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74B73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01D4">
        <w:rPr>
          <w:rFonts w:ascii="Arial" w:eastAsiaTheme="minorEastAsia" w:hAnsi="Arial" w:cs="Arial"/>
          <w:color w:val="000000"/>
          <w:sz w:val="22"/>
          <w:lang w:eastAsia="zh-CN"/>
        </w:rPr>
        <w:t>8.15</w:t>
      </w:r>
    </w:p>
    <w:p w14:paraId="50D5329D" w14:textId="58EA417F"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MS Mincho" w:hAnsi="Arial" w:cs="Arial"/>
          <w:b/>
          <w:sz w:val="22"/>
        </w:rPr>
        <w:t>Source:</w:t>
      </w:r>
      <w:r w:rsidRPr="00915D73">
        <w:rPr>
          <w:rFonts w:ascii="Arial" w:eastAsia="MS Mincho" w:hAnsi="Arial" w:cs="Arial"/>
          <w:b/>
          <w:sz w:val="22"/>
        </w:rPr>
        <w:tab/>
      </w:r>
      <w:r w:rsidR="00B101D4" w:rsidRPr="00B101D4">
        <w:rPr>
          <w:rFonts w:ascii="Arial" w:hAnsi="Arial" w:cs="Arial"/>
          <w:color w:val="000000"/>
          <w:sz w:val="22"/>
          <w:lang w:eastAsia="zh-CN"/>
        </w:rPr>
        <w:t>Moderator</w:t>
      </w:r>
      <w:r w:rsidR="00B101D4">
        <w:rPr>
          <w:rFonts w:ascii="Arial" w:hAnsi="Arial" w:cs="Arial"/>
          <w:color w:val="000000"/>
          <w:sz w:val="22"/>
          <w:lang w:eastAsia="zh-CN"/>
        </w:rPr>
        <w:t xml:space="preserve"> (</w:t>
      </w:r>
      <w:r w:rsidR="00617BDD" w:rsidRPr="00617BDD">
        <w:rPr>
          <w:rFonts w:ascii="Arial" w:hAnsi="Arial" w:cs="Arial" w:hint="eastAsia"/>
          <w:color w:val="000000"/>
          <w:sz w:val="22"/>
          <w:lang w:eastAsia="zh-CN"/>
        </w:rPr>
        <w:t>Apple</w:t>
      </w:r>
      <w:r w:rsidR="00B101D4">
        <w:rPr>
          <w:rFonts w:ascii="Arial" w:hAnsi="Arial" w:cs="Arial"/>
          <w:color w:val="000000"/>
          <w:sz w:val="22"/>
          <w:lang w:eastAsia="zh-CN"/>
        </w:rPr>
        <w:t>)</w:t>
      </w:r>
    </w:p>
    <w:p w14:paraId="1E0389E7" w14:textId="3ED3020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B101D4" w:rsidRPr="00B101D4">
        <w:rPr>
          <w:rFonts w:ascii="Arial" w:eastAsiaTheme="minorEastAsia" w:hAnsi="Arial" w:cs="Arial"/>
          <w:color w:val="000000"/>
          <w:sz w:val="22"/>
          <w:lang w:eastAsia="zh-CN"/>
        </w:rPr>
        <w:t>Email discussion summary for RAN4#94e_#64_NR_RRM_Enh_RRM_Part_3</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ADF6CFD" w14:textId="40E0E1C0" w:rsidR="00617BDD" w:rsidRPr="00617BDD" w:rsidRDefault="00617BDD" w:rsidP="00642BC6">
      <w:pPr>
        <w:rPr>
          <w:rFonts w:eastAsia="Yu Mincho"/>
        </w:rPr>
      </w:pPr>
      <w:r w:rsidRPr="00617BDD">
        <w:rPr>
          <w:rFonts w:eastAsia="Yu Mincho"/>
        </w:rPr>
        <w:t>This email discussion summary includes</w:t>
      </w:r>
      <w:r w:rsidR="00B101D4">
        <w:rPr>
          <w:rFonts w:eastAsia="Yu Mincho"/>
        </w:rPr>
        <w:t xml:space="preserve"> m</w:t>
      </w:r>
      <w:r w:rsidR="00B101D4" w:rsidRPr="00B101D4">
        <w:rPr>
          <w:rFonts w:eastAsia="Yu Mincho"/>
        </w:rPr>
        <w:t xml:space="preserve">ultiple </w:t>
      </w:r>
      <w:proofErr w:type="spellStart"/>
      <w:r w:rsidR="00B101D4" w:rsidRPr="00B101D4">
        <w:rPr>
          <w:rFonts w:eastAsia="Yu Mincho"/>
        </w:rPr>
        <w:t>Scell</w:t>
      </w:r>
      <w:proofErr w:type="spellEnd"/>
      <w:r w:rsidR="00B101D4" w:rsidRPr="00B101D4">
        <w:rPr>
          <w:rFonts w:eastAsia="Yu Mincho"/>
        </w:rPr>
        <w:t xml:space="preserve"> activation/deactivation</w:t>
      </w:r>
      <w:r w:rsidR="00B101D4">
        <w:rPr>
          <w:rFonts w:eastAsia="Yu Mincho"/>
        </w:rPr>
        <w:t xml:space="preserve"> (</w:t>
      </w:r>
      <w:r w:rsidR="00B101D4" w:rsidRPr="00B101D4">
        <w:rPr>
          <w:rFonts w:eastAsia="Yu Mincho"/>
        </w:rPr>
        <w:t>8.15.1.2</w:t>
      </w:r>
      <w:r w:rsidR="00B101D4">
        <w:rPr>
          <w:rFonts w:eastAsia="Yu Mincho"/>
        </w:rPr>
        <w:t>)</w:t>
      </w:r>
      <w:r w:rsidRPr="00617BDD">
        <w:rPr>
          <w:rFonts w:eastAsia="Yu Mincho"/>
        </w:rPr>
        <w:t xml:space="preserve">, </w:t>
      </w:r>
      <w:r w:rsidR="00B101D4" w:rsidRPr="00B101D4">
        <w:rPr>
          <w:rFonts w:eastAsia="Yu Mincho"/>
        </w:rPr>
        <w:t>Inter-frequency measurement requirement without MG</w:t>
      </w:r>
      <w:r>
        <w:rPr>
          <w:rFonts w:eastAsia="Yu Mincho"/>
        </w:rPr>
        <w:t xml:space="preserve"> (</w:t>
      </w:r>
      <w:r w:rsidR="00B101D4" w:rsidRPr="00B101D4">
        <w:rPr>
          <w:rFonts w:eastAsia="Yu Mincho"/>
        </w:rPr>
        <w:t>8.15.1.5</w:t>
      </w:r>
      <w:r>
        <w:rPr>
          <w:rFonts w:eastAsia="Yu Mincho"/>
        </w:rPr>
        <w:t>),</w:t>
      </w:r>
      <w:r w:rsidR="00B101D4" w:rsidRPr="00B101D4">
        <w:t xml:space="preserve"> </w:t>
      </w:r>
      <w:r w:rsidR="00B101D4" w:rsidRPr="00B101D4">
        <w:rPr>
          <w:rFonts w:eastAsia="Yu Mincho"/>
        </w:rPr>
        <w:t>UE-specific CBW change</w:t>
      </w:r>
      <w:r w:rsidR="00B101D4">
        <w:rPr>
          <w:rFonts w:eastAsia="Yu Mincho"/>
        </w:rPr>
        <w:t xml:space="preserve"> (</w:t>
      </w:r>
      <w:r w:rsidR="00B101D4" w:rsidRPr="00B101D4">
        <w:rPr>
          <w:rFonts w:eastAsia="Yu Mincho"/>
        </w:rPr>
        <w:t>8.15.1.7</w:t>
      </w:r>
      <w:r w:rsidR="00B101D4">
        <w:rPr>
          <w:rFonts w:eastAsia="Yu Mincho"/>
        </w:rPr>
        <w:t xml:space="preserve">) and </w:t>
      </w:r>
      <w:r w:rsidR="00B101D4" w:rsidRPr="00B101D4">
        <w:rPr>
          <w:rFonts w:eastAsia="Yu Mincho"/>
        </w:rPr>
        <w:t>Inter-band CA requirement for FR2 UE measurement capability of independent Rx beam and/or common beam</w:t>
      </w:r>
      <w:r w:rsidR="00B101D4">
        <w:rPr>
          <w:rFonts w:eastAsia="Yu Mincho"/>
        </w:rPr>
        <w:t xml:space="preserve"> (</w:t>
      </w:r>
      <w:r w:rsidR="00B101D4" w:rsidRPr="00B101D4">
        <w:rPr>
          <w:rFonts w:eastAsia="Yu Mincho"/>
        </w:rPr>
        <w:t>8.15.1.10</w:t>
      </w:r>
      <w:r w:rsidR="00B101D4">
        <w:rPr>
          <w:rFonts w:eastAsia="Yu Mincho"/>
        </w:rPr>
        <w:t>)</w:t>
      </w:r>
      <w:r>
        <w:rPr>
          <w:rFonts w:eastAsia="Yu Mincho"/>
        </w:rPr>
        <w:t>.</w:t>
      </w:r>
    </w:p>
    <w:p w14:paraId="7FCADAEE" w14:textId="7AA16BAC"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1E2B0B58" w14:textId="77777777" w:rsidR="00617BDD" w:rsidRPr="00617BDD" w:rsidRDefault="00484C5D" w:rsidP="00805BE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0E88626E" w14:textId="709F69FA" w:rsidR="00484C5D" w:rsidRPr="000C0798" w:rsidRDefault="00617BDD" w:rsidP="00617BDD">
      <w:pPr>
        <w:pStyle w:val="ListParagraph"/>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791C1FE0" w14:textId="75C6862E" w:rsidR="00617BDD" w:rsidRPr="000C0798" w:rsidRDefault="000C0798" w:rsidP="00617BDD">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2BF8EBAD" w14:textId="77777777" w:rsidR="00617BDD" w:rsidRPr="00617BDD" w:rsidRDefault="00484C5D" w:rsidP="00252DB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0EE06B6A" w14:textId="0C5152AB" w:rsidR="00004165" w:rsidRPr="00B101D4" w:rsidRDefault="000C0798" w:rsidP="00805BE8">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609286E5" w14:textId="023CC391"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B101D4">
        <w:rPr>
          <w:rFonts w:eastAsia="Yu Mincho"/>
        </w:rPr>
        <w:t>M</w:t>
      </w:r>
      <w:r w:rsidR="00B101D4" w:rsidRPr="00B101D4">
        <w:rPr>
          <w:rFonts w:eastAsia="Yu Mincho"/>
        </w:rPr>
        <w:t>ultiple</w:t>
      </w:r>
      <w:proofErr w:type="spellEnd"/>
      <w:r w:rsidR="00B101D4" w:rsidRPr="00B101D4">
        <w:rPr>
          <w:rFonts w:eastAsia="Yu Mincho"/>
        </w:rPr>
        <w:t xml:space="preserve"> </w:t>
      </w:r>
      <w:proofErr w:type="spellStart"/>
      <w:r w:rsidR="00B101D4" w:rsidRPr="00B101D4">
        <w:rPr>
          <w:rFonts w:eastAsia="Yu Mincho"/>
        </w:rPr>
        <w:t>Scell</w:t>
      </w:r>
      <w:proofErr w:type="spellEnd"/>
      <w:r w:rsidR="00B101D4" w:rsidRPr="00B101D4">
        <w:rPr>
          <w:rFonts w:eastAsia="Yu Mincho"/>
        </w:rPr>
        <w:t xml:space="preserve"> </w:t>
      </w:r>
      <w:proofErr w:type="spellStart"/>
      <w:r w:rsidR="00B101D4" w:rsidRPr="00B101D4">
        <w:rPr>
          <w:rFonts w:eastAsia="Yu Mincho"/>
        </w:rPr>
        <w:t>activation</w:t>
      </w:r>
      <w:proofErr w:type="spellEnd"/>
      <w:r w:rsidR="00B101D4" w:rsidRPr="00B101D4">
        <w:rPr>
          <w:rFonts w:eastAsia="Yu Mincho"/>
        </w:rPr>
        <w:t>/</w:t>
      </w:r>
      <w:proofErr w:type="spellStart"/>
      <w:r w:rsidR="00B101D4" w:rsidRPr="00B101D4">
        <w:rPr>
          <w:rFonts w:eastAsia="Yu Mincho"/>
        </w:rPr>
        <w:t>deactivation</w:t>
      </w:r>
      <w:proofErr w:type="spellEnd"/>
      <w:r w:rsidR="00B101D4">
        <w:rPr>
          <w:rFonts w:eastAsia="Yu Mincho"/>
        </w:rPr>
        <w:t xml:space="preserve"> </w:t>
      </w:r>
      <w:r w:rsidR="00AD798D">
        <w:rPr>
          <w:lang w:eastAsia="zh-CN"/>
        </w:rPr>
        <w:t>(</w:t>
      </w:r>
      <w:r w:rsidR="00B101D4">
        <w:rPr>
          <w:lang w:eastAsia="zh-CN"/>
        </w:rPr>
        <w:t>8.15.1.2</w:t>
      </w:r>
      <w:r w:rsidR="00AD798D">
        <w:rPr>
          <w:lang w:eastAsia="zh-CN"/>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1"/>
        <w:gridCol w:w="6592"/>
      </w:tblGrid>
      <w:tr w:rsidR="00484C5D" w:rsidRPr="00F53FE2" w14:paraId="0411894B" w14:textId="77777777" w:rsidTr="007D214F">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5E1CDA" w:rsidRDefault="00484C5D" w:rsidP="00805BE8">
            <w:pPr>
              <w:spacing w:before="120" w:after="120"/>
              <w:rPr>
                <w:b/>
                <w:bCs/>
              </w:rPr>
            </w:pPr>
            <w:r w:rsidRPr="005E1CDA">
              <w:rPr>
                <w:b/>
                <w:bCs/>
              </w:rPr>
              <w:t>Proposals</w:t>
            </w:r>
            <w:r w:rsidR="00F53FE2" w:rsidRPr="005E1CDA">
              <w:rPr>
                <w:b/>
                <w:bCs/>
              </w:rPr>
              <w:t xml:space="preserve"> / Observations</w:t>
            </w:r>
          </w:p>
        </w:tc>
      </w:tr>
      <w:tr w:rsidR="007D214F" w14:paraId="4246E76B" w14:textId="77777777" w:rsidTr="007D214F">
        <w:trPr>
          <w:trHeight w:val="468"/>
        </w:trPr>
        <w:tc>
          <w:tcPr>
            <w:tcW w:w="1618" w:type="dxa"/>
          </w:tcPr>
          <w:p w14:paraId="12FD4C09" w14:textId="7C5D0871" w:rsidR="007D214F" w:rsidRPr="004A7544" w:rsidRDefault="007D214F" w:rsidP="007D214F">
            <w:pPr>
              <w:spacing w:before="120" w:after="120"/>
            </w:pPr>
            <w:r w:rsidRPr="00754473">
              <w:t>R4-2000785</w:t>
            </w:r>
          </w:p>
        </w:tc>
        <w:tc>
          <w:tcPr>
            <w:tcW w:w="1421" w:type="dxa"/>
          </w:tcPr>
          <w:p w14:paraId="1A5AAE84" w14:textId="78C528DF" w:rsidR="007D214F" w:rsidRPr="004A7544" w:rsidRDefault="007D214F" w:rsidP="007D214F">
            <w:pPr>
              <w:spacing w:before="120" w:after="120"/>
            </w:pPr>
            <w:r w:rsidRPr="00174DAD">
              <w:t>Apple</w:t>
            </w:r>
          </w:p>
        </w:tc>
        <w:tc>
          <w:tcPr>
            <w:tcW w:w="6592" w:type="dxa"/>
          </w:tcPr>
          <w:p w14:paraId="72E8BEEE" w14:textId="77777777" w:rsidR="007D214F" w:rsidRPr="005E1CDA" w:rsidRDefault="007D214F" w:rsidP="007D214F">
            <w:pPr>
              <w:spacing w:after="0"/>
              <w:jc w:val="both"/>
            </w:pPr>
            <w:r w:rsidRPr="005E1CDA">
              <w:t xml:space="preserve">Proposal 1: In EN-DC, NE-DC, NR SA, RAN4 will define requirements only for the case where a single MAC command is used to activate multiple </w:t>
            </w:r>
            <w:proofErr w:type="spellStart"/>
            <w:r w:rsidRPr="005E1CDA">
              <w:t>SCells</w:t>
            </w:r>
            <w:proofErr w:type="spellEnd"/>
            <w:r w:rsidRPr="005E1CDA">
              <w:t>; while in NR-DC RAN4 will define requirements for the case where one MAC command per CG is used.</w:t>
            </w:r>
          </w:p>
          <w:p w14:paraId="65F193D0" w14:textId="77777777" w:rsidR="007D214F" w:rsidRPr="005E1CDA" w:rsidRDefault="007D214F" w:rsidP="007D214F">
            <w:pPr>
              <w:spacing w:after="0"/>
              <w:jc w:val="both"/>
              <w:rPr>
                <w:lang w:val="en-US" w:eastAsia="zh-CN"/>
              </w:rPr>
            </w:pPr>
            <w:r w:rsidRPr="005E1CDA">
              <w:rPr>
                <w:lang w:val="en-US" w:eastAsia="zh-CN"/>
              </w:rPr>
              <w:t xml:space="preserve">Proposal 2: In NR-DC, only if UE receives two different MAC CEs of </w:t>
            </w:r>
            <w:proofErr w:type="spellStart"/>
            <w:r w:rsidRPr="005E1CDA">
              <w:rPr>
                <w:lang w:val="en-US" w:eastAsia="zh-CN"/>
              </w:rPr>
              <w:t>SCell</w:t>
            </w:r>
            <w:proofErr w:type="spellEnd"/>
            <w:r w:rsidRPr="005E1CDA">
              <w:rPr>
                <w:lang w:val="en-US" w:eastAsia="zh-CN"/>
              </w:rPr>
              <w:t xml:space="preserve"> activation from MN and SN respectively within 3ms window, the MAC decoding time for each </w:t>
            </w:r>
            <w:proofErr w:type="spellStart"/>
            <w:r w:rsidRPr="005E1CDA">
              <w:rPr>
                <w:lang w:val="en-US" w:eastAsia="zh-CN"/>
              </w:rPr>
              <w:t>SCell</w:t>
            </w:r>
            <w:proofErr w:type="spellEnd"/>
            <w:r w:rsidRPr="005E1CDA">
              <w:rPr>
                <w:lang w:val="en-US" w:eastAsia="zh-CN"/>
              </w:rPr>
              <w:t xml:space="preserve"> activation can be extended to 4ms.</w:t>
            </w:r>
          </w:p>
          <w:p w14:paraId="7FC08D5E" w14:textId="77777777" w:rsidR="007D214F" w:rsidRPr="005E1CDA" w:rsidRDefault="007D214F" w:rsidP="007D214F">
            <w:pPr>
              <w:spacing w:after="0"/>
              <w:rPr>
                <w:color w:val="000000" w:themeColor="text1"/>
                <w:lang w:val="en-US" w:eastAsia="zh-CN"/>
              </w:rPr>
            </w:pPr>
            <w:r w:rsidRPr="005E1CDA">
              <w:rPr>
                <w:color w:val="000000" w:themeColor="text1"/>
                <w:lang w:val="en-US" w:eastAsia="zh-CN"/>
              </w:rPr>
              <w:t xml:space="preserve">Proposal 3: </w:t>
            </w:r>
            <w:r w:rsidRPr="005E1CDA">
              <w:rPr>
                <w:color w:val="000000" w:themeColor="text1"/>
                <w:lang w:val="en-US"/>
              </w:rPr>
              <w:t xml:space="preserve">when interruption occurs on the L1-RSRP measurement RS of the target to-be-activated </w:t>
            </w:r>
            <w:proofErr w:type="spellStart"/>
            <w:r w:rsidRPr="005E1CDA">
              <w:rPr>
                <w:color w:val="000000" w:themeColor="text1"/>
                <w:lang w:val="en-US"/>
              </w:rPr>
              <w:t>SCell</w:t>
            </w:r>
            <w:proofErr w:type="spellEnd"/>
            <w:r w:rsidRPr="005E1CDA">
              <w:rPr>
                <w:color w:val="000000" w:themeColor="text1"/>
                <w:lang w:val="en-US"/>
              </w:rPr>
              <w:t xml:space="preserve">, </w:t>
            </w:r>
            <w:r w:rsidRPr="005E1CDA">
              <w:rPr>
                <w:lang w:val="en-US"/>
              </w:rPr>
              <w:t xml:space="preserve">the </w:t>
            </w:r>
            <w:proofErr w:type="spellStart"/>
            <w:r w:rsidRPr="005E1CDA">
              <w:rPr>
                <w:lang w:val="en-US"/>
              </w:rPr>
              <w:t>SCell</w:t>
            </w:r>
            <w:proofErr w:type="spellEnd"/>
            <w:r w:rsidRPr="005E1CDA">
              <w:rPr>
                <w:lang w:val="en-US"/>
              </w:rPr>
              <w:t xml:space="preserve"> activation delay will be extended by </w:t>
            </w:r>
            <w:r w:rsidRPr="005E1CDA">
              <w:rPr>
                <w:lang w:val="en-US" w:eastAsia="zh-CN"/>
              </w:rPr>
              <w:t xml:space="preserve">1 extra </w:t>
            </w:r>
            <w:r w:rsidRPr="005E1CDA">
              <w:t>L1-RSRP RS periodicity.</w:t>
            </w:r>
          </w:p>
          <w:p w14:paraId="18FC4430" w14:textId="77777777" w:rsidR="007D214F" w:rsidRPr="005E1CDA" w:rsidRDefault="007D214F" w:rsidP="007D214F">
            <w:pPr>
              <w:spacing w:after="0"/>
              <w:jc w:val="both"/>
              <w:rPr>
                <w:lang w:val="en-US" w:eastAsia="zh-CN"/>
              </w:rPr>
            </w:pPr>
            <w:r w:rsidRPr="005E1CDA">
              <w:rPr>
                <w:lang w:val="en-US" w:eastAsia="zh-CN"/>
              </w:rPr>
              <w:t xml:space="preserve">Proposal 4: The scaling factor for </w:t>
            </w:r>
            <w:r w:rsidRPr="005E1CDA">
              <w:rPr>
                <w:lang w:val="en-US"/>
              </w:rPr>
              <w:t xml:space="preserve">cell detection time of </w:t>
            </w:r>
            <w:r w:rsidRPr="005E1CDA">
              <w:rPr>
                <w:lang w:val="en-US" w:eastAsia="zh-CN"/>
              </w:rPr>
              <w:t xml:space="preserve">target being-activated </w:t>
            </w:r>
            <w:proofErr w:type="spellStart"/>
            <w:r w:rsidRPr="005E1CDA">
              <w:rPr>
                <w:lang w:val="en-US" w:eastAsia="zh-CN"/>
              </w:rPr>
              <w:t>SCell</w:t>
            </w:r>
            <w:proofErr w:type="spellEnd"/>
            <w:r w:rsidRPr="005E1CDA">
              <w:rPr>
                <w:lang w:val="en-US" w:eastAsia="zh-CN"/>
              </w:rPr>
              <w:t xml:space="preserve"> in multiple </w:t>
            </w:r>
            <w:proofErr w:type="spellStart"/>
            <w:r w:rsidRPr="005E1CDA">
              <w:rPr>
                <w:lang w:val="en-US" w:eastAsia="zh-CN"/>
              </w:rPr>
              <w:t>SCell</w:t>
            </w:r>
            <w:proofErr w:type="spellEnd"/>
            <w:r w:rsidRPr="005E1CDA">
              <w:rPr>
                <w:lang w:val="en-US" w:eastAsia="zh-CN"/>
              </w:rPr>
              <w:t xml:space="preserve"> activation scenario shall be derived as below,</w:t>
            </w:r>
          </w:p>
          <w:p w14:paraId="20D0B4CA" w14:textId="77777777" w:rsidR="007D214F" w:rsidRPr="005E1CDA" w:rsidRDefault="007D214F" w:rsidP="007D214F">
            <w:pPr>
              <w:spacing w:after="0"/>
              <w:jc w:val="both"/>
              <w:rPr>
                <w:vertAlign w:val="subscript"/>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 </w:t>
            </w:r>
            <w:proofErr w:type="spellStart"/>
            <w:r w:rsidRPr="005E1CDA">
              <w:rPr>
                <w:lang w:val="en-US" w:eastAsia="zh-CN"/>
              </w:rPr>
              <w:t>CSSF</w:t>
            </w:r>
            <w:r w:rsidRPr="005E1CDA">
              <w:rPr>
                <w:vertAlign w:val="subscript"/>
                <w:lang w:val="en-US" w:eastAsia="zh-CN"/>
              </w:rPr>
              <w:t>outside_gap</w:t>
            </w:r>
            <w:proofErr w:type="spellEnd"/>
          </w:p>
          <w:p w14:paraId="01B46A93" w14:textId="77777777" w:rsidR="007D214F" w:rsidRPr="005E1CDA" w:rsidRDefault="007D214F" w:rsidP="007D214F">
            <w:pPr>
              <w:spacing w:after="0"/>
              <w:jc w:val="both"/>
              <w:rPr>
                <w:lang w:val="en-US" w:eastAsia="zh-CN"/>
              </w:rPr>
            </w:pPr>
            <w:r w:rsidRPr="005E1CDA">
              <w:rPr>
                <w:lang w:val="en-US" w:eastAsia="zh-CN"/>
              </w:rPr>
              <w:t>Where,</w:t>
            </w:r>
          </w:p>
          <w:p w14:paraId="01693DEE" w14:textId="77777777" w:rsidR="007D214F" w:rsidRPr="005E1CDA" w:rsidRDefault="007D214F" w:rsidP="007D214F">
            <w:pPr>
              <w:spacing w:after="0"/>
              <w:jc w:val="both"/>
              <w:rPr>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lang w:val="en-US" w:eastAsia="zh-CN"/>
              </w:rPr>
              <w:t xml:space="preserve"> denotes scaling factor (SF) for cell detection time in multiple </w:t>
            </w:r>
            <w:proofErr w:type="spellStart"/>
            <w:r w:rsidRPr="005E1CDA">
              <w:rPr>
                <w:lang w:val="en-US" w:eastAsia="zh-CN"/>
              </w:rPr>
              <w:t>SCell</w:t>
            </w:r>
            <w:proofErr w:type="spellEnd"/>
            <w:r w:rsidRPr="005E1CDA">
              <w:rPr>
                <w:lang w:val="en-US" w:eastAsia="zh-CN"/>
              </w:rPr>
              <w:t xml:space="preserve"> activation,</w:t>
            </w:r>
          </w:p>
          <w:p w14:paraId="3D79939A" w14:textId="77777777" w:rsidR="007D214F" w:rsidRPr="005E1CDA" w:rsidRDefault="007D214F" w:rsidP="007D214F">
            <w:pPr>
              <w:spacing w:after="0"/>
              <w:jc w:val="both"/>
              <w:rPr>
                <w:lang w:val="en-US" w:eastAsia="zh-CN"/>
              </w:rPr>
            </w:pPr>
            <w:proofErr w:type="spellStart"/>
            <w:r w:rsidRPr="005E1CDA">
              <w:rPr>
                <w:lang w:val="en-US" w:eastAsia="zh-CN"/>
              </w:rPr>
              <w:lastRenderedPageBreak/>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lang w:val="en-US" w:eastAsia="zh-CN"/>
              </w:rPr>
              <w:t xml:space="preserve"> denotes the number of unknown configured deactivated </w:t>
            </w:r>
            <w:proofErr w:type="spellStart"/>
            <w:r w:rsidRPr="005E1CDA">
              <w:rPr>
                <w:lang w:val="en-US" w:eastAsia="zh-CN"/>
              </w:rPr>
              <w:t>SCell</w:t>
            </w:r>
            <w:proofErr w:type="spellEnd"/>
            <w:r w:rsidRPr="005E1CDA">
              <w:rPr>
                <w:lang w:val="en-US" w:eastAsia="zh-CN"/>
              </w:rPr>
              <w:t xml:space="preserve"> without intra-frequency MO,</w:t>
            </w:r>
          </w:p>
          <w:p w14:paraId="7C2057FF" w14:textId="77777777" w:rsidR="007D214F" w:rsidRPr="005E1CDA" w:rsidRDefault="007D214F" w:rsidP="007D214F">
            <w:pPr>
              <w:spacing w:after="0"/>
              <w:jc w:val="both"/>
              <w:rPr>
                <w:lang w:eastAsia="zh-CN"/>
              </w:rPr>
            </w:pP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denotes the number of </w:t>
            </w:r>
            <w:proofErr w:type="gramStart"/>
            <w:r w:rsidRPr="005E1CDA">
              <w:rPr>
                <w:lang w:val="en-US" w:eastAsia="zh-CN"/>
              </w:rPr>
              <w:t>unknown</w:t>
            </w:r>
            <w:proofErr w:type="gramEnd"/>
            <w:r w:rsidRPr="005E1CDA">
              <w:rPr>
                <w:lang w:val="en-US" w:eastAsia="zh-CN"/>
              </w:rPr>
              <w:t xml:space="preserve"> </w:t>
            </w:r>
            <w:r w:rsidRPr="005E1CDA">
              <w:rPr>
                <w:lang w:eastAsia="zh-CN"/>
              </w:rPr>
              <w:t xml:space="preserve">being-activated </w:t>
            </w:r>
            <w:proofErr w:type="spellStart"/>
            <w:r w:rsidRPr="005E1CDA">
              <w:rPr>
                <w:lang w:eastAsia="zh-CN"/>
              </w:rPr>
              <w:t>SCell</w:t>
            </w:r>
            <w:proofErr w:type="spellEnd"/>
            <w:r w:rsidRPr="005E1CDA">
              <w:rPr>
                <w:lang w:eastAsia="zh-CN"/>
              </w:rPr>
              <w:t>,</w:t>
            </w:r>
          </w:p>
          <w:p w14:paraId="7FDCD5A8" w14:textId="77777777" w:rsidR="007D214F" w:rsidRPr="005E1CDA" w:rsidRDefault="007D214F" w:rsidP="007D214F">
            <w:pPr>
              <w:spacing w:after="0"/>
              <w:rPr>
                <w:lang w:val="en-US" w:eastAsia="zh-CN"/>
              </w:rPr>
            </w:pPr>
            <w:proofErr w:type="spellStart"/>
            <w:r w:rsidRPr="005E1CDA">
              <w:rPr>
                <w:lang w:val="en-US" w:eastAsia="zh-CN"/>
              </w:rPr>
              <w:t>CSSF</w:t>
            </w:r>
            <w:r w:rsidRPr="005E1CDA">
              <w:rPr>
                <w:vertAlign w:val="subscript"/>
                <w:lang w:val="en-US" w:eastAsia="zh-CN"/>
              </w:rPr>
              <w:t>outside_gap</w:t>
            </w:r>
            <w:proofErr w:type="spellEnd"/>
            <w:r w:rsidRPr="005E1CDA">
              <w:rPr>
                <w:vertAlign w:val="subscript"/>
                <w:lang w:val="en-US" w:eastAsia="zh-CN"/>
              </w:rPr>
              <w:t xml:space="preserve"> </w:t>
            </w:r>
            <w:r w:rsidRPr="005E1CDA">
              <w:rPr>
                <w:lang w:val="en-US" w:eastAsia="zh-CN"/>
              </w:rPr>
              <w:t>can be referred to section 9.1.5.1 in TS38.133.</w:t>
            </w:r>
          </w:p>
          <w:p w14:paraId="55FD9055" w14:textId="77777777" w:rsidR="007D214F" w:rsidRPr="005E1CDA" w:rsidRDefault="007D214F" w:rsidP="007D214F">
            <w:pPr>
              <w:spacing w:after="0"/>
              <w:jc w:val="both"/>
              <w:rPr>
                <w:lang w:eastAsia="zh-CN"/>
              </w:rPr>
            </w:pPr>
            <w:r w:rsidRPr="005E1CDA">
              <w:rPr>
                <w:lang w:eastAsia="zh-CN"/>
              </w:rPr>
              <w:t xml:space="preserve">Proposal 5: In EN-DC, NE-DC, NR SA, the total interruption length of multiple </w:t>
            </w:r>
            <w:proofErr w:type="spellStart"/>
            <w:r w:rsidRPr="005E1CDA">
              <w:rPr>
                <w:lang w:eastAsia="zh-CN"/>
              </w:rPr>
              <w:t>SCell</w:t>
            </w:r>
            <w:proofErr w:type="spellEnd"/>
            <w:r w:rsidRPr="005E1CDA">
              <w:rPr>
                <w:lang w:eastAsia="zh-CN"/>
              </w:rPr>
              <w:t xml:space="preserve"> activations shall be same as the longest single interruption time among those </w:t>
            </w:r>
            <w:proofErr w:type="spellStart"/>
            <w:r w:rsidRPr="005E1CDA">
              <w:rPr>
                <w:lang w:eastAsia="zh-CN"/>
              </w:rPr>
              <w:t>SCell</w:t>
            </w:r>
            <w:proofErr w:type="spellEnd"/>
            <w:r w:rsidRPr="005E1CDA">
              <w:rPr>
                <w:lang w:eastAsia="zh-CN"/>
              </w:rPr>
              <w:t xml:space="preserve"> activations.</w:t>
            </w:r>
          </w:p>
          <w:p w14:paraId="7B96E1EB" w14:textId="77777777" w:rsidR="007D214F" w:rsidRPr="005E1CDA" w:rsidRDefault="007D214F" w:rsidP="007D214F">
            <w:pPr>
              <w:spacing w:after="0"/>
              <w:jc w:val="both"/>
              <w:rPr>
                <w:lang w:eastAsia="zh-CN"/>
              </w:rPr>
            </w:pPr>
            <w:r w:rsidRPr="005E1CDA">
              <w:rPr>
                <w:lang w:eastAsia="zh-CN"/>
              </w:rPr>
              <w:t xml:space="preserve">Proposal 6: in NR-DC, if two MAC CEs are used for multiple </w:t>
            </w:r>
            <w:proofErr w:type="spellStart"/>
            <w:r w:rsidRPr="005E1CDA">
              <w:rPr>
                <w:lang w:eastAsia="zh-CN"/>
              </w:rPr>
              <w:t>SCell</w:t>
            </w:r>
            <w:proofErr w:type="spellEnd"/>
            <w:r w:rsidRPr="005E1CDA">
              <w:rPr>
                <w:lang w:eastAsia="zh-CN"/>
              </w:rPr>
              <w:t xml:space="preserve"> activations in different CGs, it can be up to two individual interruptions during the activation delay, and each interruption length shall be same as the longest single interruption time among </w:t>
            </w:r>
            <w:proofErr w:type="spellStart"/>
            <w:r w:rsidRPr="005E1CDA">
              <w:rPr>
                <w:lang w:eastAsia="zh-CN"/>
              </w:rPr>
              <w:t>SCell</w:t>
            </w:r>
            <w:proofErr w:type="spellEnd"/>
            <w:r w:rsidRPr="005E1CDA">
              <w:rPr>
                <w:lang w:eastAsia="zh-CN"/>
              </w:rPr>
              <w:t xml:space="preserve"> activations in that CG.</w:t>
            </w:r>
          </w:p>
          <w:p w14:paraId="23E5CF1A" w14:textId="64B1AF3B" w:rsidR="007D214F" w:rsidRPr="005E1CDA" w:rsidRDefault="007D214F" w:rsidP="007D214F">
            <w:pPr>
              <w:spacing w:after="0"/>
              <w:jc w:val="both"/>
              <w:rPr>
                <w:lang w:eastAsia="zh-CN"/>
              </w:rPr>
            </w:pPr>
            <w:r w:rsidRPr="005E1CDA">
              <w:rPr>
                <w:lang w:eastAsia="zh-CN"/>
              </w:rPr>
              <w:t>Proposal 7: If UE has per-FR gap capability, the existing interruption applicability shall still apply, i.e., interruption from FR1 CC will not impact CCs in FR2 and vice versa.</w:t>
            </w:r>
          </w:p>
        </w:tc>
      </w:tr>
      <w:tr w:rsidR="007D214F" w14:paraId="5E423FCD" w14:textId="77777777" w:rsidTr="007D214F">
        <w:trPr>
          <w:trHeight w:val="468"/>
        </w:trPr>
        <w:tc>
          <w:tcPr>
            <w:tcW w:w="1618" w:type="dxa"/>
          </w:tcPr>
          <w:p w14:paraId="494CBA59" w14:textId="340A376D" w:rsidR="007D214F" w:rsidRPr="00617BDD" w:rsidRDefault="007D214F" w:rsidP="007D214F">
            <w:pPr>
              <w:spacing w:before="120" w:after="120"/>
            </w:pPr>
            <w:r w:rsidRPr="00754473">
              <w:lastRenderedPageBreak/>
              <w:t>R4-2001012</w:t>
            </w:r>
          </w:p>
        </w:tc>
        <w:tc>
          <w:tcPr>
            <w:tcW w:w="1421" w:type="dxa"/>
          </w:tcPr>
          <w:p w14:paraId="1F95B177" w14:textId="17D7DA5A" w:rsidR="007D214F" w:rsidRPr="00617BDD" w:rsidRDefault="007D214F" w:rsidP="007D214F">
            <w:pPr>
              <w:spacing w:before="120" w:after="120"/>
            </w:pPr>
            <w:r w:rsidRPr="00174DAD">
              <w:t>NEC</w:t>
            </w:r>
          </w:p>
        </w:tc>
        <w:tc>
          <w:tcPr>
            <w:tcW w:w="6592" w:type="dxa"/>
          </w:tcPr>
          <w:p w14:paraId="69D5F535" w14:textId="3597F175" w:rsidR="00437339" w:rsidRPr="005E1CDA" w:rsidRDefault="00437339" w:rsidP="00437339">
            <w:pPr>
              <w:spacing w:after="0" w:line="276" w:lineRule="auto"/>
              <w:contextualSpacing/>
              <w:rPr>
                <w:bCs/>
                <w:lang w:val="en-US"/>
              </w:rPr>
            </w:pPr>
            <w:r w:rsidRPr="005E1CDA">
              <w:rPr>
                <w:bCs/>
                <w:lang w:val="en-US"/>
              </w:rPr>
              <w:t xml:space="preserve">Proposal 1: Confirm that MAC PDU processing for activation of multiple cells with a single MAC command will be 3ms.  </w:t>
            </w:r>
          </w:p>
          <w:p w14:paraId="646A4630" w14:textId="688AF2F8" w:rsidR="00437339" w:rsidRPr="005E1CDA" w:rsidRDefault="00437339" w:rsidP="00437339">
            <w:pPr>
              <w:tabs>
                <w:tab w:val="num" w:pos="2160"/>
              </w:tabs>
              <w:spacing w:after="0" w:line="276" w:lineRule="auto"/>
              <w:rPr>
                <w:bCs/>
                <w:iCs/>
                <w:lang w:val="en-US"/>
              </w:rPr>
            </w:pPr>
            <w:r w:rsidRPr="005E1CDA">
              <w:rPr>
                <w:bCs/>
                <w:lang w:val="en-US"/>
              </w:rPr>
              <w:t xml:space="preserve">Proposal 2: </w:t>
            </w:r>
            <w:r w:rsidRPr="005E1CDA">
              <w:rPr>
                <w:bCs/>
                <w:iCs/>
                <w:lang w:val="en-US"/>
              </w:rPr>
              <w:t xml:space="preserve">In EN-DC, NE-DC, NR SA, RAN4 to define requirements only for the case where a single MAC command is used to activate multiple </w:t>
            </w:r>
            <w:proofErr w:type="spellStart"/>
            <w:r w:rsidRPr="005E1CDA">
              <w:rPr>
                <w:bCs/>
                <w:iCs/>
                <w:lang w:val="en-US"/>
              </w:rPr>
              <w:t>SCells</w:t>
            </w:r>
            <w:proofErr w:type="spellEnd"/>
            <w:r w:rsidRPr="005E1CDA">
              <w:rPr>
                <w:bCs/>
                <w:iCs/>
                <w:lang w:val="en-US"/>
              </w:rPr>
              <w:t xml:space="preserve"> and </w:t>
            </w:r>
            <w:proofErr w:type="gramStart"/>
            <w:r w:rsidRPr="005E1CDA">
              <w:rPr>
                <w:bCs/>
                <w:iCs/>
                <w:lang w:val="en-US"/>
              </w:rPr>
              <w:t>For</w:t>
            </w:r>
            <w:proofErr w:type="gramEnd"/>
            <w:r w:rsidRPr="005E1CDA">
              <w:rPr>
                <w:bCs/>
                <w:iCs/>
                <w:lang w:val="en-US"/>
              </w:rPr>
              <w:t xml:space="preserve"> NR-DC RAN4 to define requirements for the case where one MAC command per CG is used. </w:t>
            </w:r>
          </w:p>
          <w:p w14:paraId="7381FA8E" w14:textId="2116D56C" w:rsidR="00437339" w:rsidRPr="005E1CDA" w:rsidRDefault="00437339" w:rsidP="00437339">
            <w:pPr>
              <w:tabs>
                <w:tab w:val="num" w:pos="2160"/>
              </w:tabs>
              <w:spacing w:after="0" w:line="276" w:lineRule="auto"/>
              <w:rPr>
                <w:bCs/>
                <w:iCs/>
                <w:lang w:val="en-US"/>
              </w:rPr>
            </w:pPr>
            <w:r w:rsidRPr="005E1CDA">
              <w:rPr>
                <w:bCs/>
                <w:iCs/>
                <w:lang w:val="en-US"/>
              </w:rPr>
              <w:t>Proposal 3: For NR-DC when one MAC command per CG is used, MAC CE processing time is 3ms.</w:t>
            </w:r>
          </w:p>
          <w:p w14:paraId="387D9AEE" w14:textId="04064164" w:rsidR="00437339" w:rsidRPr="005E1CDA" w:rsidRDefault="00437339" w:rsidP="00437339">
            <w:pPr>
              <w:spacing w:after="0" w:line="276" w:lineRule="auto"/>
              <w:contextualSpacing/>
              <w:rPr>
                <w:rFonts w:eastAsia="?? ??"/>
                <w:bCs/>
                <w:lang w:val="en-US"/>
              </w:rPr>
            </w:pPr>
            <w:r w:rsidRPr="005E1CDA">
              <w:rPr>
                <w:rFonts w:eastAsia="?? ??"/>
                <w:bCs/>
              </w:rPr>
              <w:t xml:space="preserve">Proposal 4: 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configured, then </w:t>
            </w:r>
            <w:r w:rsidRPr="005E1CDA">
              <w:rPr>
                <w:rFonts w:eastAsia="?? ??"/>
                <w:bCs/>
                <w:lang w:val="en-US"/>
              </w:rPr>
              <w:t xml:space="preserve">the activation delay </w:t>
            </w:r>
            <w:r w:rsidRPr="005E1CDA">
              <w:rPr>
                <w:rFonts w:eastAsia="?? ??"/>
                <w:bCs/>
              </w:rPr>
              <w:t>has to be extended by T</w:t>
            </w:r>
            <w:r w:rsidRPr="005E1CDA">
              <w:rPr>
                <w:rFonts w:eastAsia="?? ??"/>
                <w:bCs/>
                <w:vertAlign w:val="subscript"/>
              </w:rPr>
              <w:t xml:space="preserve">L1-RSRP_Measurement_Period_CSI-RS </w:t>
            </w:r>
            <w:r w:rsidRPr="005E1CDA">
              <w:rPr>
                <w:rFonts w:eastAsia="?? ??"/>
                <w:bCs/>
              </w:rPr>
              <w:t>or T</w:t>
            </w:r>
            <w:r w:rsidRPr="005E1CDA">
              <w:rPr>
                <w:rFonts w:eastAsia="?? ??"/>
                <w:bCs/>
                <w:vertAlign w:val="subscript"/>
              </w:rPr>
              <w:t xml:space="preserve">L1-RSRP_Measurement_Period_SSB </w:t>
            </w:r>
            <w:r w:rsidRPr="005E1CDA">
              <w:rPr>
                <w:rFonts w:eastAsia="?? ??"/>
                <w:bCs/>
              </w:rPr>
              <w:t>based on the RS configured.</w:t>
            </w:r>
            <w:r w:rsidRPr="005E1CDA" w:rsidDel="00D13D9D">
              <w:rPr>
                <w:rFonts w:eastAsia="?? ??"/>
                <w:bCs/>
                <w:lang w:val="en-US"/>
              </w:rPr>
              <w:t xml:space="preserve"> </w:t>
            </w:r>
          </w:p>
          <w:p w14:paraId="26D7853B" w14:textId="7F0752CB" w:rsidR="00437339" w:rsidRPr="005E1CDA" w:rsidRDefault="00437339" w:rsidP="00437339">
            <w:pPr>
              <w:spacing w:after="0" w:line="276" w:lineRule="auto"/>
              <w:contextualSpacing/>
              <w:rPr>
                <w:bCs/>
                <w:iCs/>
                <w:lang w:val="en-US"/>
              </w:rPr>
            </w:pPr>
            <w:r w:rsidRPr="005E1CDA">
              <w:rPr>
                <w:rFonts w:eastAsia="?? ??"/>
                <w:bCs/>
                <w:lang w:val="en-US"/>
              </w:rPr>
              <w:t xml:space="preserve">Proposal 5: </w:t>
            </w:r>
            <w:r w:rsidRPr="005E1CDA">
              <w:rPr>
                <w:rFonts w:eastAsia="?? ??"/>
                <w:bCs/>
              </w:rPr>
              <w:t xml:space="preserve">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not configured, then </w:t>
            </w:r>
            <w:r w:rsidRPr="005E1CDA">
              <w:rPr>
                <w:rFonts w:eastAsia="?? ??"/>
                <w:bCs/>
                <w:lang w:val="en-US"/>
              </w:rPr>
              <w:t>the activation delay extension is not required.</w:t>
            </w:r>
          </w:p>
          <w:p w14:paraId="4CC5E07F" w14:textId="57004229" w:rsidR="007D214F" w:rsidRPr="005E1CDA" w:rsidRDefault="00437339" w:rsidP="00437339">
            <w:pPr>
              <w:spacing w:after="0" w:line="276" w:lineRule="auto"/>
              <w:rPr>
                <w:b/>
              </w:rPr>
            </w:pPr>
            <w:r w:rsidRPr="005E1CDA">
              <w:rPr>
                <w:bCs/>
              </w:rPr>
              <w:t xml:space="preserve">Proposal 6: Delay extension due to searcher limitation in case of activating N unknown </w:t>
            </w:r>
            <w:proofErr w:type="spellStart"/>
            <w:r w:rsidRPr="005E1CDA">
              <w:rPr>
                <w:bCs/>
              </w:rPr>
              <w:t>SCells</w:t>
            </w:r>
            <w:proofErr w:type="spellEnd"/>
            <w:r w:rsidRPr="005E1CDA">
              <w:rPr>
                <w:bCs/>
              </w:rPr>
              <w:t xml:space="preserve"> is N*T</w:t>
            </w:r>
            <w:r w:rsidRPr="005E1CDA">
              <w:rPr>
                <w:bCs/>
                <w:vertAlign w:val="subscript"/>
              </w:rPr>
              <w:t xml:space="preserve">SMTC </w:t>
            </w:r>
            <w:r w:rsidRPr="005E1CDA">
              <w:rPr>
                <w:bCs/>
              </w:rPr>
              <w:t>for FR1 and N*8*T</w:t>
            </w:r>
            <w:r w:rsidRPr="005E1CDA">
              <w:rPr>
                <w:bCs/>
                <w:vertAlign w:val="subscript"/>
              </w:rPr>
              <w:t xml:space="preserve">SMTC </w:t>
            </w:r>
            <w:r w:rsidRPr="005E1CDA">
              <w:rPr>
                <w:bCs/>
              </w:rPr>
              <w:t>for FR2.</w:t>
            </w:r>
          </w:p>
        </w:tc>
      </w:tr>
      <w:tr w:rsidR="007D214F" w14:paraId="36464F14" w14:textId="77777777" w:rsidTr="007D214F">
        <w:trPr>
          <w:trHeight w:val="468"/>
        </w:trPr>
        <w:tc>
          <w:tcPr>
            <w:tcW w:w="1618" w:type="dxa"/>
          </w:tcPr>
          <w:p w14:paraId="59AA36D7" w14:textId="06FD1995" w:rsidR="007D214F" w:rsidRPr="00AD798D" w:rsidRDefault="007D214F" w:rsidP="007D214F">
            <w:pPr>
              <w:spacing w:before="120" w:after="120"/>
            </w:pPr>
            <w:r w:rsidRPr="00754473">
              <w:t>R4-2001034</w:t>
            </w:r>
          </w:p>
        </w:tc>
        <w:tc>
          <w:tcPr>
            <w:tcW w:w="1421" w:type="dxa"/>
          </w:tcPr>
          <w:p w14:paraId="7206C7D8" w14:textId="4EE068FD" w:rsidR="007D214F" w:rsidRPr="00617BDD" w:rsidRDefault="007D214F" w:rsidP="007D214F">
            <w:pPr>
              <w:spacing w:before="120" w:after="120"/>
            </w:pPr>
            <w:r w:rsidRPr="00174DAD">
              <w:t xml:space="preserve">MediaTek </w:t>
            </w:r>
            <w:proofErr w:type="spellStart"/>
            <w:r w:rsidRPr="00174DAD">
              <w:t>inc.</w:t>
            </w:r>
            <w:proofErr w:type="spellEnd"/>
          </w:p>
        </w:tc>
        <w:tc>
          <w:tcPr>
            <w:tcW w:w="6592" w:type="dxa"/>
          </w:tcPr>
          <w:p w14:paraId="5BA9F606" w14:textId="4F7C57EB" w:rsidR="00D51C25" w:rsidRPr="005E1CDA" w:rsidRDefault="00D51C25" w:rsidP="00D51C25">
            <w:pPr>
              <w:snapToGrid w:val="0"/>
              <w:spacing w:after="0"/>
              <w:jc w:val="both"/>
            </w:pPr>
            <w:r w:rsidRPr="005E1CDA">
              <w:fldChar w:fldCharType="begin"/>
            </w:r>
            <w:r w:rsidRPr="005E1CDA">
              <w:instrText xml:space="preserve"> REF _Ref31552660 \h  \* MERGEFORMAT </w:instrText>
            </w:r>
            <w:r w:rsidRPr="005E1CDA">
              <w:fldChar w:fldCharType="separate"/>
            </w:r>
            <w:r w:rsidRPr="005E1CDA">
              <w:t xml:space="preserve">Proposal </w:t>
            </w:r>
            <w:r w:rsidRPr="005E1CDA">
              <w:rPr>
                <w:noProof/>
              </w:rPr>
              <w:t>1</w:t>
            </w:r>
            <w:r w:rsidRPr="005E1CDA">
              <w:t xml:space="preserve">: The requirement scope of multiple </w:t>
            </w:r>
            <w:proofErr w:type="spellStart"/>
            <w:r w:rsidRPr="005E1CDA">
              <w:t>SCell</w:t>
            </w:r>
            <w:proofErr w:type="spellEnd"/>
            <w:r w:rsidRPr="005E1CDA">
              <w:t xml:space="preserve"> activation shall be</w:t>
            </w:r>
            <w:r w:rsidRPr="005E1CDA">
              <w:fldChar w:fldCharType="end"/>
            </w:r>
          </w:p>
          <w:p w14:paraId="22503D6B" w14:textId="77777777" w:rsidR="00D51C25" w:rsidRPr="005E1CDA" w:rsidRDefault="00D51C25" w:rsidP="00D51C25">
            <w:pPr>
              <w:numPr>
                <w:ilvl w:val="0"/>
                <w:numId w:val="18"/>
              </w:numPr>
              <w:spacing w:after="0"/>
            </w:pPr>
            <w:r w:rsidRPr="005E1CDA">
              <w:t xml:space="preserve">In EN-DC, NE-DC, NR SA, RAN4 to define requirements only for the case where a single MAC command is used to activate multiple NR </w:t>
            </w:r>
            <w:proofErr w:type="spellStart"/>
            <w:r w:rsidRPr="005E1CDA">
              <w:t>SCells</w:t>
            </w:r>
            <w:proofErr w:type="spellEnd"/>
          </w:p>
          <w:p w14:paraId="7B50ECC3" w14:textId="77777777" w:rsidR="00D51C25" w:rsidRPr="005E1CDA" w:rsidRDefault="00D51C25" w:rsidP="00D51C25">
            <w:pPr>
              <w:numPr>
                <w:ilvl w:val="0"/>
                <w:numId w:val="18"/>
              </w:numPr>
              <w:spacing w:after="0"/>
            </w:pPr>
            <w:r w:rsidRPr="005E1CDA">
              <w:t xml:space="preserve">For NR-DC RAN4 to define requirements for the case where one MAC command per CG is used. </w:t>
            </w:r>
          </w:p>
          <w:p w14:paraId="6A97EC33" w14:textId="7045AB15" w:rsidR="00D51C25" w:rsidRPr="005E1CDA" w:rsidRDefault="00D51C25" w:rsidP="00D51C25">
            <w:pPr>
              <w:snapToGrid w:val="0"/>
              <w:spacing w:after="0"/>
              <w:jc w:val="both"/>
            </w:pPr>
            <w:r w:rsidRPr="005E1CDA">
              <w:fldChar w:fldCharType="begin"/>
            </w:r>
            <w:r w:rsidRPr="005E1CDA">
              <w:instrText xml:space="preserve"> REF _Ref23498956 \h  \* MERGEFORMAT </w:instrText>
            </w:r>
            <w:r w:rsidRPr="005E1CDA">
              <w:fldChar w:fldCharType="separate"/>
            </w:r>
            <w:r w:rsidRPr="005E1CDA">
              <w:t xml:space="preserve">Proposal </w:t>
            </w:r>
            <w:r w:rsidRPr="005E1CDA">
              <w:rPr>
                <w:noProof/>
              </w:rPr>
              <w:t>2</w:t>
            </w:r>
            <w:r w:rsidRPr="005E1CDA">
              <w:t xml:space="preserve">: When more than 1 unknown </w:t>
            </w:r>
            <w:proofErr w:type="spellStart"/>
            <w:r w:rsidRPr="005E1CDA">
              <w:t>SCells</w:t>
            </w:r>
            <w:proofErr w:type="spellEnd"/>
            <w:r w:rsidRPr="005E1CDA">
              <w:t xml:space="preserve"> are activated, the cell detection time for each </w:t>
            </w:r>
            <w:proofErr w:type="spellStart"/>
            <w:r w:rsidRPr="005E1CDA">
              <w:t>SCell</w:t>
            </w:r>
            <w:proofErr w:type="spellEnd"/>
            <w:r w:rsidRPr="005E1CDA">
              <w:t xml:space="preserve"> is scaled by N. N shall be the sum of the number of all unknown FR1 </w:t>
            </w:r>
            <w:proofErr w:type="spellStart"/>
            <w:r w:rsidRPr="005E1CDA">
              <w:t>SCells</w:t>
            </w:r>
            <w:proofErr w:type="spellEnd"/>
            <w:r w:rsidRPr="005E1CDA">
              <w:t xml:space="preserve"> being activated and the number of FR2 bands with unknown </w:t>
            </w:r>
            <w:proofErr w:type="spellStart"/>
            <w:r w:rsidRPr="005E1CDA">
              <w:t>SCells</w:t>
            </w:r>
            <w:proofErr w:type="spellEnd"/>
            <w:r w:rsidRPr="005E1CDA">
              <w:t xml:space="preserve"> being activated.</w:t>
            </w:r>
            <w:r w:rsidRPr="005E1CDA">
              <w:fldChar w:fldCharType="end"/>
            </w:r>
          </w:p>
          <w:p w14:paraId="614D4800" w14:textId="3BC1473B" w:rsidR="00D51C25" w:rsidRPr="005E1CDA" w:rsidRDefault="00D51C25" w:rsidP="00D51C25">
            <w:pPr>
              <w:snapToGrid w:val="0"/>
              <w:spacing w:after="0"/>
              <w:jc w:val="both"/>
            </w:pPr>
            <w:r w:rsidRPr="005E1CDA">
              <w:fldChar w:fldCharType="begin"/>
            </w:r>
            <w:r w:rsidRPr="005E1CDA">
              <w:instrText xml:space="preserve"> REF _Ref31552670 \h  \* MERGEFORMAT </w:instrText>
            </w:r>
            <w:r w:rsidRPr="005E1CDA">
              <w:fldChar w:fldCharType="separate"/>
            </w:r>
            <w:r w:rsidRPr="005E1CDA">
              <w:t xml:space="preserve">Proposal </w:t>
            </w:r>
            <w:r w:rsidRPr="005E1CDA">
              <w:rPr>
                <w:noProof/>
              </w:rPr>
              <w:t>3</w:t>
            </w:r>
            <w:r w:rsidRPr="005E1CDA">
              <w:t xml:space="preserve">: In NR CA, there is no additional interruption on the L1-RSRP reporting resource of the target to-be-activated </w:t>
            </w:r>
            <w:proofErr w:type="spellStart"/>
            <w:r w:rsidRPr="005E1CDA">
              <w:t>SCell</w:t>
            </w:r>
            <w:proofErr w:type="spellEnd"/>
            <w:r w:rsidRPr="005E1CDA">
              <w:t xml:space="preserve"> and no additional delay extension is needed.</w:t>
            </w:r>
            <w:r w:rsidRPr="005E1CDA">
              <w:fldChar w:fldCharType="end"/>
            </w:r>
          </w:p>
          <w:p w14:paraId="6CD02248" w14:textId="00D66CFE" w:rsidR="00D51C25" w:rsidRPr="005E1CDA" w:rsidRDefault="00D51C25" w:rsidP="00D51C25">
            <w:pPr>
              <w:snapToGrid w:val="0"/>
              <w:spacing w:after="0"/>
              <w:jc w:val="both"/>
            </w:pPr>
            <w:r w:rsidRPr="005E1CDA">
              <w:fldChar w:fldCharType="begin"/>
            </w:r>
            <w:r w:rsidRPr="005E1CDA">
              <w:instrText xml:space="preserve"> REF _Ref31552677 \h  \* MERGEFORMAT </w:instrText>
            </w:r>
            <w:r w:rsidRPr="005E1CDA">
              <w:fldChar w:fldCharType="separate"/>
            </w:r>
            <w:r w:rsidRPr="005E1CDA">
              <w:t xml:space="preserve">Proposal </w:t>
            </w:r>
            <w:r w:rsidRPr="005E1CDA">
              <w:rPr>
                <w:noProof/>
              </w:rPr>
              <w:t>4</w:t>
            </w:r>
            <w:r w:rsidRPr="005E1CDA">
              <w:t xml:space="preserve">: In NR DC, EN-DC, NE-DC, only 1 extra L1-RSRP RS periodicity is needed when interruption occurs on the L1-RSRP reporting resource of the target to-be-activated </w:t>
            </w:r>
            <w:proofErr w:type="spellStart"/>
            <w:r w:rsidRPr="005E1CDA">
              <w:t>SCell</w:t>
            </w:r>
            <w:proofErr w:type="spellEnd"/>
            <w:r w:rsidRPr="005E1CDA">
              <w:t>.</w:t>
            </w:r>
            <w:r w:rsidRPr="005E1CDA">
              <w:fldChar w:fldCharType="end"/>
            </w:r>
          </w:p>
          <w:p w14:paraId="07C00EC8" w14:textId="3D1FF57C" w:rsidR="00D51C25" w:rsidRPr="005E1CDA" w:rsidRDefault="00D51C25" w:rsidP="00D51C25">
            <w:pPr>
              <w:snapToGrid w:val="0"/>
              <w:spacing w:after="0"/>
              <w:jc w:val="both"/>
            </w:pPr>
            <w:r w:rsidRPr="005E1CDA">
              <w:fldChar w:fldCharType="begin"/>
            </w:r>
            <w:r w:rsidRPr="005E1CDA">
              <w:instrText xml:space="preserve"> REF _Ref31552698 \h  \* MERGEFORMAT </w:instrText>
            </w:r>
            <w:r w:rsidRPr="005E1CDA">
              <w:fldChar w:fldCharType="separate"/>
            </w:r>
            <w:r w:rsidRPr="005E1CDA">
              <w:t xml:space="preserve">Proposal </w:t>
            </w:r>
            <w:r w:rsidRPr="005E1CDA">
              <w:rPr>
                <w:noProof/>
              </w:rPr>
              <w:t>5</w:t>
            </w:r>
            <w:r w:rsidRPr="005E1CDA">
              <w:t xml:space="preserve">: No NR-DC requirement defined for intra-band FR2 of multiple </w:t>
            </w:r>
            <w:proofErr w:type="spellStart"/>
            <w:r w:rsidRPr="005E1CDA">
              <w:t>SCell</w:t>
            </w:r>
            <w:proofErr w:type="spellEnd"/>
            <w:r w:rsidRPr="005E1CDA">
              <w:t xml:space="preserve"> activation.</w:t>
            </w:r>
            <w:r w:rsidRPr="005E1CDA">
              <w:fldChar w:fldCharType="end"/>
            </w:r>
          </w:p>
          <w:p w14:paraId="6E03D469" w14:textId="4254D056" w:rsidR="00D51C25" w:rsidRPr="005E1CDA" w:rsidRDefault="00D51C25" w:rsidP="00D51C25">
            <w:pPr>
              <w:tabs>
                <w:tab w:val="left" w:pos="8310"/>
              </w:tabs>
              <w:snapToGrid w:val="0"/>
              <w:spacing w:after="0"/>
              <w:jc w:val="both"/>
            </w:pPr>
            <w:r w:rsidRPr="005E1CDA">
              <w:fldChar w:fldCharType="begin"/>
            </w:r>
            <w:r w:rsidRPr="005E1CDA">
              <w:instrText xml:space="preserve"> REF _Ref31552705 \h  \* MERGEFORMAT </w:instrText>
            </w:r>
            <w:r w:rsidRPr="005E1CDA">
              <w:fldChar w:fldCharType="separate"/>
            </w:r>
            <w:r w:rsidRPr="005E1CDA">
              <w:t xml:space="preserve">Proposal </w:t>
            </w:r>
            <w:r w:rsidRPr="005E1CDA">
              <w:rPr>
                <w:noProof/>
              </w:rPr>
              <w:t>6</w:t>
            </w:r>
            <w:r w:rsidRPr="005E1CDA">
              <w:t xml:space="preserve">: If there is no active serving cell on the FR2 band and if the target </w:t>
            </w:r>
            <w:proofErr w:type="spellStart"/>
            <w:r w:rsidRPr="005E1CDA">
              <w:t>SCells</w:t>
            </w:r>
            <w:proofErr w:type="spellEnd"/>
            <w:r w:rsidRPr="005E1CDA">
              <w:t xml:space="preserve"> being activated are unknown to UE,</w:t>
            </w:r>
            <w:r w:rsidRPr="005E1CDA">
              <w:fldChar w:fldCharType="end"/>
            </w:r>
          </w:p>
          <w:p w14:paraId="23F8C478"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Only one unknown </w:t>
            </w:r>
            <w:proofErr w:type="spellStart"/>
            <w:r w:rsidRPr="005E1CDA">
              <w:t>SCell</w:t>
            </w:r>
            <w:proofErr w:type="spellEnd"/>
            <w:r w:rsidRPr="005E1CDA">
              <w:t xml:space="preserve"> shall execute L1-RSRP measurement and reporting;</w:t>
            </w:r>
          </w:p>
          <w:p w14:paraId="1996010B"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Other unknown </w:t>
            </w:r>
            <w:proofErr w:type="spellStart"/>
            <w:r w:rsidRPr="005E1CDA">
              <w:t>SCells</w:t>
            </w:r>
            <w:proofErr w:type="spellEnd"/>
            <w:r w:rsidRPr="005E1CDA">
              <w:t xml:space="preserve"> shall hold on its activation procedure until their TCI states are configured;</w:t>
            </w:r>
          </w:p>
          <w:p w14:paraId="2AB2C77B"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279B9446"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16940C10" w14:textId="00567B12" w:rsidR="00D51C25" w:rsidRPr="005E1CDA" w:rsidRDefault="00D51C25" w:rsidP="00D51C25">
            <w:pPr>
              <w:snapToGrid w:val="0"/>
              <w:spacing w:after="0"/>
              <w:jc w:val="both"/>
            </w:pPr>
            <w:r w:rsidRPr="005E1CDA">
              <w:lastRenderedPageBreak/>
              <w:fldChar w:fldCharType="begin"/>
            </w:r>
            <w:r w:rsidRPr="005E1CDA">
              <w:instrText xml:space="preserve"> REF _Ref31552709 \h  \* MERGEFORMAT </w:instrText>
            </w:r>
            <w:r w:rsidRPr="005E1CDA">
              <w:fldChar w:fldCharType="separate"/>
            </w:r>
            <w:r w:rsidRPr="005E1CDA">
              <w:t xml:space="preserve">Proposal </w:t>
            </w:r>
            <w:r w:rsidRPr="005E1CDA">
              <w:rPr>
                <w:noProof/>
              </w:rPr>
              <w:t>7</w:t>
            </w:r>
            <w:r w:rsidRPr="005E1CDA">
              <w:t xml:space="preserve">: If there is no active serving cell on the FR2 band and if at least one of the </w:t>
            </w:r>
            <w:proofErr w:type="gramStart"/>
            <w:r w:rsidRPr="005E1CDA">
              <w:t>target</w:t>
            </w:r>
            <w:proofErr w:type="gramEnd"/>
            <w:r w:rsidRPr="005E1CDA">
              <w:t xml:space="preserve"> </w:t>
            </w:r>
            <w:proofErr w:type="spellStart"/>
            <w:r w:rsidRPr="005E1CDA">
              <w:t>SCells</w:t>
            </w:r>
            <w:proofErr w:type="spellEnd"/>
            <w:r w:rsidRPr="005E1CDA">
              <w:t xml:space="preserve"> being activated is known cell and at least one of the target </w:t>
            </w:r>
            <w:proofErr w:type="spellStart"/>
            <w:r w:rsidRPr="005E1CDA">
              <w:t>SCells</w:t>
            </w:r>
            <w:proofErr w:type="spellEnd"/>
            <w:r w:rsidRPr="005E1CDA">
              <w:t xml:space="preserve"> is unknown cell,</w:t>
            </w:r>
            <w:r w:rsidRPr="005E1CDA">
              <w:fldChar w:fldCharType="end"/>
            </w:r>
          </w:p>
          <w:p w14:paraId="489F71FE"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w:t>
            </w:r>
            <w:proofErr w:type="spellEnd"/>
            <w:r w:rsidRPr="005E1CDA">
              <w:t xml:space="preserve"> won’t need L1-RSRP measurement and reporting;</w:t>
            </w:r>
          </w:p>
          <w:p w14:paraId="27E4EF3F"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SCells</w:t>
            </w:r>
            <w:proofErr w:type="spellEnd"/>
            <w:r w:rsidRPr="005E1CDA">
              <w:t xml:space="preserve"> shall hold on its activation procedure until their TCI states are configured;</w:t>
            </w:r>
          </w:p>
          <w:p w14:paraId="14BB12CA"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67CC8D1F"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2D4ED1E1" w14:textId="10BC1ACA" w:rsidR="00D51C25" w:rsidRPr="005E1CDA" w:rsidRDefault="00D51C25" w:rsidP="00D51C25">
            <w:pPr>
              <w:spacing w:after="0"/>
              <w:jc w:val="both"/>
            </w:pPr>
            <w:r w:rsidRPr="005E1CDA">
              <w:fldChar w:fldCharType="begin"/>
            </w:r>
            <w:r w:rsidRPr="005E1CDA">
              <w:instrText xml:space="preserve"> REF _Ref31552713 \h  \* MERGEFORMAT </w:instrText>
            </w:r>
            <w:r w:rsidRPr="005E1CDA">
              <w:fldChar w:fldCharType="separate"/>
            </w:r>
            <w:r w:rsidRPr="005E1CDA">
              <w:t xml:space="preserve">Observation </w:t>
            </w:r>
            <w:r w:rsidRPr="005E1CDA">
              <w:rPr>
                <w:noProof/>
              </w:rPr>
              <w:t>2</w:t>
            </w:r>
            <w:r w:rsidRPr="005E1CDA">
              <w:t xml:space="preserve">: L1-RSRP measurement and reporting can be sequential for inter-band FR2 </w:t>
            </w:r>
            <w:proofErr w:type="spellStart"/>
            <w:r w:rsidRPr="005E1CDA">
              <w:t>Scells</w:t>
            </w:r>
            <w:proofErr w:type="spellEnd"/>
            <w:r w:rsidRPr="005E1CDA">
              <w:t>.</w:t>
            </w:r>
          </w:p>
          <w:p w14:paraId="43D662A1" w14:textId="77777777" w:rsidR="00D51C25" w:rsidRPr="005E1CDA" w:rsidRDefault="00D51C25" w:rsidP="00D51C25">
            <w:pPr>
              <w:spacing w:after="0"/>
              <w:jc w:val="both"/>
            </w:pPr>
            <w:r w:rsidRPr="005E1CDA">
              <w:t xml:space="preserve">Proposal </w:t>
            </w:r>
            <w:r w:rsidRPr="005E1CDA">
              <w:rPr>
                <w:noProof/>
              </w:rPr>
              <w:t>8</w:t>
            </w:r>
            <w:r w:rsidRPr="005E1CDA">
              <w:t xml:space="preserve">: Extend the L1-RSRP measurement and reporting time for inter-band FR2 multiple </w:t>
            </w:r>
            <w:proofErr w:type="spellStart"/>
            <w:r w:rsidRPr="005E1CDA">
              <w:t>SCell</w:t>
            </w:r>
            <w:proofErr w:type="spellEnd"/>
            <w:r w:rsidRPr="005E1CDA">
              <w:t xml:space="preserve"> activation requirement.</w:t>
            </w:r>
            <w:r w:rsidRPr="005E1CDA">
              <w:fldChar w:fldCharType="end"/>
            </w:r>
          </w:p>
          <w:p w14:paraId="129295AE" w14:textId="1B5C622C" w:rsidR="00D51C25" w:rsidRPr="005E1CDA" w:rsidRDefault="00D51C25" w:rsidP="00D51C25">
            <w:pPr>
              <w:snapToGrid w:val="0"/>
              <w:spacing w:after="0"/>
              <w:jc w:val="both"/>
            </w:pPr>
            <w:r w:rsidRPr="005E1CDA">
              <w:fldChar w:fldCharType="begin"/>
            </w:r>
            <w:r w:rsidRPr="005E1CDA">
              <w:instrText xml:space="preserve"> REF _Ref20395219 \h  \* MERGEFORMAT </w:instrText>
            </w:r>
            <w:r w:rsidRPr="005E1CDA">
              <w:fldChar w:fldCharType="separate"/>
            </w:r>
            <w:r w:rsidRPr="005E1CDA">
              <w:t xml:space="preserve">Proposal </w:t>
            </w:r>
            <w:r w:rsidRPr="005E1CDA">
              <w:rPr>
                <w:noProof/>
              </w:rPr>
              <w:t>9</w:t>
            </w:r>
            <w:r w:rsidRPr="005E1CDA">
              <w:t xml:space="preserve">: When UE supports per-FR gap, the UE needs to consider the time extension caused on the same frequency range as the target </w:t>
            </w:r>
            <w:proofErr w:type="spellStart"/>
            <w:r w:rsidRPr="005E1CDA">
              <w:t>SCell</w:t>
            </w:r>
            <w:proofErr w:type="spellEnd"/>
            <w:r w:rsidRPr="005E1CDA">
              <w:t xml:space="preserve"> and the searcher limitation.</w:t>
            </w:r>
            <w:r w:rsidRPr="005E1CDA">
              <w:fldChar w:fldCharType="end"/>
            </w:r>
          </w:p>
          <w:p w14:paraId="1C84E9DD" w14:textId="6295D34B" w:rsidR="00D51C25" w:rsidRPr="005E1CDA" w:rsidRDefault="00D51C25" w:rsidP="00D51C25">
            <w:pPr>
              <w:snapToGrid w:val="0"/>
              <w:spacing w:after="0"/>
              <w:jc w:val="both"/>
            </w:pPr>
            <w:r w:rsidRPr="005E1CDA">
              <w:fldChar w:fldCharType="begin"/>
            </w:r>
            <w:r w:rsidRPr="005E1CDA">
              <w:instrText xml:space="preserve"> REF _Ref31552722 \h  \* MERGEFORMAT </w:instrText>
            </w:r>
            <w:r w:rsidRPr="005E1CDA">
              <w:fldChar w:fldCharType="separate"/>
            </w:r>
            <w:r w:rsidRPr="005E1CDA">
              <w:t xml:space="preserve">Proposal </w:t>
            </w:r>
            <w:r w:rsidRPr="005E1CDA">
              <w:rPr>
                <w:noProof/>
              </w:rPr>
              <w:t>10</w:t>
            </w:r>
            <w:r w:rsidRPr="005E1CDA">
              <w:t xml:space="preserve">: In case interruption is allowed, to simplify the requirements of multiple </w:t>
            </w:r>
            <w:proofErr w:type="spellStart"/>
            <w:r w:rsidRPr="005E1CDA">
              <w:t>SCell</w:t>
            </w:r>
            <w:proofErr w:type="spellEnd"/>
            <w:r w:rsidRPr="005E1CDA">
              <w:t xml:space="preserve"> activation, it’s not necessary to differentiate </w:t>
            </w:r>
            <w:proofErr w:type="spellStart"/>
            <w:r w:rsidRPr="005E1CDA">
              <w:t>SCell</w:t>
            </w:r>
            <w:proofErr w:type="spellEnd"/>
            <w:r w:rsidRPr="005E1CDA">
              <w:t xml:space="preserve"> addition/release or </w:t>
            </w:r>
            <w:proofErr w:type="spellStart"/>
            <w:r w:rsidRPr="005E1CDA">
              <w:t>SCell</w:t>
            </w:r>
            <w:proofErr w:type="spellEnd"/>
            <w:r w:rsidRPr="005E1CDA">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5E1CDA">
              <w:t xml:space="preserve"> interr</w:t>
            </w:r>
            <w:proofErr w:type="spellStart"/>
            <w:r w:rsidRPr="005E1CDA">
              <w:t>uption</w:t>
            </w:r>
            <w:proofErr w:type="spellEnd"/>
            <w:r w:rsidRPr="005E1CDA">
              <w:t xml:space="preserve"> duration (defined in </w:t>
            </w:r>
            <w:proofErr w:type="spellStart"/>
            <w:r w:rsidRPr="005E1CDA">
              <w:t>SCell</w:t>
            </w:r>
            <w:proofErr w:type="spellEnd"/>
            <w:r w:rsidRPr="005E1CDA">
              <w:t xml:space="preserve"> addition/release) will be added in the activation delay of the target to-be-activated </w:t>
            </w:r>
            <w:proofErr w:type="spellStart"/>
            <w:r w:rsidRPr="005E1CDA">
              <w:t>SCell</w:t>
            </w:r>
            <w:proofErr w:type="spellEnd"/>
            <w:r w:rsidRPr="005E1CDA">
              <w:t>.</w:t>
            </w:r>
            <w:r w:rsidRPr="005E1CDA">
              <w:fldChar w:fldCharType="end"/>
            </w:r>
          </w:p>
          <w:p w14:paraId="092D9F56" w14:textId="77777777" w:rsidR="007D214F" w:rsidRPr="005E1CDA" w:rsidRDefault="007D214F" w:rsidP="00D51C25">
            <w:pPr>
              <w:spacing w:after="0"/>
            </w:pPr>
          </w:p>
        </w:tc>
      </w:tr>
      <w:tr w:rsidR="007D214F" w14:paraId="63A51F84" w14:textId="77777777" w:rsidTr="007D214F">
        <w:trPr>
          <w:trHeight w:val="468"/>
        </w:trPr>
        <w:tc>
          <w:tcPr>
            <w:tcW w:w="1618" w:type="dxa"/>
          </w:tcPr>
          <w:p w14:paraId="42548BE1" w14:textId="36CB1975" w:rsidR="007D214F" w:rsidRPr="00AD798D" w:rsidRDefault="007D214F" w:rsidP="007D214F">
            <w:pPr>
              <w:spacing w:before="120" w:after="120"/>
            </w:pPr>
            <w:r w:rsidRPr="00754473">
              <w:lastRenderedPageBreak/>
              <w:t>R4-2001641</w:t>
            </w:r>
          </w:p>
        </w:tc>
        <w:tc>
          <w:tcPr>
            <w:tcW w:w="1421" w:type="dxa"/>
          </w:tcPr>
          <w:p w14:paraId="408719DE" w14:textId="122897E4" w:rsidR="007D214F" w:rsidRPr="00617BDD" w:rsidRDefault="007D214F" w:rsidP="007D214F">
            <w:pPr>
              <w:spacing w:before="120" w:after="120"/>
            </w:pPr>
            <w:r w:rsidRPr="00174DAD">
              <w:t xml:space="preserve">Huawei, </w:t>
            </w:r>
            <w:proofErr w:type="spellStart"/>
            <w:r w:rsidRPr="00174DAD">
              <w:t>HiSilicon</w:t>
            </w:r>
            <w:proofErr w:type="spellEnd"/>
          </w:p>
        </w:tc>
        <w:tc>
          <w:tcPr>
            <w:tcW w:w="6592" w:type="dxa"/>
          </w:tcPr>
          <w:p w14:paraId="60B1C97C" w14:textId="77777777" w:rsidR="006C3A53" w:rsidRPr="005E1CDA" w:rsidRDefault="006C3A53" w:rsidP="006C3A53">
            <w:pPr>
              <w:spacing w:after="0"/>
              <w:rPr>
                <w:rFonts w:eastAsia="SimSun"/>
                <w:bCs/>
                <w:lang w:val="en-US" w:eastAsia="zh-CN"/>
              </w:rPr>
            </w:pPr>
            <w:r w:rsidRPr="005E1CDA">
              <w:rPr>
                <w:rFonts w:eastAsia="SimSun"/>
                <w:bCs/>
                <w:lang w:val="en-US" w:eastAsia="zh-CN"/>
              </w:rPr>
              <w:t xml:space="preserve">Proposal 1: For multiple </w:t>
            </w:r>
            <w:proofErr w:type="spellStart"/>
            <w:r w:rsidRPr="005E1CDA">
              <w:rPr>
                <w:rFonts w:eastAsia="SimSun"/>
                <w:bCs/>
                <w:lang w:val="en-US" w:eastAsia="zh-CN"/>
              </w:rPr>
              <w:t>SCell</w:t>
            </w:r>
            <w:proofErr w:type="spellEnd"/>
            <w:r w:rsidRPr="005E1CDA">
              <w:rPr>
                <w:rFonts w:eastAsia="SimSun"/>
                <w:bCs/>
                <w:lang w:val="en-US" w:eastAsia="zh-CN"/>
              </w:rPr>
              <w:t xml:space="preserve"> activation in one slot, RAN4 to define requirements only for </w:t>
            </w:r>
          </w:p>
          <w:p w14:paraId="1F8B7BE8"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a single MAC command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EN-DC, NE-DC, NR SA</w:t>
            </w:r>
          </w:p>
          <w:p w14:paraId="451D2F4D"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one MAC command per CG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NR-DC</w:t>
            </w:r>
          </w:p>
          <w:p w14:paraId="0BAC6369" w14:textId="77777777" w:rsidR="006C3A53" w:rsidRPr="005E1CDA" w:rsidRDefault="006C3A53" w:rsidP="006C3A53">
            <w:pPr>
              <w:spacing w:after="0"/>
              <w:rPr>
                <w:rFonts w:eastAsia="SimSun"/>
                <w:bCs/>
                <w:lang w:val="en-US" w:eastAsia="zh-CN"/>
              </w:rPr>
            </w:pPr>
            <w:r w:rsidRPr="005E1CDA">
              <w:rPr>
                <w:rFonts w:eastAsia="SimSun"/>
                <w:bCs/>
                <w:lang w:val="en-US" w:eastAsia="zh-CN"/>
              </w:rPr>
              <w:t>and the MAC CE processing time is 3ms.</w:t>
            </w:r>
          </w:p>
          <w:p w14:paraId="6F6E5CBA" w14:textId="77777777" w:rsidR="006C3A53" w:rsidRPr="005E1CDA" w:rsidRDefault="006C3A53" w:rsidP="006C3A53">
            <w:pPr>
              <w:spacing w:after="0"/>
              <w:rPr>
                <w:rFonts w:eastAsia="SimSun"/>
                <w:bCs/>
                <w:lang w:eastAsia="zh-CN"/>
              </w:rPr>
            </w:pPr>
            <w:r w:rsidRPr="005E1CDA">
              <w:rPr>
                <w:rFonts w:eastAsia="SimSun" w:hint="eastAsia"/>
                <w:bCs/>
                <w:lang w:eastAsia="zh-CN"/>
              </w:rPr>
              <w:t xml:space="preserve">Proposal </w:t>
            </w:r>
            <w:r w:rsidRPr="005E1CDA">
              <w:rPr>
                <w:rFonts w:eastAsia="SimSun"/>
                <w:bCs/>
                <w:lang w:eastAsia="zh-CN"/>
              </w:rPr>
              <w:t xml:space="preserve">2: When </w:t>
            </w:r>
            <w:r w:rsidRPr="005E1CDA">
              <w:rPr>
                <w:rFonts w:eastAsia="SimSun"/>
                <w:bCs/>
                <w:lang w:val="en-US" w:eastAsia="zh-CN"/>
              </w:rPr>
              <w:t xml:space="preserve">interruption occurs on the L1-RSRP </w:t>
            </w:r>
            <w:r w:rsidRPr="005E1CDA">
              <w:rPr>
                <w:rFonts w:eastAsia="SimSun"/>
                <w:bCs/>
                <w:u w:val="single"/>
                <w:lang w:val="en-US" w:eastAsia="zh-CN"/>
              </w:rPr>
              <w:t>measurement</w:t>
            </w:r>
            <w:r w:rsidRPr="005E1CDA">
              <w:rPr>
                <w:rFonts w:eastAsia="SimSun"/>
                <w:bCs/>
                <w:lang w:val="en-US" w:eastAsia="zh-CN"/>
              </w:rPr>
              <w:t xml:space="preserve"> resource of the target to-be-activated </w:t>
            </w:r>
            <w:proofErr w:type="spellStart"/>
            <w:r w:rsidRPr="005E1CDA">
              <w:rPr>
                <w:rFonts w:eastAsia="SimSun"/>
                <w:bCs/>
                <w:lang w:val="en-US" w:eastAsia="zh-CN"/>
              </w:rPr>
              <w:t>SCell</w:t>
            </w:r>
            <w:proofErr w:type="spellEnd"/>
            <w:r w:rsidRPr="005E1CDA">
              <w:rPr>
                <w:rFonts w:eastAsia="SimSun"/>
                <w:bCs/>
                <w:lang w:val="en-US" w:eastAsia="zh-CN"/>
              </w:rPr>
              <w:t>, the activation delay extension is one extra L1-RSRP measurement period.</w:t>
            </w:r>
          </w:p>
          <w:p w14:paraId="77E84480"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1: To define the requirements, RAN4 needs to discuss the applicability of the delay extension for each step in the activation process. </w:t>
            </w:r>
          </w:p>
          <w:p w14:paraId="2498E94C"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2: Which steps for the concerned </w:t>
            </w:r>
            <w:proofErr w:type="spellStart"/>
            <w:r w:rsidRPr="005E1CDA">
              <w:rPr>
                <w:rFonts w:eastAsia="SimSun"/>
                <w:bCs/>
                <w:lang w:eastAsia="zh-CN"/>
              </w:rPr>
              <w:t>SCell</w:t>
            </w:r>
            <w:proofErr w:type="spellEnd"/>
            <w:r w:rsidRPr="005E1CDA">
              <w:rPr>
                <w:rFonts w:eastAsia="SimSun"/>
                <w:bCs/>
                <w:lang w:eastAsia="zh-CN"/>
              </w:rPr>
              <w:t xml:space="preserve"> activation are interrupted depends on </w:t>
            </w:r>
          </w:p>
          <w:p w14:paraId="193AD9C2"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concerned </w:t>
            </w:r>
            <w:proofErr w:type="spellStart"/>
            <w:r w:rsidRPr="005E1CDA">
              <w:rPr>
                <w:rFonts w:eastAsia="SimSun"/>
                <w:bCs/>
                <w:lang w:eastAsia="zh-CN"/>
              </w:rPr>
              <w:t>SCell</w:t>
            </w:r>
            <w:proofErr w:type="spellEnd"/>
          </w:p>
          <w:p w14:paraId="01C0B675"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other (aggressor) </w:t>
            </w:r>
            <w:proofErr w:type="spellStart"/>
            <w:r w:rsidRPr="005E1CDA">
              <w:rPr>
                <w:rFonts w:eastAsia="SimSun"/>
                <w:bCs/>
                <w:lang w:eastAsia="zh-CN"/>
              </w:rPr>
              <w:t>SCell</w:t>
            </w:r>
            <w:proofErr w:type="spellEnd"/>
          </w:p>
          <w:p w14:paraId="592444D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When is the aggressor </w:t>
            </w:r>
            <w:proofErr w:type="spellStart"/>
            <w:r w:rsidRPr="005E1CDA">
              <w:rPr>
                <w:rFonts w:eastAsia="SimSun"/>
                <w:bCs/>
                <w:lang w:eastAsia="zh-CN"/>
              </w:rPr>
              <w:t>SCell</w:t>
            </w:r>
            <w:proofErr w:type="spellEnd"/>
            <w:r w:rsidRPr="005E1CDA">
              <w:rPr>
                <w:rFonts w:eastAsia="SimSun"/>
                <w:bCs/>
                <w:lang w:eastAsia="zh-CN"/>
              </w:rPr>
              <w:t xml:space="preserve"> is </w:t>
            </w:r>
            <w:proofErr w:type="gramStart"/>
            <w:r w:rsidRPr="005E1CDA">
              <w:rPr>
                <w:rFonts w:eastAsia="SimSun"/>
                <w:bCs/>
                <w:lang w:eastAsia="zh-CN"/>
              </w:rPr>
              <w:t>activated</w:t>
            </w:r>
            <w:proofErr w:type="gramEnd"/>
          </w:p>
          <w:p w14:paraId="5F722853"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Whether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in the same band</w:t>
            </w:r>
          </w:p>
          <w:p w14:paraId="3981F3C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Whether SMTC of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fully or partially overlapping</w:t>
            </w:r>
          </w:p>
          <w:p w14:paraId="4972349E" w14:textId="77777777" w:rsidR="006C3A53" w:rsidRPr="005E1CDA" w:rsidRDefault="006C3A53" w:rsidP="006C3A53">
            <w:pPr>
              <w:spacing w:after="0"/>
              <w:rPr>
                <w:rFonts w:eastAsia="SimSun"/>
                <w:bCs/>
                <w:lang w:eastAsia="zh-CN"/>
              </w:rPr>
            </w:pPr>
            <w:r w:rsidRPr="005E1CDA">
              <w:rPr>
                <w:rFonts w:eastAsia="SimSun"/>
                <w:bCs/>
                <w:lang w:eastAsia="zh-CN"/>
              </w:rPr>
              <w:t xml:space="preserve">Proposal 3: For simultaneous activation, </w:t>
            </w:r>
          </w:p>
          <w:p w14:paraId="3D597FFE"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not extended;</w:t>
            </w:r>
          </w:p>
          <w:p w14:paraId="2D901103"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SMTC period if AGC is required by any other </w:t>
            </w:r>
            <w:proofErr w:type="spellStart"/>
            <w:r w:rsidRPr="005E1CDA">
              <w:rPr>
                <w:rFonts w:eastAsia="SimSun"/>
                <w:bCs/>
                <w:lang w:eastAsia="zh-CN"/>
              </w:rPr>
              <w:t>SCell</w:t>
            </w:r>
            <w:proofErr w:type="spellEnd"/>
            <w:r w:rsidRPr="005E1CDA">
              <w:rPr>
                <w:rFonts w:eastAsia="SimSun"/>
                <w:bCs/>
                <w:lang w:eastAsia="zh-CN"/>
              </w:rPr>
              <w:t xml:space="preserve"> in the same band.</w:t>
            </w:r>
          </w:p>
          <w:p w14:paraId="0AE95C7C" w14:textId="77777777" w:rsidR="006C3A53" w:rsidRPr="005E1CDA" w:rsidRDefault="006C3A53" w:rsidP="006C3A53">
            <w:pPr>
              <w:spacing w:after="0"/>
              <w:rPr>
                <w:rFonts w:eastAsia="SimSun"/>
                <w:bCs/>
                <w:lang w:eastAsia="zh-CN"/>
              </w:rPr>
            </w:pPr>
            <w:r w:rsidRPr="005E1CDA">
              <w:rPr>
                <w:rFonts w:eastAsia="SimSun"/>
                <w:bCs/>
                <w:lang w:eastAsia="zh-CN"/>
              </w:rPr>
              <w:t>Proposal 4: For non-simultaneous activation,</w:t>
            </w:r>
          </w:p>
          <w:p w14:paraId="358DC3F5"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extended by the whole AGC settling time;</w:t>
            </w:r>
          </w:p>
          <w:p w14:paraId="1AA36FB7"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or two SMTC periods.</w:t>
            </w:r>
          </w:p>
          <w:p w14:paraId="19F83F67" w14:textId="7D7C53C8" w:rsidR="007D214F" w:rsidRPr="005E1CDA" w:rsidRDefault="006C3A53" w:rsidP="006C3A53">
            <w:pPr>
              <w:spacing w:after="0"/>
              <w:rPr>
                <w:rFonts w:eastAsia="SimSun"/>
                <w:bCs/>
                <w:lang w:val="en-US" w:eastAsia="zh-CN"/>
              </w:rPr>
            </w:pPr>
            <w:r w:rsidRPr="005E1CDA">
              <w:rPr>
                <w:rFonts w:eastAsia="SimSun"/>
                <w:bCs/>
                <w:lang w:eastAsia="zh-CN"/>
              </w:rPr>
              <w:t xml:space="preserve">Proposal 5: </w:t>
            </w:r>
            <w:r w:rsidRPr="005E1CDA">
              <w:rPr>
                <w:rFonts w:eastAsia="SimSun"/>
                <w:bCs/>
                <w:lang w:val="en-US" w:eastAsia="zh-CN"/>
              </w:rPr>
              <w:t xml:space="preserve">When more than 1 unknown </w:t>
            </w:r>
            <w:proofErr w:type="spellStart"/>
            <w:r w:rsidRPr="005E1CDA">
              <w:rPr>
                <w:rFonts w:eastAsia="SimSun"/>
                <w:bCs/>
                <w:lang w:val="en-US" w:eastAsia="zh-CN"/>
              </w:rPr>
              <w:t>SCells</w:t>
            </w:r>
            <w:proofErr w:type="spellEnd"/>
            <w:r w:rsidRPr="005E1CDA">
              <w:rPr>
                <w:rFonts w:eastAsia="SimSun"/>
                <w:bCs/>
                <w:lang w:val="en-US" w:eastAsia="zh-CN"/>
              </w:rPr>
              <w:t xml:space="preserve"> are activated, the activation delay should be extended such that the cell detection time for each </w:t>
            </w:r>
            <w:proofErr w:type="spellStart"/>
            <w:r w:rsidRPr="005E1CDA">
              <w:rPr>
                <w:rFonts w:eastAsia="SimSun"/>
                <w:bCs/>
                <w:lang w:val="en-US" w:eastAsia="zh-CN"/>
              </w:rPr>
              <w:t>SCell</w:t>
            </w:r>
            <w:proofErr w:type="spellEnd"/>
            <w:r w:rsidRPr="005E1CDA">
              <w:rPr>
                <w:rFonts w:eastAsia="SimSun"/>
                <w:bCs/>
                <w:lang w:val="en-US" w:eastAsia="zh-CN"/>
              </w:rPr>
              <w:t xml:space="preserve"> is scaled by the CSSF value for the SCC.</w:t>
            </w:r>
          </w:p>
        </w:tc>
      </w:tr>
      <w:tr w:rsidR="007D214F" w14:paraId="616CF9DA" w14:textId="77777777" w:rsidTr="007D214F">
        <w:trPr>
          <w:trHeight w:val="468"/>
        </w:trPr>
        <w:tc>
          <w:tcPr>
            <w:tcW w:w="1618" w:type="dxa"/>
          </w:tcPr>
          <w:p w14:paraId="50B707A2" w14:textId="289C7D6A" w:rsidR="007D214F" w:rsidRPr="00AD798D" w:rsidRDefault="007D214F" w:rsidP="007D214F">
            <w:pPr>
              <w:spacing w:before="120" w:after="120"/>
            </w:pPr>
            <w:r w:rsidRPr="00754473">
              <w:t>R4-2002061</w:t>
            </w:r>
          </w:p>
        </w:tc>
        <w:tc>
          <w:tcPr>
            <w:tcW w:w="1421" w:type="dxa"/>
          </w:tcPr>
          <w:p w14:paraId="18ACB549" w14:textId="3A57C179" w:rsidR="007D214F" w:rsidRPr="00617BDD" w:rsidRDefault="007D214F" w:rsidP="007D214F">
            <w:pPr>
              <w:spacing w:before="120" w:after="120"/>
            </w:pPr>
            <w:r w:rsidRPr="00174DAD">
              <w:t>Qualcomm Incorporated</w:t>
            </w:r>
          </w:p>
        </w:tc>
        <w:tc>
          <w:tcPr>
            <w:tcW w:w="6592" w:type="dxa"/>
          </w:tcPr>
          <w:p w14:paraId="7708358C" w14:textId="77777777" w:rsidR="00E476A3" w:rsidRPr="005E1CDA" w:rsidRDefault="00E476A3" w:rsidP="00E476A3">
            <w:pPr>
              <w:spacing w:after="0"/>
            </w:pPr>
            <w:r w:rsidRPr="005E1CDA">
              <w:t xml:space="preserve">Proposal 1: If the single MAC PDU contains MAC commands for </w:t>
            </w:r>
            <w:proofErr w:type="spellStart"/>
            <w:r w:rsidRPr="005E1CDA">
              <w:t>SCell</w:t>
            </w:r>
            <w:proofErr w:type="spellEnd"/>
            <w:r w:rsidRPr="005E1CDA">
              <w:t xml:space="preserve"> activation (multiple cells), TCI state activation for PDCCH (for </w:t>
            </w:r>
            <w:proofErr w:type="spellStart"/>
            <w:r w:rsidRPr="005E1CDA">
              <w:t>SCell</w:t>
            </w:r>
            <w:proofErr w:type="spellEnd"/>
            <w:r w:rsidRPr="005E1CDA">
              <w:t xml:space="preserve"> group), TCI state activation for PDSCH (for </w:t>
            </w:r>
            <w:proofErr w:type="spellStart"/>
            <w:r w:rsidRPr="005E1CDA">
              <w:t>SCell</w:t>
            </w:r>
            <w:proofErr w:type="spellEnd"/>
            <w:r w:rsidRPr="005E1CDA">
              <w:t xml:space="preserve"> group) and SP CSI-RS activation (for </w:t>
            </w:r>
            <w:proofErr w:type="spellStart"/>
            <w:r w:rsidRPr="005E1CDA">
              <w:t>SCell</w:t>
            </w:r>
            <w:proofErr w:type="spellEnd"/>
            <w:r w:rsidRPr="005E1CDA">
              <w:t xml:space="preserve"> group) then the MAC processing and application time should be 3ms. </w:t>
            </w:r>
          </w:p>
          <w:p w14:paraId="10FB20CA" w14:textId="77777777" w:rsidR="00E476A3" w:rsidRPr="005E1CDA" w:rsidRDefault="00E476A3" w:rsidP="00E476A3">
            <w:pPr>
              <w:spacing w:after="0"/>
            </w:pPr>
            <w:r w:rsidRPr="005E1CDA">
              <w:lastRenderedPageBreak/>
              <w:t xml:space="preserve">Proposal 2: For NR-DC scenario, for simultaneously received MAC commands on dual NR chains, the MAC processing and application time shall be 6ms. </w:t>
            </w:r>
          </w:p>
          <w:p w14:paraId="0D25B2A3" w14:textId="77777777" w:rsidR="00E476A3" w:rsidRPr="005E1CDA" w:rsidRDefault="00E476A3" w:rsidP="00E476A3">
            <w:pPr>
              <w:spacing w:after="0"/>
            </w:pPr>
            <w:r w:rsidRPr="005E1CDA">
              <w:t xml:space="preserve">Proposal 3: In case of activation of multiple cells, there will be multiple interruptions to other active cells. </w:t>
            </w:r>
          </w:p>
          <w:p w14:paraId="7A42D51A" w14:textId="77777777" w:rsidR="00E476A3" w:rsidRPr="005E1CDA" w:rsidRDefault="00E476A3" w:rsidP="00E476A3">
            <w:pPr>
              <w:spacing w:after="0"/>
            </w:pPr>
            <w:r w:rsidRPr="005E1CDA">
              <w:t xml:space="preserve">Proposal 3a: A group of contiguous cells being activated will only cause one interruption on already active cells. </w:t>
            </w:r>
          </w:p>
          <w:p w14:paraId="70F647FE" w14:textId="77777777" w:rsidR="00E476A3" w:rsidRPr="005E1CDA" w:rsidRDefault="00E476A3" w:rsidP="00E476A3">
            <w:pPr>
              <w:spacing w:after="0"/>
            </w:pPr>
            <w:r w:rsidRPr="005E1CDA">
              <w:t xml:space="preserve">Proposal 3b: Each non-contiguous cell being activated/deactivated can cause an independent interruption to already active cells. </w:t>
            </w:r>
          </w:p>
          <w:p w14:paraId="3334DDBA" w14:textId="77777777" w:rsidR="00E476A3" w:rsidRPr="005E1CDA" w:rsidRDefault="00E476A3" w:rsidP="00E476A3">
            <w:pPr>
              <w:spacing w:after="0"/>
            </w:pPr>
            <w:r w:rsidRPr="005E1CDA">
              <w:t>Proposal 4: The length of interruptions should be the same as defined in Rel-15.</w:t>
            </w:r>
          </w:p>
          <w:p w14:paraId="34B3666C" w14:textId="2A52B31C" w:rsidR="007D214F" w:rsidRPr="005E1CDA" w:rsidRDefault="00E476A3" w:rsidP="00E476A3">
            <w:pPr>
              <w:spacing w:after="0"/>
            </w:pPr>
            <w:r w:rsidRPr="005E1CDA">
              <w:t xml:space="preserve">Proposal 5: For N unknown </w:t>
            </w:r>
            <w:proofErr w:type="spellStart"/>
            <w:r w:rsidRPr="005E1CDA">
              <w:t>SCells</w:t>
            </w:r>
            <w:proofErr w:type="spellEnd"/>
            <w:r w:rsidRPr="005E1CDA">
              <w:t xml:space="preserve"> being activated by the same MAC command, the search time will scale by N. </w:t>
            </w:r>
          </w:p>
        </w:tc>
      </w:tr>
      <w:tr w:rsidR="007D214F" w14:paraId="43391F5C" w14:textId="77777777" w:rsidTr="007D214F">
        <w:trPr>
          <w:trHeight w:val="468"/>
        </w:trPr>
        <w:tc>
          <w:tcPr>
            <w:tcW w:w="1618" w:type="dxa"/>
          </w:tcPr>
          <w:p w14:paraId="2984B074" w14:textId="1684122B" w:rsidR="007D214F" w:rsidRPr="00AD798D" w:rsidRDefault="007D214F" w:rsidP="007D214F">
            <w:pPr>
              <w:spacing w:before="120" w:after="120"/>
            </w:pPr>
            <w:r w:rsidRPr="00754473">
              <w:lastRenderedPageBreak/>
              <w:t>R4-2002089</w:t>
            </w:r>
          </w:p>
        </w:tc>
        <w:tc>
          <w:tcPr>
            <w:tcW w:w="1421" w:type="dxa"/>
          </w:tcPr>
          <w:p w14:paraId="627217D2" w14:textId="53A608E9" w:rsidR="007D214F" w:rsidRPr="00617BDD" w:rsidRDefault="007D214F" w:rsidP="007D214F">
            <w:pPr>
              <w:spacing w:before="120" w:after="120"/>
            </w:pPr>
            <w:r w:rsidRPr="00174DAD">
              <w:t>Ericsson</w:t>
            </w:r>
          </w:p>
        </w:tc>
        <w:tc>
          <w:tcPr>
            <w:tcW w:w="6592" w:type="dxa"/>
          </w:tcPr>
          <w:p w14:paraId="13CE7D2B" w14:textId="77777777" w:rsidR="001D0576" w:rsidRPr="005E1CDA" w:rsidRDefault="001D0576" w:rsidP="001D0576">
            <w:pPr>
              <w:spacing w:after="0"/>
              <w:rPr>
                <w:lang w:val="en-CA"/>
              </w:rPr>
            </w:pPr>
            <w:r w:rsidRPr="005E1CDA">
              <w:rPr>
                <w:lang w:val="en-CA"/>
              </w:rPr>
              <w:t>On MAC PDU processing time:</w:t>
            </w:r>
          </w:p>
          <w:p w14:paraId="73A4967C" w14:textId="77777777" w:rsidR="001D0576" w:rsidRPr="005E1CDA" w:rsidRDefault="001D0576" w:rsidP="001D0576">
            <w:pPr>
              <w:spacing w:after="0"/>
              <w:rPr>
                <w:lang w:val="en-CA"/>
              </w:rPr>
            </w:pPr>
            <w:r w:rsidRPr="005E1CDA">
              <w:rPr>
                <w:lang w:val="en-CA"/>
              </w:rPr>
              <w:t xml:space="preserve">Proposal 1: In the activation delay requirement, as well as in </w:t>
            </w:r>
            <w:proofErr w:type="spellStart"/>
            <w:r w:rsidRPr="005E1CDA">
              <w:rPr>
                <w:lang w:val="en-CA"/>
              </w:rPr>
              <w:t>T</w:t>
            </w:r>
            <w:r w:rsidRPr="005E1CDA">
              <w:rPr>
                <w:vertAlign w:val="subscript"/>
                <w:lang w:val="en-CA"/>
              </w:rPr>
              <w:t>FirstSSB</w:t>
            </w:r>
            <w:proofErr w:type="spellEnd"/>
            <w:r w:rsidRPr="005E1CDA">
              <w:rPr>
                <w:lang w:val="en-CA"/>
              </w:rPr>
              <w:t xml:space="preserve"> and </w:t>
            </w:r>
            <w:proofErr w:type="spellStart"/>
            <w:r w:rsidRPr="005E1CDA">
              <w:rPr>
                <w:lang w:val="en-CA"/>
              </w:rPr>
              <w:t>T</w:t>
            </w:r>
            <w:r w:rsidRPr="005E1CDA">
              <w:rPr>
                <w:vertAlign w:val="subscript"/>
                <w:lang w:val="en-CA"/>
              </w:rPr>
              <w:t>FirstSSB_MAX</w:t>
            </w:r>
            <w:proofErr w:type="spellEnd"/>
            <w:r w:rsidRPr="005E1CDA">
              <w:rPr>
                <w:lang w:val="en-CA"/>
              </w:rPr>
              <w:t>, the processing time for MAC PDU shall be represented symbolically for later specification.</w:t>
            </w:r>
          </w:p>
          <w:p w14:paraId="0C2E1846" w14:textId="77777777" w:rsidR="001D0576" w:rsidRPr="005E1CDA" w:rsidRDefault="001D0576" w:rsidP="001D0576">
            <w:pPr>
              <w:spacing w:after="0"/>
              <w:rPr>
                <w:lang w:val="en-CA"/>
              </w:rPr>
            </w:pPr>
          </w:p>
          <w:p w14:paraId="636B608A" w14:textId="7AA12BAC" w:rsidR="001D0576" w:rsidRPr="005E1CDA" w:rsidRDefault="001D0576" w:rsidP="001D0576">
            <w:pPr>
              <w:spacing w:after="0"/>
              <w:rPr>
                <w:lang w:val="en-CA" w:eastAsia="zh-CN"/>
              </w:rPr>
            </w:pPr>
            <w:r w:rsidRPr="005E1CDA">
              <w:rPr>
                <w:lang w:val="en-CA"/>
              </w:rPr>
              <w:t xml:space="preserve">On multiple </w:t>
            </w:r>
            <w:proofErr w:type="spellStart"/>
            <w:r w:rsidRPr="005E1CDA">
              <w:rPr>
                <w:lang w:val="en-CA"/>
              </w:rPr>
              <w:t>SCell</w:t>
            </w:r>
            <w:proofErr w:type="spellEnd"/>
            <w:r w:rsidRPr="005E1CDA">
              <w:rPr>
                <w:lang w:val="en-CA"/>
              </w:rPr>
              <w:t xml:space="preserve"> activation in NR-DC: </w:t>
            </w:r>
          </w:p>
          <w:p w14:paraId="29636D38" w14:textId="77777777" w:rsidR="001D0576" w:rsidRPr="005E1CDA" w:rsidRDefault="001D0576" w:rsidP="001D0576">
            <w:pPr>
              <w:spacing w:after="0"/>
              <w:rPr>
                <w:lang w:val="en-CA"/>
              </w:rPr>
            </w:pPr>
            <w:r w:rsidRPr="005E1CDA">
              <w:rPr>
                <w:lang w:val="en-CA"/>
              </w:rPr>
              <w:t xml:space="preserve">Proposal 2: </w:t>
            </w:r>
            <w:proofErr w:type="spellStart"/>
            <w:r w:rsidRPr="005E1CDA">
              <w:rPr>
                <w:lang w:val="en-CA"/>
              </w:rPr>
              <w:t>SCell</w:t>
            </w:r>
            <w:proofErr w:type="spellEnd"/>
            <w:r w:rsidRPr="005E1CDA">
              <w:rPr>
                <w:lang w:val="en-CA"/>
              </w:rPr>
              <w:t xml:space="preserve"> activation delay requirements for activation of multiple </w:t>
            </w:r>
            <w:proofErr w:type="spellStart"/>
            <w:r w:rsidRPr="005E1CDA">
              <w:rPr>
                <w:lang w:val="en-CA"/>
              </w:rPr>
              <w:t>SCells</w:t>
            </w:r>
            <w:proofErr w:type="spellEnd"/>
            <w:r w:rsidRPr="005E1CDA">
              <w:rPr>
                <w:lang w:val="en-CA"/>
              </w:rPr>
              <w:t xml:space="preserve"> shall be conditioned on that there are no other NR </w:t>
            </w:r>
            <w:proofErr w:type="spellStart"/>
            <w:r w:rsidRPr="005E1CDA">
              <w:rPr>
                <w:lang w:val="en-CA"/>
              </w:rPr>
              <w:t>SCell</w:t>
            </w:r>
            <w:proofErr w:type="spellEnd"/>
            <w:r w:rsidRPr="005E1CDA">
              <w:rPr>
                <w:lang w:val="en-CA"/>
              </w:rPr>
              <w:t xml:space="preserve"> activations going on when the activation command is received. It shall further assume that an activation command is only received for one cell group (MCG or SCG).</w:t>
            </w:r>
          </w:p>
          <w:p w14:paraId="6661C413" w14:textId="77777777" w:rsidR="001D0576" w:rsidRPr="005E1CDA" w:rsidRDefault="001D0576" w:rsidP="001D0576">
            <w:pPr>
              <w:spacing w:after="0"/>
              <w:rPr>
                <w:lang w:val="en-CA"/>
              </w:rPr>
            </w:pPr>
          </w:p>
          <w:p w14:paraId="1371B9A9" w14:textId="141554C2" w:rsidR="001D0576" w:rsidRPr="005E1CDA" w:rsidRDefault="001D0576" w:rsidP="001D0576">
            <w:pPr>
              <w:spacing w:after="0"/>
              <w:rPr>
                <w:lang w:val="en-CA"/>
              </w:rPr>
            </w:pPr>
            <w:r w:rsidRPr="005E1CDA">
              <w:rPr>
                <w:lang w:val="en-CA"/>
              </w:rPr>
              <w:t>On delay extension for interruption during L1-RSRP measurement:</w:t>
            </w:r>
          </w:p>
          <w:p w14:paraId="0CEC43D1" w14:textId="77777777" w:rsidR="001D0576" w:rsidRPr="005E1CDA" w:rsidRDefault="001D0576" w:rsidP="001D0576">
            <w:pPr>
              <w:spacing w:after="0"/>
              <w:rPr>
                <w:lang w:val="en-CA"/>
              </w:rPr>
            </w:pPr>
            <w:r w:rsidRPr="005E1CDA">
              <w:rPr>
                <w:lang w:val="en-CA"/>
              </w:rPr>
              <w:t xml:space="preserve">Proposal 3: For </w:t>
            </w:r>
            <w:proofErr w:type="gramStart"/>
            <w:r w:rsidRPr="005E1CDA">
              <w:rPr>
                <w:lang w:val="en-CA"/>
              </w:rPr>
              <w:t>now</w:t>
            </w:r>
            <w:proofErr w:type="gramEnd"/>
            <w:r w:rsidRPr="005E1CDA">
              <w:rPr>
                <w:lang w:val="en-CA"/>
              </w:rPr>
              <w:t xml:space="preserve"> there is no need to consider whether delay extension is needed or not when a SSB that would have been used for L1-RSRP measurement is interrupted. The interruptions relating to other </w:t>
            </w:r>
            <w:proofErr w:type="spellStart"/>
            <w:r w:rsidRPr="005E1CDA">
              <w:rPr>
                <w:lang w:val="en-CA"/>
              </w:rPr>
              <w:t>SCells</w:t>
            </w:r>
            <w:proofErr w:type="spellEnd"/>
            <w:r w:rsidRPr="005E1CDA">
              <w:rPr>
                <w:lang w:val="en-CA"/>
              </w:rPr>
              <w:t xml:space="preserve"> have already occurred when the UE starts the L1-RSRP measurement.</w:t>
            </w:r>
          </w:p>
          <w:p w14:paraId="5EF25DF9" w14:textId="77777777" w:rsidR="001D0576" w:rsidRPr="005E1CDA" w:rsidRDefault="001D0576" w:rsidP="001D0576">
            <w:pPr>
              <w:spacing w:after="0"/>
              <w:rPr>
                <w:lang w:val="en-CA"/>
              </w:rPr>
            </w:pPr>
          </w:p>
          <w:p w14:paraId="4FF6D473" w14:textId="11613FEA" w:rsidR="001D0576" w:rsidRPr="005E1CDA" w:rsidRDefault="001D0576" w:rsidP="001D0576">
            <w:pPr>
              <w:spacing w:after="0"/>
              <w:rPr>
                <w:lang w:val="en-CA"/>
              </w:rPr>
            </w:pPr>
            <w:r w:rsidRPr="005E1CDA">
              <w:rPr>
                <w:lang w:val="en-CA"/>
              </w:rPr>
              <w:t>On interruptions on other serving cells:</w:t>
            </w:r>
          </w:p>
          <w:p w14:paraId="4E08D0A5" w14:textId="0AC8818D" w:rsidR="007D214F" w:rsidRPr="005E1CDA" w:rsidRDefault="001D0576" w:rsidP="001D0576">
            <w:pPr>
              <w:spacing w:after="0"/>
              <w:rPr>
                <w:rFonts w:asciiTheme="minorHAnsi" w:hAnsiTheme="minorHAnsi" w:cstheme="minorHAnsi"/>
                <w:color w:val="44546A" w:themeColor="text2"/>
                <w:sz w:val="22"/>
                <w:lang w:val="en-CA"/>
              </w:rPr>
            </w:pPr>
            <w:r w:rsidRPr="005E1CDA">
              <w:rPr>
                <w:lang w:val="en-CA"/>
              </w:rPr>
              <w:t xml:space="preserve">Proposal 4: It shall be specified that radio reconfigurations for the </w:t>
            </w:r>
            <w:proofErr w:type="spellStart"/>
            <w:r w:rsidRPr="005E1CDA">
              <w:rPr>
                <w:lang w:val="en-CA"/>
              </w:rPr>
              <w:t>SCells</w:t>
            </w:r>
            <w:proofErr w:type="spellEnd"/>
            <w:r w:rsidRPr="005E1CDA">
              <w:rPr>
                <w:lang w:val="en-CA"/>
              </w:rPr>
              <w:t xml:space="preserve"> being activated as much as possible shall be co-located in time. We may further look into under which conditions this is suitable.</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158E8E6" w14:textId="0F39F048" w:rsidR="00DD19DE" w:rsidRPr="00AD798D" w:rsidRDefault="00571777" w:rsidP="00B4108D">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AD798D">
        <w:rPr>
          <w:sz w:val="24"/>
          <w:szCs w:val="16"/>
        </w:rPr>
        <w:t xml:space="preserve">: </w:t>
      </w:r>
      <w:proofErr w:type="spellStart"/>
      <w:r w:rsidR="00437339" w:rsidRPr="00437339">
        <w:rPr>
          <w:sz w:val="24"/>
          <w:szCs w:val="16"/>
        </w:rPr>
        <w:t>Requirement</w:t>
      </w:r>
      <w:proofErr w:type="spellEnd"/>
      <w:r w:rsidR="00437339" w:rsidRPr="00437339">
        <w:rPr>
          <w:sz w:val="24"/>
          <w:szCs w:val="16"/>
        </w:rPr>
        <w:t xml:space="preserve"> </w:t>
      </w:r>
      <w:proofErr w:type="spellStart"/>
      <w:r w:rsidR="00437339" w:rsidRPr="00437339">
        <w:rPr>
          <w:sz w:val="24"/>
          <w:szCs w:val="16"/>
        </w:rPr>
        <w:t>scope</w:t>
      </w:r>
      <w:proofErr w:type="spellEnd"/>
      <w:r w:rsidR="00437339" w:rsidRPr="00437339">
        <w:rPr>
          <w:sz w:val="24"/>
          <w:szCs w:val="16"/>
        </w:rPr>
        <w:t xml:space="preserve"> </w:t>
      </w:r>
      <w:proofErr w:type="spellStart"/>
      <w:r w:rsidR="00437339" w:rsidRPr="00437339">
        <w:rPr>
          <w:sz w:val="24"/>
          <w:szCs w:val="16"/>
        </w:rPr>
        <w:t>of</w:t>
      </w:r>
      <w:proofErr w:type="spellEnd"/>
      <w:r w:rsidR="00437339" w:rsidRPr="00437339">
        <w:rPr>
          <w:sz w:val="24"/>
          <w:szCs w:val="16"/>
        </w:rPr>
        <w:t xml:space="preserve"> </w:t>
      </w:r>
      <w:proofErr w:type="spellStart"/>
      <w:r w:rsidR="00437339" w:rsidRPr="00437339">
        <w:rPr>
          <w:sz w:val="24"/>
          <w:szCs w:val="16"/>
        </w:rPr>
        <w:t>multiple</w:t>
      </w:r>
      <w:proofErr w:type="spellEnd"/>
      <w:r w:rsidR="00437339" w:rsidRPr="00437339">
        <w:rPr>
          <w:sz w:val="24"/>
          <w:szCs w:val="16"/>
        </w:rPr>
        <w:t xml:space="preserve"> </w:t>
      </w:r>
      <w:proofErr w:type="spellStart"/>
      <w:r w:rsidR="00437339" w:rsidRPr="00437339">
        <w:rPr>
          <w:sz w:val="24"/>
          <w:szCs w:val="16"/>
        </w:rPr>
        <w:t>SCell</w:t>
      </w:r>
      <w:proofErr w:type="spellEnd"/>
      <w:r w:rsidR="00437339" w:rsidRPr="00437339">
        <w:rPr>
          <w:sz w:val="24"/>
          <w:szCs w:val="16"/>
        </w:rPr>
        <w:t xml:space="preserve"> </w:t>
      </w:r>
      <w:proofErr w:type="spellStart"/>
      <w:r w:rsidR="00437339" w:rsidRPr="00437339">
        <w:rPr>
          <w:sz w:val="24"/>
          <w:szCs w:val="16"/>
        </w:rPr>
        <w:t>activation</w:t>
      </w:r>
      <w:proofErr w:type="spellEnd"/>
    </w:p>
    <w:p w14:paraId="073588CC" w14:textId="7242D038" w:rsidR="00B4108D" w:rsidRPr="00437339" w:rsidRDefault="00B4108D" w:rsidP="00AD798D">
      <w:pPr>
        <w:rPr>
          <w:b/>
          <w:color w:val="000000" w:themeColor="text1"/>
          <w:u w:val="single"/>
          <w:lang w:eastAsia="ko-KR"/>
        </w:rPr>
      </w:pPr>
      <w:r w:rsidRPr="00437339">
        <w:rPr>
          <w:b/>
          <w:color w:val="000000" w:themeColor="text1"/>
          <w:u w:val="single"/>
          <w:lang w:eastAsia="ko-KR"/>
        </w:rPr>
        <w:t xml:space="preserve">Issue 1-1: </w:t>
      </w:r>
      <w:r w:rsidR="00437339" w:rsidRPr="00437339">
        <w:rPr>
          <w:b/>
          <w:color w:val="000000" w:themeColor="text1"/>
          <w:u w:val="single"/>
          <w:lang w:eastAsia="ko-KR"/>
        </w:rPr>
        <w:t xml:space="preserve">Requirement scope of multiple </w:t>
      </w:r>
      <w:proofErr w:type="spellStart"/>
      <w:r w:rsidR="00437339" w:rsidRPr="00437339">
        <w:rPr>
          <w:b/>
          <w:color w:val="000000" w:themeColor="text1"/>
          <w:u w:val="single"/>
          <w:lang w:eastAsia="ko-KR"/>
        </w:rPr>
        <w:t>SCell</w:t>
      </w:r>
      <w:proofErr w:type="spellEnd"/>
      <w:r w:rsidR="00437339" w:rsidRPr="00437339">
        <w:rPr>
          <w:b/>
          <w:color w:val="000000" w:themeColor="text1"/>
          <w:u w:val="single"/>
          <w:lang w:eastAsia="ko-KR"/>
        </w:rPr>
        <w:t xml:space="preserve"> activation</w:t>
      </w:r>
    </w:p>
    <w:p w14:paraId="2E5870C0" w14:textId="746CE2FB"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11EA2F13" w14:textId="5434F268" w:rsidR="00437339" w:rsidRPr="00574916"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w:t>
      </w:r>
      <w:r>
        <w:rPr>
          <w:rFonts w:eastAsia="SimSun"/>
          <w:color w:val="000000" w:themeColor="text1"/>
          <w:szCs w:val="24"/>
          <w:lang w:eastAsia="zh-CN"/>
        </w:rPr>
        <w:t>(Apple, NEC, MediaTe</w:t>
      </w:r>
      <w:r>
        <w:rPr>
          <w:rFonts w:eastAsia="SimSun" w:hint="eastAsia"/>
          <w:color w:val="000000" w:themeColor="text1"/>
          <w:szCs w:val="24"/>
          <w:lang w:eastAsia="zh-CN"/>
        </w:rPr>
        <w:t>k</w:t>
      </w:r>
      <w:r>
        <w:rPr>
          <w:rFonts w:eastAsia="SimSun"/>
          <w:color w:val="000000" w:themeColor="text1"/>
          <w:szCs w:val="24"/>
          <w:lang w:val="en-US" w:eastAsia="zh-CN"/>
        </w:rPr>
        <w:t xml:space="preserve">, </w:t>
      </w:r>
      <w:r>
        <w:rPr>
          <w:rFonts w:eastAsia="SimSun" w:hint="eastAsia"/>
          <w:color w:val="000000" w:themeColor="text1"/>
          <w:szCs w:val="24"/>
          <w:lang w:eastAsia="zh-CN"/>
        </w:rPr>
        <w:t>Huawei</w:t>
      </w:r>
      <w:r>
        <w:rPr>
          <w:rFonts w:eastAsia="SimSun"/>
          <w:color w:val="000000" w:themeColor="text1"/>
          <w:szCs w:val="24"/>
          <w:lang w:eastAsia="zh-CN"/>
        </w:rPr>
        <w:t>)</w:t>
      </w:r>
      <w:r>
        <w:t xml:space="preserve">: </w:t>
      </w:r>
      <w:r w:rsidR="00437339" w:rsidRPr="007D214F">
        <w:t xml:space="preserve">In EN-DC, NE-DC, NR SA, RAN4 will define requirements only for the case where a single MAC command is used to activate multiple </w:t>
      </w:r>
      <w:proofErr w:type="spellStart"/>
      <w:r w:rsidR="00437339" w:rsidRPr="007D214F">
        <w:t>SCells</w:t>
      </w:r>
      <w:proofErr w:type="spellEnd"/>
      <w:r w:rsidR="00437339" w:rsidRPr="007D214F">
        <w:t>; while in NR-DC RAN4 will define requirements for the case where one MAC command per CG is used.</w:t>
      </w:r>
    </w:p>
    <w:p w14:paraId="4EDD7426" w14:textId="7728EB9C" w:rsidR="00574916" w:rsidRPr="003B14B3"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(Ericsson): </w:t>
      </w:r>
      <w:proofErr w:type="spellStart"/>
      <w:r w:rsidRPr="001D0576">
        <w:rPr>
          <w:lang w:val="en-CA"/>
        </w:rPr>
        <w:t>SCell</w:t>
      </w:r>
      <w:proofErr w:type="spellEnd"/>
      <w:r w:rsidRPr="001D0576">
        <w:rPr>
          <w:lang w:val="en-CA"/>
        </w:rPr>
        <w:t xml:space="preserve"> activation delay requirements for activation of multiple </w:t>
      </w:r>
      <w:proofErr w:type="spellStart"/>
      <w:r w:rsidRPr="001D0576">
        <w:rPr>
          <w:lang w:val="en-CA"/>
        </w:rPr>
        <w:t>SCells</w:t>
      </w:r>
      <w:proofErr w:type="spellEnd"/>
      <w:r w:rsidRPr="001D0576">
        <w:rPr>
          <w:lang w:val="en-CA"/>
        </w:rPr>
        <w:t xml:space="preserve"> shall be conditioned on that there are no other NR </w:t>
      </w:r>
      <w:proofErr w:type="spellStart"/>
      <w:r w:rsidRPr="001D0576">
        <w:rPr>
          <w:lang w:val="en-CA"/>
        </w:rPr>
        <w:t>SCell</w:t>
      </w:r>
      <w:proofErr w:type="spellEnd"/>
      <w:r w:rsidRPr="001D0576">
        <w:rPr>
          <w:lang w:val="en-CA"/>
        </w:rPr>
        <w:t xml:space="preserve"> activations going on when the activation command is received. It shall further assume that an activation command is only received for one cell group</w:t>
      </w:r>
    </w:p>
    <w:p w14:paraId="73457429"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A86329E"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77E3A532" w14:textId="77777777" w:rsidR="003B14B3" w:rsidRPr="003B14B3" w:rsidRDefault="003B14B3" w:rsidP="003B14B3">
      <w:pPr>
        <w:spacing w:after="120"/>
        <w:ind w:left="1080"/>
        <w:rPr>
          <w:color w:val="000000" w:themeColor="text1"/>
          <w:szCs w:val="24"/>
          <w:lang w:eastAsia="zh-CN"/>
        </w:rPr>
      </w:pPr>
    </w:p>
    <w:p w14:paraId="77C2CC03" w14:textId="23256A33" w:rsidR="00437339" w:rsidRPr="00AD798D" w:rsidRDefault="00437339" w:rsidP="0043733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2</w:t>
      </w:r>
      <w:proofErr w:type="gramEnd"/>
      <w:r>
        <w:rPr>
          <w:sz w:val="24"/>
          <w:szCs w:val="16"/>
        </w:rPr>
        <w:t>: MAC CE</w:t>
      </w:r>
      <w:r w:rsidR="009C6101">
        <w:rPr>
          <w:sz w:val="24"/>
          <w:szCs w:val="16"/>
        </w:rPr>
        <w:t xml:space="preserve"> </w:t>
      </w:r>
      <w:proofErr w:type="spellStart"/>
      <w:r>
        <w:rPr>
          <w:sz w:val="24"/>
          <w:szCs w:val="16"/>
        </w:rPr>
        <w:t>processing</w:t>
      </w:r>
      <w:proofErr w:type="spellEnd"/>
      <w:r>
        <w:rPr>
          <w:sz w:val="24"/>
          <w:szCs w:val="16"/>
        </w:rPr>
        <w:t xml:space="preserve"> </w:t>
      </w:r>
      <w:proofErr w:type="spellStart"/>
      <w:r>
        <w:rPr>
          <w:sz w:val="24"/>
          <w:szCs w:val="16"/>
        </w:rPr>
        <w:t>delay</w:t>
      </w:r>
      <w:proofErr w:type="spellEnd"/>
    </w:p>
    <w:p w14:paraId="071980D6" w14:textId="73A885E4" w:rsidR="00437339" w:rsidRPr="00437339" w:rsidRDefault="00437339" w:rsidP="00437339">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2</w:t>
      </w:r>
      <w:r w:rsidRPr="00437339">
        <w:rPr>
          <w:b/>
          <w:color w:val="000000" w:themeColor="text1"/>
          <w:u w:val="single"/>
          <w:lang w:eastAsia="ko-KR"/>
        </w:rPr>
        <w:t>: MAC CE</w:t>
      </w:r>
      <w:r w:rsidR="009C6101">
        <w:rPr>
          <w:b/>
          <w:color w:val="000000" w:themeColor="text1"/>
          <w:u w:val="single"/>
          <w:lang w:eastAsia="ko-KR"/>
        </w:rPr>
        <w:t xml:space="preserve"> </w:t>
      </w:r>
      <w:r w:rsidRPr="00437339">
        <w:rPr>
          <w:b/>
          <w:color w:val="000000" w:themeColor="text1"/>
          <w:u w:val="single"/>
          <w:lang w:eastAsia="ko-KR"/>
        </w:rPr>
        <w:t>processing delay</w:t>
      </w:r>
    </w:p>
    <w:p w14:paraId="78703B06"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495589C" w14:textId="1775B318" w:rsidR="00437339" w:rsidRPr="00A53C16" w:rsidRDefault="00437339"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lastRenderedPageBreak/>
        <w:t>Option 1</w:t>
      </w:r>
      <w:r w:rsidR="007F21E7">
        <w:t xml:space="preserve"> (Apple)</w:t>
      </w:r>
      <w:r>
        <w:t xml:space="preserve">: </w:t>
      </w:r>
      <w:r w:rsidRPr="007D214F">
        <w:rPr>
          <w:lang w:val="en-US" w:eastAsia="zh-CN"/>
        </w:rPr>
        <w:t xml:space="preserve">In NR-DC, only if UE receives two different MAC CEs of </w:t>
      </w:r>
      <w:proofErr w:type="spellStart"/>
      <w:r w:rsidRPr="007D214F">
        <w:rPr>
          <w:lang w:val="en-US" w:eastAsia="zh-CN"/>
        </w:rPr>
        <w:t>SCell</w:t>
      </w:r>
      <w:proofErr w:type="spellEnd"/>
      <w:r w:rsidRPr="007D214F">
        <w:rPr>
          <w:lang w:val="en-US" w:eastAsia="zh-CN"/>
        </w:rPr>
        <w:t xml:space="preserve"> activation from MN and SN respectively within 3ms window, the MAC decoding time for each </w:t>
      </w:r>
      <w:proofErr w:type="spellStart"/>
      <w:r w:rsidRPr="007D214F">
        <w:rPr>
          <w:lang w:val="en-US" w:eastAsia="zh-CN"/>
        </w:rPr>
        <w:t>SCell</w:t>
      </w:r>
      <w:proofErr w:type="spellEnd"/>
      <w:r w:rsidRPr="007D214F">
        <w:rPr>
          <w:lang w:val="en-US" w:eastAsia="zh-CN"/>
        </w:rPr>
        <w:t xml:space="preserve"> activation can be extended to 4ms</w:t>
      </w:r>
      <w:r>
        <w:rPr>
          <w:lang w:val="en-US" w:eastAsia="zh-CN"/>
        </w:rPr>
        <w:t xml:space="preserve">; and </w:t>
      </w:r>
      <w:r w:rsidR="007F21E7">
        <w:rPr>
          <w:bCs/>
          <w:iCs/>
          <w:lang w:val="en-US"/>
        </w:rPr>
        <w:t xml:space="preserve">for other cases when one single MAC command is used for multiple </w:t>
      </w:r>
      <w:proofErr w:type="spellStart"/>
      <w:r w:rsidR="007F21E7">
        <w:rPr>
          <w:bCs/>
          <w:iCs/>
          <w:lang w:val="en-US"/>
        </w:rPr>
        <w:t>SCell</w:t>
      </w:r>
      <w:proofErr w:type="spellEnd"/>
      <w:r w:rsidR="007F21E7">
        <w:rPr>
          <w:bCs/>
          <w:iCs/>
          <w:lang w:val="en-US"/>
        </w:rPr>
        <w:t xml:space="preserve"> activation, </w:t>
      </w:r>
      <w:r w:rsidR="007F21E7" w:rsidRPr="00437339">
        <w:rPr>
          <w:bCs/>
          <w:iCs/>
          <w:lang w:val="en-US"/>
        </w:rPr>
        <w:t>MAC CE processing time is 3ms</w:t>
      </w:r>
      <w:r w:rsidR="007F21E7">
        <w:rPr>
          <w:bCs/>
          <w:iCs/>
          <w:lang w:val="en-US"/>
        </w:rPr>
        <w:t>.</w:t>
      </w:r>
    </w:p>
    <w:p w14:paraId="32FB8FA7" w14:textId="7420AE8B" w:rsidR="00437339" w:rsidRDefault="00437339" w:rsidP="00437339">
      <w:pPr>
        <w:pStyle w:val="ListParagraph"/>
        <w:numPr>
          <w:ilvl w:val="1"/>
          <w:numId w:val="4"/>
        </w:numPr>
        <w:overflowPunct/>
        <w:autoSpaceDE/>
        <w:autoSpaceDN/>
        <w:adjustRightInd/>
        <w:spacing w:after="120"/>
        <w:ind w:left="1440" w:firstLineChars="0"/>
        <w:textAlignment w:val="auto"/>
        <w:rPr>
          <w:lang w:val="en-US" w:eastAsia="zh-CN"/>
        </w:rPr>
      </w:pPr>
      <w:r w:rsidRPr="009C6101">
        <w:rPr>
          <w:lang w:val="en-US" w:eastAsia="zh-CN"/>
        </w:rPr>
        <w:t>Option 2</w:t>
      </w:r>
      <w:r w:rsidR="007F21E7" w:rsidRPr="009C6101">
        <w:rPr>
          <w:lang w:val="en-US" w:eastAsia="zh-CN"/>
        </w:rPr>
        <w:t xml:space="preserve"> (NEC</w:t>
      </w:r>
      <w:r w:rsidR="009C6101">
        <w:rPr>
          <w:lang w:val="en-US" w:eastAsia="zh-CN"/>
        </w:rPr>
        <w:t>, Huawei</w:t>
      </w:r>
      <w:r w:rsidR="007F21E7" w:rsidRPr="009C6101">
        <w:rPr>
          <w:lang w:val="en-US" w:eastAsia="zh-CN"/>
        </w:rPr>
        <w:t>)</w:t>
      </w:r>
      <w:r w:rsidRPr="009C6101">
        <w:rPr>
          <w:lang w:val="en-US" w:eastAsia="zh-CN"/>
        </w:rPr>
        <w:t xml:space="preserve">: For NR-DC when one MAC command per CG is used, MAC CE processing time is 3ms; and for other cases when one </w:t>
      </w:r>
      <w:r w:rsidR="007F21E7" w:rsidRPr="009C6101">
        <w:rPr>
          <w:lang w:val="en-US" w:eastAsia="zh-CN"/>
        </w:rPr>
        <w:t xml:space="preserve">single </w:t>
      </w:r>
      <w:r w:rsidRPr="009C6101">
        <w:rPr>
          <w:lang w:val="en-US" w:eastAsia="zh-CN"/>
        </w:rPr>
        <w:t xml:space="preserve">MAC command </w:t>
      </w:r>
      <w:r w:rsidR="007F21E7" w:rsidRPr="009C6101">
        <w:rPr>
          <w:lang w:val="en-US" w:eastAsia="zh-CN"/>
        </w:rPr>
        <w:t xml:space="preserve">is used for multiple </w:t>
      </w:r>
      <w:proofErr w:type="spellStart"/>
      <w:r w:rsidR="007F21E7" w:rsidRPr="009C6101">
        <w:rPr>
          <w:lang w:val="en-US" w:eastAsia="zh-CN"/>
        </w:rPr>
        <w:t>SCell</w:t>
      </w:r>
      <w:proofErr w:type="spellEnd"/>
      <w:r w:rsidR="007F21E7" w:rsidRPr="009C6101">
        <w:rPr>
          <w:lang w:val="en-US" w:eastAsia="zh-CN"/>
        </w:rPr>
        <w:t xml:space="preserve"> activation, MAC CE processing time is 3ms.</w:t>
      </w:r>
    </w:p>
    <w:p w14:paraId="0A61E455" w14:textId="29644EF6" w:rsidR="009C6101" w:rsidRDefault="009C6101" w:rsidP="009C6101">
      <w:pPr>
        <w:pStyle w:val="ListParagraph"/>
        <w:numPr>
          <w:ilvl w:val="1"/>
          <w:numId w:val="4"/>
        </w:numPr>
        <w:overflowPunct/>
        <w:autoSpaceDE/>
        <w:autoSpaceDN/>
        <w:adjustRightInd/>
        <w:spacing w:after="120"/>
        <w:ind w:left="1440" w:firstLineChars="0"/>
        <w:textAlignment w:val="auto"/>
        <w:rPr>
          <w:lang w:val="en-US" w:eastAsia="zh-CN"/>
        </w:rPr>
      </w:pPr>
      <w:r>
        <w:rPr>
          <w:lang w:val="en-US" w:eastAsia="zh-CN"/>
        </w:rPr>
        <w:t>Option 3 (Qualcomm):</w:t>
      </w:r>
      <w:r w:rsidRPr="009C6101">
        <w:t xml:space="preserve"> </w:t>
      </w:r>
      <w:r w:rsidRPr="00E476A3">
        <w:t>For NR-DC scenario, for simultaneously received MAC commands on dual NR chains, the MAC processing and application time shall be 6ms</w:t>
      </w:r>
      <w:r>
        <w:t>.</w:t>
      </w:r>
    </w:p>
    <w:p w14:paraId="297D27CC"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16C9753"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29AD2097" w14:textId="093F05DD" w:rsidR="00347CAD" w:rsidRPr="00AD798D" w:rsidRDefault="00347CAD" w:rsidP="00347CA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3</w:t>
      </w:r>
      <w:proofErr w:type="gramEnd"/>
      <w:r>
        <w:rPr>
          <w:sz w:val="24"/>
          <w:szCs w:val="16"/>
        </w:rPr>
        <w:t xml:space="preserve">: MAC PDU </w:t>
      </w:r>
      <w:proofErr w:type="spellStart"/>
      <w:r>
        <w:rPr>
          <w:sz w:val="24"/>
          <w:szCs w:val="16"/>
        </w:rPr>
        <w:t>processing</w:t>
      </w:r>
      <w:proofErr w:type="spellEnd"/>
      <w:r>
        <w:rPr>
          <w:sz w:val="24"/>
          <w:szCs w:val="16"/>
        </w:rPr>
        <w:t xml:space="preserve"> </w:t>
      </w:r>
      <w:proofErr w:type="spellStart"/>
      <w:r>
        <w:rPr>
          <w:sz w:val="24"/>
          <w:szCs w:val="16"/>
        </w:rPr>
        <w:t>delay</w:t>
      </w:r>
      <w:proofErr w:type="spellEnd"/>
    </w:p>
    <w:p w14:paraId="71C819DE" w14:textId="4D65547A" w:rsidR="00347CAD" w:rsidRPr="00437339" w:rsidRDefault="00347CAD" w:rsidP="00347CAD">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3</w:t>
      </w:r>
      <w:r w:rsidRPr="00437339">
        <w:rPr>
          <w:b/>
          <w:color w:val="000000" w:themeColor="text1"/>
          <w:u w:val="single"/>
          <w:lang w:eastAsia="ko-KR"/>
        </w:rPr>
        <w:t xml:space="preserve">: MAC </w:t>
      </w:r>
      <w:r>
        <w:rPr>
          <w:b/>
          <w:color w:val="000000" w:themeColor="text1"/>
          <w:u w:val="single"/>
          <w:lang w:eastAsia="ko-KR"/>
        </w:rPr>
        <w:t xml:space="preserve">PDU </w:t>
      </w:r>
      <w:r w:rsidRPr="00437339">
        <w:rPr>
          <w:b/>
          <w:color w:val="000000" w:themeColor="text1"/>
          <w:u w:val="single"/>
          <w:lang w:eastAsia="ko-KR"/>
        </w:rPr>
        <w:t>processing delay</w:t>
      </w:r>
    </w:p>
    <w:p w14:paraId="249551C3"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F6E5FEA" w14:textId="65CA9FE0" w:rsidR="00347CAD" w:rsidRPr="00A53C16" w:rsidRDefault="00CE2F7B"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Option 1 (Qualcomm):</w:t>
      </w:r>
      <w:r w:rsidRPr="009C6101">
        <w:t xml:space="preserve"> </w:t>
      </w:r>
      <w:r w:rsidRPr="009C6101">
        <w:rPr>
          <w:lang w:val="en-US" w:eastAsia="zh-CN"/>
        </w:rPr>
        <w:t xml:space="preserve">If the single MAC PDU contains MAC commands for </w:t>
      </w:r>
      <w:proofErr w:type="spellStart"/>
      <w:r w:rsidRPr="009C6101">
        <w:rPr>
          <w:lang w:val="en-US" w:eastAsia="zh-CN"/>
        </w:rPr>
        <w:t>SCell</w:t>
      </w:r>
      <w:proofErr w:type="spellEnd"/>
      <w:r w:rsidRPr="009C6101">
        <w:rPr>
          <w:lang w:val="en-US" w:eastAsia="zh-CN"/>
        </w:rPr>
        <w:t xml:space="preserve"> activation (multiple cells), TCI state activation for PDCCH (for </w:t>
      </w:r>
      <w:proofErr w:type="spellStart"/>
      <w:r w:rsidRPr="009C6101">
        <w:rPr>
          <w:lang w:val="en-US" w:eastAsia="zh-CN"/>
        </w:rPr>
        <w:t>SCell</w:t>
      </w:r>
      <w:proofErr w:type="spellEnd"/>
      <w:r w:rsidRPr="009C6101">
        <w:rPr>
          <w:lang w:val="en-US" w:eastAsia="zh-CN"/>
        </w:rPr>
        <w:t xml:space="preserve"> group), TCI state activation for PDSCH (for </w:t>
      </w:r>
      <w:proofErr w:type="spellStart"/>
      <w:r w:rsidRPr="009C6101">
        <w:rPr>
          <w:lang w:val="en-US" w:eastAsia="zh-CN"/>
        </w:rPr>
        <w:t>SCell</w:t>
      </w:r>
      <w:proofErr w:type="spellEnd"/>
      <w:r w:rsidRPr="009C6101">
        <w:rPr>
          <w:lang w:val="en-US" w:eastAsia="zh-CN"/>
        </w:rPr>
        <w:t xml:space="preserve"> group) and SP CSI-RS activation (for </w:t>
      </w:r>
      <w:proofErr w:type="spellStart"/>
      <w:r w:rsidRPr="009C6101">
        <w:rPr>
          <w:lang w:val="en-US" w:eastAsia="zh-CN"/>
        </w:rPr>
        <w:t>SCell</w:t>
      </w:r>
      <w:proofErr w:type="spellEnd"/>
      <w:r w:rsidRPr="009C6101">
        <w:rPr>
          <w:lang w:val="en-US" w:eastAsia="zh-CN"/>
        </w:rPr>
        <w:t xml:space="preserve"> group) then the MAC processing and application time should be 3ms</w:t>
      </w:r>
      <w:r w:rsidR="00347CAD">
        <w:rPr>
          <w:bCs/>
          <w:iCs/>
          <w:lang w:val="en-US"/>
        </w:rPr>
        <w:t>.</w:t>
      </w:r>
    </w:p>
    <w:p w14:paraId="651AD406" w14:textId="4E5D726B" w:rsidR="00347CAD" w:rsidRPr="003B14B3" w:rsidRDefault="00CE2F7B" w:rsidP="00347CAD">
      <w:pPr>
        <w:pStyle w:val="ListParagraph"/>
        <w:numPr>
          <w:ilvl w:val="1"/>
          <w:numId w:val="4"/>
        </w:numPr>
        <w:overflowPunct/>
        <w:autoSpaceDE/>
        <w:autoSpaceDN/>
        <w:adjustRightInd/>
        <w:spacing w:after="120"/>
        <w:ind w:left="1440" w:firstLineChars="0"/>
        <w:textAlignment w:val="auto"/>
        <w:rPr>
          <w:lang w:val="en-US" w:eastAsia="zh-CN"/>
        </w:rPr>
      </w:pPr>
      <w:r>
        <w:rPr>
          <w:lang w:val="en-CA"/>
        </w:rPr>
        <w:t xml:space="preserve">Option 2 </w:t>
      </w:r>
      <w:r w:rsidRPr="009C6101">
        <w:rPr>
          <w:lang w:val="en-US" w:eastAsia="zh-CN"/>
        </w:rPr>
        <w:t xml:space="preserve">(Ericsson): </w:t>
      </w:r>
      <w:r w:rsidRPr="009C6101">
        <w:rPr>
          <w:lang w:val="en-CA"/>
        </w:rPr>
        <w:t xml:space="preserve">In the activation delay requirement, as well as in </w:t>
      </w:r>
      <w:proofErr w:type="spellStart"/>
      <w:r w:rsidRPr="009C6101">
        <w:rPr>
          <w:lang w:val="en-CA"/>
        </w:rPr>
        <w:t>T</w:t>
      </w:r>
      <w:r w:rsidRPr="009C6101">
        <w:rPr>
          <w:vertAlign w:val="subscript"/>
          <w:lang w:val="en-CA"/>
        </w:rPr>
        <w:t>FirstSSB</w:t>
      </w:r>
      <w:proofErr w:type="spellEnd"/>
      <w:r w:rsidRPr="009C6101">
        <w:rPr>
          <w:lang w:val="en-CA"/>
        </w:rPr>
        <w:t xml:space="preserve"> and </w:t>
      </w:r>
      <w:proofErr w:type="spellStart"/>
      <w:r w:rsidRPr="009C6101">
        <w:rPr>
          <w:lang w:val="en-CA"/>
        </w:rPr>
        <w:t>T</w:t>
      </w:r>
      <w:r w:rsidRPr="009C6101">
        <w:rPr>
          <w:vertAlign w:val="subscript"/>
          <w:lang w:val="en-CA"/>
        </w:rPr>
        <w:t>FirstSSB_MAX</w:t>
      </w:r>
      <w:proofErr w:type="spellEnd"/>
      <w:r w:rsidRPr="009C6101">
        <w:rPr>
          <w:lang w:val="en-CA"/>
        </w:rPr>
        <w:t>, the processing time for MAC PDU shall be represented symbolically for later specification.</w:t>
      </w:r>
    </w:p>
    <w:p w14:paraId="5144D94C"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595120C2" w14:textId="77777777" w:rsidR="00347CAD" w:rsidRPr="00A53C16" w:rsidRDefault="00347CAD"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60C966E4" w14:textId="77777777" w:rsidR="003B14B3" w:rsidRPr="009C6101" w:rsidRDefault="003B14B3" w:rsidP="003B14B3">
      <w:pPr>
        <w:pStyle w:val="ListParagraph"/>
        <w:overflowPunct/>
        <w:autoSpaceDE/>
        <w:autoSpaceDN/>
        <w:adjustRightInd/>
        <w:spacing w:after="120"/>
        <w:ind w:left="1440" w:firstLineChars="0" w:firstLine="0"/>
        <w:textAlignment w:val="auto"/>
        <w:rPr>
          <w:lang w:val="en-US" w:eastAsia="zh-CN"/>
        </w:rPr>
      </w:pPr>
    </w:p>
    <w:p w14:paraId="408D107C" w14:textId="52189A8D" w:rsidR="009C6101" w:rsidRPr="00AD798D" w:rsidRDefault="009C6101" w:rsidP="009C610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347CAD">
        <w:rPr>
          <w:sz w:val="24"/>
          <w:szCs w:val="16"/>
        </w:rPr>
        <w:t>4</w:t>
      </w:r>
      <w:proofErr w:type="gramEnd"/>
      <w:r>
        <w:rPr>
          <w:sz w:val="24"/>
          <w:szCs w:val="16"/>
        </w:rPr>
        <w:t xml:space="preserve">: </w:t>
      </w:r>
      <w:proofErr w:type="spellStart"/>
      <w:r w:rsidRPr="009C6101">
        <w:rPr>
          <w:sz w:val="24"/>
          <w:szCs w:val="16"/>
        </w:rPr>
        <w:t>delay</w:t>
      </w:r>
      <w:proofErr w:type="spellEnd"/>
      <w:r w:rsidRPr="009C6101">
        <w:rPr>
          <w:sz w:val="24"/>
          <w:szCs w:val="16"/>
        </w:rPr>
        <w:t xml:space="preserve"> extension </w:t>
      </w:r>
      <w:proofErr w:type="spellStart"/>
      <w:r w:rsidRPr="009C6101">
        <w:rPr>
          <w:sz w:val="24"/>
          <w:szCs w:val="16"/>
        </w:rPr>
        <w:t>due</w:t>
      </w:r>
      <w:proofErr w:type="spellEnd"/>
      <w:r w:rsidRPr="009C6101">
        <w:rPr>
          <w:sz w:val="24"/>
          <w:szCs w:val="16"/>
        </w:rPr>
        <w:t xml:space="preserve"> to </w:t>
      </w:r>
      <w:proofErr w:type="spellStart"/>
      <w:r w:rsidRPr="009C6101">
        <w:rPr>
          <w:sz w:val="24"/>
          <w:szCs w:val="16"/>
        </w:rPr>
        <w:t>interruption</w:t>
      </w:r>
      <w:proofErr w:type="spellEnd"/>
      <w:r w:rsidRPr="009C6101">
        <w:rPr>
          <w:sz w:val="24"/>
          <w:szCs w:val="16"/>
        </w:rPr>
        <w:t xml:space="preserve"> on L1-RSRP </w:t>
      </w:r>
      <w:proofErr w:type="spellStart"/>
      <w:r w:rsidRPr="009C6101">
        <w:rPr>
          <w:sz w:val="24"/>
          <w:szCs w:val="16"/>
        </w:rPr>
        <w:t>measurement</w:t>
      </w:r>
      <w:proofErr w:type="spellEnd"/>
      <w:r w:rsidRPr="009C6101">
        <w:rPr>
          <w:sz w:val="24"/>
          <w:szCs w:val="16"/>
        </w:rPr>
        <w:t xml:space="preserve"> </w:t>
      </w:r>
      <w:proofErr w:type="spellStart"/>
      <w:r w:rsidRPr="009C6101">
        <w:rPr>
          <w:sz w:val="24"/>
          <w:szCs w:val="16"/>
        </w:rPr>
        <w:t>resource</w:t>
      </w:r>
      <w:proofErr w:type="spellEnd"/>
    </w:p>
    <w:p w14:paraId="7EBE3AD6" w14:textId="081C3FEF" w:rsidR="009C6101" w:rsidRPr="009C6101" w:rsidRDefault="009C6101" w:rsidP="009C6101">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4</w:t>
      </w:r>
      <w:r w:rsidRPr="00437339">
        <w:rPr>
          <w:b/>
          <w:color w:val="000000" w:themeColor="text1"/>
          <w:u w:val="single"/>
          <w:lang w:eastAsia="ko-KR"/>
        </w:rPr>
        <w:t xml:space="preserve">: </w:t>
      </w:r>
      <w:r w:rsidRPr="009C6101">
        <w:rPr>
          <w:b/>
          <w:color w:val="000000" w:themeColor="text1"/>
          <w:u w:val="single"/>
          <w:lang w:eastAsia="ko-KR"/>
        </w:rPr>
        <w:t xml:space="preserve">delay extension </w:t>
      </w:r>
      <w:r>
        <w:rPr>
          <w:b/>
          <w:color w:val="000000" w:themeColor="text1"/>
          <w:u w:val="single"/>
          <w:lang w:eastAsia="ko-KR"/>
        </w:rPr>
        <w:t>due to</w:t>
      </w:r>
      <w:r w:rsidRPr="009C6101">
        <w:rPr>
          <w:b/>
          <w:color w:val="000000" w:themeColor="text1"/>
          <w:u w:val="single"/>
          <w:lang w:eastAsia="ko-KR"/>
        </w:rPr>
        <w:t xml:space="preserve"> interruption </w:t>
      </w:r>
      <w:r>
        <w:rPr>
          <w:b/>
          <w:color w:val="000000" w:themeColor="text1"/>
          <w:u w:val="single"/>
          <w:lang w:eastAsia="ko-KR"/>
        </w:rPr>
        <w:t>on</w:t>
      </w:r>
      <w:r w:rsidRPr="009C6101">
        <w:rPr>
          <w:b/>
          <w:color w:val="000000" w:themeColor="text1"/>
          <w:u w:val="single"/>
          <w:lang w:eastAsia="ko-KR"/>
        </w:rPr>
        <w:t xml:space="preserve"> L1-RSRP measurement</w:t>
      </w:r>
      <w:r>
        <w:rPr>
          <w:b/>
          <w:color w:val="000000" w:themeColor="text1"/>
          <w:u w:val="single"/>
          <w:lang w:eastAsia="ko-KR"/>
        </w:rPr>
        <w:t xml:space="preserve"> resource</w:t>
      </w:r>
      <w:r w:rsidRPr="009C6101">
        <w:rPr>
          <w:b/>
          <w:color w:val="000000" w:themeColor="text1"/>
          <w:u w:val="single"/>
          <w:lang w:eastAsia="ko-KR"/>
        </w:rPr>
        <w:t>:</w:t>
      </w:r>
      <w:r>
        <w:rPr>
          <w:b/>
          <w:color w:val="000000" w:themeColor="text1"/>
          <w:u w:val="single"/>
          <w:lang w:eastAsia="ko-KR"/>
        </w:rPr>
        <w:t xml:space="preserve"> </w:t>
      </w:r>
    </w:p>
    <w:p w14:paraId="62E4231E" w14:textId="77777777" w:rsidR="009C6101" w:rsidRPr="00A53C16" w:rsidRDefault="009C6101" w:rsidP="009C610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6BB9B871" w14:textId="77777777" w:rsidR="009C6101" w:rsidRPr="009C6101" w:rsidRDefault="009C6101" w:rsidP="009C610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7D214F">
        <w:rPr>
          <w:color w:val="000000" w:themeColor="text1"/>
          <w:lang w:val="en-US"/>
        </w:rPr>
        <w:t xml:space="preserve">when interruption occurs on the L1-RSRP measurement RS of the target to-be-activated </w:t>
      </w:r>
      <w:proofErr w:type="spellStart"/>
      <w:r w:rsidRPr="007D214F">
        <w:rPr>
          <w:color w:val="000000" w:themeColor="text1"/>
          <w:lang w:val="en-US"/>
        </w:rPr>
        <w:t>SCell</w:t>
      </w:r>
      <w:proofErr w:type="spellEnd"/>
      <w:r w:rsidRPr="007D214F">
        <w:rPr>
          <w:color w:val="000000" w:themeColor="text1"/>
          <w:lang w:val="en-US"/>
        </w:rPr>
        <w:t xml:space="preserve">, </w:t>
      </w:r>
      <w:r w:rsidRPr="007D214F">
        <w:rPr>
          <w:lang w:val="en-US"/>
        </w:rPr>
        <w:t xml:space="preserve">the </w:t>
      </w:r>
      <w:proofErr w:type="spellStart"/>
      <w:r w:rsidRPr="007D214F">
        <w:rPr>
          <w:lang w:val="en-US"/>
        </w:rPr>
        <w:t>SCell</w:t>
      </w:r>
      <w:proofErr w:type="spellEnd"/>
      <w:r w:rsidRPr="007D214F">
        <w:rPr>
          <w:lang w:val="en-US"/>
        </w:rPr>
        <w:t xml:space="preserve"> activation delay will be extended by </w:t>
      </w:r>
      <w:r w:rsidRPr="007D214F">
        <w:rPr>
          <w:lang w:val="en-US" w:eastAsia="zh-CN"/>
        </w:rPr>
        <w:t xml:space="preserve">1 extra </w:t>
      </w:r>
      <w:r w:rsidRPr="007D214F">
        <w:t xml:space="preserve">L1-RSRP RS </w:t>
      </w:r>
      <w:proofErr w:type="gramStart"/>
      <w:r w:rsidRPr="007D214F">
        <w:t>periodicity.</w:t>
      </w:r>
      <w:r>
        <w:rPr>
          <w:bCs/>
          <w:iCs/>
          <w:lang w:val="en-US"/>
        </w:rPr>
        <w:t>.</w:t>
      </w:r>
      <w:proofErr w:type="gramEnd"/>
    </w:p>
    <w:p w14:paraId="3133B2C0" w14:textId="77777777" w:rsidR="0082670C" w:rsidRPr="0082670C" w:rsidRDefault="009C6101"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C6101">
        <w:rPr>
          <w:lang w:val="en-US" w:eastAsia="zh-CN"/>
        </w:rPr>
        <w:t xml:space="preserve">Option 2 (NEC):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configured, then </w:t>
      </w:r>
      <w:r w:rsidRPr="009C6101">
        <w:rPr>
          <w:rFonts w:eastAsia="?? ??"/>
          <w:bCs/>
          <w:lang w:val="en-US"/>
        </w:rPr>
        <w:t xml:space="preserve">the activation delay </w:t>
      </w:r>
      <w:r w:rsidRPr="009C6101">
        <w:rPr>
          <w:rFonts w:eastAsia="?? ??"/>
          <w:bCs/>
        </w:rPr>
        <w:t>has to be extended by T</w:t>
      </w:r>
      <w:r w:rsidRPr="009C6101">
        <w:rPr>
          <w:rFonts w:eastAsia="?? ??"/>
          <w:bCs/>
          <w:vertAlign w:val="subscript"/>
        </w:rPr>
        <w:t xml:space="preserve">L1-RSRP_Measurement_Period_CSI-RS </w:t>
      </w:r>
      <w:r w:rsidRPr="009C6101">
        <w:rPr>
          <w:rFonts w:eastAsia="?? ??"/>
          <w:bCs/>
        </w:rPr>
        <w:t>or T</w:t>
      </w:r>
      <w:r w:rsidRPr="009C6101">
        <w:rPr>
          <w:rFonts w:eastAsia="?? ??"/>
          <w:bCs/>
          <w:vertAlign w:val="subscript"/>
        </w:rPr>
        <w:t xml:space="preserve">L1-RSRP_Measurement_Period_SSB </w:t>
      </w:r>
      <w:r w:rsidRPr="009C6101">
        <w:rPr>
          <w:rFonts w:eastAsia="?? ??"/>
          <w:bCs/>
        </w:rPr>
        <w:t>based on the RS configured.</w:t>
      </w:r>
      <w:r w:rsidRPr="009C6101" w:rsidDel="00D13D9D">
        <w:rPr>
          <w:rFonts w:eastAsia="?? ??"/>
          <w:bCs/>
          <w:lang w:val="en-US"/>
        </w:rPr>
        <w:t xml:space="preserve">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not configured, then </w:t>
      </w:r>
      <w:r w:rsidRPr="009C6101">
        <w:rPr>
          <w:rFonts w:eastAsia="?? ??"/>
          <w:bCs/>
          <w:lang w:val="en-US"/>
        </w:rPr>
        <w:t>the activation delay extension is not required.</w:t>
      </w:r>
    </w:p>
    <w:p w14:paraId="44568294" w14:textId="24C08CAF" w:rsidR="009C6101" w:rsidRPr="003B14B3" w:rsidRDefault="0082670C"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2670C">
        <w:rPr>
          <w:lang w:val="en-US" w:eastAsia="zh-CN"/>
        </w:rPr>
        <w:t xml:space="preserve">Option 3 (MediaTek): In NR CA, there is no additional interruption on the L1-RSRP reporting resource of the target to-be-activated </w:t>
      </w:r>
      <w:proofErr w:type="spellStart"/>
      <w:r w:rsidRPr="0082670C">
        <w:rPr>
          <w:lang w:val="en-US" w:eastAsia="zh-CN"/>
        </w:rPr>
        <w:t>SCell</w:t>
      </w:r>
      <w:proofErr w:type="spellEnd"/>
      <w:r w:rsidRPr="0082670C">
        <w:rPr>
          <w:lang w:val="en-US" w:eastAsia="zh-CN"/>
        </w:rPr>
        <w:t xml:space="preserve"> and no additional delay extension is needed. In NR DC, EN-DC, NE-DC, only 1 extra L1-RSRP RS periodicity is needed when interruption occurs on the L1-RSRP reporting resource of the target to-be-activated </w:t>
      </w:r>
      <w:proofErr w:type="spellStart"/>
      <w:r w:rsidRPr="0082670C">
        <w:rPr>
          <w:lang w:val="en-US" w:eastAsia="zh-CN"/>
        </w:rPr>
        <w:t>SCell</w:t>
      </w:r>
      <w:proofErr w:type="spellEnd"/>
      <w:r w:rsidRPr="0082670C">
        <w:rPr>
          <w:lang w:val="en-US" w:eastAsia="zh-CN"/>
        </w:rPr>
        <w:t>.</w:t>
      </w:r>
    </w:p>
    <w:p w14:paraId="09E1D57E" w14:textId="2340A340"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4 (Huawei): </w:t>
      </w:r>
      <w:r w:rsidRPr="003B14B3">
        <w:rPr>
          <w:lang w:val="en-US" w:eastAsia="zh-CN"/>
        </w:rPr>
        <w:t xml:space="preserve">When interruption occurs on the L1-RSRP measurement resource of the target to-be-activated </w:t>
      </w:r>
      <w:proofErr w:type="spellStart"/>
      <w:r w:rsidRPr="003B14B3">
        <w:rPr>
          <w:lang w:val="en-US" w:eastAsia="zh-CN"/>
        </w:rPr>
        <w:t>SCell</w:t>
      </w:r>
      <w:proofErr w:type="spellEnd"/>
      <w:r w:rsidRPr="003B14B3">
        <w:rPr>
          <w:lang w:val="en-US" w:eastAsia="zh-CN"/>
        </w:rPr>
        <w:t>, the activation delay extension is one extra L1-RSRP measurement period.</w:t>
      </w:r>
    </w:p>
    <w:p w14:paraId="01C385A0" w14:textId="65358A1E"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5 (Ericsson): </w:t>
      </w:r>
      <w:r w:rsidRPr="001D0576">
        <w:rPr>
          <w:lang w:val="en-CA"/>
        </w:rPr>
        <w:t xml:space="preserve">For </w:t>
      </w:r>
      <w:proofErr w:type="gramStart"/>
      <w:r w:rsidRPr="001D0576">
        <w:rPr>
          <w:lang w:val="en-CA"/>
        </w:rPr>
        <w:t>now</w:t>
      </w:r>
      <w:proofErr w:type="gramEnd"/>
      <w:r w:rsidRPr="001D0576">
        <w:rPr>
          <w:lang w:val="en-CA"/>
        </w:rPr>
        <w:t xml:space="preserve"> there is no need to consider whether delay extension is needed or not when a SSB that would have been used for L1-RSRP measurement is interrupted. The interruptions relating to other </w:t>
      </w:r>
      <w:proofErr w:type="spellStart"/>
      <w:r w:rsidRPr="001D0576">
        <w:rPr>
          <w:lang w:val="en-CA"/>
        </w:rPr>
        <w:t>SCells</w:t>
      </w:r>
      <w:proofErr w:type="spellEnd"/>
      <w:r w:rsidRPr="001D0576">
        <w:rPr>
          <w:lang w:val="en-CA"/>
        </w:rPr>
        <w:t xml:space="preserve"> have already occurred when the UE starts the L1-RSRP measurement.</w:t>
      </w:r>
    </w:p>
    <w:p w14:paraId="7BC144AB"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0744A49"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52009782" w14:textId="0010FC6B" w:rsidR="003B14B3"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55C87980" w14:textId="6A5F76DD" w:rsidR="003B14B3" w:rsidRPr="00AD798D" w:rsidRDefault="003B14B3" w:rsidP="003B14B3">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Pr="00805BE8">
        <w:rPr>
          <w:sz w:val="24"/>
          <w:szCs w:val="16"/>
        </w:rPr>
        <w:t>1-</w:t>
      </w:r>
      <w:r w:rsidR="00347CAD">
        <w:rPr>
          <w:sz w:val="24"/>
          <w:szCs w:val="16"/>
        </w:rPr>
        <w:t>5</w:t>
      </w:r>
      <w:proofErr w:type="gramEnd"/>
      <w:r>
        <w:rPr>
          <w:sz w:val="24"/>
          <w:szCs w:val="16"/>
        </w:rPr>
        <w:t xml:space="preserve">: </w:t>
      </w:r>
      <w:proofErr w:type="spellStart"/>
      <w:r w:rsidRPr="003B14B3">
        <w:rPr>
          <w:sz w:val="24"/>
          <w:szCs w:val="16"/>
        </w:rPr>
        <w:t>scaling</w:t>
      </w:r>
      <w:proofErr w:type="spellEnd"/>
      <w:r w:rsidRPr="003B14B3">
        <w:rPr>
          <w:sz w:val="24"/>
          <w:szCs w:val="16"/>
        </w:rPr>
        <w:t xml:space="preserve"> </w:t>
      </w:r>
      <w:proofErr w:type="spellStart"/>
      <w:r w:rsidRPr="003B14B3">
        <w:rPr>
          <w:sz w:val="24"/>
          <w:szCs w:val="16"/>
        </w:rPr>
        <w:t>factor</w:t>
      </w:r>
      <w:proofErr w:type="spellEnd"/>
      <w:r w:rsidRPr="003B14B3">
        <w:rPr>
          <w:sz w:val="24"/>
          <w:szCs w:val="16"/>
        </w:rPr>
        <w:t xml:space="preserve"> for cell </w:t>
      </w:r>
      <w:proofErr w:type="spellStart"/>
      <w:r w:rsidRPr="003B14B3">
        <w:rPr>
          <w:sz w:val="24"/>
          <w:szCs w:val="16"/>
        </w:rPr>
        <w:t>detection</w:t>
      </w:r>
      <w:proofErr w:type="spellEnd"/>
      <w:r w:rsidRPr="003B14B3">
        <w:rPr>
          <w:sz w:val="24"/>
          <w:szCs w:val="16"/>
        </w:rPr>
        <w:t xml:space="preserve"> </w:t>
      </w:r>
      <w:proofErr w:type="spellStart"/>
      <w:r w:rsidRPr="003B14B3">
        <w:rPr>
          <w:sz w:val="24"/>
          <w:szCs w:val="16"/>
        </w:rPr>
        <w:t>time</w:t>
      </w:r>
      <w:proofErr w:type="spellEnd"/>
      <w:r w:rsidRPr="003B14B3">
        <w:rPr>
          <w:sz w:val="24"/>
          <w:szCs w:val="16"/>
        </w:rPr>
        <w:t xml:space="preserve"> </w:t>
      </w:r>
      <w:proofErr w:type="spellStart"/>
      <w:r w:rsidRPr="003B14B3">
        <w:rPr>
          <w:sz w:val="24"/>
          <w:szCs w:val="16"/>
        </w:rPr>
        <w:t>of</w:t>
      </w:r>
      <w:proofErr w:type="spellEnd"/>
      <w:r w:rsidRPr="003B14B3">
        <w:rPr>
          <w:sz w:val="24"/>
          <w:szCs w:val="16"/>
        </w:rPr>
        <w:t xml:space="preserve"> </w:t>
      </w:r>
      <w:proofErr w:type="spellStart"/>
      <w:r w:rsidRPr="003B14B3">
        <w:rPr>
          <w:sz w:val="24"/>
          <w:szCs w:val="16"/>
        </w:rPr>
        <w:t>target</w:t>
      </w:r>
      <w:proofErr w:type="spellEnd"/>
      <w:r w:rsidRPr="003B14B3">
        <w:rPr>
          <w:sz w:val="24"/>
          <w:szCs w:val="16"/>
        </w:rPr>
        <w:t xml:space="preserve"> </w:t>
      </w:r>
      <w:proofErr w:type="spellStart"/>
      <w:r w:rsidRPr="003B14B3">
        <w:rPr>
          <w:sz w:val="24"/>
          <w:szCs w:val="16"/>
        </w:rPr>
        <w:t>being-activated</w:t>
      </w:r>
      <w:proofErr w:type="spellEnd"/>
      <w:r w:rsidRPr="003B14B3">
        <w:rPr>
          <w:sz w:val="24"/>
          <w:szCs w:val="16"/>
        </w:rPr>
        <w:t xml:space="preserve"> </w:t>
      </w:r>
      <w:proofErr w:type="spellStart"/>
      <w:r w:rsidRPr="003B14B3">
        <w:rPr>
          <w:sz w:val="24"/>
          <w:szCs w:val="16"/>
        </w:rPr>
        <w:t>SCell</w:t>
      </w:r>
      <w:proofErr w:type="spellEnd"/>
    </w:p>
    <w:p w14:paraId="06EA165E" w14:textId="5BB9A0D7" w:rsidR="003B14B3" w:rsidRPr="009C6101" w:rsidRDefault="003B14B3" w:rsidP="003B14B3">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5</w:t>
      </w:r>
      <w:r w:rsidRPr="00437339">
        <w:rPr>
          <w:b/>
          <w:color w:val="000000" w:themeColor="text1"/>
          <w:u w:val="single"/>
          <w:lang w:eastAsia="ko-KR"/>
        </w:rPr>
        <w:t xml:space="preserve">: </w:t>
      </w:r>
      <w:r w:rsidRPr="003B14B3">
        <w:rPr>
          <w:b/>
          <w:color w:val="000000" w:themeColor="text1"/>
          <w:u w:val="single"/>
          <w:lang w:eastAsia="ko-KR"/>
        </w:rPr>
        <w:t xml:space="preserve">scaling factor for cell detection time of target being-activated </w:t>
      </w:r>
      <w:proofErr w:type="spellStart"/>
      <w:r w:rsidRPr="003B14B3">
        <w:rPr>
          <w:b/>
          <w:color w:val="000000" w:themeColor="text1"/>
          <w:u w:val="single"/>
          <w:lang w:eastAsia="ko-KR"/>
        </w:rPr>
        <w:t>SCell</w:t>
      </w:r>
      <w:proofErr w:type="spellEnd"/>
      <w:r w:rsidRPr="009C6101">
        <w:rPr>
          <w:b/>
          <w:color w:val="000000" w:themeColor="text1"/>
          <w:u w:val="single"/>
          <w:lang w:eastAsia="ko-KR"/>
        </w:rPr>
        <w:t>:</w:t>
      </w:r>
      <w:r>
        <w:rPr>
          <w:b/>
          <w:color w:val="000000" w:themeColor="text1"/>
          <w:u w:val="single"/>
          <w:lang w:eastAsia="ko-KR"/>
        </w:rPr>
        <w:t xml:space="preserve"> </w:t>
      </w:r>
    </w:p>
    <w:p w14:paraId="4295BF76" w14:textId="77777777" w:rsidR="003B14B3"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8B7C6D8" w14:textId="77777777" w:rsidR="003B14B3" w:rsidRPr="003B14B3"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3B14B3">
        <w:rPr>
          <w:lang w:val="en-US" w:eastAsia="zh-CN"/>
        </w:rPr>
        <w:t xml:space="preserve">The scaling factor for </w:t>
      </w:r>
      <w:r w:rsidRPr="003B14B3">
        <w:rPr>
          <w:lang w:val="en-US"/>
        </w:rPr>
        <w:t xml:space="preserve">cell detection time of </w:t>
      </w:r>
      <w:r w:rsidRPr="003B14B3">
        <w:rPr>
          <w:lang w:val="en-US" w:eastAsia="zh-CN"/>
        </w:rPr>
        <w:t xml:space="preserve">target being-activated </w:t>
      </w:r>
      <w:proofErr w:type="spellStart"/>
      <w:r w:rsidRPr="003B14B3">
        <w:rPr>
          <w:lang w:val="en-US" w:eastAsia="zh-CN"/>
        </w:rPr>
        <w:t>SCell</w:t>
      </w:r>
      <w:proofErr w:type="spellEnd"/>
      <w:r w:rsidRPr="003B14B3">
        <w:rPr>
          <w:lang w:val="en-US" w:eastAsia="zh-CN"/>
        </w:rPr>
        <w:t xml:space="preserve"> in multiple </w:t>
      </w:r>
      <w:proofErr w:type="spellStart"/>
      <w:r w:rsidRPr="003B14B3">
        <w:rPr>
          <w:lang w:val="en-US" w:eastAsia="zh-CN"/>
        </w:rPr>
        <w:t>SCell</w:t>
      </w:r>
      <w:proofErr w:type="spellEnd"/>
      <w:r w:rsidRPr="003B14B3">
        <w:rPr>
          <w:lang w:val="en-US" w:eastAsia="zh-CN"/>
        </w:rPr>
        <w:t xml:space="preserve"> activation scenario shall be derived as below,</w:t>
      </w:r>
    </w:p>
    <w:p w14:paraId="6A539B8B" w14:textId="23B38310" w:rsidR="003B14B3" w:rsidRPr="003B14B3" w:rsidRDefault="003B14B3" w:rsidP="003B14B3">
      <w:pPr>
        <w:spacing w:after="120"/>
        <w:ind w:left="1420" w:firstLine="284"/>
        <w:rPr>
          <w:color w:val="000000" w:themeColor="text1"/>
          <w:szCs w:val="24"/>
          <w:lang w:eastAsia="zh-CN"/>
        </w:rPr>
      </w:pPr>
      <w:proofErr w:type="spellStart"/>
      <w:r w:rsidRPr="003B14B3">
        <w:rPr>
          <w:lang w:val="en-US" w:eastAsia="zh-CN"/>
        </w:rPr>
        <w:t>SF</w:t>
      </w:r>
      <w:r w:rsidRPr="003B14B3">
        <w:rPr>
          <w:vertAlign w:val="subscript"/>
          <w:lang w:val="en-US" w:eastAsia="zh-CN"/>
        </w:rPr>
        <w:t>detection_in_activation</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config_unknown_SCell_w</w:t>
      </w:r>
      <w:proofErr w:type="spellEnd"/>
      <w:r w:rsidRPr="003B14B3">
        <w:rPr>
          <w:vertAlign w:val="subscript"/>
          <w:lang w:val="en-US" w:eastAsia="zh-CN"/>
        </w:rPr>
        <w:t>/</w:t>
      </w:r>
      <w:proofErr w:type="spellStart"/>
      <w:r w:rsidRPr="003B14B3">
        <w:rPr>
          <w:vertAlign w:val="subscript"/>
          <w:lang w:val="en-US" w:eastAsia="zh-CN"/>
        </w:rPr>
        <w:t>o_intra-freq_MO</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unknown_SCell</w:t>
      </w:r>
      <w:proofErr w:type="spellEnd"/>
      <w:r w:rsidRPr="003B14B3">
        <w:rPr>
          <w:vertAlign w:val="subscript"/>
          <w:lang w:val="en-US" w:eastAsia="zh-CN"/>
        </w:rPr>
        <w:t xml:space="preserve"> _</w:t>
      </w:r>
      <w:proofErr w:type="spellStart"/>
      <w:r w:rsidRPr="003B14B3">
        <w:rPr>
          <w:vertAlign w:val="subscript"/>
          <w:lang w:val="en-US" w:eastAsia="zh-CN"/>
        </w:rPr>
        <w:t>being_activated</w:t>
      </w:r>
      <w:proofErr w:type="spellEnd"/>
      <w:r w:rsidRPr="003B14B3">
        <w:rPr>
          <w:lang w:val="en-US" w:eastAsia="zh-CN"/>
        </w:rPr>
        <w:t xml:space="preserve"> + </w:t>
      </w:r>
      <w:proofErr w:type="spellStart"/>
      <w:r w:rsidRPr="003B14B3">
        <w:rPr>
          <w:lang w:val="en-US" w:eastAsia="zh-CN"/>
        </w:rPr>
        <w:t>CSSF</w:t>
      </w:r>
      <w:r w:rsidRPr="003B14B3">
        <w:rPr>
          <w:vertAlign w:val="subscript"/>
          <w:lang w:val="en-US" w:eastAsia="zh-CN"/>
        </w:rPr>
        <w:t>outside_gap</w:t>
      </w:r>
      <w:proofErr w:type="spellEnd"/>
    </w:p>
    <w:p w14:paraId="24830D86" w14:textId="77777777" w:rsidR="003B14B3" w:rsidRPr="007D214F" w:rsidRDefault="003B14B3" w:rsidP="003B14B3">
      <w:pPr>
        <w:spacing w:after="0"/>
        <w:ind w:left="1988"/>
        <w:jc w:val="both"/>
        <w:rPr>
          <w:lang w:val="en-US" w:eastAsia="zh-CN"/>
        </w:rPr>
      </w:pPr>
      <w:r w:rsidRPr="007D214F">
        <w:rPr>
          <w:lang w:val="en-US" w:eastAsia="zh-CN"/>
        </w:rPr>
        <w:t>Where,</w:t>
      </w:r>
    </w:p>
    <w:p w14:paraId="52AA81FB" w14:textId="77777777" w:rsidR="003B14B3" w:rsidRPr="007D214F" w:rsidRDefault="003B14B3" w:rsidP="003B14B3">
      <w:pPr>
        <w:spacing w:after="0"/>
        <w:ind w:left="1988"/>
        <w:jc w:val="both"/>
        <w:rPr>
          <w:lang w:val="en-US" w:eastAsia="zh-CN"/>
        </w:rPr>
      </w:pPr>
      <w:proofErr w:type="spellStart"/>
      <w:r w:rsidRPr="007D214F">
        <w:rPr>
          <w:lang w:val="en-US" w:eastAsia="zh-CN"/>
        </w:rPr>
        <w:t>SF</w:t>
      </w:r>
      <w:r w:rsidRPr="007D214F">
        <w:rPr>
          <w:vertAlign w:val="subscript"/>
          <w:lang w:val="en-US" w:eastAsia="zh-CN"/>
        </w:rPr>
        <w:t>detection_in_activation</w:t>
      </w:r>
      <w:proofErr w:type="spellEnd"/>
      <w:r w:rsidRPr="007D214F">
        <w:rPr>
          <w:lang w:val="en-US" w:eastAsia="zh-CN"/>
        </w:rPr>
        <w:t xml:space="preserve"> denotes scaling factor (SF) for cell detection time in multiple </w:t>
      </w:r>
      <w:proofErr w:type="spellStart"/>
      <w:r w:rsidRPr="007D214F">
        <w:rPr>
          <w:lang w:val="en-US" w:eastAsia="zh-CN"/>
        </w:rPr>
        <w:t>SCell</w:t>
      </w:r>
      <w:proofErr w:type="spellEnd"/>
      <w:r w:rsidRPr="007D214F">
        <w:rPr>
          <w:lang w:val="en-US" w:eastAsia="zh-CN"/>
        </w:rPr>
        <w:t xml:space="preserve"> activation,</w:t>
      </w:r>
    </w:p>
    <w:p w14:paraId="72494BC7" w14:textId="77777777" w:rsidR="003B14B3" w:rsidRPr="007D214F" w:rsidRDefault="003B14B3" w:rsidP="003B14B3">
      <w:pPr>
        <w:spacing w:after="0"/>
        <w:ind w:left="1988"/>
        <w:jc w:val="both"/>
        <w:rPr>
          <w:lang w:val="en-US" w:eastAsia="zh-CN"/>
        </w:rPr>
      </w:pPr>
      <w:proofErr w:type="spellStart"/>
      <w:r w:rsidRPr="007D214F">
        <w:rPr>
          <w:lang w:val="en-US" w:eastAsia="zh-CN"/>
        </w:rPr>
        <w:t>N</w:t>
      </w:r>
      <w:r w:rsidRPr="007D214F">
        <w:rPr>
          <w:vertAlign w:val="subscript"/>
          <w:lang w:val="en-US" w:eastAsia="zh-CN"/>
        </w:rPr>
        <w:t>config_unknown_SCell_w</w:t>
      </w:r>
      <w:proofErr w:type="spellEnd"/>
      <w:r w:rsidRPr="007D214F">
        <w:rPr>
          <w:vertAlign w:val="subscript"/>
          <w:lang w:val="en-US" w:eastAsia="zh-CN"/>
        </w:rPr>
        <w:t>/</w:t>
      </w:r>
      <w:proofErr w:type="spellStart"/>
      <w:r w:rsidRPr="007D214F">
        <w:rPr>
          <w:vertAlign w:val="subscript"/>
          <w:lang w:val="en-US" w:eastAsia="zh-CN"/>
        </w:rPr>
        <w:t>o_intra-freq_MO</w:t>
      </w:r>
      <w:proofErr w:type="spellEnd"/>
      <w:r w:rsidRPr="007D214F">
        <w:rPr>
          <w:lang w:val="en-US" w:eastAsia="zh-CN"/>
        </w:rPr>
        <w:t xml:space="preserve"> denotes the number of unknown configured deactivated </w:t>
      </w:r>
      <w:proofErr w:type="spellStart"/>
      <w:r w:rsidRPr="007D214F">
        <w:rPr>
          <w:lang w:val="en-US" w:eastAsia="zh-CN"/>
        </w:rPr>
        <w:t>SCell</w:t>
      </w:r>
      <w:proofErr w:type="spellEnd"/>
      <w:r w:rsidRPr="007D214F">
        <w:rPr>
          <w:lang w:val="en-US" w:eastAsia="zh-CN"/>
        </w:rPr>
        <w:t xml:space="preserve"> without intra-frequency MO,</w:t>
      </w:r>
    </w:p>
    <w:p w14:paraId="20A8739D" w14:textId="54C2445D" w:rsidR="003B14B3" w:rsidRPr="003B14B3" w:rsidRDefault="003B14B3" w:rsidP="003B14B3">
      <w:pPr>
        <w:ind w:left="1987"/>
        <w:jc w:val="both"/>
        <w:rPr>
          <w:lang w:eastAsia="zh-CN"/>
        </w:rPr>
      </w:pPr>
      <w:proofErr w:type="spellStart"/>
      <w:r w:rsidRPr="007D214F">
        <w:rPr>
          <w:lang w:val="en-US" w:eastAsia="zh-CN"/>
        </w:rPr>
        <w:t>N</w:t>
      </w:r>
      <w:r w:rsidRPr="007D214F">
        <w:rPr>
          <w:vertAlign w:val="subscript"/>
          <w:lang w:val="en-US" w:eastAsia="zh-CN"/>
        </w:rPr>
        <w:t>unknown_SCell</w:t>
      </w:r>
      <w:proofErr w:type="spellEnd"/>
      <w:r w:rsidRPr="007D214F">
        <w:rPr>
          <w:vertAlign w:val="subscript"/>
          <w:lang w:val="en-US" w:eastAsia="zh-CN"/>
        </w:rPr>
        <w:t xml:space="preserve"> _</w:t>
      </w:r>
      <w:proofErr w:type="spellStart"/>
      <w:r w:rsidRPr="007D214F">
        <w:rPr>
          <w:vertAlign w:val="subscript"/>
          <w:lang w:val="en-US" w:eastAsia="zh-CN"/>
        </w:rPr>
        <w:t>being_activated</w:t>
      </w:r>
      <w:proofErr w:type="spellEnd"/>
      <w:r w:rsidRPr="007D214F">
        <w:rPr>
          <w:lang w:val="en-US" w:eastAsia="zh-CN"/>
        </w:rPr>
        <w:t xml:space="preserve"> denotes the number of </w:t>
      </w:r>
      <w:proofErr w:type="gramStart"/>
      <w:r w:rsidRPr="007D214F">
        <w:rPr>
          <w:lang w:val="en-US" w:eastAsia="zh-CN"/>
        </w:rPr>
        <w:t>unknown</w:t>
      </w:r>
      <w:proofErr w:type="gramEnd"/>
      <w:r w:rsidRPr="007D214F">
        <w:rPr>
          <w:lang w:val="en-US" w:eastAsia="zh-CN"/>
        </w:rPr>
        <w:t xml:space="preserve"> </w:t>
      </w:r>
      <w:r w:rsidRPr="007D214F">
        <w:rPr>
          <w:lang w:eastAsia="zh-CN"/>
        </w:rPr>
        <w:t xml:space="preserve">being-activated </w:t>
      </w:r>
      <w:proofErr w:type="spellStart"/>
      <w:r w:rsidRPr="007D214F">
        <w:rPr>
          <w:lang w:eastAsia="zh-CN"/>
        </w:rPr>
        <w:t>SCell</w:t>
      </w:r>
      <w:proofErr w:type="spellEnd"/>
      <w:r w:rsidRPr="007D214F">
        <w:rPr>
          <w:lang w:eastAsia="zh-CN"/>
        </w:rPr>
        <w:t>,</w:t>
      </w:r>
      <w:r>
        <w:rPr>
          <w:lang w:eastAsia="zh-CN"/>
        </w:rPr>
        <w:t xml:space="preserve"> </w:t>
      </w:r>
      <w:proofErr w:type="spellStart"/>
      <w:r w:rsidRPr="007D214F">
        <w:rPr>
          <w:lang w:val="en-US" w:eastAsia="zh-CN"/>
        </w:rPr>
        <w:t>CSSF</w:t>
      </w:r>
      <w:r w:rsidRPr="007D214F">
        <w:rPr>
          <w:vertAlign w:val="subscript"/>
          <w:lang w:val="en-US" w:eastAsia="zh-CN"/>
        </w:rPr>
        <w:t>outside_gap</w:t>
      </w:r>
      <w:proofErr w:type="spellEnd"/>
      <w:r w:rsidRPr="007D214F">
        <w:rPr>
          <w:vertAlign w:val="subscript"/>
          <w:lang w:val="en-US" w:eastAsia="zh-CN"/>
        </w:rPr>
        <w:t xml:space="preserve"> </w:t>
      </w:r>
      <w:r w:rsidRPr="007D214F">
        <w:rPr>
          <w:lang w:val="en-US" w:eastAsia="zh-CN"/>
        </w:rPr>
        <w:t>can be referred to section 9.1.5.1 in TS38.133.</w:t>
      </w:r>
    </w:p>
    <w:p w14:paraId="1A5CD8AB" w14:textId="4E05C6BA" w:rsidR="003B14B3" w:rsidRPr="001D0576" w:rsidRDefault="003B14B3" w:rsidP="003B14B3">
      <w:pPr>
        <w:pStyle w:val="ListParagraph"/>
        <w:numPr>
          <w:ilvl w:val="1"/>
          <w:numId w:val="4"/>
        </w:numPr>
        <w:overflowPunct/>
        <w:autoSpaceDE/>
        <w:autoSpaceDN/>
        <w:adjustRightInd/>
        <w:spacing w:after="120"/>
        <w:ind w:left="1440" w:firstLineChars="0"/>
        <w:textAlignment w:val="auto"/>
        <w:rPr>
          <w:lang w:val="en-CA"/>
        </w:rPr>
      </w:pPr>
      <w:r>
        <w:t>Option 2 (NEC, MediaTek):</w:t>
      </w:r>
      <w:r w:rsidRPr="003B14B3">
        <w:rPr>
          <w:bCs/>
        </w:rPr>
        <w:t xml:space="preserve"> </w:t>
      </w:r>
      <w:r w:rsidRPr="00D51C25">
        <w:t xml:space="preserve">When more than 1 unknown </w:t>
      </w:r>
      <w:proofErr w:type="spellStart"/>
      <w:r w:rsidRPr="00D51C25">
        <w:t>SCells</w:t>
      </w:r>
      <w:proofErr w:type="spellEnd"/>
      <w:r w:rsidRPr="00D51C25">
        <w:t xml:space="preserve"> are activated, the cell detection time for each </w:t>
      </w:r>
      <w:proofErr w:type="spellStart"/>
      <w:r w:rsidRPr="00D51C25">
        <w:t>SCell</w:t>
      </w:r>
      <w:proofErr w:type="spellEnd"/>
      <w:r w:rsidRPr="00D51C25">
        <w:t xml:space="preserve"> is scaled by N. N shall be the sum of the number of all unknown FR1 </w:t>
      </w:r>
      <w:proofErr w:type="spellStart"/>
      <w:r w:rsidRPr="00D51C25">
        <w:t>SCells</w:t>
      </w:r>
      <w:proofErr w:type="spellEnd"/>
      <w:r w:rsidRPr="00D51C25">
        <w:t xml:space="preserve"> being activated and the number of FR2 bands with unknown </w:t>
      </w:r>
      <w:proofErr w:type="spellStart"/>
      <w:r w:rsidRPr="00D51C25">
        <w:t>SCells</w:t>
      </w:r>
      <w:proofErr w:type="spellEnd"/>
      <w:r w:rsidRPr="00D51C25">
        <w:t xml:space="preserve"> being activated</w:t>
      </w:r>
      <w:r w:rsidRPr="00437339">
        <w:rPr>
          <w:bCs/>
        </w:rPr>
        <w:t>.</w:t>
      </w:r>
    </w:p>
    <w:p w14:paraId="7DCC0933" w14:textId="5123123E" w:rsidR="003B14B3" w:rsidRPr="00E22069"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 xml:space="preserve">Option 3 (Huawei): </w:t>
      </w:r>
      <w:r w:rsidRPr="006C3A53">
        <w:rPr>
          <w:rFonts w:eastAsia="SimSun"/>
          <w:bCs/>
          <w:lang w:val="en-US" w:eastAsia="zh-CN"/>
        </w:rPr>
        <w:t xml:space="preserve">When more than 1 unknown </w:t>
      </w:r>
      <w:proofErr w:type="spellStart"/>
      <w:r w:rsidRPr="006C3A53">
        <w:rPr>
          <w:rFonts w:eastAsia="SimSun"/>
          <w:bCs/>
          <w:lang w:val="en-US" w:eastAsia="zh-CN"/>
        </w:rPr>
        <w:t>SCells</w:t>
      </w:r>
      <w:proofErr w:type="spellEnd"/>
      <w:r w:rsidRPr="006C3A53">
        <w:rPr>
          <w:rFonts w:eastAsia="SimSun"/>
          <w:bCs/>
          <w:lang w:val="en-US" w:eastAsia="zh-CN"/>
        </w:rPr>
        <w:t xml:space="preserve"> are activated, the activation delay should be extended such that the cell detection time for each </w:t>
      </w:r>
      <w:proofErr w:type="spellStart"/>
      <w:r w:rsidRPr="006C3A53">
        <w:rPr>
          <w:rFonts w:eastAsia="SimSun"/>
          <w:bCs/>
          <w:lang w:val="en-US" w:eastAsia="zh-CN"/>
        </w:rPr>
        <w:t>SCell</w:t>
      </w:r>
      <w:proofErr w:type="spellEnd"/>
      <w:r w:rsidRPr="006C3A53">
        <w:rPr>
          <w:rFonts w:eastAsia="SimSun"/>
          <w:bCs/>
          <w:lang w:val="en-US" w:eastAsia="zh-CN"/>
        </w:rPr>
        <w:t xml:space="preserve"> is scaled by the CSSF value for the SCC.</w:t>
      </w:r>
    </w:p>
    <w:p w14:paraId="497FB628" w14:textId="5F739165" w:rsidR="00E22069" w:rsidRPr="003B14B3"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(Qualcomm):</w:t>
      </w:r>
      <w:r>
        <w:rPr>
          <w:rFonts w:eastAsia="SimSun"/>
          <w:color w:val="000000" w:themeColor="text1"/>
          <w:szCs w:val="24"/>
          <w:lang w:eastAsia="zh-CN"/>
        </w:rPr>
        <w:t xml:space="preserve"> </w:t>
      </w:r>
      <w:r w:rsidRPr="00E476A3">
        <w:t xml:space="preserve">For N unknown </w:t>
      </w:r>
      <w:proofErr w:type="spellStart"/>
      <w:r w:rsidRPr="00E476A3">
        <w:t>SCells</w:t>
      </w:r>
      <w:proofErr w:type="spellEnd"/>
      <w:r w:rsidRPr="00E476A3">
        <w:t xml:space="preserve"> being activated </w:t>
      </w:r>
      <w:r w:rsidRPr="00E22069">
        <w:rPr>
          <w:u w:val="single"/>
        </w:rPr>
        <w:t>by the same MAC command</w:t>
      </w:r>
      <w:r w:rsidRPr="00E476A3">
        <w:t>, the search time will scale by N.</w:t>
      </w:r>
    </w:p>
    <w:p w14:paraId="1789D4C1"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1DB3A0E5" w14:textId="67A2C5E6" w:rsidR="003B14B3" w:rsidRPr="005E4DFB"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could we compromise to use option 2 </w:t>
      </w:r>
      <w:r w:rsidR="005E4DFB">
        <w:rPr>
          <w:rFonts w:eastAsia="SimSun"/>
          <w:color w:val="000000" w:themeColor="text1"/>
          <w:szCs w:val="24"/>
          <w:highlight w:val="yellow"/>
          <w:lang w:eastAsia="zh-CN"/>
        </w:rPr>
        <w:t>and</w:t>
      </w:r>
      <w:r w:rsidRPr="005E4DFB">
        <w:rPr>
          <w:rFonts w:eastAsia="SimSun"/>
          <w:color w:val="000000" w:themeColor="text1"/>
          <w:szCs w:val="24"/>
          <w:highlight w:val="yellow"/>
          <w:lang w:eastAsia="zh-CN"/>
        </w:rPr>
        <w:t xml:space="preserve"> add clarification note in spec that: if other activated SCCs have intra-</w:t>
      </w:r>
      <w:proofErr w:type="spellStart"/>
      <w:r w:rsidRPr="005E4DFB">
        <w:rPr>
          <w:rFonts w:eastAsia="SimSun"/>
          <w:color w:val="000000" w:themeColor="text1"/>
          <w:szCs w:val="24"/>
          <w:highlight w:val="yellow"/>
          <w:lang w:eastAsia="zh-CN"/>
        </w:rPr>
        <w:t>freq</w:t>
      </w:r>
      <w:proofErr w:type="spellEnd"/>
      <w:r w:rsidRPr="005E4DFB">
        <w:rPr>
          <w:rFonts w:eastAsia="SimSun"/>
          <w:color w:val="000000" w:themeColor="text1"/>
          <w:szCs w:val="24"/>
          <w:highlight w:val="yellow"/>
          <w:lang w:eastAsia="zh-CN"/>
        </w:rPr>
        <w:t xml:space="preserve"> MO (CSSF) or UE has unknown configured deactivated SCCs, the activation delay would be further extended?</w:t>
      </w:r>
    </w:p>
    <w:p w14:paraId="0E101CFE" w14:textId="1D78C59F" w:rsidR="00E22069" w:rsidRPr="00AD798D" w:rsidRDefault="00E22069" w:rsidP="00E2206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347CAD">
        <w:rPr>
          <w:sz w:val="24"/>
          <w:szCs w:val="16"/>
        </w:rPr>
        <w:t>6</w:t>
      </w:r>
      <w:proofErr w:type="gramEnd"/>
      <w:r>
        <w:rPr>
          <w:sz w:val="24"/>
          <w:szCs w:val="16"/>
        </w:rPr>
        <w:t xml:space="preserve">: </w:t>
      </w:r>
      <w:proofErr w:type="spellStart"/>
      <w:r w:rsidRPr="00E22069">
        <w:rPr>
          <w:sz w:val="24"/>
          <w:szCs w:val="16"/>
        </w:rPr>
        <w:t>Interruption</w:t>
      </w:r>
      <w:proofErr w:type="spellEnd"/>
      <w:r w:rsidRPr="00E22069">
        <w:rPr>
          <w:sz w:val="24"/>
          <w:szCs w:val="16"/>
        </w:rPr>
        <w:t xml:space="preserve">(s) on </w:t>
      </w:r>
      <w:proofErr w:type="spellStart"/>
      <w:r w:rsidRPr="00E22069">
        <w:rPr>
          <w:sz w:val="24"/>
          <w:szCs w:val="16"/>
        </w:rPr>
        <w:t>other</w:t>
      </w:r>
      <w:proofErr w:type="spellEnd"/>
      <w:r w:rsidRPr="00E22069">
        <w:rPr>
          <w:sz w:val="24"/>
          <w:szCs w:val="16"/>
        </w:rPr>
        <w:t xml:space="preserve"> </w:t>
      </w:r>
      <w:proofErr w:type="spellStart"/>
      <w:r w:rsidRPr="00E22069">
        <w:rPr>
          <w:sz w:val="24"/>
          <w:szCs w:val="16"/>
        </w:rPr>
        <w:t>serving</w:t>
      </w:r>
      <w:proofErr w:type="spellEnd"/>
      <w:r w:rsidRPr="00E22069">
        <w:rPr>
          <w:sz w:val="24"/>
          <w:szCs w:val="16"/>
        </w:rPr>
        <w:t xml:space="preserve"> cells </w:t>
      </w:r>
      <w:proofErr w:type="spellStart"/>
      <w:r w:rsidRPr="00E22069">
        <w:rPr>
          <w:sz w:val="24"/>
          <w:szCs w:val="16"/>
        </w:rPr>
        <w:t>when</w:t>
      </w:r>
      <w:proofErr w:type="spellEnd"/>
      <w:r w:rsidRPr="00E22069">
        <w:rPr>
          <w:sz w:val="24"/>
          <w:szCs w:val="16"/>
        </w:rPr>
        <w:t xml:space="preserve"> </w:t>
      </w:r>
      <w:proofErr w:type="spellStart"/>
      <w:r w:rsidRPr="00E22069">
        <w:rPr>
          <w:sz w:val="24"/>
          <w:szCs w:val="16"/>
        </w:rPr>
        <w:t>multiple</w:t>
      </w:r>
      <w:proofErr w:type="spellEnd"/>
      <w:r w:rsidRPr="00E22069">
        <w:rPr>
          <w:sz w:val="24"/>
          <w:szCs w:val="16"/>
        </w:rPr>
        <w:t xml:space="preserve"> </w:t>
      </w:r>
      <w:proofErr w:type="spellStart"/>
      <w:r w:rsidRPr="00E22069">
        <w:rPr>
          <w:sz w:val="24"/>
          <w:szCs w:val="16"/>
        </w:rPr>
        <w:t>SCells</w:t>
      </w:r>
      <w:proofErr w:type="spellEnd"/>
      <w:r w:rsidRPr="00E22069">
        <w:rPr>
          <w:sz w:val="24"/>
          <w:szCs w:val="16"/>
        </w:rPr>
        <w:t xml:space="preserve"> </w:t>
      </w:r>
      <w:proofErr w:type="spellStart"/>
      <w:r w:rsidRPr="00E22069">
        <w:rPr>
          <w:sz w:val="24"/>
          <w:szCs w:val="16"/>
        </w:rPr>
        <w:t>are</w:t>
      </w:r>
      <w:proofErr w:type="spellEnd"/>
      <w:r w:rsidRPr="00E22069">
        <w:rPr>
          <w:sz w:val="24"/>
          <w:szCs w:val="16"/>
        </w:rPr>
        <w:t xml:space="preserve"> </w:t>
      </w:r>
      <w:proofErr w:type="spellStart"/>
      <w:r w:rsidRPr="00E22069">
        <w:rPr>
          <w:sz w:val="24"/>
          <w:szCs w:val="16"/>
        </w:rPr>
        <w:t>being</w:t>
      </w:r>
      <w:proofErr w:type="spellEnd"/>
      <w:r w:rsidRPr="00E22069">
        <w:rPr>
          <w:sz w:val="24"/>
          <w:szCs w:val="16"/>
        </w:rPr>
        <w:t xml:space="preserve"> </w:t>
      </w:r>
      <w:proofErr w:type="spellStart"/>
      <w:r w:rsidRPr="00E22069">
        <w:rPr>
          <w:sz w:val="24"/>
          <w:szCs w:val="16"/>
        </w:rPr>
        <w:t>activated</w:t>
      </w:r>
      <w:proofErr w:type="spellEnd"/>
    </w:p>
    <w:p w14:paraId="1B34E9AF" w14:textId="2B41327D" w:rsidR="00E22069" w:rsidRPr="009C6101" w:rsidRDefault="00E22069" w:rsidP="00E22069">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6</w:t>
      </w:r>
      <w:r w:rsidRPr="00437339">
        <w:rPr>
          <w:b/>
          <w:color w:val="000000" w:themeColor="text1"/>
          <w:u w:val="single"/>
          <w:lang w:eastAsia="ko-KR"/>
        </w:rPr>
        <w:t xml:space="preserve">: </w:t>
      </w:r>
      <w:r w:rsidRPr="00E22069">
        <w:rPr>
          <w:b/>
          <w:color w:val="000000" w:themeColor="text1"/>
          <w:u w:val="single"/>
          <w:lang w:eastAsia="ko-KR"/>
        </w:rPr>
        <w:t xml:space="preserve">Interruption(s) on other serving cells when multiple </w:t>
      </w:r>
      <w:proofErr w:type="spellStart"/>
      <w:r w:rsidRPr="00E22069">
        <w:rPr>
          <w:b/>
          <w:color w:val="000000" w:themeColor="text1"/>
          <w:u w:val="single"/>
          <w:lang w:eastAsia="ko-KR"/>
        </w:rPr>
        <w:t>SCells</w:t>
      </w:r>
      <w:proofErr w:type="spellEnd"/>
      <w:r w:rsidRPr="00E22069">
        <w:rPr>
          <w:b/>
          <w:color w:val="000000" w:themeColor="text1"/>
          <w:u w:val="single"/>
          <w:lang w:eastAsia="ko-KR"/>
        </w:rPr>
        <w:t xml:space="preserve"> are being activated</w:t>
      </w:r>
      <w:r w:rsidRPr="009C6101">
        <w:rPr>
          <w:b/>
          <w:color w:val="000000" w:themeColor="text1"/>
          <w:u w:val="single"/>
          <w:lang w:eastAsia="ko-KR"/>
        </w:rPr>
        <w:t>:</w:t>
      </w:r>
      <w:r>
        <w:rPr>
          <w:b/>
          <w:color w:val="000000" w:themeColor="text1"/>
          <w:u w:val="single"/>
          <w:lang w:eastAsia="ko-KR"/>
        </w:rPr>
        <w:t xml:space="preserve"> </w:t>
      </w:r>
    </w:p>
    <w:p w14:paraId="57F594E5" w14:textId="77777777" w:rsidR="00E22069"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1FD972D5" w14:textId="77777777" w:rsidR="00E22069" w:rsidRPr="00E22069" w:rsidRDefault="00E22069" w:rsidP="00E22069">
      <w:pPr>
        <w:pStyle w:val="ListParagraph"/>
        <w:numPr>
          <w:ilvl w:val="1"/>
          <w:numId w:val="4"/>
        </w:numPr>
        <w:spacing w:after="120"/>
        <w:ind w:firstLineChars="0"/>
        <w:rPr>
          <w:lang w:val="en-US" w:eastAsia="zh-CN"/>
        </w:rPr>
      </w:pPr>
      <w:r>
        <w:t xml:space="preserve">Option 1 (Apple): </w:t>
      </w:r>
    </w:p>
    <w:p w14:paraId="352E2F0A" w14:textId="77777777" w:rsidR="00E22069" w:rsidRDefault="00E22069" w:rsidP="00E22069">
      <w:pPr>
        <w:pStyle w:val="ListParagraph"/>
        <w:spacing w:after="120"/>
        <w:ind w:left="1656" w:firstLineChars="0" w:firstLine="0"/>
        <w:rPr>
          <w:lang w:val="en-US" w:eastAsia="zh-CN"/>
        </w:rPr>
      </w:pPr>
      <w:r w:rsidRPr="00E22069">
        <w:rPr>
          <w:lang w:val="en-US" w:eastAsia="zh-CN"/>
        </w:rPr>
        <w:t xml:space="preserve">In EN-DC, NE-DC, NR SA, the total interruption length of multiple </w:t>
      </w:r>
      <w:proofErr w:type="spellStart"/>
      <w:r w:rsidRPr="00E22069">
        <w:rPr>
          <w:lang w:val="en-US" w:eastAsia="zh-CN"/>
        </w:rPr>
        <w:t>SCell</w:t>
      </w:r>
      <w:proofErr w:type="spellEnd"/>
      <w:r w:rsidRPr="00E22069">
        <w:rPr>
          <w:lang w:val="en-US" w:eastAsia="zh-CN"/>
        </w:rPr>
        <w:t xml:space="preserve"> activations shall be same as the longest single interruption time among those </w:t>
      </w:r>
      <w:proofErr w:type="spellStart"/>
      <w:r w:rsidRPr="00E22069">
        <w:rPr>
          <w:lang w:val="en-US" w:eastAsia="zh-CN"/>
        </w:rPr>
        <w:t>SCell</w:t>
      </w:r>
      <w:proofErr w:type="spellEnd"/>
      <w:r w:rsidRPr="00E22069">
        <w:rPr>
          <w:lang w:val="en-US" w:eastAsia="zh-CN"/>
        </w:rPr>
        <w:t xml:space="preserve"> activations.</w:t>
      </w:r>
      <w:r>
        <w:rPr>
          <w:lang w:val="en-US" w:eastAsia="zh-CN"/>
        </w:rPr>
        <w:t xml:space="preserve"> </w:t>
      </w:r>
    </w:p>
    <w:p w14:paraId="7908CC14" w14:textId="77777777" w:rsidR="00E22069" w:rsidRDefault="00E22069" w:rsidP="00E22069">
      <w:pPr>
        <w:pStyle w:val="ListParagraph"/>
        <w:spacing w:after="120"/>
        <w:ind w:left="1656" w:firstLineChars="0" w:firstLine="0"/>
        <w:rPr>
          <w:lang w:val="en-US" w:eastAsia="zh-CN"/>
        </w:rPr>
      </w:pPr>
      <w:r>
        <w:rPr>
          <w:lang w:val="en-US" w:eastAsia="zh-CN"/>
        </w:rPr>
        <w:t>I</w:t>
      </w:r>
      <w:r w:rsidRPr="00E22069">
        <w:rPr>
          <w:lang w:val="en-US" w:eastAsia="zh-CN"/>
        </w:rPr>
        <w:t xml:space="preserve">n NR-DC, if two MAC CEs are used for multiple </w:t>
      </w:r>
      <w:proofErr w:type="spellStart"/>
      <w:r w:rsidRPr="00E22069">
        <w:rPr>
          <w:lang w:val="en-US" w:eastAsia="zh-CN"/>
        </w:rPr>
        <w:t>SCell</w:t>
      </w:r>
      <w:proofErr w:type="spellEnd"/>
      <w:r w:rsidRPr="00E22069">
        <w:rPr>
          <w:lang w:val="en-US" w:eastAsia="zh-CN"/>
        </w:rPr>
        <w:t xml:space="preserve"> activations in different CGs, it can be up to two individual interruptions during the activation delay, and each interruption length shall be same as the longest single interruption time among </w:t>
      </w:r>
      <w:proofErr w:type="spellStart"/>
      <w:r w:rsidRPr="00E22069">
        <w:rPr>
          <w:lang w:val="en-US" w:eastAsia="zh-CN"/>
        </w:rPr>
        <w:t>SCell</w:t>
      </w:r>
      <w:proofErr w:type="spellEnd"/>
      <w:r w:rsidRPr="00E22069">
        <w:rPr>
          <w:lang w:val="en-US" w:eastAsia="zh-CN"/>
        </w:rPr>
        <w:t xml:space="preserve"> activations in that CG.</w:t>
      </w:r>
    </w:p>
    <w:p w14:paraId="0D5A5431" w14:textId="77777777" w:rsidR="00347CAD" w:rsidRPr="00347CAD" w:rsidRDefault="00E22069" w:rsidP="00E22069">
      <w:pPr>
        <w:pStyle w:val="ListParagraph"/>
        <w:numPr>
          <w:ilvl w:val="1"/>
          <w:numId w:val="4"/>
        </w:numPr>
        <w:overflowPunct/>
        <w:autoSpaceDE/>
        <w:autoSpaceDN/>
        <w:adjustRightInd/>
        <w:spacing w:after="120"/>
        <w:ind w:left="1440" w:firstLineChars="0"/>
        <w:textAlignment w:val="auto"/>
        <w:rPr>
          <w:lang w:val="en-CA"/>
        </w:rPr>
      </w:pPr>
      <w:r>
        <w:t>Option 2 (MediaTek):</w:t>
      </w:r>
      <w:r w:rsidRPr="003B14B3">
        <w:rPr>
          <w:bCs/>
        </w:rPr>
        <w:t xml:space="preserve"> </w:t>
      </w:r>
    </w:p>
    <w:p w14:paraId="18FAD6A1" w14:textId="161A6326" w:rsidR="00E22069" w:rsidRPr="001D0576" w:rsidRDefault="00347CAD" w:rsidP="00347CAD">
      <w:pPr>
        <w:pStyle w:val="ListParagraph"/>
        <w:overflowPunct/>
        <w:autoSpaceDE/>
        <w:autoSpaceDN/>
        <w:adjustRightInd/>
        <w:spacing w:after="120"/>
        <w:ind w:left="1704" w:firstLineChars="0" w:firstLine="0"/>
        <w:textAlignment w:val="auto"/>
        <w:rPr>
          <w:lang w:val="en-CA"/>
        </w:rPr>
      </w:pPr>
      <w:r w:rsidRPr="00D51C25">
        <w:t xml:space="preserve">In case interruption is allowed, to simplify the requirements of multiple </w:t>
      </w:r>
      <w:proofErr w:type="spellStart"/>
      <w:r w:rsidRPr="00D51C25">
        <w:t>SCell</w:t>
      </w:r>
      <w:proofErr w:type="spellEnd"/>
      <w:r w:rsidRPr="00D51C25">
        <w:t xml:space="preserve"> activation, it’s not necessary to differentiate </w:t>
      </w:r>
      <w:proofErr w:type="spellStart"/>
      <w:r w:rsidRPr="00D51C25">
        <w:t>SCell</w:t>
      </w:r>
      <w:proofErr w:type="spellEnd"/>
      <w:r w:rsidRPr="00D51C25">
        <w:t xml:space="preserve"> addition/release or </w:t>
      </w:r>
      <w:proofErr w:type="spellStart"/>
      <w:r w:rsidRPr="00D51C25">
        <w:t>SCell</w:t>
      </w:r>
      <w:proofErr w:type="spellEnd"/>
      <w:r w:rsidRPr="00D51C25">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D51C25">
        <w:t xml:space="preserve"> interruption duration (defined in </w:t>
      </w:r>
      <w:proofErr w:type="spellStart"/>
      <w:r w:rsidRPr="00D51C25">
        <w:t>SCell</w:t>
      </w:r>
      <w:proofErr w:type="spellEnd"/>
      <w:r w:rsidRPr="00D51C25">
        <w:t xml:space="preserve"> addition/release) will be added in the activation delay of the target to-be-activated </w:t>
      </w:r>
      <w:proofErr w:type="spellStart"/>
      <w:r w:rsidRPr="00D51C25">
        <w:t>SCell</w:t>
      </w:r>
      <w:proofErr w:type="spellEnd"/>
      <w:r w:rsidRPr="00D51C25">
        <w:t>.</w:t>
      </w:r>
    </w:p>
    <w:p w14:paraId="2BE6FB10" w14:textId="77777777" w:rsidR="00347CAD" w:rsidRDefault="00E22069" w:rsidP="00347CAD">
      <w:pPr>
        <w:pStyle w:val="ListParagraph"/>
        <w:numPr>
          <w:ilvl w:val="1"/>
          <w:numId w:val="4"/>
        </w:numPr>
        <w:overflowPunct/>
        <w:autoSpaceDE/>
        <w:autoSpaceDN/>
        <w:adjustRightInd/>
        <w:spacing w:after="120"/>
        <w:ind w:left="1440" w:firstLineChars="0"/>
        <w:textAlignment w:val="auto"/>
      </w:pPr>
      <w:r w:rsidRPr="00347CAD">
        <w:t>Option 3 (</w:t>
      </w:r>
      <w:r w:rsidR="00347CAD">
        <w:t>Qualcomm</w:t>
      </w:r>
      <w:r w:rsidRPr="00347CAD">
        <w:t xml:space="preserve">): </w:t>
      </w:r>
    </w:p>
    <w:p w14:paraId="59DB7695" w14:textId="02AFC360"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In case of activation of multiple cells, there will be multiple interruptions to other active cells. </w:t>
      </w:r>
    </w:p>
    <w:p w14:paraId="536117F5" w14:textId="3168F490"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A group of contiguous cells being activated will only cause one interruption on already active cells. </w:t>
      </w:r>
    </w:p>
    <w:p w14:paraId="4EE0E613" w14:textId="227B09B0"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Each non-contiguous cell being activated/deactivated can cause an independent interruption to already active cells. </w:t>
      </w:r>
    </w:p>
    <w:p w14:paraId="6A0892C9" w14:textId="65E0DAD9" w:rsidR="00E22069" w:rsidRPr="00347CAD" w:rsidRDefault="00347CAD" w:rsidP="00347CAD">
      <w:pPr>
        <w:pStyle w:val="ListParagraph"/>
        <w:overflowPunct/>
        <w:autoSpaceDE/>
        <w:autoSpaceDN/>
        <w:adjustRightInd/>
        <w:spacing w:after="120"/>
        <w:ind w:left="1704" w:firstLineChars="0" w:firstLine="0"/>
        <w:textAlignment w:val="auto"/>
      </w:pPr>
      <w:r w:rsidRPr="00347CAD">
        <w:t>The length of interruptions should be the same as defined in Rel-15</w:t>
      </w:r>
      <w:r w:rsidR="00E22069" w:rsidRPr="00347CAD">
        <w:t>.</w:t>
      </w:r>
    </w:p>
    <w:p w14:paraId="00FEA5D5" w14:textId="77777777" w:rsidR="00347CAD"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w:t>
      </w:r>
      <w:r w:rsidR="00347CAD">
        <w:rPr>
          <w:lang w:val="en-CA"/>
        </w:rPr>
        <w:t>Ericsson</w:t>
      </w:r>
      <w:r>
        <w:rPr>
          <w:lang w:val="en-CA"/>
        </w:rPr>
        <w:t>):</w:t>
      </w:r>
      <w:r>
        <w:rPr>
          <w:rFonts w:eastAsia="SimSun"/>
          <w:color w:val="000000" w:themeColor="text1"/>
          <w:szCs w:val="24"/>
          <w:lang w:eastAsia="zh-CN"/>
        </w:rPr>
        <w:t xml:space="preserve"> </w:t>
      </w:r>
    </w:p>
    <w:p w14:paraId="65F420FA" w14:textId="1EF39097" w:rsidR="00E22069" w:rsidRPr="003B14B3" w:rsidRDefault="00347CAD" w:rsidP="00347CAD">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r w:rsidRPr="001D0576">
        <w:rPr>
          <w:lang w:val="en-CA"/>
        </w:rPr>
        <w:lastRenderedPageBreak/>
        <w:t xml:space="preserve">It shall be specified that radio reconfigurations for the </w:t>
      </w:r>
      <w:proofErr w:type="spellStart"/>
      <w:r w:rsidRPr="001D0576">
        <w:rPr>
          <w:lang w:val="en-CA"/>
        </w:rPr>
        <w:t>SCells</w:t>
      </w:r>
      <w:proofErr w:type="spellEnd"/>
      <w:r w:rsidRPr="001D0576">
        <w:rPr>
          <w:lang w:val="en-CA"/>
        </w:rPr>
        <w:t xml:space="preserve"> being activated as much as possible shall be co-located in time. We may further look into under which conditions this is suitable</w:t>
      </w:r>
      <w:r w:rsidR="00E22069" w:rsidRPr="00E476A3">
        <w:t>.</w:t>
      </w:r>
    </w:p>
    <w:p w14:paraId="61A20F9A" w14:textId="77777777" w:rsidR="00E22069" w:rsidRPr="00A53C16"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13D7FA8" w14:textId="4BF8B8AB" w:rsidR="00E22069" w:rsidRPr="005E4DFB"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w:t>
      </w:r>
      <w:r w:rsidR="00347CAD" w:rsidRPr="005E4DFB">
        <w:rPr>
          <w:rFonts w:eastAsia="SimSun"/>
          <w:color w:val="000000" w:themeColor="text1"/>
          <w:szCs w:val="24"/>
          <w:highlight w:val="yellow"/>
          <w:lang w:eastAsia="zh-CN"/>
        </w:rPr>
        <w:t xml:space="preserve">if we could agree on single MAC CE for multiple </w:t>
      </w:r>
      <w:proofErr w:type="spellStart"/>
      <w:r w:rsidR="00347CAD" w:rsidRPr="005E4DFB">
        <w:rPr>
          <w:rFonts w:eastAsia="SimSun"/>
          <w:color w:val="000000" w:themeColor="text1"/>
          <w:szCs w:val="24"/>
          <w:highlight w:val="yellow"/>
          <w:lang w:eastAsia="zh-CN"/>
        </w:rPr>
        <w:t>SCell</w:t>
      </w:r>
      <w:proofErr w:type="spellEnd"/>
      <w:r w:rsidR="00347CAD" w:rsidRPr="005E4DFB">
        <w:rPr>
          <w:rFonts w:eastAsia="SimSun"/>
          <w:color w:val="000000" w:themeColor="text1"/>
          <w:szCs w:val="24"/>
          <w:highlight w:val="yellow"/>
          <w:lang w:eastAsia="zh-CN"/>
        </w:rPr>
        <w:t xml:space="preserve"> activation</w:t>
      </w:r>
      <w:r w:rsidR="00CE2F7B" w:rsidRPr="005E4DFB">
        <w:rPr>
          <w:rFonts w:eastAsia="SimSun"/>
          <w:color w:val="000000" w:themeColor="text1"/>
          <w:szCs w:val="24"/>
          <w:highlight w:val="yellow"/>
          <w:lang w:eastAsia="zh-CN"/>
        </w:rPr>
        <w:t xml:space="preserve"> in each CG, then could we agree that the interruption of RF tuning/retuning is aligned on time domain among multiple being-activated </w:t>
      </w:r>
      <w:proofErr w:type="spellStart"/>
      <w:r w:rsidR="00CE2F7B" w:rsidRPr="005E4DFB">
        <w:rPr>
          <w:rFonts w:eastAsia="SimSun"/>
          <w:color w:val="000000" w:themeColor="text1"/>
          <w:szCs w:val="24"/>
          <w:highlight w:val="yellow"/>
          <w:lang w:eastAsia="zh-CN"/>
        </w:rPr>
        <w:t>SCells</w:t>
      </w:r>
      <w:proofErr w:type="spellEnd"/>
      <w:r w:rsidR="00CE2F7B" w:rsidRPr="005E4DFB">
        <w:rPr>
          <w:rFonts w:eastAsia="SimSun"/>
          <w:color w:val="000000" w:themeColor="text1"/>
          <w:szCs w:val="24"/>
          <w:highlight w:val="yellow"/>
          <w:lang w:eastAsia="zh-CN"/>
        </w:rPr>
        <w:t xml:space="preserve"> within each CG?</w:t>
      </w:r>
    </w:p>
    <w:p w14:paraId="52627E0E" w14:textId="75D841B9" w:rsidR="00CE2F7B" w:rsidRPr="00AD798D" w:rsidRDefault="00CE2F7B" w:rsidP="00CE2F7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7</w:t>
      </w:r>
      <w:proofErr w:type="gramEnd"/>
      <w:r>
        <w:rPr>
          <w:sz w:val="24"/>
          <w:szCs w:val="16"/>
        </w:rPr>
        <w:t xml:space="preserve">: </w:t>
      </w:r>
      <w:proofErr w:type="spellStart"/>
      <w:r>
        <w:rPr>
          <w:sz w:val="24"/>
          <w:szCs w:val="16"/>
        </w:rPr>
        <w:t>Interruption</w:t>
      </w:r>
      <w:proofErr w:type="spellEnd"/>
      <w:r>
        <w:rPr>
          <w:sz w:val="24"/>
          <w:szCs w:val="16"/>
        </w:rPr>
        <w:t xml:space="preserve"> to AGC </w:t>
      </w:r>
      <w:proofErr w:type="spellStart"/>
      <w:r>
        <w:rPr>
          <w:sz w:val="24"/>
          <w:szCs w:val="16"/>
        </w:rPr>
        <w:t>settling</w:t>
      </w:r>
      <w:proofErr w:type="spellEnd"/>
    </w:p>
    <w:p w14:paraId="278ABB8D" w14:textId="3FB4D8A6" w:rsidR="00CE2F7B" w:rsidRDefault="00CE2F7B" w:rsidP="00CE2F7B">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7</w:t>
      </w:r>
      <w:r w:rsidRPr="00437339">
        <w:rPr>
          <w:b/>
          <w:color w:val="000000" w:themeColor="text1"/>
          <w:u w:val="single"/>
          <w:lang w:eastAsia="ko-KR"/>
        </w:rPr>
        <w:t xml:space="preserve">: </w:t>
      </w:r>
      <w:r w:rsidRPr="00CE2F7B">
        <w:rPr>
          <w:b/>
          <w:color w:val="000000" w:themeColor="text1"/>
          <w:u w:val="single"/>
          <w:lang w:eastAsia="ko-KR"/>
        </w:rPr>
        <w:t>Interruption to AGC settling</w:t>
      </w:r>
      <w:r w:rsidRPr="009C6101">
        <w:rPr>
          <w:b/>
          <w:color w:val="000000" w:themeColor="text1"/>
          <w:u w:val="single"/>
          <w:lang w:eastAsia="ko-KR"/>
        </w:rPr>
        <w:t>:</w:t>
      </w:r>
      <w:r>
        <w:rPr>
          <w:b/>
          <w:color w:val="000000" w:themeColor="text1"/>
          <w:u w:val="single"/>
          <w:lang w:eastAsia="ko-KR"/>
        </w:rPr>
        <w:t xml:space="preserve"> </w:t>
      </w:r>
    </w:p>
    <w:p w14:paraId="6B47A14A" w14:textId="0744417F" w:rsidR="00CE2F7B" w:rsidRDefault="00CE2F7B" w:rsidP="00CE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(Huawei):</w:t>
      </w:r>
    </w:p>
    <w:p w14:paraId="7A2BDA37" w14:textId="08B4637C"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For simultaneous activation, </w:t>
      </w:r>
    </w:p>
    <w:p w14:paraId="7F5F71E7"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not extended;</w:t>
      </w:r>
    </w:p>
    <w:p w14:paraId="0BA1A9ED"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SMTC period if AGC is required by any other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in the same band.</w:t>
      </w:r>
    </w:p>
    <w:p w14:paraId="54009814" w14:textId="0B594A8A"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For non-simultaneous activation,</w:t>
      </w:r>
    </w:p>
    <w:p w14:paraId="35D70CD6"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extended by the whole AGC settling time;</w:t>
      </w:r>
    </w:p>
    <w:p w14:paraId="161431DB"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or two SMTC periods.</w:t>
      </w:r>
    </w:p>
    <w:p w14:paraId="76B29F8A" w14:textId="77777777" w:rsidR="00117EE2" w:rsidRPr="00A53C16" w:rsidRDefault="00117EE2" w:rsidP="00117EE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D9F59BC" w14:textId="5A7C0D9C" w:rsidR="00117EE2" w:rsidRPr="005E4DFB" w:rsidRDefault="00117EE2" w:rsidP="00117EE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w:t>
      </w:r>
      <w:r w:rsidR="00D30666" w:rsidRPr="005E4DFB">
        <w:rPr>
          <w:rFonts w:eastAsia="SimSun"/>
          <w:color w:val="000000" w:themeColor="text1"/>
          <w:szCs w:val="24"/>
          <w:highlight w:val="yellow"/>
          <w:lang w:eastAsia="zh-CN"/>
        </w:rPr>
        <w:t>s</w:t>
      </w:r>
      <w:r w:rsidRPr="005E4DFB">
        <w:rPr>
          <w:rFonts w:eastAsia="SimSun"/>
          <w:color w:val="000000" w:themeColor="text1"/>
          <w:szCs w:val="24"/>
          <w:highlight w:val="yellow"/>
          <w:lang w:eastAsia="zh-CN"/>
        </w:rPr>
        <w:t xml:space="preserve">,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17E81D2B" w14:textId="77777777" w:rsidR="00CE2F7B" w:rsidRDefault="00CE2F7B" w:rsidP="00CE2F7B">
      <w:pPr>
        <w:rPr>
          <w:b/>
          <w:color w:val="000000" w:themeColor="text1"/>
          <w:u w:val="single"/>
          <w:lang w:eastAsia="ko-KR"/>
        </w:rPr>
      </w:pPr>
    </w:p>
    <w:p w14:paraId="04EADF97" w14:textId="4BB5092E" w:rsidR="00D30666" w:rsidRPr="00AD798D" w:rsidRDefault="00D30666" w:rsidP="00D3066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8</w:t>
      </w:r>
      <w:proofErr w:type="gramEnd"/>
      <w:r>
        <w:rPr>
          <w:sz w:val="24"/>
          <w:szCs w:val="16"/>
        </w:rPr>
        <w:t xml:space="preserve">: </w:t>
      </w:r>
      <w:proofErr w:type="spellStart"/>
      <w:r>
        <w:rPr>
          <w:sz w:val="24"/>
          <w:szCs w:val="16"/>
        </w:rPr>
        <w:t>Activation</w:t>
      </w:r>
      <w:proofErr w:type="spellEnd"/>
      <w:r>
        <w:rPr>
          <w:sz w:val="24"/>
          <w:szCs w:val="16"/>
        </w:rPr>
        <w:t xml:space="preserve"> </w:t>
      </w:r>
      <w:proofErr w:type="spellStart"/>
      <w:r>
        <w:rPr>
          <w:sz w:val="24"/>
          <w:szCs w:val="16"/>
        </w:rPr>
        <w:t>requirement</w:t>
      </w:r>
      <w:proofErr w:type="spellEnd"/>
      <w:r>
        <w:rPr>
          <w:sz w:val="24"/>
          <w:szCs w:val="16"/>
        </w:rPr>
        <w:t xml:space="preserve"> for mixed </w:t>
      </w:r>
      <w:proofErr w:type="spellStart"/>
      <w:r>
        <w:rPr>
          <w:sz w:val="24"/>
          <w:szCs w:val="16"/>
        </w:rPr>
        <w:t>types</w:t>
      </w:r>
      <w:proofErr w:type="spellEnd"/>
      <w:r>
        <w:rPr>
          <w:sz w:val="24"/>
          <w:szCs w:val="16"/>
        </w:rPr>
        <w:t xml:space="preserve"> </w:t>
      </w:r>
      <w:proofErr w:type="spellStart"/>
      <w:r>
        <w:rPr>
          <w:sz w:val="24"/>
          <w:szCs w:val="16"/>
        </w:rPr>
        <w:t>of</w:t>
      </w:r>
      <w:proofErr w:type="spellEnd"/>
      <w:r>
        <w:rPr>
          <w:sz w:val="24"/>
          <w:szCs w:val="16"/>
        </w:rPr>
        <w:t xml:space="preserve"> </w:t>
      </w:r>
      <w:proofErr w:type="spellStart"/>
      <w:r>
        <w:rPr>
          <w:sz w:val="24"/>
          <w:szCs w:val="16"/>
        </w:rPr>
        <w:t>being-activated</w:t>
      </w:r>
      <w:proofErr w:type="spellEnd"/>
      <w:r>
        <w:rPr>
          <w:sz w:val="24"/>
          <w:szCs w:val="16"/>
        </w:rPr>
        <w:t xml:space="preserve"> </w:t>
      </w:r>
      <w:proofErr w:type="spellStart"/>
      <w:r>
        <w:rPr>
          <w:sz w:val="24"/>
          <w:szCs w:val="16"/>
        </w:rPr>
        <w:t>SCells</w:t>
      </w:r>
      <w:proofErr w:type="spellEnd"/>
    </w:p>
    <w:p w14:paraId="41905921" w14:textId="6D5ACEFD"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8</w:t>
      </w:r>
      <w:r w:rsidRPr="00437339">
        <w:rPr>
          <w:b/>
          <w:color w:val="000000" w:themeColor="text1"/>
          <w:u w:val="single"/>
          <w:lang w:eastAsia="ko-KR"/>
        </w:rPr>
        <w:t xml:space="preserve">: </w:t>
      </w:r>
      <w:r w:rsidRPr="00D30666">
        <w:rPr>
          <w:b/>
          <w:color w:val="000000" w:themeColor="text1"/>
          <w:u w:val="single"/>
          <w:lang w:eastAsia="ko-KR"/>
        </w:rPr>
        <w:t xml:space="preserve">Activation requirement for mixed types of being-activated </w:t>
      </w:r>
      <w:proofErr w:type="spellStart"/>
      <w:r w:rsidRPr="00D30666">
        <w:rPr>
          <w:b/>
          <w:color w:val="000000" w:themeColor="text1"/>
          <w:u w:val="single"/>
          <w:lang w:eastAsia="ko-KR"/>
        </w:rPr>
        <w:t>SCells</w:t>
      </w:r>
      <w:proofErr w:type="spellEnd"/>
      <w:r w:rsidRPr="009C6101">
        <w:rPr>
          <w:b/>
          <w:color w:val="000000" w:themeColor="text1"/>
          <w:u w:val="single"/>
          <w:lang w:eastAsia="ko-KR"/>
        </w:rPr>
        <w:t>:</w:t>
      </w:r>
      <w:r>
        <w:rPr>
          <w:b/>
          <w:color w:val="000000" w:themeColor="text1"/>
          <w:u w:val="single"/>
          <w:lang w:eastAsia="ko-KR"/>
        </w:rPr>
        <w:t xml:space="preserve"> </w:t>
      </w:r>
    </w:p>
    <w:p w14:paraId="59B82672" w14:textId="7E5828CA"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0D4B41BB" w14:textId="24D35BE0"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are unknown to UE,</w:t>
      </w:r>
    </w:p>
    <w:p w14:paraId="1B256360"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Only one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shall execute L1-RSRP measurement and reporting;</w:t>
      </w:r>
    </w:p>
    <w:p w14:paraId="04621572"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Other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41DD7966"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688726BA"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23E5A442" w14:textId="5B78538D"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at least one of the </w:t>
      </w:r>
      <w:proofErr w:type="gramStart"/>
      <w:r w:rsidRPr="00D30666">
        <w:rPr>
          <w:rFonts w:eastAsia="SimSun"/>
          <w:color w:val="000000" w:themeColor="text1"/>
          <w:szCs w:val="24"/>
          <w:lang w:eastAsia="zh-CN"/>
        </w:rPr>
        <w:t>target</w:t>
      </w:r>
      <w:proofErr w:type="gramEnd"/>
      <w:r w:rsidRPr="00D30666">
        <w:rPr>
          <w:rFonts w:eastAsia="SimSun"/>
          <w:color w:val="000000" w:themeColor="text1"/>
          <w:szCs w:val="24"/>
          <w:lang w:eastAsia="zh-CN"/>
        </w:rPr>
        <w:t xml:space="preserv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is known cell and at least one of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is unknown cell,</w:t>
      </w:r>
    </w:p>
    <w:p w14:paraId="3BDB4707"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won’t need L1-RSRP measurement and reporting;</w:t>
      </w:r>
    </w:p>
    <w:p w14:paraId="6640A338"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58C286B7"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39B6FF7C"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63C3F407"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6F759C96" w14:textId="224B9863" w:rsidR="00D30666" w:rsidRPr="005E4DFB"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lastRenderedPageBreak/>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conditions,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06AE9CFB" w14:textId="77777777" w:rsidR="00CE2F7B" w:rsidRPr="009C6101" w:rsidRDefault="00CE2F7B" w:rsidP="00CE2F7B">
      <w:pPr>
        <w:rPr>
          <w:b/>
          <w:color w:val="000000" w:themeColor="text1"/>
          <w:u w:val="single"/>
          <w:lang w:val="en-CA" w:eastAsia="ko-KR"/>
        </w:rPr>
      </w:pPr>
    </w:p>
    <w:p w14:paraId="40D13D04" w14:textId="1DEB914D" w:rsidR="00D30666" w:rsidRPr="00AD798D" w:rsidRDefault="00D30666" w:rsidP="00D3066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9</w:t>
      </w:r>
      <w:proofErr w:type="gramEnd"/>
      <w:r>
        <w:rPr>
          <w:sz w:val="24"/>
          <w:szCs w:val="16"/>
        </w:rPr>
        <w:t xml:space="preserve">: </w:t>
      </w:r>
      <w:proofErr w:type="spellStart"/>
      <w:r>
        <w:rPr>
          <w:sz w:val="24"/>
          <w:szCs w:val="16"/>
        </w:rPr>
        <w:t>Mutiple</w:t>
      </w:r>
      <w:proofErr w:type="spellEnd"/>
      <w:r>
        <w:rPr>
          <w:sz w:val="24"/>
          <w:szCs w:val="16"/>
        </w:rPr>
        <w:t xml:space="preserve"> </w:t>
      </w:r>
      <w:proofErr w:type="spellStart"/>
      <w:r>
        <w:rPr>
          <w:sz w:val="24"/>
          <w:szCs w:val="16"/>
        </w:rPr>
        <w:t>SCell</w:t>
      </w:r>
      <w:proofErr w:type="spellEnd"/>
      <w:r>
        <w:rPr>
          <w:sz w:val="24"/>
          <w:szCs w:val="16"/>
        </w:rPr>
        <w:t xml:space="preserve"> </w:t>
      </w:r>
      <w:proofErr w:type="spellStart"/>
      <w:r>
        <w:rPr>
          <w:sz w:val="24"/>
          <w:szCs w:val="16"/>
        </w:rPr>
        <w:t>activation</w:t>
      </w:r>
      <w:proofErr w:type="spellEnd"/>
      <w:r>
        <w:rPr>
          <w:sz w:val="24"/>
          <w:szCs w:val="16"/>
        </w:rPr>
        <w:t xml:space="preserve"> </w:t>
      </w:r>
      <w:proofErr w:type="spellStart"/>
      <w:r>
        <w:rPr>
          <w:sz w:val="24"/>
          <w:szCs w:val="16"/>
        </w:rPr>
        <w:t>requirement</w:t>
      </w:r>
      <w:proofErr w:type="spellEnd"/>
      <w:r>
        <w:rPr>
          <w:sz w:val="24"/>
          <w:szCs w:val="16"/>
        </w:rPr>
        <w:t xml:space="preserve"> for per-FR MG </w:t>
      </w:r>
      <w:proofErr w:type="spellStart"/>
      <w:r>
        <w:rPr>
          <w:sz w:val="24"/>
          <w:szCs w:val="16"/>
        </w:rPr>
        <w:t>capable</w:t>
      </w:r>
      <w:proofErr w:type="spellEnd"/>
      <w:r>
        <w:rPr>
          <w:sz w:val="24"/>
          <w:szCs w:val="16"/>
        </w:rPr>
        <w:t xml:space="preserve"> UE</w:t>
      </w:r>
    </w:p>
    <w:p w14:paraId="361E8690" w14:textId="28F71AF1"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9-1</w:t>
      </w:r>
      <w:r w:rsidRPr="00437339">
        <w:rPr>
          <w:b/>
          <w:color w:val="000000" w:themeColor="text1"/>
          <w:u w:val="single"/>
          <w:lang w:eastAsia="ko-KR"/>
        </w:rPr>
        <w:t xml:space="preserve">: </w:t>
      </w:r>
      <w:proofErr w:type="gramStart"/>
      <w:r>
        <w:rPr>
          <w:b/>
          <w:color w:val="000000" w:themeColor="text1"/>
          <w:u w:val="single"/>
          <w:lang w:eastAsia="ko-KR"/>
        </w:rPr>
        <w:t xml:space="preserve">Interruption </w:t>
      </w:r>
      <w:r w:rsidRPr="00D30666">
        <w:rPr>
          <w:b/>
          <w:color w:val="000000" w:themeColor="text1"/>
          <w:u w:val="single"/>
          <w:lang w:eastAsia="ko-KR"/>
        </w:rPr>
        <w:t xml:space="preserve"> requirement</w:t>
      </w:r>
      <w:proofErr w:type="gramEnd"/>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5E485729" w14:textId="643FB9F9"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Pr="00D30666">
        <w:rPr>
          <w:rFonts w:eastAsia="SimSun"/>
          <w:color w:val="000000" w:themeColor="text1"/>
          <w:szCs w:val="24"/>
          <w:lang w:eastAsia="zh-CN"/>
        </w:rPr>
        <w:t>Apple</w:t>
      </w:r>
      <w:r>
        <w:rPr>
          <w:rFonts w:eastAsia="SimSun"/>
          <w:color w:val="000000" w:themeColor="text1"/>
          <w:szCs w:val="24"/>
          <w:lang w:eastAsia="zh-CN"/>
        </w:rPr>
        <w:t>):</w:t>
      </w:r>
    </w:p>
    <w:p w14:paraId="4F479818" w14:textId="2BAE1093" w:rsid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UE has per-FR gap capability, the existing interruption applicability shall still apply, i.e., interruption from FR1 CC will not impact CCs in FR2 and vice versa</w:t>
      </w:r>
    </w:p>
    <w:p w14:paraId="5E4CAF9B"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EF9A307"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FBE9AFD"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F47C5A2" w14:textId="2DB2F3A5"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9-2</w:t>
      </w:r>
      <w:r w:rsidRPr="00437339">
        <w:rPr>
          <w:b/>
          <w:color w:val="000000" w:themeColor="text1"/>
          <w:u w:val="single"/>
          <w:lang w:eastAsia="ko-KR"/>
        </w:rPr>
        <w:t xml:space="preserve">: </w:t>
      </w:r>
      <w:r>
        <w:rPr>
          <w:b/>
          <w:color w:val="000000" w:themeColor="text1"/>
          <w:u w:val="single"/>
          <w:lang w:eastAsia="ko-KR"/>
        </w:rPr>
        <w:t>Delay extension</w:t>
      </w:r>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77B57FD9" w14:textId="1EEE8682" w:rsidR="00D30666" w:rsidRP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2D3CE42" w14:textId="6C9E80D5"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When UE supports per-FR gap, the UE needs to consider the time extension caused on the same frequency range as the target </w:t>
      </w:r>
      <w:proofErr w:type="spellStart"/>
      <w:r w:rsidRPr="00D51C25">
        <w:t>SCell</w:t>
      </w:r>
      <w:proofErr w:type="spellEnd"/>
      <w:r w:rsidRPr="00D51C25">
        <w:t xml:space="preserve"> and the searcher limitation</w:t>
      </w:r>
    </w:p>
    <w:p w14:paraId="2177B513"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086A5AF2" w14:textId="21D27DCF"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2E31CD7A" w14:textId="090E140F" w:rsidR="00D30666" w:rsidRPr="00AD798D" w:rsidRDefault="00D30666" w:rsidP="00D3066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10</w:t>
      </w:r>
      <w:proofErr w:type="gramEnd"/>
      <w:r>
        <w:rPr>
          <w:sz w:val="24"/>
          <w:szCs w:val="16"/>
        </w:rPr>
        <w:t xml:space="preserve">: </w:t>
      </w:r>
      <w:proofErr w:type="spellStart"/>
      <w:r w:rsidR="005E4DFB">
        <w:rPr>
          <w:sz w:val="24"/>
          <w:szCs w:val="16"/>
        </w:rPr>
        <w:t>Delay</w:t>
      </w:r>
      <w:proofErr w:type="spellEnd"/>
      <w:r w:rsidR="005E4DFB">
        <w:rPr>
          <w:sz w:val="24"/>
          <w:szCs w:val="16"/>
        </w:rPr>
        <w:t xml:space="preserve"> </w:t>
      </w:r>
      <w:proofErr w:type="spellStart"/>
      <w:r w:rsidR="005E4DFB">
        <w:rPr>
          <w:sz w:val="24"/>
          <w:szCs w:val="16"/>
        </w:rPr>
        <w:t>extention</w:t>
      </w:r>
      <w:proofErr w:type="spellEnd"/>
      <w:r w:rsidR="005E4DFB">
        <w:rPr>
          <w:sz w:val="24"/>
          <w:szCs w:val="16"/>
        </w:rPr>
        <w:t xml:space="preserve"> </w:t>
      </w:r>
      <w:proofErr w:type="spellStart"/>
      <w:r w:rsidR="005E4DFB">
        <w:rPr>
          <w:sz w:val="24"/>
          <w:szCs w:val="16"/>
        </w:rPr>
        <w:t>of</w:t>
      </w:r>
      <w:proofErr w:type="spellEnd"/>
      <w:r w:rsidR="005E4DFB">
        <w:rPr>
          <w:sz w:val="24"/>
          <w:szCs w:val="16"/>
        </w:rPr>
        <w:t xml:space="preserve"> </w:t>
      </w:r>
      <w:proofErr w:type="spellStart"/>
      <w:r w:rsidR="005E4DFB">
        <w:rPr>
          <w:sz w:val="24"/>
          <w:szCs w:val="16"/>
        </w:rPr>
        <w:t>multiple</w:t>
      </w:r>
      <w:proofErr w:type="spellEnd"/>
      <w:r w:rsidR="005E4DFB">
        <w:rPr>
          <w:sz w:val="24"/>
          <w:szCs w:val="16"/>
        </w:rPr>
        <w:t xml:space="preserve"> </w:t>
      </w:r>
      <w:proofErr w:type="spellStart"/>
      <w:r w:rsidR="005E4DFB">
        <w:rPr>
          <w:sz w:val="24"/>
          <w:szCs w:val="16"/>
        </w:rPr>
        <w:t>SCells</w:t>
      </w:r>
      <w:proofErr w:type="spellEnd"/>
      <w:r w:rsidR="005E4DFB">
        <w:rPr>
          <w:sz w:val="24"/>
          <w:szCs w:val="16"/>
        </w:rPr>
        <w:t xml:space="preserve"> </w:t>
      </w:r>
      <w:proofErr w:type="spellStart"/>
      <w:r w:rsidR="005E4DFB">
        <w:rPr>
          <w:sz w:val="24"/>
          <w:szCs w:val="16"/>
        </w:rPr>
        <w:t>activation</w:t>
      </w:r>
      <w:proofErr w:type="spellEnd"/>
      <w:r w:rsidR="005E4DFB">
        <w:rPr>
          <w:sz w:val="24"/>
          <w:szCs w:val="16"/>
        </w:rPr>
        <w:t xml:space="preserve"> for inter-band FR2 CA</w:t>
      </w:r>
      <w:r>
        <w:rPr>
          <w:sz w:val="24"/>
          <w:szCs w:val="16"/>
        </w:rPr>
        <w:t xml:space="preserve"> </w:t>
      </w:r>
    </w:p>
    <w:p w14:paraId="47A47CBD" w14:textId="79DBD0B1"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10</w:t>
      </w:r>
      <w:r w:rsidRPr="00437339">
        <w:rPr>
          <w:b/>
          <w:color w:val="000000" w:themeColor="text1"/>
          <w:u w:val="single"/>
          <w:lang w:eastAsia="ko-KR"/>
        </w:rPr>
        <w:t xml:space="preserve">: </w:t>
      </w:r>
      <w:r w:rsidR="005E4DFB" w:rsidRPr="005E4DFB">
        <w:rPr>
          <w:b/>
          <w:color w:val="000000" w:themeColor="text1"/>
          <w:u w:val="single"/>
          <w:lang w:eastAsia="ko-KR"/>
        </w:rPr>
        <w:t xml:space="preserve">Delay </w:t>
      </w:r>
      <w:proofErr w:type="spellStart"/>
      <w:r w:rsidR="005E4DFB" w:rsidRPr="005E4DFB">
        <w:rPr>
          <w:b/>
          <w:color w:val="000000" w:themeColor="text1"/>
          <w:u w:val="single"/>
          <w:lang w:eastAsia="ko-KR"/>
        </w:rPr>
        <w:t>extention</w:t>
      </w:r>
      <w:proofErr w:type="spellEnd"/>
      <w:r w:rsidR="005E4DFB" w:rsidRPr="005E4DFB">
        <w:rPr>
          <w:b/>
          <w:color w:val="000000" w:themeColor="text1"/>
          <w:u w:val="single"/>
          <w:lang w:eastAsia="ko-KR"/>
        </w:rPr>
        <w:t xml:space="preserve"> of multiple </w:t>
      </w:r>
      <w:proofErr w:type="spellStart"/>
      <w:r w:rsidR="005E4DFB" w:rsidRPr="005E4DFB">
        <w:rPr>
          <w:b/>
          <w:color w:val="000000" w:themeColor="text1"/>
          <w:u w:val="single"/>
          <w:lang w:eastAsia="ko-KR"/>
        </w:rPr>
        <w:t>SCells</w:t>
      </w:r>
      <w:proofErr w:type="spellEnd"/>
      <w:r w:rsidR="005E4DFB" w:rsidRPr="005E4DFB">
        <w:rPr>
          <w:b/>
          <w:color w:val="000000" w:themeColor="text1"/>
          <w:u w:val="single"/>
          <w:lang w:eastAsia="ko-KR"/>
        </w:rPr>
        <w:t xml:space="preserve"> activation for inter-band FR2 CA</w:t>
      </w:r>
      <w:r w:rsidRPr="009C6101">
        <w:rPr>
          <w:b/>
          <w:color w:val="000000" w:themeColor="text1"/>
          <w:u w:val="single"/>
          <w:lang w:eastAsia="ko-KR"/>
        </w:rPr>
        <w:t>:</w:t>
      </w:r>
      <w:r>
        <w:rPr>
          <w:b/>
          <w:color w:val="000000" w:themeColor="text1"/>
          <w:u w:val="single"/>
          <w:lang w:eastAsia="ko-KR"/>
        </w:rPr>
        <w:t xml:space="preserve"> </w:t>
      </w:r>
    </w:p>
    <w:p w14:paraId="0C523A13" w14:textId="320CE6B9"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005E4DFB">
        <w:rPr>
          <w:rFonts w:eastAsia="SimSun"/>
          <w:color w:val="000000" w:themeColor="text1"/>
          <w:szCs w:val="24"/>
          <w:lang w:eastAsia="zh-CN"/>
        </w:rPr>
        <w:t>MediaTek</w:t>
      </w:r>
      <w:r>
        <w:rPr>
          <w:rFonts w:eastAsia="SimSun"/>
          <w:color w:val="000000" w:themeColor="text1"/>
          <w:szCs w:val="24"/>
          <w:lang w:eastAsia="zh-CN"/>
        </w:rPr>
        <w:t>):</w:t>
      </w:r>
    </w:p>
    <w:p w14:paraId="498AB575" w14:textId="5A41F9F9" w:rsidR="00D30666"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Extend the L1-RSRP measurement and reporting time for inter-band FR2 multiple </w:t>
      </w:r>
      <w:proofErr w:type="spellStart"/>
      <w:r w:rsidRPr="00D51C25">
        <w:t>SCell</w:t>
      </w:r>
      <w:proofErr w:type="spellEnd"/>
      <w:r w:rsidRPr="00D51C25">
        <w:t xml:space="preserve"> activation requirement.</w:t>
      </w:r>
    </w:p>
    <w:p w14:paraId="69601913"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6AEEA5C" w14:textId="5C5739B8" w:rsidR="00D30666" w:rsidRPr="005E4DFB"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Since inter-band FR2 CA scenario was introduced in R16 and single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requirement was not touched yet, could we postpone this multiple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for inter-band FR2 CA discussion?</w:t>
      </w:r>
    </w:p>
    <w:p w14:paraId="1F6199F3"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6B05563" w14:textId="77777777" w:rsidR="003B14B3" w:rsidRPr="0082670C"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34B388F" w14:textId="2FC9BA8B" w:rsidR="003418CB" w:rsidRDefault="00DC2500" w:rsidP="005B4802">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C249FDA"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074E6" w14:paraId="0F7A2068" w14:textId="77777777" w:rsidTr="00F317AC">
        <w:tc>
          <w:tcPr>
            <w:tcW w:w="1242" w:type="dxa"/>
          </w:tcPr>
          <w:p w14:paraId="14153AB3" w14:textId="77777777" w:rsidR="009074E6" w:rsidRPr="00045592" w:rsidRDefault="009074E6"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D79A9F7" w14:textId="77777777" w:rsidR="009074E6" w:rsidRPr="00045592" w:rsidRDefault="009074E6"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9074E6" w14:paraId="35C0C204" w14:textId="77777777" w:rsidTr="00F317AC">
        <w:tc>
          <w:tcPr>
            <w:tcW w:w="1242" w:type="dxa"/>
          </w:tcPr>
          <w:p w14:paraId="5B39E7AF" w14:textId="77777777" w:rsidR="009074E6" w:rsidRPr="003418CB" w:rsidRDefault="009074E6" w:rsidP="00F317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79FD5D" w14:textId="77777777" w:rsidR="009074E6" w:rsidRDefault="009074E6"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DF9BBFD" w14:textId="77777777" w:rsidR="009074E6" w:rsidRDefault="009074E6"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0ADC5A1" w14:textId="77777777" w:rsidR="009074E6" w:rsidRDefault="009074E6" w:rsidP="00F317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583A0E8" w14:textId="77777777" w:rsidR="009074E6" w:rsidRPr="003418CB" w:rsidRDefault="009074E6" w:rsidP="00F317AC">
            <w:pPr>
              <w:spacing w:after="120"/>
              <w:rPr>
                <w:rFonts w:eastAsiaTheme="minorEastAsia"/>
                <w:color w:val="0070C0"/>
                <w:lang w:val="en-US" w:eastAsia="zh-CN"/>
              </w:rPr>
            </w:pPr>
            <w:r>
              <w:rPr>
                <w:rFonts w:eastAsiaTheme="minorEastAsia" w:hint="eastAsia"/>
                <w:color w:val="0070C0"/>
                <w:lang w:val="en-US" w:eastAsia="zh-CN"/>
              </w:rPr>
              <w:t>Others:</w:t>
            </w:r>
          </w:p>
        </w:tc>
      </w:tr>
    </w:tbl>
    <w:p w14:paraId="69062775" w14:textId="77777777" w:rsidR="009074E6" w:rsidRPr="009074E6" w:rsidRDefault="009074E6" w:rsidP="009074E6">
      <w:pPr>
        <w:rPr>
          <w:lang w:val="sv-SE" w:eastAsia="zh-CN"/>
        </w:rPr>
      </w:pPr>
    </w:p>
    <w:p w14:paraId="534E67F0" w14:textId="1670CAC5" w:rsidR="009415B0" w:rsidRPr="00805BE8" w:rsidRDefault="009415B0" w:rsidP="00805BE8">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D798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798D">
        <w:tc>
          <w:tcPr>
            <w:tcW w:w="1232" w:type="dxa"/>
            <w:vMerge w:val="restart"/>
          </w:tcPr>
          <w:p w14:paraId="41D5B081" w14:textId="0EB18775" w:rsidR="00571777" w:rsidRPr="003418CB" w:rsidRDefault="00571777" w:rsidP="00805BE8">
            <w:pPr>
              <w:spacing w:after="120"/>
              <w:rPr>
                <w:rFonts w:eastAsiaTheme="minorEastAsia"/>
                <w:color w:val="0070C0"/>
                <w:lang w:val="en-US" w:eastAsia="zh-CN"/>
              </w:rPr>
            </w:pPr>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D798D">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D798D">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32A58708" w14:textId="3660FBEF" w:rsidR="00962108" w:rsidRDefault="003418CB" w:rsidP="005B4802">
      <w:pPr>
        <w:pStyle w:val="Heading2"/>
      </w:pPr>
      <w:proofErr w:type="spellStart"/>
      <w:r w:rsidRPr="00035C50">
        <w:t>Summary</w:t>
      </w:r>
      <w:proofErr w:type="spellEnd"/>
      <w:r w:rsidRPr="00035C50">
        <w:rPr>
          <w:rFonts w:hint="eastAsia"/>
        </w:rPr>
        <w:t xml:space="preserve"> for 1st round </w:t>
      </w:r>
    </w:p>
    <w:p w14:paraId="43E6330D"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1416518" w14:textId="77777777" w:rsidR="009074E6" w:rsidRDefault="009074E6" w:rsidP="009074E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9074E6" w:rsidRPr="00004165" w14:paraId="392DACF0" w14:textId="77777777" w:rsidTr="00F317AC">
        <w:tc>
          <w:tcPr>
            <w:tcW w:w="1615" w:type="dxa"/>
          </w:tcPr>
          <w:p w14:paraId="74D02EB8" w14:textId="77777777" w:rsidR="009074E6" w:rsidRPr="00045592" w:rsidRDefault="009074E6" w:rsidP="00F317AC">
            <w:pPr>
              <w:rPr>
                <w:rFonts w:eastAsiaTheme="minorEastAsia"/>
                <w:b/>
                <w:bCs/>
                <w:color w:val="0070C0"/>
                <w:lang w:val="en-US" w:eastAsia="zh-CN"/>
              </w:rPr>
            </w:pPr>
          </w:p>
        </w:tc>
        <w:tc>
          <w:tcPr>
            <w:tcW w:w="8016" w:type="dxa"/>
          </w:tcPr>
          <w:p w14:paraId="719D4359" w14:textId="77777777" w:rsidR="009074E6" w:rsidRPr="00045592" w:rsidRDefault="009074E6"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74E6" w14:paraId="57A2F8F4" w14:textId="77777777" w:rsidTr="00F317AC">
        <w:tc>
          <w:tcPr>
            <w:tcW w:w="1615" w:type="dxa"/>
          </w:tcPr>
          <w:p w14:paraId="2850338D" w14:textId="247FD79E" w:rsidR="009074E6" w:rsidRPr="001F0E08" w:rsidRDefault="009074E6" w:rsidP="00F317AC">
            <w:pPr>
              <w:rPr>
                <w:rFonts w:eastAsiaTheme="minorEastAsia"/>
                <w:color w:val="000000" w:themeColor="text1"/>
                <w:lang w:val="en-US" w:eastAsia="zh-CN"/>
              </w:rPr>
            </w:pPr>
            <w:r>
              <w:rPr>
                <w:rFonts w:eastAsiaTheme="minorEastAsia"/>
                <w:color w:val="000000" w:themeColor="text1"/>
                <w:lang w:val="en-US" w:eastAsia="zh-CN"/>
              </w:rPr>
              <w:t>Sub-topic 1-1</w:t>
            </w:r>
          </w:p>
        </w:tc>
        <w:tc>
          <w:tcPr>
            <w:tcW w:w="8016" w:type="dxa"/>
          </w:tcPr>
          <w:p w14:paraId="27D68330" w14:textId="77777777" w:rsidR="009074E6" w:rsidRPr="00855107" w:rsidRDefault="009074E6"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738F8B" w14:textId="77777777" w:rsidR="009074E6" w:rsidRPr="00855107" w:rsidRDefault="009074E6" w:rsidP="00F317AC">
            <w:pPr>
              <w:rPr>
                <w:rFonts w:eastAsiaTheme="minorEastAsia"/>
                <w:i/>
                <w:color w:val="0070C0"/>
                <w:lang w:val="en-US" w:eastAsia="zh-CN"/>
              </w:rPr>
            </w:pPr>
            <w:r>
              <w:rPr>
                <w:rFonts w:eastAsiaTheme="minorEastAsia" w:hint="eastAsia"/>
                <w:i/>
                <w:color w:val="0070C0"/>
                <w:lang w:val="en-US" w:eastAsia="zh-CN"/>
              </w:rPr>
              <w:t>Candidate options:</w:t>
            </w:r>
          </w:p>
          <w:p w14:paraId="4B56AFCC" w14:textId="77777777" w:rsidR="009074E6" w:rsidRPr="003418CB" w:rsidRDefault="009074E6"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9074E6" w14:paraId="61F9FE20" w14:textId="77777777" w:rsidTr="00F317AC">
        <w:tc>
          <w:tcPr>
            <w:tcW w:w="1615" w:type="dxa"/>
          </w:tcPr>
          <w:p w14:paraId="22358C4C" w14:textId="46960A7E" w:rsidR="009074E6" w:rsidRPr="001F0E08" w:rsidRDefault="009074E6" w:rsidP="00F317AC">
            <w:pPr>
              <w:rPr>
                <w:rFonts w:eastAsiaTheme="minorEastAsia"/>
                <w:color w:val="000000" w:themeColor="text1"/>
                <w:lang w:val="en-US" w:eastAsia="zh-CN"/>
              </w:rPr>
            </w:pPr>
          </w:p>
        </w:tc>
        <w:tc>
          <w:tcPr>
            <w:tcW w:w="8016" w:type="dxa"/>
          </w:tcPr>
          <w:p w14:paraId="7B540969" w14:textId="77777777" w:rsidR="009074E6" w:rsidRPr="00855107" w:rsidRDefault="009074E6" w:rsidP="00F317AC">
            <w:pPr>
              <w:rPr>
                <w:rFonts w:eastAsiaTheme="minorEastAsia"/>
                <w:i/>
                <w:color w:val="0070C0"/>
                <w:lang w:val="en-US" w:eastAsia="zh-CN"/>
              </w:rPr>
            </w:pPr>
          </w:p>
        </w:tc>
      </w:tr>
    </w:tbl>
    <w:p w14:paraId="41ADCEE0" w14:textId="77777777" w:rsidR="009074E6" w:rsidRPr="009074E6" w:rsidRDefault="009074E6" w:rsidP="009074E6">
      <w:pPr>
        <w:rPr>
          <w:lang w:val="sv-SE"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B14B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B14B3">
        <w:tc>
          <w:tcPr>
            <w:tcW w:w="1242" w:type="dxa"/>
          </w:tcPr>
          <w:p w14:paraId="77E32D88" w14:textId="051D536D" w:rsidR="00855107" w:rsidRPr="003418CB" w:rsidRDefault="00855107" w:rsidP="005B4802">
            <w:pPr>
              <w:rPr>
                <w:rFonts w:eastAsiaTheme="minorEastAsia"/>
                <w:color w:val="0070C0"/>
                <w:lang w:val="en-US" w:eastAsia="zh-CN"/>
              </w:rPr>
            </w:pP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B14B3">
        <w:tc>
          <w:tcPr>
            <w:tcW w:w="1242" w:type="dxa"/>
          </w:tcPr>
          <w:p w14:paraId="40E29782" w14:textId="77777777" w:rsidR="00B24CA0" w:rsidRPr="00045592" w:rsidRDefault="00B24CA0"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B14B3">
        <w:tc>
          <w:tcPr>
            <w:tcW w:w="1242" w:type="dxa"/>
          </w:tcPr>
          <w:p w14:paraId="50316788" w14:textId="77777777" w:rsidR="00B24CA0" w:rsidRPr="003418CB" w:rsidRDefault="00B24CA0"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F9328D"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E02063" w:rsidRPr="00B101D4">
        <w:rPr>
          <w:rFonts w:eastAsia="Yu Mincho"/>
        </w:rPr>
        <w:t>Inter-</w:t>
      </w:r>
      <w:proofErr w:type="spellStart"/>
      <w:r w:rsidR="00E02063" w:rsidRPr="00B101D4">
        <w:rPr>
          <w:rFonts w:eastAsia="Yu Mincho"/>
        </w:rPr>
        <w:t>frequency</w:t>
      </w:r>
      <w:proofErr w:type="spellEnd"/>
      <w:r w:rsidR="00E02063" w:rsidRPr="00B101D4">
        <w:rPr>
          <w:rFonts w:eastAsia="Yu Mincho"/>
        </w:rPr>
        <w:t xml:space="preserve"> </w:t>
      </w:r>
      <w:proofErr w:type="spellStart"/>
      <w:r w:rsidR="00E02063" w:rsidRPr="00B101D4">
        <w:rPr>
          <w:rFonts w:eastAsia="Yu Mincho"/>
        </w:rPr>
        <w:t>measurement</w:t>
      </w:r>
      <w:proofErr w:type="spellEnd"/>
      <w:r w:rsidR="00E02063" w:rsidRPr="00B101D4">
        <w:rPr>
          <w:rFonts w:eastAsia="Yu Mincho"/>
        </w:rPr>
        <w:t xml:space="preserve"> </w:t>
      </w:r>
      <w:proofErr w:type="spellStart"/>
      <w:r w:rsidR="00E02063" w:rsidRPr="00B101D4">
        <w:rPr>
          <w:rFonts w:eastAsia="Yu Mincho"/>
        </w:rPr>
        <w:t>requirement</w:t>
      </w:r>
      <w:proofErr w:type="spellEnd"/>
      <w:r w:rsidR="00E02063" w:rsidRPr="00B101D4">
        <w:rPr>
          <w:rFonts w:eastAsia="Yu Mincho"/>
        </w:rPr>
        <w:t xml:space="preserve"> </w:t>
      </w:r>
      <w:proofErr w:type="spellStart"/>
      <w:r w:rsidR="00E02063" w:rsidRPr="00B101D4">
        <w:rPr>
          <w:rFonts w:eastAsia="Yu Mincho"/>
        </w:rPr>
        <w:t>without</w:t>
      </w:r>
      <w:proofErr w:type="spellEnd"/>
      <w:r w:rsidR="00E02063" w:rsidRPr="00B101D4">
        <w:rPr>
          <w:rFonts w:eastAsia="Yu Mincho"/>
        </w:rPr>
        <w:t xml:space="preserve"> MG</w:t>
      </w:r>
      <w:bookmarkStart w:id="2" w:name="_GoBack"/>
      <w:bookmarkEnd w:id="2"/>
      <w:r w:rsidR="00AD798D">
        <w:rPr>
          <w:lang w:eastAsia="ja-JP"/>
        </w:rPr>
        <w:t xml:space="preserve"> (</w:t>
      </w:r>
      <w:r w:rsidR="001E0A07">
        <w:rPr>
          <w:lang w:eastAsia="ja-JP"/>
        </w:rPr>
        <w:t>8</w:t>
      </w:r>
      <w:r w:rsidR="00AD798D">
        <w:rPr>
          <w:lang w:eastAsia="ja-JP"/>
        </w:rPr>
        <w:t>.1</w:t>
      </w:r>
      <w:r w:rsidR="001E0A07">
        <w:rPr>
          <w:lang w:eastAsia="ja-JP"/>
        </w:rPr>
        <w:t>5</w:t>
      </w:r>
      <w:r w:rsidR="00AD798D">
        <w:rPr>
          <w:lang w:eastAsia="ja-JP"/>
        </w:rPr>
        <w:t>.</w:t>
      </w:r>
      <w:r w:rsidR="001E0A07">
        <w:rPr>
          <w:lang w:eastAsia="ja-JP"/>
        </w:rPr>
        <w:t>1</w:t>
      </w:r>
      <w:r w:rsidR="00AD798D">
        <w:rPr>
          <w:lang w:eastAsia="ja-JP"/>
        </w:rPr>
        <w:t>.</w:t>
      </w:r>
      <w:r w:rsidR="001E0A07">
        <w:rPr>
          <w:lang w:eastAsia="ja-JP"/>
        </w:rPr>
        <w:t>5</w:t>
      </w:r>
      <w:r w:rsidR="00AD798D">
        <w:rPr>
          <w:lang w:eastAsia="ja-JP"/>
        </w:rPr>
        <w: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AD798D">
        <w:trPr>
          <w:trHeight w:val="468"/>
        </w:trPr>
        <w:tc>
          <w:tcPr>
            <w:tcW w:w="1623" w:type="dxa"/>
            <w:vAlign w:val="center"/>
          </w:tcPr>
          <w:p w14:paraId="5B780EF4" w14:textId="77777777" w:rsidR="00DD19DE" w:rsidRPr="00045592" w:rsidRDefault="00DD19DE" w:rsidP="003B14B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B14B3">
            <w:pPr>
              <w:spacing w:before="120" w:after="120"/>
              <w:rPr>
                <w:b/>
                <w:bCs/>
              </w:rPr>
            </w:pPr>
            <w:r w:rsidRPr="00045592">
              <w:rPr>
                <w:b/>
                <w:bCs/>
              </w:rPr>
              <w:t>Company</w:t>
            </w:r>
          </w:p>
        </w:tc>
        <w:tc>
          <w:tcPr>
            <w:tcW w:w="6584" w:type="dxa"/>
            <w:vAlign w:val="center"/>
          </w:tcPr>
          <w:p w14:paraId="3753A143" w14:textId="77777777" w:rsidR="00DD19DE" w:rsidRPr="00045592" w:rsidRDefault="00DD19DE" w:rsidP="003B14B3">
            <w:pPr>
              <w:spacing w:before="120" w:after="120"/>
              <w:rPr>
                <w:b/>
                <w:bCs/>
              </w:rPr>
            </w:pPr>
            <w:r w:rsidRPr="00045592">
              <w:rPr>
                <w:b/>
                <w:bCs/>
              </w:rPr>
              <w:t>Proposals</w:t>
            </w:r>
            <w:r>
              <w:rPr>
                <w:b/>
                <w:bCs/>
              </w:rPr>
              <w:t xml:space="preserve"> / Observations</w:t>
            </w:r>
          </w:p>
        </w:tc>
      </w:tr>
      <w:tr w:rsidR="00B23436" w14:paraId="683FD1E7" w14:textId="77777777" w:rsidTr="00AD798D">
        <w:trPr>
          <w:trHeight w:val="468"/>
        </w:trPr>
        <w:tc>
          <w:tcPr>
            <w:tcW w:w="1623" w:type="dxa"/>
          </w:tcPr>
          <w:p w14:paraId="2444A496" w14:textId="57D5C5EA" w:rsidR="00B23436" w:rsidRPr="00CA0A1B" w:rsidRDefault="00B23436" w:rsidP="00B23436">
            <w:pPr>
              <w:spacing w:before="120" w:after="120"/>
              <w:rPr>
                <w:rFonts w:asciiTheme="minorHAnsi" w:hAnsiTheme="minorHAnsi" w:cstheme="minorHAnsi"/>
              </w:rPr>
            </w:pPr>
            <w:r w:rsidRPr="00CA0A1B">
              <w:t>R4-2000154</w:t>
            </w:r>
          </w:p>
        </w:tc>
        <w:tc>
          <w:tcPr>
            <w:tcW w:w="1424" w:type="dxa"/>
          </w:tcPr>
          <w:p w14:paraId="786ACC88" w14:textId="5A24E9AD" w:rsidR="00B23436" w:rsidRPr="00CA0A1B" w:rsidRDefault="00B23436" w:rsidP="00B23436">
            <w:pPr>
              <w:spacing w:before="120" w:after="120"/>
              <w:rPr>
                <w:rFonts w:asciiTheme="minorHAnsi" w:hAnsiTheme="minorHAnsi" w:cstheme="minorHAnsi"/>
              </w:rPr>
            </w:pPr>
            <w:r w:rsidRPr="00CA0A1B">
              <w:t>vivo</w:t>
            </w:r>
          </w:p>
        </w:tc>
        <w:tc>
          <w:tcPr>
            <w:tcW w:w="6584" w:type="dxa"/>
          </w:tcPr>
          <w:p w14:paraId="70819430" w14:textId="77777777" w:rsidR="005E1CDA" w:rsidRPr="00CA0A1B" w:rsidRDefault="005E1CDA" w:rsidP="005E1CDA">
            <w:pPr>
              <w:spacing w:after="0"/>
              <w:ind w:left="-14"/>
              <w:jc w:val="both"/>
              <w:rPr>
                <w:bCs/>
                <w:lang w:eastAsia="en-GB"/>
              </w:rPr>
            </w:pPr>
            <w:r w:rsidRPr="00CA0A1B">
              <w:rPr>
                <w:bCs/>
                <w:lang w:eastAsia="en-GB"/>
              </w:rPr>
              <w:t xml:space="preserve">Observation 1: For UE which implements this feature, it will obtain a </w:t>
            </w:r>
            <w:proofErr w:type="spellStart"/>
            <w:r w:rsidRPr="00CA0A1B">
              <w:rPr>
                <w:bCs/>
                <w:lang w:eastAsia="en-GB"/>
              </w:rPr>
              <w:t>tradeoff</w:t>
            </w:r>
            <w:proofErr w:type="spellEnd"/>
            <w:r w:rsidRPr="00CA0A1B">
              <w:rPr>
                <w:bCs/>
                <w:lang w:eastAsia="en-GB"/>
              </w:rPr>
              <w:t xml:space="preserve"> between intra-frequency measurement performance and inter-frequency/inter-RAT measurement performance. </w:t>
            </w:r>
          </w:p>
          <w:p w14:paraId="361EFA23" w14:textId="77777777" w:rsidR="005E1CDA" w:rsidRPr="00CA0A1B" w:rsidRDefault="005E1CDA" w:rsidP="005E1CDA">
            <w:pPr>
              <w:spacing w:after="0"/>
              <w:ind w:left="-14"/>
              <w:jc w:val="both"/>
              <w:rPr>
                <w:bCs/>
                <w:lang w:eastAsia="en-GB"/>
              </w:rPr>
            </w:pPr>
            <w:r w:rsidRPr="00CA0A1B">
              <w:rPr>
                <w:bCs/>
                <w:lang w:eastAsia="en-GB"/>
              </w:rPr>
              <w:t xml:space="preserve">Using EN-DC as an example, the detection and measurement delay for intra-frequency </w:t>
            </w:r>
            <w:proofErr w:type="spellStart"/>
            <w:r w:rsidRPr="00CA0A1B">
              <w:rPr>
                <w:bCs/>
                <w:lang w:eastAsia="en-GB"/>
              </w:rPr>
              <w:t>SCells</w:t>
            </w:r>
            <w:proofErr w:type="spellEnd"/>
            <w:r w:rsidRPr="00CA0A1B">
              <w:rPr>
                <w:bCs/>
                <w:lang w:eastAsia="en-GB"/>
              </w:rPr>
              <w:t xml:space="preserve"> will be downgraded whereas the detection and measurement delay for inter-frequency MOs using measurement gap and inter-RAT MOs could be improved.</w:t>
            </w:r>
          </w:p>
          <w:p w14:paraId="5D6EDE90" w14:textId="77777777" w:rsidR="005E1CDA" w:rsidRPr="00CA0A1B" w:rsidRDefault="005E1CDA" w:rsidP="005E1CDA">
            <w:pPr>
              <w:spacing w:after="0"/>
              <w:ind w:left="-14"/>
              <w:jc w:val="both"/>
              <w:rPr>
                <w:bCs/>
                <w:lang w:eastAsia="en-GB"/>
              </w:rPr>
            </w:pPr>
            <w:r w:rsidRPr="00CA0A1B">
              <w:rPr>
                <w:bCs/>
                <w:lang w:eastAsia="en-GB"/>
              </w:rPr>
              <w:t xml:space="preserve">Observation 2: The potential gain on throughput through this feature may be limited providing measurement gaps are still allocated to a UE when it is necessary. </w:t>
            </w:r>
          </w:p>
          <w:p w14:paraId="7FAB433F" w14:textId="015D2FF4" w:rsidR="00B23436" w:rsidRPr="00CA0A1B" w:rsidRDefault="005E1CDA" w:rsidP="005E1CDA">
            <w:pPr>
              <w:spacing w:after="0"/>
              <w:ind w:left="-14"/>
              <w:jc w:val="both"/>
              <w:rPr>
                <w:bCs/>
                <w:color w:val="44546A" w:themeColor="text2"/>
                <w:lang w:eastAsia="en-GB"/>
              </w:rPr>
            </w:pPr>
            <w:r w:rsidRPr="00CA0A1B">
              <w:rPr>
                <w:bCs/>
                <w:lang w:eastAsia="en-GB"/>
              </w:rPr>
              <w:t xml:space="preserve">Proposal 1: let UE decide whether to support this feature or not and corresponding UE capabilities signalling could be introduced.      </w:t>
            </w:r>
          </w:p>
        </w:tc>
      </w:tr>
      <w:tr w:rsidR="00B23436" w14:paraId="72B27E64" w14:textId="77777777" w:rsidTr="00AD798D">
        <w:trPr>
          <w:trHeight w:val="468"/>
        </w:trPr>
        <w:tc>
          <w:tcPr>
            <w:tcW w:w="1623" w:type="dxa"/>
          </w:tcPr>
          <w:p w14:paraId="2B80788D" w14:textId="5EE18B40" w:rsidR="00B23436" w:rsidRPr="00CA0A1B" w:rsidRDefault="00B23436" w:rsidP="00B23436">
            <w:pPr>
              <w:spacing w:before="120" w:after="120"/>
              <w:rPr>
                <w:rFonts w:asciiTheme="minorHAnsi" w:hAnsiTheme="minorHAnsi" w:cstheme="minorHAnsi"/>
              </w:rPr>
            </w:pPr>
            <w:r w:rsidRPr="00CA0A1B">
              <w:t>R4-2000385</w:t>
            </w:r>
          </w:p>
        </w:tc>
        <w:tc>
          <w:tcPr>
            <w:tcW w:w="1424" w:type="dxa"/>
          </w:tcPr>
          <w:p w14:paraId="7A9D7E87" w14:textId="1A4D31D5" w:rsidR="00B23436" w:rsidRPr="00CA0A1B" w:rsidRDefault="00B23436" w:rsidP="00B23436">
            <w:pPr>
              <w:spacing w:before="120" w:after="120"/>
              <w:rPr>
                <w:rFonts w:asciiTheme="minorHAnsi" w:hAnsiTheme="minorHAnsi" w:cstheme="minorHAnsi"/>
              </w:rPr>
            </w:pPr>
            <w:r w:rsidRPr="00CA0A1B">
              <w:t>Intel Corporation</w:t>
            </w:r>
          </w:p>
        </w:tc>
        <w:tc>
          <w:tcPr>
            <w:tcW w:w="6584" w:type="dxa"/>
          </w:tcPr>
          <w:p w14:paraId="7FA75CD3" w14:textId="77777777" w:rsidR="005E1CDA" w:rsidRPr="00CA0A1B" w:rsidRDefault="005E1CDA" w:rsidP="005E1CDA">
            <w:pPr>
              <w:tabs>
                <w:tab w:val="num" w:pos="1440"/>
              </w:tabs>
              <w:spacing w:before="120" w:after="120"/>
            </w:pPr>
            <w:r w:rsidRPr="00CA0A1B">
              <w:rPr>
                <w:rFonts w:eastAsiaTheme="minorEastAsia"/>
              </w:rPr>
              <w:t>Proposal 1:</w:t>
            </w:r>
            <w:r w:rsidRPr="00CA0A1B">
              <w:t xml:space="preserve"> Define requirements based on the assumption that UE perform measurement outside gaps (same as intra-frequency measurement without MG), when configured MG is partially overlapped with </w:t>
            </w:r>
            <w:proofErr w:type="spellStart"/>
            <w:r w:rsidRPr="00CA0A1B">
              <w:t>interfrequency</w:t>
            </w:r>
            <w:proofErr w:type="spellEnd"/>
            <w:r w:rsidRPr="00CA0A1B">
              <w:t xml:space="preserve"> SMTC and </w:t>
            </w:r>
            <w:proofErr w:type="spellStart"/>
            <w:r w:rsidRPr="00CA0A1B">
              <w:t>interfrequency</w:t>
            </w:r>
            <w:proofErr w:type="spellEnd"/>
            <w:r w:rsidRPr="00CA0A1B">
              <w:t xml:space="preserve"> SSB is completely contained in the active BWP of the UE.</w:t>
            </w:r>
          </w:p>
          <w:p w14:paraId="52A1089B" w14:textId="77777777" w:rsidR="005E1CDA" w:rsidRPr="00CA0A1B" w:rsidRDefault="005E1CDA" w:rsidP="005E1CDA">
            <w:pPr>
              <w:rPr>
                <w:lang w:eastAsia="x-none"/>
              </w:rPr>
            </w:pPr>
            <w:r w:rsidRPr="00CA0A1B">
              <w:rPr>
                <w:lang w:eastAsia="x-none"/>
              </w:rPr>
              <w:t xml:space="preserve">Proposal 2: There is no need to define an explicit </w:t>
            </w:r>
            <w:proofErr w:type="spellStart"/>
            <w:r w:rsidRPr="00CA0A1B">
              <w:rPr>
                <w:lang w:eastAsia="x-none"/>
              </w:rPr>
              <w:t>signaling</w:t>
            </w:r>
            <w:proofErr w:type="spellEnd"/>
            <w:r w:rsidRPr="00CA0A1B">
              <w:rPr>
                <w:lang w:eastAsia="x-none"/>
              </w:rPr>
              <w:t xml:space="preserve"> for indicating synchronization for inter-frequency measurement without gap.</w:t>
            </w:r>
          </w:p>
          <w:p w14:paraId="06D40930" w14:textId="77777777" w:rsidR="005E1CDA" w:rsidRPr="00CA0A1B" w:rsidRDefault="005E1CDA" w:rsidP="005E1CDA">
            <w:pPr>
              <w:rPr>
                <w:lang w:eastAsia="x-none"/>
              </w:rPr>
            </w:pPr>
            <w:r w:rsidRPr="00CA0A1B">
              <w:rPr>
                <w:lang w:eastAsia="x-none"/>
              </w:rPr>
              <w:t>Proposal 3: For TDD FR1 and FR2</w:t>
            </w:r>
            <w:r w:rsidRPr="00CA0A1B">
              <w:t>,</w:t>
            </w:r>
            <w:r w:rsidRPr="00CA0A1B">
              <w:rPr>
                <w:lang w:eastAsia="x-none"/>
              </w:rPr>
              <w:t xml:space="preserve"> the scheduling restriction for inter-frequency measurement without gap are the same with that of intra-frequency measurement without gap.</w:t>
            </w:r>
          </w:p>
          <w:p w14:paraId="070C01EC" w14:textId="6F6461FA" w:rsidR="00B23436" w:rsidRPr="00CA0A1B" w:rsidRDefault="005E1CDA" w:rsidP="005E1CDA">
            <w:pPr>
              <w:rPr>
                <w:lang w:eastAsia="ko-KR"/>
              </w:rPr>
            </w:pPr>
            <w:r w:rsidRPr="00CA0A1B">
              <w:rPr>
                <w:lang w:eastAsia="x-none"/>
              </w:rPr>
              <w:t>Proposal 4: For FR1 mixed numerology, the scheduling restriction for inter-frequency measurement without gap apply for all SSB symbols in the SMTC window.</w:t>
            </w:r>
          </w:p>
        </w:tc>
      </w:tr>
      <w:tr w:rsidR="00B23436" w14:paraId="4A2718BB" w14:textId="77777777" w:rsidTr="00AD798D">
        <w:trPr>
          <w:trHeight w:val="468"/>
        </w:trPr>
        <w:tc>
          <w:tcPr>
            <w:tcW w:w="1623" w:type="dxa"/>
          </w:tcPr>
          <w:p w14:paraId="7D33104A" w14:textId="7FBDC7FF" w:rsidR="00B23436" w:rsidRPr="00CA0A1B" w:rsidRDefault="00B23436" w:rsidP="00B23436">
            <w:pPr>
              <w:spacing w:before="120" w:after="120"/>
              <w:rPr>
                <w:rFonts w:asciiTheme="minorHAnsi" w:hAnsiTheme="minorHAnsi" w:cstheme="minorHAnsi"/>
              </w:rPr>
            </w:pPr>
            <w:r w:rsidRPr="00CA0A1B">
              <w:t>R4-2000460</w:t>
            </w:r>
          </w:p>
        </w:tc>
        <w:tc>
          <w:tcPr>
            <w:tcW w:w="1424" w:type="dxa"/>
          </w:tcPr>
          <w:p w14:paraId="2B04DAF3" w14:textId="4F0C664C" w:rsidR="00B23436" w:rsidRPr="00CA0A1B" w:rsidRDefault="00B23436" w:rsidP="00B23436">
            <w:pPr>
              <w:spacing w:before="120" w:after="120"/>
              <w:rPr>
                <w:rFonts w:asciiTheme="minorHAnsi" w:hAnsiTheme="minorHAnsi" w:cstheme="minorHAnsi"/>
              </w:rPr>
            </w:pPr>
            <w:r w:rsidRPr="00CA0A1B">
              <w:t xml:space="preserve">MediaTek </w:t>
            </w:r>
            <w:proofErr w:type="spellStart"/>
            <w:r w:rsidRPr="00CA0A1B">
              <w:t>inc.</w:t>
            </w:r>
            <w:proofErr w:type="spellEnd"/>
          </w:p>
        </w:tc>
        <w:tc>
          <w:tcPr>
            <w:tcW w:w="6584" w:type="dxa"/>
          </w:tcPr>
          <w:p w14:paraId="4BB032F5" w14:textId="77777777" w:rsidR="0062290B" w:rsidRPr="00CA0A1B" w:rsidRDefault="0062290B" w:rsidP="0062290B">
            <w:pPr>
              <w:spacing w:before="120" w:after="120"/>
              <w:rPr>
                <w:bCs/>
              </w:rPr>
            </w:pPr>
            <w:r w:rsidRPr="00CA0A1B">
              <w:rPr>
                <w:bCs/>
              </w:rPr>
              <w:t xml:space="preserve">Proposal 1: For inter-frequency measurement without gap, if the SMTC occasions of an MO are partially overlapped by MG, UE is only required to conduct measurement for this MO outside measurement gap. Therefore, the factor </w:t>
            </w:r>
            <w:proofErr w:type="spellStart"/>
            <w:r w:rsidRPr="00CA0A1B">
              <w:rPr>
                <w:bCs/>
              </w:rPr>
              <w:t>Kp</w:t>
            </w:r>
            <w:proofErr w:type="spellEnd"/>
            <w:r w:rsidRPr="00CA0A1B">
              <w:rPr>
                <w:bCs/>
              </w:rPr>
              <w:t xml:space="preserve"> in intra-frequency measurement without gap should be re-used in this scenario. </w:t>
            </w:r>
          </w:p>
          <w:p w14:paraId="419FCA81" w14:textId="77777777" w:rsidR="0062290B" w:rsidRPr="00CA0A1B" w:rsidRDefault="0062290B" w:rsidP="0062290B">
            <w:pPr>
              <w:spacing w:before="120" w:after="120"/>
              <w:rPr>
                <w:bCs/>
              </w:rPr>
            </w:pPr>
            <w:r w:rsidRPr="00CA0A1B">
              <w:rPr>
                <w:bCs/>
              </w:rPr>
              <w:t xml:space="preserve">Proposal 2: An explicit </w:t>
            </w:r>
            <w:proofErr w:type="spellStart"/>
            <w:r w:rsidRPr="00CA0A1B">
              <w:rPr>
                <w:bCs/>
              </w:rPr>
              <w:t>signaling</w:t>
            </w:r>
            <w:proofErr w:type="spellEnd"/>
            <w:r w:rsidRPr="00CA0A1B">
              <w:rPr>
                <w:bCs/>
              </w:rPr>
              <w:t xml:space="preserve"> is introduced to tell UE whether the synchronization between an inter-frequency MO and one UE’s serving cell can be assumed. Send </w:t>
            </w:r>
            <w:proofErr w:type="gramStart"/>
            <w:r w:rsidRPr="00CA0A1B">
              <w:rPr>
                <w:bCs/>
              </w:rPr>
              <w:t>an</w:t>
            </w:r>
            <w:proofErr w:type="gramEnd"/>
            <w:r w:rsidRPr="00CA0A1B">
              <w:rPr>
                <w:bCs/>
              </w:rPr>
              <w:t xml:space="preserve"> LS to RAN2 to request the corresponding </w:t>
            </w:r>
            <w:proofErr w:type="spellStart"/>
            <w:r w:rsidRPr="00CA0A1B">
              <w:rPr>
                <w:bCs/>
              </w:rPr>
              <w:t>signaling</w:t>
            </w:r>
            <w:proofErr w:type="spellEnd"/>
            <w:r w:rsidRPr="00CA0A1B">
              <w:rPr>
                <w:bCs/>
              </w:rPr>
              <w:t>.</w:t>
            </w:r>
          </w:p>
          <w:p w14:paraId="2A28871D" w14:textId="77777777" w:rsidR="0062290B" w:rsidRPr="00CA0A1B" w:rsidRDefault="0062290B" w:rsidP="0062290B">
            <w:pPr>
              <w:spacing w:before="120" w:after="120"/>
              <w:rPr>
                <w:bCs/>
              </w:rPr>
            </w:pPr>
            <w:r w:rsidRPr="00CA0A1B">
              <w:rPr>
                <w:bCs/>
              </w:rPr>
              <w:t xml:space="preserve">Proposal 3: For the scheduling restriction requirements for inter-frequency measurement without gap, if the synchronization </w:t>
            </w:r>
            <w:proofErr w:type="spellStart"/>
            <w:r w:rsidRPr="00CA0A1B">
              <w:rPr>
                <w:bCs/>
              </w:rPr>
              <w:t>signaling</w:t>
            </w:r>
            <w:proofErr w:type="spellEnd"/>
            <w:r w:rsidRPr="00CA0A1B">
              <w:rPr>
                <w:bCs/>
              </w:rPr>
              <w:t xml:space="preserve"> is provided, the scheduling restriction is applied only to those SSB symbols and OFDM symbols adjacent to SSB. Otherwise, the scheduling restriction is applied to the entire SMTC duration.</w:t>
            </w:r>
          </w:p>
          <w:p w14:paraId="6FD42B9D" w14:textId="77777777" w:rsidR="0062290B" w:rsidRPr="00CA0A1B" w:rsidRDefault="0062290B" w:rsidP="0062290B">
            <w:pPr>
              <w:spacing w:before="120" w:after="120"/>
              <w:rPr>
                <w:bCs/>
              </w:rPr>
            </w:pPr>
            <w:r w:rsidRPr="00CA0A1B">
              <w:rPr>
                <w:bCs/>
              </w:rPr>
              <w:t>Proposal 4: When the target SSB has a different SCS grid as that of UE’s serving cell, UE is allowed to have scheduling restriction in the entire SMTC duration.</w:t>
            </w:r>
          </w:p>
          <w:p w14:paraId="399A1C33" w14:textId="77777777" w:rsidR="0062290B" w:rsidRPr="00CA0A1B" w:rsidRDefault="0062290B" w:rsidP="0062290B">
            <w:pPr>
              <w:spacing w:before="120" w:after="120"/>
              <w:rPr>
                <w:bCs/>
              </w:rPr>
            </w:pPr>
            <w:r w:rsidRPr="00CA0A1B">
              <w:rPr>
                <w:bCs/>
              </w:rPr>
              <w:lastRenderedPageBreak/>
              <w:t>Proposal 5: UE capability is needed for the feature of inter-frequency measurement without gap.</w:t>
            </w:r>
          </w:p>
          <w:p w14:paraId="6838953C" w14:textId="77777777" w:rsidR="0062290B" w:rsidRPr="00CA0A1B" w:rsidRDefault="0062290B" w:rsidP="0062290B">
            <w:pPr>
              <w:spacing w:before="120" w:after="120"/>
              <w:rPr>
                <w:bCs/>
              </w:rPr>
            </w:pPr>
            <w:r w:rsidRPr="00CA0A1B">
              <w:rPr>
                <w:bCs/>
              </w:rPr>
              <w:t xml:space="preserve">Proposal 6: New sections for delay requirements are introduced for UE who supports inter-frequency measurement without gap. Within each new section, add sub sections for requirements with gap and without gap. </w:t>
            </w:r>
          </w:p>
          <w:p w14:paraId="74505DB0" w14:textId="5DC20E4A" w:rsidR="00B23436" w:rsidRPr="00CA0A1B" w:rsidRDefault="0062290B" w:rsidP="0062290B">
            <w:pPr>
              <w:spacing w:before="120" w:after="120"/>
              <w:rPr>
                <w:bCs/>
              </w:rPr>
            </w:pPr>
            <w:r w:rsidRPr="00CA0A1B">
              <w:rPr>
                <w:bCs/>
              </w:rPr>
              <w:t xml:space="preserve">Proposal 7: For UE without CA capability, the number of </w:t>
            </w:r>
            <w:proofErr w:type="gramStart"/>
            <w:r w:rsidRPr="00CA0A1B">
              <w:rPr>
                <w:bCs/>
              </w:rPr>
              <w:t>search</w:t>
            </w:r>
            <w:proofErr w:type="gramEnd"/>
            <w:r w:rsidRPr="00CA0A1B">
              <w:rPr>
                <w:bCs/>
              </w:rPr>
              <w:t xml:space="preserve"> assumed in the requirement is 1. The measurement delay of PCC is doubled to allow UE to conduct inter-frequency measurement without gap.</w:t>
            </w:r>
          </w:p>
        </w:tc>
      </w:tr>
      <w:tr w:rsidR="00B23436" w14:paraId="56C22347" w14:textId="77777777" w:rsidTr="00AD798D">
        <w:trPr>
          <w:trHeight w:val="468"/>
        </w:trPr>
        <w:tc>
          <w:tcPr>
            <w:tcW w:w="1623" w:type="dxa"/>
          </w:tcPr>
          <w:p w14:paraId="58EC9812" w14:textId="77B5070E" w:rsidR="00B23436" w:rsidRPr="00CA0A1B" w:rsidRDefault="00B23436" w:rsidP="00B23436">
            <w:pPr>
              <w:spacing w:before="120" w:after="120"/>
              <w:rPr>
                <w:rFonts w:asciiTheme="minorHAnsi" w:hAnsiTheme="minorHAnsi" w:cstheme="minorHAnsi"/>
              </w:rPr>
            </w:pPr>
            <w:r w:rsidRPr="00CA0A1B">
              <w:lastRenderedPageBreak/>
              <w:t>R4-2000644</w:t>
            </w:r>
          </w:p>
        </w:tc>
        <w:tc>
          <w:tcPr>
            <w:tcW w:w="1424" w:type="dxa"/>
          </w:tcPr>
          <w:p w14:paraId="0792D817" w14:textId="5CC81AAC" w:rsidR="00B23436" w:rsidRPr="00CA0A1B" w:rsidRDefault="00B23436" w:rsidP="00B23436">
            <w:pPr>
              <w:spacing w:before="120" w:after="120"/>
              <w:rPr>
                <w:rFonts w:asciiTheme="minorHAnsi" w:hAnsiTheme="minorHAnsi" w:cstheme="minorHAnsi"/>
              </w:rPr>
            </w:pPr>
            <w:r w:rsidRPr="00CA0A1B">
              <w:t>CMCC</w:t>
            </w:r>
          </w:p>
        </w:tc>
        <w:tc>
          <w:tcPr>
            <w:tcW w:w="6584" w:type="dxa"/>
          </w:tcPr>
          <w:p w14:paraId="1E30D001" w14:textId="77777777" w:rsidR="0062290B" w:rsidRPr="00CA0A1B" w:rsidRDefault="0062290B" w:rsidP="0062290B">
            <w:pPr>
              <w:spacing w:before="120" w:after="120"/>
              <w:rPr>
                <w:bCs/>
              </w:rPr>
            </w:pPr>
            <w:r w:rsidRPr="00CA0A1B">
              <w:rPr>
                <w:bCs/>
              </w:rPr>
              <w:t xml:space="preserve">Proposal 1: It is proposed to define requirements based on the assumption that UE perform measurement outside gaps (same as </w:t>
            </w:r>
            <w:proofErr w:type="spellStart"/>
            <w:r w:rsidRPr="00CA0A1B">
              <w:rPr>
                <w:bCs/>
              </w:rPr>
              <w:t>intta</w:t>
            </w:r>
            <w:proofErr w:type="spellEnd"/>
            <w:r w:rsidRPr="00CA0A1B">
              <w:rPr>
                <w:bCs/>
              </w:rPr>
              <w:t xml:space="preserve">-frequency measurement without MG)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w:t>
            </w:r>
          </w:p>
          <w:p w14:paraId="51A86891" w14:textId="77777777" w:rsidR="0062290B" w:rsidRPr="00CA0A1B" w:rsidRDefault="0062290B" w:rsidP="0062290B">
            <w:pPr>
              <w:spacing w:before="120" w:after="120"/>
              <w:rPr>
                <w:bCs/>
              </w:rPr>
            </w:pPr>
            <w:r w:rsidRPr="00CA0A1B">
              <w:rPr>
                <w:bCs/>
              </w:rPr>
              <w:t xml:space="preserve">Proposal 2: it is proposed that synchronization is always assumed when UE performs inter-frequency measurement without gap, and no additional network signalling is needed. </w:t>
            </w:r>
          </w:p>
          <w:p w14:paraId="27788CE6" w14:textId="44C050FA" w:rsidR="00B23436" w:rsidRPr="00CA0A1B" w:rsidRDefault="0062290B" w:rsidP="0062290B">
            <w:pPr>
              <w:spacing w:before="120" w:after="120"/>
              <w:rPr>
                <w:bCs/>
              </w:rPr>
            </w:pPr>
            <w:r w:rsidRPr="00CA0A1B">
              <w:rPr>
                <w:bCs/>
              </w:rPr>
              <w:t>Proposal 3: Inter-frequency measurement without MG is mandatory supported from Rel-16, and no UE capability signalling is needed.</w:t>
            </w:r>
          </w:p>
        </w:tc>
      </w:tr>
      <w:tr w:rsidR="00B23436" w14:paraId="655D22D1" w14:textId="77777777" w:rsidTr="00AD798D">
        <w:trPr>
          <w:trHeight w:val="468"/>
        </w:trPr>
        <w:tc>
          <w:tcPr>
            <w:tcW w:w="1623" w:type="dxa"/>
          </w:tcPr>
          <w:p w14:paraId="6B76E34A" w14:textId="76DC8F88" w:rsidR="00B23436" w:rsidRPr="00CA0A1B" w:rsidRDefault="00B23436" w:rsidP="00B23436">
            <w:pPr>
              <w:spacing w:before="120" w:after="120"/>
            </w:pPr>
            <w:r w:rsidRPr="00CA0A1B">
              <w:t>R4-2000645</w:t>
            </w:r>
          </w:p>
        </w:tc>
        <w:tc>
          <w:tcPr>
            <w:tcW w:w="1424" w:type="dxa"/>
          </w:tcPr>
          <w:p w14:paraId="4AFA779B" w14:textId="03B43133" w:rsidR="00B23436" w:rsidRPr="00CA0A1B" w:rsidRDefault="00B23436" w:rsidP="00B23436">
            <w:pPr>
              <w:spacing w:before="120" w:after="120"/>
            </w:pPr>
            <w:r w:rsidRPr="00CA0A1B">
              <w:t>CMCC</w:t>
            </w:r>
          </w:p>
        </w:tc>
        <w:tc>
          <w:tcPr>
            <w:tcW w:w="6584" w:type="dxa"/>
          </w:tcPr>
          <w:p w14:paraId="05CB5A8A" w14:textId="61143895" w:rsidR="00B23436" w:rsidRPr="00CA0A1B" w:rsidRDefault="0062290B" w:rsidP="00B23436">
            <w:pPr>
              <w:spacing w:before="120" w:after="120"/>
              <w:rPr>
                <w:bCs/>
              </w:rPr>
            </w:pPr>
            <w:r w:rsidRPr="00CA0A1B">
              <w:rPr>
                <w:bCs/>
              </w:rPr>
              <w:t>TP based on discussion paper R4-2000644</w:t>
            </w:r>
          </w:p>
        </w:tc>
      </w:tr>
      <w:tr w:rsidR="00B23436" w14:paraId="773FDCF6" w14:textId="77777777" w:rsidTr="00AD798D">
        <w:trPr>
          <w:trHeight w:val="468"/>
        </w:trPr>
        <w:tc>
          <w:tcPr>
            <w:tcW w:w="1623" w:type="dxa"/>
          </w:tcPr>
          <w:p w14:paraId="410D9F17" w14:textId="067B4088" w:rsidR="00B23436" w:rsidRPr="00CA0A1B" w:rsidRDefault="00B23436" w:rsidP="00B23436">
            <w:pPr>
              <w:spacing w:before="120" w:after="120"/>
            </w:pPr>
            <w:r w:rsidRPr="00CA0A1B">
              <w:t>R4-2000646</w:t>
            </w:r>
          </w:p>
        </w:tc>
        <w:tc>
          <w:tcPr>
            <w:tcW w:w="1424" w:type="dxa"/>
          </w:tcPr>
          <w:p w14:paraId="429D162A" w14:textId="32D0168B" w:rsidR="00B23436" w:rsidRPr="00CA0A1B" w:rsidRDefault="00B23436" w:rsidP="00B23436">
            <w:pPr>
              <w:spacing w:before="120" w:after="120"/>
            </w:pPr>
            <w:r w:rsidRPr="00CA0A1B">
              <w:t>CMCC</w:t>
            </w:r>
          </w:p>
        </w:tc>
        <w:tc>
          <w:tcPr>
            <w:tcW w:w="6584" w:type="dxa"/>
          </w:tcPr>
          <w:p w14:paraId="1F6816D0" w14:textId="2BAD8B16" w:rsidR="00B23436" w:rsidRPr="00CA0A1B" w:rsidRDefault="0062290B" w:rsidP="00B23436">
            <w:pPr>
              <w:spacing w:before="120" w:after="120"/>
              <w:rPr>
                <w:bCs/>
              </w:rPr>
            </w:pPr>
            <w:r w:rsidRPr="00CA0A1B">
              <w:rPr>
                <w:bCs/>
              </w:rPr>
              <w:t>LS based on discussion paper R4-2000644</w:t>
            </w:r>
          </w:p>
        </w:tc>
      </w:tr>
      <w:tr w:rsidR="00B23436" w14:paraId="2B4C5C63" w14:textId="77777777" w:rsidTr="00AD798D">
        <w:trPr>
          <w:trHeight w:val="468"/>
        </w:trPr>
        <w:tc>
          <w:tcPr>
            <w:tcW w:w="1623" w:type="dxa"/>
          </w:tcPr>
          <w:p w14:paraId="680CBA6F" w14:textId="41675914" w:rsidR="00B23436" w:rsidRPr="00CA0A1B" w:rsidRDefault="00B23436" w:rsidP="00B23436">
            <w:pPr>
              <w:spacing w:before="120" w:after="120"/>
            </w:pPr>
            <w:r w:rsidRPr="00CA0A1B">
              <w:t>R4-2000992</w:t>
            </w:r>
          </w:p>
        </w:tc>
        <w:tc>
          <w:tcPr>
            <w:tcW w:w="1424" w:type="dxa"/>
          </w:tcPr>
          <w:p w14:paraId="4B5911E9" w14:textId="73FDA1FE" w:rsidR="00B23436" w:rsidRPr="00CA0A1B" w:rsidRDefault="00B23436" w:rsidP="00B23436">
            <w:pPr>
              <w:spacing w:before="120" w:after="120"/>
            </w:pPr>
            <w:r w:rsidRPr="00CA0A1B">
              <w:t>OPPO</w:t>
            </w:r>
          </w:p>
        </w:tc>
        <w:tc>
          <w:tcPr>
            <w:tcW w:w="6584" w:type="dxa"/>
          </w:tcPr>
          <w:p w14:paraId="7AC9C826" w14:textId="77777777" w:rsidR="002329B9" w:rsidRPr="00CA0A1B" w:rsidRDefault="002329B9" w:rsidP="002329B9">
            <w:pPr>
              <w:spacing w:before="120" w:after="120"/>
              <w:rPr>
                <w:bCs/>
              </w:rPr>
            </w:pPr>
            <w:r w:rsidRPr="00CA0A1B">
              <w:rPr>
                <w:bCs/>
              </w:rPr>
              <w:t>Proposal 1: Define requirements based on the assumption that UE perform measurement within gaps, when configured MG is partially overlapped with inter-frequency SMTC and inter-frequency SSB is completely contained in the active BWP of the UE.</w:t>
            </w:r>
          </w:p>
          <w:p w14:paraId="2A104FAB" w14:textId="77777777" w:rsidR="002329B9" w:rsidRPr="00CA0A1B" w:rsidRDefault="002329B9" w:rsidP="002329B9">
            <w:pPr>
              <w:spacing w:before="120" w:after="120"/>
              <w:rPr>
                <w:bCs/>
              </w:rPr>
            </w:pPr>
            <w:r w:rsidRPr="00CA0A1B">
              <w:rPr>
                <w:bCs/>
              </w:rPr>
              <w:t>Proposal 2: 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4ECD2252" w14:textId="77777777" w:rsidR="002329B9" w:rsidRPr="00CA0A1B" w:rsidRDefault="002329B9" w:rsidP="002329B9">
            <w:pPr>
              <w:spacing w:before="120" w:after="120"/>
              <w:rPr>
                <w:bCs/>
              </w:rPr>
            </w:pPr>
            <w:r w:rsidRPr="00CA0A1B">
              <w:rPr>
                <w:bCs/>
              </w:rPr>
              <w:t xml:space="preserve">Proposal 3: Check it with RAN1 on the number of restricted data symbols before SSB to be measured. </w:t>
            </w:r>
          </w:p>
          <w:p w14:paraId="3310EC77" w14:textId="2EAA7D68" w:rsidR="00B23436" w:rsidRPr="00CA0A1B" w:rsidRDefault="002329B9" w:rsidP="002329B9">
            <w:pPr>
              <w:spacing w:before="120" w:after="120"/>
              <w:rPr>
                <w:bCs/>
              </w:rPr>
            </w:pPr>
            <w:r w:rsidRPr="00CA0A1B">
              <w:rPr>
                <w:bCs/>
              </w:rPr>
              <w:t>Proposal 4: No need to define such UE capability, or define it as optional without signalling.</w:t>
            </w:r>
          </w:p>
        </w:tc>
      </w:tr>
      <w:tr w:rsidR="00B23436" w14:paraId="40E71212" w14:textId="77777777" w:rsidTr="00AD798D">
        <w:trPr>
          <w:trHeight w:val="468"/>
        </w:trPr>
        <w:tc>
          <w:tcPr>
            <w:tcW w:w="1623" w:type="dxa"/>
          </w:tcPr>
          <w:p w14:paraId="2B80FC8F" w14:textId="34D12C88" w:rsidR="00B23436" w:rsidRPr="00CA0A1B" w:rsidRDefault="00B23436" w:rsidP="00B23436">
            <w:pPr>
              <w:spacing w:before="120" w:after="120"/>
            </w:pPr>
            <w:r w:rsidRPr="00CA0A1B">
              <w:t>R4-2001663</w:t>
            </w:r>
          </w:p>
        </w:tc>
        <w:tc>
          <w:tcPr>
            <w:tcW w:w="1424" w:type="dxa"/>
          </w:tcPr>
          <w:p w14:paraId="0E65D571" w14:textId="643C82C2"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73B9FB35" w14:textId="2E665E65" w:rsidR="00B23436" w:rsidRPr="00CA0A1B" w:rsidRDefault="002329B9" w:rsidP="00B23436">
            <w:pPr>
              <w:spacing w:before="120" w:after="120"/>
              <w:rPr>
                <w:bCs/>
              </w:rPr>
            </w:pPr>
            <w:r w:rsidRPr="00CA0A1B">
              <w:rPr>
                <w:bCs/>
              </w:rPr>
              <w:t>Based on discussion paper R4-2001664</w:t>
            </w:r>
          </w:p>
        </w:tc>
      </w:tr>
      <w:tr w:rsidR="00B23436" w14:paraId="66E56A50" w14:textId="77777777" w:rsidTr="00AD798D">
        <w:trPr>
          <w:trHeight w:val="468"/>
        </w:trPr>
        <w:tc>
          <w:tcPr>
            <w:tcW w:w="1623" w:type="dxa"/>
          </w:tcPr>
          <w:p w14:paraId="7BAD1314" w14:textId="57A63632" w:rsidR="00B23436" w:rsidRPr="00CA0A1B" w:rsidRDefault="00B23436" w:rsidP="00B23436">
            <w:pPr>
              <w:spacing w:before="120" w:after="120"/>
            </w:pPr>
            <w:r w:rsidRPr="00CA0A1B">
              <w:t>R4-2001664</w:t>
            </w:r>
          </w:p>
        </w:tc>
        <w:tc>
          <w:tcPr>
            <w:tcW w:w="1424" w:type="dxa"/>
          </w:tcPr>
          <w:p w14:paraId="39C1DE9A" w14:textId="0071457D"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3E45E734" w14:textId="77777777" w:rsidR="002329B9" w:rsidRPr="00CA0A1B" w:rsidRDefault="002329B9" w:rsidP="002329B9">
            <w:pPr>
              <w:spacing w:before="120" w:after="120"/>
              <w:rPr>
                <w:bCs/>
              </w:rPr>
            </w:pPr>
            <w:r w:rsidRPr="00CA0A1B">
              <w:rPr>
                <w:bCs/>
              </w:rPr>
              <w:t>Proposal 1: The feature is an optional capability and RAN4 shall inform RAN2 to design the corresponding capability signalling.</w:t>
            </w:r>
          </w:p>
          <w:p w14:paraId="1AC386AA" w14:textId="77777777" w:rsidR="002329B9" w:rsidRPr="00CA0A1B" w:rsidRDefault="002329B9" w:rsidP="002329B9">
            <w:pPr>
              <w:spacing w:before="120" w:after="120"/>
              <w:rPr>
                <w:bCs/>
              </w:rPr>
            </w:pPr>
            <w:r w:rsidRPr="00CA0A1B">
              <w:rPr>
                <w:bCs/>
              </w:rPr>
              <w:t>P</w:t>
            </w:r>
            <w:r w:rsidRPr="00CA0A1B">
              <w:rPr>
                <w:rFonts w:hint="eastAsia"/>
                <w:bCs/>
              </w:rPr>
              <w:t xml:space="preserve">roposal </w:t>
            </w:r>
            <w:r w:rsidRPr="00CA0A1B">
              <w:rPr>
                <w:bCs/>
              </w:rPr>
              <w:t xml:space="preserve">2: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 define requirements based on the assumption that UE perform measurement outside gaps.</w:t>
            </w:r>
          </w:p>
          <w:p w14:paraId="5D8588FE" w14:textId="4EBE285E" w:rsidR="00B23436" w:rsidRPr="00CA0A1B" w:rsidRDefault="002329B9" w:rsidP="002329B9">
            <w:pPr>
              <w:spacing w:before="120" w:after="120"/>
              <w:rPr>
                <w:rFonts w:eastAsia="SimSun"/>
                <w:b/>
                <w:i/>
                <w:u w:val="single"/>
                <w:lang w:eastAsia="zh-CN"/>
              </w:rPr>
            </w:pPr>
            <w:r w:rsidRPr="00CA0A1B">
              <w:rPr>
                <w:bCs/>
              </w:rPr>
              <w:t xml:space="preserve">Proposal 3: In FR1 mixed </w:t>
            </w:r>
            <w:proofErr w:type="gramStart"/>
            <w:r w:rsidRPr="00CA0A1B">
              <w:rPr>
                <w:bCs/>
              </w:rPr>
              <w:t>numerology(</w:t>
            </w:r>
            <w:proofErr w:type="gramEnd"/>
            <w:r w:rsidRPr="00CA0A1B">
              <w:rPr>
                <w:bCs/>
              </w:rPr>
              <w:t>UE is not capable to support mixed numerologies) and FR2 cases, UE is not expected to transmit PUCCH/PUSCH/SRS or receive PDCCH/PDSCH/TRS/CSI-RS for CQI on all symbols within SMTC window duration.</w:t>
            </w:r>
          </w:p>
        </w:tc>
      </w:tr>
      <w:tr w:rsidR="00B23436" w14:paraId="1C909ED9" w14:textId="77777777" w:rsidTr="00AD798D">
        <w:trPr>
          <w:trHeight w:val="468"/>
        </w:trPr>
        <w:tc>
          <w:tcPr>
            <w:tcW w:w="1623" w:type="dxa"/>
          </w:tcPr>
          <w:p w14:paraId="2A28D594" w14:textId="1E79FF5F" w:rsidR="00B23436" w:rsidRPr="00CA0A1B" w:rsidRDefault="00B23436" w:rsidP="00B23436">
            <w:pPr>
              <w:spacing w:before="120" w:after="120"/>
            </w:pPr>
            <w:r w:rsidRPr="00CA0A1B">
              <w:lastRenderedPageBreak/>
              <w:t>R4-2002057</w:t>
            </w:r>
          </w:p>
        </w:tc>
        <w:tc>
          <w:tcPr>
            <w:tcW w:w="1424" w:type="dxa"/>
          </w:tcPr>
          <w:p w14:paraId="7B965E30" w14:textId="14838D4D" w:rsidR="00B23436" w:rsidRPr="00CA0A1B" w:rsidRDefault="00B23436" w:rsidP="00B23436">
            <w:pPr>
              <w:spacing w:before="120" w:after="120"/>
            </w:pPr>
            <w:r w:rsidRPr="00CA0A1B">
              <w:t>Qualcomm Incorporated</w:t>
            </w:r>
          </w:p>
        </w:tc>
        <w:tc>
          <w:tcPr>
            <w:tcW w:w="6584" w:type="dxa"/>
          </w:tcPr>
          <w:p w14:paraId="5E9E51E2" w14:textId="77777777" w:rsidR="00A27541" w:rsidRPr="00CA0A1B" w:rsidRDefault="00A27541" w:rsidP="00A27541">
            <w:pPr>
              <w:spacing w:before="120" w:after="120"/>
              <w:rPr>
                <w:bCs/>
              </w:rPr>
            </w:pPr>
            <w:r w:rsidRPr="00CA0A1B">
              <w:rPr>
                <w:bCs/>
              </w:rPr>
              <w:t xml:space="preserve">Observation 1: A UE that does not support CA will have only one searcher. </w:t>
            </w:r>
          </w:p>
          <w:p w14:paraId="7AB83905" w14:textId="77777777" w:rsidR="00A27541" w:rsidRPr="00CA0A1B" w:rsidRDefault="00A27541" w:rsidP="00A27541">
            <w:pPr>
              <w:spacing w:before="120" w:after="120"/>
              <w:rPr>
                <w:bCs/>
              </w:rPr>
            </w:pPr>
            <w:r w:rsidRPr="00CA0A1B">
              <w:rPr>
                <w:bCs/>
              </w:rPr>
              <w:t xml:space="preserve">Proposal 1: For UE that does not support CA, inter-frequency measurements should always happen in gaps. </w:t>
            </w:r>
          </w:p>
          <w:p w14:paraId="08706091" w14:textId="77777777" w:rsidR="00A27541" w:rsidRPr="00CA0A1B" w:rsidRDefault="00A27541" w:rsidP="00A27541">
            <w:pPr>
              <w:spacing w:before="120" w:after="120"/>
              <w:rPr>
                <w:bCs/>
              </w:rPr>
            </w:pPr>
            <w:r w:rsidRPr="00CA0A1B">
              <w:rPr>
                <w:bCs/>
              </w:rPr>
              <w:t xml:space="preserve">Proposal 2: For inter-frequency SMTC’s that partially overlap with gaps, rel-15 requirements for measurements within gaps apply. </w:t>
            </w:r>
          </w:p>
          <w:p w14:paraId="52A845F5" w14:textId="5A3555F1" w:rsidR="00B23436" w:rsidRPr="00CA0A1B" w:rsidRDefault="00A27541" w:rsidP="00A27541">
            <w:pPr>
              <w:spacing w:before="120" w:after="120"/>
              <w:rPr>
                <w:bCs/>
              </w:rPr>
            </w:pPr>
            <w:r w:rsidRPr="00CA0A1B">
              <w:rPr>
                <w:bCs/>
              </w:rPr>
              <w:t xml:space="preserve">Proposal 3: For inter-frequency cells that partially or fully overlap with serving cell, </w:t>
            </w:r>
            <w:proofErr w:type="spellStart"/>
            <w:r w:rsidRPr="00CA0A1B">
              <w:rPr>
                <w:bCs/>
              </w:rPr>
              <w:t>deriveSSB-IndexFromCell</w:t>
            </w:r>
            <w:proofErr w:type="spellEnd"/>
            <w:r w:rsidRPr="00CA0A1B">
              <w:rPr>
                <w:bCs/>
              </w:rPr>
              <w:t xml:space="preserve"> flag to indicate that those cells are synchronous with serving cell.</w:t>
            </w:r>
          </w:p>
        </w:tc>
      </w:tr>
    </w:tbl>
    <w:p w14:paraId="73647B3C" w14:textId="77777777" w:rsidR="00DD19DE" w:rsidRPr="004A7544" w:rsidRDefault="00DD19DE" w:rsidP="00DD19DE">
      <w:pPr>
        <w:rPr>
          <w:lang w:eastAsia="zh-CN"/>
        </w:rPr>
      </w:pPr>
    </w:p>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0010819B"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r w:rsidR="00A53C16">
        <w:rPr>
          <w:sz w:val="24"/>
          <w:szCs w:val="16"/>
        </w:rPr>
        <w:t xml:space="preserve">: </w:t>
      </w:r>
      <w:proofErr w:type="spellStart"/>
      <w:r w:rsidR="00A27541">
        <w:rPr>
          <w:sz w:val="24"/>
          <w:szCs w:val="16"/>
        </w:rPr>
        <w:t>Capability</w:t>
      </w:r>
      <w:proofErr w:type="spellEnd"/>
      <w:r w:rsidR="00A27541">
        <w:rPr>
          <w:sz w:val="24"/>
          <w:szCs w:val="16"/>
        </w:rPr>
        <w:t xml:space="preserve"> </w:t>
      </w:r>
      <w:proofErr w:type="spellStart"/>
      <w:r w:rsidR="00A27541">
        <w:rPr>
          <w:sz w:val="24"/>
          <w:szCs w:val="16"/>
        </w:rPr>
        <w:t>of</w:t>
      </w:r>
      <w:proofErr w:type="spellEnd"/>
      <w:r w:rsidR="00A27541">
        <w:rPr>
          <w:sz w:val="24"/>
          <w:szCs w:val="16"/>
        </w:rPr>
        <w:t xml:space="preserve"> </w:t>
      </w:r>
      <w:proofErr w:type="spellStart"/>
      <w:r w:rsidR="00A27541">
        <w:rPr>
          <w:sz w:val="24"/>
          <w:szCs w:val="16"/>
        </w:rPr>
        <w:t>supporting</w:t>
      </w:r>
      <w:proofErr w:type="spellEnd"/>
      <w:r w:rsidR="00A27541">
        <w:rPr>
          <w:sz w:val="24"/>
          <w:szCs w:val="16"/>
        </w:rPr>
        <w:t xml:space="preserve"> inter-</w:t>
      </w:r>
      <w:proofErr w:type="spellStart"/>
      <w:r w:rsidR="00A27541">
        <w:rPr>
          <w:sz w:val="24"/>
          <w:szCs w:val="16"/>
        </w:rPr>
        <w:t>frequency</w:t>
      </w:r>
      <w:proofErr w:type="spellEnd"/>
      <w:r w:rsidR="00A27541">
        <w:rPr>
          <w:sz w:val="24"/>
          <w:szCs w:val="16"/>
        </w:rPr>
        <w:t xml:space="preserve"> </w:t>
      </w:r>
      <w:proofErr w:type="spellStart"/>
      <w:r w:rsidR="00A27541">
        <w:rPr>
          <w:sz w:val="24"/>
          <w:szCs w:val="16"/>
        </w:rPr>
        <w:t>measurement</w:t>
      </w:r>
      <w:proofErr w:type="spellEnd"/>
      <w:r w:rsidR="00A27541">
        <w:rPr>
          <w:sz w:val="24"/>
          <w:szCs w:val="16"/>
        </w:rPr>
        <w:t xml:space="preserve"> </w:t>
      </w:r>
      <w:proofErr w:type="spellStart"/>
      <w:r w:rsidR="00A27541">
        <w:rPr>
          <w:sz w:val="24"/>
          <w:szCs w:val="16"/>
        </w:rPr>
        <w:t>without</w:t>
      </w:r>
      <w:proofErr w:type="spellEnd"/>
      <w:r w:rsidR="00A27541">
        <w:rPr>
          <w:sz w:val="24"/>
          <w:szCs w:val="16"/>
        </w:rPr>
        <w:t xml:space="preserve"> MG</w:t>
      </w:r>
    </w:p>
    <w:p w14:paraId="4027AC78" w14:textId="5E38E79F"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27541" w:rsidRPr="00A27541">
        <w:rPr>
          <w:b/>
          <w:color w:val="000000" w:themeColor="text1"/>
          <w:u w:val="single"/>
          <w:lang w:eastAsia="ko-KR"/>
        </w:rPr>
        <w:t>Capability of supporting inter-frequency measurement without MG</w:t>
      </w:r>
    </w:p>
    <w:p w14:paraId="4D10516F"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610E100" w14:textId="4BA36178" w:rsidR="00DD19DE"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1 (VIVO, MediaTek, Huawei): </w:t>
      </w:r>
      <w:r w:rsidRPr="00C953EC">
        <w:rPr>
          <w:bCs/>
          <w:color w:val="000000" w:themeColor="text1"/>
          <w:lang w:eastAsia="en-GB"/>
        </w:rPr>
        <w:t>UE capability is needed for the feature of inter-frequency measurement without gap.</w:t>
      </w:r>
    </w:p>
    <w:p w14:paraId="1B9607FC" w14:textId="1E8BD334" w:rsidR="00C953EC"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2 (CMCC): </w:t>
      </w:r>
      <w:r w:rsidRPr="0062290B">
        <w:rPr>
          <w:bCs/>
        </w:rPr>
        <w:t>Inter-frequency measurement without MG is mandatory supported from Rel-16, and no UE capability signalling is needed.</w:t>
      </w:r>
    </w:p>
    <w:p w14:paraId="75323E17" w14:textId="7D4C4D03" w:rsidR="00C953EC" w:rsidRPr="00A53C16"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rPr>
        <w:t xml:space="preserve">Option 3 (OPPO): </w:t>
      </w:r>
      <w:r w:rsidRPr="002329B9">
        <w:rPr>
          <w:bCs/>
        </w:rPr>
        <w:t>No need to define such UE capability, or define it as optional without signalling.</w:t>
      </w:r>
    </w:p>
    <w:p w14:paraId="699A8AC4"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68CA7351" w14:textId="77777777" w:rsidR="00DD19DE" w:rsidRPr="00A53C1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9B6DCC4" w14:textId="77777777" w:rsidR="00DD19DE" w:rsidRPr="00045592" w:rsidRDefault="00DD19DE" w:rsidP="00DD19DE">
      <w:pPr>
        <w:rPr>
          <w:i/>
          <w:color w:val="0070C0"/>
          <w:lang w:eastAsia="zh-CN"/>
        </w:rPr>
      </w:pPr>
    </w:p>
    <w:p w14:paraId="37402C16" w14:textId="168C2B58"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r w:rsidR="001F0E08">
        <w:rPr>
          <w:sz w:val="24"/>
          <w:szCs w:val="16"/>
        </w:rPr>
        <w:t xml:space="preserve">: </w:t>
      </w:r>
      <w:r w:rsidR="00C953EC">
        <w:rPr>
          <w:sz w:val="24"/>
          <w:szCs w:val="16"/>
        </w:rPr>
        <w:t xml:space="preserve">UE </w:t>
      </w:r>
      <w:proofErr w:type="spellStart"/>
      <w:r w:rsidR="00C953EC">
        <w:rPr>
          <w:sz w:val="24"/>
          <w:szCs w:val="16"/>
        </w:rPr>
        <w:t>behaviour</w:t>
      </w:r>
      <w:proofErr w:type="spellEnd"/>
      <w:r w:rsidR="00C953EC">
        <w:rPr>
          <w:sz w:val="24"/>
          <w:szCs w:val="16"/>
        </w:rPr>
        <w:t xml:space="preserve"> for inter-</w:t>
      </w:r>
      <w:proofErr w:type="spellStart"/>
      <w:r w:rsidR="00C953EC">
        <w:rPr>
          <w:sz w:val="24"/>
          <w:szCs w:val="16"/>
        </w:rPr>
        <w:t>frequency</w:t>
      </w:r>
      <w:proofErr w:type="spellEnd"/>
      <w:r w:rsidR="00C953EC">
        <w:rPr>
          <w:sz w:val="24"/>
          <w:szCs w:val="16"/>
        </w:rPr>
        <w:t xml:space="preserve"> </w:t>
      </w:r>
      <w:proofErr w:type="spellStart"/>
      <w:r w:rsidR="00C953EC">
        <w:rPr>
          <w:sz w:val="24"/>
          <w:szCs w:val="16"/>
        </w:rPr>
        <w:t>measurement</w:t>
      </w:r>
      <w:proofErr w:type="spellEnd"/>
      <w:r w:rsidR="00C953EC">
        <w:rPr>
          <w:sz w:val="24"/>
          <w:szCs w:val="16"/>
        </w:rPr>
        <w:t xml:space="preserve"> </w:t>
      </w:r>
      <w:r w:rsidR="00797210">
        <w:rPr>
          <w:sz w:val="24"/>
          <w:szCs w:val="16"/>
        </w:rPr>
        <w:t xml:space="preserve">w/o MG </w:t>
      </w:r>
      <w:proofErr w:type="spellStart"/>
      <w:r w:rsidR="00C953EC">
        <w:rPr>
          <w:sz w:val="24"/>
          <w:szCs w:val="16"/>
        </w:rPr>
        <w:t>partially</w:t>
      </w:r>
      <w:proofErr w:type="spellEnd"/>
      <w:r w:rsidR="00C953EC">
        <w:rPr>
          <w:sz w:val="24"/>
          <w:szCs w:val="16"/>
        </w:rPr>
        <w:t xml:space="preserve"> </w:t>
      </w:r>
      <w:proofErr w:type="spellStart"/>
      <w:r w:rsidR="00C953EC">
        <w:rPr>
          <w:sz w:val="24"/>
          <w:szCs w:val="16"/>
        </w:rPr>
        <w:t>overlapped</w:t>
      </w:r>
      <w:proofErr w:type="spellEnd"/>
      <w:r w:rsidR="00C953EC">
        <w:rPr>
          <w:sz w:val="24"/>
          <w:szCs w:val="16"/>
        </w:rPr>
        <w:t xml:space="preserve"> </w:t>
      </w:r>
      <w:proofErr w:type="spellStart"/>
      <w:r w:rsidR="00C953EC">
        <w:rPr>
          <w:sz w:val="24"/>
          <w:szCs w:val="16"/>
        </w:rPr>
        <w:t>with</w:t>
      </w:r>
      <w:proofErr w:type="spellEnd"/>
      <w:r w:rsidR="00C953EC">
        <w:rPr>
          <w:sz w:val="24"/>
          <w:szCs w:val="16"/>
        </w:rPr>
        <w:t xml:space="preserve"> MG</w:t>
      </w:r>
    </w:p>
    <w:p w14:paraId="7BC1A6E6" w14:textId="37DD2045"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00C953EC" w:rsidRPr="00C953EC">
        <w:rPr>
          <w:b/>
          <w:color w:val="000000" w:themeColor="text1"/>
          <w:u w:val="single"/>
          <w:lang w:eastAsia="ko-KR"/>
        </w:rPr>
        <w:t xml:space="preserve">UE behaviour for inter-frequency measurement </w:t>
      </w:r>
      <w:r w:rsidR="00797210" w:rsidRPr="00797210">
        <w:rPr>
          <w:b/>
          <w:color w:val="000000" w:themeColor="text1"/>
          <w:u w:val="single"/>
          <w:lang w:eastAsia="ko-KR"/>
        </w:rPr>
        <w:t xml:space="preserve">w/o MG </w:t>
      </w:r>
      <w:r w:rsidR="00C953EC" w:rsidRPr="00C953EC">
        <w:rPr>
          <w:b/>
          <w:color w:val="000000" w:themeColor="text1"/>
          <w:u w:val="single"/>
          <w:lang w:eastAsia="ko-KR"/>
        </w:rPr>
        <w:t>partially overlapped with MG</w:t>
      </w:r>
    </w:p>
    <w:p w14:paraId="4F2CCA41"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0457ED78" w14:textId="7F64F147" w:rsidR="001F0E08" w:rsidRPr="00AF5FA7"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(Intel, MediaTek, CMCC, Huawei, </w:t>
      </w:r>
      <w:proofErr w:type="spellStart"/>
      <w:r>
        <w:t>HiSilicon</w:t>
      </w:r>
      <w:proofErr w:type="spellEnd"/>
      <w:r>
        <w:t xml:space="preserve">): </w:t>
      </w:r>
      <w:r w:rsidRPr="005E1CDA">
        <w:t>Define requirements based on the assumption that UE perform measurement outside gaps (same as intra-frequency measurement without MG), when configured MG is partially overlapped with inter</w:t>
      </w:r>
      <w:r>
        <w:t>-</w:t>
      </w:r>
      <w:r w:rsidRPr="005E1CDA">
        <w:t>frequency SMTC and inter</w:t>
      </w:r>
      <w:r>
        <w:t>-</w:t>
      </w:r>
      <w:r w:rsidRPr="005E1CDA">
        <w:t>frequency SSB is completely contained in the active BWP of the UE.</w:t>
      </w:r>
    </w:p>
    <w:p w14:paraId="7C5123B2" w14:textId="4092F75D" w:rsidR="00AF5FA7" w:rsidRPr="00A53C16"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(OPPO, Qualcomm): </w:t>
      </w:r>
      <w:r w:rsidRPr="002329B9">
        <w:rPr>
          <w:bCs/>
        </w:rPr>
        <w:t>Define requirements based on the assumption that UE perform measurement within gaps, when configured MG is partially overlapped with inter-frequency SMTC and inter-frequency SSB is completely contained in the active BWP of the UE.</w:t>
      </w:r>
    </w:p>
    <w:p w14:paraId="3C3DBD81"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79BDE73" w14:textId="77777777" w:rsidR="001F0E08" w:rsidRPr="00A53C16" w:rsidRDefault="001F0E08"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BDD07BC" w14:textId="18CC06F2" w:rsidR="00DD19DE" w:rsidRDefault="00DD19DE" w:rsidP="00DD19DE">
      <w:pPr>
        <w:rPr>
          <w:color w:val="0070C0"/>
          <w:lang w:val="en-US" w:eastAsia="zh-CN"/>
        </w:rPr>
      </w:pPr>
    </w:p>
    <w:p w14:paraId="54A3EE30" w14:textId="0AFC218E" w:rsidR="00797210" w:rsidRPr="00805BE8" w:rsidRDefault="00797210" w:rsidP="0079721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3</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Pr>
          <w:sz w:val="24"/>
          <w:szCs w:val="16"/>
        </w:rPr>
        <w:t xml:space="preserve"> for inter-</w:t>
      </w:r>
      <w:proofErr w:type="spellStart"/>
      <w:r>
        <w:rPr>
          <w:sz w:val="24"/>
          <w:szCs w:val="16"/>
        </w:rPr>
        <w:t>frequency</w:t>
      </w:r>
      <w:proofErr w:type="spellEnd"/>
      <w:r>
        <w:rPr>
          <w:sz w:val="24"/>
          <w:szCs w:val="16"/>
        </w:rPr>
        <w:t xml:space="preserve"> </w:t>
      </w:r>
      <w:proofErr w:type="spellStart"/>
      <w:r>
        <w:rPr>
          <w:sz w:val="24"/>
          <w:szCs w:val="16"/>
        </w:rPr>
        <w:t>measurement</w:t>
      </w:r>
      <w:proofErr w:type="spellEnd"/>
      <w:r>
        <w:rPr>
          <w:sz w:val="24"/>
          <w:szCs w:val="16"/>
        </w:rPr>
        <w:t xml:space="preserve"> w/o MG</w:t>
      </w:r>
    </w:p>
    <w:p w14:paraId="2FF5822D" w14:textId="5B6D5BCF" w:rsidR="00797210" w:rsidRPr="00A53C16" w:rsidRDefault="00797210" w:rsidP="00797210">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p>
    <w:p w14:paraId="788FD0E9"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Proposals</w:t>
      </w:r>
    </w:p>
    <w:p w14:paraId="6937F687" w14:textId="2326B33A" w:rsidR="00797210" w:rsidRDefault="00797210" w:rsidP="00797210">
      <w:pPr>
        <w:pStyle w:val="ListParagraph"/>
        <w:numPr>
          <w:ilvl w:val="1"/>
          <w:numId w:val="4"/>
        </w:numPr>
        <w:overflowPunct/>
        <w:autoSpaceDE/>
        <w:autoSpaceDN/>
        <w:adjustRightInd/>
        <w:spacing w:after="120"/>
        <w:ind w:left="1440" w:firstLineChars="0"/>
        <w:textAlignment w:val="auto"/>
      </w:pPr>
      <w:r>
        <w:t>Option 1 (Intel, CMCC</w:t>
      </w:r>
      <w:r w:rsidR="006F72E8">
        <w:t>, Apple</w:t>
      </w:r>
      <w:r>
        <w:t xml:space="preserve">): </w:t>
      </w:r>
    </w:p>
    <w:p w14:paraId="6CB5DDC6" w14:textId="521776DE" w:rsidR="00797210" w:rsidRDefault="00797210" w:rsidP="00797210">
      <w:pPr>
        <w:pStyle w:val="ListParagraph"/>
        <w:overflowPunct/>
        <w:autoSpaceDE/>
        <w:autoSpaceDN/>
        <w:adjustRightInd/>
        <w:spacing w:after="120"/>
        <w:ind w:left="1440" w:firstLineChars="0" w:firstLine="0"/>
        <w:textAlignment w:val="auto"/>
      </w:pPr>
      <w:r>
        <w:t xml:space="preserve">There is no need to define an explicit </w:t>
      </w:r>
      <w:proofErr w:type="spellStart"/>
      <w:r>
        <w:t>signaling</w:t>
      </w:r>
      <w:proofErr w:type="spellEnd"/>
      <w:r>
        <w:t xml:space="preserve"> for indicating synchronization for inter-frequency measurement without gap.</w:t>
      </w:r>
    </w:p>
    <w:p w14:paraId="1809E301" w14:textId="2C33963D" w:rsidR="00797210" w:rsidRDefault="00797210" w:rsidP="00797210">
      <w:pPr>
        <w:pStyle w:val="ListParagraph"/>
        <w:overflowPunct/>
        <w:autoSpaceDE/>
        <w:autoSpaceDN/>
        <w:adjustRightInd/>
        <w:spacing w:after="120"/>
        <w:ind w:left="1440" w:firstLineChars="0" w:firstLine="0"/>
        <w:textAlignment w:val="auto"/>
      </w:pPr>
      <w:r>
        <w:t>For TDD FR1 and FR2, the scheduling restriction for inter-frequency measurement without gap are the same with that of intra-frequency measurement without gap.</w:t>
      </w:r>
    </w:p>
    <w:p w14:paraId="404E6F4F" w14:textId="4B307509" w:rsidR="00797210" w:rsidRPr="00797210" w:rsidRDefault="00797210" w:rsidP="00797210">
      <w:pPr>
        <w:pStyle w:val="ListParagraph"/>
        <w:overflowPunct/>
        <w:autoSpaceDE/>
        <w:autoSpaceDN/>
        <w:adjustRightInd/>
        <w:spacing w:after="120"/>
        <w:ind w:left="1440" w:firstLineChars="0" w:firstLine="0"/>
        <w:textAlignment w:val="auto"/>
      </w:pPr>
      <w:r>
        <w:t xml:space="preserve">For FR1 mixed numerology </w:t>
      </w:r>
      <w:r w:rsidRPr="00797210">
        <w:rPr>
          <w:highlight w:val="yellow"/>
        </w:rPr>
        <w:t>(FDD),</w:t>
      </w:r>
      <w:r>
        <w:t xml:space="preserve"> the scheduling restriction for inter-frequency measurement without gap apply for all SSB symbols in the SMTC window.</w:t>
      </w:r>
    </w:p>
    <w:p w14:paraId="5340ABDB" w14:textId="77777777" w:rsidR="00797210" w:rsidRPr="00797210"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(MediaTek): </w:t>
      </w:r>
    </w:p>
    <w:p w14:paraId="1C10FC7F" w14:textId="6AE5DD40"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An explicit </w:t>
      </w:r>
      <w:proofErr w:type="spellStart"/>
      <w:r w:rsidRPr="0062290B">
        <w:rPr>
          <w:bCs/>
        </w:rPr>
        <w:t>signaling</w:t>
      </w:r>
      <w:proofErr w:type="spellEnd"/>
      <w:r w:rsidRPr="0062290B">
        <w:rPr>
          <w:bCs/>
        </w:rPr>
        <w:t xml:space="preserve"> is introduced to tell UE whether the synchronization between an inter-frequency MO and one UE’s serving cell can be assumed</w:t>
      </w:r>
      <w:r w:rsidRPr="002329B9">
        <w:rPr>
          <w:bCs/>
        </w:rPr>
        <w:t>.</w:t>
      </w:r>
    </w:p>
    <w:p w14:paraId="0F65D54B" w14:textId="2C591CAB"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For the scheduling restriction requirements for inter-frequency measurement without gap, if the synchronization </w:t>
      </w:r>
      <w:proofErr w:type="spellStart"/>
      <w:r w:rsidRPr="0062290B">
        <w:rPr>
          <w:bCs/>
        </w:rPr>
        <w:t>signaling</w:t>
      </w:r>
      <w:proofErr w:type="spellEnd"/>
      <w:r w:rsidRPr="0062290B">
        <w:rPr>
          <w:bCs/>
        </w:rPr>
        <w:t xml:space="preserve"> is provided, the scheduling restriction is applied only to those SSB symbols and OFDM symbols adjacent to SSB. Otherwise, the scheduling restriction is applied to the entire SMTC duration</w:t>
      </w:r>
      <w:r>
        <w:rPr>
          <w:bCs/>
        </w:rPr>
        <w:t>.</w:t>
      </w:r>
    </w:p>
    <w:p w14:paraId="71AD89BF" w14:textId="5A59C6BA"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3 (OPPO):</w:t>
      </w:r>
    </w:p>
    <w:p w14:paraId="4129A46A" w14:textId="12172973" w:rsidR="006F72E8" w:rsidRDefault="006F72E8" w:rsidP="00797210">
      <w:pPr>
        <w:pStyle w:val="ListParagraph"/>
        <w:overflowPunct/>
        <w:autoSpaceDE/>
        <w:autoSpaceDN/>
        <w:adjustRightInd/>
        <w:spacing w:after="120"/>
        <w:ind w:left="1440" w:firstLineChars="0" w:firstLine="0"/>
        <w:textAlignment w:val="auto"/>
        <w:rPr>
          <w:bCs/>
        </w:rPr>
      </w:pPr>
      <w:r w:rsidRPr="002329B9">
        <w:rPr>
          <w:bCs/>
        </w:rPr>
        <w:t>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1D9DD155" w14:textId="1A0996C7" w:rsid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4 (Huawei):</w:t>
      </w:r>
    </w:p>
    <w:p w14:paraId="7CEA1E97" w14:textId="37B81A0A"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sidRPr="002329B9">
        <w:rPr>
          <w:rFonts w:eastAsia="Yu Mincho"/>
          <w:bCs/>
        </w:rPr>
        <w:t xml:space="preserve">In FR1 mixed </w:t>
      </w:r>
      <w:proofErr w:type="gramStart"/>
      <w:r w:rsidRPr="002329B9">
        <w:rPr>
          <w:rFonts w:eastAsia="Yu Mincho"/>
          <w:bCs/>
        </w:rPr>
        <w:t>numerology(</w:t>
      </w:r>
      <w:proofErr w:type="gramEnd"/>
      <w:r w:rsidRPr="002329B9">
        <w:rPr>
          <w:rFonts w:eastAsia="Yu Mincho"/>
          <w:bCs/>
        </w:rPr>
        <w:t>UE is not capable to support mixed numerologies) and FR2 cases, UE is not expected to transmit PUCCH/PUSCH/SRS or receive PDCCH/PDSCH/TRS/CSI-RS for CQI on all symbols within SMTC window duration.</w:t>
      </w:r>
    </w:p>
    <w:p w14:paraId="2CCBB6F1" w14:textId="7E1F04E2"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Pr>
          <w:rFonts w:eastAsia="Yu Mincho"/>
          <w:bCs/>
        </w:rPr>
        <w:t>Option 5 (Qualcomm):</w:t>
      </w:r>
    </w:p>
    <w:p w14:paraId="070B4C9D" w14:textId="5786D5E9" w:rsidR="006F72E8" w:rsidRPr="006F72E8" w:rsidRDefault="006F72E8" w:rsidP="006F72E8">
      <w:pPr>
        <w:pStyle w:val="ListParagraph"/>
        <w:overflowPunct/>
        <w:autoSpaceDE/>
        <w:autoSpaceDN/>
        <w:adjustRightInd/>
        <w:spacing w:after="120"/>
        <w:ind w:left="1440" w:firstLineChars="0" w:firstLine="0"/>
        <w:textAlignment w:val="auto"/>
      </w:pPr>
      <w:r w:rsidRPr="00A27541">
        <w:rPr>
          <w:bCs/>
        </w:rPr>
        <w:t xml:space="preserve">For inter-frequency cells that partially or fully overlap with serving cell, </w:t>
      </w:r>
      <w:proofErr w:type="spellStart"/>
      <w:r w:rsidRPr="006F72E8">
        <w:rPr>
          <w:bCs/>
          <w:i/>
          <w:iCs/>
        </w:rPr>
        <w:t>deriveSSB-IndexFromCell</w:t>
      </w:r>
      <w:proofErr w:type="spellEnd"/>
      <w:r w:rsidRPr="00A27541">
        <w:rPr>
          <w:bCs/>
        </w:rPr>
        <w:t xml:space="preserve"> flag to indicate that those cells are synchronous with serving cell.</w:t>
      </w:r>
    </w:p>
    <w:p w14:paraId="52B362F6"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46E85481" w14:textId="77777777" w:rsidR="00797210" w:rsidRPr="00A53C16"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66332F21" w14:textId="3BAA41FD" w:rsidR="00797210" w:rsidRDefault="00797210" w:rsidP="00DD19DE">
      <w:pPr>
        <w:rPr>
          <w:color w:val="0070C0"/>
          <w:lang w:val="en-US" w:eastAsia="zh-CN"/>
        </w:rPr>
      </w:pPr>
    </w:p>
    <w:p w14:paraId="0D5C2CC4" w14:textId="2C2D81B5" w:rsidR="006F72E8" w:rsidRDefault="006F72E8" w:rsidP="006F72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Pr>
          <w:sz w:val="24"/>
          <w:szCs w:val="16"/>
        </w:rPr>
        <w:t xml:space="preserve"> </w:t>
      </w:r>
      <w:proofErr w:type="spellStart"/>
      <w:r>
        <w:rPr>
          <w:sz w:val="24"/>
          <w:szCs w:val="16"/>
        </w:rPr>
        <w:t>w</w:t>
      </w:r>
      <w:r w:rsidRPr="006F72E8">
        <w:rPr>
          <w:sz w:val="24"/>
          <w:szCs w:val="16"/>
        </w:rPr>
        <w:t>hen</w:t>
      </w:r>
      <w:proofErr w:type="spellEnd"/>
      <w:r w:rsidRPr="006F72E8">
        <w:rPr>
          <w:sz w:val="24"/>
          <w:szCs w:val="16"/>
        </w:rPr>
        <w:t xml:space="preserve"> the </w:t>
      </w:r>
      <w:proofErr w:type="spellStart"/>
      <w:r w:rsidRPr="006F72E8">
        <w:rPr>
          <w:sz w:val="24"/>
          <w:szCs w:val="16"/>
        </w:rPr>
        <w:t>target</w:t>
      </w:r>
      <w:proofErr w:type="spellEnd"/>
      <w:r w:rsidRPr="006F72E8">
        <w:rPr>
          <w:sz w:val="24"/>
          <w:szCs w:val="16"/>
        </w:rPr>
        <w:t xml:space="preserve"> SSB has a different SCS </w:t>
      </w:r>
      <w:proofErr w:type="spellStart"/>
      <w:r w:rsidRPr="006F72E8">
        <w:rPr>
          <w:sz w:val="24"/>
          <w:szCs w:val="16"/>
        </w:rPr>
        <w:t>grid</w:t>
      </w:r>
      <w:proofErr w:type="spellEnd"/>
    </w:p>
    <w:p w14:paraId="6736A313" w14:textId="09B1C0FC" w:rsidR="006F72E8" w:rsidRPr="00A53C16" w:rsidRDefault="006F72E8" w:rsidP="006F72E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p>
    <w:p w14:paraId="64898DDE" w14:textId="789DC5FB"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t>MediaTek</w:t>
      </w:r>
      <w:r>
        <w:rPr>
          <w:rFonts w:eastAsia="SimSun"/>
          <w:color w:val="000000" w:themeColor="text1"/>
          <w:szCs w:val="24"/>
          <w:lang w:eastAsia="zh-CN"/>
        </w:rPr>
        <w:t>)</w:t>
      </w:r>
    </w:p>
    <w:p w14:paraId="1BCC6CEC" w14:textId="2BB7DB7A"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rPr>
          <w:bCs/>
        </w:rPr>
        <w:t>When the target SSB has a different SCS grid as that of UE’s serving cell, UE is allowed to have scheduling restriction in the entire SMTC duration</w:t>
      </w:r>
      <w:r>
        <w:t>.</w:t>
      </w:r>
    </w:p>
    <w:p w14:paraId="0C7B69D6"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7597F0E2" w14:textId="77777777" w:rsidR="006F72E8" w:rsidRPr="00A53C16" w:rsidRDefault="006F72E8" w:rsidP="006F72E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0DB1A30D" w14:textId="77777777" w:rsidR="006F72E8" w:rsidRPr="006F72E8" w:rsidRDefault="006F72E8" w:rsidP="006F72E8">
      <w:pPr>
        <w:rPr>
          <w:lang w:eastAsia="zh-CN"/>
        </w:rPr>
      </w:pPr>
    </w:p>
    <w:p w14:paraId="6867E670" w14:textId="35B33B07" w:rsidR="001508A8" w:rsidRDefault="001508A8" w:rsidP="001508A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5</w:t>
      </w:r>
      <w:proofErr w:type="gramEnd"/>
      <w:r>
        <w:rPr>
          <w:sz w:val="24"/>
          <w:szCs w:val="16"/>
        </w:rPr>
        <w:t xml:space="preserve">: UE </w:t>
      </w:r>
      <w:proofErr w:type="spellStart"/>
      <w:r>
        <w:rPr>
          <w:sz w:val="24"/>
          <w:szCs w:val="16"/>
        </w:rPr>
        <w:t>measurement</w:t>
      </w:r>
      <w:proofErr w:type="spellEnd"/>
      <w:r>
        <w:rPr>
          <w:sz w:val="24"/>
          <w:szCs w:val="16"/>
        </w:rPr>
        <w:t xml:space="preserve"> </w:t>
      </w:r>
      <w:proofErr w:type="spellStart"/>
      <w:r>
        <w:rPr>
          <w:sz w:val="24"/>
          <w:szCs w:val="16"/>
        </w:rPr>
        <w:t>behaviour</w:t>
      </w:r>
      <w:proofErr w:type="spellEnd"/>
      <w:r>
        <w:rPr>
          <w:sz w:val="24"/>
          <w:szCs w:val="16"/>
        </w:rPr>
        <w:t xml:space="preserve"> </w:t>
      </w:r>
      <w:proofErr w:type="spellStart"/>
      <w:r>
        <w:rPr>
          <w:sz w:val="24"/>
          <w:szCs w:val="16"/>
        </w:rPr>
        <w:t>if</w:t>
      </w:r>
      <w:proofErr w:type="spellEnd"/>
      <w:r>
        <w:rPr>
          <w:sz w:val="24"/>
          <w:szCs w:val="16"/>
        </w:rPr>
        <w:t xml:space="preserve"> it </w:t>
      </w:r>
      <w:proofErr w:type="spellStart"/>
      <w:r>
        <w:rPr>
          <w:sz w:val="24"/>
          <w:szCs w:val="16"/>
        </w:rPr>
        <w:t>doesn’t</w:t>
      </w:r>
      <w:proofErr w:type="spellEnd"/>
      <w:r>
        <w:rPr>
          <w:sz w:val="24"/>
          <w:szCs w:val="16"/>
        </w:rPr>
        <w:t xml:space="preserve"> support CA</w:t>
      </w:r>
    </w:p>
    <w:p w14:paraId="7500553D" w14:textId="274EF2F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p>
    <w:p w14:paraId="28D2FD59" w14:textId="07FBEFD4"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414E004C" w14:textId="672C559B" w:rsidR="001508A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1508A8">
        <w:rPr>
          <w:bCs/>
        </w:rPr>
        <w:t xml:space="preserve">For UE without CA capability, the number of </w:t>
      </w:r>
      <w:proofErr w:type="gramStart"/>
      <w:r w:rsidRPr="001508A8">
        <w:rPr>
          <w:bCs/>
        </w:rPr>
        <w:t>search</w:t>
      </w:r>
      <w:proofErr w:type="gramEnd"/>
      <w:r w:rsidRPr="001508A8">
        <w:rPr>
          <w:bCs/>
        </w:rPr>
        <w:t xml:space="preserve"> assumed in the requirement is 1. The measurement delay of PCC is doubled to allow UE to conduct inter-frequency measurement without gap</w:t>
      </w:r>
      <w:r>
        <w:t>.</w:t>
      </w:r>
    </w:p>
    <w:p w14:paraId="2ADD00FD" w14:textId="5126400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lastRenderedPageBreak/>
        <w:t xml:space="preserve">Option 2 (Qualcomm): </w:t>
      </w:r>
      <w:r w:rsidRPr="00A27541">
        <w:rPr>
          <w:bCs/>
        </w:rPr>
        <w:t>For UE that does not support CA, inter-frequency measurements should always happen in gaps.</w:t>
      </w:r>
    </w:p>
    <w:p w14:paraId="686E2997"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653E78B8" w14:textId="77777777" w:rsidR="001508A8" w:rsidRPr="00A53C16"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0DB25464" w14:textId="53792C3D" w:rsidR="006F72E8" w:rsidRDefault="006F72E8" w:rsidP="00DD19DE">
      <w:pPr>
        <w:rPr>
          <w:color w:val="0070C0"/>
          <w:lang w:val="en-US" w:eastAsia="zh-CN"/>
        </w:rPr>
      </w:pPr>
    </w:p>
    <w:p w14:paraId="0B1E0F80" w14:textId="0D3C8F63" w:rsidR="001508A8" w:rsidRDefault="001508A8" w:rsidP="001508A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6</w:t>
      </w:r>
      <w:proofErr w:type="gramEnd"/>
      <w:r>
        <w:rPr>
          <w:sz w:val="24"/>
          <w:szCs w:val="16"/>
        </w:rPr>
        <w:t xml:space="preserve">: </w:t>
      </w:r>
      <w:proofErr w:type="spellStart"/>
      <w:r>
        <w:rPr>
          <w:sz w:val="24"/>
          <w:szCs w:val="16"/>
        </w:rPr>
        <w:t>Spec</w:t>
      </w:r>
      <w:proofErr w:type="spellEnd"/>
      <w:r>
        <w:rPr>
          <w:sz w:val="24"/>
          <w:szCs w:val="16"/>
        </w:rPr>
        <w:t xml:space="preserve"> </w:t>
      </w:r>
      <w:proofErr w:type="spellStart"/>
      <w:r>
        <w:rPr>
          <w:sz w:val="24"/>
          <w:szCs w:val="16"/>
        </w:rPr>
        <w:t>structure</w:t>
      </w:r>
      <w:proofErr w:type="spellEnd"/>
      <w:r>
        <w:rPr>
          <w:sz w:val="24"/>
          <w:szCs w:val="16"/>
        </w:rPr>
        <w:t xml:space="preserve"> for inter-</w:t>
      </w:r>
      <w:proofErr w:type="spellStart"/>
      <w:r>
        <w:rPr>
          <w:sz w:val="24"/>
          <w:szCs w:val="16"/>
        </w:rPr>
        <w:t>frequency</w:t>
      </w:r>
      <w:proofErr w:type="spellEnd"/>
      <w:r>
        <w:rPr>
          <w:sz w:val="24"/>
          <w:szCs w:val="16"/>
        </w:rPr>
        <w:t xml:space="preserve"> </w:t>
      </w:r>
      <w:proofErr w:type="spellStart"/>
      <w:r>
        <w:rPr>
          <w:sz w:val="24"/>
          <w:szCs w:val="16"/>
        </w:rPr>
        <w:t>measurement</w:t>
      </w:r>
      <w:proofErr w:type="spellEnd"/>
      <w:r>
        <w:rPr>
          <w:sz w:val="24"/>
          <w:szCs w:val="16"/>
        </w:rPr>
        <w:t xml:space="preserve"> w/o MG</w:t>
      </w:r>
    </w:p>
    <w:p w14:paraId="1B455DD2" w14:textId="47E200B9"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p>
    <w:p w14:paraId="4F2CFD3B"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50262C69" w14:textId="21B8083B"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62290B">
        <w:rPr>
          <w:bCs/>
        </w:rPr>
        <w:t>New sections for delay requirements are introduced for UE who supports inter-frequency measurement without gap. Within each new section, add sub sections for requirements with gap and without gap</w:t>
      </w:r>
      <w:r w:rsidRPr="00A27541">
        <w:rPr>
          <w:bCs/>
        </w:rPr>
        <w:t>.</w:t>
      </w:r>
    </w:p>
    <w:p w14:paraId="63828A57"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2020F69" w14:textId="56DF05E5" w:rsidR="001508A8" w:rsidRPr="00DA030E"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Suggestion from moderator: Can be discussed in the CMCC TP</w:t>
      </w:r>
    </w:p>
    <w:p w14:paraId="6AA305B0" w14:textId="77777777" w:rsidR="001508A8" w:rsidRDefault="001508A8"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3B14B3">
        <w:tc>
          <w:tcPr>
            <w:tcW w:w="1242" w:type="dxa"/>
          </w:tcPr>
          <w:p w14:paraId="5B13E89C"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B14B3">
        <w:tc>
          <w:tcPr>
            <w:tcW w:w="1242" w:type="dxa"/>
          </w:tcPr>
          <w:p w14:paraId="6AB412D3" w14:textId="77777777" w:rsidR="00DD19DE" w:rsidRPr="003418CB" w:rsidRDefault="00DD19DE" w:rsidP="003B14B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3B14B3">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3B14B3">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3B14B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B14B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DA030E">
        <w:tc>
          <w:tcPr>
            <w:tcW w:w="1233" w:type="dxa"/>
          </w:tcPr>
          <w:p w14:paraId="7373B7C9"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A030E">
        <w:tc>
          <w:tcPr>
            <w:tcW w:w="1233" w:type="dxa"/>
            <w:vMerge w:val="restart"/>
          </w:tcPr>
          <w:p w14:paraId="497DC71D" w14:textId="4CCC8B29" w:rsidR="00DD19DE" w:rsidRPr="003418CB" w:rsidRDefault="00DA030E" w:rsidP="003B14B3">
            <w:pPr>
              <w:spacing w:after="120"/>
              <w:rPr>
                <w:rFonts w:eastAsiaTheme="minorEastAsia"/>
                <w:color w:val="0070C0"/>
                <w:lang w:val="en-US" w:eastAsia="zh-CN"/>
              </w:rPr>
            </w:pPr>
            <w:r w:rsidRPr="001D1539">
              <w:t>R4-2000645</w:t>
            </w:r>
            <w:r>
              <w:t xml:space="preserve"> (TP)</w:t>
            </w:r>
          </w:p>
        </w:tc>
        <w:tc>
          <w:tcPr>
            <w:tcW w:w="8398" w:type="dxa"/>
          </w:tcPr>
          <w:p w14:paraId="794C77FA" w14:textId="77777777" w:rsidR="00DD19DE" w:rsidRPr="003418CB" w:rsidRDefault="00DD19DE" w:rsidP="003B14B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A030E">
        <w:tc>
          <w:tcPr>
            <w:tcW w:w="1233" w:type="dxa"/>
            <w:vMerge/>
          </w:tcPr>
          <w:p w14:paraId="72451545" w14:textId="77777777" w:rsidR="00DD19DE" w:rsidRDefault="00DD19DE" w:rsidP="003B14B3">
            <w:pPr>
              <w:spacing w:after="120"/>
              <w:rPr>
                <w:rFonts w:eastAsiaTheme="minorEastAsia"/>
                <w:color w:val="0070C0"/>
                <w:lang w:val="en-US" w:eastAsia="zh-CN"/>
              </w:rPr>
            </w:pPr>
          </w:p>
        </w:tc>
        <w:tc>
          <w:tcPr>
            <w:tcW w:w="8398" w:type="dxa"/>
          </w:tcPr>
          <w:p w14:paraId="5F4DDF9E"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A030E">
        <w:tc>
          <w:tcPr>
            <w:tcW w:w="1233" w:type="dxa"/>
            <w:vMerge/>
          </w:tcPr>
          <w:p w14:paraId="165A15C4" w14:textId="77777777" w:rsidR="00DD19DE" w:rsidRDefault="00DD19DE" w:rsidP="003B14B3">
            <w:pPr>
              <w:spacing w:after="120"/>
              <w:rPr>
                <w:rFonts w:eastAsiaTheme="minorEastAsia"/>
                <w:color w:val="0070C0"/>
                <w:lang w:val="en-US" w:eastAsia="zh-CN"/>
              </w:rPr>
            </w:pPr>
          </w:p>
        </w:tc>
        <w:tc>
          <w:tcPr>
            <w:tcW w:w="8398" w:type="dxa"/>
          </w:tcPr>
          <w:p w14:paraId="1901BE06" w14:textId="77777777" w:rsidR="00DD19DE" w:rsidRDefault="00DD19DE" w:rsidP="003B14B3">
            <w:pPr>
              <w:spacing w:after="120"/>
              <w:rPr>
                <w:rFonts w:eastAsiaTheme="minorEastAsia"/>
                <w:color w:val="0070C0"/>
                <w:lang w:val="en-US" w:eastAsia="zh-CN"/>
              </w:rPr>
            </w:pPr>
          </w:p>
        </w:tc>
      </w:tr>
      <w:tr w:rsidR="00DD19DE" w:rsidRPr="00571777" w14:paraId="6979FA8B" w14:textId="77777777" w:rsidTr="00DA030E">
        <w:tc>
          <w:tcPr>
            <w:tcW w:w="1233" w:type="dxa"/>
            <w:vMerge w:val="restart"/>
          </w:tcPr>
          <w:p w14:paraId="20992B68" w14:textId="5C652750" w:rsidR="00DD19DE" w:rsidRDefault="00DA030E" w:rsidP="003B14B3">
            <w:pPr>
              <w:spacing w:after="120"/>
              <w:rPr>
                <w:rFonts w:eastAsiaTheme="minorEastAsia"/>
                <w:color w:val="0070C0"/>
                <w:lang w:val="en-US" w:eastAsia="zh-CN"/>
              </w:rPr>
            </w:pPr>
            <w:r w:rsidRPr="001D1539">
              <w:t>R4-2000646</w:t>
            </w:r>
            <w:r>
              <w:t xml:space="preserve"> (LS)</w:t>
            </w:r>
          </w:p>
        </w:tc>
        <w:tc>
          <w:tcPr>
            <w:tcW w:w="8398" w:type="dxa"/>
          </w:tcPr>
          <w:p w14:paraId="2F22EA0E"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A030E">
        <w:tc>
          <w:tcPr>
            <w:tcW w:w="1233" w:type="dxa"/>
            <w:vMerge/>
          </w:tcPr>
          <w:p w14:paraId="078D9013" w14:textId="77777777" w:rsidR="00DD19DE" w:rsidRDefault="00DD19DE" w:rsidP="003B14B3">
            <w:pPr>
              <w:spacing w:after="120"/>
              <w:rPr>
                <w:rFonts w:eastAsiaTheme="minorEastAsia"/>
                <w:color w:val="0070C0"/>
                <w:lang w:val="en-US" w:eastAsia="zh-CN"/>
              </w:rPr>
            </w:pPr>
          </w:p>
        </w:tc>
        <w:tc>
          <w:tcPr>
            <w:tcW w:w="8398" w:type="dxa"/>
          </w:tcPr>
          <w:p w14:paraId="5CDCD9C1"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A030E">
        <w:tc>
          <w:tcPr>
            <w:tcW w:w="1233" w:type="dxa"/>
            <w:vMerge/>
          </w:tcPr>
          <w:p w14:paraId="0BAFB7DD" w14:textId="77777777" w:rsidR="00DD19DE" w:rsidRDefault="00DD19DE" w:rsidP="003B14B3">
            <w:pPr>
              <w:spacing w:after="120"/>
              <w:rPr>
                <w:rFonts w:eastAsiaTheme="minorEastAsia"/>
                <w:color w:val="0070C0"/>
                <w:lang w:val="en-US" w:eastAsia="zh-CN"/>
              </w:rPr>
            </w:pPr>
          </w:p>
        </w:tc>
        <w:tc>
          <w:tcPr>
            <w:tcW w:w="8398" w:type="dxa"/>
          </w:tcPr>
          <w:p w14:paraId="6F2D5A65" w14:textId="77777777" w:rsidR="00DD19DE" w:rsidRDefault="00DD19DE" w:rsidP="003B14B3">
            <w:pPr>
              <w:spacing w:after="120"/>
              <w:rPr>
                <w:rFonts w:eastAsiaTheme="minorEastAsia"/>
                <w:color w:val="0070C0"/>
                <w:lang w:val="en-US" w:eastAsia="zh-CN"/>
              </w:rPr>
            </w:pPr>
          </w:p>
        </w:tc>
      </w:tr>
      <w:tr w:rsidR="00DA030E" w:rsidRPr="00571777" w14:paraId="43BDDA5F" w14:textId="77777777" w:rsidTr="00DA030E">
        <w:tc>
          <w:tcPr>
            <w:tcW w:w="1233" w:type="dxa"/>
            <w:vMerge w:val="restart"/>
          </w:tcPr>
          <w:p w14:paraId="5DAA246B" w14:textId="7A2CD113" w:rsidR="00DA030E" w:rsidRPr="00DA030E" w:rsidRDefault="00DA030E" w:rsidP="00DA030E">
            <w:pPr>
              <w:spacing w:after="120"/>
            </w:pPr>
            <w:r w:rsidRPr="001D1539">
              <w:t>R4-2001663</w:t>
            </w:r>
            <w:r>
              <w:t xml:space="preserve"> (LS)</w:t>
            </w:r>
          </w:p>
        </w:tc>
        <w:tc>
          <w:tcPr>
            <w:tcW w:w="8398" w:type="dxa"/>
          </w:tcPr>
          <w:p w14:paraId="63440698" w14:textId="34BF047B" w:rsidR="00DA030E" w:rsidRDefault="00DA030E" w:rsidP="00DA030E">
            <w:pPr>
              <w:spacing w:after="120"/>
              <w:rPr>
                <w:rFonts w:eastAsiaTheme="minorEastAsia"/>
                <w:color w:val="0070C0"/>
                <w:lang w:val="en-US" w:eastAsia="zh-CN"/>
              </w:rPr>
            </w:pPr>
            <w:r>
              <w:rPr>
                <w:rFonts w:eastAsiaTheme="minorEastAsia" w:hint="eastAsia"/>
                <w:color w:val="0070C0"/>
                <w:lang w:val="en-US" w:eastAsia="zh-CN"/>
              </w:rPr>
              <w:t>Company A</w:t>
            </w:r>
          </w:p>
        </w:tc>
      </w:tr>
      <w:tr w:rsidR="00DA030E" w:rsidRPr="00571777" w14:paraId="42064D83" w14:textId="77777777" w:rsidTr="00DA030E">
        <w:tc>
          <w:tcPr>
            <w:tcW w:w="1233" w:type="dxa"/>
            <w:vMerge/>
          </w:tcPr>
          <w:p w14:paraId="656F5097" w14:textId="77777777" w:rsidR="00DA030E" w:rsidRDefault="00DA030E" w:rsidP="00DA030E">
            <w:pPr>
              <w:spacing w:after="120"/>
              <w:rPr>
                <w:rFonts w:eastAsiaTheme="minorEastAsia"/>
                <w:color w:val="0070C0"/>
                <w:lang w:val="en-US" w:eastAsia="zh-CN"/>
              </w:rPr>
            </w:pPr>
          </w:p>
        </w:tc>
        <w:tc>
          <w:tcPr>
            <w:tcW w:w="8398" w:type="dxa"/>
          </w:tcPr>
          <w:p w14:paraId="7A73A823" w14:textId="7941BE96" w:rsidR="00DA030E" w:rsidRDefault="00DA030E" w:rsidP="00DA03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A030E" w:rsidRPr="00571777" w14:paraId="0FE731ED" w14:textId="77777777" w:rsidTr="00DA030E">
        <w:tc>
          <w:tcPr>
            <w:tcW w:w="1233" w:type="dxa"/>
            <w:vMerge/>
          </w:tcPr>
          <w:p w14:paraId="06D86BBE" w14:textId="77777777" w:rsidR="00DA030E" w:rsidRDefault="00DA030E" w:rsidP="003B14B3">
            <w:pPr>
              <w:spacing w:after="120"/>
              <w:rPr>
                <w:rFonts w:eastAsiaTheme="minorEastAsia"/>
                <w:color w:val="0070C0"/>
                <w:lang w:val="en-US" w:eastAsia="zh-CN"/>
              </w:rPr>
            </w:pPr>
          </w:p>
        </w:tc>
        <w:tc>
          <w:tcPr>
            <w:tcW w:w="8398" w:type="dxa"/>
          </w:tcPr>
          <w:p w14:paraId="37AA00A3" w14:textId="77777777" w:rsidR="00DA030E" w:rsidRDefault="00DA030E" w:rsidP="003B14B3">
            <w:pPr>
              <w:spacing w:after="120"/>
              <w:rPr>
                <w:rFonts w:eastAsiaTheme="minorEastAsia"/>
                <w:color w:val="0070C0"/>
                <w:lang w:val="en-US" w:eastAsia="zh-CN"/>
              </w:rPr>
            </w:pPr>
          </w:p>
        </w:tc>
      </w:tr>
    </w:tbl>
    <w:p w14:paraId="25C233F5" w14:textId="77777777" w:rsidR="00DA030E" w:rsidRPr="00DA030E" w:rsidRDefault="00DA030E" w:rsidP="00DA030E">
      <w:pPr>
        <w:spacing w:after="120"/>
        <w:rPr>
          <w:color w:val="000000" w:themeColor="text1"/>
          <w:szCs w:val="24"/>
          <w:highlight w:val="yellow"/>
          <w:lang w:eastAsia="zh-CN"/>
        </w:rPr>
      </w:pPr>
    </w:p>
    <w:p w14:paraId="44DD186C" w14:textId="4780C504" w:rsidR="00DA030E" w:rsidRPr="00DA030E" w:rsidRDefault="00DA030E" w:rsidP="00DA030E">
      <w:pPr>
        <w:pStyle w:val="ListParagraph"/>
        <w:numPr>
          <w:ilvl w:val="0"/>
          <w:numId w:val="4"/>
        </w:numPr>
        <w:overflowPunct/>
        <w:autoSpaceDE/>
        <w:autoSpaceDN/>
        <w:adjustRightInd/>
        <w:spacing w:after="120"/>
        <w:ind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lastRenderedPageBreak/>
        <w:t xml:space="preserve">Suggestion from moderator: </w:t>
      </w:r>
      <w:r>
        <w:rPr>
          <w:rFonts w:eastAsia="SimSun"/>
          <w:color w:val="000000" w:themeColor="text1"/>
          <w:szCs w:val="24"/>
          <w:highlight w:val="yellow"/>
          <w:lang w:eastAsia="zh-CN"/>
        </w:rPr>
        <w:t>Could CMCC and Huawei split the work? E.g. CMCC on TP and Huawei on LS?</w:t>
      </w:r>
    </w:p>
    <w:p w14:paraId="20F72898" w14:textId="77777777" w:rsidR="00DA030E" w:rsidRPr="003418CB" w:rsidRDefault="00DA030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DD19DE" w:rsidRPr="00004165" w14:paraId="3122F244" w14:textId="77777777" w:rsidTr="001F0E08">
        <w:tc>
          <w:tcPr>
            <w:tcW w:w="1615" w:type="dxa"/>
          </w:tcPr>
          <w:p w14:paraId="1BAD9367" w14:textId="77777777" w:rsidR="00DD19DE" w:rsidRPr="00045592" w:rsidRDefault="00DD19DE" w:rsidP="003B14B3">
            <w:pPr>
              <w:rPr>
                <w:rFonts w:eastAsiaTheme="minorEastAsia"/>
                <w:b/>
                <w:bCs/>
                <w:color w:val="0070C0"/>
                <w:lang w:val="en-US" w:eastAsia="zh-CN"/>
              </w:rPr>
            </w:pPr>
          </w:p>
        </w:tc>
        <w:tc>
          <w:tcPr>
            <w:tcW w:w="8016" w:type="dxa"/>
          </w:tcPr>
          <w:p w14:paraId="6CFC9668"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F0E08">
        <w:tc>
          <w:tcPr>
            <w:tcW w:w="1615" w:type="dxa"/>
          </w:tcPr>
          <w:p w14:paraId="24B4F67E" w14:textId="0907C09D" w:rsidR="00DD19DE" w:rsidRPr="001F0E08" w:rsidRDefault="00DD19DE" w:rsidP="003B14B3">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4D6106CE" w14:textId="77777777" w:rsidR="00DD19DE" w:rsidRPr="00855107" w:rsidRDefault="00DD19DE"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B14B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B14B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1F0E08" w14:paraId="109AF5A8" w14:textId="77777777" w:rsidTr="001F0E08">
        <w:tc>
          <w:tcPr>
            <w:tcW w:w="1615" w:type="dxa"/>
          </w:tcPr>
          <w:p w14:paraId="61E9F8B5" w14:textId="56A34A69" w:rsidR="001F0E08" w:rsidRPr="001F0E08" w:rsidRDefault="001F0E08" w:rsidP="003B14B3">
            <w:pPr>
              <w:rPr>
                <w:rFonts w:eastAsiaTheme="minorEastAsia"/>
                <w:color w:val="000000" w:themeColor="text1"/>
                <w:lang w:val="en-US" w:eastAsia="zh-CN"/>
              </w:rPr>
            </w:pPr>
            <w:proofErr w:type="gramStart"/>
            <w:r w:rsidRPr="001F0E08">
              <w:rPr>
                <w:rFonts w:eastAsiaTheme="minorEastAsia"/>
                <w:color w:val="000000" w:themeColor="text1"/>
                <w:lang w:val="en-US" w:eastAsia="zh-CN"/>
              </w:rPr>
              <w:t>Sub topic</w:t>
            </w:r>
            <w:proofErr w:type="gramEnd"/>
            <w:r w:rsidRPr="001F0E08">
              <w:rPr>
                <w:rFonts w:eastAsiaTheme="minorEastAsia"/>
                <w:color w:val="000000" w:themeColor="text1"/>
                <w:lang w:val="en-US" w:eastAsia="zh-CN"/>
              </w:rPr>
              <w:t xml:space="preserve"> 2-2</w:t>
            </w:r>
          </w:p>
        </w:tc>
        <w:tc>
          <w:tcPr>
            <w:tcW w:w="8016" w:type="dxa"/>
          </w:tcPr>
          <w:p w14:paraId="67F72D8A" w14:textId="77777777" w:rsidR="001F0E08" w:rsidRPr="00855107" w:rsidRDefault="001F0E08" w:rsidP="003B14B3">
            <w:pPr>
              <w:rPr>
                <w:rFonts w:eastAsiaTheme="minorEastAsia"/>
                <w:i/>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B14B3">
        <w:tc>
          <w:tcPr>
            <w:tcW w:w="1242" w:type="dxa"/>
          </w:tcPr>
          <w:p w14:paraId="04F02E97"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B14B3">
        <w:tc>
          <w:tcPr>
            <w:tcW w:w="1242" w:type="dxa"/>
          </w:tcPr>
          <w:p w14:paraId="45A68EB1" w14:textId="77777777" w:rsidR="00DD19DE" w:rsidRPr="003418CB" w:rsidRDefault="00DD19DE"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B14B3">
        <w:tc>
          <w:tcPr>
            <w:tcW w:w="1242" w:type="dxa"/>
          </w:tcPr>
          <w:p w14:paraId="7AEA4218" w14:textId="0B3E141A" w:rsidR="00962108" w:rsidRPr="00045592" w:rsidRDefault="00962108"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B14B3">
        <w:tc>
          <w:tcPr>
            <w:tcW w:w="1242" w:type="dxa"/>
          </w:tcPr>
          <w:p w14:paraId="2E459DB8" w14:textId="77777777" w:rsidR="00962108" w:rsidRPr="003418CB" w:rsidRDefault="00962108"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EBE141" w14:textId="6C507431" w:rsidR="001F0E08" w:rsidRPr="00045592" w:rsidRDefault="001F0E08" w:rsidP="001F0E08">
      <w:pPr>
        <w:pStyle w:val="Heading1"/>
        <w:rPr>
          <w:lang w:eastAsia="ja-JP"/>
        </w:rPr>
      </w:pPr>
      <w:proofErr w:type="spellStart"/>
      <w:r>
        <w:rPr>
          <w:lang w:eastAsia="ja-JP"/>
        </w:rPr>
        <w:t>Topic</w:t>
      </w:r>
      <w:proofErr w:type="spellEnd"/>
      <w:r w:rsidRPr="00045592">
        <w:rPr>
          <w:lang w:eastAsia="ja-JP"/>
        </w:rPr>
        <w:t xml:space="preserve"> #</w:t>
      </w:r>
      <w:r w:rsidR="00C61AD6">
        <w:rPr>
          <w:lang w:eastAsia="ja-JP"/>
        </w:rPr>
        <w:t>3</w:t>
      </w:r>
      <w:r w:rsidRPr="00045592">
        <w:rPr>
          <w:lang w:eastAsia="ja-JP"/>
        </w:rPr>
        <w:t>:</w:t>
      </w:r>
      <w:r w:rsidR="00DC67F7" w:rsidRPr="00DC67F7">
        <w:rPr>
          <w:lang w:eastAsia="ja-JP"/>
        </w:rPr>
        <w:tab/>
        <w:t>UE-</w:t>
      </w:r>
      <w:proofErr w:type="spellStart"/>
      <w:r w:rsidR="00DC67F7" w:rsidRPr="00DC67F7">
        <w:rPr>
          <w:lang w:eastAsia="ja-JP"/>
        </w:rPr>
        <w:t>specific</w:t>
      </w:r>
      <w:proofErr w:type="spellEnd"/>
      <w:r w:rsidR="00DC67F7" w:rsidRPr="00DC67F7">
        <w:rPr>
          <w:lang w:eastAsia="ja-JP"/>
        </w:rPr>
        <w:t xml:space="preserve"> CBW </w:t>
      </w:r>
      <w:proofErr w:type="spellStart"/>
      <w:r w:rsidR="00DC67F7" w:rsidRPr="00DC67F7">
        <w:rPr>
          <w:lang w:eastAsia="ja-JP"/>
        </w:rPr>
        <w:t>change</w:t>
      </w:r>
      <w:proofErr w:type="spellEnd"/>
      <w:r>
        <w:rPr>
          <w:lang w:eastAsia="ja-JP"/>
        </w:rPr>
        <w:t xml:space="preserve"> (</w:t>
      </w:r>
      <w:r w:rsidR="00DC67F7" w:rsidRPr="00DC67F7">
        <w:rPr>
          <w:lang w:eastAsia="ja-JP"/>
        </w:rPr>
        <w:t>8.15.1.7</w:t>
      </w:r>
      <w:r>
        <w:rPr>
          <w:lang w:eastAsia="ja-JP"/>
        </w:rPr>
        <w:t>)</w:t>
      </w:r>
    </w:p>
    <w:p w14:paraId="18A57E8D"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FF4A737" w14:textId="77777777" w:rsidR="005F3FCF" w:rsidRPr="00CB0305" w:rsidRDefault="005F3FCF" w:rsidP="005F3FCF">
      <w:pPr>
        <w:pStyle w:val="Heading2"/>
      </w:pPr>
      <w:proofErr w:type="spellStart"/>
      <w:r w:rsidRPr="00B831AE">
        <w:rPr>
          <w:rFonts w:hint="eastAsia"/>
        </w:rPr>
        <w:lastRenderedPageBreak/>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5F3FCF" w:rsidRPr="00813F7B" w14:paraId="6C111E74" w14:textId="77777777" w:rsidTr="005F3FCF">
        <w:trPr>
          <w:trHeight w:val="468"/>
        </w:trPr>
        <w:tc>
          <w:tcPr>
            <w:tcW w:w="1622" w:type="dxa"/>
            <w:vAlign w:val="center"/>
          </w:tcPr>
          <w:p w14:paraId="07BFA11B" w14:textId="77777777" w:rsidR="005F3FCF" w:rsidRPr="00813F7B" w:rsidRDefault="005F3FCF" w:rsidP="003B14B3">
            <w:pPr>
              <w:spacing w:before="120" w:after="120"/>
              <w:rPr>
                <w:b/>
                <w:bCs/>
              </w:rPr>
            </w:pPr>
            <w:r w:rsidRPr="00813F7B">
              <w:rPr>
                <w:b/>
                <w:bCs/>
              </w:rPr>
              <w:t>T-doc number</w:t>
            </w:r>
          </w:p>
        </w:tc>
        <w:tc>
          <w:tcPr>
            <w:tcW w:w="1424" w:type="dxa"/>
            <w:vAlign w:val="center"/>
          </w:tcPr>
          <w:p w14:paraId="5D943E28" w14:textId="77777777" w:rsidR="005F3FCF" w:rsidRPr="00813F7B" w:rsidRDefault="005F3FCF" w:rsidP="003B14B3">
            <w:pPr>
              <w:spacing w:before="120" w:after="120"/>
              <w:rPr>
                <w:b/>
                <w:bCs/>
              </w:rPr>
            </w:pPr>
            <w:r w:rsidRPr="00813F7B">
              <w:rPr>
                <w:b/>
                <w:bCs/>
              </w:rPr>
              <w:t>Company</w:t>
            </w:r>
          </w:p>
        </w:tc>
        <w:tc>
          <w:tcPr>
            <w:tcW w:w="6585" w:type="dxa"/>
            <w:vAlign w:val="center"/>
          </w:tcPr>
          <w:p w14:paraId="1B216AF6" w14:textId="77777777" w:rsidR="005F3FCF" w:rsidRPr="00813F7B" w:rsidRDefault="005F3FCF" w:rsidP="003B14B3">
            <w:pPr>
              <w:spacing w:before="120" w:after="120"/>
              <w:rPr>
                <w:b/>
                <w:bCs/>
              </w:rPr>
            </w:pPr>
            <w:r w:rsidRPr="00813F7B">
              <w:rPr>
                <w:b/>
                <w:bCs/>
              </w:rPr>
              <w:t>Proposals / Observations</w:t>
            </w:r>
          </w:p>
        </w:tc>
      </w:tr>
      <w:tr w:rsidR="00DC67F7" w:rsidRPr="00813F7B" w14:paraId="7307D9BF" w14:textId="77777777" w:rsidTr="005F3FCF">
        <w:trPr>
          <w:trHeight w:val="665"/>
        </w:trPr>
        <w:tc>
          <w:tcPr>
            <w:tcW w:w="1622" w:type="dxa"/>
          </w:tcPr>
          <w:p w14:paraId="67CA4618" w14:textId="41BE7FC7" w:rsidR="00DC67F7" w:rsidRPr="00813F7B" w:rsidRDefault="00DC67F7" w:rsidP="00DC67F7">
            <w:pPr>
              <w:spacing w:before="120" w:after="120"/>
            </w:pPr>
            <w:r w:rsidRPr="00BA3138">
              <w:t>R4-2000461</w:t>
            </w:r>
          </w:p>
        </w:tc>
        <w:tc>
          <w:tcPr>
            <w:tcW w:w="1424" w:type="dxa"/>
          </w:tcPr>
          <w:p w14:paraId="55EFED98" w14:textId="63477E0A" w:rsidR="00DC67F7" w:rsidRPr="00813F7B" w:rsidRDefault="00DC67F7" w:rsidP="00DC67F7">
            <w:pPr>
              <w:spacing w:before="120" w:after="120"/>
            </w:pPr>
            <w:r w:rsidRPr="00D566B7">
              <w:t xml:space="preserve">MediaTek </w:t>
            </w:r>
            <w:proofErr w:type="spellStart"/>
            <w:r w:rsidRPr="00D566B7">
              <w:t>inc.</w:t>
            </w:r>
            <w:proofErr w:type="spellEnd"/>
          </w:p>
        </w:tc>
        <w:tc>
          <w:tcPr>
            <w:tcW w:w="6585" w:type="dxa"/>
          </w:tcPr>
          <w:p w14:paraId="6FF914F3" w14:textId="77777777" w:rsidR="00783B1E" w:rsidRPr="00783B1E" w:rsidRDefault="00783B1E" w:rsidP="00783B1E">
            <w:pPr>
              <w:spacing w:before="120" w:after="120"/>
              <w:rPr>
                <w:rFonts w:eastAsia="SimSun"/>
                <w:lang w:val="en-US" w:eastAsia="zh-CN"/>
              </w:rPr>
            </w:pPr>
            <w:r w:rsidRPr="00783B1E">
              <w:rPr>
                <w:rFonts w:eastAsia="SimSun"/>
                <w:lang w:val="en-US" w:eastAsia="zh-CN"/>
              </w:rPr>
              <w:t xml:space="preserve">Observation 1: Changing UE specific channel bandwidth means to signal a </w:t>
            </w:r>
            <w:proofErr w:type="gramStart"/>
            <w:r w:rsidRPr="00783B1E">
              <w:rPr>
                <w:rFonts w:eastAsia="SimSun"/>
                <w:lang w:val="en-US" w:eastAsia="zh-CN"/>
              </w:rPr>
              <w:t>different values</w:t>
            </w:r>
            <w:proofErr w:type="gramEnd"/>
            <w:r w:rsidRPr="00783B1E">
              <w:rPr>
                <w:rFonts w:eastAsia="SimSun"/>
                <w:lang w:val="en-US" w:eastAsia="zh-CN"/>
              </w:rPr>
              <w:t xml:space="preserve"> for either </w:t>
            </w:r>
            <w:proofErr w:type="spellStart"/>
            <w:r w:rsidRPr="00783B1E">
              <w:rPr>
                <w:rFonts w:eastAsia="SimSun"/>
                <w:lang w:val="en-US" w:eastAsia="zh-CN"/>
              </w:rPr>
              <w:t>carrierBandwidth</w:t>
            </w:r>
            <w:proofErr w:type="spellEnd"/>
            <w:r w:rsidRPr="00783B1E">
              <w:rPr>
                <w:rFonts w:eastAsia="SimSun"/>
                <w:lang w:val="en-US" w:eastAsia="zh-CN"/>
              </w:rPr>
              <w:t xml:space="preserve"> or </w:t>
            </w:r>
            <w:proofErr w:type="spellStart"/>
            <w:r w:rsidRPr="00783B1E">
              <w:rPr>
                <w:rFonts w:eastAsia="SimSun"/>
                <w:lang w:val="en-US" w:eastAsia="zh-CN"/>
              </w:rPr>
              <w:t>offsetToCarrier</w:t>
            </w:r>
            <w:proofErr w:type="spellEnd"/>
            <w:r w:rsidRPr="00783B1E">
              <w:rPr>
                <w:rFonts w:eastAsia="SimSun"/>
                <w:lang w:val="en-US" w:eastAsia="zh-CN"/>
              </w:rPr>
              <w:t>.</w:t>
            </w:r>
          </w:p>
          <w:p w14:paraId="41A5A437"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2: Changing UE-specific channel BW may or may not involve change on the frequency location of UE-specific BWP because the reference 1st PRB for a BWP aligns the 1st PRB of the channel bandwidth.</w:t>
            </w:r>
          </w:p>
          <w:p w14:paraId="31826921" w14:textId="0A99A83A" w:rsidR="00DC67F7" w:rsidRPr="00813F7B" w:rsidRDefault="00783B1E" w:rsidP="00783B1E">
            <w:pPr>
              <w:spacing w:before="120" w:after="120"/>
            </w:pPr>
            <w:r w:rsidRPr="00783B1E">
              <w:rPr>
                <w:rFonts w:eastAsia="SimSun"/>
                <w:lang w:val="en-US" w:eastAsia="zh-CN"/>
              </w:rPr>
              <w:t>Proposal 1: The delay and interruption requirements for UE-specific channel BW switch is the same as those for RRC-based BWP switch.</w:t>
            </w:r>
          </w:p>
        </w:tc>
      </w:tr>
      <w:tr w:rsidR="00DC67F7" w:rsidRPr="00813F7B" w14:paraId="352D2870" w14:textId="77777777" w:rsidTr="005F3FCF">
        <w:trPr>
          <w:trHeight w:val="468"/>
        </w:trPr>
        <w:tc>
          <w:tcPr>
            <w:tcW w:w="1622" w:type="dxa"/>
          </w:tcPr>
          <w:p w14:paraId="71A04BBF" w14:textId="54A283AD" w:rsidR="00DC67F7" w:rsidRPr="00813F7B" w:rsidRDefault="00DC67F7" w:rsidP="00DC67F7">
            <w:pPr>
              <w:spacing w:before="120" w:after="120"/>
            </w:pPr>
            <w:r w:rsidRPr="00BA3138">
              <w:t>R4-2002065</w:t>
            </w:r>
          </w:p>
        </w:tc>
        <w:tc>
          <w:tcPr>
            <w:tcW w:w="1424" w:type="dxa"/>
          </w:tcPr>
          <w:p w14:paraId="2D86C74A" w14:textId="4F9620E7" w:rsidR="00DC67F7" w:rsidRPr="00813F7B" w:rsidRDefault="00DC67F7" w:rsidP="00DC67F7">
            <w:pPr>
              <w:spacing w:before="120" w:after="120"/>
            </w:pPr>
            <w:r w:rsidRPr="00D566B7">
              <w:t>Qualcomm Incorporated</w:t>
            </w:r>
          </w:p>
        </w:tc>
        <w:tc>
          <w:tcPr>
            <w:tcW w:w="6585" w:type="dxa"/>
          </w:tcPr>
          <w:p w14:paraId="46CCE91F" w14:textId="77777777" w:rsidR="00783B1E" w:rsidRPr="00783B1E" w:rsidRDefault="00783B1E" w:rsidP="00783B1E">
            <w:pPr>
              <w:rPr>
                <w:bCs/>
              </w:rPr>
            </w:pPr>
            <w:r w:rsidRPr="00783B1E">
              <w:rPr>
                <w:bCs/>
              </w:rPr>
              <w:t xml:space="preserve">Observation 1: UE specific channel BW change is done via an RRC command. </w:t>
            </w:r>
          </w:p>
          <w:p w14:paraId="3E18363C" w14:textId="77777777" w:rsidR="00783B1E" w:rsidRPr="00783B1E" w:rsidRDefault="00783B1E" w:rsidP="00783B1E">
            <w:pPr>
              <w:rPr>
                <w:bCs/>
              </w:rPr>
            </w:pPr>
            <w:r w:rsidRPr="00783B1E">
              <w:rPr>
                <w:bCs/>
              </w:rPr>
              <w:t xml:space="preserve">Proposal 1: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sidRPr="00783B1E">
              <w:rPr>
                <w:bCs/>
              </w:rPr>
              <w:t xml:space="preserve"> </w:t>
            </w:r>
          </w:p>
          <w:p w14:paraId="269820C0" w14:textId="48E9A285" w:rsidR="00DC67F7" w:rsidRPr="00813F7B" w:rsidRDefault="00783B1E" w:rsidP="00783B1E">
            <w:r w:rsidRPr="00783B1E">
              <w:rPr>
                <w:bCs/>
              </w:rPr>
              <w:t>Proposal 2: RAN4 to define the UE processing time for UE specific channel BW switch.</w:t>
            </w:r>
            <w:r>
              <w:t xml:space="preserve"> </w:t>
            </w:r>
          </w:p>
        </w:tc>
      </w:tr>
    </w:tbl>
    <w:p w14:paraId="0F396E86" w14:textId="77777777" w:rsidR="005F3FCF" w:rsidRPr="004A7544" w:rsidRDefault="005F3FCF" w:rsidP="005F3FCF"/>
    <w:p w14:paraId="2951C127" w14:textId="77777777" w:rsidR="005F3FCF" w:rsidRPr="004A7544" w:rsidRDefault="005F3FCF" w:rsidP="005F3FC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06BD10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33EEDE9" w14:textId="67D2AF1B" w:rsidR="005F3FCF" w:rsidRPr="00805BE8" w:rsidRDefault="005F3FCF" w:rsidP="005F3FC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783B1E">
        <w:rPr>
          <w:sz w:val="24"/>
          <w:szCs w:val="16"/>
        </w:rPr>
        <w:t>3</w:t>
      </w:r>
      <w:r w:rsidRPr="00805BE8">
        <w:rPr>
          <w:sz w:val="24"/>
          <w:szCs w:val="16"/>
        </w:rPr>
        <w:t>-1</w:t>
      </w:r>
      <w:proofErr w:type="gramEnd"/>
      <w:r w:rsidR="00813F7B">
        <w:rPr>
          <w:sz w:val="24"/>
          <w:szCs w:val="16"/>
        </w:rPr>
        <w:t xml:space="preserve">: </w:t>
      </w:r>
      <w:r w:rsidR="00783B1E">
        <w:rPr>
          <w:sz w:val="24"/>
          <w:szCs w:val="16"/>
        </w:rPr>
        <w:t xml:space="preserve">RRM </w:t>
      </w:r>
      <w:proofErr w:type="spellStart"/>
      <w:r w:rsidR="00783B1E">
        <w:rPr>
          <w:sz w:val="24"/>
          <w:szCs w:val="16"/>
        </w:rPr>
        <w:t>requirement</w:t>
      </w:r>
      <w:proofErr w:type="spellEnd"/>
      <w:r w:rsidR="00783B1E">
        <w:rPr>
          <w:sz w:val="24"/>
          <w:szCs w:val="16"/>
        </w:rPr>
        <w:t xml:space="preserve"> for</w:t>
      </w:r>
      <w:r w:rsidR="00813F7B">
        <w:rPr>
          <w:sz w:val="24"/>
          <w:szCs w:val="16"/>
        </w:rPr>
        <w:t xml:space="preserve"> </w:t>
      </w:r>
      <w:r w:rsidR="00783B1E" w:rsidRPr="00783B1E">
        <w:rPr>
          <w:sz w:val="24"/>
          <w:szCs w:val="16"/>
        </w:rPr>
        <w:t>UE-</w:t>
      </w:r>
      <w:proofErr w:type="spellStart"/>
      <w:r w:rsidR="00783B1E" w:rsidRPr="00783B1E">
        <w:rPr>
          <w:sz w:val="24"/>
          <w:szCs w:val="16"/>
        </w:rPr>
        <w:t>specific</w:t>
      </w:r>
      <w:proofErr w:type="spellEnd"/>
      <w:r w:rsidR="00783B1E" w:rsidRPr="00783B1E">
        <w:rPr>
          <w:sz w:val="24"/>
          <w:szCs w:val="16"/>
        </w:rPr>
        <w:t xml:space="preserve"> </w:t>
      </w:r>
      <w:proofErr w:type="spellStart"/>
      <w:r w:rsidR="00783B1E" w:rsidRPr="00783B1E">
        <w:rPr>
          <w:sz w:val="24"/>
          <w:szCs w:val="16"/>
        </w:rPr>
        <w:t>channel</w:t>
      </w:r>
      <w:proofErr w:type="spellEnd"/>
      <w:r w:rsidR="00783B1E" w:rsidRPr="00783B1E">
        <w:rPr>
          <w:sz w:val="24"/>
          <w:szCs w:val="16"/>
        </w:rPr>
        <w:t xml:space="preserve"> BW switch</w:t>
      </w:r>
    </w:p>
    <w:p w14:paraId="61B44C1D"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D8EB4C" w14:textId="575CD60F" w:rsidR="005F3FCF" w:rsidRPr="00813F7B" w:rsidRDefault="005F3FCF" w:rsidP="005F3FCF">
      <w:pPr>
        <w:rPr>
          <w:b/>
          <w:u w:val="single"/>
          <w:lang w:eastAsia="ko-KR"/>
        </w:rPr>
      </w:pPr>
      <w:r w:rsidRPr="00813F7B">
        <w:rPr>
          <w:b/>
          <w:u w:val="single"/>
          <w:lang w:eastAsia="ko-KR"/>
        </w:rPr>
        <w:t xml:space="preserve">Issue 2-1: </w:t>
      </w:r>
      <w:r w:rsidR="00783B1E">
        <w:rPr>
          <w:b/>
          <w:u w:val="single"/>
          <w:lang w:eastAsia="ko-KR"/>
        </w:rPr>
        <w:t>RRM</w:t>
      </w:r>
      <w:r w:rsidR="00783B1E" w:rsidRPr="00783B1E">
        <w:rPr>
          <w:b/>
          <w:u w:val="single"/>
          <w:lang w:eastAsia="ko-KR"/>
        </w:rPr>
        <w:t xml:space="preserve"> requirement for UE-specific channel BW switch</w:t>
      </w:r>
    </w:p>
    <w:p w14:paraId="08C798A1" w14:textId="77777777" w:rsidR="005F3FCF" w:rsidRPr="00813F7B" w:rsidRDefault="005F3FCF" w:rsidP="005F3F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126453AF"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1 (MediaTek): </w:t>
      </w:r>
      <w:r w:rsidRPr="00783B1E">
        <w:rPr>
          <w:rFonts w:eastAsia="SimSun"/>
          <w:lang w:val="en-US" w:eastAsia="zh-CN"/>
        </w:rPr>
        <w:t>The delay and interruption requirements for UE-specific channel BW switch is the same as those for RRC-based BWP switch</w:t>
      </w:r>
      <w:r w:rsidR="00813F7B" w:rsidRPr="00813F7B">
        <w:rPr>
          <w:rFonts w:eastAsia="Times New Roman"/>
        </w:rPr>
        <w:t>.</w:t>
      </w:r>
    </w:p>
    <w:p w14:paraId="1360E46B" w14:textId="4FFBBF09"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Option 2 (Qualcomm):</w:t>
      </w:r>
      <w:r w:rsidRPr="00783B1E">
        <w:rPr>
          <w:bCs/>
        </w:rPr>
        <w:t xml:space="preserve">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Pr>
          <w:bCs/>
        </w:rPr>
        <w:t>.</w:t>
      </w:r>
      <w:r w:rsidRPr="00783B1E">
        <w:rPr>
          <w:bCs/>
        </w:rPr>
        <w:t xml:space="preserve"> RAN4 to define the UE processing time for UE specific channel BW switch.</w:t>
      </w:r>
    </w:p>
    <w:p w14:paraId="22E227A8" w14:textId="77777777" w:rsidR="005F3FCF" w:rsidRPr="00045592" w:rsidRDefault="005F3FCF" w:rsidP="005F3F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182582" w14:textId="77777777" w:rsidR="005F3FCF" w:rsidRPr="00045592" w:rsidRDefault="005F3FCF" w:rsidP="005F3F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3AF4AFD" w14:textId="77777777" w:rsidR="005F3FCF" w:rsidRPr="00035C50" w:rsidRDefault="005F3FCF" w:rsidP="005F3FC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6DC8070"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F3FCF" w14:paraId="5CC6735F" w14:textId="77777777" w:rsidTr="003B14B3">
        <w:tc>
          <w:tcPr>
            <w:tcW w:w="1242" w:type="dxa"/>
          </w:tcPr>
          <w:p w14:paraId="243808D4" w14:textId="77777777" w:rsidR="005F3FCF" w:rsidRPr="00045592" w:rsidRDefault="005F3FCF"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4B77314" w14:textId="77777777" w:rsidR="005F3FCF" w:rsidRPr="00045592" w:rsidRDefault="005F3FCF"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5F3FCF" w14:paraId="47F17EBF" w14:textId="77777777" w:rsidTr="003B14B3">
        <w:tc>
          <w:tcPr>
            <w:tcW w:w="1242" w:type="dxa"/>
          </w:tcPr>
          <w:p w14:paraId="4444EAB0" w14:textId="77777777" w:rsidR="005F3FCF" w:rsidRPr="003418CB" w:rsidRDefault="005F3FCF" w:rsidP="003B14B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EC4059" w14:textId="77777777" w:rsidR="005F3FCF" w:rsidRDefault="005F3FCF" w:rsidP="003B14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C6D6B13" w14:textId="77777777" w:rsidR="005F3FCF" w:rsidRDefault="005F3FCF" w:rsidP="003B14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CB1A273" w14:textId="77777777" w:rsidR="005F3FCF" w:rsidRDefault="005F3FCF" w:rsidP="003B14B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5B1FADA" w14:textId="77777777" w:rsidR="005F3FCF" w:rsidRPr="003418CB" w:rsidRDefault="005F3FCF" w:rsidP="003B14B3">
            <w:pPr>
              <w:spacing w:after="120"/>
              <w:rPr>
                <w:rFonts w:eastAsiaTheme="minorEastAsia"/>
                <w:color w:val="0070C0"/>
                <w:lang w:val="en-US" w:eastAsia="zh-CN"/>
              </w:rPr>
            </w:pPr>
            <w:r>
              <w:rPr>
                <w:rFonts w:eastAsiaTheme="minorEastAsia" w:hint="eastAsia"/>
                <w:color w:val="0070C0"/>
                <w:lang w:val="en-US" w:eastAsia="zh-CN"/>
              </w:rPr>
              <w:t>Others:</w:t>
            </w:r>
          </w:p>
        </w:tc>
      </w:tr>
    </w:tbl>
    <w:p w14:paraId="1698417A" w14:textId="77777777" w:rsidR="005F3FCF" w:rsidRDefault="005F3FCF" w:rsidP="005F3FCF">
      <w:pPr>
        <w:rPr>
          <w:color w:val="0070C0"/>
          <w:lang w:val="en-US" w:eastAsia="zh-CN"/>
        </w:rPr>
      </w:pPr>
      <w:r w:rsidRPr="003418CB">
        <w:rPr>
          <w:rFonts w:hint="eastAsia"/>
          <w:color w:val="0070C0"/>
          <w:lang w:val="en-US" w:eastAsia="zh-CN"/>
        </w:rPr>
        <w:t xml:space="preserve"> </w:t>
      </w:r>
    </w:p>
    <w:p w14:paraId="1C4252D0" w14:textId="77777777" w:rsidR="005F3FCF" w:rsidRPr="00035C50" w:rsidRDefault="005F3FCF" w:rsidP="005F3FCF">
      <w:pPr>
        <w:pStyle w:val="Heading2"/>
      </w:pPr>
      <w:proofErr w:type="spellStart"/>
      <w:r w:rsidRPr="00035C50">
        <w:lastRenderedPageBreak/>
        <w:t>Summary</w:t>
      </w:r>
      <w:proofErr w:type="spellEnd"/>
      <w:r w:rsidRPr="00035C50">
        <w:rPr>
          <w:rFonts w:hint="eastAsia"/>
        </w:rPr>
        <w:t xml:space="preserve"> for 1st round </w:t>
      </w:r>
    </w:p>
    <w:p w14:paraId="376FAC56"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233309D"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FCF" w:rsidRPr="00004165" w14:paraId="09655A1A" w14:textId="77777777" w:rsidTr="003B14B3">
        <w:tc>
          <w:tcPr>
            <w:tcW w:w="1242" w:type="dxa"/>
          </w:tcPr>
          <w:p w14:paraId="10DCDAEB" w14:textId="77777777" w:rsidR="005F3FCF" w:rsidRPr="00045592" w:rsidRDefault="005F3FCF" w:rsidP="003B14B3">
            <w:pPr>
              <w:rPr>
                <w:rFonts w:eastAsiaTheme="minorEastAsia"/>
                <w:b/>
                <w:bCs/>
                <w:color w:val="0070C0"/>
                <w:lang w:val="en-US" w:eastAsia="zh-CN"/>
              </w:rPr>
            </w:pPr>
          </w:p>
        </w:tc>
        <w:tc>
          <w:tcPr>
            <w:tcW w:w="8615" w:type="dxa"/>
          </w:tcPr>
          <w:p w14:paraId="03C721B9" w14:textId="77777777" w:rsidR="005F3FCF" w:rsidRPr="00045592" w:rsidRDefault="005F3FCF"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7AB6F379" w14:textId="77777777" w:rsidTr="003B14B3">
        <w:tc>
          <w:tcPr>
            <w:tcW w:w="1242" w:type="dxa"/>
          </w:tcPr>
          <w:p w14:paraId="103E4B26" w14:textId="77777777" w:rsidR="005F3FCF" w:rsidRPr="003418CB" w:rsidRDefault="005F3FCF" w:rsidP="003B14B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D5B105" w14:textId="77777777" w:rsidR="005F3FCF" w:rsidRPr="00855107" w:rsidRDefault="005F3FCF" w:rsidP="003B14B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F4D9D7" w14:textId="77777777" w:rsidR="005F3FCF" w:rsidRPr="00855107" w:rsidRDefault="005F3FCF" w:rsidP="003B14B3">
            <w:pPr>
              <w:rPr>
                <w:rFonts w:eastAsiaTheme="minorEastAsia"/>
                <w:i/>
                <w:color w:val="0070C0"/>
                <w:lang w:val="en-US" w:eastAsia="zh-CN"/>
              </w:rPr>
            </w:pPr>
            <w:r>
              <w:rPr>
                <w:rFonts w:eastAsiaTheme="minorEastAsia" w:hint="eastAsia"/>
                <w:i/>
                <w:color w:val="0070C0"/>
                <w:lang w:val="en-US" w:eastAsia="zh-CN"/>
              </w:rPr>
              <w:t>Candidate options:</w:t>
            </w:r>
          </w:p>
          <w:p w14:paraId="2C5602D2" w14:textId="77777777" w:rsidR="005F3FCF" w:rsidRPr="003418CB" w:rsidRDefault="005F3FCF" w:rsidP="003B14B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AE99174" w14:textId="77777777" w:rsidR="005F3FCF" w:rsidRPr="003418CB" w:rsidRDefault="005F3FCF" w:rsidP="005F3FCF">
      <w:pPr>
        <w:rPr>
          <w:color w:val="0070C0"/>
          <w:lang w:val="en-US" w:eastAsia="zh-CN"/>
        </w:rPr>
      </w:pPr>
    </w:p>
    <w:p w14:paraId="1D7E0801" w14:textId="77777777" w:rsidR="005F3FCF" w:rsidRDefault="005F3FCF" w:rsidP="005F3FC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705C165" w14:textId="77777777" w:rsidR="005F3FCF" w:rsidRDefault="005F3FCF" w:rsidP="005F3FCF">
      <w:pPr>
        <w:rPr>
          <w:lang w:val="sv-SE" w:eastAsia="zh-CN"/>
        </w:rPr>
      </w:pPr>
    </w:p>
    <w:p w14:paraId="02D8E78F" w14:textId="77777777" w:rsidR="005F3FCF" w:rsidRDefault="005F3FCF" w:rsidP="005F3FC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637FE56"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FCF" w:rsidRPr="00004165" w14:paraId="403933E8" w14:textId="77777777" w:rsidTr="003B14B3">
        <w:tc>
          <w:tcPr>
            <w:tcW w:w="1242" w:type="dxa"/>
          </w:tcPr>
          <w:p w14:paraId="3D251B96" w14:textId="77777777" w:rsidR="005F3FCF" w:rsidRPr="00045592" w:rsidRDefault="005F3FCF"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A01B03" w14:textId="77777777" w:rsidR="005F3FCF" w:rsidRPr="00045592" w:rsidRDefault="005F3FCF"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01AAF836" w14:textId="77777777" w:rsidTr="003B14B3">
        <w:tc>
          <w:tcPr>
            <w:tcW w:w="1242" w:type="dxa"/>
          </w:tcPr>
          <w:p w14:paraId="6D8921BF" w14:textId="77777777" w:rsidR="005F3FCF" w:rsidRPr="003418CB" w:rsidRDefault="005F3FCF"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08DC1" w14:textId="77777777" w:rsidR="005F3FCF" w:rsidRPr="003418CB" w:rsidRDefault="005F3FCF"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00F3F4" w14:textId="77777777" w:rsidR="005F3FCF" w:rsidRPr="00045592" w:rsidRDefault="005F3FCF" w:rsidP="005F3FCF">
      <w:pPr>
        <w:rPr>
          <w:i/>
          <w:color w:val="0070C0"/>
          <w:lang w:val="en-US"/>
        </w:rPr>
      </w:pPr>
    </w:p>
    <w:p w14:paraId="065F6323" w14:textId="49218931" w:rsidR="00DD28BC" w:rsidRDefault="00DD28BC" w:rsidP="00805BE8">
      <w:pPr>
        <w:rPr>
          <w:rFonts w:ascii="Arial" w:hAnsi="Arial"/>
          <w:lang w:val="sv-SE" w:eastAsia="zh-CN"/>
        </w:rPr>
      </w:pPr>
    </w:p>
    <w:p w14:paraId="54F0069D" w14:textId="24C7AA85" w:rsidR="008A3F64" w:rsidRPr="00045592" w:rsidRDefault="008A3F64" w:rsidP="008A3F64">
      <w:pPr>
        <w:pStyle w:val="Heading1"/>
        <w:rPr>
          <w:lang w:eastAsia="ja-JP"/>
        </w:rPr>
      </w:pPr>
      <w:proofErr w:type="spellStart"/>
      <w:r>
        <w:rPr>
          <w:lang w:eastAsia="ja-JP"/>
        </w:rPr>
        <w:t>Topic</w:t>
      </w:r>
      <w:proofErr w:type="spellEnd"/>
      <w:r w:rsidRPr="00045592">
        <w:rPr>
          <w:lang w:eastAsia="ja-JP"/>
        </w:rPr>
        <w:t xml:space="preserve"> #</w:t>
      </w:r>
      <w:r>
        <w:rPr>
          <w:lang w:eastAsia="ja-JP"/>
        </w:rPr>
        <w:t>4</w:t>
      </w:r>
      <w:r w:rsidRPr="00045592">
        <w:rPr>
          <w:lang w:eastAsia="ja-JP"/>
        </w:rPr>
        <w:t>:</w:t>
      </w:r>
      <w:r w:rsidRPr="00DC67F7">
        <w:rPr>
          <w:lang w:eastAsia="ja-JP"/>
        </w:rPr>
        <w:tab/>
      </w:r>
      <w:r w:rsidRPr="008A3F64">
        <w:rPr>
          <w:lang w:eastAsia="ja-JP"/>
        </w:rPr>
        <w:t xml:space="preserve">Inter-band CA </w:t>
      </w:r>
      <w:proofErr w:type="spellStart"/>
      <w:r w:rsidRPr="008A3F64">
        <w:rPr>
          <w:lang w:eastAsia="ja-JP"/>
        </w:rPr>
        <w:t>requirement</w:t>
      </w:r>
      <w:proofErr w:type="spellEnd"/>
      <w:r w:rsidRPr="008A3F64">
        <w:rPr>
          <w:lang w:eastAsia="ja-JP"/>
        </w:rPr>
        <w:t xml:space="preserve"> for FR2 UE </w:t>
      </w:r>
      <w:proofErr w:type="spellStart"/>
      <w:r w:rsidRPr="008A3F64">
        <w:rPr>
          <w:lang w:eastAsia="ja-JP"/>
        </w:rPr>
        <w:t>measurement</w:t>
      </w:r>
      <w:proofErr w:type="spellEnd"/>
      <w:r w:rsidRPr="008A3F64">
        <w:rPr>
          <w:lang w:eastAsia="ja-JP"/>
        </w:rPr>
        <w:t xml:space="preserve"> </w:t>
      </w:r>
      <w:proofErr w:type="spellStart"/>
      <w:r w:rsidRPr="008A3F64">
        <w:rPr>
          <w:lang w:eastAsia="ja-JP"/>
        </w:rPr>
        <w:t>capability</w:t>
      </w:r>
      <w:proofErr w:type="spellEnd"/>
      <w:r w:rsidRPr="008A3F64">
        <w:rPr>
          <w:lang w:eastAsia="ja-JP"/>
        </w:rPr>
        <w:t xml:space="preserve"> </w:t>
      </w:r>
      <w:proofErr w:type="spellStart"/>
      <w:r w:rsidRPr="008A3F64">
        <w:rPr>
          <w:lang w:eastAsia="ja-JP"/>
        </w:rPr>
        <w:t>of</w:t>
      </w:r>
      <w:proofErr w:type="spellEnd"/>
      <w:r w:rsidRPr="008A3F64">
        <w:rPr>
          <w:lang w:eastAsia="ja-JP"/>
        </w:rPr>
        <w:t xml:space="preserve"> independent </w:t>
      </w:r>
      <w:proofErr w:type="spellStart"/>
      <w:r w:rsidRPr="008A3F64">
        <w:rPr>
          <w:lang w:eastAsia="ja-JP"/>
        </w:rPr>
        <w:t>Rx</w:t>
      </w:r>
      <w:proofErr w:type="spellEnd"/>
      <w:r w:rsidRPr="008A3F64">
        <w:rPr>
          <w:lang w:eastAsia="ja-JP"/>
        </w:rPr>
        <w:t xml:space="preserve"> </w:t>
      </w:r>
      <w:proofErr w:type="spellStart"/>
      <w:r w:rsidRPr="008A3F64">
        <w:rPr>
          <w:lang w:eastAsia="ja-JP"/>
        </w:rPr>
        <w:t>beam</w:t>
      </w:r>
      <w:proofErr w:type="spellEnd"/>
      <w:r w:rsidRPr="008A3F64">
        <w:rPr>
          <w:lang w:eastAsia="ja-JP"/>
        </w:rPr>
        <w:t xml:space="preserve"> and/or common </w:t>
      </w:r>
      <w:proofErr w:type="spellStart"/>
      <w:r w:rsidRPr="008A3F64">
        <w:rPr>
          <w:lang w:eastAsia="ja-JP"/>
        </w:rPr>
        <w:t>beam</w:t>
      </w:r>
      <w:proofErr w:type="spellEnd"/>
      <w:r>
        <w:rPr>
          <w:lang w:eastAsia="ja-JP"/>
        </w:rPr>
        <w:t xml:space="preserve"> (</w:t>
      </w:r>
      <w:r w:rsidRPr="00DC67F7">
        <w:rPr>
          <w:lang w:eastAsia="ja-JP"/>
        </w:rPr>
        <w:t>8.15.1.</w:t>
      </w:r>
      <w:r>
        <w:rPr>
          <w:lang w:eastAsia="ja-JP"/>
        </w:rPr>
        <w:t>10)</w:t>
      </w:r>
    </w:p>
    <w:p w14:paraId="173A867C" w14:textId="77777777" w:rsidR="008A3F64" w:rsidRPr="00045592" w:rsidRDefault="008A3F64" w:rsidP="008A3F6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B460788" w14:textId="77777777" w:rsidR="008A3F64" w:rsidRPr="00CB0305" w:rsidRDefault="008A3F64" w:rsidP="008A3F6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8A3F64" w:rsidRPr="00813F7B" w14:paraId="2F0174DC" w14:textId="77777777" w:rsidTr="00F317AC">
        <w:trPr>
          <w:trHeight w:val="468"/>
        </w:trPr>
        <w:tc>
          <w:tcPr>
            <w:tcW w:w="1622" w:type="dxa"/>
            <w:vAlign w:val="center"/>
          </w:tcPr>
          <w:p w14:paraId="089BC700" w14:textId="77777777" w:rsidR="008A3F64" w:rsidRPr="00813F7B" w:rsidRDefault="008A3F64" w:rsidP="00F317AC">
            <w:pPr>
              <w:spacing w:before="120" w:after="120"/>
              <w:rPr>
                <w:b/>
                <w:bCs/>
              </w:rPr>
            </w:pPr>
            <w:r w:rsidRPr="00813F7B">
              <w:rPr>
                <w:b/>
                <w:bCs/>
              </w:rPr>
              <w:t>T-doc number</w:t>
            </w:r>
          </w:p>
        </w:tc>
        <w:tc>
          <w:tcPr>
            <w:tcW w:w="1424" w:type="dxa"/>
            <w:vAlign w:val="center"/>
          </w:tcPr>
          <w:p w14:paraId="5B2DEF44" w14:textId="77777777" w:rsidR="008A3F64" w:rsidRPr="00813F7B" w:rsidRDefault="008A3F64" w:rsidP="00F317AC">
            <w:pPr>
              <w:spacing w:before="120" w:after="120"/>
              <w:rPr>
                <w:b/>
                <w:bCs/>
              </w:rPr>
            </w:pPr>
            <w:r w:rsidRPr="00813F7B">
              <w:rPr>
                <w:b/>
                <w:bCs/>
              </w:rPr>
              <w:t>Company</w:t>
            </w:r>
          </w:p>
        </w:tc>
        <w:tc>
          <w:tcPr>
            <w:tcW w:w="6585" w:type="dxa"/>
            <w:vAlign w:val="center"/>
          </w:tcPr>
          <w:p w14:paraId="0C40DA40" w14:textId="77777777" w:rsidR="008A3F64" w:rsidRPr="00813F7B" w:rsidRDefault="008A3F64" w:rsidP="00F317AC">
            <w:pPr>
              <w:spacing w:before="120" w:after="120"/>
              <w:rPr>
                <w:b/>
                <w:bCs/>
              </w:rPr>
            </w:pPr>
            <w:r w:rsidRPr="00813F7B">
              <w:rPr>
                <w:b/>
                <w:bCs/>
              </w:rPr>
              <w:t>Proposals / Observations</w:t>
            </w:r>
          </w:p>
        </w:tc>
      </w:tr>
      <w:tr w:rsidR="00C75CED" w:rsidRPr="00813F7B" w14:paraId="016E8632" w14:textId="77777777" w:rsidTr="00F317AC">
        <w:trPr>
          <w:trHeight w:val="665"/>
        </w:trPr>
        <w:tc>
          <w:tcPr>
            <w:tcW w:w="1622" w:type="dxa"/>
          </w:tcPr>
          <w:p w14:paraId="65ECEAD2" w14:textId="07340A85" w:rsidR="00C75CED" w:rsidRPr="00813F7B" w:rsidRDefault="00C75CED" w:rsidP="00C75CED">
            <w:pPr>
              <w:spacing w:before="120" w:after="120"/>
            </w:pPr>
            <w:r w:rsidRPr="00D53BD3">
              <w:t>R4-2000381</w:t>
            </w:r>
          </w:p>
        </w:tc>
        <w:tc>
          <w:tcPr>
            <w:tcW w:w="1424" w:type="dxa"/>
          </w:tcPr>
          <w:p w14:paraId="4CF95E65" w14:textId="19B53C2E" w:rsidR="00C75CED" w:rsidRPr="00813F7B" w:rsidRDefault="00C75CED" w:rsidP="00C75CED">
            <w:pPr>
              <w:spacing w:before="120" w:after="120"/>
            </w:pPr>
            <w:r w:rsidRPr="00BF5759">
              <w:t>Intel Corporation</w:t>
            </w:r>
          </w:p>
        </w:tc>
        <w:tc>
          <w:tcPr>
            <w:tcW w:w="6585" w:type="dxa"/>
          </w:tcPr>
          <w:p w14:paraId="6C9D37D3" w14:textId="78108BE6"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_Ref32563855 \h  \* MERGEFORMAT </w:instrText>
            </w:r>
            <w:r w:rsidRPr="00953838">
              <w:rPr>
                <w:lang w:eastAsia="zh-CN"/>
              </w:rPr>
            </w:r>
            <w:r w:rsidRPr="00953838">
              <w:rPr>
                <w:lang w:eastAsia="zh-CN"/>
              </w:rPr>
              <w:fldChar w:fldCharType="separate"/>
            </w:r>
            <w:r w:rsidRPr="00953838">
              <w:t xml:space="preserve">Observation </w:t>
            </w:r>
            <w:r w:rsidRPr="00953838">
              <w:rPr>
                <w:noProof/>
              </w:rPr>
              <w:t>1</w:t>
            </w:r>
            <w:r w:rsidRPr="00953838">
              <w:t>: existing RRM requirements in idle/inactive mode still apply for inter-band CA in FR2 for UE which supports independent beam management.</w:t>
            </w:r>
            <w:r w:rsidRPr="00953838">
              <w:rPr>
                <w:lang w:eastAsia="zh-CN"/>
              </w:rPr>
              <w:fldChar w:fldCharType="end"/>
            </w:r>
          </w:p>
          <w:p w14:paraId="66738180" w14:textId="2DD3E167"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_Ref32563871 \h  \* MERGEFORMAT </w:instrText>
            </w:r>
            <w:r w:rsidRPr="00953838">
              <w:rPr>
                <w:lang w:eastAsia="zh-CN"/>
              </w:rPr>
            </w:r>
            <w:r w:rsidRPr="00953838">
              <w:rPr>
                <w:lang w:eastAsia="zh-CN"/>
              </w:rPr>
              <w:fldChar w:fldCharType="separate"/>
            </w:r>
            <w:r w:rsidRPr="00953838">
              <w:t xml:space="preserve">Proposal </w:t>
            </w:r>
            <w:r w:rsidRPr="00953838">
              <w:rPr>
                <w:noProof/>
              </w:rPr>
              <w:t>1</w:t>
            </w:r>
            <w:r w:rsidRPr="00953838">
              <w:t>: there is no impact on idle/inactive mode requirement.</w:t>
            </w:r>
            <w:r w:rsidRPr="00953838">
              <w:rPr>
                <w:lang w:eastAsia="zh-CN"/>
              </w:rPr>
              <w:fldChar w:fldCharType="end"/>
            </w:r>
          </w:p>
          <w:p w14:paraId="783C0268" w14:textId="347B0728"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_Ref32563874 \h  \* MERGEFORMAT </w:instrText>
            </w:r>
            <w:r w:rsidRPr="00953838">
              <w:rPr>
                <w:lang w:eastAsia="zh-CN"/>
              </w:rPr>
            </w:r>
            <w:r w:rsidRPr="00953838">
              <w:rPr>
                <w:lang w:eastAsia="zh-CN"/>
              </w:rPr>
              <w:fldChar w:fldCharType="separate"/>
            </w:r>
            <w:r w:rsidRPr="00953838">
              <w:t xml:space="preserve">Proposal </w:t>
            </w:r>
            <w:r w:rsidRPr="00953838">
              <w:rPr>
                <w:noProof/>
              </w:rPr>
              <w:t>2</w:t>
            </w:r>
            <w:r w:rsidRPr="00953838">
              <w:t>: there is no impact on inter-frequency cell search and measurement requirement in TS38.133 section 9.3.</w:t>
            </w:r>
            <w:r w:rsidRPr="00953838">
              <w:rPr>
                <w:lang w:eastAsia="zh-CN"/>
              </w:rPr>
              <w:fldChar w:fldCharType="end"/>
            </w:r>
          </w:p>
          <w:p w14:paraId="31355A1A" w14:textId="6ECE6218"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_Ref32563876 \h  \* MERGEFORMAT </w:instrText>
            </w:r>
            <w:r w:rsidRPr="00953838">
              <w:rPr>
                <w:lang w:eastAsia="zh-CN"/>
              </w:rPr>
            </w:r>
            <w:r w:rsidRPr="00953838">
              <w:rPr>
                <w:lang w:eastAsia="zh-CN"/>
              </w:rPr>
              <w:fldChar w:fldCharType="separate"/>
            </w:r>
            <w:r w:rsidRPr="00953838">
              <w:t xml:space="preserve">Proposal </w:t>
            </w:r>
            <w:r w:rsidRPr="00953838">
              <w:rPr>
                <w:noProof/>
              </w:rPr>
              <w:t>3</w:t>
            </w:r>
            <w:r w:rsidRPr="00953838">
              <w:t>: CSSF for FR2 inter-band CA needs to be discussed and specified.</w:t>
            </w:r>
            <w:r w:rsidRPr="00953838">
              <w:rPr>
                <w:lang w:eastAsia="zh-CN"/>
              </w:rPr>
              <w:fldChar w:fldCharType="end"/>
            </w:r>
          </w:p>
          <w:p w14:paraId="66CE56E8" w14:textId="7E962761" w:rsidR="00A62363" w:rsidRPr="00953838" w:rsidRDefault="00A62363" w:rsidP="00A62363">
            <w:pPr>
              <w:rPr>
                <w:lang w:eastAsia="zh-CN"/>
              </w:rPr>
            </w:pPr>
            <w:r w:rsidRPr="00953838">
              <w:rPr>
                <w:lang w:eastAsia="zh-CN"/>
              </w:rPr>
              <w:lastRenderedPageBreak/>
              <w:fldChar w:fldCharType="begin"/>
            </w:r>
            <w:r w:rsidRPr="00953838">
              <w:rPr>
                <w:lang w:eastAsia="zh-CN"/>
              </w:rPr>
              <w:instrText xml:space="preserve"> REF _Ref32563860 \h  \* MERGEFORMAT </w:instrText>
            </w:r>
            <w:r w:rsidRPr="00953838">
              <w:rPr>
                <w:lang w:eastAsia="zh-CN"/>
              </w:rPr>
            </w:r>
            <w:r w:rsidRPr="00953838">
              <w:rPr>
                <w:lang w:eastAsia="zh-CN"/>
              </w:rPr>
              <w:fldChar w:fldCharType="separate"/>
            </w:r>
            <w:r w:rsidRPr="00953838">
              <w:t xml:space="preserve">Observation </w:t>
            </w:r>
            <w:r w:rsidRPr="00953838">
              <w:rPr>
                <w:noProof/>
              </w:rPr>
              <w:t>2</w:t>
            </w:r>
            <w:r w:rsidRPr="00953838">
              <w:t xml:space="preserve">: most likely beam management requirement being discussed in R16 </w:t>
            </w:r>
            <w:proofErr w:type="spellStart"/>
            <w:r w:rsidRPr="00953838">
              <w:t>eMIMO</w:t>
            </w:r>
            <w:proofErr w:type="spellEnd"/>
            <w:r w:rsidRPr="00953838">
              <w:t xml:space="preserve"> work item can also apply for inter-band CA.</w:t>
            </w:r>
            <w:r w:rsidRPr="00953838">
              <w:rPr>
                <w:lang w:eastAsia="zh-CN"/>
              </w:rPr>
              <w:fldChar w:fldCharType="end"/>
            </w:r>
          </w:p>
          <w:p w14:paraId="14E8FCB8" w14:textId="6171AD65"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_Ref32563862 \h  \* MERGEFORMAT </w:instrText>
            </w:r>
            <w:r w:rsidRPr="00953838">
              <w:rPr>
                <w:lang w:eastAsia="zh-CN"/>
              </w:rPr>
            </w:r>
            <w:r w:rsidRPr="00953838">
              <w:rPr>
                <w:lang w:eastAsia="zh-CN"/>
              </w:rPr>
              <w:fldChar w:fldCharType="separate"/>
            </w:r>
            <w:r w:rsidRPr="00953838">
              <w:t xml:space="preserve">Observation 3: supporting independent beam management for inter-band CA has no impact on the </w:t>
            </w:r>
            <w:proofErr w:type="spellStart"/>
            <w:r w:rsidRPr="00953838">
              <w:t>SCell</w:t>
            </w:r>
            <w:proofErr w:type="spellEnd"/>
            <w:r w:rsidRPr="00953838">
              <w:t xml:space="preserve"> activation RRM requirement.</w:t>
            </w:r>
            <w:r w:rsidRPr="00953838">
              <w:rPr>
                <w:lang w:eastAsia="zh-CN"/>
              </w:rPr>
              <w:fldChar w:fldCharType="end"/>
            </w:r>
          </w:p>
          <w:p w14:paraId="4933CAAD" w14:textId="6115F0F4"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_Ref32563865 \h  \* MERGEFORMAT </w:instrText>
            </w:r>
            <w:r w:rsidRPr="00953838">
              <w:rPr>
                <w:lang w:eastAsia="zh-CN"/>
              </w:rPr>
            </w:r>
            <w:r w:rsidRPr="00953838">
              <w:rPr>
                <w:lang w:eastAsia="zh-CN"/>
              </w:rPr>
              <w:fldChar w:fldCharType="separate"/>
            </w:r>
            <w:r w:rsidRPr="00953838">
              <w:t>Observation 4: interruption requirement for inter-band CA in FR2 are already there in TS38.133.</w:t>
            </w:r>
            <w:r w:rsidRPr="00953838">
              <w:rPr>
                <w:lang w:eastAsia="zh-CN"/>
              </w:rPr>
              <w:fldChar w:fldCharType="end"/>
            </w:r>
          </w:p>
          <w:p w14:paraId="62F332A6" w14:textId="21C9A4BF" w:rsidR="00A62363" w:rsidRPr="00953838" w:rsidRDefault="00A62363" w:rsidP="00A62363">
            <w:pPr>
              <w:rPr>
                <w:lang w:eastAsia="zh-CN"/>
              </w:rPr>
            </w:pPr>
            <w:r w:rsidRPr="00953838">
              <w:rPr>
                <w:lang w:eastAsia="zh-CN"/>
              </w:rPr>
              <w:fldChar w:fldCharType="begin"/>
            </w:r>
            <w:r w:rsidRPr="00953838">
              <w:rPr>
                <w:lang w:eastAsia="zh-CN"/>
              </w:rPr>
              <w:instrText xml:space="preserve"> REF _Ref32563886 \h  \* MERGEFORMAT </w:instrText>
            </w:r>
            <w:r w:rsidRPr="00953838">
              <w:rPr>
                <w:lang w:eastAsia="zh-CN"/>
              </w:rPr>
            </w:r>
            <w:r w:rsidRPr="00953838">
              <w:rPr>
                <w:lang w:eastAsia="zh-CN"/>
              </w:rPr>
              <w:fldChar w:fldCharType="separate"/>
            </w:r>
            <w:r w:rsidRPr="00953838">
              <w:t>Proposal 4: no impact on interruption RRM requirements.</w:t>
            </w:r>
            <w:r w:rsidRPr="00953838">
              <w:rPr>
                <w:lang w:eastAsia="zh-CN"/>
              </w:rPr>
              <w:fldChar w:fldCharType="end"/>
            </w:r>
          </w:p>
          <w:p w14:paraId="47CF9406" w14:textId="4FC200A3" w:rsidR="00C75CED" w:rsidRPr="00953838" w:rsidRDefault="00A62363" w:rsidP="00A62363">
            <w:pPr>
              <w:rPr>
                <w:lang w:eastAsia="zh-CN"/>
              </w:rPr>
            </w:pPr>
            <w:r w:rsidRPr="00953838">
              <w:rPr>
                <w:lang w:eastAsia="zh-CN"/>
              </w:rPr>
              <w:fldChar w:fldCharType="begin"/>
            </w:r>
            <w:r w:rsidRPr="00953838">
              <w:rPr>
                <w:lang w:eastAsia="zh-CN"/>
              </w:rPr>
              <w:instrText xml:space="preserve"> REF _Ref32563897 \h  \* MERGEFORMAT </w:instrText>
            </w:r>
            <w:r w:rsidRPr="00953838">
              <w:rPr>
                <w:lang w:eastAsia="zh-CN"/>
              </w:rPr>
            </w:r>
            <w:r w:rsidRPr="00953838">
              <w:rPr>
                <w:lang w:eastAsia="zh-CN"/>
              </w:rPr>
              <w:fldChar w:fldCharType="separate"/>
            </w:r>
            <w:r w:rsidRPr="00953838">
              <w:t xml:space="preserve">Proposal </w:t>
            </w:r>
            <w:r w:rsidRPr="00953838">
              <w:rPr>
                <w:noProof/>
              </w:rPr>
              <w:t>5</w:t>
            </w:r>
            <w:r w:rsidRPr="00953838">
              <w:t>: new scheduling availability and measurement restriction needs to be specified.</w:t>
            </w:r>
            <w:r w:rsidRPr="00953838">
              <w:rPr>
                <w:lang w:eastAsia="zh-CN"/>
              </w:rPr>
              <w:fldChar w:fldCharType="end"/>
            </w:r>
          </w:p>
        </w:tc>
      </w:tr>
      <w:tr w:rsidR="00C75CED" w:rsidRPr="00813F7B" w14:paraId="5916D873" w14:textId="77777777" w:rsidTr="00F317AC">
        <w:trPr>
          <w:trHeight w:val="468"/>
        </w:trPr>
        <w:tc>
          <w:tcPr>
            <w:tcW w:w="1622" w:type="dxa"/>
          </w:tcPr>
          <w:p w14:paraId="081EE1BE" w14:textId="5823A92A" w:rsidR="00C75CED" w:rsidRPr="00813F7B" w:rsidRDefault="00C75CED" w:rsidP="00C75CED">
            <w:pPr>
              <w:spacing w:before="120" w:after="120"/>
            </w:pPr>
            <w:r w:rsidRPr="00D53BD3">
              <w:lastRenderedPageBreak/>
              <w:t>R4-2000560</w:t>
            </w:r>
          </w:p>
        </w:tc>
        <w:tc>
          <w:tcPr>
            <w:tcW w:w="1424" w:type="dxa"/>
          </w:tcPr>
          <w:p w14:paraId="23C6E4A2" w14:textId="19A25F64" w:rsidR="00C75CED" w:rsidRPr="00813F7B" w:rsidRDefault="00C75CED" w:rsidP="00C75CED">
            <w:pPr>
              <w:spacing w:before="120" w:after="120"/>
            </w:pPr>
            <w:r w:rsidRPr="00BF5759">
              <w:t>NTT DOCOMO INC.</w:t>
            </w:r>
          </w:p>
        </w:tc>
        <w:tc>
          <w:tcPr>
            <w:tcW w:w="6585" w:type="dxa"/>
          </w:tcPr>
          <w:p w14:paraId="0E19A5DF" w14:textId="77777777" w:rsidR="00D5106C" w:rsidRPr="00953838" w:rsidRDefault="00D5106C" w:rsidP="00D5106C">
            <w:pPr>
              <w:jc w:val="both"/>
              <w:rPr>
                <w:bCs/>
                <w:lang w:eastAsia="ja-JP"/>
              </w:rPr>
            </w:pPr>
            <w:r w:rsidRPr="00953838">
              <w:rPr>
                <w:bCs/>
                <w:lang w:eastAsia="ja-JP"/>
              </w:rPr>
              <w:t xml:space="preserve">Observation 1: If the transmission point of each band is non co-located and UE </w:t>
            </w:r>
            <w:r w:rsidRPr="00953838">
              <w:rPr>
                <w:rFonts w:hint="eastAsia"/>
                <w:bCs/>
                <w:lang w:eastAsia="ja-JP"/>
              </w:rPr>
              <w:t>has only</w:t>
            </w:r>
            <w:r w:rsidRPr="00953838">
              <w:rPr>
                <w:bCs/>
                <w:lang w:eastAsia="ja-JP"/>
              </w:rPr>
              <w:t xml:space="preserve"> common beam, UE may hardly receive signals transmitted from each transmission point simultaneously.</w:t>
            </w:r>
          </w:p>
          <w:p w14:paraId="08FD12DD" w14:textId="77777777" w:rsidR="00D5106C" w:rsidRPr="00953838" w:rsidRDefault="00D5106C" w:rsidP="00D5106C">
            <w:pPr>
              <w:spacing w:afterLines="50" w:after="120"/>
              <w:jc w:val="both"/>
              <w:rPr>
                <w:bCs/>
                <w:lang w:eastAsia="ja-JP"/>
              </w:rPr>
            </w:pPr>
            <w:r w:rsidRPr="00953838">
              <w:rPr>
                <w:bCs/>
                <w:lang w:eastAsia="ja-JP"/>
              </w:rPr>
              <w:t xml:space="preserve">Observation </w:t>
            </w:r>
            <w:r w:rsidRPr="00953838">
              <w:rPr>
                <w:rFonts w:hint="eastAsia"/>
                <w:bCs/>
                <w:lang w:eastAsia="ja-JP"/>
              </w:rPr>
              <w:t>2</w:t>
            </w:r>
            <w:r w:rsidRPr="00953838">
              <w:rPr>
                <w:bCs/>
                <w:lang w:eastAsia="ja-JP"/>
              </w:rPr>
              <w:t>: UE can measure each band parallelly under the assumption that the UE is capable of simultaneous reception and has at least two cell searchers.</w:t>
            </w:r>
          </w:p>
          <w:p w14:paraId="6FC95A42" w14:textId="77777777" w:rsidR="00D5106C" w:rsidRPr="00953838" w:rsidRDefault="00D5106C" w:rsidP="00D5106C">
            <w:pPr>
              <w:jc w:val="both"/>
              <w:rPr>
                <w:bCs/>
                <w:lang w:eastAsia="ja-JP"/>
              </w:rPr>
            </w:pPr>
            <w:r w:rsidRPr="00953838">
              <w:rPr>
                <w:bCs/>
                <w:lang w:eastAsia="ja-JP"/>
              </w:rPr>
              <w:t xml:space="preserve">Observation 3: The current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are specified regardless of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frequency range.</w:t>
            </w:r>
          </w:p>
          <w:p w14:paraId="1A989C1A" w14:textId="77777777" w:rsidR="00D5106C" w:rsidRPr="00953838" w:rsidRDefault="00D5106C" w:rsidP="00D5106C">
            <w:pPr>
              <w:jc w:val="both"/>
              <w:rPr>
                <w:bCs/>
                <w:lang w:eastAsia="ja-JP"/>
              </w:rPr>
            </w:pPr>
            <w:r w:rsidRPr="00953838">
              <w:rPr>
                <w:bCs/>
                <w:lang w:eastAsia="ja-JP"/>
              </w:rPr>
              <w:t>Observation 4: The current interruption requirement does not preclude the case of FR2 inter-band CA.</w:t>
            </w:r>
          </w:p>
          <w:p w14:paraId="5894DA18" w14:textId="76E8B406" w:rsidR="00D5106C" w:rsidRPr="00953838" w:rsidRDefault="00D5106C" w:rsidP="00D5106C">
            <w:pPr>
              <w:jc w:val="both"/>
              <w:rPr>
                <w:bCs/>
                <w:lang w:eastAsia="ja-JP"/>
              </w:rPr>
            </w:pPr>
            <w:r w:rsidRPr="00953838">
              <w:rPr>
                <w:bCs/>
                <w:lang w:eastAsia="ja-JP"/>
              </w:rPr>
              <w:t xml:space="preserve">Observation 5: Based on the assumption that UE is assumed to have the capability of simultaneous measurement for each FR2 band, scheduling in each band is not restricted by other </w:t>
            </w:r>
            <w:proofErr w:type="spellStart"/>
            <w:r w:rsidRPr="00953838">
              <w:rPr>
                <w:bCs/>
                <w:lang w:eastAsia="ja-JP"/>
              </w:rPr>
              <w:t>bandCCs</w:t>
            </w:r>
            <w:proofErr w:type="spellEnd"/>
            <w:r w:rsidRPr="00953838">
              <w:rPr>
                <w:bCs/>
                <w:lang w:eastAsia="ja-JP"/>
              </w:rPr>
              <w:t>.</w:t>
            </w:r>
          </w:p>
          <w:p w14:paraId="617FAE72" w14:textId="77777777" w:rsidR="00D5106C" w:rsidRPr="00953838" w:rsidRDefault="00D5106C" w:rsidP="00D5106C">
            <w:pPr>
              <w:spacing w:afterLines="50" w:after="120"/>
              <w:jc w:val="both"/>
              <w:rPr>
                <w:bCs/>
                <w:lang w:eastAsia="ja-JP"/>
              </w:rPr>
            </w:pPr>
            <w:r w:rsidRPr="00953838">
              <w:rPr>
                <w:bCs/>
                <w:lang w:eastAsia="ja-JP"/>
              </w:rPr>
              <w:t xml:space="preserve">Proposal 1: The scenarios other than that UE has only common beam and transmission points are </w:t>
            </w:r>
            <w:proofErr w:type="spellStart"/>
            <w:r w:rsidRPr="00953838">
              <w:rPr>
                <w:bCs/>
                <w:lang w:eastAsia="ja-JP"/>
              </w:rPr>
              <w:t>non co-located</w:t>
            </w:r>
            <w:proofErr w:type="spellEnd"/>
            <w:r w:rsidRPr="00953838">
              <w:rPr>
                <w:bCs/>
                <w:lang w:eastAsia="ja-JP"/>
              </w:rPr>
              <w:t xml:space="preserve"> shall be prioritized.</w:t>
            </w:r>
          </w:p>
          <w:p w14:paraId="7A54428C" w14:textId="77777777" w:rsidR="00D5106C" w:rsidRPr="00953838" w:rsidRDefault="00D5106C" w:rsidP="00D5106C">
            <w:pPr>
              <w:spacing w:afterLines="50" w:after="120"/>
              <w:jc w:val="both"/>
              <w:rPr>
                <w:bCs/>
              </w:rPr>
            </w:pPr>
            <w:r w:rsidRPr="00953838">
              <w:rPr>
                <w:rFonts w:hint="eastAsia"/>
                <w:bCs/>
                <w:lang w:eastAsia="ja-JP"/>
              </w:rPr>
              <w:t>Proposal</w:t>
            </w:r>
            <w:r w:rsidRPr="00953838">
              <w:rPr>
                <w:bCs/>
                <w:lang w:eastAsia="ja-JP"/>
              </w:rPr>
              <w:t xml:space="preserve"> 2</w:t>
            </w:r>
            <w:r w:rsidRPr="00953838">
              <w:rPr>
                <w:rFonts w:hint="eastAsia"/>
                <w:bCs/>
                <w:lang w:eastAsia="ja-JP"/>
              </w:rPr>
              <w:t xml:space="preserve">: </w:t>
            </w:r>
            <w:r w:rsidRPr="00953838">
              <w:rPr>
                <w:bCs/>
                <w:lang w:eastAsia="ja-JP"/>
              </w:rPr>
              <w:t xml:space="preserve">Rel-15 Cell detection/measurement requirement shall be reused for FR2 inter-band CA. More specifically, the following additional value sets of </w:t>
            </w:r>
            <w:proofErr w:type="spellStart"/>
            <w:r w:rsidRPr="00953838">
              <w:rPr>
                <w:bCs/>
              </w:rPr>
              <w:t>CSSF</w:t>
            </w:r>
            <w:r w:rsidRPr="00953838">
              <w:rPr>
                <w:bCs/>
                <w:vertAlign w:val="subscript"/>
              </w:rPr>
              <w:t>outside_</w:t>
            </w:r>
            <w:proofErr w:type="gramStart"/>
            <w:r w:rsidRPr="00953838">
              <w:rPr>
                <w:bCs/>
                <w:vertAlign w:val="subscript"/>
              </w:rPr>
              <w:t>gap,i</w:t>
            </w:r>
            <w:proofErr w:type="spellEnd"/>
            <w:proofErr w:type="gramEnd"/>
            <w:r w:rsidRPr="00953838">
              <w:rPr>
                <w:bCs/>
              </w:rPr>
              <w:t xml:space="preserve"> shall be added in Table 9.1.5.1.1-1 and 9.1.5.1.2-1 of current spec.</w:t>
            </w:r>
          </w:p>
          <w:p w14:paraId="71CF0685" w14:textId="77777777" w:rsidR="00D5106C" w:rsidRPr="00953838" w:rsidRDefault="00D5106C" w:rsidP="00D5106C">
            <w:pPr>
              <w:spacing w:afterLines="50" w:after="120"/>
              <w:jc w:val="both"/>
              <w:rPr>
                <w:bCs/>
                <w:lang w:eastAsia="ja-JP"/>
              </w:rPr>
            </w:pPr>
            <w:r w:rsidRPr="00953838">
              <w:rPr>
                <w:rFonts w:hint="eastAsia"/>
                <w:bCs/>
                <w:lang w:eastAsia="ja-JP"/>
              </w:rPr>
              <w:t>Proposal</w:t>
            </w:r>
            <w:r w:rsidRPr="00953838">
              <w:rPr>
                <w:bCs/>
                <w:lang w:eastAsia="ja-JP"/>
              </w:rPr>
              <w:t xml:space="preserve"> 3</w:t>
            </w:r>
            <w:r w:rsidRPr="00953838">
              <w:rPr>
                <w:rFonts w:hint="eastAsia"/>
                <w:bCs/>
                <w:lang w:eastAsia="ja-JP"/>
              </w:rPr>
              <w:t xml:space="preserve"> </w:t>
            </w:r>
            <w:r w:rsidRPr="00953838">
              <w:rPr>
                <w:bCs/>
                <w:lang w:eastAsia="ja-JP"/>
              </w:rPr>
              <w:t>Rel-15 beam management requirement for FR1+FR2 CA shall be reused for FR2 inter-band CA scenario as is.</w:t>
            </w:r>
          </w:p>
          <w:p w14:paraId="2E3A1494" w14:textId="77777777" w:rsidR="00D5106C" w:rsidRPr="00953838" w:rsidRDefault="00D5106C" w:rsidP="00D5106C">
            <w:pPr>
              <w:jc w:val="both"/>
              <w:rPr>
                <w:bCs/>
                <w:lang w:eastAsia="ja-JP"/>
              </w:rPr>
            </w:pPr>
            <w:r w:rsidRPr="00953838">
              <w:rPr>
                <w:bCs/>
                <w:lang w:eastAsia="ja-JP"/>
              </w:rPr>
              <w:t xml:space="preserve">Proposal 4: Rel-15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shall be reused for FR2 inter-band CA scenario as is.</w:t>
            </w:r>
          </w:p>
          <w:p w14:paraId="053439C7" w14:textId="77777777" w:rsidR="00D5106C" w:rsidRPr="00953838" w:rsidRDefault="00D5106C" w:rsidP="00D5106C">
            <w:pPr>
              <w:jc w:val="both"/>
              <w:rPr>
                <w:bCs/>
                <w:lang w:eastAsia="ja-JP"/>
              </w:rPr>
            </w:pPr>
            <w:r w:rsidRPr="00953838">
              <w:rPr>
                <w:bCs/>
                <w:lang w:eastAsia="ja-JP"/>
              </w:rPr>
              <w:t>Proposal 5: Rel-15 interruption requirement shall be reused for FR2 inter-band CA scenario as is.</w:t>
            </w:r>
          </w:p>
          <w:p w14:paraId="2CD3EC23" w14:textId="584F2F42" w:rsidR="00C75CED" w:rsidRPr="00953838" w:rsidRDefault="00D5106C" w:rsidP="00C75CED">
            <w:pPr>
              <w:rPr>
                <w:bCs/>
                <w:lang w:eastAsia="ja-JP"/>
              </w:rPr>
            </w:pPr>
            <w:r w:rsidRPr="00953838">
              <w:rPr>
                <w:bCs/>
                <w:lang w:eastAsia="ja-JP"/>
              </w:rPr>
              <w:t>Proposal 6: Rel-15 scheduling restriction requirement shall be reused for FR2 inter-band CA scenario as is.</w:t>
            </w:r>
          </w:p>
        </w:tc>
      </w:tr>
      <w:tr w:rsidR="00C75CED" w:rsidRPr="00813F7B" w14:paraId="3E51F403" w14:textId="77777777" w:rsidTr="00F317AC">
        <w:trPr>
          <w:trHeight w:val="468"/>
        </w:trPr>
        <w:tc>
          <w:tcPr>
            <w:tcW w:w="1622" w:type="dxa"/>
          </w:tcPr>
          <w:p w14:paraId="6E6B2850" w14:textId="6B1DA2D2" w:rsidR="00C75CED" w:rsidRPr="00BA3138" w:rsidRDefault="00C75CED" w:rsidP="00C75CED">
            <w:pPr>
              <w:spacing w:before="120" w:after="120"/>
            </w:pPr>
            <w:r w:rsidRPr="00D53BD3">
              <w:t>R4-2001582</w:t>
            </w:r>
          </w:p>
        </w:tc>
        <w:tc>
          <w:tcPr>
            <w:tcW w:w="1424" w:type="dxa"/>
          </w:tcPr>
          <w:p w14:paraId="1FF684AB" w14:textId="05322D90" w:rsidR="00C75CED" w:rsidRPr="00D566B7" w:rsidRDefault="00C75CED" w:rsidP="00C75CED">
            <w:pPr>
              <w:spacing w:before="120" w:after="120"/>
            </w:pPr>
            <w:r w:rsidRPr="00BF5759">
              <w:t xml:space="preserve">Huawei, </w:t>
            </w:r>
            <w:proofErr w:type="spellStart"/>
            <w:r w:rsidRPr="00BF5759">
              <w:t>HiSilicon</w:t>
            </w:r>
            <w:proofErr w:type="spellEnd"/>
          </w:p>
        </w:tc>
        <w:tc>
          <w:tcPr>
            <w:tcW w:w="6585" w:type="dxa"/>
          </w:tcPr>
          <w:p w14:paraId="0A4E878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1: The scaling factor </w:t>
            </w:r>
            <w:proofErr w:type="spellStart"/>
            <w:r w:rsidRPr="00953838">
              <w:rPr>
                <w:rFonts w:eastAsia="SimSun"/>
                <w:bCs/>
                <w:iCs/>
                <w:lang w:eastAsia="zh-CN"/>
              </w:rPr>
              <w:t>CSSF</w:t>
            </w:r>
            <w:r w:rsidRPr="00953838">
              <w:rPr>
                <w:rFonts w:eastAsia="SimSun"/>
                <w:bCs/>
                <w:iCs/>
                <w:vertAlign w:val="subscript"/>
                <w:lang w:eastAsia="zh-CN"/>
              </w:rPr>
              <w:t>outside_gap</w:t>
            </w:r>
            <w:proofErr w:type="spellEnd"/>
            <w:r w:rsidRPr="00953838">
              <w:rPr>
                <w:rFonts w:eastAsia="SimSun"/>
                <w:bCs/>
                <w:iCs/>
                <w:lang w:eastAsia="zh-CN"/>
              </w:rPr>
              <w:t xml:space="preserve"> for FR2 inter-band CA shall be defined for inter-frequency measurement without gaps, which can be defined as Table 1.</w:t>
            </w:r>
          </w:p>
          <w:p w14:paraId="5E4015EB"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2: For UE capable of common Rx beam, the layer 1 measurement restrictions requirements need to be defined for FR2 inter-band carrier aggregation.</w:t>
            </w:r>
          </w:p>
          <w:p w14:paraId="5B95AF5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3: For UE capable of common Rx beam, the layer 1 measurement restrictions requirements for FR2 inter-band carrier aggregation can be defined as follows:</w:t>
            </w:r>
          </w:p>
          <w:p w14:paraId="4136753F" w14:textId="49D09336" w:rsidR="00EE4FCD" w:rsidRPr="00953838" w:rsidRDefault="00F317AC" w:rsidP="00EE4FCD">
            <w:pPr>
              <w:pStyle w:val="ListParagraph"/>
              <w:widowControl w:val="0"/>
              <w:numPr>
                <w:ilvl w:val="0"/>
                <w:numId w:val="23"/>
              </w:numPr>
              <w:overflowPunct/>
              <w:autoSpaceDE/>
              <w:autoSpaceDN/>
              <w:snapToGrid w:val="0"/>
              <w:spacing w:after="0"/>
              <w:ind w:firstLineChars="0"/>
              <w:contextualSpacing/>
              <w:textAlignment w:val="auto"/>
              <w:rPr>
                <w:rFonts w:eastAsia="SimSun"/>
                <w:bCs/>
                <w:iCs/>
                <w:lang w:eastAsia="zh-CN"/>
              </w:rPr>
            </w:pPr>
            <w:r w:rsidRPr="00953838">
              <w:rPr>
                <w:rFonts w:eastAsia="SimSun" w:hint="eastAsia"/>
                <w:bCs/>
                <w:iCs/>
                <w:lang w:eastAsia="zh-CN"/>
              </w:rPr>
              <w:t>Wh</w:t>
            </w:r>
            <w:r w:rsidRPr="00953838">
              <w:rPr>
                <w:rFonts w:eastAsia="SimSun"/>
                <w:bCs/>
                <w:iCs/>
                <w:lang w:eastAsia="zh-CN"/>
              </w:rPr>
              <w:t>en a RS for L1 measurement in one FR2 band is fully or partially overlapped with the OFDM symbol of another RS for L1 measurement in different FR2 band, UE is required to measure one of the two RSs.</w:t>
            </w:r>
          </w:p>
          <w:p w14:paraId="61AC62A5" w14:textId="77777777" w:rsidR="00EE4FCD" w:rsidRPr="00953838" w:rsidRDefault="00EE4FCD" w:rsidP="00EE4FCD">
            <w:pPr>
              <w:pStyle w:val="ListParagraph"/>
              <w:widowControl w:val="0"/>
              <w:overflowPunct/>
              <w:autoSpaceDE/>
              <w:autoSpaceDN/>
              <w:snapToGrid w:val="0"/>
              <w:spacing w:after="0"/>
              <w:ind w:left="420" w:firstLineChars="0" w:firstLine="0"/>
              <w:contextualSpacing/>
              <w:textAlignment w:val="auto"/>
              <w:rPr>
                <w:rFonts w:eastAsia="SimSun"/>
                <w:bCs/>
                <w:iCs/>
                <w:lang w:eastAsia="zh-CN"/>
              </w:rPr>
            </w:pPr>
          </w:p>
          <w:p w14:paraId="68C59F6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lastRenderedPageBreak/>
              <w:t xml:space="preserve">Proposal 4: For </w:t>
            </w:r>
            <w:proofErr w:type="spellStart"/>
            <w:r w:rsidRPr="00953838">
              <w:rPr>
                <w:rFonts w:eastAsia="SimSun"/>
                <w:bCs/>
                <w:iCs/>
                <w:lang w:eastAsia="zh-CN"/>
              </w:rPr>
              <w:t>SCell</w:t>
            </w:r>
            <w:proofErr w:type="spellEnd"/>
            <w:r w:rsidRPr="00953838">
              <w:rPr>
                <w:rFonts w:eastAsia="SimSun"/>
                <w:bCs/>
                <w:iCs/>
                <w:lang w:eastAsia="zh-CN"/>
              </w:rPr>
              <w:t xml:space="preserve"> activation delay requirements, the following case shall be considered for FR2 inter-band CA:</w:t>
            </w:r>
          </w:p>
          <w:p w14:paraId="0081FEF4" w14:textId="77777777" w:rsidR="00F317AC" w:rsidRPr="00953838" w:rsidRDefault="00F317AC" w:rsidP="00F317AC">
            <w:pPr>
              <w:pStyle w:val="ListParagraph"/>
              <w:widowControl w:val="0"/>
              <w:numPr>
                <w:ilvl w:val="0"/>
                <w:numId w:val="24"/>
              </w:numPr>
              <w:overflowPunct/>
              <w:autoSpaceDE/>
              <w:autoSpaceDN/>
              <w:snapToGrid w:val="0"/>
              <w:spacing w:after="0"/>
              <w:ind w:firstLineChars="0"/>
              <w:contextualSpacing/>
              <w:textAlignment w:val="auto"/>
              <w:rPr>
                <w:rFonts w:eastAsia="SimSun"/>
                <w:bCs/>
                <w:iCs/>
                <w:lang w:eastAsia="zh-CN"/>
              </w:rPr>
            </w:pPr>
            <w:r w:rsidRPr="00953838">
              <w:rPr>
                <w:rFonts w:eastAsia="SimSun"/>
                <w:bCs/>
                <w:iCs/>
                <w:lang w:eastAsia="zh-CN"/>
              </w:rPr>
              <w:t xml:space="preserve">the </w:t>
            </w:r>
            <w:proofErr w:type="spellStart"/>
            <w:r w:rsidRPr="00953838">
              <w:rPr>
                <w:rFonts w:eastAsia="SimSun"/>
                <w:bCs/>
                <w:iCs/>
                <w:lang w:eastAsia="zh-CN"/>
              </w:rPr>
              <w:t>SCell</w:t>
            </w:r>
            <w:proofErr w:type="spellEnd"/>
            <w:r w:rsidRPr="00953838">
              <w:rPr>
                <w:rFonts w:eastAsia="SimSun"/>
                <w:bCs/>
                <w:iCs/>
                <w:lang w:eastAsia="zh-CN"/>
              </w:rPr>
              <w:t xml:space="preserve"> being activated belongs to FR2 and if there is no active serving cell on that FR2 band provided that </w:t>
            </w:r>
            <w:proofErr w:type="spellStart"/>
            <w:r w:rsidRPr="00953838">
              <w:rPr>
                <w:rFonts w:eastAsia="SimSun"/>
                <w:bCs/>
                <w:iCs/>
                <w:lang w:eastAsia="zh-CN"/>
              </w:rPr>
              <w:t>PCell</w:t>
            </w:r>
            <w:proofErr w:type="spellEnd"/>
            <w:r w:rsidRPr="00953838">
              <w:rPr>
                <w:rFonts w:eastAsia="SimSun"/>
                <w:bCs/>
                <w:iCs/>
                <w:lang w:eastAsia="zh-CN"/>
              </w:rPr>
              <w:t xml:space="preserve"> or </w:t>
            </w:r>
            <w:proofErr w:type="spellStart"/>
            <w:r w:rsidRPr="00953838">
              <w:rPr>
                <w:rFonts w:eastAsia="SimSun"/>
                <w:bCs/>
                <w:iCs/>
                <w:lang w:eastAsia="zh-CN"/>
              </w:rPr>
              <w:t>PSCell</w:t>
            </w:r>
            <w:proofErr w:type="spellEnd"/>
            <w:r w:rsidRPr="00953838">
              <w:rPr>
                <w:rFonts w:eastAsia="SimSun"/>
                <w:bCs/>
                <w:iCs/>
                <w:lang w:eastAsia="zh-CN"/>
              </w:rPr>
              <w:t xml:space="preserve"> is FR2.</w:t>
            </w:r>
          </w:p>
          <w:p w14:paraId="161E8EC4" w14:textId="77777777" w:rsidR="00F317AC" w:rsidRPr="00953838" w:rsidRDefault="00F317AC" w:rsidP="00F317AC">
            <w:pPr>
              <w:widowControl w:val="0"/>
              <w:snapToGrid w:val="0"/>
              <w:rPr>
                <w:rFonts w:eastAsia="SimSun"/>
                <w:bCs/>
                <w:iCs/>
                <w:lang w:val="x-none" w:eastAsia="zh-CN"/>
              </w:rPr>
            </w:pPr>
            <w:r w:rsidRPr="00953838">
              <w:rPr>
                <w:rFonts w:eastAsia="SimSun"/>
                <w:bCs/>
                <w:iCs/>
                <w:lang w:val="x-none" w:eastAsia="zh-CN"/>
              </w:rPr>
              <w:t xml:space="preserve">Proposal 5:The definition of </w:t>
            </w:r>
            <w:r w:rsidRPr="00953838">
              <w:rPr>
                <w:bCs/>
                <w:iCs/>
                <w:lang w:eastAsia="zh-CN"/>
              </w:rPr>
              <w:t>T</w:t>
            </w:r>
            <w:r w:rsidRPr="00953838">
              <w:rPr>
                <w:bCs/>
                <w:iCs/>
                <w:vertAlign w:val="subscript"/>
                <w:lang w:eastAsia="zh-CN"/>
              </w:rPr>
              <w:t>SMTC_MAX</w:t>
            </w:r>
            <w:r w:rsidRPr="00953838">
              <w:rPr>
                <w:rFonts w:eastAsia="SimSun"/>
                <w:bCs/>
                <w:iCs/>
                <w:lang w:val="x-none"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rFonts w:eastAsia="SimSun"/>
                <w:bCs/>
                <w:iCs/>
                <w:lang w:val="x-none" w:eastAsia="zh-CN"/>
              </w:rPr>
              <w:t xml:space="preserve"> used in </w:t>
            </w:r>
            <w:proofErr w:type="spellStart"/>
            <w:r w:rsidRPr="00953838">
              <w:rPr>
                <w:rFonts w:eastAsia="SimSun"/>
                <w:bCs/>
                <w:iCs/>
                <w:lang w:val="x-none" w:eastAsia="zh-CN"/>
              </w:rPr>
              <w:t>SCell</w:t>
            </w:r>
            <w:proofErr w:type="spellEnd"/>
            <w:r w:rsidRPr="00953838">
              <w:rPr>
                <w:rFonts w:eastAsia="SimSun"/>
                <w:bCs/>
                <w:iCs/>
                <w:lang w:val="x-none" w:eastAsia="zh-CN"/>
              </w:rPr>
              <w:t xml:space="preserve"> activation delay requirements need to be defined for FR2 inter-band CA scenario.</w:t>
            </w:r>
          </w:p>
          <w:p w14:paraId="2D57AA8E" w14:textId="77777777" w:rsidR="00F317AC" w:rsidRPr="00953838" w:rsidRDefault="00F317AC" w:rsidP="00F317AC">
            <w:pPr>
              <w:widowControl w:val="0"/>
              <w:snapToGrid w:val="0"/>
              <w:rPr>
                <w:rFonts w:eastAsia="SimSun"/>
                <w:bCs/>
                <w:iCs/>
                <w:lang w:val="x-none" w:eastAsia="zh-CN"/>
              </w:rPr>
            </w:pPr>
            <w:r w:rsidRPr="00953838">
              <w:rPr>
                <w:rFonts w:eastAsia="SimSun"/>
                <w:bCs/>
                <w:iCs/>
                <w:lang w:val="x-none" w:eastAsia="zh-CN"/>
              </w:rPr>
              <w:t>Proposal 6:The existing interruption requirements for CA can also be applied for FR2 inter-band CA scenario.</w:t>
            </w:r>
          </w:p>
          <w:p w14:paraId="4F4C547C" w14:textId="76E757CD" w:rsidR="00C75CED" w:rsidRPr="00953838" w:rsidRDefault="00F317AC" w:rsidP="00F317AC">
            <w:pPr>
              <w:rPr>
                <w:bCs/>
                <w:iCs/>
              </w:rPr>
            </w:pPr>
            <w:r w:rsidRPr="00953838">
              <w:rPr>
                <w:rFonts w:eastAsia="SimSun"/>
                <w:bCs/>
                <w:iCs/>
                <w:lang w:eastAsia="zh-CN"/>
              </w:rPr>
              <w:t>Proposal 7: For UE capable of common Rx beam, the existing scheduling restriction requirements shall be extended to FR2 inter-band carrier aggregation.</w:t>
            </w:r>
          </w:p>
        </w:tc>
      </w:tr>
      <w:tr w:rsidR="00C75CED" w:rsidRPr="00813F7B" w14:paraId="73418D8E" w14:textId="77777777" w:rsidTr="00F317AC">
        <w:trPr>
          <w:trHeight w:val="468"/>
        </w:trPr>
        <w:tc>
          <w:tcPr>
            <w:tcW w:w="1622" w:type="dxa"/>
          </w:tcPr>
          <w:p w14:paraId="690ADE32" w14:textId="6AFC4813" w:rsidR="00C75CED" w:rsidRPr="00BA3138" w:rsidRDefault="00C75CED" w:rsidP="00C75CED">
            <w:pPr>
              <w:spacing w:before="120" w:after="120"/>
            </w:pPr>
            <w:r w:rsidRPr="00D53BD3">
              <w:lastRenderedPageBreak/>
              <w:t>R4-2002064</w:t>
            </w:r>
          </w:p>
        </w:tc>
        <w:tc>
          <w:tcPr>
            <w:tcW w:w="1424" w:type="dxa"/>
          </w:tcPr>
          <w:p w14:paraId="60FB0C76" w14:textId="710AA38F" w:rsidR="00C75CED" w:rsidRPr="00D566B7" w:rsidRDefault="00C75CED" w:rsidP="00C75CED">
            <w:pPr>
              <w:spacing w:before="120" w:after="120"/>
            </w:pPr>
            <w:r w:rsidRPr="00BF5759">
              <w:t>Qualcomm Incorporated</w:t>
            </w:r>
          </w:p>
        </w:tc>
        <w:tc>
          <w:tcPr>
            <w:tcW w:w="6585" w:type="dxa"/>
          </w:tcPr>
          <w:p w14:paraId="02A48B48" w14:textId="77777777" w:rsidR="00F317AC" w:rsidRPr="00953838" w:rsidRDefault="00F317AC" w:rsidP="00F317AC">
            <w:r w:rsidRPr="00953838">
              <w:t xml:space="preserve">Proposal 1: RAN4 to define requirements for bands in which the UE can use a common beam. These requirements need to be defined for co-location, spatial filter, MRTD/MTTD and power imbalance. RAN4 to use intra-band requirements as baseline. </w:t>
            </w:r>
          </w:p>
          <w:p w14:paraId="7D800552" w14:textId="77777777" w:rsidR="00F317AC" w:rsidRPr="00953838" w:rsidRDefault="00F317AC" w:rsidP="00F317AC">
            <w:r w:rsidRPr="00953838">
              <w:t xml:space="preserve">Proposal 2: Cell detection and measurement requirements for independent beams remain the same as in Rel-15.  </w:t>
            </w:r>
          </w:p>
          <w:p w14:paraId="33591586" w14:textId="77777777" w:rsidR="00F317AC" w:rsidRPr="00953838" w:rsidRDefault="00F317AC" w:rsidP="00F317AC">
            <w:r w:rsidRPr="00953838">
              <w:t xml:space="preserve">Proposal 3: UE should be configured with beam management resources on one cell in each band for which it is using independent beams. </w:t>
            </w:r>
          </w:p>
          <w:p w14:paraId="7B9B9476" w14:textId="77777777" w:rsidR="00F317AC" w:rsidRPr="00953838" w:rsidRDefault="00F317AC" w:rsidP="00F317AC">
            <w:r w:rsidRPr="00953838">
              <w:t xml:space="preserve">Proposal 4: RAN4 to use </w:t>
            </w:r>
            <w:proofErr w:type="spellStart"/>
            <w:r w:rsidRPr="00953838">
              <w:t>SCell</w:t>
            </w:r>
            <w:proofErr w:type="spellEnd"/>
            <w:r w:rsidRPr="00953838">
              <w:t xml:space="preserve"> beam management requirements as being defined in </w:t>
            </w:r>
            <w:proofErr w:type="spellStart"/>
            <w:r w:rsidRPr="00953838">
              <w:t>eMIMO</w:t>
            </w:r>
            <w:proofErr w:type="spellEnd"/>
            <w:r w:rsidRPr="00953838">
              <w:t xml:space="preserve"> WID as baseline. </w:t>
            </w:r>
          </w:p>
          <w:p w14:paraId="1A9B6A75" w14:textId="77777777" w:rsidR="00F317AC" w:rsidRPr="00953838" w:rsidRDefault="00F317AC" w:rsidP="00F317AC">
            <w:r w:rsidRPr="00953838">
              <w:t xml:space="preserve">Proposal 5: For known </w:t>
            </w:r>
            <w:proofErr w:type="spellStart"/>
            <w:r w:rsidRPr="00953838">
              <w:t>Scell</w:t>
            </w:r>
            <w:proofErr w:type="spellEnd"/>
            <w:r w:rsidRPr="00953838">
              <w:t xml:space="preserve"> activation with independent beams, the same requirements as Rel-15 apply.</w:t>
            </w:r>
          </w:p>
          <w:p w14:paraId="574FBA15" w14:textId="77777777" w:rsidR="00F317AC" w:rsidRPr="00953838" w:rsidRDefault="00F317AC" w:rsidP="00F317AC">
            <w:r w:rsidRPr="00953838">
              <w:t xml:space="preserve">Proposal 6: Interruptions requirements with independent beams to be the same as that from Rel-15. </w:t>
            </w:r>
          </w:p>
          <w:p w14:paraId="1A1A0514" w14:textId="2860869E" w:rsidR="00C75CED" w:rsidRPr="00953838" w:rsidRDefault="00F317AC" w:rsidP="00C75CED">
            <w:r w:rsidRPr="00953838">
              <w:t xml:space="preserve">Proposal 7:  No scheduling restrictions on a band that is using an independent beam from the band on which the procedure (RLM, Beam Management, L1-RSRP) measurements is being performed.  </w:t>
            </w:r>
          </w:p>
        </w:tc>
      </w:tr>
    </w:tbl>
    <w:p w14:paraId="5C7A9688" w14:textId="77777777" w:rsidR="008A3F64" w:rsidRPr="004A7544" w:rsidRDefault="008A3F64" w:rsidP="008A3F64"/>
    <w:p w14:paraId="65EDC8AE" w14:textId="77777777" w:rsidR="008A3F64" w:rsidRPr="004A7544" w:rsidRDefault="008A3F64" w:rsidP="008A3F6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E389CEA" w14:textId="77777777" w:rsidR="008A3F64" w:rsidRDefault="008A3F64" w:rsidP="008A3F6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CE8B7D2" w14:textId="2DF0BB0D" w:rsidR="008A3F64" w:rsidRPr="00D67861" w:rsidRDefault="008A3F64" w:rsidP="00D67861">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D67861">
        <w:rPr>
          <w:sz w:val="24"/>
          <w:szCs w:val="16"/>
        </w:rPr>
        <w:t>4</w:t>
      </w:r>
      <w:r w:rsidRPr="00805BE8">
        <w:rPr>
          <w:sz w:val="24"/>
          <w:szCs w:val="16"/>
        </w:rPr>
        <w:t>-1</w:t>
      </w:r>
      <w:proofErr w:type="gramEnd"/>
      <w:r>
        <w:rPr>
          <w:sz w:val="24"/>
          <w:szCs w:val="16"/>
        </w:rPr>
        <w:t xml:space="preserve">: </w:t>
      </w:r>
      <w:r w:rsidR="00D67861" w:rsidRPr="00D67861">
        <w:rPr>
          <w:sz w:val="24"/>
          <w:szCs w:val="16"/>
        </w:rPr>
        <w:t xml:space="preserve">Cell </w:t>
      </w:r>
      <w:proofErr w:type="spellStart"/>
      <w:r w:rsidR="00D67861" w:rsidRPr="00D67861">
        <w:rPr>
          <w:sz w:val="24"/>
          <w:szCs w:val="16"/>
        </w:rPr>
        <w:t>detection</w:t>
      </w:r>
      <w:proofErr w:type="spellEnd"/>
      <w:r w:rsidR="00D67861" w:rsidRPr="00D67861">
        <w:rPr>
          <w:sz w:val="24"/>
          <w:szCs w:val="16"/>
        </w:rPr>
        <w:t>/</w:t>
      </w:r>
      <w:proofErr w:type="spellStart"/>
      <w:r w:rsidR="00D67861" w:rsidRPr="00D67861">
        <w:rPr>
          <w:sz w:val="24"/>
          <w:szCs w:val="16"/>
        </w:rPr>
        <w:t>measurement</w:t>
      </w:r>
      <w:proofErr w:type="spellEnd"/>
      <w:r w:rsidR="00D67861" w:rsidRPr="00D67861">
        <w:rPr>
          <w:sz w:val="24"/>
          <w:szCs w:val="16"/>
        </w:rPr>
        <w:t xml:space="preserve"> </w:t>
      </w:r>
      <w:proofErr w:type="spellStart"/>
      <w:r w:rsidR="00D67861" w:rsidRPr="00D67861">
        <w:rPr>
          <w:sz w:val="24"/>
          <w:szCs w:val="16"/>
        </w:rPr>
        <w:t>requirement</w:t>
      </w:r>
      <w:proofErr w:type="spellEnd"/>
    </w:p>
    <w:p w14:paraId="56E09BAD" w14:textId="77777777" w:rsidR="008A3F64" w:rsidRDefault="008A3F64" w:rsidP="008A3F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1C11205" w14:textId="5013E0AB" w:rsidR="008A3F64" w:rsidRPr="00813F7B" w:rsidRDefault="008A3F64" w:rsidP="008A3F64">
      <w:pPr>
        <w:rPr>
          <w:b/>
          <w:u w:val="single"/>
          <w:lang w:eastAsia="ko-KR"/>
        </w:rPr>
      </w:pPr>
      <w:r w:rsidRPr="00813F7B">
        <w:rPr>
          <w:b/>
          <w:u w:val="single"/>
          <w:lang w:eastAsia="ko-KR"/>
        </w:rPr>
        <w:t xml:space="preserve">Issue </w:t>
      </w:r>
      <w:r w:rsidR="00D67861">
        <w:rPr>
          <w:b/>
          <w:u w:val="single"/>
          <w:lang w:eastAsia="ko-KR"/>
        </w:rPr>
        <w:t>4</w:t>
      </w:r>
      <w:r w:rsidRPr="00813F7B">
        <w:rPr>
          <w:b/>
          <w:u w:val="single"/>
          <w:lang w:eastAsia="ko-KR"/>
        </w:rPr>
        <w:t xml:space="preserve">-1: </w:t>
      </w:r>
      <w:r w:rsidR="00D67861" w:rsidRPr="00D67861">
        <w:rPr>
          <w:b/>
          <w:u w:val="single"/>
          <w:lang w:eastAsia="ko-KR"/>
        </w:rPr>
        <w:t>Cell detection/measurement requirement</w:t>
      </w:r>
    </w:p>
    <w:p w14:paraId="66DCF8F2" w14:textId="33AEC90A" w:rsidR="008A3F64" w:rsidRPr="00813F7B" w:rsidRDefault="008A3F64" w:rsidP="008A3F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F86EA4">
        <w:rPr>
          <w:rFonts w:eastAsia="SimSun"/>
          <w:szCs w:val="24"/>
          <w:lang w:eastAsia="zh-CN"/>
        </w:rPr>
        <w:t xml:space="preserve"> (</w:t>
      </w:r>
      <w:r w:rsidR="00F86EA4">
        <w:t xml:space="preserve">Intel, </w:t>
      </w:r>
      <w:r w:rsidR="00F86EA4">
        <w:rPr>
          <w:rFonts w:eastAsia="Times New Roman"/>
        </w:rPr>
        <w:t>NTT DOCOMO, Qualcomm</w:t>
      </w:r>
      <w:r w:rsidR="00F86EA4">
        <w:rPr>
          <w:rFonts w:eastAsia="SimSun"/>
          <w:szCs w:val="24"/>
          <w:lang w:eastAsia="zh-CN"/>
        </w:rPr>
        <w:t>)</w:t>
      </w:r>
    </w:p>
    <w:p w14:paraId="46473F6C" w14:textId="174FCFEB" w:rsidR="008A3F64" w:rsidRPr="00F86EA4" w:rsidRDefault="00421193" w:rsidP="00421193">
      <w:pPr>
        <w:pStyle w:val="ListParagraph"/>
        <w:numPr>
          <w:ilvl w:val="1"/>
          <w:numId w:val="4"/>
        </w:numPr>
        <w:overflowPunct/>
        <w:autoSpaceDE/>
        <w:autoSpaceDN/>
        <w:adjustRightInd/>
        <w:spacing w:after="120"/>
        <w:ind w:left="1440" w:firstLineChars="0"/>
        <w:textAlignment w:val="auto"/>
      </w:pPr>
      <w:r w:rsidRPr="00421193">
        <w:t xml:space="preserve">There is no impact on idle/inactive mode requirement. </w:t>
      </w:r>
      <w:r w:rsidR="00F86EA4" w:rsidRPr="00D5106C">
        <w:rPr>
          <w:bCs/>
          <w:lang w:eastAsia="ja-JP"/>
        </w:rPr>
        <w:t>Rel-15 Cell detection/measurement requirement shall be reused for FR2 inter-band CA.</w:t>
      </w:r>
    </w:p>
    <w:p w14:paraId="23B9587A"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8416DD" w14:textId="6983ADD9" w:rsidR="00F86EA4" w:rsidRDefault="00F86EA4"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BB14CCC" w14:textId="77777777" w:rsidR="00477113" w:rsidRPr="00045592" w:rsidRDefault="00477113" w:rsidP="0047711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A8D4D4E" w14:textId="61B2DEAA" w:rsidR="00F86EA4" w:rsidRPr="00D67861" w:rsidRDefault="00F86EA4" w:rsidP="00F86EA4">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2</w:t>
      </w:r>
      <w:proofErr w:type="gramEnd"/>
      <w:r>
        <w:rPr>
          <w:sz w:val="24"/>
          <w:szCs w:val="16"/>
        </w:rPr>
        <w:t>: CSSF</w:t>
      </w:r>
    </w:p>
    <w:p w14:paraId="39DB6ECC"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364A33" w14:textId="230C4FDF"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p>
    <w:p w14:paraId="45E8BEA4" w14:textId="28513E7C" w:rsidR="00F86EA4" w:rsidRPr="00F86EA4"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658E51B" w14:textId="02B18ED5" w:rsidR="008A3F64" w:rsidRPr="00CE30D0" w:rsidRDefault="008A3F64"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 xml:space="preserve">Option </w:t>
      </w:r>
      <w:r w:rsidR="00F86EA4">
        <w:rPr>
          <w:rFonts w:eastAsia="Times New Roman"/>
        </w:rPr>
        <w:t>1</w:t>
      </w:r>
      <w:r w:rsidRPr="00783B1E">
        <w:rPr>
          <w:rFonts w:eastAsia="Times New Roman"/>
        </w:rPr>
        <w:t xml:space="preserve"> (</w:t>
      </w:r>
      <w:r w:rsidR="00CE30D0">
        <w:rPr>
          <w:rFonts w:eastAsia="Times New Roman"/>
        </w:rPr>
        <w:t>NTT DOCOMO</w:t>
      </w:r>
      <w:r w:rsidRPr="00783B1E">
        <w:rPr>
          <w:rFonts w:eastAsia="Times New Roman"/>
        </w:rPr>
        <w:t>):</w:t>
      </w:r>
      <w:r w:rsidRPr="00783B1E">
        <w:rPr>
          <w:bCs/>
        </w:rPr>
        <w:t xml:space="preserve"> </w:t>
      </w:r>
      <w:r w:rsidR="00F86EA4">
        <w:rPr>
          <w:bCs/>
          <w:lang w:eastAsia="ja-JP"/>
        </w:rPr>
        <w:t>T</w:t>
      </w:r>
      <w:r w:rsidR="00CE30D0" w:rsidRPr="00D5106C">
        <w:rPr>
          <w:bCs/>
          <w:lang w:eastAsia="ja-JP"/>
        </w:rPr>
        <w:t xml:space="preserve">he following additional value sets of </w:t>
      </w:r>
      <w:proofErr w:type="spellStart"/>
      <w:r w:rsidR="00CE30D0" w:rsidRPr="00D5106C">
        <w:rPr>
          <w:bCs/>
        </w:rPr>
        <w:t>CSSF</w:t>
      </w:r>
      <w:r w:rsidR="00CE30D0" w:rsidRPr="00D5106C">
        <w:rPr>
          <w:bCs/>
          <w:vertAlign w:val="subscript"/>
        </w:rPr>
        <w:t>outside_</w:t>
      </w:r>
      <w:proofErr w:type="gramStart"/>
      <w:r w:rsidR="00CE30D0" w:rsidRPr="00D5106C">
        <w:rPr>
          <w:bCs/>
          <w:vertAlign w:val="subscript"/>
        </w:rPr>
        <w:t>gap,i</w:t>
      </w:r>
      <w:proofErr w:type="spellEnd"/>
      <w:proofErr w:type="gramEnd"/>
      <w:r w:rsidR="00CE30D0" w:rsidRPr="00D5106C">
        <w:rPr>
          <w:bCs/>
        </w:rPr>
        <w:t xml:space="preserve"> shall be added in Table 9.1.5.1.1-1 and 9.1.5.1.2-1 of current spec</w:t>
      </w:r>
      <w:r w:rsidRPr="00783B1E">
        <w:rPr>
          <w:bCs/>
        </w:rPr>
        <w:t>.</w:t>
      </w:r>
    </w:p>
    <w:p w14:paraId="42079CC1" w14:textId="77777777" w:rsidR="00CE30D0" w:rsidRPr="00885F53" w:rsidRDefault="00CE30D0" w:rsidP="00CE30D0">
      <w:pPr>
        <w:pStyle w:val="TH"/>
        <w:ind w:left="360"/>
      </w:pPr>
      <w:r w:rsidRPr="00885F53">
        <w:t xml:space="preserve">Table 9.1.5.1.1-1: </w:t>
      </w:r>
      <w:proofErr w:type="spellStart"/>
      <w:r w:rsidRPr="00885F53">
        <w:t>CSSF</w:t>
      </w:r>
      <w:r w:rsidRPr="00885F53">
        <w:rPr>
          <w:vertAlign w:val="subscript"/>
        </w:rPr>
        <w:t>outside_gap,i</w:t>
      </w:r>
      <w:proofErr w:type="spellEnd"/>
      <w:r w:rsidRPr="00885F53">
        <w:t xml:space="preserve"> scaling factor for EN-DC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340"/>
        <w:gridCol w:w="1418"/>
        <w:gridCol w:w="1453"/>
        <w:gridCol w:w="2091"/>
        <w:gridCol w:w="2048"/>
      </w:tblGrid>
      <w:tr w:rsidR="00CE30D0" w:rsidRPr="00885F53" w14:paraId="6BB5BFFC" w14:textId="77777777" w:rsidTr="00D57C64">
        <w:trPr>
          <w:trHeight w:val="340"/>
          <w:jc w:val="center"/>
        </w:trPr>
        <w:tc>
          <w:tcPr>
            <w:tcW w:w="1144" w:type="dxa"/>
            <w:shd w:val="clear" w:color="auto" w:fill="auto"/>
          </w:tcPr>
          <w:p w14:paraId="39155E06" w14:textId="77777777" w:rsidR="00CE30D0" w:rsidRPr="00885F53" w:rsidRDefault="00CE30D0" w:rsidP="00CE30D0">
            <w:pPr>
              <w:pStyle w:val="TAH"/>
              <w:rPr>
                <w:lang w:eastAsia="zh-CN"/>
              </w:rPr>
            </w:pPr>
            <w:r w:rsidRPr="00885F53">
              <w:t>Scenario</w:t>
            </w:r>
          </w:p>
        </w:tc>
        <w:tc>
          <w:tcPr>
            <w:tcW w:w="1340" w:type="dxa"/>
            <w:shd w:val="clear" w:color="auto" w:fill="auto"/>
          </w:tcPr>
          <w:p w14:paraId="03C4D1B8"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PSCC</w:t>
            </w:r>
          </w:p>
        </w:tc>
        <w:tc>
          <w:tcPr>
            <w:tcW w:w="1418" w:type="dxa"/>
            <w:shd w:val="clear" w:color="auto" w:fill="auto"/>
          </w:tcPr>
          <w:p w14:paraId="30AE2289"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SCC</w:t>
            </w:r>
          </w:p>
        </w:tc>
        <w:tc>
          <w:tcPr>
            <w:tcW w:w="1453" w:type="dxa"/>
            <w:shd w:val="clear" w:color="auto" w:fill="auto"/>
          </w:tcPr>
          <w:p w14:paraId="236FBF6F"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PSCC</w:t>
            </w:r>
          </w:p>
        </w:tc>
        <w:tc>
          <w:tcPr>
            <w:tcW w:w="2091" w:type="dxa"/>
          </w:tcPr>
          <w:p w14:paraId="110FBAC0" w14:textId="77777777" w:rsidR="00CE30D0" w:rsidRPr="00885F53" w:rsidRDefault="00CE30D0" w:rsidP="00CE30D0">
            <w:pPr>
              <w:pStyle w:val="TAH"/>
              <w:rPr>
                <w:i/>
              </w:rPr>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required</w:t>
            </w:r>
            <w:r w:rsidRPr="00885F53">
              <w:rPr>
                <w:rFonts w:eastAsia="Times New Roman"/>
                <w:sz w:val="20"/>
                <w:vertAlign w:val="superscript"/>
              </w:rPr>
              <w:t xml:space="preserve"> Note 2</w:t>
            </w:r>
          </w:p>
        </w:tc>
        <w:tc>
          <w:tcPr>
            <w:tcW w:w="2048" w:type="dxa"/>
            <w:shd w:val="clear" w:color="auto" w:fill="auto"/>
          </w:tcPr>
          <w:p w14:paraId="237C1EC9"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not required</w:t>
            </w:r>
          </w:p>
        </w:tc>
      </w:tr>
      <w:tr w:rsidR="00CE30D0" w:rsidRPr="00885F53" w14:paraId="3D339306" w14:textId="77777777" w:rsidTr="00D57C64">
        <w:trPr>
          <w:trHeight w:val="340"/>
          <w:jc w:val="center"/>
        </w:trPr>
        <w:tc>
          <w:tcPr>
            <w:tcW w:w="1144" w:type="dxa"/>
            <w:shd w:val="clear" w:color="auto" w:fill="auto"/>
          </w:tcPr>
          <w:p w14:paraId="369324E0" w14:textId="77777777" w:rsidR="00CE30D0" w:rsidRPr="00607710" w:rsidRDefault="00CE30D0" w:rsidP="00CE30D0">
            <w:pPr>
              <w:pStyle w:val="TAL"/>
              <w:rPr>
                <w:rFonts w:eastAsia="Yu Mincho"/>
                <w:b/>
                <w:lang w:eastAsia="ja-JP"/>
              </w:rPr>
            </w:pPr>
            <w:r w:rsidRPr="00607710">
              <w:rPr>
                <w:rFonts w:eastAsia="Yu Mincho" w:hint="eastAsia"/>
                <w:b/>
                <w:lang w:eastAsia="ja-JP"/>
              </w:rPr>
              <w:t>EN-DC with FR2 inter-band CA</w:t>
            </w:r>
          </w:p>
        </w:tc>
        <w:tc>
          <w:tcPr>
            <w:tcW w:w="1340" w:type="dxa"/>
            <w:shd w:val="clear" w:color="auto" w:fill="auto"/>
            <w:vAlign w:val="center"/>
          </w:tcPr>
          <w:p w14:paraId="45FA88CE"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75F2219"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53" w:type="dxa"/>
            <w:shd w:val="clear" w:color="auto" w:fill="auto"/>
            <w:vAlign w:val="center"/>
          </w:tcPr>
          <w:p w14:paraId="57ABFC10" w14:textId="77777777" w:rsidR="00CE30D0" w:rsidRPr="00607710" w:rsidRDefault="00CE30D0" w:rsidP="00CE30D0">
            <w:pPr>
              <w:pStyle w:val="TAC"/>
              <w:rPr>
                <w:rFonts w:eastAsia="Yu Mincho"/>
                <w:lang w:eastAsia="ja-JP"/>
              </w:rPr>
            </w:pPr>
            <w:r w:rsidRPr="00607710">
              <w:rPr>
                <w:rFonts w:eastAsia="Yu Mincho" w:hint="eastAsia"/>
                <w:lang w:eastAsia="ja-JP"/>
              </w:rPr>
              <w:t>1</w:t>
            </w:r>
          </w:p>
        </w:tc>
        <w:tc>
          <w:tcPr>
            <w:tcW w:w="2091" w:type="dxa"/>
            <w:vAlign w:val="center"/>
          </w:tcPr>
          <w:p w14:paraId="7BF1C9A0" w14:textId="77777777" w:rsidR="00CE30D0" w:rsidRPr="00607710" w:rsidRDefault="00CE30D0" w:rsidP="00CE30D0">
            <w:pPr>
              <w:pStyle w:val="TAC"/>
              <w:rPr>
                <w:rFonts w:eastAsia="Yu Mincho"/>
                <w:lang w:eastAsia="ja-JP"/>
              </w:rPr>
            </w:pPr>
            <w:r w:rsidRPr="00607710">
              <w:rPr>
                <w:rFonts w:eastAsia="Yu Mincho" w:hint="eastAsia"/>
                <w:lang w:eastAsia="ja-JP"/>
              </w:rPr>
              <w:t>2</w:t>
            </w:r>
          </w:p>
        </w:tc>
        <w:tc>
          <w:tcPr>
            <w:tcW w:w="2048" w:type="dxa"/>
            <w:shd w:val="clear" w:color="auto" w:fill="auto"/>
            <w:vAlign w:val="center"/>
          </w:tcPr>
          <w:p w14:paraId="05D0FAD6" w14:textId="77777777" w:rsidR="00CE30D0" w:rsidRPr="00607710" w:rsidRDefault="00CE30D0" w:rsidP="00CE30D0">
            <w:pPr>
              <w:pStyle w:val="TAC"/>
            </w:pPr>
            <w:r w:rsidRPr="00607710">
              <w:t xml:space="preserve">2×(Number of configured </w:t>
            </w:r>
            <w:proofErr w:type="spellStart"/>
            <w:r w:rsidRPr="00607710">
              <w:t>SCell</w:t>
            </w:r>
            <w:proofErr w:type="spellEnd"/>
            <w:r w:rsidRPr="00607710">
              <w:t>(s)-1)</w:t>
            </w:r>
          </w:p>
        </w:tc>
      </w:tr>
    </w:tbl>
    <w:p w14:paraId="7E9C1841" w14:textId="77777777" w:rsidR="00CE30D0" w:rsidRDefault="00CE30D0" w:rsidP="00CE30D0">
      <w:pPr>
        <w:ind w:left="360"/>
        <w:jc w:val="both"/>
        <w:rPr>
          <w:lang w:eastAsia="ja-JP"/>
        </w:rPr>
      </w:pPr>
    </w:p>
    <w:p w14:paraId="455B75F7" w14:textId="77777777" w:rsidR="00CE30D0" w:rsidRPr="00885F53" w:rsidRDefault="00CE30D0" w:rsidP="00CE30D0">
      <w:pPr>
        <w:pStyle w:val="TH"/>
        <w:ind w:left="360"/>
      </w:pPr>
      <w:r w:rsidRPr="00885F53">
        <w:t xml:space="preserve">Table 9.1.5.1.2-1: </w:t>
      </w:r>
      <w:proofErr w:type="spellStart"/>
      <w:r w:rsidRPr="00885F53">
        <w:t>CSSF</w:t>
      </w:r>
      <w:r w:rsidRPr="00885F53">
        <w:rPr>
          <w:vertAlign w:val="subscript"/>
        </w:rPr>
        <w:t>outside_gap,i</w:t>
      </w:r>
      <w:proofErr w:type="spellEnd"/>
      <w:r w:rsidRPr="00885F53">
        <w:t xml:space="preserve"> scaling factor for SA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17"/>
        <w:gridCol w:w="1418"/>
        <w:gridCol w:w="1376"/>
        <w:gridCol w:w="2026"/>
        <w:gridCol w:w="2113"/>
      </w:tblGrid>
      <w:tr w:rsidR="00CE30D0" w:rsidRPr="00885F53" w14:paraId="38383CD7" w14:textId="77777777" w:rsidTr="00D57C64">
        <w:trPr>
          <w:trHeight w:val="340"/>
          <w:jc w:val="center"/>
        </w:trPr>
        <w:tc>
          <w:tcPr>
            <w:tcW w:w="1144" w:type="dxa"/>
            <w:shd w:val="clear" w:color="auto" w:fill="auto"/>
          </w:tcPr>
          <w:p w14:paraId="60C9646A" w14:textId="77777777" w:rsidR="00CE30D0" w:rsidRPr="00885F53" w:rsidRDefault="00CE30D0" w:rsidP="00CE30D0">
            <w:pPr>
              <w:pStyle w:val="TAH"/>
              <w:rPr>
                <w:lang w:eastAsia="zh-CN"/>
              </w:rPr>
            </w:pPr>
            <w:r w:rsidRPr="00885F53">
              <w:t>Scenario</w:t>
            </w:r>
          </w:p>
        </w:tc>
        <w:tc>
          <w:tcPr>
            <w:tcW w:w="1417" w:type="dxa"/>
            <w:shd w:val="clear" w:color="auto" w:fill="auto"/>
          </w:tcPr>
          <w:p w14:paraId="291E0EA0"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PCC</w:t>
            </w:r>
          </w:p>
        </w:tc>
        <w:tc>
          <w:tcPr>
            <w:tcW w:w="1418" w:type="dxa"/>
            <w:shd w:val="clear" w:color="auto" w:fill="auto"/>
          </w:tcPr>
          <w:p w14:paraId="0123DAFC"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FR1 SCC</w:t>
            </w:r>
          </w:p>
        </w:tc>
        <w:tc>
          <w:tcPr>
            <w:tcW w:w="1376" w:type="dxa"/>
            <w:shd w:val="clear" w:color="auto" w:fill="auto"/>
          </w:tcPr>
          <w:p w14:paraId="57949444"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PCC</w:t>
            </w:r>
          </w:p>
        </w:tc>
        <w:tc>
          <w:tcPr>
            <w:tcW w:w="2026" w:type="dxa"/>
          </w:tcPr>
          <w:p w14:paraId="7A08E0AC" w14:textId="77777777" w:rsidR="00CE30D0" w:rsidRPr="00885F53" w:rsidRDefault="00CE30D0" w:rsidP="00CE30D0">
            <w:pPr>
              <w:pStyle w:val="TAH"/>
              <w:rPr>
                <w:i/>
              </w:rPr>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required</w:t>
            </w:r>
          </w:p>
        </w:tc>
        <w:tc>
          <w:tcPr>
            <w:tcW w:w="2113" w:type="dxa"/>
            <w:shd w:val="clear" w:color="auto" w:fill="auto"/>
          </w:tcPr>
          <w:p w14:paraId="41A02856" w14:textId="77777777" w:rsidR="00CE30D0" w:rsidRPr="00885F53" w:rsidRDefault="00CE30D0" w:rsidP="00CE30D0">
            <w:pPr>
              <w:pStyle w:val="TAH"/>
            </w:pPr>
            <w:proofErr w:type="spellStart"/>
            <w:r w:rsidRPr="00885F53">
              <w:rPr>
                <w:i/>
              </w:rPr>
              <w:t>CSSF</w:t>
            </w:r>
            <w:r w:rsidRPr="00885F53">
              <w:rPr>
                <w:vertAlign w:val="subscript"/>
              </w:rPr>
              <w:t>outside_gap,i</w:t>
            </w:r>
            <w:proofErr w:type="spellEnd"/>
            <w:r w:rsidRPr="00885F53">
              <w:t xml:space="preserve"> for FR2 SCC where </w:t>
            </w:r>
            <w:proofErr w:type="spellStart"/>
            <w:r w:rsidRPr="00885F53">
              <w:t>neighbour</w:t>
            </w:r>
            <w:proofErr w:type="spellEnd"/>
            <w:r w:rsidRPr="00885F53">
              <w:t xml:space="preserve"> cell measurement is not required</w:t>
            </w:r>
          </w:p>
        </w:tc>
      </w:tr>
      <w:tr w:rsidR="00CE30D0" w:rsidRPr="00885F53" w14:paraId="7AA30595" w14:textId="77777777" w:rsidTr="00D57C64">
        <w:trPr>
          <w:trHeight w:val="340"/>
          <w:jc w:val="center"/>
        </w:trPr>
        <w:tc>
          <w:tcPr>
            <w:tcW w:w="1144" w:type="dxa"/>
            <w:shd w:val="clear" w:color="auto" w:fill="auto"/>
          </w:tcPr>
          <w:p w14:paraId="6082D686" w14:textId="77777777" w:rsidR="00CE30D0" w:rsidRPr="00885F53" w:rsidRDefault="00CE30D0" w:rsidP="00CE30D0">
            <w:pPr>
              <w:pStyle w:val="TAL"/>
              <w:rPr>
                <w:b/>
              </w:rPr>
            </w:pPr>
            <w:r>
              <w:rPr>
                <w:b/>
              </w:rPr>
              <w:t>FR2 inter-band CA</w:t>
            </w:r>
          </w:p>
        </w:tc>
        <w:tc>
          <w:tcPr>
            <w:tcW w:w="1417" w:type="dxa"/>
            <w:shd w:val="clear" w:color="auto" w:fill="auto"/>
            <w:vAlign w:val="center"/>
          </w:tcPr>
          <w:p w14:paraId="166CCB64" w14:textId="77777777" w:rsidR="00CE30D0" w:rsidRPr="00885F53" w:rsidRDefault="00CE30D0" w:rsidP="00CE30D0">
            <w:pPr>
              <w:pStyle w:val="TAC"/>
              <w:rPr>
                <w:lang w:eastAsia="zh-CN"/>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66C386B4" w14:textId="77777777" w:rsidR="00CE30D0" w:rsidRPr="00885F53" w:rsidRDefault="00CE30D0" w:rsidP="00CE30D0">
            <w:pPr>
              <w:pStyle w:val="TAC"/>
            </w:pPr>
            <w:r w:rsidRPr="00607710">
              <w:rPr>
                <w:rFonts w:eastAsia="Yu Mincho" w:hint="eastAsia"/>
                <w:lang w:eastAsia="ja-JP"/>
              </w:rPr>
              <w:t>N</w:t>
            </w:r>
            <w:r w:rsidRPr="00607710">
              <w:rPr>
                <w:rFonts w:eastAsia="Yu Mincho"/>
                <w:lang w:eastAsia="ja-JP"/>
              </w:rPr>
              <w:t>/A</w:t>
            </w:r>
          </w:p>
        </w:tc>
        <w:tc>
          <w:tcPr>
            <w:tcW w:w="1376" w:type="dxa"/>
            <w:shd w:val="clear" w:color="auto" w:fill="auto"/>
            <w:vAlign w:val="center"/>
          </w:tcPr>
          <w:p w14:paraId="76139D40" w14:textId="77777777" w:rsidR="00CE30D0" w:rsidRPr="00885F53" w:rsidRDefault="00CE30D0" w:rsidP="00CE30D0">
            <w:pPr>
              <w:pStyle w:val="TAC"/>
            </w:pPr>
            <w:r w:rsidRPr="00607710">
              <w:rPr>
                <w:rFonts w:eastAsia="Yu Mincho" w:hint="eastAsia"/>
                <w:lang w:eastAsia="ja-JP"/>
              </w:rPr>
              <w:t>1</w:t>
            </w:r>
          </w:p>
        </w:tc>
        <w:tc>
          <w:tcPr>
            <w:tcW w:w="2026" w:type="dxa"/>
            <w:vAlign w:val="center"/>
          </w:tcPr>
          <w:p w14:paraId="698495BC" w14:textId="77777777" w:rsidR="00CE30D0" w:rsidRPr="00885F53" w:rsidRDefault="00CE30D0" w:rsidP="00CE30D0">
            <w:pPr>
              <w:pStyle w:val="TAC"/>
            </w:pPr>
            <w:r w:rsidRPr="00607710">
              <w:rPr>
                <w:rFonts w:eastAsia="Yu Mincho" w:hint="eastAsia"/>
                <w:lang w:eastAsia="ja-JP"/>
              </w:rPr>
              <w:t>2</w:t>
            </w:r>
          </w:p>
        </w:tc>
        <w:tc>
          <w:tcPr>
            <w:tcW w:w="2113" w:type="dxa"/>
            <w:shd w:val="clear" w:color="auto" w:fill="auto"/>
            <w:vAlign w:val="center"/>
          </w:tcPr>
          <w:p w14:paraId="1E71464F" w14:textId="77777777" w:rsidR="00CE30D0" w:rsidRPr="00885F53" w:rsidRDefault="00CE30D0" w:rsidP="00CE30D0">
            <w:pPr>
              <w:pStyle w:val="TAC"/>
            </w:pPr>
            <w:r w:rsidRPr="00885F53">
              <w:t xml:space="preserve">2×(Number of configured </w:t>
            </w:r>
            <w:proofErr w:type="spellStart"/>
            <w:r w:rsidRPr="00885F53">
              <w:t>SCell</w:t>
            </w:r>
            <w:proofErr w:type="spellEnd"/>
            <w:r w:rsidRPr="00885F53">
              <w:t>(s)-1)</w:t>
            </w:r>
          </w:p>
        </w:tc>
      </w:tr>
    </w:tbl>
    <w:p w14:paraId="165C1E6D" w14:textId="77777777" w:rsidR="00CE30D0" w:rsidRPr="00CE30D0" w:rsidRDefault="00CE30D0" w:rsidP="00CE30D0">
      <w:pPr>
        <w:pStyle w:val="ListParagraph"/>
        <w:overflowPunct/>
        <w:autoSpaceDE/>
        <w:autoSpaceDN/>
        <w:adjustRightInd/>
        <w:spacing w:after="120"/>
        <w:ind w:left="2376" w:firstLineChars="0" w:firstLine="0"/>
        <w:textAlignment w:val="auto"/>
        <w:rPr>
          <w:rFonts w:eastAsia="SimSun"/>
          <w:szCs w:val="24"/>
          <w:lang w:eastAsia="zh-CN"/>
        </w:rPr>
      </w:pPr>
    </w:p>
    <w:p w14:paraId="575AF041" w14:textId="40183B98" w:rsidR="00CE30D0" w:rsidRPr="00CE30D0" w:rsidRDefault="00CE30D0"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86EA4">
        <w:rPr>
          <w:rFonts w:eastAsia="SimSun"/>
          <w:szCs w:val="24"/>
          <w:lang w:eastAsia="zh-CN"/>
        </w:rPr>
        <w:t>2</w:t>
      </w:r>
      <w:r>
        <w:rPr>
          <w:rFonts w:eastAsia="SimSun"/>
          <w:szCs w:val="24"/>
          <w:lang w:eastAsia="zh-CN"/>
        </w:rPr>
        <w:t xml:space="preserve">(Huawei): </w:t>
      </w:r>
      <w:r w:rsidRPr="00F317AC">
        <w:rPr>
          <w:rFonts w:eastAsia="SimSun"/>
          <w:bCs/>
          <w:iCs/>
          <w:lang w:eastAsia="zh-CN"/>
        </w:rPr>
        <w:t xml:space="preserve">The scaling factor </w:t>
      </w:r>
      <w:proofErr w:type="spellStart"/>
      <w:r w:rsidRPr="00F317AC">
        <w:rPr>
          <w:rFonts w:eastAsia="SimSun"/>
          <w:bCs/>
          <w:iCs/>
          <w:lang w:eastAsia="zh-CN"/>
        </w:rPr>
        <w:t>CSSF</w:t>
      </w:r>
      <w:r w:rsidRPr="00F317AC">
        <w:rPr>
          <w:rFonts w:eastAsia="SimSun"/>
          <w:bCs/>
          <w:iCs/>
          <w:vertAlign w:val="subscript"/>
          <w:lang w:eastAsia="zh-CN"/>
        </w:rPr>
        <w:t>outside_gap</w:t>
      </w:r>
      <w:proofErr w:type="spellEnd"/>
      <w:r w:rsidRPr="00F317AC">
        <w:rPr>
          <w:rFonts w:eastAsia="SimSun"/>
          <w:bCs/>
          <w:iCs/>
          <w:lang w:eastAsia="zh-CN"/>
        </w:rPr>
        <w:t xml:space="preserve"> for FR2 inter-band CA shall be defined for inter-frequency measurement without gaps, which can be defined as Table 1.</w:t>
      </w:r>
    </w:p>
    <w:p w14:paraId="0B4B9668" w14:textId="77777777" w:rsidR="00CE30D0" w:rsidRPr="00DD3199" w:rsidRDefault="00CE30D0" w:rsidP="00CE30D0">
      <w:pPr>
        <w:pStyle w:val="TH"/>
        <w:keepNext w:val="0"/>
        <w:keepLines w:val="0"/>
        <w:widowControl w:val="0"/>
        <w:ind w:left="360"/>
      </w:pPr>
      <w:r w:rsidRPr="00DD3199">
        <w:t xml:space="preserve">Table 1: </w:t>
      </w:r>
      <w:proofErr w:type="spellStart"/>
      <w:r w:rsidRPr="00DD3199">
        <w:t>CSSF</w:t>
      </w:r>
      <w:r w:rsidRPr="00DD3199">
        <w:rPr>
          <w:vertAlign w:val="subscript"/>
        </w:rPr>
        <w:t>outside_gap,i</w:t>
      </w:r>
      <w:proofErr w:type="spellEnd"/>
      <w:r w:rsidRPr="00DD3199">
        <w:t xml:space="preserve"> scaling factor for </w:t>
      </w:r>
      <w:r>
        <w:t>FR2 inter-band CA</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2610"/>
        <w:gridCol w:w="3216"/>
      </w:tblGrid>
      <w:tr w:rsidR="00CE30D0" w:rsidRPr="00DD3199" w14:paraId="7E762408" w14:textId="77777777" w:rsidTr="00CE30D0">
        <w:trPr>
          <w:trHeight w:val="317"/>
          <w:jc w:val="center"/>
        </w:trPr>
        <w:tc>
          <w:tcPr>
            <w:tcW w:w="1170" w:type="dxa"/>
            <w:shd w:val="clear" w:color="auto" w:fill="auto"/>
            <w:vAlign w:val="center"/>
          </w:tcPr>
          <w:p w14:paraId="6DD5BEDD" w14:textId="77777777" w:rsidR="00CE30D0" w:rsidRPr="00DD3199" w:rsidRDefault="00CE30D0" w:rsidP="00CE30D0">
            <w:pPr>
              <w:pStyle w:val="TAH"/>
              <w:keepNext w:val="0"/>
              <w:keepLines w:val="0"/>
              <w:widowControl w:val="0"/>
              <w:tabs>
                <w:tab w:val="left" w:pos="336"/>
              </w:tabs>
              <w:jc w:val="left"/>
              <w:rPr>
                <w:lang w:eastAsia="zh-CN"/>
              </w:rPr>
            </w:pPr>
            <w:r w:rsidRPr="00DD3199">
              <w:t>Scenario</w:t>
            </w:r>
          </w:p>
        </w:tc>
        <w:tc>
          <w:tcPr>
            <w:tcW w:w="2520" w:type="dxa"/>
            <w:shd w:val="clear" w:color="auto" w:fill="auto"/>
            <w:vAlign w:val="center"/>
          </w:tcPr>
          <w:p w14:paraId="3C080F22"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outside_gap,i</w:t>
            </w:r>
            <w:proofErr w:type="spellEnd"/>
            <w:r w:rsidRPr="00DD3199">
              <w:t xml:space="preserve"> for FR2 </w:t>
            </w:r>
            <w:r>
              <w:t xml:space="preserve">PCC (in SA or NE-DC mode) or </w:t>
            </w:r>
            <w:r w:rsidRPr="00DD3199">
              <w:t>PSCC</w:t>
            </w:r>
            <w:r>
              <w:t xml:space="preserve"> (in EN-DC mode)</w:t>
            </w:r>
          </w:p>
        </w:tc>
        <w:tc>
          <w:tcPr>
            <w:tcW w:w="2610" w:type="dxa"/>
            <w:vAlign w:val="center"/>
          </w:tcPr>
          <w:p w14:paraId="1C396618" w14:textId="77777777" w:rsidR="00CE30D0" w:rsidRPr="00DD3199" w:rsidRDefault="00CE30D0" w:rsidP="00CE30D0">
            <w:pPr>
              <w:pStyle w:val="TAH"/>
              <w:keepNext w:val="0"/>
              <w:keepLines w:val="0"/>
              <w:widowControl w:val="0"/>
              <w:tabs>
                <w:tab w:val="left" w:pos="336"/>
              </w:tabs>
              <w:jc w:val="left"/>
              <w:rPr>
                <w:i/>
              </w:rPr>
            </w:pPr>
            <w:proofErr w:type="spellStart"/>
            <w:r w:rsidRPr="00DD3199">
              <w:rPr>
                <w:i/>
              </w:rPr>
              <w:t>CSSF</w:t>
            </w:r>
            <w:r w:rsidRPr="00DD3199">
              <w:rPr>
                <w:vertAlign w:val="subscript"/>
              </w:rPr>
              <w:t>outside_gap,i</w:t>
            </w:r>
            <w:proofErr w:type="spellEnd"/>
            <w:r w:rsidRPr="00DD3199">
              <w:t xml:space="preserve"> for FR2 SCC where </w:t>
            </w:r>
            <w:proofErr w:type="spellStart"/>
            <w:r w:rsidRPr="00DD3199">
              <w:t>neighbour</w:t>
            </w:r>
            <w:proofErr w:type="spellEnd"/>
            <w:r w:rsidRPr="00DD3199">
              <w:t xml:space="preserve"> cell measurement is required</w:t>
            </w:r>
          </w:p>
        </w:tc>
        <w:tc>
          <w:tcPr>
            <w:tcW w:w="3216" w:type="dxa"/>
            <w:shd w:val="clear" w:color="auto" w:fill="auto"/>
            <w:vAlign w:val="center"/>
          </w:tcPr>
          <w:p w14:paraId="610E58EB"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outside_gap,i</w:t>
            </w:r>
            <w:proofErr w:type="spellEnd"/>
            <w:r w:rsidRPr="00DD3199">
              <w:t xml:space="preserve"> for FR2 SCC where </w:t>
            </w:r>
            <w:proofErr w:type="spellStart"/>
            <w:r w:rsidRPr="00DD3199">
              <w:t>neighbour</w:t>
            </w:r>
            <w:proofErr w:type="spellEnd"/>
            <w:r w:rsidRPr="00DD3199">
              <w:t xml:space="preserve"> cell measurement is not required</w:t>
            </w:r>
          </w:p>
        </w:tc>
      </w:tr>
      <w:tr w:rsidR="00CE30D0" w:rsidRPr="00DD3199" w14:paraId="571BB480" w14:textId="77777777" w:rsidTr="00CE30D0">
        <w:trPr>
          <w:trHeight w:val="317"/>
          <w:jc w:val="center"/>
        </w:trPr>
        <w:tc>
          <w:tcPr>
            <w:tcW w:w="1170" w:type="dxa"/>
            <w:shd w:val="clear" w:color="auto" w:fill="auto"/>
            <w:vAlign w:val="center"/>
          </w:tcPr>
          <w:p w14:paraId="15513FFE" w14:textId="77777777" w:rsidR="00CE30D0" w:rsidRPr="00DD3199" w:rsidRDefault="00CE30D0" w:rsidP="00CE30D0">
            <w:pPr>
              <w:pStyle w:val="TAL"/>
              <w:keepNext w:val="0"/>
              <w:keepLines w:val="0"/>
              <w:widowControl w:val="0"/>
              <w:tabs>
                <w:tab w:val="left" w:pos="336"/>
              </w:tabs>
              <w:rPr>
                <w:b/>
              </w:rPr>
            </w:pPr>
            <w:r w:rsidRPr="00DD3199">
              <w:rPr>
                <w:b/>
              </w:rPr>
              <w:t>FR2 int</w:t>
            </w:r>
            <w:r>
              <w:rPr>
                <w:b/>
              </w:rPr>
              <w:t>er-</w:t>
            </w:r>
            <w:r w:rsidRPr="00DD3199">
              <w:rPr>
                <w:b/>
              </w:rPr>
              <w:t xml:space="preserve">band CA </w:t>
            </w:r>
          </w:p>
        </w:tc>
        <w:tc>
          <w:tcPr>
            <w:tcW w:w="2520" w:type="dxa"/>
            <w:shd w:val="clear" w:color="auto" w:fill="auto"/>
            <w:vAlign w:val="center"/>
          </w:tcPr>
          <w:p w14:paraId="6910BB21" w14:textId="77777777" w:rsidR="00CE30D0" w:rsidRPr="00DD3199" w:rsidRDefault="00CE30D0" w:rsidP="00CE30D0">
            <w:pPr>
              <w:pStyle w:val="TAC"/>
              <w:keepNext w:val="0"/>
              <w:keepLines w:val="0"/>
              <w:widowControl w:val="0"/>
              <w:tabs>
                <w:tab w:val="left" w:pos="336"/>
              </w:tabs>
              <w:jc w:val="left"/>
            </w:pPr>
            <w:r w:rsidRPr="00DD3199">
              <w:t>1</w:t>
            </w:r>
          </w:p>
        </w:tc>
        <w:tc>
          <w:tcPr>
            <w:tcW w:w="2610" w:type="dxa"/>
            <w:vAlign w:val="center"/>
          </w:tcPr>
          <w:p w14:paraId="41E7C23F" w14:textId="77777777" w:rsidR="00CE30D0" w:rsidRPr="00DD3199" w:rsidRDefault="00CE30D0" w:rsidP="00CE30D0">
            <w:pPr>
              <w:pStyle w:val="TAC"/>
              <w:keepNext w:val="0"/>
              <w:keepLines w:val="0"/>
              <w:widowControl w:val="0"/>
              <w:tabs>
                <w:tab w:val="left" w:pos="336"/>
              </w:tabs>
              <w:jc w:val="left"/>
            </w:pPr>
            <w:r>
              <w:t>2</w:t>
            </w:r>
            <w:r w:rsidRPr="00DD3199">
              <w:t>×</w:t>
            </w:r>
            <w:r>
              <w:t>(</w:t>
            </w:r>
            <w:r w:rsidRPr="00DD3199">
              <w:t xml:space="preserve">Number of configured </w:t>
            </w:r>
            <w:r>
              <w:t>FR2 band</w:t>
            </w:r>
            <w:r w:rsidRPr="00DD3199">
              <w:t>(s)</w:t>
            </w:r>
            <w:r>
              <w:t xml:space="preserve"> - 1)</w:t>
            </w:r>
          </w:p>
        </w:tc>
        <w:tc>
          <w:tcPr>
            <w:tcW w:w="3216" w:type="dxa"/>
            <w:shd w:val="clear" w:color="auto" w:fill="auto"/>
            <w:vAlign w:val="center"/>
          </w:tcPr>
          <w:p w14:paraId="7313BBE2" w14:textId="77777777" w:rsidR="00CE30D0" w:rsidRPr="00DD3199" w:rsidRDefault="00CE30D0" w:rsidP="00CE30D0">
            <w:pPr>
              <w:pStyle w:val="TAC"/>
              <w:keepNext w:val="0"/>
              <w:keepLines w:val="0"/>
              <w:widowControl w:val="0"/>
              <w:tabs>
                <w:tab w:val="left" w:pos="336"/>
              </w:tabs>
              <w:jc w:val="left"/>
            </w:pPr>
            <w:r w:rsidRPr="00DD3199">
              <w:t xml:space="preserve">2×(Number of configured </w:t>
            </w:r>
            <w:proofErr w:type="spellStart"/>
            <w:r w:rsidRPr="00DD3199">
              <w:t>SCell</w:t>
            </w:r>
            <w:proofErr w:type="spellEnd"/>
            <w:r w:rsidRPr="00DD3199">
              <w:t>(s)</w:t>
            </w:r>
            <w:r>
              <w:t xml:space="preserve"> –</w:t>
            </w:r>
            <w:r w:rsidRPr="00DD3199">
              <w:t xml:space="preserve"> </w:t>
            </w:r>
            <w:r>
              <w:t>(</w:t>
            </w:r>
            <w:r w:rsidRPr="00DD3199">
              <w:t xml:space="preserve">Number of configured </w:t>
            </w:r>
            <w:r>
              <w:t>FR2 band</w:t>
            </w:r>
            <w:r w:rsidRPr="00DD3199">
              <w:t>(s)</w:t>
            </w:r>
            <w:r>
              <w:t xml:space="preserve"> -</w:t>
            </w:r>
            <w:r w:rsidRPr="00DD3199">
              <w:t>1</w:t>
            </w:r>
            <w:r>
              <w:t>)</w:t>
            </w:r>
            <w:r w:rsidRPr="00DD3199">
              <w:t>)</w:t>
            </w:r>
          </w:p>
        </w:tc>
      </w:tr>
    </w:tbl>
    <w:p w14:paraId="3406EBAB" w14:textId="77777777" w:rsidR="00CE30D0" w:rsidRPr="00783B1E" w:rsidRDefault="00CE30D0" w:rsidP="00CE30D0">
      <w:pPr>
        <w:pStyle w:val="ListParagraph"/>
        <w:overflowPunct/>
        <w:autoSpaceDE/>
        <w:autoSpaceDN/>
        <w:adjustRightInd/>
        <w:spacing w:after="120"/>
        <w:ind w:left="1440" w:firstLineChars="0" w:firstLine="0"/>
        <w:textAlignment w:val="auto"/>
        <w:rPr>
          <w:rFonts w:eastAsia="SimSun"/>
          <w:szCs w:val="24"/>
          <w:lang w:eastAsia="zh-CN"/>
        </w:rPr>
      </w:pPr>
    </w:p>
    <w:p w14:paraId="0B5A129B" w14:textId="77777777" w:rsidR="008A3F64" w:rsidRPr="00045592" w:rsidRDefault="008A3F64" w:rsidP="008A3F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98876F6" w14:textId="353D7DE4" w:rsidR="008A3F64" w:rsidRDefault="008A3F64" w:rsidP="008A3F6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3136E6B" w14:textId="69DDF942" w:rsidR="00F86EA4" w:rsidRDefault="00F86EA4" w:rsidP="00F86EA4">
      <w:pPr>
        <w:spacing w:after="120"/>
        <w:rPr>
          <w:color w:val="0070C0"/>
          <w:szCs w:val="24"/>
          <w:lang w:eastAsia="zh-CN"/>
        </w:rPr>
      </w:pPr>
    </w:p>
    <w:p w14:paraId="1E265C3A" w14:textId="12BD27A4" w:rsidR="00F86EA4" w:rsidRPr="00D67861" w:rsidRDefault="00F86EA4" w:rsidP="00F86EA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3</w:t>
      </w:r>
      <w:proofErr w:type="gramEnd"/>
      <w:r>
        <w:rPr>
          <w:sz w:val="24"/>
          <w:szCs w:val="16"/>
        </w:rPr>
        <w:t xml:space="preserve">: </w:t>
      </w:r>
      <w:proofErr w:type="spellStart"/>
      <w:r>
        <w:rPr>
          <w:sz w:val="24"/>
          <w:szCs w:val="16"/>
        </w:rPr>
        <w:t>Impact</w:t>
      </w:r>
      <w:proofErr w:type="spellEnd"/>
      <w:r>
        <w:rPr>
          <w:sz w:val="24"/>
          <w:szCs w:val="16"/>
        </w:rPr>
        <w:t xml:space="preserve"> on </w:t>
      </w:r>
      <w:proofErr w:type="spellStart"/>
      <w:r>
        <w:rPr>
          <w:sz w:val="24"/>
          <w:szCs w:val="16"/>
        </w:rPr>
        <w:t>interruption</w:t>
      </w:r>
      <w:proofErr w:type="spellEnd"/>
      <w:r w:rsidRPr="00D67861">
        <w:rPr>
          <w:sz w:val="24"/>
          <w:szCs w:val="16"/>
        </w:rPr>
        <w:t xml:space="preserve"> </w:t>
      </w:r>
      <w:proofErr w:type="spellStart"/>
      <w:r w:rsidRPr="00D67861">
        <w:rPr>
          <w:sz w:val="24"/>
          <w:szCs w:val="16"/>
        </w:rPr>
        <w:t>requirement</w:t>
      </w:r>
      <w:proofErr w:type="spellEnd"/>
    </w:p>
    <w:p w14:paraId="40ACDE7C"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2E0047A" w14:textId="6D6406D3"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p>
    <w:p w14:paraId="27189676" w14:textId="10E7EAA8" w:rsidR="00F86EA4" w:rsidRPr="00813F7B"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t xml:space="preserve">Intel, </w:t>
      </w:r>
      <w:r>
        <w:rPr>
          <w:rFonts w:eastAsia="Times New Roman"/>
        </w:rPr>
        <w:t xml:space="preserve">NTT DOCOMO, </w:t>
      </w:r>
      <w:r w:rsidR="00477113">
        <w:rPr>
          <w:rFonts w:eastAsia="Times New Roman" w:hint="eastAsia"/>
          <w:lang w:eastAsia="zh-CN"/>
        </w:rPr>
        <w:t>Huawei</w:t>
      </w:r>
      <w:r w:rsidR="00477113">
        <w:rPr>
          <w:rFonts w:eastAsia="Times New Roman"/>
          <w:lang w:val="en-US" w:eastAsia="zh-CN"/>
        </w:rPr>
        <w:t xml:space="preserve">, </w:t>
      </w:r>
      <w:r>
        <w:rPr>
          <w:rFonts w:eastAsia="Times New Roman"/>
        </w:rPr>
        <w:t>Qualcomm</w:t>
      </w:r>
      <w:r>
        <w:rPr>
          <w:rFonts w:eastAsia="SimSun"/>
          <w:szCs w:val="24"/>
          <w:lang w:eastAsia="zh-CN"/>
        </w:rPr>
        <w:t>)</w:t>
      </w:r>
    </w:p>
    <w:p w14:paraId="7550F40C" w14:textId="5901C51A" w:rsidR="00F86EA4" w:rsidRPr="00477113" w:rsidRDefault="00477113" w:rsidP="00477113">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DAF5FA1"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3B04D32" w14:textId="0D38F3AD" w:rsidR="00F86EA4" w:rsidRDefault="00477113" w:rsidP="00F86EA4">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5CE8EFF0" w14:textId="77777777" w:rsidR="00477113" w:rsidRPr="00477113" w:rsidRDefault="00477113" w:rsidP="00477113">
      <w:pPr>
        <w:pStyle w:val="ListParagraph"/>
        <w:overflowPunct/>
        <w:autoSpaceDE/>
        <w:autoSpaceDN/>
        <w:adjustRightInd/>
        <w:spacing w:after="120"/>
        <w:ind w:left="1440" w:firstLineChars="0" w:firstLine="0"/>
        <w:textAlignment w:val="auto"/>
        <w:rPr>
          <w:bCs/>
          <w:lang w:eastAsia="ja-JP"/>
        </w:rPr>
      </w:pPr>
    </w:p>
    <w:p w14:paraId="5BDC2EAF" w14:textId="769968D3" w:rsidR="00477113" w:rsidRPr="00D67861" w:rsidRDefault="00477113" w:rsidP="0047711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4</w:t>
      </w:r>
      <w:proofErr w:type="gramEnd"/>
      <w:r>
        <w:rPr>
          <w:sz w:val="24"/>
          <w:szCs w:val="16"/>
        </w:rPr>
        <w:t xml:space="preserve">: </w:t>
      </w:r>
      <w:proofErr w:type="spellStart"/>
      <w:r w:rsidRPr="00477113">
        <w:rPr>
          <w:sz w:val="24"/>
          <w:szCs w:val="16"/>
        </w:rPr>
        <w:t>beam</w:t>
      </w:r>
      <w:proofErr w:type="spellEnd"/>
      <w:r w:rsidRPr="00477113">
        <w:rPr>
          <w:sz w:val="24"/>
          <w:szCs w:val="16"/>
        </w:rPr>
        <w:t xml:space="preserve"> management </w:t>
      </w:r>
      <w:proofErr w:type="spellStart"/>
      <w:r w:rsidRPr="00477113">
        <w:rPr>
          <w:sz w:val="24"/>
          <w:szCs w:val="16"/>
        </w:rPr>
        <w:t>requirement</w:t>
      </w:r>
      <w:proofErr w:type="spellEnd"/>
    </w:p>
    <w:p w14:paraId="28F7E417" w14:textId="77777777" w:rsidR="00477113" w:rsidRDefault="00477113" w:rsidP="0047711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8F60B24" w14:textId="0F17F3A8" w:rsidR="00477113" w:rsidRPr="00813F7B" w:rsidRDefault="00477113" w:rsidP="00477113">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p>
    <w:p w14:paraId="2216342E" w14:textId="4D97AE91" w:rsidR="00477113" w:rsidRPr="00813F7B" w:rsidRDefault="00477113" w:rsidP="004771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2DFF281D" w14:textId="45FF043B" w:rsidR="00EE4FCD" w:rsidRPr="00EE4FCD" w:rsidRDefault="00EE4FCD" w:rsidP="00EE4FCD">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(NTT DOCOMO): </w:t>
      </w:r>
      <w:r w:rsidRPr="00EE4FCD">
        <w:rPr>
          <w:bCs/>
        </w:rPr>
        <w:t>Rel-15 beam management requirement for FR1+FR2 CA shall be reused for FR2 inter-band CA scenario as is</w:t>
      </w:r>
      <w:r w:rsidR="00477113" w:rsidRPr="00D5106C">
        <w:rPr>
          <w:bCs/>
          <w:lang w:eastAsia="ja-JP"/>
        </w:rPr>
        <w:t>.</w:t>
      </w:r>
    </w:p>
    <w:p w14:paraId="64392749" w14:textId="20AAD40E" w:rsidR="00EE4FCD" w:rsidRPr="00F86EA4" w:rsidRDefault="00EE4FCD" w:rsidP="00EE4FCD">
      <w:pPr>
        <w:pStyle w:val="ListParagraph"/>
        <w:numPr>
          <w:ilvl w:val="1"/>
          <w:numId w:val="4"/>
        </w:numPr>
        <w:overflowPunct/>
        <w:autoSpaceDE/>
        <w:autoSpaceDN/>
        <w:adjustRightInd/>
        <w:spacing w:after="120"/>
        <w:ind w:left="1440" w:firstLineChars="0"/>
        <w:textAlignment w:val="auto"/>
      </w:pPr>
      <w:r>
        <w:t xml:space="preserve">Option 2 (Qualcomm): </w:t>
      </w:r>
      <w:r w:rsidRPr="00F317AC">
        <w:t xml:space="preserve">UE should be configured with beam management resources on one cell in each band for which it is using independent beams. RAN4 to use </w:t>
      </w:r>
      <w:proofErr w:type="spellStart"/>
      <w:r w:rsidRPr="00F317AC">
        <w:t>SCell</w:t>
      </w:r>
      <w:proofErr w:type="spellEnd"/>
      <w:r w:rsidRPr="00F317AC">
        <w:t xml:space="preserve"> beam management requirements as being defined in </w:t>
      </w:r>
      <w:proofErr w:type="spellStart"/>
      <w:r w:rsidRPr="00F317AC">
        <w:t>eMIMO</w:t>
      </w:r>
      <w:proofErr w:type="spellEnd"/>
      <w:r w:rsidRPr="00F317AC">
        <w:t xml:space="preserve"> WID as baseline. </w:t>
      </w:r>
    </w:p>
    <w:p w14:paraId="4E94E399" w14:textId="77777777" w:rsidR="00477113" w:rsidRPr="00045592" w:rsidRDefault="00477113" w:rsidP="004771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0EC4ED5" w14:textId="77777777" w:rsidR="00477113" w:rsidRPr="00045592" w:rsidRDefault="00477113" w:rsidP="0047711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071597B" w14:textId="4782C90E" w:rsidR="00F86EA4" w:rsidRDefault="00F86EA4" w:rsidP="00F86EA4">
      <w:pPr>
        <w:spacing w:after="120"/>
        <w:rPr>
          <w:color w:val="0070C0"/>
          <w:szCs w:val="24"/>
          <w:lang w:eastAsia="zh-CN"/>
        </w:rPr>
      </w:pPr>
    </w:p>
    <w:p w14:paraId="14BA2DA6" w14:textId="1F2F1687" w:rsidR="008C6222" w:rsidRPr="00D67861" w:rsidRDefault="008C6222" w:rsidP="008C622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5</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4575F95E" w14:textId="77777777" w:rsidR="008C6222" w:rsidRDefault="008C6222" w:rsidP="008C622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9EC709A" w14:textId="0DE7BBB3" w:rsidR="008C6222" w:rsidRPr="00813F7B" w:rsidRDefault="008C6222" w:rsidP="008C6222">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sidR="00FE753D">
        <w:rPr>
          <w:b/>
          <w:u w:val="single"/>
          <w:lang w:eastAsia="ko-KR"/>
        </w:rPr>
        <w:t>-1</w:t>
      </w:r>
      <w:r w:rsidRPr="00813F7B">
        <w:rPr>
          <w:b/>
          <w:u w:val="single"/>
          <w:lang w:eastAsia="ko-KR"/>
        </w:rPr>
        <w:t xml:space="preserve">: </w:t>
      </w:r>
      <w:r w:rsidRPr="008C6222">
        <w:rPr>
          <w:b/>
          <w:bCs/>
          <w:u w:val="single"/>
          <w:lang w:eastAsia="ko-KR"/>
        </w:rPr>
        <w:t>Scheduling restriction requirement</w:t>
      </w:r>
      <w:r w:rsidR="00FE753D">
        <w:rPr>
          <w:b/>
          <w:bCs/>
          <w:u w:val="single"/>
          <w:lang w:eastAsia="ko-KR"/>
        </w:rPr>
        <w:t xml:space="preserve"> for UE supporting independent beam</w:t>
      </w:r>
    </w:p>
    <w:p w14:paraId="5EA89B89" w14:textId="77777777" w:rsidR="008C6222" w:rsidRPr="00813F7B" w:rsidRDefault="008C6222" w:rsidP="008C62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0563BD93" w14:textId="0E1885E9" w:rsidR="008C6222" w:rsidRPr="00EE4FCD" w:rsidRDefault="008C6222" w:rsidP="008C6222">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(Intel): </w:t>
      </w:r>
      <w:r w:rsidRPr="00A62363">
        <w:t>new scheduling availability and measurement restriction needs to be specified.</w:t>
      </w:r>
    </w:p>
    <w:p w14:paraId="5E6C6BF8" w14:textId="5F40A1AC" w:rsidR="008C6222" w:rsidRPr="00FE753D" w:rsidRDefault="008C6222" w:rsidP="008C6222">
      <w:pPr>
        <w:pStyle w:val="ListParagraph"/>
        <w:numPr>
          <w:ilvl w:val="1"/>
          <w:numId w:val="4"/>
        </w:numPr>
        <w:overflowPunct/>
        <w:autoSpaceDE/>
        <w:autoSpaceDN/>
        <w:adjustRightInd/>
        <w:spacing w:after="120"/>
        <w:ind w:left="1440" w:firstLineChars="0"/>
        <w:textAlignment w:val="auto"/>
      </w:pPr>
      <w:r>
        <w:t xml:space="preserve">Option 2 (NTT DOCOMO): </w:t>
      </w:r>
      <w:r w:rsidRPr="00D5106C">
        <w:rPr>
          <w:bCs/>
          <w:lang w:eastAsia="ja-JP"/>
        </w:rPr>
        <w:t>Rel-15 scheduling restriction requirement shall be reused for FR2 inter-band CA scenario as is.</w:t>
      </w:r>
    </w:p>
    <w:p w14:paraId="4D873FF1" w14:textId="155EA661" w:rsidR="00FE753D" w:rsidRDefault="00FE753D" w:rsidP="008C6222">
      <w:pPr>
        <w:pStyle w:val="ListParagraph"/>
        <w:numPr>
          <w:ilvl w:val="1"/>
          <w:numId w:val="4"/>
        </w:numPr>
        <w:overflowPunct/>
        <w:autoSpaceDE/>
        <w:autoSpaceDN/>
        <w:adjustRightInd/>
        <w:spacing w:after="120"/>
        <w:ind w:left="1440" w:firstLineChars="0"/>
        <w:textAlignment w:val="auto"/>
      </w:pPr>
      <w:r>
        <w:rPr>
          <w:bCs/>
          <w:lang w:eastAsia="ja-JP"/>
        </w:rPr>
        <w:t xml:space="preserve">Option 3 (Qualcomm): </w:t>
      </w:r>
      <w:r w:rsidRPr="00F317AC">
        <w:t xml:space="preserve">No scheduling restrictions on a band that is using an independent beam from the band on which the procedure (RLM, Beam Management, L1-RSRP) measurements is being performed.  </w:t>
      </w:r>
    </w:p>
    <w:p w14:paraId="5AD73F37"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A0FEB8"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B218C36" w14:textId="77777777" w:rsidR="00FE753D" w:rsidRPr="00FE753D" w:rsidRDefault="00FE753D" w:rsidP="00FE753D">
      <w:pPr>
        <w:pStyle w:val="ListParagraph"/>
        <w:overflowPunct/>
        <w:autoSpaceDE/>
        <w:autoSpaceDN/>
        <w:adjustRightInd/>
        <w:spacing w:after="120"/>
        <w:ind w:left="1440" w:firstLineChars="0" w:firstLine="0"/>
        <w:textAlignment w:val="auto"/>
      </w:pPr>
    </w:p>
    <w:p w14:paraId="725B4CDD" w14:textId="55E679A4"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p>
    <w:p w14:paraId="5F860D14" w14:textId="0612D082" w:rsidR="00FE753D" w:rsidRPr="00FE753D"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rPr>
          <w:bCs/>
          <w:lang w:eastAsia="ja-JP"/>
        </w:rPr>
        <w:t>(Huawei):</w:t>
      </w:r>
    </w:p>
    <w:p w14:paraId="536F27D9" w14:textId="15666C8A" w:rsidR="008C6222" w:rsidRPr="00F86EA4" w:rsidRDefault="008C6222" w:rsidP="008C6222">
      <w:pPr>
        <w:pStyle w:val="ListParagraph"/>
        <w:numPr>
          <w:ilvl w:val="1"/>
          <w:numId w:val="4"/>
        </w:numPr>
        <w:overflowPunct/>
        <w:autoSpaceDE/>
        <w:autoSpaceDN/>
        <w:adjustRightInd/>
        <w:spacing w:after="120"/>
        <w:ind w:left="1440" w:firstLineChars="0"/>
        <w:textAlignment w:val="auto"/>
      </w:pPr>
      <w:r w:rsidRPr="00F317AC">
        <w:rPr>
          <w:rFonts w:eastAsia="SimSun"/>
          <w:bCs/>
          <w:iCs/>
          <w:lang w:eastAsia="zh-CN"/>
        </w:rPr>
        <w:t>For UE capable of common Rx beam, the existing scheduling restriction requirements shall be extended to FR2 inter-band carrier aggregation.</w:t>
      </w:r>
    </w:p>
    <w:p w14:paraId="0076F272" w14:textId="77777777" w:rsidR="008C6222" w:rsidRPr="00045592" w:rsidRDefault="008C6222" w:rsidP="008C622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F680436" w14:textId="220A428E" w:rsidR="00F86EA4" w:rsidRPr="00FE753D" w:rsidRDefault="008C6222"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217F88E" w14:textId="26BE2E4E" w:rsidR="00FE753D" w:rsidRPr="00D67861" w:rsidRDefault="00FE753D" w:rsidP="00FE753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6</w:t>
      </w:r>
      <w:proofErr w:type="gramEnd"/>
      <w:r>
        <w:rPr>
          <w:sz w:val="24"/>
          <w:szCs w:val="16"/>
        </w:rPr>
        <w:t xml:space="preserve">: </w:t>
      </w:r>
      <w:proofErr w:type="spellStart"/>
      <w:r>
        <w:rPr>
          <w:sz w:val="24"/>
          <w:szCs w:val="16"/>
        </w:rPr>
        <w:t>Measurement</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3773A7EF" w14:textId="77777777" w:rsidR="00FE753D" w:rsidRDefault="00FE753D" w:rsidP="00FE75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FE3F08" w14:textId="321FAA3F"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sidR="00D56605">
        <w:rPr>
          <w:b/>
          <w:u w:val="single"/>
          <w:lang w:eastAsia="ko-KR"/>
        </w:rPr>
        <w:t>6</w:t>
      </w:r>
      <w:r w:rsidRPr="00813F7B">
        <w:rPr>
          <w:b/>
          <w:u w:val="single"/>
          <w:lang w:eastAsia="ko-KR"/>
        </w:rPr>
        <w:t xml:space="preserve">: </w:t>
      </w:r>
      <w:r w:rsidR="00D56605">
        <w:rPr>
          <w:b/>
          <w:bCs/>
          <w:u w:val="single"/>
          <w:lang w:eastAsia="ko-KR"/>
        </w:rPr>
        <w:t>Measurement</w:t>
      </w:r>
      <w:r w:rsidRPr="008C6222">
        <w:rPr>
          <w:b/>
          <w:bCs/>
          <w:u w:val="single"/>
          <w:lang w:eastAsia="ko-KR"/>
        </w:rPr>
        <w:t xml:space="preserve"> restriction requirement</w:t>
      </w:r>
    </w:p>
    <w:p w14:paraId="36C5137D" w14:textId="6C769905" w:rsidR="00FE753D" w:rsidRPr="00813F7B"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DC7C37">
        <w:rPr>
          <w:rFonts w:eastAsia="SimSun"/>
          <w:szCs w:val="24"/>
          <w:lang w:eastAsia="zh-CN"/>
        </w:rPr>
        <w:t xml:space="preserve"> (Huawei)</w:t>
      </w:r>
    </w:p>
    <w:p w14:paraId="1D9FEEE2" w14:textId="7F4A11DC"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need to be defined for FR2 inter-band carrier aggregation.</w:t>
      </w:r>
    </w:p>
    <w:p w14:paraId="1B9C1059" w14:textId="579C159D"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for FR2 inter-band carrier aggregation can be defined as follows:</w:t>
      </w:r>
    </w:p>
    <w:p w14:paraId="4D2BDB4E" w14:textId="77777777" w:rsidR="00DC7C37" w:rsidRPr="00DC7C37" w:rsidRDefault="00DC7C37" w:rsidP="00DC7C37">
      <w:pPr>
        <w:pStyle w:val="ListParagraph"/>
        <w:numPr>
          <w:ilvl w:val="2"/>
          <w:numId w:val="4"/>
        </w:numPr>
        <w:overflowPunct/>
        <w:autoSpaceDE/>
        <w:autoSpaceDN/>
        <w:adjustRightInd/>
        <w:spacing w:after="120"/>
        <w:ind w:firstLineChars="0"/>
        <w:textAlignment w:val="auto"/>
      </w:pPr>
      <w:r w:rsidRPr="00DC7C37">
        <w:rPr>
          <w:rFonts w:hint="eastAsia"/>
        </w:rPr>
        <w:lastRenderedPageBreak/>
        <w:t>Wh</w:t>
      </w:r>
      <w:r w:rsidRPr="00DC7C37">
        <w:t>en a RS for L1 measurement in one FR2 band is fully or partially overlapped with the OFDM symbol of another RS for L1 measurement in different FR2 band, UE is required to measure one of the two RSs.</w:t>
      </w:r>
    </w:p>
    <w:p w14:paraId="2CA32DA5"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AD734"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36EFB02" w14:textId="613934CF" w:rsidR="00953838" w:rsidRPr="00D67861" w:rsidRDefault="00953838" w:rsidP="0095383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7</w:t>
      </w:r>
      <w:proofErr w:type="gramEnd"/>
      <w:r>
        <w:rPr>
          <w:sz w:val="24"/>
          <w:szCs w:val="16"/>
        </w:rPr>
        <w:t xml:space="preserve">: </w:t>
      </w:r>
      <w:proofErr w:type="spellStart"/>
      <w:r w:rsidRPr="00953838">
        <w:rPr>
          <w:sz w:val="24"/>
          <w:szCs w:val="16"/>
        </w:rPr>
        <w:t>SCell</w:t>
      </w:r>
      <w:proofErr w:type="spellEnd"/>
      <w:r w:rsidRPr="00953838">
        <w:rPr>
          <w:sz w:val="24"/>
          <w:szCs w:val="16"/>
        </w:rPr>
        <w:t xml:space="preserve"> </w:t>
      </w:r>
      <w:proofErr w:type="spellStart"/>
      <w:r w:rsidRPr="00953838">
        <w:rPr>
          <w:sz w:val="24"/>
          <w:szCs w:val="16"/>
        </w:rPr>
        <w:t>activation</w:t>
      </w:r>
      <w:proofErr w:type="spellEnd"/>
      <w:r w:rsidRPr="00953838">
        <w:rPr>
          <w:sz w:val="24"/>
          <w:szCs w:val="16"/>
        </w:rPr>
        <w:t xml:space="preserve"> </w:t>
      </w:r>
      <w:proofErr w:type="spellStart"/>
      <w:r w:rsidRPr="00953838">
        <w:rPr>
          <w:sz w:val="24"/>
          <w:szCs w:val="16"/>
        </w:rPr>
        <w:t>delay</w:t>
      </w:r>
      <w:proofErr w:type="spellEnd"/>
      <w:r w:rsidRPr="00953838">
        <w:rPr>
          <w:sz w:val="24"/>
          <w:szCs w:val="16"/>
        </w:rPr>
        <w:t xml:space="preserve"> </w:t>
      </w:r>
      <w:proofErr w:type="spellStart"/>
      <w:r w:rsidRPr="00953838">
        <w:rPr>
          <w:sz w:val="24"/>
          <w:szCs w:val="16"/>
        </w:rPr>
        <w:t>requirements</w:t>
      </w:r>
      <w:proofErr w:type="spellEnd"/>
    </w:p>
    <w:p w14:paraId="03A07963" w14:textId="77777777" w:rsidR="00953838" w:rsidRDefault="00953838" w:rsidP="0095383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E5D6F9B" w14:textId="5E42FBD1" w:rsidR="00953838" w:rsidRPr="00813F7B" w:rsidRDefault="00953838" w:rsidP="00953838">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proofErr w:type="spellStart"/>
      <w:r w:rsidRPr="00953838">
        <w:rPr>
          <w:b/>
          <w:bCs/>
          <w:iCs/>
          <w:u w:val="single"/>
          <w:lang w:eastAsia="ko-KR"/>
        </w:rPr>
        <w:t>SCell</w:t>
      </w:r>
      <w:proofErr w:type="spellEnd"/>
      <w:r w:rsidRPr="00953838">
        <w:rPr>
          <w:b/>
          <w:bCs/>
          <w:iCs/>
          <w:u w:val="single"/>
          <w:lang w:eastAsia="ko-KR"/>
        </w:rPr>
        <w:t xml:space="preserve"> activation delay requirements</w:t>
      </w:r>
    </w:p>
    <w:p w14:paraId="218F6055" w14:textId="712FDA6E" w:rsidR="00953838" w:rsidRPr="00813F7B" w:rsidRDefault="00953838" w:rsidP="009538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57740BB8" w14:textId="77777777" w:rsidR="00953838" w:rsidRPr="00953838"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 xml:space="preserve">Option 1(NTT DOCOMO): </w:t>
      </w:r>
    </w:p>
    <w:p w14:paraId="146F5A40" w14:textId="5587D7F1" w:rsidR="00953838" w:rsidRPr="00953838" w:rsidRDefault="00953838" w:rsidP="00953838">
      <w:pPr>
        <w:pStyle w:val="ListParagraph"/>
        <w:overflowPunct/>
        <w:autoSpaceDE/>
        <w:autoSpaceDN/>
        <w:adjustRightInd/>
        <w:spacing w:after="120"/>
        <w:ind w:left="1440" w:firstLineChars="0" w:firstLine="0"/>
        <w:textAlignment w:val="auto"/>
      </w:pPr>
      <w:r w:rsidRPr="00D5106C">
        <w:rPr>
          <w:bCs/>
          <w:lang w:eastAsia="ja-JP"/>
        </w:rPr>
        <w:t xml:space="preserve">Rel-15 </w:t>
      </w:r>
      <w:proofErr w:type="spellStart"/>
      <w:r w:rsidRPr="00D5106C">
        <w:rPr>
          <w:bCs/>
          <w:lang w:eastAsia="ja-JP"/>
        </w:rPr>
        <w:t>SCell</w:t>
      </w:r>
      <w:proofErr w:type="spellEnd"/>
      <w:r w:rsidRPr="00D5106C">
        <w:rPr>
          <w:bCs/>
          <w:lang w:eastAsia="ja-JP"/>
        </w:rPr>
        <w:t xml:space="preserve"> activation requirements for FR2 </w:t>
      </w:r>
      <w:proofErr w:type="spellStart"/>
      <w:r w:rsidRPr="00D5106C">
        <w:rPr>
          <w:bCs/>
          <w:lang w:eastAsia="ja-JP"/>
        </w:rPr>
        <w:t>SCell</w:t>
      </w:r>
      <w:proofErr w:type="spellEnd"/>
      <w:r w:rsidRPr="00D5106C">
        <w:rPr>
          <w:bCs/>
          <w:lang w:eastAsia="ja-JP"/>
        </w:rPr>
        <w:t xml:space="preserve"> shall be reused for FR2 inter-band CA scenario as is.</w:t>
      </w:r>
    </w:p>
    <w:p w14:paraId="6B27BC68" w14:textId="2732738E" w:rsidR="00953838" w:rsidRPr="00DC7C37"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Option 2 (Huawei):</w:t>
      </w:r>
    </w:p>
    <w:p w14:paraId="2750D8DB" w14:textId="77777777" w:rsidR="00953838" w:rsidRPr="00953838" w:rsidRDefault="00953838" w:rsidP="00953838">
      <w:pPr>
        <w:pStyle w:val="ListParagraph"/>
        <w:overflowPunct/>
        <w:autoSpaceDE/>
        <w:autoSpaceDN/>
        <w:adjustRightInd/>
        <w:spacing w:after="120"/>
        <w:ind w:left="1440" w:firstLineChars="0" w:firstLine="0"/>
        <w:textAlignment w:val="auto"/>
        <w:rPr>
          <w:bCs/>
          <w:lang w:eastAsia="ja-JP"/>
        </w:rPr>
      </w:pPr>
      <w:r w:rsidRPr="00953838">
        <w:rPr>
          <w:bCs/>
          <w:lang w:eastAsia="ja-JP"/>
        </w:rPr>
        <w:t xml:space="preserve">For </w:t>
      </w:r>
      <w:proofErr w:type="spellStart"/>
      <w:r w:rsidRPr="00953838">
        <w:rPr>
          <w:bCs/>
          <w:lang w:eastAsia="ja-JP"/>
        </w:rPr>
        <w:t>SCell</w:t>
      </w:r>
      <w:proofErr w:type="spellEnd"/>
      <w:r w:rsidRPr="00953838">
        <w:rPr>
          <w:bCs/>
          <w:lang w:eastAsia="ja-JP"/>
        </w:rPr>
        <w:t xml:space="preserve"> activation delay requirements, the following case shall be considered for FR2 inter-band CA:</w:t>
      </w:r>
    </w:p>
    <w:p w14:paraId="639C0281" w14:textId="77777777" w:rsidR="00953838" w:rsidRPr="00953838" w:rsidRDefault="00953838" w:rsidP="00953838">
      <w:pPr>
        <w:pStyle w:val="ListParagraph"/>
        <w:numPr>
          <w:ilvl w:val="2"/>
          <w:numId w:val="4"/>
        </w:numPr>
        <w:overflowPunct/>
        <w:autoSpaceDE/>
        <w:autoSpaceDN/>
        <w:adjustRightInd/>
        <w:spacing w:after="120"/>
        <w:ind w:firstLineChars="0"/>
        <w:textAlignment w:val="auto"/>
        <w:rPr>
          <w:bCs/>
          <w:lang w:eastAsia="ja-JP"/>
        </w:rPr>
      </w:pPr>
      <w:r w:rsidRPr="00953838">
        <w:rPr>
          <w:bCs/>
          <w:lang w:eastAsia="ja-JP"/>
        </w:rPr>
        <w:t xml:space="preserve">the </w:t>
      </w:r>
      <w:proofErr w:type="spellStart"/>
      <w:r w:rsidRPr="00953838">
        <w:rPr>
          <w:bCs/>
          <w:lang w:eastAsia="ja-JP"/>
        </w:rPr>
        <w:t>SCell</w:t>
      </w:r>
      <w:proofErr w:type="spellEnd"/>
      <w:r w:rsidRPr="00953838">
        <w:rPr>
          <w:bCs/>
          <w:lang w:eastAsia="ja-JP"/>
        </w:rPr>
        <w:t xml:space="preserve"> being activated belongs to FR2 and if there is no active serving cell on that FR2 band provided that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is FR2.</w:t>
      </w:r>
    </w:p>
    <w:p w14:paraId="26C16CE4" w14:textId="49222017" w:rsidR="00953838" w:rsidRDefault="00953838" w:rsidP="00953838">
      <w:pPr>
        <w:spacing w:after="120"/>
        <w:ind w:left="1440" w:hanging="20"/>
        <w:rPr>
          <w:rFonts w:eastAsia="MS Mincho"/>
        </w:rPr>
      </w:pPr>
      <w:r w:rsidRPr="00953838">
        <w:rPr>
          <w:bCs/>
          <w:iCs/>
          <w:lang w:val="x-none" w:eastAsia="zh-CN"/>
        </w:rPr>
        <w:t xml:space="preserve">The definition of </w:t>
      </w:r>
      <w:r w:rsidRPr="00953838">
        <w:rPr>
          <w:bCs/>
          <w:iCs/>
          <w:lang w:eastAsia="zh-CN"/>
        </w:rPr>
        <w:t>T</w:t>
      </w:r>
      <w:r w:rsidRPr="00953838">
        <w:rPr>
          <w:bCs/>
          <w:iCs/>
          <w:vertAlign w:val="subscript"/>
          <w:lang w:eastAsia="zh-CN"/>
        </w:rPr>
        <w:t>SMTC_MAX</w:t>
      </w:r>
      <w:r w:rsidRPr="00953838">
        <w:rPr>
          <w:bCs/>
          <w:iCs/>
          <w:lang w:val="x-none"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bCs/>
          <w:iCs/>
          <w:lang w:val="x-none" w:eastAsia="zh-CN"/>
        </w:rPr>
        <w:t xml:space="preserve"> used in </w:t>
      </w:r>
      <w:proofErr w:type="spellStart"/>
      <w:r w:rsidRPr="00953838">
        <w:rPr>
          <w:bCs/>
          <w:iCs/>
          <w:lang w:val="x-none" w:eastAsia="zh-CN"/>
        </w:rPr>
        <w:t>SCell</w:t>
      </w:r>
      <w:proofErr w:type="spellEnd"/>
      <w:r w:rsidRPr="00953838">
        <w:rPr>
          <w:bCs/>
          <w:iCs/>
          <w:lang w:val="x-none" w:eastAsia="zh-CN"/>
        </w:rPr>
        <w:t xml:space="preserve"> activation delay requirements need to be defined for FR2 inter-band CA scenario</w:t>
      </w:r>
      <w:r w:rsidRPr="00DC7C37">
        <w:rPr>
          <w:rFonts w:eastAsia="MS Mincho"/>
        </w:rPr>
        <w:t>.</w:t>
      </w:r>
    </w:p>
    <w:p w14:paraId="1B4239A2" w14:textId="7A1484E8" w:rsidR="00953838" w:rsidRPr="00953838" w:rsidRDefault="00953838" w:rsidP="00953838">
      <w:pPr>
        <w:numPr>
          <w:ilvl w:val="1"/>
          <w:numId w:val="4"/>
        </w:numPr>
        <w:spacing w:after="120"/>
        <w:rPr>
          <w:rFonts w:eastAsia="MS Mincho"/>
        </w:rPr>
      </w:pPr>
      <w:r w:rsidRPr="00953838">
        <w:rPr>
          <w:rFonts w:eastAsia="MS Mincho"/>
          <w:bCs/>
        </w:rPr>
        <w:t xml:space="preserve">Option </w:t>
      </w:r>
      <w:r>
        <w:rPr>
          <w:rFonts w:eastAsia="MS Mincho"/>
          <w:bCs/>
        </w:rPr>
        <w:t>3</w:t>
      </w:r>
      <w:r w:rsidRPr="00953838">
        <w:rPr>
          <w:rFonts w:eastAsia="MS Mincho"/>
          <w:bCs/>
        </w:rPr>
        <w:t xml:space="preserve"> (</w:t>
      </w:r>
      <w:r>
        <w:rPr>
          <w:rFonts w:eastAsia="MS Mincho"/>
          <w:bCs/>
        </w:rPr>
        <w:t>Qualcomm</w:t>
      </w:r>
      <w:r w:rsidRPr="00953838">
        <w:rPr>
          <w:rFonts w:eastAsia="MS Mincho"/>
          <w:bCs/>
        </w:rPr>
        <w:t>):</w:t>
      </w:r>
    </w:p>
    <w:p w14:paraId="0DC4564C" w14:textId="1AB868C4" w:rsidR="00953838" w:rsidRPr="00DC7C37" w:rsidRDefault="00953838" w:rsidP="00953838">
      <w:pPr>
        <w:spacing w:after="120"/>
        <w:ind w:left="1420"/>
        <w:rPr>
          <w:rFonts w:eastAsia="MS Mincho"/>
        </w:rPr>
      </w:pPr>
      <w:r w:rsidRPr="00F317AC">
        <w:t xml:space="preserve">For known </w:t>
      </w:r>
      <w:proofErr w:type="spellStart"/>
      <w:r w:rsidRPr="00F317AC">
        <w:t>Scell</w:t>
      </w:r>
      <w:proofErr w:type="spellEnd"/>
      <w:r w:rsidRPr="00F317AC">
        <w:t xml:space="preserve"> activation with independent beams, the same requirements as Rel-15 apply</w:t>
      </w:r>
      <w:r>
        <w:t xml:space="preserve">, but </w:t>
      </w:r>
      <w:proofErr w:type="gramStart"/>
      <w:r>
        <w:t>For</w:t>
      </w:r>
      <w:proofErr w:type="gramEnd"/>
      <w:r>
        <w:t xml:space="preserve"> multiple unknown cells,</w:t>
      </w:r>
      <w:r w:rsidRPr="00953838">
        <w:t xml:space="preserve"> </w:t>
      </w:r>
      <w:r>
        <w:t>the timeline for L1-RSRP measurement on multiple bands needs FFS.</w:t>
      </w:r>
    </w:p>
    <w:p w14:paraId="657B4024" w14:textId="77777777" w:rsidR="00953838" w:rsidRPr="00045592" w:rsidRDefault="00953838" w:rsidP="009538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5892B3" w14:textId="77777777" w:rsidR="00953838" w:rsidRPr="00045592" w:rsidRDefault="00953838" w:rsidP="009538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06F052C" w14:textId="77777777" w:rsidR="00F86EA4" w:rsidRPr="00F86EA4" w:rsidRDefault="00F86EA4" w:rsidP="00F86EA4">
      <w:pPr>
        <w:spacing w:after="120"/>
        <w:rPr>
          <w:color w:val="0070C0"/>
          <w:szCs w:val="24"/>
          <w:lang w:eastAsia="zh-CN"/>
        </w:rPr>
      </w:pPr>
    </w:p>
    <w:p w14:paraId="23488D1E" w14:textId="77777777" w:rsidR="008A3F64" w:rsidRPr="00035C50" w:rsidRDefault="008A3F64" w:rsidP="008A3F64">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15A71E5"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8A3F64" w14:paraId="0FE3961E" w14:textId="77777777" w:rsidTr="00F317AC">
        <w:tc>
          <w:tcPr>
            <w:tcW w:w="1242" w:type="dxa"/>
          </w:tcPr>
          <w:p w14:paraId="75D0284B" w14:textId="77777777" w:rsidR="008A3F64" w:rsidRPr="00045592" w:rsidRDefault="008A3F64"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DA6B7BC" w14:textId="77777777" w:rsidR="008A3F64" w:rsidRPr="00045592" w:rsidRDefault="008A3F64"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8A3F64" w14:paraId="2BD83FEA" w14:textId="77777777" w:rsidTr="00F317AC">
        <w:tc>
          <w:tcPr>
            <w:tcW w:w="1242" w:type="dxa"/>
          </w:tcPr>
          <w:p w14:paraId="2902C92D" w14:textId="77777777" w:rsidR="008A3F64" w:rsidRPr="003418CB" w:rsidRDefault="008A3F64" w:rsidP="00F317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EC99BD" w14:textId="77777777" w:rsidR="008A3F64" w:rsidRDefault="008A3F64"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1D2D210" w14:textId="77777777" w:rsidR="008A3F64" w:rsidRDefault="008A3F64" w:rsidP="00F317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FD16097" w14:textId="77777777" w:rsidR="008A3F64" w:rsidRDefault="008A3F64" w:rsidP="00F317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736435" w14:textId="77777777" w:rsidR="008A3F64" w:rsidRPr="003418CB" w:rsidRDefault="008A3F64" w:rsidP="00F317AC">
            <w:pPr>
              <w:spacing w:after="120"/>
              <w:rPr>
                <w:rFonts w:eastAsiaTheme="minorEastAsia"/>
                <w:color w:val="0070C0"/>
                <w:lang w:val="en-US" w:eastAsia="zh-CN"/>
              </w:rPr>
            </w:pPr>
            <w:r>
              <w:rPr>
                <w:rFonts w:eastAsiaTheme="minorEastAsia" w:hint="eastAsia"/>
                <w:color w:val="0070C0"/>
                <w:lang w:val="en-US" w:eastAsia="zh-CN"/>
              </w:rPr>
              <w:t>Others:</w:t>
            </w:r>
          </w:p>
        </w:tc>
      </w:tr>
    </w:tbl>
    <w:p w14:paraId="2218B4D3" w14:textId="77777777" w:rsidR="008A3F64" w:rsidRDefault="008A3F64" w:rsidP="008A3F64">
      <w:pPr>
        <w:rPr>
          <w:color w:val="0070C0"/>
          <w:lang w:val="en-US" w:eastAsia="zh-CN"/>
        </w:rPr>
      </w:pPr>
      <w:r w:rsidRPr="003418CB">
        <w:rPr>
          <w:rFonts w:hint="eastAsia"/>
          <w:color w:val="0070C0"/>
          <w:lang w:val="en-US" w:eastAsia="zh-CN"/>
        </w:rPr>
        <w:t xml:space="preserve"> </w:t>
      </w:r>
    </w:p>
    <w:p w14:paraId="28DDBAB3" w14:textId="77777777" w:rsidR="008A3F64" w:rsidRPr="00035C50" w:rsidRDefault="008A3F64" w:rsidP="008A3F64">
      <w:pPr>
        <w:pStyle w:val="Heading2"/>
      </w:pPr>
      <w:proofErr w:type="spellStart"/>
      <w:r w:rsidRPr="00035C50">
        <w:t>Summary</w:t>
      </w:r>
      <w:proofErr w:type="spellEnd"/>
      <w:r w:rsidRPr="00035C50">
        <w:rPr>
          <w:rFonts w:hint="eastAsia"/>
        </w:rPr>
        <w:t xml:space="preserve"> for 1st round </w:t>
      </w:r>
    </w:p>
    <w:p w14:paraId="5D5039C5"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69C5251D"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A3F64" w:rsidRPr="00004165" w14:paraId="7029BED8" w14:textId="77777777" w:rsidTr="00F317AC">
        <w:tc>
          <w:tcPr>
            <w:tcW w:w="1242" w:type="dxa"/>
          </w:tcPr>
          <w:p w14:paraId="4B2DAE9D" w14:textId="77777777" w:rsidR="008A3F64" w:rsidRPr="00045592" w:rsidRDefault="008A3F64" w:rsidP="00F317AC">
            <w:pPr>
              <w:rPr>
                <w:rFonts w:eastAsiaTheme="minorEastAsia"/>
                <w:b/>
                <w:bCs/>
                <w:color w:val="0070C0"/>
                <w:lang w:val="en-US" w:eastAsia="zh-CN"/>
              </w:rPr>
            </w:pPr>
          </w:p>
        </w:tc>
        <w:tc>
          <w:tcPr>
            <w:tcW w:w="8615" w:type="dxa"/>
          </w:tcPr>
          <w:p w14:paraId="32909826" w14:textId="77777777" w:rsidR="008A3F64" w:rsidRPr="00045592" w:rsidRDefault="008A3F64"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3F64" w14:paraId="2BE12727" w14:textId="77777777" w:rsidTr="00F317AC">
        <w:tc>
          <w:tcPr>
            <w:tcW w:w="1242" w:type="dxa"/>
          </w:tcPr>
          <w:p w14:paraId="0C8B6AE5" w14:textId="77777777" w:rsidR="008A3F64" w:rsidRPr="003418CB" w:rsidRDefault="008A3F64" w:rsidP="00F317A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908192" w14:textId="77777777" w:rsidR="008A3F64" w:rsidRPr="00855107" w:rsidRDefault="008A3F64" w:rsidP="00F317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C7A896" w14:textId="77777777" w:rsidR="008A3F64" w:rsidRPr="00855107" w:rsidRDefault="008A3F64" w:rsidP="00F317AC">
            <w:pPr>
              <w:rPr>
                <w:rFonts w:eastAsiaTheme="minorEastAsia"/>
                <w:i/>
                <w:color w:val="0070C0"/>
                <w:lang w:val="en-US" w:eastAsia="zh-CN"/>
              </w:rPr>
            </w:pPr>
            <w:r>
              <w:rPr>
                <w:rFonts w:eastAsiaTheme="minorEastAsia" w:hint="eastAsia"/>
                <w:i/>
                <w:color w:val="0070C0"/>
                <w:lang w:val="en-US" w:eastAsia="zh-CN"/>
              </w:rPr>
              <w:t>Candidate options:</w:t>
            </w:r>
          </w:p>
          <w:p w14:paraId="739B6791" w14:textId="77777777" w:rsidR="008A3F64" w:rsidRPr="003418CB" w:rsidRDefault="008A3F64" w:rsidP="00F317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A7D835" w14:textId="77777777" w:rsidR="008A3F64" w:rsidRPr="003418CB" w:rsidRDefault="008A3F64" w:rsidP="008A3F64">
      <w:pPr>
        <w:rPr>
          <w:color w:val="0070C0"/>
          <w:lang w:val="en-US" w:eastAsia="zh-CN"/>
        </w:rPr>
      </w:pPr>
    </w:p>
    <w:p w14:paraId="7D1E6FAC" w14:textId="77777777" w:rsidR="008A3F64" w:rsidRDefault="008A3F64" w:rsidP="008A3F64">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3AF1498" w14:textId="77777777" w:rsidR="008A3F64" w:rsidRDefault="008A3F64" w:rsidP="008A3F64">
      <w:pPr>
        <w:rPr>
          <w:lang w:val="sv-SE" w:eastAsia="zh-CN"/>
        </w:rPr>
      </w:pPr>
    </w:p>
    <w:p w14:paraId="3EB5CF7B" w14:textId="77777777" w:rsidR="008A3F64" w:rsidRDefault="008A3F64" w:rsidP="008A3F64">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FE5675E"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3F64" w:rsidRPr="00004165" w14:paraId="1E6B0EAD" w14:textId="77777777" w:rsidTr="00F317AC">
        <w:tc>
          <w:tcPr>
            <w:tcW w:w="1242" w:type="dxa"/>
          </w:tcPr>
          <w:p w14:paraId="7EBB5823" w14:textId="77777777" w:rsidR="008A3F64" w:rsidRPr="00045592" w:rsidRDefault="008A3F64" w:rsidP="00F317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31327E" w14:textId="77777777" w:rsidR="008A3F64" w:rsidRPr="00045592" w:rsidRDefault="008A3F64" w:rsidP="00F317A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3F64" w14:paraId="0BAF78AD" w14:textId="77777777" w:rsidTr="00F317AC">
        <w:tc>
          <w:tcPr>
            <w:tcW w:w="1242" w:type="dxa"/>
          </w:tcPr>
          <w:p w14:paraId="0C1EC2EA" w14:textId="77777777" w:rsidR="008A3F64" w:rsidRPr="003418CB" w:rsidRDefault="008A3F64" w:rsidP="00F317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284A1A" w14:textId="77777777" w:rsidR="008A3F64" w:rsidRPr="003418CB" w:rsidRDefault="008A3F64" w:rsidP="00F317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98F4B2" w14:textId="77777777" w:rsidR="008A3F64" w:rsidRPr="00805BE8" w:rsidRDefault="008A3F64" w:rsidP="00805BE8">
      <w:pPr>
        <w:rPr>
          <w:rFonts w:ascii="Arial" w:hAnsi="Arial"/>
          <w:lang w:val="sv-SE" w:eastAsia="zh-CN"/>
        </w:rPr>
      </w:pPr>
    </w:p>
    <w:sectPr w:rsidR="008A3F6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0526" w14:textId="77777777" w:rsidR="00796878" w:rsidRDefault="00796878">
      <w:r>
        <w:separator/>
      </w:r>
    </w:p>
  </w:endnote>
  <w:endnote w:type="continuationSeparator" w:id="0">
    <w:p w14:paraId="0AB34562" w14:textId="77777777" w:rsidR="00796878" w:rsidRDefault="0079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20B06040202020202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4AD3" w14:textId="77777777" w:rsidR="00796878" w:rsidRDefault="00796878">
      <w:r>
        <w:separator/>
      </w:r>
    </w:p>
  </w:footnote>
  <w:footnote w:type="continuationSeparator" w:id="0">
    <w:p w14:paraId="6B4F00DC" w14:textId="77777777" w:rsidR="00796878" w:rsidRDefault="0079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1A071C5"/>
    <w:multiLevelType w:val="hybridMultilevel"/>
    <w:tmpl w:val="AC34F91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62D0D"/>
    <w:multiLevelType w:val="hybridMultilevel"/>
    <w:tmpl w:val="17940570"/>
    <w:lvl w:ilvl="0" w:tplc="126E719C">
      <w:start w:val="1"/>
      <w:numFmt w:val="bullet"/>
      <w:lvlText w:val="•"/>
      <w:lvlJc w:val="left"/>
      <w:pPr>
        <w:tabs>
          <w:tab w:val="num" w:pos="357"/>
        </w:tabs>
        <w:ind w:left="357" w:hanging="360"/>
      </w:pPr>
      <w:rPr>
        <w:rFonts w:ascii="Arial" w:hAnsi="Arial" w:hint="default"/>
      </w:rPr>
    </w:lvl>
    <w:lvl w:ilvl="1" w:tplc="E09EBF2A">
      <w:numFmt w:val="bullet"/>
      <w:lvlText w:val="–"/>
      <w:lvlJc w:val="left"/>
      <w:pPr>
        <w:tabs>
          <w:tab w:val="num" w:pos="1077"/>
        </w:tabs>
        <w:ind w:left="1077" w:hanging="360"/>
      </w:pPr>
      <w:rPr>
        <w:rFonts w:ascii="Arial" w:hAnsi="Arial" w:hint="default"/>
      </w:rPr>
    </w:lvl>
    <w:lvl w:ilvl="2" w:tplc="2AEE6562">
      <w:numFmt w:val="bullet"/>
      <w:lvlText w:val="•"/>
      <w:lvlJc w:val="left"/>
      <w:pPr>
        <w:tabs>
          <w:tab w:val="num" w:pos="1797"/>
        </w:tabs>
        <w:ind w:left="1797" w:hanging="360"/>
      </w:pPr>
      <w:rPr>
        <w:rFonts w:ascii="Arial" w:hAnsi="Arial" w:hint="default"/>
      </w:rPr>
    </w:lvl>
    <w:lvl w:ilvl="3" w:tplc="CBF040DA" w:tentative="1">
      <w:start w:val="1"/>
      <w:numFmt w:val="bullet"/>
      <w:lvlText w:val="•"/>
      <w:lvlJc w:val="left"/>
      <w:pPr>
        <w:tabs>
          <w:tab w:val="num" w:pos="2517"/>
        </w:tabs>
        <w:ind w:left="2517" w:hanging="360"/>
      </w:pPr>
      <w:rPr>
        <w:rFonts w:ascii="Arial" w:hAnsi="Arial" w:hint="default"/>
      </w:rPr>
    </w:lvl>
    <w:lvl w:ilvl="4" w:tplc="70328DAA" w:tentative="1">
      <w:start w:val="1"/>
      <w:numFmt w:val="bullet"/>
      <w:lvlText w:val="•"/>
      <w:lvlJc w:val="left"/>
      <w:pPr>
        <w:tabs>
          <w:tab w:val="num" w:pos="3237"/>
        </w:tabs>
        <w:ind w:left="3237" w:hanging="360"/>
      </w:pPr>
      <w:rPr>
        <w:rFonts w:ascii="Arial" w:hAnsi="Arial" w:hint="default"/>
      </w:rPr>
    </w:lvl>
    <w:lvl w:ilvl="5" w:tplc="2A707784" w:tentative="1">
      <w:start w:val="1"/>
      <w:numFmt w:val="bullet"/>
      <w:lvlText w:val="•"/>
      <w:lvlJc w:val="left"/>
      <w:pPr>
        <w:tabs>
          <w:tab w:val="num" w:pos="3957"/>
        </w:tabs>
        <w:ind w:left="3957" w:hanging="360"/>
      </w:pPr>
      <w:rPr>
        <w:rFonts w:ascii="Arial" w:hAnsi="Arial" w:hint="default"/>
      </w:rPr>
    </w:lvl>
    <w:lvl w:ilvl="6" w:tplc="8F82133E" w:tentative="1">
      <w:start w:val="1"/>
      <w:numFmt w:val="bullet"/>
      <w:lvlText w:val="•"/>
      <w:lvlJc w:val="left"/>
      <w:pPr>
        <w:tabs>
          <w:tab w:val="num" w:pos="4677"/>
        </w:tabs>
        <w:ind w:left="4677" w:hanging="360"/>
      </w:pPr>
      <w:rPr>
        <w:rFonts w:ascii="Arial" w:hAnsi="Arial" w:hint="default"/>
      </w:rPr>
    </w:lvl>
    <w:lvl w:ilvl="7" w:tplc="A16EA0C0" w:tentative="1">
      <w:start w:val="1"/>
      <w:numFmt w:val="bullet"/>
      <w:lvlText w:val="•"/>
      <w:lvlJc w:val="left"/>
      <w:pPr>
        <w:tabs>
          <w:tab w:val="num" w:pos="5397"/>
        </w:tabs>
        <w:ind w:left="5397" w:hanging="360"/>
      </w:pPr>
      <w:rPr>
        <w:rFonts w:ascii="Arial" w:hAnsi="Arial" w:hint="default"/>
      </w:rPr>
    </w:lvl>
    <w:lvl w:ilvl="8" w:tplc="4EF2023C" w:tentative="1">
      <w:start w:val="1"/>
      <w:numFmt w:val="bullet"/>
      <w:lvlText w:val="•"/>
      <w:lvlJc w:val="left"/>
      <w:pPr>
        <w:tabs>
          <w:tab w:val="num" w:pos="6117"/>
        </w:tabs>
        <w:ind w:left="6117"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C2D118D"/>
    <w:multiLevelType w:val="hybridMultilevel"/>
    <w:tmpl w:val="EED2A9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C354AB1"/>
    <w:multiLevelType w:val="hybridMultilevel"/>
    <w:tmpl w:val="7F4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C4C"/>
    <w:multiLevelType w:val="hybridMultilevel"/>
    <w:tmpl w:val="77BCC9AA"/>
    <w:lvl w:ilvl="0" w:tplc="2ADC847A">
      <w:start w:val="7"/>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C60887"/>
    <w:multiLevelType w:val="hybridMultilevel"/>
    <w:tmpl w:val="A7BA0CBA"/>
    <w:lvl w:ilvl="0" w:tplc="2ADC847A">
      <w:start w:val="7"/>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F23FF4"/>
    <w:multiLevelType w:val="hybridMultilevel"/>
    <w:tmpl w:val="73C60382"/>
    <w:lvl w:ilvl="0" w:tplc="2ADC847A">
      <w:start w:val="7"/>
      <w:numFmt w:val="bullet"/>
      <w:lvlText w:val="-"/>
      <w:lvlJc w:val="left"/>
      <w:pPr>
        <w:ind w:left="420" w:hanging="420"/>
      </w:pPr>
      <w:rPr>
        <w:rFonts w:ascii="Times New Roman" w:eastAsia="MS Mincho"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C070992"/>
    <w:multiLevelType w:val="hybridMultilevel"/>
    <w:tmpl w:val="AE0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4573E"/>
    <w:multiLevelType w:val="hybridMultilevel"/>
    <w:tmpl w:val="4F780142"/>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4"/>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 w:numId="21">
    <w:abstractNumId w:val="8"/>
  </w:num>
  <w:num w:numId="22">
    <w:abstractNumId w:val="10"/>
  </w:num>
  <w:num w:numId="23">
    <w:abstractNumId w:val="2"/>
  </w:num>
  <w:num w:numId="24">
    <w:abstractNumId w:val="13"/>
  </w:num>
  <w:num w:numId="25">
    <w:abstractNumId w:val="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EAA"/>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BBE"/>
    <w:rsid w:val="00093E7E"/>
    <w:rsid w:val="000A1830"/>
    <w:rsid w:val="000A4121"/>
    <w:rsid w:val="000A4AA3"/>
    <w:rsid w:val="000A550E"/>
    <w:rsid w:val="000B1A55"/>
    <w:rsid w:val="000B20BB"/>
    <w:rsid w:val="000B2EF6"/>
    <w:rsid w:val="000B2FA6"/>
    <w:rsid w:val="000B4AA0"/>
    <w:rsid w:val="000C0798"/>
    <w:rsid w:val="000C2553"/>
    <w:rsid w:val="000C339B"/>
    <w:rsid w:val="000C38C3"/>
    <w:rsid w:val="000D09FD"/>
    <w:rsid w:val="000D44FB"/>
    <w:rsid w:val="000D574B"/>
    <w:rsid w:val="000D6CFC"/>
    <w:rsid w:val="000E537B"/>
    <w:rsid w:val="000E57D0"/>
    <w:rsid w:val="000E7858"/>
    <w:rsid w:val="00107927"/>
    <w:rsid w:val="00110E26"/>
    <w:rsid w:val="00111321"/>
    <w:rsid w:val="00117BD6"/>
    <w:rsid w:val="00117EE2"/>
    <w:rsid w:val="001206C2"/>
    <w:rsid w:val="00121978"/>
    <w:rsid w:val="00123422"/>
    <w:rsid w:val="00124B6A"/>
    <w:rsid w:val="00136D4C"/>
    <w:rsid w:val="00142BB9"/>
    <w:rsid w:val="00144F96"/>
    <w:rsid w:val="001508A8"/>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2E15"/>
    <w:rsid w:val="001A59CB"/>
    <w:rsid w:val="001C1409"/>
    <w:rsid w:val="001C2AE6"/>
    <w:rsid w:val="001C4A89"/>
    <w:rsid w:val="001C6177"/>
    <w:rsid w:val="001D0363"/>
    <w:rsid w:val="001D0576"/>
    <w:rsid w:val="001D7D94"/>
    <w:rsid w:val="001E0A07"/>
    <w:rsid w:val="001E4218"/>
    <w:rsid w:val="001F0B20"/>
    <w:rsid w:val="001F0E08"/>
    <w:rsid w:val="00200A62"/>
    <w:rsid w:val="00203740"/>
    <w:rsid w:val="002138EA"/>
    <w:rsid w:val="00213F84"/>
    <w:rsid w:val="00214FBD"/>
    <w:rsid w:val="00222897"/>
    <w:rsid w:val="00222B0C"/>
    <w:rsid w:val="002329B9"/>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7CAD"/>
    <w:rsid w:val="00355873"/>
    <w:rsid w:val="0035660F"/>
    <w:rsid w:val="003628B9"/>
    <w:rsid w:val="00362D8F"/>
    <w:rsid w:val="00367724"/>
    <w:rsid w:val="003770F6"/>
    <w:rsid w:val="00383E37"/>
    <w:rsid w:val="00393042"/>
    <w:rsid w:val="00394AD5"/>
    <w:rsid w:val="0039642D"/>
    <w:rsid w:val="003A2E40"/>
    <w:rsid w:val="003B0158"/>
    <w:rsid w:val="003B14B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1570"/>
    <w:rsid w:val="00404831"/>
    <w:rsid w:val="00407661"/>
    <w:rsid w:val="00410314"/>
    <w:rsid w:val="00412063"/>
    <w:rsid w:val="00412EB1"/>
    <w:rsid w:val="00413DDE"/>
    <w:rsid w:val="00414118"/>
    <w:rsid w:val="00416084"/>
    <w:rsid w:val="00421193"/>
    <w:rsid w:val="00424F8C"/>
    <w:rsid w:val="004271BA"/>
    <w:rsid w:val="00430497"/>
    <w:rsid w:val="00434DC1"/>
    <w:rsid w:val="004350F4"/>
    <w:rsid w:val="00437339"/>
    <w:rsid w:val="004412A0"/>
    <w:rsid w:val="00446408"/>
    <w:rsid w:val="00450F27"/>
    <w:rsid w:val="004510E5"/>
    <w:rsid w:val="00456A75"/>
    <w:rsid w:val="00461E39"/>
    <w:rsid w:val="00462D3A"/>
    <w:rsid w:val="00463521"/>
    <w:rsid w:val="00471125"/>
    <w:rsid w:val="0047437A"/>
    <w:rsid w:val="00477113"/>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74916"/>
    <w:rsid w:val="00580FF5"/>
    <w:rsid w:val="0058519C"/>
    <w:rsid w:val="0059149A"/>
    <w:rsid w:val="005956EE"/>
    <w:rsid w:val="005A083E"/>
    <w:rsid w:val="005B4802"/>
    <w:rsid w:val="005C1EA6"/>
    <w:rsid w:val="005D0B99"/>
    <w:rsid w:val="005D308E"/>
    <w:rsid w:val="005D3A48"/>
    <w:rsid w:val="005D7AF8"/>
    <w:rsid w:val="005E1CDA"/>
    <w:rsid w:val="005E366A"/>
    <w:rsid w:val="005E4DFB"/>
    <w:rsid w:val="005F2145"/>
    <w:rsid w:val="005F3FCF"/>
    <w:rsid w:val="006016E1"/>
    <w:rsid w:val="00602D27"/>
    <w:rsid w:val="006144A1"/>
    <w:rsid w:val="00615EBB"/>
    <w:rsid w:val="00616096"/>
    <w:rsid w:val="006160A2"/>
    <w:rsid w:val="00617BDD"/>
    <w:rsid w:val="0062290B"/>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3A53"/>
    <w:rsid w:val="006C4E43"/>
    <w:rsid w:val="006C5375"/>
    <w:rsid w:val="006C643E"/>
    <w:rsid w:val="006D2932"/>
    <w:rsid w:val="006D3671"/>
    <w:rsid w:val="006E0A73"/>
    <w:rsid w:val="006E0FEE"/>
    <w:rsid w:val="006E6C11"/>
    <w:rsid w:val="006F72E8"/>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B1E"/>
    <w:rsid w:val="00786921"/>
    <w:rsid w:val="00796878"/>
    <w:rsid w:val="00797210"/>
    <w:rsid w:val="007A1EAA"/>
    <w:rsid w:val="007A79FD"/>
    <w:rsid w:val="007B0B9D"/>
    <w:rsid w:val="007B5A43"/>
    <w:rsid w:val="007B709B"/>
    <w:rsid w:val="007C1343"/>
    <w:rsid w:val="007C5EF1"/>
    <w:rsid w:val="007C7BF5"/>
    <w:rsid w:val="007D19B7"/>
    <w:rsid w:val="007D214F"/>
    <w:rsid w:val="007D75E5"/>
    <w:rsid w:val="007D773E"/>
    <w:rsid w:val="007E066E"/>
    <w:rsid w:val="007E1356"/>
    <w:rsid w:val="007E20FC"/>
    <w:rsid w:val="007E7062"/>
    <w:rsid w:val="007F0E1E"/>
    <w:rsid w:val="007F21E7"/>
    <w:rsid w:val="007F29A7"/>
    <w:rsid w:val="00805BE8"/>
    <w:rsid w:val="00813F7B"/>
    <w:rsid w:val="00816078"/>
    <w:rsid w:val="008177E3"/>
    <w:rsid w:val="00823AA9"/>
    <w:rsid w:val="008255B9"/>
    <w:rsid w:val="00825CD8"/>
    <w:rsid w:val="0082670C"/>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F64"/>
    <w:rsid w:val="008B3194"/>
    <w:rsid w:val="008B5AE7"/>
    <w:rsid w:val="008C60E9"/>
    <w:rsid w:val="008C6222"/>
    <w:rsid w:val="008D1B7C"/>
    <w:rsid w:val="008D6657"/>
    <w:rsid w:val="008E1F60"/>
    <w:rsid w:val="008E307E"/>
    <w:rsid w:val="008F3BFB"/>
    <w:rsid w:val="008F4DD1"/>
    <w:rsid w:val="008F6056"/>
    <w:rsid w:val="00902C07"/>
    <w:rsid w:val="00905804"/>
    <w:rsid w:val="009074E6"/>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838"/>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101"/>
    <w:rsid w:val="009D2FF2"/>
    <w:rsid w:val="009D3226"/>
    <w:rsid w:val="009D3385"/>
    <w:rsid w:val="009D793C"/>
    <w:rsid w:val="009E16A9"/>
    <w:rsid w:val="009E375F"/>
    <w:rsid w:val="009E39D4"/>
    <w:rsid w:val="009E5401"/>
    <w:rsid w:val="009F0134"/>
    <w:rsid w:val="00A0758F"/>
    <w:rsid w:val="00A1570A"/>
    <w:rsid w:val="00A211B4"/>
    <w:rsid w:val="00A27541"/>
    <w:rsid w:val="00A33DDF"/>
    <w:rsid w:val="00A34547"/>
    <w:rsid w:val="00A376B7"/>
    <w:rsid w:val="00A41BF5"/>
    <w:rsid w:val="00A44778"/>
    <w:rsid w:val="00A469E7"/>
    <w:rsid w:val="00A50D2A"/>
    <w:rsid w:val="00A53C16"/>
    <w:rsid w:val="00A604A4"/>
    <w:rsid w:val="00A61B7D"/>
    <w:rsid w:val="00A6236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38C1"/>
    <w:rsid w:val="00AF4D8B"/>
    <w:rsid w:val="00AF5FA7"/>
    <w:rsid w:val="00B101D4"/>
    <w:rsid w:val="00B12B26"/>
    <w:rsid w:val="00B163F8"/>
    <w:rsid w:val="00B23436"/>
    <w:rsid w:val="00B2472D"/>
    <w:rsid w:val="00B24CA0"/>
    <w:rsid w:val="00B2549F"/>
    <w:rsid w:val="00B4108D"/>
    <w:rsid w:val="00B57265"/>
    <w:rsid w:val="00B633AE"/>
    <w:rsid w:val="00B665D2"/>
    <w:rsid w:val="00B6737C"/>
    <w:rsid w:val="00B7214D"/>
    <w:rsid w:val="00B722BF"/>
    <w:rsid w:val="00B74372"/>
    <w:rsid w:val="00B75525"/>
    <w:rsid w:val="00B80283"/>
    <w:rsid w:val="00B8095F"/>
    <w:rsid w:val="00B80B0C"/>
    <w:rsid w:val="00B80B11"/>
    <w:rsid w:val="00B831AE"/>
    <w:rsid w:val="00B8446C"/>
    <w:rsid w:val="00B87725"/>
    <w:rsid w:val="00B9087A"/>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24D3"/>
    <w:rsid w:val="00C75CED"/>
    <w:rsid w:val="00C77DD9"/>
    <w:rsid w:val="00C83BE6"/>
    <w:rsid w:val="00C85354"/>
    <w:rsid w:val="00C86ABA"/>
    <w:rsid w:val="00C943F3"/>
    <w:rsid w:val="00C953EC"/>
    <w:rsid w:val="00CA08C6"/>
    <w:rsid w:val="00CA0A1B"/>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F7B"/>
    <w:rsid w:val="00CE30D0"/>
    <w:rsid w:val="00CF4156"/>
    <w:rsid w:val="00D03D00"/>
    <w:rsid w:val="00D05C30"/>
    <w:rsid w:val="00D11359"/>
    <w:rsid w:val="00D30666"/>
    <w:rsid w:val="00D3188C"/>
    <w:rsid w:val="00D35F9B"/>
    <w:rsid w:val="00D36B69"/>
    <w:rsid w:val="00D408DD"/>
    <w:rsid w:val="00D45D72"/>
    <w:rsid w:val="00D5106C"/>
    <w:rsid w:val="00D51C25"/>
    <w:rsid w:val="00D520E4"/>
    <w:rsid w:val="00D53A38"/>
    <w:rsid w:val="00D56605"/>
    <w:rsid w:val="00D575DD"/>
    <w:rsid w:val="00D57DFA"/>
    <w:rsid w:val="00D67861"/>
    <w:rsid w:val="00D67FCF"/>
    <w:rsid w:val="00D709CE"/>
    <w:rsid w:val="00D71F73"/>
    <w:rsid w:val="00D76ABA"/>
    <w:rsid w:val="00D80786"/>
    <w:rsid w:val="00D81CAB"/>
    <w:rsid w:val="00D8576F"/>
    <w:rsid w:val="00D8677F"/>
    <w:rsid w:val="00D97F0C"/>
    <w:rsid w:val="00DA030E"/>
    <w:rsid w:val="00DA3A86"/>
    <w:rsid w:val="00DC2500"/>
    <w:rsid w:val="00DC67F7"/>
    <w:rsid w:val="00DC77DC"/>
    <w:rsid w:val="00DC7C37"/>
    <w:rsid w:val="00DD0453"/>
    <w:rsid w:val="00DD0C2C"/>
    <w:rsid w:val="00DD19DE"/>
    <w:rsid w:val="00DD28BC"/>
    <w:rsid w:val="00DE31F0"/>
    <w:rsid w:val="00DE3D1C"/>
    <w:rsid w:val="00E02063"/>
    <w:rsid w:val="00E0227D"/>
    <w:rsid w:val="00E04B84"/>
    <w:rsid w:val="00E06466"/>
    <w:rsid w:val="00E06FDA"/>
    <w:rsid w:val="00E160A5"/>
    <w:rsid w:val="00E1713D"/>
    <w:rsid w:val="00E20A43"/>
    <w:rsid w:val="00E22069"/>
    <w:rsid w:val="00E23898"/>
    <w:rsid w:val="00E319F1"/>
    <w:rsid w:val="00E33CD2"/>
    <w:rsid w:val="00E40E90"/>
    <w:rsid w:val="00E45C7E"/>
    <w:rsid w:val="00E476A3"/>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B27"/>
    <w:rsid w:val="00E94F54"/>
    <w:rsid w:val="00E97AD5"/>
    <w:rsid w:val="00EA1111"/>
    <w:rsid w:val="00EA3B4F"/>
    <w:rsid w:val="00EA3C24"/>
    <w:rsid w:val="00EA73DF"/>
    <w:rsid w:val="00EB61AE"/>
    <w:rsid w:val="00EC322D"/>
    <w:rsid w:val="00ED383A"/>
    <w:rsid w:val="00EE4FC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7AC"/>
    <w:rsid w:val="00F35516"/>
    <w:rsid w:val="00F35790"/>
    <w:rsid w:val="00F4136D"/>
    <w:rsid w:val="00F4212E"/>
    <w:rsid w:val="00F42C20"/>
    <w:rsid w:val="00F43E34"/>
    <w:rsid w:val="00F53053"/>
    <w:rsid w:val="00F5354E"/>
    <w:rsid w:val="00F53FE2"/>
    <w:rsid w:val="00F575FF"/>
    <w:rsid w:val="00F618EF"/>
    <w:rsid w:val="00F65582"/>
    <w:rsid w:val="00F66E75"/>
    <w:rsid w:val="00F77EB0"/>
    <w:rsid w:val="00F86EA4"/>
    <w:rsid w:val="00F87CDD"/>
    <w:rsid w:val="00F933F0"/>
    <w:rsid w:val="00F937A3"/>
    <w:rsid w:val="00F94715"/>
    <w:rsid w:val="00F96A3D"/>
    <w:rsid w:val="00FA4718"/>
    <w:rsid w:val="00FA5848"/>
    <w:rsid w:val="00FA7F3D"/>
    <w:rsid w:val="00FB38D8"/>
    <w:rsid w:val="00FB4021"/>
    <w:rsid w:val="00FC051F"/>
    <w:rsid w:val="00FC06FF"/>
    <w:rsid w:val="00FC69B4"/>
    <w:rsid w:val="00FD0694"/>
    <w:rsid w:val="00FD25BE"/>
    <w:rsid w:val="00FD2E70"/>
    <w:rsid w:val="00FD7AA7"/>
    <w:rsid w:val="00FE753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F896-C08E-8549-9531-6DD52DE1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23</Pages>
  <Words>7599</Words>
  <Characters>43317</Characters>
  <Application>Microsoft Office Word</Application>
  <DocSecurity>0</DocSecurity>
  <Lines>360</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50815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2</cp:revision>
  <cp:lastPrinted>2019-04-25T01:09:00Z</cp:lastPrinted>
  <dcterms:created xsi:type="dcterms:W3CDTF">2020-02-23T19:49:00Z</dcterms:created>
  <dcterms:modified xsi:type="dcterms:W3CDTF">2020-02-23T19:49:00Z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