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2F3" w14:textId="7FD4040F" w:rsidR="00D309CC" w:rsidRDefault="00D309CC" w:rsidP="00D46431">
      <w:pPr>
        <w:pStyle w:val="CH"/>
      </w:pPr>
      <w:bookmarkStart w:id="0" w:name="historyclause"/>
      <w:r w:rsidRPr="00EB22F4">
        <w:t>3GPP RAN</w:t>
      </w:r>
      <w:r w:rsidR="00CF20E3" w:rsidRPr="00EB22F4">
        <w:t xml:space="preserve"> </w:t>
      </w:r>
      <w:r w:rsidRPr="00EB22F4">
        <w:t>WG</w:t>
      </w:r>
      <w:r w:rsidR="00EB22F4" w:rsidRPr="00EB22F4">
        <w:t>4</w:t>
      </w:r>
      <w:r w:rsidRPr="00EB22F4">
        <w:t xml:space="preserve"> Meeting #</w:t>
      </w:r>
      <w:r w:rsidR="00EB22F4" w:rsidRPr="00EB22F4">
        <w:t>94</w:t>
      </w:r>
      <w:r w:rsidR="00421933">
        <w:t>-e</w:t>
      </w:r>
      <w:r>
        <w:tab/>
      </w:r>
      <w:r w:rsidR="00D46431">
        <w:tab/>
      </w:r>
      <w:r w:rsidR="00B94402" w:rsidRPr="00B94402">
        <w:t>R4-2000007</w:t>
      </w:r>
    </w:p>
    <w:p w14:paraId="50DC9730" w14:textId="09E52783" w:rsidR="00D309CC" w:rsidRPr="00FD166F" w:rsidRDefault="00421933" w:rsidP="00D46431">
      <w:pPr>
        <w:pStyle w:val="CH"/>
        <w:tabs>
          <w:tab w:val="clear" w:pos="7920"/>
        </w:tabs>
        <w:rPr>
          <w:b w:val="0"/>
        </w:rPr>
      </w:pPr>
      <w:r>
        <w:t>Online</w:t>
      </w:r>
      <w:r w:rsidR="00D309CC" w:rsidRPr="00EB22F4">
        <w:t xml:space="preserve">, </w:t>
      </w:r>
      <w:r w:rsidR="00EB22F4" w:rsidRPr="00EB22F4">
        <w:t>24</w:t>
      </w:r>
      <w:r>
        <w:t xml:space="preserve"> February</w:t>
      </w:r>
      <w:r w:rsidR="00EB22F4" w:rsidRPr="00EB22F4">
        <w:t xml:space="preserve"> –</w:t>
      </w:r>
      <w:r>
        <w:t xml:space="preserve"> 6</w:t>
      </w:r>
      <w:r w:rsidR="003378AE">
        <w:t xml:space="preserve">th </w:t>
      </w:r>
      <w:r>
        <w:t>March</w:t>
      </w:r>
      <w:r w:rsidR="00EB22F4" w:rsidRPr="00EB22F4">
        <w:t xml:space="preserve"> 20</w:t>
      </w:r>
      <w:r w:rsidR="00443B1F">
        <w:t>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567AED31" w:rsidR="00D309CC" w:rsidRPr="006C351C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2A79F8" w:rsidRPr="006C351C">
        <w:t>9</w:t>
      </w:r>
      <w:r w:rsidR="00D46431" w:rsidRPr="006C351C">
        <w:t>.</w:t>
      </w:r>
      <w:r w:rsidR="002A79F8" w:rsidRPr="006C351C">
        <w:t>14.2</w:t>
      </w:r>
    </w:p>
    <w:p w14:paraId="4DBE005A" w14:textId="77777777" w:rsidR="00D309CC" w:rsidRPr="006C351C" w:rsidRDefault="00D309CC" w:rsidP="00D309CC">
      <w:pPr>
        <w:pStyle w:val="CH"/>
        <w:rPr>
          <w:b w:val="0"/>
        </w:rPr>
      </w:pPr>
      <w:r w:rsidRPr="006C351C">
        <w:t>Source:</w:t>
      </w:r>
      <w:r w:rsidRPr="006C351C">
        <w:tab/>
        <w:t>Apple Inc.</w:t>
      </w:r>
    </w:p>
    <w:p w14:paraId="0D2061A1" w14:textId="01EB478A" w:rsidR="00D309CC" w:rsidRPr="006C351C" w:rsidRDefault="00D309CC" w:rsidP="00D309CC">
      <w:pPr>
        <w:pStyle w:val="CH"/>
        <w:rPr>
          <w:lang w:val="en-DE"/>
        </w:rPr>
      </w:pPr>
      <w:r w:rsidRPr="006C351C">
        <w:t>Title:</w:t>
      </w:r>
      <w:r w:rsidRPr="006C351C">
        <w:tab/>
      </w:r>
      <w:r w:rsidR="002A79F8" w:rsidRPr="006C351C">
        <w:t>A-MPR Proposal for B41/n41 EN-DC</w:t>
      </w:r>
    </w:p>
    <w:p w14:paraId="052B1E0C" w14:textId="59B8F576" w:rsidR="00104BC6" w:rsidRPr="002A4457" w:rsidRDefault="00104BC6" w:rsidP="00D309CC">
      <w:pPr>
        <w:pStyle w:val="CH"/>
        <w:rPr>
          <w:lang w:val="en-DE"/>
        </w:rPr>
      </w:pPr>
      <w:r w:rsidRPr="002A4457">
        <w:rPr>
          <w:lang w:val="en-DE"/>
        </w:rPr>
        <w:t>WI/SI:</w:t>
      </w:r>
      <w:r w:rsidRPr="002A4457">
        <w:rPr>
          <w:lang w:val="en-DE"/>
        </w:rPr>
        <w:tab/>
      </w:r>
      <w:r w:rsidR="002A4457" w:rsidRPr="002A4457">
        <w:rPr>
          <w:lang w:val="en-DE"/>
        </w:rPr>
        <w:t>LTE_NR_B41_Bn41_PC29dBm</w:t>
      </w:r>
    </w:p>
    <w:p w14:paraId="6C6D1281" w14:textId="38967A6A" w:rsidR="00104BC6" w:rsidRPr="006C351C" w:rsidRDefault="00104BC6" w:rsidP="00D309CC">
      <w:pPr>
        <w:pStyle w:val="CH"/>
        <w:rPr>
          <w:b w:val="0"/>
        </w:rPr>
      </w:pPr>
      <w:r w:rsidRPr="006C351C">
        <w:t>Release:</w:t>
      </w:r>
      <w:r w:rsidRPr="006C351C">
        <w:tab/>
        <w:t>Rel-</w:t>
      </w:r>
      <w:r w:rsidR="002A79F8" w:rsidRPr="006C351C">
        <w:t>16</w:t>
      </w:r>
    </w:p>
    <w:p w14:paraId="2E4E044D" w14:textId="5BB0F667" w:rsidR="00D309CC" w:rsidRDefault="00D309CC" w:rsidP="00D309CC">
      <w:pPr>
        <w:pStyle w:val="CH"/>
      </w:pPr>
      <w:r w:rsidRPr="006C351C">
        <w:t>Document for:</w:t>
      </w:r>
      <w:r w:rsidRPr="006C351C">
        <w:tab/>
      </w:r>
      <w:r w:rsidR="00D34E1E">
        <w:t>Approval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77777777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</w:p>
    <w:p w14:paraId="06E92CC7" w14:textId="61043D74" w:rsidR="008E7986" w:rsidRDefault="002A79F8" w:rsidP="008E7986">
      <w:r>
        <w:t>A way forward was agreed in RAN4#91</w:t>
      </w:r>
      <w:r w:rsidR="00F015A4">
        <w:t xml:space="preserve"> [1]</w:t>
      </w:r>
      <w:r>
        <w:t xml:space="preserve"> to introduce optional and improved EN-DC A-MPR values for B41/n41 29 dBm power class. This paper provides values for 10dB antenna isolation.</w:t>
      </w:r>
    </w:p>
    <w:p w14:paraId="3A67921B" w14:textId="15DAE7F8" w:rsidR="008E7986" w:rsidRDefault="008E7986" w:rsidP="008E7986">
      <w:pPr>
        <w:pStyle w:val="Heading1"/>
      </w:pPr>
      <w:proofErr w:type="gramStart"/>
      <w:r>
        <w:t>2</w:t>
      </w:r>
      <w:r w:rsidR="006212AD">
        <w:t xml:space="preserve"> </w:t>
      </w:r>
      <w:r>
        <w:t xml:space="preserve"> </w:t>
      </w:r>
      <w:r w:rsidR="006212AD">
        <w:t>Discussion</w:t>
      </w:r>
      <w:proofErr w:type="gramEnd"/>
    </w:p>
    <w:p w14:paraId="0A01C068" w14:textId="2CCD0B6C" w:rsidR="006212AD" w:rsidRDefault="006212AD" w:rsidP="00E82623">
      <w:pPr>
        <w:jc w:val="both"/>
      </w:pPr>
      <w:r>
        <w:t>The following assumptions for the measurements were used:</w:t>
      </w:r>
    </w:p>
    <w:p w14:paraId="513BF185" w14:textId="21B4F281" w:rsidR="006212AD" w:rsidRDefault="006212AD" w:rsidP="00E82623">
      <w:pPr>
        <w:pStyle w:val="ListParagraph"/>
        <w:numPr>
          <w:ilvl w:val="0"/>
          <w:numId w:val="9"/>
        </w:numPr>
        <w:jc w:val="both"/>
      </w:pPr>
      <w:r>
        <w:t>Power Class 2 Tx chains (LTE and NR)</w:t>
      </w:r>
    </w:p>
    <w:p w14:paraId="35C7F184" w14:textId="05C00E7A" w:rsidR="006212AD" w:rsidRDefault="006212AD" w:rsidP="00E82623">
      <w:pPr>
        <w:pStyle w:val="ListParagraph"/>
        <w:numPr>
          <w:ilvl w:val="0"/>
          <w:numId w:val="9"/>
        </w:numPr>
        <w:jc w:val="both"/>
      </w:pPr>
      <w:r>
        <w:t>Equal power (LTE and NR)</w:t>
      </w:r>
    </w:p>
    <w:p w14:paraId="33F81F49" w14:textId="3F74AB4F" w:rsidR="006212AD" w:rsidRDefault="006212AD" w:rsidP="00E82623">
      <w:pPr>
        <w:pStyle w:val="ListParagraph"/>
        <w:numPr>
          <w:ilvl w:val="0"/>
          <w:numId w:val="9"/>
        </w:numPr>
        <w:jc w:val="both"/>
      </w:pPr>
      <w:r>
        <w:t>LTE with QPSK SC-OFDMA and SCS 15kHz</w:t>
      </w:r>
    </w:p>
    <w:p w14:paraId="79DCC798" w14:textId="228EF67C" w:rsidR="006212AD" w:rsidRDefault="006212AD" w:rsidP="00E82623">
      <w:pPr>
        <w:pStyle w:val="ListParagraph"/>
        <w:numPr>
          <w:ilvl w:val="0"/>
          <w:numId w:val="9"/>
        </w:numPr>
        <w:jc w:val="both"/>
      </w:pPr>
      <w:r>
        <w:t>NR with QPSK CP-OFDM and SCS 15kHz</w:t>
      </w:r>
    </w:p>
    <w:p w14:paraId="7228DA19" w14:textId="4D57120A" w:rsidR="00E72324" w:rsidRDefault="00C776A4" w:rsidP="00E82623">
      <w:pPr>
        <w:jc w:val="both"/>
      </w:pPr>
      <w:r>
        <w:t>Measurements</w:t>
      </w:r>
      <w:r w:rsidR="006212AD">
        <w:t xml:space="preserve"> were done for LTE 20MHz and NR 40MHz with different allocation sizes and allocation positions. Furthermore</w:t>
      </w:r>
      <w:r w:rsidR="00434540">
        <w:t>,</w:t>
      </w:r>
      <w:r w:rsidR="006212AD">
        <w:t xml:space="preserve"> full allocations measurements with different channel BWs have been conducted.</w:t>
      </w:r>
      <w:r w:rsidR="00434540">
        <w:t xml:space="preserve"> The power reduction results are given in Table1. The table also provides power reduction values if checked</w:t>
      </w:r>
      <w:r w:rsidR="00E80DE4">
        <w:t xml:space="preserve"> </w:t>
      </w:r>
      <w:r w:rsidR="00434540">
        <w:t>against ACLR, SEM and Spur requirements.</w:t>
      </w:r>
      <w:r w:rsidR="00177BF7">
        <w:t xml:space="preserve"> For this check</w:t>
      </w:r>
      <w:r w:rsidR="00B9159B">
        <w:t xml:space="preserve"> </w:t>
      </w:r>
      <w:r w:rsidR="00177BF7">
        <w:t>t</w:t>
      </w:r>
      <w:r w:rsidR="00B9159B">
        <w:t xml:space="preserve">he </w:t>
      </w:r>
      <w:r w:rsidR="00323B17">
        <w:t>RBs</w:t>
      </w:r>
      <w:r w:rsidR="00B9159B">
        <w:t xml:space="preserve"> were placed</w:t>
      </w:r>
      <w:r w:rsidR="00177BF7">
        <w:t xml:space="preserve"> in LTE and NR channels</w:t>
      </w:r>
      <w:r w:rsidR="00B9159B">
        <w:t xml:space="preserve"> at</w:t>
      </w:r>
      <w:r w:rsidR="00DB12EC">
        <w:t xml:space="preserve"> various places equally spaced away from EN-DC </w:t>
      </w:r>
      <w:proofErr w:type="spellStart"/>
      <w:r w:rsidR="00DB12EC">
        <w:t>center</w:t>
      </w:r>
      <w:proofErr w:type="spellEnd"/>
      <w:r w:rsidR="00DB12EC">
        <w:t xml:space="preserve"> frequency</w:t>
      </w:r>
      <w:r w:rsidR="00B9159B">
        <w:t>. The highest power reduction value</w:t>
      </w:r>
      <w:r w:rsidR="00203F71">
        <w:t xml:space="preserve"> </w:t>
      </w:r>
      <w:r w:rsidR="00D414E1">
        <w:t>observed</w:t>
      </w:r>
      <w:r w:rsidR="00203F71">
        <w:t xml:space="preserve"> </w:t>
      </w:r>
      <w:r w:rsidR="00B9159B">
        <w:t>is reported in the table.</w:t>
      </w:r>
    </w:p>
    <w:p w14:paraId="3955AC57" w14:textId="4F4B3A59" w:rsidR="006212AD" w:rsidRPr="006212AD" w:rsidRDefault="006212AD" w:rsidP="006212AD">
      <w:pPr>
        <w:jc w:val="center"/>
        <w:rPr>
          <w:rFonts w:ascii="Arial" w:hAnsi="Arial" w:cs="Arial"/>
          <w:b/>
          <w:bCs/>
        </w:rPr>
      </w:pPr>
      <w:r w:rsidRPr="006212AD">
        <w:rPr>
          <w:rFonts w:ascii="Arial" w:hAnsi="Arial" w:cs="Arial"/>
          <w:b/>
          <w:bCs/>
        </w:rPr>
        <w:t>Table1: Measurement results for EN-DC (n)41</w:t>
      </w:r>
    </w:p>
    <w:tbl>
      <w:tblPr>
        <w:tblStyle w:val="TableGrid"/>
        <w:tblW w:w="10121" w:type="dxa"/>
        <w:tblLayout w:type="fixed"/>
        <w:tblLook w:val="04A0" w:firstRow="1" w:lastRow="0" w:firstColumn="1" w:lastColumn="0" w:noHBand="0" w:noVBand="1"/>
      </w:tblPr>
      <w:tblGrid>
        <w:gridCol w:w="704"/>
        <w:gridCol w:w="591"/>
        <w:gridCol w:w="685"/>
        <w:gridCol w:w="709"/>
        <w:gridCol w:w="1203"/>
        <w:gridCol w:w="521"/>
        <w:gridCol w:w="1111"/>
        <w:gridCol w:w="1134"/>
        <w:gridCol w:w="1134"/>
        <w:gridCol w:w="1417"/>
        <w:gridCol w:w="912"/>
      </w:tblGrid>
      <w:tr w:rsidR="00945B01" w14:paraId="4D9E7E31" w14:textId="7404F169" w:rsidTr="00C61D1C">
        <w:trPr>
          <w:trHeight w:val="1008"/>
        </w:trPr>
        <w:tc>
          <w:tcPr>
            <w:tcW w:w="1295" w:type="dxa"/>
            <w:gridSpan w:val="2"/>
            <w:shd w:val="clear" w:color="auto" w:fill="D9D9D9" w:themeFill="background1" w:themeFillShade="D9"/>
          </w:tcPr>
          <w:p w14:paraId="761A0F9A" w14:textId="77777777" w:rsidR="00340356" w:rsidRDefault="00340356" w:rsidP="004E2D77">
            <w:pPr>
              <w:spacing w:after="0"/>
              <w:jc w:val="center"/>
            </w:pPr>
          </w:p>
          <w:p w14:paraId="42ECA482" w14:textId="60D56F18" w:rsidR="00945B01" w:rsidRPr="009860B5" w:rsidRDefault="00945B01" w:rsidP="00340356">
            <w:pPr>
              <w:spacing w:after="0"/>
              <w:jc w:val="center"/>
            </w:pPr>
            <w:r w:rsidRPr="009860B5">
              <w:t>LTE</w:t>
            </w:r>
          </w:p>
          <w:p w14:paraId="7A2EC6A6" w14:textId="1817B4C8" w:rsidR="00945B01" w:rsidRPr="009860B5" w:rsidRDefault="00945B01" w:rsidP="004E2D77">
            <w:pPr>
              <w:spacing w:after="0"/>
              <w:jc w:val="center"/>
            </w:pP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28CF73B8" w14:textId="77777777" w:rsidR="00340356" w:rsidRDefault="00340356" w:rsidP="004E2D77">
            <w:pPr>
              <w:spacing w:after="0"/>
              <w:jc w:val="center"/>
            </w:pPr>
          </w:p>
          <w:p w14:paraId="6B6C1479" w14:textId="2680732E" w:rsidR="00945B01" w:rsidRDefault="00945B01" w:rsidP="004E2D77">
            <w:pPr>
              <w:spacing w:after="0"/>
              <w:jc w:val="center"/>
            </w:pPr>
            <w:r>
              <w:t>NR</w:t>
            </w:r>
          </w:p>
          <w:p w14:paraId="61CD480B" w14:textId="407836D7" w:rsidR="00945B01" w:rsidRPr="009860B5" w:rsidRDefault="00945B01" w:rsidP="004E2D77">
            <w:pPr>
              <w:spacing w:after="0"/>
              <w:jc w:val="center"/>
            </w:pPr>
          </w:p>
        </w:tc>
        <w:tc>
          <w:tcPr>
            <w:tcW w:w="1111" w:type="dxa"/>
            <w:vMerge w:val="restart"/>
            <w:shd w:val="clear" w:color="auto" w:fill="D9D9D9" w:themeFill="background1" w:themeFillShade="D9"/>
          </w:tcPr>
          <w:p w14:paraId="1A792C30" w14:textId="2DE0636D" w:rsidR="00340356" w:rsidRDefault="00340356" w:rsidP="004E2D77">
            <w:pPr>
              <w:spacing w:after="0"/>
              <w:jc w:val="center"/>
            </w:pPr>
          </w:p>
          <w:p w14:paraId="14530CE4" w14:textId="77777777" w:rsidR="000A530C" w:rsidRDefault="000A530C" w:rsidP="004E2D77">
            <w:pPr>
              <w:spacing w:after="0"/>
              <w:jc w:val="center"/>
            </w:pPr>
          </w:p>
          <w:p w14:paraId="1B51BDCB" w14:textId="5FA00F55" w:rsidR="00945B01" w:rsidRPr="009860B5" w:rsidRDefault="00945B01" w:rsidP="004E2D77">
            <w:pPr>
              <w:spacing w:after="0"/>
              <w:jc w:val="center"/>
            </w:pPr>
            <w:r>
              <w:t>-13 dBm/MHz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5B298E2" w14:textId="51223475" w:rsidR="00340356" w:rsidRDefault="00340356" w:rsidP="004E2D77">
            <w:pPr>
              <w:spacing w:after="0"/>
              <w:jc w:val="center"/>
            </w:pPr>
          </w:p>
          <w:p w14:paraId="28435E19" w14:textId="77777777" w:rsidR="000A530C" w:rsidRDefault="000A530C" w:rsidP="004E2D77">
            <w:pPr>
              <w:spacing w:after="0"/>
              <w:jc w:val="center"/>
            </w:pPr>
          </w:p>
          <w:p w14:paraId="29EAC886" w14:textId="56B8416B" w:rsidR="00945B01" w:rsidRPr="009860B5" w:rsidRDefault="00945B01" w:rsidP="004E2D77">
            <w:pPr>
              <w:spacing w:after="0"/>
              <w:jc w:val="center"/>
            </w:pPr>
            <w:r>
              <w:t>-25 dBm/MHz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F46B1B" w14:textId="71317C5C" w:rsidR="00945B01" w:rsidRDefault="00945B01" w:rsidP="004E2D77">
            <w:pPr>
              <w:spacing w:after="0"/>
              <w:jc w:val="center"/>
            </w:pPr>
          </w:p>
          <w:p w14:paraId="721CD22F" w14:textId="77777777" w:rsidR="00340356" w:rsidRDefault="00340356" w:rsidP="004E2D77">
            <w:pPr>
              <w:spacing w:after="0"/>
              <w:jc w:val="center"/>
            </w:pPr>
          </w:p>
          <w:p w14:paraId="2F1B83DD" w14:textId="4F57B08C" w:rsidR="00945B01" w:rsidRPr="009860B5" w:rsidRDefault="00945B01" w:rsidP="004E2D77">
            <w:pPr>
              <w:spacing w:after="0"/>
              <w:jc w:val="center"/>
            </w:pPr>
            <w:r>
              <w:t>-30 dBm/MHz</w:t>
            </w:r>
          </w:p>
        </w:tc>
        <w:tc>
          <w:tcPr>
            <w:tcW w:w="232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81117D" w14:textId="77777777" w:rsidR="00177BF7" w:rsidRDefault="00177BF7" w:rsidP="00177BF7">
            <w:pPr>
              <w:spacing w:after="0"/>
              <w:jc w:val="center"/>
            </w:pPr>
          </w:p>
          <w:p w14:paraId="2718A6B2" w14:textId="6F6B469E" w:rsidR="00945B01" w:rsidRDefault="00945B01" w:rsidP="00177BF7">
            <w:pPr>
              <w:spacing w:after="0"/>
              <w:jc w:val="center"/>
            </w:pPr>
            <w:r>
              <w:t>Check:</w:t>
            </w:r>
          </w:p>
          <w:p w14:paraId="7CAE4FF0" w14:textId="77BFB362" w:rsidR="00945B01" w:rsidRDefault="00945B01" w:rsidP="004E2D77">
            <w:pPr>
              <w:spacing w:after="0"/>
              <w:jc w:val="center"/>
            </w:pPr>
            <w:r>
              <w:t>ACLR, SEM, Spur</w:t>
            </w:r>
          </w:p>
        </w:tc>
      </w:tr>
      <w:tr w:rsidR="00D907F9" w14:paraId="2FDAB3DC" w14:textId="463DA1B3" w:rsidTr="00D907F9">
        <w:trPr>
          <w:trHeight w:val="456"/>
        </w:trPr>
        <w:tc>
          <w:tcPr>
            <w:tcW w:w="704" w:type="dxa"/>
            <w:shd w:val="clear" w:color="auto" w:fill="D9D9D9" w:themeFill="background1" w:themeFillShade="D9"/>
          </w:tcPr>
          <w:p w14:paraId="4961592F" w14:textId="48ECE223" w:rsidR="00945B01" w:rsidRDefault="00945B01" w:rsidP="005837C8">
            <w:pPr>
              <w:spacing w:after="0"/>
              <w:jc w:val="center"/>
            </w:pPr>
            <w:r>
              <w:t>BW MHz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65B411B5" w14:textId="23A699A7" w:rsidR="00945B01" w:rsidRPr="009860B5" w:rsidRDefault="00945B01" w:rsidP="005837C8">
            <w:pPr>
              <w:spacing w:after="0"/>
              <w:jc w:val="center"/>
            </w:pPr>
            <w:r>
              <w:t>RB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2DFC5717" w14:textId="283C4206" w:rsidR="00945B01" w:rsidRDefault="00945B01" w:rsidP="005837C8">
            <w:pPr>
              <w:spacing w:after="0"/>
              <w:jc w:val="center"/>
            </w:pPr>
            <w:r>
              <w:t>BW</w:t>
            </w:r>
          </w:p>
          <w:p w14:paraId="73944743" w14:textId="0DCA8927" w:rsidR="00945B01" w:rsidRDefault="00945B01" w:rsidP="005837C8">
            <w:pPr>
              <w:spacing w:after="0"/>
              <w:jc w:val="center"/>
            </w:pPr>
            <w:r>
              <w:t>MHz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AE85A4" w14:textId="77777777" w:rsidR="00945B01" w:rsidRDefault="00945B01" w:rsidP="005837C8">
            <w:pPr>
              <w:spacing w:after="0"/>
              <w:jc w:val="center"/>
            </w:pPr>
            <w:r>
              <w:t>SCS</w:t>
            </w:r>
          </w:p>
          <w:p w14:paraId="48183966" w14:textId="2DE15E34" w:rsidR="00945B01" w:rsidRPr="009860B5" w:rsidRDefault="00945B01" w:rsidP="005837C8">
            <w:pPr>
              <w:spacing w:after="0"/>
              <w:jc w:val="center"/>
            </w:pPr>
            <w:r>
              <w:t>kHz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645EE66E" w14:textId="35A6133A" w:rsidR="00945B01" w:rsidRPr="009860B5" w:rsidRDefault="00945B01" w:rsidP="005837C8">
            <w:pPr>
              <w:spacing w:after="0"/>
              <w:jc w:val="center"/>
            </w:pPr>
            <w:r>
              <w:t>Type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27BAE4C7" w14:textId="1A5F1DD1" w:rsidR="00945B01" w:rsidRPr="009860B5" w:rsidRDefault="00945B01" w:rsidP="005837C8">
            <w:pPr>
              <w:spacing w:after="0"/>
              <w:jc w:val="center"/>
            </w:pPr>
            <w:r>
              <w:t>RB</w:t>
            </w:r>
          </w:p>
        </w:tc>
        <w:tc>
          <w:tcPr>
            <w:tcW w:w="1111" w:type="dxa"/>
            <w:vMerge/>
            <w:shd w:val="clear" w:color="auto" w:fill="D9D9D9" w:themeFill="background1" w:themeFillShade="D9"/>
          </w:tcPr>
          <w:p w14:paraId="47E75F77" w14:textId="205BEF38" w:rsidR="00945B01" w:rsidRPr="009860B5" w:rsidRDefault="00945B01" w:rsidP="005837C8">
            <w:pPr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246226A" w14:textId="435B4E81" w:rsidR="00945B01" w:rsidRPr="009860B5" w:rsidRDefault="00945B01" w:rsidP="005837C8">
            <w:pPr>
              <w:spacing w:after="0"/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A2E93E" w14:textId="22A8C81F" w:rsidR="00945B01" w:rsidRPr="009860B5" w:rsidRDefault="00945B01" w:rsidP="005837C8">
            <w:pPr>
              <w:spacing w:after="0"/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7EC890" w14:textId="0B03CE0F" w:rsidR="00945B01" w:rsidRDefault="00945B01" w:rsidP="005837C8">
            <w:pPr>
              <w:spacing w:after="0"/>
              <w:jc w:val="center"/>
            </w:pPr>
            <w:r>
              <w:t>NS01 / NS04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711F14" w14:textId="2FAFDAFA" w:rsidR="00945B01" w:rsidRDefault="00945B01" w:rsidP="005837C8">
            <w:pPr>
              <w:spacing w:after="0"/>
              <w:jc w:val="center"/>
            </w:pPr>
            <w:r>
              <w:t>Limited</w:t>
            </w:r>
          </w:p>
        </w:tc>
      </w:tr>
      <w:tr w:rsidR="00D907F9" w14:paraId="1B729B40" w14:textId="1FC20DF2" w:rsidTr="00D907F9">
        <w:trPr>
          <w:trHeight w:val="219"/>
        </w:trPr>
        <w:tc>
          <w:tcPr>
            <w:tcW w:w="704" w:type="dxa"/>
          </w:tcPr>
          <w:p w14:paraId="49206F46" w14:textId="169E99E0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5BB89946" w14:textId="36A73EC9" w:rsidR="00945B01" w:rsidRPr="009860B5" w:rsidRDefault="00945B01" w:rsidP="005837C8">
            <w:pPr>
              <w:spacing w:after="0"/>
              <w:jc w:val="center"/>
            </w:pPr>
            <w:r>
              <w:t>1</w:t>
            </w:r>
          </w:p>
        </w:tc>
        <w:tc>
          <w:tcPr>
            <w:tcW w:w="685" w:type="dxa"/>
          </w:tcPr>
          <w:p w14:paraId="0B3AF97C" w14:textId="70E94632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53DCE85F" w14:textId="0B568540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5CCB6B76" w14:textId="3F3C5A3B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02E67DBD" w14:textId="1130EE22" w:rsidR="00945B01" w:rsidRPr="009860B5" w:rsidRDefault="00945B01" w:rsidP="005837C8">
            <w:pPr>
              <w:spacing w:after="0"/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5F727667" w14:textId="0111EF04" w:rsidR="00945B01" w:rsidRPr="009860B5" w:rsidRDefault="00913AC2" w:rsidP="005837C8">
            <w:pPr>
              <w:spacing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53536D8" w14:textId="3BF005E1" w:rsidR="00945B01" w:rsidRPr="009860B5" w:rsidRDefault="00913AC2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585DCC1" w14:textId="4F21B265" w:rsidR="00945B01" w:rsidRPr="009860B5" w:rsidRDefault="00913AC2" w:rsidP="005837C8">
            <w:pPr>
              <w:spacing w:after="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2C070637" w14:textId="4EACCF67" w:rsidR="00945B01" w:rsidRPr="00B3313E" w:rsidRDefault="00572A94" w:rsidP="005837C8">
            <w:pPr>
              <w:spacing w:after="0"/>
              <w:jc w:val="center"/>
            </w:pPr>
            <w:r>
              <w:t>11</w:t>
            </w:r>
            <w:r w:rsidR="00945B01">
              <w:t xml:space="preserve"> / 1</w:t>
            </w:r>
            <w:r>
              <w:t>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C1EC" w14:textId="22850DD1" w:rsidR="00945B01" w:rsidRDefault="00945B01" w:rsidP="005837C8">
            <w:pPr>
              <w:spacing w:after="0"/>
              <w:jc w:val="center"/>
            </w:pPr>
            <w:r>
              <w:t>SEM</w:t>
            </w:r>
          </w:p>
        </w:tc>
      </w:tr>
      <w:tr w:rsidR="00D907F9" w14:paraId="316964F9" w14:textId="29255FBD" w:rsidTr="00D907F9">
        <w:trPr>
          <w:trHeight w:val="219"/>
        </w:trPr>
        <w:tc>
          <w:tcPr>
            <w:tcW w:w="704" w:type="dxa"/>
          </w:tcPr>
          <w:p w14:paraId="16EE8A5A" w14:textId="5D81D847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13F81496" w14:textId="7C59AA7D" w:rsidR="00945B01" w:rsidRPr="009860B5" w:rsidRDefault="00945B01" w:rsidP="005837C8">
            <w:pPr>
              <w:spacing w:after="0"/>
              <w:jc w:val="center"/>
            </w:pPr>
            <w:r>
              <w:t>3</w:t>
            </w:r>
          </w:p>
        </w:tc>
        <w:tc>
          <w:tcPr>
            <w:tcW w:w="685" w:type="dxa"/>
          </w:tcPr>
          <w:p w14:paraId="3B7EB8CB" w14:textId="4B0C590E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2F3A67EE" w14:textId="11428E8B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6EB1DA18" w14:textId="58FC1E59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3808B33F" w14:textId="4CB268BB" w:rsidR="00945B01" w:rsidRPr="009860B5" w:rsidRDefault="00945B01" w:rsidP="005837C8">
            <w:pPr>
              <w:spacing w:after="0"/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0D13A59" w14:textId="3AB4D49E" w:rsidR="00945B01" w:rsidRPr="009860B5" w:rsidRDefault="00913AC2" w:rsidP="005837C8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5B84698" w14:textId="5C36901F" w:rsidR="00945B01" w:rsidRPr="009860B5" w:rsidRDefault="00945B01" w:rsidP="005837C8">
            <w:pPr>
              <w:spacing w:after="0"/>
              <w:jc w:val="center"/>
            </w:pPr>
            <w:r>
              <w:t>1</w:t>
            </w:r>
            <w:r w:rsidR="00913AC2">
              <w:t>4.5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978FC06" w14:textId="588C79E3" w:rsidR="00945B01" w:rsidRPr="009860B5" w:rsidRDefault="00913AC2" w:rsidP="005837C8">
            <w:pPr>
              <w:spacing w:after="0"/>
              <w:jc w:val="center"/>
            </w:pPr>
            <w:r>
              <w:t>17.5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4E8D56D2" w14:textId="0BD5CC40" w:rsidR="00945B01" w:rsidRPr="00B3313E" w:rsidRDefault="00572A94" w:rsidP="005837C8">
            <w:pPr>
              <w:spacing w:after="0"/>
              <w:jc w:val="center"/>
            </w:pPr>
            <w:r>
              <w:t>10</w:t>
            </w:r>
            <w:r w:rsidR="005861FD">
              <w:t xml:space="preserve"> / 1</w:t>
            </w:r>
            <w:r>
              <w:t>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A9CF" w14:textId="160CA00A" w:rsidR="00945B01" w:rsidRPr="00B3313E" w:rsidRDefault="00945B01" w:rsidP="005837C8">
            <w:pPr>
              <w:spacing w:after="0"/>
              <w:jc w:val="center"/>
            </w:pPr>
            <w:r>
              <w:t>SEM</w:t>
            </w:r>
          </w:p>
        </w:tc>
      </w:tr>
      <w:tr w:rsidR="00D907F9" w14:paraId="60D7B5A1" w14:textId="5B3D1D00" w:rsidTr="00D907F9">
        <w:trPr>
          <w:trHeight w:val="219"/>
        </w:trPr>
        <w:tc>
          <w:tcPr>
            <w:tcW w:w="704" w:type="dxa"/>
          </w:tcPr>
          <w:p w14:paraId="6DBA476D" w14:textId="5952F495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20F3AB65" w14:textId="583E6BCC" w:rsidR="00945B01" w:rsidRPr="009860B5" w:rsidRDefault="00945B01" w:rsidP="005837C8">
            <w:pPr>
              <w:spacing w:after="0"/>
              <w:jc w:val="center"/>
            </w:pPr>
            <w:r>
              <w:t>6</w:t>
            </w:r>
          </w:p>
        </w:tc>
        <w:tc>
          <w:tcPr>
            <w:tcW w:w="685" w:type="dxa"/>
          </w:tcPr>
          <w:p w14:paraId="7178A049" w14:textId="677813DE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3F02F338" w14:textId="41631701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6F3987A7" w14:textId="4D8C9B4C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0D16097B" w14:textId="139CAA37" w:rsidR="00945B01" w:rsidRPr="009860B5" w:rsidRDefault="00945B01" w:rsidP="005837C8">
            <w:pPr>
              <w:spacing w:after="0"/>
              <w:jc w:val="center"/>
            </w:pPr>
            <w:r>
              <w:t>6</w:t>
            </w:r>
          </w:p>
        </w:tc>
        <w:tc>
          <w:tcPr>
            <w:tcW w:w="1111" w:type="dxa"/>
          </w:tcPr>
          <w:p w14:paraId="2176783F" w14:textId="261A6966" w:rsidR="00945B01" w:rsidRPr="009860B5" w:rsidRDefault="00913AC2" w:rsidP="005837C8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8EFC414" w14:textId="73D9142B" w:rsidR="00945B01" w:rsidRPr="009860B5" w:rsidRDefault="00913AC2" w:rsidP="005837C8">
            <w:pPr>
              <w:spacing w:after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1422024" w14:textId="4A3B399F" w:rsidR="00945B01" w:rsidRPr="009860B5" w:rsidRDefault="00913AC2" w:rsidP="005837C8">
            <w:pPr>
              <w:spacing w:after="0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40F8AF31" w14:textId="3221AC04" w:rsidR="00945B01" w:rsidRPr="00B3313E" w:rsidRDefault="00572A94" w:rsidP="005837C8">
            <w:pPr>
              <w:spacing w:after="0"/>
              <w:jc w:val="center"/>
            </w:pPr>
            <w:r>
              <w:t>8</w:t>
            </w:r>
            <w:r w:rsidR="00945B01">
              <w:t xml:space="preserve"> / </w:t>
            </w:r>
            <w:r>
              <w:t>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68AF" w14:textId="7D645248" w:rsidR="00945B01" w:rsidRDefault="00945B01" w:rsidP="005837C8">
            <w:pPr>
              <w:spacing w:after="0"/>
              <w:jc w:val="center"/>
            </w:pPr>
            <w:r>
              <w:t>SEM</w:t>
            </w:r>
          </w:p>
        </w:tc>
      </w:tr>
      <w:tr w:rsidR="00D907F9" w14:paraId="6983F4B4" w14:textId="3C52D9B1" w:rsidTr="00D907F9">
        <w:trPr>
          <w:trHeight w:val="219"/>
        </w:trPr>
        <w:tc>
          <w:tcPr>
            <w:tcW w:w="704" w:type="dxa"/>
          </w:tcPr>
          <w:p w14:paraId="71CE5BE1" w14:textId="5E7DDB55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4DAD3418" w14:textId="1E530408" w:rsidR="00945B01" w:rsidRPr="009860B5" w:rsidRDefault="00945B01" w:rsidP="005837C8">
            <w:pPr>
              <w:spacing w:after="0"/>
              <w:jc w:val="center"/>
            </w:pPr>
            <w:r>
              <w:t>33</w:t>
            </w:r>
          </w:p>
        </w:tc>
        <w:tc>
          <w:tcPr>
            <w:tcW w:w="685" w:type="dxa"/>
          </w:tcPr>
          <w:p w14:paraId="01DE0E2C" w14:textId="4F53A881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08B45AAF" w14:textId="03FA728D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0A079683" w14:textId="0F406E81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6025D623" w14:textId="1F21EBDA" w:rsidR="00945B01" w:rsidRPr="009860B5" w:rsidRDefault="00945B01" w:rsidP="005837C8">
            <w:pPr>
              <w:spacing w:after="0"/>
              <w:jc w:val="center"/>
            </w:pPr>
            <w:r>
              <w:t>33</w:t>
            </w:r>
          </w:p>
        </w:tc>
        <w:tc>
          <w:tcPr>
            <w:tcW w:w="1111" w:type="dxa"/>
          </w:tcPr>
          <w:p w14:paraId="2694DF8C" w14:textId="0E591A5B" w:rsidR="00945B01" w:rsidRPr="009860B5" w:rsidRDefault="00913AC2" w:rsidP="005837C8">
            <w:pPr>
              <w:spacing w:after="0"/>
              <w:jc w:val="center"/>
            </w:pPr>
            <w:r>
              <w:t>5.5</w:t>
            </w:r>
          </w:p>
        </w:tc>
        <w:tc>
          <w:tcPr>
            <w:tcW w:w="1134" w:type="dxa"/>
          </w:tcPr>
          <w:p w14:paraId="3850C7BD" w14:textId="224EEED8" w:rsidR="00945B01" w:rsidRPr="009860B5" w:rsidRDefault="00913AC2" w:rsidP="005837C8">
            <w:pPr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E0B7B40" w14:textId="2D3D1723" w:rsidR="00945B01" w:rsidRPr="009860B5" w:rsidRDefault="00913AC2" w:rsidP="005837C8">
            <w:pPr>
              <w:spacing w:after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1C752D6D" w14:textId="7B8715C2" w:rsidR="00945B01" w:rsidRPr="00B3313E" w:rsidRDefault="00572A94" w:rsidP="005837C8">
            <w:pPr>
              <w:spacing w:after="0"/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2627" w14:textId="7E3D8DE7" w:rsidR="00945B01" w:rsidRDefault="00BC1C56" w:rsidP="005837C8">
            <w:pPr>
              <w:spacing w:after="0"/>
              <w:jc w:val="center"/>
            </w:pPr>
            <w:r>
              <w:t>ACLR</w:t>
            </w:r>
          </w:p>
        </w:tc>
      </w:tr>
      <w:tr w:rsidR="00E507ED" w14:paraId="7A5CE44B" w14:textId="3CA2919E" w:rsidTr="00D907F9">
        <w:trPr>
          <w:trHeight w:val="212"/>
        </w:trPr>
        <w:tc>
          <w:tcPr>
            <w:tcW w:w="704" w:type="dxa"/>
            <w:tcBorders>
              <w:bottom w:val="single" w:sz="18" w:space="0" w:color="auto"/>
            </w:tcBorders>
          </w:tcPr>
          <w:p w14:paraId="003223C9" w14:textId="1D54389A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52A3B3D" w14:textId="14A7B0B1" w:rsidR="00945B01" w:rsidRPr="009860B5" w:rsidRDefault="00945B01" w:rsidP="005837C8">
            <w:pPr>
              <w:spacing w:after="0"/>
              <w:jc w:val="center"/>
            </w:pPr>
            <w:r>
              <w:t>70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264570D0" w14:textId="65C1D893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02F6EA6" w14:textId="3A09369B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14:paraId="26B4A7D4" w14:textId="68B11AC6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14:paraId="7B973B77" w14:textId="33BE1014" w:rsidR="00945B01" w:rsidRPr="009860B5" w:rsidRDefault="00945B01" w:rsidP="005837C8">
            <w:pPr>
              <w:spacing w:after="0"/>
              <w:jc w:val="center"/>
            </w:pPr>
            <w:r>
              <w:t>70</w:t>
            </w:r>
          </w:p>
        </w:tc>
        <w:tc>
          <w:tcPr>
            <w:tcW w:w="1111" w:type="dxa"/>
            <w:tcBorders>
              <w:bottom w:val="single" w:sz="18" w:space="0" w:color="auto"/>
            </w:tcBorders>
          </w:tcPr>
          <w:p w14:paraId="73D1410F" w14:textId="510805A3" w:rsidR="00945B01" w:rsidRPr="009860B5" w:rsidRDefault="00913AC2" w:rsidP="005837C8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DB9CDF7" w14:textId="53C64C90" w:rsidR="00945B01" w:rsidRPr="009860B5" w:rsidRDefault="00913AC2" w:rsidP="005837C8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1C1F5DC4" w14:textId="25B1251B" w:rsidR="00945B01" w:rsidRPr="009860B5" w:rsidRDefault="00913AC2" w:rsidP="005837C8">
            <w:pPr>
              <w:spacing w:after="0"/>
              <w:jc w:val="center"/>
            </w:pPr>
            <w:r>
              <w:t>12.5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575532C" w14:textId="1A0AF334" w:rsidR="00945B01" w:rsidRPr="00B3313E" w:rsidRDefault="00572A94" w:rsidP="005837C8">
            <w:pPr>
              <w:spacing w:after="0"/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B92002" w14:textId="43A6D430" w:rsidR="00945B01" w:rsidRDefault="00940D43" w:rsidP="005837C8">
            <w:pPr>
              <w:spacing w:after="0"/>
              <w:jc w:val="center"/>
            </w:pPr>
            <w:r>
              <w:t>ACLR</w:t>
            </w:r>
          </w:p>
        </w:tc>
      </w:tr>
      <w:tr w:rsidR="00D907F9" w14:paraId="6E4C4799" w14:textId="300DBCC0" w:rsidTr="00D907F9">
        <w:trPr>
          <w:trHeight w:val="237"/>
        </w:trPr>
        <w:tc>
          <w:tcPr>
            <w:tcW w:w="7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2DDF" w14:textId="430C34ED" w:rsidR="00945B01" w:rsidRDefault="00945B01" w:rsidP="005837C8">
            <w:pPr>
              <w:spacing w:after="0"/>
              <w:jc w:val="center"/>
            </w:pPr>
            <w:r>
              <w:t>10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00FFE" w14:textId="43D95F4A" w:rsidR="00945B01" w:rsidRPr="009860B5" w:rsidRDefault="00945B01" w:rsidP="005837C8">
            <w:pPr>
              <w:spacing w:after="0"/>
              <w:jc w:val="center"/>
            </w:pPr>
            <w:r>
              <w:t>50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71CFD" w14:textId="3E7C5563" w:rsidR="00945B01" w:rsidRDefault="00945B01" w:rsidP="005837C8">
            <w:pPr>
              <w:spacing w:after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5D2F" w14:textId="0E80B8AB" w:rsidR="00945B01" w:rsidRPr="009860B5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D313" w14:textId="2EDD8AED" w:rsidR="00945B01" w:rsidRPr="009860B5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77B9C" w14:textId="04277873" w:rsidR="00945B01" w:rsidRPr="009860B5" w:rsidRDefault="00945B01" w:rsidP="005837C8">
            <w:pPr>
              <w:spacing w:after="0"/>
              <w:jc w:val="center"/>
            </w:pPr>
            <w:r>
              <w:t>52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DE53E" w14:textId="794478CA" w:rsidR="00945B01" w:rsidRPr="009860B5" w:rsidRDefault="00945B01" w:rsidP="005837C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03FA2" w14:textId="0C467D73" w:rsidR="00945B01" w:rsidRPr="009860B5" w:rsidRDefault="00572A94" w:rsidP="005837C8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6607F7" w14:textId="5E6964BD" w:rsidR="00945B01" w:rsidRPr="009860B5" w:rsidRDefault="00572A94" w:rsidP="005837C8">
            <w:pPr>
              <w:spacing w:after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822AB6D" w14:textId="52518C89" w:rsidR="00945B01" w:rsidRPr="00B3313E" w:rsidRDefault="00572A94" w:rsidP="005837C8">
            <w:pPr>
              <w:spacing w:after="0"/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EB4B" w14:textId="286E7BA7" w:rsidR="00945B01" w:rsidRPr="00B3313E" w:rsidRDefault="00945B01" w:rsidP="005837C8">
            <w:pPr>
              <w:spacing w:after="0"/>
              <w:jc w:val="center"/>
            </w:pPr>
            <w:r>
              <w:t>ACLR</w:t>
            </w:r>
          </w:p>
        </w:tc>
      </w:tr>
      <w:tr w:rsidR="00D907F9" w14:paraId="755A6144" w14:textId="4965520B" w:rsidTr="00D907F9">
        <w:trPr>
          <w:trHeight w:val="237"/>
        </w:trPr>
        <w:tc>
          <w:tcPr>
            <w:tcW w:w="704" w:type="dxa"/>
            <w:tcBorders>
              <w:top w:val="single" w:sz="8" w:space="0" w:color="auto"/>
            </w:tcBorders>
          </w:tcPr>
          <w:p w14:paraId="79B0E723" w14:textId="46573ECA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  <w:tcBorders>
              <w:top w:val="single" w:sz="8" w:space="0" w:color="auto"/>
            </w:tcBorders>
          </w:tcPr>
          <w:p w14:paraId="12A02619" w14:textId="5282C770" w:rsidR="00945B01" w:rsidRDefault="00945B01" w:rsidP="005837C8">
            <w:pPr>
              <w:spacing w:after="0"/>
              <w:jc w:val="center"/>
            </w:pPr>
            <w:r>
              <w:t>100</w:t>
            </w:r>
          </w:p>
        </w:tc>
        <w:tc>
          <w:tcPr>
            <w:tcW w:w="685" w:type="dxa"/>
            <w:tcBorders>
              <w:top w:val="single" w:sz="8" w:space="0" w:color="auto"/>
            </w:tcBorders>
          </w:tcPr>
          <w:p w14:paraId="24E254A4" w14:textId="7E5923B6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9D5DCF7" w14:textId="7B394239" w:rsidR="00945B01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14:paraId="3C8AAAD9" w14:textId="05E72D7B" w:rsidR="00945B01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  <w:tcBorders>
              <w:top w:val="single" w:sz="8" w:space="0" w:color="auto"/>
            </w:tcBorders>
          </w:tcPr>
          <w:p w14:paraId="2EC92CBC" w14:textId="10C87C96" w:rsidR="00945B01" w:rsidRDefault="00945B01" w:rsidP="005837C8">
            <w:pPr>
              <w:spacing w:after="0"/>
              <w:jc w:val="center"/>
            </w:pPr>
            <w:r>
              <w:t>106</w:t>
            </w:r>
          </w:p>
        </w:tc>
        <w:tc>
          <w:tcPr>
            <w:tcW w:w="1111" w:type="dxa"/>
            <w:tcBorders>
              <w:top w:val="single" w:sz="8" w:space="0" w:color="auto"/>
            </w:tcBorders>
          </w:tcPr>
          <w:p w14:paraId="76C60355" w14:textId="7660431B" w:rsidR="00945B01" w:rsidRDefault="00945B01" w:rsidP="005837C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57AC852" w14:textId="55487BD9" w:rsidR="00945B01" w:rsidRDefault="00572A94" w:rsidP="005837C8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8" w:space="0" w:color="auto"/>
            </w:tcBorders>
          </w:tcPr>
          <w:p w14:paraId="7263AFC1" w14:textId="211C6114" w:rsidR="00945B01" w:rsidRDefault="00572A94" w:rsidP="005837C8">
            <w:pPr>
              <w:spacing w:after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</w:tcPr>
          <w:p w14:paraId="2D704A99" w14:textId="33CE49B3" w:rsidR="00945B01" w:rsidRPr="00B3313E" w:rsidRDefault="00572A94" w:rsidP="005837C8">
            <w:pPr>
              <w:spacing w:after="0"/>
              <w:jc w:val="center"/>
            </w:pPr>
            <w:r>
              <w:t>5</w:t>
            </w:r>
            <w:r w:rsidR="00B5091E">
              <w:t>.5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59DF" w14:textId="63C2B862" w:rsidR="00945B01" w:rsidRPr="00B3313E" w:rsidRDefault="00945B01" w:rsidP="005837C8">
            <w:pPr>
              <w:spacing w:after="0"/>
              <w:jc w:val="center"/>
            </w:pPr>
            <w:r>
              <w:t>ACLR</w:t>
            </w:r>
          </w:p>
        </w:tc>
      </w:tr>
      <w:tr w:rsidR="00D907F9" w14:paraId="6CA99F24" w14:textId="34C98CBD" w:rsidTr="00D907F9">
        <w:trPr>
          <w:trHeight w:val="219"/>
        </w:trPr>
        <w:tc>
          <w:tcPr>
            <w:tcW w:w="704" w:type="dxa"/>
          </w:tcPr>
          <w:p w14:paraId="5D597958" w14:textId="1C10AB4B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4C910B52" w14:textId="7E5561EC" w:rsidR="00945B01" w:rsidRDefault="00945B01" w:rsidP="005837C8">
            <w:pPr>
              <w:spacing w:after="0"/>
              <w:jc w:val="center"/>
            </w:pPr>
            <w:r>
              <w:t>100</w:t>
            </w:r>
          </w:p>
        </w:tc>
        <w:tc>
          <w:tcPr>
            <w:tcW w:w="685" w:type="dxa"/>
          </w:tcPr>
          <w:p w14:paraId="736C2745" w14:textId="3E79E26B" w:rsidR="00945B01" w:rsidRDefault="00945B01" w:rsidP="005837C8">
            <w:pPr>
              <w:spacing w:after="0"/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72B8425" w14:textId="5EAE7732" w:rsidR="00945B01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7B793F80" w14:textId="6A3A8B56" w:rsidR="00945B01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75861D50" w14:textId="642395A5" w:rsidR="00945B01" w:rsidRDefault="00945B01" w:rsidP="005837C8">
            <w:pPr>
              <w:spacing w:after="0"/>
              <w:jc w:val="center"/>
            </w:pPr>
            <w:r>
              <w:t>160</w:t>
            </w:r>
          </w:p>
        </w:tc>
        <w:tc>
          <w:tcPr>
            <w:tcW w:w="1111" w:type="dxa"/>
          </w:tcPr>
          <w:p w14:paraId="351F842B" w14:textId="1EBB074F" w:rsidR="00945B01" w:rsidRDefault="00945B01" w:rsidP="005837C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1E3413" w14:textId="74B1ECA0" w:rsidR="00945B01" w:rsidRDefault="00572A94" w:rsidP="005837C8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2C07732" w14:textId="1A6F8CAF" w:rsidR="00945B01" w:rsidRDefault="00572A94" w:rsidP="005837C8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0E44BF00" w14:textId="4B7A8924" w:rsidR="00945B01" w:rsidRPr="009E7750" w:rsidRDefault="00572A94" w:rsidP="00583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5091E">
              <w:rPr>
                <w:color w:val="000000" w:themeColor="text1"/>
              </w:rPr>
              <w:t>.5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0880" w14:textId="40286364" w:rsidR="00945B01" w:rsidRPr="00B3313E" w:rsidRDefault="00945B01" w:rsidP="005837C8">
            <w:pPr>
              <w:spacing w:after="0"/>
              <w:jc w:val="center"/>
            </w:pPr>
            <w:r>
              <w:t>ACLR</w:t>
            </w:r>
          </w:p>
        </w:tc>
      </w:tr>
      <w:tr w:rsidR="00D907F9" w14:paraId="4270AB90" w14:textId="4837E82C" w:rsidTr="00D907F9">
        <w:trPr>
          <w:trHeight w:val="84"/>
        </w:trPr>
        <w:tc>
          <w:tcPr>
            <w:tcW w:w="704" w:type="dxa"/>
          </w:tcPr>
          <w:p w14:paraId="5471E394" w14:textId="468822E7" w:rsidR="00945B01" w:rsidRDefault="00945B01" w:rsidP="005837C8">
            <w:pPr>
              <w:spacing w:after="0"/>
              <w:jc w:val="center"/>
            </w:pPr>
            <w:r>
              <w:t>20</w:t>
            </w:r>
          </w:p>
        </w:tc>
        <w:tc>
          <w:tcPr>
            <w:tcW w:w="591" w:type="dxa"/>
          </w:tcPr>
          <w:p w14:paraId="303499E1" w14:textId="38D88E1E" w:rsidR="00945B01" w:rsidRDefault="00945B01" w:rsidP="005837C8">
            <w:pPr>
              <w:spacing w:after="0"/>
              <w:jc w:val="center"/>
            </w:pPr>
            <w:r>
              <w:t>100</w:t>
            </w:r>
          </w:p>
        </w:tc>
        <w:tc>
          <w:tcPr>
            <w:tcW w:w="685" w:type="dxa"/>
          </w:tcPr>
          <w:p w14:paraId="6D0022E7" w14:textId="6BA940DC" w:rsidR="00945B01" w:rsidRDefault="00945B01" w:rsidP="005837C8">
            <w:pPr>
              <w:spacing w:after="0"/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3947F3C6" w14:textId="661FA7FB" w:rsidR="00945B01" w:rsidRDefault="00945B01" w:rsidP="005837C8">
            <w:pPr>
              <w:spacing w:after="0"/>
              <w:jc w:val="center"/>
            </w:pPr>
            <w:r>
              <w:t>15</w:t>
            </w:r>
          </w:p>
        </w:tc>
        <w:tc>
          <w:tcPr>
            <w:tcW w:w="1203" w:type="dxa"/>
          </w:tcPr>
          <w:p w14:paraId="185FD683" w14:textId="08B645F9" w:rsidR="00945B01" w:rsidRDefault="00945B01" w:rsidP="005837C8">
            <w:pPr>
              <w:spacing w:after="0"/>
              <w:jc w:val="center"/>
            </w:pPr>
            <w:r>
              <w:t>CP-OFDM</w:t>
            </w:r>
          </w:p>
        </w:tc>
        <w:tc>
          <w:tcPr>
            <w:tcW w:w="521" w:type="dxa"/>
          </w:tcPr>
          <w:p w14:paraId="2FB5226D" w14:textId="53A707BF" w:rsidR="00945B01" w:rsidRDefault="00945B01" w:rsidP="005837C8">
            <w:pPr>
              <w:spacing w:after="0"/>
              <w:jc w:val="center"/>
            </w:pPr>
            <w:r>
              <w:t>216</w:t>
            </w:r>
          </w:p>
        </w:tc>
        <w:tc>
          <w:tcPr>
            <w:tcW w:w="1111" w:type="dxa"/>
          </w:tcPr>
          <w:p w14:paraId="52F68A56" w14:textId="49E0FD42" w:rsidR="00945B01" w:rsidRDefault="00945B01" w:rsidP="005837C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25DDCE" w14:textId="04E2D70F" w:rsidR="00945B01" w:rsidRDefault="00572A94" w:rsidP="005837C8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2BB1C7F" w14:textId="50E71729" w:rsidR="00945B01" w:rsidRDefault="00572A94" w:rsidP="005837C8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</w:tcPr>
          <w:p w14:paraId="3F412D39" w14:textId="16598BD1" w:rsidR="00945B01" w:rsidRPr="009E7750" w:rsidRDefault="00572A94" w:rsidP="00583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B960" w14:textId="6879BA5C" w:rsidR="00945B01" w:rsidRPr="00B3313E" w:rsidRDefault="00945B01" w:rsidP="005837C8">
            <w:pPr>
              <w:spacing w:after="0"/>
              <w:jc w:val="center"/>
            </w:pPr>
            <w:r>
              <w:t>ACLR</w:t>
            </w:r>
          </w:p>
        </w:tc>
      </w:tr>
    </w:tbl>
    <w:p w14:paraId="59FBDF3E" w14:textId="77777777" w:rsidR="009D3F00" w:rsidRDefault="009D3F00" w:rsidP="00E72324"/>
    <w:p w14:paraId="22714F35" w14:textId="71D6F202" w:rsidR="009860B5" w:rsidRDefault="009D3F00" w:rsidP="00E82623">
      <w:pPr>
        <w:jc w:val="both"/>
      </w:pPr>
      <w:r>
        <w:t xml:space="preserve">From the given measurements a proposal is compiled for the optional A-MPR values. The proposal takes into account that the signal has to comply to SEM, ACLR and Spur requirements.  Hence, these values are taken if </w:t>
      </w:r>
      <w:r w:rsidR="00E82623">
        <w:t>-</w:t>
      </w:r>
      <w:r>
        <w:t xml:space="preserve">13dBm/MHz, 25dBm/MHz or 30dBm/MHz </w:t>
      </w:r>
      <w:r w:rsidR="00E56C84">
        <w:t>provides</w:t>
      </w:r>
      <w:r>
        <w:t xml:space="preserve"> lower power reduction</w:t>
      </w:r>
      <w:r w:rsidR="00E56C84">
        <w:t xml:space="preserve"> values</w:t>
      </w:r>
      <w:r>
        <w:t>.</w:t>
      </w:r>
    </w:p>
    <w:p w14:paraId="6DABEDA6" w14:textId="2D49372C" w:rsidR="002E4080" w:rsidRDefault="002E4080" w:rsidP="003E7753">
      <w:pPr>
        <w:pStyle w:val="Proposal"/>
      </w:pPr>
    </w:p>
    <w:p w14:paraId="0471B0A1" w14:textId="77777777" w:rsidR="00C74AFF" w:rsidRDefault="0053790B" w:rsidP="00C74AFF">
      <w:pPr>
        <w:pStyle w:val="Proposal"/>
      </w:pPr>
      <w:r>
        <w:lastRenderedPageBreak/>
        <w:t>Proposal: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4"/>
        <w:gridCol w:w="708"/>
        <w:gridCol w:w="709"/>
        <w:gridCol w:w="666"/>
      </w:tblGrid>
      <w:tr w:rsidR="00C74AFF" w:rsidRPr="004C62DE" w14:paraId="2AC73006" w14:textId="77777777" w:rsidTr="00C70B81">
        <w:tc>
          <w:tcPr>
            <w:tcW w:w="3643" w:type="dxa"/>
            <w:gridSpan w:val="5"/>
          </w:tcPr>
          <w:p w14:paraId="1891C1DE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-13dBm/MHz</w:t>
            </w:r>
          </w:p>
        </w:tc>
      </w:tr>
      <w:tr w:rsidR="00C74AFF" w:rsidRPr="004C62DE" w14:paraId="1C6DF9B7" w14:textId="77777777" w:rsidTr="00C70B81">
        <w:tc>
          <w:tcPr>
            <w:tcW w:w="846" w:type="dxa"/>
          </w:tcPr>
          <w:p w14:paraId="368A2FDF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MA = </w:t>
            </w:r>
          </w:p>
        </w:tc>
        <w:tc>
          <w:tcPr>
            <w:tcW w:w="714" w:type="dxa"/>
          </w:tcPr>
          <w:p w14:paraId="6E5B41BF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11 </w:t>
            </w:r>
            <w:proofErr w:type="gramStart"/>
            <w:r w:rsidRPr="004C62DE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3DF61E05" w14:textId="77777777" w:rsidR="00C74AFF" w:rsidRPr="004C62DE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C62DE">
              <w:rPr>
                <w:b/>
              </w:rPr>
              <w:t xml:space="preserve">  0</w:t>
            </w:r>
          </w:p>
        </w:tc>
        <w:tc>
          <w:tcPr>
            <w:tcW w:w="709" w:type="dxa"/>
          </w:tcPr>
          <w:p w14:paraId="25EA735E" w14:textId="77777777" w:rsidR="00C74AFF" w:rsidRPr="004C62DE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C62DE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2E58B6EA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0.54</w:t>
            </w:r>
          </w:p>
        </w:tc>
      </w:tr>
      <w:tr w:rsidR="00C74AFF" w:rsidRPr="004C62DE" w14:paraId="401F963D" w14:textId="77777777" w:rsidTr="00C70B81">
        <w:tc>
          <w:tcPr>
            <w:tcW w:w="846" w:type="dxa"/>
          </w:tcPr>
          <w:p w14:paraId="421198A1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38192657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10 </w:t>
            </w:r>
            <w:proofErr w:type="gramStart"/>
            <w:r w:rsidRPr="004C62DE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37E0A6E1" w14:textId="77777777" w:rsidR="00C74AFF" w:rsidRPr="004C62DE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C62DE">
              <w:rPr>
                <w:b/>
              </w:rPr>
              <w:t xml:space="preserve">  0.54</w:t>
            </w:r>
          </w:p>
        </w:tc>
        <w:tc>
          <w:tcPr>
            <w:tcW w:w="709" w:type="dxa"/>
          </w:tcPr>
          <w:p w14:paraId="406EE652" w14:textId="77777777" w:rsidR="00C74AFF" w:rsidRPr="004C62DE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C62DE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7986B6CC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1.08</w:t>
            </w:r>
          </w:p>
        </w:tc>
      </w:tr>
      <w:tr w:rsidR="00C74AFF" w:rsidRPr="004C62DE" w14:paraId="7FED4D49" w14:textId="77777777" w:rsidTr="00C70B81">
        <w:tc>
          <w:tcPr>
            <w:tcW w:w="846" w:type="dxa"/>
          </w:tcPr>
          <w:p w14:paraId="16D36BD1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47DBF99B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9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5D03907D" w14:textId="77777777" w:rsidR="00C74AFF" w:rsidRPr="0045109D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  <w:tc>
          <w:tcPr>
            <w:tcW w:w="709" w:type="dxa"/>
          </w:tcPr>
          <w:p w14:paraId="6CCAFBCD" w14:textId="77777777" w:rsidR="00C74AFF" w:rsidRPr="0045109D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422AD2FF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2.16</w:t>
            </w:r>
          </w:p>
        </w:tc>
      </w:tr>
      <w:tr w:rsidR="00C74AFF" w:rsidRPr="004C62DE" w14:paraId="2BE391B7" w14:textId="77777777" w:rsidTr="00C70B81">
        <w:tc>
          <w:tcPr>
            <w:tcW w:w="846" w:type="dxa"/>
          </w:tcPr>
          <w:p w14:paraId="4DBAE2C1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1599DC0F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8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4A9BEC09" w14:textId="77777777" w:rsidR="00C74AFF" w:rsidRPr="0045109D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2.16</w:t>
            </w:r>
          </w:p>
        </w:tc>
        <w:tc>
          <w:tcPr>
            <w:tcW w:w="709" w:type="dxa"/>
          </w:tcPr>
          <w:p w14:paraId="5ABB0523" w14:textId="77777777" w:rsidR="00C74AFF" w:rsidRPr="0045109D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53C0F0D2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</w:tr>
      <w:tr w:rsidR="00C74AFF" w:rsidRPr="004C62DE" w14:paraId="36C6AD99" w14:textId="77777777" w:rsidTr="00C70B81">
        <w:tc>
          <w:tcPr>
            <w:tcW w:w="846" w:type="dxa"/>
          </w:tcPr>
          <w:p w14:paraId="5459E2C2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175D1F0B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6A7CB86B" w14:textId="77777777" w:rsidR="00C74AFF" w:rsidRPr="0045109D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  <w:tc>
          <w:tcPr>
            <w:tcW w:w="709" w:type="dxa"/>
          </w:tcPr>
          <w:p w14:paraId="4DBBCF64" w14:textId="77777777" w:rsidR="00C74AFF" w:rsidRPr="0045109D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39100619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11.88</w:t>
            </w:r>
          </w:p>
        </w:tc>
      </w:tr>
      <w:tr w:rsidR="00C74AFF" w:rsidRPr="004C62DE" w14:paraId="715ED149" w14:textId="77777777" w:rsidTr="00C70B81">
        <w:tc>
          <w:tcPr>
            <w:tcW w:w="846" w:type="dxa"/>
          </w:tcPr>
          <w:p w14:paraId="7EFE891D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05DF2921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5D3999BF" w14:textId="77777777" w:rsidR="00C74AFF" w:rsidRPr="0045109D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11.88</w:t>
            </w:r>
          </w:p>
        </w:tc>
        <w:tc>
          <w:tcPr>
            <w:tcW w:w="709" w:type="dxa"/>
          </w:tcPr>
          <w:p w14:paraId="05CC2E86" w14:textId="77777777" w:rsidR="00C74AFF" w:rsidRPr="0045109D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05218102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</w:tr>
      <w:tr w:rsidR="00C74AFF" w:rsidRPr="004C62DE" w14:paraId="1F1F34EB" w14:textId="77777777" w:rsidTr="00C70B81">
        <w:tc>
          <w:tcPr>
            <w:tcW w:w="846" w:type="dxa"/>
          </w:tcPr>
          <w:p w14:paraId="5D8FDA20" w14:textId="77777777" w:rsidR="00C74AFF" w:rsidRPr="004C62DE" w:rsidRDefault="00C74AFF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72AFDA29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5F513D3F" w14:textId="77777777" w:rsidR="00C74AFF" w:rsidRPr="0045109D" w:rsidRDefault="00C74AFF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  <w:tc>
          <w:tcPr>
            <w:tcW w:w="709" w:type="dxa"/>
          </w:tcPr>
          <w:p w14:paraId="4AA77885" w14:textId="77777777" w:rsidR="00C74AFF" w:rsidRPr="0045109D" w:rsidRDefault="00C74AFF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15C76FF8" w14:textId="77777777" w:rsidR="00C74AFF" w:rsidRPr="0045109D" w:rsidRDefault="00C74AFF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-</w:t>
            </w:r>
          </w:p>
        </w:tc>
      </w:tr>
    </w:tbl>
    <w:p w14:paraId="0B3DDB37" w14:textId="77777777" w:rsidR="00C74AFF" w:rsidRDefault="00C74AFF" w:rsidP="00C74AFF">
      <w:pPr>
        <w:pStyle w:val="ListParagraph"/>
        <w:spacing w:after="120"/>
        <w:rPr>
          <w:rFonts w:eastAsiaTheme="minorEastAsia"/>
          <w:lang w:val="en-US" w:eastAsia="zh-CN"/>
        </w:rPr>
      </w:pP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14"/>
        <w:gridCol w:w="708"/>
        <w:gridCol w:w="809"/>
        <w:gridCol w:w="666"/>
        <w:gridCol w:w="846"/>
      </w:tblGrid>
      <w:tr w:rsidR="0045109D" w:rsidRPr="004C62DE" w14:paraId="6F5B6A36" w14:textId="77777777" w:rsidTr="00AA21F1">
        <w:tc>
          <w:tcPr>
            <w:tcW w:w="714" w:type="dxa"/>
          </w:tcPr>
          <w:p w14:paraId="61EDB994" w14:textId="77777777" w:rsidR="0045109D" w:rsidRPr="004C62DE" w:rsidRDefault="0045109D" w:rsidP="0045109D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3743" w:type="dxa"/>
            <w:gridSpan w:val="5"/>
          </w:tcPr>
          <w:p w14:paraId="5F0F772A" w14:textId="50081A81" w:rsidR="0045109D" w:rsidRPr="004C62DE" w:rsidRDefault="0045109D" w:rsidP="0045109D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-25dBm/MHz</w:t>
            </w:r>
          </w:p>
        </w:tc>
      </w:tr>
      <w:tr w:rsidR="0045109D" w:rsidRPr="004C62DE" w14:paraId="6ABDE0B8" w14:textId="77777777" w:rsidTr="00AA21F1">
        <w:trPr>
          <w:gridAfter w:val="1"/>
          <w:wAfter w:w="846" w:type="dxa"/>
        </w:trPr>
        <w:tc>
          <w:tcPr>
            <w:tcW w:w="714" w:type="dxa"/>
          </w:tcPr>
          <w:p w14:paraId="16A9F1E8" w14:textId="4F2C2BA0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MA =</w:t>
            </w:r>
          </w:p>
        </w:tc>
        <w:tc>
          <w:tcPr>
            <w:tcW w:w="714" w:type="dxa"/>
          </w:tcPr>
          <w:p w14:paraId="21067F4C" w14:textId="77F54020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proofErr w:type="gramStart"/>
            <w:r w:rsidRPr="0045109D">
              <w:rPr>
                <w:b/>
              </w:rPr>
              <w:t>15 :</w:t>
            </w:r>
            <w:proofErr w:type="gramEnd"/>
          </w:p>
        </w:tc>
        <w:tc>
          <w:tcPr>
            <w:tcW w:w="708" w:type="dxa"/>
          </w:tcPr>
          <w:p w14:paraId="114E4CD2" w14:textId="77777777" w:rsidR="0045109D" w:rsidRPr="0045109D" w:rsidRDefault="0045109D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 xml:space="preserve"> 0</w:t>
            </w:r>
          </w:p>
        </w:tc>
        <w:tc>
          <w:tcPr>
            <w:tcW w:w="809" w:type="dxa"/>
          </w:tcPr>
          <w:p w14:paraId="03E5CF56" w14:textId="77777777" w:rsidR="0045109D" w:rsidRPr="0045109D" w:rsidRDefault="0045109D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224FCED1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</w:tr>
      <w:tr w:rsidR="0045109D" w:rsidRPr="004C62DE" w14:paraId="779E45B7" w14:textId="77777777" w:rsidTr="00AA21F1">
        <w:trPr>
          <w:gridAfter w:val="1"/>
          <w:wAfter w:w="846" w:type="dxa"/>
        </w:trPr>
        <w:tc>
          <w:tcPr>
            <w:tcW w:w="714" w:type="dxa"/>
          </w:tcPr>
          <w:p w14:paraId="18171C08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1162E6E9" w14:textId="10B20283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14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1A4139FC" w14:textId="77777777" w:rsidR="0045109D" w:rsidRPr="0045109D" w:rsidRDefault="0045109D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  <w:tc>
          <w:tcPr>
            <w:tcW w:w="809" w:type="dxa"/>
          </w:tcPr>
          <w:p w14:paraId="535A3B02" w14:textId="77777777" w:rsidR="0045109D" w:rsidRPr="0045109D" w:rsidRDefault="0045109D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479699FC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</w:tr>
      <w:tr w:rsidR="0045109D" w:rsidRPr="004C62DE" w14:paraId="212ABC85" w14:textId="77777777" w:rsidTr="00AA21F1">
        <w:trPr>
          <w:gridAfter w:val="1"/>
          <w:wAfter w:w="846" w:type="dxa"/>
        </w:trPr>
        <w:tc>
          <w:tcPr>
            <w:tcW w:w="714" w:type="dxa"/>
          </w:tcPr>
          <w:p w14:paraId="5E537D4E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0DE57046" w14:textId="499B1A79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12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3610EB65" w14:textId="77777777" w:rsidR="0045109D" w:rsidRPr="0045109D" w:rsidRDefault="0045109D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 xml:space="preserve"> 5.4</w:t>
            </w:r>
          </w:p>
        </w:tc>
        <w:tc>
          <w:tcPr>
            <w:tcW w:w="809" w:type="dxa"/>
          </w:tcPr>
          <w:p w14:paraId="422363D9" w14:textId="77777777" w:rsidR="0045109D" w:rsidRPr="0045109D" w:rsidRDefault="0045109D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62BA53B9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</w:tr>
      <w:tr w:rsidR="0045109D" w:rsidRPr="004C62DE" w14:paraId="246E75CF" w14:textId="77777777" w:rsidTr="00AA21F1">
        <w:trPr>
          <w:gridAfter w:val="1"/>
          <w:wAfter w:w="846" w:type="dxa"/>
        </w:trPr>
        <w:tc>
          <w:tcPr>
            <w:tcW w:w="714" w:type="dxa"/>
          </w:tcPr>
          <w:p w14:paraId="0F88FD6B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7F8F0BC3" w14:textId="43FB0203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10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2DC322B0" w14:textId="77777777" w:rsidR="0045109D" w:rsidRPr="0045109D" w:rsidRDefault="0045109D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  <w:tc>
          <w:tcPr>
            <w:tcW w:w="809" w:type="dxa"/>
          </w:tcPr>
          <w:p w14:paraId="321694AD" w14:textId="77777777" w:rsidR="0045109D" w:rsidRPr="0045109D" w:rsidRDefault="0045109D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2752896A" w14:textId="77777777" w:rsidR="0045109D" w:rsidRPr="0045109D" w:rsidRDefault="0045109D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-</w:t>
            </w:r>
          </w:p>
        </w:tc>
      </w:tr>
    </w:tbl>
    <w:p w14:paraId="3CAA58EC" w14:textId="77777777" w:rsidR="00C74AFF" w:rsidRDefault="00C74AFF" w:rsidP="00C74AFF">
      <w:pPr>
        <w:spacing w:after="120"/>
        <w:rPr>
          <w:rFonts w:eastAsiaTheme="minorEastAsia"/>
          <w:lang w:val="en-US" w:eastAsia="zh-CN"/>
        </w:rPr>
      </w:pPr>
    </w:p>
    <w:p w14:paraId="2A4951B8" w14:textId="7CDB4EF9" w:rsidR="004634D0" w:rsidRDefault="004634D0" w:rsidP="00C74AFF">
      <w:pPr>
        <w:pStyle w:val="Proposal"/>
      </w:pP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4"/>
        <w:gridCol w:w="708"/>
        <w:gridCol w:w="809"/>
        <w:gridCol w:w="666"/>
      </w:tblGrid>
      <w:tr w:rsidR="004634D0" w14:paraId="394A07BF" w14:textId="77777777" w:rsidTr="005D0294">
        <w:tc>
          <w:tcPr>
            <w:tcW w:w="3743" w:type="dxa"/>
            <w:gridSpan w:val="5"/>
          </w:tcPr>
          <w:p w14:paraId="51FEDBFB" w14:textId="56B8B856" w:rsidR="004634D0" w:rsidRDefault="004634D0" w:rsidP="00A8289C">
            <w:pPr>
              <w:pStyle w:val="Proposal"/>
              <w:ind w:left="0" w:firstLine="0"/>
            </w:pPr>
            <w:r>
              <w:t>-</w:t>
            </w:r>
            <w:r w:rsidR="00164651">
              <w:t>30</w:t>
            </w:r>
            <w:r>
              <w:t>dBm/MHz</w:t>
            </w:r>
          </w:p>
        </w:tc>
      </w:tr>
      <w:tr w:rsidR="004634D0" w14:paraId="4F342C46" w14:textId="77777777" w:rsidTr="008F2044">
        <w:tc>
          <w:tcPr>
            <w:tcW w:w="846" w:type="dxa"/>
          </w:tcPr>
          <w:p w14:paraId="681802E0" w14:textId="77777777" w:rsidR="004634D0" w:rsidRDefault="004634D0" w:rsidP="00A8289C">
            <w:pPr>
              <w:pStyle w:val="Proposal"/>
              <w:ind w:left="0" w:firstLine="0"/>
            </w:pPr>
            <w:r>
              <w:t xml:space="preserve">MA = </w:t>
            </w:r>
          </w:p>
        </w:tc>
        <w:tc>
          <w:tcPr>
            <w:tcW w:w="714" w:type="dxa"/>
          </w:tcPr>
          <w:p w14:paraId="7C333911" w14:textId="46C21F93" w:rsidR="004634D0" w:rsidRDefault="004634D0" w:rsidP="00A8289C">
            <w:pPr>
              <w:pStyle w:val="Proposal"/>
              <w:ind w:left="0" w:firstLine="0"/>
            </w:pPr>
            <w:r>
              <w:t>1</w:t>
            </w:r>
            <w:r w:rsidR="00164651">
              <w:t xml:space="preserve">8  </w:t>
            </w:r>
            <w:proofErr w:type="gramStart"/>
            <w:r w:rsidR="00164651">
              <w:t xml:space="preserve"> </w:t>
            </w:r>
            <w:r w:rsidR="008F2044">
              <w:t xml:space="preserve"> :</w:t>
            </w:r>
            <w:proofErr w:type="gramEnd"/>
          </w:p>
        </w:tc>
        <w:tc>
          <w:tcPr>
            <w:tcW w:w="708" w:type="dxa"/>
          </w:tcPr>
          <w:p w14:paraId="54213E61" w14:textId="63BD362F" w:rsidR="004634D0" w:rsidRDefault="004634D0" w:rsidP="008F2044">
            <w:pPr>
              <w:pStyle w:val="Proposal"/>
              <w:ind w:left="0" w:firstLine="0"/>
              <w:jc w:val="right"/>
            </w:pPr>
            <w:r>
              <w:t xml:space="preserve"> 0</w:t>
            </w:r>
          </w:p>
        </w:tc>
        <w:tc>
          <w:tcPr>
            <w:tcW w:w="809" w:type="dxa"/>
          </w:tcPr>
          <w:p w14:paraId="1A62FD29" w14:textId="77777777" w:rsidR="004634D0" w:rsidRDefault="004634D0" w:rsidP="008F2044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6296D347" w14:textId="77777777" w:rsidR="004634D0" w:rsidRDefault="004634D0" w:rsidP="008F2044">
            <w:pPr>
              <w:pStyle w:val="Proposal"/>
              <w:ind w:left="0" w:firstLine="0"/>
              <w:jc w:val="both"/>
            </w:pPr>
            <w:r>
              <w:t>1.08</w:t>
            </w:r>
          </w:p>
        </w:tc>
      </w:tr>
      <w:tr w:rsidR="004634D0" w14:paraId="4CA99FC0" w14:textId="77777777" w:rsidTr="008F2044">
        <w:tc>
          <w:tcPr>
            <w:tcW w:w="846" w:type="dxa"/>
          </w:tcPr>
          <w:p w14:paraId="1F935F56" w14:textId="77777777" w:rsidR="004634D0" w:rsidRDefault="004634D0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73BD1AEA" w14:textId="175A8D36" w:rsidR="004634D0" w:rsidRDefault="004634D0" w:rsidP="00A8289C">
            <w:pPr>
              <w:pStyle w:val="Proposal"/>
              <w:ind w:left="0" w:firstLine="0"/>
            </w:pPr>
            <w:r>
              <w:t>1</w:t>
            </w:r>
            <w:r w:rsidR="00164651">
              <w:t xml:space="preserve">7  </w:t>
            </w:r>
            <w:proofErr w:type="gramStart"/>
            <w:r w:rsidR="00164651">
              <w:t xml:space="preserve">  </w:t>
            </w:r>
            <w:r w:rsidR="008F2044">
              <w:t>:</w:t>
            </w:r>
            <w:proofErr w:type="gramEnd"/>
          </w:p>
        </w:tc>
        <w:tc>
          <w:tcPr>
            <w:tcW w:w="708" w:type="dxa"/>
          </w:tcPr>
          <w:p w14:paraId="38BE7772" w14:textId="1E582B45" w:rsidR="004634D0" w:rsidRDefault="004634D0" w:rsidP="008F2044">
            <w:pPr>
              <w:pStyle w:val="Proposal"/>
              <w:ind w:left="0" w:firstLine="0"/>
              <w:jc w:val="right"/>
            </w:pPr>
            <w:r>
              <w:t>1.08</w:t>
            </w:r>
          </w:p>
        </w:tc>
        <w:tc>
          <w:tcPr>
            <w:tcW w:w="809" w:type="dxa"/>
          </w:tcPr>
          <w:p w14:paraId="7DF934BD" w14:textId="77777777" w:rsidR="004634D0" w:rsidRDefault="004634D0" w:rsidP="008F2044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5C693F2E" w14:textId="77777777" w:rsidR="004634D0" w:rsidRDefault="004634D0" w:rsidP="008F2044">
            <w:pPr>
              <w:pStyle w:val="Proposal"/>
              <w:ind w:left="0" w:firstLine="0"/>
              <w:jc w:val="both"/>
            </w:pPr>
            <w:r>
              <w:t>2.16</w:t>
            </w:r>
          </w:p>
        </w:tc>
      </w:tr>
      <w:tr w:rsidR="004634D0" w14:paraId="3BF55B4F" w14:textId="77777777" w:rsidTr="008F2044">
        <w:tc>
          <w:tcPr>
            <w:tcW w:w="846" w:type="dxa"/>
          </w:tcPr>
          <w:p w14:paraId="22627300" w14:textId="77777777" w:rsidR="004634D0" w:rsidRDefault="004634D0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35E29035" w14:textId="52B94B86" w:rsidR="004634D0" w:rsidRDefault="004634D0" w:rsidP="00A8289C">
            <w:pPr>
              <w:pStyle w:val="Proposal"/>
              <w:ind w:left="0" w:firstLine="0"/>
            </w:pPr>
            <w:r>
              <w:t>1</w:t>
            </w:r>
            <w:r w:rsidR="00164651">
              <w:t xml:space="preserve">4  </w:t>
            </w:r>
            <w:proofErr w:type="gramStart"/>
            <w:r w:rsidR="00164651">
              <w:t xml:space="preserve">  </w:t>
            </w:r>
            <w:r w:rsidR="008F2044">
              <w:t>:</w:t>
            </w:r>
            <w:proofErr w:type="gramEnd"/>
          </w:p>
        </w:tc>
        <w:tc>
          <w:tcPr>
            <w:tcW w:w="708" w:type="dxa"/>
          </w:tcPr>
          <w:p w14:paraId="4FC3067D" w14:textId="400E591F" w:rsidR="004634D0" w:rsidRDefault="004634D0" w:rsidP="008F2044">
            <w:pPr>
              <w:pStyle w:val="Proposal"/>
              <w:ind w:left="0" w:firstLine="0"/>
              <w:jc w:val="right"/>
            </w:pPr>
            <w:r>
              <w:t>2.16</w:t>
            </w:r>
          </w:p>
        </w:tc>
        <w:tc>
          <w:tcPr>
            <w:tcW w:w="809" w:type="dxa"/>
          </w:tcPr>
          <w:p w14:paraId="07DCBCF5" w14:textId="77777777" w:rsidR="004634D0" w:rsidRDefault="004634D0" w:rsidP="008F2044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3A49CAC9" w14:textId="77777777" w:rsidR="004634D0" w:rsidRDefault="004634D0" w:rsidP="008F2044">
            <w:pPr>
              <w:pStyle w:val="Proposal"/>
              <w:ind w:left="0" w:firstLine="0"/>
              <w:jc w:val="both"/>
            </w:pPr>
            <w:r>
              <w:t>11.88</w:t>
            </w:r>
          </w:p>
        </w:tc>
      </w:tr>
      <w:tr w:rsidR="004634D0" w14:paraId="47670887" w14:textId="77777777" w:rsidTr="008F2044">
        <w:tc>
          <w:tcPr>
            <w:tcW w:w="846" w:type="dxa"/>
          </w:tcPr>
          <w:p w14:paraId="4EBCBAD1" w14:textId="77777777" w:rsidR="004634D0" w:rsidRDefault="004634D0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3957CAF4" w14:textId="4D70D815" w:rsidR="004634D0" w:rsidRDefault="004634D0" w:rsidP="00A8289C">
            <w:pPr>
              <w:pStyle w:val="Proposal"/>
              <w:ind w:left="0" w:firstLine="0"/>
            </w:pPr>
            <w:proofErr w:type="gramStart"/>
            <w:r>
              <w:t>1</w:t>
            </w:r>
            <w:r w:rsidR="00164651">
              <w:t>2.5</w:t>
            </w:r>
            <w:r w:rsidR="008F2044">
              <w:t xml:space="preserve"> :</w:t>
            </w:r>
            <w:proofErr w:type="gramEnd"/>
          </w:p>
        </w:tc>
        <w:tc>
          <w:tcPr>
            <w:tcW w:w="708" w:type="dxa"/>
          </w:tcPr>
          <w:p w14:paraId="7811C31C" w14:textId="149F75CC" w:rsidR="004634D0" w:rsidRDefault="004634D0" w:rsidP="008F2044">
            <w:pPr>
              <w:pStyle w:val="Proposal"/>
              <w:ind w:left="0" w:firstLine="0"/>
              <w:jc w:val="right"/>
            </w:pPr>
            <w:r>
              <w:t>11.88</w:t>
            </w:r>
          </w:p>
        </w:tc>
        <w:tc>
          <w:tcPr>
            <w:tcW w:w="809" w:type="dxa"/>
          </w:tcPr>
          <w:p w14:paraId="5C770C85" w14:textId="77777777" w:rsidR="004634D0" w:rsidRDefault="004634D0" w:rsidP="008F2044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5E283430" w14:textId="44CAB3A0" w:rsidR="004634D0" w:rsidRDefault="00F96804" w:rsidP="008F2044">
            <w:pPr>
              <w:pStyle w:val="Proposal"/>
              <w:ind w:left="0" w:firstLine="0"/>
              <w:jc w:val="both"/>
            </w:pPr>
            <w:r>
              <w:t>2</w:t>
            </w:r>
            <w:r w:rsidR="004634D0">
              <w:t>5.2</w:t>
            </w:r>
          </w:p>
        </w:tc>
      </w:tr>
      <w:tr w:rsidR="004634D0" w14:paraId="1FC47420" w14:textId="77777777" w:rsidTr="008F2044">
        <w:tc>
          <w:tcPr>
            <w:tcW w:w="846" w:type="dxa"/>
          </w:tcPr>
          <w:p w14:paraId="56BEFCE2" w14:textId="77777777" w:rsidR="004634D0" w:rsidRDefault="004634D0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77F83BC5" w14:textId="43A8A1C8" w:rsidR="004634D0" w:rsidRDefault="004F29F1" w:rsidP="00A8289C">
            <w:pPr>
              <w:pStyle w:val="Proposal"/>
              <w:ind w:left="0" w:firstLine="0"/>
            </w:pPr>
            <w:r>
              <w:t>6</w:t>
            </w:r>
            <w:r w:rsidR="00164651">
              <w:t xml:space="preserve"> </w:t>
            </w:r>
            <w:proofErr w:type="gramStart"/>
            <w:r w:rsidR="00164651">
              <w:t xml:space="preserve"> </w:t>
            </w:r>
            <w:r w:rsidR="008F2044">
              <w:t xml:space="preserve"> :</w:t>
            </w:r>
            <w:proofErr w:type="gramEnd"/>
          </w:p>
        </w:tc>
        <w:tc>
          <w:tcPr>
            <w:tcW w:w="708" w:type="dxa"/>
          </w:tcPr>
          <w:p w14:paraId="0919F453" w14:textId="269F16FB" w:rsidR="004634D0" w:rsidRDefault="00F96804" w:rsidP="008F2044">
            <w:pPr>
              <w:pStyle w:val="Proposal"/>
              <w:ind w:left="0" w:firstLine="0"/>
              <w:jc w:val="right"/>
            </w:pPr>
            <w:r>
              <w:t>2</w:t>
            </w:r>
            <w:r w:rsidR="004634D0">
              <w:t>5.2</w:t>
            </w:r>
          </w:p>
        </w:tc>
        <w:tc>
          <w:tcPr>
            <w:tcW w:w="809" w:type="dxa"/>
          </w:tcPr>
          <w:p w14:paraId="43BEBC17" w14:textId="77777777" w:rsidR="004634D0" w:rsidRDefault="004634D0" w:rsidP="008F2044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07429115" w14:textId="77777777" w:rsidR="004634D0" w:rsidRDefault="004634D0" w:rsidP="008F2044">
            <w:pPr>
              <w:pStyle w:val="Proposal"/>
              <w:ind w:left="0" w:firstLine="0"/>
              <w:jc w:val="both"/>
            </w:pPr>
            <w:r>
              <w:t>-</w:t>
            </w:r>
          </w:p>
        </w:tc>
      </w:tr>
    </w:tbl>
    <w:p w14:paraId="30B95BAD" w14:textId="77777777" w:rsidR="004634D0" w:rsidRDefault="004634D0" w:rsidP="008E7986"/>
    <w:p w14:paraId="6FC6AA48" w14:textId="1FB1968B" w:rsidR="0053790B" w:rsidRDefault="0053790B" w:rsidP="008E7986"/>
    <w:p w14:paraId="7AE92836" w14:textId="77777777" w:rsidR="0053790B" w:rsidRDefault="0053790B" w:rsidP="008E7986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3778CB11" w14:textId="1379D57F" w:rsidR="00203852" w:rsidRDefault="00203852" w:rsidP="00E72324">
      <w:r>
        <w:t>This paper provides measurement results for different allocations for EN-DC (n)41 A-MPR with 10dB antenna isolation. Based on the measurements results, we propose the following:</w:t>
      </w:r>
    </w:p>
    <w:p w14:paraId="0EBDD9B4" w14:textId="4B5F762C" w:rsidR="000A44B6" w:rsidRDefault="000A44B6" w:rsidP="000A44B6">
      <w:pPr>
        <w:pStyle w:val="Proposal"/>
      </w:pPr>
      <w:r>
        <w:t>Proposal: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4"/>
        <w:gridCol w:w="708"/>
        <w:gridCol w:w="709"/>
        <w:gridCol w:w="666"/>
      </w:tblGrid>
      <w:tr w:rsidR="00004C0C" w:rsidRPr="004C62DE" w14:paraId="5045E246" w14:textId="77777777" w:rsidTr="00C70B81">
        <w:tc>
          <w:tcPr>
            <w:tcW w:w="3643" w:type="dxa"/>
            <w:gridSpan w:val="5"/>
          </w:tcPr>
          <w:p w14:paraId="559500A0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-13dBm/MHz</w:t>
            </w:r>
          </w:p>
        </w:tc>
      </w:tr>
      <w:tr w:rsidR="00004C0C" w:rsidRPr="004C62DE" w14:paraId="06ABC8DF" w14:textId="77777777" w:rsidTr="00C70B81">
        <w:tc>
          <w:tcPr>
            <w:tcW w:w="846" w:type="dxa"/>
          </w:tcPr>
          <w:p w14:paraId="240683B4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MA = </w:t>
            </w:r>
          </w:p>
        </w:tc>
        <w:tc>
          <w:tcPr>
            <w:tcW w:w="714" w:type="dxa"/>
          </w:tcPr>
          <w:p w14:paraId="28F755ED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11 </w:t>
            </w:r>
            <w:proofErr w:type="gramStart"/>
            <w:r w:rsidRPr="004C62DE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33A82E27" w14:textId="77777777" w:rsidR="00004C0C" w:rsidRPr="004C62DE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C62DE">
              <w:rPr>
                <w:b/>
              </w:rPr>
              <w:t xml:space="preserve">  0</w:t>
            </w:r>
          </w:p>
        </w:tc>
        <w:tc>
          <w:tcPr>
            <w:tcW w:w="709" w:type="dxa"/>
          </w:tcPr>
          <w:p w14:paraId="55FF6BD4" w14:textId="77777777" w:rsidR="00004C0C" w:rsidRPr="004C62DE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C62DE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42D87FCE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0.54</w:t>
            </w:r>
          </w:p>
        </w:tc>
      </w:tr>
      <w:tr w:rsidR="00004C0C" w:rsidRPr="004C62DE" w14:paraId="44A0A55F" w14:textId="77777777" w:rsidTr="00C70B81">
        <w:tc>
          <w:tcPr>
            <w:tcW w:w="846" w:type="dxa"/>
          </w:tcPr>
          <w:p w14:paraId="0745CDFC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1BFBEE27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 xml:space="preserve">10 </w:t>
            </w:r>
            <w:proofErr w:type="gramStart"/>
            <w:r w:rsidRPr="004C62DE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2AEC0B16" w14:textId="77777777" w:rsidR="00004C0C" w:rsidRPr="004C62DE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C62DE">
              <w:rPr>
                <w:b/>
              </w:rPr>
              <w:t xml:space="preserve">  0.54</w:t>
            </w:r>
          </w:p>
        </w:tc>
        <w:tc>
          <w:tcPr>
            <w:tcW w:w="709" w:type="dxa"/>
          </w:tcPr>
          <w:p w14:paraId="3C721852" w14:textId="77777777" w:rsidR="00004C0C" w:rsidRPr="004C62DE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C62DE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001BC6A7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1.08</w:t>
            </w:r>
          </w:p>
        </w:tc>
      </w:tr>
      <w:tr w:rsidR="00004C0C" w:rsidRPr="004C62DE" w14:paraId="6DFC44FD" w14:textId="77777777" w:rsidTr="00C70B81">
        <w:tc>
          <w:tcPr>
            <w:tcW w:w="846" w:type="dxa"/>
          </w:tcPr>
          <w:p w14:paraId="61F509E6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1089A35C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9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0B4CBBFE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  <w:tc>
          <w:tcPr>
            <w:tcW w:w="709" w:type="dxa"/>
          </w:tcPr>
          <w:p w14:paraId="19D4C243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122D46A8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2.16</w:t>
            </w:r>
          </w:p>
        </w:tc>
      </w:tr>
      <w:tr w:rsidR="00004C0C" w:rsidRPr="004C62DE" w14:paraId="0090D322" w14:textId="77777777" w:rsidTr="00C70B81">
        <w:tc>
          <w:tcPr>
            <w:tcW w:w="846" w:type="dxa"/>
          </w:tcPr>
          <w:p w14:paraId="01EF9354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5EF3A2E7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8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43BD6A43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2.16</w:t>
            </w:r>
          </w:p>
        </w:tc>
        <w:tc>
          <w:tcPr>
            <w:tcW w:w="709" w:type="dxa"/>
          </w:tcPr>
          <w:p w14:paraId="54A25DDC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73F7B2BC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</w:tr>
      <w:tr w:rsidR="00004C0C" w:rsidRPr="004C62DE" w14:paraId="3F82A8A2" w14:textId="77777777" w:rsidTr="00C70B81">
        <w:tc>
          <w:tcPr>
            <w:tcW w:w="846" w:type="dxa"/>
          </w:tcPr>
          <w:p w14:paraId="4F006424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5D0E9A09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14383239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  <w:tc>
          <w:tcPr>
            <w:tcW w:w="709" w:type="dxa"/>
          </w:tcPr>
          <w:p w14:paraId="4AEB7E36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4755BEB9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11.88</w:t>
            </w:r>
          </w:p>
        </w:tc>
      </w:tr>
      <w:tr w:rsidR="00004C0C" w:rsidRPr="004C62DE" w14:paraId="1008BA6B" w14:textId="77777777" w:rsidTr="00C70B81">
        <w:tc>
          <w:tcPr>
            <w:tcW w:w="846" w:type="dxa"/>
          </w:tcPr>
          <w:p w14:paraId="128C1822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23869C8E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7E30C302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11.88</w:t>
            </w:r>
          </w:p>
        </w:tc>
        <w:tc>
          <w:tcPr>
            <w:tcW w:w="709" w:type="dxa"/>
          </w:tcPr>
          <w:p w14:paraId="2FB6123F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76E6D1BA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</w:tr>
      <w:tr w:rsidR="00004C0C" w:rsidRPr="004C62DE" w14:paraId="53DE87A0" w14:textId="77777777" w:rsidTr="00C70B81">
        <w:tc>
          <w:tcPr>
            <w:tcW w:w="846" w:type="dxa"/>
          </w:tcPr>
          <w:p w14:paraId="39E45970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0847EADE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 6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4A09FD92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  <w:tc>
          <w:tcPr>
            <w:tcW w:w="709" w:type="dxa"/>
          </w:tcPr>
          <w:p w14:paraId="7C51A958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63DA96F8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-</w:t>
            </w:r>
          </w:p>
        </w:tc>
      </w:tr>
    </w:tbl>
    <w:p w14:paraId="1272650C" w14:textId="77777777" w:rsidR="00004C0C" w:rsidRDefault="00004C0C" w:rsidP="00004C0C">
      <w:pPr>
        <w:pStyle w:val="ListParagraph"/>
        <w:spacing w:after="120"/>
        <w:rPr>
          <w:rFonts w:eastAsiaTheme="minorEastAsia"/>
          <w:lang w:val="en-US" w:eastAsia="zh-CN"/>
        </w:rPr>
      </w:pPr>
      <w:bookmarkStart w:id="1" w:name="_GoBack"/>
      <w:bookmarkEnd w:id="1"/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14"/>
        <w:gridCol w:w="708"/>
        <w:gridCol w:w="809"/>
        <w:gridCol w:w="666"/>
        <w:gridCol w:w="846"/>
      </w:tblGrid>
      <w:tr w:rsidR="00004C0C" w:rsidRPr="004C62DE" w14:paraId="34637BDD" w14:textId="77777777" w:rsidTr="00C70B81">
        <w:tc>
          <w:tcPr>
            <w:tcW w:w="714" w:type="dxa"/>
          </w:tcPr>
          <w:p w14:paraId="4EAE7437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3743" w:type="dxa"/>
            <w:gridSpan w:val="5"/>
          </w:tcPr>
          <w:p w14:paraId="15AD4CAE" w14:textId="77777777" w:rsidR="00004C0C" w:rsidRPr="004C62DE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-25dBm/MHz</w:t>
            </w:r>
          </w:p>
        </w:tc>
      </w:tr>
      <w:tr w:rsidR="00004C0C" w:rsidRPr="004C62DE" w14:paraId="1A65BF34" w14:textId="77777777" w:rsidTr="00C70B81">
        <w:trPr>
          <w:gridAfter w:val="1"/>
          <w:wAfter w:w="846" w:type="dxa"/>
        </w:trPr>
        <w:tc>
          <w:tcPr>
            <w:tcW w:w="714" w:type="dxa"/>
          </w:tcPr>
          <w:p w14:paraId="6793A027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C62DE">
              <w:rPr>
                <w:b/>
              </w:rPr>
              <w:t>MA =</w:t>
            </w:r>
          </w:p>
        </w:tc>
        <w:tc>
          <w:tcPr>
            <w:tcW w:w="714" w:type="dxa"/>
          </w:tcPr>
          <w:p w14:paraId="2573F453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proofErr w:type="gramStart"/>
            <w:r w:rsidRPr="0045109D">
              <w:rPr>
                <w:b/>
              </w:rPr>
              <w:t>15 :</w:t>
            </w:r>
            <w:proofErr w:type="gramEnd"/>
          </w:p>
        </w:tc>
        <w:tc>
          <w:tcPr>
            <w:tcW w:w="708" w:type="dxa"/>
          </w:tcPr>
          <w:p w14:paraId="6C70ED2A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 xml:space="preserve"> 0</w:t>
            </w:r>
          </w:p>
        </w:tc>
        <w:tc>
          <w:tcPr>
            <w:tcW w:w="809" w:type="dxa"/>
          </w:tcPr>
          <w:p w14:paraId="43475C5E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23AF6295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</w:tr>
      <w:tr w:rsidR="00004C0C" w:rsidRPr="004C62DE" w14:paraId="35993D65" w14:textId="77777777" w:rsidTr="00C70B81">
        <w:trPr>
          <w:gridAfter w:val="1"/>
          <w:wAfter w:w="846" w:type="dxa"/>
        </w:trPr>
        <w:tc>
          <w:tcPr>
            <w:tcW w:w="714" w:type="dxa"/>
          </w:tcPr>
          <w:p w14:paraId="4C64F5E5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583A4162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14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4DEB3BB8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1.08</w:t>
            </w:r>
          </w:p>
        </w:tc>
        <w:tc>
          <w:tcPr>
            <w:tcW w:w="809" w:type="dxa"/>
          </w:tcPr>
          <w:p w14:paraId="545EE9FE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5843A18B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5.4</w:t>
            </w:r>
          </w:p>
        </w:tc>
      </w:tr>
      <w:tr w:rsidR="00004C0C" w:rsidRPr="004C62DE" w14:paraId="453508DE" w14:textId="77777777" w:rsidTr="00C70B81">
        <w:trPr>
          <w:gridAfter w:val="1"/>
          <w:wAfter w:w="846" w:type="dxa"/>
        </w:trPr>
        <w:tc>
          <w:tcPr>
            <w:tcW w:w="714" w:type="dxa"/>
          </w:tcPr>
          <w:p w14:paraId="52D514BF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5389C10C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12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66BFC525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 xml:space="preserve"> 5.4</w:t>
            </w:r>
          </w:p>
        </w:tc>
        <w:tc>
          <w:tcPr>
            <w:tcW w:w="809" w:type="dxa"/>
          </w:tcPr>
          <w:p w14:paraId="65FB09D6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6AB53812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</w:tr>
      <w:tr w:rsidR="00004C0C" w:rsidRPr="004C62DE" w14:paraId="7E6AB0EF" w14:textId="77777777" w:rsidTr="00C70B81">
        <w:trPr>
          <w:gridAfter w:val="1"/>
          <w:wAfter w:w="846" w:type="dxa"/>
        </w:trPr>
        <w:tc>
          <w:tcPr>
            <w:tcW w:w="714" w:type="dxa"/>
          </w:tcPr>
          <w:p w14:paraId="1EA20FEE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4" w:type="dxa"/>
          </w:tcPr>
          <w:p w14:paraId="4A49EAC9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 xml:space="preserve">10  </w:t>
            </w:r>
            <w:proofErr w:type="gramStart"/>
            <w:r w:rsidRPr="0045109D">
              <w:rPr>
                <w:b/>
              </w:rPr>
              <w:t xml:space="preserve">  :</w:t>
            </w:r>
            <w:proofErr w:type="gramEnd"/>
          </w:p>
        </w:tc>
        <w:tc>
          <w:tcPr>
            <w:tcW w:w="708" w:type="dxa"/>
          </w:tcPr>
          <w:p w14:paraId="10C10C3F" w14:textId="77777777" w:rsidR="00004C0C" w:rsidRPr="0045109D" w:rsidRDefault="00004C0C" w:rsidP="00C70B81">
            <w:pPr>
              <w:tabs>
                <w:tab w:val="left" w:pos="1701"/>
              </w:tabs>
              <w:jc w:val="right"/>
              <w:rPr>
                <w:b/>
              </w:rPr>
            </w:pPr>
            <w:r w:rsidRPr="0045109D">
              <w:rPr>
                <w:b/>
              </w:rPr>
              <w:t>25.2</w:t>
            </w:r>
          </w:p>
        </w:tc>
        <w:tc>
          <w:tcPr>
            <w:tcW w:w="809" w:type="dxa"/>
          </w:tcPr>
          <w:p w14:paraId="58FF7D97" w14:textId="77777777" w:rsidR="00004C0C" w:rsidRPr="0045109D" w:rsidRDefault="00004C0C" w:rsidP="00C70B81">
            <w:pPr>
              <w:tabs>
                <w:tab w:val="left" w:pos="1701"/>
              </w:tabs>
              <w:jc w:val="center"/>
              <w:rPr>
                <w:b/>
              </w:rPr>
            </w:pPr>
            <w:r w:rsidRPr="0045109D">
              <w:rPr>
                <w:b/>
              </w:rPr>
              <w:t>&lt; B &lt;</w:t>
            </w:r>
          </w:p>
        </w:tc>
        <w:tc>
          <w:tcPr>
            <w:tcW w:w="666" w:type="dxa"/>
          </w:tcPr>
          <w:p w14:paraId="5C81E63E" w14:textId="77777777" w:rsidR="00004C0C" w:rsidRPr="0045109D" w:rsidRDefault="00004C0C" w:rsidP="00C70B81">
            <w:pPr>
              <w:tabs>
                <w:tab w:val="left" w:pos="1701"/>
              </w:tabs>
              <w:rPr>
                <w:b/>
              </w:rPr>
            </w:pPr>
            <w:r w:rsidRPr="0045109D">
              <w:rPr>
                <w:b/>
              </w:rPr>
              <w:t>-</w:t>
            </w:r>
          </w:p>
        </w:tc>
      </w:tr>
    </w:tbl>
    <w:p w14:paraId="1C881537" w14:textId="77777777" w:rsidR="000A44B6" w:rsidRDefault="000A44B6" w:rsidP="000A44B6"/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14"/>
        <w:gridCol w:w="708"/>
        <w:gridCol w:w="809"/>
        <w:gridCol w:w="666"/>
      </w:tblGrid>
      <w:tr w:rsidR="000A44B6" w14:paraId="1B6E2F6A" w14:textId="77777777" w:rsidTr="00A8289C">
        <w:tc>
          <w:tcPr>
            <w:tcW w:w="3743" w:type="dxa"/>
            <w:gridSpan w:val="5"/>
          </w:tcPr>
          <w:p w14:paraId="2BA2B107" w14:textId="77777777" w:rsidR="000A44B6" w:rsidRDefault="000A44B6" w:rsidP="00A8289C">
            <w:pPr>
              <w:pStyle w:val="Proposal"/>
              <w:ind w:left="0" w:firstLine="0"/>
            </w:pPr>
            <w:r>
              <w:t>-30dBm/MHz</w:t>
            </w:r>
          </w:p>
        </w:tc>
      </w:tr>
      <w:tr w:rsidR="000A44B6" w14:paraId="31F3E4A1" w14:textId="77777777" w:rsidTr="00A8289C">
        <w:tc>
          <w:tcPr>
            <w:tcW w:w="846" w:type="dxa"/>
          </w:tcPr>
          <w:p w14:paraId="6D1DAF20" w14:textId="77777777" w:rsidR="000A44B6" w:rsidRDefault="000A44B6" w:rsidP="00A8289C">
            <w:pPr>
              <w:pStyle w:val="Proposal"/>
              <w:ind w:left="0" w:firstLine="0"/>
            </w:pPr>
            <w:r>
              <w:t xml:space="preserve">MA = </w:t>
            </w:r>
          </w:p>
        </w:tc>
        <w:tc>
          <w:tcPr>
            <w:tcW w:w="714" w:type="dxa"/>
          </w:tcPr>
          <w:p w14:paraId="26D4529E" w14:textId="77777777" w:rsidR="000A44B6" w:rsidRDefault="000A44B6" w:rsidP="00A8289C">
            <w:pPr>
              <w:pStyle w:val="Proposal"/>
              <w:ind w:left="0" w:firstLine="0"/>
            </w:pPr>
            <w:r>
              <w:t xml:space="preserve">18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708" w:type="dxa"/>
          </w:tcPr>
          <w:p w14:paraId="3A7231C5" w14:textId="77777777" w:rsidR="000A44B6" w:rsidRDefault="000A44B6" w:rsidP="00A8289C">
            <w:pPr>
              <w:pStyle w:val="Proposal"/>
              <w:ind w:left="0" w:firstLine="0"/>
              <w:jc w:val="right"/>
            </w:pPr>
            <w:r>
              <w:t xml:space="preserve"> 0</w:t>
            </w:r>
          </w:p>
        </w:tc>
        <w:tc>
          <w:tcPr>
            <w:tcW w:w="809" w:type="dxa"/>
          </w:tcPr>
          <w:p w14:paraId="49EC1926" w14:textId="77777777" w:rsidR="000A44B6" w:rsidRDefault="000A44B6" w:rsidP="00A8289C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018DA4B2" w14:textId="77777777" w:rsidR="000A44B6" w:rsidRDefault="000A44B6" w:rsidP="00A8289C">
            <w:pPr>
              <w:pStyle w:val="Proposal"/>
              <w:ind w:left="0" w:firstLine="0"/>
              <w:jc w:val="both"/>
            </w:pPr>
            <w:r>
              <w:t>1.08</w:t>
            </w:r>
          </w:p>
        </w:tc>
      </w:tr>
      <w:tr w:rsidR="000A44B6" w14:paraId="7F070B07" w14:textId="77777777" w:rsidTr="00A8289C">
        <w:tc>
          <w:tcPr>
            <w:tcW w:w="846" w:type="dxa"/>
          </w:tcPr>
          <w:p w14:paraId="7496D585" w14:textId="77777777" w:rsidR="000A44B6" w:rsidRDefault="000A44B6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598A3D46" w14:textId="77777777" w:rsidR="000A44B6" w:rsidRDefault="000A44B6" w:rsidP="00A8289C">
            <w:pPr>
              <w:pStyle w:val="Proposal"/>
              <w:ind w:left="0" w:firstLine="0"/>
            </w:pPr>
            <w:r>
              <w:t xml:space="preserve">17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708" w:type="dxa"/>
          </w:tcPr>
          <w:p w14:paraId="275D8285" w14:textId="77777777" w:rsidR="000A44B6" w:rsidRDefault="000A44B6" w:rsidP="00A8289C">
            <w:pPr>
              <w:pStyle w:val="Proposal"/>
              <w:ind w:left="0" w:firstLine="0"/>
              <w:jc w:val="right"/>
            </w:pPr>
            <w:r>
              <w:t>1.08</w:t>
            </w:r>
          </w:p>
        </w:tc>
        <w:tc>
          <w:tcPr>
            <w:tcW w:w="809" w:type="dxa"/>
          </w:tcPr>
          <w:p w14:paraId="4964E4DC" w14:textId="77777777" w:rsidR="000A44B6" w:rsidRDefault="000A44B6" w:rsidP="00A8289C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3EAC9CC5" w14:textId="77777777" w:rsidR="000A44B6" w:rsidRDefault="000A44B6" w:rsidP="00A8289C">
            <w:pPr>
              <w:pStyle w:val="Proposal"/>
              <w:ind w:left="0" w:firstLine="0"/>
              <w:jc w:val="both"/>
            </w:pPr>
            <w:r>
              <w:t>2.16</w:t>
            </w:r>
          </w:p>
        </w:tc>
      </w:tr>
      <w:tr w:rsidR="000A44B6" w14:paraId="3908BC00" w14:textId="77777777" w:rsidTr="00A8289C">
        <w:tc>
          <w:tcPr>
            <w:tcW w:w="846" w:type="dxa"/>
          </w:tcPr>
          <w:p w14:paraId="4C3F0719" w14:textId="77777777" w:rsidR="000A44B6" w:rsidRDefault="000A44B6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29003827" w14:textId="77777777" w:rsidR="000A44B6" w:rsidRDefault="000A44B6" w:rsidP="00A8289C">
            <w:pPr>
              <w:pStyle w:val="Proposal"/>
              <w:ind w:left="0" w:firstLine="0"/>
            </w:pPr>
            <w:r>
              <w:t xml:space="preserve">14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708" w:type="dxa"/>
          </w:tcPr>
          <w:p w14:paraId="0877037E" w14:textId="77777777" w:rsidR="000A44B6" w:rsidRDefault="000A44B6" w:rsidP="00A8289C">
            <w:pPr>
              <w:pStyle w:val="Proposal"/>
              <w:ind w:left="0" w:firstLine="0"/>
              <w:jc w:val="right"/>
            </w:pPr>
            <w:r>
              <w:t>2.16</w:t>
            </w:r>
          </w:p>
        </w:tc>
        <w:tc>
          <w:tcPr>
            <w:tcW w:w="809" w:type="dxa"/>
          </w:tcPr>
          <w:p w14:paraId="58CDABA6" w14:textId="77777777" w:rsidR="000A44B6" w:rsidRDefault="000A44B6" w:rsidP="00A8289C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653EE5F4" w14:textId="77777777" w:rsidR="000A44B6" w:rsidRDefault="000A44B6" w:rsidP="00A8289C">
            <w:pPr>
              <w:pStyle w:val="Proposal"/>
              <w:ind w:left="0" w:firstLine="0"/>
              <w:jc w:val="both"/>
            </w:pPr>
            <w:r>
              <w:t>11.88</w:t>
            </w:r>
          </w:p>
        </w:tc>
      </w:tr>
      <w:tr w:rsidR="000A44B6" w14:paraId="3012EA4B" w14:textId="77777777" w:rsidTr="00A8289C">
        <w:tc>
          <w:tcPr>
            <w:tcW w:w="846" w:type="dxa"/>
          </w:tcPr>
          <w:p w14:paraId="1F21173B" w14:textId="77777777" w:rsidR="000A44B6" w:rsidRDefault="000A44B6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5384F3FF" w14:textId="77777777" w:rsidR="000A44B6" w:rsidRDefault="000A44B6" w:rsidP="00A8289C">
            <w:pPr>
              <w:pStyle w:val="Proposal"/>
              <w:ind w:left="0" w:firstLine="0"/>
            </w:pPr>
            <w:proofErr w:type="gramStart"/>
            <w:r>
              <w:t>12.5 :</w:t>
            </w:r>
            <w:proofErr w:type="gramEnd"/>
          </w:p>
        </w:tc>
        <w:tc>
          <w:tcPr>
            <w:tcW w:w="708" w:type="dxa"/>
          </w:tcPr>
          <w:p w14:paraId="2E915501" w14:textId="77777777" w:rsidR="000A44B6" w:rsidRDefault="000A44B6" w:rsidP="00A8289C">
            <w:pPr>
              <w:pStyle w:val="Proposal"/>
              <w:ind w:left="0" w:firstLine="0"/>
              <w:jc w:val="right"/>
            </w:pPr>
            <w:r>
              <w:t>11.88</w:t>
            </w:r>
          </w:p>
        </w:tc>
        <w:tc>
          <w:tcPr>
            <w:tcW w:w="809" w:type="dxa"/>
          </w:tcPr>
          <w:p w14:paraId="1876D943" w14:textId="77777777" w:rsidR="000A44B6" w:rsidRDefault="000A44B6" w:rsidP="00A8289C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2279A746" w14:textId="77777777" w:rsidR="000A44B6" w:rsidRDefault="000A44B6" w:rsidP="00A8289C">
            <w:pPr>
              <w:pStyle w:val="Proposal"/>
              <w:ind w:left="0" w:firstLine="0"/>
              <w:jc w:val="both"/>
            </w:pPr>
            <w:r>
              <w:t>25.2</w:t>
            </w:r>
          </w:p>
        </w:tc>
      </w:tr>
      <w:tr w:rsidR="000A44B6" w14:paraId="1F6F1F8F" w14:textId="77777777" w:rsidTr="00A8289C">
        <w:tc>
          <w:tcPr>
            <w:tcW w:w="846" w:type="dxa"/>
          </w:tcPr>
          <w:p w14:paraId="60B30C1F" w14:textId="77777777" w:rsidR="000A44B6" w:rsidRDefault="000A44B6" w:rsidP="00A8289C">
            <w:pPr>
              <w:pStyle w:val="Proposal"/>
              <w:ind w:left="0" w:firstLine="0"/>
            </w:pPr>
          </w:p>
        </w:tc>
        <w:tc>
          <w:tcPr>
            <w:tcW w:w="714" w:type="dxa"/>
          </w:tcPr>
          <w:p w14:paraId="4FE4E909" w14:textId="77777777" w:rsidR="000A44B6" w:rsidRDefault="000A44B6" w:rsidP="00A8289C">
            <w:pPr>
              <w:pStyle w:val="Proposal"/>
              <w:ind w:left="0" w:firstLine="0"/>
            </w:pPr>
            <w:r>
              <w:t xml:space="preserve">6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708" w:type="dxa"/>
          </w:tcPr>
          <w:p w14:paraId="1BCCEE11" w14:textId="77777777" w:rsidR="000A44B6" w:rsidRDefault="000A44B6" w:rsidP="00A8289C">
            <w:pPr>
              <w:pStyle w:val="Proposal"/>
              <w:ind w:left="0" w:firstLine="0"/>
              <w:jc w:val="right"/>
            </w:pPr>
            <w:r>
              <w:t>25.2</w:t>
            </w:r>
          </w:p>
        </w:tc>
        <w:tc>
          <w:tcPr>
            <w:tcW w:w="809" w:type="dxa"/>
          </w:tcPr>
          <w:p w14:paraId="1FD5B5F4" w14:textId="77777777" w:rsidR="000A44B6" w:rsidRDefault="000A44B6" w:rsidP="00A8289C">
            <w:pPr>
              <w:pStyle w:val="Proposal"/>
              <w:ind w:left="0" w:firstLine="0"/>
              <w:jc w:val="center"/>
            </w:pPr>
            <w:r>
              <w:t>&lt; B &lt;</w:t>
            </w:r>
          </w:p>
        </w:tc>
        <w:tc>
          <w:tcPr>
            <w:tcW w:w="666" w:type="dxa"/>
          </w:tcPr>
          <w:p w14:paraId="64B218D2" w14:textId="77777777" w:rsidR="000A44B6" w:rsidRDefault="000A44B6" w:rsidP="00A8289C">
            <w:pPr>
              <w:pStyle w:val="Proposal"/>
              <w:ind w:left="0" w:firstLine="0"/>
              <w:jc w:val="both"/>
            </w:pPr>
            <w:r>
              <w:t>-</w:t>
            </w:r>
          </w:p>
        </w:tc>
      </w:tr>
    </w:tbl>
    <w:p w14:paraId="051A80AD" w14:textId="77777777" w:rsidR="000A44B6" w:rsidRDefault="000A44B6" w:rsidP="000A44B6"/>
    <w:p w14:paraId="664CA0FB" w14:textId="64C72A83" w:rsidR="00203852" w:rsidRDefault="00203852" w:rsidP="000A44B6">
      <w:pPr>
        <w:pStyle w:val="Proposal"/>
      </w:pPr>
    </w:p>
    <w:p w14:paraId="769CC3B8" w14:textId="77777777" w:rsidR="0062595A" w:rsidRDefault="0062595A" w:rsidP="00E72324"/>
    <w:p w14:paraId="05CC6F0A" w14:textId="0ECC8E94" w:rsidR="005E69AE" w:rsidRDefault="0062595A" w:rsidP="0062595A">
      <w:pPr>
        <w:spacing w:after="0"/>
      </w:pPr>
      <w:r>
        <w:br w:type="page"/>
      </w:r>
    </w:p>
    <w:p w14:paraId="5D2DDC34" w14:textId="77777777" w:rsidR="005E69AE" w:rsidRDefault="005E69AE" w:rsidP="005E69AE">
      <w:pPr>
        <w:pStyle w:val="Heading1"/>
      </w:pPr>
      <w:r>
        <w:lastRenderedPageBreak/>
        <w:t>4</w:t>
      </w:r>
      <w:r>
        <w:tab/>
        <w:t>References</w:t>
      </w:r>
    </w:p>
    <w:p w14:paraId="6120DAC5" w14:textId="77777777" w:rsidR="004509C1" w:rsidRPr="00607936" w:rsidRDefault="004509C1" w:rsidP="004509C1">
      <w:pPr>
        <w:widowControl w:val="0"/>
        <w:numPr>
          <w:ilvl w:val="0"/>
          <w:numId w:val="10"/>
        </w:numPr>
        <w:spacing w:before="120" w:after="120"/>
        <w:jc w:val="both"/>
      </w:pPr>
      <w:bookmarkStart w:id="2" w:name="_Ref12973084"/>
      <w:r w:rsidRPr="00550F88">
        <w:rPr>
          <w:bCs/>
        </w:rPr>
        <w:t>R4-1910306</w:t>
      </w:r>
      <w:r w:rsidRPr="00F6157C">
        <w:rPr>
          <w:bCs/>
        </w:rPr>
        <w:t xml:space="preserve"> “</w:t>
      </w:r>
      <w:r w:rsidRPr="00550F88">
        <w:rPr>
          <w:bCs/>
        </w:rPr>
        <w:t>WF on B41/n41 29 dBm Power Class and EN-DC A-MPR Improvement</w:t>
      </w:r>
      <w:r w:rsidRPr="00F6157C">
        <w:rPr>
          <w:bCs/>
        </w:rPr>
        <w:t>”</w:t>
      </w:r>
      <w:r>
        <w:rPr>
          <w:bCs/>
        </w:rPr>
        <w:t>, Sprint, RAN4 #92, August 2019.</w:t>
      </w:r>
      <w:bookmarkEnd w:id="2"/>
    </w:p>
    <w:bookmarkEnd w:id="0"/>
    <w:p w14:paraId="21F9D74F" w14:textId="77777777" w:rsidR="005E69AE" w:rsidRPr="005E69AE" w:rsidRDefault="005E69AE" w:rsidP="005E69AE"/>
    <w:sectPr w:rsidR="005E69AE" w:rsidRPr="005E69AE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B929" w14:textId="77777777" w:rsidR="00776727" w:rsidRDefault="00776727">
      <w:r>
        <w:separator/>
      </w:r>
    </w:p>
  </w:endnote>
  <w:endnote w:type="continuationSeparator" w:id="0">
    <w:p w14:paraId="17ED745C" w14:textId="77777777" w:rsidR="00776727" w:rsidRDefault="0077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7316" w14:textId="227602B4" w:rsidR="00E72324" w:rsidRDefault="00E72324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48A6" w14:textId="15F358C9" w:rsidR="00114E2C" w:rsidRDefault="00114E2C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240E" w14:textId="77777777" w:rsidR="00776727" w:rsidRDefault="00776727">
      <w:r>
        <w:separator/>
      </w:r>
    </w:p>
  </w:footnote>
  <w:footnote w:type="continuationSeparator" w:id="0">
    <w:p w14:paraId="45581F21" w14:textId="77777777" w:rsidR="00776727" w:rsidRDefault="0077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33BB" w14:textId="77777777" w:rsidR="00E72324" w:rsidRDefault="00E723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E72324" w:rsidRDefault="00E72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D2C4F"/>
    <w:multiLevelType w:val="hybridMultilevel"/>
    <w:tmpl w:val="FB2A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250011"/>
    <w:multiLevelType w:val="multilevel"/>
    <w:tmpl w:val="6390F9D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4C0C"/>
    <w:rsid w:val="00033397"/>
    <w:rsid w:val="00040095"/>
    <w:rsid w:val="00051834"/>
    <w:rsid w:val="00054A22"/>
    <w:rsid w:val="00062023"/>
    <w:rsid w:val="000655A6"/>
    <w:rsid w:val="00080512"/>
    <w:rsid w:val="00096C65"/>
    <w:rsid w:val="000A365D"/>
    <w:rsid w:val="000A44B6"/>
    <w:rsid w:val="000A530C"/>
    <w:rsid w:val="000A68F3"/>
    <w:rsid w:val="000C47C3"/>
    <w:rsid w:val="000D58AB"/>
    <w:rsid w:val="001032BC"/>
    <w:rsid w:val="00104BC6"/>
    <w:rsid w:val="001064E7"/>
    <w:rsid w:val="00114E2C"/>
    <w:rsid w:val="00120DC1"/>
    <w:rsid w:val="00133525"/>
    <w:rsid w:val="00141DDF"/>
    <w:rsid w:val="00161A9C"/>
    <w:rsid w:val="00164651"/>
    <w:rsid w:val="00176C55"/>
    <w:rsid w:val="00177BF7"/>
    <w:rsid w:val="001940D3"/>
    <w:rsid w:val="001A4C42"/>
    <w:rsid w:val="001C21C3"/>
    <w:rsid w:val="001D02C2"/>
    <w:rsid w:val="001D03D7"/>
    <w:rsid w:val="001F0C1D"/>
    <w:rsid w:val="001F1132"/>
    <w:rsid w:val="001F168B"/>
    <w:rsid w:val="001F7F82"/>
    <w:rsid w:val="00200328"/>
    <w:rsid w:val="00203852"/>
    <w:rsid w:val="00203F71"/>
    <w:rsid w:val="002347A2"/>
    <w:rsid w:val="00247926"/>
    <w:rsid w:val="002675F0"/>
    <w:rsid w:val="00276EE4"/>
    <w:rsid w:val="002A4457"/>
    <w:rsid w:val="002A79F8"/>
    <w:rsid w:val="002B6339"/>
    <w:rsid w:val="002E00EE"/>
    <w:rsid w:val="002E4080"/>
    <w:rsid w:val="002F6F2B"/>
    <w:rsid w:val="00305920"/>
    <w:rsid w:val="003131E0"/>
    <w:rsid w:val="003172DC"/>
    <w:rsid w:val="00323B17"/>
    <w:rsid w:val="00335709"/>
    <w:rsid w:val="003378AE"/>
    <w:rsid w:val="00340356"/>
    <w:rsid w:val="0034052F"/>
    <w:rsid w:val="0035462D"/>
    <w:rsid w:val="00364C39"/>
    <w:rsid w:val="0037554F"/>
    <w:rsid w:val="003765B8"/>
    <w:rsid w:val="003A0483"/>
    <w:rsid w:val="003C3971"/>
    <w:rsid w:val="003E390C"/>
    <w:rsid w:val="003E7753"/>
    <w:rsid w:val="00421933"/>
    <w:rsid w:val="00423334"/>
    <w:rsid w:val="00434540"/>
    <w:rsid w:val="004345EC"/>
    <w:rsid w:val="00443B1F"/>
    <w:rsid w:val="004509C1"/>
    <w:rsid w:val="0045109D"/>
    <w:rsid w:val="004634D0"/>
    <w:rsid w:val="004826A9"/>
    <w:rsid w:val="004837BD"/>
    <w:rsid w:val="004B6798"/>
    <w:rsid w:val="004C1601"/>
    <w:rsid w:val="004C3099"/>
    <w:rsid w:val="004C7B37"/>
    <w:rsid w:val="004D3578"/>
    <w:rsid w:val="004E213A"/>
    <w:rsid w:val="004E2D77"/>
    <w:rsid w:val="004E7FD6"/>
    <w:rsid w:val="004F0988"/>
    <w:rsid w:val="004F29F1"/>
    <w:rsid w:val="004F3340"/>
    <w:rsid w:val="004F3E3D"/>
    <w:rsid w:val="0053388B"/>
    <w:rsid w:val="00535773"/>
    <w:rsid w:val="0053790B"/>
    <w:rsid w:val="00543E6C"/>
    <w:rsid w:val="00565087"/>
    <w:rsid w:val="0057261C"/>
    <w:rsid w:val="00572A94"/>
    <w:rsid w:val="00572E14"/>
    <w:rsid w:val="005837C8"/>
    <w:rsid w:val="005861FD"/>
    <w:rsid w:val="005973BE"/>
    <w:rsid w:val="005A5986"/>
    <w:rsid w:val="005C5712"/>
    <w:rsid w:val="005D0294"/>
    <w:rsid w:val="005D2E01"/>
    <w:rsid w:val="005D7526"/>
    <w:rsid w:val="005E1B49"/>
    <w:rsid w:val="005E69AE"/>
    <w:rsid w:val="005F6F36"/>
    <w:rsid w:val="00602AEA"/>
    <w:rsid w:val="00607E3C"/>
    <w:rsid w:val="00614FDF"/>
    <w:rsid w:val="006212AD"/>
    <w:rsid w:val="006246A7"/>
    <w:rsid w:val="0062595A"/>
    <w:rsid w:val="0063543D"/>
    <w:rsid w:val="00645891"/>
    <w:rsid w:val="00647114"/>
    <w:rsid w:val="00677B76"/>
    <w:rsid w:val="006974B3"/>
    <w:rsid w:val="006A323F"/>
    <w:rsid w:val="006B30D0"/>
    <w:rsid w:val="006C351C"/>
    <w:rsid w:val="006C3B46"/>
    <w:rsid w:val="006C3D95"/>
    <w:rsid w:val="006E5C86"/>
    <w:rsid w:val="00713C44"/>
    <w:rsid w:val="0071576F"/>
    <w:rsid w:val="00723101"/>
    <w:rsid w:val="00724089"/>
    <w:rsid w:val="00730ED4"/>
    <w:rsid w:val="00734A5B"/>
    <w:rsid w:val="0074026F"/>
    <w:rsid w:val="007429F6"/>
    <w:rsid w:val="00744E76"/>
    <w:rsid w:val="00752198"/>
    <w:rsid w:val="00753881"/>
    <w:rsid w:val="00771457"/>
    <w:rsid w:val="00774DA4"/>
    <w:rsid w:val="00776727"/>
    <w:rsid w:val="00781F0F"/>
    <w:rsid w:val="007B600E"/>
    <w:rsid w:val="007C5B26"/>
    <w:rsid w:val="007F0F4A"/>
    <w:rsid w:val="008028A4"/>
    <w:rsid w:val="00820B25"/>
    <w:rsid w:val="00830747"/>
    <w:rsid w:val="0083542B"/>
    <w:rsid w:val="008768CA"/>
    <w:rsid w:val="008A485A"/>
    <w:rsid w:val="008C384C"/>
    <w:rsid w:val="008C45AE"/>
    <w:rsid w:val="008E7986"/>
    <w:rsid w:val="008F2044"/>
    <w:rsid w:val="0090271F"/>
    <w:rsid w:val="00902E23"/>
    <w:rsid w:val="00903EF6"/>
    <w:rsid w:val="009114D7"/>
    <w:rsid w:val="0091348E"/>
    <w:rsid w:val="00913AC2"/>
    <w:rsid w:val="00917CCB"/>
    <w:rsid w:val="00940D43"/>
    <w:rsid w:val="00942EC2"/>
    <w:rsid w:val="00945B01"/>
    <w:rsid w:val="009516F6"/>
    <w:rsid w:val="00955C25"/>
    <w:rsid w:val="009860B5"/>
    <w:rsid w:val="009C067E"/>
    <w:rsid w:val="009C2C1B"/>
    <w:rsid w:val="009D3F00"/>
    <w:rsid w:val="009E7750"/>
    <w:rsid w:val="009F37B7"/>
    <w:rsid w:val="009F5E43"/>
    <w:rsid w:val="00A10F02"/>
    <w:rsid w:val="00A15BD4"/>
    <w:rsid w:val="00A164B4"/>
    <w:rsid w:val="00A200FA"/>
    <w:rsid w:val="00A26956"/>
    <w:rsid w:val="00A309A6"/>
    <w:rsid w:val="00A53724"/>
    <w:rsid w:val="00A73129"/>
    <w:rsid w:val="00A82346"/>
    <w:rsid w:val="00A90AB9"/>
    <w:rsid w:val="00A92BA1"/>
    <w:rsid w:val="00AB0E32"/>
    <w:rsid w:val="00AC6BC6"/>
    <w:rsid w:val="00AE3797"/>
    <w:rsid w:val="00AF4E68"/>
    <w:rsid w:val="00B15449"/>
    <w:rsid w:val="00B23FC5"/>
    <w:rsid w:val="00B31AF8"/>
    <w:rsid w:val="00B3313E"/>
    <w:rsid w:val="00B35701"/>
    <w:rsid w:val="00B40A30"/>
    <w:rsid w:val="00B42610"/>
    <w:rsid w:val="00B5091E"/>
    <w:rsid w:val="00B9159B"/>
    <w:rsid w:val="00B93086"/>
    <w:rsid w:val="00B94402"/>
    <w:rsid w:val="00B97442"/>
    <w:rsid w:val="00BA19ED"/>
    <w:rsid w:val="00BA300B"/>
    <w:rsid w:val="00BA4B8D"/>
    <w:rsid w:val="00BC0F7D"/>
    <w:rsid w:val="00BC1C56"/>
    <w:rsid w:val="00BE3255"/>
    <w:rsid w:val="00BF128E"/>
    <w:rsid w:val="00C1496A"/>
    <w:rsid w:val="00C33079"/>
    <w:rsid w:val="00C45231"/>
    <w:rsid w:val="00C61D1C"/>
    <w:rsid w:val="00C72833"/>
    <w:rsid w:val="00C74AFF"/>
    <w:rsid w:val="00C776A4"/>
    <w:rsid w:val="00C80F1D"/>
    <w:rsid w:val="00C93F40"/>
    <w:rsid w:val="00CA3D0C"/>
    <w:rsid w:val="00CF20E3"/>
    <w:rsid w:val="00D15BBA"/>
    <w:rsid w:val="00D309CC"/>
    <w:rsid w:val="00D34E1E"/>
    <w:rsid w:val="00D414E1"/>
    <w:rsid w:val="00D46431"/>
    <w:rsid w:val="00D468B9"/>
    <w:rsid w:val="00D56A52"/>
    <w:rsid w:val="00D57972"/>
    <w:rsid w:val="00D65F45"/>
    <w:rsid w:val="00D675A9"/>
    <w:rsid w:val="00D738D6"/>
    <w:rsid w:val="00D755EB"/>
    <w:rsid w:val="00D87E00"/>
    <w:rsid w:val="00D907F9"/>
    <w:rsid w:val="00D9134D"/>
    <w:rsid w:val="00DA7A03"/>
    <w:rsid w:val="00DB12EC"/>
    <w:rsid w:val="00DB1818"/>
    <w:rsid w:val="00DC309B"/>
    <w:rsid w:val="00DC4DA2"/>
    <w:rsid w:val="00DD4C17"/>
    <w:rsid w:val="00DD5B05"/>
    <w:rsid w:val="00DF2B1F"/>
    <w:rsid w:val="00DF6189"/>
    <w:rsid w:val="00DF62CD"/>
    <w:rsid w:val="00E003A9"/>
    <w:rsid w:val="00E033B1"/>
    <w:rsid w:val="00E06ECF"/>
    <w:rsid w:val="00E13876"/>
    <w:rsid w:val="00E16509"/>
    <w:rsid w:val="00E34C44"/>
    <w:rsid w:val="00E44582"/>
    <w:rsid w:val="00E507ED"/>
    <w:rsid w:val="00E52814"/>
    <w:rsid w:val="00E56C84"/>
    <w:rsid w:val="00E65AAE"/>
    <w:rsid w:val="00E72324"/>
    <w:rsid w:val="00E72ABE"/>
    <w:rsid w:val="00E75C1B"/>
    <w:rsid w:val="00E76BD1"/>
    <w:rsid w:val="00E77364"/>
    <w:rsid w:val="00E77645"/>
    <w:rsid w:val="00E80DE4"/>
    <w:rsid w:val="00E82623"/>
    <w:rsid w:val="00E92F48"/>
    <w:rsid w:val="00EA6749"/>
    <w:rsid w:val="00EB22F4"/>
    <w:rsid w:val="00EC3517"/>
    <w:rsid w:val="00EC4A25"/>
    <w:rsid w:val="00EC6DC1"/>
    <w:rsid w:val="00EE5AA7"/>
    <w:rsid w:val="00F015A4"/>
    <w:rsid w:val="00F025A2"/>
    <w:rsid w:val="00F04712"/>
    <w:rsid w:val="00F21311"/>
    <w:rsid w:val="00F22EC7"/>
    <w:rsid w:val="00F273D3"/>
    <w:rsid w:val="00F325C8"/>
    <w:rsid w:val="00F32778"/>
    <w:rsid w:val="00F62AEB"/>
    <w:rsid w:val="00F653B8"/>
    <w:rsid w:val="00F70647"/>
    <w:rsid w:val="00F73852"/>
    <w:rsid w:val="00F8688A"/>
    <w:rsid w:val="00F9377C"/>
    <w:rsid w:val="00F95EDB"/>
    <w:rsid w:val="00F96804"/>
    <w:rsid w:val="00FA0DFF"/>
    <w:rsid w:val="00FA1266"/>
    <w:rsid w:val="00FA7625"/>
    <w:rsid w:val="00FC1192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"/>
    <w:basedOn w:val="Normal"/>
    <w:link w:val="ListParagraphChar"/>
    <w:uiPriority w:val="34"/>
    <w:qFormat/>
    <w:rsid w:val="006212AD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C74A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27C0-A902-7E44-8E07-0B2F87EB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24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3240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Daniel Popp</cp:lastModifiedBy>
  <cp:revision>15</cp:revision>
  <cp:lastPrinted>2019-02-25T14:05:00Z</cp:lastPrinted>
  <dcterms:created xsi:type="dcterms:W3CDTF">2020-02-11T14:49:00Z</dcterms:created>
  <dcterms:modified xsi:type="dcterms:W3CDTF">2020-03-03T07:47:00Z</dcterms:modified>
  <cp:category/>
</cp:coreProperties>
</file>