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DFD" w:rsidRDefault="00822B77" w:rsidP="007A0DFD">
      <w:pPr>
        <w:pStyle w:val="Header"/>
        <w:tabs>
          <w:tab w:val="left" w:pos="1134"/>
          <w:tab w:val="left" w:pos="7655"/>
          <w:tab w:val="right" w:pos="9356"/>
          <w:tab w:val="right" w:pos="10206"/>
        </w:tabs>
        <w:rPr>
          <w:rFonts w:cs="Arial"/>
          <w:bCs/>
          <w:sz w:val="24"/>
          <w:lang w:val="en-US"/>
        </w:rPr>
      </w:pPr>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5407B6">
        <w:rPr>
          <w:rFonts w:cs="Arial"/>
          <w:sz w:val="24"/>
        </w:rPr>
        <w:t>4</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200</w:t>
      </w:r>
      <w:r w:rsidR="00F22BF3">
        <w:rPr>
          <w:rFonts w:cs="Arial"/>
          <w:bCs/>
          <w:sz w:val="24"/>
          <w:lang w:val="en-US"/>
        </w:rPr>
        <w:t>1805</w:t>
      </w:r>
      <w:bookmarkStart w:id="0" w:name="_GoBack"/>
      <w:bookmarkEnd w:id="0"/>
    </w:p>
    <w:p w:rsidR="00822B77" w:rsidRPr="007A0DFD" w:rsidRDefault="00B9162D"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407B6">
        <w:rPr>
          <w:rFonts w:cs="Arial"/>
          <w:sz w:val="24"/>
          <w:szCs w:val="24"/>
          <w:lang w:eastAsia="zh-CN"/>
        </w:rPr>
        <w:t>24</w:t>
      </w:r>
      <w:r w:rsidR="00644FCB">
        <w:rPr>
          <w:rFonts w:cs="Arial"/>
          <w:sz w:val="24"/>
          <w:szCs w:val="24"/>
          <w:lang w:eastAsia="zh-CN"/>
        </w:rPr>
        <w:t>th</w:t>
      </w:r>
      <w:r w:rsidR="00822B77" w:rsidRPr="00F276F7">
        <w:rPr>
          <w:rFonts w:cs="Arial"/>
          <w:sz w:val="24"/>
          <w:szCs w:val="24"/>
          <w:lang w:eastAsia="zh-CN"/>
        </w:rPr>
        <w:t xml:space="preserve"> </w:t>
      </w:r>
      <w:r w:rsidR="005A6BE7">
        <w:rPr>
          <w:rFonts w:cs="Arial"/>
          <w:sz w:val="24"/>
          <w:szCs w:val="24"/>
          <w:lang w:eastAsia="zh-CN"/>
        </w:rPr>
        <w:t>Feb</w:t>
      </w:r>
      <w:r w:rsidR="00644FCB">
        <w:rPr>
          <w:rFonts w:cs="Arial"/>
          <w:sz w:val="24"/>
          <w:szCs w:val="24"/>
          <w:lang w:eastAsia="zh-CN"/>
        </w:rPr>
        <w:t>ruary</w:t>
      </w:r>
      <w:r w:rsidR="005A6BE7">
        <w:rPr>
          <w:rFonts w:cs="Arial"/>
          <w:sz w:val="24"/>
          <w:szCs w:val="24"/>
          <w:lang w:eastAsia="zh-CN"/>
        </w:rPr>
        <w:t xml:space="preserve"> </w:t>
      </w:r>
      <w:r w:rsidR="00822B77" w:rsidRPr="00F276F7">
        <w:rPr>
          <w:rFonts w:cs="Arial"/>
          <w:sz w:val="24"/>
          <w:szCs w:val="24"/>
          <w:lang w:eastAsia="zh-CN"/>
        </w:rPr>
        <w:t xml:space="preserve">– </w:t>
      </w:r>
      <w:r w:rsidR="005A6BE7">
        <w:rPr>
          <w:rFonts w:cs="Arial"/>
          <w:sz w:val="24"/>
          <w:szCs w:val="24"/>
          <w:lang w:eastAsia="zh-CN"/>
        </w:rPr>
        <w:t>6 Mar</w:t>
      </w:r>
      <w:r w:rsidR="00644FCB">
        <w:rPr>
          <w:rFonts w:cs="Arial"/>
          <w:sz w:val="24"/>
          <w:szCs w:val="24"/>
          <w:lang w:eastAsia="zh-CN"/>
        </w:rPr>
        <w:t>ch</w:t>
      </w:r>
      <w:r w:rsidR="00822B77" w:rsidRPr="00F276F7">
        <w:rPr>
          <w:rFonts w:cs="Arial"/>
          <w:sz w:val="24"/>
          <w:szCs w:val="24"/>
          <w:lang w:eastAsia="zh-CN"/>
        </w:rPr>
        <w:t xml:space="preserve"> 20</w:t>
      </w:r>
      <w:r w:rsidR="005407B6">
        <w:rPr>
          <w:rFonts w:cs="Arial"/>
          <w:sz w:val="24"/>
          <w:szCs w:val="24"/>
          <w:lang w:eastAsia="zh-CN"/>
        </w:rPr>
        <w:t>20</w:t>
      </w:r>
    </w:p>
    <w:p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rsidR="0033186E" w:rsidRPr="005407B6"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910E4A">
        <w:rPr>
          <w:rFonts w:ascii="Arial" w:hAnsi="Arial" w:cs="Arial"/>
          <w:b/>
          <w:sz w:val="22"/>
          <w:szCs w:val="22"/>
        </w:rPr>
        <w:t xml:space="preserve">Study on NR Test Model signal characteristic by data content choice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E27CAB">
        <w:rPr>
          <w:rFonts w:ascii="Arial" w:hAnsi="Arial" w:cs="Arial"/>
          <w:b/>
          <w:sz w:val="22"/>
          <w:szCs w:val="22"/>
          <w:lang w:val="sv-SE"/>
        </w:rPr>
        <w:t>6</w:t>
      </w:r>
      <w:r w:rsidR="00602EE3">
        <w:rPr>
          <w:rFonts w:ascii="Arial" w:hAnsi="Arial" w:cs="Arial"/>
          <w:b/>
          <w:sz w:val="22"/>
          <w:szCs w:val="22"/>
          <w:lang w:val="sv-SE"/>
        </w:rPr>
        <w:t>.</w:t>
      </w:r>
      <w:r w:rsidR="00E27CAB">
        <w:rPr>
          <w:rFonts w:ascii="Arial" w:hAnsi="Arial" w:cs="Arial"/>
          <w:b/>
          <w:sz w:val="22"/>
          <w:szCs w:val="22"/>
          <w:lang w:val="sv-SE"/>
        </w:rPr>
        <w:t>8</w:t>
      </w:r>
      <w:r w:rsidR="005407B6">
        <w:rPr>
          <w:rFonts w:ascii="Arial" w:hAnsi="Arial" w:cs="Arial"/>
          <w:b/>
          <w:sz w:val="22"/>
          <w:szCs w:val="22"/>
          <w:lang w:val="sv-SE"/>
        </w:rPr>
        <w:t>.</w:t>
      </w:r>
      <w:r w:rsidR="00E27CAB">
        <w:rPr>
          <w:rFonts w:ascii="Arial" w:hAnsi="Arial" w:cs="Arial"/>
          <w:b/>
          <w:sz w:val="22"/>
          <w:szCs w:val="22"/>
          <w:lang w:val="sv-SE"/>
        </w:rPr>
        <w:t>3</w:t>
      </w:r>
      <w:r w:rsidR="00910E4A">
        <w:rPr>
          <w:rFonts w:ascii="Arial" w:hAnsi="Arial" w:cs="Arial"/>
          <w:b/>
          <w:sz w:val="22"/>
          <w:szCs w:val="22"/>
          <w:lang w:val="sv-SE"/>
        </w:rPr>
        <w:t>.3</w:t>
      </w:r>
    </w:p>
    <w:p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00910E4A">
        <w:rPr>
          <w:rFonts w:ascii="Arial" w:hAnsi="Arial" w:cs="Arial"/>
          <w:b/>
          <w:sz w:val="22"/>
          <w:szCs w:val="22"/>
        </w:rPr>
        <w:tab/>
        <w:t>Discussion</w:t>
      </w:r>
    </w:p>
    <w:p w:rsidR="00CA5E15" w:rsidRPr="00CD0C91" w:rsidRDefault="00D6118C" w:rsidP="00CD0C91">
      <w:pPr>
        <w:pStyle w:val="Heading1"/>
      </w:pPr>
      <w:bookmarkStart w:id="2" w:name="_Ref465244136"/>
      <w:bookmarkEnd w:id="1"/>
      <w:r>
        <w:t>Introduction</w:t>
      </w:r>
      <w:bookmarkEnd w:id="2"/>
    </w:p>
    <w:p w:rsidR="00425A2E" w:rsidRDefault="00F11199" w:rsidP="00813E67">
      <w:pPr>
        <w:rPr>
          <w:lang w:eastAsia="zh-CN"/>
        </w:rPr>
      </w:pPr>
      <w:r>
        <w:rPr>
          <w:lang w:eastAsia="zh-CN"/>
        </w:rPr>
        <w:t xml:space="preserve">In </w:t>
      </w:r>
      <w:r w:rsidR="00910E4A">
        <w:rPr>
          <w:lang w:eastAsia="zh-CN"/>
        </w:rPr>
        <w:t xml:space="preserve">last RAN4#93 meeting, </w:t>
      </w:r>
      <w:proofErr w:type="gramStart"/>
      <w:r w:rsidR="00910E4A">
        <w:rPr>
          <w:lang w:eastAsia="zh-CN"/>
        </w:rPr>
        <w:t>WF[</w:t>
      </w:r>
      <w:proofErr w:type="gramEnd"/>
      <w:r w:rsidR="00910E4A">
        <w:rPr>
          <w:lang w:eastAsia="zh-CN"/>
        </w:rPr>
        <w:t xml:space="preserve">1] created for further study on data field content impact on Test Model signal characteristics. This document </w:t>
      </w:r>
      <w:r w:rsidR="009F28D2">
        <w:rPr>
          <w:lang w:eastAsia="zh-CN"/>
        </w:rPr>
        <w:t>provides</w:t>
      </w:r>
      <w:r w:rsidR="00910E4A">
        <w:rPr>
          <w:lang w:eastAsia="zh-CN"/>
        </w:rPr>
        <w:t xml:space="preserve"> result of further study on choice of data field content</w:t>
      </w:r>
      <w:r w:rsidR="009F28D2">
        <w:rPr>
          <w:lang w:eastAsia="zh-CN"/>
        </w:rPr>
        <w:t xml:space="preserve"> and proposals.</w:t>
      </w:r>
    </w:p>
    <w:p w:rsidR="00876AA1" w:rsidRDefault="0069578F" w:rsidP="00A82480">
      <w:pPr>
        <w:pStyle w:val="Heading1"/>
        <w:rPr>
          <w:lang w:val="en-US" w:eastAsia="zh-CN"/>
        </w:rPr>
      </w:pPr>
      <w:r>
        <w:rPr>
          <w:lang w:val="en-US" w:eastAsia="zh-CN"/>
        </w:rPr>
        <w:t>Description</w:t>
      </w:r>
    </w:p>
    <w:p w:rsidR="00910E4A" w:rsidRDefault="00910E4A" w:rsidP="00813E67">
      <w:pPr>
        <w:rPr>
          <w:lang w:eastAsia="zh-CN"/>
        </w:rPr>
      </w:pPr>
      <w:r>
        <w:rPr>
          <w:lang w:eastAsia="zh-CN"/>
        </w:rPr>
        <w:t>In last RAN4#93 meeting, question raised to see if “All Zero” data content is appropriate as NR Test model design and proposed to do further study and investigate “random” data to be used to improve Test Model signal characteristic.</w:t>
      </w:r>
    </w:p>
    <w:p w:rsidR="00C2071B" w:rsidRDefault="00C2071B" w:rsidP="00813E67">
      <w:pPr>
        <w:rPr>
          <w:lang w:eastAsia="zh-CN"/>
        </w:rPr>
      </w:pPr>
      <w:r>
        <w:rPr>
          <w:lang w:eastAsia="zh-CN"/>
        </w:rPr>
        <w:t xml:space="preserve">As this issue described in </w:t>
      </w:r>
      <w:r w:rsidR="002C1019">
        <w:rPr>
          <w:lang w:eastAsia="zh-CN"/>
        </w:rPr>
        <w:t>contribution document [2]</w:t>
      </w:r>
      <w:r>
        <w:rPr>
          <w:lang w:eastAsia="zh-CN"/>
        </w:rPr>
        <w:t xml:space="preserve">, CCDF </w:t>
      </w:r>
      <w:r w:rsidR="004C118B">
        <w:rPr>
          <w:lang w:eastAsia="zh-CN"/>
        </w:rPr>
        <w:t xml:space="preserve">plot </w:t>
      </w:r>
      <w:r>
        <w:rPr>
          <w:lang w:eastAsia="zh-CN"/>
        </w:rPr>
        <w:t>result is shown and used for describing characteristic of signal.</w:t>
      </w:r>
      <w:r w:rsidR="00B447DC">
        <w:rPr>
          <w:lang w:eastAsia="zh-CN"/>
        </w:rPr>
        <w:t xml:space="preserve"> For evaluating signal characteristic, CCDF curve is very useful tool to see power characteristic of signal including evaluating Peak-to-Average ratio as well as statistical representation on power distribution of signal especially for noise like signal such as OFDM modulated signal (ex. LTE and NR, etc.). </w:t>
      </w:r>
      <w:r>
        <w:rPr>
          <w:lang w:eastAsia="zh-CN"/>
        </w:rPr>
        <w:t xml:space="preserve">Here is description of CCDF curve from </w:t>
      </w:r>
      <w:r w:rsidR="00B447DC">
        <w:rPr>
          <w:lang w:eastAsia="zh-CN"/>
        </w:rPr>
        <w:t xml:space="preserve">application note </w:t>
      </w:r>
      <w:r>
        <w:rPr>
          <w:lang w:eastAsia="zh-CN"/>
        </w:rPr>
        <w:t>[</w:t>
      </w:r>
      <w:r w:rsidR="002C1019">
        <w:rPr>
          <w:lang w:eastAsia="zh-CN"/>
        </w:rPr>
        <w:t>3</w:t>
      </w:r>
      <w:r>
        <w:rPr>
          <w:lang w:eastAsia="zh-CN"/>
        </w:rPr>
        <w:t>];</w:t>
      </w:r>
    </w:p>
    <w:p w:rsidR="00B447DC" w:rsidRDefault="00B447DC" w:rsidP="00813E67">
      <w:pPr>
        <w:rPr>
          <w:lang w:eastAsia="zh-CN"/>
        </w:rPr>
      </w:pPr>
    </w:p>
    <w:p w:rsidR="00C2071B" w:rsidRDefault="00B447DC" w:rsidP="00B447DC">
      <w:pPr>
        <w:ind w:firstLine="284"/>
        <w:rPr>
          <w:lang w:eastAsia="zh-CN"/>
        </w:rPr>
      </w:pPr>
      <w:r>
        <w:rPr>
          <w:lang w:eastAsia="zh-CN"/>
        </w:rPr>
        <w:t>“</w:t>
      </w:r>
      <w:r w:rsidR="00C2071B" w:rsidRPr="00C2071B">
        <w:rPr>
          <w:lang w:eastAsia="zh-CN"/>
        </w:rPr>
        <w:t>A CCDF curve shows how much time the signal spends at or above a given power level. The</w:t>
      </w:r>
      <w:r w:rsidR="00C2071B">
        <w:rPr>
          <w:lang w:eastAsia="zh-CN"/>
        </w:rPr>
        <w:t xml:space="preserve"> </w:t>
      </w:r>
      <w:r w:rsidR="00C2071B" w:rsidRPr="00C2071B">
        <w:rPr>
          <w:lang w:eastAsia="zh-CN"/>
        </w:rPr>
        <w:t>power</w:t>
      </w:r>
      <w:r w:rsidR="00C2071B">
        <w:rPr>
          <w:lang w:eastAsia="zh-CN"/>
        </w:rPr>
        <w:t xml:space="preserve"> </w:t>
      </w:r>
      <w:r w:rsidR="00C2071B" w:rsidRPr="00C2071B">
        <w:rPr>
          <w:lang w:eastAsia="zh-CN"/>
        </w:rPr>
        <w:t>level</w:t>
      </w:r>
      <w:r w:rsidR="00C2071B">
        <w:rPr>
          <w:lang w:eastAsia="zh-CN"/>
        </w:rPr>
        <w:t xml:space="preserve"> </w:t>
      </w:r>
      <w:r w:rsidR="00C2071B" w:rsidRPr="00C2071B">
        <w:rPr>
          <w:lang w:eastAsia="zh-CN"/>
        </w:rPr>
        <w:t>is</w:t>
      </w:r>
      <w:r w:rsidR="00C2071B">
        <w:rPr>
          <w:lang w:eastAsia="zh-CN"/>
        </w:rPr>
        <w:t xml:space="preserve"> </w:t>
      </w:r>
      <w:r w:rsidR="00C2071B" w:rsidRPr="00C2071B">
        <w:rPr>
          <w:lang w:eastAsia="zh-CN"/>
        </w:rPr>
        <w:t>expressed</w:t>
      </w:r>
      <w:r w:rsidR="00C2071B">
        <w:rPr>
          <w:lang w:eastAsia="zh-CN"/>
        </w:rPr>
        <w:t xml:space="preserve"> </w:t>
      </w:r>
      <w:r w:rsidR="00C2071B" w:rsidRPr="00C2071B">
        <w:rPr>
          <w:lang w:eastAsia="zh-CN"/>
        </w:rPr>
        <w:t>in</w:t>
      </w:r>
      <w:r w:rsidR="00C2071B">
        <w:rPr>
          <w:lang w:eastAsia="zh-CN"/>
        </w:rPr>
        <w:t xml:space="preserve"> </w:t>
      </w:r>
      <w:r w:rsidR="00C2071B" w:rsidRPr="00C2071B">
        <w:rPr>
          <w:lang w:eastAsia="zh-CN"/>
        </w:rPr>
        <w:t>dB</w:t>
      </w:r>
      <w:r w:rsidR="00C2071B">
        <w:rPr>
          <w:lang w:eastAsia="zh-CN"/>
        </w:rPr>
        <w:t xml:space="preserve"> </w:t>
      </w:r>
      <w:r w:rsidR="00C2071B" w:rsidRPr="00C2071B">
        <w:rPr>
          <w:lang w:eastAsia="zh-CN"/>
        </w:rPr>
        <w:t>relative</w:t>
      </w:r>
      <w:r w:rsidR="00C2071B">
        <w:rPr>
          <w:lang w:eastAsia="zh-CN"/>
        </w:rPr>
        <w:t xml:space="preserve"> </w:t>
      </w:r>
      <w:r w:rsidR="00C2071B" w:rsidRPr="00C2071B">
        <w:rPr>
          <w:lang w:eastAsia="zh-CN"/>
        </w:rPr>
        <w:t>to</w:t>
      </w:r>
      <w:r w:rsidR="00C2071B">
        <w:rPr>
          <w:lang w:eastAsia="zh-CN"/>
        </w:rPr>
        <w:t xml:space="preserve"> </w:t>
      </w:r>
      <w:r w:rsidR="00C2071B" w:rsidRPr="00C2071B">
        <w:rPr>
          <w:lang w:eastAsia="zh-CN"/>
        </w:rPr>
        <w:t>the</w:t>
      </w:r>
      <w:r w:rsidR="00C2071B" w:rsidRPr="00C2071B">
        <w:rPr>
          <w:lang w:eastAsia="zh-CN"/>
        </w:rPr>
        <w:tab/>
        <w:t>average</w:t>
      </w:r>
      <w:r w:rsidR="00C2071B">
        <w:rPr>
          <w:lang w:eastAsia="zh-CN"/>
        </w:rPr>
        <w:t xml:space="preserve"> </w:t>
      </w:r>
      <w:r w:rsidR="00C2071B" w:rsidRPr="00C2071B">
        <w:rPr>
          <w:lang w:eastAsia="zh-CN"/>
        </w:rPr>
        <w:t>power.</w:t>
      </w:r>
      <w:r w:rsidR="004C118B">
        <w:rPr>
          <w:lang w:eastAsia="zh-CN"/>
        </w:rPr>
        <w:t xml:space="preserve"> </w:t>
      </w:r>
      <w:r w:rsidR="00C2071B" w:rsidRPr="00C2071B">
        <w:rPr>
          <w:lang w:eastAsia="zh-CN"/>
        </w:rPr>
        <w:t>For</w:t>
      </w:r>
      <w:r w:rsidR="004C118B">
        <w:rPr>
          <w:lang w:eastAsia="zh-CN"/>
        </w:rPr>
        <w:t xml:space="preserve"> </w:t>
      </w:r>
      <w:r w:rsidR="00C2071B" w:rsidRPr="00C2071B">
        <w:rPr>
          <w:lang w:eastAsia="zh-CN"/>
        </w:rPr>
        <w:t>example,</w:t>
      </w:r>
      <w:r w:rsidR="004C118B">
        <w:rPr>
          <w:lang w:eastAsia="zh-CN"/>
        </w:rPr>
        <w:t xml:space="preserve"> </w:t>
      </w:r>
      <w:r w:rsidR="00C2071B" w:rsidRPr="00C2071B">
        <w:rPr>
          <w:lang w:eastAsia="zh-CN"/>
        </w:rPr>
        <w:t>each</w:t>
      </w:r>
      <w:r w:rsidR="004C118B">
        <w:rPr>
          <w:lang w:eastAsia="zh-CN"/>
        </w:rPr>
        <w:t xml:space="preserve"> </w:t>
      </w:r>
      <w:r w:rsidR="00C2071B" w:rsidRPr="00C2071B">
        <w:rPr>
          <w:lang w:eastAsia="zh-CN"/>
        </w:rPr>
        <w:t>of</w:t>
      </w:r>
      <w:r w:rsidR="004C118B">
        <w:rPr>
          <w:lang w:eastAsia="zh-CN"/>
        </w:rPr>
        <w:t xml:space="preserve"> </w:t>
      </w:r>
      <w:r w:rsidR="00C2071B" w:rsidRPr="00C2071B">
        <w:rPr>
          <w:lang w:eastAsia="zh-CN"/>
        </w:rPr>
        <w:t>the</w:t>
      </w:r>
      <w:r w:rsidR="004C118B">
        <w:rPr>
          <w:lang w:eastAsia="zh-CN"/>
        </w:rPr>
        <w:t xml:space="preserve"> </w:t>
      </w:r>
      <w:r w:rsidR="00C2071B" w:rsidRPr="00C2071B">
        <w:rPr>
          <w:lang w:eastAsia="zh-CN"/>
        </w:rPr>
        <w:t>lines</w:t>
      </w:r>
      <w:r w:rsidR="004C118B">
        <w:rPr>
          <w:lang w:eastAsia="zh-CN"/>
        </w:rPr>
        <w:t xml:space="preserve"> </w:t>
      </w:r>
      <w:r w:rsidR="00C2071B" w:rsidRPr="00C2071B">
        <w:rPr>
          <w:lang w:eastAsia="zh-CN"/>
        </w:rPr>
        <w:t>across</w:t>
      </w:r>
      <w:r w:rsidR="00C2071B" w:rsidRPr="00C2071B">
        <w:rPr>
          <w:lang w:eastAsia="zh-CN"/>
        </w:rPr>
        <w:tab/>
        <w:t>the</w:t>
      </w:r>
      <w:r w:rsidR="00C2071B" w:rsidRPr="00C2071B">
        <w:rPr>
          <w:lang w:eastAsia="zh-CN"/>
        </w:rPr>
        <w:tab/>
        <w:t>waveform</w:t>
      </w:r>
      <w:r w:rsidR="00C2071B" w:rsidRPr="00C2071B">
        <w:rPr>
          <w:lang w:eastAsia="zh-CN"/>
        </w:rPr>
        <w:tab/>
        <w:t>shown</w:t>
      </w:r>
      <w:r w:rsidR="00C2071B" w:rsidRPr="00C2071B">
        <w:rPr>
          <w:lang w:eastAsia="zh-CN"/>
        </w:rPr>
        <w:tab/>
        <w:t>in</w:t>
      </w:r>
      <w:r w:rsidR="004C118B">
        <w:rPr>
          <w:lang w:eastAsia="zh-CN"/>
        </w:rPr>
        <w:t xml:space="preserve"> </w:t>
      </w:r>
      <w:r w:rsidR="00C2071B" w:rsidRPr="00C2071B">
        <w:rPr>
          <w:lang w:eastAsia="zh-CN"/>
        </w:rPr>
        <w:t>Figure</w:t>
      </w:r>
      <w:r w:rsidR="004C118B">
        <w:rPr>
          <w:lang w:eastAsia="zh-CN"/>
        </w:rPr>
        <w:t xml:space="preserve"> </w:t>
      </w:r>
      <w:r w:rsidR="00C2071B" w:rsidRPr="00C2071B">
        <w:rPr>
          <w:lang w:eastAsia="zh-CN"/>
        </w:rPr>
        <w:t>1A</w:t>
      </w:r>
      <w:r w:rsidR="004C118B">
        <w:rPr>
          <w:lang w:eastAsia="zh-CN"/>
        </w:rPr>
        <w:t xml:space="preserve"> </w:t>
      </w:r>
      <w:r w:rsidR="00C2071B" w:rsidRPr="00C2071B">
        <w:rPr>
          <w:lang w:eastAsia="zh-CN"/>
        </w:rPr>
        <w:t>represents</w:t>
      </w:r>
      <w:r w:rsidR="004C118B">
        <w:rPr>
          <w:lang w:eastAsia="zh-CN"/>
        </w:rPr>
        <w:t xml:space="preserve"> </w:t>
      </w:r>
      <w:r w:rsidR="00C2071B" w:rsidRPr="00C2071B">
        <w:rPr>
          <w:lang w:eastAsia="zh-CN"/>
        </w:rPr>
        <w:t>a</w:t>
      </w:r>
      <w:r w:rsidR="004C118B">
        <w:rPr>
          <w:lang w:eastAsia="zh-CN"/>
        </w:rPr>
        <w:t xml:space="preserve"> </w:t>
      </w:r>
      <w:r w:rsidR="00C2071B" w:rsidRPr="00C2071B">
        <w:rPr>
          <w:lang w:eastAsia="zh-CN"/>
        </w:rPr>
        <w:t>specific</w:t>
      </w:r>
      <w:r w:rsidR="004C118B">
        <w:rPr>
          <w:lang w:eastAsia="zh-CN"/>
        </w:rPr>
        <w:t xml:space="preserve"> </w:t>
      </w:r>
      <w:r w:rsidR="00C2071B" w:rsidRPr="00C2071B">
        <w:rPr>
          <w:lang w:eastAsia="zh-CN"/>
        </w:rPr>
        <w:t>power</w:t>
      </w:r>
      <w:r w:rsidR="004C118B">
        <w:rPr>
          <w:lang w:eastAsia="zh-CN"/>
        </w:rPr>
        <w:t xml:space="preserve"> </w:t>
      </w:r>
      <w:r w:rsidR="00C2071B" w:rsidRPr="00C2071B">
        <w:rPr>
          <w:lang w:eastAsia="zh-CN"/>
        </w:rPr>
        <w:t>level</w:t>
      </w:r>
      <w:r w:rsidR="004C118B">
        <w:rPr>
          <w:lang w:eastAsia="zh-CN"/>
        </w:rPr>
        <w:t xml:space="preserve"> </w:t>
      </w:r>
      <w:r w:rsidR="00C2071B" w:rsidRPr="00C2071B">
        <w:rPr>
          <w:lang w:eastAsia="zh-CN"/>
        </w:rPr>
        <w:t>above the average. The percentage of time the signal spends at or above each line defines</w:t>
      </w:r>
      <w:r w:rsidR="004C118B">
        <w:rPr>
          <w:lang w:eastAsia="zh-CN"/>
        </w:rPr>
        <w:t xml:space="preserve"> </w:t>
      </w:r>
      <w:r w:rsidR="00C2071B" w:rsidRPr="00C2071B">
        <w:rPr>
          <w:lang w:eastAsia="zh-CN"/>
        </w:rPr>
        <w:t>the</w:t>
      </w:r>
      <w:r w:rsidR="004C118B">
        <w:rPr>
          <w:lang w:eastAsia="zh-CN"/>
        </w:rPr>
        <w:t xml:space="preserve"> </w:t>
      </w:r>
      <w:r w:rsidR="00C2071B" w:rsidRPr="00C2071B">
        <w:rPr>
          <w:lang w:eastAsia="zh-CN"/>
        </w:rPr>
        <w:t>probability</w:t>
      </w:r>
      <w:r w:rsidR="00C2071B" w:rsidRPr="00C2071B">
        <w:rPr>
          <w:lang w:eastAsia="zh-CN"/>
        </w:rPr>
        <w:tab/>
        <w:t>for</w:t>
      </w:r>
      <w:r w:rsidR="00C2071B" w:rsidRPr="00C2071B">
        <w:rPr>
          <w:lang w:eastAsia="zh-CN"/>
        </w:rPr>
        <w:tab/>
        <w:t>that</w:t>
      </w:r>
      <w:r w:rsidR="004C118B">
        <w:rPr>
          <w:lang w:eastAsia="zh-CN"/>
        </w:rPr>
        <w:t xml:space="preserve"> </w:t>
      </w:r>
      <w:proofErr w:type="gramStart"/>
      <w:r w:rsidR="00C2071B" w:rsidRPr="00C2071B">
        <w:rPr>
          <w:lang w:eastAsia="zh-CN"/>
        </w:rPr>
        <w:t>particular</w:t>
      </w:r>
      <w:r w:rsidR="004C118B">
        <w:rPr>
          <w:lang w:eastAsia="zh-CN"/>
        </w:rPr>
        <w:t xml:space="preserve"> </w:t>
      </w:r>
      <w:r w:rsidR="00C2071B" w:rsidRPr="00C2071B">
        <w:rPr>
          <w:lang w:eastAsia="zh-CN"/>
        </w:rPr>
        <w:t>power</w:t>
      </w:r>
      <w:proofErr w:type="gramEnd"/>
      <w:r w:rsidR="004C118B">
        <w:rPr>
          <w:lang w:eastAsia="zh-CN"/>
        </w:rPr>
        <w:t xml:space="preserve"> </w:t>
      </w:r>
      <w:r w:rsidR="00C2071B" w:rsidRPr="00C2071B">
        <w:rPr>
          <w:lang w:eastAsia="zh-CN"/>
        </w:rPr>
        <w:t>level.</w:t>
      </w:r>
      <w:r w:rsidR="004C118B">
        <w:rPr>
          <w:lang w:eastAsia="zh-CN"/>
        </w:rPr>
        <w:t xml:space="preserve"> </w:t>
      </w:r>
      <w:r w:rsidR="00C2071B" w:rsidRPr="00C2071B">
        <w:rPr>
          <w:lang w:eastAsia="zh-CN"/>
        </w:rPr>
        <w:t>A</w:t>
      </w:r>
      <w:r w:rsidR="004C118B">
        <w:rPr>
          <w:lang w:eastAsia="zh-CN"/>
        </w:rPr>
        <w:t xml:space="preserve"> </w:t>
      </w:r>
      <w:r w:rsidR="00C2071B" w:rsidRPr="00C2071B">
        <w:rPr>
          <w:lang w:eastAsia="zh-CN"/>
        </w:rPr>
        <w:t>CCDF</w:t>
      </w:r>
      <w:r w:rsidR="004C118B">
        <w:rPr>
          <w:lang w:eastAsia="zh-CN"/>
        </w:rPr>
        <w:t xml:space="preserve"> </w:t>
      </w:r>
      <w:r w:rsidR="00C2071B" w:rsidRPr="00C2071B">
        <w:rPr>
          <w:lang w:eastAsia="zh-CN"/>
        </w:rPr>
        <w:t>curve</w:t>
      </w:r>
      <w:r w:rsidR="00C2071B" w:rsidRPr="00C2071B">
        <w:rPr>
          <w:lang w:eastAsia="zh-CN"/>
        </w:rPr>
        <w:tab/>
        <w:t>is</w:t>
      </w:r>
      <w:r w:rsidR="004C118B">
        <w:rPr>
          <w:lang w:eastAsia="zh-CN"/>
        </w:rPr>
        <w:t xml:space="preserve"> </w:t>
      </w:r>
      <w:r w:rsidR="00C2071B" w:rsidRPr="00C2071B">
        <w:rPr>
          <w:lang w:eastAsia="zh-CN"/>
        </w:rPr>
        <w:t>a</w:t>
      </w:r>
      <w:r w:rsidR="00C2071B" w:rsidRPr="00C2071B">
        <w:rPr>
          <w:lang w:eastAsia="zh-CN"/>
        </w:rPr>
        <w:tab/>
      </w:r>
      <w:r w:rsidR="004C118B">
        <w:rPr>
          <w:lang w:eastAsia="zh-CN"/>
        </w:rPr>
        <w:t xml:space="preserve"> </w:t>
      </w:r>
      <w:r w:rsidR="00C2071B" w:rsidRPr="00C2071B">
        <w:rPr>
          <w:lang w:eastAsia="zh-CN"/>
        </w:rPr>
        <w:t>plot</w:t>
      </w:r>
      <w:r w:rsidR="004C118B">
        <w:rPr>
          <w:lang w:eastAsia="zh-CN"/>
        </w:rPr>
        <w:t xml:space="preserve"> </w:t>
      </w:r>
      <w:r w:rsidR="00C2071B" w:rsidRPr="00C2071B">
        <w:rPr>
          <w:lang w:eastAsia="zh-CN"/>
        </w:rPr>
        <w:t>of</w:t>
      </w:r>
      <w:r w:rsidR="004C118B">
        <w:rPr>
          <w:lang w:eastAsia="zh-CN"/>
        </w:rPr>
        <w:t xml:space="preserve"> </w:t>
      </w:r>
      <w:r w:rsidR="00C2071B" w:rsidRPr="00C2071B">
        <w:rPr>
          <w:lang w:eastAsia="zh-CN"/>
        </w:rPr>
        <w:t>relative</w:t>
      </w:r>
      <w:r w:rsidR="004C118B">
        <w:rPr>
          <w:lang w:eastAsia="zh-CN"/>
        </w:rPr>
        <w:t xml:space="preserve"> </w:t>
      </w:r>
      <w:r w:rsidR="00C2071B" w:rsidRPr="00C2071B">
        <w:rPr>
          <w:lang w:eastAsia="zh-CN"/>
        </w:rPr>
        <w:t>power levels versus probability.</w:t>
      </w:r>
      <w:r>
        <w:rPr>
          <w:lang w:eastAsia="zh-CN"/>
        </w:rPr>
        <w:t>”</w:t>
      </w:r>
    </w:p>
    <w:p w:rsidR="00C2071B" w:rsidRDefault="00C2071B" w:rsidP="00C2071B">
      <w:pPr>
        <w:rPr>
          <w:lang w:eastAsia="zh-CN"/>
        </w:rPr>
      </w:pPr>
      <w:r>
        <w:rPr>
          <w:noProof/>
          <w:lang w:eastAsia="zh-CN"/>
        </w:rPr>
        <w:drawing>
          <wp:inline distT="0" distB="0" distL="0" distR="0">
            <wp:extent cx="3270222" cy="192393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DF_Fig1a.JPG"/>
                    <pic:cNvPicPr/>
                  </pic:nvPicPr>
                  <pic:blipFill>
                    <a:blip r:embed="rId8">
                      <a:extLst>
                        <a:ext uri="{28A0092B-C50C-407E-A947-70E740481C1C}">
                          <a14:useLocalDpi xmlns:a14="http://schemas.microsoft.com/office/drawing/2010/main" val="0"/>
                        </a:ext>
                      </a:extLst>
                    </a:blip>
                    <a:stretch>
                      <a:fillRect/>
                    </a:stretch>
                  </pic:blipFill>
                  <pic:spPr>
                    <a:xfrm>
                      <a:off x="0" y="0"/>
                      <a:ext cx="3287683" cy="1934208"/>
                    </a:xfrm>
                    <a:prstGeom prst="rect">
                      <a:avLst/>
                    </a:prstGeom>
                  </pic:spPr>
                </pic:pic>
              </a:graphicData>
            </a:graphic>
          </wp:inline>
        </w:drawing>
      </w:r>
      <w:r w:rsidR="004C118B">
        <w:rPr>
          <w:noProof/>
          <w:lang w:eastAsia="zh-CN"/>
        </w:rPr>
        <w:drawing>
          <wp:inline distT="0" distB="0" distL="0" distR="0">
            <wp:extent cx="3092450" cy="22119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CDF_Fig1b.JPG"/>
                    <pic:cNvPicPr/>
                  </pic:nvPicPr>
                  <pic:blipFill>
                    <a:blip r:embed="rId9">
                      <a:extLst>
                        <a:ext uri="{28A0092B-C50C-407E-A947-70E740481C1C}">
                          <a14:useLocalDpi xmlns:a14="http://schemas.microsoft.com/office/drawing/2010/main" val="0"/>
                        </a:ext>
                      </a:extLst>
                    </a:blip>
                    <a:stretch>
                      <a:fillRect/>
                    </a:stretch>
                  </pic:blipFill>
                  <pic:spPr>
                    <a:xfrm>
                      <a:off x="0" y="0"/>
                      <a:ext cx="3161214" cy="2261116"/>
                    </a:xfrm>
                    <a:prstGeom prst="rect">
                      <a:avLst/>
                    </a:prstGeom>
                  </pic:spPr>
                </pic:pic>
              </a:graphicData>
            </a:graphic>
          </wp:inline>
        </w:drawing>
      </w:r>
    </w:p>
    <w:p w:rsidR="00C2071B" w:rsidRDefault="004C118B" w:rsidP="00C2071B">
      <w:pPr>
        <w:rPr>
          <w:lang w:eastAsia="zh-CN"/>
        </w:rPr>
      </w:pPr>
      <w:r>
        <w:rPr>
          <w:lang w:eastAsia="zh-CN"/>
        </w:rPr>
        <w:tab/>
      </w:r>
      <w:r>
        <w:rPr>
          <w:lang w:eastAsia="zh-CN"/>
        </w:rPr>
        <w:tab/>
        <w:t>Fig 1A sample signal in power versus time display</w:t>
      </w:r>
      <w:r>
        <w:rPr>
          <w:lang w:eastAsia="zh-CN"/>
        </w:rPr>
        <w:tab/>
      </w:r>
      <w:r>
        <w:rPr>
          <w:lang w:eastAsia="zh-CN"/>
        </w:rPr>
        <w:tab/>
      </w:r>
      <w:r>
        <w:rPr>
          <w:lang w:eastAsia="zh-CN"/>
        </w:rPr>
        <w:tab/>
      </w:r>
      <w:r>
        <w:rPr>
          <w:lang w:eastAsia="zh-CN"/>
        </w:rPr>
        <w:tab/>
      </w:r>
      <w:r>
        <w:rPr>
          <w:lang w:eastAsia="zh-CN"/>
        </w:rPr>
        <w:tab/>
        <w:t>Fig 1B CCDF plot of sample signal</w:t>
      </w:r>
      <w:r w:rsidR="00B447DC">
        <w:rPr>
          <w:lang w:eastAsia="zh-CN"/>
        </w:rPr>
        <w:t xml:space="preserve"> (left)</w:t>
      </w:r>
    </w:p>
    <w:p w:rsidR="007426EA" w:rsidRDefault="007426EA" w:rsidP="00C2071B">
      <w:pPr>
        <w:rPr>
          <w:lang w:eastAsia="zh-CN"/>
        </w:rPr>
      </w:pPr>
    </w:p>
    <w:p w:rsidR="007A60CD" w:rsidRDefault="00201C66" w:rsidP="00C2071B">
      <w:pPr>
        <w:rPr>
          <w:lang w:eastAsia="zh-CN"/>
        </w:rPr>
      </w:pPr>
      <w:r>
        <w:rPr>
          <w:lang w:eastAsia="zh-CN"/>
        </w:rPr>
        <w:t xml:space="preserve">In Fig 1B plot, </w:t>
      </w:r>
      <w:r w:rsidR="00CC0CC3">
        <w:rPr>
          <w:lang w:eastAsia="zh-CN"/>
        </w:rPr>
        <w:t>gaussian</w:t>
      </w:r>
      <w:r w:rsidR="007A60CD">
        <w:rPr>
          <w:lang w:eastAsia="zh-CN"/>
        </w:rPr>
        <w:t xml:space="preserve"> distribution is shown as reference, which is close to real-life use so that plot close to this reference is more realistic signal to be used as test signal. </w:t>
      </w:r>
    </w:p>
    <w:p w:rsidR="007426EA" w:rsidRDefault="007A60CD" w:rsidP="00C2071B">
      <w:pPr>
        <w:rPr>
          <w:lang w:eastAsia="zh-CN"/>
        </w:rPr>
      </w:pPr>
      <w:r>
        <w:rPr>
          <w:lang w:eastAsia="zh-CN"/>
        </w:rPr>
        <w:t xml:space="preserve">One thing to note about CCDF curve is, very precise detail of curve </w:t>
      </w:r>
      <w:r w:rsidR="00B447DC">
        <w:rPr>
          <w:lang w:eastAsia="zh-CN"/>
        </w:rPr>
        <w:t xml:space="preserve">also </w:t>
      </w:r>
      <w:r>
        <w:rPr>
          <w:lang w:eastAsia="zh-CN"/>
        </w:rPr>
        <w:t xml:space="preserve">depends on where </w:t>
      </w:r>
      <w:r w:rsidR="00AF6A52">
        <w:rPr>
          <w:lang w:eastAsia="zh-CN"/>
        </w:rPr>
        <w:t>(starting point and stopping point) on signal taken for curve plot and sampling timing and rate of measurement equipment</w:t>
      </w:r>
      <w:r w:rsidR="00B447DC">
        <w:rPr>
          <w:lang w:eastAsia="zh-CN"/>
        </w:rPr>
        <w:t xml:space="preserve"> not just signal characteristics itself.</w:t>
      </w:r>
      <w:r w:rsidR="00AF6A52">
        <w:rPr>
          <w:lang w:eastAsia="zh-CN"/>
        </w:rPr>
        <w:t xml:space="preserve"> So that, checking too much of detail</w:t>
      </w:r>
      <w:r w:rsidR="006A3DAC">
        <w:rPr>
          <w:lang w:eastAsia="zh-CN"/>
        </w:rPr>
        <w:t xml:space="preserve"> and comparing in very detail</w:t>
      </w:r>
      <w:r w:rsidR="00AF6A52">
        <w:rPr>
          <w:lang w:eastAsia="zh-CN"/>
        </w:rPr>
        <w:t xml:space="preserve"> on curve doesn’t</w:t>
      </w:r>
      <w:r w:rsidR="006A3DAC">
        <w:rPr>
          <w:lang w:eastAsia="zh-CN"/>
        </w:rPr>
        <w:t xml:space="preserve"> have much meaning. It’s good to see overall characteristics.</w:t>
      </w:r>
      <w:r w:rsidR="00AF6A52">
        <w:rPr>
          <w:lang w:eastAsia="zh-CN"/>
        </w:rPr>
        <w:t xml:space="preserve"> </w:t>
      </w:r>
    </w:p>
    <w:p w:rsidR="007426EA" w:rsidRDefault="007426EA" w:rsidP="00813E67">
      <w:pPr>
        <w:rPr>
          <w:lang w:eastAsia="zh-CN"/>
        </w:rPr>
      </w:pPr>
    </w:p>
    <w:p w:rsidR="002667F0" w:rsidRDefault="006A3DAC" w:rsidP="00813E67">
      <w:pPr>
        <w:rPr>
          <w:lang w:eastAsia="zh-CN"/>
        </w:rPr>
      </w:pPr>
      <w:r>
        <w:rPr>
          <w:lang w:eastAsia="zh-CN"/>
        </w:rPr>
        <w:t xml:space="preserve">For further evaluation on choice of data, </w:t>
      </w:r>
      <w:r w:rsidR="002667F0">
        <w:rPr>
          <w:lang w:eastAsia="zh-CN"/>
        </w:rPr>
        <w:t xml:space="preserve">“All zero” versus “random” and then which PN sequence to use for “random”, </w:t>
      </w:r>
      <w:r w:rsidR="00A727A5">
        <w:rPr>
          <w:lang w:eastAsia="zh-CN"/>
        </w:rPr>
        <w:t xml:space="preserve">based on </w:t>
      </w:r>
      <w:proofErr w:type="gramStart"/>
      <w:r w:rsidR="00A727A5">
        <w:rPr>
          <w:lang w:eastAsia="zh-CN"/>
        </w:rPr>
        <w:t>WF[</w:t>
      </w:r>
      <w:proofErr w:type="gramEnd"/>
      <w:r w:rsidR="00A727A5">
        <w:rPr>
          <w:lang w:eastAsia="zh-CN"/>
        </w:rPr>
        <w:t xml:space="preserve">2], 5MHz and 20 MHz </w:t>
      </w:r>
      <w:r w:rsidR="00B447DC">
        <w:rPr>
          <w:lang w:eastAsia="zh-CN"/>
        </w:rPr>
        <w:t>b</w:t>
      </w:r>
      <w:r w:rsidR="00A727A5">
        <w:rPr>
          <w:lang w:eastAsia="zh-CN"/>
        </w:rPr>
        <w:t>andwidth test model, TM1.1, TM</w:t>
      </w:r>
      <w:r w:rsidR="00C06C9B">
        <w:rPr>
          <w:lang w:eastAsia="zh-CN"/>
        </w:rPr>
        <w:t xml:space="preserve">1.2, TM3.1 with 15k, 30k, 60k SCS are looked. </w:t>
      </w:r>
      <w:r>
        <w:rPr>
          <w:lang w:eastAsia="zh-CN"/>
        </w:rPr>
        <w:t>In addition, 10MHz BW signal was looked at. For PN sequence variation, PN23 and PN31 compared.</w:t>
      </w:r>
    </w:p>
    <w:p w:rsidR="00045EFD" w:rsidRDefault="00045EFD" w:rsidP="00045EFD">
      <w:pPr>
        <w:pStyle w:val="ListParagraph"/>
        <w:numPr>
          <w:ilvl w:val="0"/>
          <w:numId w:val="35"/>
        </w:numPr>
        <w:ind w:firstLineChars="0"/>
        <w:rPr>
          <w:lang w:eastAsia="zh-CN"/>
        </w:rPr>
      </w:pPr>
      <w:r>
        <w:rPr>
          <w:lang w:eastAsia="zh-CN"/>
        </w:rPr>
        <w:lastRenderedPageBreak/>
        <w:t xml:space="preserve">Regarding with CCDF curve, random data are close to gaussian (real-life) in </w:t>
      </w:r>
      <w:r w:rsidR="00E51C47">
        <w:rPr>
          <w:lang w:eastAsia="zh-CN"/>
        </w:rPr>
        <w:t>most of</w:t>
      </w:r>
      <w:r>
        <w:rPr>
          <w:lang w:eastAsia="zh-CN"/>
        </w:rPr>
        <w:t xml:space="preserve"> the cases in comparison with “All zero”.</w:t>
      </w:r>
    </w:p>
    <w:p w:rsidR="00045EFD" w:rsidRDefault="00045EFD" w:rsidP="00045EFD">
      <w:pPr>
        <w:pStyle w:val="ListParagraph"/>
        <w:numPr>
          <w:ilvl w:val="0"/>
          <w:numId w:val="35"/>
        </w:numPr>
        <w:ind w:firstLineChars="0"/>
        <w:rPr>
          <w:lang w:eastAsia="zh-CN"/>
        </w:rPr>
      </w:pPr>
      <w:r>
        <w:rPr>
          <w:lang w:eastAsia="zh-CN"/>
        </w:rPr>
        <w:t>“All Zero” in some cases shows very similar curve as “random” data (ex. TM1.2 20MHz BW 15kSCS) but in some other cases, off from gaussian.</w:t>
      </w:r>
      <w:r w:rsidR="00C80F74">
        <w:rPr>
          <w:lang w:eastAsia="zh-CN"/>
        </w:rPr>
        <w:t xml:space="preserve"> Amount of off is about 2dB as largest (ex. TM1.1 5MHz BW 30kSCS)</w:t>
      </w:r>
    </w:p>
    <w:p w:rsidR="00045EFD" w:rsidRDefault="00045EFD" w:rsidP="00045EFD">
      <w:pPr>
        <w:pStyle w:val="ListParagraph"/>
        <w:numPr>
          <w:ilvl w:val="0"/>
          <w:numId w:val="35"/>
        </w:numPr>
        <w:ind w:firstLineChars="0"/>
        <w:rPr>
          <w:lang w:eastAsia="zh-CN"/>
        </w:rPr>
      </w:pPr>
      <w:r>
        <w:rPr>
          <w:lang w:eastAsia="zh-CN"/>
        </w:rPr>
        <w:t xml:space="preserve">For the Peak point, as we pointed in last meeting, in some cases, “All zero” shows lower peak even from gaussian as </w:t>
      </w:r>
      <w:r w:rsidR="00C80F74">
        <w:rPr>
          <w:lang w:eastAsia="zh-CN"/>
        </w:rPr>
        <w:t>largest</w:t>
      </w:r>
      <w:r>
        <w:rPr>
          <w:lang w:eastAsia="zh-CN"/>
        </w:rPr>
        <w:t xml:space="preserve"> about 1.5dB. but this also means off from real-life cases. (ex. TM3.1 20MHz BW 60kSCS)</w:t>
      </w:r>
    </w:p>
    <w:p w:rsidR="00A07787" w:rsidRDefault="002C6254" w:rsidP="00045EFD">
      <w:pPr>
        <w:pStyle w:val="ListParagraph"/>
        <w:numPr>
          <w:ilvl w:val="0"/>
          <w:numId w:val="35"/>
        </w:numPr>
        <w:ind w:firstLineChars="0"/>
        <w:rPr>
          <w:lang w:eastAsia="zh-CN"/>
        </w:rPr>
      </w:pPr>
      <w:r>
        <w:rPr>
          <w:lang w:eastAsia="zh-CN"/>
        </w:rPr>
        <w:t>L</w:t>
      </w:r>
      <w:r w:rsidR="00C80F74">
        <w:rPr>
          <w:lang w:eastAsia="zh-CN"/>
        </w:rPr>
        <w:t>argest</w:t>
      </w:r>
      <w:r w:rsidR="00A07787">
        <w:rPr>
          <w:lang w:eastAsia="zh-CN"/>
        </w:rPr>
        <w:t xml:space="preserve"> difference in peak between three data types are </w:t>
      </w:r>
      <w:r w:rsidR="00C80F74">
        <w:rPr>
          <w:lang w:eastAsia="zh-CN"/>
        </w:rPr>
        <w:t xml:space="preserve">about </w:t>
      </w:r>
      <w:r w:rsidR="00A07787">
        <w:rPr>
          <w:lang w:eastAsia="zh-CN"/>
        </w:rPr>
        <w:t xml:space="preserve">less than 2dB (in plus and minus). </w:t>
      </w:r>
    </w:p>
    <w:p w:rsidR="002C6254" w:rsidRDefault="00A07787" w:rsidP="002C6254">
      <w:pPr>
        <w:pStyle w:val="ListParagraph"/>
        <w:numPr>
          <w:ilvl w:val="0"/>
          <w:numId w:val="35"/>
        </w:numPr>
        <w:ind w:firstLineChars="0"/>
        <w:rPr>
          <w:lang w:eastAsia="zh-CN"/>
        </w:rPr>
      </w:pPr>
      <w:r>
        <w:rPr>
          <w:lang w:eastAsia="zh-CN"/>
        </w:rPr>
        <w:t xml:space="preserve">Overall, characteristic from CCDF curve with these samples are in favor of use of “random” data. </w:t>
      </w:r>
    </w:p>
    <w:p w:rsidR="00A07787" w:rsidRDefault="00A07787" w:rsidP="00A07787">
      <w:pPr>
        <w:rPr>
          <w:lang w:eastAsia="zh-CN"/>
        </w:rPr>
      </w:pPr>
      <w:r>
        <w:rPr>
          <w:lang w:eastAsia="zh-CN"/>
        </w:rPr>
        <w:t xml:space="preserve">Regarding with choice of PN sequence, between PN23 and PN31, (note, for PN15 vs PN23, please </w:t>
      </w:r>
      <w:r w:rsidR="00C80F74">
        <w:rPr>
          <w:lang w:eastAsia="zh-CN"/>
        </w:rPr>
        <w:t xml:space="preserve">see </w:t>
      </w:r>
      <w:r>
        <w:rPr>
          <w:lang w:eastAsia="zh-CN"/>
        </w:rPr>
        <w:t>our contribution [</w:t>
      </w:r>
      <w:r w:rsidR="002C1019">
        <w:rPr>
          <w:lang w:eastAsia="zh-CN"/>
        </w:rPr>
        <w:t>4</w:t>
      </w:r>
      <w:r>
        <w:rPr>
          <w:lang w:eastAsia="zh-CN"/>
        </w:rPr>
        <w:t>] in previous meeting);</w:t>
      </w:r>
    </w:p>
    <w:p w:rsidR="00A07787" w:rsidRDefault="00A07787" w:rsidP="00A07787">
      <w:pPr>
        <w:pStyle w:val="ListParagraph"/>
        <w:numPr>
          <w:ilvl w:val="0"/>
          <w:numId w:val="35"/>
        </w:numPr>
        <w:ind w:firstLineChars="0"/>
        <w:rPr>
          <w:lang w:eastAsia="zh-CN"/>
        </w:rPr>
      </w:pPr>
      <w:r>
        <w:rPr>
          <w:lang w:eastAsia="zh-CN"/>
        </w:rPr>
        <w:t xml:space="preserve">Both PN23 and PN31 shows very similar </w:t>
      </w:r>
      <w:r w:rsidR="00C80F74">
        <w:rPr>
          <w:lang w:eastAsia="zh-CN"/>
        </w:rPr>
        <w:t xml:space="preserve">result </w:t>
      </w:r>
      <w:r>
        <w:rPr>
          <w:lang w:eastAsia="zh-CN"/>
        </w:rPr>
        <w:t>with these samples. In some cases</w:t>
      </w:r>
      <w:r w:rsidR="00C80F74">
        <w:rPr>
          <w:lang w:eastAsia="zh-CN"/>
        </w:rPr>
        <w:t>,</w:t>
      </w:r>
      <w:r>
        <w:rPr>
          <w:lang w:eastAsia="zh-CN"/>
        </w:rPr>
        <w:t xml:space="preserve"> PN23 shows better</w:t>
      </w:r>
      <w:r w:rsidR="00C80F74">
        <w:rPr>
          <w:lang w:eastAsia="zh-CN"/>
        </w:rPr>
        <w:t xml:space="preserve"> and some cases PN31 shows better.</w:t>
      </w:r>
      <w:r>
        <w:rPr>
          <w:lang w:eastAsia="zh-CN"/>
        </w:rPr>
        <w:t xml:space="preserve"> </w:t>
      </w:r>
      <w:r w:rsidR="00C80F74">
        <w:rPr>
          <w:lang w:eastAsia="zh-CN"/>
        </w:rPr>
        <w:t>With these sample, difficult to judge which is better.</w:t>
      </w:r>
    </w:p>
    <w:p w:rsidR="00C80F74" w:rsidRDefault="00C80F74" w:rsidP="00A07787">
      <w:pPr>
        <w:pStyle w:val="ListParagraph"/>
        <w:numPr>
          <w:ilvl w:val="0"/>
          <w:numId w:val="35"/>
        </w:numPr>
        <w:ind w:firstLineChars="0"/>
        <w:rPr>
          <w:lang w:eastAsia="zh-CN"/>
        </w:rPr>
      </w:pPr>
      <w:r>
        <w:rPr>
          <w:lang w:eastAsia="zh-CN"/>
        </w:rPr>
        <w:t>Regarding with largest payload size vs length of entire PN sequence, for example, largest</w:t>
      </w:r>
      <w:r w:rsidR="00A11957">
        <w:rPr>
          <w:lang w:eastAsia="zh-CN"/>
        </w:rPr>
        <w:t xml:space="preserve"> payload size</w:t>
      </w:r>
      <w:r>
        <w:rPr>
          <w:lang w:eastAsia="zh-CN"/>
        </w:rPr>
        <w:t xml:space="preserve"> as 400MHz BW with </w:t>
      </w:r>
      <w:r w:rsidR="00364501">
        <w:rPr>
          <w:lang w:eastAsia="zh-CN"/>
        </w:rPr>
        <w:t>120</w:t>
      </w:r>
      <w:r>
        <w:rPr>
          <w:lang w:eastAsia="zh-CN"/>
        </w:rPr>
        <w:t xml:space="preserve">kSCS, CCDF curve are very close to gaussian in both </w:t>
      </w:r>
      <w:r w:rsidR="00A11957">
        <w:rPr>
          <w:lang w:eastAsia="zh-CN"/>
        </w:rPr>
        <w:t xml:space="preserve">PN sequence </w:t>
      </w:r>
      <w:r>
        <w:rPr>
          <w:lang w:eastAsia="zh-CN"/>
        </w:rPr>
        <w:t>cases so that it doesn’t matter with which</w:t>
      </w:r>
      <w:r w:rsidR="00A11957">
        <w:rPr>
          <w:lang w:eastAsia="zh-CN"/>
        </w:rPr>
        <w:t xml:space="preserve"> PN sequence by this result.</w:t>
      </w:r>
    </w:p>
    <w:p w:rsidR="00A07787" w:rsidRDefault="00A07787" w:rsidP="00A07787">
      <w:pPr>
        <w:rPr>
          <w:lang w:eastAsia="zh-CN"/>
        </w:rPr>
      </w:pPr>
      <w:r>
        <w:rPr>
          <w:lang w:eastAsia="zh-CN"/>
        </w:rPr>
        <w:t>In other aspect</w:t>
      </w:r>
      <w:r w:rsidR="00C80F74">
        <w:rPr>
          <w:lang w:eastAsia="zh-CN"/>
        </w:rPr>
        <w:t xml:space="preserve"> that more randomization</w:t>
      </w:r>
      <w:r w:rsidR="00563E10">
        <w:rPr>
          <w:lang w:eastAsia="zh-CN"/>
        </w:rPr>
        <w:t xml:space="preserve"> on data itself</w:t>
      </w:r>
      <w:r w:rsidR="00C80F74">
        <w:rPr>
          <w:lang w:eastAsia="zh-CN"/>
        </w:rPr>
        <w:t>, because these CCDF curve already shows good enough result</w:t>
      </w:r>
      <w:r w:rsidR="00AF4A46">
        <w:rPr>
          <w:lang w:eastAsia="zh-CN"/>
        </w:rPr>
        <w:t xml:space="preserve"> in many cases, it doesn’t necessary to do further consideration.</w:t>
      </w:r>
    </w:p>
    <w:p w:rsidR="00AF4A46" w:rsidRDefault="00AF4A46" w:rsidP="00AF4A46">
      <w:pPr>
        <w:rPr>
          <w:lang w:eastAsia="zh-CN"/>
        </w:rPr>
      </w:pPr>
      <w:r>
        <w:rPr>
          <w:lang w:eastAsia="zh-CN"/>
        </w:rPr>
        <w:t xml:space="preserve">Regarding with different cell ID, Cell ID=2 is experimented with the same set of combination. Each CCDF curve plot becomes different from Cell ID=1 </w:t>
      </w:r>
      <w:proofErr w:type="gramStart"/>
      <w:r>
        <w:rPr>
          <w:lang w:eastAsia="zh-CN"/>
        </w:rPr>
        <w:t>cases</w:t>
      </w:r>
      <w:proofErr w:type="gramEnd"/>
      <w:r>
        <w:rPr>
          <w:lang w:eastAsia="zh-CN"/>
        </w:rPr>
        <w:t>, however, overall, summary is the same.</w:t>
      </w:r>
    </w:p>
    <w:p w:rsidR="00E36437" w:rsidRDefault="00AF4A46" w:rsidP="00A07787">
      <w:pPr>
        <w:rPr>
          <w:lang w:eastAsia="zh-CN"/>
        </w:rPr>
      </w:pPr>
      <w:r>
        <w:rPr>
          <w:lang w:eastAsia="zh-CN"/>
        </w:rPr>
        <w:t xml:space="preserve">For the case of multiple CC configuration, </w:t>
      </w:r>
      <w:r w:rsidR="00662770">
        <w:rPr>
          <w:lang w:eastAsia="zh-CN"/>
        </w:rPr>
        <w:t xml:space="preserve">when having multiple CC, </w:t>
      </w:r>
      <w:r>
        <w:rPr>
          <w:lang w:eastAsia="zh-CN"/>
        </w:rPr>
        <w:t>it adds more randomness and resulted CCDF curve closer to gaussian</w:t>
      </w:r>
      <w:r w:rsidR="00AA50BC">
        <w:rPr>
          <w:lang w:eastAsia="zh-CN"/>
        </w:rPr>
        <w:t xml:space="preserve"> in comparison with one carrier</w:t>
      </w:r>
      <w:r>
        <w:rPr>
          <w:lang w:eastAsia="zh-CN"/>
        </w:rPr>
        <w:t xml:space="preserve">. </w:t>
      </w:r>
      <w:r w:rsidR="00AA50BC">
        <w:rPr>
          <w:lang w:eastAsia="zh-CN"/>
        </w:rPr>
        <w:t xml:space="preserve">Here is CCDF curve example of two TM combination with “All zero” and “PN23” are in data. </w:t>
      </w:r>
    </w:p>
    <w:p w:rsidR="00AF4A46" w:rsidRDefault="00A0224F" w:rsidP="00A07787">
      <w:pPr>
        <w:rPr>
          <w:lang w:eastAsia="zh-CN"/>
        </w:rPr>
      </w:pPr>
      <w:r>
        <w:rPr>
          <w:noProof/>
          <w:lang w:eastAsia="zh-CN"/>
        </w:rPr>
        <w:drawing>
          <wp:inline distT="0" distB="0" distL="0" distR="0">
            <wp:extent cx="3224830" cy="19303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CC_TM11_20MBW_30kscs_R1CCAZ_G2CCAZ_White1CCPN23_Y2CCPN23_INV_withAnnotation.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69450" cy="1957108"/>
                    </a:xfrm>
                    <a:prstGeom prst="rect">
                      <a:avLst/>
                    </a:prstGeom>
                  </pic:spPr>
                </pic:pic>
              </a:graphicData>
            </a:graphic>
          </wp:inline>
        </w:drawing>
      </w:r>
      <w:r w:rsidR="00AF4A46">
        <w:rPr>
          <w:lang w:eastAsia="zh-CN"/>
        </w:rPr>
        <w:t xml:space="preserve"> </w:t>
      </w:r>
      <w:r w:rsidR="00AA50BC">
        <w:rPr>
          <w:noProof/>
          <w:lang w:eastAsia="zh-CN"/>
        </w:rPr>
        <w:drawing>
          <wp:inline distT="0" distB="0" distL="0" distR="0">
            <wp:extent cx="3206750" cy="1917398"/>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CC_TM12_5MBW_15kscs_G1CCAZ_R2CCAZ_White1CCPN23_Y2CCPN23_INV_withAnnotation.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8000" cy="1942062"/>
                    </a:xfrm>
                    <a:prstGeom prst="rect">
                      <a:avLst/>
                    </a:prstGeom>
                  </pic:spPr>
                </pic:pic>
              </a:graphicData>
            </a:graphic>
          </wp:inline>
        </w:drawing>
      </w:r>
    </w:p>
    <w:p w:rsidR="00AF4A46" w:rsidRDefault="00AA50BC" w:rsidP="00A07787">
      <w:pPr>
        <w:rPr>
          <w:lang w:eastAsia="zh-CN"/>
        </w:rPr>
      </w:pPr>
      <w:r>
        <w:rPr>
          <w:lang w:eastAsia="zh-CN"/>
        </w:rPr>
        <w:t>Fig 2a TM1.1 20MHz BW 30k SCS CCDF of 1CC, 2CC</w:t>
      </w:r>
      <w:r>
        <w:rPr>
          <w:lang w:eastAsia="zh-CN"/>
        </w:rPr>
        <w:tab/>
      </w:r>
      <w:r>
        <w:rPr>
          <w:lang w:eastAsia="zh-CN"/>
        </w:rPr>
        <w:tab/>
      </w:r>
      <w:r>
        <w:rPr>
          <w:lang w:eastAsia="zh-CN"/>
        </w:rPr>
        <w:tab/>
        <w:t>Fig 2b TM1.2 5MHz BW 15k SCS CCDF of 1CC, 2CC</w:t>
      </w:r>
    </w:p>
    <w:p w:rsidR="00AA50BC" w:rsidRDefault="00AA50BC" w:rsidP="00A07787">
      <w:pPr>
        <w:rPr>
          <w:lang w:eastAsia="zh-CN"/>
        </w:rPr>
      </w:pPr>
      <w:r>
        <w:rPr>
          <w:lang w:eastAsia="zh-CN"/>
        </w:rPr>
        <w:t>In both cases, 2CC curve plot are closer to gaussian or about the same. There is no need to worry about multiple CC configuration.</w:t>
      </w:r>
    </w:p>
    <w:p w:rsidR="00AF4A46" w:rsidRDefault="00AF4A46" w:rsidP="00A07787">
      <w:pPr>
        <w:rPr>
          <w:lang w:eastAsia="zh-CN"/>
        </w:rPr>
      </w:pPr>
    </w:p>
    <w:p w:rsidR="00AF4A46" w:rsidRDefault="008F75EC" w:rsidP="00813E67">
      <w:pPr>
        <w:rPr>
          <w:lang w:eastAsia="zh-CN"/>
        </w:rPr>
      </w:pPr>
      <w:r>
        <w:rPr>
          <w:lang w:eastAsia="zh-CN"/>
        </w:rPr>
        <w:t>Regarding with</w:t>
      </w:r>
      <w:r w:rsidR="00AF4A46">
        <w:rPr>
          <w:lang w:eastAsia="zh-CN"/>
        </w:rPr>
        <w:t xml:space="preserve"> EVM evaluation with </w:t>
      </w:r>
      <w:r w:rsidR="004713EE">
        <w:rPr>
          <w:lang w:eastAsia="zh-CN"/>
        </w:rPr>
        <w:t xml:space="preserve">use of </w:t>
      </w:r>
      <w:r w:rsidR="00AF4A46">
        <w:rPr>
          <w:lang w:eastAsia="zh-CN"/>
        </w:rPr>
        <w:t>TM2</w:t>
      </w:r>
      <w:r w:rsidR="004713EE">
        <w:rPr>
          <w:lang w:eastAsia="zh-CN"/>
        </w:rPr>
        <w:t xml:space="preserve"> signal</w:t>
      </w:r>
      <w:r w:rsidR="00AF4A46">
        <w:rPr>
          <w:lang w:eastAsia="zh-CN"/>
        </w:rPr>
        <w:t>, its CCDF plot has larger off from gaussian</w:t>
      </w:r>
      <w:r w:rsidR="007D7322">
        <w:rPr>
          <w:lang w:eastAsia="zh-CN"/>
        </w:rPr>
        <w:t xml:space="preserve"> in comparison with other</w:t>
      </w:r>
      <w:r w:rsidR="004713EE">
        <w:rPr>
          <w:lang w:eastAsia="zh-CN"/>
        </w:rPr>
        <w:t xml:space="preserve"> </w:t>
      </w:r>
      <w:r w:rsidR="007D7322">
        <w:rPr>
          <w:lang w:eastAsia="zh-CN"/>
        </w:rPr>
        <w:t>TMs</w:t>
      </w:r>
      <w:r w:rsidR="00AF4A46">
        <w:rPr>
          <w:lang w:eastAsia="zh-CN"/>
        </w:rPr>
        <w:t>. With closer look, this is caused by PDCCH channel not PDSCH channel.</w:t>
      </w:r>
      <w:r w:rsidR="004713EE">
        <w:rPr>
          <w:lang w:eastAsia="zh-CN"/>
        </w:rPr>
        <w:t xml:space="preserve"> See Fig 3 below. This example is from 20MHz BW 30k SCS. </w:t>
      </w:r>
      <w:r w:rsidR="00A711A9">
        <w:rPr>
          <w:lang w:eastAsia="zh-CN"/>
        </w:rPr>
        <w:t xml:space="preserve">On Fig3a which is power envelop of TM2 signal, pointed by small red circle where higher peak is shown in period where PDCCH exist. On Fig3b, comparison of CCDF plot, black plot is TM2 as current definition and blue plot is CCDF without PDCCH (only with PDSCH) which shows much smaller peak. </w:t>
      </w:r>
      <w:r w:rsidR="004713EE">
        <w:rPr>
          <w:lang w:eastAsia="zh-CN"/>
        </w:rPr>
        <w:t>Other samples from 5MHz BW, 20MHz BW, 200MHz BW shows the same characteristic, larger peak and larger off plot are by PDCCH.</w:t>
      </w:r>
      <w:r w:rsidR="00AF4A46">
        <w:rPr>
          <w:lang w:eastAsia="zh-CN"/>
        </w:rPr>
        <w:t xml:space="preserve"> </w:t>
      </w:r>
      <w:r w:rsidR="007D7322">
        <w:rPr>
          <w:lang w:eastAsia="zh-CN"/>
        </w:rPr>
        <w:t>While</w:t>
      </w:r>
      <w:r w:rsidR="00AF4A46">
        <w:rPr>
          <w:lang w:eastAsia="zh-CN"/>
        </w:rPr>
        <w:t xml:space="preserve"> PDCCH is necessary for better EVM measurement result on TM2 (note, without PDCCH, number of DMRS is too small</w:t>
      </w:r>
      <w:r w:rsidR="00133CE8">
        <w:rPr>
          <w:lang w:eastAsia="zh-CN"/>
        </w:rPr>
        <w:t xml:space="preserve">. This has been studied </w:t>
      </w:r>
      <w:r w:rsidR="00E94E3F">
        <w:rPr>
          <w:lang w:eastAsia="zh-CN"/>
        </w:rPr>
        <w:t xml:space="preserve">and discussed </w:t>
      </w:r>
      <w:r w:rsidR="00133CE8">
        <w:rPr>
          <w:lang w:eastAsia="zh-CN"/>
        </w:rPr>
        <w:t>when TM2 design was made</w:t>
      </w:r>
      <w:r w:rsidR="004713EE">
        <w:rPr>
          <w:lang w:eastAsia="zh-CN"/>
        </w:rPr>
        <w:t xml:space="preserve"> in past meeting</w:t>
      </w:r>
      <w:proofErr w:type="gramStart"/>
      <w:r w:rsidR="00AF4A46">
        <w:rPr>
          <w:lang w:eastAsia="zh-CN"/>
        </w:rPr>
        <w:t>)</w:t>
      </w:r>
      <w:r w:rsidR="007D7322">
        <w:rPr>
          <w:lang w:eastAsia="zh-CN"/>
        </w:rPr>
        <w:t>, and</w:t>
      </w:r>
      <w:proofErr w:type="gramEnd"/>
      <w:r w:rsidR="007D7322">
        <w:rPr>
          <w:lang w:eastAsia="zh-CN"/>
        </w:rPr>
        <w:t xml:space="preserve"> changing data payload on PDCCH from “All Zero” to “random” (either PN23 or PN31) doesn’t show </w:t>
      </w:r>
      <w:r w:rsidR="00E94E3F">
        <w:rPr>
          <w:lang w:eastAsia="zh-CN"/>
        </w:rPr>
        <w:t xml:space="preserve">much of </w:t>
      </w:r>
      <w:r w:rsidR="007D7322">
        <w:rPr>
          <w:lang w:eastAsia="zh-CN"/>
        </w:rPr>
        <w:t>improvement</w:t>
      </w:r>
      <w:r w:rsidR="00E94E3F">
        <w:rPr>
          <w:lang w:eastAsia="zh-CN"/>
        </w:rPr>
        <w:t xml:space="preserve"> on peak.</w:t>
      </w:r>
      <w:r w:rsidR="007D7322">
        <w:rPr>
          <w:lang w:eastAsia="zh-CN"/>
        </w:rPr>
        <w:t xml:space="preserve"> </w:t>
      </w:r>
      <w:r w:rsidR="00E94E3F">
        <w:rPr>
          <w:lang w:eastAsia="zh-CN"/>
        </w:rPr>
        <w:t>I</w:t>
      </w:r>
      <w:r w:rsidR="007D7322">
        <w:rPr>
          <w:lang w:eastAsia="zh-CN"/>
        </w:rPr>
        <w:t>f this was concern of equipment venders</w:t>
      </w:r>
      <w:r w:rsidR="00E94E3F">
        <w:rPr>
          <w:lang w:eastAsia="zh-CN"/>
        </w:rPr>
        <w:t>, further study would be needed.</w:t>
      </w:r>
    </w:p>
    <w:p w:rsidR="007D7322" w:rsidRDefault="004713EE" w:rsidP="00813E67">
      <w:pPr>
        <w:rPr>
          <w:lang w:eastAsia="zh-CN"/>
        </w:rPr>
      </w:pPr>
      <w:r>
        <w:rPr>
          <w:noProof/>
          <w:lang w:eastAsia="zh-CN"/>
        </w:rPr>
        <w:lastRenderedPageBreak/>
        <w:drawing>
          <wp:inline distT="0" distB="0" distL="0" distR="0">
            <wp:extent cx="3480451" cy="1901617"/>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2_20M_30k_AZ_TimeDomain_INV_Annotati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5377" cy="1915236"/>
                    </a:xfrm>
                    <a:prstGeom prst="rect">
                      <a:avLst/>
                    </a:prstGeom>
                  </pic:spPr>
                </pic:pic>
              </a:graphicData>
            </a:graphic>
          </wp:inline>
        </w:drawing>
      </w:r>
      <w:r w:rsidR="00E94E3F">
        <w:rPr>
          <w:noProof/>
          <w:lang w:eastAsia="zh-CN"/>
        </w:rPr>
        <w:drawing>
          <wp:inline distT="0" distB="0" distL="0" distR="0">
            <wp:extent cx="3030073" cy="1910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M2_20M_30k_GrayAZstd_WAZnoPDCCH_RPN23std_YPN23NoPDCCH_INV_Annota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72167" cy="1937259"/>
                    </a:xfrm>
                    <a:prstGeom prst="rect">
                      <a:avLst/>
                    </a:prstGeom>
                  </pic:spPr>
                </pic:pic>
              </a:graphicData>
            </a:graphic>
          </wp:inline>
        </w:drawing>
      </w:r>
    </w:p>
    <w:p w:rsidR="006F31DD" w:rsidRDefault="00A711A9" w:rsidP="00B90BE5">
      <w:pPr>
        <w:rPr>
          <w:lang w:eastAsia="zh-CN"/>
        </w:rPr>
      </w:pPr>
      <w:r>
        <w:rPr>
          <w:lang w:eastAsia="zh-CN"/>
        </w:rPr>
        <w:t>Fig 3a. Power envelope (Time Domain) of TM2 (20M, 30kscs)</w:t>
      </w:r>
      <w:proofErr w:type="gramStart"/>
      <w:r>
        <w:rPr>
          <w:lang w:eastAsia="zh-CN"/>
        </w:rPr>
        <w:tab/>
        <w:t xml:space="preserve">  Fig</w:t>
      </w:r>
      <w:proofErr w:type="gramEnd"/>
      <w:r>
        <w:rPr>
          <w:lang w:eastAsia="zh-CN"/>
        </w:rPr>
        <w:t xml:space="preserve"> 3b. CCDF plot of TM2 (20M, 30kscs) w or w/o PDCCH</w:t>
      </w:r>
      <w:r w:rsidR="00AF4A46">
        <w:rPr>
          <w:lang w:eastAsia="zh-CN"/>
        </w:rPr>
        <w:t xml:space="preserve"> </w:t>
      </w:r>
    </w:p>
    <w:p w:rsidR="00B83443" w:rsidRPr="00B83443" w:rsidRDefault="00B83443" w:rsidP="00B90BE5">
      <w:pPr>
        <w:rPr>
          <w:rFonts w:eastAsiaTheme="minorEastAsia"/>
          <w:lang w:eastAsia="ja-JP"/>
        </w:rPr>
      </w:pPr>
    </w:p>
    <w:p w:rsidR="00196680" w:rsidRDefault="00196680" w:rsidP="00813E67">
      <w:pPr>
        <w:rPr>
          <w:lang w:eastAsia="zh-CN"/>
        </w:rPr>
      </w:pPr>
    </w:p>
    <w:p w:rsidR="00631F0F" w:rsidRPr="00135B10" w:rsidRDefault="002636D9" w:rsidP="009B58F1">
      <w:pPr>
        <w:pStyle w:val="Heading1"/>
      </w:pPr>
      <w:r>
        <w:t>Conclusion</w:t>
      </w:r>
      <w:r w:rsidR="002C1019">
        <w:t>/Proposal</w:t>
      </w:r>
    </w:p>
    <w:p w:rsidR="00266394" w:rsidRDefault="00266394" w:rsidP="00266394">
      <w:pPr>
        <w:rPr>
          <w:lang w:eastAsia="zh-CN"/>
        </w:rPr>
      </w:pPr>
      <w:r>
        <w:rPr>
          <w:lang w:eastAsia="zh-CN"/>
        </w:rPr>
        <w:t>Observation 1. CCDF plot is very useful tool to evaluate power characteristic of signal</w:t>
      </w:r>
    </w:p>
    <w:p w:rsidR="00266394" w:rsidRDefault="00266394" w:rsidP="00266394">
      <w:pPr>
        <w:rPr>
          <w:lang w:eastAsia="zh-CN"/>
        </w:rPr>
      </w:pPr>
      <w:r>
        <w:rPr>
          <w:lang w:eastAsia="zh-CN"/>
        </w:rPr>
        <w:t>Observation 2. “random” sequence shows close to gaussian (real-life) in most of the cases in comparison with “All zero” data.</w:t>
      </w:r>
    </w:p>
    <w:p w:rsidR="00266394" w:rsidRDefault="00266394" w:rsidP="00266394">
      <w:pPr>
        <w:rPr>
          <w:lang w:eastAsia="zh-CN"/>
        </w:rPr>
      </w:pPr>
      <w:r>
        <w:rPr>
          <w:lang w:eastAsia="zh-CN"/>
        </w:rPr>
        <w:t xml:space="preserve">Observation </w:t>
      </w:r>
      <w:r w:rsidR="007D2D32">
        <w:rPr>
          <w:lang w:eastAsia="zh-CN"/>
        </w:rPr>
        <w:t>3</w:t>
      </w:r>
      <w:r>
        <w:rPr>
          <w:lang w:eastAsia="zh-CN"/>
        </w:rPr>
        <w:t xml:space="preserve">. There is not much of difference between PN23 and PN31. </w:t>
      </w:r>
    </w:p>
    <w:p w:rsidR="00266394" w:rsidRDefault="00266394" w:rsidP="00266394">
      <w:pPr>
        <w:rPr>
          <w:lang w:eastAsia="zh-CN"/>
        </w:rPr>
      </w:pPr>
      <w:r>
        <w:rPr>
          <w:lang w:eastAsia="zh-CN"/>
        </w:rPr>
        <w:t xml:space="preserve">Observation </w:t>
      </w:r>
      <w:r w:rsidR="007D2D32">
        <w:rPr>
          <w:lang w:eastAsia="zh-CN"/>
        </w:rPr>
        <w:t>4</w:t>
      </w:r>
      <w:r>
        <w:rPr>
          <w:lang w:eastAsia="zh-CN"/>
        </w:rPr>
        <w:t>. For data sequence choice with case of multiple CC, multiple CC itself increases randomness and result CCDF plot closer to real-life. No further study is needed for multiple CC with different cell ID.</w:t>
      </w:r>
    </w:p>
    <w:p w:rsidR="00266394" w:rsidRDefault="00266394" w:rsidP="00266394">
      <w:pPr>
        <w:rPr>
          <w:lang w:eastAsia="zh-CN"/>
        </w:rPr>
      </w:pPr>
      <w:r>
        <w:rPr>
          <w:lang w:eastAsia="zh-CN"/>
        </w:rPr>
        <w:t xml:space="preserve">Observation </w:t>
      </w:r>
      <w:r w:rsidR="00372585">
        <w:rPr>
          <w:lang w:eastAsia="zh-CN"/>
        </w:rPr>
        <w:t>5</w:t>
      </w:r>
      <w:r>
        <w:rPr>
          <w:lang w:eastAsia="zh-CN"/>
        </w:rPr>
        <w:t xml:space="preserve">. TM2 CCDF curve is not improved by changing data type. If CCDF plot and higher peak of TM2 is concern, RAN4 needs to conduct further study. </w:t>
      </w:r>
    </w:p>
    <w:p w:rsidR="00266394" w:rsidRDefault="00266394" w:rsidP="00266394">
      <w:pPr>
        <w:rPr>
          <w:lang w:eastAsia="zh-CN"/>
        </w:rPr>
      </w:pPr>
    </w:p>
    <w:p w:rsidR="00266394" w:rsidRDefault="00266394" w:rsidP="00F166C0">
      <w:pPr>
        <w:rPr>
          <w:lang w:eastAsia="zh-CN"/>
        </w:rPr>
      </w:pPr>
      <w:r>
        <w:rPr>
          <w:lang w:eastAsia="zh-CN"/>
        </w:rPr>
        <w:t xml:space="preserve">Proposal1. Use CCDF curve as tool to evaluate data content of Test model. </w:t>
      </w:r>
    </w:p>
    <w:p w:rsidR="003D5976" w:rsidRDefault="003D5976" w:rsidP="00F166C0">
      <w:pPr>
        <w:rPr>
          <w:lang w:eastAsia="zh-CN"/>
        </w:rPr>
      </w:pPr>
      <w:r>
        <w:rPr>
          <w:lang w:eastAsia="zh-CN"/>
        </w:rPr>
        <w:t>Proposal</w:t>
      </w:r>
      <w:r w:rsidR="00A11957">
        <w:rPr>
          <w:lang w:eastAsia="zh-CN"/>
        </w:rPr>
        <w:t>2.</w:t>
      </w:r>
      <w:r>
        <w:rPr>
          <w:lang w:eastAsia="zh-CN"/>
        </w:rPr>
        <w:t xml:space="preserve"> </w:t>
      </w:r>
      <w:r w:rsidR="00A11957">
        <w:rPr>
          <w:lang w:eastAsia="zh-CN"/>
        </w:rPr>
        <w:t>U</w:t>
      </w:r>
      <w:r>
        <w:rPr>
          <w:lang w:eastAsia="zh-CN"/>
        </w:rPr>
        <w:t>se random data rather All zero</w:t>
      </w:r>
      <w:r w:rsidR="00A11957">
        <w:rPr>
          <w:lang w:eastAsia="zh-CN"/>
        </w:rPr>
        <w:t xml:space="preserve"> for test model data content.</w:t>
      </w:r>
    </w:p>
    <w:p w:rsidR="00266394" w:rsidRDefault="007D2D32" w:rsidP="00F166C0">
      <w:pPr>
        <w:rPr>
          <w:lang w:eastAsia="zh-CN"/>
        </w:rPr>
      </w:pPr>
      <w:r>
        <w:rPr>
          <w:lang w:eastAsia="zh-CN"/>
        </w:rPr>
        <w:t>Proposal3. Between PN23 and PN31, either PN sequence is good enough. A</w:t>
      </w:r>
      <w:r w:rsidR="00266394">
        <w:rPr>
          <w:lang w:eastAsia="zh-CN"/>
        </w:rPr>
        <w:t>nd no further randomization study is not necessary.</w:t>
      </w:r>
    </w:p>
    <w:p w:rsidR="0030467D" w:rsidRDefault="007D2D32" w:rsidP="00F166C0">
      <w:pPr>
        <w:rPr>
          <w:lang w:eastAsia="zh-CN"/>
        </w:rPr>
      </w:pPr>
      <w:r>
        <w:rPr>
          <w:lang w:eastAsia="zh-CN"/>
        </w:rPr>
        <w:t>Proposal4. No further study necessary for multiple CC case</w:t>
      </w:r>
      <w:r w:rsidR="00372585">
        <w:rPr>
          <w:lang w:eastAsia="zh-CN"/>
        </w:rPr>
        <w:t xml:space="preserve"> and cell ID.</w:t>
      </w:r>
    </w:p>
    <w:p w:rsidR="00372585" w:rsidRDefault="00372585" w:rsidP="00F166C0">
      <w:pPr>
        <w:rPr>
          <w:lang w:eastAsia="zh-CN"/>
        </w:rPr>
      </w:pPr>
      <w:r>
        <w:rPr>
          <w:lang w:eastAsia="zh-CN"/>
        </w:rPr>
        <w:t>Proposal5. Further study may be needed on TM2 if RAN4 sees concern on CCDF plot of TM2</w:t>
      </w:r>
    </w:p>
    <w:p w:rsidR="0030467D" w:rsidRDefault="0030467D" w:rsidP="0030467D">
      <w:pPr>
        <w:pStyle w:val="Heading1"/>
      </w:pPr>
      <w:r>
        <w:t>References</w:t>
      </w:r>
    </w:p>
    <w:p w:rsidR="0030467D" w:rsidRDefault="0030467D" w:rsidP="0030467D">
      <w:pPr>
        <w:rPr>
          <w:lang w:eastAsia="zh-CN"/>
        </w:rPr>
      </w:pPr>
      <w:r>
        <w:rPr>
          <w:lang w:eastAsia="zh-CN"/>
        </w:rPr>
        <w:t>[1]</w:t>
      </w:r>
      <w:r w:rsidR="00525780">
        <w:rPr>
          <w:lang w:eastAsia="zh-CN"/>
        </w:rPr>
        <w:t xml:space="preserve"> </w:t>
      </w:r>
      <w:r w:rsidR="002C1019">
        <w:rPr>
          <w:lang w:eastAsia="zh-CN"/>
        </w:rPr>
        <w:t xml:space="preserve">R4-1916052 “WF for random data content of physical channels for NR test modes” </w:t>
      </w:r>
    </w:p>
    <w:p w:rsidR="0030467D" w:rsidRDefault="0030467D" w:rsidP="0030467D">
      <w:pPr>
        <w:rPr>
          <w:lang w:eastAsia="zh-CN"/>
        </w:rPr>
      </w:pPr>
      <w:r>
        <w:rPr>
          <w:lang w:eastAsia="zh-CN"/>
        </w:rPr>
        <w:t>[2]</w:t>
      </w:r>
      <w:r w:rsidR="002C1019">
        <w:rPr>
          <w:lang w:eastAsia="zh-CN"/>
        </w:rPr>
        <w:t xml:space="preserve"> R4-1914558 “Further elaboration on NR Test Model” by Ericsson</w:t>
      </w:r>
    </w:p>
    <w:p w:rsidR="0030467D" w:rsidRDefault="0030467D" w:rsidP="0030467D">
      <w:r>
        <w:t xml:space="preserve">[3] </w:t>
      </w:r>
      <w:r w:rsidR="002C1019">
        <w:rPr>
          <w:lang w:eastAsia="zh-CN"/>
        </w:rPr>
        <w:t>“Characterizing Digitally Modulated Signals with CCDF Curves” Keysight Technologies Application note 5968-6875E</w:t>
      </w:r>
      <w:r w:rsidR="002C1019">
        <w:t xml:space="preserve"> </w:t>
      </w:r>
    </w:p>
    <w:p w:rsidR="002C1019" w:rsidRDefault="002C1019" w:rsidP="0030467D">
      <w:r>
        <w:t>[4] R4-1916050 “CCDF analysis result with use of random data in Test Model payload” by Keysight Technologies</w:t>
      </w:r>
    </w:p>
    <w:p w:rsidR="00214083" w:rsidRDefault="00214083" w:rsidP="00214083">
      <w:pPr>
        <w:pStyle w:val="Heading1"/>
      </w:pPr>
      <w:r>
        <w:t>Appendix CCDF curve from sample combination</w:t>
      </w:r>
    </w:p>
    <w:p w:rsidR="00ED489F" w:rsidRDefault="004C1154" w:rsidP="00ED489F">
      <w:pPr>
        <w:rPr>
          <w:lang w:val="en-GB"/>
        </w:rPr>
      </w:pPr>
      <w:r>
        <w:rPr>
          <w:lang w:val="en-GB"/>
        </w:rPr>
        <w:t>Here is sample CCDF curves from 20MHz 30kscs, TM1.1, TM1.2, TM3.1</w:t>
      </w:r>
      <w:r w:rsidR="00364C26">
        <w:rPr>
          <w:lang w:val="en-GB"/>
        </w:rPr>
        <w:t xml:space="preserve">, all with </w:t>
      </w:r>
      <w:proofErr w:type="spellStart"/>
      <w:r w:rsidR="00364C26">
        <w:rPr>
          <w:lang w:val="en-GB"/>
        </w:rPr>
        <w:t>CellID</w:t>
      </w:r>
      <w:proofErr w:type="spellEnd"/>
      <w:r w:rsidR="00364C26">
        <w:rPr>
          <w:lang w:val="en-GB"/>
        </w:rPr>
        <w:t>=1</w:t>
      </w:r>
      <w:r w:rsidR="00344417">
        <w:rPr>
          <w:lang w:val="en-GB"/>
        </w:rPr>
        <w:t xml:space="preserve"> and TM1.1 20MHz 30kscs with </w:t>
      </w:r>
      <w:proofErr w:type="spellStart"/>
      <w:r w:rsidR="00344417">
        <w:rPr>
          <w:lang w:val="en-GB"/>
        </w:rPr>
        <w:t>CellID</w:t>
      </w:r>
      <w:proofErr w:type="spellEnd"/>
      <w:r w:rsidR="00344417">
        <w:rPr>
          <w:lang w:val="en-GB"/>
        </w:rPr>
        <w:t>=2</w:t>
      </w:r>
    </w:p>
    <w:tbl>
      <w:tblPr>
        <w:tblStyle w:val="TableGrid"/>
        <w:tblW w:w="0" w:type="auto"/>
        <w:tblLook w:val="04A0" w:firstRow="1" w:lastRow="0" w:firstColumn="1" w:lastColumn="0" w:noHBand="0" w:noVBand="1"/>
      </w:tblPr>
      <w:tblGrid>
        <w:gridCol w:w="5182"/>
        <w:gridCol w:w="5127"/>
      </w:tblGrid>
      <w:tr w:rsidR="00344417" w:rsidTr="00344417">
        <w:tc>
          <w:tcPr>
            <w:tcW w:w="5154" w:type="dxa"/>
          </w:tcPr>
          <w:p w:rsidR="00344417" w:rsidRDefault="00344417" w:rsidP="00ED489F">
            <w:pPr>
              <w:rPr>
                <w:lang w:val="en-GB"/>
              </w:rPr>
            </w:pPr>
            <w:r>
              <w:rPr>
                <w:noProof/>
              </w:rPr>
              <w:lastRenderedPageBreak/>
              <w:drawing>
                <wp:inline distT="0" distB="0" distL="0" distR="0" wp14:anchorId="287E4072" wp14:editId="0E7B1734">
                  <wp:extent cx="3243564" cy="2038111"/>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R1_20M_30kSCS_TM11_YPN31_RPN23_GAllZero_INV_Annotatio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63822" cy="2050840"/>
                          </a:xfrm>
                          <a:prstGeom prst="rect">
                            <a:avLst/>
                          </a:prstGeom>
                        </pic:spPr>
                      </pic:pic>
                    </a:graphicData>
                  </a:graphic>
                </wp:inline>
              </w:drawing>
            </w:r>
          </w:p>
        </w:tc>
        <w:tc>
          <w:tcPr>
            <w:tcW w:w="5155" w:type="dxa"/>
          </w:tcPr>
          <w:p w:rsidR="00344417" w:rsidRDefault="00344417" w:rsidP="00ED489F">
            <w:pPr>
              <w:rPr>
                <w:lang w:val="en-GB"/>
              </w:rPr>
            </w:pPr>
            <w:r>
              <w:rPr>
                <w:noProof/>
              </w:rPr>
              <w:drawing>
                <wp:inline distT="0" distB="0" distL="0" distR="0" wp14:anchorId="1A2B56E9" wp14:editId="0BB1DF0C">
                  <wp:extent cx="3206750" cy="2033313"/>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R1_20M_30kSCS_TM12_YPN31_RPN23_GAllZero_INV_Annotation.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19804" cy="2041590"/>
                          </a:xfrm>
                          <a:prstGeom prst="rect">
                            <a:avLst/>
                          </a:prstGeom>
                        </pic:spPr>
                      </pic:pic>
                    </a:graphicData>
                  </a:graphic>
                </wp:inline>
              </w:drawing>
            </w:r>
          </w:p>
        </w:tc>
      </w:tr>
      <w:tr w:rsidR="00344417" w:rsidTr="00344417">
        <w:tc>
          <w:tcPr>
            <w:tcW w:w="5154" w:type="dxa"/>
          </w:tcPr>
          <w:p w:rsidR="00344417" w:rsidRDefault="00344417" w:rsidP="00ED489F">
            <w:pPr>
              <w:rPr>
                <w:lang w:val="en-GB"/>
              </w:rPr>
            </w:pPr>
            <w:r>
              <w:rPr>
                <w:lang w:val="en-GB"/>
              </w:rPr>
              <w:t xml:space="preserve">TM1.1 20MHz BW, 30kscs, </w:t>
            </w:r>
            <w:proofErr w:type="spellStart"/>
            <w:r>
              <w:rPr>
                <w:lang w:val="en-GB"/>
              </w:rPr>
              <w:t>CellID</w:t>
            </w:r>
            <w:proofErr w:type="spellEnd"/>
            <w:r>
              <w:rPr>
                <w:lang w:val="en-GB"/>
              </w:rPr>
              <w:t>=1</w:t>
            </w:r>
          </w:p>
        </w:tc>
        <w:tc>
          <w:tcPr>
            <w:tcW w:w="5155" w:type="dxa"/>
          </w:tcPr>
          <w:p w:rsidR="00344417" w:rsidRDefault="00344417" w:rsidP="00ED489F">
            <w:pPr>
              <w:rPr>
                <w:lang w:val="en-GB"/>
              </w:rPr>
            </w:pPr>
            <w:r>
              <w:rPr>
                <w:lang w:val="en-GB"/>
              </w:rPr>
              <w:t xml:space="preserve">TM1.2 20MHz BW, 30kscs, </w:t>
            </w:r>
            <w:proofErr w:type="spellStart"/>
            <w:r>
              <w:rPr>
                <w:lang w:val="en-GB"/>
              </w:rPr>
              <w:t>CellID</w:t>
            </w:r>
            <w:proofErr w:type="spellEnd"/>
            <w:r>
              <w:rPr>
                <w:lang w:val="en-GB"/>
              </w:rPr>
              <w:t>=1</w:t>
            </w:r>
          </w:p>
        </w:tc>
      </w:tr>
      <w:tr w:rsidR="00344417" w:rsidTr="00344417">
        <w:tc>
          <w:tcPr>
            <w:tcW w:w="5154" w:type="dxa"/>
          </w:tcPr>
          <w:p w:rsidR="00344417" w:rsidRDefault="00344417" w:rsidP="00ED489F">
            <w:pPr>
              <w:rPr>
                <w:lang w:val="en-GB"/>
              </w:rPr>
            </w:pPr>
            <w:r>
              <w:rPr>
                <w:noProof/>
                <w:lang w:val="en-GB"/>
              </w:rPr>
              <w:drawing>
                <wp:inline distT="0" distB="0" distL="0" distR="0">
                  <wp:extent cx="3228340" cy="20044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R1_20M_30kSCS_TM31_YPN31_RPN23_GAllZero_INV_Annotat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62944" cy="2025940"/>
                          </a:xfrm>
                          <a:prstGeom prst="rect">
                            <a:avLst/>
                          </a:prstGeom>
                        </pic:spPr>
                      </pic:pic>
                    </a:graphicData>
                  </a:graphic>
                </wp:inline>
              </w:drawing>
            </w:r>
          </w:p>
        </w:tc>
        <w:tc>
          <w:tcPr>
            <w:tcW w:w="5155" w:type="dxa"/>
          </w:tcPr>
          <w:p w:rsidR="00344417" w:rsidRDefault="00344417" w:rsidP="00ED489F">
            <w:pPr>
              <w:rPr>
                <w:lang w:val="en-GB"/>
              </w:rPr>
            </w:pPr>
            <w:r>
              <w:rPr>
                <w:noProof/>
                <w:lang w:val="en-GB"/>
              </w:rPr>
              <w:drawing>
                <wp:inline distT="0" distB="0" distL="0" distR="0">
                  <wp:extent cx="3147695" cy="19647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ellID2_FR1_20M_30kSCS_TM11_YPN31_RPN23_GAllZero_INV_Annotation.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68784" cy="1977918"/>
                          </a:xfrm>
                          <a:prstGeom prst="rect">
                            <a:avLst/>
                          </a:prstGeom>
                        </pic:spPr>
                      </pic:pic>
                    </a:graphicData>
                  </a:graphic>
                </wp:inline>
              </w:drawing>
            </w:r>
          </w:p>
        </w:tc>
      </w:tr>
      <w:tr w:rsidR="00344417" w:rsidTr="00344417">
        <w:tc>
          <w:tcPr>
            <w:tcW w:w="5154" w:type="dxa"/>
          </w:tcPr>
          <w:p w:rsidR="00344417" w:rsidRDefault="00344417" w:rsidP="00ED489F">
            <w:pPr>
              <w:rPr>
                <w:lang w:val="en-GB"/>
              </w:rPr>
            </w:pPr>
            <w:r>
              <w:rPr>
                <w:lang w:val="en-GB"/>
              </w:rPr>
              <w:t xml:space="preserve">TM3.1 20MHz BW, 30kscs, </w:t>
            </w:r>
            <w:proofErr w:type="spellStart"/>
            <w:r>
              <w:rPr>
                <w:lang w:val="en-GB"/>
              </w:rPr>
              <w:t>CellID</w:t>
            </w:r>
            <w:proofErr w:type="spellEnd"/>
            <w:r>
              <w:rPr>
                <w:lang w:val="en-GB"/>
              </w:rPr>
              <w:t>=1</w:t>
            </w:r>
          </w:p>
        </w:tc>
        <w:tc>
          <w:tcPr>
            <w:tcW w:w="5155" w:type="dxa"/>
          </w:tcPr>
          <w:p w:rsidR="00344417" w:rsidRDefault="00344417" w:rsidP="00ED489F">
            <w:pPr>
              <w:rPr>
                <w:lang w:val="en-GB"/>
              </w:rPr>
            </w:pPr>
            <w:r>
              <w:rPr>
                <w:lang w:val="en-GB"/>
              </w:rPr>
              <w:t xml:space="preserve">TM1.1 20MHz BW, 30kscs, </w:t>
            </w:r>
            <w:proofErr w:type="spellStart"/>
            <w:r>
              <w:rPr>
                <w:lang w:val="en-GB"/>
              </w:rPr>
              <w:t>CellID</w:t>
            </w:r>
            <w:proofErr w:type="spellEnd"/>
            <w:r>
              <w:rPr>
                <w:lang w:val="en-GB"/>
              </w:rPr>
              <w:t>=2</w:t>
            </w:r>
          </w:p>
        </w:tc>
      </w:tr>
    </w:tbl>
    <w:p w:rsidR="004C1154" w:rsidRPr="00ED489F" w:rsidRDefault="004C1154" w:rsidP="00ED489F">
      <w:pPr>
        <w:rPr>
          <w:lang w:val="en-GB"/>
        </w:rPr>
      </w:pPr>
    </w:p>
    <w:p w:rsidR="002617F4" w:rsidRDefault="002617F4" w:rsidP="007A75BC"/>
    <w:sectPr w:rsidR="002617F4" w:rsidSect="00B83443">
      <w:footnotePr>
        <w:numRestart w:val="eachSect"/>
      </w:footnotePr>
      <w:pgSz w:w="11907" w:h="16840" w:code="10"/>
      <w:pgMar w:top="794" w:right="794" w:bottom="992"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B93" w:rsidRDefault="00BE7B93">
      <w:r>
        <w:separator/>
      </w:r>
    </w:p>
  </w:endnote>
  <w:endnote w:type="continuationSeparator" w:id="0">
    <w:p w:rsidR="00BE7B93" w:rsidRDefault="00BE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B93" w:rsidRDefault="00BE7B93">
      <w:r>
        <w:separator/>
      </w:r>
    </w:p>
  </w:footnote>
  <w:footnote w:type="continuationSeparator" w:id="0">
    <w:p w:rsidR="00BE7B93" w:rsidRDefault="00BE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A2B44"/>
    <w:multiLevelType w:val="hybridMultilevel"/>
    <w:tmpl w:val="70C24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5"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7"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E6AB6"/>
    <w:multiLevelType w:val="hybridMultilevel"/>
    <w:tmpl w:val="743A6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8"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3" w15:restartNumberingAfterBreak="0">
    <w:nsid w:val="537A250E"/>
    <w:multiLevelType w:val="hybridMultilevel"/>
    <w:tmpl w:val="1A78BBE2"/>
    <w:lvl w:ilvl="0" w:tplc="9D4E5C7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4"/>
  </w:num>
  <w:num w:numId="3">
    <w:abstractNumId w:val="32"/>
  </w:num>
  <w:num w:numId="4">
    <w:abstractNumId w:val="16"/>
  </w:num>
  <w:num w:numId="5">
    <w:abstractNumId w:val="14"/>
  </w:num>
  <w:num w:numId="6">
    <w:abstractNumId w:val="22"/>
  </w:num>
  <w:num w:numId="7">
    <w:abstractNumId w:val="1"/>
  </w:num>
  <w:num w:numId="8">
    <w:abstractNumId w:val="9"/>
  </w:num>
  <w:num w:numId="9">
    <w:abstractNumId w:val="30"/>
  </w:num>
  <w:num w:numId="10">
    <w:abstractNumId w:val="20"/>
  </w:num>
  <w:num w:numId="11">
    <w:abstractNumId w:val="17"/>
  </w:num>
  <w:num w:numId="12">
    <w:abstractNumId w:val="15"/>
  </w:num>
  <w:num w:numId="13">
    <w:abstractNumId w:val="4"/>
  </w:num>
  <w:num w:numId="14">
    <w:abstractNumId w:val="8"/>
  </w:num>
  <w:num w:numId="15">
    <w:abstractNumId w:val="6"/>
  </w:num>
  <w:num w:numId="16">
    <w:abstractNumId w:val="24"/>
  </w:num>
  <w:num w:numId="17">
    <w:abstractNumId w:val="0"/>
  </w:num>
  <w:num w:numId="18">
    <w:abstractNumId w:val="27"/>
  </w:num>
  <w:num w:numId="19">
    <w:abstractNumId w:val="31"/>
  </w:num>
  <w:num w:numId="20">
    <w:abstractNumId w:val="28"/>
  </w:num>
  <w:num w:numId="21">
    <w:abstractNumId w:val="5"/>
  </w:num>
  <w:num w:numId="22">
    <w:abstractNumId w:val="29"/>
  </w:num>
  <w:num w:numId="23">
    <w:abstractNumId w:val="10"/>
  </w:num>
  <w:num w:numId="24">
    <w:abstractNumId w:val="11"/>
  </w:num>
  <w:num w:numId="25">
    <w:abstractNumId w:val="33"/>
  </w:num>
  <w:num w:numId="26">
    <w:abstractNumId w:val="7"/>
  </w:num>
  <w:num w:numId="27">
    <w:abstractNumId w:val="2"/>
  </w:num>
  <w:num w:numId="28">
    <w:abstractNumId w:val="18"/>
  </w:num>
  <w:num w:numId="29">
    <w:abstractNumId w:val="25"/>
  </w:num>
  <w:num w:numId="30">
    <w:abstractNumId w:val="19"/>
  </w:num>
  <w:num w:numId="31">
    <w:abstractNumId w:val="21"/>
  </w:num>
  <w:num w:numId="32">
    <w:abstractNumId w:val="12"/>
  </w:num>
  <w:num w:numId="33">
    <w:abstractNumId w:val="3"/>
  </w:num>
  <w:num w:numId="34">
    <w:abstractNumId w:val="13"/>
  </w:num>
  <w:num w:numId="3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80"/>
    <w:rsid w:val="00042BB8"/>
    <w:rsid w:val="00043477"/>
    <w:rsid w:val="000435EA"/>
    <w:rsid w:val="00043E1C"/>
    <w:rsid w:val="000447AE"/>
    <w:rsid w:val="000451DD"/>
    <w:rsid w:val="00045A5B"/>
    <w:rsid w:val="00045B4D"/>
    <w:rsid w:val="00045D4E"/>
    <w:rsid w:val="00045DAC"/>
    <w:rsid w:val="00045EFD"/>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DB"/>
    <w:rsid w:val="00081582"/>
    <w:rsid w:val="000816AA"/>
    <w:rsid w:val="00081922"/>
    <w:rsid w:val="00081ADA"/>
    <w:rsid w:val="00082406"/>
    <w:rsid w:val="000824EF"/>
    <w:rsid w:val="0008305F"/>
    <w:rsid w:val="000831DC"/>
    <w:rsid w:val="000843A0"/>
    <w:rsid w:val="00084629"/>
    <w:rsid w:val="0008493B"/>
    <w:rsid w:val="00084943"/>
    <w:rsid w:val="00084A57"/>
    <w:rsid w:val="00084DAF"/>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48B1"/>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E14"/>
    <w:rsid w:val="000F209F"/>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F4"/>
    <w:rsid w:val="0011116E"/>
    <w:rsid w:val="001121EE"/>
    <w:rsid w:val="00112345"/>
    <w:rsid w:val="0011264E"/>
    <w:rsid w:val="0011286D"/>
    <w:rsid w:val="0011291D"/>
    <w:rsid w:val="00112C55"/>
    <w:rsid w:val="0011384E"/>
    <w:rsid w:val="00113D32"/>
    <w:rsid w:val="0011444A"/>
    <w:rsid w:val="00114700"/>
    <w:rsid w:val="00115147"/>
    <w:rsid w:val="001151B7"/>
    <w:rsid w:val="001153ED"/>
    <w:rsid w:val="00115A1C"/>
    <w:rsid w:val="00115A9B"/>
    <w:rsid w:val="0011601C"/>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3339"/>
    <w:rsid w:val="001334FA"/>
    <w:rsid w:val="001335A3"/>
    <w:rsid w:val="00133714"/>
    <w:rsid w:val="00133CE8"/>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686"/>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3C56"/>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C66"/>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083"/>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811"/>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50D2"/>
    <w:rsid w:val="002656C7"/>
    <w:rsid w:val="002658C0"/>
    <w:rsid w:val="00265E79"/>
    <w:rsid w:val="002662B7"/>
    <w:rsid w:val="00266394"/>
    <w:rsid w:val="002667F0"/>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A1F"/>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19"/>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254"/>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45"/>
    <w:rsid w:val="002E06F5"/>
    <w:rsid w:val="002E0FD9"/>
    <w:rsid w:val="002E1239"/>
    <w:rsid w:val="002E15B2"/>
    <w:rsid w:val="002E1650"/>
    <w:rsid w:val="002E1A9C"/>
    <w:rsid w:val="002E1C01"/>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7D"/>
    <w:rsid w:val="002F2786"/>
    <w:rsid w:val="002F28E8"/>
    <w:rsid w:val="002F347D"/>
    <w:rsid w:val="002F3D7F"/>
    <w:rsid w:val="002F3FCE"/>
    <w:rsid w:val="002F404C"/>
    <w:rsid w:val="002F4A43"/>
    <w:rsid w:val="002F5375"/>
    <w:rsid w:val="002F56B8"/>
    <w:rsid w:val="002F5F0A"/>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417"/>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43EF"/>
    <w:rsid w:val="00364501"/>
    <w:rsid w:val="00364561"/>
    <w:rsid w:val="0036459F"/>
    <w:rsid w:val="00364884"/>
    <w:rsid w:val="00364C26"/>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585"/>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77927"/>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39C"/>
    <w:rsid w:val="003B4489"/>
    <w:rsid w:val="003B460F"/>
    <w:rsid w:val="003B47D9"/>
    <w:rsid w:val="003B487E"/>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09C"/>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4D50"/>
    <w:rsid w:val="003D5976"/>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6ED5"/>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A5A"/>
    <w:rsid w:val="00466E61"/>
    <w:rsid w:val="00466F72"/>
    <w:rsid w:val="00467037"/>
    <w:rsid w:val="00467E6D"/>
    <w:rsid w:val="00467F1D"/>
    <w:rsid w:val="00467F9F"/>
    <w:rsid w:val="00467FEA"/>
    <w:rsid w:val="004713EE"/>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154"/>
    <w:rsid w:val="004C118B"/>
    <w:rsid w:val="004C1340"/>
    <w:rsid w:val="004C1346"/>
    <w:rsid w:val="004C1549"/>
    <w:rsid w:val="004C1BAC"/>
    <w:rsid w:val="004C1C22"/>
    <w:rsid w:val="004C223F"/>
    <w:rsid w:val="004C22FA"/>
    <w:rsid w:val="004C2363"/>
    <w:rsid w:val="004C28E9"/>
    <w:rsid w:val="004C2A18"/>
    <w:rsid w:val="004C2E8B"/>
    <w:rsid w:val="004C3809"/>
    <w:rsid w:val="004C3F87"/>
    <w:rsid w:val="004C40ED"/>
    <w:rsid w:val="004C447F"/>
    <w:rsid w:val="004C4546"/>
    <w:rsid w:val="004C48AA"/>
    <w:rsid w:val="004C5E82"/>
    <w:rsid w:val="004C68A7"/>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46"/>
    <w:rsid w:val="00504CAE"/>
    <w:rsid w:val="0050567C"/>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FF"/>
    <w:rsid w:val="0053001E"/>
    <w:rsid w:val="00530A8C"/>
    <w:rsid w:val="00530C62"/>
    <w:rsid w:val="00531195"/>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987"/>
    <w:rsid w:val="00536AB5"/>
    <w:rsid w:val="00536ADB"/>
    <w:rsid w:val="00537624"/>
    <w:rsid w:val="00537E67"/>
    <w:rsid w:val="005401A9"/>
    <w:rsid w:val="00540523"/>
    <w:rsid w:val="005407B6"/>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3E10"/>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1F0F"/>
    <w:rsid w:val="0063227B"/>
    <w:rsid w:val="0063240F"/>
    <w:rsid w:val="00632967"/>
    <w:rsid w:val="00632A21"/>
    <w:rsid w:val="00632D49"/>
    <w:rsid w:val="0063329B"/>
    <w:rsid w:val="006333EF"/>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4FCB"/>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10B6"/>
    <w:rsid w:val="0066110F"/>
    <w:rsid w:val="00661285"/>
    <w:rsid w:val="0066187C"/>
    <w:rsid w:val="00661C1F"/>
    <w:rsid w:val="00662770"/>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95F"/>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3DAC"/>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CDE"/>
    <w:rsid w:val="006F1CDF"/>
    <w:rsid w:val="006F1EC8"/>
    <w:rsid w:val="006F1F25"/>
    <w:rsid w:val="006F21D9"/>
    <w:rsid w:val="006F31DD"/>
    <w:rsid w:val="006F405B"/>
    <w:rsid w:val="006F44DB"/>
    <w:rsid w:val="006F44E2"/>
    <w:rsid w:val="006F466A"/>
    <w:rsid w:val="006F46F9"/>
    <w:rsid w:val="006F4AB9"/>
    <w:rsid w:val="006F5F87"/>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7B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26EA"/>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2D"/>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85F"/>
    <w:rsid w:val="00797B23"/>
    <w:rsid w:val="00797C71"/>
    <w:rsid w:val="00797CDF"/>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0CD"/>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DA0"/>
    <w:rsid w:val="007B7E92"/>
    <w:rsid w:val="007C0610"/>
    <w:rsid w:val="007C077B"/>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2D32"/>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22"/>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5B7"/>
    <w:rsid w:val="007E460A"/>
    <w:rsid w:val="007E4C71"/>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0A6A"/>
    <w:rsid w:val="008614F5"/>
    <w:rsid w:val="008615C6"/>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B85"/>
    <w:rsid w:val="00880F8C"/>
    <w:rsid w:val="008812B1"/>
    <w:rsid w:val="008813C1"/>
    <w:rsid w:val="008820C7"/>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A50"/>
    <w:rsid w:val="008B7A69"/>
    <w:rsid w:val="008B7BE6"/>
    <w:rsid w:val="008C016C"/>
    <w:rsid w:val="008C06F5"/>
    <w:rsid w:val="008C0AB4"/>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91C"/>
    <w:rsid w:val="008C4BA7"/>
    <w:rsid w:val="008C5446"/>
    <w:rsid w:val="008C5544"/>
    <w:rsid w:val="008C620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5EC"/>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0E4A"/>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D2"/>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224F"/>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787"/>
    <w:rsid w:val="00A07C8C"/>
    <w:rsid w:val="00A10ABC"/>
    <w:rsid w:val="00A10FCD"/>
    <w:rsid w:val="00A11026"/>
    <w:rsid w:val="00A1175B"/>
    <w:rsid w:val="00A1182F"/>
    <w:rsid w:val="00A11957"/>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3C4"/>
    <w:rsid w:val="00A65681"/>
    <w:rsid w:val="00A65850"/>
    <w:rsid w:val="00A65DB2"/>
    <w:rsid w:val="00A65F04"/>
    <w:rsid w:val="00A665FD"/>
    <w:rsid w:val="00A66773"/>
    <w:rsid w:val="00A66F33"/>
    <w:rsid w:val="00A6782E"/>
    <w:rsid w:val="00A703D6"/>
    <w:rsid w:val="00A707C5"/>
    <w:rsid w:val="00A70954"/>
    <w:rsid w:val="00A71146"/>
    <w:rsid w:val="00A71147"/>
    <w:rsid w:val="00A711A9"/>
    <w:rsid w:val="00A71708"/>
    <w:rsid w:val="00A71746"/>
    <w:rsid w:val="00A71A94"/>
    <w:rsid w:val="00A71B87"/>
    <w:rsid w:val="00A72522"/>
    <w:rsid w:val="00A7252D"/>
    <w:rsid w:val="00A727A5"/>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0BC"/>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B9"/>
    <w:rsid w:val="00AD5373"/>
    <w:rsid w:val="00AD558C"/>
    <w:rsid w:val="00AD5BEA"/>
    <w:rsid w:val="00AD5FC9"/>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D37"/>
    <w:rsid w:val="00AF3EE9"/>
    <w:rsid w:val="00AF3FD7"/>
    <w:rsid w:val="00AF4742"/>
    <w:rsid w:val="00AF47B9"/>
    <w:rsid w:val="00AF4A46"/>
    <w:rsid w:val="00AF5581"/>
    <w:rsid w:val="00AF56BE"/>
    <w:rsid w:val="00AF5D55"/>
    <w:rsid w:val="00AF6127"/>
    <w:rsid w:val="00AF64CD"/>
    <w:rsid w:val="00AF6682"/>
    <w:rsid w:val="00AF68D4"/>
    <w:rsid w:val="00AF6A52"/>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EC8"/>
    <w:rsid w:val="00B41FC2"/>
    <w:rsid w:val="00B42D09"/>
    <w:rsid w:val="00B4327E"/>
    <w:rsid w:val="00B4350A"/>
    <w:rsid w:val="00B43AB0"/>
    <w:rsid w:val="00B43E3D"/>
    <w:rsid w:val="00B43F1D"/>
    <w:rsid w:val="00B4464D"/>
    <w:rsid w:val="00B447DC"/>
    <w:rsid w:val="00B44EA5"/>
    <w:rsid w:val="00B45841"/>
    <w:rsid w:val="00B458D7"/>
    <w:rsid w:val="00B45B9B"/>
    <w:rsid w:val="00B45D30"/>
    <w:rsid w:val="00B45EC0"/>
    <w:rsid w:val="00B45FBB"/>
    <w:rsid w:val="00B45FDF"/>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443"/>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162D"/>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B93"/>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6C9B"/>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71B"/>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0F74"/>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35"/>
    <w:rsid w:val="00CC05B4"/>
    <w:rsid w:val="00CC0891"/>
    <w:rsid w:val="00CC0AE9"/>
    <w:rsid w:val="00CC0CC3"/>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9A9"/>
    <w:rsid w:val="00E27CAB"/>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37"/>
    <w:rsid w:val="00E364A9"/>
    <w:rsid w:val="00E36D8C"/>
    <w:rsid w:val="00E36F9A"/>
    <w:rsid w:val="00E37E62"/>
    <w:rsid w:val="00E408B1"/>
    <w:rsid w:val="00E40CD0"/>
    <w:rsid w:val="00E41054"/>
    <w:rsid w:val="00E413AC"/>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47"/>
    <w:rsid w:val="00E51CB8"/>
    <w:rsid w:val="00E52424"/>
    <w:rsid w:val="00E5263A"/>
    <w:rsid w:val="00E52E25"/>
    <w:rsid w:val="00E533A7"/>
    <w:rsid w:val="00E53C99"/>
    <w:rsid w:val="00E54967"/>
    <w:rsid w:val="00E54D59"/>
    <w:rsid w:val="00E5557B"/>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3F"/>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6D5"/>
    <w:rsid w:val="00EA3DBA"/>
    <w:rsid w:val="00EA3F84"/>
    <w:rsid w:val="00EA46F1"/>
    <w:rsid w:val="00EA475C"/>
    <w:rsid w:val="00EA4EDD"/>
    <w:rsid w:val="00EA598A"/>
    <w:rsid w:val="00EA5DD8"/>
    <w:rsid w:val="00EA631D"/>
    <w:rsid w:val="00EA631E"/>
    <w:rsid w:val="00EA637A"/>
    <w:rsid w:val="00EA7332"/>
    <w:rsid w:val="00EA763F"/>
    <w:rsid w:val="00EA7FE6"/>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89F"/>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BF3"/>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3082"/>
    <w:rsid w:val="00F74026"/>
    <w:rsid w:val="00F74325"/>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31ACDDA2"/>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75A42-E3D9-4266-864C-FE90BBF84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2824</TotalTime>
  <Pages>4</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43</cp:revision>
  <cp:lastPrinted>2020-02-13T07:49:00Z</cp:lastPrinted>
  <dcterms:created xsi:type="dcterms:W3CDTF">2020-01-21T11:37:00Z</dcterms:created>
  <dcterms:modified xsi:type="dcterms:W3CDTF">2020-02-14T15:50:00Z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