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FBA174D"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122F5D">
        <w:rPr>
          <w:b/>
          <w:noProof/>
          <w:sz w:val="24"/>
        </w:rPr>
        <w:t>bis</w:t>
      </w:r>
      <w:r>
        <w:rPr>
          <w:b/>
          <w:i/>
          <w:noProof/>
          <w:sz w:val="28"/>
        </w:rPr>
        <w:tab/>
      </w:r>
      <w:r w:rsidR="00B44457">
        <w:rPr>
          <w:b/>
          <w:i/>
          <w:noProof/>
          <w:sz w:val="28"/>
        </w:rPr>
        <w:t>R4-</w:t>
      </w:r>
      <w:r w:rsidR="00122F5D">
        <w:rPr>
          <w:b/>
          <w:i/>
          <w:noProof/>
          <w:sz w:val="28"/>
        </w:rPr>
        <w:t>19</w:t>
      </w:r>
      <w:r w:rsidR="00122F5D" w:rsidRPr="006C7C0D">
        <w:rPr>
          <w:b/>
          <w:i/>
          <w:noProof/>
          <w:sz w:val="28"/>
        </w:rPr>
        <w:t>0</w:t>
      </w:r>
      <w:r w:rsidR="00122F5D">
        <w:rPr>
          <w:b/>
          <w:i/>
          <w:noProof/>
          <w:sz w:val="28"/>
        </w:rPr>
        <w:t>3939</w:t>
      </w:r>
    </w:p>
    <w:p w14:paraId="7B88EA47" w14:textId="30D490D8" w:rsidR="001E41F3" w:rsidRPr="002A6321" w:rsidRDefault="00122F5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 8</w:t>
      </w:r>
      <w:r w:rsidR="002A6321" w:rsidRPr="002A6321">
        <w:rPr>
          <w:b/>
          <w:noProof/>
          <w:sz w:val="24"/>
          <w:vertAlign w:val="superscript"/>
        </w:rPr>
        <w:t>th</w:t>
      </w:r>
      <w:r w:rsidR="00547111">
        <w:rPr>
          <w:b/>
          <w:noProof/>
          <w:sz w:val="24"/>
        </w:rPr>
        <w:t xml:space="preserve"> </w:t>
      </w:r>
      <w:r w:rsidR="002A6321">
        <w:rPr>
          <w:b/>
          <w:noProof/>
          <w:sz w:val="24"/>
        </w:rPr>
        <w:t>–</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65C57CFE" w:rsidR="001E41F3" w:rsidRPr="00410371" w:rsidRDefault="00F50F4F">
            <w:pPr>
              <w:pStyle w:val="CRCoverPage"/>
              <w:spacing w:after="0"/>
              <w:jc w:val="center"/>
              <w:rPr>
                <w:noProof/>
                <w:sz w:val="28"/>
              </w:rPr>
            </w:pPr>
            <w:r>
              <w:rPr>
                <w:b/>
                <w:noProof/>
                <w:sz w:val="28"/>
              </w:rPr>
              <w:t>15.</w:t>
            </w:r>
            <w:r w:rsidR="00122F5D">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892D1F6" w:rsidR="001E41F3" w:rsidRDefault="00F50F4F">
            <w:pPr>
              <w:pStyle w:val="CRCoverPage"/>
              <w:spacing w:after="0"/>
              <w:ind w:left="100"/>
              <w:rPr>
                <w:noProof/>
              </w:rPr>
            </w:pPr>
            <w:r>
              <w:rPr>
                <w:noProof/>
              </w:rPr>
              <w:t xml:space="preserve">CR to </w:t>
            </w:r>
            <w:r w:rsidRPr="00D76831">
              <w:t>Link Recovery Procedures</w:t>
            </w:r>
            <w:r>
              <w:rPr>
                <w:noProof/>
              </w:rPr>
              <w:t xml:space="preserve"> </w:t>
            </w:r>
            <w:r w:rsidR="009D1506">
              <w:rPr>
                <w:noProof/>
              </w:rPr>
              <w:t xml:space="preserve">introduction </w:t>
            </w:r>
            <w:r>
              <w:rPr>
                <w:noProof/>
              </w:rPr>
              <w:t xml:space="preserve">section </w:t>
            </w:r>
            <w:r w:rsidR="00D03483">
              <w:rPr>
                <w:noProof/>
              </w:rPr>
              <w:t>8.5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1F654E90" w:rsidR="001E41F3" w:rsidRDefault="00122F5D">
            <w:pPr>
              <w:pStyle w:val="CRCoverPage"/>
              <w:spacing w:after="0"/>
              <w:ind w:left="100"/>
              <w:rPr>
                <w:noProof/>
              </w:rPr>
            </w:pPr>
            <w:r w:rsidRPr="00122F5D">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45F77069" w:rsidR="001E41F3" w:rsidRDefault="002A6321">
            <w:pPr>
              <w:pStyle w:val="CRCoverPage"/>
              <w:spacing w:after="0"/>
              <w:ind w:left="100"/>
              <w:rPr>
                <w:noProof/>
              </w:rPr>
            </w:pPr>
            <w:r>
              <w:t>2018-</w:t>
            </w:r>
            <w:r w:rsidR="009D1506">
              <w:t>0</w:t>
            </w:r>
            <w:r w:rsidR="00122F5D">
              <w:t>4</w:t>
            </w:r>
            <w:r>
              <w:t>-</w:t>
            </w:r>
            <w:r w:rsidR="00122F5D">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681B49C" w:rsidR="001E41F3" w:rsidRDefault="00F50F4F" w:rsidP="00122F5D">
            <w:pPr>
              <w:pStyle w:val="CRCoverPage"/>
              <w:spacing w:after="0"/>
              <w:rPr>
                <w:noProof/>
              </w:rPr>
            </w:pPr>
            <w:r>
              <w:rPr>
                <w:noProof/>
                <w:lang w:eastAsia="zh-CN"/>
              </w:rPr>
              <w:t>Correction</w:t>
            </w:r>
            <w:r w:rsidR="00D03483">
              <w:rPr>
                <w:noProof/>
                <w:lang w:eastAsia="zh-CN"/>
              </w:rPr>
              <w:t xml:space="preserve"> CR to section 8.5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0A04E87" w:rsidR="00DE7D07" w:rsidRDefault="009D1506" w:rsidP="009D1506">
            <w:pPr>
              <w:pStyle w:val="CRCoverPage"/>
              <w:spacing w:after="0"/>
              <w:rPr>
                <w:noProof/>
                <w:lang w:eastAsia="zh-CN"/>
              </w:rPr>
            </w:pPr>
            <w:r>
              <w:rPr>
                <w:noProof/>
                <w:lang w:eastAsia="zh-CN"/>
              </w:rPr>
              <w:t xml:space="preserve"> A number of corrections to clarify and align the introdcution of the Link Recovery procedure with the RAN1 specification</w:t>
            </w:r>
            <w:r w:rsidR="00DE7D07">
              <w:rPr>
                <w:noProof/>
                <w:lang w:eastAsia="zh-CN"/>
              </w:rPr>
              <w:t>.</w:t>
            </w:r>
          </w:p>
          <w:p w14:paraId="57EE73A1" w14:textId="77777777" w:rsidR="009D1506" w:rsidRDefault="009D1506" w:rsidP="009D1506">
            <w:pPr>
              <w:pStyle w:val="CRCoverPage"/>
              <w:numPr>
                <w:ilvl w:val="0"/>
                <w:numId w:val="11"/>
              </w:numPr>
              <w:spacing w:after="0"/>
              <w:rPr>
                <w:noProof/>
              </w:rPr>
            </w:pPr>
            <w:r>
              <w:rPr>
                <w:noProof/>
              </w:rPr>
              <w:t>UE is configured with or derives a number of resource configurations for set q0</w:t>
            </w:r>
          </w:p>
          <w:p w14:paraId="008D603E" w14:textId="77777777" w:rsidR="009D1506" w:rsidRDefault="009D1506" w:rsidP="009D1506">
            <w:pPr>
              <w:pStyle w:val="CRCoverPage"/>
              <w:numPr>
                <w:ilvl w:val="0"/>
                <w:numId w:val="11"/>
              </w:numPr>
              <w:spacing w:after="0"/>
              <w:rPr>
                <w:noProof/>
              </w:rPr>
            </w:pPr>
            <w:r>
              <w:rPr>
                <w:noProof/>
              </w:rPr>
              <w:t>Upon request the UE shall Indexes and L1-RSRP to higher layers. UE is not required to measure q1 resource configurations before requested.</w:t>
            </w:r>
          </w:p>
          <w:p w14:paraId="5D977028" w14:textId="77777777" w:rsidR="009D1506" w:rsidRDefault="009D1506" w:rsidP="009D1506">
            <w:pPr>
              <w:pStyle w:val="CRCoverPage"/>
              <w:numPr>
                <w:ilvl w:val="0"/>
                <w:numId w:val="11"/>
              </w:numPr>
              <w:spacing w:after="0"/>
              <w:rPr>
                <w:noProof/>
              </w:rPr>
            </w:pPr>
            <w:r>
              <w:rPr>
                <w:noProof/>
              </w:rPr>
              <w:t>Included Q</w:t>
            </w:r>
            <w:r w:rsidRPr="00C5796E">
              <w:rPr>
                <w:noProof/>
                <w:vertAlign w:val="subscript"/>
              </w:rPr>
              <w:t>in_LR</w:t>
            </w:r>
            <w:r>
              <w:rPr>
                <w:noProof/>
              </w:rPr>
              <w:t xml:space="preserve"> </w:t>
            </w:r>
          </w:p>
          <w:p w14:paraId="7B88EA9C" w14:textId="60F15779" w:rsidR="009D1506" w:rsidRDefault="009D1506" w:rsidP="00C5796E">
            <w:pPr>
              <w:pStyle w:val="CRCoverPage"/>
              <w:numPr>
                <w:ilvl w:val="0"/>
                <w:numId w:val="11"/>
              </w:numPr>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116FE53" w:rsidR="001E41F3" w:rsidRDefault="00F50F4F">
            <w:pPr>
              <w:pStyle w:val="CRCoverPage"/>
              <w:spacing w:after="0"/>
              <w:ind w:left="100"/>
              <w:rPr>
                <w:noProof/>
              </w:rPr>
            </w:pPr>
            <w:r>
              <w:rPr>
                <w:noProof/>
                <w:lang w:eastAsia="zh-CN"/>
              </w:rPr>
              <w:t xml:space="preserve">Section 8.5 on Link Recovery Procedures is </w:t>
            </w:r>
            <w:r w:rsidR="009D1506">
              <w:rPr>
                <w:noProof/>
                <w:lang w:eastAsia="zh-CN"/>
              </w:rPr>
              <w:t xml:space="preserve">inaccurate </w:t>
            </w:r>
            <w:r>
              <w:rPr>
                <w:noProof/>
                <w:lang w:eastAsia="zh-CN"/>
              </w:rPr>
              <w:t>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848B553" w:rsidR="001E41F3" w:rsidRDefault="00DD5ABA">
            <w:pPr>
              <w:pStyle w:val="CRCoverPage"/>
              <w:spacing w:after="0"/>
              <w:ind w:left="100"/>
              <w:rPr>
                <w:noProof/>
              </w:rPr>
            </w:pPr>
            <w:r>
              <w:rPr>
                <w:noProof/>
              </w:rPr>
              <w:t>Section 8.5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72F11E9E" w:rsidR="001E41F3" w:rsidRDefault="001E41F3">
      <w:pPr>
        <w:rPr>
          <w:noProof/>
        </w:rPr>
      </w:pPr>
    </w:p>
    <w:p w14:paraId="16417BD3" w14:textId="77777777" w:rsidR="00F87DB0" w:rsidRPr="003445FB" w:rsidRDefault="00F87DB0" w:rsidP="00F87DB0">
      <w:pPr>
        <w:pStyle w:val="Heading2"/>
      </w:pPr>
      <w:bookmarkStart w:id="3" w:name="_Toc535475981"/>
      <w:r w:rsidRPr="003445FB">
        <w:t>8.5</w:t>
      </w:r>
      <w:r w:rsidRPr="003445FB">
        <w:tab/>
        <w:t>Link Recovery Procedures</w:t>
      </w:r>
      <w:bookmarkEnd w:id="3"/>
    </w:p>
    <w:p w14:paraId="6938198D" w14:textId="77777777" w:rsidR="00F87DB0" w:rsidRPr="003445FB" w:rsidRDefault="00F87DB0" w:rsidP="00F87DB0">
      <w:pPr>
        <w:pStyle w:val="Heading3"/>
      </w:pPr>
      <w:bookmarkStart w:id="4" w:name="_Toc535475982"/>
      <w:r w:rsidRPr="003445FB">
        <w:t>8.5.1</w:t>
      </w:r>
      <w:r w:rsidRPr="003445FB">
        <w:tab/>
        <w:t>Introduction</w:t>
      </w:r>
      <w:bookmarkEnd w:id="4"/>
    </w:p>
    <w:p w14:paraId="28393680" w14:textId="2012A378" w:rsidR="00F87DB0" w:rsidRPr="003445FB" w:rsidRDefault="00F87DB0" w:rsidP="00F87DB0">
      <w:pPr>
        <w:rPr>
          <w:rFonts w:cs="v5.0.0"/>
        </w:rPr>
      </w:pPr>
      <w:r w:rsidRPr="003445FB">
        <w:rPr>
          <w:rFonts w:cs="v5.0.0"/>
        </w:rPr>
        <w:t xml:space="preserve">The UE shall assess the downlink </w:t>
      </w:r>
      <w:r w:rsidRPr="003445FB">
        <w:t xml:space="preserve">link </w:t>
      </w:r>
      <w:r w:rsidRPr="003445FB">
        <w:rPr>
          <w:rFonts w:cs="v5.0.0"/>
        </w:rPr>
        <w:t>quality of</w:t>
      </w:r>
      <w:ins w:id="5" w:author="Nokia Networks" w:date="2019-02-14T19:57:00Z">
        <w:r>
          <w:rPr>
            <w:rFonts w:cs="v5.0.0"/>
          </w:rPr>
          <w:t xml:space="preserve"> resource configuration on</w:t>
        </w:r>
      </w:ins>
      <w:r w:rsidRPr="003445FB">
        <w:rPr>
          <w:rFonts w:cs="v5.0.0"/>
        </w:rPr>
        <w:t xml:space="preserve"> a serving cell based on the reference signal</w:t>
      </w:r>
      <w:ins w:id="6" w:author="Nokia Networks" w:date="2019-02-14T19:57:00Z">
        <w:r>
          <w:rPr>
            <w:rFonts w:cs="v5.0.0"/>
          </w:rPr>
          <w:t>s</w:t>
        </w:r>
      </w:ins>
      <w:r w:rsidRPr="003445FB">
        <w:rPr>
          <w:rFonts w:cs="v5.0.0"/>
        </w:rPr>
        <w:t xml:space="preserve"> in</w:t>
      </w:r>
      <w:r w:rsidRPr="003445FB">
        <w:t xml:space="preserve"> the set </w:t>
      </w:r>
      <w:r w:rsidRPr="003445FB">
        <w:rPr>
          <w:iCs/>
          <w:position w:val="-10"/>
        </w:rPr>
        <w:object w:dxaOrig="240" w:dyaOrig="315" w14:anchorId="0987D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7.9pt" o:ole="">
            <v:imagedata r:id="rId23" o:title=""/>
          </v:shape>
          <o:OLEObject Type="Embed" ProgID="Equation.3" ShapeID="_x0000_i1025" DrawAspect="Content" ObjectID="_1615671490" r:id="rId24"/>
        </w:object>
      </w:r>
      <w:r w:rsidRPr="003445FB">
        <w:rPr>
          <w:rFonts w:cs="v5.0.0"/>
        </w:rPr>
        <w:t xml:space="preserve"> as specified in TS 38.213 [3] </w:t>
      </w:r>
      <w:proofErr w:type="gramStart"/>
      <w:r w:rsidRPr="003445FB">
        <w:rPr>
          <w:rFonts w:cs="v5.0.0"/>
        </w:rPr>
        <w:t>in order to</w:t>
      </w:r>
      <w:proofErr w:type="gramEnd"/>
      <w:r w:rsidRPr="003445FB">
        <w:rPr>
          <w:rFonts w:cs="v5.0.0"/>
        </w:rPr>
        <w:t xml:space="preserve"> detect beam failure instance. The RS resource</w:t>
      </w:r>
      <w:ins w:id="7" w:author="Nokia Networks" w:date="2019-02-14T20:15:00Z">
        <w:r w:rsidR="00770101">
          <w:rPr>
            <w:rFonts w:cs="v5.0.0"/>
          </w:rPr>
          <w:t xml:space="preserve"> configuration</w:t>
        </w:r>
      </w:ins>
      <w:r w:rsidRPr="003445FB">
        <w:rPr>
          <w:rFonts w:cs="v5.0.0"/>
        </w:rPr>
        <w:t xml:space="preserve">s in the set </w:t>
      </w:r>
      <w:r w:rsidRPr="003445FB">
        <w:rPr>
          <w:iCs/>
          <w:position w:val="-10"/>
        </w:rPr>
        <w:object w:dxaOrig="240" w:dyaOrig="315" w14:anchorId="3BFEFC7A">
          <v:shape id="_x0000_i1026" type="#_x0000_t75" style="width:12.05pt;height:17.9pt" o:ole="">
            <v:imagedata r:id="rId23" o:title=""/>
          </v:shape>
          <o:OLEObject Type="Embed" ProgID="Equation.3" ShapeID="_x0000_i1026" DrawAspect="Content" ObjectID="_1615671491" r:id="rId25"/>
        </w:object>
      </w:r>
      <w:r w:rsidRPr="003445FB">
        <w:rPr>
          <w:iCs/>
        </w:rPr>
        <w:t xml:space="preserve"> </w:t>
      </w:r>
      <w:r w:rsidRPr="003445FB">
        <w:rPr>
          <w:rFonts w:cs="v5.0.0"/>
        </w:rPr>
        <w:t xml:space="preserve">can be periodic </w:t>
      </w:r>
      <w:r w:rsidRPr="003445FB">
        <w:t>CSI-RS resources and/or SSBs</w:t>
      </w:r>
      <w:r w:rsidRPr="003445FB">
        <w:rPr>
          <w:rFonts w:cs="v5.0.0"/>
        </w:rPr>
        <w:t>. UE is not required to perform beam failure detection outside the active DL BWP.</w:t>
      </w:r>
    </w:p>
    <w:p w14:paraId="35ECA524" w14:textId="4A1C1BDA" w:rsidR="00F87DB0" w:rsidRPr="003445FB" w:rsidRDefault="00F87DB0" w:rsidP="00F87DB0">
      <w:pPr>
        <w:rPr>
          <w:rFonts w:eastAsia="?? ??" w:cs="v5.0.0"/>
        </w:rPr>
      </w:pPr>
      <w:r w:rsidRPr="003445FB">
        <w:rPr>
          <w:rFonts w:eastAsia="?? ??" w:cs="v5.0.0"/>
        </w:rPr>
        <w:t xml:space="preserve">On each RS resource </w:t>
      </w:r>
      <w:ins w:id="8" w:author="Nokia Networks" w:date="2019-02-14T20:15:00Z">
        <w:r w:rsidR="00770101">
          <w:rPr>
            <w:rFonts w:eastAsia="?? ??" w:cs="v5.0.0"/>
          </w:rPr>
          <w:t xml:space="preserve">configuration </w:t>
        </w:r>
      </w:ins>
      <w:r w:rsidRPr="003445FB">
        <w:rPr>
          <w:rFonts w:cs="v5.0.0"/>
        </w:rPr>
        <w:t>in</w:t>
      </w:r>
      <w:r w:rsidRPr="003445FB">
        <w:t xml:space="preserve"> the set </w:t>
      </w:r>
      <w:r w:rsidRPr="003445FB">
        <w:rPr>
          <w:iCs/>
          <w:position w:val="-10"/>
        </w:rPr>
        <w:object w:dxaOrig="240" w:dyaOrig="315" w14:anchorId="4028B401">
          <v:shape id="_x0000_i1027" type="#_x0000_t75" style="width:12.05pt;height:17.9pt" o:ole="">
            <v:imagedata r:id="rId23" o:title=""/>
          </v:shape>
          <o:OLEObject Type="Embed" ProgID="Equation.3" ShapeID="_x0000_i1027" DrawAspect="Content" ObjectID="_1615671492" r:id="rId26"/>
        </w:object>
      </w:r>
      <w:r w:rsidRPr="003445FB">
        <w:rPr>
          <w:rFonts w:eastAsia="?? ??" w:cs="v5.0.0"/>
        </w:rPr>
        <w:t xml:space="preserve">, the UE shall estimate the radio link quality and compare it to 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for the purpose of </w:t>
      </w:r>
      <w:r w:rsidRPr="003445FB">
        <w:rPr>
          <w:rFonts w:cs="v5.0.0"/>
        </w:rPr>
        <w:t>access</w:t>
      </w:r>
      <w:r w:rsidRPr="003445FB">
        <w:rPr>
          <w:rFonts w:eastAsia="?? ??" w:cs="v5.0.0"/>
        </w:rPr>
        <w:t xml:space="preserve">ing </w:t>
      </w:r>
      <w:r w:rsidRPr="003445FB">
        <w:t xml:space="preserve">downlink radio link quality of </w:t>
      </w:r>
      <w:ins w:id="9" w:author="Nokia Networks" w:date="2019-02-14T20:02:00Z">
        <w:r w:rsidR="00EB07B7">
          <w:t xml:space="preserve">the </w:t>
        </w:r>
      </w:ins>
      <w:ins w:id="10" w:author="Nokia Networks" w:date="2019-02-14T20:01:00Z">
        <w:r w:rsidR="00EB07B7">
          <w:t>resource configurations</w:t>
        </w:r>
      </w:ins>
      <w:ins w:id="11" w:author="Nokia Networks" w:date="2019-02-14T20:02:00Z">
        <w:r w:rsidR="00EB07B7">
          <w:t xml:space="preserve"> in set </w:t>
        </w:r>
      </w:ins>
      <w:ins w:id="12" w:author="Nokia Networks" w:date="2019-02-14T20:02:00Z">
        <w:r w:rsidR="00EB07B7" w:rsidRPr="003445FB">
          <w:rPr>
            <w:iCs/>
            <w:position w:val="-10"/>
          </w:rPr>
          <w:object w:dxaOrig="240" w:dyaOrig="315" w14:anchorId="3809DABA">
            <v:shape id="_x0000_i1028" type="#_x0000_t75" style="width:12.05pt;height:17.9pt" o:ole="">
              <v:imagedata r:id="rId23" o:title=""/>
            </v:shape>
            <o:OLEObject Type="Embed" ProgID="Equation.3" ShapeID="_x0000_i1028" DrawAspect="Content" ObjectID="_1615671493" r:id="rId27"/>
          </w:object>
        </w:r>
      </w:ins>
      <w:del w:id="13" w:author="Nokia Networks" w:date="2019-02-14T20:01:00Z">
        <w:r w:rsidRPr="003445FB" w:rsidDel="00EB07B7">
          <w:delText>the</w:delText>
        </w:r>
        <w:r w:rsidRPr="003445FB" w:rsidDel="00EB07B7">
          <w:rPr>
            <w:rFonts w:cs="v5.0.0"/>
          </w:rPr>
          <w:delText xml:space="preserve"> serving</w:delText>
        </w:r>
        <w:r w:rsidRPr="003445FB" w:rsidDel="00EB07B7">
          <w:delText xml:space="preserve"> cell</w:delText>
        </w:r>
      </w:del>
      <w:r w:rsidRPr="003445FB">
        <w:rPr>
          <w:rFonts w:eastAsia="?? ??" w:cs="v5.0.0"/>
        </w:rPr>
        <w:t>.</w:t>
      </w:r>
    </w:p>
    <w:p w14:paraId="52882B59" w14:textId="03707C3B" w:rsidR="00F87DB0" w:rsidRPr="003445FB" w:rsidRDefault="00F87DB0" w:rsidP="00F87DB0">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is defined as the level at which the downlink radio level link </w:t>
      </w:r>
      <w:ins w:id="14" w:author="Nokia Networks" w:date="2019-02-14T20:03:00Z">
        <w:r w:rsidR="00EB07B7">
          <w:rPr>
            <w:rFonts w:eastAsia="?? ??" w:cs="v5.0.0"/>
          </w:rPr>
          <w:t xml:space="preserve">of a given resource </w:t>
        </w:r>
      </w:ins>
      <w:ins w:id="15" w:author="Nokia Networks" w:date="2019-02-14T20:16:00Z">
        <w:r w:rsidR="00770101">
          <w:rPr>
            <w:rFonts w:eastAsia="?? ??" w:cs="v5.0.0"/>
          </w:rPr>
          <w:t xml:space="preserve">configurations </w:t>
        </w:r>
      </w:ins>
      <w:ins w:id="16" w:author="Nokia Networks" w:date="2019-02-14T20:03:00Z">
        <w:r w:rsidR="00EB07B7">
          <w:rPr>
            <w:rFonts w:eastAsia="?? ??" w:cs="v5.0.0"/>
          </w:rPr>
          <w:t xml:space="preserve">in </w:t>
        </w:r>
        <w:r w:rsidR="00EB07B7">
          <w:t xml:space="preserve">set </w:t>
        </w:r>
      </w:ins>
      <w:ins w:id="17" w:author="Nokia Networks" w:date="2019-02-14T20:03:00Z">
        <w:r w:rsidR="00EB07B7" w:rsidRPr="003445FB">
          <w:rPr>
            <w:iCs/>
            <w:position w:val="-10"/>
          </w:rPr>
          <w:object w:dxaOrig="240" w:dyaOrig="315" w14:anchorId="47ADCB2C">
            <v:shape id="_x0000_i1029" type="#_x0000_t75" style="width:12.05pt;height:17.9pt" o:ole="">
              <v:imagedata r:id="rId23" o:title=""/>
            </v:shape>
            <o:OLEObject Type="Embed" ProgID="Equation.3" ShapeID="_x0000_i1029" DrawAspect="Content" ObjectID="_1615671494" r:id="rId28"/>
          </w:object>
        </w:r>
      </w:ins>
      <w:r w:rsidRPr="003445FB">
        <w:rPr>
          <w:rFonts w:eastAsia="?? ??" w:cs="v5.0.0"/>
        </w:rPr>
        <w:t xml:space="preserve">cannot be reliably received and shall correspond to the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=10% block error rate of a hypothetical PDCCH transmission. For SSB based beam failure detection, </w:t>
      </w:r>
      <w:proofErr w:type="spellStart"/>
      <w:r w:rsidRPr="003445FB">
        <w:rPr>
          <w:rFonts w:cs="v5.0.0"/>
        </w:rPr>
        <w:t>Q</w:t>
      </w:r>
      <w:r w:rsidRPr="003445FB">
        <w:rPr>
          <w:rFonts w:cs="v5.0.0"/>
          <w:vertAlign w:val="subscript"/>
        </w:rPr>
        <w:t>out_LR_SSB</w:t>
      </w:r>
      <w:proofErr w:type="spellEnd"/>
      <w:r w:rsidRPr="003445FB">
        <w:rPr>
          <w:rFonts w:eastAsia="?? ??" w:cs="v5.0.0"/>
        </w:rPr>
        <w:t xml:space="preserve"> is derived based on the hypothetical PDCCH transmission parameters listed in Table 8.5.2.1-1. For CSI-RS based beam failure detection, </w:t>
      </w:r>
      <w:proofErr w:type="spellStart"/>
      <w:r w:rsidRPr="003445FB">
        <w:rPr>
          <w:rFonts w:cs="v5.0.0"/>
        </w:rPr>
        <w:t>Q</w:t>
      </w:r>
      <w:r w:rsidRPr="003445FB">
        <w:rPr>
          <w:rFonts w:cs="v5.0.0"/>
          <w:vertAlign w:val="subscript"/>
        </w:rPr>
        <w:t>out_LR_CSI</w:t>
      </w:r>
      <w:proofErr w:type="spellEnd"/>
      <w:r w:rsidRPr="003445FB">
        <w:rPr>
          <w:rFonts w:cs="v5.0.0"/>
          <w:vertAlign w:val="subscript"/>
        </w:rPr>
        <w:t>-RS</w:t>
      </w:r>
      <w:r w:rsidRPr="003445FB">
        <w:rPr>
          <w:rFonts w:eastAsia="?? ??" w:cs="v5.0.0"/>
        </w:rPr>
        <w:t xml:space="preserve"> is derived based on the hypothetical PDCCH transmission parameters listed in Table 8.5.3.1-1.</w:t>
      </w:r>
    </w:p>
    <w:p w14:paraId="4CF3C3EE" w14:textId="5B647310" w:rsidR="00F87DB0" w:rsidRPr="003445FB" w:rsidRDefault="00EB07B7" w:rsidP="00F87DB0">
      <w:pPr>
        <w:rPr>
          <w:rFonts w:cs="v5.0.0"/>
        </w:rPr>
      </w:pPr>
      <w:ins w:id="18" w:author="Nokia Networks" w:date="2019-02-14T20:04:00Z">
        <w:r w:rsidRPr="00EB07B7">
          <w:rPr>
            <w:rFonts w:cs="v5.0.0"/>
          </w:rPr>
          <w:t>Upon request the UE shall deliver</w:t>
        </w:r>
        <w:r w:rsidRPr="00EB07B7" w:rsidDel="00EB07B7">
          <w:rPr>
            <w:rFonts w:cs="v5.0.0"/>
          </w:rPr>
          <w:t xml:space="preserve"> </w:t>
        </w:r>
      </w:ins>
      <w:del w:id="19" w:author="Nokia Networks" w:date="2019-02-14T20:04:00Z">
        <w:r w:rsidR="00F87DB0" w:rsidRPr="003445FB" w:rsidDel="00EB07B7">
          <w:rPr>
            <w:rFonts w:cs="v5.0.0"/>
          </w:rPr>
          <w:delText>T</w:delText>
        </w:r>
      </w:del>
      <w:del w:id="20" w:author="Nokia Networks" w:date="2019-02-14T20:05:00Z">
        <w:r w:rsidR="00F87DB0" w:rsidRPr="003445FB" w:rsidDel="00EB07B7">
          <w:rPr>
            <w:rFonts w:cs="v5.0.0"/>
          </w:rPr>
          <w:delText>he UE shall perform</w:delText>
        </w:r>
      </w:del>
      <w:del w:id="21" w:author="Nokia Networks" w:date="2019-02-14T20:07:00Z">
        <w:r w:rsidR="00F87DB0" w:rsidRPr="003445FB" w:rsidDel="00EB07B7">
          <w:rPr>
            <w:rFonts w:cs="v5.0.0"/>
          </w:rPr>
          <w:delText xml:space="preserve"> </w:delText>
        </w:r>
        <w:r w:rsidR="00F87DB0" w:rsidRPr="003445FB" w:rsidDel="00EB07B7">
          <w:rPr>
            <w:iCs/>
          </w:rPr>
          <w:delText>L1-RSRP</w:delText>
        </w:r>
      </w:del>
      <w:del w:id="22" w:author="Nokia Networks" w:date="2019-02-14T20:23:00Z">
        <w:r w:rsidR="00F87DB0" w:rsidRPr="003445FB" w:rsidDel="005315AA">
          <w:rPr>
            <w:iCs/>
          </w:rPr>
          <w:delText xml:space="preserve"> </w:delText>
        </w:r>
      </w:del>
      <w:del w:id="23" w:author="Nokia Networks" w:date="2019-02-14T20:05:00Z">
        <w:r w:rsidR="00F87DB0" w:rsidRPr="003445FB" w:rsidDel="00EB07B7">
          <w:rPr>
            <w:iCs/>
          </w:rPr>
          <w:delText>measurements</w:delText>
        </w:r>
        <w:r w:rsidR="00F87DB0" w:rsidRPr="003445FB" w:rsidDel="00EB07B7">
          <w:rPr>
            <w:rFonts w:cs="v5.0.0"/>
          </w:rPr>
          <w:delText xml:space="preserve"> </w:delText>
        </w:r>
      </w:del>
      <w:ins w:id="24" w:author="Nokia Networks" w:date="2019-02-14T20:20:00Z">
        <w:r w:rsidR="005315AA">
          <w:rPr>
            <w:rFonts w:cs="v5.0.0"/>
          </w:rPr>
          <w:t xml:space="preserve">configuration </w:t>
        </w:r>
      </w:ins>
      <w:ins w:id="25" w:author="Nokia Networks" w:date="2019-02-14T20:05:00Z">
        <w:r>
          <w:rPr>
            <w:iCs/>
          </w:rPr>
          <w:t>indexes</w:t>
        </w:r>
        <w:r w:rsidRPr="003445FB">
          <w:rPr>
            <w:rFonts w:cs="v5.0.0"/>
          </w:rPr>
          <w:t xml:space="preserve"> </w:t>
        </w:r>
      </w:ins>
      <w:del w:id="26" w:author="Nokia Networks" w:date="2019-02-14T20:10:00Z">
        <w:r w:rsidR="00F87DB0" w:rsidRPr="003445FB" w:rsidDel="00770101">
          <w:rPr>
            <w:rFonts w:cs="v5.0.0"/>
          </w:rPr>
          <w:delText>based on</w:delText>
        </w:r>
      </w:del>
      <w:ins w:id="27" w:author="Nokia Networks" w:date="2019-02-14T20:20:00Z">
        <w:r w:rsidR="005315AA">
          <w:rPr>
            <w:rFonts w:cs="v5.0.0"/>
          </w:rPr>
          <w:t>from</w:t>
        </w:r>
      </w:ins>
      <w:r w:rsidR="00F87DB0" w:rsidRPr="003445FB">
        <w:rPr>
          <w:rFonts w:cs="v5.0.0"/>
        </w:rPr>
        <w:t xml:space="preserve"> the </w:t>
      </w:r>
      <w:del w:id="28" w:author="Nokia Networks" w:date="2019-02-14T20:20:00Z">
        <w:r w:rsidR="00F87DB0" w:rsidRPr="003445FB" w:rsidDel="005315AA">
          <w:rPr>
            <w:rFonts w:cs="v5.0.0"/>
          </w:rPr>
          <w:delText>reference signal in</w:delText>
        </w:r>
        <w:r w:rsidR="00F87DB0" w:rsidRPr="003445FB" w:rsidDel="005315AA">
          <w:delText xml:space="preserve"> </w:delText>
        </w:r>
      </w:del>
      <w:proofErr w:type="spellStart"/>
      <w:r w:rsidR="00F87DB0" w:rsidRPr="003445FB">
        <w:t>the</w:t>
      </w:r>
      <w:proofErr w:type="spellEnd"/>
      <w:r w:rsidR="00F87DB0" w:rsidRPr="003445FB">
        <w:t xml:space="preserve"> set </w:t>
      </w:r>
      <w:r w:rsidR="00F87DB0" w:rsidRPr="003445FB">
        <w:rPr>
          <w:iCs/>
          <w:position w:val="-10"/>
        </w:rPr>
        <w:object w:dxaOrig="210" w:dyaOrig="315" w14:anchorId="748E627A">
          <v:shape id="_x0000_i1030" type="#_x0000_t75" style="width:12.05pt;height:17.9pt" o:ole="">
            <v:imagedata r:id="rId29" o:title=""/>
          </v:shape>
          <o:OLEObject Type="Embed" ProgID="Equation.3" ShapeID="_x0000_i1030" DrawAspect="Content" ObjectID="_1615671495" r:id="rId30"/>
        </w:object>
      </w:r>
      <w:ins w:id="29" w:author="Nokia Networks" w:date="2019-02-14T20:21:00Z">
        <w:r w:rsidR="005315AA">
          <w:rPr>
            <w:iCs/>
          </w:rPr>
          <w:t xml:space="preserve">, </w:t>
        </w:r>
      </w:ins>
      <w:r w:rsidR="00F87DB0" w:rsidRPr="003445FB">
        <w:rPr>
          <w:iCs/>
        </w:rPr>
        <w:t>as specified in TS 38.213 [3]</w:t>
      </w:r>
      <w:ins w:id="30" w:author="Nokia Networks" w:date="2019-02-14T20:21:00Z">
        <w:r w:rsidR="005315AA">
          <w:rPr>
            <w:iCs/>
          </w:rPr>
          <w:t>,</w:t>
        </w:r>
      </w:ins>
      <w:ins w:id="31" w:author="Nokia Networks" w:date="2019-02-14T20:11:00Z">
        <w:r w:rsidR="00770101">
          <w:rPr>
            <w:iCs/>
          </w:rPr>
          <w:t xml:space="preserve"> to higher layers,</w:t>
        </w:r>
      </w:ins>
      <w:r w:rsidR="00F87DB0" w:rsidRPr="003445FB">
        <w:rPr>
          <w:iCs/>
        </w:rPr>
        <w:t xml:space="preserve"> </w:t>
      </w:r>
      <w:del w:id="32" w:author="Nokia Networks" w:date="2019-02-14T20:12:00Z">
        <w:r w:rsidR="00F87DB0" w:rsidRPr="003445FB" w:rsidDel="00770101">
          <w:rPr>
            <w:rFonts w:cs="v5.0.0"/>
          </w:rPr>
          <w:delText xml:space="preserve">in order to </w:delText>
        </w:r>
      </w:del>
      <w:del w:id="33" w:author="Nokia Networks" w:date="2019-02-14T20:11:00Z">
        <w:r w:rsidR="00F87DB0" w:rsidRPr="003445FB" w:rsidDel="00770101">
          <w:rPr>
            <w:rFonts w:cs="v5.0.0"/>
          </w:rPr>
          <w:delText xml:space="preserve">detect </w:delText>
        </w:r>
      </w:del>
      <w:del w:id="34" w:author="Nokia Networks" w:date="2019-02-14T20:12:00Z">
        <w:r w:rsidR="00F87DB0" w:rsidRPr="003445FB" w:rsidDel="00770101">
          <w:rPr>
            <w:rFonts w:cs="v5.0.0"/>
          </w:rPr>
          <w:delText xml:space="preserve">candidate beam </w:delText>
        </w:r>
      </w:del>
      <w:ins w:id="35" w:author="Nokia Networks" w:date="2019-02-14T20:21:00Z">
        <w:r w:rsidR="005315AA">
          <w:rPr>
            <w:rFonts w:cs="v5.0.0"/>
          </w:rPr>
          <w:t xml:space="preserve">and the corresponding </w:t>
        </w:r>
      </w:ins>
      <w:del w:id="36" w:author="Nokia Networks" w:date="2019-02-14T20:21:00Z">
        <w:r w:rsidR="00F87DB0" w:rsidRPr="003445FB" w:rsidDel="005315AA">
          <w:rPr>
            <w:rFonts w:cs="v5.0.0"/>
          </w:rPr>
          <w:delText xml:space="preserve">with </w:delText>
        </w:r>
      </w:del>
      <w:r w:rsidR="00F87DB0" w:rsidRPr="003445FB">
        <w:rPr>
          <w:rFonts w:cs="v5.0.0"/>
        </w:rPr>
        <w:t>L1-RSRP measurement</w:t>
      </w:r>
      <w:ins w:id="37" w:author="Nokia Networks" w:date="2019-02-14T20:22:00Z">
        <w:r w:rsidR="005315AA">
          <w:rPr>
            <w:rFonts w:cs="v5.0.0"/>
          </w:rPr>
          <w:t>,</w:t>
        </w:r>
      </w:ins>
      <w:r w:rsidR="00F87DB0" w:rsidRPr="003445FB">
        <w:rPr>
          <w:rFonts w:cs="v5.0.0"/>
        </w:rPr>
        <w:t xml:space="preserve"> </w:t>
      </w:r>
      <w:ins w:id="38" w:author="Nokia Networks" w:date="2019-02-14T20:26:00Z">
        <w:r w:rsidR="005315AA">
          <w:rPr>
            <w:rFonts w:cs="v5.0.0"/>
          </w:rPr>
          <w:t xml:space="preserve">provided </w:t>
        </w:r>
      </w:ins>
      <w:r w:rsidR="00F87DB0" w:rsidRPr="003445FB">
        <w:rPr>
          <w:rFonts w:cs="v5.0.0"/>
        </w:rPr>
        <w:t xml:space="preserve">that </w:t>
      </w:r>
      <w:ins w:id="39" w:author="Nokia Networks" w:date="2019-02-14T20:26:00Z">
        <w:r w:rsidR="005315AA">
          <w:rPr>
            <w:rFonts w:cs="v5.0.0"/>
          </w:rPr>
          <w:t>L1-RSRP</w:t>
        </w:r>
      </w:ins>
      <w:del w:id="40" w:author="Nokia Networks" w:date="2019-02-14T20:26:00Z">
        <w:r w:rsidR="00F87DB0" w:rsidRPr="003445FB" w:rsidDel="005315AA">
          <w:rPr>
            <w:rFonts w:cs="v5.0.0"/>
          </w:rPr>
          <w:delText>is</w:delText>
        </w:r>
      </w:del>
      <w:ins w:id="41" w:author="Nokia Networks" w:date="2019-02-14T20:26:00Z">
        <w:r w:rsidR="005315AA">
          <w:rPr>
            <w:rFonts w:cs="v5.0.0"/>
          </w:rPr>
          <w:t xml:space="preserve"> is</w:t>
        </w:r>
      </w:ins>
      <w:r w:rsidR="00F87DB0" w:rsidRPr="003445FB">
        <w:rPr>
          <w:rFonts w:cs="v5.0.0"/>
        </w:rPr>
        <w:t xml:space="preserve"> </w:t>
      </w:r>
      <w:ins w:id="42" w:author="Nokia Networks" w:date="2019-02-14T20:09:00Z">
        <w:r w:rsidR="00770101">
          <w:rPr>
            <w:rFonts w:cs="v5.0.0"/>
          </w:rPr>
          <w:t xml:space="preserve">equal to or </w:t>
        </w:r>
      </w:ins>
      <w:r w:rsidR="00F87DB0" w:rsidRPr="003445FB">
        <w:rPr>
          <w:rFonts w:cs="v5.0.0"/>
        </w:rPr>
        <w:t>better than the threshold indicated by higher layer parameter</w:t>
      </w:r>
      <w:ins w:id="43" w:author="Nokia Networks" w:date="2019-02-14T20:27:00Z">
        <w:r w:rsidR="005315AA">
          <w:rPr>
            <w:rFonts w:cs="v5.0.0"/>
          </w:rPr>
          <w:t xml:space="preserve"> </w:t>
        </w:r>
        <w:proofErr w:type="spellStart"/>
        <w:r w:rsidR="005315AA" w:rsidRPr="005315AA">
          <w:rPr>
            <w:rFonts w:cs="v5.0.0"/>
          </w:rPr>
          <w:t>Q</w:t>
        </w:r>
        <w:r w:rsidR="005315AA" w:rsidRPr="00122F5D">
          <w:rPr>
            <w:rFonts w:cs="v5.0.0"/>
            <w:vertAlign w:val="subscript"/>
          </w:rPr>
          <w:t>in,LR</w:t>
        </w:r>
      </w:ins>
      <w:proofErr w:type="spellEnd"/>
      <w:r w:rsidR="00F87DB0" w:rsidRPr="003445FB">
        <w:rPr>
          <w:rFonts w:cs="v5.0.0"/>
        </w:rPr>
        <w:t xml:space="preserve"> </w:t>
      </w:r>
      <w:ins w:id="44" w:author="Nokia Networks" w:date="2019-02-14T20:28:00Z">
        <w:r w:rsidR="005315AA">
          <w:rPr>
            <w:rFonts w:cs="v5.0.0"/>
          </w:rPr>
          <w:t>(</w:t>
        </w:r>
      </w:ins>
      <w:proofErr w:type="spellStart"/>
      <w:r w:rsidR="00F87DB0" w:rsidRPr="003445FB">
        <w:t>rsrp-ThresholdSSB</w:t>
      </w:r>
      <w:proofErr w:type="spellEnd"/>
      <w:r w:rsidR="00F87DB0" w:rsidRPr="003445FB">
        <w:t xml:space="preserve"> and </w:t>
      </w:r>
      <w:proofErr w:type="spellStart"/>
      <w:r w:rsidR="00F87DB0" w:rsidRPr="003445FB">
        <w:t>rsrp-ThresholdCSI-rs</w:t>
      </w:r>
      <w:proofErr w:type="spellEnd"/>
      <w:r w:rsidR="00F87DB0" w:rsidRPr="003445FB">
        <w:t xml:space="preserve"> (</w:t>
      </w:r>
      <w:proofErr w:type="spellStart"/>
      <w:r w:rsidR="00F87DB0" w:rsidRPr="003445FB">
        <w:t>rsrp-ThresholdSSB</w:t>
      </w:r>
      <w:proofErr w:type="spellEnd"/>
      <w:r w:rsidR="00F87DB0" w:rsidRPr="003445FB">
        <w:t xml:space="preserve"> + </w:t>
      </w:r>
      <w:proofErr w:type="spellStart"/>
      <w:r w:rsidR="00F87DB0" w:rsidRPr="003445FB">
        <w:t>powerControlOffsetSS</w:t>
      </w:r>
      <w:proofErr w:type="spellEnd"/>
      <w:r w:rsidR="00F87DB0" w:rsidRPr="003445FB">
        <w:t>)</w:t>
      </w:r>
      <w:ins w:id="45" w:author="Nokia Networks" w:date="2019-02-14T20:28:00Z">
        <w:r w:rsidR="005315AA">
          <w:t>)</w:t>
        </w:r>
      </w:ins>
      <w:r w:rsidR="00F87DB0" w:rsidRPr="003445FB">
        <w:rPr>
          <w:rFonts w:cs="v5.0.0"/>
        </w:rPr>
        <w:t>. The RS resource</w:t>
      </w:r>
      <w:ins w:id="46" w:author="Nokia Networks" w:date="2019-02-14T20:26:00Z">
        <w:r w:rsidR="005315AA">
          <w:rPr>
            <w:rFonts w:cs="v5.0.0"/>
          </w:rPr>
          <w:t xml:space="preserve"> configuration</w:t>
        </w:r>
      </w:ins>
      <w:r w:rsidR="00F87DB0" w:rsidRPr="003445FB">
        <w:rPr>
          <w:rFonts w:cs="v5.0.0"/>
        </w:rPr>
        <w:t xml:space="preserve">s in the set </w:t>
      </w:r>
      <w:r w:rsidR="00F87DB0" w:rsidRPr="003445FB">
        <w:rPr>
          <w:iCs/>
          <w:position w:val="-10"/>
        </w:rPr>
        <w:object w:dxaOrig="210" w:dyaOrig="315" w14:anchorId="1564D38A">
          <v:shape id="_x0000_i1031" type="#_x0000_t75" style="width:12.05pt;height:17.9pt" o:ole="">
            <v:imagedata r:id="rId29" o:title=""/>
          </v:shape>
          <o:OLEObject Type="Embed" ProgID="Equation.3" ShapeID="_x0000_i1031" DrawAspect="Content" ObjectID="_1615671496" r:id="rId31"/>
        </w:object>
      </w:r>
      <w:r w:rsidR="00F87DB0" w:rsidRPr="003445FB">
        <w:rPr>
          <w:iCs/>
        </w:rPr>
        <w:t xml:space="preserve"> </w:t>
      </w:r>
      <w:r w:rsidR="00F87DB0" w:rsidRPr="003445FB">
        <w:rPr>
          <w:rFonts w:cs="v5.0.0"/>
        </w:rPr>
        <w:t xml:space="preserve">can be periodic </w:t>
      </w:r>
      <w:r w:rsidR="00F87DB0" w:rsidRPr="003445FB">
        <w:t>CSI-RS resources or SSB</w:t>
      </w:r>
      <w:ins w:id="47" w:author="Nokia Networks" w:date="2019-02-14T20:13:00Z">
        <w:r w:rsidR="00770101">
          <w:t xml:space="preserve"> resource</w:t>
        </w:r>
      </w:ins>
      <w:r w:rsidR="00F87DB0" w:rsidRPr="003445FB">
        <w:t>s or both SSB and CSI-RS</w:t>
      </w:r>
      <w:ins w:id="48" w:author="Nokia Networks" w:date="2019-02-14T20:13:00Z">
        <w:r w:rsidR="00770101">
          <w:t xml:space="preserve"> resourc</w:t>
        </w:r>
      </w:ins>
      <w:ins w:id="49" w:author="Nokia Networks" w:date="2019-02-14T20:14:00Z">
        <w:r w:rsidR="00770101">
          <w:t>es</w:t>
        </w:r>
      </w:ins>
      <w:r w:rsidR="00F87DB0" w:rsidRPr="003445FB">
        <w:rPr>
          <w:rFonts w:cs="v5.0.0"/>
        </w:rPr>
        <w:t>. UE is not required to perform candidate beam detection outside the active DL BWP.</w:t>
      </w:r>
    </w:p>
    <w:p w14:paraId="3EB0700E" w14:textId="67C74B1C" w:rsidR="00F87DB0" w:rsidRPr="003445FB" w:rsidRDefault="005315AA" w:rsidP="00F87DB0">
      <w:pPr>
        <w:rPr>
          <w:rFonts w:eastAsia="?? ??" w:cs="v5.0.0"/>
        </w:rPr>
      </w:pPr>
      <w:ins w:id="50" w:author="Nokia Networks" w:date="2019-02-14T20:28:00Z">
        <w:r w:rsidRPr="005315AA">
          <w:rPr>
            <w:rFonts w:eastAsia="?? ??" w:cs="v5.0.0"/>
          </w:rPr>
          <w:t xml:space="preserve">The UE shall </w:t>
        </w:r>
      </w:ins>
      <w:ins w:id="51" w:author="Nokia Networks" w:date="2019-02-14T20:30:00Z">
        <w:r w:rsidR="00A457C3">
          <w:rPr>
            <w:rFonts w:eastAsia="?? ??" w:cs="v5.0.0"/>
          </w:rPr>
          <w:t>deliver</w:t>
        </w:r>
      </w:ins>
      <w:ins w:id="52" w:author="Nokia Networks" w:date="2019-02-14T20:32:00Z">
        <w:r w:rsidR="00A457C3">
          <w:rPr>
            <w:rFonts w:eastAsia="?? ??" w:cs="v5.0.0"/>
          </w:rPr>
          <w:t xml:space="preserve"> resource configuration indexes and</w:t>
        </w:r>
      </w:ins>
      <w:ins w:id="53" w:author="Nokia Networks" w:date="2019-02-14T20:28:00Z">
        <w:r w:rsidRPr="005315AA">
          <w:rPr>
            <w:rFonts w:eastAsia="?? ??" w:cs="v5.0.0"/>
          </w:rPr>
          <w:t xml:space="preserve"> L1-RSRP measurements o</w:t>
        </w:r>
      </w:ins>
      <w:del w:id="54" w:author="Nokia Networks" w:date="2019-02-14T20:28:00Z">
        <w:r w:rsidR="00F87DB0" w:rsidRPr="003445FB" w:rsidDel="005315AA">
          <w:rPr>
            <w:rFonts w:eastAsia="?? ??" w:cs="v5.0.0"/>
          </w:rPr>
          <w:delText>O</w:delText>
        </w:r>
      </w:del>
      <w:r w:rsidR="00F87DB0" w:rsidRPr="003445FB">
        <w:rPr>
          <w:rFonts w:eastAsia="?? ??" w:cs="v5.0.0"/>
        </w:rPr>
        <w:t xml:space="preserve">n each RS resource </w:t>
      </w:r>
      <w:ins w:id="55" w:author="Nokia Networks" w:date="2019-02-14T20:29:00Z">
        <w:r w:rsidR="00A457C3">
          <w:rPr>
            <w:rFonts w:eastAsia="?? ??" w:cs="v5.0.0"/>
          </w:rPr>
          <w:t xml:space="preserve">configuration </w:t>
        </w:r>
      </w:ins>
      <w:r w:rsidR="00F87DB0" w:rsidRPr="003445FB">
        <w:rPr>
          <w:rFonts w:cs="v5.0.0"/>
        </w:rPr>
        <w:t>in</w:t>
      </w:r>
      <w:r w:rsidR="00F87DB0" w:rsidRPr="003445FB">
        <w:t xml:space="preserve"> the set </w:t>
      </w:r>
      <w:r w:rsidR="00F87DB0" w:rsidRPr="003445FB">
        <w:rPr>
          <w:iCs/>
          <w:position w:val="-10"/>
        </w:rPr>
        <w:object w:dxaOrig="210" w:dyaOrig="315" w14:anchorId="58141A4A">
          <v:shape id="_x0000_i1032" type="#_x0000_t75" style="width:12.05pt;height:17.9pt" o:ole="">
            <v:imagedata r:id="rId29" o:title=""/>
          </v:shape>
          <o:OLEObject Type="Embed" ProgID="Equation.3" ShapeID="_x0000_i1032" DrawAspect="Content" ObjectID="_1615671497" r:id="rId32"/>
        </w:object>
      </w:r>
      <w:ins w:id="56" w:author="Nokia Networks" w:date="2019-02-14T20:30:00Z">
        <w:r w:rsidR="00A457C3">
          <w:rPr>
            <w:iCs/>
          </w:rPr>
          <w:t>when requested by higher layers.</w:t>
        </w:r>
      </w:ins>
      <w:del w:id="57" w:author="Nokia Networks" w:date="2019-02-14T20:30:00Z">
        <w:r w:rsidR="00F87DB0" w:rsidRPr="003445FB" w:rsidDel="00A457C3">
          <w:rPr>
            <w:rFonts w:eastAsia="?? ??" w:cs="v5.0.0"/>
          </w:rPr>
          <w:delText>,</w:delText>
        </w:r>
      </w:del>
      <w:r w:rsidR="00F87DB0" w:rsidRPr="003445FB">
        <w:rPr>
          <w:rFonts w:eastAsia="?? ??" w:cs="v5.0.0"/>
        </w:rPr>
        <w:t xml:space="preserve"> </w:t>
      </w:r>
      <w:del w:id="58" w:author="Nokia Networks" w:date="2019-02-14T20:30:00Z">
        <w:r w:rsidR="00F87DB0" w:rsidRPr="003445FB" w:rsidDel="00A457C3">
          <w:rPr>
            <w:rFonts w:eastAsia="?? ??" w:cs="v5.0.0"/>
          </w:rPr>
          <w:delText>t</w:delText>
        </w:r>
      </w:del>
      <w:ins w:id="59" w:author="Nokia Networks" w:date="2019-02-14T20:30:00Z">
        <w:r w:rsidR="00A457C3">
          <w:rPr>
            <w:rFonts w:eastAsia="?? ??" w:cs="v5.0.0"/>
          </w:rPr>
          <w:t>T</w:t>
        </w:r>
      </w:ins>
      <w:r w:rsidR="00F87DB0" w:rsidRPr="003445FB">
        <w:rPr>
          <w:rFonts w:eastAsia="?? ??" w:cs="v5.0.0"/>
        </w:rPr>
        <w:t>he UE shall</w:t>
      </w:r>
      <w:r w:rsidR="00F87DB0" w:rsidRPr="003445FB">
        <w:rPr>
          <w:rFonts w:cs="v5.0.0"/>
        </w:rPr>
        <w:t xml:space="preserve"> perform </w:t>
      </w:r>
      <w:r w:rsidR="00F87DB0" w:rsidRPr="003445FB">
        <w:rPr>
          <w:iCs/>
        </w:rPr>
        <w:t>L1-RSRP measurements</w:t>
      </w:r>
      <w:r w:rsidR="00F87DB0" w:rsidRPr="003445FB">
        <w:rPr>
          <w:rFonts w:eastAsia="?? ??" w:cs="v5.0.0"/>
        </w:rPr>
        <w:t xml:space="preserve"> and compare it to the threshold</w:t>
      </w:r>
      <w:ins w:id="60" w:author="Nokia Networks" w:date="2019-02-14T20:30:00Z">
        <w:r w:rsidR="00A457C3">
          <w:rPr>
            <w:rFonts w:eastAsia="?? ??" w:cs="v5.0.0"/>
          </w:rPr>
          <w:t xml:space="preserve"> </w:t>
        </w:r>
      </w:ins>
      <w:proofErr w:type="spellStart"/>
      <w:ins w:id="61" w:author="Nokia Networks" w:date="2019-02-14T20:31:00Z">
        <w:r w:rsidR="00A457C3" w:rsidRPr="005315AA">
          <w:rPr>
            <w:rFonts w:cs="v5.0.0"/>
          </w:rPr>
          <w:t>Q</w:t>
        </w:r>
        <w:r w:rsidR="00A457C3" w:rsidRPr="006B5AFE">
          <w:rPr>
            <w:rFonts w:cs="v5.0.0"/>
            <w:vertAlign w:val="subscript"/>
          </w:rPr>
          <w:t>in,LR</w:t>
        </w:r>
      </w:ins>
      <w:proofErr w:type="spellEnd"/>
      <w:r w:rsidR="00F87DB0" w:rsidRPr="003445FB">
        <w:rPr>
          <w:rFonts w:eastAsia="?? ??" w:cs="v5.0.0"/>
        </w:rPr>
        <w:t xml:space="preserve"> </w:t>
      </w:r>
      <w:ins w:id="62" w:author="Nokia Networks" w:date="2019-02-14T20:31:00Z">
        <w:r w:rsidR="00A457C3">
          <w:rPr>
            <w:rFonts w:eastAsia="?? ??" w:cs="v5.0.0"/>
          </w:rPr>
          <w:t>(</w:t>
        </w:r>
      </w:ins>
      <w:proofErr w:type="spellStart"/>
      <w:r w:rsidR="00F87DB0" w:rsidRPr="003445FB">
        <w:t>rsrp-ThresholdSSB</w:t>
      </w:r>
      <w:proofErr w:type="spellEnd"/>
      <w:r w:rsidR="00F87DB0" w:rsidRPr="003445FB">
        <w:t xml:space="preserve"> or </w:t>
      </w:r>
      <w:proofErr w:type="spellStart"/>
      <w:r w:rsidR="00F87DB0" w:rsidRPr="003445FB">
        <w:t>rsrp-ThresholdCSI-rs</w:t>
      </w:r>
      <w:proofErr w:type="spellEnd"/>
      <w:ins w:id="63" w:author="Nokia Networks" w:date="2019-02-14T20:31:00Z">
        <w:r w:rsidR="00A457C3">
          <w:t>)</w:t>
        </w:r>
      </w:ins>
      <w:r w:rsidR="00F87DB0" w:rsidRPr="003445FB">
        <w:rPr>
          <w:rFonts w:eastAsia="?? ??" w:cs="v5.0.0"/>
        </w:rPr>
        <w:t xml:space="preserve"> for the purpose of selecting new beam(s) for beam failure recovery.</w:t>
      </w:r>
    </w:p>
    <w:p w14:paraId="11C7A6D3" w14:textId="2E97023D" w:rsidR="00F87DB0" w:rsidRPr="003445FB" w:rsidRDefault="00F87DB0" w:rsidP="00F87DB0">
      <w:r w:rsidRPr="003445FB">
        <w:t>UE is not expected to perform beam failure detection measurements if the SCS of the CSI-RS used for beam failure detection and the SCS of the SSB used for beam failure detection are different, and the CSI-RS and SSB are FDM-ed in the same OFDM symbol.</w:t>
      </w:r>
    </w:p>
    <w:p w14:paraId="3357A90C" w14:textId="77777777" w:rsidR="00F87DB0" w:rsidRPr="003445FB" w:rsidRDefault="00F87DB0" w:rsidP="00F87DB0">
      <w:pPr>
        <w:rPr>
          <w:rFonts w:eastAsia="?? ??" w:cs="v5.0.0"/>
        </w:rPr>
      </w:pPr>
      <w:r w:rsidRPr="003445FB">
        <w:rPr>
          <w:i/>
        </w:rPr>
        <w:t xml:space="preserve">Editor’s Note: FFS: whether UE supporting </w:t>
      </w:r>
      <w:proofErr w:type="spellStart"/>
      <w:r w:rsidRPr="003445FB">
        <w:rPr>
          <w:i/>
          <w:iCs/>
        </w:rPr>
        <w:t>simultaneousRxDataSSB-DiffNumerology</w:t>
      </w:r>
      <w:proofErr w:type="spellEnd"/>
      <w:r w:rsidRPr="003445FB">
        <w:rPr>
          <w:i/>
          <w:iCs/>
        </w:rPr>
        <w:t xml:space="preserve"> can perform BFD on SSB and CSI-RS simultaneously.</w:t>
      </w: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A6394"/>
    <w:rsid w:val="000B7FED"/>
    <w:rsid w:val="000C038A"/>
    <w:rsid w:val="000C6598"/>
    <w:rsid w:val="00122F5D"/>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51580D"/>
    <w:rsid w:val="005315AA"/>
    <w:rsid w:val="00532539"/>
    <w:rsid w:val="00547111"/>
    <w:rsid w:val="005570AD"/>
    <w:rsid w:val="00585742"/>
    <w:rsid w:val="00592D74"/>
    <w:rsid w:val="00597430"/>
    <w:rsid w:val="005E2C44"/>
    <w:rsid w:val="00621188"/>
    <w:rsid w:val="006257ED"/>
    <w:rsid w:val="0065068F"/>
    <w:rsid w:val="0066399C"/>
    <w:rsid w:val="00695808"/>
    <w:rsid w:val="006B46FB"/>
    <w:rsid w:val="006C7C0D"/>
    <w:rsid w:val="006E21FB"/>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1CA2"/>
    <w:rsid w:val="00883E6B"/>
    <w:rsid w:val="00893ED2"/>
    <w:rsid w:val="008A45A6"/>
    <w:rsid w:val="008F0A98"/>
    <w:rsid w:val="008F686C"/>
    <w:rsid w:val="009148DE"/>
    <w:rsid w:val="009777D9"/>
    <w:rsid w:val="00991B88"/>
    <w:rsid w:val="009A5753"/>
    <w:rsid w:val="009A579D"/>
    <w:rsid w:val="009D1506"/>
    <w:rsid w:val="009E3297"/>
    <w:rsid w:val="009F734F"/>
    <w:rsid w:val="00A11981"/>
    <w:rsid w:val="00A246B6"/>
    <w:rsid w:val="00A457C3"/>
    <w:rsid w:val="00A47E70"/>
    <w:rsid w:val="00A50CF0"/>
    <w:rsid w:val="00A7671C"/>
    <w:rsid w:val="00AA2CBC"/>
    <w:rsid w:val="00AC2A27"/>
    <w:rsid w:val="00AC55DD"/>
    <w:rsid w:val="00AC5820"/>
    <w:rsid w:val="00AD1CD8"/>
    <w:rsid w:val="00B258BB"/>
    <w:rsid w:val="00B44457"/>
    <w:rsid w:val="00B67B97"/>
    <w:rsid w:val="00B968C8"/>
    <w:rsid w:val="00BA3EC5"/>
    <w:rsid w:val="00BA51D9"/>
    <w:rsid w:val="00BB5DFC"/>
    <w:rsid w:val="00BD279D"/>
    <w:rsid w:val="00BD6BB8"/>
    <w:rsid w:val="00BF6E03"/>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E34CF"/>
    <w:rsid w:val="00DE7D07"/>
    <w:rsid w:val="00E12323"/>
    <w:rsid w:val="00E13F3D"/>
    <w:rsid w:val="00E34898"/>
    <w:rsid w:val="00EB07B7"/>
    <w:rsid w:val="00EB09B7"/>
    <w:rsid w:val="00EE7D7C"/>
    <w:rsid w:val="00F25D98"/>
    <w:rsid w:val="00F300FB"/>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5AIRPNAIUNRU-1328258698-327</_dlc_DocId>
    <_dlc_DocIdUrl xmlns="71c5aaf6-e6ce-465b-b873-5148d2a4c105">
      <Url>https://nokia.sharepoint.com/sites/c5g/5gradio/_layouts/15/DocIdRedir.aspx?ID=5AIRPNAIUNRU-1328258698-327</Url>
      <Description>5AIRPNAIUNRU-1328258698-327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713E5-7859-4421-87C0-74C4CBCA4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41FE5-9950-49D0-96C9-8AA5C2D598C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EDDA824-7681-4FF0-A05C-2B5F4FAC2E63}">
  <ds:schemaRefs>
    <ds:schemaRef ds:uri="http://schemas.microsoft.com/sharepoint/v3/contenttype/forms"/>
  </ds:schemaRefs>
</ds:datastoreItem>
</file>

<file path=customXml/itemProps4.xml><?xml version="1.0" encoding="utf-8"?>
<ds:datastoreItem xmlns:ds="http://schemas.openxmlformats.org/officeDocument/2006/customXml" ds:itemID="{F5F81E85-70A7-4FF1-95F2-604FB80DA03E}">
  <ds:schemaRefs>
    <ds:schemaRef ds:uri="http://schemas.microsoft.com/sharepoint/events"/>
  </ds:schemaRefs>
</ds:datastoreItem>
</file>

<file path=customXml/itemProps5.xml><?xml version="1.0" encoding="utf-8"?>
<ds:datastoreItem xmlns:ds="http://schemas.openxmlformats.org/officeDocument/2006/customXml" ds:itemID="{7C026BB1-59B1-49AA-A647-8D31E15BF110}">
  <ds:schemaRefs>
    <ds:schemaRef ds:uri="Microsoft.SharePoint.Taxonomy.ContentTypeSync"/>
  </ds:schemaRefs>
</ds:datastoreItem>
</file>

<file path=customXml/itemProps6.xml><?xml version="1.0" encoding="utf-8"?>
<ds:datastoreItem xmlns:ds="http://schemas.openxmlformats.org/officeDocument/2006/customXml" ds:itemID="{B7885289-C6F9-491A-9C2E-FE7AC5F7F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2019-04-01T21:48:00Z</dcterms:created>
  <dcterms:modified xsi:type="dcterms:W3CDTF">2019-04-01T21:48:00Z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592bb24f-5dbe-49ef-8399-d714ddc93dfa</vt:lpwstr>
  </property>
  <property fmtid="{D5CDD505-2E9C-101B-9397-08002B2CF9AE}" pid="23" name="AuthorIds_UIVersion_512">
    <vt:lpwstr>238</vt:lpwstr>
  </property>
</Properties>
</file>