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CAD" w:rsidRPr="00997DE2" w:rsidRDefault="00422CAD" w:rsidP="00422CAD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D21BB3">
        <w:rPr>
          <w:rFonts w:cs="Arial"/>
          <w:b/>
          <w:sz w:val="24"/>
          <w:lang w:val="en-US" w:eastAsia="zh-CN"/>
        </w:rPr>
        <w:t>90</w:t>
      </w:r>
      <w:r w:rsidR="000F3A45">
        <w:rPr>
          <w:rFonts w:cs="Arial"/>
          <w:b/>
          <w:sz w:val="24"/>
          <w:lang w:val="en-US" w:eastAsia="zh-CN"/>
        </w:rPr>
        <w:t>bis</w:t>
      </w:r>
      <w:r>
        <w:rPr>
          <w:b/>
          <w:i/>
          <w:noProof/>
          <w:sz w:val="28"/>
        </w:rPr>
        <w:tab/>
      </w:r>
      <w:r w:rsidR="0062232B" w:rsidRPr="0062232B">
        <w:rPr>
          <w:rFonts w:eastAsia="宋体" w:cs="Arial"/>
          <w:b/>
          <w:sz w:val="24"/>
          <w:lang w:val="en-US" w:eastAsia="zh-CN"/>
        </w:rPr>
        <w:t>R4-1903734</w:t>
      </w:r>
    </w:p>
    <w:p w:rsidR="00422CAD" w:rsidRPr="00D02B0E" w:rsidRDefault="000F3A45" w:rsidP="00422CAD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Xi’an</w:t>
      </w:r>
      <w:r w:rsidRPr="00207960">
        <w:rPr>
          <w:sz w:val="24"/>
        </w:rPr>
        <w:t xml:space="preserve">, </w:t>
      </w:r>
      <w:r>
        <w:rPr>
          <w:sz w:val="24"/>
        </w:rPr>
        <w:t>China, 8</w:t>
      </w:r>
      <w:r w:rsidRPr="005A3B51">
        <w:rPr>
          <w:sz w:val="24"/>
          <w:vertAlign w:val="superscript"/>
        </w:rPr>
        <w:t>th</w:t>
      </w:r>
      <w:r>
        <w:rPr>
          <w:sz w:val="24"/>
        </w:rPr>
        <w:t xml:space="preserve"> - 12</w:t>
      </w:r>
      <w:r w:rsidRPr="005A3B51">
        <w:rPr>
          <w:sz w:val="24"/>
          <w:vertAlign w:val="superscript"/>
        </w:rPr>
        <w:t>th</w:t>
      </w:r>
      <w:r w:rsidRPr="003304E1">
        <w:rPr>
          <w:sz w:val="24"/>
        </w:rPr>
        <w:t xml:space="preserve"> </w:t>
      </w:r>
      <w:r>
        <w:rPr>
          <w:sz w:val="24"/>
        </w:rPr>
        <w:t xml:space="preserve">April, </w:t>
      </w:r>
      <w:r w:rsidR="00422CAD" w:rsidRPr="00D02B0E">
        <w:rPr>
          <w:rFonts w:cs="Arial"/>
          <w:noProof w:val="0"/>
          <w:sz w:val="24"/>
        </w:rPr>
        <w:t>201</w:t>
      </w:r>
      <w:r w:rsidR="00DF2139">
        <w:rPr>
          <w:rFonts w:cs="Arial"/>
          <w:noProof w:val="0"/>
          <w:sz w:val="24"/>
        </w:rPr>
        <w:t>9</w:t>
      </w:r>
    </w:p>
    <w:bookmarkEnd w:id="0"/>
    <w:bookmarkEnd w:id="1"/>
    <w:p w:rsidR="00070561" w:rsidRPr="00422CAD" w:rsidRDefault="00070561" w:rsidP="00F90E24">
      <w:pPr>
        <w:pStyle w:val="a4"/>
        <w:jc w:val="both"/>
        <w:rPr>
          <w:noProof w:val="0"/>
        </w:rPr>
      </w:pPr>
    </w:p>
    <w:p w:rsidR="00AD7AC5" w:rsidRPr="00211137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211137" w:rsidRPr="00211137">
        <w:rPr>
          <w:rFonts w:ascii="Arial" w:eastAsia="宋体" w:hAnsi="Arial"/>
          <w:b/>
          <w:sz w:val="24"/>
          <w:lang w:val="en-US" w:eastAsia="zh-CN"/>
        </w:rPr>
        <w:t>Discussion on remaining issues for CBD requirements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62232B" w:rsidRPr="0062232B">
        <w:rPr>
          <w:rFonts w:ascii="Arial" w:eastAsia="宋体" w:hAnsi="Arial"/>
          <w:b/>
          <w:sz w:val="24"/>
          <w:lang w:val="en-US" w:eastAsia="zh-CN"/>
        </w:rPr>
        <w:t>6.10.8.2.1</w:t>
      </w:r>
      <w:bookmarkStart w:id="3" w:name="_GoBack"/>
      <w:bookmarkEnd w:id="3"/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B5667D" w:rsidRDefault="00B5667D" w:rsidP="00B5667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In this contribution,</w:t>
      </w:r>
      <w:r w:rsidRPr="006038E6">
        <w:rPr>
          <w:rFonts w:eastAsia="宋体"/>
          <w:sz w:val="22"/>
          <w:lang w:eastAsia="zh-CN"/>
        </w:rPr>
        <w:t xml:space="preserve"> </w:t>
      </w:r>
      <w:r w:rsidRPr="002349F0">
        <w:rPr>
          <w:rFonts w:eastAsia="宋体"/>
          <w:sz w:val="22"/>
          <w:lang w:eastAsia="zh-CN"/>
        </w:rPr>
        <w:t>we</w:t>
      </w:r>
      <w:r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provide our discussion on the remaining issues for CBD measurement requirements.</w:t>
      </w:r>
    </w:p>
    <w:p w:rsidR="00B5667D" w:rsidRPr="00B5667D" w:rsidRDefault="00B5667D" w:rsidP="00B5667D">
      <w:pPr>
        <w:numPr>
          <w:ilvl w:val="0"/>
          <w:numId w:val="13"/>
        </w:numPr>
        <w:adjustRightInd w:val="0"/>
        <w:snapToGrid w:val="0"/>
        <w:spacing w:after="120"/>
        <w:rPr>
          <w:rFonts w:eastAsia="宋体"/>
          <w:sz w:val="22"/>
          <w:szCs w:val="22"/>
          <w:lang w:val="en-US" w:eastAsia="zh-CN"/>
        </w:rPr>
      </w:pPr>
      <w:r w:rsidRPr="00832B51">
        <w:rPr>
          <w:rFonts w:eastAsia="宋体"/>
          <w:sz w:val="22"/>
          <w:szCs w:val="22"/>
          <w:lang w:val="en-US" w:eastAsia="zh-CN"/>
        </w:rPr>
        <w:t>For CSI-RS based CBD, FFS if N=1 is feasible and the condition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DF65D0" w:rsidRDefault="00B5667D" w:rsidP="00B5667D">
      <w:pPr>
        <w:adjustRightInd w:val="0"/>
        <w:snapToGrid w:val="0"/>
        <w:spacing w:beforeLines="50" w:before="120" w:after="120"/>
        <w:rPr>
          <w:rFonts w:eastAsia="宋体"/>
          <w:sz w:val="22"/>
          <w:szCs w:val="22"/>
          <w:lang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>
        <w:rPr>
          <w:rFonts w:eastAsia="宋体"/>
          <w:sz w:val="22"/>
          <w:szCs w:val="22"/>
          <w:lang w:eastAsia="zh-CN"/>
        </w:rPr>
        <w:t xml:space="preserve">In RAN4, it has been agreed that Rx beam sweeping is always assumed for SSB-based CBD measurements. </w:t>
      </w:r>
      <w:r w:rsidR="00DF65D0">
        <w:rPr>
          <w:rFonts w:eastAsia="宋体"/>
          <w:sz w:val="22"/>
          <w:szCs w:val="22"/>
          <w:lang w:eastAsia="zh-CN"/>
        </w:rPr>
        <w:t>However, whether no Rx beam sweeping (N=1) is allowed for a CSI-RS resource configured for CBD is still under discussion.</w:t>
      </w:r>
    </w:p>
    <w:p w:rsidR="00DF65D0" w:rsidRDefault="00DF65D0" w:rsidP="00B5667D">
      <w:pPr>
        <w:adjustRightInd w:val="0"/>
        <w:snapToGrid w:val="0"/>
        <w:spacing w:beforeLines="50" w:before="120" w:after="12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The conditions of N=1 for a CSI-RS resource configured for CBD depend on when UE could obtain Rx beam information for the CSI-RS resource.</w:t>
      </w:r>
    </w:p>
    <w:p w:rsidR="00CD1CB7" w:rsidRDefault="00CD1CB7" w:rsidP="005902CD">
      <w:pPr>
        <w:adjustRightInd w:val="0"/>
        <w:snapToGrid w:val="0"/>
        <w:spacing w:beforeLines="50" w:before="120" w:after="120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 xml:space="preserve">UE will perform </w:t>
      </w:r>
      <w:r>
        <w:rPr>
          <w:rFonts w:eastAsia="宋体"/>
          <w:sz w:val="22"/>
          <w:szCs w:val="22"/>
          <w:lang w:eastAsia="zh-CN"/>
        </w:rPr>
        <w:t>beam measurements on the configured RS resources for L1-RSRP reporting. It is assumed UE will maintain the Rx beam information for each RS resource configured for L1-RSRP reporting.</w:t>
      </w:r>
    </w:p>
    <w:p w:rsidR="00CD1CB7" w:rsidRDefault="00CD1CB7" w:rsidP="005902CD">
      <w:pPr>
        <w:adjustRightInd w:val="0"/>
        <w:snapToGrid w:val="0"/>
        <w:spacing w:beforeLines="50" w:before="120" w:after="12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When a CSI-RS resource configured for CBD is also used for L1-RSRP reporting, obviously UE could know the Rx beam information. When a CSI-RS resource configured for CBD is </w:t>
      </w:r>
      <w:r w:rsidRPr="00CD1CB7">
        <w:rPr>
          <w:rFonts w:eastAsia="宋体"/>
          <w:sz w:val="22"/>
          <w:szCs w:val="22"/>
          <w:lang w:eastAsia="zh-CN"/>
        </w:rPr>
        <w:t xml:space="preserve">QCL-TypeD </w:t>
      </w:r>
      <w:r>
        <w:rPr>
          <w:rFonts w:eastAsia="宋体"/>
          <w:sz w:val="22"/>
          <w:szCs w:val="22"/>
          <w:lang w:eastAsia="zh-CN"/>
        </w:rPr>
        <w:t xml:space="preserve">with a RS resource configured for L1-RSRP reporting, then the </w:t>
      </w:r>
      <w:r w:rsidRPr="00CD1CB7">
        <w:rPr>
          <w:rFonts w:eastAsia="宋体"/>
          <w:sz w:val="22"/>
          <w:szCs w:val="22"/>
          <w:lang w:eastAsia="zh-CN"/>
        </w:rPr>
        <w:t>Rx beam information</w:t>
      </w:r>
      <w:r>
        <w:rPr>
          <w:rFonts w:eastAsia="宋体"/>
          <w:sz w:val="22"/>
          <w:szCs w:val="22"/>
          <w:lang w:eastAsia="zh-CN"/>
        </w:rPr>
        <w:t xml:space="preserve"> </w:t>
      </w:r>
      <w:r w:rsidR="00054B39">
        <w:rPr>
          <w:rFonts w:eastAsia="宋体"/>
          <w:sz w:val="22"/>
          <w:szCs w:val="22"/>
          <w:lang w:eastAsia="zh-CN"/>
        </w:rPr>
        <w:t>of</w:t>
      </w:r>
      <w:r>
        <w:rPr>
          <w:rFonts w:eastAsia="宋体"/>
          <w:sz w:val="22"/>
          <w:szCs w:val="22"/>
          <w:lang w:eastAsia="zh-CN"/>
        </w:rPr>
        <w:t xml:space="preserve"> the RS resource configured for L1-RSRP reporting </w:t>
      </w:r>
      <w:r w:rsidR="00054B39">
        <w:rPr>
          <w:rFonts w:eastAsia="宋体"/>
          <w:sz w:val="22"/>
          <w:szCs w:val="22"/>
          <w:lang w:eastAsia="zh-CN"/>
        </w:rPr>
        <w:t xml:space="preserve">can also be utilized for CBD measurements. So, after </w:t>
      </w:r>
      <w:r w:rsidR="00054B39">
        <w:rPr>
          <w:rFonts w:eastAsia="宋体" w:hint="eastAsia"/>
          <w:sz w:val="22"/>
          <w:szCs w:val="22"/>
          <w:lang w:eastAsia="zh-CN"/>
        </w:rPr>
        <w:t>beam failure is triggered</w:t>
      </w:r>
      <w:r w:rsidR="00054B39">
        <w:rPr>
          <w:rFonts w:eastAsia="宋体"/>
          <w:sz w:val="22"/>
          <w:szCs w:val="22"/>
          <w:lang w:eastAsia="zh-CN"/>
        </w:rPr>
        <w:t>, based on the previous Rx beam information, UE could</w:t>
      </w:r>
      <w:r>
        <w:rPr>
          <w:rFonts w:eastAsia="宋体"/>
          <w:sz w:val="22"/>
          <w:szCs w:val="22"/>
          <w:lang w:eastAsia="zh-CN"/>
        </w:rPr>
        <w:t xml:space="preserve"> perform CBD measurements on this CSI-RS resource without Rx beam sweeping.</w:t>
      </w:r>
    </w:p>
    <w:p w:rsidR="00DF65D0" w:rsidRDefault="00DF65D0" w:rsidP="00B5667D">
      <w:pPr>
        <w:adjustRightInd w:val="0"/>
        <w:snapToGrid w:val="0"/>
        <w:spacing w:beforeLines="50" w:before="120" w:after="12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According to TS38.331, the parameter ‘</w:t>
      </w:r>
      <w:r w:rsidRPr="005902CD">
        <w:rPr>
          <w:rFonts w:eastAsia="宋体"/>
          <w:i/>
          <w:sz w:val="22"/>
          <w:szCs w:val="22"/>
          <w:lang w:eastAsia="zh-CN"/>
        </w:rPr>
        <w:t>repetition’</w:t>
      </w:r>
      <w:r w:rsidR="005902CD">
        <w:rPr>
          <w:rFonts w:eastAsia="宋体"/>
          <w:sz w:val="22"/>
          <w:szCs w:val="22"/>
          <w:lang w:eastAsia="zh-CN"/>
        </w:rPr>
        <w:t xml:space="preserve"> </w:t>
      </w:r>
      <w:r w:rsidR="007F2F45">
        <w:rPr>
          <w:rFonts w:eastAsia="宋体"/>
          <w:sz w:val="22"/>
          <w:szCs w:val="22"/>
          <w:lang w:eastAsia="zh-CN"/>
        </w:rPr>
        <w:t xml:space="preserve">and </w:t>
      </w:r>
      <w:r w:rsidR="007F2F45" w:rsidRPr="007F2F45">
        <w:rPr>
          <w:rFonts w:eastAsia="宋体"/>
          <w:i/>
          <w:sz w:val="22"/>
          <w:szCs w:val="22"/>
          <w:lang w:eastAsia="zh-CN"/>
        </w:rPr>
        <w:t>csi-SSB-ResourceSetList</w:t>
      </w:r>
      <w:r w:rsidR="007F2F45" w:rsidRPr="007F2F45">
        <w:rPr>
          <w:rFonts w:eastAsia="宋体"/>
          <w:sz w:val="22"/>
          <w:szCs w:val="22"/>
          <w:lang w:eastAsia="zh-CN"/>
        </w:rPr>
        <w:t xml:space="preserve"> </w:t>
      </w:r>
      <w:r w:rsidR="007F2F45">
        <w:rPr>
          <w:rFonts w:eastAsia="宋体"/>
          <w:sz w:val="22"/>
          <w:szCs w:val="22"/>
          <w:lang w:eastAsia="zh-CN"/>
        </w:rPr>
        <w:t>are</w:t>
      </w:r>
      <w:r>
        <w:rPr>
          <w:rFonts w:eastAsia="宋体"/>
          <w:sz w:val="22"/>
          <w:szCs w:val="22"/>
          <w:lang w:eastAsia="zh-CN"/>
        </w:rPr>
        <w:t xml:space="preserve"> defined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DF65D0" w:rsidTr="00DF65D0">
        <w:tc>
          <w:tcPr>
            <w:tcW w:w="9621" w:type="dxa"/>
          </w:tcPr>
          <w:p w:rsidR="00DF65D0" w:rsidRPr="00DF65D0" w:rsidRDefault="00DF65D0" w:rsidP="00DF65D0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DF65D0">
              <w:rPr>
                <w:rFonts w:cs="Arial"/>
                <w:b/>
                <w:i/>
                <w:szCs w:val="22"/>
                <w:lang w:eastAsia="ja-JP"/>
              </w:rPr>
              <w:t>repetition</w:t>
            </w:r>
          </w:p>
          <w:p w:rsidR="00DF65D0" w:rsidRDefault="00DF65D0" w:rsidP="00DF65D0">
            <w:pPr>
              <w:adjustRightInd w:val="0"/>
              <w:snapToGrid w:val="0"/>
              <w:spacing w:after="0"/>
              <w:rPr>
                <w:rFonts w:ascii="Arial" w:hAnsi="Arial" w:cs="Arial"/>
                <w:szCs w:val="22"/>
                <w:lang w:eastAsia="ja-JP"/>
              </w:rPr>
            </w:pPr>
            <w:r w:rsidRPr="00DF65D0">
              <w:rPr>
                <w:rFonts w:ascii="Arial" w:hAnsi="Arial" w:cs="Arial"/>
                <w:szCs w:val="22"/>
                <w:lang w:eastAsia="ja-JP"/>
              </w:rPr>
              <w:t xml:space="preserve">Indicates whether repetition is on/off. If the field is set to </w:t>
            </w:r>
            <w:r w:rsidRPr="00DF65D0">
              <w:rPr>
                <w:rFonts w:ascii="Arial" w:hAnsi="Arial" w:cs="Arial"/>
                <w:i/>
                <w:szCs w:val="22"/>
                <w:lang w:eastAsia="ja-JP"/>
              </w:rPr>
              <w:t>off</w:t>
            </w:r>
            <w:r w:rsidRPr="00DF65D0">
              <w:rPr>
                <w:rFonts w:ascii="Arial" w:hAnsi="Arial" w:cs="Arial"/>
                <w:szCs w:val="22"/>
                <w:lang w:eastAsia="ja-JP"/>
              </w:rPr>
              <w:t xml:space="preserve"> or if the field is absent, the UE may not assume that the NZP-CSI-RS resources within the resource set are transmitted with the same downlink spatial domain transmission filter and with same NrofPorts in every symbol (see TS 38.214 [19], clauses 5.2.2.3.1 and 5.1.6.1.2). </w:t>
            </w:r>
            <w:r w:rsidRPr="009648A9">
              <w:rPr>
                <w:rFonts w:ascii="Arial" w:hAnsi="Arial" w:cs="Arial"/>
                <w:szCs w:val="22"/>
                <w:highlight w:val="yellow"/>
                <w:lang w:eastAsia="ja-JP"/>
              </w:rPr>
              <w:t xml:space="preserve">Can only be configured for CSI-RS resource sets which are associated with </w:t>
            </w:r>
            <w:r w:rsidRPr="009648A9">
              <w:rPr>
                <w:rFonts w:ascii="Arial" w:hAnsi="Arial" w:cs="Arial"/>
                <w:i/>
                <w:szCs w:val="22"/>
                <w:highlight w:val="yellow"/>
                <w:lang w:eastAsia="ja-JP"/>
              </w:rPr>
              <w:t>CSI-ReportConfig</w:t>
            </w:r>
            <w:r w:rsidRPr="009648A9">
              <w:rPr>
                <w:rFonts w:ascii="Arial" w:hAnsi="Arial" w:cs="Arial"/>
                <w:szCs w:val="22"/>
                <w:highlight w:val="yellow"/>
                <w:lang w:eastAsia="ja-JP"/>
              </w:rPr>
              <w:t xml:space="preserve"> with report of L1 RSRP or "no report".</w:t>
            </w:r>
          </w:p>
          <w:p w:rsidR="0079331C" w:rsidRDefault="0079331C" w:rsidP="00DF65D0">
            <w:pPr>
              <w:adjustRightInd w:val="0"/>
              <w:snapToGrid w:val="0"/>
              <w:spacing w:after="0"/>
              <w:rPr>
                <w:rFonts w:ascii="Arial" w:hAnsi="Arial" w:cs="Arial"/>
                <w:szCs w:val="22"/>
                <w:lang w:eastAsia="ja-JP"/>
              </w:rPr>
            </w:pPr>
          </w:p>
          <w:p w:rsidR="0079331C" w:rsidRPr="0079331C" w:rsidRDefault="0079331C" w:rsidP="0079331C">
            <w:pPr>
              <w:pStyle w:val="TAL"/>
              <w:rPr>
                <w:rFonts w:cs="Arial"/>
                <w:b/>
                <w:i/>
                <w:szCs w:val="22"/>
                <w:lang w:eastAsia="ja-JP"/>
              </w:rPr>
            </w:pPr>
            <w:r w:rsidRPr="0079331C">
              <w:rPr>
                <w:rFonts w:cs="Arial"/>
                <w:b/>
                <w:i/>
                <w:szCs w:val="22"/>
                <w:lang w:eastAsia="ja-JP"/>
              </w:rPr>
              <w:t>csi-SSB-ResourceSetList</w:t>
            </w:r>
          </w:p>
          <w:p w:rsidR="0079331C" w:rsidRDefault="0079331C" w:rsidP="0079331C">
            <w:pPr>
              <w:adjustRightInd w:val="0"/>
              <w:snapToGrid w:val="0"/>
              <w:spacing w:after="0"/>
              <w:rPr>
                <w:rFonts w:eastAsia="宋体"/>
                <w:sz w:val="22"/>
                <w:szCs w:val="22"/>
                <w:lang w:eastAsia="zh-CN"/>
              </w:rPr>
            </w:pPr>
            <w:r w:rsidRPr="0079331C">
              <w:rPr>
                <w:rFonts w:ascii="Arial" w:eastAsia="Times New Roman" w:hAnsi="Arial" w:cs="Arial"/>
                <w:szCs w:val="22"/>
                <w:highlight w:val="yellow"/>
                <w:lang w:eastAsia="ja-JP"/>
              </w:rPr>
              <w:t>List of SSB resources used for beam measurement and reporting in a resource set</w:t>
            </w:r>
            <w:r w:rsidRPr="0079331C">
              <w:rPr>
                <w:rFonts w:ascii="Arial" w:eastAsia="Times New Roman" w:hAnsi="Arial" w:cs="Arial"/>
                <w:szCs w:val="22"/>
                <w:lang w:eastAsia="ja-JP"/>
              </w:rPr>
              <w:t xml:space="preserve"> (see TS 38.214 [19], section 5.2.1.2).</w:t>
            </w:r>
          </w:p>
        </w:tc>
      </w:tr>
    </w:tbl>
    <w:p w:rsidR="00DF65D0" w:rsidRDefault="00D61498" w:rsidP="00B5667D">
      <w:pPr>
        <w:adjustRightInd w:val="0"/>
        <w:snapToGrid w:val="0"/>
        <w:spacing w:beforeLines="50" w:before="120" w:after="120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It can be observed that a CSI-RS re</w:t>
      </w:r>
      <w:r w:rsidR="005902CD">
        <w:rPr>
          <w:rFonts w:eastAsia="宋体"/>
          <w:sz w:val="22"/>
          <w:szCs w:val="22"/>
          <w:lang w:eastAsia="zh-CN"/>
        </w:rPr>
        <w:t>s</w:t>
      </w:r>
      <w:r>
        <w:rPr>
          <w:rFonts w:eastAsia="宋体" w:hint="eastAsia"/>
          <w:sz w:val="22"/>
          <w:szCs w:val="22"/>
          <w:lang w:eastAsia="zh-CN"/>
        </w:rPr>
        <w:t>ourc</w:t>
      </w:r>
      <w:r w:rsidR="005902CD">
        <w:rPr>
          <w:rFonts w:eastAsia="宋体"/>
          <w:sz w:val="22"/>
          <w:szCs w:val="22"/>
          <w:lang w:eastAsia="zh-CN"/>
        </w:rPr>
        <w:t xml:space="preserve">e in </w:t>
      </w:r>
      <w:r w:rsidR="005902CD" w:rsidRPr="005902CD">
        <w:rPr>
          <w:rFonts w:eastAsia="宋体"/>
          <w:sz w:val="22"/>
          <w:szCs w:val="22"/>
          <w:lang w:eastAsia="zh-CN"/>
        </w:rPr>
        <w:t xml:space="preserve">a </w:t>
      </w:r>
      <w:r w:rsidR="005902CD" w:rsidRPr="005902CD">
        <w:rPr>
          <w:rFonts w:eastAsia="宋体"/>
          <w:i/>
          <w:sz w:val="22"/>
          <w:szCs w:val="22"/>
          <w:lang w:eastAsia="zh-CN"/>
        </w:rPr>
        <w:t>NZP-CSI-RS-ResourceSet</w:t>
      </w:r>
      <w:r w:rsidR="005902CD" w:rsidRPr="005902CD">
        <w:rPr>
          <w:rFonts w:eastAsia="宋体"/>
          <w:sz w:val="22"/>
          <w:szCs w:val="22"/>
          <w:lang w:eastAsia="zh-CN"/>
        </w:rPr>
        <w:t xml:space="preserve"> configured with higher layer parameter </w:t>
      </w:r>
      <w:r w:rsidR="005902CD" w:rsidRPr="005902CD">
        <w:rPr>
          <w:rFonts w:eastAsia="宋体"/>
          <w:i/>
          <w:sz w:val="22"/>
          <w:szCs w:val="22"/>
          <w:lang w:eastAsia="zh-CN"/>
        </w:rPr>
        <w:t>repetition</w:t>
      </w:r>
      <w:r w:rsidR="005902CD">
        <w:rPr>
          <w:rFonts w:eastAsia="宋体"/>
          <w:sz w:val="22"/>
          <w:szCs w:val="22"/>
          <w:lang w:eastAsia="zh-CN"/>
        </w:rPr>
        <w:t xml:space="preserve"> </w:t>
      </w:r>
      <w:r w:rsidR="00054B39">
        <w:rPr>
          <w:rFonts w:eastAsia="宋体"/>
          <w:sz w:val="22"/>
          <w:szCs w:val="22"/>
          <w:lang w:eastAsia="zh-CN"/>
        </w:rPr>
        <w:t xml:space="preserve">or a SSB resource within </w:t>
      </w:r>
      <w:r w:rsidR="00054B39" w:rsidRPr="00054B39">
        <w:rPr>
          <w:rFonts w:eastAsia="宋体"/>
          <w:i/>
          <w:sz w:val="22"/>
          <w:szCs w:val="22"/>
          <w:lang w:eastAsia="zh-CN"/>
        </w:rPr>
        <w:t>csi-SSB-ResourceSetList</w:t>
      </w:r>
      <w:r w:rsidR="00054B39" w:rsidRPr="00054B39">
        <w:rPr>
          <w:rFonts w:eastAsia="宋体"/>
          <w:sz w:val="22"/>
          <w:szCs w:val="22"/>
          <w:lang w:eastAsia="zh-CN"/>
        </w:rPr>
        <w:t xml:space="preserve"> </w:t>
      </w:r>
      <w:r w:rsidR="005902CD">
        <w:rPr>
          <w:rFonts w:eastAsia="宋体"/>
          <w:sz w:val="22"/>
          <w:szCs w:val="22"/>
          <w:lang w:eastAsia="zh-CN"/>
        </w:rPr>
        <w:t>is used for L1-RSRP reporting.</w:t>
      </w:r>
    </w:p>
    <w:p w:rsidR="005902CD" w:rsidRDefault="00054B39" w:rsidP="00B5667D">
      <w:pPr>
        <w:adjustRightInd w:val="0"/>
        <w:snapToGrid w:val="0"/>
        <w:spacing w:beforeLines="50" w:before="120" w:after="120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 xml:space="preserve">Hence, the conditions of </w:t>
      </w:r>
      <w:r>
        <w:rPr>
          <w:rFonts w:eastAsia="宋体"/>
          <w:sz w:val="22"/>
          <w:szCs w:val="22"/>
          <w:lang w:eastAsia="zh-CN"/>
        </w:rPr>
        <w:t>N=1 for CSI-RS based CBD measurements are suggested as</w:t>
      </w:r>
      <w:r>
        <w:rPr>
          <w:rFonts w:eastAsia="宋体" w:hint="eastAsia"/>
          <w:sz w:val="22"/>
          <w:szCs w:val="22"/>
          <w:lang w:eastAsia="zh-CN"/>
        </w:rPr>
        <w:t>:</w:t>
      </w:r>
    </w:p>
    <w:p w:rsidR="00D61498" w:rsidRDefault="00B5667D" w:rsidP="00B5667D">
      <w:pPr>
        <w:spacing w:before="120" w:after="120"/>
        <w:rPr>
          <w:rFonts w:eastAsia="宋体"/>
          <w:b/>
          <w:lang w:eastAsia="zh-CN"/>
        </w:rPr>
      </w:pPr>
      <w:r w:rsidRPr="002D7944">
        <w:rPr>
          <w:rFonts w:eastAsia="宋体"/>
          <w:b/>
          <w:lang w:eastAsia="zh-CN"/>
        </w:rPr>
        <w:t xml:space="preserve">Proposal </w:t>
      </w:r>
      <w:r w:rsidR="00D61498">
        <w:rPr>
          <w:rFonts w:eastAsia="宋体"/>
          <w:b/>
          <w:lang w:eastAsia="zh-CN"/>
        </w:rPr>
        <w:t>1</w:t>
      </w:r>
      <w:r w:rsidRPr="002D7944">
        <w:rPr>
          <w:rFonts w:eastAsia="宋体"/>
          <w:b/>
          <w:lang w:eastAsia="zh-CN"/>
        </w:rPr>
        <w:t xml:space="preserve">: </w:t>
      </w:r>
      <w:r w:rsidR="00D61498">
        <w:rPr>
          <w:rFonts w:eastAsia="宋体"/>
          <w:b/>
          <w:lang w:eastAsia="zh-CN"/>
        </w:rPr>
        <w:t>For CSI-RS based CBD measurements, the conditions of N=1 could be defined as follows:</w:t>
      </w:r>
    </w:p>
    <w:p w:rsidR="00D61498" w:rsidRPr="00054B39" w:rsidRDefault="005902CD" w:rsidP="00054B39">
      <w:pPr>
        <w:pStyle w:val="af8"/>
        <w:numPr>
          <w:ilvl w:val="0"/>
          <w:numId w:val="14"/>
        </w:numPr>
        <w:spacing w:before="120" w:after="120"/>
        <w:rPr>
          <w:rFonts w:eastAsia="宋体"/>
          <w:b/>
          <w:sz w:val="21"/>
          <w:lang w:eastAsia="zh-CN"/>
        </w:rPr>
      </w:pPr>
      <w:r w:rsidRPr="00054B39">
        <w:rPr>
          <w:rFonts w:eastAsia="宋体" w:hint="eastAsia"/>
          <w:b/>
          <w:sz w:val="21"/>
          <w:lang w:eastAsia="zh-CN"/>
        </w:rPr>
        <w:t xml:space="preserve">The </w:t>
      </w:r>
      <w:r w:rsidRPr="00054B39">
        <w:rPr>
          <w:rFonts w:eastAsia="宋体"/>
          <w:b/>
          <w:sz w:val="21"/>
          <w:lang w:eastAsia="zh-CN"/>
        </w:rPr>
        <w:t xml:space="preserve">CSI-RS resource configured CBD is within a </w:t>
      </w:r>
      <w:r w:rsidRPr="00054B39">
        <w:rPr>
          <w:rFonts w:eastAsia="宋体"/>
          <w:b/>
          <w:i/>
          <w:sz w:val="21"/>
          <w:lang w:eastAsia="zh-CN"/>
        </w:rPr>
        <w:t>NZP-CSI-RS-ResourceSet</w:t>
      </w:r>
      <w:r w:rsidRPr="00054B39">
        <w:rPr>
          <w:rFonts w:eastAsia="宋体"/>
          <w:b/>
          <w:sz w:val="21"/>
          <w:lang w:eastAsia="zh-CN"/>
        </w:rPr>
        <w:t xml:space="preserve"> configured with higher layer parameter </w:t>
      </w:r>
      <w:r w:rsidRPr="00054B39">
        <w:rPr>
          <w:rFonts w:eastAsia="宋体"/>
          <w:b/>
          <w:i/>
          <w:sz w:val="21"/>
          <w:lang w:eastAsia="zh-CN"/>
        </w:rPr>
        <w:t>repetition</w:t>
      </w:r>
      <w:r w:rsidR="00054B39" w:rsidRPr="00054B39">
        <w:rPr>
          <w:rFonts w:eastAsia="宋体"/>
          <w:b/>
          <w:sz w:val="21"/>
          <w:lang w:eastAsia="zh-CN"/>
        </w:rPr>
        <w:t>, or</w:t>
      </w:r>
    </w:p>
    <w:p w:rsidR="005902CD" w:rsidRPr="00054B39" w:rsidRDefault="005902CD" w:rsidP="00054B39">
      <w:pPr>
        <w:pStyle w:val="af8"/>
        <w:numPr>
          <w:ilvl w:val="0"/>
          <w:numId w:val="14"/>
        </w:numPr>
        <w:spacing w:before="120" w:after="120"/>
        <w:rPr>
          <w:rFonts w:eastAsia="宋体"/>
          <w:b/>
          <w:sz w:val="21"/>
          <w:lang w:eastAsia="zh-CN"/>
        </w:rPr>
      </w:pPr>
      <w:r w:rsidRPr="00054B39">
        <w:rPr>
          <w:rFonts w:eastAsia="宋体" w:hint="eastAsia"/>
          <w:b/>
          <w:sz w:val="21"/>
          <w:lang w:eastAsia="zh-CN"/>
        </w:rPr>
        <w:t xml:space="preserve">The </w:t>
      </w:r>
      <w:r w:rsidRPr="00054B39">
        <w:rPr>
          <w:rFonts w:eastAsia="宋体"/>
          <w:b/>
          <w:sz w:val="21"/>
          <w:lang w:eastAsia="zh-CN"/>
        </w:rPr>
        <w:t xml:space="preserve">CSI-RS resource configured CBD is </w:t>
      </w:r>
      <w:r w:rsidR="0079331C" w:rsidRPr="00054B39">
        <w:rPr>
          <w:rFonts w:eastAsia="宋体"/>
          <w:b/>
          <w:sz w:val="21"/>
          <w:lang w:eastAsia="zh-CN"/>
        </w:rPr>
        <w:t xml:space="preserve">QCL-TypeD with </w:t>
      </w:r>
      <w:r w:rsidRPr="00054B39">
        <w:rPr>
          <w:rFonts w:eastAsia="宋体"/>
          <w:b/>
          <w:sz w:val="21"/>
          <w:lang w:eastAsia="zh-CN"/>
        </w:rPr>
        <w:t>a</w:t>
      </w:r>
      <w:r w:rsidR="0079331C" w:rsidRPr="00054B39">
        <w:rPr>
          <w:rFonts w:eastAsia="宋体"/>
          <w:b/>
          <w:sz w:val="21"/>
          <w:lang w:eastAsia="zh-CN"/>
        </w:rPr>
        <w:t>n</w:t>
      </w:r>
      <w:r w:rsidR="00385661">
        <w:rPr>
          <w:rFonts w:eastAsia="宋体"/>
          <w:b/>
          <w:sz w:val="21"/>
          <w:lang w:eastAsia="zh-CN"/>
        </w:rPr>
        <w:t xml:space="preserve"> SSB resource</w:t>
      </w:r>
      <w:r w:rsidRPr="00054B39">
        <w:rPr>
          <w:rFonts w:eastAsia="宋体"/>
          <w:b/>
          <w:sz w:val="21"/>
          <w:lang w:eastAsia="zh-CN"/>
        </w:rPr>
        <w:t xml:space="preserve"> </w:t>
      </w:r>
      <w:r w:rsidR="0079331C" w:rsidRPr="00054B39">
        <w:rPr>
          <w:rFonts w:eastAsia="宋体"/>
          <w:b/>
          <w:sz w:val="21"/>
          <w:lang w:eastAsia="zh-CN"/>
        </w:rPr>
        <w:t xml:space="preserve">in the </w:t>
      </w:r>
      <w:r w:rsidR="0079331C" w:rsidRPr="00054B39">
        <w:rPr>
          <w:rFonts w:eastAsia="宋体"/>
          <w:b/>
          <w:i/>
          <w:sz w:val="21"/>
          <w:lang w:eastAsia="zh-CN"/>
        </w:rPr>
        <w:t>csi-SSB-ResourceSetList</w:t>
      </w:r>
      <w:r w:rsidR="00054B39" w:rsidRPr="00054B39">
        <w:rPr>
          <w:rFonts w:eastAsia="宋体"/>
          <w:b/>
          <w:sz w:val="21"/>
          <w:lang w:eastAsia="zh-CN"/>
        </w:rPr>
        <w:t>, or</w:t>
      </w:r>
    </w:p>
    <w:p w:rsidR="005902CD" w:rsidRPr="00054B39" w:rsidRDefault="005902CD" w:rsidP="00054B39">
      <w:pPr>
        <w:pStyle w:val="af8"/>
        <w:numPr>
          <w:ilvl w:val="0"/>
          <w:numId w:val="14"/>
        </w:numPr>
        <w:spacing w:before="120" w:after="120"/>
        <w:rPr>
          <w:rFonts w:eastAsia="宋体"/>
          <w:b/>
          <w:sz w:val="21"/>
          <w:lang w:eastAsia="zh-CN"/>
        </w:rPr>
      </w:pPr>
      <w:r w:rsidRPr="00054B39">
        <w:rPr>
          <w:rFonts w:eastAsia="宋体" w:hint="eastAsia"/>
          <w:b/>
          <w:sz w:val="21"/>
          <w:lang w:eastAsia="zh-CN"/>
        </w:rPr>
        <w:t xml:space="preserve">The </w:t>
      </w:r>
      <w:r w:rsidRPr="00054B39">
        <w:rPr>
          <w:rFonts w:eastAsia="宋体"/>
          <w:b/>
          <w:sz w:val="21"/>
          <w:lang w:eastAsia="zh-CN"/>
        </w:rPr>
        <w:t xml:space="preserve">CSI-RS resource configured CBD is QCL-TypeD with a periodic CSI-RS resource in a </w:t>
      </w:r>
      <w:r w:rsidRPr="00054B39">
        <w:rPr>
          <w:rFonts w:eastAsia="宋体"/>
          <w:b/>
          <w:i/>
          <w:sz w:val="21"/>
          <w:lang w:eastAsia="zh-CN"/>
        </w:rPr>
        <w:t>NZP-CSI-RS-ResourceSet</w:t>
      </w:r>
      <w:r w:rsidRPr="00054B39">
        <w:rPr>
          <w:rFonts w:eastAsia="宋体"/>
          <w:b/>
          <w:sz w:val="21"/>
          <w:lang w:eastAsia="zh-CN"/>
        </w:rPr>
        <w:t xml:space="preserve"> configured with higher layer parameter </w:t>
      </w:r>
      <w:r w:rsidRPr="00054B39">
        <w:rPr>
          <w:rFonts w:eastAsia="宋体"/>
          <w:b/>
          <w:i/>
          <w:sz w:val="21"/>
          <w:lang w:eastAsia="zh-CN"/>
        </w:rPr>
        <w:t>repetition</w:t>
      </w:r>
      <w:r w:rsidRPr="00054B39">
        <w:rPr>
          <w:rFonts w:eastAsia="宋体"/>
          <w:b/>
          <w:sz w:val="21"/>
          <w:lang w:eastAsia="zh-CN"/>
        </w:rPr>
        <w:t>.</w:t>
      </w:r>
    </w:p>
    <w:p w:rsidR="00DC2350" w:rsidRPr="00B5667D" w:rsidRDefault="00DC2350" w:rsidP="00B73B55">
      <w:pPr>
        <w:spacing w:after="120"/>
        <w:rPr>
          <w:rFonts w:eastAsia="宋体"/>
          <w:sz w:val="22"/>
          <w:lang w:eastAsia="zh-CN"/>
        </w:rPr>
      </w:pPr>
    </w:p>
    <w:bookmarkEnd w:id="4"/>
    <w:bookmarkEnd w:id="5"/>
    <w:bookmarkEnd w:id="6"/>
    <w:bookmarkEnd w:id="7"/>
    <w:bookmarkEnd w:id="8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B5667D" w:rsidRPr="0046206D" w:rsidRDefault="00B5667D" w:rsidP="00B5667D">
      <w:pPr>
        <w:spacing w:before="120" w:after="12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>
        <w:rPr>
          <w:rFonts w:eastAsia="宋体" w:hint="eastAsia"/>
          <w:sz w:val="22"/>
          <w:lang w:eastAsia="zh-CN"/>
        </w:rPr>
        <w:t>his contribution provides</w:t>
      </w:r>
      <w:r w:rsidRPr="0046206D"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the</w:t>
      </w:r>
      <w:r w:rsidRPr="0046206D"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discussion</w:t>
      </w:r>
      <w:r w:rsidRPr="0046206D">
        <w:rPr>
          <w:rFonts w:eastAsia="宋体" w:hint="eastAsia"/>
          <w:sz w:val="22"/>
          <w:lang w:eastAsia="zh-CN"/>
        </w:rPr>
        <w:t xml:space="preserve"> on </w:t>
      </w:r>
      <w:r>
        <w:rPr>
          <w:rFonts w:eastAsia="宋体"/>
          <w:sz w:val="22"/>
          <w:lang w:eastAsia="zh-CN"/>
        </w:rPr>
        <w:t>the</w:t>
      </w:r>
      <w:r w:rsidRPr="002349F0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L1-RSRP measurement </w:t>
      </w:r>
      <w:r w:rsidRPr="002349F0">
        <w:rPr>
          <w:rFonts w:eastAsia="宋体"/>
          <w:sz w:val="22"/>
          <w:lang w:eastAsia="zh-CN"/>
        </w:rPr>
        <w:t>requirements</w:t>
      </w:r>
      <w:r>
        <w:rPr>
          <w:rFonts w:eastAsia="宋体"/>
          <w:sz w:val="22"/>
          <w:lang w:eastAsia="zh-CN"/>
        </w:rPr>
        <w:t xml:space="preserve"> for candidate beam detection and beam management in NR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>
        <w:rPr>
          <w:rFonts w:eastAsia="宋体"/>
          <w:sz w:val="22"/>
          <w:lang w:eastAsia="zh-CN"/>
        </w:rPr>
        <w:t>proposals are</w:t>
      </w:r>
      <w:r w:rsidRPr="0046206D"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054B39" w:rsidRDefault="00054B39" w:rsidP="00054B39">
      <w:pPr>
        <w:spacing w:before="120" w:after="120"/>
        <w:rPr>
          <w:rFonts w:eastAsia="宋体"/>
          <w:b/>
          <w:lang w:eastAsia="zh-CN"/>
        </w:rPr>
      </w:pPr>
      <w:r w:rsidRPr="002D7944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1</w:t>
      </w:r>
      <w:r w:rsidRPr="002D7944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>For CSI-RS based CBD measurements, the conditions of N=1 could be defined as follows:</w:t>
      </w:r>
    </w:p>
    <w:p w:rsidR="00385661" w:rsidRPr="00054B39" w:rsidRDefault="00385661" w:rsidP="00385661">
      <w:pPr>
        <w:pStyle w:val="af8"/>
        <w:numPr>
          <w:ilvl w:val="0"/>
          <w:numId w:val="14"/>
        </w:numPr>
        <w:spacing w:before="120" w:after="120"/>
        <w:rPr>
          <w:rFonts w:eastAsia="宋体"/>
          <w:b/>
          <w:sz w:val="21"/>
          <w:lang w:eastAsia="zh-CN"/>
        </w:rPr>
      </w:pPr>
      <w:r w:rsidRPr="00054B39">
        <w:rPr>
          <w:rFonts w:eastAsia="宋体" w:hint="eastAsia"/>
          <w:b/>
          <w:sz w:val="21"/>
          <w:lang w:eastAsia="zh-CN"/>
        </w:rPr>
        <w:t xml:space="preserve">The </w:t>
      </w:r>
      <w:r w:rsidRPr="00054B39">
        <w:rPr>
          <w:rFonts w:eastAsia="宋体"/>
          <w:b/>
          <w:sz w:val="21"/>
          <w:lang w:eastAsia="zh-CN"/>
        </w:rPr>
        <w:t xml:space="preserve">CSI-RS resource configured CBD is within a </w:t>
      </w:r>
      <w:r w:rsidRPr="00054B39">
        <w:rPr>
          <w:rFonts w:eastAsia="宋体"/>
          <w:b/>
          <w:i/>
          <w:sz w:val="21"/>
          <w:lang w:eastAsia="zh-CN"/>
        </w:rPr>
        <w:t>NZP-CSI-RS-ResourceSet</w:t>
      </w:r>
      <w:r w:rsidRPr="00054B39">
        <w:rPr>
          <w:rFonts w:eastAsia="宋体"/>
          <w:b/>
          <w:sz w:val="21"/>
          <w:lang w:eastAsia="zh-CN"/>
        </w:rPr>
        <w:t xml:space="preserve"> configured with higher layer parameter </w:t>
      </w:r>
      <w:r w:rsidRPr="00054B39">
        <w:rPr>
          <w:rFonts w:eastAsia="宋体"/>
          <w:b/>
          <w:i/>
          <w:sz w:val="21"/>
          <w:lang w:eastAsia="zh-CN"/>
        </w:rPr>
        <w:t>repetition</w:t>
      </w:r>
      <w:r w:rsidRPr="00054B39">
        <w:rPr>
          <w:rFonts w:eastAsia="宋体"/>
          <w:b/>
          <w:sz w:val="21"/>
          <w:lang w:eastAsia="zh-CN"/>
        </w:rPr>
        <w:t>, or</w:t>
      </w:r>
    </w:p>
    <w:p w:rsidR="00385661" w:rsidRPr="00054B39" w:rsidRDefault="00385661" w:rsidP="00385661">
      <w:pPr>
        <w:pStyle w:val="af8"/>
        <w:numPr>
          <w:ilvl w:val="0"/>
          <w:numId w:val="14"/>
        </w:numPr>
        <w:spacing w:before="120" w:after="120"/>
        <w:rPr>
          <w:rFonts w:eastAsia="宋体"/>
          <w:b/>
          <w:sz w:val="21"/>
          <w:lang w:eastAsia="zh-CN"/>
        </w:rPr>
      </w:pPr>
      <w:r w:rsidRPr="00054B39">
        <w:rPr>
          <w:rFonts w:eastAsia="宋体" w:hint="eastAsia"/>
          <w:b/>
          <w:sz w:val="21"/>
          <w:lang w:eastAsia="zh-CN"/>
        </w:rPr>
        <w:t xml:space="preserve">The </w:t>
      </w:r>
      <w:r w:rsidRPr="00054B39">
        <w:rPr>
          <w:rFonts w:eastAsia="宋体"/>
          <w:b/>
          <w:sz w:val="21"/>
          <w:lang w:eastAsia="zh-CN"/>
        </w:rPr>
        <w:t>CSI-RS resource configured CBD is QCL-TypeD with an</w:t>
      </w:r>
      <w:r>
        <w:rPr>
          <w:rFonts w:eastAsia="宋体"/>
          <w:b/>
          <w:sz w:val="21"/>
          <w:lang w:eastAsia="zh-CN"/>
        </w:rPr>
        <w:t xml:space="preserve"> SSB resource</w:t>
      </w:r>
      <w:r w:rsidRPr="00054B39">
        <w:rPr>
          <w:rFonts w:eastAsia="宋体"/>
          <w:b/>
          <w:sz w:val="21"/>
          <w:lang w:eastAsia="zh-CN"/>
        </w:rPr>
        <w:t xml:space="preserve"> in the </w:t>
      </w:r>
      <w:r w:rsidRPr="00054B39">
        <w:rPr>
          <w:rFonts w:eastAsia="宋体"/>
          <w:b/>
          <w:i/>
          <w:sz w:val="21"/>
          <w:lang w:eastAsia="zh-CN"/>
        </w:rPr>
        <w:t>csi-SSB-ResourceSetList</w:t>
      </w:r>
      <w:r w:rsidRPr="00054B39">
        <w:rPr>
          <w:rFonts w:eastAsia="宋体"/>
          <w:b/>
          <w:sz w:val="21"/>
          <w:lang w:eastAsia="zh-CN"/>
        </w:rPr>
        <w:t>, or</w:t>
      </w:r>
    </w:p>
    <w:p w:rsidR="00385661" w:rsidRPr="00054B39" w:rsidRDefault="00385661" w:rsidP="00385661">
      <w:pPr>
        <w:pStyle w:val="af8"/>
        <w:numPr>
          <w:ilvl w:val="0"/>
          <w:numId w:val="14"/>
        </w:numPr>
        <w:spacing w:before="120" w:after="120"/>
        <w:rPr>
          <w:rFonts w:eastAsia="宋体"/>
          <w:b/>
          <w:sz w:val="21"/>
          <w:lang w:eastAsia="zh-CN"/>
        </w:rPr>
      </w:pPr>
      <w:r w:rsidRPr="00054B39">
        <w:rPr>
          <w:rFonts w:eastAsia="宋体" w:hint="eastAsia"/>
          <w:b/>
          <w:sz w:val="21"/>
          <w:lang w:eastAsia="zh-CN"/>
        </w:rPr>
        <w:t xml:space="preserve">The </w:t>
      </w:r>
      <w:r w:rsidRPr="00054B39">
        <w:rPr>
          <w:rFonts w:eastAsia="宋体"/>
          <w:b/>
          <w:sz w:val="21"/>
          <w:lang w:eastAsia="zh-CN"/>
        </w:rPr>
        <w:t xml:space="preserve">CSI-RS resource configured CBD is QCL-TypeD with a periodic CSI-RS resource in a </w:t>
      </w:r>
      <w:r w:rsidRPr="00054B39">
        <w:rPr>
          <w:rFonts w:eastAsia="宋体"/>
          <w:b/>
          <w:i/>
          <w:sz w:val="21"/>
          <w:lang w:eastAsia="zh-CN"/>
        </w:rPr>
        <w:t>NZP-CSI-RS-ResourceSet</w:t>
      </w:r>
      <w:r w:rsidRPr="00054B39">
        <w:rPr>
          <w:rFonts w:eastAsia="宋体"/>
          <w:b/>
          <w:sz w:val="21"/>
          <w:lang w:eastAsia="zh-CN"/>
        </w:rPr>
        <w:t xml:space="preserve"> configured with higher layer parameter </w:t>
      </w:r>
      <w:r w:rsidRPr="00054B39">
        <w:rPr>
          <w:rFonts w:eastAsia="宋体"/>
          <w:b/>
          <w:i/>
          <w:sz w:val="21"/>
          <w:lang w:eastAsia="zh-CN"/>
        </w:rPr>
        <w:t>repetition</w:t>
      </w:r>
      <w:r w:rsidRPr="00054B39">
        <w:rPr>
          <w:rFonts w:eastAsia="宋体"/>
          <w:b/>
          <w:sz w:val="21"/>
          <w:lang w:eastAsia="zh-CN"/>
        </w:rPr>
        <w:t>.</w:t>
      </w:r>
    </w:p>
    <w:p w:rsidR="00C36E7B" w:rsidRPr="00385661" w:rsidRDefault="00C36E7B" w:rsidP="000F7A48">
      <w:pPr>
        <w:adjustRightInd w:val="0"/>
        <w:snapToGrid w:val="0"/>
        <w:spacing w:after="120"/>
        <w:rPr>
          <w:rFonts w:eastAsia="宋体"/>
          <w:sz w:val="22"/>
          <w:lang w:val="x-none" w:eastAsia="zh-CN"/>
        </w:rPr>
      </w:pPr>
    </w:p>
    <w:sectPr w:rsidR="00C36E7B" w:rsidRPr="00385661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306B" w:rsidRDefault="003F306B">
      <w:r>
        <w:separator/>
      </w:r>
    </w:p>
  </w:endnote>
  <w:endnote w:type="continuationSeparator" w:id="0">
    <w:p w:rsidR="003F306B" w:rsidRDefault="003F3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C03" w:rsidRDefault="00855C0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855C03" w:rsidRDefault="00855C0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C03" w:rsidRDefault="00855C0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62232B">
      <w:rPr>
        <w:rStyle w:val="af1"/>
      </w:rPr>
      <w:t>1</w:t>
    </w:r>
    <w:r>
      <w:rPr>
        <w:rStyle w:val="af1"/>
      </w:rPr>
      <w:fldChar w:fldCharType="end"/>
    </w:r>
  </w:p>
  <w:p w:rsidR="00855C03" w:rsidRDefault="00855C0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306B" w:rsidRDefault="003F306B">
      <w:r>
        <w:separator/>
      </w:r>
    </w:p>
  </w:footnote>
  <w:footnote w:type="continuationSeparator" w:id="0">
    <w:p w:rsidR="003F306B" w:rsidRDefault="003F30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D315AC"/>
    <w:multiLevelType w:val="hybridMultilevel"/>
    <w:tmpl w:val="2524481E"/>
    <w:lvl w:ilvl="0" w:tplc="C3AAE5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3222E5"/>
    <w:multiLevelType w:val="hybridMultilevel"/>
    <w:tmpl w:val="D6946A3C"/>
    <w:lvl w:ilvl="0" w:tplc="5CFA422A">
      <w:start w:val="8"/>
      <w:numFmt w:val="bullet"/>
      <w:lvlText w:val="-"/>
      <w:lvlJc w:val="left"/>
      <w:pPr>
        <w:ind w:left="420" w:hanging="42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1" w15:restartNumberingAfterBreak="0">
    <w:nsid w:val="72336781"/>
    <w:multiLevelType w:val="hybridMultilevel"/>
    <w:tmpl w:val="07CC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8A93A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C626DE"/>
    <w:multiLevelType w:val="hybridMultilevel"/>
    <w:tmpl w:val="9BDE08F4"/>
    <w:lvl w:ilvl="0" w:tplc="D73817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DE5FA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DA5A5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387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A444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D6E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B0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660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5608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10"/>
  </w:num>
  <w:num w:numId="3">
    <w:abstractNumId w:val="12"/>
  </w:num>
  <w:num w:numId="4">
    <w:abstractNumId w:val="3"/>
  </w:num>
  <w:num w:numId="5">
    <w:abstractNumId w:val="4"/>
  </w:num>
  <w:num w:numId="6">
    <w:abstractNumId w:val="8"/>
  </w:num>
  <w:num w:numId="7">
    <w:abstractNumId w:val="2"/>
  </w:num>
  <w:num w:numId="8">
    <w:abstractNumId w:val="11"/>
  </w:num>
  <w:num w:numId="9">
    <w:abstractNumId w:val="1"/>
  </w:num>
  <w:num w:numId="10">
    <w:abstractNumId w:val="0"/>
  </w:num>
  <w:num w:numId="11">
    <w:abstractNumId w:val="7"/>
  </w:num>
  <w:num w:numId="12">
    <w:abstractNumId w:val="6"/>
  </w:num>
  <w:num w:numId="13">
    <w:abstractNumId w:val="13"/>
  </w:num>
  <w:num w:numId="14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1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5CB"/>
    <w:rsid w:val="000217CA"/>
    <w:rsid w:val="0002180A"/>
    <w:rsid w:val="00021947"/>
    <w:rsid w:val="00021E90"/>
    <w:rsid w:val="000223E8"/>
    <w:rsid w:val="00022625"/>
    <w:rsid w:val="00022E04"/>
    <w:rsid w:val="000231B8"/>
    <w:rsid w:val="000231CE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57D"/>
    <w:rsid w:val="000536F3"/>
    <w:rsid w:val="00054083"/>
    <w:rsid w:val="000549BA"/>
    <w:rsid w:val="00054A77"/>
    <w:rsid w:val="00054B39"/>
    <w:rsid w:val="000550EF"/>
    <w:rsid w:val="00055B21"/>
    <w:rsid w:val="00055CF0"/>
    <w:rsid w:val="00055F19"/>
    <w:rsid w:val="00056B1D"/>
    <w:rsid w:val="00056CA8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32D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380"/>
    <w:rsid w:val="0008544F"/>
    <w:rsid w:val="00085C24"/>
    <w:rsid w:val="00085DB7"/>
    <w:rsid w:val="000864C4"/>
    <w:rsid w:val="0008674D"/>
    <w:rsid w:val="0008682B"/>
    <w:rsid w:val="00086E82"/>
    <w:rsid w:val="0008732D"/>
    <w:rsid w:val="00090420"/>
    <w:rsid w:val="00090BB8"/>
    <w:rsid w:val="00091B10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355"/>
    <w:rsid w:val="000969FD"/>
    <w:rsid w:val="000972E8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52D"/>
    <w:rsid w:val="000C1955"/>
    <w:rsid w:val="000C1A53"/>
    <w:rsid w:val="000C1EBE"/>
    <w:rsid w:val="000C2600"/>
    <w:rsid w:val="000C291C"/>
    <w:rsid w:val="000C29AA"/>
    <w:rsid w:val="000C29B7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84A"/>
    <w:rsid w:val="000E0492"/>
    <w:rsid w:val="000E09BA"/>
    <w:rsid w:val="000E1041"/>
    <w:rsid w:val="000E1366"/>
    <w:rsid w:val="000E1506"/>
    <w:rsid w:val="000E1B54"/>
    <w:rsid w:val="000E1DD9"/>
    <w:rsid w:val="000E2067"/>
    <w:rsid w:val="000E22E9"/>
    <w:rsid w:val="000E2303"/>
    <w:rsid w:val="000E2C23"/>
    <w:rsid w:val="000E34CA"/>
    <w:rsid w:val="000E36AD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A45"/>
    <w:rsid w:val="000F3FAD"/>
    <w:rsid w:val="000F41FB"/>
    <w:rsid w:val="000F431E"/>
    <w:rsid w:val="000F4A63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E93"/>
    <w:rsid w:val="0010635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444"/>
    <w:rsid w:val="0011345F"/>
    <w:rsid w:val="0011359E"/>
    <w:rsid w:val="001135F5"/>
    <w:rsid w:val="00113700"/>
    <w:rsid w:val="00113C9C"/>
    <w:rsid w:val="001143A4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93D"/>
    <w:rsid w:val="00116F74"/>
    <w:rsid w:val="001176B7"/>
    <w:rsid w:val="001179EE"/>
    <w:rsid w:val="0012027C"/>
    <w:rsid w:val="00120DDC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5B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570"/>
    <w:rsid w:val="00170ADA"/>
    <w:rsid w:val="00170C0A"/>
    <w:rsid w:val="0017142D"/>
    <w:rsid w:val="00171859"/>
    <w:rsid w:val="00171E83"/>
    <w:rsid w:val="00171F2C"/>
    <w:rsid w:val="00172D4A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342F"/>
    <w:rsid w:val="00183BAA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F0C"/>
    <w:rsid w:val="001C54F3"/>
    <w:rsid w:val="001C575C"/>
    <w:rsid w:val="001C5DB8"/>
    <w:rsid w:val="001C6381"/>
    <w:rsid w:val="001C6B82"/>
    <w:rsid w:val="001D04B9"/>
    <w:rsid w:val="001D1447"/>
    <w:rsid w:val="001D15AF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963"/>
    <w:rsid w:val="001E1C0D"/>
    <w:rsid w:val="001E21E6"/>
    <w:rsid w:val="001E21F7"/>
    <w:rsid w:val="001E2EF6"/>
    <w:rsid w:val="001E2F8E"/>
    <w:rsid w:val="001E31EE"/>
    <w:rsid w:val="001E39F0"/>
    <w:rsid w:val="001E3AE2"/>
    <w:rsid w:val="001E3D0D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129F"/>
    <w:rsid w:val="001F161C"/>
    <w:rsid w:val="001F19D7"/>
    <w:rsid w:val="001F1A26"/>
    <w:rsid w:val="001F1AFB"/>
    <w:rsid w:val="001F1E8A"/>
    <w:rsid w:val="001F229B"/>
    <w:rsid w:val="001F2BBC"/>
    <w:rsid w:val="001F2C22"/>
    <w:rsid w:val="001F2F28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7049"/>
    <w:rsid w:val="001F71DC"/>
    <w:rsid w:val="001F7246"/>
    <w:rsid w:val="001F76C6"/>
    <w:rsid w:val="001F786D"/>
    <w:rsid w:val="001F7D63"/>
    <w:rsid w:val="0020063F"/>
    <w:rsid w:val="002009CC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CE6"/>
    <w:rsid w:val="00203FA4"/>
    <w:rsid w:val="0020432F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CE1"/>
    <w:rsid w:val="00211030"/>
    <w:rsid w:val="00211137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AA8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355"/>
    <w:rsid w:val="0023379E"/>
    <w:rsid w:val="00233A2D"/>
    <w:rsid w:val="0023458E"/>
    <w:rsid w:val="002349F0"/>
    <w:rsid w:val="00234C5F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904F8"/>
    <w:rsid w:val="00290B2A"/>
    <w:rsid w:val="00291427"/>
    <w:rsid w:val="00291535"/>
    <w:rsid w:val="002918D7"/>
    <w:rsid w:val="00292022"/>
    <w:rsid w:val="002921C4"/>
    <w:rsid w:val="0029264D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D84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2478"/>
    <w:rsid w:val="002C27CE"/>
    <w:rsid w:val="002C2C1D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676C"/>
    <w:rsid w:val="002C6A56"/>
    <w:rsid w:val="002C71C1"/>
    <w:rsid w:val="002C720E"/>
    <w:rsid w:val="002C73B3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CD5"/>
    <w:rsid w:val="002F279B"/>
    <w:rsid w:val="002F29D9"/>
    <w:rsid w:val="002F2E3D"/>
    <w:rsid w:val="002F3110"/>
    <w:rsid w:val="002F3DC5"/>
    <w:rsid w:val="002F3E6A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B42"/>
    <w:rsid w:val="00373F41"/>
    <w:rsid w:val="003746AC"/>
    <w:rsid w:val="00374A61"/>
    <w:rsid w:val="00374AC2"/>
    <w:rsid w:val="00374E69"/>
    <w:rsid w:val="003752DA"/>
    <w:rsid w:val="00375B1E"/>
    <w:rsid w:val="00376F94"/>
    <w:rsid w:val="0037724D"/>
    <w:rsid w:val="00377374"/>
    <w:rsid w:val="00377482"/>
    <w:rsid w:val="0037789B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661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867"/>
    <w:rsid w:val="003C1B41"/>
    <w:rsid w:val="003C1D96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6B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641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7F8"/>
    <w:rsid w:val="00412A95"/>
    <w:rsid w:val="00412CBD"/>
    <w:rsid w:val="00412E4D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7606"/>
    <w:rsid w:val="00440052"/>
    <w:rsid w:val="004400E6"/>
    <w:rsid w:val="004401A4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0E6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F6"/>
    <w:rsid w:val="00484022"/>
    <w:rsid w:val="00484153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E3"/>
    <w:rsid w:val="004A0CA5"/>
    <w:rsid w:val="004A0EEA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8E4"/>
    <w:rsid w:val="00506CAE"/>
    <w:rsid w:val="00506E83"/>
    <w:rsid w:val="0050705A"/>
    <w:rsid w:val="00507254"/>
    <w:rsid w:val="00507603"/>
    <w:rsid w:val="00507B00"/>
    <w:rsid w:val="00507B9C"/>
    <w:rsid w:val="00507BDC"/>
    <w:rsid w:val="00507C22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AAB"/>
    <w:rsid w:val="00547B0A"/>
    <w:rsid w:val="00547EBA"/>
    <w:rsid w:val="00547F1E"/>
    <w:rsid w:val="00550515"/>
    <w:rsid w:val="00550762"/>
    <w:rsid w:val="005508C3"/>
    <w:rsid w:val="00550AF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2C7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70586"/>
    <w:rsid w:val="0057060A"/>
    <w:rsid w:val="005711AE"/>
    <w:rsid w:val="005719CC"/>
    <w:rsid w:val="00571F80"/>
    <w:rsid w:val="00572669"/>
    <w:rsid w:val="00572E94"/>
    <w:rsid w:val="00573C07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F2F"/>
    <w:rsid w:val="00587F45"/>
    <w:rsid w:val="005902CD"/>
    <w:rsid w:val="0059039E"/>
    <w:rsid w:val="00590E1D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DDD"/>
    <w:rsid w:val="005B00C8"/>
    <w:rsid w:val="005B04BB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4A"/>
    <w:rsid w:val="005B4429"/>
    <w:rsid w:val="005B448B"/>
    <w:rsid w:val="005B47A3"/>
    <w:rsid w:val="005B4A6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41BA"/>
    <w:rsid w:val="00614B75"/>
    <w:rsid w:val="00615436"/>
    <w:rsid w:val="0061552D"/>
    <w:rsid w:val="006157A1"/>
    <w:rsid w:val="00615908"/>
    <w:rsid w:val="006161A2"/>
    <w:rsid w:val="006162EC"/>
    <w:rsid w:val="0061685D"/>
    <w:rsid w:val="0061700B"/>
    <w:rsid w:val="006173AF"/>
    <w:rsid w:val="006178BC"/>
    <w:rsid w:val="00617BB7"/>
    <w:rsid w:val="00620298"/>
    <w:rsid w:val="006205C1"/>
    <w:rsid w:val="00620E6F"/>
    <w:rsid w:val="00621000"/>
    <w:rsid w:val="00621293"/>
    <w:rsid w:val="00621477"/>
    <w:rsid w:val="006214D4"/>
    <w:rsid w:val="0062180E"/>
    <w:rsid w:val="0062232B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6B5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3193"/>
    <w:rsid w:val="006731A0"/>
    <w:rsid w:val="00673B85"/>
    <w:rsid w:val="00673FF1"/>
    <w:rsid w:val="006744D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892"/>
    <w:rsid w:val="00682C79"/>
    <w:rsid w:val="00682D86"/>
    <w:rsid w:val="00682E09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7D5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40FB"/>
    <w:rsid w:val="006A4FF4"/>
    <w:rsid w:val="006A549A"/>
    <w:rsid w:val="006A5AF2"/>
    <w:rsid w:val="006A5C19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8F9"/>
    <w:rsid w:val="006C597F"/>
    <w:rsid w:val="006C5A1D"/>
    <w:rsid w:val="006C5D35"/>
    <w:rsid w:val="006C5F21"/>
    <w:rsid w:val="006C657B"/>
    <w:rsid w:val="006C7168"/>
    <w:rsid w:val="006C738A"/>
    <w:rsid w:val="006C757A"/>
    <w:rsid w:val="006C7711"/>
    <w:rsid w:val="006C7C5A"/>
    <w:rsid w:val="006D0E98"/>
    <w:rsid w:val="006D21C3"/>
    <w:rsid w:val="006D220D"/>
    <w:rsid w:val="006D25D1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BDC"/>
    <w:rsid w:val="006D7EAD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8F"/>
    <w:rsid w:val="006F55ED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63B9"/>
    <w:rsid w:val="0074697D"/>
    <w:rsid w:val="00746BAC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93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A45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4143"/>
    <w:rsid w:val="0078441B"/>
    <w:rsid w:val="007846F4"/>
    <w:rsid w:val="007860F3"/>
    <w:rsid w:val="007861A4"/>
    <w:rsid w:val="00786432"/>
    <w:rsid w:val="007870F8"/>
    <w:rsid w:val="00787104"/>
    <w:rsid w:val="00787768"/>
    <w:rsid w:val="00787CFA"/>
    <w:rsid w:val="00790042"/>
    <w:rsid w:val="007902FF"/>
    <w:rsid w:val="007903C4"/>
    <w:rsid w:val="00790B6A"/>
    <w:rsid w:val="00790C31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31C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5FF6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171"/>
    <w:rsid w:val="007D11B0"/>
    <w:rsid w:val="007D148B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B53"/>
    <w:rsid w:val="007D6CE6"/>
    <w:rsid w:val="007D71FB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2F45"/>
    <w:rsid w:val="007F3B30"/>
    <w:rsid w:val="007F3DF9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380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CC6"/>
    <w:rsid w:val="00821E69"/>
    <w:rsid w:val="0082210D"/>
    <w:rsid w:val="00822552"/>
    <w:rsid w:val="008226D8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E58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A53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90712"/>
    <w:rsid w:val="00890BBD"/>
    <w:rsid w:val="00890E53"/>
    <w:rsid w:val="00891718"/>
    <w:rsid w:val="0089197F"/>
    <w:rsid w:val="00891ACF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701"/>
    <w:rsid w:val="008A2976"/>
    <w:rsid w:val="008A2FFA"/>
    <w:rsid w:val="008A3ADF"/>
    <w:rsid w:val="008A4336"/>
    <w:rsid w:val="008A4C71"/>
    <w:rsid w:val="008A5268"/>
    <w:rsid w:val="008A62C8"/>
    <w:rsid w:val="008A6E06"/>
    <w:rsid w:val="008A7086"/>
    <w:rsid w:val="008A7873"/>
    <w:rsid w:val="008B0535"/>
    <w:rsid w:val="008B081D"/>
    <w:rsid w:val="008B092F"/>
    <w:rsid w:val="008B0F95"/>
    <w:rsid w:val="008B115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64A6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C8E"/>
    <w:rsid w:val="008E0A84"/>
    <w:rsid w:val="008E0C25"/>
    <w:rsid w:val="008E106A"/>
    <w:rsid w:val="008E1130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624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AC6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48A9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70040"/>
    <w:rsid w:val="0097081B"/>
    <w:rsid w:val="00970BDC"/>
    <w:rsid w:val="00970CE1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D61"/>
    <w:rsid w:val="00973D6D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48B"/>
    <w:rsid w:val="00984F62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5233"/>
    <w:rsid w:val="009A5360"/>
    <w:rsid w:val="009A59C2"/>
    <w:rsid w:val="009A5F68"/>
    <w:rsid w:val="009A6C6A"/>
    <w:rsid w:val="009A6EBB"/>
    <w:rsid w:val="009A702C"/>
    <w:rsid w:val="009B0AAC"/>
    <w:rsid w:val="009B0C75"/>
    <w:rsid w:val="009B0E10"/>
    <w:rsid w:val="009B1343"/>
    <w:rsid w:val="009B1759"/>
    <w:rsid w:val="009B17EC"/>
    <w:rsid w:val="009B1A17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1379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D14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D89"/>
    <w:rsid w:val="009F5015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5663"/>
    <w:rsid w:val="00A157AE"/>
    <w:rsid w:val="00A15A19"/>
    <w:rsid w:val="00A15F04"/>
    <w:rsid w:val="00A16469"/>
    <w:rsid w:val="00A16647"/>
    <w:rsid w:val="00A1691C"/>
    <w:rsid w:val="00A169BD"/>
    <w:rsid w:val="00A16AE1"/>
    <w:rsid w:val="00A17080"/>
    <w:rsid w:val="00A17346"/>
    <w:rsid w:val="00A1737D"/>
    <w:rsid w:val="00A179C1"/>
    <w:rsid w:val="00A2040E"/>
    <w:rsid w:val="00A20AFA"/>
    <w:rsid w:val="00A20E7E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D27"/>
    <w:rsid w:val="00A23EB5"/>
    <w:rsid w:val="00A23FB2"/>
    <w:rsid w:val="00A243AD"/>
    <w:rsid w:val="00A24673"/>
    <w:rsid w:val="00A248FC"/>
    <w:rsid w:val="00A24CDE"/>
    <w:rsid w:val="00A24EF6"/>
    <w:rsid w:val="00A251B2"/>
    <w:rsid w:val="00A25AE9"/>
    <w:rsid w:val="00A26497"/>
    <w:rsid w:val="00A26E81"/>
    <w:rsid w:val="00A2732D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284A"/>
    <w:rsid w:val="00A429AA"/>
    <w:rsid w:val="00A42AF1"/>
    <w:rsid w:val="00A4310A"/>
    <w:rsid w:val="00A43127"/>
    <w:rsid w:val="00A431F8"/>
    <w:rsid w:val="00A43200"/>
    <w:rsid w:val="00A43268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AB3"/>
    <w:rsid w:val="00A55C0E"/>
    <w:rsid w:val="00A5606A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D57"/>
    <w:rsid w:val="00A764F1"/>
    <w:rsid w:val="00A76880"/>
    <w:rsid w:val="00A76FFF"/>
    <w:rsid w:val="00A8001C"/>
    <w:rsid w:val="00A8016F"/>
    <w:rsid w:val="00A805C3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85D"/>
    <w:rsid w:val="00AA38BD"/>
    <w:rsid w:val="00AA43FF"/>
    <w:rsid w:val="00AA4705"/>
    <w:rsid w:val="00AA490F"/>
    <w:rsid w:val="00AA5251"/>
    <w:rsid w:val="00AA539D"/>
    <w:rsid w:val="00AA5B15"/>
    <w:rsid w:val="00AA5D64"/>
    <w:rsid w:val="00AA5EC6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7AC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58B4"/>
    <w:rsid w:val="00AC5C69"/>
    <w:rsid w:val="00AC5D37"/>
    <w:rsid w:val="00AC5D62"/>
    <w:rsid w:val="00AC6C3A"/>
    <w:rsid w:val="00AC6E31"/>
    <w:rsid w:val="00AC7012"/>
    <w:rsid w:val="00AC7223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F75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CBE"/>
    <w:rsid w:val="00AE60C6"/>
    <w:rsid w:val="00AE642D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130A"/>
    <w:rsid w:val="00B01816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A8A"/>
    <w:rsid w:val="00B46047"/>
    <w:rsid w:val="00B463E4"/>
    <w:rsid w:val="00B47751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67D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2114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BAA"/>
    <w:rsid w:val="00B64C54"/>
    <w:rsid w:val="00B64F9D"/>
    <w:rsid w:val="00B64FF5"/>
    <w:rsid w:val="00B661B0"/>
    <w:rsid w:val="00B66B31"/>
    <w:rsid w:val="00B66CD5"/>
    <w:rsid w:val="00B66EC0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F3C"/>
    <w:rsid w:val="00BA3182"/>
    <w:rsid w:val="00BA3436"/>
    <w:rsid w:val="00BA348D"/>
    <w:rsid w:val="00BA34C9"/>
    <w:rsid w:val="00BA3993"/>
    <w:rsid w:val="00BA3EB1"/>
    <w:rsid w:val="00BA3F15"/>
    <w:rsid w:val="00BA4A05"/>
    <w:rsid w:val="00BA5AE3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22F8"/>
    <w:rsid w:val="00BD23D4"/>
    <w:rsid w:val="00BD2697"/>
    <w:rsid w:val="00BD2A2C"/>
    <w:rsid w:val="00BD2D5F"/>
    <w:rsid w:val="00BD3029"/>
    <w:rsid w:val="00BD33D8"/>
    <w:rsid w:val="00BD383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0AE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3088"/>
    <w:rsid w:val="00BE365E"/>
    <w:rsid w:val="00BE3804"/>
    <w:rsid w:val="00BE3F08"/>
    <w:rsid w:val="00BE42BC"/>
    <w:rsid w:val="00BE4CCC"/>
    <w:rsid w:val="00BE4D2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A5"/>
    <w:rsid w:val="00C205E5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AA9"/>
    <w:rsid w:val="00C33AC1"/>
    <w:rsid w:val="00C3442C"/>
    <w:rsid w:val="00C3463A"/>
    <w:rsid w:val="00C346C4"/>
    <w:rsid w:val="00C34712"/>
    <w:rsid w:val="00C349EF"/>
    <w:rsid w:val="00C353D1"/>
    <w:rsid w:val="00C355AE"/>
    <w:rsid w:val="00C355C3"/>
    <w:rsid w:val="00C35A97"/>
    <w:rsid w:val="00C35D17"/>
    <w:rsid w:val="00C36E7B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C32"/>
    <w:rsid w:val="00C602D0"/>
    <w:rsid w:val="00C60958"/>
    <w:rsid w:val="00C60CBB"/>
    <w:rsid w:val="00C6129B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5088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6350"/>
    <w:rsid w:val="00C76A00"/>
    <w:rsid w:val="00C77942"/>
    <w:rsid w:val="00C77B0A"/>
    <w:rsid w:val="00C77CF8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1CB7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F91"/>
    <w:rsid w:val="00CF00DE"/>
    <w:rsid w:val="00CF010A"/>
    <w:rsid w:val="00CF0384"/>
    <w:rsid w:val="00CF08C8"/>
    <w:rsid w:val="00CF0D80"/>
    <w:rsid w:val="00CF16E9"/>
    <w:rsid w:val="00CF186F"/>
    <w:rsid w:val="00CF18B0"/>
    <w:rsid w:val="00CF1AAD"/>
    <w:rsid w:val="00CF1EA4"/>
    <w:rsid w:val="00CF203A"/>
    <w:rsid w:val="00CF2147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786A"/>
    <w:rsid w:val="00CF7D47"/>
    <w:rsid w:val="00CF7D73"/>
    <w:rsid w:val="00CF7D7A"/>
    <w:rsid w:val="00D001BE"/>
    <w:rsid w:val="00D0049A"/>
    <w:rsid w:val="00D0196D"/>
    <w:rsid w:val="00D01BAA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7FC"/>
    <w:rsid w:val="00D06941"/>
    <w:rsid w:val="00D0710C"/>
    <w:rsid w:val="00D07B40"/>
    <w:rsid w:val="00D07FB0"/>
    <w:rsid w:val="00D100AB"/>
    <w:rsid w:val="00D10B67"/>
    <w:rsid w:val="00D10C85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52C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C41"/>
    <w:rsid w:val="00D44D0B"/>
    <w:rsid w:val="00D451C8"/>
    <w:rsid w:val="00D453E9"/>
    <w:rsid w:val="00D454CB"/>
    <w:rsid w:val="00D46180"/>
    <w:rsid w:val="00D462CC"/>
    <w:rsid w:val="00D4632E"/>
    <w:rsid w:val="00D4699A"/>
    <w:rsid w:val="00D46B78"/>
    <w:rsid w:val="00D46F12"/>
    <w:rsid w:val="00D471F2"/>
    <w:rsid w:val="00D47564"/>
    <w:rsid w:val="00D47D03"/>
    <w:rsid w:val="00D504A1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648A"/>
    <w:rsid w:val="00D564AA"/>
    <w:rsid w:val="00D56625"/>
    <w:rsid w:val="00D56891"/>
    <w:rsid w:val="00D5689B"/>
    <w:rsid w:val="00D56B9E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1498"/>
    <w:rsid w:val="00D62259"/>
    <w:rsid w:val="00D623D4"/>
    <w:rsid w:val="00D6269D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311"/>
    <w:rsid w:val="00DB5DEC"/>
    <w:rsid w:val="00DB61E2"/>
    <w:rsid w:val="00DB6647"/>
    <w:rsid w:val="00DB66CE"/>
    <w:rsid w:val="00DB6E6F"/>
    <w:rsid w:val="00DB741D"/>
    <w:rsid w:val="00DB7CE3"/>
    <w:rsid w:val="00DC038A"/>
    <w:rsid w:val="00DC0A85"/>
    <w:rsid w:val="00DC18FC"/>
    <w:rsid w:val="00DC1A30"/>
    <w:rsid w:val="00DC1C45"/>
    <w:rsid w:val="00DC1E7F"/>
    <w:rsid w:val="00DC2307"/>
    <w:rsid w:val="00DC2350"/>
    <w:rsid w:val="00DC346E"/>
    <w:rsid w:val="00DC36BD"/>
    <w:rsid w:val="00DC4117"/>
    <w:rsid w:val="00DC4579"/>
    <w:rsid w:val="00DC4B54"/>
    <w:rsid w:val="00DC4D9D"/>
    <w:rsid w:val="00DC53B6"/>
    <w:rsid w:val="00DC5754"/>
    <w:rsid w:val="00DC5B24"/>
    <w:rsid w:val="00DC5B73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6AD"/>
    <w:rsid w:val="00DE083B"/>
    <w:rsid w:val="00DE0857"/>
    <w:rsid w:val="00DE0EEF"/>
    <w:rsid w:val="00DE0FEA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139"/>
    <w:rsid w:val="00DF22B5"/>
    <w:rsid w:val="00DF2442"/>
    <w:rsid w:val="00DF255E"/>
    <w:rsid w:val="00DF2B64"/>
    <w:rsid w:val="00DF3378"/>
    <w:rsid w:val="00DF3592"/>
    <w:rsid w:val="00DF3A48"/>
    <w:rsid w:val="00DF4478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5D0"/>
    <w:rsid w:val="00DF6EF5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44D"/>
    <w:rsid w:val="00E10636"/>
    <w:rsid w:val="00E10A17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F4B"/>
    <w:rsid w:val="00E525E2"/>
    <w:rsid w:val="00E52665"/>
    <w:rsid w:val="00E527A6"/>
    <w:rsid w:val="00E52AD2"/>
    <w:rsid w:val="00E52F1B"/>
    <w:rsid w:val="00E537FB"/>
    <w:rsid w:val="00E53C5E"/>
    <w:rsid w:val="00E54094"/>
    <w:rsid w:val="00E54318"/>
    <w:rsid w:val="00E544EA"/>
    <w:rsid w:val="00E54DBA"/>
    <w:rsid w:val="00E54FA0"/>
    <w:rsid w:val="00E573A8"/>
    <w:rsid w:val="00E578F9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8023E"/>
    <w:rsid w:val="00E80295"/>
    <w:rsid w:val="00E80896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769D"/>
    <w:rsid w:val="00EA7A8B"/>
    <w:rsid w:val="00EA7E41"/>
    <w:rsid w:val="00EB0278"/>
    <w:rsid w:val="00EB073A"/>
    <w:rsid w:val="00EB0968"/>
    <w:rsid w:val="00EB1347"/>
    <w:rsid w:val="00EB161E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7E3"/>
    <w:rsid w:val="00EC4A06"/>
    <w:rsid w:val="00EC4B14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ED9"/>
    <w:rsid w:val="00EE2FE0"/>
    <w:rsid w:val="00EE33A3"/>
    <w:rsid w:val="00EE38E7"/>
    <w:rsid w:val="00EE3B7A"/>
    <w:rsid w:val="00EE498F"/>
    <w:rsid w:val="00EE4E9D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A47"/>
    <w:rsid w:val="00F26D3E"/>
    <w:rsid w:val="00F26F6A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37D3"/>
    <w:rsid w:val="00F93CB2"/>
    <w:rsid w:val="00F93F0F"/>
    <w:rsid w:val="00F94113"/>
    <w:rsid w:val="00F9451B"/>
    <w:rsid w:val="00F94625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183F"/>
    <w:rsid w:val="00FB18DA"/>
    <w:rsid w:val="00FB19B3"/>
    <w:rsid w:val="00FB1A91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D89"/>
    <w:rsid w:val="00FC23FC"/>
    <w:rsid w:val="00FC2B39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6C0E"/>
    <w:rsid w:val="00FD77B8"/>
    <w:rsid w:val="00FE013A"/>
    <w:rsid w:val="00FE05E6"/>
    <w:rsid w:val="00FE0C1B"/>
    <w:rsid w:val="00FE0F51"/>
    <w:rsid w:val="00FE130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10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11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11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00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23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803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259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100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597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86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61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676240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24533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55C2F67-F087-4492-A87F-227598769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</TotalTime>
  <Pages>2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3</cp:revision>
  <cp:lastPrinted>2009-04-22T06:01:00Z</cp:lastPrinted>
  <dcterms:created xsi:type="dcterms:W3CDTF">2019-04-01T17:40:00Z</dcterms:created>
  <dcterms:modified xsi:type="dcterms:W3CDTF">2019-04-01T17:41:00Z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(3)ND/lEu+h6n2E05dNqCOGJxpYo87KS96uU9U+QrvuWsGiELGBupN2xLpYGL6NfOb34qIYm4QA
3iDITEByO5+dKtthIqGlKxa7iw2M38fl8nbMBcwyxu6NjX47y97Eslu3oqDnJQG48GPi5H0v
F9bTG8SZfNU1NFv7JbOGf7UfhzkMVhGjw+gAK0W0WaNeEQTKPY24zIqHmDYydnPmH3jZpq79
/3eJQnpbOYw+PNalZ0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ZrRmYdF3hGwykiSCTJpRg3LtIDeMR41S9pFZ1iU588Oq3BDJTwC2TY
dC/FnMQNxRV2B4FtOxJNqX7X7gZvbwhEH2ior1YR116yHIW/o7ht2EtknjcoDvbqOyHastRl
X3BtP0StOGEXCJB3lNDhzeZ991vcQCPOxLQEM7Z8uOcDTNZsj+j5X3Xa8lIDUwh10X5ZPt/P
c2AQYXs8RZQ31BnTWkehKjZn/SZ5FR8+F/q6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RUR3TJPoZoP3jAEiXNWEPvVfFr5nc8G85YoG
3noXjJ9tsmBwBlGXkGDCalQG70K8TdJPhsgwVYZkbxcT1n4yfIs=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1554140445</vt:lpwstr>
  </property>
</Properties>
</file>