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669D98" w14:textId="1E3A9896" w:rsidR="00422CAD" w:rsidRPr="00997DE2" w:rsidRDefault="00422CAD" w:rsidP="00422CAD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21BB3">
        <w:rPr>
          <w:rFonts w:cs="Arial"/>
          <w:b/>
          <w:sz w:val="24"/>
          <w:lang w:val="en-US" w:eastAsia="zh-CN"/>
        </w:rPr>
        <w:t>90</w:t>
      </w:r>
      <w:r w:rsidR="004A7BC4">
        <w:rPr>
          <w:rFonts w:cs="Arial"/>
          <w:b/>
          <w:sz w:val="24"/>
          <w:lang w:val="en-US" w:eastAsia="zh-CN"/>
        </w:rPr>
        <w:t>bis</w:t>
      </w:r>
      <w:r>
        <w:rPr>
          <w:b/>
          <w:i/>
          <w:noProof/>
          <w:sz w:val="28"/>
        </w:rPr>
        <w:tab/>
      </w:r>
      <w:r w:rsidR="00B63EDA" w:rsidRPr="00B63EDA">
        <w:rPr>
          <w:rFonts w:eastAsia="宋体" w:cs="Arial"/>
          <w:b/>
          <w:sz w:val="24"/>
          <w:lang w:val="en-US" w:eastAsia="zh-CN"/>
        </w:rPr>
        <w:t>R4-1903728</w:t>
      </w:r>
    </w:p>
    <w:p w14:paraId="28B883FF" w14:textId="77777777" w:rsidR="00422CAD" w:rsidRPr="00D02B0E" w:rsidRDefault="004A7BC4" w:rsidP="00422CAD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Xi’an</w:t>
      </w:r>
      <w:r w:rsidR="00422CAD" w:rsidRPr="007548DE">
        <w:rPr>
          <w:sz w:val="24"/>
        </w:rPr>
        <w:t xml:space="preserve">, </w:t>
      </w:r>
      <w:r>
        <w:rPr>
          <w:sz w:val="24"/>
        </w:rPr>
        <w:t>China</w:t>
      </w:r>
      <w:r w:rsidR="00422CAD" w:rsidRPr="00024C5D">
        <w:rPr>
          <w:sz w:val="24"/>
        </w:rPr>
        <w:t xml:space="preserve">, </w:t>
      </w:r>
      <w:r>
        <w:rPr>
          <w:sz w:val="24"/>
        </w:rPr>
        <w:t>8</w:t>
      </w:r>
      <w:r w:rsidR="00422CAD" w:rsidRPr="00CD0F18">
        <w:rPr>
          <w:sz w:val="24"/>
          <w:vertAlign w:val="superscript"/>
        </w:rPr>
        <w:t>th</w:t>
      </w:r>
      <w:r w:rsidR="00422CAD" w:rsidRPr="00024C5D">
        <w:rPr>
          <w:sz w:val="24"/>
        </w:rPr>
        <w:t>–</w:t>
      </w:r>
      <w:r w:rsidR="00422CAD">
        <w:rPr>
          <w:sz w:val="24"/>
        </w:rPr>
        <w:t xml:space="preserve"> </w:t>
      </w:r>
      <w:r>
        <w:rPr>
          <w:sz w:val="24"/>
        </w:rPr>
        <w:t>12</w:t>
      </w:r>
      <w:r w:rsidRPr="004A7BC4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="00422CAD" w:rsidRPr="00024C5D">
        <w:rPr>
          <w:sz w:val="24"/>
        </w:rPr>
        <w:t xml:space="preserve">, </w:t>
      </w:r>
      <w:r w:rsidR="00422CAD" w:rsidRPr="00D02B0E">
        <w:rPr>
          <w:rFonts w:cs="Arial"/>
          <w:noProof w:val="0"/>
          <w:sz w:val="24"/>
        </w:rPr>
        <w:t>201</w:t>
      </w:r>
      <w:r>
        <w:rPr>
          <w:rFonts w:cs="Arial"/>
          <w:noProof w:val="0"/>
          <w:sz w:val="24"/>
        </w:rPr>
        <w:t>9</w:t>
      </w:r>
    </w:p>
    <w:bookmarkEnd w:id="0"/>
    <w:bookmarkEnd w:id="1"/>
    <w:p w14:paraId="49AC94D1" w14:textId="77777777" w:rsidR="00070561" w:rsidRPr="00422CAD" w:rsidRDefault="00070561" w:rsidP="00F90E24">
      <w:pPr>
        <w:pStyle w:val="a4"/>
        <w:jc w:val="both"/>
        <w:rPr>
          <w:noProof w:val="0"/>
        </w:rPr>
      </w:pPr>
    </w:p>
    <w:p w14:paraId="7CD60531" w14:textId="3DE1A2B4" w:rsidR="00AD7AC5" w:rsidRPr="00E1495C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63EDA" w:rsidRPr="00B63EDA">
        <w:rPr>
          <w:rFonts w:ascii="Arial" w:eastAsia="宋体" w:hAnsi="Arial"/>
          <w:b/>
          <w:sz w:val="24"/>
          <w:lang w:val="en-US" w:eastAsia="zh-CN"/>
        </w:rPr>
        <w:t>Discussion on UE transmit timing adjustment due to UE beam switching</w:t>
      </w:r>
    </w:p>
    <w:p w14:paraId="39921EE3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35B7CE7F" w14:textId="0A453206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B63EDA" w:rsidRPr="00B63EDA">
        <w:rPr>
          <w:rFonts w:ascii="Arial" w:eastAsia="宋体" w:hAnsi="Arial"/>
          <w:b/>
          <w:sz w:val="24"/>
          <w:lang w:val="en-US" w:eastAsia="zh-CN"/>
        </w:rPr>
        <w:t>6.10.6.1.1</w:t>
      </w:r>
    </w:p>
    <w:p w14:paraId="6779A46B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40A5853F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8F59CB4" w14:textId="77777777" w:rsidR="00E1495C" w:rsidRPr="00E1495C" w:rsidRDefault="00105C3C" w:rsidP="0064026D">
      <w:pPr>
        <w:adjustRightInd w:val="0"/>
        <w:snapToGrid w:val="0"/>
        <w:spacing w:before="180" w:after="120"/>
        <w:rPr>
          <w:rFonts w:eastAsia="宋体"/>
          <w:sz w:val="22"/>
          <w:lang w:val="en-US" w:eastAsia="zh-CN"/>
        </w:rPr>
      </w:pPr>
      <w:r w:rsidRPr="00105C3C">
        <w:rPr>
          <w:rFonts w:eastAsia="宋体"/>
          <w:sz w:val="22"/>
          <w:lang w:eastAsia="zh-CN"/>
        </w:rPr>
        <w:t>In RAN4</w:t>
      </w:r>
      <w:r w:rsidR="004A7BC4">
        <w:rPr>
          <w:rFonts w:eastAsia="宋体"/>
          <w:sz w:val="22"/>
          <w:lang w:eastAsia="zh-CN"/>
        </w:rPr>
        <w:t xml:space="preserve"> #90 meeting</w:t>
      </w:r>
      <w:r w:rsidRPr="00105C3C">
        <w:rPr>
          <w:rFonts w:eastAsia="宋体"/>
          <w:sz w:val="22"/>
          <w:lang w:eastAsia="zh-CN"/>
        </w:rPr>
        <w:t xml:space="preserve">, </w:t>
      </w:r>
      <w:r w:rsidR="004A7BC4">
        <w:rPr>
          <w:rFonts w:eastAsia="宋体"/>
          <w:sz w:val="22"/>
          <w:lang w:eastAsia="zh-CN"/>
        </w:rPr>
        <w:t>a way</w:t>
      </w:r>
      <w:r w:rsidR="005D404B">
        <w:rPr>
          <w:rFonts w:eastAsia="宋体"/>
          <w:sz w:val="22"/>
          <w:lang w:eastAsia="zh-CN"/>
        </w:rPr>
        <w:t xml:space="preserve"> </w:t>
      </w:r>
      <w:r w:rsidR="004A7BC4">
        <w:rPr>
          <w:rFonts w:eastAsia="宋体"/>
          <w:sz w:val="22"/>
          <w:lang w:eastAsia="zh-CN"/>
        </w:rPr>
        <w:t>forward on UE timing adjust</w:t>
      </w:r>
      <w:r w:rsidR="008F62A5">
        <w:rPr>
          <w:rFonts w:eastAsia="宋体"/>
          <w:sz w:val="22"/>
          <w:lang w:eastAsia="zh-CN"/>
        </w:rPr>
        <w:t>ment</w:t>
      </w:r>
      <w:r w:rsidR="005D404B">
        <w:rPr>
          <w:rFonts w:eastAsia="宋体"/>
          <w:sz w:val="22"/>
          <w:lang w:eastAsia="zh-CN"/>
        </w:rPr>
        <w:t xml:space="preserve"> [1]</w:t>
      </w:r>
      <w:r w:rsidR="008F62A5">
        <w:rPr>
          <w:rFonts w:eastAsia="宋体"/>
          <w:sz w:val="22"/>
          <w:lang w:eastAsia="zh-CN"/>
        </w:rPr>
        <w:t xml:space="preserve"> was a</w:t>
      </w:r>
      <w:r w:rsidR="005D404B">
        <w:rPr>
          <w:rFonts w:eastAsia="宋体"/>
          <w:sz w:val="22"/>
          <w:lang w:eastAsia="zh-CN"/>
        </w:rPr>
        <w:t>pproved on how to specify the UE transmit timing adjustment requirements when UE switches Rx beam</w:t>
      </w:r>
      <w:r w:rsidR="00312300">
        <w:rPr>
          <w:rFonts w:eastAsia="宋体"/>
          <w:sz w:val="22"/>
          <w:lang w:eastAsia="zh-CN"/>
        </w:rPr>
        <w:t xml:space="preserve"> in FR2</w:t>
      </w:r>
      <w:r w:rsidR="005D404B">
        <w:rPr>
          <w:rFonts w:eastAsia="宋体"/>
          <w:sz w:val="22"/>
          <w:lang w:eastAsia="zh-CN"/>
        </w:rPr>
        <w:t xml:space="preserve">. </w:t>
      </w:r>
      <w:r w:rsidRPr="00105C3C">
        <w:rPr>
          <w:rFonts w:eastAsia="宋体"/>
          <w:sz w:val="22"/>
          <w:lang w:eastAsia="zh-CN"/>
        </w:rPr>
        <w:t xml:space="preserve">In this contribution, we provide </w:t>
      </w:r>
      <w:r w:rsidR="007B2D45">
        <w:rPr>
          <w:rFonts w:eastAsia="宋体"/>
          <w:sz w:val="22"/>
          <w:lang w:eastAsia="zh-CN"/>
        </w:rPr>
        <w:t>further discussion</w:t>
      </w:r>
      <w:r w:rsidRPr="00105C3C">
        <w:rPr>
          <w:rFonts w:eastAsia="宋体"/>
          <w:sz w:val="22"/>
          <w:lang w:eastAsia="zh-CN"/>
        </w:rPr>
        <w:t xml:space="preserve"> </w:t>
      </w:r>
      <w:r w:rsidR="007B2D45">
        <w:rPr>
          <w:rFonts w:eastAsia="宋体"/>
          <w:sz w:val="22"/>
          <w:lang w:eastAsia="zh-CN"/>
        </w:rPr>
        <w:t>on</w:t>
      </w:r>
      <w:r w:rsidR="005D404B">
        <w:rPr>
          <w:rFonts w:eastAsia="宋体"/>
          <w:sz w:val="22"/>
          <w:lang w:eastAsia="zh-CN"/>
        </w:rPr>
        <w:t xml:space="preserve"> </w:t>
      </w:r>
      <w:r w:rsidR="00312300">
        <w:rPr>
          <w:rFonts w:eastAsia="宋体"/>
          <w:sz w:val="22"/>
          <w:lang w:eastAsia="zh-CN"/>
        </w:rPr>
        <w:t xml:space="preserve">how to define </w:t>
      </w:r>
      <w:r w:rsidR="005D404B">
        <w:rPr>
          <w:rFonts w:eastAsia="宋体"/>
          <w:sz w:val="22"/>
          <w:lang w:eastAsia="zh-CN"/>
        </w:rPr>
        <w:t>the</w:t>
      </w:r>
      <w:r w:rsidR="007B2D45">
        <w:rPr>
          <w:rFonts w:eastAsia="宋体"/>
          <w:sz w:val="22"/>
          <w:lang w:eastAsia="zh-CN"/>
        </w:rPr>
        <w:t xml:space="preserve"> UE timing</w:t>
      </w:r>
      <w:r w:rsidR="005D404B" w:rsidRPr="005D404B">
        <w:rPr>
          <w:rFonts w:eastAsia="宋体"/>
          <w:sz w:val="22"/>
          <w:lang w:eastAsia="zh-CN"/>
        </w:rPr>
        <w:t xml:space="preserve"> </w:t>
      </w:r>
      <w:r w:rsidR="005D404B">
        <w:rPr>
          <w:rFonts w:eastAsia="宋体"/>
          <w:sz w:val="22"/>
          <w:lang w:eastAsia="zh-CN"/>
        </w:rPr>
        <w:t>adjustment</w:t>
      </w:r>
      <w:r w:rsidR="007B2D45">
        <w:rPr>
          <w:rFonts w:eastAsia="宋体"/>
          <w:sz w:val="22"/>
          <w:lang w:eastAsia="zh-CN"/>
        </w:rPr>
        <w:t xml:space="preserve"> requirements</w:t>
      </w:r>
      <w:r w:rsidRPr="00105C3C">
        <w:rPr>
          <w:rFonts w:eastAsia="宋体"/>
          <w:sz w:val="22"/>
          <w:lang w:eastAsia="zh-CN"/>
        </w:rPr>
        <w:t>.</w:t>
      </w:r>
    </w:p>
    <w:p w14:paraId="71895E8F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3DFD847E" w14:textId="77777777" w:rsidR="001704E4" w:rsidRDefault="001704E4" w:rsidP="001704E4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rFonts w:eastAsia="宋体"/>
          <w:sz w:val="22"/>
          <w:lang w:eastAsia="zh-CN"/>
        </w:rPr>
        <w:t xml:space="preserve">When UE switches its Rx beam, it was observed that the downlink reception timing at UE side might be drifted due to propagation </w:t>
      </w:r>
      <w:r w:rsidRPr="00924A5D">
        <w:rPr>
          <w:rFonts w:eastAsia="宋体"/>
          <w:sz w:val="22"/>
          <w:lang w:eastAsia="zh-CN"/>
        </w:rPr>
        <w:t>environment</w:t>
      </w:r>
      <w:r>
        <w:rPr>
          <w:rFonts w:eastAsia="宋体"/>
          <w:sz w:val="22"/>
          <w:lang w:eastAsia="zh-CN"/>
        </w:rPr>
        <w:t xml:space="preserve"> change. UE </w:t>
      </w:r>
      <w:r w:rsidRPr="00797886">
        <w:rPr>
          <w:rFonts w:eastAsia="宋体"/>
          <w:sz w:val="22"/>
          <w:lang w:eastAsia="zh-CN"/>
        </w:rPr>
        <w:t>uplink transmission timing</w:t>
      </w:r>
      <w:r>
        <w:rPr>
          <w:rFonts w:eastAsia="宋体"/>
          <w:sz w:val="22"/>
          <w:lang w:eastAsia="zh-CN"/>
        </w:rPr>
        <w:t xml:space="preserve"> takes place (N</w:t>
      </w:r>
      <w:r w:rsidRPr="00797886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lang w:eastAsia="zh-CN"/>
        </w:rPr>
        <w:t>+N</w:t>
      </w:r>
      <w:r w:rsidRPr="00797886">
        <w:rPr>
          <w:rFonts w:eastAsia="宋体"/>
          <w:sz w:val="22"/>
          <w:vertAlign w:val="subscript"/>
          <w:lang w:eastAsia="zh-CN"/>
        </w:rPr>
        <w:t>TA-offset</w:t>
      </w:r>
      <w:r>
        <w:rPr>
          <w:rFonts w:eastAsia="宋体"/>
          <w:sz w:val="22"/>
          <w:lang w:eastAsia="zh-CN"/>
        </w:rPr>
        <w:t xml:space="preserve">) before downlink reception timing. When downlink reception timing changes, the </w:t>
      </w:r>
      <w:r w:rsidRPr="00797886">
        <w:rPr>
          <w:rFonts w:eastAsia="宋体"/>
          <w:sz w:val="22"/>
          <w:lang w:eastAsia="zh-CN"/>
        </w:rPr>
        <w:t>uplink transmission timing</w:t>
      </w:r>
      <w:r>
        <w:rPr>
          <w:rFonts w:eastAsia="宋体"/>
          <w:sz w:val="22"/>
          <w:lang w:eastAsia="zh-CN"/>
        </w:rPr>
        <w:t xml:space="preserve"> shall also be adjusted correspondingly.</w:t>
      </w:r>
    </w:p>
    <w:p w14:paraId="41D0A905" w14:textId="77777777" w:rsidR="00727C06" w:rsidRDefault="00727C06" w:rsidP="00727C06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WF [1], two options were agreed on how to adjust UE </w:t>
      </w:r>
      <w:r w:rsidR="005F7352">
        <w:rPr>
          <w:rFonts w:eastAsia="宋体"/>
          <w:sz w:val="22"/>
          <w:lang w:eastAsia="zh-CN"/>
        </w:rPr>
        <w:t>its</w:t>
      </w:r>
      <w:r>
        <w:rPr>
          <w:rFonts w:eastAsia="宋体"/>
          <w:sz w:val="22"/>
          <w:lang w:eastAsia="zh-CN"/>
        </w:rPr>
        <w:t xml:space="preserve"> timing when UE switches its Rx beam.</w:t>
      </w:r>
    </w:p>
    <w:p w14:paraId="7CF0F716" w14:textId="77777777" w:rsidR="00727C06" w:rsidRPr="003C3B8C" w:rsidRDefault="00727C06" w:rsidP="00727C06">
      <w:pPr>
        <w:numPr>
          <w:ilvl w:val="0"/>
          <w:numId w:val="14"/>
        </w:numPr>
        <w:adjustRightInd w:val="0"/>
        <w:snapToGrid w:val="0"/>
        <w:spacing w:after="120"/>
        <w:rPr>
          <w:rFonts w:eastAsia="宋体"/>
          <w:i/>
          <w:sz w:val="22"/>
          <w:lang w:val="en-US" w:eastAsia="zh-CN"/>
        </w:rPr>
      </w:pPr>
      <w:r w:rsidRPr="003C3B8C">
        <w:rPr>
          <w:rFonts w:eastAsia="宋体"/>
          <w:i/>
          <w:sz w:val="22"/>
          <w:lang w:eastAsia="zh-CN"/>
        </w:rPr>
        <w:t>Option 1: timing adjustment in one shot if the magnitude of the change in the downlink timing (</w:t>
      </w:r>
      <w:r w:rsidRPr="003C3B8C">
        <w:rPr>
          <w:rFonts w:eastAsia="宋体"/>
          <w:i/>
          <w:sz w:val="22"/>
          <w:lang w:eastAsia="zh-CN"/>
        </w:rPr>
        <w:sym w:font="Symbol" w:char="F044"/>
      </w:r>
      <w:r w:rsidRPr="003C3B8C">
        <w:rPr>
          <w:rFonts w:eastAsia="宋体"/>
          <w:i/>
          <w:sz w:val="22"/>
          <w:lang w:eastAsia="zh-CN"/>
        </w:rPr>
        <w:t>T) at the UE between the old and new beam is greater than Te i.e. gradual timing adjustment shall NOT be applied.</w:t>
      </w:r>
    </w:p>
    <w:p w14:paraId="4343F1C4" w14:textId="77777777" w:rsidR="00727C06" w:rsidRPr="003C3B8C" w:rsidRDefault="00727C06" w:rsidP="00727C06">
      <w:pPr>
        <w:numPr>
          <w:ilvl w:val="0"/>
          <w:numId w:val="14"/>
        </w:numPr>
        <w:adjustRightInd w:val="0"/>
        <w:snapToGrid w:val="0"/>
        <w:spacing w:after="120"/>
        <w:rPr>
          <w:rFonts w:eastAsia="宋体"/>
          <w:i/>
          <w:sz w:val="22"/>
          <w:lang w:val="en-US" w:eastAsia="zh-CN"/>
        </w:rPr>
      </w:pPr>
      <w:r w:rsidRPr="003C3B8C">
        <w:rPr>
          <w:rFonts w:eastAsia="宋体"/>
          <w:i/>
          <w:sz w:val="22"/>
          <w:lang w:eastAsia="zh-CN"/>
        </w:rPr>
        <w:t>Option 2: gradual timing adjustment if</w:t>
      </w:r>
      <w:r w:rsidRPr="003C3B8C">
        <w:rPr>
          <w:rFonts w:eastAsia="宋体"/>
          <w:i/>
          <w:sz w:val="22"/>
          <w:lang w:eastAsia="zh-CN"/>
        </w:rPr>
        <w:sym w:font="Symbol" w:char="F0F7"/>
      </w:r>
      <w:r w:rsidRPr="003C3B8C">
        <w:rPr>
          <w:rFonts w:eastAsia="宋体"/>
          <w:i/>
          <w:sz w:val="22"/>
          <w:lang w:eastAsia="zh-CN"/>
        </w:rPr>
        <w:t xml:space="preserve"> </w:t>
      </w:r>
      <w:r w:rsidRPr="003C3B8C">
        <w:rPr>
          <w:rFonts w:eastAsia="宋体"/>
          <w:i/>
          <w:sz w:val="22"/>
          <w:lang w:eastAsia="zh-CN"/>
        </w:rPr>
        <w:sym w:font="Symbol" w:char="F044"/>
      </w:r>
      <w:r w:rsidRPr="003C3B8C">
        <w:rPr>
          <w:rFonts w:eastAsia="宋体"/>
          <w:i/>
          <w:sz w:val="22"/>
          <w:lang w:eastAsia="zh-CN"/>
        </w:rPr>
        <w:t>T</w:t>
      </w:r>
      <w:r w:rsidRPr="003C3B8C">
        <w:rPr>
          <w:rFonts w:eastAsia="宋体"/>
          <w:i/>
          <w:sz w:val="22"/>
          <w:lang w:eastAsia="zh-CN"/>
        </w:rPr>
        <w:sym w:font="Symbol" w:char="F0BD"/>
      </w:r>
      <w:r w:rsidRPr="003C3B8C">
        <w:rPr>
          <w:rFonts w:eastAsia="宋体"/>
          <w:i/>
          <w:sz w:val="22"/>
          <w:lang w:eastAsia="zh-CN"/>
        </w:rPr>
        <w:t xml:space="preserve"> is less than or equal to threshold (H) but greater than Te; otherwise one shot timing adjustment (i.e. if </w:t>
      </w:r>
      <w:r w:rsidRPr="003C3B8C">
        <w:rPr>
          <w:rFonts w:eastAsia="宋体"/>
          <w:i/>
          <w:sz w:val="22"/>
          <w:lang w:eastAsia="zh-CN"/>
        </w:rPr>
        <w:sym w:font="Symbol" w:char="F0F7"/>
      </w:r>
      <w:r w:rsidRPr="003C3B8C">
        <w:rPr>
          <w:rFonts w:eastAsia="宋体"/>
          <w:i/>
          <w:sz w:val="22"/>
          <w:lang w:eastAsia="zh-CN"/>
        </w:rPr>
        <w:t xml:space="preserve"> </w:t>
      </w:r>
      <w:r w:rsidRPr="003C3B8C">
        <w:rPr>
          <w:rFonts w:eastAsia="宋体"/>
          <w:i/>
          <w:sz w:val="22"/>
          <w:lang w:eastAsia="zh-CN"/>
        </w:rPr>
        <w:sym w:font="Symbol" w:char="F044"/>
      </w:r>
      <w:r w:rsidRPr="003C3B8C">
        <w:rPr>
          <w:rFonts w:eastAsia="宋体"/>
          <w:i/>
          <w:sz w:val="22"/>
          <w:lang w:eastAsia="zh-CN"/>
        </w:rPr>
        <w:t>T</w:t>
      </w:r>
      <w:r w:rsidRPr="003C3B8C">
        <w:rPr>
          <w:rFonts w:eastAsia="宋体"/>
          <w:i/>
          <w:sz w:val="22"/>
          <w:lang w:eastAsia="zh-CN"/>
        </w:rPr>
        <w:sym w:font="Symbol" w:char="F0BD"/>
      </w:r>
      <w:r w:rsidRPr="003C3B8C">
        <w:rPr>
          <w:rFonts w:eastAsia="宋体"/>
          <w:i/>
          <w:sz w:val="22"/>
          <w:lang w:eastAsia="zh-CN"/>
        </w:rPr>
        <w:t>&gt; H).</w:t>
      </w:r>
    </w:p>
    <w:p w14:paraId="209EBFE6" w14:textId="77777777" w:rsidR="00E8742F" w:rsidRDefault="00727C06" w:rsidP="00727C06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For o</w:t>
      </w:r>
      <w:r>
        <w:rPr>
          <w:rFonts w:eastAsia="宋体" w:hint="eastAsia"/>
          <w:sz w:val="22"/>
          <w:lang w:eastAsia="zh-CN"/>
        </w:rPr>
        <w:t xml:space="preserve">ption </w:t>
      </w:r>
      <w:r>
        <w:rPr>
          <w:rFonts w:eastAsia="宋体"/>
          <w:sz w:val="22"/>
          <w:lang w:eastAsia="zh-CN"/>
        </w:rPr>
        <w:t xml:space="preserve">1, UE </w:t>
      </w:r>
      <w:r w:rsidR="00CD5C23" w:rsidRPr="00CD5C23">
        <w:rPr>
          <w:rFonts w:eastAsia="宋体"/>
          <w:sz w:val="22"/>
          <w:lang w:eastAsia="zh-CN"/>
        </w:rPr>
        <w:t xml:space="preserve">is required to </w:t>
      </w:r>
      <w:r w:rsidR="00E8742F">
        <w:rPr>
          <w:rFonts w:eastAsia="宋体"/>
          <w:sz w:val="22"/>
          <w:lang w:eastAsia="zh-CN"/>
        </w:rPr>
        <w:t>perform</w:t>
      </w:r>
      <w:r w:rsidR="00CD5C23" w:rsidRPr="00CD5C23">
        <w:rPr>
          <w:rFonts w:eastAsia="宋体"/>
          <w:sz w:val="22"/>
          <w:lang w:eastAsia="zh-CN"/>
        </w:rPr>
        <w:t xml:space="preserve"> </w:t>
      </w:r>
      <w:r w:rsidR="00E8742F">
        <w:rPr>
          <w:rFonts w:eastAsia="宋体"/>
          <w:sz w:val="22"/>
          <w:lang w:eastAsia="zh-CN"/>
        </w:rPr>
        <w:t>one-shot</w:t>
      </w:r>
      <w:r w:rsidR="00E8742F" w:rsidRPr="00CD5C23">
        <w:rPr>
          <w:rFonts w:eastAsia="宋体"/>
          <w:sz w:val="22"/>
          <w:lang w:eastAsia="zh-CN"/>
        </w:rPr>
        <w:t xml:space="preserve"> </w:t>
      </w:r>
      <w:r w:rsidR="00CD5C23" w:rsidRPr="00CD5C23">
        <w:rPr>
          <w:rFonts w:eastAsia="宋体"/>
          <w:sz w:val="22"/>
          <w:lang w:eastAsia="zh-CN"/>
        </w:rPr>
        <w:t>timing</w:t>
      </w:r>
      <w:r w:rsidR="00E8742F" w:rsidRPr="00E8742F">
        <w:rPr>
          <w:rFonts w:eastAsia="宋体"/>
          <w:sz w:val="22"/>
          <w:lang w:eastAsia="zh-CN"/>
        </w:rPr>
        <w:t xml:space="preserve"> </w:t>
      </w:r>
      <w:r w:rsidR="00E8742F" w:rsidRPr="00CD5C23">
        <w:rPr>
          <w:rFonts w:eastAsia="宋体"/>
          <w:sz w:val="22"/>
          <w:lang w:eastAsia="zh-CN"/>
        </w:rPr>
        <w:t>adjust</w:t>
      </w:r>
      <w:r w:rsidR="00E8742F">
        <w:rPr>
          <w:rFonts w:eastAsia="宋体"/>
          <w:sz w:val="22"/>
          <w:lang w:eastAsia="zh-CN"/>
        </w:rPr>
        <w:t xml:space="preserve">ment. </w:t>
      </w:r>
      <w:r>
        <w:rPr>
          <w:rFonts w:eastAsia="宋体"/>
          <w:sz w:val="22"/>
          <w:lang w:eastAsia="zh-CN"/>
        </w:rPr>
        <w:t>For o</w:t>
      </w:r>
      <w:r>
        <w:rPr>
          <w:rFonts w:eastAsia="宋体" w:hint="eastAsia"/>
          <w:sz w:val="22"/>
          <w:lang w:eastAsia="zh-CN"/>
        </w:rPr>
        <w:t xml:space="preserve">ption </w:t>
      </w:r>
      <w:r>
        <w:rPr>
          <w:rFonts w:eastAsia="宋体"/>
          <w:sz w:val="22"/>
          <w:lang w:eastAsia="zh-CN"/>
        </w:rPr>
        <w:t xml:space="preserve">2, </w:t>
      </w:r>
      <w:r w:rsidR="00CD5C23">
        <w:rPr>
          <w:rFonts w:eastAsia="宋体"/>
          <w:sz w:val="22"/>
          <w:lang w:eastAsia="zh-CN"/>
        </w:rPr>
        <w:t xml:space="preserve">UE </w:t>
      </w:r>
      <w:r w:rsidR="00CD5C23" w:rsidRPr="00CD5C23">
        <w:rPr>
          <w:rFonts w:eastAsia="宋体"/>
          <w:sz w:val="22"/>
          <w:lang w:eastAsia="zh-CN"/>
        </w:rPr>
        <w:t xml:space="preserve">is required to </w:t>
      </w:r>
      <w:r w:rsidR="00E8742F">
        <w:rPr>
          <w:rFonts w:eastAsia="宋体"/>
          <w:sz w:val="22"/>
          <w:lang w:eastAsia="zh-CN"/>
        </w:rPr>
        <w:t>perform</w:t>
      </w:r>
      <w:r w:rsidR="00E8742F" w:rsidRPr="00CD5C23">
        <w:rPr>
          <w:rFonts w:eastAsia="宋体"/>
          <w:sz w:val="22"/>
          <w:lang w:eastAsia="zh-CN"/>
        </w:rPr>
        <w:t xml:space="preserve"> </w:t>
      </w:r>
      <w:r w:rsidR="00E8742F">
        <w:rPr>
          <w:rFonts w:eastAsia="宋体"/>
          <w:sz w:val="22"/>
          <w:lang w:eastAsia="zh-CN"/>
        </w:rPr>
        <w:t>one-shot</w:t>
      </w:r>
      <w:r w:rsidR="00E8742F" w:rsidRPr="00CD5C23">
        <w:rPr>
          <w:rFonts w:eastAsia="宋体"/>
          <w:sz w:val="22"/>
          <w:lang w:eastAsia="zh-CN"/>
        </w:rPr>
        <w:t xml:space="preserve"> timing</w:t>
      </w:r>
      <w:r w:rsidR="00E8742F" w:rsidRPr="00E8742F">
        <w:rPr>
          <w:rFonts w:eastAsia="宋体"/>
          <w:sz w:val="22"/>
          <w:lang w:eastAsia="zh-CN"/>
        </w:rPr>
        <w:t xml:space="preserve"> </w:t>
      </w:r>
      <w:r w:rsidR="00E8742F" w:rsidRPr="00CD5C23">
        <w:rPr>
          <w:rFonts w:eastAsia="宋体"/>
          <w:sz w:val="22"/>
          <w:lang w:eastAsia="zh-CN"/>
        </w:rPr>
        <w:t>adjust</w:t>
      </w:r>
      <w:r w:rsidR="00E8742F">
        <w:rPr>
          <w:rFonts w:eastAsia="宋体"/>
          <w:sz w:val="22"/>
          <w:lang w:eastAsia="zh-CN"/>
        </w:rPr>
        <w:t>ment</w:t>
      </w:r>
      <w:r w:rsidR="00CD5C23">
        <w:rPr>
          <w:rFonts w:eastAsia="宋体"/>
          <w:sz w:val="22"/>
          <w:lang w:eastAsia="zh-CN"/>
        </w:rPr>
        <w:t xml:space="preserve"> when the downlink timing drift</w:t>
      </w:r>
      <w:r w:rsidR="00E8742F">
        <w:rPr>
          <w:rFonts w:eastAsia="宋体"/>
          <w:sz w:val="22"/>
          <w:lang w:eastAsia="zh-CN"/>
        </w:rPr>
        <w:t xml:space="preserve"> </w:t>
      </w:r>
      <w:r w:rsidR="00E8742F" w:rsidRPr="00E8742F">
        <w:rPr>
          <w:rFonts w:eastAsia="宋体"/>
          <w:sz w:val="22"/>
          <w:lang w:eastAsia="zh-CN"/>
        </w:rPr>
        <w:t>(</w:t>
      </w:r>
      <w:r w:rsidR="00E8742F" w:rsidRPr="00E8742F">
        <w:rPr>
          <w:rFonts w:eastAsia="宋体"/>
          <w:i/>
          <w:sz w:val="22"/>
          <w:lang w:eastAsia="zh-CN"/>
        </w:rPr>
        <w:t>∆T</w:t>
      </w:r>
      <w:r w:rsidR="00E8742F" w:rsidRPr="00E8742F">
        <w:rPr>
          <w:rFonts w:eastAsia="宋体"/>
          <w:sz w:val="22"/>
          <w:lang w:eastAsia="zh-CN"/>
        </w:rPr>
        <w:t>)</w:t>
      </w:r>
      <w:r w:rsidR="00CD5C23">
        <w:rPr>
          <w:rFonts w:eastAsia="宋体"/>
          <w:sz w:val="22"/>
          <w:lang w:eastAsia="zh-CN"/>
        </w:rPr>
        <w:t xml:space="preserve"> </w:t>
      </w:r>
      <w:r w:rsidR="00E8742F">
        <w:rPr>
          <w:rFonts w:eastAsia="宋体"/>
          <w:sz w:val="22"/>
          <w:lang w:eastAsia="zh-CN"/>
        </w:rPr>
        <w:t xml:space="preserve">is </w:t>
      </w:r>
      <w:r w:rsidR="00CD5C23" w:rsidRPr="00CD5C23">
        <w:rPr>
          <w:rFonts w:eastAsia="宋体"/>
          <w:sz w:val="22"/>
          <w:lang w:eastAsia="zh-CN"/>
        </w:rPr>
        <w:t>greater than</w:t>
      </w:r>
      <w:r w:rsidR="00CD5C23">
        <w:rPr>
          <w:rFonts w:eastAsia="宋体"/>
          <w:sz w:val="22"/>
          <w:lang w:eastAsia="zh-CN"/>
        </w:rPr>
        <w:t xml:space="preserve"> a threshold</w:t>
      </w:r>
      <w:r w:rsidR="00E8742F">
        <w:rPr>
          <w:rFonts w:eastAsia="宋体"/>
          <w:sz w:val="22"/>
          <w:lang w:eastAsia="zh-CN"/>
        </w:rPr>
        <w:t xml:space="preserve"> </w:t>
      </w:r>
      <w:r w:rsidR="00E8742F" w:rsidRPr="00E8742F">
        <w:rPr>
          <w:rFonts w:eastAsia="宋体"/>
          <w:i/>
          <w:sz w:val="22"/>
          <w:lang w:eastAsia="zh-CN"/>
        </w:rPr>
        <w:t>H</w:t>
      </w:r>
      <w:r w:rsidR="00CD5C23">
        <w:rPr>
          <w:rFonts w:eastAsia="宋体"/>
          <w:sz w:val="22"/>
          <w:lang w:eastAsia="zh-CN"/>
        </w:rPr>
        <w:t xml:space="preserve">, otherwise </w:t>
      </w:r>
      <w:r w:rsidR="00CD5C23" w:rsidRPr="00CD5C23">
        <w:rPr>
          <w:rFonts w:eastAsia="宋体"/>
          <w:sz w:val="22"/>
          <w:lang w:eastAsia="zh-CN"/>
        </w:rPr>
        <w:t xml:space="preserve">UE is required to </w:t>
      </w:r>
      <w:r w:rsidR="00E8742F">
        <w:rPr>
          <w:rFonts w:eastAsia="宋体"/>
          <w:sz w:val="22"/>
          <w:lang w:eastAsia="zh-CN"/>
        </w:rPr>
        <w:t>perform</w:t>
      </w:r>
      <w:r w:rsidR="00E8742F" w:rsidRPr="00CD5C23">
        <w:rPr>
          <w:rFonts w:eastAsia="宋体"/>
          <w:sz w:val="22"/>
          <w:lang w:eastAsia="zh-CN"/>
        </w:rPr>
        <w:t xml:space="preserve"> </w:t>
      </w:r>
      <w:r w:rsidR="00E8742F" w:rsidRPr="00E8742F">
        <w:rPr>
          <w:rFonts w:eastAsia="宋体"/>
          <w:sz w:val="22"/>
          <w:lang w:eastAsia="zh-CN"/>
        </w:rPr>
        <w:t>gradual</w:t>
      </w:r>
      <w:r w:rsidR="00E8742F" w:rsidRPr="00CD5C23">
        <w:rPr>
          <w:rFonts w:eastAsia="宋体"/>
          <w:sz w:val="22"/>
          <w:lang w:eastAsia="zh-CN"/>
        </w:rPr>
        <w:t xml:space="preserve"> timing</w:t>
      </w:r>
      <w:r w:rsidR="00E8742F" w:rsidRPr="00E8742F">
        <w:rPr>
          <w:rFonts w:eastAsia="宋体"/>
          <w:sz w:val="22"/>
          <w:lang w:eastAsia="zh-CN"/>
        </w:rPr>
        <w:t xml:space="preserve"> </w:t>
      </w:r>
      <w:r w:rsidR="00E8742F" w:rsidRPr="00CD5C23">
        <w:rPr>
          <w:rFonts w:eastAsia="宋体"/>
          <w:sz w:val="22"/>
          <w:lang w:eastAsia="zh-CN"/>
        </w:rPr>
        <w:t>adjust</w:t>
      </w:r>
      <w:r w:rsidR="00E8742F">
        <w:rPr>
          <w:rFonts w:eastAsia="宋体"/>
          <w:sz w:val="22"/>
          <w:lang w:eastAsia="zh-CN"/>
        </w:rPr>
        <w:t>ment</w:t>
      </w:r>
      <w:r w:rsidR="00CD5C23">
        <w:rPr>
          <w:rFonts w:eastAsia="宋体"/>
          <w:sz w:val="22"/>
          <w:lang w:eastAsia="zh-CN"/>
        </w:rPr>
        <w:t xml:space="preserve"> </w:t>
      </w:r>
      <w:r w:rsidR="00E8742F">
        <w:rPr>
          <w:rFonts w:eastAsia="宋体"/>
          <w:sz w:val="22"/>
          <w:lang w:eastAsia="zh-CN"/>
        </w:rPr>
        <w:t xml:space="preserve">with the </w:t>
      </w:r>
      <w:r w:rsidR="00E8742F" w:rsidRPr="00E8742F">
        <w:rPr>
          <w:rFonts w:eastAsia="宋体"/>
          <w:sz w:val="22"/>
          <w:lang w:eastAsia="zh-CN"/>
        </w:rPr>
        <w:t xml:space="preserve">time adjustment step </w:t>
      </w:r>
      <w:r w:rsidR="00E8742F">
        <w:rPr>
          <w:rFonts w:eastAsia="宋体"/>
          <w:sz w:val="22"/>
          <w:lang w:eastAsia="zh-CN"/>
        </w:rPr>
        <w:t xml:space="preserve">no </w:t>
      </w:r>
      <w:r w:rsidR="00E8742F" w:rsidRPr="00E8742F">
        <w:rPr>
          <w:rFonts w:eastAsia="宋体"/>
          <w:sz w:val="22"/>
          <w:lang w:eastAsia="zh-CN"/>
        </w:rPr>
        <w:t>larger than Tq</w:t>
      </w:r>
      <w:r w:rsidR="00E8742F">
        <w:rPr>
          <w:rFonts w:eastAsia="宋体"/>
          <w:sz w:val="22"/>
          <w:lang w:eastAsia="zh-CN"/>
        </w:rPr>
        <w:t>.</w:t>
      </w:r>
    </w:p>
    <w:p w14:paraId="0534B047" w14:textId="77777777" w:rsidR="00E8742F" w:rsidRDefault="00E8742F" w:rsidP="00727C06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difference between option 1 and option 2 is how to perform </w:t>
      </w:r>
      <w:r w:rsidRPr="00CD5C23">
        <w:rPr>
          <w:rFonts w:eastAsia="宋体"/>
          <w:sz w:val="22"/>
          <w:lang w:eastAsia="zh-CN"/>
        </w:rPr>
        <w:t>timing</w:t>
      </w:r>
      <w:r w:rsidRPr="00E8742F">
        <w:rPr>
          <w:rFonts w:eastAsia="宋体"/>
          <w:sz w:val="22"/>
          <w:lang w:eastAsia="zh-CN"/>
        </w:rPr>
        <w:t xml:space="preserve"> </w:t>
      </w:r>
      <w:r w:rsidRPr="00CD5C23">
        <w:rPr>
          <w:rFonts w:eastAsia="宋体"/>
          <w:sz w:val="22"/>
          <w:lang w:eastAsia="zh-CN"/>
        </w:rPr>
        <w:t>adjust</w:t>
      </w:r>
      <w:r>
        <w:rPr>
          <w:rFonts w:eastAsia="宋体"/>
          <w:sz w:val="22"/>
          <w:lang w:eastAsia="zh-CN"/>
        </w:rPr>
        <w:t xml:space="preserve">ment when the downlink timing drift </w:t>
      </w:r>
      <w:r w:rsidRPr="00E8742F">
        <w:rPr>
          <w:rFonts w:eastAsia="宋体"/>
          <w:sz w:val="22"/>
          <w:lang w:eastAsia="zh-CN"/>
        </w:rPr>
        <w:t>is less than or equal to</w:t>
      </w:r>
      <w:r>
        <w:rPr>
          <w:rFonts w:eastAsia="宋体"/>
          <w:sz w:val="22"/>
          <w:lang w:eastAsia="zh-CN"/>
        </w:rPr>
        <w:t xml:space="preserve"> the threshold</w:t>
      </w:r>
      <w:r w:rsidR="005F7352">
        <w:rPr>
          <w:rFonts w:eastAsia="宋体"/>
          <w:sz w:val="22"/>
          <w:lang w:eastAsia="zh-CN"/>
        </w:rPr>
        <w:t xml:space="preserve"> </w:t>
      </w:r>
      <w:r w:rsidR="005F7352" w:rsidRPr="00E8742F">
        <w:rPr>
          <w:rFonts w:eastAsia="宋体"/>
          <w:i/>
          <w:sz w:val="22"/>
          <w:lang w:eastAsia="zh-CN"/>
        </w:rPr>
        <w:t>H</w:t>
      </w:r>
      <w:r>
        <w:rPr>
          <w:rFonts w:eastAsia="宋体"/>
          <w:sz w:val="22"/>
          <w:lang w:eastAsia="zh-CN"/>
        </w:rPr>
        <w:t xml:space="preserve">. </w:t>
      </w:r>
      <w:r w:rsidR="00744678">
        <w:rPr>
          <w:rFonts w:eastAsia="宋体"/>
          <w:sz w:val="22"/>
          <w:lang w:eastAsia="zh-CN"/>
        </w:rPr>
        <w:t>For option 2, t</w:t>
      </w:r>
      <w:r w:rsidR="005F7352">
        <w:rPr>
          <w:rFonts w:eastAsia="宋体"/>
          <w:sz w:val="22"/>
          <w:lang w:eastAsia="zh-CN"/>
        </w:rPr>
        <w:t xml:space="preserve">he </w:t>
      </w:r>
      <w:r w:rsidR="00392D30">
        <w:rPr>
          <w:rFonts w:eastAsia="宋体"/>
          <w:sz w:val="22"/>
          <w:lang w:eastAsia="zh-CN"/>
        </w:rPr>
        <w:t xml:space="preserve">timing drift </w:t>
      </w:r>
      <w:r w:rsidR="005F7352">
        <w:rPr>
          <w:rFonts w:eastAsia="宋体"/>
          <w:sz w:val="22"/>
          <w:lang w:eastAsia="zh-CN"/>
        </w:rPr>
        <w:t xml:space="preserve">threshold </w:t>
      </w:r>
      <w:r w:rsidR="005F7352" w:rsidRPr="00E8742F">
        <w:rPr>
          <w:rFonts w:eastAsia="宋体"/>
          <w:i/>
          <w:sz w:val="22"/>
          <w:lang w:eastAsia="zh-CN"/>
        </w:rPr>
        <w:t>H</w:t>
      </w:r>
      <w:r w:rsidR="005F7352">
        <w:rPr>
          <w:rFonts w:eastAsia="宋体"/>
          <w:sz w:val="22"/>
          <w:lang w:eastAsia="zh-CN"/>
        </w:rPr>
        <w:t xml:space="preserve"> is</w:t>
      </w:r>
      <w:r w:rsidR="00392D30">
        <w:rPr>
          <w:rFonts w:eastAsia="宋体"/>
          <w:sz w:val="22"/>
          <w:lang w:eastAsia="zh-CN"/>
        </w:rPr>
        <w:t xml:space="preserve"> expected to be defined as a small value, e.g. half CP length. </w:t>
      </w:r>
      <w:r w:rsidR="00744678">
        <w:rPr>
          <w:rFonts w:eastAsia="宋体"/>
          <w:sz w:val="22"/>
          <w:lang w:eastAsia="zh-CN"/>
        </w:rPr>
        <w:t xml:space="preserve">Obviously, the </w:t>
      </w:r>
      <w:r w:rsidR="00744678" w:rsidRPr="00744678">
        <w:rPr>
          <w:rFonts w:eastAsia="宋体"/>
          <w:sz w:val="22"/>
          <w:lang w:eastAsia="zh-CN"/>
        </w:rPr>
        <w:t>performance loss</w:t>
      </w:r>
      <w:r w:rsidR="00744678">
        <w:rPr>
          <w:rFonts w:eastAsia="宋体"/>
          <w:sz w:val="22"/>
          <w:lang w:eastAsia="zh-CN"/>
        </w:rPr>
        <w:t xml:space="preserve"> with </w:t>
      </w:r>
      <w:r w:rsidR="00581512">
        <w:rPr>
          <w:rFonts w:eastAsia="宋体"/>
          <w:sz w:val="22"/>
          <w:lang w:eastAsia="zh-CN"/>
        </w:rPr>
        <w:t>≤</w:t>
      </w:r>
      <w:r w:rsidR="00744678">
        <w:rPr>
          <w:rFonts w:eastAsia="宋体"/>
          <w:sz w:val="22"/>
          <w:lang w:eastAsia="zh-CN"/>
        </w:rPr>
        <w:t xml:space="preserve">H timing </w:t>
      </w:r>
      <w:r w:rsidR="00744678" w:rsidRPr="00CD5C23">
        <w:rPr>
          <w:rFonts w:eastAsia="宋体"/>
          <w:sz w:val="22"/>
          <w:lang w:eastAsia="zh-CN"/>
        </w:rPr>
        <w:t>adjust</w:t>
      </w:r>
      <w:r w:rsidR="00744678">
        <w:rPr>
          <w:rFonts w:eastAsia="宋体"/>
          <w:sz w:val="22"/>
          <w:lang w:eastAsia="zh-CN"/>
        </w:rPr>
        <w:t xml:space="preserve">ment </w:t>
      </w:r>
      <w:r w:rsidR="00581512">
        <w:rPr>
          <w:rFonts w:eastAsia="宋体"/>
          <w:sz w:val="22"/>
          <w:lang w:eastAsia="zh-CN"/>
        </w:rPr>
        <w:t>is</w:t>
      </w:r>
      <w:r w:rsidR="00744678">
        <w:rPr>
          <w:rFonts w:eastAsia="宋体"/>
          <w:sz w:val="22"/>
          <w:lang w:eastAsia="zh-CN"/>
        </w:rPr>
        <w:t xml:space="preserve"> smaller than </w:t>
      </w:r>
      <w:r w:rsidR="00581512">
        <w:rPr>
          <w:rFonts w:eastAsia="宋体"/>
          <w:sz w:val="22"/>
          <w:lang w:eastAsia="zh-CN"/>
        </w:rPr>
        <w:t>that</w:t>
      </w:r>
      <w:r w:rsidR="00744678">
        <w:rPr>
          <w:rFonts w:eastAsia="宋体"/>
          <w:sz w:val="22"/>
          <w:lang w:eastAsia="zh-CN"/>
        </w:rPr>
        <w:t xml:space="preserve"> with &gt;H timing </w:t>
      </w:r>
      <w:r w:rsidR="00581512" w:rsidRPr="00CD5C23">
        <w:rPr>
          <w:rFonts w:eastAsia="宋体"/>
          <w:sz w:val="22"/>
          <w:lang w:eastAsia="zh-CN"/>
        </w:rPr>
        <w:t>adjust</w:t>
      </w:r>
      <w:r w:rsidR="00581512">
        <w:rPr>
          <w:rFonts w:eastAsia="宋体"/>
          <w:sz w:val="22"/>
          <w:lang w:eastAsia="zh-CN"/>
        </w:rPr>
        <w:t xml:space="preserve">ment. If the </w:t>
      </w:r>
      <w:r w:rsidR="00581512" w:rsidRPr="00744678">
        <w:rPr>
          <w:rFonts w:eastAsia="宋体"/>
          <w:sz w:val="22"/>
          <w:lang w:eastAsia="zh-CN"/>
        </w:rPr>
        <w:t>performance loss</w:t>
      </w:r>
      <w:r w:rsidR="00581512">
        <w:rPr>
          <w:rFonts w:eastAsia="宋体"/>
          <w:sz w:val="22"/>
          <w:lang w:eastAsia="zh-CN"/>
        </w:rPr>
        <w:t xml:space="preserve"> with &gt;H one-shot timing </w:t>
      </w:r>
      <w:r w:rsidR="00581512" w:rsidRPr="00CD5C23">
        <w:rPr>
          <w:rFonts w:eastAsia="宋体"/>
          <w:sz w:val="22"/>
          <w:lang w:eastAsia="zh-CN"/>
        </w:rPr>
        <w:t>adjust</w:t>
      </w:r>
      <w:r w:rsidR="00581512">
        <w:rPr>
          <w:rFonts w:eastAsia="宋体"/>
          <w:sz w:val="22"/>
          <w:lang w:eastAsia="zh-CN"/>
        </w:rPr>
        <w:t xml:space="preserve">ment is acceptable for BS and UE, then the </w:t>
      </w:r>
      <w:r w:rsidR="00581512" w:rsidRPr="00744678">
        <w:rPr>
          <w:rFonts w:eastAsia="宋体"/>
          <w:sz w:val="22"/>
          <w:lang w:eastAsia="zh-CN"/>
        </w:rPr>
        <w:t>performance loss</w:t>
      </w:r>
      <w:r w:rsidR="00581512">
        <w:rPr>
          <w:rFonts w:eastAsia="宋体"/>
          <w:sz w:val="22"/>
          <w:lang w:eastAsia="zh-CN"/>
        </w:rPr>
        <w:t xml:space="preserve"> with ≤H one-shot timing </w:t>
      </w:r>
      <w:r w:rsidR="00581512" w:rsidRPr="00CD5C23">
        <w:rPr>
          <w:rFonts w:eastAsia="宋体"/>
          <w:sz w:val="22"/>
          <w:lang w:eastAsia="zh-CN"/>
        </w:rPr>
        <w:t>adjust</w:t>
      </w:r>
      <w:r w:rsidR="00581512">
        <w:rPr>
          <w:rFonts w:eastAsia="宋体"/>
          <w:sz w:val="22"/>
          <w:lang w:eastAsia="zh-CN"/>
        </w:rPr>
        <w:t>ment shall also be acceptable.</w:t>
      </w:r>
    </w:p>
    <w:p w14:paraId="515B3F7A" w14:textId="77777777" w:rsidR="00581512" w:rsidRDefault="00581512" w:rsidP="00727C06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Hence, it is suggested to use</w:t>
      </w:r>
      <w:r w:rsidRPr="00581512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option 1 for </w:t>
      </w:r>
      <w:r w:rsidRPr="00581512">
        <w:rPr>
          <w:rFonts w:eastAsia="宋体"/>
          <w:sz w:val="22"/>
          <w:lang w:eastAsia="zh-CN"/>
        </w:rPr>
        <w:t>UE timing adjust</w:t>
      </w:r>
      <w:r>
        <w:rPr>
          <w:rFonts w:eastAsia="宋体"/>
          <w:sz w:val="22"/>
          <w:lang w:eastAsia="zh-CN"/>
        </w:rPr>
        <w:t>ment</w:t>
      </w:r>
      <w:r w:rsidRPr="00581512">
        <w:rPr>
          <w:rFonts w:eastAsia="宋体"/>
          <w:sz w:val="22"/>
          <w:lang w:eastAsia="zh-CN"/>
        </w:rPr>
        <w:t xml:space="preserve"> when UE switches its Rx beam</w:t>
      </w:r>
      <w:r>
        <w:rPr>
          <w:rFonts w:eastAsia="宋体"/>
          <w:sz w:val="22"/>
          <w:lang w:eastAsia="zh-CN"/>
        </w:rPr>
        <w:t xml:space="preserve">. Even when the </w:t>
      </w:r>
      <w:r w:rsidR="00541384">
        <w:rPr>
          <w:rFonts w:eastAsia="宋体"/>
          <w:sz w:val="22"/>
          <w:lang w:eastAsia="zh-CN"/>
        </w:rPr>
        <w:t>downlink timing drift</w:t>
      </w:r>
      <w:r>
        <w:rPr>
          <w:rFonts w:eastAsia="宋体"/>
          <w:sz w:val="22"/>
          <w:lang w:eastAsia="zh-CN"/>
        </w:rPr>
        <w:t xml:space="preserve"> is larger than </w:t>
      </w:r>
      <w:r w:rsidR="00541384">
        <w:rPr>
          <w:rFonts w:eastAsia="宋体"/>
          <w:sz w:val="22"/>
          <w:lang w:eastAsia="zh-CN"/>
        </w:rPr>
        <w:t xml:space="preserve">the maximum adjustment step Tq as defined in TS 38.133, UE shall also perform </w:t>
      </w:r>
    </w:p>
    <w:p w14:paraId="6343686C" w14:textId="77777777" w:rsidR="0042532B" w:rsidRDefault="0042532B" w:rsidP="0042532B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When UE switches Rx beam, UE is allowed to perform one-shot timing adjustment with the </w:t>
      </w:r>
      <w:r w:rsidRPr="00727C06">
        <w:rPr>
          <w:rFonts w:eastAsia="宋体"/>
          <w:b/>
          <w:i/>
          <w:sz w:val="22"/>
          <w:lang w:eastAsia="zh-CN"/>
        </w:rPr>
        <w:t>time adjustment step</w:t>
      </w:r>
      <w:r>
        <w:rPr>
          <w:rFonts w:eastAsia="宋体"/>
          <w:b/>
          <w:i/>
          <w:sz w:val="22"/>
          <w:lang w:eastAsia="zh-CN"/>
        </w:rPr>
        <w:t xml:space="preserve"> larger than Tq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0A2C5A7C" w14:textId="63DDDC76" w:rsidR="00E96CC6" w:rsidRDefault="0049710E" w:rsidP="00E96CC6">
      <w:pPr>
        <w:adjustRightInd w:val="0"/>
        <w:snapToGrid w:val="0"/>
        <w:spacing w:after="120"/>
        <w:jc w:val="center"/>
      </w:pPr>
      <w:r>
        <w:object w:dxaOrig="10770" w:dyaOrig="3062" w14:anchorId="11D57A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6pt;height:92.05pt" o:ole="">
            <v:imagedata r:id="rId13" o:title=""/>
          </v:shape>
          <o:OLEObject Type="Embed" ProgID="Visio.Drawing.11" ShapeID="_x0000_i1025" DrawAspect="Content" ObjectID="_1615673047" r:id="rId14"/>
        </w:object>
      </w:r>
    </w:p>
    <w:p w14:paraId="6C522DFD" w14:textId="695380E8" w:rsidR="00E96CC6" w:rsidRDefault="00E96CC6" w:rsidP="00E96CC6">
      <w:pPr>
        <w:adjustRightInd w:val="0"/>
        <w:snapToGrid w:val="0"/>
        <w:spacing w:after="120"/>
        <w:jc w:val="center"/>
        <w:rPr>
          <w:rFonts w:eastAsia="宋体"/>
          <w:sz w:val="22"/>
          <w:lang w:eastAsia="zh-CN"/>
        </w:rPr>
      </w:pPr>
      <w:r w:rsidRPr="005071A4">
        <w:rPr>
          <w:rFonts w:eastAsia="宋体" w:hint="eastAsia"/>
          <w:b/>
          <w:sz w:val="22"/>
          <w:lang w:eastAsia="zh-CN"/>
        </w:rPr>
        <w:lastRenderedPageBreak/>
        <w:t xml:space="preserve">Figure 1: </w:t>
      </w:r>
      <w:r>
        <w:rPr>
          <w:rFonts w:eastAsia="宋体"/>
          <w:b/>
          <w:sz w:val="22"/>
          <w:lang w:eastAsia="zh-CN"/>
        </w:rPr>
        <w:t>Example</w:t>
      </w:r>
      <w:r w:rsidRPr="005071A4">
        <w:rPr>
          <w:rFonts w:eastAsia="宋体" w:hint="eastAsia"/>
          <w:b/>
          <w:sz w:val="22"/>
          <w:lang w:eastAsia="zh-CN"/>
        </w:rPr>
        <w:t xml:space="preserve"> for </w:t>
      </w:r>
      <w:r>
        <w:rPr>
          <w:rFonts w:eastAsia="宋体"/>
          <w:b/>
          <w:sz w:val="22"/>
          <w:lang w:eastAsia="zh-CN"/>
        </w:rPr>
        <w:t>UE Rx beam switching</w:t>
      </w:r>
    </w:p>
    <w:p w14:paraId="7942082D" w14:textId="7894094F" w:rsidR="00B26F1B" w:rsidRDefault="00E96CC6" w:rsidP="00B26F1B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As shown in Figure 1</w:t>
      </w:r>
      <w:r>
        <w:rPr>
          <w:rFonts w:eastAsia="宋体" w:hint="eastAsia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w</w:t>
      </w:r>
      <w:r w:rsidR="00B348F1">
        <w:rPr>
          <w:rFonts w:eastAsia="宋体"/>
          <w:sz w:val="22"/>
          <w:lang w:eastAsia="zh-CN"/>
        </w:rPr>
        <w:t>h</w:t>
      </w:r>
      <w:bookmarkStart w:id="8" w:name="_GoBack"/>
      <w:bookmarkEnd w:id="8"/>
      <w:r w:rsidR="00B348F1">
        <w:rPr>
          <w:rFonts w:eastAsia="宋体"/>
          <w:sz w:val="22"/>
          <w:lang w:eastAsia="zh-CN"/>
        </w:rPr>
        <w:t xml:space="preserve">en the </w:t>
      </w:r>
      <w:r w:rsidR="00BB6F7E" w:rsidRPr="00BB6F7E">
        <w:rPr>
          <w:rFonts w:eastAsia="宋体"/>
          <w:sz w:val="22"/>
          <w:lang w:eastAsia="zh-CN"/>
        </w:rPr>
        <w:t>downlink timing</w:t>
      </w:r>
      <w:r w:rsidR="00BB6F7E">
        <w:rPr>
          <w:rFonts w:eastAsia="宋体"/>
          <w:sz w:val="22"/>
          <w:lang w:eastAsia="zh-CN"/>
        </w:rPr>
        <w:t xml:space="preserve"> change for Rx beam switching is larger than </w:t>
      </w:r>
      <w:r>
        <w:rPr>
          <w:rFonts w:eastAsia="宋体"/>
          <w:sz w:val="22"/>
          <w:lang w:eastAsia="zh-CN"/>
        </w:rPr>
        <w:t>CP</w:t>
      </w:r>
      <w:r w:rsidR="00BB6F7E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it may</w:t>
      </w:r>
      <w:r w:rsidR="005A69B4">
        <w:rPr>
          <w:rFonts w:eastAsia="宋体"/>
          <w:sz w:val="22"/>
          <w:lang w:eastAsia="zh-CN"/>
        </w:rPr>
        <w:t xml:space="preserve"> cause one symbol interruption.</w:t>
      </w:r>
    </w:p>
    <w:p w14:paraId="24BA4FD7" w14:textId="623607F8" w:rsidR="00B26F1B" w:rsidRDefault="00E96CC6" w:rsidP="00B26F1B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="00B26F1B">
        <w:rPr>
          <w:rFonts w:eastAsia="宋体" w:hint="eastAsia"/>
          <w:b/>
          <w:i/>
          <w:sz w:val="22"/>
          <w:lang w:eastAsia="zh-CN"/>
        </w:rPr>
        <w:t>:</w:t>
      </w:r>
      <w:r w:rsidR="00B26F1B">
        <w:rPr>
          <w:rFonts w:eastAsia="宋体"/>
          <w:b/>
          <w:i/>
          <w:sz w:val="22"/>
          <w:lang w:eastAsia="zh-CN"/>
        </w:rPr>
        <w:t xml:space="preserve"> When </w:t>
      </w:r>
      <w:r>
        <w:rPr>
          <w:rFonts w:eastAsia="宋体"/>
          <w:b/>
          <w:i/>
          <w:sz w:val="22"/>
          <w:lang w:eastAsia="zh-CN"/>
        </w:rPr>
        <w:t xml:space="preserve">UE performs </w:t>
      </w:r>
      <w:r w:rsidR="005A69B4">
        <w:rPr>
          <w:rFonts w:eastAsia="宋体"/>
          <w:b/>
          <w:i/>
          <w:sz w:val="22"/>
          <w:lang w:eastAsia="zh-CN"/>
        </w:rPr>
        <w:t xml:space="preserve">Rx </w:t>
      </w:r>
      <w:r w:rsidR="00B26F1B">
        <w:rPr>
          <w:rFonts w:eastAsia="宋体"/>
          <w:b/>
          <w:i/>
          <w:sz w:val="22"/>
          <w:lang w:eastAsia="zh-CN"/>
        </w:rPr>
        <w:t>beam switch</w:t>
      </w:r>
      <w:r>
        <w:rPr>
          <w:rFonts w:eastAsia="宋体"/>
          <w:b/>
          <w:i/>
          <w:sz w:val="22"/>
          <w:lang w:eastAsia="zh-CN"/>
        </w:rPr>
        <w:t>ing, there may cause one symbol interruption.</w:t>
      </w:r>
    </w:p>
    <w:p w14:paraId="482EE44F" w14:textId="01CD6E15" w:rsidR="00E96CC6" w:rsidRDefault="00A95FD5" w:rsidP="001704E4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Since Rx beam switching may cause interruptions, t</w:t>
      </w:r>
      <w:r w:rsidR="00E96CC6">
        <w:rPr>
          <w:rFonts w:eastAsia="宋体"/>
          <w:sz w:val="22"/>
          <w:lang w:eastAsia="zh-CN"/>
        </w:rPr>
        <w:t>he scenarios for UE perform Rx beam switching shall be studied.</w:t>
      </w:r>
    </w:p>
    <w:p w14:paraId="52FD6E6B" w14:textId="77777777" w:rsidR="001704E4" w:rsidRDefault="001704E4" w:rsidP="001704E4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Before UE adjusts uplink </w:t>
      </w:r>
      <w:r w:rsidRPr="00797886">
        <w:rPr>
          <w:rFonts w:eastAsia="宋体"/>
          <w:sz w:val="22"/>
          <w:lang w:eastAsia="zh-CN"/>
        </w:rPr>
        <w:t>transmi</w:t>
      </w:r>
      <w:r>
        <w:rPr>
          <w:rFonts w:eastAsia="宋体"/>
          <w:sz w:val="22"/>
          <w:lang w:eastAsia="zh-CN"/>
        </w:rPr>
        <w:t xml:space="preserve">t timing, UE shall </w:t>
      </w:r>
      <w:r w:rsidR="00392D30">
        <w:rPr>
          <w:rFonts w:eastAsia="宋体"/>
          <w:sz w:val="22"/>
          <w:lang w:eastAsia="zh-CN"/>
        </w:rPr>
        <w:t>obtain</w:t>
      </w:r>
      <w:r>
        <w:rPr>
          <w:rFonts w:eastAsia="宋体"/>
          <w:sz w:val="22"/>
          <w:lang w:eastAsia="zh-CN"/>
        </w:rPr>
        <w:t xml:space="preserve"> the fine timing </w:t>
      </w:r>
      <w:r w:rsidR="00392D30">
        <w:rPr>
          <w:rFonts w:eastAsia="宋体"/>
          <w:sz w:val="22"/>
          <w:lang w:eastAsia="zh-CN"/>
        </w:rPr>
        <w:t xml:space="preserve">information </w:t>
      </w:r>
      <w:r>
        <w:rPr>
          <w:rFonts w:eastAsia="宋体"/>
          <w:sz w:val="22"/>
          <w:lang w:eastAsia="zh-CN"/>
        </w:rPr>
        <w:t>of downlink reception for both old Rx beam and new Rx beam and observe the change of downlink timing</w:t>
      </w:r>
      <w:r w:rsidR="00392D30">
        <w:rPr>
          <w:rFonts w:eastAsia="宋体"/>
          <w:sz w:val="22"/>
          <w:lang w:eastAsia="zh-CN"/>
        </w:rPr>
        <w:t xml:space="preserve"> for Rx beam switching</w:t>
      </w:r>
      <w:r>
        <w:rPr>
          <w:rFonts w:eastAsia="宋体"/>
          <w:sz w:val="22"/>
          <w:lang w:eastAsia="zh-CN"/>
        </w:rPr>
        <w:t>.</w:t>
      </w:r>
    </w:p>
    <w:p w14:paraId="5F81F2DC" w14:textId="412EDEAE" w:rsidR="000D3309" w:rsidRDefault="000D3309" w:rsidP="000D3309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 w:rsidRPr="00312300">
        <w:rPr>
          <w:rFonts w:eastAsia="宋体"/>
          <w:sz w:val="22"/>
          <w:lang w:eastAsia="zh-CN"/>
        </w:rPr>
        <w:t>The operation of UE Rx beam switching may be triggered from gNB side</w:t>
      </w:r>
      <w:r>
        <w:rPr>
          <w:rFonts w:eastAsia="宋体"/>
          <w:sz w:val="22"/>
          <w:lang w:eastAsia="zh-CN"/>
        </w:rPr>
        <w:t>.</w:t>
      </w:r>
      <w:r w:rsidRPr="0031230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According to the specification of TS 38.214, </w:t>
      </w:r>
      <w:r>
        <w:rPr>
          <w:rFonts w:eastAsia="宋体" w:hint="eastAsia"/>
          <w:sz w:val="22"/>
          <w:lang w:eastAsia="zh-CN"/>
        </w:rPr>
        <w:t xml:space="preserve">UE will be configured </w:t>
      </w:r>
      <w:r>
        <w:rPr>
          <w:rFonts w:eastAsia="宋体"/>
          <w:sz w:val="22"/>
          <w:lang w:eastAsia="zh-CN"/>
        </w:rPr>
        <w:t>with u</w:t>
      </w:r>
      <w:r>
        <w:rPr>
          <w:rFonts w:eastAsia="宋体" w:hint="eastAsia"/>
          <w:sz w:val="22"/>
          <w:lang w:eastAsia="zh-CN"/>
        </w:rPr>
        <w:t xml:space="preserve">p to 8 </w:t>
      </w:r>
      <w:r w:rsidR="00421537" w:rsidRPr="0083440A">
        <w:rPr>
          <w:rFonts w:eastAsia="宋体"/>
          <w:sz w:val="22"/>
          <w:lang w:eastAsia="zh-CN"/>
        </w:rPr>
        <w:t>activat</w:t>
      </w:r>
      <w:r w:rsidR="00421537">
        <w:rPr>
          <w:rFonts w:eastAsia="宋体"/>
          <w:sz w:val="22"/>
          <w:lang w:eastAsia="zh-CN"/>
        </w:rPr>
        <w:t>ed</w:t>
      </w:r>
      <w:r w:rsidR="00421537" w:rsidRPr="0083440A">
        <w:rPr>
          <w:rFonts w:eastAsia="宋体"/>
          <w:sz w:val="22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>TCI</w:t>
      </w:r>
      <w:r>
        <w:rPr>
          <w:rFonts w:eastAsia="宋体"/>
          <w:sz w:val="22"/>
          <w:lang w:eastAsia="zh-CN"/>
        </w:rPr>
        <w:t>-</w:t>
      </w:r>
      <w:r>
        <w:rPr>
          <w:rFonts w:eastAsia="宋体" w:hint="eastAsia"/>
          <w:sz w:val="22"/>
          <w:lang w:eastAsia="zh-CN"/>
        </w:rPr>
        <w:t>states</w:t>
      </w:r>
      <w:r>
        <w:rPr>
          <w:rFonts w:eastAsia="宋体"/>
          <w:sz w:val="22"/>
          <w:lang w:eastAsia="zh-CN"/>
        </w:rPr>
        <w:t xml:space="preserve"> </w:t>
      </w:r>
      <w:r w:rsidR="00F10CFF">
        <w:rPr>
          <w:rFonts w:eastAsia="宋体"/>
          <w:sz w:val="22"/>
          <w:lang w:eastAsia="zh-CN"/>
        </w:rPr>
        <w:t xml:space="preserve">by </w:t>
      </w:r>
      <w:r w:rsidR="00F10CFF" w:rsidRPr="00F10CFF">
        <w:rPr>
          <w:rFonts w:eastAsia="宋体"/>
          <w:sz w:val="22"/>
          <w:lang w:eastAsia="zh-CN"/>
        </w:rPr>
        <w:t>the DCI field '</w:t>
      </w:r>
      <w:r w:rsidR="00F10CFF" w:rsidRPr="00F10CFF">
        <w:rPr>
          <w:rFonts w:eastAsia="宋体"/>
          <w:i/>
          <w:sz w:val="22"/>
          <w:lang w:eastAsia="zh-CN"/>
        </w:rPr>
        <w:t>Transmission Configuration Indication</w:t>
      </w:r>
      <w:r w:rsidR="00F10CFF">
        <w:rPr>
          <w:rFonts w:eastAsia="宋体"/>
          <w:sz w:val="22"/>
          <w:lang w:eastAsia="zh-CN"/>
        </w:rPr>
        <w:t>'</w:t>
      </w:r>
      <w:r>
        <w:rPr>
          <w:rFonts w:eastAsia="宋体" w:hint="eastAsia"/>
          <w:sz w:val="22"/>
          <w:lang w:eastAsia="zh-CN"/>
        </w:rPr>
        <w:t xml:space="preserve">, and only one of </w:t>
      </w:r>
      <w:r>
        <w:rPr>
          <w:rFonts w:eastAsia="宋体"/>
          <w:sz w:val="22"/>
          <w:lang w:eastAsia="zh-CN"/>
        </w:rPr>
        <w:t>them can</w:t>
      </w:r>
      <w:r>
        <w:rPr>
          <w:rFonts w:eastAsia="宋体" w:hint="eastAsia"/>
          <w:sz w:val="22"/>
          <w:lang w:eastAsia="zh-CN"/>
        </w:rPr>
        <w:t xml:space="preserve"> be </w:t>
      </w:r>
      <w:r w:rsidR="00F10CFF">
        <w:rPr>
          <w:rFonts w:eastAsia="宋体"/>
          <w:sz w:val="22"/>
          <w:lang w:eastAsia="zh-CN"/>
        </w:rPr>
        <w:t>applied</w:t>
      </w:r>
      <w:r w:rsidR="0083440A" w:rsidRPr="0083440A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at a time</w:t>
      </w:r>
      <w:r>
        <w:rPr>
          <w:rFonts w:eastAsia="宋体" w:hint="eastAsia"/>
          <w:sz w:val="22"/>
          <w:lang w:eastAsia="zh-CN"/>
        </w:rPr>
        <w:t xml:space="preserve"> by </w:t>
      </w:r>
      <w:r w:rsidR="0083440A" w:rsidRPr="0083440A">
        <w:rPr>
          <w:rFonts w:eastAsia="宋体"/>
          <w:sz w:val="22"/>
          <w:lang w:eastAsia="zh-CN"/>
        </w:rPr>
        <w:t>activation command</w:t>
      </w:r>
      <w:r>
        <w:rPr>
          <w:rFonts w:eastAsia="宋体" w:hint="eastAsia"/>
          <w:sz w:val="22"/>
          <w:lang w:eastAsia="zh-CN"/>
        </w:rPr>
        <w:t xml:space="preserve">. </w:t>
      </w:r>
      <w:r>
        <w:rPr>
          <w:rFonts w:eastAsia="宋体"/>
          <w:sz w:val="22"/>
          <w:lang w:eastAsia="zh-CN"/>
        </w:rPr>
        <w:t>When a new TCI-</w:t>
      </w:r>
      <w:r>
        <w:rPr>
          <w:rFonts w:eastAsia="宋体" w:hint="eastAsia"/>
          <w:sz w:val="22"/>
          <w:lang w:eastAsia="zh-CN"/>
        </w:rPr>
        <w:t>state</w:t>
      </w:r>
      <w:r>
        <w:rPr>
          <w:rFonts w:eastAsia="宋体"/>
          <w:sz w:val="22"/>
          <w:lang w:eastAsia="zh-CN"/>
        </w:rPr>
        <w:t xml:space="preserve"> is</w:t>
      </w:r>
      <w:r w:rsidR="0066717A">
        <w:rPr>
          <w:rFonts w:eastAsia="宋体"/>
          <w:sz w:val="22"/>
          <w:lang w:eastAsia="zh-CN"/>
        </w:rPr>
        <w:t xml:space="preserve"> indicated to be</w:t>
      </w:r>
      <w:r>
        <w:rPr>
          <w:rFonts w:eastAsia="宋体"/>
          <w:sz w:val="22"/>
          <w:lang w:eastAsia="zh-CN"/>
        </w:rPr>
        <w:t xml:space="preserve"> </w:t>
      </w:r>
      <w:r w:rsidR="0066717A">
        <w:rPr>
          <w:rFonts w:eastAsia="宋体"/>
          <w:sz w:val="22"/>
          <w:lang w:eastAsia="zh-CN"/>
        </w:rPr>
        <w:t>applied</w:t>
      </w:r>
      <w:r w:rsidR="0066717A" w:rsidRPr="0083440A">
        <w:rPr>
          <w:rFonts w:eastAsia="宋体"/>
          <w:sz w:val="22"/>
          <w:lang w:eastAsia="zh-CN"/>
        </w:rPr>
        <w:t xml:space="preserve"> </w:t>
      </w:r>
      <w:r w:rsidR="00E20209">
        <w:rPr>
          <w:rFonts w:eastAsia="宋体" w:hint="eastAsia"/>
          <w:sz w:val="22"/>
          <w:lang w:eastAsia="zh-CN"/>
        </w:rPr>
        <w:t xml:space="preserve">by </w:t>
      </w:r>
      <w:r w:rsidR="0066717A">
        <w:rPr>
          <w:rFonts w:eastAsia="宋体"/>
          <w:sz w:val="22"/>
          <w:lang w:eastAsia="zh-CN"/>
        </w:rPr>
        <w:t xml:space="preserve">an </w:t>
      </w:r>
      <w:r w:rsidR="0066717A" w:rsidRPr="0083440A">
        <w:rPr>
          <w:rFonts w:eastAsia="宋体"/>
          <w:sz w:val="22"/>
          <w:lang w:eastAsia="zh-CN"/>
        </w:rPr>
        <w:t>activation command</w:t>
      </w:r>
      <w:r w:rsidR="00E20209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then UE shall apply the new TCI-</w:t>
      </w:r>
      <w:r>
        <w:rPr>
          <w:rFonts w:eastAsia="宋体" w:hint="eastAsia"/>
          <w:sz w:val="22"/>
          <w:lang w:eastAsia="zh-CN"/>
        </w:rPr>
        <w:t>state</w:t>
      </w:r>
      <w:r>
        <w:rPr>
          <w:rFonts w:eastAsia="宋体"/>
          <w:sz w:val="22"/>
          <w:lang w:eastAsia="zh-CN"/>
        </w:rPr>
        <w:t xml:space="preserve"> and the paired UE Rx beam may change</w:t>
      </w:r>
      <w:r w:rsidR="005071A4">
        <w:rPr>
          <w:rFonts w:eastAsia="宋体"/>
          <w:sz w:val="22"/>
          <w:lang w:eastAsia="zh-CN"/>
        </w:rPr>
        <w:t>, as shown in Figure 1</w:t>
      </w:r>
      <w:r>
        <w:rPr>
          <w:rFonts w:eastAsia="宋体"/>
          <w:sz w:val="22"/>
          <w:lang w:eastAsia="zh-CN"/>
        </w:rPr>
        <w:t>.</w:t>
      </w:r>
    </w:p>
    <w:p w14:paraId="174EC2A8" w14:textId="77777777" w:rsidR="005071A4" w:rsidRDefault="005071A4" w:rsidP="005071A4">
      <w:pPr>
        <w:adjustRightInd w:val="0"/>
        <w:snapToGrid w:val="0"/>
        <w:spacing w:after="120"/>
        <w:jc w:val="center"/>
      </w:pPr>
      <w:r>
        <w:object w:dxaOrig="3794" w:dyaOrig="3646" w14:anchorId="0C9F5A2E">
          <v:shape id="_x0000_i1026" type="#_x0000_t75" style="width:156.6pt;height:150.3pt" o:ole="">
            <v:imagedata r:id="rId15" o:title=""/>
          </v:shape>
          <o:OLEObject Type="Embed" ProgID="Visio.Drawing.11" ShapeID="_x0000_i1026" DrawAspect="Content" ObjectID="_1615673048" r:id="rId16"/>
        </w:object>
      </w:r>
    </w:p>
    <w:p w14:paraId="438E6D9D" w14:textId="77777777" w:rsidR="005071A4" w:rsidRPr="005071A4" w:rsidRDefault="005071A4" w:rsidP="005071A4">
      <w:pPr>
        <w:adjustRightInd w:val="0"/>
        <w:snapToGrid w:val="0"/>
        <w:spacing w:after="120"/>
        <w:jc w:val="center"/>
        <w:rPr>
          <w:rFonts w:eastAsia="宋体"/>
          <w:b/>
          <w:sz w:val="22"/>
          <w:lang w:eastAsia="zh-CN"/>
        </w:rPr>
      </w:pPr>
      <w:r w:rsidRPr="005071A4">
        <w:rPr>
          <w:rFonts w:eastAsia="宋体" w:hint="eastAsia"/>
          <w:b/>
          <w:sz w:val="22"/>
          <w:lang w:eastAsia="zh-CN"/>
        </w:rPr>
        <w:t xml:space="preserve">Figure 1: </w:t>
      </w:r>
      <w:r w:rsidR="00A908A2">
        <w:rPr>
          <w:rFonts w:eastAsia="宋体"/>
          <w:b/>
          <w:sz w:val="22"/>
          <w:lang w:eastAsia="zh-CN"/>
        </w:rPr>
        <w:t>Scenario</w:t>
      </w:r>
      <w:r w:rsidRPr="005071A4">
        <w:rPr>
          <w:rFonts w:eastAsia="宋体" w:hint="eastAsia"/>
          <w:b/>
          <w:sz w:val="22"/>
          <w:lang w:eastAsia="zh-CN"/>
        </w:rPr>
        <w:t xml:space="preserve"> for </w:t>
      </w:r>
      <w:r>
        <w:rPr>
          <w:rFonts w:eastAsia="宋体"/>
          <w:b/>
          <w:sz w:val="22"/>
          <w:lang w:eastAsia="zh-CN"/>
        </w:rPr>
        <w:t>gNB-triggered Rx beam switching</w:t>
      </w:r>
    </w:p>
    <w:p w14:paraId="4A0FFDEC" w14:textId="698B9247" w:rsidR="001704E4" w:rsidRDefault="001704E4" w:rsidP="001704E4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</w:t>
      </w:r>
      <w:r w:rsidRPr="000B41D1">
        <w:rPr>
          <w:rFonts w:eastAsia="宋体"/>
          <w:sz w:val="22"/>
          <w:lang w:eastAsia="zh-CN"/>
        </w:rPr>
        <w:t>gNB</w:t>
      </w:r>
      <w:r>
        <w:rPr>
          <w:rFonts w:eastAsia="宋体"/>
          <w:sz w:val="22"/>
          <w:lang w:eastAsia="zh-CN"/>
        </w:rPr>
        <w:t>-triggered</w:t>
      </w:r>
      <w:r w:rsidRPr="000B41D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Rx</w:t>
      </w:r>
      <w:r w:rsidRPr="000B41D1">
        <w:rPr>
          <w:rFonts w:eastAsia="宋体"/>
          <w:sz w:val="22"/>
          <w:lang w:eastAsia="zh-CN"/>
        </w:rPr>
        <w:t xml:space="preserve"> beam switch</w:t>
      </w:r>
      <w:r>
        <w:rPr>
          <w:rFonts w:eastAsia="宋体"/>
          <w:sz w:val="22"/>
          <w:lang w:eastAsia="zh-CN"/>
        </w:rPr>
        <w:t xml:space="preserve">ing, the UE shall </w:t>
      </w:r>
      <w:r w:rsidR="00994046">
        <w:rPr>
          <w:rFonts w:eastAsia="宋体"/>
          <w:sz w:val="22"/>
          <w:lang w:eastAsia="zh-CN"/>
        </w:rPr>
        <w:t>be able to keep</w:t>
      </w:r>
      <w:r>
        <w:rPr>
          <w:rFonts w:eastAsia="宋体"/>
          <w:sz w:val="22"/>
          <w:lang w:eastAsia="zh-CN"/>
        </w:rPr>
        <w:t xml:space="preserve"> fine tim</w:t>
      </w:r>
      <w:r w:rsidR="0083440A">
        <w:rPr>
          <w:rFonts w:eastAsia="宋体"/>
          <w:sz w:val="22"/>
          <w:lang w:eastAsia="zh-CN"/>
        </w:rPr>
        <w:t>ing</w:t>
      </w:r>
      <w:r>
        <w:rPr>
          <w:rFonts w:eastAsia="宋体"/>
          <w:sz w:val="22"/>
          <w:lang w:eastAsia="zh-CN"/>
        </w:rPr>
        <w:t xml:space="preserve"> tracking on </w:t>
      </w:r>
      <w:r w:rsidR="0083440A">
        <w:rPr>
          <w:rFonts w:eastAsia="宋体"/>
          <w:sz w:val="22"/>
          <w:lang w:eastAsia="zh-CN"/>
        </w:rPr>
        <w:t>TRS resourece for</w:t>
      </w:r>
      <w:r>
        <w:rPr>
          <w:rFonts w:eastAsia="宋体"/>
          <w:sz w:val="22"/>
          <w:lang w:eastAsia="zh-CN"/>
        </w:rPr>
        <w:t xml:space="preserve"> </w:t>
      </w:r>
      <w:r w:rsidR="00994046">
        <w:rPr>
          <w:rFonts w:eastAsia="宋体"/>
          <w:sz w:val="22"/>
          <w:lang w:eastAsia="zh-CN"/>
        </w:rPr>
        <w:t>each</w:t>
      </w:r>
      <w:r>
        <w:rPr>
          <w:rFonts w:eastAsia="宋体"/>
          <w:sz w:val="22"/>
          <w:lang w:eastAsia="zh-CN"/>
        </w:rPr>
        <w:t xml:space="preserve"> </w:t>
      </w:r>
      <w:r w:rsidR="0083440A">
        <w:rPr>
          <w:rFonts w:eastAsia="宋体"/>
          <w:sz w:val="22"/>
          <w:lang w:eastAsia="zh-CN"/>
        </w:rPr>
        <w:t>PDSCH</w:t>
      </w:r>
      <w:r>
        <w:rPr>
          <w:rFonts w:eastAsia="宋体"/>
          <w:sz w:val="22"/>
          <w:lang w:eastAsia="zh-CN"/>
        </w:rPr>
        <w:t xml:space="preserve"> TCI state. Then, when </w:t>
      </w:r>
      <w:r w:rsidR="004131BB">
        <w:rPr>
          <w:rFonts w:eastAsia="宋体"/>
          <w:sz w:val="22"/>
          <w:lang w:eastAsia="zh-CN"/>
        </w:rPr>
        <w:t>any one of</w:t>
      </w:r>
      <w:r>
        <w:rPr>
          <w:rFonts w:eastAsia="宋体"/>
          <w:sz w:val="22"/>
          <w:lang w:eastAsia="zh-CN"/>
        </w:rPr>
        <w:t xml:space="preserve"> </w:t>
      </w:r>
      <w:r w:rsidR="0083440A">
        <w:rPr>
          <w:rFonts w:eastAsia="宋体"/>
          <w:sz w:val="22"/>
          <w:lang w:eastAsia="zh-CN"/>
        </w:rPr>
        <w:t>them</w:t>
      </w:r>
      <w:r>
        <w:rPr>
          <w:rFonts w:eastAsia="宋体"/>
          <w:sz w:val="22"/>
          <w:lang w:eastAsia="zh-CN"/>
        </w:rPr>
        <w:t xml:space="preserve"> is </w:t>
      </w:r>
      <w:r w:rsidR="0083440A">
        <w:rPr>
          <w:rFonts w:eastAsia="宋体"/>
          <w:sz w:val="22"/>
          <w:lang w:eastAsia="zh-CN"/>
        </w:rPr>
        <w:t>activated</w:t>
      </w:r>
      <w:r>
        <w:rPr>
          <w:rFonts w:eastAsia="宋体"/>
          <w:sz w:val="22"/>
          <w:lang w:eastAsia="zh-CN"/>
        </w:rPr>
        <w:t xml:space="preserve">, UE shall be able to know the downlink timing change and adjust </w:t>
      </w:r>
      <w:r w:rsidR="0083440A">
        <w:rPr>
          <w:rFonts w:eastAsia="宋体"/>
          <w:sz w:val="22"/>
          <w:lang w:eastAsia="zh-CN"/>
        </w:rPr>
        <w:t>its</w:t>
      </w:r>
      <w:r>
        <w:rPr>
          <w:rFonts w:eastAsia="宋体"/>
          <w:sz w:val="22"/>
          <w:lang w:eastAsia="zh-CN"/>
        </w:rPr>
        <w:t xml:space="preserve"> timing.</w:t>
      </w:r>
      <w:r w:rsidR="00433DC3">
        <w:rPr>
          <w:rFonts w:eastAsia="宋体"/>
          <w:sz w:val="22"/>
          <w:lang w:eastAsia="zh-CN"/>
        </w:rPr>
        <w:t xml:space="preserve"> According to the specification of TS 38.214, </w:t>
      </w:r>
      <w:r w:rsidR="00713091">
        <w:rPr>
          <w:rFonts w:eastAsia="宋体"/>
          <w:sz w:val="22"/>
          <w:lang w:eastAsia="zh-CN"/>
        </w:rPr>
        <w:t>t</w:t>
      </w:r>
      <w:r w:rsidR="00A73954">
        <w:rPr>
          <w:rFonts w:eastAsia="宋体"/>
          <w:sz w:val="22"/>
          <w:lang w:eastAsia="zh-CN"/>
        </w:rPr>
        <w:t>he valid TCI-state configurations for PDCCH/PDSCH are summarized in Table 1.</w:t>
      </w:r>
    </w:p>
    <w:p w14:paraId="628D1110" w14:textId="77777777" w:rsidR="00A73954" w:rsidRPr="00A82A31" w:rsidRDefault="00A73954" w:rsidP="00A73954">
      <w:pPr>
        <w:widowControl w:val="0"/>
        <w:adjustRightInd w:val="0"/>
        <w:snapToGrid w:val="0"/>
        <w:jc w:val="center"/>
        <w:rPr>
          <w:rFonts w:eastAsia="宋体"/>
          <w:sz w:val="22"/>
          <w:lang w:eastAsia="zh-CN"/>
        </w:rPr>
      </w:pPr>
      <w:r>
        <w:rPr>
          <w:rFonts w:eastAsia="宋体"/>
          <w:b/>
          <w:sz w:val="22"/>
          <w:lang w:eastAsia="zh-CN"/>
        </w:rPr>
        <w:t xml:space="preserve">Table 1: </w:t>
      </w:r>
      <w:r w:rsidRPr="00A82A31">
        <w:rPr>
          <w:rFonts w:eastAsia="宋体"/>
          <w:b/>
          <w:sz w:val="22"/>
          <w:lang w:eastAsia="zh-CN"/>
        </w:rPr>
        <w:t>Valid TCI-state Config</w:t>
      </w:r>
      <w:r>
        <w:rPr>
          <w:rFonts w:eastAsia="宋体"/>
          <w:b/>
          <w:sz w:val="22"/>
          <w:lang w:eastAsia="zh-CN"/>
        </w:rPr>
        <w:t>urations</w:t>
      </w:r>
      <w:r w:rsidRPr="00A82A31">
        <w:rPr>
          <w:rFonts w:eastAsia="宋体"/>
          <w:b/>
          <w:sz w:val="22"/>
          <w:lang w:eastAsia="zh-CN"/>
        </w:rPr>
        <w:t xml:space="preserve"> for PDCCH/PDSCH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547"/>
        <w:gridCol w:w="1843"/>
        <w:gridCol w:w="1701"/>
        <w:gridCol w:w="1842"/>
        <w:gridCol w:w="1688"/>
      </w:tblGrid>
      <w:tr w:rsidR="00A73954" w14:paraId="694578B9" w14:textId="77777777" w:rsidTr="00030D99">
        <w:tc>
          <w:tcPr>
            <w:tcW w:w="2547" w:type="dxa"/>
            <w:vAlign w:val="center"/>
          </w:tcPr>
          <w:p w14:paraId="58D473D8" w14:textId="77777777" w:rsidR="00A73954" w:rsidRPr="00A82A31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1"/>
                <w:lang w:eastAsia="zh-CN"/>
              </w:rPr>
            </w:pPr>
            <w:r w:rsidRPr="00A82A31">
              <w:rPr>
                <w:rFonts w:eastAsia="宋体" w:hint="eastAsia"/>
                <w:b/>
                <w:sz w:val="21"/>
                <w:lang w:eastAsia="zh-CN"/>
              </w:rPr>
              <w:t>Valid T</w:t>
            </w:r>
            <w:r w:rsidRPr="00A82A31">
              <w:rPr>
                <w:rFonts w:eastAsia="宋体"/>
                <w:b/>
                <w:sz w:val="21"/>
                <w:lang w:eastAsia="zh-CN"/>
              </w:rPr>
              <w:t>CI-state Config for PDCCH/PDSCH</w:t>
            </w:r>
          </w:p>
        </w:tc>
        <w:tc>
          <w:tcPr>
            <w:tcW w:w="1843" w:type="dxa"/>
            <w:vAlign w:val="center"/>
          </w:tcPr>
          <w:p w14:paraId="696D07EC" w14:textId="77777777" w:rsidR="00A73954" w:rsidRPr="00A82A31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1"/>
                <w:lang w:eastAsia="zh-CN"/>
              </w:rPr>
            </w:pPr>
            <w:r w:rsidRPr="00A82A31">
              <w:rPr>
                <w:rFonts w:eastAsia="宋体" w:hint="eastAsia"/>
                <w:b/>
                <w:sz w:val="21"/>
                <w:lang w:eastAsia="zh-CN"/>
              </w:rPr>
              <w:t>DL RS 1</w:t>
            </w:r>
          </w:p>
        </w:tc>
        <w:tc>
          <w:tcPr>
            <w:tcW w:w="1701" w:type="dxa"/>
            <w:vAlign w:val="center"/>
          </w:tcPr>
          <w:p w14:paraId="16D5DC80" w14:textId="77777777" w:rsidR="00A73954" w:rsidRPr="00A82A31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1"/>
                <w:lang w:eastAsia="zh-CN"/>
              </w:rPr>
            </w:pPr>
            <w:r w:rsidRPr="00A82A31">
              <w:rPr>
                <w:rFonts w:eastAsia="宋体"/>
                <w:b/>
                <w:sz w:val="21"/>
                <w:lang w:eastAsia="zh-CN"/>
              </w:rPr>
              <w:t>q</w:t>
            </w:r>
            <w:r w:rsidRPr="00A82A31">
              <w:rPr>
                <w:rFonts w:eastAsia="宋体" w:hint="eastAsia"/>
                <w:b/>
                <w:sz w:val="21"/>
                <w:lang w:eastAsia="zh-CN"/>
              </w:rPr>
              <w:t>cl-</w:t>
            </w:r>
            <w:r w:rsidRPr="00A82A31">
              <w:rPr>
                <w:rFonts w:eastAsia="宋体"/>
                <w:b/>
                <w:sz w:val="21"/>
                <w:lang w:eastAsia="zh-CN"/>
              </w:rPr>
              <w:t>Type1</w:t>
            </w:r>
          </w:p>
        </w:tc>
        <w:tc>
          <w:tcPr>
            <w:tcW w:w="1842" w:type="dxa"/>
            <w:vAlign w:val="center"/>
          </w:tcPr>
          <w:p w14:paraId="2578E654" w14:textId="77777777" w:rsidR="00A73954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1"/>
                <w:lang w:eastAsia="zh-CN"/>
              </w:rPr>
            </w:pPr>
            <w:r w:rsidRPr="00A82A31">
              <w:rPr>
                <w:rFonts w:eastAsia="宋体" w:hint="eastAsia"/>
                <w:b/>
                <w:sz w:val="21"/>
                <w:lang w:eastAsia="zh-CN"/>
              </w:rPr>
              <w:t xml:space="preserve">DL RS </w:t>
            </w:r>
            <w:r w:rsidRPr="00A82A31">
              <w:rPr>
                <w:rFonts w:eastAsia="宋体"/>
                <w:b/>
                <w:sz w:val="21"/>
                <w:lang w:eastAsia="zh-CN"/>
              </w:rPr>
              <w:t>2</w:t>
            </w:r>
          </w:p>
          <w:p w14:paraId="2A28F777" w14:textId="77777777" w:rsidR="00A73954" w:rsidRPr="00A82A31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1"/>
                <w:lang w:eastAsia="zh-CN"/>
              </w:rPr>
            </w:pPr>
            <w:r>
              <w:rPr>
                <w:rFonts w:eastAsia="宋体"/>
                <w:b/>
                <w:sz w:val="21"/>
                <w:lang w:eastAsia="zh-CN"/>
              </w:rPr>
              <w:t>(if configured)</w:t>
            </w:r>
          </w:p>
        </w:tc>
        <w:tc>
          <w:tcPr>
            <w:tcW w:w="1688" w:type="dxa"/>
            <w:vAlign w:val="center"/>
          </w:tcPr>
          <w:p w14:paraId="00AA46A2" w14:textId="77777777" w:rsidR="00A73954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1"/>
                <w:lang w:eastAsia="zh-CN"/>
              </w:rPr>
            </w:pPr>
            <w:r w:rsidRPr="00A82A31">
              <w:rPr>
                <w:rFonts w:eastAsia="宋体"/>
                <w:b/>
                <w:sz w:val="21"/>
                <w:lang w:eastAsia="zh-CN"/>
              </w:rPr>
              <w:t>q</w:t>
            </w:r>
            <w:r w:rsidRPr="00A82A31">
              <w:rPr>
                <w:rFonts w:eastAsia="宋体" w:hint="eastAsia"/>
                <w:b/>
                <w:sz w:val="21"/>
                <w:lang w:eastAsia="zh-CN"/>
              </w:rPr>
              <w:t>cl-</w:t>
            </w:r>
            <w:r w:rsidRPr="00A82A31">
              <w:rPr>
                <w:rFonts w:eastAsia="宋体"/>
                <w:b/>
                <w:sz w:val="21"/>
                <w:lang w:eastAsia="zh-CN"/>
              </w:rPr>
              <w:t>Type2</w:t>
            </w:r>
          </w:p>
          <w:p w14:paraId="1F646362" w14:textId="77777777" w:rsidR="00A73954" w:rsidRPr="00A82A31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1"/>
                <w:lang w:eastAsia="zh-CN"/>
              </w:rPr>
            </w:pPr>
            <w:r>
              <w:rPr>
                <w:rFonts w:eastAsia="宋体"/>
                <w:b/>
                <w:sz w:val="21"/>
                <w:lang w:eastAsia="zh-CN"/>
              </w:rPr>
              <w:t>(if configured)</w:t>
            </w:r>
          </w:p>
        </w:tc>
      </w:tr>
      <w:tr w:rsidR="00A73954" w14:paraId="561CB554" w14:textId="77777777" w:rsidTr="00030D99">
        <w:tc>
          <w:tcPr>
            <w:tcW w:w="2547" w:type="dxa"/>
            <w:vAlign w:val="center"/>
          </w:tcPr>
          <w:p w14:paraId="2935398C" w14:textId="77777777" w:rsidR="00A73954" w:rsidRPr="00AA3BD5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 w:hint="eastAsia"/>
                <w:sz w:val="21"/>
                <w:lang w:eastAsia="zh-CN"/>
              </w:rPr>
              <w:t>#1</w:t>
            </w:r>
          </w:p>
        </w:tc>
        <w:tc>
          <w:tcPr>
            <w:tcW w:w="1843" w:type="dxa"/>
            <w:vAlign w:val="center"/>
          </w:tcPr>
          <w:p w14:paraId="79ED740A" w14:textId="77777777" w:rsidR="00A73954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 w:hint="eastAsia"/>
                <w:sz w:val="21"/>
                <w:lang w:eastAsia="zh-CN"/>
              </w:rPr>
              <w:t>CSI-RS</w:t>
            </w:r>
            <w:r>
              <w:rPr>
                <w:rFonts w:eastAsia="宋体"/>
                <w:sz w:val="21"/>
                <w:lang w:eastAsia="zh-CN"/>
              </w:rPr>
              <w:t>1</w:t>
            </w:r>
          </w:p>
          <w:p w14:paraId="2589AF14" w14:textId="77777777" w:rsidR="00A73954" w:rsidRPr="00AA3BD5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/>
                <w:sz w:val="21"/>
                <w:lang w:eastAsia="zh-CN"/>
              </w:rPr>
              <w:t xml:space="preserve">(w/o trs-Info and </w:t>
            </w:r>
            <w:r w:rsidR="002E3675">
              <w:rPr>
                <w:rFonts w:eastAsia="宋体"/>
                <w:sz w:val="21"/>
                <w:lang w:eastAsia="zh-CN"/>
              </w:rPr>
              <w:t xml:space="preserve">w/o </w:t>
            </w:r>
            <w:r>
              <w:rPr>
                <w:rFonts w:eastAsia="宋体"/>
                <w:sz w:val="21"/>
                <w:lang w:eastAsia="zh-CN"/>
              </w:rPr>
              <w:t>repetition)</w:t>
            </w:r>
          </w:p>
        </w:tc>
        <w:tc>
          <w:tcPr>
            <w:tcW w:w="1701" w:type="dxa"/>
            <w:vAlign w:val="center"/>
          </w:tcPr>
          <w:p w14:paraId="2E0E4717" w14:textId="77777777" w:rsidR="00A73954" w:rsidRPr="00AA3BD5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 w:hint="eastAsia"/>
                <w:sz w:val="21"/>
                <w:lang w:eastAsia="zh-CN"/>
              </w:rPr>
              <w:t>QCL-TypeA</w:t>
            </w:r>
          </w:p>
        </w:tc>
        <w:tc>
          <w:tcPr>
            <w:tcW w:w="1842" w:type="dxa"/>
            <w:vAlign w:val="center"/>
          </w:tcPr>
          <w:p w14:paraId="74CA195D" w14:textId="77777777" w:rsidR="00A73954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 w:hint="eastAsia"/>
                <w:sz w:val="21"/>
                <w:lang w:eastAsia="zh-CN"/>
              </w:rPr>
              <w:t>CSI-RS</w:t>
            </w:r>
            <w:r>
              <w:rPr>
                <w:rFonts w:eastAsia="宋体"/>
                <w:sz w:val="21"/>
                <w:lang w:eastAsia="zh-CN"/>
              </w:rPr>
              <w:t>1</w:t>
            </w:r>
          </w:p>
          <w:p w14:paraId="083C0717" w14:textId="77777777" w:rsidR="00A73954" w:rsidRPr="00AA3BD5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/>
                <w:sz w:val="21"/>
                <w:lang w:eastAsia="zh-CN"/>
              </w:rPr>
              <w:t xml:space="preserve">(w/o trs-Info and </w:t>
            </w:r>
            <w:r w:rsidR="002E3675">
              <w:rPr>
                <w:rFonts w:eastAsia="宋体"/>
                <w:sz w:val="21"/>
                <w:lang w:eastAsia="zh-CN"/>
              </w:rPr>
              <w:t xml:space="preserve">w/o </w:t>
            </w:r>
            <w:r>
              <w:rPr>
                <w:rFonts w:eastAsia="宋体"/>
                <w:sz w:val="21"/>
                <w:lang w:eastAsia="zh-CN"/>
              </w:rPr>
              <w:t>repetition)</w:t>
            </w:r>
          </w:p>
        </w:tc>
        <w:tc>
          <w:tcPr>
            <w:tcW w:w="1688" w:type="dxa"/>
            <w:vAlign w:val="center"/>
          </w:tcPr>
          <w:p w14:paraId="01E8AC0A" w14:textId="77777777" w:rsidR="00A73954" w:rsidRPr="00AA3BD5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 w:hint="eastAsia"/>
                <w:sz w:val="21"/>
                <w:lang w:eastAsia="zh-CN"/>
              </w:rPr>
              <w:t>QCL-Type</w:t>
            </w:r>
            <w:r>
              <w:rPr>
                <w:rFonts w:eastAsia="宋体"/>
                <w:sz w:val="21"/>
                <w:lang w:eastAsia="zh-CN"/>
              </w:rPr>
              <w:t>D</w:t>
            </w:r>
          </w:p>
        </w:tc>
      </w:tr>
      <w:tr w:rsidR="00A73954" w14:paraId="0E9175AD" w14:textId="77777777" w:rsidTr="00030D99">
        <w:tc>
          <w:tcPr>
            <w:tcW w:w="2547" w:type="dxa"/>
            <w:vAlign w:val="center"/>
          </w:tcPr>
          <w:p w14:paraId="26652C1D" w14:textId="77777777" w:rsidR="00A73954" w:rsidRPr="00AA3BD5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 w:hint="eastAsia"/>
                <w:sz w:val="21"/>
                <w:lang w:eastAsia="zh-CN"/>
              </w:rPr>
              <w:t>#</w:t>
            </w:r>
            <w:r>
              <w:rPr>
                <w:rFonts w:eastAsia="宋体"/>
                <w:sz w:val="21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125A21CA" w14:textId="77777777" w:rsidR="00A73954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 w:hint="eastAsia"/>
                <w:sz w:val="21"/>
                <w:lang w:eastAsia="zh-CN"/>
              </w:rPr>
              <w:t>CSI-RS</w:t>
            </w:r>
            <w:r>
              <w:rPr>
                <w:rFonts w:eastAsia="宋体"/>
                <w:sz w:val="21"/>
                <w:lang w:eastAsia="zh-CN"/>
              </w:rPr>
              <w:t>1</w:t>
            </w:r>
          </w:p>
          <w:p w14:paraId="26CF0047" w14:textId="77777777" w:rsidR="00A73954" w:rsidRPr="00AA3BD5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/>
                <w:sz w:val="21"/>
                <w:lang w:eastAsia="zh-CN"/>
              </w:rPr>
              <w:t>(w/ trs-Info)</w:t>
            </w:r>
          </w:p>
        </w:tc>
        <w:tc>
          <w:tcPr>
            <w:tcW w:w="1701" w:type="dxa"/>
            <w:vAlign w:val="center"/>
          </w:tcPr>
          <w:p w14:paraId="6E4A589D" w14:textId="77777777" w:rsidR="00A73954" w:rsidRPr="00AA3BD5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 w:hint="eastAsia"/>
                <w:sz w:val="21"/>
                <w:lang w:eastAsia="zh-CN"/>
              </w:rPr>
              <w:t>QCL-TypeA</w:t>
            </w:r>
          </w:p>
        </w:tc>
        <w:tc>
          <w:tcPr>
            <w:tcW w:w="1842" w:type="dxa"/>
            <w:vAlign w:val="center"/>
          </w:tcPr>
          <w:p w14:paraId="35368169" w14:textId="77777777" w:rsidR="00A73954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 w:hint="eastAsia"/>
                <w:sz w:val="21"/>
                <w:lang w:eastAsia="zh-CN"/>
              </w:rPr>
              <w:t>CSI-RS</w:t>
            </w:r>
            <w:r>
              <w:rPr>
                <w:rFonts w:eastAsia="宋体"/>
                <w:sz w:val="21"/>
                <w:lang w:eastAsia="zh-CN"/>
              </w:rPr>
              <w:t>1</w:t>
            </w:r>
          </w:p>
          <w:p w14:paraId="070F7516" w14:textId="77777777" w:rsidR="00A73954" w:rsidRPr="00AA3BD5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/>
                <w:sz w:val="21"/>
                <w:lang w:eastAsia="zh-CN"/>
              </w:rPr>
              <w:t>(w/ trs-Info)</w:t>
            </w:r>
          </w:p>
        </w:tc>
        <w:tc>
          <w:tcPr>
            <w:tcW w:w="1688" w:type="dxa"/>
            <w:vAlign w:val="center"/>
          </w:tcPr>
          <w:p w14:paraId="770B7B98" w14:textId="77777777" w:rsidR="00A73954" w:rsidRPr="00AA3BD5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 w:hint="eastAsia"/>
                <w:sz w:val="21"/>
                <w:lang w:eastAsia="zh-CN"/>
              </w:rPr>
              <w:t>QCL-Type</w:t>
            </w:r>
            <w:r>
              <w:rPr>
                <w:rFonts w:eastAsia="宋体"/>
                <w:sz w:val="21"/>
                <w:lang w:eastAsia="zh-CN"/>
              </w:rPr>
              <w:t>D</w:t>
            </w:r>
          </w:p>
        </w:tc>
      </w:tr>
      <w:tr w:rsidR="00A73954" w14:paraId="58B27B2E" w14:textId="77777777" w:rsidTr="00030D99">
        <w:tc>
          <w:tcPr>
            <w:tcW w:w="2547" w:type="dxa"/>
            <w:vAlign w:val="center"/>
          </w:tcPr>
          <w:p w14:paraId="7D5C2045" w14:textId="77777777" w:rsidR="00A73954" w:rsidRPr="00AA3BD5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 w:hint="eastAsia"/>
                <w:sz w:val="21"/>
                <w:lang w:eastAsia="zh-CN"/>
              </w:rPr>
              <w:t>#</w:t>
            </w:r>
            <w:r>
              <w:rPr>
                <w:rFonts w:eastAsia="宋体"/>
                <w:sz w:val="21"/>
                <w:lang w:eastAsia="zh-CN"/>
              </w:rPr>
              <w:t>3</w:t>
            </w:r>
          </w:p>
        </w:tc>
        <w:tc>
          <w:tcPr>
            <w:tcW w:w="1843" w:type="dxa"/>
            <w:vAlign w:val="center"/>
          </w:tcPr>
          <w:p w14:paraId="524F00A2" w14:textId="77777777" w:rsidR="00A73954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 w:hint="eastAsia"/>
                <w:sz w:val="21"/>
                <w:lang w:eastAsia="zh-CN"/>
              </w:rPr>
              <w:t>CSI-RS</w:t>
            </w:r>
            <w:r>
              <w:rPr>
                <w:rFonts w:eastAsia="宋体"/>
                <w:sz w:val="21"/>
                <w:lang w:eastAsia="zh-CN"/>
              </w:rPr>
              <w:t>1</w:t>
            </w:r>
          </w:p>
          <w:p w14:paraId="3BD83393" w14:textId="77777777" w:rsidR="00A73954" w:rsidRPr="00AA3BD5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/>
                <w:sz w:val="21"/>
                <w:lang w:eastAsia="zh-CN"/>
              </w:rPr>
              <w:t>(w/ trs-Info)</w:t>
            </w:r>
          </w:p>
        </w:tc>
        <w:tc>
          <w:tcPr>
            <w:tcW w:w="1701" w:type="dxa"/>
            <w:vAlign w:val="center"/>
          </w:tcPr>
          <w:p w14:paraId="703F5761" w14:textId="77777777" w:rsidR="00A73954" w:rsidRPr="00AA3BD5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 w:hint="eastAsia"/>
                <w:sz w:val="21"/>
                <w:lang w:eastAsia="zh-CN"/>
              </w:rPr>
              <w:t>QCL-TypeA</w:t>
            </w:r>
          </w:p>
        </w:tc>
        <w:tc>
          <w:tcPr>
            <w:tcW w:w="1842" w:type="dxa"/>
            <w:vAlign w:val="center"/>
          </w:tcPr>
          <w:p w14:paraId="4908214B" w14:textId="77777777" w:rsidR="00A73954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 w:hint="eastAsia"/>
                <w:sz w:val="21"/>
                <w:lang w:eastAsia="zh-CN"/>
              </w:rPr>
              <w:t>CSI-RS</w:t>
            </w:r>
            <w:r>
              <w:rPr>
                <w:rFonts w:eastAsia="宋体"/>
                <w:sz w:val="21"/>
                <w:lang w:eastAsia="zh-CN"/>
              </w:rPr>
              <w:t>2</w:t>
            </w:r>
          </w:p>
          <w:p w14:paraId="57F21A3A" w14:textId="77777777" w:rsidR="00A73954" w:rsidRPr="00AA3BD5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/>
                <w:sz w:val="21"/>
                <w:lang w:eastAsia="zh-CN"/>
              </w:rPr>
              <w:t>(w/ repetition)</w:t>
            </w:r>
          </w:p>
        </w:tc>
        <w:tc>
          <w:tcPr>
            <w:tcW w:w="1688" w:type="dxa"/>
            <w:vAlign w:val="center"/>
          </w:tcPr>
          <w:p w14:paraId="7DE5170E" w14:textId="77777777" w:rsidR="00A73954" w:rsidRPr="00AA3BD5" w:rsidRDefault="00A73954" w:rsidP="00030D99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 w:hint="eastAsia"/>
                <w:sz w:val="21"/>
                <w:lang w:eastAsia="zh-CN"/>
              </w:rPr>
              <w:t>QCL-Type</w:t>
            </w:r>
            <w:r>
              <w:rPr>
                <w:rFonts w:eastAsia="宋体"/>
                <w:sz w:val="21"/>
                <w:lang w:eastAsia="zh-CN"/>
              </w:rPr>
              <w:t>D</w:t>
            </w:r>
          </w:p>
        </w:tc>
      </w:tr>
    </w:tbl>
    <w:p w14:paraId="522C80BB" w14:textId="77777777" w:rsidR="00A73954" w:rsidRDefault="00A73954" w:rsidP="00A73954">
      <w:pPr>
        <w:adjustRightInd w:val="0"/>
        <w:snapToGrid w:val="0"/>
        <w:spacing w:beforeLines="50" w:before="12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At least a </w:t>
      </w:r>
      <w:r>
        <w:rPr>
          <w:rFonts w:eastAsia="宋体"/>
          <w:sz w:val="22"/>
          <w:lang w:eastAsia="zh-CN"/>
        </w:rPr>
        <w:t>CSI-RS resource</w:t>
      </w:r>
      <w:r>
        <w:rPr>
          <w:rFonts w:eastAsia="宋体" w:hint="eastAsia"/>
          <w:sz w:val="22"/>
          <w:lang w:eastAsia="zh-CN"/>
        </w:rPr>
        <w:t xml:space="preserve"> with </w:t>
      </w:r>
      <w:r>
        <w:rPr>
          <w:rFonts w:eastAsia="宋体"/>
          <w:sz w:val="22"/>
          <w:lang w:eastAsia="zh-CN"/>
        </w:rPr>
        <w:t>‘</w:t>
      </w:r>
      <w:r w:rsidRPr="00A73954">
        <w:rPr>
          <w:rFonts w:eastAsia="宋体"/>
          <w:sz w:val="22"/>
          <w:lang w:eastAsia="zh-CN"/>
        </w:rPr>
        <w:t>QCL-TypeA</w:t>
      </w:r>
      <w:r>
        <w:rPr>
          <w:rFonts w:eastAsia="宋体"/>
          <w:sz w:val="22"/>
          <w:lang w:eastAsia="zh-CN"/>
        </w:rPr>
        <w:t>’ will be configured in the TCI-state</w:t>
      </w:r>
      <w:r w:rsidRPr="00A73954">
        <w:rPr>
          <w:rFonts w:eastAsia="宋体"/>
          <w:sz w:val="22"/>
          <w:lang w:eastAsia="zh-CN"/>
        </w:rPr>
        <w:t xml:space="preserve"> for PDCCH/PDSCH</w:t>
      </w:r>
      <w:r w:rsidR="00FC0152">
        <w:rPr>
          <w:rFonts w:eastAsia="宋体"/>
          <w:sz w:val="22"/>
          <w:lang w:eastAsia="zh-CN"/>
        </w:rPr>
        <w:t xml:space="preserve"> and can be used as TRS for timing tracking.</w:t>
      </w:r>
      <w:r w:rsidR="00C870FF">
        <w:rPr>
          <w:rFonts w:eastAsia="宋体"/>
          <w:sz w:val="22"/>
          <w:lang w:eastAsia="zh-CN"/>
        </w:rPr>
        <w:t xml:space="preserve"> </w:t>
      </w:r>
      <w:r w:rsidR="00E40192">
        <w:rPr>
          <w:rFonts w:eastAsia="宋体"/>
          <w:sz w:val="22"/>
          <w:lang w:eastAsia="zh-CN"/>
        </w:rPr>
        <w:t>When</w:t>
      </w:r>
      <w:r w:rsidR="00C870FF">
        <w:rPr>
          <w:rFonts w:eastAsia="宋体"/>
          <w:sz w:val="22"/>
          <w:lang w:eastAsia="zh-CN"/>
        </w:rPr>
        <w:t xml:space="preserve"> a TCI-state for PDCCH/PDSCH is activated, a CSI-RS resource</w:t>
      </w:r>
      <w:r w:rsidR="00C870FF">
        <w:rPr>
          <w:rFonts w:eastAsia="宋体" w:hint="eastAsia"/>
          <w:sz w:val="22"/>
          <w:lang w:eastAsia="zh-CN"/>
        </w:rPr>
        <w:t xml:space="preserve"> with </w:t>
      </w:r>
      <w:r w:rsidR="00C870FF">
        <w:rPr>
          <w:rFonts w:eastAsia="宋体"/>
          <w:sz w:val="22"/>
          <w:lang w:eastAsia="zh-CN"/>
        </w:rPr>
        <w:t>‘</w:t>
      </w:r>
      <w:r w:rsidR="00C870FF" w:rsidRPr="00A73954">
        <w:rPr>
          <w:rFonts w:eastAsia="宋体"/>
          <w:sz w:val="22"/>
          <w:lang w:eastAsia="zh-CN"/>
        </w:rPr>
        <w:t>QCL-Type</w:t>
      </w:r>
      <w:r w:rsidR="00C870FF">
        <w:rPr>
          <w:rFonts w:eastAsia="宋体"/>
          <w:sz w:val="22"/>
          <w:lang w:eastAsia="zh-CN"/>
        </w:rPr>
        <w:t xml:space="preserve">D’ </w:t>
      </w:r>
      <w:r w:rsidR="00E40192">
        <w:rPr>
          <w:rFonts w:eastAsia="宋体"/>
          <w:sz w:val="22"/>
          <w:lang w:eastAsia="zh-CN"/>
        </w:rPr>
        <w:t>shall be</w:t>
      </w:r>
      <w:r w:rsidR="00C870FF">
        <w:rPr>
          <w:rFonts w:eastAsia="宋体"/>
          <w:sz w:val="22"/>
          <w:lang w:eastAsia="zh-CN"/>
        </w:rPr>
        <w:t xml:space="preserve"> configured</w:t>
      </w:r>
      <w:r w:rsidR="00E40192">
        <w:rPr>
          <w:rFonts w:eastAsia="宋体"/>
          <w:sz w:val="22"/>
          <w:lang w:eastAsia="zh-CN"/>
        </w:rPr>
        <w:t xml:space="preserve"> in the activated TCI-state. Otherwise, UE cannot obtain the Rx beamforming information for the activated TCI-state, which means that UE cannot know the paired Rx b</w:t>
      </w:r>
      <w:r w:rsidR="00727C06">
        <w:rPr>
          <w:rFonts w:eastAsia="宋体"/>
          <w:sz w:val="22"/>
          <w:lang w:eastAsia="zh-CN"/>
        </w:rPr>
        <w:t>eam for this activated Tx beam.</w:t>
      </w:r>
    </w:p>
    <w:p w14:paraId="10536ACA" w14:textId="77777777" w:rsidR="00A73954" w:rsidRDefault="00E40192" w:rsidP="001704E4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After new TCI-state is used, UE shall perform fine timing tracking on the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CSI-RS resource configured</w:t>
      </w:r>
      <w:r>
        <w:rPr>
          <w:rFonts w:eastAsia="宋体" w:hint="eastAsia"/>
          <w:sz w:val="22"/>
          <w:lang w:eastAsia="zh-CN"/>
        </w:rPr>
        <w:t xml:space="preserve"> with </w:t>
      </w:r>
      <w:r>
        <w:rPr>
          <w:rFonts w:eastAsia="宋体"/>
          <w:sz w:val="22"/>
          <w:lang w:eastAsia="zh-CN"/>
        </w:rPr>
        <w:t>‘</w:t>
      </w:r>
      <w:r w:rsidRPr="00A73954">
        <w:rPr>
          <w:rFonts w:eastAsia="宋体"/>
          <w:sz w:val="22"/>
          <w:lang w:eastAsia="zh-CN"/>
        </w:rPr>
        <w:t>QCL-TypeA</w:t>
      </w:r>
      <w:r>
        <w:rPr>
          <w:rFonts w:eastAsia="宋体"/>
          <w:sz w:val="22"/>
          <w:lang w:eastAsia="zh-CN"/>
        </w:rPr>
        <w:t>’ in the new</w:t>
      </w:r>
      <w:r w:rsidRPr="00FC0152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TCI-state. When downlink time drift is observed, UE performs corresponding timing adjustment</w:t>
      </w:r>
      <w:r w:rsidR="00B627B4">
        <w:rPr>
          <w:rFonts w:eastAsia="宋体"/>
          <w:sz w:val="22"/>
          <w:lang w:eastAsia="zh-CN"/>
        </w:rPr>
        <w:t xml:space="preserve"> after</w:t>
      </w:r>
      <w:r w:rsidR="00210AFE">
        <w:rPr>
          <w:rFonts w:eastAsia="宋体"/>
          <w:sz w:val="22"/>
          <w:lang w:eastAsia="zh-CN"/>
        </w:rPr>
        <w:t xml:space="preserve"> the first slot containing </w:t>
      </w:r>
      <w:r w:rsidR="00B627B4">
        <w:rPr>
          <w:rFonts w:eastAsia="宋体"/>
          <w:sz w:val="22"/>
          <w:lang w:eastAsia="zh-CN"/>
        </w:rPr>
        <w:t xml:space="preserve">the CSI-RS resource configured with </w:t>
      </w:r>
      <w:r w:rsidR="00B627B4" w:rsidRPr="00B627B4">
        <w:rPr>
          <w:rFonts w:eastAsia="宋体"/>
          <w:sz w:val="22"/>
          <w:lang w:eastAsia="zh-CN"/>
        </w:rPr>
        <w:t>'QCL-Type</w:t>
      </w:r>
      <w:r w:rsidR="00B627B4">
        <w:rPr>
          <w:rFonts w:eastAsia="宋体"/>
          <w:sz w:val="22"/>
          <w:lang w:eastAsia="zh-CN"/>
        </w:rPr>
        <w:t>A</w:t>
      </w:r>
      <w:r w:rsidR="00B627B4" w:rsidRPr="00B627B4">
        <w:rPr>
          <w:rFonts w:eastAsia="宋体"/>
          <w:sz w:val="22"/>
          <w:lang w:eastAsia="zh-CN"/>
        </w:rPr>
        <w:t xml:space="preserve">' in the </w:t>
      </w:r>
      <w:r w:rsidR="00B627B4">
        <w:rPr>
          <w:rFonts w:eastAsia="宋体"/>
          <w:sz w:val="22"/>
          <w:lang w:eastAsia="zh-CN"/>
        </w:rPr>
        <w:t>new TCI state.</w:t>
      </w:r>
    </w:p>
    <w:p w14:paraId="6B348D97" w14:textId="77777777" w:rsidR="0083440A" w:rsidRDefault="001704E4" w:rsidP="001704E4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 w:rsidR="004131BB"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UE </w:t>
      </w:r>
      <w:r w:rsidR="0083440A">
        <w:rPr>
          <w:rFonts w:eastAsia="宋体"/>
          <w:b/>
          <w:i/>
          <w:sz w:val="22"/>
          <w:lang w:eastAsia="zh-CN"/>
        </w:rPr>
        <w:t xml:space="preserve">performs </w:t>
      </w:r>
      <w:r w:rsidR="0083440A" w:rsidRPr="0083440A">
        <w:rPr>
          <w:rFonts w:eastAsia="宋体"/>
          <w:b/>
          <w:i/>
          <w:sz w:val="22"/>
          <w:lang w:eastAsia="zh-CN"/>
        </w:rPr>
        <w:t>gNB-triggered Rx beam switching</w:t>
      </w:r>
      <w:r w:rsidR="0083440A">
        <w:rPr>
          <w:rFonts w:eastAsia="宋体"/>
          <w:b/>
          <w:i/>
          <w:sz w:val="22"/>
          <w:lang w:eastAsia="zh-CN"/>
        </w:rPr>
        <w:t xml:space="preserve"> under the following </w:t>
      </w:r>
      <w:r w:rsidR="0085626A">
        <w:rPr>
          <w:rFonts w:eastAsia="宋体"/>
          <w:b/>
          <w:i/>
          <w:sz w:val="22"/>
          <w:lang w:eastAsia="zh-CN"/>
        </w:rPr>
        <w:t>conditions</w:t>
      </w:r>
      <w:r w:rsidR="0083440A">
        <w:rPr>
          <w:rFonts w:eastAsia="宋体"/>
          <w:b/>
          <w:i/>
          <w:sz w:val="22"/>
          <w:lang w:eastAsia="zh-CN"/>
        </w:rPr>
        <w:t>:</w:t>
      </w:r>
    </w:p>
    <w:p w14:paraId="5A28BB43" w14:textId="664D1E48" w:rsidR="0083440A" w:rsidRPr="00281F67" w:rsidRDefault="0085626A" w:rsidP="00281F67">
      <w:pPr>
        <w:pStyle w:val="af8"/>
        <w:widowControl w:val="0"/>
        <w:numPr>
          <w:ilvl w:val="0"/>
          <w:numId w:val="15"/>
        </w:numPr>
        <w:adjustRightInd w:val="0"/>
        <w:snapToGrid w:val="0"/>
        <w:spacing w:afterLines="50" w:after="120"/>
        <w:contextualSpacing w:val="0"/>
        <w:rPr>
          <w:rFonts w:eastAsia="宋体"/>
          <w:b/>
          <w:i/>
          <w:sz w:val="22"/>
          <w:lang w:eastAsia="zh-CN"/>
        </w:rPr>
      </w:pPr>
      <w:r w:rsidRPr="00281F67">
        <w:rPr>
          <w:rFonts w:eastAsia="宋体"/>
          <w:b/>
          <w:i/>
          <w:sz w:val="22"/>
          <w:lang w:eastAsia="zh-CN"/>
        </w:rPr>
        <w:lastRenderedPageBreak/>
        <w:t>The</w:t>
      </w:r>
      <w:r w:rsidR="0083440A" w:rsidRPr="00281F67">
        <w:rPr>
          <w:rFonts w:eastAsia="宋体"/>
          <w:b/>
          <w:i/>
          <w:sz w:val="22"/>
          <w:lang w:eastAsia="zh-CN"/>
        </w:rPr>
        <w:t xml:space="preserve"> </w:t>
      </w:r>
      <w:r w:rsidRPr="00281F67">
        <w:rPr>
          <w:rFonts w:eastAsia="宋体"/>
          <w:b/>
          <w:i/>
          <w:sz w:val="22"/>
          <w:lang w:eastAsia="zh-CN"/>
        </w:rPr>
        <w:t xml:space="preserve">‘QCL-TypeD’ </w:t>
      </w:r>
      <w:r w:rsidR="0083440A" w:rsidRPr="00281F67">
        <w:rPr>
          <w:rFonts w:eastAsia="宋体"/>
          <w:b/>
          <w:i/>
          <w:sz w:val="22"/>
          <w:lang w:eastAsia="zh-CN"/>
        </w:rPr>
        <w:t xml:space="preserve">CSI-RS resource </w:t>
      </w:r>
      <w:r w:rsidRPr="00281F67">
        <w:rPr>
          <w:rFonts w:eastAsia="宋体"/>
          <w:b/>
          <w:i/>
          <w:sz w:val="22"/>
          <w:lang w:eastAsia="zh-CN"/>
        </w:rPr>
        <w:t xml:space="preserve">is configured in </w:t>
      </w:r>
      <w:r w:rsidR="0083440A" w:rsidRPr="00281F67">
        <w:rPr>
          <w:rFonts w:eastAsia="宋体"/>
          <w:b/>
          <w:i/>
          <w:sz w:val="22"/>
          <w:lang w:eastAsia="zh-CN"/>
        </w:rPr>
        <w:t>the TCI-state</w:t>
      </w:r>
      <w:r w:rsidR="0081429A" w:rsidRPr="0081429A">
        <w:rPr>
          <w:rFonts w:eastAsia="宋体"/>
          <w:b/>
          <w:i/>
          <w:sz w:val="22"/>
          <w:lang w:eastAsia="zh-CN"/>
        </w:rPr>
        <w:t xml:space="preserve"> </w:t>
      </w:r>
      <w:r w:rsidR="0081429A" w:rsidRPr="00281F67">
        <w:rPr>
          <w:rFonts w:eastAsia="宋体"/>
          <w:b/>
          <w:i/>
          <w:sz w:val="22"/>
          <w:lang w:eastAsia="zh-CN"/>
        </w:rPr>
        <w:t>to be active</w:t>
      </w:r>
      <w:r w:rsidRPr="00281F67">
        <w:rPr>
          <w:rFonts w:eastAsia="宋体"/>
          <w:b/>
          <w:i/>
          <w:sz w:val="22"/>
          <w:lang w:eastAsia="zh-CN"/>
        </w:rPr>
        <w:t>, and</w:t>
      </w:r>
    </w:p>
    <w:p w14:paraId="67A4D846" w14:textId="518C9699" w:rsidR="001704E4" w:rsidRPr="00281F67" w:rsidRDefault="0085626A" w:rsidP="00281F67">
      <w:pPr>
        <w:pStyle w:val="af8"/>
        <w:widowControl w:val="0"/>
        <w:numPr>
          <w:ilvl w:val="0"/>
          <w:numId w:val="15"/>
        </w:numPr>
        <w:adjustRightInd w:val="0"/>
        <w:snapToGrid w:val="0"/>
        <w:spacing w:afterLines="50" w:after="120"/>
        <w:rPr>
          <w:rFonts w:eastAsia="宋体"/>
          <w:sz w:val="22"/>
          <w:lang w:eastAsia="zh-CN"/>
        </w:rPr>
      </w:pPr>
      <w:r w:rsidRPr="00281F67">
        <w:rPr>
          <w:rFonts w:eastAsia="宋体"/>
          <w:b/>
          <w:i/>
          <w:sz w:val="22"/>
          <w:lang w:eastAsia="zh-CN"/>
        </w:rPr>
        <w:t>The</w:t>
      </w:r>
      <w:r w:rsidR="001704E4" w:rsidRPr="00281F67">
        <w:rPr>
          <w:rFonts w:eastAsia="宋体"/>
          <w:b/>
          <w:i/>
          <w:sz w:val="22"/>
          <w:lang w:eastAsia="zh-CN"/>
        </w:rPr>
        <w:t xml:space="preserve"> </w:t>
      </w:r>
      <w:r w:rsidRPr="00281F67">
        <w:rPr>
          <w:rFonts w:eastAsia="宋体"/>
          <w:b/>
          <w:i/>
          <w:sz w:val="22"/>
          <w:lang w:eastAsia="zh-CN"/>
        </w:rPr>
        <w:t xml:space="preserve">‘QCL-TypeA’ </w:t>
      </w:r>
      <w:r w:rsidR="001704E4" w:rsidRPr="00281F67">
        <w:rPr>
          <w:rFonts w:eastAsia="宋体"/>
          <w:b/>
          <w:i/>
          <w:sz w:val="22"/>
          <w:lang w:eastAsia="zh-CN"/>
        </w:rPr>
        <w:t>CSI-RS resource</w:t>
      </w:r>
      <w:r w:rsidRPr="00281F67">
        <w:rPr>
          <w:rFonts w:eastAsia="宋体"/>
          <w:b/>
          <w:i/>
          <w:sz w:val="22"/>
          <w:lang w:eastAsia="zh-CN"/>
        </w:rPr>
        <w:t xml:space="preserve"> </w:t>
      </w:r>
      <w:r w:rsidR="001704E4" w:rsidRPr="00281F67">
        <w:rPr>
          <w:rFonts w:eastAsia="宋体"/>
          <w:b/>
          <w:i/>
          <w:sz w:val="22"/>
          <w:lang w:eastAsia="zh-CN"/>
        </w:rPr>
        <w:t xml:space="preserve">associated with </w:t>
      </w:r>
      <w:r w:rsidRPr="00281F67">
        <w:rPr>
          <w:rFonts w:eastAsia="宋体"/>
          <w:b/>
          <w:i/>
          <w:sz w:val="22"/>
          <w:lang w:eastAsia="zh-CN"/>
        </w:rPr>
        <w:t>the TCI-state</w:t>
      </w:r>
      <w:r w:rsidR="0081429A" w:rsidRPr="0081429A">
        <w:rPr>
          <w:rFonts w:eastAsia="宋体"/>
          <w:b/>
          <w:i/>
          <w:sz w:val="22"/>
          <w:lang w:eastAsia="zh-CN"/>
        </w:rPr>
        <w:t xml:space="preserve"> </w:t>
      </w:r>
      <w:r w:rsidR="0081429A" w:rsidRPr="00281F67">
        <w:rPr>
          <w:rFonts w:eastAsia="宋体"/>
          <w:b/>
          <w:i/>
          <w:sz w:val="22"/>
          <w:lang w:eastAsia="zh-CN"/>
        </w:rPr>
        <w:t xml:space="preserve">to be active </w:t>
      </w:r>
      <w:r w:rsidR="001704E4" w:rsidRPr="00281F67">
        <w:rPr>
          <w:rFonts w:eastAsia="宋体"/>
          <w:b/>
          <w:i/>
          <w:sz w:val="22"/>
          <w:lang w:eastAsia="zh-CN"/>
        </w:rPr>
        <w:t>can be obtained by the UE during last [</w:t>
      </w:r>
      <w:r w:rsidR="00DA21E4">
        <w:rPr>
          <w:rFonts w:eastAsia="宋体"/>
          <w:b/>
          <w:i/>
          <w:sz w:val="22"/>
          <w:lang w:eastAsia="zh-CN"/>
        </w:rPr>
        <w:t>FFS</w:t>
      </w:r>
      <w:r w:rsidR="001704E4" w:rsidRPr="00281F67">
        <w:rPr>
          <w:rFonts w:eastAsia="宋体"/>
          <w:b/>
          <w:i/>
          <w:sz w:val="22"/>
          <w:lang w:eastAsia="zh-CN"/>
        </w:rPr>
        <w:t>]ms.</w:t>
      </w:r>
    </w:p>
    <w:p w14:paraId="3A09D497" w14:textId="77777777" w:rsidR="000D3309" w:rsidRDefault="000D3309" w:rsidP="000D3309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 w:rsidRPr="00312300">
        <w:rPr>
          <w:rFonts w:eastAsia="宋体"/>
          <w:sz w:val="22"/>
          <w:lang w:eastAsia="zh-CN"/>
        </w:rPr>
        <w:t xml:space="preserve">The operation of UE Rx beam switching may </w:t>
      </w:r>
      <w:r>
        <w:rPr>
          <w:rFonts w:eastAsia="宋体"/>
          <w:sz w:val="22"/>
          <w:lang w:eastAsia="zh-CN"/>
        </w:rPr>
        <w:t xml:space="preserve">also </w:t>
      </w:r>
      <w:r w:rsidRPr="00312300">
        <w:rPr>
          <w:rFonts w:eastAsia="宋体"/>
          <w:sz w:val="22"/>
          <w:lang w:eastAsia="zh-CN"/>
        </w:rPr>
        <w:t>be triggered from UE side</w:t>
      </w:r>
      <w:r>
        <w:rPr>
          <w:rFonts w:eastAsia="宋体"/>
          <w:sz w:val="22"/>
          <w:lang w:eastAsia="zh-CN"/>
        </w:rPr>
        <w:t xml:space="preserve">. UE will perform </w:t>
      </w:r>
      <w:r w:rsidR="00104162">
        <w:rPr>
          <w:rFonts w:eastAsia="宋体"/>
          <w:sz w:val="22"/>
          <w:lang w:eastAsia="zh-CN"/>
        </w:rPr>
        <w:t xml:space="preserve">UE </w:t>
      </w:r>
      <w:r>
        <w:rPr>
          <w:rFonts w:eastAsia="宋体"/>
          <w:sz w:val="22"/>
          <w:lang w:eastAsia="zh-CN"/>
        </w:rPr>
        <w:t xml:space="preserve">Rx beam selection according to L1-RSRP measurements on configured SSB/CSI-RS resources to pair </w:t>
      </w:r>
      <w:r w:rsidR="001704E4">
        <w:rPr>
          <w:rFonts w:eastAsia="宋体"/>
          <w:sz w:val="22"/>
          <w:lang w:eastAsia="zh-CN"/>
        </w:rPr>
        <w:t>g</w:t>
      </w:r>
      <w:r w:rsidR="00A77F98">
        <w:rPr>
          <w:rFonts w:eastAsia="宋体"/>
          <w:sz w:val="22"/>
          <w:lang w:eastAsia="zh-CN"/>
        </w:rPr>
        <w:t>NB</w:t>
      </w:r>
      <w:r>
        <w:rPr>
          <w:rFonts w:eastAsia="宋体"/>
          <w:sz w:val="22"/>
          <w:lang w:eastAsia="zh-CN"/>
        </w:rPr>
        <w:t xml:space="preserve"> Tx beam. When a better</w:t>
      </w:r>
      <w:r w:rsidR="005071A4">
        <w:rPr>
          <w:rFonts w:eastAsia="宋体"/>
          <w:sz w:val="22"/>
          <w:lang w:eastAsia="zh-CN"/>
        </w:rPr>
        <w:t xml:space="preserve"> </w:t>
      </w:r>
      <w:r w:rsidR="00CA34CB">
        <w:rPr>
          <w:rFonts w:eastAsia="宋体"/>
          <w:sz w:val="22"/>
          <w:lang w:eastAsia="zh-CN"/>
        </w:rPr>
        <w:t xml:space="preserve">paired </w:t>
      </w:r>
      <w:r w:rsidR="005071A4">
        <w:rPr>
          <w:rFonts w:eastAsia="宋体"/>
          <w:sz w:val="22"/>
          <w:lang w:eastAsia="zh-CN"/>
        </w:rPr>
        <w:t xml:space="preserve">Rx beam is found, UE </w:t>
      </w:r>
      <w:r w:rsidR="00CA34CB">
        <w:rPr>
          <w:rFonts w:eastAsia="宋体"/>
          <w:sz w:val="22"/>
          <w:lang w:eastAsia="zh-CN"/>
        </w:rPr>
        <w:t>may switch to new Rx beam, as shown in Figure 2.</w:t>
      </w:r>
    </w:p>
    <w:p w14:paraId="262D728F" w14:textId="77777777" w:rsidR="000674DF" w:rsidRDefault="000674DF" w:rsidP="000674DF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For UE-triggered</w:t>
      </w:r>
      <w:r w:rsidRPr="000B41D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Rx</w:t>
      </w:r>
      <w:r w:rsidRPr="000B41D1">
        <w:rPr>
          <w:rFonts w:eastAsia="宋体"/>
          <w:sz w:val="22"/>
          <w:lang w:eastAsia="zh-CN"/>
        </w:rPr>
        <w:t xml:space="preserve"> beam switch</w:t>
      </w:r>
      <w:r>
        <w:rPr>
          <w:rFonts w:eastAsia="宋体"/>
          <w:sz w:val="22"/>
          <w:lang w:eastAsia="zh-CN"/>
        </w:rPr>
        <w:t>ing, only when the ‘QCL-TypeD’ CSI-RS resource is configured in current applied TCI-state for PDSCH.</w:t>
      </w:r>
      <w:r w:rsidRPr="00A77F98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UE shall be able to perform UE Rx beam managements for PDSCH. When UE find a better Rx beam, UE may reselect to a new Rx beam and adjust its timing.</w:t>
      </w:r>
    </w:p>
    <w:p w14:paraId="3890994A" w14:textId="77777777" w:rsidR="000674DF" w:rsidRDefault="000674DF" w:rsidP="000674DF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UE performs UE</w:t>
      </w:r>
      <w:r w:rsidRPr="0083440A">
        <w:rPr>
          <w:rFonts w:eastAsia="宋体"/>
          <w:b/>
          <w:i/>
          <w:sz w:val="22"/>
          <w:lang w:eastAsia="zh-CN"/>
        </w:rPr>
        <w:t>-triggered Rx beam switching</w:t>
      </w:r>
      <w:r>
        <w:rPr>
          <w:rFonts w:eastAsia="宋体"/>
          <w:b/>
          <w:i/>
          <w:sz w:val="22"/>
          <w:lang w:eastAsia="zh-CN"/>
        </w:rPr>
        <w:t xml:space="preserve"> under the following condition:</w:t>
      </w:r>
    </w:p>
    <w:p w14:paraId="1E556E59" w14:textId="1F910D43" w:rsidR="000674DF" w:rsidRDefault="000674DF" w:rsidP="000674DF">
      <w:pPr>
        <w:pStyle w:val="af8"/>
        <w:widowControl w:val="0"/>
        <w:numPr>
          <w:ilvl w:val="0"/>
          <w:numId w:val="15"/>
        </w:numPr>
        <w:adjustRightInd w:val="0"/>
        <w:snapToGrid w:val="0"/>
        <w:spacing w:afterLines="50" w:after="120"/>
        <w:contextualSpacing w:val="0"/>
        <w:rPr>
          <w:rFonts w:eastAsia="宋体"/>
          <w:b/>
          <w:i/>
          <w:sz w:val="22"/>
          <w:lang w:eastAsia="zh-CN"/>
        </w:rPr>
      </w:pPr>
      <w:r w:rsidRPr="00281F67">
        <w:rPr>
          <w:rFonts w:eastAsia="宋体"/>
          <w:b/>
          <w:i/>
          <w:sz w:val="22"/>
          <w:lang w:eastAsia="zh-CN"/>
        </w:rPr>
        <w:t xml:space="preserve">The ‘QCL-TypeD’ CSI-RS resource is configured in </w:t>
      </w:r>
      <w:r>
        <w:rPr>
          <w:rFonts w:eastAsia="宋体"/>
          <w:b/>
          <w:i/>
          <w:sz w:val="22"/>
          <w:lang w:eastAsia="zh-CN"/>
        </w:rPr>
        <w:t xml:space="preserve">current </w:t>
      </w:r>
      <w:r w:rsidR="003001FE">
        <w:rPr>
          <w:rFonts w:eastAsia="宋体"/>
          <w:b/>
          <w:i/>
          <w:sz w:val="22"/>
          <w:lang w:eastAsia="zh-CN"/>
        </w:rPr>
        <w:t>active</w:t>
      </w:r>
      <w:r w:rsidRPr="00281F67">
        <w:rPr>
          <w:rFonts w:eastAsia="宋体"/>
          <w:b/>
          <w:i/>
          <w:sz w:val="22"/>
          <w:lang w:eastAsia="zh-CN"/>
        </w:rPr>
        <w:t xml:space="preserve"> TCI-state</w:t>
      </w:r>
    </w:p>
    <w:p w14:paraId="4E77043A" w14:textId="77777777" w:rsidR="005071A4" w:rsidRDefault="005071A4" w:rsidP="005071A4">
      <w:pPr>
        <w:adjustRightInd w:val="0"/>
        <w:snapToGrid w:val="0"/>
        <w:spacing w:after="120"/>
        <w:jc w:val="center"/>
      </w:pPr>
      <w:r>
        <w:object w:dxaOrig="4057" w:dyaOrig="3300" w14:anchorId="5853426E">
          <v:shape id="_x0000_i1027" type="#_x0000_t75" style="width:184.9pt;height:150.7pt" o:ole="">
            <v:imagedata r:id="rId17" o:title=""/>
          </v:shape>
          <o:OLEObject Type="Embed" ProgID="Visio.Drawing.11" ShapeID="_x0000_i1027" DrawAspect="Content" ObjectID="_1615673049" r:id="rId18"/>
        </w:object>
      </w:r>
    </w:p>
    <w:p w14:paraId="46EA123E" w14:textId="77777777" w:rsidR="00E52515" w:rsidRDefault="005071A4" w:rsidP="005071A4">
      <w:pPr>
        <w:adjustRightInd w:val="0"/>
        <w:snapToGrid w:val="0"/>
        <w:spacing w:after="120"/>
        <w:jc w:val="center"/>
        <w:rPr>
          <w:rFonts w:eastAsia="宋体"/>
          <w:sz w:val="22"/>
          <w:lang w:eastAsia="zh-CN"/>
        </w:rPr>
      </w:pPr>
      <w:r w:rsidRPr="005071A4">
        <w:rPr>
          <w:rFonts w:eastAsia="宋体" w:hint="eastAsia"/>
          <w:b/>
          <w:sz w:val="22"/>
          <w:lang w:eastAsia="zh-CN"/>
        </w:rPr>
        <w:t xml:space="preserve">Figure </w:t>
      </w:r>
      <w:r>
        <w:rPr>
          <w:rFonts w:eastAsia="宋体"/>
          <w:b/>
          <w:sz w:val="22"/>
          <w:lang w:eastAsia="zh-CN"/>
        </w:rPr>
        <w:t>2</w:t>
      </w:r>
      <w:r w:rsidRPr="005071A4">
        <w:rPr>
          <w:rFonts w:eastAsia="宋体" w:hint="eastAsia"/>
          <w:b/>
          <w:sz w:val="22"/>
          <w:lang w:eastAsia="zh-CN"/>
        </w:rPr>
        <w:t xml:space="preserve">: </w:t>
      </w:r>
      <w:r w:rsidR="00A908A2">
        <w:rPr>
          <w:rFonts w:eastAsia="宋体"/>
          <w:b/>
          <w:sz w:val="22"/>
          <w:lang w:eastAsia="zh-CN"/>
        </w:rPr>
        <w:t>Scenario</w:t>
      </w:r>
      <w:r w:rsidR="00A908A2" w:rsidRPr="005071A4">
        <w:rPr>
          <w:rFonts w:eastAsia="宋体" w:hint="eastAsia"/>
          <w:b/>
          <w:sz w:val="22"/>
          <w:lang w:eastAsia="zh-CN"/>
        </w:rPr>
        <w:t xml:space="preserve"> </w:t>
      </w:r>
      <w:r w:rsidRPr="005071A4">
        <w:rPr>
          <w:rFonts w:eastAsia="宋体" w:hint="eastAsia"/>
          <w:b/>
          <w:sz w:val="22"/>
          <w:lang w:eastAsia="zh-CN"/>
        </w:rPr>
        <w:t xml:space="preserve">for </w:t>
      </w:r>
      <w:r>
        <w:rPr>
          <w:rFonts w:eastAsia="宋体"/>
          <w:b/>
          <w:sz w:val="22"/>
          <w:lang w:eastAsia="zh-CN"/>
        </w:rPr>
        <w:t>UE-triggered Rx beam switching</w:t>
      </w:r>
    </w:p>
    <w:p w14:paraId="1CCAA0F4" w14:textId="77777777" w:rsidR="000C7FE8" w:rsidRDefault="001243C0" w:rsidP="00BA2ABA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For</w:t>
      </w:r>
      <w:r w:rsidRPr="0016140D">
        <w:rPr>
          <w:rFonts w:eastAsia="宋体"/>
          <w:sz w:val="22"/>
          <w:lang w:eastAsia="zh-CN"/>
        </w:rPr>
        <w:t xml:space="preserve"> </w:t>
      </w:r>
      <w:r w:rsidRPr="000B41D1">
        <w:rPr>
          <w:rFonts w:eastAsia="宋体"/>
          <w:sz w:val="22"/>
          <w:lang w:eastAsia="zh-CN"/>
        </w:rPr>
        <w:t>gNB</w:t>
      </w:r>
      <w:r>
        <w:rPr>
          <w:rFonts w:eastAsia="宋体"/>
          <w:sz w:val="22"/>
          <w:lang w:eastAsia="zh-CN"/>
        </w:rPr>
        <w:t>-triggered</w:t>
      </w:r>
      <w:r w:rsidRPr="000B41D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Rx</w:t>
      </w:r>
      <w:r w:rsidRPr="000B41D1">
        <w:rPr>
          <w:rFonts w:eastAsia="宋体"/>
          <w:sz w:val="22"/>
          <w:lang w:eastAsia="zh-CN"/>
        </w:rPr>
        <w:t xml:space="preserve"> beam switch</w:t>
      </w:r>
      <w:r>
        <w:rPr>
          <w:rFonts w:eastAsia="宋体"/>
          <w:sz w:val="22"/>
          <w:lang w:eastAsia="zh-CN"/>
        </w:rPr>
        <w:t>ing, the slot that UE starts to apply a new TCI-state is specified in TS 38.214. However, the slots which are allowed UE-triggered</w:t>
      </w:r>
      <w:r w:rsidRPr="000B41D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Rx</w:t>
      </w:r>
      <w:r w:rsidRPr="000B41D1">
        <w:rPr>
          <w:rFonts w:eastAsia="宋体"/>
          <w:sz w:val="22"/>
          <w:lang w:eastAsia="zh-CN"/>
        </w:rPr>
        <w:t xml:space="preserve"> beam switch</w:t>
      </w:r>
      <w:r w:rsidR="00770B86">
        <w:rPr>
          <w:rFonts w:eastAsia="宋体"/>
          <w:sz w:val="22"/>
          <w:lang w:eastAsia="zh-CN"/>
        </w:rPr>
        <w:t>ing have not been defined.</w:t>
      </w:r>
      <w:r w:rsidR="007D1259">
        <w:rPr>
          <w:rFonts w:eastAsia="宋体"/>
          <w:sz w:val="22"/>
          <w:lang w:eastAsia="zh-CN"/>
        </w:rPr>
        <w:t xml:space="preserve"> When UE </w:t>
      </w:r>
      <w:r w:rsidR="00B0472E">
        <w:rPr>
          <w:rFonts w:eastAsia="宋体"/>
          <w:sz w:val="22"/>
          <w:lang w:eastAsia="zh-CN"/>
        </w:rPr>
        <w:t>to find a</w:t>
      </w:r>
      <w:r w:rsidR="007D1259">
        <w:rPr>
          <w:rFonts w:eastAsia="宋体"/>
          <w:sz w:val="22"/>
          <w:lang w:eastAsia="zh-CN"/>
        </w:rPr>
        <w:t xml:space="preserve"> new Rx beam is up to UE implementation and</w:t>
      </w:r>
      <w:r w:rsidR="00B0472E">
        <w:rPr>
          <w:rFonts w:eastAsia="宋体"/>
          <w:sz w:val="22"/>
          <w:lang w:eastAsia="zh-CN"/>
        </w:rPr>
        <w:t xml:space="preserve"> unpredicted. Since UE </w:t>
      </w:r>
      <w:r w:rsidR="000674DF">
        <w:rPr>
          <w:rFonts w:eastAsia="宋体"/>
          <w:sz w:val="22"/>
          <w:lang w:eastAsia="zh-CN"/>
        </w:rPr>
        <w:t>perform fine timing tracking based on the TRS resources, it is suggested to UE performs UE-triggered</w:t>
      </w:r>
      <w:r w:rsidR="000674DF" w:rsidRPr="000B41D1">
        <w:rPr>
          <w:rFonts w:eastAsia="宋体"/>
          <w:sz w:val="22"/>
          <w:lang w:eastAsia="zh-CN"/>
        </w:rPr>
        <w:t xml:space="preserve"> </w:t>
      </w:r>
      <w:r w:rsidR="000674DF">
        <w:rPr>
          <w:rFonts w:eastAsia="宋体"/>
          <w:sz w:val="22"/>
          <w:lang w:eastAsia="zh-CN"/>
        </w:rPr>
        <w:t>Rx</w:t>
      </w:r>
      <w:r w:rsidR="000674DF" w:rsidRPr="000B41D1">
        <w:rPr>
          <w:rFonts w:eastAsia="宋体"/>
          <w:sz w:val="22"/>
          <w:lang w:eastAsia="zh-CN"/>
        </w:rPr>
        <w:t xml:space="preserve"> beam switch</w:t>
      </w:r>
      <w:r w:rsidR="000674DF">
        <w:rPr>
          <w:rFonts w:eastAsia="宋体"/>
          <w:sz w:val="22"/>
          <w:lang w:eastAsia="zh-CN"/>
        </w:rPr>
        <w:t>ing on TRS slot. Therefore, UE could perform timing adjustment and align its timing with new Rx beam immediately.</w:t>
      </w:r>
    </w:p>
    <w:p w14:paraId="248D6E9C" w14:textId="77777777" w:rsidR="004B085A" w:rsidRDefault="007D1259" w:rsidP="00770B86">
      <w:pPr>
        <w:adjustRightInd w:val="0"/>
        <w:snapToGrid w:val="0"/>
        <w:spacing w:after="120"/>
        <w:jc w:val="center"/>
        <w:rPr>
          <w:rFonts w:eastAsia="宋体"/>
          <w:sz w:val="22"/>
          <w:lang w:eastAsia="zh-CN"/>
        </w:rPr>
      </w:pPr>
      <w:r>
        <w:object w:dxaOrig="8456" w:dyaOrig="1689" w14:anchorId="0D28627F">
          <v:shape id="_x0000_i1028" type="#_x0000_t75" style="width:422.95pt;height:84.6pt" o:ole="">
            <v:imagedata r:id="rId19" o:title=""/>
          </v:shape>
          <o:OLEObject Type="Embed" ProgID="Visio.Drawing.11" ShapeID="_x0000_i1028" DrawAspect="Content" ObjectID="_1615673050" r:id="rId20"/>
        </w:object>
      </w:r>
    </w:p>
    <w:p w14:paraId="60D91277" w14:textId="77777777" w:rsidR="00770B86" w:rsidRDefault="00770B86" w:rsidP="00770B86">
      <w:pPr>
        <w:adjustRightInd w:val="0"/>
        <w:snapToGrid w:val="0"/>
        <w:spacing w:after="120"/>
        <w:jc w:val="center"/>
        <w:rPr>
          <w:rFonts w:eastAsia="宋体"/>
          <w:sz w:val="22"/>
          <w:lang w:eastAsia="zh-CN"/>
        </w:rPr>
      </w:pPr>
      <w:r w:rsidRPr="005071A4">
        <w:rPr>
          <w:rFonts w:eastAsia="宋体" w:hint="eastAsia"/>
          <w:b/>
          <w:sz w:val="22"/>
          <w:lang w:eastAsia="zh-CN"/>
        </w:rPr>
        <w:t xml:space="preserve">Figure </w:t>
      </w:r>
      <w:r>
        <w:rPr>
          <w:rFonts w:eastAsia="宋体"/>
          <w:b/>
          <w:sz w:val="22"/>
          <w:lang w:eastAsia="zh-CN"/>
        </w:rPr>
        <w:t>3</w:t>
      </w:r>
      <w:r w:rsidRPr="005071A4">
        <w:rPr>
          <w:rFonts w:eastAsia="宋体" w:hint="eastAsia"/>
          <w:b/>
          <w:sz w:val="22"/>
          <w:lang w:eastAsia="zh-CN"/>
        </w:rPr>
        <w:t xml:space="preserve">: Example </w:t>
      </w:r>
      <w:r w:rsidR="00A908A2">
        <w:rPr>
          <w:rFonts w:eastAsia="宋体"/>
          <w:b/>
          <w:sz w:val="22"/>
          <w:lang w:eastAsia="zh-CN"/>
        </w:rPr>
        <w:t>for UE-triggered</w:t>
      </w:r>
      <w:r w:rsidR="00A908A2" w:rsidRPr="00A908A2">
        <w:rPr>
          <w:rFonts w:eastAsia="宋体"/>
          <w:b/>
          <w:sz w:val="22"/>
          <w:lang w:eastAsia="zh-CN"/>
        </w:rPr>
        <w:t xml:space="preserve"> </w:t>
      </w:r>
      <w:r w:rsidR="00A908A2">
        <w:rPr>
          <w:rFonts w:eastAsia="宋体"/>
          <w:b/>
          <w:sz w:val="22"/>
          <w:lang w:eastAsia="zh-CN"/>
        </w:rPr>
        <w:t>Rx beam switching</w:t>
      </w:r>
    </w:p>
    <w:p w14:paraId="02A63720" w14:textId="2484EA76" w:rsidR="00770B86" w:rsidRPr="00B0472E" w:rsidRDefault="00B0472E" w:rsidP="00770B86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>For example, as shown in Figure 3, it is assumed that UE find</w:t>
      </w:r>
      <w:r w:rsidRPr="00B0472E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out a better Rx beam for the current applied TCI state at timing point A. UE applies the</w:t>
      </w:r>
      <w:r w:rsidRPr="00B0472E">
        <w:rPr>
          <w:rFonts w:eastAsia="宋体"/>
          <w:sz w:val="22"/>
          <w:lang w:val="en-US" w:eastAsia="zh-CN"/>
        </w:rPr>
        <w:t xml:space="preserve"> new </w:t>
      </w:r>
      <w:r>
        <w:rPr>
          <w:rFonts w:eastAsia="宋体"/>
          <w:sz w:val="22"/>
          <w:lang w:val="en-US" w:eastAsia="zh-CN"/>
        </w:rPr>
        <w:t>Rx</w:t>
      </w:r>
      <w:r w:rsidRPr="00B0472E">
        <w:rPr>
          <w:rFonts w:eastAsia="宋体"/>
          <w:sz w:val="22"/>
          <w:lang w:val="en-US" w:eastAsia="zh-CN"/>
        </w:rPr>
        <w:t xml:space="preserve"> beam on the next TRS slot</w:t>
      </w:r>
      <w:r w:rsidR="00515A4A">
        <w:rPr>
          <w:rFonts w:eastAsia="宋体"/>
          <w:sz w:val="22"/>
          <w:lang w:val="en-US" w:eastAsia="zh-CN"/>
        </w:rPr>
        <w:t>,</w:t>
      </w:r>
      <w:r w:rsidRPr="00B0472E">
        <w:rPr>
          <w:rFonts w:eastAsia="宋体"/>
          <w:sz w:val="22"/>
          <w:lang w:val="en-US" w:eastAsia="zh-CN"/>
        </w:rPr>
        <w:t xml:space="preserve"> and </w:t>
      </w:r>
      <w:r w:rsidR="00515A4A">
        <w:rPr>
          <w:rFonts w:eastAsia="宋体"/>
          <w:sz w:val="22"/>
          <w:lang w:val="en-US" w:eastAsia="zh-CN"/>
        </w:rPr>
        <w:t xml:space="preserve">UE could obtain the timing change and </w:t>
      </w:r>
      <w:r w:rsidRPr="00B0472E">
        <w:rPr>
          <w:rFonts w:eastAsia="宋体"/>
          <w:sz w:val="22"/>
          <w:lang w:val="en-US" w:eastAsia="zh-CN"/>
        </w:rPr>
        <w:t xml:space="preserve">adjustment </w:t>
      </w:r>
      <w:r w:rsidR="00515A4A">
        <w:rPr>
          <w:rFonts w:eastAsia="宋体"/>
          <w:sz w:val="22"/>
          <w:lang w:val="en-US" w:eastAsia="zh-CN"/>
        </w:rPr>
        <w:t>the transmission timing on the first uplink slot after</w:t>
      </w:r>
      <w:r w:rsidRPr="00B0472E">
        <w:rPr>
          <w:rFonts w:eastAsia="宋体"/>
          <w:sz w:val="22"/>
          <w:lang w:val="en-US" w:eastAsia="zh-CN"/>
        </w:rPr>
        <w:t xml:space="preserve"> the TRS slot</w:t>
      </w:r>
      <w:r w:rsidR="00515A4A">
        <w:rPr>
          <w:rFonts w:eastAsia="宋体"/>
          <w:sz w:val="22"/>
          <w:lang w:val="en-US" w:eastAsia="zh-CN"/>
        </w:rPr>
        <w:t>.</w:t>
      </w:r>
    </w:p>
    <w:p w14:paraId="5CD74E2A" w14:textId="77777777" w:rsidR="006A4DC2" w:rsidRDefault="006A4DC2" w:rsidP="006A4DC2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4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For UE</w:t>
      </w:r>
      <w:r w:rsidRPr="0083440A">
        <w:rPr>
          <w:rFonts w:eastAsia="宋体"/>
          <w:b/>
          <w:i/>
          <w:sz w:val="22"/>
          <w:lang w:eastAsia="zh-CN"/>
        </w:rPr>
        <w:t>-triggered Rx beam switching</w:t>
      </w:r>
      <w:r>
        <w:rPr>
          <w:rFonts w:eastAsia="宋体"/>
          <w:b/>
          <w:i/>
          <w:sz w:val="22"/>
          <w:lang w:eastAsia="zh-CN"/>
        </w:rPr>
        <w:t>, UE</w:t>
      </w:r>
      <w:r w:rsidRPr="00B0472E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is allowed to apply new Rx beam on TRS slots, where the TRS is t</w:t>
      </w:r>
      <w:r w:rsidRPr="00281F67">
        <w:rPr>
          <w:rFonts w:eastAsia="宋体"/>
          <w:b/>
          <w:i/>
          <w:sz w:val="22"/>
          <w:lang w:eastAsia="zh-CN"/>
        </w:rPr>
        <w:t xml:space="preserve">he ‘QCL-TypeA’ CSI-RS resource associated with </w:t>
      </w:r>
      <w:r>
        <w:rPr>
          <w:rFonts w:eastAsia="宋体"/>
          <w:b/>
          <w:i/>
          <w:sz w:val="22"/>
          <w:lang w:eastAsia="zh-CN"/>
        </w:rPr>
        <w:t>current applied</w:t>
      </w:r>
      <w:r w:rsidRPr="00281F67">
        <w:rPr>
          <w:rFonts w:eastAsia="宋体"/>
          <w:b/>
          <w:i/>
          <w:sz w:val="22"/>
          <w:lang w:eastAsia="zh-CN"/>
        </w:rPr>
        <w:t xml:space="preserve"> TCI-state</w:t>
      </w:r>
      <w:r>
        <w:rPr>
          <w:rFonts w:eastAsia="宋体"/>
          <w:b/>
          <w:i/>
          <w:sz w:val="22"/>
          <w:lang w:eastAsia="zh-CN"/>
        </w:rPr>
        <w:t>.</w:t>
      </w:r>
    </w:p>
    <w:p w14:paraId="5F11A47F" w14:textId="6B306276" w:rsidR="00515A4A" w:rsidRPr="00B0472E" w:rsidRDefault="006A4DC2" w:rsidP="00515A4A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>Since t</w:t>
      </w:r>
      <w:r w:rsidR="00280D80">
        <w:rPr>
          <w:rFonts w:eastAsia="宋体"/>
          <w:sz w:val="22"/>
          <w:lang w:eastAsia="zh-CN"/>
        </w:rPr>
        <w:t xml:space="preserve">he </w:t>
      </w:r>
      <w:r w:rsidR="00280D80" w:rsidRPr="00280D80">
        <w:rPr>
          <w:rFonts w:eastAsia="宋体"/>
          <w:sz w:val="22"/>
          <w:lang w:eastAsia="zh-CN"/>
        </w:rPr>
        <w:t>UE-triggered Rx beam switching</w:t>
      </w:r>
      <w:r w:rsidR="00280D8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may cause interruptions which are </w:t>
      </w:r>
      <w:r w:rsidRPr="006A4DC2">
        <w:rPr>
          <w:rFonts w:eastAsia="宋体"/>
          <w:sz w:val="22"/>
          <w:lang w:eastAsia="zh-CN"/>
        </w:rPr>
        <w:t>unpredictable</w:t>
      </w:r>
      <w:r>
        <w:rPr>
          <w:rFonts w:eastAsia="宋体"/>
          <w:sz w:val="22"/>
          <w:lang w:eastAsia="zh-CN"/>
        </w:rPr>
        <w:t xml:space="preserve">, the maximum </w:t>
      </w:r>
      <w:r w:rsidRPr="006A4DC2">
        <w:rPr>
          <w:rFonts w:eastAsia="宋体"/>
          <w:sz w:val="22"/>
          <w:lang w:eastAsia="zh-CN"/>
        </w:rPr>
        <w:t>probability of missed ACK/NACK</w:t>
      </w:r>
      <w:r>
        <w:rPr>
          <w:rFonts w:eastAsia="宋体"/>
          <w:sz w:val="22"/>
          <w:lang w:eastAsia="zh-CN"/>
        </w:rPr>
        <w:t xml:space="preserve"> due to </w:t>
      </w:r>
      <w:r w:rsidRPr="00280D80">
        <w:rPr>
          <w:rFonts w:eastAsia="宋体"/>
          <w:sz w:val="22"/>
          <w:lang w:eastAsia="zh-CN"/>
        </w:rPr>
        <w:t>UE-triggered Rx beam switching</w:t>
      </w:r>
      <w:r>
        <w:rPr>
          <w:rFonts w:eastAsia="宋体"/>
          <w:sz w:val="22"/>
          <w:lang w:eastAsia="zh-CN"/>
        </w:rPr>
        <w:t xml:space="preserve"> shall be specified to limit the frequency of UE performing autonomously </w:t>
      </w:r>
      <w:r w:rsidRPr="00280D80">
        <w:rPr>
          <w:rFonts w:eastAsia="宋体"/>
          <w:sz w:val="22"/>
          <w:lang w:eastAsia="zh-CN"/>
        </w:rPr>
        <w:t>Rx beam switching</w:t>
      </w:r>
      <w:r w:rsidR="00515A4A">
        <w:rPr>
          <w:rFonts w:eastAsia="宋体"/>
          <w:sz w:val="22"/>
          <w:lang w:val="en-US" w:eastAsia="zh-CN"/>
        </w:rPr>
        <w:t>.</w:t>
      </w:r>
    </w:p>
    <w:p w14:paraId="3911FE5F" w14:textId="1AB32D3B" w:rsidR="00515A4A" w:rsidRDefault="00515A4A" w:rsidP="00515A4A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 w:rsidR="00280D80">
        <w:rPr>
          <w:rFonts w:eastAsia="宋体"/>
          <w:b/>
          <w:i/>
          <w:sz w:val="22"/>
          <w:lang w:eastAsia="zh-CN"/>
        </w:rPr>
        <w:t>5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 w:rsidR="00280D80">
        <w:rPr>
          <w:rFonts w:eastAsia="宋体"/>
          <w:b/>
          <w:i/>
          <w:sz w:val="22"/>
          <w:lang w:eastAsia="zh-CN"/>
        </w:rPr>
        <w:t>The interruptions due to</w:t>
      </w:r>
      <w:r>
        <w:rPr>
          <w:rFonts w:eastAsia="宋体"/>
          <w:b/>
          <w:i/>
          <w:sz w:val="22"/>
          <w:lang w:eastAsia="zh-CN"/>
        </w:rPr>
        <w:t xml:space="preserve"> UE</w:t>
      </w:r>
      <w:r w:rsidRPr="0083440A">
        <w:rPr>
          <w:rFonts w:eastAsia="宋体"/>
          <w:b/>
          <w:i/>
          <w:sz w:val="22"/>
          <w:lang w:eastAsia="zh-CN"/>
        </w:rPr>
        <w:t>-triggered Rx beam switching</w:t>
      </w:r>
      <w:r w:rsidR="00280D80">
        <w:rPr>
          <w:rFonts w:eastAsia="宋体"/>
          <w:b/>
          <w:i/>
          <w:sz w:val="22"/>
          <w:lang w:eastAsia="zh-CN"/>
        </w:rPr>
        <w:t xml:space="preserve"> is defined as a </w:t>
      </w:r>
      <w:r w:rsidR="00280D80" w:rsidRPr="00280D80">
        <w:rPr>
          <w:rFonts w:eastAsia="宋体"/>
          <w:b/>
          <w:i/>
          <w:sz w:val="22"/>
          <w:lang w:eastAsia="zh-CN"/>
        </w:rPr>
        <w:t>probability of missed ACK/NACK</w:t>
      </w:r>
      <w:r>
        <w:rPr>
          <w:rFonts w:eastAsia="宋体"/>
          <w:b/>
          <w:i/>
          <w:sz w:val="22"/>
          <w:lang w:eastAsia="zh-CN"/>
        </w:rPr>
        <w:t>.</w:t>
      </w:r>
    </w:p>
    <w:p w14:paraId="63A5D17B" w14:textId="77777777" w:rsidR="00347867" w:rsidRPr="00515A4A" w:rsidRDefault="00347867" w:rsidP="0016140D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</w:p>
    <w:bookmarkEnd w:id="3"/>
    <w:bookmarkEnd w:id="4"/>
    <w:bookmarkEnd w:id="5"/>
    <w:bookmarkEnd w:id="6"/>
    <w:bookmarkEnd w:id="7"/>
    <w:p w14:paraId="5DC0E4DA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4C185AAF" w14:textId="77777777" w:rsidR="00105C3C" w:rsidRDefault="003B1416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105C3C">
        <w:rPr>
          <w:rFonts w:eastAsia="宋体"/>
          <w:sz w:val="22"/>
          <w:lang w:eastAsia="zh-CN"/>
        </w:rPr>
        <w:t>This contribution provide analysis on impacts of Tx-Rx beam transition</w:t>
      </w:r>
      <w:r>
        <w:rPr>
          <w:rFonts w:eastAsia="宋体"/>
          <w:sz w:val="22"/>
          <w:lang w:eastAsia="zh-CN"/>
        </w:rPr>
        <w:t xml:space="preserve"> on UE timing requirements, </w:t>
      </w:r>
      <w:r w:rsidR="00105C3C">
        <w:rPr>
          <w:rFonts w:eastAsia="宋体"/>
          <w:sz w:val="22"/>
          <w:lang w:eastAsia="zh-CN"/>
        </w:rPr>
        <w:t>and the followings are provided.</w:t>
      </w:r>
    </w:p>
    <w:p w14:paraId="5D5BBD18" w14:textId="77777777" w:rsidR="00CD0194" w:rsidRDefault="00CD0194" w:rsidP="00CD0194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When UE switches Rx beam, UE is allowed to perform one-shot timing adjustment with the </w:t>
      </w:r>
      <w:r w:rsidRPr="00727C06">
        <w:rPr>
          <w:rFonts w:eastAsia="宋体"/>
          <w:b/>
          <w:i/>
          <w:sz w:val="22"/>
          <w:lang w:eastAsia="zh-CN"/>
        </w:rPr>
        <w:t>time adjustment step</w:t>
      </w:r>
      <w:r>
        <w:rPr>
          <w:rFonts w:eastAsia="宋体"/>
          <w:b/>
          <w:i/>
          <w:sz w:val="22"/>
          <w:lang w:eastAsia="zh-CN"/>
        </w:rPr>
        <w:t xml:space="preserve"> larger than Tq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5B685311" w14:textId="77777777" w:rsidR="005A69B4" w:rsidRDefault="005A69B4" w:rsidP="005A69B4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When UE performs Rx beam switching, there may cause one symbol interruption.</w:t>
      </w:r>
    </w:p>
    <w:p w14:paraId="6F2FE53C" w14:textId="77777777" w:rsidR="00CD0194" w:rsidRDefault="00CD0194" w:rsidP="00CD0194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UE performs </w:t>
      </w:r>
      <w:r w:rsidRPr="0083440A">
        <w:rPr>
          <w:rFonts w:eastAsia="宋体"/>
          <w:b/>
          <w:i/>
          <w:sz w:val="22"/>
          <w:lang w:eastAsia="zh-CN"/>
        </w:rPr>
        <w:t>gNB-triggered Rx beam switching</w:t>
      </w:r>
      <w:r>
        <w:rPr>
          <w:rFonts w:eastAsia="宋体"/>
          <w:b/>
          <w:i/>
          <w:sz w:val="22"/>
          <w:lang w:eastAsia="zh-CN"/>
        </w:rPr>
        <w:t xml:space="preserve"> under the following conditions:</w:t>
      </w:r>
    </w:p>
    <w:p w14:paraId="7893FAF3" w14:textId="77777777" w:rsidR="003001FE" w:rsidRPr="00281F67" w:rsidRDefault="003001FE" w:rsidP="003001FE">
      <w:pPr>
        <w:pStyle w:val="af8"/>
        <w:widowControl w:val="0"/>
        <w:numPr>
          <w:ilvl w:val="0"/>
          <w:numId w:val="15"/>
        </w:numPr>
        <w:adjustRightInd w:val="0"/>
        <w:snapToGrid w:val="0"/>
        <w:spacing w:afterLines="50" w:after="120"/>
        <w:contextualSpacing w:val="0"/>
        <w:rPr>
          <w:rFonts w:eastAsia="宋体"/>
          <w:b/>
          <w:i/>
          <w:sz w:val="22"/>
          <w:lang w:eastAsia="zh-CN"/>
        </w:rPr>
      </w:pPr>
      <w:r w:rsidRPr="00281F67">
        <w:rPr>
          <w:rFonts w:eastAsia="宋体"/>
          <w:b/>
          <w:i/>
          <w:sz w:val="22"/>
          <w:lang w:eastAsia="zh-CN"/>
        </w:rPr>
        <w:t>The ‘QCL-TypeD’ CSI-RS resource is configured in the TCI-state</w:t>
      </w:r>
      <w:r w:rsidRPr="0081429A">
        <w:rPr>
          <w:rFonts w:eastAsia="宋体"/>
          <w:b/>
          <w:i/>
          <w:sz w:val="22"/>
          <w:lang w:eastAsia="zh-CN"/>
        </w:rPr>
        <w:t xml:space="preserve"> </w:t>
      </w:r>
      <w:r w:rsidRPr="00281F67">
        <w:rPr>
          <w:rFonts w:eastAsia="宋体"/>
          <w:b/>
          <w:i/>
          <w:sz w:val="22"/>
          <w:lang w:eastAsia="zh-CN"/>
        </w:rPr>
        <w:t>to be active, and</w:t>
      </w:r>
    </w:p>
    <w:p w14:paraId="600F4612" w14:textId="77777777" w:rsidR="003001FE" w:rsidRPr="00281F67" w:rsidRDefault="003001FE" w:rsidP="003001FE">
      <w:pPr>
        <w:pStyle w:val="af8"/>
        <w:widowControl w:val="0"/>
        <w:numPr>
          <w:ilvl w:val="0"/>
          <w:numId w:val="15"/>
        </w:numPr>
        <w:adjustRightInd w:val="0"/>
        <w:snapToGrid w:val="0"/>
        <w:spacing w:afterLines="50" w:after="120"/>
        <w:rPr>
          <w:rFonts w:eastAsia="宋体"/>
          <w:sz w:val="22"/>
          <w:lang w:eastAsia="zh-CN"/>
        </w:rPr>
      </w:pPr>
      <w:r w:rsidRPr="00281F67">
        <w:rPr>
          <w:rFonts w:eastAsia="宋体"/>
          <w:b/>
          <w:i/>
          <w:sz w:val="22"/>
          <w:lang w:eastAsia="zh-CN"/>
        </w:rPr>
        <w:t>The ‘QCL-TypeA’ CSI-RS resource associated with the TCI-state</w:t>
      </w:r>
      <w:r w:rsidRPr="0081429A">
        <w:rPr>
          <w:rFonts w:eastAsia="宋体"/>
          <w:b/>
          <w:i/>
          <w:sz w:val="22"/>
          <w:lang w:eastAsia="zh-CN"/>
        </w:rPr>
        <w:t xml:space="preserve"> </w:t>
      </w:r>
      <w:r w:rsidRPr="00281F67">
        <w:rPr>
          <w:rFonts w:eastAsia="宋体"/>
          <w:b/>
          <w:i/>
          <w:sz w:val="22"/>
          <w:lang w:eastAsia="zh-CN"/>
        </w:rPr>
        <w:t>to be active can be obtained by the UE during last [</w:t>
      </w:r>
      <w:r>
        <w:rPr>
          <w:rFonts w:eastAsia="宋体"/>
          <w:b/>
          <w:i/>
          <w:sz w:val="22"/>
          <w:lang w:eastAsia="zh-CN"/>
        </w:rPr>
        <w:t>FFS</w:t>
      </w:r>
      <w:r w:rsidRPr="00281F67">
        <w:rPr>
          <w:rFonts w:eastAsia="宋体"/>
          <w:b/>
          <w:i/>
          <w:sz w:val="22"/>
          <w:lang w:eastAsia="zh-CN"/>
        </w:rPr>
        <w:t>]ms.</w:t>
      </w:r>
    </w:p>
    <w:p w14:paraId="64036D64" w14:textId="77777777" w:rsidR="00B0472E" w:rsidRDefault="00B0472E" w:rsidP="00B0472E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UE performs UE</w:t>
      </w:r>
      <w:r w:rsidRPr="0083440A">
        <w:rPr>
          <w:rFonts w:eastAsia="宋体"/>
          <w:b/>
          <w:i/>
          <w:sz w:val="22"/>
          <w:lang w:eastAsia="zh-CN"/>
        </w:rPr>
        <w:t>-triggered Rx beam switching</w:t>
      </w:r>
      <w:r>
        <w:rPr>
          <w:rFonts w:eastAsia="宋体"/>
          <w:b/>
          <w:i/>
          <w:sz w:val="22"/>
          <w:lang w:eastAsia="zh-CN"/>
        </w:rPr>
        <w:t xml:space="preserve"> under the following conditions:</w:t>
      </w:r>
    </w:p>
    <w:p w14:paraId="2B6EAA53" w14:textId="77777777" w:rsidR="003001FE" w:rsidRDefault="003001FE" w:rsidP="003001FE">
      <w:pPr>
        <w:pStyle w:val="af8"/>
        <w:widowControl w:val="0"/>
        <w:numPr>
          <w:ilvl w:val="0"/>
          <w:numId w:val="15"/>
        </w:numPr>
        <w:adjustRightInd w:val="0"/>
        <w:snapToGrid w:val="0"/>
        <w:spacing w:afterLines="50" w:after="120"/>
        <w:contextualSpacing w:val="0"/>
        <w:rPr>
          <w:rFonts w:eastAsia="宋体"/>
          <w:b/>
          <w:i/>
          <w:sz w:val="22"/>
          <w:lang w:eastAsia="zh-CN"/>
        </w:rPr>
      </w:pPr>
      <w:r w:rsidRPr="00281F67">
        <w:rPr>
          <w:rFonts w:eastAsia="宋体"/>
          <w:b/>
          <w:i/>
          <w:sz w:val="22"/>
          <w:lang w:eastAsia="zh-CN"/>
        </w:rPr>
        <w:t xml:space="preserve">The ‘QCL-TypeD’ CSI-RS resource is configured in </w:t>
      </w:r>
      <w:r>
        <w:rPr>
          <w:rFonts w:eastAsia="宋体"/>
          <w:b/>
          <w:i/>
          <w:sz w:val="22"/>
          <w:lang w:eastAsia="zh-CN"/>
        </w:rPr>
        <w:t>current active</w:t>
      </w:r>
      <w:r w:rsidRPr="00281F67">
        <w:rPr>
          <w:rFonts w:eastAsia="宋体"/>
          <w:b/>
          <w:i/>
          <w:sz w:val="22"/>
          <w:lang w:eastAsia="zh-CN"/>
        </w:rPr>
        <w:t xml:space="preserve"> TCI-state</w:t>
      </w:r>
    </w:p>
    <w:p w14:paraId="6B5AE76F" w14:textId="77777777" w:rsidR="00280D80" w:rsidRDefault="00280D80" w:rsidP="00280D80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4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For UE</w:t>
      </w:r>
      <w:r w:rsidRPr="0083440A">
        <w:rPr>
          <w:rFonts w:eastAsia="宋体"/>
          <w:b/>
          <w:i/>
          <w:sz w:val="22"/>
          <w:lang w:eastAsia="zh-CN"/>
        </w:rPr>
        <w:t>-triggered Rx beam switching</w:t>
      </w:r>
      <w:r>
        <w:rPr>
          <w:rFonts w:eastAsia="宋体"/>
          <w:b/>
          <w:i/>
          <w:sz w:val="22"/>
          <w:lang w:eastAsia="zh-CN"/>
        </w:rPr>
        <w:t>, UE</w:t>
      </w:r>
      <w:r w:rsidRPr="00B0472E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is allowed to apply new Rx beam on TRS slots, where the TRS is t</w:t>
      </w:r>
      <w:r w:rsidRPr="00281F67">
        <w:rPr>
          <w:rFonts w:eastAsia="宋体"/>
          <w:b/>
          <w:i/>
          <w:sz w:val="22"/>
          <w:lang w:eastAsia="zh-CN"/>
        </w:rPr>
        <w:t xml:space="preserve">he ‘QCL-TypeA’ CSI-RS resource associated with </w:t>
      </w:r>
      <w:r>
        <w:rPr>
          <w:rFonts w:eastAsia="宋体"/>
          <w:b/>
          <w:i/>
          <w:sz w:val="22"/>
          <w:lang w:eastAsia="zh-CN"/>
        </w:rPr>
        <w:t>current applied</w:t>
      </w:r>
      <w:r w:rsidRPr="00281F67">
        <w:rPr>
          <w:rFonts w:eastAsia="宋体"/>
          <w:b/>
          <w:i/>
          <w:sz w:val="22"/>
          <w:lang w:eastAsia="zh-CN"/>
        </w:rPr>
        <w:t xml:space="preserve"> TCI-state</w:t>
      </w:r>
      <w:r>
        <w:rPr>
          <w:rFonts w:eastAsia="宋体"/>
          <w:b/>
          <w:i/>
          <w:sz w:val="22"/>
          <w:lang w:eastAsia="zh-CN"/>
        </w:rPr>
        <w:t>.</w:t>
      </w:r>
    </w:p>
    <w:p w14:paraId="16D5F53C" w14:textId="77777777" w:rsidR="006A4DC2" w:rsidRDefault="006A4DC2" w:rsidP="006A4DC2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5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The interruptions due to UE</w:t>
      </w:r>
      <w:r w:rsidRPr="0083440A">
        <w:rPr>
          <w:rFonts w:eastAsia="宋体"/>
          <w:b/>
          <w:i/>
          <w:sz w:val="22"/>
          <w:lang w:eastAsia="zh-CN"/>
        </w:rPr>
        <w:t>-triggered Rx beam switching</w:t>
      </w:r>
      <w:r>
        <w:rPr>
          <w:rFonts w:eastAsia="宋体"/>
          <w:b/>
          <w:i/>
          <w:sz w:val="22"/>
          <w:lang w:eastAsia="zh-CN"/>
        </w:rPr>
        <w:t xml:space="preserve"> is defined as a </w:t>
      </w:r>
      <w:r w:rsidRPr="00280D80">
        <w:rPr>
          <w:rFonts w:eastAsia="宋体"/>
          <w:b/>
          <w:i/>
          <w:sz w:val="22"/>
          <w:lang w:eastAsia="zh-CN"/>
        </w:rPr>
        <w:t>probability of missed ACK/NACK</w:t>
      </w:r>
      <w:r>
        <w:rPr>
          <w:rFonts w:eastAsia="宋体"/>
          <w:b/>
          <w:i/>
          <w:sz w:val="22"/>
          <w:lang w:eastAsia="zh-CN"/>
        </w:rPr>
        <w:t>.</w:t>
      </w:r>
    </w:p>
    <w:p w14:paraId="0186900D" w14:textId="77777777" w:rsidR="00A005FF" w:rsidRPr="006A4DC2" w:rsidRDefault="00A005FF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14:paraId="22510363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18FBBD71" w14:textId="77777777" w:rsidR="00633738" w:rsidRDefault="00633738" w:rsidP="005D404B">
      <w:pPr>
        <w:numPr>
          <w:ilvl w:val="0"/>
          <w:numId w:val="5"/>
        </w:numPr>
        <w:tabs>
          <w:tab w:val="left" w:pos="426"/>
        </w:tabs>
        <w:rPr>
          <w:rFonts w:eastAsia="宋体"/>
          <w:sz w:val="22"/>
          <w:lang w:eastAsia="zh-CN"/>
        </w:rPr>
      </w:pPr>
      <w:bookmarkStart w:id="9" w:name="OLE_LINK682"/>
      <w:bookmarkStart w:id="10" w:name="OLE_LINK683"/>
      <w:bookmarkStart w:id="11" w:name="OLE_LINK2"/>
      <w:r>
        <w:rPr>
          <w:rFonts w:eastAsia="宋体"/>
          <w:sz w:val="22"/>
          <w:lang w:eastAsia="zh-CN"/>
        </w:rPr>
        <w:t>R4-1</w:t>
      </w:r>
      <w:r w:rsidR="005D404B">
        <w:rPr>
          <w:rFonts w:eastAsia="宋体"/>
          <w:sz w:val="22"/>
          <w:lang w:eastAsia="zh-CN"/>
        </w:rPr>
        <w:t>902042</w:t>
      </w:r>
      <w:r w:rsidRPr="00875080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“</w:t>
      </w:r>
      <w:r w:rsidR="005D404B" w:rsidRPr="005D404B">
        <w:rPr>
          <w:rFonts w:eastAsia="宋体"/>
          <w:sz w:val="22"/>
          <w:lang w:eastAsia="zh-CN"/>
        </w:rPr>
        <w:t>Way Forward on Beam Switch</w:t>
      </w:r>
      <w:r>
        <w:rPr>
          <w:rFonts w:eastAsia="宋体"/>
          <w:sz w:val="22"/>
          <w:lang w:eastAsia="zh-CN"/>
        </w:rPr>
        <w:t>”</w:t>
      </w:r>
      <w:r w:rsidRPr="00875080">
        <w:rPr>
          <w:rFonts w:eastAsia="宋体"/>
          <w:sz w:val="22"/>
          <w:lang w:eastAsia="zh-CN"/>
        </w:rPr>
        <w:t xml:space="preserve">, </w:t>
      </w:r>
      <w:r w:rsidR="005D404B" w:rsidRPr="005D404B">
        <w:rPr>
          <w:rFonts w:eastAsia="宋体"/>
          <w:sz w:val="22"/>
          <w:lang w:eastAsia="zh-CN"/>
        </w:rPr>
        <w:t xml:space="preserve">Ericsson, Mediatek, </w:t>
      </w:r>
      <w:r>
        <w:rPr>
          <w:rFonts w:eastAsia="宋体"/>
          <w:sz w:val="22"/>
          <w:lang w:eastAsia="zh-CN"/>
        </w:rPr>
        <w:t>Qualcomm</w:t>
      </w:r>
      <w:r w:rsidRPr="00875080">
        <w:rPr>
          <w:rFonts w:eastAsia="宋体"/>
          <w:sz w:val="22"/>
          <w:lang w:eastAsia="zh-CN"/>
        </w:rPr>
        <w:t>.</w:t>
      </w:r>
      <w:bookmarkEnd w:id="9"/>
      <w:bookmarkEnd w:id="10"/>
      <w:bookmarkEnd w:id="11"/>
    </w:p>
    <w:sectPr w:rsidR="00633738" w:rsidSect="00CD43C3">
      <w:footerReference w:type="even" r:id="rId21"/>
      <w:footerReference w:type="default" r:id="rId22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89081A" w14:textId="77777777" w:rsidR="00434F2A" w:rsidRDefault="00434F2A">
      <w:r>
        <w:separator/>
      </w:r>
    </w:p>
  </w:endnote>
  <w:endnote w:type="continuationSeparator" w:id="0">
    <w:p w14:paraId="1A687FD1" w14:textId="77777777" w:rsidR="00434F2A" w:rsidRDefault="00434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DF6E9" w14:textId="77777777" w:rsidR="00030D99" w:rsidRDefault="0003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20763DE9" w14:textId="77777777" w:rsidR="00030D99" w:rsidRDefault="00030D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A9037" w14:textId="77777777" w:rsidR="00030D99" w:rsidRDefault="0003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9710E">
      <w:rPr>
        <w:rStyle w:val="af1"/>
      </w:rPr>
      <w:t>3</w:t>
    </w:r>
    <w:r>
      <w:rPr>
        <w:rStyle w:val="af1"/>
      </w:rPr>
      <w:fldChar w:fldCharType="end"/>
    </w:r>
  </w:p>
  <w:p w14:paraId="36BB724F" w14:textId="77777777" w:rsidR="00030D99" w:rsidRDefault="00030D9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AD7B7" w14:textId="77777777" w:rsidR="00434F2A" w:rsidRDefault="00434F2A">
      <w:r>
        <w:separator/>
      </w:r>
    </w:p>
  </w:footnote>
  <w:footnote w:type="continuationSeparator" w:id="0">
    <w:p w14:paraId="0812CA7F" w14:textId="77777777" w:rsidR="00434F2A" w:rsidRDefault="00434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E27A34"/>
    <w:multiLevelType w:val="hybridMultilevel"/>
    <w:tmpl w:val="04D8556E"/>
    <w:lvl w:ilvl="0" w:tplc="DC74DA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AC5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10B61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104A8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DAEE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C6F1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EE2AD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E400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316D7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AF6182E"/>
    <w:multiLevelType w:val="hybridMultilevel"/>
    <w:tmpl w:val="978C5CB0"/>
    <w:lvl w:ilvl="0" w:tplc="5080D5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9A1A8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DAA94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F725DE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50E4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1246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12BF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EE38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8DA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013AE"/>
    <w:multiLevelType w:val="hybridMultilevel"/>
    <w:tmpl w:val="63AC294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5"/>
  </w:num>
  <w:num w:numId="5">
    <w:abstractNumId w:val="7"/>
  </w:num>
  <w:num w:numId="6">
    <w:abstractNumId w:val="11"/>
  </w:num>
  <w:num w:numId="7">
    <w:abstractNumId w:val="4"/>
  </w:num>
  <w:num w:numId="8">
    <w:abstractNumId w:val="13"/>
  </w:num>
  <w:num w:numId="9">
    <w:abstractNumId w:val="1"/>
  </w:num>
  <w:num w:numId="10">
    <w:abstractNumId w:val="0"/>
  </w:num>
  <w:num w:numId="11">
    <w:abstractNumId w:val="10"/>
  </w:num>
  <w:num w:numId="12">
    <w:abstractNumId w:val="9"/>
  </w:num>
  <w:num w:numId="13">
    <w:abstractNumId w:val="3"/>
  </w:num>
  <w:num w:numId="14">
    <w:abstractNumId w:val="2"/>
  </w:num>
  <w:num w:numId="1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1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D99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4D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CAF"/>
    <w:rsid w:val="000B7DA4"/>
    <w:rsid w:val="000C01D6"/>
    <w:rsid w:val="000C063B"/>
    <w:rsid w:val="000C084C"/>
    <w:rsid w:val="000C086D"/>
    <w:rsid w:val="000C0B1F"/>
    <w:rsid w:val="000C152D"/>
    <w:rsid w:val="000C1955"/>
    <w:rsid w:val="000C1A53"/>
    <w:rsid w:val="000C1BCC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C7FE8"/>
    <w:rsid w:val="000D01BA"/>
    <w:rsid w:val="000D07C3"/>
    <w:rsid w:val="000D0DE2"/>
    <w:rsid w:val="000D0F9D"/>
    <w:rsid w:val="000D14F3"/>
    <w:rsid w:val="000D19C5"/>
    <w:rsid w:val="000D1A28"/>
    <w:rsid w:val="000D1B48"/>
    <w:rsid w:val="000D248A"/>
    <w:rsid w:val="000D2519"/>
    <w:rsid w:val="000D285F"/>
    <w:rsid w:val="000D2D12"/>
    <w:rsid w:val="000D2E2A"/>
    <w:rsid w:val="000D30F0"/>
    <w:rsid w:val="000D3309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9BA"/>
    <w:rsid w:val="000E1041"/>
    <w:rsid w:val="000E1366"/>
    <w:rsid w:val="000E1506"/>
    <w:rsid w:val="000E1B54"/>
    <w:rsid w:val="000E1DD9"/>
    <w:rsid w:val="000E2067"/>
    <w:rsid w:val="000E22E9"/>
    <w:rsid w:val="000E2303"/>
    <w:rsid w:val="000E2C23"/>
    <w:rsid w:val="000E34CA"/>
    <w:rsid w:val="000E36AD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82F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62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C0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0D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4E4"/>
    <w:rsid w:val="00170570"/>
    <w:rsid w:val="00170ADA"/>
    <w:rsid w:val="00170C0A"/>
    <w:rsid w:val="0017142D"/>
    <w:rsid w:val="00171859"/>
    <w:rsid w:val="00171E83"/>
    <w:rsid w:val="00171F2C"/>
    <w:rsid w:val="00172D4A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342F"/>
    <w:rsid w:val="00183BAA"/>
    <w:rsid w:val="001842E4"/>
    <w:rsid w:val="00184407"/>
    <w:rsid w:val="00184499"/>
    <w:rsid w:val="001845DC"/>
    <w:rsid w:val="0018555B"/>
    <w:rsid w:val="00185893"/>
    <w:rsid w:val="00185B64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0B0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6381"/>
    <w:rsid w:val="001C6B82"/>
    <w:rsid w:val="001D04B9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F5"/>
    <w:rsid w:val="00203CE6"/>
    <w:rsid w:val="00203FA4"/>
    <w:rsid w:val="0020432F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AFE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4DC9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293B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83D"/>
    <w:rsid w:val="0027284E"/>
    <w:rsid w:val="002728B3"/>
    <w:rsid w:val="00272CAE"/>
    <w:rsid w:val="00272D9C"/>
    <w:rsid w:val="002732C4"/>
    <w:rsid w:val="002739A5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80"/>
    <w:rsid w:val="00280DAD"/>
    <w:rsid w:val="0028104A"/>
    <w:rsid w:val="002810E9"/>
    <w:rsid w:val="00281855"/>
    <w:rsid w:val="002819D0"/>
    <w:rsid w:val="00281F67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7CE"/>
    <w:rsid w:val="002C2C1D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675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F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FE5"/>
    <w:rsid w:val="002F7357"/>
    <w:rsid w:val="002F7510"/>
    <w:rsid w:val="002F7537"/>
    <w:rsid w:val="002F7A38"/>
    <w:rsid w:val="002F7BE5"/>
    <w:rsid w:val="002F7E3E"/>
    <w:rsid w:val="0030014B"/>
    <w:rsid w:val="003001FE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5E61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335"/>
    <w:rsid w:val="00311776"/>
    <w:rsid w:val="00311D14"/>
    <w:rsid w:val="00311D70"/>
    <w:rsid w:val="00311EF9"/>
    <w:rsid w:val="00312300"/>
    <w:rsid w:val="003124BC"/>
    <w:rsid w:val="00312CAB"/>
    <w:rsid w:val="00312E53"/>
    <w:rsid w:val="00312FFC"/>
    <w:rsid w:val="003130E5"/>
    <w:rsid w:val="0031372A"/>
    <w:rsid w:val="003139F6"/>
    <w:rsid w:val="00313BFD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67"/>
    <w:rsid w:val="003478F5"/>
    <w:rsid w:val="00347B59"/>
    <w:rsid w:val="00347D06"/>
    <w:rsid w:val="003501E5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5F7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24D"/>
    <w:rsid w:val="00377374"/>
    <w:rsid w:val="00377482"/>
    <w:rsid w:val="0037789B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2D30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8C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802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1BB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537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32B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DC3"/>
    <w:rsid w:val="00433E77"/>
    <w:rsid w:val="004342A0"/>
    <w:rsid w:val="00434497"/>
    <w:rsid w:val="00434516"/>
    <w:rsid w:val="00434929"/>
    <w:rsid w:val="00434A18"/>
    <w:rsid w:val="00434BA3"/>
    <w:rsid w:val="00434F2A"/>
    <w:rsid w:val="00435452"/>
    <w:rsid w:val="00435632"/>
    <w:rsid w:val="00435CD3"/>
    <w:rsid w:val="00435F15"/>
    <w:rsid w:val="00436263"/>
    <w:rsid w:val="00437606"/>
    <w:rsid w:val="00440052"/>
    <w:rsid w:val="004400E6"/>
    <w:rsid w:val="004401A4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10E"/>
    <w:rsid w:val="004976A7"/>
    <w:rsid w:val="00497799"/>
    <w:rsid w:val="004A038E"/>
    <w:rsid w:val="004A05E6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A7BC4"/>
    <w:rsid w:val="004B01F1"/>
    <w:rsid w:val="004B0416"/>
    <w:rsid w:val="004B074B"/>
    <w:rsid w:val="004B0836"/>
    <w:rsid w:val="004B0847"/>
    <w:rsid w:val="004B085A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1A4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510D"/>
    <w:rsid w:val="00515948"/>
    <w:rsid w:val="00515A24"/>
    <w:rsid w:val="00515A4A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384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4F7"/>
    <w:rsid w:val="00581512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9B4"/>
    <w:rsid w:val="005A6C62"/>
    <w:rsid w:val="005A71AA"/>
    <w:rsid w:val="005A77A9"/>
    <w:rsid w:val="005A7DDD"/>
    <w:rsid w:val="005B00C8"/>
    <w:rsid w:val="005B04BB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815"/>
    <w:rsid w:val="005C5CE3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04B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6C3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352"/>
    <w:rsid w:val="005F76A4"/>
    <w:rsid w:val="005F7A21"/>
    <w:rsid w:val="00600072"/>
    <w:rsid w:val="006005DA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41BA"/>
    <w:rsid w:val="00614B75"/>
    <w:rsid w:val="00615436"/>
    <w:rsid w:val="0061552D"/>
    <w:rsid w:val="006157A1"/>
    <w:rsid w:val="00615908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38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168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17A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7D5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DAE"/>
    <w:rsid w:val="006A4DC2"/>
    <w:rsid w:val="006A4FF4"/>
    <w:rsid w:val="006A549A"/>
    <w:rsid w:val="006A5AF2"/>
    <w:rsid w:val="006A5C19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C5A"/>
    <w:rsid w:val="006D0E98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007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647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B7E"/>
    <w:rsid w:val="00712CBA"/>
    <w:rsid w:val="0071306F"/>
    <w:rsid w:val="00713091"/>
    <w:rsid w:val="0071385F"/>
    <w:rsid w:val="00713A90"/>
    <w:rsid w:val="00713B2A"/>
    <w:rsid w:val="00713C4B"/>
    <w:rsid w:val="00714876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D7C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06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678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0B8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B86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768"/>
    <w:rsid w:val="00790042"/>
    <w:rsid w:val="007902FF"/>
    <w:rsid w:val="007903C4"/>
    <w:rsid w:val="00790B6A"/>
    <w:rsid w:val="00790C31"/>
    <w:rsid w:val="00790FEC"/>
    <w:rsid w:val="00791093"/>
    <w:rsid w:val="0079116D"/>
    <w:rsid w:val="007911F9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3D8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886"/>
    <w:rsid w:val="00797ED3"/>
    <w:rsid w:val="00797EE6"/>
    <w:rsid w:val="00797F2A"/>
    <w:rsid w:val="007A017D"/>
    <w:rsid w:val="007A0316"/>
    <w:rsid w:val="007A065B"/>
    <w:rsid w:val="007A2462"/>
    <w:rsid w:val="007A282A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5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171"/>
    <w:rsid w:val="007D11B0"/>
    <w:rsid w:val="007D1259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29A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40A"/>
    <w:rsid w:val="00834639"/>
    <w:rsid w:val="008349A3"/>
    <w:rsid w:val="008349F9"/>
    <w:rsid w:val="00834B61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A53"/>
    <w:rsid w:val="0084373D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6A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250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48D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701"/>
    <w:rsid w:val="008A2976"/>
    <w:rsid w:val="008A2FFA"/>
    <w:rsid w:val="008A3ADF"/>
    <w:rsid w:val="008A3DE3"/>
    <w:rsid w:val="008A4336"/>
    <w:rsid w:val="008A4C71"/>
    <w:rsid w:val="008A5268"/>
    <w:rsid w:val="008A62C8"/>
    <w:rsid w:val="008A6E06"/>
    <w:rsid w:val="008A7086"/>
    <w:rsid w:val="008A7873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D87"/>
    <w:rsid w:val="008B6DA6"/>
    <w:rsid w:val="008B70E7"/>
    <w:rsid w:val="008B713F"/>
    <w:rsid w:val="008B71B8"/>
    <w:rsid w:val="008B77F7"/>
    <w:rsid w:val="008B7AA3"/>
    <w:rsid w:val="008B7B1D"/>
    <w:rsid w:val="008C07ED"/>
    <w:rsid w:val="008C10DA"/>
    <w:rsid w:val="008C1FDE"/>
    <w:rsid w:val="008C22B2"/>
    <w:rsid w:val="008C23A2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E76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2A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7D9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70040"/>
    <w:rsid w:val="00970BDC"/>
    <w:rsid w:val="00970CE1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F62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CB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046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5233"/>
    <w:rsid w:val="009A5360"/>
    <w:rsid w:val="009A59C2"/>
    <w:rsid w:val="009A5F68"/>
    <w:rsid w:val="009A6C6A"/>
    <w:rsid w:val="009A6EBB"/>
    <w:rsid w:val="009A702C"/>
    <w:rsid w:val="009B0AAC"/>
    <w:rsid w:val="009B0C75"/>
    <w:rsid w:val="009B0E10"/>
    <w:rsid w:val="009B1343"/>
    <w:rsid w:val="009B1759"/>
    <w:rsid w:val="009B17EC"/>
    <w:rsid w:val="009B19A7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942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D14"/>
    <w:rsid w:val="009D57EA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361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5FF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D27"/>
    <w:rsid w:val="00A23EB5"/>
    <w:rsid w:val="00A23FB2"/>
    <w:rsid w:val="00A243AD"/>
    <w:rsid w:val="00A24673"/>
    <w:rsid w:val="00A248FC"/>
    <w:rsid w:val="00A24CDE"/>
    <w:rsid w:val="00A24EF6"/>
    <w:rsid w:val="00A251B2"/>
    <w:rsid w:val="00A25AE9"/>
    <w:rsid w:val="00A26497"/>
    <w:rsid w:val="00A26E81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328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54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F98"/>
    <w:rsid w:val="00A8001C"/>
    <w:rsid w:val="00A8016F"/>
    <w:rsid w:val="00A805C3"/>
    <w:rsid w:val="00A80F7C"/>
    <w:rsid w:val="00A812CC"/>
    <w:rsid w:val="00A81519"/>
    <w:rsid w:val="00A81C8C"/>
    <w:rsid w:val="00A81CE5"/>
    <w:rsid w:val="00A81FF7"/>
    <w:rsid w:val="00A82895"/>
    <w:rsid w:val="00A82A31"/>
    <w:rsid w:val="00A83255"/>
    <w:rsid w:val="00A83401"/>
    <w:rsid w:val="00A834BF"/>
    <w:rsid w:val="00A834C3"/>
    <w:rsid w:val="00A836F6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8A2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5FD5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3BD5"/>
    <w:rsid w:val="00AA43FF"/>
    <w:rsid w:val="00AA4705"/>
    <w:rsid w:val="00AA490F"/>
    <w:rsid w:val="00AA5131"/>
    <w:rsid w:val="00AA5251"/>
    <w:rsid w:val="00AA539D"/>
    <w:rsid w:val="00AA5B15"/>
    <w:rsid w:val="00AA5D64"/>
    <w:rsid w:val="00AA5EC6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450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8B4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BE"/>
    <w:rsid w:val="00AE60C6"/>
    <w:rsid w:val="00AE642D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042"/>
    <w:rsid w:val="00AF7564"/>
    <w:rsid w:val="00AF75B4"/>
    <w:rsid w:val="00AF79C5"/>
    <w:rsid w:val="00AF7B5D"/>
    <w:rsid w:val="00AF7EC1"/>
    <w:rsid w:val="00B00A9F"/>
    <w:rsid w:val="00B0130A"/>
    <w:rsid w:val="00B01816"/>
    <w:rsid w:val="00B02132"/>
    <w:rsid w:val="00B0350A"/>
    <w:rsid w:val="00B03E65"/>
    <w:rsid w:val="00B042AD"/>
    <w:rsid w:val="00B044CD"/>
    <w:rsid w:val="00B0472E"/>
    <w:rsid w:val="00B04731"/>
    <w:rsid w:val="00B04899"/>
    <w:rsid w:val="00B048E3"/>
    <w:rsid w:val="00B04B0A"/>
    <w:rsid w:val="00B05290"/>
    <w:rsid w:val="00B05462"/>
    <w:rsid w:val="00B05765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0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1B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8F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A8A"/>
    <w:rsid w:val="00B46047"/>
    <w:rsid w:val="00B463E4"/>
    <w:rsid w:val="00B47751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2114"/>
    <w:rsid w:val="00B62507"/>
    <w:rsid w:val="00B627B4"/>
    <w:rsid w:val="00B62E59"/>
    <w:rsid w:val="00B6370B"/>
    <w:rsid w:val="00B63807"/>
    <w:rsid w:val="00B638F1"/>
    <w:rsid w:val="00B63934"/>
    <w:rsid w:val="00B63A51"/>
    <w:rsid w:val="00B63EDA"/>
    <w:rsid w:val="00B63FA1"/>
    <w:rsid w:val="00B64275"/>
    <w:rsid w:val="00B6430C"/>
    <w:rsid w:val="00B645B6"/>
    <w:rsid w:val="00B64BAA"/>
    <w:rsid w:val="00B64C54"/>
    <w:rsid w:val="00B64F9D"/>
    <w:rsid w:val="00B64FF5"/>
    <w:rsid w:val="00B661B0"/>
    <w:rsid w:val="00B66B31"/>
    <w:rsid w:val="00B66CD5"/>
    <w:rsid w:val="00B66EC0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6F7E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7E2"/>
    <w:rsid w:val="00BE2B2E"/>
    <w:rsid w:val="00BE3088"/>
    <w:rsid w:val="00BE365E"/>
    <w:rsid w:val="00BE3804"/>
    <w:rsid w:val="00BE3F08"/>
    <w:rsid w:val="00BE42BC"/>
    <w:rsid w:val="00BE4CCC"/>
    <w:rsid w:val="00BE4D2F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5A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942"/>
    <w:rsid w:val="00C77B0A"/>
    <w:rsid w:val="00C77CF8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0FF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4CB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194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C23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86A"/>
    <w:rsid w:val="00CF7D47"/>
    <w:rsid w:val="00CF7D73"/>
    <w:rsid w:val="00CF7D7A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941"/>
    <w:rsid w:val="00D0710C"/>
    <w:rsid w:val="00D07B40"/>
    <w:rsid w:val="00D07FB0"/>
    <w:rsid w:val="00D100AB"/>
    <w:rsid w:val="00D10B67"/>
    <w:rsid w:val="00D10C8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2EC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3E"/>
    <w:rsid w:val="00D34941"/>
    <w:rsid w:val="00D34B7F"/>
    <w:rsid w:val="00D3552C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302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E4"/>
    <w:rsid w:val="00DA21F4"/>
    <w:rsid w:val="00DA2555"/>
    <w:rsid w:val="00DA2D38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328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88"/>
    <w:rsid w:val="00DC743A"/>
    <w:rsid w:val="00DC758A"/>
    <w:rsid w:val="00DC780B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95C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209"/>
    <w:rsid w:val="00E205D1"/>
    <w:rsid w:val="00E206FD"/>
    <w:rsid w:val="00E20C91"/>
    <w:rsid w:val="00E20F6F"/>
    <w:rsid w:val="00E21213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192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15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782"/>
    <w:rsid w:val="00E827E0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2F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C6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D00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B14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E0"/>
    <w:rsid w:val="00EE33A3"/>
    <w:rsid w:val="00EE38E7"/>
    <w:rsid w:val="00EE3B7A"/>
    <w:rsid w:val="00EE498F"/>
    <w:rsid w:val="00EE4E9D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CFF"/>
    <w:rsid w:val="00F10E2C"/>
    <w:rsid w:val="00F11029"/>
    <w:rsid w:val="00F11662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37D3"/>
    <w:rsid w:val="00F93CB2"/>
    <w:rsid w:val="00F93F0F"/>
    <w:rsid w:val="00F94113"/>
    <w:rsid w:val="00F9451B"/>
    <w:rsid w:val="00F94625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152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D38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65D1"/>
    <w:rsid w:val="00FD77B8"/>
    <w:rsid w:val="00FE013A"/>
    <w:rsid w:val="00FE05E6"/>
    <w:rsid w:val="00FE0C1B"/>
    <w:rsid w:val="00FE0F51"/>
    <w:rsid w:val="00FE130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6D1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4F56CD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1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9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7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59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4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5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2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2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7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4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51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6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36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2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721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80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336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31711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66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4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5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78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59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515FBF7F-DD32-40B7-A6E8-7B4D4657B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</TotalTime>
  <Pages>4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6</cp:revision>
  <cp:lastPrinted>2009-04-22T06:01:00Z</cp:lastPrinted>
  <dcterms:created xsi:type="dcterms:W3CDTF">2019-04-01T17:12:00Z</dcterms:created>
  <dcterms:modified xsi:type="dcterms:W3CDTF">2019-04-01T17:17:00Z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(3)M3Wr6usqjTkxm9HUa6iBuU5aTCtVT9y+xTQoZ8vOILj2yDJR1b7si/+EeP/NrHdNkBiyvlJ+
EJ0PR/giOk1TvbCDzq/+85go3lAhnrKdnc3S1qS69YNp0Fpa9jc+QB1kwlhZGTXcGARjOIIb
vCYj7vXK9dDCEwbJa3r5r+EN4a5N8IWNJ77H9G/FYr1/UIvgfVsJ50jyzlYl2DgUcGTZ8Ck5
R1bWmmxwHeolYfsnji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43dQSb4/S4lIfd8soac+HNk2DGZL3h5hdBpkhU1zPbbBN9kkmKpcDu
KJBMOGPSajRJxUJN5ijw3GMCrN+zHAMPQxXR1UYwibo0uJek7nYxNh4Xk13sHJeSbVCu4m65
P9Qk3C3TxAbp6dT9v/j6eNA9n1gbRGFt/fqGpXTw042mw7p20Jtm1hnfSmck55X5Gqet1ksO
BVZp/fgqiJiLSUpvuYxNMJ4sikvQn6pXAb0A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zzf73GfXMYnOgmma5rK90ryWgzpRiJYtmGxP
Qdne3yOqyZayNeJlkcb6u43Cva2A/+pRvYiP/GRQX0uWjtIj3GQ=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1554138747</vt:lpwstr>
  </property>
</Properties>
</file>