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A1BE3" w14:textId="00C264ED" w:rsidR="006735C2" w:rsidRPr="00C2224B" w:rsidRDefault="006735C2" w:rsidP="006735C2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  <w:highlight w:val="yellow"/>
          <w:lang w:val="en-US" w:eastAsia="ja-JP"/>
        </w:rPr>
      </w:pPr>
      <w:r>
        <w:rPr>
          <w:rFonts w:cs="Arial"/>
          <w:bCs/>
          <w:sz w:val="28"/>
        </w:rPr>
        <w:t>3</w:t>
      </w:r>
      <w:r w:rsidRPr="00304EE9">
        <w:rPr>
          <w:rFonts w:cs="Arial"/>
          <w:bCs/>
          <w:sz w:val="28"/>
        </w:rPr>
        <w:t xml:space="preserve">GPP TSG RAN </w:t>
      </w:r>
      <w:r w:rsidRPr="005B0683">
        <w:rPr>
          <w:rFonts w:cs="Arial"/>
          <w:bCs/>
          <w:sz w:val="28"/>
        </w:rPr>
        <w:t>WG</w:t>
      </w:r>
      <w:r>
        <w:rPr>
          <w:rFonts w:cs="Arial" w:hint="eastAsia"/>
          <w:bCs/>
          <w:sz w:val="28"/>
          <w:lang w:eastAsia="ja-JP"/>
        </w:rPr>
        <w:t>4</w:t>
      </w:r>
      <w:r>
        <w:rPr>
          <w:rFonts w:cs="Arial"/>
          <w:bCs/>
          <w:sz w:val="28"/>
        </w:rPr>
        <w:t xml:space="preserve"> Meeting </w:t>
      </w:r>
      <w:r w:rsidRPr="00D057CA">
        <w:rPr>
          <w:rFonts w:cs="Arial"/>
          <w:bCs/>
          <w:sz w:val="28"/>
          <w:lang w:eastAsia="ja-JP"/>
        </w:rPr>
        <w:t>#</w:t>
      </w:r>
      <w:r>
        <w:rPr>
          <w:rFonts w:cs="Arial"/>
          <w:bCs/>
          <w:sz w:val="28"/>
          <w:lang w:eastAsia="ja-JP"/>
        </w:rPr>
        <w:t>88bis</w:t>
      </w:r>
      <w:r w:rsidRPr="00304EE9">
        <w:rPr>
          <w:rFonts w:cs="Arial" w:hint="eastAsia"/>
          <w:bCs/>
          <w:sz w:val="28"/>
          <w:lang w:eastAsia="ja-JP"/>
        </w:rPr>
        <w:tab/>
      </w:r>
      <w:r w:rsidRPr="00304EE9">
        <w:rPr>
          <w:rFonts w:cs="Arial" w:hint="eastAsia"/>
          <w:bCs/>
          <w:sz w:val="28"/>
          <w:lang w:eastAsia="ja-JP"/>
        </w:rPr>
        <w:tab/>
      </w:r>
      <w:r w:rsidRPr="00C2224B">
        <w:rPr>
          <w:rFonts w:cs="Arial"/>
          <w:bCs/>
          <w:sz w:val="28"/>
          <w:lang w:eastAsia="ja-JP"/>
        </w:rPr>
        <w:t>R4-181360</w:t>
      </w:r>
      <w:r>
        <w:rPr>
          <w:rFonts w:cs="Arial"/>
          <w:bCs/>
          <w:sz w:val="28"/>
          <w:lang w:eastAsia="ja-JP"/>
        </w:rPr>
        <w:t>8</w:t>
      </w:r>
    </w:p>
    <w:p w14:paraId="6DDCA6A2" w14:textId="77777777" w:rsidR="006735C2" w:rsidRPr="005B0683" w:rsidRDefault="006735C2" w:rsidP="006735C2">
      <w:pPr>
        <w:pStyle w:val="a4"/>
        <w:rPr>
          <w:rFonts w:cs="Arial"/>
          <w:bCs/>
          <w:sz w:val="28"/>
          <w:lang w:eastAsia="ja-JP"/>
        </w:rPr>
      </w:pPr>
      <w:r w:rsidRPr="005E3EA3">
        <w:rPr>
          <w:rFonts w:cs="Arial"/>
          <w:bCs/>
          <w:sz w:val="28"/>
          <w:lang w:eastAsia="ja-JP"/>
        </w:rPr>
        <w:t>Chengdu, CN, 8th – 12th Oct, 2018</w:t>
      </w:r>
    </w:p>
    <w:p w14:paraId="35F3B75E" w14:textId="77777777" w:rsidR="00DD43F2" w:rsidRPr="006735C2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14:paraId="61CE5B2E" w14:textId="77777777" w:rsidR="00DD43F2" w:rsidRPr="00B435C8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B435C8">
        <w:rPr>
          <w:rFonts w:ascii="Arial" w:hAnsi="Arial"/>
          <w:b/>
          <w:sz w:val="24"/>
          <w:lang w:val="fr-FR"/>
        </w:rPr>
        <w:t xml:space="preserve">Source: </w:t>
      </w:r>
      <w:r w:rsidRPr="00B435C8">
        <w:rPr>
          <w:rFonts w:ascii="Arial" w:hAnsi="Arial"/>
          <w:b/>
          <w:sz w:val="24"/>
          <w:lang w:val="fr-FR"/>
        </w:rPr>
        <w:tab/>
      </w:r>
      <w:r w:rsidRPr="00B435C8">
        <w:rPr>
          <w:rFonts w:ascii="Arial" w:eastAsia="ＭＳ 明朝" w:hAnsi="Arial" w:hint="eastAsia"/>
          <w:sz w:val="24"/>
          <w:lang w:val="en-US"/>
        </w:rPr>
        <w:t>NTT DOCOMO, INC.</w:t>
      </w:r>
    </w:p>
    <w:p w14:paraId="448CCFDF" w14:textId="40608222" w:rsidR="00DD43F2" w:rsidRPr="006A4D35" w:rsidRDefault="00DD43F2" w:rsidP="00DD43F2">
      <w:pPr>
        <w:tabs>
          <w:tab w:val="left" w:pos="1985"/>
        </w:tabs>
        <w:spacing w:after="180"/>
        <w:ind w:left="1980" w:hanging="1980"/>
        <w:rPr>
          <w:rFonts w:ascii="Arial" w:eastAsiaTheme="minorEastAsia" w:hAnsi="Arial"/>
          <w:sz w:val="24"/>
          <w:lang w:val="en-US" w:eastAsia="ja-JP"/>
        </w:rPr>
      </w:pPr>
      <w:r w:rsidRPr="00B435C8">
        <w:rPr>
          <w:rFonts w:ascii="Arial" w:hAnsi="Arial"/>
          <w:b/>
          <w:sz w:val="24"/>
          <w:lang w:val="en-US"/>
        </w:rPr>
        <w:t>Title:</w:t>
      </w:r>
      <w:r w:rsidRPr="00B435C8">
        <w:rPr>
          <w:rFonts w:ascii="Arial" w:hAnsi="Arial"/>
          <w:sz w:val="24"/>
          <w:lang w:val="en-US"/>
        </w:rPr>
        <w:t xml:space="preserve"> </w:t>
      </w:r>
      <w:r w:rsidR="004F7680">
        <w:rPr>
          <w:rFonts w:ascii="Arial" w:hAnsi="Arial"/>
          <w:sz w:val="24"/>
          <w:lang w:val="en-US"/>
        </w:rPr>
        <w:tab/>
      </w:r>
      <w:r w:rsidR="006735C2" w:rsidRPr="006735C2">
        <w:rPr>
          <w:rFonts w:ascii="Arial" w:hAnsi="Arial"/>
          <w:sz w:val="24"/>
          <w:lang w:val="en-US"/>
        </w:rPr>
        <w:t>Remaining issues on PDCCH demodulation requirements</w:t>
      </w:r>
    </w:p>
    <w:p w14:paraId="6016352C" w14:textId="18224853" w:rsidR="00285B82" w:rsidRPr="00E57E83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E57E83">
        <w:rPr>
          <w:rFonts w:ascii="Arial" w:hAnsi="Arial"/>
          <w:b/>
          <w:sz w:val="24"/>
          <w:lang w:val="pt-BR"/>
        </w:rPr>
        <w:t>Agenda item:</w:t>
      </w:r>
      <w:r w:rsidRPr="00E57E83">
        <w:rPr>
          <w:rFonts w:ascii="Arial" w:hAnsi="Arial"/>
          <w:sz w:val="24"/>
          <w:lang w:val="pt-BR"/>
        </w:rPr>
        <w:tab/>
      </w:r>
      <w:r w:rsidR="007C709B">
        <w:rPr>
          <w:rFonts w:ascii="Arial" w:eastAsiaTheme="minorEastAsia" w:hAnsi="Arial"/>
          <w:sz w:val="24"/>
          <w:lang w:val="pt-BR" w:eastAsia="ja-JP"/>
        </w:rPr>
        <w:t>7.</w:t>
      </w:r>
      <w:r w:rsidR="00876919">
        <w:rPr>
          <w:rFonts w:ascii="Arial" w:eastAsiaTheme="minorEastAsia" w:hAnsi="Arial"/>
          <w:sz w:val="24"/>
          <w:lang w:val="pt-BR" w:eastAsia="ja-JP"/>
        </w:rPr>
        <w:t>13.1.</w:t>
      </w:r>
      <w:r w:rsidR="006735C2">
        <w:rPr>
          <w:rFonts w:ascii="Arial" w:eastAsiaTheme="minorEastAsia" w:hAnsi="Arial"/>
          <w:sz w:val="24"/>
          <w:lang w:val="pt-BR" w:eastAsia="ja-JP"/>
        </w:rPr>
        <w:t>3</w:t>
      </w:r>
    </w:p>
    <w:p w14:paraId="13DCDC32" w14:textId="117BD477" w:rsidR="00DD43F2" w:rsidRPr="00972D90" w:rsidRDefault="00DD43F2" w:rsidP="00DD43F2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 w:rsidR="004F7680">
        <w:rPr>
          <w:rFonts w:ascii="Arial" w:eastAsia="ＭＳ 明朝" w:hAnsi="Arial"/>
          <w:sz w:val="24"/>
          <w:lang w:val="pt-BR" w:eastAsia="ja-JP"/>
        </w:rPr>
        <w:t>Approval</w:t>
      </w:r>
    </w:p>
    <w:p w14:paraId="1AF81DA4" w14:textId="77777777"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14:paraId="40402A84" w14:textId="590FBAD6" w:rsidR="005B6210" w:rsidRPr="00355AFD" w:rsidRDefault="00DB632A" w:rsidP="00355AFD">
      <w:pPr>
        <w:jc w:val="both"/>
        <w:rPr>
          <w:rFonts w:eastAsiaTheme="minorEastAsia"/>
          <w:lang w:eastAsia="ja-JP"/>
        </w:rPr>
      </w:pPr>
      <w:r>
        <w:rPr>
          <w:lang w:eastAsia="ja-JP"/>
        </w:rPr>
        <w:t>In</w:t>
      </w:r>
      <w:r w:rsidR="005B6210">
        <w:rPr>
          <w:lang w:eastAsia="ja-JP"/>
        </w:rPr>
        <w:t xml:space="preserve"> the</w:t>
      </w:r>
      <w:r>
        <w:rPr>
          <w:lang w:eastAsia="ja-JP"/>
        </w:rPr>
        <w:t xml:space="preserve"> last RAN4 meeting</w:t>
      </w:r>
      <w:r w:rsidR="00355AFD">
        <w:rPr>
          <w:lang w:eastAsia="ja-JP"/>
        </w:rPr>
        <w:t xml:space="preserve">, RAN4 discussed </w:t>
      </w:r>
      <w:r w:rsidR="005B0C56">
        <w:rPr>
          <w:lang w:eastAsia="ja-JP"/>
        </w:rPr>
        <w:t>PDCCH demodulation requirements and the agreements were summarized in [1]. In this contribution, we discuss the remaining issues</w:t>
      </w:r>
      <w:r w:rsidR="00CA5F52">
        <w:rPr>
          <w:lang w:eastAsia="ja-JP"/>
        </w:rPr>
        <w:t xml:space="preserve"> for PDCCH test cases.</w:t>
      </w:r>
    </w:p>
    <w:p w14:paraId="01E1E6A5" w14:textId="1CFBC062" w:rsidR="00684A07" w:rsidRDefault="001252A8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Discussion</w:t>
      </w:r>
    </w:p>
    <w:p w14:paraId="7B1F4D29" w14:textId="69928FBC" w:rsidR="00355AFD" w:rsidRDefault="005B0C56" w:rsidP="005B0C56">
      <w:pPr>
        <w:pStyle w:val="2"/>
        <w:rPr>
          <w:rFonts w:eastAsiaTheme="minorEastAsia"/>
        </w:rPr>
      </w:pPr>
      <w:r>
        <w:rPr>
          <w:rFonts w:eastAsiaTheme="minorEastAsia"/>
        </w:rPr>
        <w:t>2.1</w:t>
      </w:r>
      <w:r w:rsidR="00425BAA">
        <w:rPr>
          <w:rFonts w:eastAsiaTheme="minorEastAsia"/>
        </w:rPr>
        <w:t>.</w:t>
      </w:r>
      <w:r w:rsidR="00602FF7">
        <w:rPr>
          <w:rFonts w:eastAsiaTheme="minorEastAsia"/>
        </w:rPr>
        <w:tab/>
      </w:r>
      <w:r>
        <w:rPr>
          <w:rFonts w:eastAsiaTheme="minorEastAsia"/>
        </w:rPr>
        <w:t>Aggregation level</w:t>
      </w:r>
    </w:p>
    <w:p w14:paraId="423F2999" w14:textId="15F9326B" w:rsidR="00602FF7" w:rsidRDefault="00602FF7" w:rsidP="005E3A2B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he agreement at the last meeting is as follows: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02FF7" w14:paraId="73D354DA" w14:textId="77777777" w:rsidTr="00602FF7">
        <w:tc>
          <w:tcPr>
            <w:tcW w:w="9855" w:type="dxa"/>
          </w:tcPr>
          <w:p w14:paraId="3D18DC17" w14:textId="77777777" w:rsidR="00000000" w:rsidRPr="00602FF7" w:rsidRDefault="002D587C" w:rsidP="00602FF7">
            <w:pPr>
              <w:numPr>
                <w:ilvl w:val="0"/>
                <w:numId w:val="22"/>
              </w:numPr>
              <w:jc w:val="both"/>
              <w:rPr>
                <w:rFonts w:eastAsiaTheme="minorEastAsia"/>
                <w:lang w:val="en-US" w:eastAsia="ja-JP"/>
              </w:rPr>
            </w:pPr>
            <w:r w:rsidRPr="00602FF7">
              <w:rPr>
                <w:rFonts w:eastAsiaTheme="minorEastAsia"/>
                <w:lang w:val="en-US" w:eastAsia="ja-JP"/>
              </w:rPr>
              <w:t>Aggregation levels</w:t>
            </w:r>
          </w:p>
          <w:p w14:paraId="7DC03545" w14:textId="77777777" w:rsidR="00000000" w:rsidRPr="00602FF7" w:rsidRDefault="002D587C" w:rsidP="00602FF7">
            <w:pPr>
              <w:numPr>
                <w:ilvl w:val="1"/>
                <w:numId w:val="22"/>
              </w:numPr>
              <w:jc w:val="both"/>
              <w:rPr>
                <w:rFonts w:eastAsiaTheme="minorEastAsia"/>
                <w:lang w:val="en-US" w:eastAsia="ja-JP"/>
              </w:rPr>
            </w:pPr>
            <w:r w:rsidRPr="00602FF7">
              <w:rPr>
                <w:rFonts w:eastAsiaTheme="minorEastAsia"/>
                <w:lang w:eastAsia="ja-JP"/>
              </w:rPr>
              <w:t>AL2, AL4, AL8</w:t>
            </w:r>
          </w:p>
          <w:p w14:paraId="51C88CE1" w14:textId="77777777" w:rsidR="00000000" w:rsidRPr="00602FF7" w:rsidRDefault="002D587C" w:rsidP="00602FF7">
            <w:pPr>
              <w:numPr>
                <w:ilvl w:val="1"/>
                <w:numId w:val="22"/>
              </w:numPr>
              <w:jc w:val="both"/>
              <w:rPr>
                <w:rFonts w:eastAsiaTheme="minorEastAsia"/>
                <w:lang w:val="en-US" w:eastAsia="ja-JP"/>
              </w:rPr>
            </w:pPr>
            <w:r w:rsidRPr="00602FF7">
              <w:rPr>
                <w:rFonts w:eastAsiaTheme="minorEastAsia"/>
                <w:lang w:eastAsia="ja-JP"/>
              </w:rPr>
              <w:t>FFS for AL16</w:t>
            </w:r>
          </w:p>
          <w:p w14:paraId="4CEB2410" w14:textId="1D6EB41F" w:rsidR="00602FF7" w:rsidRPr="00602FF7" w:rsidRDefault="002D587C" w:rsidP="005E3A2B">
            <w:pPr>
              <w:numPr>
                <w:ilvl w:val="2"/>
                <w:numId w:val="22"/>
              </w:numPr>
              <w:jc w:val="both"/>
              <w:rPr>
                <w:rFonts w:eastAsiaTheme="minorEastAsia" w:hint="eastAsia"/>
                <w:lang w:val="en-US" w:eastAsia="ja-JP"/>
              </w:rPr>
            </w:pPr>
            <w:r w:rsidRPr="00602FF7">
              <w:rPr>
                <w:rFonts w:eastAsiaTheme="minorEastAsia"/>
                <w:lang w:eastAsia="ja-JP"/>
              </w:rPr>
              <w:t>See page 6 for evaluat</w:t>
            </w:r>
            <w:r w:rsidRPr="00602FF7">
              <w:rPr>
                <w:rFonts w:eastAsiaTheme="minorEastAsia"/>
                <w:lang w:eastAsia="ja-JP"/>
              </w:rPr>
              <w:t>ion of PDCCH AL16 scenario.</w:t>
            </w:r>
          </w:p>
        </w:tc>
      </w:tr>
    </w:tbl>
    <w:p w14:paraId="140FDF3B" w14:textId="77777777" w:rsidR="00602FF7" w:rsidRDefault="00602FF7" w:rsidP="005E3A2B">
      <w:pPr>
        <w:jc w:val="both"/>
        <w:rPr>
          <w:rFonts w:eastAsiaTheme="minorEastAsia" w:hint="eastAsia"/>
          <w:lang w:eastAsia="ja-JP"/>
        </w:rPr>
      </w:pPr>
    </w:p>
    <w:p w14:paraId="3BD7827F" w14:textId="6B3C65A5" w:rsidR="005B0C56" w:rsidRDefault="00602FF7" w:rsidP="005E3A2B">
      <w:pPr>
        <w:jc w:val="both"/>
      </w:pPr>
      <w:r>
        <w:rPr>
          <w:rFonts w:eastAsiaTheme="minorEastAsia"/>
          <w:lang w:eastAsia="ja-JP"/>
        </w:rPr>
        <w:t>The remaining issue is whether to introduce test cases for AL = 16 in FR1 and FR2</w:t>
      </w:r>
      <w:r w:rsidR="005B0C56">
        <w:rPr>
          <w:rFonts w:eastAsiaTheme="minorEastAsia"/>
          <w:lang w:eastAsia="ja-JP"/>
        </w:rPr>
        <w:t xml:space="preserve">. </w:t>
      </w:r>
      <w:r w:rsidR="005E3A2B">
        <w:rPr>
          <w:rFonts w:eastAsiaTheme="minorEastAsia"/>
          <w:lang w:eastAsia="ja-JP"/>
        </w:rPr>
        <w:t xml:space="preserve">AL = </w:t>
      </w:r>
      <w:r w:rsidR="005B0C56">
        <w:t xml:space="preserve">{2, 4, 8} </w:t>
      </w:r>
      <w:r w:rsidR="005B0C56">
        <w:rPr>
          <w:rFonts w:hint="eastAsia"/>
          <w:lang w:eastAsia="ja-JP"/>
        </w:rPr>
        <w:t xml:space="preserve">would be the </w:t>
      </w:r>
      <w:r w:rsidR="005B0C56">
        <w:t xml:space="preserve">most likely </w:t>
      </w:r>
      <w:r w:rsidR="005B0C56">
        <w:rPr>
          <w:rFonts w:hint="eastAsia"/>
          <w:lang w:eastAsia="ja-JP"/>
        </w:rPr>
        <w:t xml:space="preserve">values </w:t>
      </w:r>
      <w:r w:rsidR="005B0C56">
        <w:t xml:space="preserve">in </w:t>
      </w:r>
      <w:r w:rsidR="005B0C56">
        <w:rPr>
          <w:rFonts w:hint="eastAsia"/>
          <w:lang w:eastAsia="ja-JP"/>
        </w:rPr>
        <w:t xml:space="preserve">the </w:t>
      </w:r>
      <w:r w:rsidR="005B0C56">
        <w:t>real</w:t>
      </w:r>
      <w:r w:rsidR="005B0C56">
        <w:rPr>
          <w:rFonts w:hint="eastAsia"/>
          <w:lang w:eastAsia="ja-JP"/>
        </w:rPr>
        <w:t xml:space="preserve"> deployment</w:t>
      </w:r>
      <w:r>
        <w:t>,</w:t>
      </w:r>
      <w:r w:rsidR="005B0C56">
        <w:t xml:space="preserve"> </w:t>
      </w:r>
      <w:r w:rsidR="005E3A2B">
        <w:t>H</w:t>
      </w:r>
      <w:r w:rsidR="005B0C56">
        <w:t>owever, all values are mandatory without capability [</w:t>
      </w:r>
      <w:r w:rsidR="005E3A2B">
        <w:t>2</w:t>
      </w:r>
      <w:r w:rsidR="005B0C56">
        <w:t xml:space="preserve">], thus </w:t>
      </w:r>
      <w:r w:rsidR="005B0C56">
        <w:rPr>
          <w:rFonts w:hint="eastAsia"/>
          <w:lang w:eastAsia="ja-JP"/>
        </w:rPr>
        <w:t xml:space="preserve">for future proof </w:t>
      </w:r>
      <w:r w:rsidR="005B0C56">
        <w:t xml:space="preserve">any prioritization should not be taken in NR PDCCH requirements. </w:t>
      </w:r>
      <w:r w:rsidR="005E3A2B">
        <w:t>Especially, AL = 16 would beneficial to extend cell coverage. In Fig. 1, we show the performance comparison between AL = {1, 2, 4, 8, 16}</w:t>
      </w:r>
      <w:r>
        <w:t xml:space="preserve"> in FR1</w:t>
      </w:r>
      <w:r w:rsidR="005E3A2B">
        <w:t>. Note that the simulation assumption is summarized in Annex.</w:t>
      </w:r>
      <w:r>
        <w:t xml:space="preserve"> </w:t>
      </w:r>
      <w:r>
        <w:rPr>
          <w:rFonts w:eastAsiaTheme="minorEastAsia" w:hint="eastAsia"/>
          <w:lang w:eastAsia="ja-JP"/>
        </w:rPr>
        <w:t>F</w:t>
      </w:r>
      <w:r>
        <w:rPr>
          <w:rFonts w:eastAsiaTheme="minorEastAsia"/>
          <w:lang w:eastAsia="ja-JP"/>
        </w:rPr>
        <w:t>rom the results, AL=16 has better demodulation performance (about 2 dB) than AL=8.</w:t>
      </w:r>
    </w:p>
    <w:p w14:paraId="23CA00CA" w14:textId="10357348" w:rsidR="005E3A2B" w:rsidRDefault="005E3A2B" w:rsidP="005B0C56">
      <w:pPr>
        <w:rPr>
          <w:rFonts w:eastAsiaTheme="minorEastAsia"/>
          <w:lang w:eastAsia="ja-JP"/>
        </w:rPr>
      </w:pPr>
    </w:p>
    <w:p w14:paraId="592818DE" w14:textId="5926225A" w:rsidR="009A305B" w:rsidRDefault="005E3A2B" w:rsidP="005E3A2B">
      <w:pPr>
        <w:jc w:val="center"/>
        <w:rPr>
          <w:rFonts w:eastAsiaTheme="minorEastAsia"/>
          <w:b/>
          <w:lang w:eastAsia="ja-JP"/>
        </w:rPr>
      </w:pPr>
      <w:r w:rsidRPr="005E3A2B">
        <w:rPr>
          <w:noProof/>
        </w:rPr>
        <w:drawing>
          <wp:inline distT="0" distB="0" distL="0" distR="0" wp14:anchorId="43C9110E" wp14:editId="6E06D0DD">
            <wp:extent cx="5353318" cy="3205318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0441" cy="3209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A37AA4" w14:textId="7ADFFBAA" w:rsidR="005E3A2B" w:rsidRDefault="005E3A2B" w:rsidP="005E3A2B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</w:t>
      </w:r>
      <w:r>
        <w:rPr>
          <w:rFonts w:eastAsiaTheme="minorEastAsia"/>
          <w:lang w:eastAsia="ja-JP"/>
        </w:rPr>
        <w:t>ig.1 Performance comparison between aggregation levels.</w:t>
      </w:r>
    </w:p>
    <w:p w14:paraId="26F7A415" w14:textId="055E9379" w:rsidR="005E3A2B" w:rsidRDefault="005E3A2B" w:rsidP="005E3A2B">
      <w:pPr>
        <w:rPr>
          <w:rFonts w:eastAsiaTheme="minorEastAsia"/>
          <w:lang w:eastAsia="ja-JP"/>
        </w:rPr>
      </w:pPr>
    </w:p>
    <w:p w14:paraId="558A0088" w14:textId="2762A7C9" w:rsidR="00036A1B" w:rsidRDefault="00602FF7" w:rsidP="005E3A2B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F</w:t>
      </w:r>
      <w:r w:rsidRPr="00602FF7">
        <w:rPr>
          <w:rFonts w:eastAsiaTheme="minorEastAsia"/>
          <w:lang w:eastAsia="ja-JP"/>
        </w:rPr>
        <w:t xml:space="preserve">or FR1, </w:t>
      </w:r>
      <w:r>
        <w:rPr>
          <w:rFonts w:eastAsiaTheme="minorEastAsia"/>
          <w:lang w:eastAsia="ja-JP"/>
        </w:rPr>
        <w:t xml:space="preserve">on the other hand, </w:t>
      </w:r>
      <w:r>
        <w:rPr>
          <w:rFonts w:eastAsiaTheme="minorEastAsia"/>
          <w:lang w:eastAsia="ja-JP"/>
        </w:rPr>
        <w:t xml:space="preserve">COREST time duration is {1, 2} [1]. </w:t>
      </w:r>
      <w:r>
        <w:rPr>
          <w:rFonts w:eastAsiaTheme="minorEastAsia"/>
          <w:lang w:eastAsia="ja-JP"/>
        </w:rPr>
        <w:t xml:space="preserve">For FR2, however, </w:t>
      </w:r>
      <w:r>
        <w:rPr>
          <w:rFonts w:eastAsiaTheme="minorEastAsia"/>
          <w:lang w:eastAsia="ja-JP"/>
        </w:rPr>
        <w:t xml:space="preserve">only </w:t>
      </w:r>
      <w:r>
        <w:rPr>
          <w:rFonts w:eastAsiaTheme="minorEastAsia"/>
          <w:lang w:eastAsia="ja-JP"/>
        </w:rPr>
        <w:t>1</w:t>
      </w:r>
      <w:r>
        <w:rPr>
          <w:rFonts w:eastAsiaTheme="minorEastAsia"/>
          <w:lang w:eastAsia="ja-JP"/>
        </w:rPr>
        <w:t xml:space="preserve"> symbol duration was assumed </w:t>
      </w:r>
      <w:r>
        <w:rPr>
          <w:rFonts w:eastAsiaTheme="minorEastAsia"/>
          <w:lang w:eastAsia="ja-JP"/>
        </w:rPr>
        <w:t>as follows</w:t>
      </w:r>
      <w:r>
        <w:rPr>
          <w:rFonts w:eastAsiaTheme="minorEastAsia"/>
          <w:lang w:eastAsia="ja-JP"/>
        </w:rPr>
        <w:t>.</w:t>
      </w:r>
    </w:p>
    <w:p w14:paraId="49643864" w14:textId="77777777" w:rsidR="00036A1B" w:rsidRDefault="00036A1B" w:rsidP="005E3A2B">
      <w:pPr>
        <w:rPr>
          <w:rFonts w:eastAsiaTheme="minorEastAsia" w:hint="eastAsia"/>
          <w:lang w:eastAsia="ja-JP"/>
        </w:rPr>
      </w:pPr>
    </w:p>
    <w:tbl>
      <w:tblPr>
        <w:tblW w:w="980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12"/>
        <w:gridCol w:w="830"/>
        <w:gridCol w:w="657"/>
        <w:gridCol w:w="881"/>
        <w:gridCol w:w="712"/>
        <w:gridCol w:w="881"/>
        <w:gridCol w:w="275"/>
        <w:gridCol w:w="1325"/>
        <w:gridCol w:w="551"/>
        <w:gridCol w:w="1152"/>
        <w:gridCol w:w="1061"/>
        <w:gridCol w:w="1071"/>
      </w:tblGrid>
      <w:tr w:rsidR="00602FF7" w:rsidRPr="00602FF7" w14:paraId="7A89E471" w14:textId="77777777" w:rsidTr="00036A1B">
        <w:trPr>
          <w:trHeight w:val="778"/>
        </w:trPr>
        <w:tc>
          <w:tcPr>
            <w:tcW w:w="5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89CE2B" w14:textId="188D2A59" w:rsidR="00602FF7" w:rsidRPr="00602FF7" w:rsidRDefault="00602FF7" w:rsidP="00036A1B">
            <w:pPr>
              <w:jc w:val="center"/>
              <w:rPr>
                <w:rFonts w:eastAsiaTheme="minorEastAsia"/>
                <w:b/>
                <w:bCs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lastRenderedPageBreak/>
              <w:t>Test No.</w:t>
            </w:r>
          </w:p>
        </w:tc>
        <w:tc>
          <w:tcPr>
            <w:tcW w:w="7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B70A62" w14:textId="09088250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SCS(</w:t>
            </w:r>
            <w:proofErr w:type="spellStart"/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KHz</w:t>
            </w:r>
            <w:proofErr w:type="spellEnd"/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)</w:t>
            </w:r>
          </w:p>
        </w:tc>
        <w:tc>
          <w:tcPr>
            <w:tcW w:w="7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162560" w14:textId="273C2573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Format</w:t>
            </w:r>
          </w:p>
        </w:tc>
        <w:tc>
          <w:tcPr>
            <w:tcW w:w="8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A48A34" w14:textId="49756D9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CORESET</w:t>
            </w: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br/>
              <w:t>RB</w:t>
            </w:r>
          </w:p>
        </w:tc>
        <w:tc>
          <w:tcPr>
            <w:tcW w:w="8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569473" w14:textId="38FA1844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Payload</w:t>
            </w:r>
          </w:p>
        </w:tc>
        <w:tc>
          <w:tcPr>
            <w:tcW w:w="2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89FC62" w14:textId="6D81BD72" w:rsidR="00602FF7" w:rsidRPr="00036A1B" w:rsidRDefault="00602FF7" w:rsidP="00036A1B">
            <w:pPr>
              <w:jc w:val="center"/>
              <w:rPr>
                <w:rFonts w:eastAsiaTheme="minorEastAsia"/>
                <w:color w:val="FF0000"/>
                <w:sz w:val="18"/>
                <w:szCs w:val="21"/>
                <w:lang w:val="en-US" w:eastAsia="ja-JP"/>
              </w:rPr>
            </w:pPr>
            <w:r w:rsidRPr="00036A1B">
              <w:rPr>
                <w:b/>
                <w:bCs/>
                <w:color w:val="FF0000"/>
                <w:kern w:val="24"/>
                <w:sz w:val="18"/>
                <w:szCs w:val="21"/>
              </w:rPr>
              <w:t>CORESET time</w:t>
            </w:r>
            <w:r w:rsidRPr="00036A1B">
              <w:rPr>
                <w:b/>
                <w:bCs/>
                <w:color w:val="FF0000"/>
                <w:kern w:val="24"/>
                <w:sz w:val="18"/>
                <w:szCs w:val="21"/>
              </w:rPr>
              <w:br/>
              <w:t xml:space="preserve"> duration</w:t>
            </w:r>
          </w:p>
        </w:tc>
        <w:tc>
          <w:tcPr>
            <w:tcW w:w="2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A42F11" w14:textId="254DA8F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AL</w:t>
            </w:r>
          </w:p>
        </w:tc>
        <w:tc>
          <w:tcPr>
            <w:tcW w:w="21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AE7592" w14:textId="2F57CA99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 xml:space="preserve">CCE-to-REG </w:t>
            </w: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br/>
              <w:t>Mapping</w:t>
            </w:r>
          </w:p>
        </w:tc>
        <w:tc>
          <w:tcPr>
            <w:tcW w:w="2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E12612" w14:textId="56041244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REG bundle</w:t>
            </w: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br/>
              <w:t xml:space="preserve"> size</w:t>
            </w:r>
          </w:p>
        </w:tc>
        <w:tc>
          <w:tcPr>
            <w:tcW w:w="14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7E7E0C" w14:textId="753DADDD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Propagation</w:t>
            </w: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br/>
              <w:t>condition</w:t>
            </w:r>
          </w:p>
        </w:tc>
        <w:tc>
          <w:tcPr>
            <w:tcW w:w="9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B6665C" w14:textId="5A43FE74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Antenna configuration with 2Rx</w:t>
            </w:r>
          </w:p>
        </w:tc>
        <w:tc>
          <w:tcPr>
            <w:tcW w:w="7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817C49" w14:textId="6312CC92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Antenna configuration with 4Rx</w:t>
            </w:r>
          </w:p>
        </w:tc>
      </w:tr>
      <w:tr w:rsidR="00602FF7" w:rsidRPr="00602FF7" w14:paraId="737F5C92" w14:textId="77777777" w:rsidTr="00036A1B">
        <w:trPr>
          <w:trHeight w:val="778"/>
        </w:trPr>
        <w:tc>
          <w:tcPr>
            <w:tcW w:w="5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96425F6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b/>
                <w:bCs/>
                <w:sz w:val="18"/>
                <w:szCs w:val="21"/>
                <w:lang w:val="en-US" w:eastAsia="ja-JP"/>
              </w:rPr>
              <w:t>9</w:t>
            </w:r>
          </w:p>
        </w:tc>
        <w:tc>
          <w:tcPr>
            <w:tcW w:w="7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2110B70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120</w:t>
            </w:r>
          </w:p>
        </w:tc>
        <w:tc>
          <w:tcPr>
            <w:tcW w:w="7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2F07C96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1_0</w:t>
            </w:r>
          </w:p>
        </w:tc>
        <w:tc>
          <w:tcPr>
            <w:tcW w:w="8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EE8697A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[60]</w:t>
            </w:r>
          </w:p>
        </w:tc>
        <w:tc>
          <w:tcPr>
            <w:tcW w:w="8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52335C6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41</w:t>
            </w:r>
          </w:p>
        </w:tc>
        <w:tc>
          <w:tcPr>
            <w:tcW w:w="2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2D2DF91" w14:textId="77777777" w:rsidR="00602FF7" w:rsidRPr="00036A1B" w:rsidRDefault="00602FF7" w:rsidP="00036A1B">
            <w:pPr>
              <w:jc w:val="center"/>
              <w:rPr>
                <w:rFonts w:eastAsiaTheme="minorEastAsia"/>
                <w:color w:val="FF0000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color w:val="FF0000"/>
                <w:sz w:val="18"/>
                <w:szCs w:val="21"/>
                <w:lang w:val="en-US" w:eastAsia="ja-JP"/>
              </w:rPr>
              <w:t>1</w:t>
            </w:r>
          </w:p>
        </w:tc>
        <w:tc>
          <w:tcPr>
            <w:tcW w:w="2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ED7BA95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2</w:t>
            </w:r>
          </w:p>
        </w:tc>
        <w:tc>
          <w:tcPr>
            <w:tcW w:w="21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51DB81A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Interleaved</w:t>
            </w:r>
          </w:p>
        </w:tc>
        <w:tc>
          <w:tcPr>
            <w:tcW w:w="2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02C8C59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2</w:t>
            </w:r>
          </w:p>
        </w:tc>
        <w:tc>
          <w:tcPr>
            <w:tcW w:w="14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810F012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[TDL-A, 30ns, 75Hz]</w:t>
            </w:r>
          </w:p>
        </w:tc>
        <w:tc>
          <w:tcPr>
            <w:tcW w:w="9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CD6D627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1x2 Low</w:t>
            </w:r>
          </w:p>
        </w:tc>
        <w:tc>
          <w:tcPr>
            <w:tcW w:w="7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E27A6D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NA</w:t>
            </w:r>
          </w:p>
        </w:tc>
      </w:tr>
      <w:tr w:rsidR="00602FF7" w:rsidRPr="00602FF7" w14:paraId="3250F034" w14:textId="77777777" w:rsidTr="00036A1B">
        <w:trPr>
          <w:trHeight w:val="778"/>
        </w:trPr>
        <w:tc>
          <w:tcPr>
            <w:tcW w:w="5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80F36FC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b/>
                <w:bCs/>
                <w:sz w:val="18"/>
                <w:szCs w:val="21"/>
                <w:lang w:val="en-US" w:eastAsia="ja-JP"/>
              </w:rPr>
              <w:t>10</w:t>
            </w:r>
          </w:p>
        </w:tc>
        <w:tc>
          <w:tcPr>
            <w:tcW w:w="7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ABD5BC0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120</w:t>
            </w:r>
          </w:p>
        </w:tc>
        <w:tc>
          <w:tcPr>
            <w:tcW w:w="7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D75DED8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1_1</w:t>
            </w:r>
          </w:p>
        </w:tc>
        <w:tc>
          <w:tcPr>
            <w:tcW w:w="8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DF2D551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[60]</w:t>
            </w:r>
          </w:p>
        </w:tc>
        <w:tc>
          <w:tcPr>
            <w:tcW w:w="8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7EE5DE4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[51]</w:t>
            </w:r>
          </w:p>
        </w:tc>
        <w:tc>
          <w:tcPr>
            <w:tcW w:w="2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E94C905" w14:textId="77777777" w:rsidR="00602FF7" w:rsidRPr="00036A1B" w:rsidRDefault="00602FF7" w:rsidP="00036A1B">
            <w:pPr>
              <w:jc w:val="center"/>
              <w:rPr>
                <w:rFonts w:eastAsiaTheme="minorEastAsia"/>
                <w:color w:val="FF0000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color w:val="FF0000"/>
                <w:sz w:val="18"/>
                <w:szCs w:val="21"/>
                <w:lang w:val="en-US" w:eastAsia="ja-JP"/>
              </w:rPr>
              <w:t>1</w:t>
            </w:r>
          </w:p>
        </w:tc>
        <w:tc>
          <w:tcPr>
            <w:tcW w:w="2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CF0B2D0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4</w:t>
            </w:r>
          </w:p>
        </w:tc>
        <w:tc>
          <w:tcPr>
            <w:tcW w:w="21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908A1EB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Interleaved</w:t>
            </w:r>
          </w:p>
        </w:tc>
        <w:tc>
          <w:tcPr>
            <w:tcW w:w="2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B386B5E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6</w:t>
            </w:r>
          </w:p>
        </w:tc>
        <w:tc>
          <w:tcPr>
            <w:tcW w:w="14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E7BDB6D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[TDL-A, 30ns, 300Hz]</w:t>
            </w:r>
          </w:p>
        </w:tc>
        <w:tc>
          <w:tcPr>
            <w:tcW w:w="9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09DBC1E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1x2 Low</w:t>
            </w:r>
          </w:p>
        </w:tc>
        <w:tc>
          <w:tcPr>
            <w:tcW w:w="7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46845E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NA</w:t>
            </w:r>
          </w:p>
        </w:tc>
      </w:tr>
      <w:tr w:rsidR="00602FF7" w:rsidRPr="00602FF7" w14:paraId="7B30E4B1" w14:textId="77777777" w:rsidTr="00036A1B">
        <w:trPr>
          <w:trHeight w:val="778"/>
        </w:trPr>
        <w:tc>
          <w:tcPr>
            <w:tcW w:w="5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61BC8F7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b/>
                <w:bCs/>
                <w:sz w:val="18"/>
                <w:szCs w:val="21"/>
                <w:lang w:val="en-US" w:eastAsia="ja-JP"/>
              </w:rPr>
              <w:t>11</w:t>
            </w:r>
          </w:p>
        </w:tc>
        <w:tc>
          <w:tcPr>
            <w:tcW w:w="7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2F98FE9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120</w:t>
            </w:r>
          </w:p>
        </w:tc>
        <w:tc>
          <w:tcPr>
            <w:tcW w:w="7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B12B1DD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1_1</w:t>
            </w:r>
          </w:p>
        </w:tc>
        <w:tc>
          <w:tcPr>
            <w:tcW w:w="8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73E4B6C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[60]</w:t>
            </w:r>
          </w:p>
        </w:tc>
        <w:tc>
          <w:tcPr>
            <w:tcW w:w="8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BE02370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[51]</w:t>
            </w:r>
          </w:p>
        </w:tc>
        <w:tc>
          <w:tcPr>
            <w:tcW w:w="2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0BC31D2" w14:textId="77777777" w:rsidR="00602FF7" w:rsidRPr="00036A1B" w:rsidRDefault="00602FF7" w:rsidP="00036A1B">
            <w:pPr>
              <w:jc w:val="center"/>
              <w:rPr>
                <w:rFonts w:eastAsiaTheme="minorEastAsia"/>
                <w:color w:val="FF0000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color w:val="FF0000"/>
                <w:sz w:val="18"/>
                <w:szCs w:val="21"/>
                <w:lang w:val="en-US" w:eastAsia="ja-JP"/>
              </w:rPr>
              <w:t>1</w:t>
            </w:r>
          </w:p>
        </w:tc>
        <w:tc>
          <w:tcPr>
            <w:tcW w:w="2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ECFE642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8</w:t>
            </w:r>
          </w:p>
        </w:tc>
        <w:tc>
          <w:tcPr>
            <w:tcW w:w="21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8C148D3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Interleaved</w:t>
            </w:r>
          </w:p>
        </w:tc>
        <w:tc>
          <w:tcPr>
            <w:tcW w:w="2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A13733C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2</w:t>
            </w:r>
          </w:p>
        </w:tc>
        <w:tc>
          <w:tcPr>
            <w:tcW w:w="14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738A18E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[TDL-A, 30ns, 75Hz]</w:t>
            </w:r>
          </w:p>
        </w:tc>
        <w:tc>
          <w:tcPr>
            <w:tcW w:w="9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29ABFD9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2x2 Low</w:t>
            </w:r>
          </w:p>
        </w:tc>
        <w:tc>
          <w:tcPr>
            <w:tcW w:w="7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BE9398" w14:textId="77777777" w:rsidR="00602FF7" w:rsidRPr="00602FF7" w:rsidRDefault="00602FF7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rFonts w:eastAsiaTheme="minorEastAsia"/>
                <w:sz w:val="18"/>
                <w:szCs w:val="21"/>
                <w:lang w:val="en-US" w:eastAsia="ja-JP"/>
              </w:rPr>
              <w:t>NA</w:t>
            </w:r>
          </w:p>
        </w:tc>
      </w:tr>
    </w:tbl>
    <w:p w14:paraId="6446B741" w14:textId="24D41E49" w:rsidR="00602FF7" w:rsidRDefault="00602FF7" w:rsidP="005E3A2B">
      <w:pPr>
        <w:rPr>
          <w:rFonts w:eastAsiaTheme="minorEastAsia"/>
          <w:lang w:eastAsia="ja-JP"/>
        </w:rPr>
      </w:pPr>
    </w:p>
    <w:p w14:paraId="789A94B5" w14:textId="45E8B93A" w:rsidR="00036A1B" w:rsidRDefault="00036A1B" w:rsidP="005E3A2B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1 symbol CORESNT would be most likely to be used for FR2 considering analogue beam forming, but 2 symbol COREST needs to be specified from test coverage point of view. Fortunately, 2 symbol COREST is assumed for AL = 16 test case, thus the agreed simulation assumption should be used for the actual requirement for NR PDCCH.</w:t>
      </w:r>
    </w:p>
    <w:p w14:paraId="27DC30A8" w14:textId="454356BA" w:rsidR="005E3A2B" w:rsidRDefault="005E3A2B" w:rsidP="005E3A2B">
      <w:pPr>
        <w:rPr>
          <w:rFonts w:eastAsiaTheme="minorEastAsia"/>
          <w:lang w:eastAsia="ja-JP"/>
        </w:rPr>
      </w:pPr>
    </w:p>
    <w:p w14:paraId="23971D8B" w14:textId="320C31F5" w:rsidR="00036A1B" w:rsidRDefault="005E3A2B" w:rsidP="005E3A2B">
      <w:pPr>
        <w:rPr>
          <w:rFonts w:eastAsiaTheme="minorEastAsia"/>
          <w:b/>
          <w:lang w:eastAsia="ja-JP"/>
        </w:rPr>
      </w:pPr>
      <w:r w:rsidRPr="00425BAA">
        <w:rPr>
          <w:rFonts w:eastAsiaTheme="minorEastAsia" w:hint="eastAsia"/>
          <w:b/>
          <w:lang w:eastAsia="ja-JP"/>
        </w:rPr>
        <w:t>P</w:t>
      </w:r>
      <w:r w:rsidRPr="00425BAA">
        <w:rPr>
          <w:rFonts w:eastAsiaTheme="minorEastAsia"/>
          <w:b/>
          <w:lang w:eastAsia="ja-JP"/>
        </w:rPr>
        <w:t xml:space="preserve">roposal: Specify the PDCCH demodulation requirements not only for </w:t>
      </w:r>
      <w:r w:rsidR="008A6906">
        <w:rPr>
          <w:rFonts w:eastAsiaTheme="minorEastAsia"/>
          <w:b/>
          <w:lang w:eastAsia="ja-JP"/>
        </w:rPr>
        <w:t xml:space="preserve">AL = </w:t>
      </w:r>
      <w:r w:rsidRPr="00425BAA">
        <w:rPr>
          <w:rFonts w:eastAsiaTheme="minorEastAsia"/>
          <w:b/>
          <w:lang w:eastAsia="ja-JP"/>
        </w:rPr>
        <w:t>{2, 4, 8}</w:t>
      </w:r>
      <w:r w:rsidR="008A6906">
        <w:rPr>
          <w:rFonts w:eastAsiaTheme="minorEastAsia"/>
          <w:b/>
          <w:lang w:eastAsia="ja-JP"/>
        </w:rPr>
        <w:t xml:space="preserve"> </w:t>
      </w:r>
      <w:r w:rsidRPr="00425BAA">
        <w:rPr>
          <w:rFonts w:eastAsiaTheme="minorEastAsia"/>
          <w:b/>
          <w:lang w:eastAsia="ja-JP"/>
        </w:rPr>
        <w:t xml:space="preserve">but also </w:t>
      </w:r>
      <w:r w:rsidR="008A6906">
        <w:rPr>
          <w:rFonts w:eastAsiaTheme="minorEastAsia"/>
          <w:b/>
          <w:lang w:eastAsia="ja-JP"/>
        </w:rPr>
        <w:t xml:space="preserve">AL = </w:t>
      </w:r>
      <w:r w:rsidRPr="00425BAA">
        <w:rPr>
          <w:rFonts w:eastAsiaTheme="minorEastAsia"/>
          <w:b/>
          <w:lang w:eastAsia="ja-JP"/>
        </w:rPr>
        <w:t>{16}</w:t>
      </w:r>
      <w:r w:rsidR="00602FF7">
        <w:rPr>
          <w:rFonts w:eastAsiaTheme="minorEastAsia"/>
          <w:b/>
          <w:lang w:eastAsia="ja-JP"/>
        </w:rPr>
        <w:t xml:space="preserve"> in both FR1 and FR2</w:t>
      </w:r>
      <w:r w:rsidRPr="00425BAA">
        <w:rPr>
          <w:rFonts w:eastAsiaTheme="minorEastAsia"/>
          <w:b/>
          <w:lang w:eastAsia="ja-JP"/>
        </w:rPr>
        <w:t>.</w:t>
      </w:r>
    </w:p>
    <w:p w14:paraId="72ED836A" w14:textId="7E8D4A75" w:rsidR="00844179" w:rsidRPr="00844179" w:rsidRDefault="00844179" w:rsidP="00844179">
      <w:pPr>
        <w:pStyle w:val="a6"/>
        <w:numPr>
          <w:ilvl w:val="0"/>
          <w:numId w:val="23"/>
        </w:numPr>
        <w:ind w:leftChars="0"/>
        <w:rPr>
          <w:rFonts w:eastAsiaTheme="minorEastAsia" w:hint="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>T</w:t>
      </w:r>
      <w:r>
        <w:rPr>
          <w:rFonts w:eastAsiaTheme="minorEastAsia"/>
          <w:b/>
          <w:lang w:eastAsia="ja-JP"/>
        </w:rPr>
        <w:t>he following is simulation assumption for AL=16 (green part is modified part from [1])</w:t>
      </w:r>
    </w:p>
    <w:p w14:paraId="0D0E7571" w14:textId="77777777" w:rsidR="00036A1B" w:rsidRDefault="00036A1B" w:rsidP="00036A1B">
      <w:pPr>
        <w:rPr>
          <w:rFonts w:eastAsiaTheme="minorEastAsia" w:hint="eastAsia"/>
          <w:lang w:eastAsia="ja-JP"/>
        </w:rPr>
      </w:pPr>
    </w:p>
    <w:tbl>
      <w:tblPr>
        <w:tblW w:w="980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12"/>
        <w:gridCol w:w="830"/>
        <w:gridCol w:w="657"/>
        <w:gridCol w:w="881"/>
        <w:gridCol w:w="712"/>
        <w:gridCol w:w="881"/>
        <w:gridCol w:w="275"/>
        <w:gridCol w:w="1325"/>
        <w:gridCol w:w="551"/>
        <w:gridCol w:w="1152"/>
        <w:gridCol w:w="1061"/>
        <w:gridCol w:w="1071"/>
      </w:tblGrid>
      <w:tr w:rsidR="00036A1B" w:rsidRPr="00602FF7" w14:paraId="522F30C8" w14:textId="77777777" w:rsidTr="00A27528">
        <w:trPr>
          <w:trHeight w:val="778"/>
        </w:trPr>
        <w:tc>
          <w:tcPr>
            <w:tcW w:w="4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BC337C" w14:textId="77777777" w:rsidR="00036A1B" w:rsidRPr="00602FF7" w:rsidRDefault="00036A1B" w:rsidP="00A27528">
            <w:pPr>
              <w:jc w:val="center"/>
              <w:rPr>
                <w:rFonts w:eastAsiaTheme="minorEastAsia"/>
                <w:b/>
                <w:bCs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Test No.</w:t>
            </w:r>
          </w:p>
        </w:tc>
        <w:tc>
          <w:tcPr>
            <w:tcW w:w="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10082C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SCS(</w:t>
            </w:r>
            <w:proofErr w:type="spellStart"/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KHz</w:t>
            </w:r>
            <w:proofErr w:type="spellEnd"/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)</w:t>
            </w:r>
          </w:p>
        </w:tc>
        <w:tc>
          <w:tcPr>
            <w:tcW w:w="6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1637A8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Format</w:t>
            </w:r>
          </w:p>
        </w:tc>
        <w:tc>
          <w:tcPr>
            <w:tcW w:w="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62004C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CORESET</w:t>
            </w: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br/>
              <w:t>RB</w:t>
            </w:r>
          </w:p>
        </w:tc>
        <w:tc>
          <w:tcPr>
            <w:tcW w:w="7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B23C67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Payload</w:t>
            </w:r>
          </w:p>
        </w:tc>
        <w:tc>
          <w:tcPr>
            <w:tcW w:w="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C3F843" w14:textId="77777777" w:rsidR="00036A1B" w:rsidRPr="00036A1B" w:rsidRDefault="00036A1B" w:rsidP="00A27528">
            <w:pPr>
              <w:jc w:val="center"/>
              <w:rPr>
                <w:rFonts w:eastAsiaTheme="minorEastAsia"/>
                <w:color w:val="FF0000"/>
                <w:sz w:val="18"/>
                <w:szCs w:val="21"/>
                <w:lang w:val="en-US" w:eastAsia="ja-JP"/>
              </w:rPr>
            </w:pPr>
            <w:r w:rsidRPr="00036A1B">
              <w:rPr>
                <w:b/>
                <w:bCs/>
                <w:color w:val="FF0000"/>
                <w:kern w:val="24"/>
                <w:sz w:val="18"/>
                <w:szCs w:val="21"/>
              </w:rPr>
              <w:t>CORESET time</w:t>
            </w:r>
            <w:r w:rsidRPr="00036A1B">
              <w:rPr>
                <w:b/>
                <w:bCs/>
                <w:color w:val="FF0000"/>
                <w:kern w:val="24"/>
                <w:sz w:val="18"/>
                <w:szCs w:val="21"/>
              </w:rPr>
              <w:br/>
              <w:t xml:space="preserve"> duration</w:t>
            </w:r>
          </w:p>
        </w:tc>
        <w:tc>
          <w:tcPr>
            <w:tcW w:w="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17E8B2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AL</w:t>
            </w:r>
          </w:p>
        </w:tc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46E401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 xml:space="preserve">CCE-to-REG </w:t>
            </w: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br/>
              <w:t>Mapping</w:t>
            </w:r>
          </w:p>
        </w:tc>
        <w:tc>
          <w:tcPr>
            <w:tcW w:w="5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A5F76B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REG bundle</w:t>
            </w: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br/>
              <w:t xml:space="preserve"> size</w:t>
            </w:r>
          </w:p>
        </w:tc>
        <w:tc>
          <w:tcPr>
            <w:tcW w:w="11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11A3DB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Propagation</w:t>
            </w: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br/>
              <w:t>condition</w:t>
            </w:r>
          </w:p>
        </w:tc>
        <w:tc>
          <w:tcPr>
            <w:tcW w:w="1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C7D62F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Antenna configuration with 2Rx</w:t>
            </w:r>
          </w:p>
        </w:tc>
        <w:tc>
          <w:tcPr>
            <w:tcW w:w="1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70A9CE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Antenna configuration with 4Rx</w:t>
            </w:r>
          </w:p>
        </w:tc>
      </w:tr>
      <w:tr w:rsidR="00036A1B" w:rsidRPr="00602FF7" w14:paraId="5CD3EA78" w14:textId="77777777" w:rsidTr="00A27528">
        <w:trPr>
          <w:trHeight w:val="778"/>
        </w:trPr>
        <w:tc>
          <w:tcPr>
            <w:tcW w:w="4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696059" w14:textId="3C4E02B5" w:rsidR="00036A1B" w:rsidRPr="00036A1B" w:rsidRDefault="00036A1B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14</w:t>
            </w:r>
          </w:p>
        </w:tc>
        <w:tc>
          <w:tcPr>
            <w:tcW w:w="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A21112" w14:textId="17CAA090" w:rsidR="00036A1B" w:rsidRPr="00036A1B" w:rsidRDefault="00036A1B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15</w:t>
            </w:r>
          </w:p>
        </w:tc>
        <w:tc>
          <w:tcPr>
            <w:tcW w:w="6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75B81A" w14:textId="537E80BD" w:rsidR="00036A1B" w:rsidRPr="00036A1B" w:rsidRDefault="00036A1B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1_0</w:t>
            </w:r>
          </w:p>
        </w:tc>
        <w:tc>
          <w:tcPr>
            <w:tcW w:w="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24B21B" w14:textId="371DB6FD" w:rsidR="00036A1B" w:rsidRPr="00036A1B" w:rsidRDefault="00036A1B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48</w:t>
            </w:r>
          </w:p>
        </w:tc>
        <w:tc>
          <w:tcPr>
            <w:tcW w:w="7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D1AEE4" w14:textId="0A01EA12" w:rsidR="00036A1B" w:rsidRPr="00036A1B" w:rsidRDefault="00036A1B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39</w:t>
            </w:r>
          </w:p>
        </w:tc>
        <w:tc>
          <w:tcPr>
            <w:tcW w:w="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2F4F0B" w14:textId="067D6612" w:rsidR="00036A1B" w:rsidRPr="00036A1B" w:rsidRDefault="00036A1B" w:rsidP="00036A1B">
            <w:pPr>
              <w:jc w:val="center"/>
              <w:rPr>
                <w:rFonts w:eastAsiaTheme="minorEastAsia"/>
                <w:color w:val="000000" w:themeColor="text1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color w:val="000000" w:themeColor="text1"/>
                <w:sz w:val="18"/>
                <w:szCs w:val="21"/>
                <w:lang w:val="en-US" w:eastAsia="ja-JP"/>
              </w:rPr>
              <w:t>2</w:t>
            </w:r>
          </w:p>
        </w:tc>
        <w:tc>
          <w:tcPr>
            <w:tcW w:w="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F860B2" w14:textId="13C1767E" w:rsidR="00036A1B" w:rsidRPr="00036A1B" w:rsidRDefault="00036A1B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16</w:t>
            </w:r>
          </w:p>
        </w:tc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A23E57" w14:textId="7FEB6ADB" w:rsidR="00036A1B" w:rsidRPr="00036A1B" w:rsidRDefault="00036A1B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Non-interleaved</w:t>
            </w:r>
          </w:p>
        </w:tc>
        <w:tc>
          <w:tcPr>
            <w:tcW w:w="5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3E79DA" w14:textId="056F3E69" w:rsidR="00036A1B" w:rsidRPr="00036A1B" w:rsidRDefault="00036A1B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6</w:t>
            </w:r>
          </w:p>
        </w:tc>
        <w:tc>
          <w:tcPr>
            <w:tcW w:w="11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D58FC4" w14:textId="17B9F686" w:rsidR="00036A1B" w:rsidRPr="00036A1B" w:rsidRDefault="00036A1B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[TDL-A, 30ns, 10Hz]</w:t>
            </w:r>
          </w:p>
        </w:tc>
        <w:tc>
          <w:tcPr>
            <w:tcW w:w="1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F91783" w14:textId="543324E1" w:rsidR="00036A1B" w:rsidRPr="00036A1B" w:rsidRDefault="00036A1B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1x2 Low</w:t>
            </w:r>
          </w:p>
        </w:tc>
        <w:tc>
          <w:tcPr>
            <w:tcW w:w="1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7D71B" w14:textId="491AC067" w:rsidR="00036A1B" w:rsidRPr="00036A1B" w:rsidRDefault="00036A1B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1x4 Low</w:t>
            </w:r>
          </w:p>
        </w:tc>
      </w:tr>
      <w:tr w:rsidR="00036A1B" w:rsidRPr="00602FF7" w14:paraId="6D5F671B" w14:textId="77777777" w:rsidTr="00A27528">
        <w:trPr>
          <w:trHeight w:val="778"/>
        </w:trPr>
        <w:tc>
          <w:tcPr>
            <w:tcW w:w="4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D3761C8" w14:textId="22540224" w:rsidR="00036A1B" w:rsidRPr="00036A1B" w:rsidRDefault="00036A1B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15</w:t>
            </w:r>
          </w:p>
        </w:tc>
        <w:tc>
          <w:tcPr>
            <w:tcW w:w="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AF0095" w14:textId="0BE2E6F0" w:rsidR="00036A1B" w:rsidRPr="00036A1B" w:rsidRDefault="00036A1B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30</w:t>
            </w:r>
          </w:p>
        </w:tc>
        <w:tc>
          <w:tcPr>
            <w:tcW w:w="6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B6468C" w14:textId="1AC24015" w:rsidR="00036A1B" w:rsidRPr="00036A1B" w:rsidRDefault="00036A1B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1_0</w:t>
            </w:r>
          </w:p>
        </w:tc>
        <w:tc>
          <w:tcPr>
            <w:tcW w:w="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BD2A6C" w14:textId="292136A1" w:rsidR="00036A1B" w:rsidRPr="00036A1B" w:rsidRDefault="00036A1B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48</w:t>
            </w:r>
          </w:p>
        </w:tc>
        <w:tc>
          <w:tcPr>
            <w:tcW w:w="7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114899" w14:textId="7A397F86" w:rsidR="00036A1B" w:rsidRPr="00036A1B" w:rsidRDefault="00036A1B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41</w:t>
            </w:r>
          </w:p>
        </w:tc>
        <w:tc>
          <w:tcPr>
            <w:tcW w:w="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1B0DD7" w14:textId="0ADE2AFF" w:rsidR="00036A1B" w:rsidRPr="00036A1B" w:rsidRDefault="00036A1B" w:rsidP="00036A1B">
            <w:pPr>
              <w:jc w:val="center"/>
              <w:rPr>
                <w:rFonts w:eastAsiaTheme="minorEastAsia"/>
                <w:color w:val="000000" w:themeColor="text1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color w:val="000000" w:themeColor="text1"/>
                <w:sz w:val="18"/>
                <w:szCs w:val="21"/>
                <w:lang w:val="en-US" w:eastAsia="ja-JP"/>
              </w:rPr>
              <w:t>2</w:t>
            </w:r>
          </w:p>
        </w:tc>
        <w:tc>
          <w:tcPr>
            <w:tcW w:w="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EEDF7A" w14:textId="08244119" w:rsidR="00036A1B" w:rsidRPr="00036A1B" w:rsidRDefault="00036A1B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16</w:t>
            </w:r>
          </w:p>
        </w:tc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00143B" w14:textId="71E201FE" w:rsidR="00036A1B" w:rsidRPr="00036A1B" w:rsidRDefault="00036A1B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Non-interleaved</w:t>
            </w:r>
          </w:p>
        </w:tc>
        <w:tc>
          <w:tcPr>
            <w:tcW w:w="5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14C4CC" w14:textId="06736A08" w:rsidR="00036A1B" w:rsidRPr="00036A1B" w:rsidRDefault="00036A1B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6</w:t>
            </w:r>
          </w:p>
        </w:tc>
        <w:tc>
          <w:tcPr>
            <w:tcW w:w="11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CE83C7" w14:textId="14B77905" w:rsidR="00036A1B" w:rsidRPr="00036A1B" w:rsidRDefault="00036A1B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[TDL-C, 300ns, 100Hz]</w:t>
            </w:r>
          </w:p>
        </w:tc>
        <w:tc>
          <w:tcPr>
            <w:tcW w:w="1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A22F94" w14:textId="5DAA6C90" w:rsidR="00036A1B" w:rsidRPr="00036A1B" w:rsidRDefault="00036A1B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1x2 Low</w:t>
            </w:r>
          </w:p>
        </w:tc>
        <w:tc>
          <w:tcPr>
            <w:tcW w:w="1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0802C7" w14:textId="6E13AF8B" w:rsidR="00036A1B" w:rsidRPr="00036A1B" w:rsidRDefault="00036A1B" w:rsidP="00036A1B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1x4 Low</w:t>
            </w:r>
          </w:p>
        </w:tc>
      </w:tr>
      <w:tr w:rsidR="00036A1B" w:rsidRPr="00602FF7" w14:paraId="5C93AD1F" w14:textId="77777777" w:rsidTr="00A27528">
        <w:trPr>
          <w:trHeight w:val="778"/>
        </w:trPr>
        <w:tc>
          <w:tcPr>
            <w:tcW w:w="4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76F468A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16</w:t>
            </w:r>
          </w:p>
        </w:tc>
        <w:tc>
          <w:tcPr>
            <w:tcW w:w="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2F20CD4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120</w:t>
            </w:r>
          </w:p>
        </w:tc>
        <w:tc>
          <w:tcPr>
            <w:tcW w:w="6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AE2DBB0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1_0</w:t>
            </w:r>
          </w:p>
        </w:tc>
        <w:tc>
          <w:tcPr>
            <w:tcW w:w="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C12AB09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[60]</w:t>
            </w:r>
          </w:p>
        </w:tc>
        <w:tc>
          <w:tcPr>
            <w:tcW w:w="7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338364F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41</w:t>
            </w:r>
          </w:p>
        </w:tc>
        <w:tc>
          <w:tcPr>
            <w:tcW w:w="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E885DD2" w14:textId="77777777" w:rsidR="00036A1B" w:rsidRPr="00036A1B" w:rsidRDefault="00036A1B" w:rsidP="00A27528">
            <w:pPr>
              <w:jc w:val="center"/>
              <w:rPr>
                <w:rFonts w:eastAsiaTheme="minorEastAsia"/>
                <w:color w:val="FF0000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color w:val="FF0000"/>
                <w:sz w:val="18"/>
                <w:szCs w:val="21"/>
                <w:lang w:val="en-US" w:eastAsia="ja-JP"/>
              </w:rPr>
              <w:t>2</w:t>
            </w:r>
          </w:p>
        </w:tc>
        <w:tc>
          <w:tcPr>
            <w:tcW w:w="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0843B6C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16</w:t>
            </w:r>
          </w:p>
        </w:tc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C7A3BAD" w14:textId="77777777" w:rsidR="00036A1B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Interleaved</w:t>
            </w:r>
          </w:p>
          <w:p w14:paraId="6FC662D0" w14:textId="77777777" w:rsidR="00036A1B" w:rsidRPr="00036A1B" w:rsidRDefault="00036A1B" w:rsidP="00A27528">
            <w:pPr>
              <w:jc w:val="center"/>
              <w:rPr>
                <w:rFonts w:eastAsiaTheme="minorEastAsia"/>
                <w:color w:val="00B050"/>
                <w:sz w:val="18"/>
                <w:szCs w:val="21"/>
                <w:lang w:val="en-US" w:eastAsia="ja-JP"/>
              </w:rPr>
            </w:pPr>
            <w:r>
              <w:rPr>
                <w:rFonts w:eastAsiaTheme="minorEastAsia" w:hint="eastAsia"/>
                <w:sz w:val="18"/>
                <w:szCs w:val="21"/>
                <w:lang w:val="en-US" w:eastAsia="ja-JP"/>
              </w:rPr>
              <w:t xml:space="preserve"> </w:t>
            </w:r>
            <w:r w:rsidRPr="00036A1B">
              <w:rPr>
                <w:rFonts w:eastAsiaTheme="minorEastAsia"/>
                <w:color w:val="00B050"/>
                <w:sz w:val="18"/>
                <w:szCs w:val="21"/>
                <w:lang w:val="en-US" w:eastAsia="ja-JP"/>
              </w:rPr>
              <w:t xml:space="preserve">or </w:t>
            </w:r>
          </w:p>
          <w:p w14:paraId="5BE87AEB" w14:textId="7F5B105C" w:rsidR="00036A1B" w:rsidRPr="00602FF7" w:rsidRDefault="00036A1B" w:rsidP="00A27528">
            <w:pPr>
              <w:jc w:val="center"/>
              <w:rPr>
                <w:rFonts w:eastAsiaTheme="minorEastAsia" w:hint="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 w:hint="eastAsia"/>
                <w:color w:val="00B050"/>
                <w:sz w:val="18"/>
                <w:szCs w:val="21"/>
                <w:lang w:val="en-US" w:eastAsia="ja-JP"/>
              </w:rPr>
              <w:t>N</w:t>
            </w:r>
            <w:r w:rsidRPr="00036A1B">
              <w:rPr>
                <w:rFonts w:eastAsiaTheme="minorEastAsia"/>
                <w:color w:val="00B050"/>
                <w:sz w:val="18"/>
                <w:szCs w:val="21"/>
                <w:lang w:val="en-US" w:eastAsia="ja-JP"/>
              </w:rPr>
              <w:t>on-interleaved</w:t>
            </w:r>
          </w:p>
        </w:tc>
        <w:tc>
          <w:tcPr>
            <w:tcW w:w="5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134C9B0" w14:textId="77777777" w:rsidR="00036A1B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2</w:t>
            </w:r>
          </w:p>
          <w:p w14:paraId="62AB28B6" w14:textId="77777777" w:rsidR="00036A1B" w:rsidRPr="00036A1B" w:rsidRDefault="00036A1B" w:rsidP="00A27528">
            <w:pPr>
              <w:jc w:val="center"/>
              <w:rPr>
                <w:rFonts w:eastAsiaTheme="minorEastAsia"/>
                <w:color w:val="00B050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 w:hint="eastAsia"/>
                <w:color w:val="00B050"/>
                <w:sz w:val="18"/>
                <w:szCs w:val="21"/>
                <w:lang w:val="en-US" w:eastAsia="ja-JP"/>
              </w:rPr>
              <w:t>o</w:t>
            </w:r>
            <w:r w:rsidRPr="00036A1B">
              <w:rPr>
                <w:rFonts w:eastAsiaTheme="minorEastAsia"/>
                <w:color w:val="00B050"/>
                <w:sz w:val="18"/>
                <w:szCs w:val="21"/>
                <w:lang w:val="en-US" w:eastAsia="ja-JP"/>
              </w:rPr>
              <w:t>r</w:t>
            </w:r>
          </w:p>
          <w:p w14:paraId="00C07DAA" w14:textId="54107025" w:rsidR="00036A1B" w:rsidRPr="00602FF7" w:rsidRDefault="00036A1B" w:rsidP="00A27528">
            <w:pPr>
              <w:jc w:val="center"/>
              <w:rPr>
                <w:rFonts w:eastAsiaTheme="minorEastAsia" w:hint="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 w:hint="eastAsia"/>
                <w:color w:val="00B050"/>
                <w:sz w:val="18"/>
                <w:szCs w:val="21"/>
                <w:lang w:val="en-US" w:eastAsia="ja-JP"/>
              </w:rPr>
              <w:t>6</w:t>
            </w:r>
          </w:p>
        </w:tc>
        <w:tc>
          <w:tcPr>
            <w:tcW w:w="11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3A192A2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[TDL-A, 30ns, 75Hz]</w:t>
            </w:r>
          </w:p>
        </w:tc>
        <w:tc>
          <w:tcPr>
            <w:tcW w:w="1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88353AE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2x2 Low</w:t>
            </w:r>
          </w:p>
        </w:tc>
        <w:tc>
          <w:tcPr>
            <w:tcW w:w="1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2DFEC6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NA</w:t>
            </w:r>
          </w:p>
        </w:tc>
      </w:tr>
    </w:tbl>
    <w:p w14:paraId="491A2295" w14:textId="53342C44" w:rsidR="00425BAA" w:rsidRPr="00602FF7" w:rsidRDefault="00425BAA" w:rsidP="00425BAA">
      <w:pPr>
        <w:rPr>
          <w:rFonts w:eastAsiaTheme="minorEastAsia"/>
          <w:lang w:eastAsia="ja-JP"/>
        </w:rPr>
      </w:pPr>
    </w:p>
    <w:p w14:paraId="03D14B17" w14:textId="16878F65"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14:paraId="36CFF072" w14:textId="7D68725B" w:rsidR="00CA5F52" w:rsidRDefault="00CA5F52" w:rsidP="005B0C56">
      <w:pPr>
        <w:jc w:val="both"/>
        <w:rPr>
          <w:lang w:eastAsia="ja-JP"/>
        </w:rPr>
      </w:pPr>
      <w:r>
        <w:rPr>
          <w:lang w:eastAsia="ja-JP"/>
        </w:rPr>
        <w:t>In this contribution, we discuss the remaining issues for PDCCH test cases.</w:t>
      </w:r>
    </w:p>
    <w:p w14:paraId="2AF8041F" w14:textId="77777777" w:rsidR="00CA5F52" w:rsidRDefault="00CA5F52" w:rsidP="005B0C56">
      <w:pPr>
        <w:jc w:val="both"/>
        <w:rPr>
          <w:rFonts w:eastAsiaTheme="minorEastAsia"/>
          <w:b/>
          <w:lang w:eastAsia="ja-JP"/>
        </w:rPr>
      </w:pPr>
    </w:p>
    <w:p w14:paraId="0229BE7D" w14:textId="2F2EDD18" w:rsidR="00242A9E" w:rsidRDefault="00242A9E" w:rsidP="00242A9E">
      <w:pPr>
        <w:rPr>
          <w:rFonts w:eastAsiaTheme="minorEastAsia"/>
          <w:b/>
          <w:lang w:eastAsia="ja-JP"/>
        </w:rPr>
      </w:pPr>
      <w:r w:rsidRPr="00425BAA">
        <w:rPr>
          <w:rFonts w:eastAsiaTheme="minorEastAsia" w:hint="eastAsia"/>
          <w:b/>
          <w:lang w:eastAsia="ja-JP"/>
        </w:rPr>
        <w:t>P</w:t>
      </w:r>
      <w:r w:rsidRPr="00425BAA">
        <w:rPr>
          <w:rFonts w:eastAsiaTheme="minorEastAsia"/>
          <w:b/>
          <w:lang w:eastAsia="ja-JP"/>
        </w:rPr>
        <w:t xml:space="preserve">roposal: Specify the PDCCH demodulation requirements not only for </w:t>
      </w:r>
      <w:r>
        <w:rPr>
          <w:rFonts w:eastAsiaTheme="minorEastAsia"/>
          <w:b/>
          <w:lang w:eastAsia="ja-JP"/>
        </w:rPr>
        <w:t xml:space="preserve">AL = </w:t>
      </w:r>
      <w:r w:rsidRPr="00425BAA">
        <w:rPr>
          <w:rFonts w:eastAsiaTheme="minorEastAsia"/>
          <w:b/>
          <w:lang w:eastAsia="ja-JP"/>
        </w:rPr>
        <w:t>{2, 4, 8}</w:t>
      </w:r>
      <w:r>
        <w:rPr>
          <w:rFonts w:eastAsiaTheme="minorEastAsia"/>
          <w:b/>
          <w:lang w:eastAsia="ja-JP"/>
        </w:rPr>
        <w:t xml:space="preserve"> </w:t>
      </w:r>
      <w:r w:rsidRPr="00425BAA">
        <w:rPr>
          <w:rFonts w:eastAsiaTheme="minorEastAsia"/>
          <w:b/>
          <w:lang w:eastAsia="ja-JP"/>
        </w:rPr>
        <w:t xml:space="preserve">but also </w:t>
      </w:r>
      <w:r>
        <w:rPr>
          <w:rFonts w:eastAsiaTheme="minorEastAsia"/>
          <w:b/>
          <w:lang w:eastAsia="ja-JP"/>
        </w:rPr>
        <w:t xml:space="preserve">AL = </w:t>
      </w:r>
      <w:r w:rsidRPr="00425BAA">
        <w:rPr>
          <w:rFonts w:eastAsiaTheme="minorEastAsia"/>
          <w:b/>
          <w:lang w:eastAsia="ja-JP"/>
        </w:rPr>
        <w:t>{16}</w:t>
      </w:r>
      <w:r>
        <w:rPr>
          <w:rFonts w:eastAsiaTheme="minorEastAsia"/>
          <w:b/>
          <w:lang w:eastAsia="ja-JP"/>
        </w:rPr>
        <w:t xml:space="preserve"> in both FR1 and FR2</w:t>
      </w:r>
      <w:r w:rsidRPr="00425BAA">
        <w:rPr>
          <w:rFonts w:eastAsiaTheme="minorEastAsia"/>
          <w:b/>
          <w:lang w:eastAsia="ja-JP"/>
        </w:rPr>
        <w:t>.</w:t>
      </w:r>
    </w:p>
    <w:p w14:paraId="167D7C88" w14:textId="77777777" w:rsidR="00242A9E" w:rsidRPr="00844179" w:rsidRDefault="00242A9E" w:rsidP="00242A9E">
      <w:pPr>
        <w:pStyle w:val="a6"/>
        <w:numPr>
          <w:ilvl w:val="0"/>
          <w:numId w:val="23"/>
        </w:numPr>
        <w:ind w:leftChars="0"/>
        <w:rPr>
          <w:rFonts w:eastAsiaTheme="minorEastAsia" w:hint="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>T</w:t>
      </w:r>
      <w:r>
        <w:rPr>
          <w:rFonts w:eastAsiaTheme="minorEastAsia"/>
          <w:b/>
          <w:lang w:eastAsia="ja-JP"/>
        </w:rPr>
        <w:t>he following is simulation assumption for AL=16 (green part is modified part from [1])</w:t>
      </w:r>
    </w:p>
    <w:p w14:paraId="6F129841" w14:textId="77777777" w:rsidR="00036A1B" w:rsidRPr="00242A9E" w:rsidRDefault="00036A1B" w:rsidP="00036A1B">
      <w:pPr>
        <w:rPr>
          <w:rFonts w:eastAsiaTheme="minorEastAsia" w:hint="eastAsia"/>
          <w:lang w:eastAsia="ja-JP"/>
        </w:rPr>
      </w:pPr>
    </w:p>
    <w:tbl>
      <w:tblPr>
        <w:tblW w:w="980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12"/>
        <w:gridCol w:w="830"/>
        <w:gridCol w:w="657"/>
        <w:gridCol w:w="881"/>
        <w:gridCol w:w="712"/>
        <w:gridCol w:w="881"/>
        <w:gridCol w:w="275"/>
        <w:gridCol w:w="1325"/>
        <w:gridCol w:w="551"/>
        <w:gridCol w:w="1152"/>
        <w:gridCol w:w="1061"/>
        <w:gridCol w:w="1071"/>
      </w:tblGrid>
      <w:tr w:rsidR="00036A1B" w:rsidRPr="00602FF7" w14:paraId="629E123C" w14:textId="77777777" w:rsidTr="00A27528">
        <w:trPr>
          <w:trHeight w:val="778"/>
        </w:trPr>
        <w:tc>
          <w:tcPr>
            <w:tcW w:w="4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67F13F" w14:textId="77777777" w:rsidR="00036A1B" w:rsidRPr="00602FF7" w:rsidRDefault="00036A1B" w:rsidP="00A27528">
            <w:pPr>
              <w:jc w:val="center"/>
              <w:rPr>
                <w:rFonts w:eastAsiaTheme="minorEastAsia"/>
                <w:b/>
                <w:bCs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Test No.</w:t>
            </w:r>
          </w:p>
        </w:tc>
        <w:tc>
          <w:tcPr>
            <w:tcW w:w="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9ECCA3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SCS(</w:t>
            </w:r>
            <w:proofErr w:type="spellStart"/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KHz</w:t>
            </w:r>
            <w:proofErr w:type="spellEnd"/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)</w:t>
            </w:r>
          </w:p>
        </w:tc>
        <w:tc>
          <w:tcPr>
            <w:tcW w:w="6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1D5F62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Format</w:t>
            </w:r>
          </w:p>
        </w:tc>
        <w:tc>
          <w:tcPr>
            <w:tcW w:w="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DE10819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CORESET</w:t>
            </w: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br/>
              <w:t>RB</w:t>
            </w:r>
          </w:p>
        </w:tc>
        <w:tc>
          <w:tcPr>
            <w:tcW w:w="7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006439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Payload</w:t>
            </w:r>
          </w:p>
        </w:tc>
        <w:tc>
          <w:tcPr>
            <w:tcW w:w="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11C0EF" w14:textId="77777777" w:rsidR="00036A1B" w:rsidRPr="00036A1B" w:rsidRDefault="00036A1B" w:rsidP="00A27528">
            <w:pPr>
              <w:jc w:val="center"/>
              <w:rPr>
                <w:rFonts w:eastAsiaTheme="minorEastAsia"/>
                <w:color w:val="FF0000"/>
                <w:sz w:val="18"/>
                <w:szCs w:val="21"/>
                <w:lang w:val="en-US" w:eastAsia="ja-JP"/>
              </w:rPr>
            </w:pPr>
            <w:r w:rsidRPr="00036A1B">
              <w:rPr>
                <w:b/>
                <w:bCs/>
                <w:color w:val="FF0000"/>
                <w:kern w:val="24"/>
                <w:sz w:val="18"/>
                <w:szCs w:val="21"/>
              </w:rPr>
              <w:t>CORESET time</w:t>
            </w:r>
            <w:r w:rsidRPr="00036A1B">
              <w:rPr>
                <w:b/>
                <w:bCs/>
                <w:color w:val="FF0000"/>
                <w:kern w:val="24"/>
                <w:sz w:val="18"/>
                <w:szCs w:val="21"/>
              </w:rPr>
              <w:br/>
              <w:t xml:space="preserve"> duration</w:t>
            </w:r>
          </w:p>
        </w:tc>
        <w:tc>
          <w:tcPr>
            <w:tcW w:w="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23960D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AL</w:t>
            </w:r>
          </w:p>
        </w:tc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4022B3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 xml:space="preserve">CCE-to-REG </w:t>
            </w: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br/>
              <w:t>Mapping</w:t>
            </w:r>
          </w:p>
        </w:tc>
        <w:tc>
          <w:tcPr>
            <w:tcW w:w="5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800CCA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REG bundle</w:t>
            </w: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br/>
              <w:t xml:space="preserve"> size</w:t>
            </w:r>
          </w:p>
        </w:tc>
        <w:tc>
          <w:tcPr>
            <w:tcW w:w="11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775A40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Propagation</w:t>
            </w: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br/>
              <w:t>condition</w:t>
            </w:r>
          </w:p>
        </w:tc>
        <w:tc>
          <w:tcPr>
            <w:tcW w:w="1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CE4449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Antenna configuration with 2Rx</w:t>
            </w:r>
          </w:p>
        </w:tc>
        <w:tc>
          <w:tcPr>
            <w:tcW w:w="1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1E61E4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602FF7">
              <w:rPr>
                <w:b/>
                <w:bCs/>
                <w:color w:val="000000" w:themeColor="dark1"/>
                <w:kern w:val="24"/>
                <w:sz w:val="18"/>
                <w:szCs w:val="21"/>
              </w:rPr>
              <w:t>Antenna configuration with 4Rx</w:t>
            </w:r>
          </w:p>
        </w:tc>
      </w:tr>
      <w:tr w:rsidR="00036A1B" w:rsidRPr="00602FF7" w14:paraId="694939C2" w14:textId="77777777" w:rsidTr="00A27528">
        <w:trPr>
          <w:trHeight w:val="778"/>
        </w:trPr>
        <w:tc>
          <w:tcPr>
            <w:tcW w:w="4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2E80A8" w14:textId="77777777" w:rsidR="00036A1B" w:rsidRPr="00036A1B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14</w:t>
            </w:r>
          </w:p>
        </w:tc>
        <w:tc>
          <w:tcPr>
            <w:tcW w:w="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0A9D59" w14:textId="77777777" w:rsidR="00036A1B" w:rsidRPr="00036A1B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15</w:t>
            </w:r>
          </w:p>
        </w:tc>
        <w:tc>
          <w:tcPr>
            <w:tcW w:w="6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4343E2" w14:textId="77777777" w:rsidR="00036A1B" w:rsidRPr="00036A1B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1_0</w:t>
            </w:r>
          </w:p>
        </w:tc>
        <w:tc>
          <w:tcPr>
            <w:tcW w:w="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902C2A" w14:textId="77777777" w:rsidR="00036A1B" w:rsidRPr="00036A1B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48</w:t>
            </w:r>
          </w:p>
        </w:tc>
        <w:tc>
          <w:tcPr>
            <w:tcW w:w="7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FB12C9" w14:textId="77777777" w:rsidR="00036A1B" w:rsidRPr="00036A1B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39</w:t>
            </w:r>
          </w:p>
        </w:tc>
        <w:tc>
          <w:tcPr>
            <w:tcW w:w="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0C8674" w14:textId="77777777" w:rsidR="00036A1B" w:rsidRPr="00036A1B" w:rsidRDefault="00036A1B" w:rsidP="00A27528">
            <w:pPr>
              <w:jc w:val="center"/>
              <w:rPr>
                <w:rFonts w:eastAsiaTheme="minorEastAsia"/>
                <w:color w:val="000000" w:themeColor="text1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color w:val="000000" w:themeColor="text1"/>
                <w:sz w:val="18"/>
                <w:szCs w:val="21"/>
                <w:lang w:val="en-US" w:eastAsia="ja-JP"/>
              </w:rPr>
              <w:t>2</w:t>
            </w:r>
          </w:p>
        </w:tc>
        <w:tc>
          <w:tcPr>
            <w:tcW w:w="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8EFD63" w14:textId="77777777" w:rsidR="00036A1B" w:rsidRPr="00036A1B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16</w:t>
            </w:r>
          </w:p>
        </w:tc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9B925C" w14:textId="77777777" w:rsidR="00036A1B" w:rsidRPr="00036A1B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Non-interleaved</w:t>
            </w:r>
          </w:p>
        </w:tc>
        <w:tc>
          <w:tcPr>
            <w:tcW w:w="5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4AB3A1" w14:textId="77777777" w:rsidR="00036A1B" w:rsidRPr="00036A1B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6</w:t>
            </w:r>
          </w:p>
        </w:tc>
        <w:tc>
          <w:tcPr>
            <w:tcW w:w="11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DA0A06" w14:textId="77777777" w:rsidR="00036A1B" w:rsidRPr="00036A1B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[TDL-A, 30ns, 10Hz]</w:t>
            </w:r>
          </w:p>
        </w:tc>
        <w:tc>
          <w:tcPr>
            <w:tcW w:w="1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BF3630" w14:textId="77777777" w:rsidR="00036A1B" w:rsidRPr="00036A1B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1x2 Low</w:t>
            </w:r>
          </w:p>
        </w:tc>
        <w:tc>
          <w:tcPr>
            <w:tcW w:w="1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8E9725" w14:textId="77777777" w:rsidR="00036A1B" w:rsidRPr="00036A1B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1x4 Low</w:t>
            </w:r>
          </w:p>
        </w:tc>
      </w:tr>
      <w:tr w:rsidR="00036A1B" w:rsidRPr="00602FF7" w14:paraId="3675FA23" w14:textId="77777777" w:rsidTr="00A27528">
        <w:trPr>
          <w:trHeight w:val="778"/>
        </w:trPr>
        <w:tc>
          <w:tcPr>
            <w:tcW w:w="4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39C715" w14:textId="77777777" w:rsidR="00036A1B" w:rsidRPr="00036A1B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15</w:t>
            </w:r>
          </w:p>
        </w:tc>
        <w:tc>
          <w:tcPr>
            <w:tcW w:w="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9730EA" w14:textId="77777777" w:rsidR="00036A1B" w:rsidRPr="00036A1B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30</w:t>
            </w:r>
          </w:p>
        </w:tc>
        <w:tc>
          <w:tcPr>
            <w:tcW w:w="6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3C7B5D" w14:textId="77777777" w:rsidR="00036A1B" w:rsidRPr="00036A1B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1_0</w:t>
            </w:r>
          </w:p>
        </w:tc>
        <w:tc>
          <w:tcPr>
            <w:tcW w:w="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559074" w14:textId="77777777" w:rsidR="00036A1B" w:rsidRPr="00036A1B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48</w:t>
            </w:r>
          </w:p>
        </w:tc>
        <w:tc>
          <w:tcPr>
            <w:tcW w:w="7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937AAB" w14:textId="77777777" w:rsidR="00036A1B" w:rsidRPr="00036A1B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41</w:t>
            </w:r>
          </w:p>
        </w:tc>
        <w:tc>
          <w:tcPr>
            <w:tcW w:w="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D5EBBB" w14:textId="77777777" w:rsidR="00036A1B" w:rsidRPr="00036A1B" w:rsidRDefault="00036A1B" w:rsidP="00A27528">
            <w:pPr>
              <w:jc w:val="center"/>
              <w:rPr>
                <w:rFonts w:eastAsiaTheme="minorEastAsia"/>
                <w:color w:val="000000" w:themeColor="text1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color w:val="000000" w:themeColor="text1"/>
                <w:sz w:val="18"/>
                <w:szCs w:val="21"/>
                <w:lang w:val="en-US" w:eastAsia="ja-JP"/>
              </w:rPr>
              <w:t>2</w:t>
            </w:r>
          </w:p>
        </w:tc>
        <w:tc>
          <w:tcPr>
            <w:tcW w:w="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C13748" w14:textId="77777777" w:rsidR="00036A1B" w:rsidRPr="00036A1B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16</w:t>
            </w:r>
          </w:p>
        </w:tc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729089" w14:textId="77777777" w:rsidR="00036A1B" w:rsidRPr="00036A1B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Non-interleaved</w:t>
            </w:r>
          </w:p>
        </w:tc>
        <w:tc>
          <w:tcPr>
            <w:tcW w:w="5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D1FA745" w14:textId="77777777" w:rsidR="00036A1B" w:rsidRPr="00036A1B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6</w:t>
            </w:r>
          </w:p>
        </w:tc>
        <w:tc>
          <w:tcPr>
            <w:tcW w:w="11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60D130" w14:textId="77777777" w:rsidR="00036A1B" w:rsidRPr="00036A1B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[TDL-C, 300ns, 100Hz]</w:t>
            </w:r>
          </w:p>
        </w:tc>
        <w:tc>
          <w:tcPr>
            <w:tcW w:w="1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461773" w14:textId="77777777" w:rsidR="00036A1B" w:rsidRPr="00036A1B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1x2 Low</w:t>
            </w:r>
          </w:p>
        </w:tc>
        <w:tc>
          <w:tcPr>
            <w:tcW w:w="1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FE57AB" w14:textId="77777777" w:rsidR="00036A1B" w:rsidRPr="00036A1B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1x4 Low</w:t>
            </w:r>
          </w:p>
        </w:tc>
      </w:tr>
      <w:tr w:rsidR="00036A1B" w:rsidRPr="00602FF7" w14:paraId="7A5FA278" w14:textId="77777777" w:rsidTr="00A27528">
        <w:trPr>
          <w:trHeight w:val="778"/>
        </w:trPr>
        <w:tc>
          <w:tcPr>
            <w:tcW w:w="4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709E156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16</w:t>
            </w:r>
          </w:p>
        </w:tc>
        <w:tc>
          <w:tcPr>
            <w:tcW w:w="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1168B2B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120</w:t>
            </w:r>
          </w:p>
        </w:tc>
        <w:tc>
          <w:tcPr>
            <w:tcW w:w="6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8E5ABD0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1_0</w:t>
            </w:r>
          </w:p>
        </w:tc>
        <w:tc>
          <w:tcPr>
            <w:tcW w:w="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DFD376E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[60]</w:t>
            </w:r>
          </w:p>
        </w:tc>
        <w:tc>
          <w:tcPr>
            <w:tcW w:w="7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6447FB4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41</w:t>
            </w:r>
          </w:p>
        </w:tc>
        <w:tc>
          <w:tcPr>
            <w:tcW w:w="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CE40943" w14:textId="77777777" w:rsidR="00036A1B" w:rsidRPr="00036A1B" w:rsidRDefault="00036A1B" w:rsidP="00A27528">
            <w:pPr>
              <w:jc w:val="center"/>
              <w:rPr>
                <w:rFonts w:eastAsiaTheme="minorEastAsia"/>
                <w:color w:val="FF0000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color w:val="FF0000"/>
                <w:sz w:val="18"/>
                <w:szCs w:val="21"/>
                <w:lang w:val="en-US" w:eastAsia="ja-JP"/>
              </w:rPr>
              <w:t>2</w:t>
            </w:r>
          </w:p>
        </w:tc>
        <w:tc>
          <w:tcPr>
            <w:tcW w:w="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3442656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16</w:t>
            </w:r>
          </w:p>
        </w:tc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87F604C" w14:textId="77777777" w:rsidR="00036A1B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Interleaved</w:t>
            </w:r>
          </w:p>
          <w:p w14:paraId="099E2026" w14:textId="77777777" w:rsidR="00036A1B" w:rsidRPr="00036A1B" w:rsidRDefault="00036A1B" w:rsidP="00A27528">
            <w:pPr>
              <w:jc w:val="center"/>
              <w:rPr>
                <w:rFonts w:eastAsiaTheme="minorEastAsia"/>
                <w:color w:val="00B050"/>
                <w:sz w:val="18"/>
                <w:szCs w:val="21"/>
                <w:lang w:val="en-US" w:eastAsia="ja-JP"/>
              </w:rPr>
            </w:pPr>
            <w:r>
              <w:rPr>
                <w:rFonts w:eastAsiaTheme="minorEastAsia" w:hint="eastAsia"/>
                <w:sz w:val="18"/>
                <w:szCs w:val="21"/>
                <w:lang w:val="en-US" w:eastAsia="ja-JP"/>
              </w:rPr>
              <w:t xml:space="preserve"> </w:t>
            </w:r>
            <w:r w:rsidRPr="00036A1B">
              <w:rPr>
                <w:rFonts w:eastAsiaTheme="minorEastAsia"/>
                <w:color w:val="00B050"/>
                <w:sz w:val="18"/>
                <w:szCs w:val="21"/>
                <w:lang w:val="en-US" w:eastAsia="ja-JP"/>
              </w:rPr>
              <w:t xml:space="preserve">or </w:t>
            </w:r>
          </w:p>
          <w:p w14:paraId="124411CC" w14:textId="77777777" w:rsidR="00036A1B" w:rsidRPr="00602FF7" w:rsidRDefault="00036A1B" w:rsidP="00A27528">
            <w:pPr>
              <w:jc w:val="center"/>
              <w:rPr>
                <w:rFonts w:eastAsiaTheme="minorEastAsia" w:hint="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 w:hint="eastAsia"/>
                <w:color w:val="00B050"/>
                <w:sz w:val="18"/>
                <w:szCs w:val="21"/>
                <w:lang w:val="en-US" w:eastAsia="ja-JP"/>
              </w:rPr>
              <w:t>N</w:t>
            </w:r>
            <w:r w:rsidRPr="00036A1B">
              <w:rPr>
                <w:rFonts w:eastAsiaTheme="minorEastAsia"/>
                <w:color w:val="00B050"/>
                <w:sz w:val="18"/>
                <w:szCs w:val="21"/>
                <w:lang w:val="en-US" w:eastAsia="ja-JP"/>
              </w:rPr>
              <w:t>on-interleaved</w:t>
            </w:r>
          </w:p>
        </w:tc>
        <w:tc>
          <w:tcPr>
            <w:tcW w:w="5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86B773B" w14:textId="77777777" w:rsidR="00036A1B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2</w:t>
            </w:r>
          </w:p>
          <w:p w14:paraId="2DC9EE26" w14:textId="77777777" w:rsidR="00036A1B" w:rsidRPr="00036A1B" w:rsidRDefault="00036A1B" w:rsidP="00A27528">
            <w:pPr>
              <w:jc w:val="center"/>
              <w:rPr>
                <w:rFonts w:eastAsiaTheme="minorEastAsia"/>
                <w:color w:val="00B050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 w:hint="eastAsia"/>
                <w:color w:val="00B050"/>
                <w:sz w:val="18"/>
                <w:szCs w:val="21"/>
                <w:lang w:val="en-US" w:eastAsia="ja-JP"/>
              </w:rPr>
              <w:t>o</w:t>
            </w:r>
            <w:r w:rsidRPr="00036A1B">
              <w:rPr>
                <w:rFonts w:eastAsiaTheme="minorEastAsia"/>
                <w:color w:val="00B050"/>
                <w:sz w:val="18"/>
                <w:szCs w:val="21"/>
                <w:lang w:val="en-US" w:eastAsia="ja-JP"/>
              </w:rPr>
              <w:t>r</w:t>
            </w:r>
          </w:p>
          <w:p w14:paraId="36C1E7DF" w14:textId="77777777" w:rsidR="00036A1B" w:rsidRPr="00602FF7" w:rsidRDefault="00036A1B" w:rsidP="00A27528">
            <w:pPr>
              <w:jc w:val="center"/>
              <w:rPr>
                <w:rFonts w:eastAsiaTheme="minorEastAsia" w:hint="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 w:hint="eastAsia"/>
                <w:color w:val="00B050"/>
                <w:sz w:val="18"/>
                <w:szCs w:val="21"/>
                <w:lang w:val="en-US" w:eastAsia="ja-JP"/>
              </w:rPr>
              <w:t>6</w:t>
            </w:r>
          </w:p>
        </w:tc>
        <w:tc>
          <w:tcPr>
            <w:tcW w:w="11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7E9151A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[TDL-A, 30ns, 75Hz]</w:t>
            </w:r>
          </w:p>
        </w:tc>
        <w:tc>
          <w:tcPr>
            <w:tcW w:w="1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3DB5E09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2x2 Low</w:t>
            </w:r>
          </w:p>
        </w:tc>
        <w:tc>
          <w:tcPr>
            <w:tcW w:w="1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B36613" w14:textId="77777777" w:rsidR="00036A1B" w:rsidRPr="00602FF7" w:rsidRDefault="00036A1B" w:rsidP="00A27528">
            <w:pPr>
              <w:jc w:val="center"/>
              <w:rPr>
                <w:rFonts w:eastAsiaTheme="minorEastAsia"/>
                <w:sz w:val="18"/>
                <w:szCs w:val="21"/>
                <w:lang w:val="en-US" w:eastAsia="ja-JP"/>
              </w:rPr>
            </w:pPr>
            <w:r w:rsidRPr="00036A1B">
              <w:rPr>
                <w:rFonts w:eastAsiaTheme="minorEastAsia"/>
                <w:sz w:val="18"/>
                <w:szCs w:val="21"/>
                <w:lang w:val="en-US" w:eastAsia="ja-JP"/>
              </w:rPr>
              <w:t>NA</w:t>
            </w:r>
          </w:p>
        </w:tc>
      </w:tr>
    </w:tbl>
    <w:p w14:paraId="41E8BEF1" w14:textId="77777777" w:rsidR="00036A1B" w:rsidRPr="00602FF7" w:rsidRDefault="00036A1B" w:rsidP="00036A1B">
      <w:pPr>
        <w:rPr>
          <w:rFonts w:eastAsiaTheme="minorEastAsia"/>
          <w:lang w:eastAsia="ja-JP"/>
        </w:rPr>
      </w:pPr>
    </w:p>
    <w:p w14:paraId="6A067122" w14:textId="46FCE841" w:rsidR="00A375FC" w:rsidRDefault="00A375FC" w:rsidP="00A375FC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bookmarkStart w:id="0" w:name="_GoBack"/>
      <w:bookmarkEnd w:id="0"/>
      <w:r>
        <w:rPr>
          <w:rFonts w:ascii="Arial" w:hAnsi="Arial"/>
          <w:sz w:val="32"/>
          <w:lang w:eastAsia="zh-CN"/>
        </w:rPr>
        <w:lastRenderedPageBreak/>
        <w:t>Reference</w:t>
      </w:r>
    </w:p>
    <w:p w14:paraId="7976BD1C" w14:textId="54CE6782" w:rsidR="007652A5" w:rsidRDefault="009A4078" w:rsidP="009A4078">
      <w:pPr>
        <w:pStyle w:val="a6"/>
        <w:numPr>
          <w:ilvl w:val="0"/>
          <w:numId w:val="17"/>
        </w:numPr>
        <w:ind w:leftChars="0"/>
        <w:rPr>
          <w:rFonts w:eastAsiaTheme="minorEastAsia"/>
          <w:lang w:eastAsia="ja-JP"/>
        </w:rPr>
      </w:pPr>
      <w:r w:rsidRPr="009A4078">
        <w:rPr>
          <w:rFonts w:eastAsiaTheme="minorEastAsia"/>
          <w:lang w:eastAsia="ja-JP"/>
        </w:rPr>
        <w:t>R4-1811724</w:t>
      </w:r>
      <w:r w:rsidR="005B0C56">
        <w:rPr>
          <w:rFonts w:eastAsiaTheme="minorEastAsia"/>
          <w:lang w:eastAsia="ja-JP"/>
        </w:rPr>
        <w:t xml:space="preserve">, Ericsson, </w:t>
      </w:r>
      <w:r w:rsidRPr="009A4078">
        <w:rPr>
          <w:rFonts w:eastAsiaTheme="minorEastAsia"/>
          <w:lang w:eastAsia="ja-JP"/>
        </w:rPr>
        <w:t>Way forward on NR PDCCH demodulation requirements</w:t>
      </w:r>
      <w:r w:rsidR="005B0C56">
        <w:rPr>
          <w:rFonts w:eastAsiaTheme="minorEastAsia"/>
          <w:lang w:eastAsia="ja-JP"/>
        </w:rPr>
        <w:t xml:space="preserve">, </w:t>
      </w:r>
      <w:r>
        <w:rPr>
          <w:rFonts w:eastAsiaTheme="minorEastAsia"/>
          <w:lang w:eastAsia="ja-JP"/>
        </w:rPr>
        <w:t>Aug,</w:t>
      </w:r>
      <w:r w:rsidR="005B0C56">
        <w:rPr>
          <w:rFonts w:eastAsiaTheme="minorEastAsia"/>
          <w:lang w:eastAsia="ja-JP"/>
        </w:rPr>
        <w:t xml:space="preserve"> 2018.</w:t>
      </w:r>
    </w:p>
    <w:p w14:paraId="2A282B0A" w14:textId="4FE197AB" w:rsidR="007652A5" w:rsidRPr="000046A5" w:rsidRDefault="005E3A2B" w:rsidP="007652A5">
      <w:pPr>
        <w:numPr>
          <w:ilvl w:val="0"/>
          <w:numId w:val="17"/>
        </w:numPr>
        <w:spacing w:after="180"/>
        <w:rPr>
          <w:lang w:val="en-US" w:eastAsia="ja-JP"/>
        </w:rPr>
      </w:pPr>
      <w:r>
        <w:rPr>
          <w:lang w:val="en-US" w:eastAsia="ja-JP"/>
        </w:rPr>
        <w:t>RP-181483</w:t>
      </w:r>
      <w:r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RAN1 NR UE feature list</w:t>
      </w:r>
      <w:r>
        <w:rPr>
          <w:rFonts w:hint="eastAsia"/>
          <w:lang w:val="en-US" w:eastAsia="ja-JP"/>
        </w:rPr>
        <w:t xml:space="preserve">, </w:t>
      </w:r>
      <w:r w:rsidRPr="002729CB">
        <w:rPr>
          <w:lang w:val="en-US" w:eastAsia="ja-JP"/>
        </w:rPr>
        <w:t>NTT DOCOMO</w:t>
      </w:r>
      <w:r>
        <w:rPr>
          <w:lang w:val="en-US" w:eastAsia="ja-JP"/>
        </w:rPr>
        <w:t>, Jun. 2018.</w:t>
      </w:r>
    </w:p>
    <w:p w14:paraId="385D5D71" w14:textId="74A724EB" w:rsidR="005E3A2B" w:rsidRDefault="005E3A2B" w:rsidP="005E3A2B">
      <w:pPr>
        <w:keepNext/>
        <w:keepLines/>
        <w:pBdr>
          <w:top w:val="single" w:sz="12" w:space="2" w:color="auto"/>
        </w:pBdr>
        <w:spacing w:before="240" w:after="18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Annex</w:t>
      </w:r>
    </w:p>
    <w:tbl>
      <w:tblPr>
        <w:tblW w:w="696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482"/>
        <w:gridCol w:w="3482"/>
      </w:tblGrid>
      <w:tr w:rsidR="005E3A2B" w:rsidRPr="005E3A2B" w14:paraId="51BD056A" w14:textId="77777777" w:rsidTr="00046E9F">
        <w:trPr>
          <w:trHeight w:val="246"/>
          <w:jc w:val="center"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center"/>
            <w:hideMark/>
          </w:tcPr>
          <w:p w14:paraId="7E683F64" w14:textId="77777777" w:rsidR="005E3A2B" w:rsidRPr="005E3A2B" w:rsidRDefault="005E3A2B" w:rsidP="005E3A2B">
            <w:pPr>
              <w:jc w:val="center"/>
              <w:rPr>
                <w:rFonts w:eastAsia="游ゴシック"/>
                <w:b/>
                <w:bCs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b/>
                <w:bCs/>
                <w:color w:val="000000"/>
                <w:lang w:val="en-US" w:eastAsia="ja-JP"/>
              </w:rPr>
              <w:t>Parameter</w:t>
            </w:r>
          </w:p>
        </w:tc>
        <w:tc>
          <w:tcPr>
            <w:tcW w:w="3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center"/>
            <w:hideMark/>
          </w:tcPr>
          <w:p w14:paraId="0054D6B1" w14:textId="77777777" w:rsidR="005E3A2B" w:rsidRPr="005E3A2B" w:rsidRDefault="005E3A2B" w:rsidP="005E3A2B">
            <w:pPr>
              <w:jc w:val="center"/>
              <w:rPr>
                <w:rFonts w:eastAsia="游ゴシック"/>
                <w:b/>
                <w:bCs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b/>
                <w:bCs/>
                <w:color w:val="000000"/>
                <w:lang w:val="en-US" w:eastAsia="ja-JP"/>
              </w:rPr>
              <w:t>Value</w:t>
            </w:r>
          </w:p>
        </w:tc>
      </w:tr>
      <w:tr w:rsidR="005E3A2B" w:rsidRPr="005E3A2B" w14:paraId="77DF768F" w14:textId="77777777" w:rsidTr="00046E9F">
        <w:trPr>
          <w:trHeight w:val="246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5876D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Carrier frequency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9599C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4 GHz</w:t>
            </w:r>
          </w:p>
        </w:tc>
      </w:tr>
      <w:tr w:rsidR="005E3A2B" w:rsidRPr="005E3A2B" w14:paraId="7860ED81" w14:textId="77777777" w:rsidTr="00046E9F">
        <w:trPr>
          <w:trHeight w:val="246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43154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Bandwidth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53437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40 MHz</w:t>
            </w:r>
          </w:p>
        </w:tc>
      </w:tr>
      <w:tr w:rsidR="005E3A2B" w:rsidRPr="005E3A2B" w14:paraId="64F73FD8" w14:textId="77777777" w:rsidTr="00046E9F">
        <w:trPr>
          <w:trHeight w:val="246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471AA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Subcarrier spacing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94DB7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30 kHz</w:t>
            </w:r>
          </w:p>
        </w:tc>
      </w:tr>
      <w:tr w:rsidR="005E3A2B" w:rsidRPr="005E3A2B" w14:paraId="1825B9A0" w14:textId="77777777" w:rsidTr="00046E9F">
        <w:trPr>
          <w:trHeight w:val="246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1D8D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Channel model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FB37F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TDL-C</w:t>
            </w:r>
          </w:p>
        </w:tc>
      </w:tr>
      <w:tr w:rsidR="005E3A2B" w:rsidRPr="005E3A2B" w14:paraId="0A0890A3" w14:textId="77777777" w:rsidTr="00046E9F">
        <w:trPr>
          <w:trHeight w:val="246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EE23A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PDCCH payload size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9B744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40 bits</w:t>
            </w:r>
          </w:p>
        </w:tc>
      </w:tr>
      <w:tr w:rsidR="005E3A2B" w:rsidRPr="005E3A2B" w14:paraId="2E5BCD53" w14:textId="77777777" w:rsidTr="00046E9F">
        <w:trPr>
          <w:trHeight w:val="246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16408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CRC size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73DD5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24 bits</w:t>
            </w:r>
          </w:p>
        </w:tc>
      </w:tr>
      <w:tr w:rsidR="005E3A2B" w:rsidRPr="005E3A2B" w14:paraId="605F19AE" w14:textId="77777777" w:rsidTr="00046E9F">
        <w:trPr>
          <w:trHeight w:val="246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0C4CB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Aggregation level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A58D7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{1, 2, 4, 8, 16}</w:t>
            </w:r>
          </w:p>
        </w:tc>
      </w:tr>
      <w:tr w:rsidR="005E3A2B" w:rsidRPr="005E3A2B" w14:paraId="36DD47E9" w14:textId="77777777" w:rsidTr="00046E9F">
        <w:trPr>
          <w:trHeight w:val="246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8FF6E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OFDM symbol size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E2EC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1</w:t>
            </w:r>
          </w:p>
        </w:tc>
      </w:tr>
      <w:tr w:rsidR="005E3A2B" w:rsidRPr="005E3A2B" w14:paraId="46EF4150" w14:textId="77777777" w:rsidTr="00046E9F">
        <w:trPr>
          <w:trHeight w:val="246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76C1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Assigned RBs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4C465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96</w:t>
            </w:r>
          </w:p>
        </w:tc>
      </w:tr>
      <w:tr w:rsidR="005E3A2B" w:rsidRPr="005E3A2B" w14:paraId="47E80591" w14:textId="77777777" w:rsidTr="00046E9F">
        <w:trPr>
          <w:trHeight w:val="246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9862F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Resource mapping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9708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Distributed</w:t>
            </w:r>
          </w:p>
        </w:tc>
      </w:tr>
      <w:tr w:rsidR="005E3A2B" w:rsidRPr="005E3A2B" w14:paraId="701A14EB" w14:textId="77777777" w:rsidTr="00046E9F">
        <w:trPr>
          <w:trHeight w:val="246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68AA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REG bundle size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E0532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6</w:t>
            </w:r>
          </w:p>
        </w:tc>
      </w:tr>
      <w:tr w:rsidR="005E3A2B" w:rsidRPr="005E3A2B" w14:paraId="5AAD9A05" w14:textId="77777777" w:rsidTr="00046E9F">
        <w:trPr>
          <w:trHeight w:val="246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17FB2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proofErr w:type="spellStart"/>
            <w:r w:rsidRPr="005E3A2B">
              <w:rPr>
                <w:rFonts w:eastAsia="游ゴシック"/>
                <w:color w:val="000000"/>
                <w:lang w:val="en-US" w:eastAsia="ja-JP"/>
              </w:rPr>
              <w:t>Interleaver</w:t>
            </w:r>
            <w:proofErr w:type="spellEnd"/>
            <w:r w:rsidRPr="005E3A2B">
              <w:rPr>
                <w:rFonts w:eastAsia="游ゴシック"/>
                <w:color w:val="000000"/>
                <w:lang w:val="en-US" w:eastAsia="ja-JP"/>
              </w:rPr>
              <w:t xml:space="preserve"> row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A11C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6</w:t>
            </w:r>
          </w:p>
        </w:tc>
      </w:tr>
      <w:tr w:rsidR="005E3A2B" w:rsidRPr="005E3A2B" w14:paraId="2CBF5EB0" w14:textId="77777777" w:rsidTr="00046E9F">
        <w:trPr>
          <w:trHeight w:val="246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A8C67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Transmission scheme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3C69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Precoder cycle</w:t>
            </w:r>
          </w:p>
        </w:tc>
      </w:tr>
      <w:tr w:rsidR="005E3A2B" w:rsidRPr="005E3A2B" w14:paraId="3C0D3C9A" w14:textId="77777777" w:rsidTr="00046E9F">
        <w:trPr>
          <w:trHeight w:val="246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057E9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proofErr w:type="spellStart"/>
            <w:r w:rsidRPr="005E3A2B">
              <w:rPr>
                <w:rFonts w:eastAsia="游ゴシック"/>
                <w:color w:val="000000"/>
                <w:lang w:val="en-US" w:eastAsia="ja-JP"/>
              </w:rPr>
              <w:t>gNB</w:t>
            </w:r>
            <w:proofErr w:type="spellEnd"/>
            <w:r w:rsidRPr="005E3A2B">
              <w:rPr>
                <w:rFonts w:eastAsia="游ゴシック"/>
                <w:color w:val="000000"/>
                <w:lang w:val="en-US" w:eastAsia="ja-JP"/>
              </w:rPr>
              <w:t xml:space="preserve"> antenna config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9548B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2 TX</w:t>
            </w:r>
          </w:p>
        </w:tc>
      </w:tr>
      <w:tr w:rsidR="005E3A2B" w:rsidRPr="005E3A2B" w14:paraId="1A7B5310" w14:textId="77777777" w:rsidTr="00046E9F">
        <w:trPr>
          <w:trHeight w:val="246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AD32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UE antenna config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33B6A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4 RX</w:t>
            </w:r>
          </w:p>
        </w:tc>
      </w:tr>
      <w:tr w:rsidR="005E3A2B" w:rsidRPr="005E3A2B" w14:paraId="3D1211B2" w14:textId="77777777" w:rsidTr="00046E9F">
        <w:trPr>
          <w:trHeight w:val="246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428A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Delay spread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B64AC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300 ns</w:t>
            </w:r>
          </w:p>
        </w:tc>
      </w:tr>
      <w:tr w:rsidR="005E3A2B" w:rsidRPr="005E3A2B" w14:paraId="4DF212BF" w14:textId="77777777" w:rsidTr="00046E9F">
        <w:trPr>
          <w:trHeight w:val="246"/>
          <w:jc w:val="center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DB333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Velocity of UE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0AE0D" w14:textId="77777777" w:rsidR="005E3A2B" w:rsidRPr="005E3A2B" w:rsidRDefault="005E3A2B" w:rsidP="005E3A2B">
            <w:pPr>
              <w:jc w:val="center"/>
              <w:rPr>
                <w:rFonts w:eastAsia="游ゴシック"/>
                <w:color w:val="000000"/>
                <w:lang w:val="en-US" w:eastAsia="ja-JP"/>
              </w:rPr>
            </w:pPr>
            <w:r w:rsidRPr="005E3A2B">
              <w:rPr>
                <w:rFonts w:eastAsia="游ゴシック"/>
                <w:color w:val="000000"/>
                <w:lang w:val="en-US" w:eastAsia="ja-JP"/>
              </w:rPr>
              <w:t>3 km/h</w:t>
            </w:r>
          </w:p>
        </w:tc>
      </w:tr>
    </w:tbl>
    <w:p w14:paraId="2B5D60F5" w14:textId="77777777" w:rsidR="005E3A2B" w:rsidRPr="005E3A2B" w:rsidRDefault="005E3A2B" w:rsidP="007652A5">
      <w:pPr>
        <w:rPr>
          <w:rFonts w:eastAsiaTheme="minorEastAsia"/>
          <w:lang w:eastAsia="ja-JP"/>
        </w:rPr>
      </w:pPr>
    </w:p>
    <w:sectPr w:rsidR="005E3A2B" w:rsidRPr="005E3A2B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B885F" w14:textId="77777777" w:rsidR="002D587C" w:rsidRDefault="002D587C" w:rsidP="00540D5C">
      <w:r>
        <w:separator/>
      </w:r>
    </w:p>
  </w:endnote>
  <w:endnote w:type="continuationSeparator" w:id="0">
    <w:p w14:paraId="0A955AC8" w14:textId="77777777" w:rsidR="002D587C" w:rsidRDefault="002D587C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07A64" w14:textId="77777777" w:rsidR="002D587C" w:rsidRDefault="002D587C" w:rsidP="00540D5C">
      <w:r>
        <w:separator/>
      </w:r>
    </w:p>
  </w:footnote>
  <w:footnote w:type="continuationSeparator" w:id="0">
    <w:p w14:paraId="766F9993" w14:textId="77777777" w:rsidR="002D587C" w:rsidRDefault="002D587C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F547F"/>
    <w:multiLevelType w:val="hybridMultilevel"/>
    <w:tmpl w:val="9168CC46"/>
    <w:lvl w:ilvl="0" w:tplc="FDF669A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F21446C"/>
    <w:multiLevelType w:val="hybridMultilevel"/>
    <w:tmpl w:val="3AE83F6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44E5A61"/>
    <w:multiLevelType w:val="hybridMultilevel"/>
    <w:tmpl w:val="E35856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A1D61"/>
    <w:multiLevelType w:val="hybridMultilevel"/>
    <w:tmpl w:val="891A2B40"/>
    <w:lvl w:ilvl="0" w:tplc="BDDACB5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71B3A35"/>
    <w:multiLevelType w:val="hybridMultilevel"/>
    <w:tmpl w:val="A9581126"/>
    <w:lvl w:ilvl="0" w:tplc="85FECB1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BB01F96"/>
    <w:multiLevelType w:val="hybridMultilevel"/>
    <w:tmpl w:val="76308BFC"/>
    <w:lvl w:ilvl="0" w:tplc="D0DAB20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7674A5"/>
    <w:multiLevelType w:val="hybridMultilevel"/>
    <w:tmpl w:val="841A43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15" w15:restartNumberingAfterBreak="0">
    <w:nsid w:val="561F27F5"/>
    <w:multiLevelType w:val="hybridMultilevel"/>
    <w:tmpl w:val="838AB20A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D78CBA24">
      <w:start w:val="2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2B1FB2"/>
    <w:multiLevelType w:val="hybridMultilevel"/>
    <w:tmpl w:val="4642AAE4"/>
    <w:lvl w:ilvl="0" w:tplc="04090001">
      <w:start w:val="1"/>
      <w:numFmt w:val="bullet"/>
      <w:lvlText w:val=""/>
      <w:lvlJc w:val="left"/>
      <w:pPr>
        <w:ind w:left="125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17" w15:restartNumberingAfterBreak="0">
    <w:nsid w:val="629D73A6"/>
    <w:multiLevelType w:val="hybridMultilevel"/>
    <w:tmpl w:val="0F8AA85A"/>
    <w:lvl w:ilvl="0" w:tplc="04090001">
      <w:start w:val="1"/>
      <w:numFmt w:val="bullet"/>
      <w:lvlText w:val=""/>
      <w:lvlJc w:val="left"/>
      <w:pPr>
        <w:ind w:left="52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18" w15:restartNumberingAfterBreak="0">
    <w:nsid w:val="65513360"/>
    <w:multiLevelType w:val="hybridMultilevel"/>
    <w:tmpl w:val="6380B93A"/>
    <w:lvl w:ilvl="0" w:tplc="9F62F2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466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F857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00A6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5E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508A8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2BB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DEEB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F213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8ED18DB"/>
    <w:multiLevelType w:val="hybridMultilevel"/>
    <w:tmpl w:val="78AA9582"/>
    <w:lvl w:ilvl="0" w:tplc="198A02A2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C8573BA"/>
    <w:multiLevelType w:val="hybridMultilevel"/>
    <w:tmpl w:val="11068784"/>
    <w:lvl w:ilvl="0" w:tplc="4A46B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0EBC1E">
      <w:start w:val="1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4CCF4">
      <w:start w:val="1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8CE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508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8D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48D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AC96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E0F9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4"/>
  </w:num>
  <w:num w:numId="4">
    <w:abstractNumId w:val="8"/>
  </w:num>
  <w:num w:numId="5">
    <w:abstractNumId w:val="2"/>
  </w:num>
  <w:num w:numId="6">
    <w:abstractNumId w:val="21"/>
  </w:num>
  <w:num w:numId="7">
    <w:abstractNumId w:val="13"/>
  </w:num>
  <w:num w:numId="8">
    <w:abstractNumId w:val="1"/>
  </w:num>
  <w:num w:numId="9">
    <w:abstractNumId w:val="4"/>
  </w:num>
  <w:num w:numId="10">
    <w:abstractNumId w:val="22"/>
  </w:num>
  <w:num w:numId="11">
    <w:abstractNumId w:val="19"/>
  </w:num>
  <w:num w:numId="12">
    <w:abstractNumId w:val="12"/>
  </w:num>
  <w:num w:numId="13">
    <w:abstractNumId w:val="11"/>
  </w:num>
  <w:num w:numId="14">
    <w:abstractNumId w:val="6"/>
  </w:num>
  <w:num w:numId="15">
    <w:abstractNumId w:val="7"/>
  </w:num>
  <w:num w:numId="16">
    <w:abstractNumId w:val="17"/>
  </w:num>
  <w:num w:numId="17">
    <w:abstractNumId w:val="9"/>
  </w:num>
  <w:num w:numId="18">
    <w:abstractNumId w:val="15"/>
  </w:num>
  <w:num w:numId="19">
    <w:abstractNumId w:val="10"/>
  </w:num>
  <w:num w:numId="20">
    <w:abstractNumId w:val="3"/>
  </w:num>
  <w:num w:numId="21">
    <w:abstractNumId w:val="18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4BD"/>
    <w:rsid w:val="00003B41"/>
    <w:rsid w:val="000046A5"/>
    <w:rsid w:val="0000480E"/>
    <w:rsid w:val="0000535A"/>
    <w:rsid w:val="00014134"/>
    <w:rsid w:val="0002629D"/>
    <w:rsid w:val="00036A1B"/>
    <w:rsid w:val="00037829"/>
    <w:rsid w:val="00046E9F"/>
    <w:rsid w:val="000510E7"/>
    <w:rsid w:val="00057573"/>
    <w:rsid w:val="00060062"/>
    <w:rsid w:val="00093AED"/>
    <w:rsid w:val="000A51AB"/>
    <w:rsid w:val="000A6BBC"/>
    <w:rsid w:val="000A71D6"/>
    <w:rsid w:val="000B5097"/>
    <w:rsid w:val="000B7069"/>
    <w:rsid w:val="000C1843"/>
    <w:rsid w:val="000C4D47"/>
    <w:rsid w:val="000C4E70"/>
    <w:rsid w:val="000C78B0"/>
    <w:rsid w:val="000D0320"/>
    <w:rsid w:val="000D3470"/>
    <w:rsid w:val="000D3AC4"/>
    <w:rsid w:val="000F00E8"/>
    <w:rsid w:val="000F02C4"/>
    <w:rsid w:val="000F212E"/>
    <w:rsid w:val="000F39E2"/>
    <w:rsid w:val="00100D5A"/>
    <w:rsid w:val="00114639"/>
    <w:rsid w:val="00114C5F"/>
    <w:rsid w:val="00120ABF"/>
    <w:rsid w:val="001252A8"/>
    <w:rsid w:val="00134132"/>
    <w:rsid w:val="00142A7A"/>
    <w:rsid w:val="00156CD3"/>
    <w:rsid w:val="001830DB"/>
    <w:rsid w:val="0018484E"/>
    <w:rsid w:val="001C3CF8"/>
    <w:rsid w:val="001C5D40"/>
    <w:rsid w:val="001C6EB5"/>
    <w:rsid w:val="001C75B2"/>
    <w:rsid w:val="001E10E3"/>
    <w:rsid w:val="0021622D"/>
    <w:rsid w:val="00232ACC"/>
    <w:rsid w:val="00242A9E"/>
    <w:rsid w:val="00245AE7"/>
    <w:rsid w:val="00251BC1"/>
    <w:rsid w:val="002706E7"/>
    <w:rsid w:val="0027599D"/>
    <w:rsid w:val="00285B82"/>
    <w:rsid w:val="002959BC"/>
    <w:rsid w:val="00296283"/>
    <w:rsid w:val="002A1205"/>
    <w:rsid w:val="002A6114"/>
    <w:rsid w:val="002A7CF3"/>
    <w:rsid w:val="002B3046"/>
    <w:rsid w:val="002C5E1F"/>
    <w:rsid w:val="002D3EB3"/>
    <w:rsid w:val="002D587C"/>
    <w:rsid w:val="002E72A6"/>
    <w:rsid w:val="003060E1"/>
    <w:rsid w:val="00312639"/>
    <w:rsid w:val="003176DD"/>
    <w:rsid w:val="0032127A"/>
    <w:rsid w:val="0035306D"/>
    <w:rsid w:val="00355AFD"/>
    <w:rsid w:val="00355C67"/>
    <w:rsid w:val="00361741"/>
    <w:rsid w:val="003718C0"/>
    <w:rsid w:val="00376FAB"/>
    <w:rsid w:val="003919EA"/>
    <w:rsid w:val="003931AA"/>
    <w:rsid w:val="003A2F94"/>
    <w:rsid w:val="003A3D0F"/>
    <w:rsid w:val="003A41FE"/>
    <w:rsid w:val="003A5ECC"/>
    <w:rsid w:val="003C1884"/>
    <w:rsid w:val="003C5E6B"/>
    <w:rsid w:val="003D6D00"/>
    <w:rsid w:val="003E017A"/>
    <w:rsid w:val="003E49C3"/>
    <w:rsid w:val="003E7C78"/>
    <w:rsid w:val="003F2BEF"/>
    <w:rsid w:val="00403EA9"/>
    <w:rsid w:val="00411528"/>
    <w:rsid w:val="004235F7"/>
    <w:rsid w:val="004253A1"/>
    <w:rsid w:val="00425BAA"/>
    <w:rsid w:val="00427983"/>
    <w:rsid w:val="00430DFC"/>
    <w:rsid w:val="00431294"/>
    <w:rsid w:val="0043401F"/>
    <w:rsid w:val="004410E7"/>
    <w:rsid w:val="00451121"/>
    <w:rsid w:val="00452E7E"/>
    <w:rsid w:val="00461F41"/>
    <w:rsid w:val="00463C29"/>
    <w:rsid w:val="0046695E"/>
    <w:rsid w:val="00471714"/>
    <w:rsid w:val="004717AC"/>
    <w:rsid w:val="00472BDC"/>
    <w:rsid w:val="0048106F"/>
    <w:rsid w:val="004873A9"/>
    <w:rsid w:val="004975BA"/>
    <w:rsid w:val="00497E0B"/>
    <w:rsid w:val="004A4FEF"/>
    <w:rsid w:val="004C7470"/>
    <w:rsid w:val="004D1473"/>
    <w:rsid w:val="004D27F4"/>
    <w:rsid w:val="004D2FD3"/>
    <w:rsid w:val="004F1CA4"/>
    <w:rsid w:val="004F7680"/>
    <w:rsid w:val="005004D0"/>
    <w:rsid w:val="00526490"/>
    <w:rsid w:val="00540D5C"/>
    <w:rsid w:val="0054234D"/>
    <w:rsid w:val="005500D0"/>
    <w:rsid w:val="00551442"/>
    <w:rsid w:val="0056280A"/>
    <w:rsid w:val="005703DA"/>
    <w:rsid w:val="00571AFB"/>
    <w:rsid w:val="0057753F"/>
    <w:rsid w:val="00585C55"/>
    <w:rsid w:val="00585EE3"/>
    <w:rsid w:val="00592D59"/>
    <w:rsid w:val="005951AD"/>
    <w:rsid w:val="0059629D"/>
    <w:rsid w:val="005A5554"/>
    <w:rsid w:val="005B0C56"/>
    <w:rsid w:val="005B33D7"/>
    <w:rsid w:val="005B3F47"/>
    <w:rsid w:val="005B53FE"/>
    <w:rsid w:val="005B6210"/>
    <w:rsid w:val="005D3FB2"/>
    <w:rsid w:val="005D58FF"/>
    <w:rsid w:val="005E2EF8"/>
    <w:rsid w:val="005E3A2B"/>
    <w:rsid w:val="005E3D15"/>
    <w:rsid w:val="005E7A74"/>
    <w:rsid w:val="005F4E73"/>
    <w:rsid w:val="00602FF7"/>
    <w:rsid w:val="0061054C"/>
    <w:rsid w:val="00610EF1"/>
    <w:rsid w:val="00623840"/>
    <w:rsid w:val="00640884"/>
    <w:rsid w:val="00640A56"/>
    <w:rsid w:val="00646B87"/>
    <w:rsid w:val="00653ED5"/>
    <w:rsid w:val="00654891"/>
    <w:rsid w:val="00657CAC"/>
    <w:rsid w:val="00666A2D"/>
    <w:rsid w:val="006735C2"/>
    <w:rsid w:val="006766E8"/>
    <w:rsid w:val="00684A07"/>
    <w:rsid w:val="0069776D"/>
    <w:rsid w:val="006A4D35"/>
    <w:rsid w:val="006A572F"/>
    <w:rsid w:val="006B1744"/>
    <w:rsid w:val="006B3603"/>
    <w:rsid w:val="006B5F50"/>
    <w:rsid w:val="00700F96"/>
    <w:rsid w:val="007113EC"/>
    <w:rsid w:val="00715F77"/>
    <w:rsid w:val="00722859"/>
    <w:rsid w:val="00723040"/>
    <w:rsid w:val="007261F4"/>
    <w:rsid w:val="00741B79"/>
    <w:rsid w:val="007652A5"/>
    <w:rsid w:val="00766986"/>
    <w:rsid w:val="00766EC1"/>
    <w:rsid w:val="00770A7A"/>
    <w:rsid w:val="007B7F18"/>
    <w:rsid w:val="007C1B50"/>
    <w:rsid w:val="007C709B"/>
    <w:rsid w:val="007D33A5"/>
    <w:rsid w:val="007D3A3B"/>
    <w:rsid w:val="007F50E1"/>
    <w:rsid w:val="007F6D29"/>
    <w:rsid w:val="00801D45"/>
    <w:rsid w:val="00814CD3"/>
    <w:rsid w:val="008334F8"/>
    <w:rsid w:val="00833FB8"/>
    <w:rsid w:val="00837C0B"/>
    <w:rsid w:val="00844179"/>
    <w:rsid w:val="00845F6F"/>
    <w:rsid w:val="00847095"/>
    <w:rsid w:val="0084710E"/>
    <w:rsid w:val="00847A90"/>
    <w:rsid w:val="00855EC3"/>
    <w:rsid w:val="00862A08"/>
    <w:rsid w:val="00863158"/>
    <w:rsid w:val="00864D54"/>
    <w:rsid w:val="0087523B"/>
    <w:rsid w:val="00876919"/>
    <w:rsid w:val="00880441"/>
    <w:rsid w:val="0088164D"/>
    <w:rsid w:val="00882727"/>
    <w:rsid w:val="00882A05"/>
    <w:rsid w:val="00893367"/>
    <w:rsid w:val="00896608"/>
    <w:rsid w:val="008A632B"/>
    <w:rsid w:val="008A6906"/>
    <w:rsid w:val="008A7753"/>
    <w:rsid w:val="008C017A"/>
    <w:rsid w:val="008C086E"/>
    <w:rsid w:val="008C359E"/>
    <w:rsid w:val="008D41CA"/>
    <w:rsid w:val="008D6A4F"/>
    <w:rsid w:val="008E5A13"/>
    <w:rsid w:val="008F0044"/>
    <w:rsid w:val="00902260"/>
    <w:rsid w:val="00902EAF"/>
    <w:rsid w:val="00905537"/>
    <w:rsid w:val="00914730"/>
    <w:rsid w:val="00914A60"/>
    <w:rsid w:val="00933127"/>
    <w:rsid w:val="0094177B"/>
    <w:rsid w:val="009728CC"/>
    <w:rsid w:val="00973CF4"/>
    <w:rsid w:val="00975C66"/>
    <w:rsid w:val="00976E32"/>
    <w:rsid w:val="0098715A"/>
    <w:rsid w:val="009A305B"/>
    <w:rsid w:val="009A4078"/>
    <w:rsid w:val="009D1930"/>
    <w:rsid w:val="009E1D92"/>
    <w:rsid w:val="009F1211"/>
    <w:rsid w:val="009F3E2A"/>
    <w:rsid w:val="00A067EF"/>
    <w:rsid w:val="00A13F26"/>
    <w:rsid w:val="00A1443A"/>
    <w:rsid w:val="00A2121F"/>
    <w:rsid w:val="00A26FBD"/>
    <w:rsid w:val="00A375FC"/>
    <w:rsid w:val="00A45E9B"/>
    <w:rsid w:val="00A461C6"/>
    <w:rsid w:val="00A510E2"/>
    <w:rsid w:val="00A70F69"/>
    <w:rsid w:val="00A71C7E"/>
    <w:rsid w:val="00A74A7E"/>
    <w:rsid w:val="00A95B4B"/>
    <w:rsid w:val="00AE695C"/>
    <w:rsid w:val="00B02767"/>
    <w:rsid w:val="00B05945"/>
    <w:rsid w:val="00B12C6D"/>
    <w:rsid w:val="00B20EF2"/>
    <w:rsid w:val="00B2513D"/>
    <w:rsid w:val="00B2707C"/>
    <w:rsid w:val="00B3510A"/>
    <w:rsid w:val="00B35AA4"/>
    <w:rsid w:val="00B362A4"/>
    <w:rsid w:val="00B57347"/>
    <w:rsid w:val="00B62770"/>
    <w:rsid w:val="00B72BA5"/>
    <w:rsid w:val="00B74292"/>
    <w:rsid w:val="00B863A4"/>
    <w:rsid w:val="00B879FC"/>
    <w:rsid w:val="00B94507"/>
    <w:rsid w:val="00B953DD"/>
    <w:rsid w:val="00BA40BE"/>
    <w:rsid w:val="00BC213B"/>
    <w:rsid w:val="00BC6148"/>
    <w:rsid w:val="00BD07B0"/>
    <w:rsid w:val="00BD2445"/>
    <w:rsid w:val="00BD245D"/>
    <w:rsid w:val="00BD420C"/>
    <w:rsid w:val="00BD48A1"/>
    <w:rsid w:val="00BD665A"/>
    <w:rsid w:val="00BE033F"/>
    <w:rsid w:val="00BE5DBF"/>
    <w:rsid w:val="00C249FD"/>
    <w:rsid w:val="00C43101"/>
    <w:rsid w:val="00C56F4E"/>
    <w:rsid w:val="00C746BF"/>
    <w:rsid w:val="00C80A68"/>
    <w:rsid w:val="00C816FB"/>
    <w:rsid w:val="00C91AE7"/>
    <w:rsid w:val="00CA08E2"/>
    <w:rsid w:val="00CA2679"/>
    <w:rsid w:val="00CA5F52"/>
    <w:rsid w:val="00CB2C4D"/>
    <w:rsid w:val="00CD5F49"/>
    <w:rsid w:val="00CE1467"/>
    <w:rsid w:val="00D0768B"/>
    <w:rsid w:val="00D304BD"/>
    <w:rsid w:val="00D33E82"/>
    <w:rsid w:val="00D54FAB"/>
    <w:rsid w:val="00D57BC8"/>
    <w:rsid w:val="00D60EE0"/>
    <w:rsid w:val="00D63630"/>
    <w:rsid w:val="00D65665"/>
    <w:rsid w:val="00D67358"/>
    <w:rsid w:val="00D725A5"/>
    <w:rsid w:val="00D8026C"/>
    <w:rsid w:val="00D84790"/>
    <w:rsid w:val="00D861C8"/>
    <w:rsid w:val="00D9159F"/>
    <w:rsid w:val="00D97E43"/>
    <w:rsid w:val="00DA16D9"/>
    <w:rsid w:val="00DA3584"/>
    <w:rsid w:val="00DB632A"/>
    <w:rsid w:val="00DD43F2"/>
    <w:rsid w:val="00DD7275"/>
    <w:rsid w:val="00DE3222"/>
    <w:rsid w:val="00E0326F"/>
    <w:rsid w:val="00E03447"/>
    <w:rsid w:val="00E03B99"/>
    <w:rsid w:val="00E138E6"/>
    <w:rsid w:val="00E20CE0"/>
    <w:rsid w:val="00E35EC3"/>
    <w:rsid w:val="00E43BDD"/>
    <w:rsid w:val="00E465F6"/>
    <w:rsid w:val="00E516E8"/>
    <w:rsid w:val="00E552B8"/>
    <w:rsid w:val="00E56E1B"/>
    <w:rsid w:val="00E64020"/>
    <w:rsid w:val="00E75888"/>
    <w:rsid w:val="00E943EC"/>
    <w:rsid w:val="00EA4A7F"/>
    <w:rsid w:val="00EB5C92"/>
    <w:rsid w:val="00EC424A"/>
    <w:rsid w:val="00EC64F1"/>
    <w:rsid w:val="00F14F28"/>
    <w:rsid w:val="00F24415"/>
    <w:rsid w:val="00F3266F"/>
    <w:rsid w:val="00F4298B"/>
    <w:rsid w:val="00F52E5E"/>
    <w:rsid w:val="00F530A8"/>
    <w:rsid w:val="00F558FF"/>
    <w:rsid w:val="00F665E2"/>
    <w:rsid w:val="00F825EA"/>
    <w:rsid w:val="00F8279F"/>
    <w:rsid w:val="00F85E97"/>
    <w:rsid w:val="00F91F30"/>
    <w:rsid w:val="00F92B36"/>
    <w:rsid w:val="00F95E0F"/>
    <w:rsid w:val="00F96925"/>
    <w:rsid w:val="00FA0806"/>
    <w:rsid w:val="00FA176E"/>
    <w:rsid w:val="00FB78AA"/>
    <w:rsid w:val="00FC6CAB"/>
    <w:rsid w:val="00FD10A8"/>
    <w:rsid w:val="00FD7894"/>
    <w:rsid w:val="00FE1153"/>
    <w:rsid w:val="00FE3830"/>
    <w:rsid w:val="00FE6722"/>
    <w:rsid w:val="00FE7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6BF0BED"/>
  <w15:docId w15:val="{6327010E-C561-423D-881A-AFBE9FDF1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602FF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041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2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21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1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0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6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9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79F33-10F4-41C6-9FEF-95F84297E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3GPP.dotx</Template>
  <TotalTime>3885</TotalTime>
  <Pages>3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佐野 洋介</cp:lastModifiedBy>
  <cp:revision>117</cp:revision>
  <dcterms:created xsi:type="dcterms:W3CDTF">2018-06-25T10:05:00Z</dcterms:created>
  <dcterms:modified xsi:type="dcterms:W3CDTF">2018-09-28T22:19:00Z</dcterms:modified>
</cp:coreProperties>
</file>