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0A6" w:rsidRPr="00F95953" w:rsidRDefault="005C70A6" w:rsidP="005C70A6">
      <w:pPr>
        <w:pStyle w:val="Header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 w:rsidRPr="00F644CF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422943">
        <w:rPr>
          <w:rFonts w:ascii="Arial" w:hAnsi="Arial" w:cs="Arial"/>
          <w:b/>
          <w:sz w:val="24"/>
          <w:szCs w:val="24"/>
        </w:rPr>
        <w:t>R4-</w:t>
      </w:r>
      <w:r w:rsidR="00422943" w:rsidRPr="00713D42">
        <w:rPr>
          <w:rFonts w:ascii="Arial" w:hAnsi="Arial" w:cs="Arial"/>
          <w:b/>
          <w:sz w:val="24"/>
          <w:szCs w:val="24"/>
        </w:rPr>
        <w:t>180</w:t>
      </w:r>
      <w:r w:rsidR="00422943">
        <w:rPr>
          <w:rFonts w:ascii="Arial" w:eastAsia="SimSun" w:hAnsi="Arial" w:cs="Arial"/>
          <w:b/>
          <w:sz w:val="24"/>
          <w:szCs w:val="24"/>
          <w:lang w:eastAsia="zh-CN"/>
        </w:rPr>
        <w:t>9856</w:t>
      </w:r>
    </w:p>
    <w:p w:rsidR="00A706DE" w:rsidRPr="007D736E" w:rsidRDefault="00A706DE" w:rsidP="00A706DE">
      <w:pPr>
        <w:pStyle w:val="Caption"/>
        <w:rPr>
          <w:rFonts w:ascii="Arial" w:eastAsia="MS Mincho" w:hAnsi="Arial" w:cs="Arial"/>
          <w:sz w:val="24"/>
          <w:szCs w:val="24"/>
          <w:lang w:val="en-US"/>
        </w:rPr>
      </w:pP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>Gothenburg, SE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 xml:space="preserve">, </w:t>
      </w: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>20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>th –</w:t>
      </w: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 xml:space="preserve"> 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>2</w:t>
      </w: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>4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 xml:space="preserve">th </w:t>
      </w:r>
      <w:r w:rsidRPr="007D736E">
        <w:rPr>
          <w:rFonts w:ascii="Arial" w:eastAsia="MS Mincho" w:hAnsi="Arial" w:cs="Arial" w:hint="eastAsia"/>
          <w:sz w:val="24"/>
          <w:szCs w:val="24"/>
          <w:lang w:val="en-US"/>
        </w:rPr>
        <w:t>Aug</w:t>
      </w:r>
      <w:r w:rsidRPr="007D736E">
        <w:rPr>
          <w:rFonts w:ascii="Arial" w:eastAsia="MS Mincho" w:hAnsi="Arial" w:cs="Arial"/>
          <w:sz w:val="24"/>
          <w:szCs w:val="24"/>
          <w:lang w:val="en-US"/>
        </w:rPr>
        <w:t>, 2018</w:t>
      </w:r>
    </w:p>
    <w:p w:rsidR="005C70A6" w:rsidRPr="00F644CF" w:rsidRDefault="005C70A6" w:rsidP="005C70A6">
      <w:pPr>
        <w:tabs>
          <w:tab w:val="left" w:pos="1985"/>
        </w:tabs>
        <w:spacing w:beforeLines="60" w:before="144"/>
        <w:rPr>
          <w:rFonts w:ascii="Arial" w:eastAsia="SimSun" w:hAnsi="Arial"/>
          <w:b/>
          <w:sz w:val="24"/>
          <w:szCs w:val="24"/>
          <w:lang w:eastAsia="zh-CN"/>
        </w:rPr>
      </w:pPr>
      <w:r w:rsidRPr="00F644CF">
        <w:rPr>
          <w:rFonts w:ascii="Arial" w:eastAsia="SimSun" w:hAnsi="Arial"/>
          <w:b/>
          <w:sz w:val="24"/>
          <w:szCs w:val="24"/>
          <w:lang w:eastAsia="zh-CN"/>
        </w:rPr>
        <w:t>Agenda Item: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ab/>
      </w:r>
      <w:bookmarkStart w:id="0" w:name="Source"/>
      <w:bookmarkEnd w:id="0"/>
      <w:r>
        <w:rPr>
          <w:rFonts w:ascii="Arial" w:eastAsia="SimSun" w:hAnsi="Arial"/>
          <w:b/>
          <w:sz w:val="24"/>
          <w:szCs w:val="24"/>
          <w:lang w:eastAsia="zh-CN"/>
        </w:rPr>
        <w:t>7.13.1.4</w:t>
      </w:r>
    </w:p>
    <w:p w:rsidR="005C70A6" w:rsidRPr="00F644CF" w:rsidRDefault="005C70A6" w:rsidP="005C70A6">
      <w:pPr>
        <w:tabs>
          <w:tab w:val="left" w:pos="1985"/>
        </w:tabs>
        <w:spacing w:beforeLines="60" w:before="144"/>
        <w:rPr>
          <w:rFonts w:ascii="Arial" w:hAnsi="Arial"/>
          <w:sz w:val="24"/>
          <w:szCs w:val="24"/>
          <w:lang w:eastAsia="ja-JP"/>
        </w:rPr>
      </w:pPr>
      <w:r w:rsidRPr="00F644CF">
        <w:rPr>
          <w:rFonts w:ascii="Arial" w:hAnsi="Arial"/>
          <w:b/>
          <w:sz w:val="24"/>
          <w:szCs w:val="24"/>
        </w:rPr>
        <w:t xml:space="preserve">Source: </w:t>
      </w:r>
      <w:r w:rsidRPr="00F644CF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Intel Corporation</w:t>
      </w:r>
    </w:p>
    <w:p w:rsidR="005C70A6" w:rsidRPr="00A51A37" w:rsidRDefault="005C70A6" w:rsidP="005C70A6">
      <w:pPr>
        <w:tabs>
          <w:tab w:val="left" w:pos="1985"/>
        </w:tabs>
        <w:spacing w:beforeLines="60" w:before="144"/>
        <w:ind w:left="1983" w:hangingChars="823" w:hanging="1983"/>
        <w:rPr>
          <w:rFonts w:ascii="Arial" w:hAnsi="Arial" w:cs="Arial"/>
          <w:b/>
          <w:sz w:val="24"/>
        </w:rPr>
      </w:pPr>
      <w:r w:rsidRPr="00F644CF">
        <w:rPr>
          <w:rFonts w:ascii="Arial" w:hAnsi="Arial"/>
          <w:b/>
          <w:sz w:val="24"/>
          <w:szCs w:val="24"/>
        </w:rPr>
        <w:t>Title:</w:t>
      </w:r>
      <w:r w:rsidRPr="00F644CF">
        <w:rPr>
          <w:rFonts w:ascii="Arial" w:hAnsi="Arial"/>
          <w:sz w:val="24"/>
          <w:szCs w:val="24"/>
        </w:rPr>
        <w:t xml:space="preserve"> </w:t>
      </w:r>
      <w:r w:rsidRPr="00F644CF">
        <w:rPr>
          <w:rFonts w:ascii="Arial" w:hAnsi="Arial"/>
          <w:sz w:val="24"/>
          <w:szCs w:val="24"/>
        </w:rPr>
        <w:tab/>
      </w:r>
      <w:bookmarkStart w:id="1" w:name="Title"/>
      <w:bookmarkEnd w:id="1"/>
      <w:r>
        <w:rPr>
          <w:rFonts w:ascii="Arial" w:hAnsi="Arial" w:cs="Arial"/>
          <w:b/>
          <w:sz w:val="24"/>
        </w:rPr>
        <w:t>NR UE PDCCH Demodulation requirements</w:t>
      </w:r>
    </w:p>
    <w:p w:rsidR="005C70A6" w:rsidRPr="00F644CF" w:rsidRDefault="005C70A6" w:rsidP="005C70A6">
      <w:pPr>
        <w:tabs>
          <w:tab w:val="left" w:pos="1985"/>
        </w:tabs>
        <w:spacing w:beforeLines="60" w:before="144"/>
        <w:rPr>
          <w:rFonts w:ascii="Arial" w:hAnsi="Arial"/>
          <w:b/>
          <w:sz w:val="24"/>
          <w:szCs w:val="24"/>
        </w:rPr>
      </w:pPr>
      <w:r w:rsidRPr="00F644CF">
        <w:rPr>
          <w:rFonts w:ascii="Arial" w:hAnsi="Arial"/>
          <w:b/>
          <w:sz w:val="24"/>
          <w:szCs w:val="24"/>
        </w:rPr>
        <w:t>Document for:</w:t>
      </w:r>
      <w:r w:rsidRPr="00F644CF">
        <w:rPr>
          <w:rFonts w:ascii="Arial" w:hAnsi="Arial"/>
          <w:sz w:val="24"/>
          <w:szCs w:val="24"/>
        </w:rPr>
        <w:tab/>
      </w:r>
      <w:bookmarkStart w:id="2" w:name="DocumentFor"/>
      <w:bookmarkEnd w:id="2"/>
      <w:r>
        <w:rPr>
          <w:rFonts w:ascii="Arial" w:hAnsi="Arial"/>
          <w:b/>
          <w:sz w:val="24"/>
          <w:szCs w:val="24"/>
        </w:rPr>
        <w:t>Discussion</w:t>
      </w:r>
    </w:p>
    <w:p w:rsidR="006C402A" w:rsidRDefault="006C402A" w:rsidP="006C402A">
      <w:pPr>
        <w:pStyle w:val="Heading1"/>
        <w:numPr>
          <w:ilvl w:val="0"/>
          <w:numId w:val="2"/>
        </w:numPr>
      </w:pPr>
      <w:r w:rsidRPr="007D736E">
        <w:t>Introduction</w:t>
      </w:r>
    </w:p>
    <w:p w:rsidR="006C402A" w:rsidRDefault="006C402A" w:rsidP="004C3DD0">
      <w:pPr>
        <w:jc w:val="both"/>
        <w:rPr>
          <w:lang w:val="en-GB" w:eastAsia="en-GB"/>
        </w:rPr>
      </w:pPr>
      <w:r>
        <w:rPr>
          <w:lang w:val="en-GB" w:eastAsia="en-GB"/>
        </w:rPr>
        <w:t>In RAN4 AH1807</w:t>
      </w:r>
      <w:r w:rsidR="000357B6">
        <w:rPr>
          <w:lang w:val="en-GB" w:eastAsia="en-GB"/>
        </w:rPr>
        <w:t xml:space="preserve"> NR UE PDCCH demodulation requirements were discussed and way forward was agreed [1]. A set of test cases were agreed for initial simulation alignment. In this contribution we provide PDCCH simulation results for alignment purposes</w:t>
      </w:r>
      <w:r w:rsidR="00E0483A">
        <w:rPr>
          <w:lang w:val="en-GB" w:eastAsia="en-GB"/>
        </w:rPr>
        <w:t>.</w:t>
      </w:r>
    </w:p>
    <w:p w:rsidR="006C402A" w:rsidRPr="007D736E" w:rsidRDefault="006C402A" w:rsidP="006C402A">
      <w:pPr>
        <w:rPr>
          <w:lang w:val="en-GB" w:eastAsia="en-GB"/>
        </w:rPr>
      </w:pPr>
    </w:p>
    <w:p w:rsidR="006C402A" w:rsidRDefault="006C402A" w:rsidP="006C402A">
      <w:pPr>
        <w:pStyle w:val="Heading1"/>
        <w:numPr>
          <w:ilvl w:val="0"/>
          <w:numId w:val="2"/>
        </w:numPr>
      </w:pPr>
      <w:r>
        <w:t>Discussion</w:t>
      </w:r>
    </w:p>
    <w:p w:rsidR="006C402A" w:rsidRDefault="00E0483A" w:rsidP="004C3DD0">
      <w:pPr>
        <w:jc w:val="both"/>
        <w:rPr>
          <w:lang w:val="en-GB" w:eastAsia="en-GB"/>
        </w:rPr>
      </w:pPr>
      <w:r>
        <w:rPr>
          <w:lang w:val="en-GB" w:eastAsia="en-GB"/>
        </w:rPr>
        <w:t>In [1] the set of test cases for simulation alignment were agreed and are captured in the table below:</w:t>
      </w:r>
    </w:p>
    <w:p w:rsidR="00E0483A" w:rsidRDefault="00E0483A" w:rsidP="006C402A">
      <w:pPr>
        <w:rPr>
          <w:lang w:val="en-GB" w:eastAsia="en-GB"/>
        </w:rPr>
      </w:pPr>
    </w:p>
    <w:p w:rsidR="00A05426" w:rsidRDefault="00A05426" w:rsidP="00A0542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17A0">
        <w:rPr>
          <w:noProof/>
        </w:rPr>
        <w:t>1</w:t>
      </w:r>
      <w:r>
        <w:fldChar w:fldCharType="end"/>
      </w:r>
      <w:r>
        <w:t>: Simulation assumptions for initial alignment</w:t>
      </w:r>
    </w:p>
    <w:tbl>
      <w:tblPr>
        <w:tblStyle w:val="GridTable4-Accent1"/>
        <w:tblW w:w="10440" w:type="dxa"/>
        <w:tblInd w:w="-185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540"/>
        <w:gridCol w:w="720"/>
        <w:gridCol w:w="720"/>
        <w:gridCol w:w="900"/>
        <w:gridCol w:w="720"/>
        <w:gridCol w:w="990"/>
        <w:gridCol w:w="450"/>
        <w:gridCol w:w="1170"/>
        <w:gridCol w:w="720"/>
        <w:gridCol w:w="1170"/>
        <w:gridCol w:w="1170"/>
        <w:gridCol w:w="1170"/>
      </w:tblGrid>
      <w:tr w:rsidR="00763555" w:rsidRPr="00E0483A" w:rsidTr="00F96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E0483A" w:rsidRPr="00E0483A" w:rsidRDefault="00E0483A" w:rsidP="00763555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Test No.</w:t>
            </w:r>
          </w:p>
        </w:tc>
        <w:tc>
          <w:tcPr>
            <w:tcW w:w="720" w:type="dxa"/>
            <w:vAlign w:val="center"/>
            <w:hideMark/>
          </w:tcPr>
          <w:p w:rsidR="00E0483A" w:rsidRDefault="00E0483A" w:rsidP="007635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SCS</w:t>
            </w:r>
          </w:p>
          <w:p w:rsidR="00E0483A" w:rsidRPr="00E0483A" w:rsidRDefault="00E0483A" w:rsidP="007635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(KHz)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Format</w:t>
            </w:r>
          </w:p>
        </w:tc>
        <w:tc>
          <w:tcPr>
            <w:tcW w:w="90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CORESET</w:t>
            </w:r>
            <w:r w:rsidRPr="00E0483A">
              <w:rPr>
                <w:sz w:val="16"/>
                <w:szCs w:val="16"/>
                <w:lang w:eastAsia="en-GB"/>
              </w:rPr>
              <w:br/>
              <w:t>RB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Payload</w:t>
            </w:r>
          </w:p>
        </w:tc>
        <w:tc>
          <w:tcPr>
            <w:tcW w:w="99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CORESET time</w:t>
            </w:r>
            <w:r w:rsidRPr="00E0483A">
              <w:rPr>
                <w:sz w:val="16"/>
                <w:szCs w:val="16"/>
                <w:lang w:eastAsia="en-GB"/>
              </w:rPr>
              <w:br/>
              <w:t xml:space="preserve"> duration</w:t>
            </w:r>
          </w:p>
        </w:tc>
        <w:tc>
          <w:tcPr>
            <w:tcW w:w="45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AL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 xml:space="preserve">CCE-to-REG </w:t>
            </w:r>
            <w:r w:rsidRPr="00E0483A">
              <w:rPr>
                <w:sz w:val="16"/>
                <w:szCs w:val="16"/>
                <w:lang w:eastAsia="en-GB"/>
              </w:rPr>
              <w:br/>
              <w:t>Mapping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REG bundle</w:t>
            </w:r>
            <w:r w:rsidRPr="00E0483A">
              <w:rPr>
                <w:sz w:val="16"/>
                <w:szCs w:val="16"/>
                <w:lang w:eastAsia="en-GB"/>
              </w:rPr>
              <w:br/>
              <w:t xml:space="preserve"> size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Propagation</w:t>
            </w:r>
            <w:r w:rsidRPr="00E0483A">
              <w:rPr>
                <w:sz w:val="16"/>
                <w:szCs w:val="16"/>
                <w:lang w:eastAsia="en-GB"/>
              </w:rPr>
              <w:br/>
              <w:t>condition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Antenna configuration with 2Rx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</w:p>
          <w:p w:rsidR="00E0483A" w:rsidRPr="00E0483A" w:rsidRDefault="00E0483A" w:rsidP="0076355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Antenna configuration with 4Rx</w:t>
            </w:r>
          </w:p>
        </w:tc>
      </w:tr>
      <w:tr w:rsidR="00763555" w:rsidRPr="00E0483A" w:rsidTr="007635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E0483A" w:rsidRPr="00E0483A" w:rsidRDefault="00E0483A" w:rsidP="00763555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99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TDL-A, 30ns, 10Hz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1x4 Low</w:t>
            </w:r>
          </w:p>
        </w:tc>
      </w:tr>
      <w:tr w:rsidR="00763555" w:rsidRPr="00E0483A" w:rsidTr="00763555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E0483A" w:rsidRPr="00E0483A" w:rsidRDefault="00E0483A" w:rsidP="00763555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99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2x2 Low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2x4 Low</w:t>
            </w:r>
          </w:p>
        </w:tc>
      </w:tr>
      <w:tr w:rsidR="00763555" w:rsidRPr="00E0483A" w:rsidTr="007635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E0483A" w:rsidRPr="00E0483A" w:rsidRDefault="00E0483A" w:rsidP="00763555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[51]</w:t>
            </w:r>
          </w:p>
        </w:tc>
        <w:tc>
          <w:tcPr>
            <w:tcW w:w="99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1x4 Low</w:t>
            </w:r>
          </w:p>
        </w:tc>
      </w:tr>
      <w:tr w:rsidR="00763555" w:rsidRPr="00E0483A" w:rsidTr="00763555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E0483A" w:rsidRPr="00E0483A" w:rsidRDefault="00E0483A" w:rsidP="00763555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[51]</w:t>
            </w:r>
          </w:p>
        </w:tc>
        <w:tc>
          <w:tcPr>
            <w:tcW w:w="99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TDL-A, 30ns, 10Hz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1x4 Low</w:t>
            </w:r>
          </w:p>
        </w:tc>
      </w:tr>
      <w:tr w:rsidR="00763555" w:rsidRPr="00E0483A" w:rsidTr="007635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E0483A" w:rsidRPr="00E0483A" w:rsidRDefault="00E0483A" w:rsidP="00763555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5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[51]</w:t>
            </w:r>
          </w:p>
        </w:tc>
        <w:tc>
          <w:tcPr>
            <w:tcW w:w="99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2x2 Low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2x4 Low</w:t>
            </w:r>
          </w:p>
        </w:tc>
      </w:tr>
      <w:tr w:rsidR="00763555" w:rsidRPr="00E0483A" w:rsidTr="00763555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E0483A" w:rsidRPr="00E0483A" w:rsidRDefault="00E0483A" w:rsidP="00763555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99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TDL-A, 30ns, 10Hz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1x4 Low</w:t>
            </w:r>
          </w:p>
        </w:tc>
      </w:tr>
      <w:tr w:rsidR="00763555" w:rsidRPr="00E0483A" w:rsidTr="007635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E0483A" w:rsidRPr="00E0483A" w:rsidRDefault="00E0483A" w:rsidP="00763555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7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[53]</w:t>
            </w:r>
          </w:p>
        </w:tc>
        <w:tc>
          <w:tcPr>
            <w:tcW w:w="99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1x4 Low</w:t>
            </w:r>
          </w:p>
        </w:tc>
      </w:tr>
      <w:tr w:rsidR="00763555" w:rsidRPr="00E0483A" w:rsidTr="00763555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E0483A" w:rsidRPr="00E0483A" w:rsidRDefault="00E0483A" w:rsidP="00763555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[53]</w:t>
            </w:r>
          </w:p>
        </w:tc>
        <w:tc>
          <w:tcPr>
            <w:tcW w:w="99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2x2 Low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2x4 Low</w:t>
            </w:r>
          </w:p>
        </w:tc>
      </w:tr>
      <w:tr w:rsidR="00763555" w:rsidRPr="00E0483A" w:rsidTr="007635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E0483A" w:rsidRPr="00E0483A" w:rsidRDefault="00E0483A" w:rsidP="00763555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9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[60]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99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TBD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NA</w:t>
            </w:r>
          </w:p>
        </w:tc>
      </w:tr>
      <w:tr w:rsidR="00763555" w:rsidRPr="00E0483A" w:rsidTr="00763555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E0483A" w:rsidRPr="00E0483A" w:rsidRDefault="00E0483A" w:rsidP="00763555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[60]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[53]</w:t>
            </w:r>
          </w:p>
        </w:tc>
        <w:tc>
          <w:tcPr>
            <w:tcW w:w="99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TBD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NA</w:t>
            </w:r>
          </w:p>
        </w:tc>
      </w:tr>
      <w:tr w:rsidR="00763555" w:rsidRPr="00E0483A" w:rsidTr="007635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E0483A" w:rsidRPr="00E0483A" w:rsidRDefault="00E0483A" w:rsidP="00763555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[60]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[53]</w:t>
            </w:r>
          </w:p>
        </w:tc>
        <w:tc>
          <w:tcPr>
            <w:tcW w:w="99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TBD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2x2 Low</w:t>
            </w:r>
          </w:p>
        </w:tc>
        <w:tc>
          <w:tcPr>
            <w:tcW w:w="1170" w:type="dxa"/>
            <w:vAlign w:val="center"/>
            <w:hideMark/>
          </w:tcPr>
          <w:p w:rsidR="00E0483A" w:rsidRPr="00E0483A" w:rsidRDefault="00E0483A" w:rsidP="0076355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NA</w:t>
            </w:r>
          </w:p>
        </w:tc>
      </w:tr>
    </w:tbl>
    <w:p w:rsidR="00E0483A" w:rsidRDefault="00E0483A" w:rsidP="006C402A">
      <w:pPr>
        <w:rPr>
          <w:lang w:val="en-GB" w:eastAsia="en-GB"/>
        </w:rPr>
      </w:pPr>
    </w:p>
    <w:p w:rsidR="004C3DD0" w:rsidRDefault="004C3DD0" w:rsidP="006C402A">
      <w:pPr>
        <w:rPr>
          <w:lang w:val="en-GB" w:eastAsia="en-GB"/>
        </w:rPr>
      </w:pPr>
    </w:p>
    <w:p w:rsidR="004C3DD0" w:rsidRDefault="004C3DD0" w:rsidP="006C402A">
      <w:pPr>
        <w:rPr>
          <w:lang w:val="en-GB" w:eastAsia="en-GB"/>
        </w:rPr>
      </w:pPr>
    </w:p>
    <w:p w:rsidR="004C3DD0" w:rsidRDefault="004C3DD0" w:rsidP="006C402A">
      <w:pPr>
        <w:rPr>
          <w:lang w:val="en-GB" w:eastAsia="en-GB"/>
        </w:rPr>
      </w:pPr>
    </w:p>
    <w:p w:rsidR="00A05426" w:rsidRPr="00A05426" w:rsidRDefault="00A05426" w:rsidP="004C3DD0">
      <w:pPr>
        <w:spacing w:before="240"/>
        <w:rPr>
          <w:b/>
          <w:sz w:val="24"/>
          <w:lang w:val="en-GB" w:eastAsia="en-GB"/>
        </w:rPr>
      </w:pPr>
      <w:r w:rsidRPr="00A05426">
        <w:rPr>
          <w:b/>
          <w:sz w:val="24"/>
          <w:lang w:val="en-GB" w:eastAsia="en-GB"/>
        </w:rPr>
        <w:lastRenderedPageBreak/>
        <w:t>Simulation results for alignment</w:t>
      </w:r>
    </w:p>
    <w:p w:rsidR="00A05426" w:rsidRPr="004C3DD0" w:rsidRDefault="00A05426" w:rsidP="004C3DD0">
      <w:pPr>
        <w:spacing w:before="240"/>
        <w:jc w:val="both"/>
        <w:rPr>
          <w:b/>
          <w:u w:val="single"/>
          <w:lang w:val="en-GB" w:eastAsia="en-GB"/>
        </w:rPr>
      </w:pPr>
      <w:r w:rsidRPr="004C3DD0">
        <w:rPr>
          <w:b/>
          <w:u w:val="single"/>
          <w:lang w:val="en-GB" w:eastAsia="en-GB"/>
        </w:rPr>
        <w:t xml:space="preserve">Simulation results in FR1 </w:t>
      </w:r>
    </w:p>
    <w:p w:rsidR="004E17A0" w:rsidRDefault="004E17A0" w:rsidP="004C3DD0">
      <w:pPr>
        <w:spacing w:before="240"/>
        <w:jc w:val="both"/>
        <w:rPr>
          <w:lang w:val="en-GB" w:eastAsia="en-GB"/>
        </w:rPr>
      </w:pPr>
      <w:r>
        <w:rPr>
          <w:lang w:val="en-GB" w:eastAsia="en-GB"/>
        </w:rPr>
        <w:t xml:space="preserve">For simulations with Format 1-1 the payload size used in Tests 3, 4, 5 was 50 and that for Tests 7, 8 was 52. Also, for 2Tx simulations the random </w:t>
      </w:r>
      <w:proofErr w:type="spellStart"/>
      <w:r>
        <w:rPr>
          <w:lang w:val="en-GB" w:eastAsia="en-GB"/>
        </w:rPr>
        <w:t>precoder</w:t>
      </w:r>
      <w:proofErr w:type="spellEnd"/>
      <w:r>
        <w:rPr>
          <w:lang w:val="en-GB" w:eastAsia="en-GB"/>
        </w:rPr>
        <w:t xml:space="preserve"> specified in [1] was used.</w:t>
      </w:r>
    </w:p>
    <w:p w:rsidR="0019052B" w:rsidRDefault="0019052B" w:rsidP="0019052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17A0">
        <w:rPr>
          <w:noProof/>
        </w:rPr>
        <w:t>2</w:t>
      </w:r>
      <w:r>
        <w:fldChar w:fldCharType="end"/>
      </w:r>
      <w:r>
        <w:t>: Simulation results in FR1 with 2Rx</w:t>
      </w:r>
    </w:p>
    <w:tbl>
      <w:tblPr>
        <w:tblStyle w:val="GridTable4-Accent1"/>
        <w:tblW w:w="10440" w:type="dxa"/>
        <w:tblInd w:w="-185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540"/>
        <w:gridCol w:w="720"/>
        <w:gridCol w:w="720"/>
        <w:gridCol w:w="900"/>
        <w:gridCol w:w="720"/>
        <w:gridCol w:w="990"/>
        <w:gridCol w:w="450"/>
        <w:gridCol w:w="1170"/>
        <w:gridCol w:w="720"/>
        <w:gridCol w:w="1170"/>
        <w:gridCol w:w="1170"/>
        <w:gridCol w:w="1170"/>
      </w:tblGrid>
      <w:tr w:rsidR="00A05426" w:rsidRPr="00E0483A" w:rsidTr="00F96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A05426" w:rsidRPr="00E0483A" w:rsidRDefault="00A05426" w:rsidP="00A05426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Test No.</w:t>
            </w:r>
          </w:p>
        </w:tc>
        <w:tc>
          <w:tcPr>
            <w:tcW w:w="720" w:type="dxa"/>
            <w:vAlign w:val="center"/>
            <w:hideMark/>
          </w:tcPr>
          <w:p w:rsidR="00A05426" w:rsidRDefault="00A05426" w:rsidP="00A054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SCS</w:t>
            </w:r>
          </w:p>
          <w:p w:rsidR="00A05426" w:rsidRPr="00E0483A" w:rsidRDefault="00A05426" w:rsidP="00A054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(KHz)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Format</w:t>
            </w:r>
          </w:p>
        </w:tc>
        <w:tc>
          <w:tcPr>
            <w:tcW w:w="90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CORESET</w:t>
            </w:r>
            <w:r w:rsidRPr="00E0483A">
              <w:rPr>
                <w:sz w:val="16"/>
                <w:szCs w:val="16"/>
                <w:lang w:eastAsia="en-GB"/>
              </w:rPr>
              <w:br/>
              <w:t>RB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Payload</w:t>
            </w:r>
          </w:p>
        </w:tc>
        <w:tc>
          <w:tcPr>
            <w:tcW w:w="99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CORESET time</w:t>
            </w:r>
            <w:r w:rsidRPr="00E0483A">
              <w:rPr>
                <w:sz w:val="16"/>
                <w:szCs w:val="16"/>
                <w:lang w:eastAsia="en-GB"/>
              </w:rPr>
              <w:br/>
              <w:t xml:space="preserve"> duration</w:t>
            </w:r>
          </w:p>
        </w:tc>
        <w:tc>
          <w:tcPr>
            <w:tcW w:w="45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AL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 xml:space="preserve">CCE-to-REG </w:t>
            </w:r>
            <w:r w:rsidRPr="00E0483A">
              <w:rPr>
                <w:sz w:val="16"/>
                <w:szCs w:val="16"/>
                <w:lang w:eastAsia="en-GB"/>
              </w:rPr>
              <w:br/>
              <w:t>Mapping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REG bundle</w:t>
            </w:r>
            <w:r w:rsidRPr="00E0483A">
              <w:rPr>
                <w:sz w:val="16"/>
                <w:szCs w:val="16"/>
                <w:lang w:eastAsia="en-GB"/>
              </w:rPr>
              <w:br/>
              <w:t xml:space="preserve"> size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Propagation</w:t>
            </w:r>
            <w:r w:rsidRPr="00E0483A">
              <w:rPr>
                <w:sz w:val="16"/>
                <w:szCs w:val="16"/>
                <w:lang w:eastAsia="en-GB"/>
              </w:rPr>
              <w:br/>
              <w:t>condition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Antenna configuration with 2Rx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</w:p>
          <w:p w:rsidR="00A05426" w:rsidRDefault="00A05426" w:rsidP="00A054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SNR @ 1% BLER</w:t>
            </w:r>
          </w:p>
          <w:p w:rsidR="0019052B" w:rsidRPr="00E0483A" w:rsidRDefault="0019052B" w:rsidP="00A054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(dB)</w:t>
            </w:r>
          </w:p>
        </w:tc>
      </w:tr>
      <w:tr w:rsidR="00A05426" w:rsidRPr="00E0483A" w:rsidTr="00A054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A05426" w:rsidRPr="00E0483A" w:rsidRDefault="00A05426" w:rsidP="00A05426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99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TDL-A, 30ns, 10Hz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A05426" w:rsidRPr="00A05426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A05426">
              <w:rPr>
                <w:sz w:val="16"/>
                <w:szCs w:val="16"/>
                <w:lang w:eastAsia="en-GB"/>
              </w:rPr>
              <w:t>6.3</w:t>
            </w:r>
          </w:p>
        </w:tc>
      </w:tr>
      <w:tr w:rsidR="00A05426" w:rsidRPr="00E0483A" w:rsidTr="00A05426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A05426" w:rsidRPr="00E0483A" w:rsidRDefault="00A05426" w:rsidP="00A05426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99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2x2 Low</w:t>
            </w:r>
          </w:p>
        </w:tc>
        <w:tc>
          <w:tcPr>
            <w:tcW w:w="1170" w:type="dxa"/>
            <w:vAlign w:val="center"/>
            <w:hideMark/>
          </w:tcPr>
          <w:p w:rsidR="00A05426" w:rsidRPr="00A05426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A05426">
              <w:rPr>
                <w:sz w:val="16"/>
                <w:szCs w:val="16"/>
                <w:lang w:eastAsia="en-GB"/>
              </w:rPr>
              <w:t>-1</w:t>
            </w:r>
          </w:p>
        </w:tc>
      </w:tr>
      <w:tr w:rsidR="00A05426" w:rsidRPr="00E0483A" w:rsidTr="00A054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A05426" w:rsidRPr="00E0483A" w:rsidRDefault="00A05426" w:rsidP="00A05426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A05426" w:rsidRPr="00A05426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A05426">
              <w:rPr>
                <w:sz w:val="16"/>
                <w:szCs w:val="16"/>
                <w:lang w:eastAsia="en-GB"/>
              </w:rPr>
              <w:t>5.6</w:t>
            </w:r>
          </w:p>
        </w:tc>
      </w:tr>
      <w:tr w:rsidR="00A05426" w:rsidRPr="00E0483A" w:rsidTr="00A05426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A05426" w:rsidRPr="00E0483A" w:rsidRDefault="00A05426" w:rsidP="00A05426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TDL-A, 30ns, 10Hz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A05426" w:rsidRPr="00A05426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A05426">
              <w:rPr>
                <w:sz w:val="16"/>
                <w:szCs w:val="16"/>
                <w:lang w:eastAsia="en-GB"/>
              </w:rPr>
              <w:t>3.7</w:t>
            </w:r>
          </w:p>
        </w:tc>
      </w:tr>
      <w:tr w:rsidR="00A05426" w:rsidRPr="00E0483A" w:rsidTr="00A054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A05426" w:rsidRPr="00E0483A" w:rsidRDefault="00A05426" w:rsidP="00A05426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5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2x2 Low</w:t>
            </w:r>
          </w:p>
        </w:tc>
        <w:tc>
          <w:tcPr>
            <w:tcW w:w="1170" w:type="dxa"/>
            <w:vAlign w:val="center"/>
            <w:hideMark/>
          </w:tcPr>
          <w:p w:rsidR="00A05426" w:rsidRPr="00A05426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A05426">
              <w:rPr>
                <w:sz w:val="16"/>
                <w:szCs w:val="16"/>
                <w:lang w:eastAsia="en-GB"/>
              </w:rPr>
              <w:t>-4.3</w:t>
            </w:r>
          </w:p>
        </w:tc>
      </w:tr>
      <w:tr w:rsidR="00A05426" w:rsidRPr="00E0483A" w:rsidTr="00A05426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A05426" w:rsidRPr="00E0483A" w:rsidRDefault="00A05426" w:rsidP="00A05426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99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TDL-A, 30ns, 10Hz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A05426" w:rsidRPr="00A05426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A05426">
              <w:rPr>
                <w:sz w:val="16"/>
                <w:szCs w:val="16"/>
                <w:lang w:eastAsia="en-GB"/>
              </w:rPr>
              <w:t>5.5</w:t>
            </w:r>
          </w:p>
        </w:tc>
      </w:tr>
      <w:tr w:rsidR="00A05426" w:rsidRPr="00E0483A" w:rsidTr="00A054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A05426" w:rsidRPr="00E0483A" w:rsidRDefault="00A05426" w:rsidP="00A05426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7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99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A05426" w:rsidRPr="00A05426" w:rsidRDefault="00A05426" w:rsidP="00A054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A05426">
              <w:rPr>
                <w:sz w:val="16"/>
                <w:szCs w:val="16"/>
                <w:lang w:eastAsia="en-GB"/>
              </w:rPr>
              <w:t>1.5</w:t>
            </w:r>
          </w:p>
        </w:tc>
      </w:tr>
      <w:tr w:rsidR="00A05426" w:rsidRPr="00E0483A" w:rsidTr="00A05426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A05426" w:rsidRPr="00E0483A" w:rsidRDefault="00A05426" w:rsidP="00A05426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99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A05426" w:rsidRPr="00E0483A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2x2 Low</w:t>
            </w:r>
          </w:p>
        </w:tc>
        <w:tc>
          <w:tcPr>
            <w:tcW w:w="1170" w:type="dxa"/>
            <w:vAlign w:val="center"/>
            <w:hideMark/>
          </w:tcPr>
          <w:p w:rsidR="00A05426" w:rsidRPr="00A05426" w:rsidRDefault="00A05426" w:rsidP="00A0542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A05426">
              <w:rPr>
                <w:sz w:val="16"/>
                <w:szCs w:val="16"/>
                <w:lang w:eastAsia="en-GB"/>
              </w:rPr>
              <w:t>-2.5</w:t>
            </w:r>
          </w:p>
        </w:tc>
      </w:tr>
    </w:tbl>
    <w:p w:rsidR="00310959" w:rsidRDefault="00310959" w:rsidP="006C402A">
      <w:pPr>
        <w:rPr>
          <w:lang w:val="en-GB" w:eastAsia="en-GB"/>
        </w:rPr>
      </w:pPr>
    </w:p>
    <w:p w:rsidR="00C41F23" w:rsidRDefault="00C41F23" w:rsidP="006C402A">
      <w:pPr>
        <w:rPr>
          <w:lang w:val="en-GB" w:eastAsia="en-GB"/>
        </w:rPr>
      </w:pPr>
    </w:p>
    <w:p w:rsidR="0019052B" w:rsidRDefault="0019052B" w:rsidP="0019052B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17A0">
        <w:rPr>
          <w:noProof/>
        </w:rPr>
        <w:t>3</w:t>
      </w:r>
      <w:r>
        <w:fldChar w:fldCharType="end"/>
      </w:r>
      <w:r>
        <w:t xml:space="preserve">: </w:t>
      </w:r>
      <w:r w:rsidRPr="000D0864">
        <w:t xml:space="preserve">Simulation results in FR1 with </w:t>
      </w:r>
      <w:r>
        <w:t>4</w:t>
      </w:r>
      <w:r w:rsidRPr="000D0864">
        <w:t>Rx</w:t>
      </w:r>
    </w:p>
    <w:tbl>
      <w:tblPr>
        <w:tblStyle w:val="GridTable4-Accent1"/>
        <w:tblW w:w="10440" w:type="dxa"/>
        <w:tblInd w:w="-185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540"/>
        <w:gridCol w:w="720"/>
        <w:gridCol w:w="720"/>
        <w:gridCol w:w="900"/>
        <w:gridCol w:w="720"/>
        <w:gridCol w:w="990"/>
        <w:gridCol w:w="450"/>
        <w:gridCol w:w="1170"/>
        <w:gridCol w:w="720"/>
        <w:gridCol w:w="1170"/>
        <w:gridCol w:w="1170"/>
        <w:gridCol w:w="1170"/>
      </w:tblGrid>
      <w:tr w:rsidR="0019052B" w:rsidRPr="00E0483A" w:rsidTr="00F96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19052B" w:rsidRPr="00E0483A" w:rsidRDefault="0019052B" w:rsidP="0019052B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Test No.</w:t>
            </w:r>
          </w:p>
        </w:tc>
        <w:tc>
          <w:tcPr>
            <w:tcW w:w="720" w:type="dxa"/>
            <w:vAlign w:val="center"/>
            <w:hideMark/>
          </w:tcPr>
          <w:p w:rsidR="0019052B" w:rsidRDefault="0019052B" w:rsidP="001905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SCS</w:t>
            </w:r>
          </w:p>
          <w:p w:rsidR="0019052B" w:rsidRPr="00E0483A" w:rsidRDefault="0019052B" w:rsidP="001905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(KHz)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Format</w:t>
            </w:r>
          </w:p>
        </w:tc>
        <w:tc>
          <w:tcPr>
            <w:tcW w:w="90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CORESET</w:t>
            </w:r>
            <w:r w:rsidRPr="00E0483A">
              <w:rPr>
                <w:sz w:val="16"/>
                <w:szCs w:val="16"/>
                <w:lang w:eastAsia="en-GB"/>
              </w:rPr>
              <w:br/>
              <w:t>RB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Payload</w:t>
            </w:r>
          </w:p>
        </w:tc>
        <w:tc>
          <w:tcPr>
            <w:tcW w:w="99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CORESET time</w:t>
            </w:r>
            <w:r w:rsidRPr="00E0483A">
              <w:rPr>
                <w:sz w:val="16"/>
                <w:szCs w:val="16"/>
                <w:lang w:eastAsia="en-GB"/>
              </w:rPr>
              <w:br/>
              <w:t xml:space="preserve"> duration</w:t>
            </w:r>
          </w:p>
        </w:tc>
        <w:tc>
          <w:tcPr>
            <w:tcW w:w="45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AL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 xml:space="preserve">CCE-to-REG </w:t>
            </w:r>
            <w:r w:rsidRPr="00E0483A">
              <w:rPr>
                <w:sz w:val="16"/>
                <w:szCs w:val="16"/>
                <w:lang w:eastAsia="en-GB"/>
              </w:rPr>
              <w:br/>
              <w:t>Mapping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REG bundle</w:t>
            </w:r>
            <w:r w:rsidRPr="00E0483A">
              <w:rPr>
                <w:sz w:val="16"/>
                <w:szCs w:val="16"/>
                <w:lang w:eastAsia="en-GB"/>
              </w:rPr>
              <w:br/>
              <w:t xml:space="preserve"> size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Propagation</w:t>
            </w:r>
            <w:r w:rsidRPr="00E0483A">
              <w:rPr>
                <w:sz w:val="16"/>
                <w:szCs w:val="16"/>
                <w:lang w:eastAsia="en-GB"/>
              </w:rPr>
              <w:br/>
              <w:t>condition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</w:p>
          <w:p w:rsidR="0019052B" w:rsidRPr="00E0483A" w:rsidRDefault="0019052B" w:rsidP="001905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Antenna configuration with 4Rx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</w:p>
          <w:p w:rsidR="0019052B" w:rsidRDefault="0019052B" w:rsidP="001905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SNR @ 1% BLER</w:t>
            </w:r>
          </w:p>
          <w:p w:rsidR="0019052B" w:rsidRPr="00E0483A" w:rsidRDefault="0019052B" w:rsidP="001905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(dB)</w:t>
            </w:r>
          </w:p>
        </w:tc>
      </w:tr>
      <w:tr w:rsidR="0019052B" w:rsidRPr="00E0483A" w:rsidTr="001905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19052B" w:rsidRPr="00E0483A" w:rsidRDefault="0019052B" w:rsidP="0019052B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99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TDL-A, 30ns, 10Hz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1x4 Low</w:t>
            </w:r>
          </w:p>
        </w:tc>
        <w:tc>
          <w:tcPr>
            <w:tcW w:w="1170" w:type="dxa"/>
            <w:vAlign w:val="center"/>
            <w:hideMark/>
          </w:tcPr>
          <w:p w:rsidR="0019052B" w:rsidRPr="0019052B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19052B">
              <w:rPr>
                <w:sz w:val="16"/>
                <w:szCs w:val="16"/>
                <w:lang w:eastAsia="en-GB"/>
              </w:rPr>
              <w:t>0.1</w:t>
            </w:r>
          </w:p>
        </w:tc>
      </w:tr>
      <w:tr w:rsidR="0019052B" w:rsidRPr="00E0483A" w:rsidTr="0019052B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19052B" w:rsidRPr="00E0483A" w:rsidRDefault="0019052B" w:rsidP="0019052B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99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2x4 Low</w:t>
            </w:r>
          </w:p>
        </w:tc>
        <w:tc>
          <w:tcPr>
            <w:tcW w:w="1170" w:type="dxa"/>
            <w:vAlign w:val="center"/>
            <w:hideMark/>
          </w:tcPr>
          <w:p w:rsidR="0019052B" w:rsidRPr="0019052B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19052B">
              <w:rPr>
                <w:sz w:val="16"/>
                <w:szCs w:val="16"/>
                <w:lang w:eastAsia="en-GB"/>
              </w:rPr>
              <w:t>-4.7</w:t>
            </w:r>
          </w:p>
        </w:tc>
      </w:tr>
      <w:tr w:rsidR="0019052B" w:rsidRPr="00E0483A" w:rsidTr="001905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19052B" w:rsidRPr="00E0483A" w:rsidRDefault="0019052B" w:rsidP="0019052B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1x4 Low</w:t>
            </w:r>
          </w:p>
        </w:tc>
        <w:tc>
          <w:tcPr>
            <w:tcW w:w="1170" w:type="dxa"/>
            <w:vAlign w:val="center"/>
            <w:hideMark/>
          </w:tcPr>
          <w:p w:rsidR="0019052B" w:rsidRPr="0019052B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19052B">
              <w:rPr>
                <w:sz w:val="16"/>
                <w:szCs w:val="16"/>
                <w:lang w:eastAsia="en-GB"/>
              </w:rPr>
              <w:t>0.5</w:t>
            </w:r>
          </w:p>
        </w:tc>
      </w:tr>
      <w:tr w:rsidR="0019052B" w:rsidRPr="00E0483A" w:rsidTr="0019052B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19052B" w:rsidRPr="00E0483A" w:rsidRDefault="0019052B" w:rsidP="0019052B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TDL-A, 30ns, 10Hz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1x4 Low</w:t>
            </w:r>
          </w:p>
        </w:tc>
        <w:tc>
          <w:tcPr>
            <w:tcW w:w="1170" w:type="dxa"/>
            <w:vAlign w:val="center"/>
            <w:hideMark/>
          </w:tcPr>
          <w:p w:rsidR="0019052B" w:rsidRPr="0019052B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19052B">
              <w:rPr>
                <w:sz w:val="16"/>
                <w:szCs w:val="16"/>
                <w:lang w:eastAsia="en-GB"/>
              </w:rPr>
              <w:t>-2.2</w:t>
            </w:r>
          </w:p>
        </w:tc>
      </w:tr>
      <w:tr w:rsidR="0019052B" w:rsidRPr="00E0483A" w:rsidTr="001905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19052B" w:rsidRPr="00E0483A" w:rsidRDefault="0019052B" w:rsidP="0019052B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5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2x4 Low</w:t>
            </w:r>
          </w:p>
        </w:tc>
        <w:tc>
          <w:tcPr>
            <w:tcW w:w="1170" w:type="dxa"/>
            <w:vAlign w:val="center"/>
            <w:hideMark/>
          </w:tcPr>
          <w:p w:rsidR="0019052B" w:rsidRPr="0019052B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-</w:t>
            </w:r>
            <w:r w:rsidRPr="0019052B">
              <w:rPr>
                <w:sz w:val="16"/>
                <w:szCs w:val="16"/>
                <w:lang w:eastAsia="en-GB"/>
              </w:rPr>
              <w:t>7.4</w:t>
            </w:r>
          </w:p>
        </w:tc>
      </w:tr>
      <w:tr w:rsidR="0019052B" w:rsidRPr="00E0483A" w:rsidTr="0019052B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19052B" w:rsidRPr="00E0483A" w:rsidRDefault="0019052B" w:rsidP="0019052B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99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TDL-A, 30ns, 10Hz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1x4 Low</w:t>
            </w:r>
          </w:p>
        </w:tc>
        <w:tc>
          <w:tcPr>
            <w:tcW w:w="1170" w:type="dxa"/>
            <w:vAlign w:val="center"/>
            <w:hideMark/>
          </w:tcPr>
          <w:p w:rsidR="0019052B" w:rsidRPr="0019052B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19052B">
              <w:rPr>
                <w:sz w:val="16"/>
                <w:szCs w:val="16"/>
                <w:lang w:eastAsia="en-GB"/>
              </w:rPr>
              <w:t>3.4</w:t>
            </w:r>
          </w:p>
        </w:tc>
      </w:tr>
      <w:tr w:rsidR="0019052B" w:rsidRPr="00E0483A" w:rsidTr="001905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19052B" w:rsidRPr="00E0483A" w:rsidRDefault="0019052B" w:rsidP="0019052B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7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99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1x4 Low</w:t>
            </w:r>
          </w:p>
        </w:tc>
        <w:tc>
          <w:tcPr>
            <w:tcW w:w="1170" w:type="dxa"/>
            <w:vAlign w:val="center"/>
            <w:hideMark/>
          </w:tcPr>
          <w:p w:rsidR="0019052B" w:rsidRPr="0019052B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19052B">
              <w:rPr>
                <w:sz w:val="16"/>
                <w:szCs w:val="16"/>
                <w:lang w:eastAsia="en-GB"/>
              </w:rPr>
              <w:t>0.0</w:t>
            </w:r>
          </w:p>
        </w:tc>
      </w:tr>
      <w:tr w:rsidR="0019052B" w:rsidRPr="00E0483A" w:rsidTr="0019052B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19052B" w:rsidRPr="00E0483A" w:rsidRDefault="0019052B" w:rsidP="0019052B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99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2x4 Low</w:t>
            </w:r>
          </w:p>
        </w:tc>
        <w:tc>
          <w:tcPr>
            <w:tcW w:w="1170" w:type="dxa"/>
            <w:vAlign w:val="center"/>
            <w:hideMark/>
          </w:tcPr>
          <w:p w:rsidR="0019052B" w:rsidRPr="0019052B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19052B">
              <w:rPr>
                <w:sz w:val="16"/>
                <w:szCs w:val="16"/>
                <w:lang w:eastAsia="en-GB"/>
              </w:rPr>
              <w:t>-4.2</w:t>
            </w:r>
          </w:p>
        </w:tc>
      </w:tr>
    </w:tbl>
    <w:p w:rsidR="004E17A0" w:rsidRDefault="004E17A0" w:rsidP="0019052B">
      <w:pPr>
        <w:rPr>
          <w:lang w:val="en-GB" w:eastAsia="en-GB"/>
        </w:rPr>
      </w:pPr>
    </w:p>
    <w:p w:rsidR="004E17A0" w:rsidRDefault="004E17A0" w:rsidP="0019052B">
      <w:pPr>
        <w:rPr>
          <w:lang w:val="en-GB" w:eastAsia="en-GB"/>
        </w:rPr>
      </w:pPr>
    </w:p>
    <w:p w:rsidR="004C3DD0" w:rsidRDefault="004C3DD0" w:rsidP="0019052B">
      <w:pPr>
        <w:rPr>
          <w:lang w:val="en-GB" w:eastAsia="en-GB"/>
        </w:rPr>
      </w:pPr>
    </w:p>
    <w:p w:rsidR="0019052B" w:rsidRPr="004E17A0" w:rsidRDefault="0019052B" w:rsidP="004C3DD0">
      <w:pPr>
        <w:spacing w:before="240"/>
        <w:jc w:val="both"/>
        <w:rPr>
          <w:b/>
          <w:u w:val="single"/>
          <w:lang w:val="en-GB" w:eastAsia="en-GB"/>
        </w:rPr>
      </w:pPr>
      <w:r w:rsidRPr="004E17A0">
        <w:rPr>
          <w:b/>
          <w:u w:val="single"/>
          <w:lang w:val="en-GB" w:eastAsia="en-GB"/>
        </w:rPr>
        <w:lastRenderedPageBreak/>
        <w:t xml:space="preserve">Simulation results in FR2 </w:t>
      </w:r>
    </w:p>
    <w:p w:rsidR="004E17A0" w:rsidRDefault="004E17A0" w:rsidP="004C3DD0">
      <w:pPr>
        <w:spacing w:before="240"/>
        <w:jc w:val="both"/>
        <w:rPr>
          <w:lang w:val="en-GB" w:eastAsia="en-GB"/>
        </w:rPr>
      </w:pPr>
      <w:r>
        <w:rPr>
          <w:lang w:val="en-GB" w:eastAsia="en-GB"/>
        </w:rPr>
        <w:t xml:space="preserve">For simulations with Format 1-1 the payload size used in Tests, 10, 11 was 52. The CORESET BW used for FR2 simulations was 60. The propagation channel for FR2 was TDL-A, 30ns, 10Hz. Also, for 2Tx simulations the random </w:t>
      </w:r>
      <w:proofErr w:type="spellStart"/>
      <w:r>
        <w:rPr>
          <w:lang w:val="en-GB" w:eastAsia="en-GB"/>
        </w:rPr>
        <w:t>precoder</w:t>
      </w:r>
      <w:proofErr w:type="spellEnd"/>
      <w:r>
        <w:rPr>
          <w:lang w:val="en-GB" w:eastAsia="en-GB"/>
        </w:rPr>
        <w:t xml:space="preserve"> specified in [1] was used.</w:t>
      </w:r>
    </w:p>
    <w:p w:rsidR="004E17A0" w:rsidRDefault="004E17A0" w:rsidP="004C3DD0">
      <w:pPr>
        <w:jc w:val="both"/>
        <w:rPr>
          <w:lang w:val="en-GB" w:eastAsia="en-GB"/>
        </w:rPr>
      </w:pPr>
    </w:p>
    <w:p w:rsidR="004E17A0" w:rsidRDefault="004E17A0" w:rsidP="004E17A0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Simulation results in FR2</w:t>
      </w:r>
    </w:p>
    <w:tbl>
      <w:tblPr>
        <w:tblStyle w:val="GridTable4-Accent1"/>
        <w:tblW w:w="10440" w:type="dxa"/>
        <w:tblInd w:w="-185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540"/>
        <w:gridCol w:w="720"/>
        <w:gridCol w:w="720"/>
        <w:gridCol w:w="900"/>
        <w:gridCol w:w="720"/>
        <w:gridCol w:w="990"/>
        <w:gridCol w:w="450"/>
        <w:gridCol w:w="1170"/>
        <w:gridCol w:w="720"/>
        <w:gridCol w:w="1170"/>
        <w:gridCol w:w="1170"/>
        <w:gridCol w:w="1170"/>
      </w:tblGrid>
      <w:tr w:rsidR="0019052B" w:rsidRPr="00E0483A" w:rsidTr="00F96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19052B" w:rsidRPr="00E0483A" w:rsidRDefault="0019052B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Test No.</w:t>
            </w:r>
          </w:p>
        </w:tc>
        <w:tc>
          <w:tcPr>
            <w:tcW w:w="720" w:type="dxa"/>
            <w:vAlign w:val="center"/>
            <w:hideMark/>
          </w:tcPr>
          <w:p w:rsidR="0019052B" w:rsidRDefault="0019052B" w:rsidP="00E12D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SCS</w:t>
            </w:r>
          </w:p>
          <w:p w:rsidR="0019052B" w:rsidRPr="00E0483A" w:rsidRDefault="0019052B" w:rsidP="00E12D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(KHz)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E12D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Format</w:t>
            </w:r>
          </w:p>
        </w:tc>
        <w:tc>
          <w:tcPr>
            <w:tcW w:w="900" w:type="dxa"/>
            <w:vAlign w:val="center"/>
            <w:hideMark/>
          </w:tcPr>
          <w:p w:rsidR="0019052B" w:rsidRPr="00E0483A" w:rsidRDefault="0019052B" w:rsidP="00E12D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CORESET</w:t>
            </w:r>
            <w:r w:rsidRPr="00E0483A">
              <w:rPr>
                <w:sz w:val="16"/>
                <w:szCs w:val="16"/>
                <w:lang w:eastAsia="en-GB"/>
              </w:rPr>
              <w:br/>
              <w:t>RB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E12D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Payload</w:t>
            </w:r>
          </w:p>
        </w:tc>
        <w:tc>
          <w:tcPr>
            <w:tcW w:w="990" w:type="dxa"/>
            <w:vAlign w:val="center"/>
            <w:hideMark/>
          </w:tcPr>
          <w:p w:rsidR="0019052B" w:rsidRPr="00E0483A" w:rsidRDefault="0019052B" w:rsidP="00E12D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CORESET time</w:t>
            </w:r>
            <w:r w:rsidRPr="00E0483A">
              <w:rPr>
                <w:sz w:val="16"/>
                <w:szCs w:val="16"/>
                <w:lang w:eastAsia="en-GB"/>
              </w:rPr>
              <w:br/>
              <w:t xml:space="preserve"> duration</w:t>
            </w:r>
          </w:p>
        </w:tc>
        <w:tc>
          <w:tcPr>
            <w:tcW w:w="450" w:type="dxa"/>
            <w:vAlign w:val="center"/>
            <w:hideMark/>
          </w:tcPr>
          <w:p w:rsidR="0019052B" w:rsidRPr="00E0483A" w:rsidRDefault="0019052B" w:rsidP="00E12D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AL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E12D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 xml:space="preserve">CCE-to-REG </w:t>
            </w:r>
            <w:r w:rsidRPr="00E0483A">
              <w:rPr>
                <w:sz w:val="16"/>
                <w:szCs w:val="16"/>
                <w:lang w:eastAsia="en-GB"/>
              </w:rPr>
              <w:br/>
              <w:t>Mapping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E12D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REG bundle</w:t>
            </w:r>
            <w:r w:rsidRPr="00E0483A">
              <w:rPr>
                <w:sz w:val="16"/>
                <w:szCs w:val="16"/>
                <w:lang w:eastAsia="en-GB"/>
              </w:rPr>
              <w:br/>
              <w:t xml:space="preserve"> size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E12D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Propagation</w:t>
            </w:r>
            <w:r w:rsidRPr="00E0483A">
              <w:rPr>
                <w:sz w:val="16"/>
                <w:szCs w:val="16"/>
                <w:lang w:eastAsia="en-GB"/>
              </w:rPr>
              <w:br/>
              <w:t>condition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E12D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Antenna configuration with 2Rx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E12D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</w:p>
          <w:p w:rsidR="0019052B" w:rsidRDefault="0019052B" w:rsidP="001905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SNR @ 1% BLER</w:t>
            </w:r>
          </w:p>
          <w:p w:rsidR="0019052B" w:rsidRPr="00E0483A" w:rsidRDefault="0019052B" w:rsidP="001905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(dB)</w:t>
            </w:r>
          </w:p>
        </w:tc>
      </w:tr>
      <w:tr w:rsidR="0019052B" w:rsidRPr="00E0483A" w:rsidTr="001905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19052B" w:rsidRPr="00E0483A" w:rsidRDefault="0019052B" w:rsidP="0019052B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9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99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19052B">
              <w:rPr>
                <w:sz w:val="16"/>
                <w:szCs w:val="16"/>
                <w:lang w:eastAsia="en-GB"/>
              </w:rPr>
              <w:t>TDL-A, 30ns, 10Hz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19052B" w:rsidRPr="0019052B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19052B">
              <w:rPr>
                <w:sz w:val="16"/>
                <w:szCs w:val="16"/>
                <w:lang w:eastAsia="en-GB"/>
              </w:rPr>
              <w:t>4.3</w:t>
            </w:r>
          </w:p>
        </w:tc>
      </w:tr>
      <w:tr w:rsidR="0019052B" w:rsidRPr="00E0483A" w:rsidTr="0019052B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19052B" w:rsidRPr="00E0483A" w:rsidRDefault="0019052B" w:rsidP="0019052B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99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19052B">
              <w:rPr>
                <w:sz w:val="16"/>
                <w:szCs w:val="16"/>
                <w:lang w:eastAsia="en-GB"/>
              </w:rPr>
              <w:t>TDL-A, 30ns, 10Hz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19052B" w:rsidRPr="0019052B" w:rsidRDefault="0019052B" w:rsidP="001905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19052B">
              <w:rPr>
                <w:sz w:val="16"/>
                <w:szCs w:val="16"/>
                <w:lang w:eastAsia="en-GB"/>
              </w:rPr>
              <w:t>1.4</w:t>
            </w:r>
          </w:p>
        </w:tc>
      </w:tr>
      <w:tr w:rsidR="0019052B" w:rsidRPr="00E0483A" w:rsidTr="001905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dxa"/>
            <w:vAlign w:val="center"/>
            <w:hideMark/>
          </w:tcPr>
          <w:p w:rsidR="0019052B" w:rsidRPr="00E0483A" w:rsidRDefault="0019052B" w:rsidP="0019052B">
            <w:pPr>
              <w:jc w:val="center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99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19052B">
              <w:rPr>
                <w:sz w:val="16"/>
                <w:szCs w:val="16"/>
                <w:lang w:eastAsia="en-GB"/>
              </w:rPr>
              <w:t>TDL-A, 30ns, 10Hz</w:t>
            </w:r>
          </w:p>
        </w:tc>
        <w:tc>
          <w:tcPr>
            <w:tcW w:w="1170" w:type="dxa"/>
            <w:vAlign w:val="center"/>
            <w:hideMark/>
          </w:tcPr>
          <w:p w:rsidR="0019052B" w:rsidRPr="00E0483A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E0483A">
              <w:rPr>
                <w:sz w:val="16"/>
                <w:szCs w:val="16"/>
                <w:lang w:eastAsia="en-GB"/>
              </w:rPr>
              <w:t>2x2 Low</w:t>
            </w:r>
          </w:p>
        </w:tc>
        <w:tc>
          <w:tcPr>
            <w:tcW w:w="1170" w:type="dxa"/>
            <w:vAlign w:val="center"/>
            <w:hideMark/>
          </w:tcPr>
          <w:p w:rsidR="0019052B" w:rsidRPr="0019052B" w:rsidRDefault="0019052B" w:rsidP="001905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  <w:lang w:eastAsia="en-GB"/>
              </w:rPr>
            </w:pPr>
            <w:r w:rsidRPr="0019052B">
              <w:rPr>
                <w:sz w:val="16"/>
                <w:szCs w:val="16"/>
                <w:lang w:eastAsia="en-GB"/>
              </w:rPr>
              <w:t>-2.5</w:t>
            </w:r>
          </w:p>
        </w:tc>
      </w:tr>
    </w:tbl>
    <w:p w:rsidR="0019052B" w:rsidRDefault="0019052B" w:rsidP="0019052B">
      <w:pPr>
        <w:rPr>
          <w:lang w:val="en-GB" w:eastAsia="en-GB"/>
        </w:rPr>
      </w:pPr>
    </w:p>
    <w:p w:rsidR="006C402A" w:rsidRPr="0019052B" w:rsidRDefault="006C402A" w:rsidP="004C3DD0">
      <w:pPr>
        <w:spacing w:before="240"/>
        <w:jc w:val="both"/>
        <w:rPr>
          <w:b/>
          <w:sz w:val="24"/>
          <w:lang w:val="en-GB" w:eastAsia="en-GB"/>
        </w:rPr>
      </w:pPr>
      <w:r w:rsidRPr="0019052B">
        <w:rPr>
          <w:b/>
          <w:sz w:val="24"/>
          <w:lang w:val="en-GB" w:eastAsia="en-GB"/>
        </w:rPr>
        <w:t xml:space="preserve">Test case definitions </w:t>
      </w:r>
    </w:p>
    <w:p w:rsidR="006C402A" w:rsidRDefault="0019052B" w:rsidP="004C3DD0">
      <w:pPr>
        <w:spacing w:before="240"/>
        <w:jc w:val="both"/>
        <w:rPr>
          <w:lang w:val="en-GB" w:eastAsia="en-GB"/>
        </w:rPr>
      </w:pPr>
      <w:r>
        <w:rPr>
          <w:lang w:val="en-GB" w:eastAsia="en-GB"/>
        </w:rPr>
        <w:t xml:space="preserve">The </w:t>
      </w:r>
      <w:proofErr w:type="spellStart"/>
      <w:r>
        <w:rPr>
          <w:lang w:val="en-GB" w:eastAsia="en-GB"/>
        </w:rPr>
        <w:t>testcases</w:t>
      </w:r>
      <w:proofErr w:type="spellEnd"/>
      <w:r>
        <w:rPr>
          <w:lang w:val="en-GB" w:eastAsia="en-GB"/>
        </w:rPr>
        <w:t xml:space="preserve"> used for initial simulation alignment are a comprehensive set of test cases covering all the </w:t>
      </w:r>
      <w:r w:rsidR="00F96A46">
        <w:rPr>
          <w:lang w:val="en-GB" w:eastAsia="en-GB"/>
        </w:rPr>
        <w:t xml:space="preserve">agreed parameter settings of Aggregation level, CORESET configurations, DCI formats. In addition we recommend adding a test case in FR1 with </w:t>
      </w:r>
      <w:proofErr w:type="gramStart"/>
      <w:r w:rsidR="00F96A46">
        <w:rPr>
          <w:lang w:val="en-GB" w:eastAsia="en-GB"/>
        </w:rPr>
        <w:t>15KHz</w:t>
      </w:r>
      <w:proofErr w:type="gramEnd"/>
      <w:r w:rsidR="00F96A46">
        <w:rPr>
          <w:lang w:val="en-GB" w:eastAsia="en-GB"/>
        </w:rPr>
        <w:t xml:space="preserve"> SCS and 1 symbol CORESET. </w:t>
      </w:r>
      <w:r>
        <w:rPr>
          <w:lang w:val="en-GB" w:eastAsia="en-GB"/>
        </w:rPr>
        <w:t xml:space="preserve">  </w:t>
      </w:r>
    </w:p>
    <w:p w:rsidR="006C402A" w:rsidRDefault="006C402A" w:rsidP="006C402A">
      <w:pPr>
        <w:rPr>
          <w:lang w:val="en-GB" w:eastAsia="en-GB"/>
        </w:rPr>
      </w:pPr>
    </w:p>
    <w:p w:rsidR="00BE3301" w:rsidRDefault="00BE3301" w:rsidP="00BE330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17A0">
        <w:rPr>
          <w:noProof/>
        </w:rPr>
        <w:t>5</w:t>
      </w:r>
      <w:r>
        <w:fldChar w:fldCharType="end"/>
      </w:r>
      <w:r>
        <w:t xml:space="preserve">: Proposed </w:t>
      </w:r>
      <w:proofErr w:type="spellStart"/>
      <w:r>
        <w:t>testcases</w:t>
      </w:r>
      <w:proofErr w:type="spellEnd"/>
      <w:r>
        <w:t xml:space="preserve"> for PDCCH Demodulation</w:t>
      </w:r>
    </w:p>
    <w:tbl>
      <w:tblPr>
        <w:tblStyle w:val="TableGridLight"/>
        <w:tblW w:w="1044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540"/>
        <w:gridCol w:w="720"/>
        <w:gridCol w:w="720"/>
        <w:gridCol w:w="900"/>
        <w:gridCol w:w="720"/>
        <w:gridCol w:w="990"/>
        <w:gridCol w:w="450"/>
        <w:gridCol w:w="1170"/>
        <w:gridCol w:w="720"/>
        <w:gridCol w:w="1170"/>
        <w:gridCol w:w="1170"/>
        <w:gridCol w:w="1170"/>
      </w:tblGrid>
      <w:tr w:rsidR="00F96A46" w:rsidRPr="00F96A46" w:rsidTr="00F96A46">
        <w:trPr>
          <w:trHeight w:val="701"/>
        </w:trPr>
        <w:tc>
          <w:tcPr>
            <w:tcW w:w="54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Test No.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SCS</w:t>
            </w:r>
          </w:p>
          <w:p w:rsidR="00F96A46" w:rsidRPr="00F96A46" w:rsidRDefault="00F96A46" w:rsidP="00F96A46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(KHz)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Format</w:t>
            </w:r>
          </w:p>
        </w:tc>
        <w:tc>
          <w:tcPr>
            <w:tcW w:w="90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CORESET</w:t>
            </w:r>
            <w:r w:rsidRPr="00F96A46">
              <w:rPr>
                <w:b/>
                <w:sz w:val="16"/>
                <w:szCs w:val="16"/>
                <w:lang w:eastAsia="en-GB"/>
              </w:rPr>
              <w:br/>
              <w:t>RB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Payload</w:t>
            </w:r>
          </w:p>
        </w:tc>
        <w:tc>
          <w:tcPr>
            <w:tcW w:w="99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CORESET time</w:t>
            </w:r>
            <w:r w:rsidRPr="00F96A46">
              <w:rPr>
                <w:b/>
                <w:sz w:val="16"/>
                <w:szCs w:val="16"/>
                <w:lang w:eastAsia="en-GB"/>
              </w:rPr>
              <w:br/>
              <w:t xml:space="preserve"> duration</w:t>
            </w:r>
          </w:p>
        </w:tc>
        <w:tc>
          <w:tcPr>
            <w:tcW w:w="45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AL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 xml:space="preserve">CCE-to-REG </w:t>
            </w:r>
            <w:r w:rsidRPr="00F96A46">
              <w:rPr>
                <w:b/>
                <w:sz w:val="16"/>
                <w:szCs w:val="16"/>
                <w:lang w:eastAsia="en-GB"/>
              </w:rPr>
              <w:br/>
              <w:t>Mapping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REG bundle</w:t>
            </w:r>
            <w:r w:rsidRPr="00F96A46">
              <w:rPr>
                <w:b/>
                <w:sz w:val="16"/>
                <w:szCs w:val="16"/>
                <w:lang w:eastAsia="en-GB"/>
              </w:rPr>
              <w:br/>
              <w:t xml:space="preserve"> size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Propagation</w:t>
            </w:r>
            <w:r w:rsidRPr="00F96A46">
              <w:rPr>
                <w:b/>
                <w:sz w:val="16"/>
                <w:szCs w:val="16"/>
                <w:lang w:eastAsia="en-GB"/>
              </w:rPr>
              <w:br/>
              <w:t>condition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Antenna configuration with 2Rx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b/>
                <w:sz w:val="16"/>
                <w:szCs w:val="16"/>
                <w:lang w:eastAsia="en-GB"/>
              </w:rPr>
            </w:pPr>
          </w:p>
          <w:p w:rsidR="00F96A46" w:rsidRPr="00F96A46" w:rsidRDefault="00F96A46" w:rsidP="00F96A46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Antenna configuration with 4Rx</w:t>
            </w:r>
          </w:p>
        </w:tc>
      </w:tr>
      <w:tr w:rsidR="00F96A46" w:rsidRPr="00F96A46" w:rsidTr="00F96A46">
        <w:trPr>
          <w:trHeight w:val="491"/>
        </w:trPr>
        <w:tc>
          <w:tcPr>
            <w:tcW w:w="54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99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TDL-A, 30ns, 10Hz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1x4 Low</w:t>
            </w:r>
          </w:p>
        </w:tc>
      </w:tr>
      <w:tr w:rsidR="00F96A46" w:rsidRPr="00F96A46" w:rsidTr="00F96A46">
        <w:trPr>
          <w:trHeight w:val="491"/>
        </w:trPr>
        <w:tc>
          <w:tcPr>
            <w:tcW w:w="54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99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2x2 Low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2x4 Low</w:t>
            </w:r>
          </w:p>
        </w:tc>
      </w:tr>
      <w:tr w:rsidR="00F96A46" w:rsidRPr="00F96A46" w:rsidTr="00F96A46">
        <w:trPr>
          <w:trHeight w:val="491"/>
        </w:trPr>
        <w:tc>
          <w:tcPr>
            <w:tcW w:w="54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4E17A0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5</w:t>
            </w:r>
            <w:r w:rsidR="004E17A0">
              <w:rPr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1x4 Low</w:t>
            </w:r>
          </w:p>
        </w:tc>
      </w:tr>
      <w:tr w:rsidR="00F96A46" w:rsidRPr="00F96A46" w:rsidTr="00F96A46">
        <w:trPr>
          <w:trHeight w:val="491"/>
        </w:trPr>
        <w:tc>
          <w:tcPr>
            <w:tcW w:w="54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4E17A0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TDL-A, 30ns, 10Hz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1x4 Low</w:t>
            </w:r>
          </w:p>
        </w:tc>
      </w:tr>
      <w:tr w:rsidR="00F96A46" w:rsidRPr="00F96A46" w:rsidTr="00F96A46">
        <w:trPr>
          <w:trHeight w:val="491"/>
        </w:trPr>
        <w:tc>
          <w:tcPr>
            <w:tcW w:w="54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5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4E17A0" w:rsidP="004E17A0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2x2 Low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2x4 Low</w:t>
            </w:r>
          </w:p>
        </w:tc>
      </w:tr>
      <w:tr w:rsidR="00F96A46" w:rsidRPr="00F96A46" w:rsidTr="00F96A46">
        <w:trPr>
          <w:trHeight w:val="301"/>
        </w:trPr>
        <w:tc>
          <w:tcPr>
            <w:tcW w:w="54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99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TDL-A, 30ns, 10Hz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1x4 Low</w:t>
            </w:r>
          </w:p>
        </w:tc>
      </w:tr>
      <w:tr w:rsidR="00F96A46" w:rsidRPr="00F96A46" w:rsidTr="00F96A46">
        <w:trPr>
          <w:trHeight w:val="491"/>
        </w:trPr>
        <w:tc>
          <w:tcPr>
            <w:tcW w:w="54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7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4E17A0" w:rsidP="004E17A0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99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1x4 Low</w:t>
            </w:r>
          </w:p>
        </w:tc>
      </w:tr>
      <w:tr w:rsidR="00F96A46" w:rsidRPr="00F96A46" w:rsidTr="00F96A46">
        <w:trPr>
          <w:trHeight w:val="491"/>
        </w:trPr>
        <w:tc>
          <w:tcPr>
            <w:tcW w:w="54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4E17A0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99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2x2 Low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2x4 Low</w:t>
            </w:r>
          </w:p>
        </w:tc>
      </w:tr>
      <w:tr w:rsidR="00F96A46" w:rsidRPr="00F96A46" w:rsidTr="00F96A46">
        <w:trPr>
          <w:trHeight w:val="491"/>
        </w:trPr>
        <w:tc>
          <w:tcPr>
            <w:tcW w:w="540" w:type="dxa"/>
            <w:vAlign w:val="center"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9</w:t>
            </w:r>
          </w:p>
        </w:tc>
        <w:tc>
          <w:tcPr>
            <w:tcW w:w="720" w:type="dxa"/>
            <w:vAlign w:val="center"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96</w:t>
            </w:r>
          </w:p>
        </w:tc>
        <w:tc>
          <w:tcPr>
            <w:tcW w:w="720" w:type="dxa"/>
            <w:vAlign w:val="center"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43</w:t>
            </w:r>
          </w:p>
        </w:tc>
        <w:tc>
          <w:tcPr>
            <w:tcW w:w="990" w:type="dxa"/>
            <w:vAlign w:val="center"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70" w:type="dxa"/>
            <w:vAlign w:val="center"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TDL-B, 100ns, 100Hz</w:t>
            </w:r>
          </w:p>
        </w:tc>
        <w:tc>
          <w:tcPr>
            <w:tcW w:w="1170" w:type="dxa"/>
            <w:vAlign w:val="center"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2x2 Low</w:t>
            </w:r>
          </w:p>
        </w:tc>
        <w:tc>
          <w:tcPr>
            <w:tcW w:w="1170" w:type="dxa"/>
            <w:vAlign w:val="center"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2x4 Low</w:t>
            </w:r>
          </w:p>
        </w:tc>
      </w:tr>
      <w:tr w:rsidR="00F96A46" w:rsidRPr="00F96A46" w:rsidTr="00F96A46">
        <w:trPr>
          <w:trHeight w:val="301"/>
        </w:trPr>
        <w:tc>
          <w:tcPr>
            <w:tcW w:w="540" w:type="dxa"/>
            <w:vAlign w:val="center"/>
            <w:hideMark/>
          </w:tcPr>
          <w:p w:rsidR="00F96A46" w:rsidRPr="00F96A46" w:rsidRDefault="00BE3301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  <w:hideMark/>
          </w:tcPr>
          <w:p w:rsidR="00F96A46" w:rsidRPr="00F96A46" w:rsidRDefault="004E17A0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99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TBD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NA</w:t>
            </w:r>
          </w:p>
        </w:tc>
      </w:tr>
      <w:tr w:rsidR="00F96A46" w:rsidRPr="00F96A46" w:rsidTr="00F96A46">
        <w:trPr>
          <w:trHeight w:val="301"/>
        </w:trPr>
        <w:tc>
          <w:tcPr>
            <w:tcW w:w="540" w:type="dxa"/>
            <w:vAlign w:val="center"/>
            <w:hideMark/>
          </w:tcPr>
          <w:p w:rsidR="00F96A46" w:rsidRPr="00F96A46" w:rsidRDefault="00F96A46" w:rsidP="00BE3301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</w:t>
            </w:r>
            <w:r w:rsidR="00BE3301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F96A46" w:rsidRPr="00F96A46" w:rsidRDefault="004E17A0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4E17A0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99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TBD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NA</w:t>
            </w:r>
          </w:p>
        </w:tc>
      </w:tr>
      <w:tr w:rsidR="00F96A46" w:rsidRPr="00F96A46" w:rsidTr="00F96A46">
        <w:trPr>
          <w:trHeight w:val="301"/>
        </w:trPr>
        <w:tc>
          <w:tcPr>
            <w:tcW w:w="540" w:type="dxa"/>
            <w:vAlign w:val="center"/>
            <w:hideMark/>
          </w:tcPr>
          <w:p w:rsidR="00F96A46" w:rsidRPr="00F96A46" w:rsidRDefault="00F96A46" w:rsidP="00BE3301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</w:t>
            </w:r>
            <w:r w:rsidR="00BE3301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F96A46" w:rsidRPr="00F96A46" w:rsidRDefault="004E17A0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4E17A0" w:rsidP="00F96A46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99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TBD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2x2 Low</w:t>
            </w:r>
          </w:p>
        </w:tc>
        <w:tc>
          <w:tcPr>
            <w:tcW w:w="1170" w:type="dxa"/>
            <w:vAlign w:val="center"/>
            <w:hideMark/>
          </w:tcPr>
          <w:p w:rsidR="00F96A46" w:rsidRPr="00F96A46" w:rsidRDefault="00F96A46" w:rsidP="00F96A46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NA</w:t>
            </w:r>
          </w:p>
        </w:tc>
      </w:tr>
    </w:tbl>
    <w:p w:rsidR="00F96A46" w:rsidRDefault="00F96A46" w:rsidP="006C402A">
      <w:pPr>
        <w:rPr>
          <w:lang w:val="en-GB" w:eastAsia="en-GB"/>
        </w:rPr>
      </w:pPr>
    </w:p>
    <w:p w:rsidR="00BE3301" w:rsidRPr="004E17A0" w:rsidRDefault="004E17A0" w:rsidP="004C3DD0">
      <w:pPr>
        <w:jc w:val="both"/>
        <w:rPr>
          <w:i/>
          <w:lang w:val="en-GB" w:eastAsia="en-GB"/>
        </w:rPr>
      </w:pPr>
      <w:r w:rsidRPr="004E17A0">
        <w:rPr>
          <w:b/>
          <w:i/>
          <w:lang w:val="en-GB" w:eastAsia="en-GB"/>
        </w:rPr>
        <w:t>Proposal #1</w:t>
      </w:r>
      <w:r w:rsidRPr="004E17A0">
        <w:rPr>
          <w:i/>
          <w:lang w:val="en-GB" w:eastAsia="en-GB"/>
        </w:rPr>
        <w:t xml:space="preserve">: Use the above listed </w:t>
      </w:r>
      <w:proofErr w:type="spellStart"/>
      <w:r w:rsidRPr="004E17A0">
        <w:rPr>
          <w:i/>
          <w:lang w:val="en-GB" w:eastAsia="en-GB"/>
        </w:rPr>
        <w:t>testcases</w:t>
      </w:r>
      <w:proofErr w:type="spellEnd"/>
      <w:r w:rsidRPr="004E17A0">
        <w:rPr>
          <w:i/>
          <w:lang w:val="en-GB" w:eastAsia="en-GB"/>
        </w:rPr>
        <w:t xml:space="preserve"> to define P</w:t>
      </w:r>
      <w:r w:rsidR="00ED5A07">
        <w:rPr>
          <w:i/>
          <w:lang w:val="en-GB" w:eastAsia="en-GB"/>
        </w:rPr>
        <w:t>DCCH demodulation requirements in NR</w:t>
      </w:r>
    </w:p>
    <w:p w:rsidR="006C402A" w:rsidRDefault="006C402A" w:rsidP="006C402A">
      <w:pPr>
        <w:pStyle w:val="Heading1"/>
        <w:numPr>
          <w:ilvl w:val="0"/>
          <w:numId w:val="2"/>
        </w:numPr>
      </w:pPr>
      <w:r>
        <w:lastRenderedPageBreak/>
        <w:t>Conclusion</w:t>
      </w:r>
    </w:p>
    <w:p w:rsidR="006C402A" w:rsidRDefault="006C402A" w:rsidP="004C3DD0">
      <w:pPr>
        <w:spacing w:before="240"/>
        <w:jc w:val="both"/>
        <w:rPr>
          <w:lang w:val="en-GB" w:eastAsia="en-GB"/>
        </w:rPr>
      </w:pPr>
      <w:r>
        <w:rPr>
          <w:lang w:val="en-GB" w:eastAsia="en-GB"/>
        </w:rPr>
        <w:t>In this paper we present</w:t>
      </w:r>
      <w:r w:rsidR="004E17A0">
        <w:rPr>
          <w:lang w:val="en-GB" w:eastAsia="en-GB"/>
        </w:rPr>
        <w:t xml:space="preserve"> the simulation results for initial alignment for PDCCH demodulation and recommend test case definitions. We propose the following test cases for PDCCH demodulation requirements:</w:t>
      </w:r>
    </w:p>
    <w:p w:rsidR="00ED5A07" w:rsidRPr="00ED5A07" w:rsidRDefault="00ED5A07" w:rsidP="004C3DD0">
      <w:pPr>
        <w:spacing w:before="240"/>
        <w:jc w:val="both"/>
        <w:rPr>
          <w:i/>
          <w:lang w:val="en-GB" w:eastAsia="en-GB"/>
        </w:rPr>
      </w:pPr>
      <w:r w:rsidRPr="00ED5A07">
        <w:rPr>
          <w:b/>
          <w:i/>
          <w:lang w:val="en-GB" w:eastAsia="en-GB"/>
        </w:rPr>
        <w:t>Proposal #1</w:t>
      </w:r>
      <w:r w:rsidRPr="00ED5A07">
        <w:rPr>
          <w:i/>
          <w:lang w:val="en-GB" w:eastAsia="en-GB"/>
        </w:rPr>
        <w:t xml:space="preserve">: </w:t>
      </w:r>
      <w:r w:rsidRPr="004E17A0">
        <w:rPr>
          <w:i/>
          <w:lang w:val="en-GB" w:eastAsia="en-GB"/>
        </w:rPr>
        <w:t xml:space="preserve">Use the listed </w:t>
      </w:r>
      <w:proofErr w:type="spellStart"/>
      <w:r w:rsidRPr="004E17A0">
        <w:rPr>
          <w:i/>
          <w:lang w:val="en-GB" w:eastAsia="en-GB"/>
        </w:rPr>
        <w:t>testcases</w:t>
      </w:r>
      <w:proofErr w:type="spellEnd"/>
      <w:r w:rsidRPr="004E17A0">
        <w:rPr>
          <w:i/>
          <w:lang w:val="en-GB" w:eastAsia="en-GB"/>
        </w:rPr>
        <w:t xml:space="preserve"> to define PDCCH demodulation requirements</w:t>
      </w:r>
      <w:r>
        <w:rPr>
          <w:i/>
          <w:lang w:val="en-GB" w:eastAsia="en-GB"/>
        </w:rPr>
        <w:t xml:space="preserve"> in NR</w:t>
      </w:r>
    </w:p>
    <w:p w:rsidR="00ED5A07" w:rsidRDefault="00ED5A07" w:rsidP="006C402A">
      <w:pPr>
        <w:rPr>
          <w:lang w:val="en-GB" w:eastAsia="en-GB"/>
        </w:rPr>
      </w:pPr>
    </w:p>
    <w:tbl>
      <w:tblPr>
        <w:tblStyle w:val="TableGridLight"/>
        <w:tblW w:w="1044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540"/>
        <w:gridCol w:w="720"/>
        <w:gridCol w:w="720"/>
        <w:gridCol w:w="900"/>
        <w:gridCol w:w="720"/>
        <w:gridCol w:w="990"/>
        <w:gridCol w:w="450"/>
        <w:gridCol w:w="1170"/>
        <w:gridCol w:w="720"/>
        <w:gridCol w:w="1170"/>
        <w:gridCol w:w="1170"/>
        <w:gridCol w:w="1170"/>
      </w:tblGrid>
      <w:tr w:rsidR="00ED5A07" w:rsidRPr="00F96A46" w:rsidTr="00E12DC9">
        <w:trPr>
          <w:trHeight w:val="701"/>
        </w:trPr>
        <w:tc>
          <w:tcPr>
            <w:tcW w:w="54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Test No.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SCS</w:t>
            </w:r>
          </w:p>
          <w:p w:rsidR="00ED5A07" w:rsidRPr="00F96A46" w:rsidRDefault="00ED5A07" w:rsidP="00E12DC9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(KHz)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Format</w:t>
            </w:r>
          </w:p>
        </w:tc>
        <w:tc>
          <w:tcPr>
            <w:tcW w:w="90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CORESET</w:t>
            </w:r>
            <w:r w:rsidRPr="00F96A46">
              <w:rPr>
                <w:b/>
                <w:sz w:val="16"/>
                <w:szCs w:val="16"/>
                <w:lang w:eastAsia="en-GB"/>
              </w:rPr>
              <w:br/>
              <w:t>RB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Payload</w:t>
            </w:r>
          </w:p>
        </w:tc>
        <w:tc>
          <w:tcPr>
            <w:tcW w:w="99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CORESET time</w:t>
            </w:r>
            <w:r w:rsidRPr="00F96A46">
              <w:rPr>
                <w:b/>
                <w:sz w:val="16"/>
                <w:szCs w:val="16"/>
                <w:lang w:eastAsia="en-GB"/>
              </w:rPr>
              <w:br/>
              <w:t xml:space="preserve"> duration</w:t>
            </w:r>
          </w:p>
        </w:tc>
        <w:tc>
          <w:tcPr>
            <w:tcW w:w="45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AL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 xml:space="preserve">CCE-to-REG </w:t>
            </w:r>
            <w:r w:rsidRPr="00F96A46">
              <w:rPr>
                <w:b/>
                <w:sz w:val="16"/>
                <w:szCs w:val="16"/>
                <w:lang w:eastAsia="en-GB"/>
              </w:rPr>
              <w:br/>
              <w:t>Mapping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REG bundle</w:t>
            </w:r>
            <w:r w:rsidRPr="00F96A46">
              <w:rPr>
                <w:b/>
                <w:sz w:val="16"/>
                <w:szCs w:val="16"/>
                <w:lang w:eastAsia="en-GB"/>
              </w:rPr>
              <w:br/>
              <w:t xml:space="preserve"> size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Propagation</w:t>
            </w:r>
            <w:r w:rsidRPr="00F96A46">
              <w:rPr>
                <w:b/>
                <w:sz w:val="16"/>
                <w:szCs w:val="16"/>
                <w:lang w:eastAsia="en-GB"/>
              </w:rPr>
              <w:br/>
              <w:t>condition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Antenna configuration with 2Rx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b/>
                <w:sz w:val="16"/>
                <w:szCs w:val="16"/>
                <w:lang w:eastAsia="en-GB"/>
              </w:rPr>
            </w:pPr>
          </w:p>
          <w:p w:rsidR="00ED5A07" w:rsidRPr="00F96A46" w:rsidRDefault="00ED5A07" w:rsidP="00E12DC9">
            <w:pPr>
              <w:jc w:val="center"/>
              <w:rPr>
                <w:b/>
                <w:sz w:val="16"/>
                <w:szCs w:val="16"/>
                <w:lang w:eastAsia="en-GB"/>
              </w:rPr>
            </w:pPr>
            <w:r w:rsidRPr="00F96A46">
              <w:rPr>
                <w:b/>
                <w:sz w:val="16"/>
                <w:szCs w:val="16"/>
                <w:lang w:eastAsia="en-GB"/>
              </w:rPr>
              <w:t>Antenna configuration with 4Rx</w:t>
            </w:r>
          </w:p>
        </w:tc>
      </w:tr>
      <w:tr w:rsidR="00ED5A07" w:rsidRPr="00F96A46" w:rsidTr="00E12DC9">
        <w:trPr>
          <w:trHeight w:val="491"/>
        </w:trPr>
        <w:tc>
          <w:tcPr>
            <w:tcW w:w="54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99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TDL-A, 30ns, 10Hz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1x4 Low</w:t>
            </w:r>
          </w:p>
        </w:tc>
      </w:tr>
      <w:tr w:rsidR="00ED5A07" w:rsidRPr="00F96A46" w:rsidTr="00E12DC9">
        <w:trPr>
          <w:trHeight w:val="491"/>
        </w:trPr>
        <w:tc>
          <w:tcPr>
            <w:tcW w:w="54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99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2x2 Low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2x4 Low</w:t>
            </w:r>
          </w:p>
        </w:tc>
      </w:tr>
      <w:tr w:rsidR="00ED5A07" w:rsidRPr="00F96A46" w:rsidTr="00E12DC9">
        <w:trPr>
          <w:trHeight w:val="491"/>
        </w:trPr>
        <w:tc>
          <w:tcPr>
            <w:tcW w:w="54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5</w:t>
            </w:r>
            <w:r>
              <w:rPr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1x4 Low</w:t>
            </w:r>
          </w:p>
        </w:tc>
      </w:tr>
      <w:tr w:rsidR="00ED5A07" w:rsidRPr="00F96A46" w:rsidTr="00E12DC9">
        <w:trPr>
          <w:trHeight w:val="491"/>
        </w:trPr>
        <w:tc>
          <w:tcPr>
            <w:tcW w:w="54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TDL-A, 30ns, 10Hz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1x4 Low</w:t>
            </w:r>
          </w:p>
        </w:tc>
      </w:tr>
      <w:tr w:rsidR="00ED5A07" w:rsidRPr="00F96A46" w:rsidTr="00E12DC9">
        <w:trPr>
          <w:trHeight w:val="491"/>
        </w:trPr>
        <w:tc>
          <w:tcPr>
            <w:tcW w:w="54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5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5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Non-interleaved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2x2 Low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2x4 Low</w:t>
            </w:r>
          </w:p>
        </w:tc>
      </w:tr>
      <w:tr w:rsidR="00ED5A07" w:rsidRPr="00F96A46" w:rsidTr="00E12DC9">
        <w:trPr>
          <w:trHeight w:val="301"/>
        </w:trPr>
        <w:tc>
          <w:tcPr>
            <w:tcW w:w="54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6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99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TDL-A, 30ns, 10Hz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1x4 Low</w:t>
            </w:r>
          </w:p>
        </w:tc>
      </w:tr>
      <w:tr w:rsidR="00ED5A07" w:rsidRPr="00F96A46" w:rsidTr="00E12DC9">
        <w:trPr>
          <w:trHeight w:val="491"/>
        </w:trPr>
        <w:tc>
          <w:tcPr>
            <w:tcW w:w="54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7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99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1x4 Low</w:t>
            </w:r>
          </w:p>
        </w:tc>
      </w:tr>
      <w:tr w:rsidR="00ED5A07" w:rsidRPr="00F96A46" w:rsidTr="00E12DC9">
        <w:trPr>
          <w:trHeight w:val="491"/>
        </w:trPr>
        <w:tc>
          <w:tcPr>
            <w:tcW w:w="54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99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TDL-C, 300ns, 100Hz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2x2 Low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2x4 Low</w:t>
            </w:r>
          </w:p>
        </w:tc>
      </w:tr>
      <w:tr w:rsidR="00ED5A07" w:rsidRPr="00F96A46" w:rsidTr="00E12DC9">
        <w:trPr>
          <w:trHeight w:val="491"/>
        </w:trPr>
        <w:tc>
          <w:tcPr>
            <w:tcW w:w="540" w:type="dxa"/>
            <w:vAlign w:val="center"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9</w:t>
            </w:r>
          </w:p>
        </w:tc>
        <w:tc>
          <w:tcPr>
            <w:tcW w:w="720" w:type="dxa"/>
            <w:vAlign w:val="center"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20" w:type="dxa"/>
            <w:vAlign w:val="center"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96</w:t>
            </w:r>
          </w:p>
        </w:tc>
        <w:tc>
          <w:tcPr>
            <w:tcW w:w="720" w:type="dxa"/>
            <w:vAlign w:val="center"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43</w:t>
            </w:r>
          </w:p>
        </w:tc>
        <w:tc>
          <w:tcPr>
            <w:tcW w:w="990" w:type="dxa"/>
            <w:vAlign w:val="center"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70" w:type="dxa"/>
            <w:vAlign w:val="center"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TDL-B, 100ns, 100Hz</w:t>
            </w:r>
          </w:p>
        </w:tc>
        <w:tc>
          <w:tcPr>
            <w:tcW w:w="1170" w:type="dxa"/>
            <w:vAlign w:val="center"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2x2 Low</w:t>
            </w:r>
          </w:p>
        </w:tc>
        <w:tc>
          <w:tcPr>
            <w:tcW w:w="1170" w:type="dxa"/>
            <w:vAlign w:val="center"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2x4 Low</w:t>
            </w:r>
          </w:p>
        </w:tc>
      </w:tr>
      <w:tr w:rsidR="00ED5A07" w:rsidRPr="00F96A46" w:rsidTr="00E12DC9">
        <w:trPr>
          <w:trHeight w:val="301"/>
        </w:trPr>
        <w:tc>
          <w:tcPr>
            <w:tcW w:w="54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1_0</w:t>
            </w:r>
          </w:p>
        </w:tc>
        <w:tc>
          <w:tcPr>
            <w:tcW w:w="90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99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TBD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NA</w:t>
            </w:r>
          </w:p>
        </w:tc>
      </w:tr>
      <w:tr w:rsidR="00ED5A07" w:rsidRPr="00F96A46" w:rsidTr="00E12DC9">
        <w:trPr>
          <w:trHeight w:val="301"/>
        </w:trPr>
        <w:tc>
          <w:tcPr>
            <w:tcW w:w="54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</w:t>
            </w:r>
            <w:r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99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TBD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1x2 Low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NA</w:t>
            </w:r>
          </w:p>
        </w:tc>
      </w:tr>
      <w:tr w:rsidR="00ED5A07" w:rsidRPr="00F96A46" w:rsidTr="00E12DC9">
        <w:trPr>
          <w:trHeight w:val="301"/>
        </w:trPr>
        <w:tc>
          <w:tcPr>
            <w:tcW w:w="54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</w:t>
            </w:r>
            <w:r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1_1</w:t>
            </w:r>
          </w:p>
        </w:tc>
        <w:tc>
          <w:tcPr>
            <w:tcW w:w="90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99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5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Interleaved</w:t>
            </w:r>
          </w:p>
        </w:tc>
        <w:tc>
          <w:tcPr>
            <w:tcW w:w="72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TBD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2x2 Low</w:t>
            </w:r>
          </w:p>
        </w:tc>
        <w:tc>
          <w:tcPr>
            <w:tcW w:w="1170" w:type="dxa"/>
            <w:vAlign w:val="center"/>
            <w:hideMark/>
          </w:tcPr>
          <w:p w:rsidR="00ED5A07" w:rsidRPr="00F96A46" w:rsidRDefault="00ED5A07" w:rsidP="00E12DC9">
            <w:pPr>
              <w:jc w:val="center"/>
              <w:rPr>
                <w:sz w:val="16"/>
                <w:szCs w:val="16"/>
                <w:lang w:eastAsia="en-GB"/>
              </w:rPr>
            </w:pPr>
            <w:r w:rsidRPr="00F96A46">
              <w:rPr>
                <w:sz w:val="16"/>
                <w:szCs w:val="16"/>
                <w:lang w:eastAsia="en-GB"/>
              </w:rPr>
              <w:t>NA</w:t>
            </w:r>
          </w:p>
        </w:tc>
      </w:tr>
    </w:tbl>
    <w:p w:rsidR="00ED5A07" w:rsidRDefault="00ED5A07" w:rsidP="006C402A">
      <w:pPr>
        <w:rPr>
          <w:lang w:val="en-GB" w:eastAsia="en-GB"/>
        </w:rPr>
      </w:pPr>
    </w:p>
    <w:p w:rsidR="004E17A0" w:rsidRDefault="004E17A0" w:rsidP="006C402A">
      <w:pPr>
        <w:rPr>
          <w:lang w:val="en-GB" w:eastAsia="en-GB"/>
        </w:rPr>
      </w:pPr>
    </w:p>
    <w:p w:rsidR="006C402A" w:rsidRDefault="006C402A" w:rsidP="006C402A">
      <w:pPr>
        <w:pStyle w:val="Heading1"/>
        <w:numPr>
          <w:ilvl w:val="0"/>
          <w:numId w:val="2"/>
        </w:numPr>
      </w:pPr>
      <w:r>
        <w:t>References</w:t>
      </w:r>
    </w:p>
    <w:p w:rsidR="00B13CAE" w:rsidRDefault="000357B6" w:rsidP="000357B6">
      <w:pPr>
        <w:pStyle w:val="ListParagraph"/>
        <w:numPr>
          <w:ilvl w:val="0"/>
          <w:numId w:val="22"/>
        </w:numPr>
        <w:ind w:left="360"/>
      </w:pPr>
      <w:r>
        <w:t xml:space="preserve">R4-1809349, </w:t>
      </w:r>
      <w:r w:rsidRPr="000357B6">
        <w:rPr>
          <w:lang w:val="en-US"/>
        </w:rPr>
        <w:t xml:space="preserve">WF on simulation assumptions for NR </w:t>
      </w:r>
      <w:bookmarkStart w:id="3" w:name="_GoBack"/>
      <w:bookmarkEnd w:id="3"/>
      <w:r w:rsidRPr="000357B6">
        <w:rPr>
          <w:lang w:val="en-US"/>
        </w:rPr>
        <w:t>UE PDCCH demodulation tests in Rel-15</w:t>
      </w:r>
      <w:r>
        <w:rPr>
          <w:lang w:val="en-US"/>
        </w:rPr>
        <w:t>, Ericsson</w:t>
      </w:r>
    </w:p>
    <w:sectPr w:rsidR="00B13C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E67634"/>
    <w:multiLevelType w:val="hybridMultilevel"/>
    <w:tmpl w:val="F3A6B132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0A6"/>
    <w:rsid w:val="000357B6"/>
    <w:rsid w:val="000D6425"/>
    <w:rsid w:val="001472A2"/>
    <w:rsid w:val="0019052B"/>
    <w:rsid w:val="00265ECE"/>
    <w:rsid w:val="00310959"/>
    <w:rsid w:val="00314BC5"/>
    <w:rsid w:val="00390B7D"/>
    <w:rsid w:val="00422943"/>
    <w:rsid w:val="0049061D"/>
    <w:rsid w:val="004B60BC"/>
    <w:rsid w:val="004C3DD0"/>
    <w:rsid w:val="004E17A0"/>
    <w:rsid w:val="004F6442"/>
    <w:rsid w:val="004F7FD6"/>
    <w:rsid w:val="005C70A6"/>
    <w:rsid w:val="005C774C"/>
    <w:rsid w:val="006534F9"/>
    <w:rsid w:val="006C402A"/>
    <w:rsid w:val="007267F1"/>
    <w:rsid w:val="00763555"/>
    <w:rsid w:val="008816F3"/>
    <w:rsid w:val="00A05426"/>
    <w:rsid w:val="00A706DE"/>
    <w:rsid w:val="00B13CAE"/>
    <w:rsid w:val="00BE3301"/>
    <w:rsid w:val="00C41F23"/>
    <w:rsid w:val="00C51C71"/>
    <w:rsid w:val="00C546F9"/>
    <w:rsid w:val="00CA62D1"/>
    <w:rsid w:val="00DB24FD"/>
    <w:rsid w:val="00E0483A"/>
    <w:rsid w:val="00ED5A07"/>
    <w:rsid w:val="00F9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B1EDB8-633C-46AC-B0B2-CC98BE0B5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70A6"/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eastAsia="SimSun" w:cs="Intel Clear"/>
      <w:lang w:val="en-GB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eastAsia="SimSun" w:cs="Intel Clear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lang w:val="en-GB"/>
    </w:r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cs="Arial"/>
      <w:lang w:val="en-GB"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  <w:lang w:val="en-GB"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b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SimSun" w:hAnsi="Calibri Light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libri Light" w:eastAsia="SimSun" w:hAnsi="Calibri Light"/>
      <w:sz w:val="24"/>
      <w:lang w:val="en-GB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basedOn w:val="Normal"/>
    <w:link w:val="HeaderChar"/>
    <w:rsid w:val="005C70A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C70A6"/>
    <w:rPr>
      <w:rFonts w:eastAsia="MS Mincho"/>
    </w:rPr>
  </w:style>
  <w:style w:type="paragraph" w:styleId="NormalWeb">
    <w:name w:val="Normal (Web)"/>
    <w:basedOn w:val="Normal"/>
    <w:uiPriority w:val="99"/>
    <w:semiHidden/>
    <w:unhideWhenUsed/>
    <w:rsid w:val="00C41F2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39"/>
    <w:rsid w:val="00C41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5">
    <w:name w:val="Grid Table 5 Dark Accent 5"/>
    <w:basedOn w:val="TableNormal"/>
    <w:uiPriority w:val="50"/>
    <w:rsid w:val="007635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4-Accent1">
    <w:name w:val="Grid Table 4 Accent 1"/>
    <w:basedOn w:val="TableNormal"/>
    <w:uiPriority w:val="49"/>
    <w:rsid w:val="00763555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Light">
    <w:name w:val="Grid Table Light"/>
    <w:basedOn w:val="TableNormal"/>
    <w:uiPriority w:val="40"/>
    <w:rsid w:val="00F96A4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1322</Words>
  <Characters>5498</Characters>
  <Application>Microsoft Office Word</Application>
  <DocSecurity>0</DocSecurity>
  <Lines>904</Lines>
  <Paragraphs>757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12</cp:revision>
  <dcterms:created xsi:type="dcterms:W3CDTF">2018-08-08T05:33:00Z</dcterms:created>
  <dcterms:modified xsi:type="dcterms:W3CDTF">2018-08-10T18:53:00Z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f6ad8879-c821-43c9-91ba-b9e57b692c05</vt:lpwstr>
  </property>
  <property fmtid="{D5CDD505-2E9C-101B-9397-08002B2CF9AE}" pid="3" name="CTP_TimeStamp">
    <vt:lpwstr>2018-08-10 18:53:34Z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