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>WG4 Meeting #87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1A07B3" w:rsidRPr="001A07B3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R4-1806640</w:t>
      </w:r>
    </w:p>
    <w:p w:rsidR="00841BCD" w:rsidRPr="00841BCD" w:rsidRDefault="0017667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Busan, Korea (</w:t>
      </w:r>
      <w:r w:rsidR="00C203DD">
        <w:rPr>
          <w:rFonts w:ascii="Arial" w:eastAsia="宋体" w:hAnsi="Arial" w:cs="Times New Roman"/>
          <w:b/>
          <w:sz w:val="24"/>
          <w:szCs w:val="20"/>
          <w:lang w:val="en-GB"/>
        </w:rPr>
        <w:t>R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epublic of), May 21</w:t>
      </w:r>
      <w:r w:rsidRPr="001B2870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st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– 25</w:t>
      </w:r>
      <w:r w:rsidRPr="00001C9B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201</w:t>
      </w:r>
      <w:r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Title:</w:t>
      </w:r>
      <w:r w:rsidRPr="00C95F0C">
        <w:rPr>
          <w:rFonts w:ascii="Arial" w:eastAsia="宋体" w:hAnsi="Arial" w:cs="Arial"/>
          <w:b/>
          <w:szCs w:val="20"/>
          <w:lang w:val="en-GB"/>
        </w:rPr>
        <w:tab/>
      </w:r>
      <w:r w:rsidRPr="00C95F0C">
        <w:rPr>
          <w:rFonts w:ascii="Arial" w:eastAsia="宋体" w:hAnsi="Arial" w:cs="Arial"/>
          <w:szCs w:val="20"/>
          <w:lang w:val="en-GB"/>
        </w:rPr>
        <w:t>[draft] LS reply on Rx beam selection for RRM measurements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Response to: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</w:t>
      </w:r>
      <w:r>
        <w:rPr>
          <w:rFonts w:ascii="Arial" w:eastAsia="宋体" w:hAnsi="Arial" w:cs="Arial"/>
          <w:bCs/>
          <w:szCs w:val="20"/>
          <w:lang w:val="en-GB"/>
        </w:rPr>
        <w:t>1</w:t>
      </w:r>
      <w:r w:rsidRPr="00C95F0C">
        <w:rPr>
          <w:rFonts w:ascii="Arial" w:eastAsia="宋体" w:hAnsi="Arial" w:cs="Arial"/>
          <w:bCs/>
          <w:szCs w:val="20"/>
          <w:lang w:val="en-GB"/>
        </w:rPr>
        <w:t>-180</w:t>
      </w:r>
      <w:r>
        <w:rPr>
          <w:rFonts w:ascii="Arial" w:eastAsia="宋体" w:hAnsi="Arial" w:cs="Arial"/>
          <w:bCs/>
          <w:szCs w:val="20"/>
          <w:lang w:val="en-GB"/>
        </w:rPr>
        <w:t>5760</w:t>
      </w:r>
      <w:r w:rsidRPr="00C95F0C">
        <w:rPr>
          <w:rFonts w:ascii="Arial" w:eastAsia="宋体" w:hAnsi="Arial" w:cs="Arial"/>
          <w:bCs/>
          <w:szCs w:val="20"/>
          <w:lang w:val="en-GB"/>
        </w:rPr>
        <w:t xml:space="preserve">, </w:t>
      </w:r>
      <w:r>
        <w:rPr>
          <w:rFonts w:ascii="Arial" w:eastAsia="宋体" w:hAnsi="Arial" w:cs="Arial"/>
          <w:bCs/>
          <w:szCs w:val="20"/>
          <w:lang w:val="en-GB"/>
        </w:rPr>
        <w:t xml:space="preserve">LS </w:t>
      </w:r>
      <w:r w:rsidRPr="00C95F0C">
        <w:rPr>
          <w:rFonts w:ascii="Arial" w:eastAsia="宋体" w:hAnsi="Arial" w:cs="Arial"/>
          <w:bCs/>
          <w:szCs w:val="20"/>
          <w:lang w:val="en-GB"/>
        </w:rPr>
        <w:t>on Rx beam selection for RRM measurements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Release: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Release 1</w:t>
      </w:r>
      <w:r w:rsidRPr="00C95F0C">
        <w:rPr>
          <w:rFonts w:ascii="Arial" w:eastAsia="宋体" w:hAnsi="Arial" w:cs="Arial"/>
          <w:bCs/>
          <w:szCs w:val="20"/>
          <w:lang w:val="en-GB" w:eastAsia="zh-CN"/>
        </w:rPr>
        <w:t>5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/>
          <w:szCs w:val="20"/>
          <w:lang w:val="en-GB"/>
        </w:rPr>
      </w:pP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Source: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RAN4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To: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RAN</w:t>
      </w:r>
      <w:r>
        <w:rPr>
          <w:rFonts w:ascii="Arial" w:eastAsia="宋体" w:hAnsi="Arial" w:cs="Arial"/>
          <w:bCs/>
          <w:szCs w:val="20"/>
          <w:lang w:val="en-GB"/>
        </w:rPr>
        <w:t>1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Cc: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 w:val="8"/>
          <w:szCs w:val="8"/>
          <w:lang w:val="en-GB" w:eastAsia="zh-CN"/>
        </w:rPr>
      </w:pPr>
    </w:p>
    <w:p w:rsidR="00C95F0C" w:rsidRPr="00C95F0C" w:rsidRDefault="00C95F0C" w:rsidP="00C95F0C">
      <w:pPr>
        <w:tabs>
          <w:tab w:val="left" w:pos="2268"/>
        </w:tabs>
        <w:spacing w:before="0" w:after="0" w:line="240" w:lineRule="auto"/>
        <w:rPr>
          <w:rFonts w:ascii="Arial" w:eastAsia="宋体" w:hAnsi="Arial" w:cs="Arial"/>
          <w:bCs/>
          <w:szCs w:val="20"/>
          <w:lang w:val="en-GB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Contact Person:</w:t>
      </w:r>
    </w:p>
    <w:p w:rsidR="00C95F0C" w:rsidRPr="00C95F0C" w:rsidRDefault="00C95F0C" w:rsidP="00C95F0C">
      <w:pPr>
        <w:keepNext/>
        <w:tabs>
          <w:tab w:val="left" w:pos="2268"/>
          <w:tab w:val="left" w:pos="2390"/>
        </w:tabs>
        <w:spacing w:before="0" w:after="0" w:line="240" w:lineRule="auto"/>
        <w:ind w:left="567"/>
        <w:outlineLvl w:val="3"/>
        <w:rPr>
          <w:rFonts w:ascii="Arial" w:eastAsia="宋体" w:hAnsi="Arial" w:cs="Arial"/>
          <w:bCs/>
          <w:szCs w:val="20"/>
          <w:lang w:eastAsia="zh-CN"/>
        </w:rPr>
      </w:pPr>
      <w:r w:rsidRPr="00C95F0C">
        <w:rPr>
          <w:rFonts w:ascii="Arial" w:eastAsia="宋体" w:hAnsi="Arial" w:cs="Arial"/>
          <w:b/>
          <w:szCs w:val="20"/>
        </w:rPr>
        <w:t>Name:</w:t>
      </w:r>
      <w:r w:rsidRPr="00C95F0C">
        <w:rPr>
          <w:rFonts w:ascii="Arial" w:eastAsia="宋体" w:hAnsi="Arial" w:cs="Arial"/>
          <w:b/>
          <w:bCs/>
          <w:szCs w:val="20"/>
        </w:rPr>
        <w:tab/>
      </w:r>
      <w:r w:rsidRPr="00C95F0C">
        <w:rPr>
          <w:rFonts w:ascii="Arial" w:eastAsia="宋体" w:hAnsi="Arial" w:cs="Arial"/>
          <w:bCs/>
          <w:szCs w:val="20"/>
          <w:lang w:eastAsia="zh-CN"/>
        </w:rPr>
        <w:t>Li Zhang</w:t>
      </w:r>
    </w:p>
    <w:p w:rsidR="00C95F0C" w:rsidRPr="00C95F0C" w:rsidRDefault="00C95F0C" w:rsidP="00C95F0C">
      <w:pPr>
        <w:keepNext/>
        <w:tabs>
          <w:tab w:val="left" w:pos="2268"/>
          <w:tab w:val="left" w:pos="2694"/>
        </w:tabs>
        <w:spacing w:before="0" w:after="0" w:line="240" w:lineRule="auto"/>
        <w:ind w:left="567"/>
        <w:outlineLvl w:val="6"/>
        <w:rPr>
          <w:rFonts w:ascii="Arial" w:eastAsia="宋体" w:hAnsi="Arial" w:cs="Arial"/>
          <w:bCs/>
          <w:szCs w:val="20"/>
          <w:lang w:eastAsia="zh-CN"/>
        </w:rPr>
      </w:pPr>
      <w:r w:rsidRPr="00C95F0C">
        <w:rPr>
          <w:rFonts w:ascii="Arial" w:eastAsia="宋体" w:hAnsi="Arial" w:cs="Arial"/>
          <w:b/>
          <w:szCs w:val="20"/>
        </w:rPr>
        <w:t>E-mail Address:</w:t>
      </w:r>
      <w:r w:rsidRPr="00C95F0C">
        <w:rPr>
          <w:rFonts w:ascii="Arial" w:eastAsia="宋体" w:hAnsi="Arial" w:cs="Arial"/>
          <w:bCs/>
          <w:szCs w:val="20"/>
        </w:rPr>
        <w:tab/>
        <w:t>li.7.zhang@nokia-sbell.com</w:t>
      </w:r>
    </w:p>
    <w:p w:rsidR="00C95F0C" w:rsidRPr="00C95F0C" w:rsidRDefault="00C95F0C" w:rsidP="00C95F0C">
      <w:pPr>
        <w:spacing w:before="0" w:after="0" w:line="240" w:lineRule="auto"/>
        <w:rPr>
          <w:rFonts w:eastAsia="宋体" w:cs="Times New Roman"/>
          <w:szCs w:val="20"/>
          <w:lang w:eastAsia="zh-CN"/>
        </w:rPr>
      </w:pPr>
    </w:p>
    <w:p w:rsidR="00C95F0C" w:rsidRPr="00C95F0C" w:rsidRDefault="00C95F0C" w:rsidP="00C95F0C">
      <w:pPr>
        <w:spacing w:before="0" w:after="0" w:line="240" w:lineRule="auto"/>
        <w:rPr>
          <w:rFonts w:ascii="Arial" w:eastAsia="宋体" w:hAnsi="Arial" w:cs="Arial"/>
          <w:bCs/>
          <w:szCs w:val="20"/>
          <w:lang w:val="en-GB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Attachments: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</w:r>
    </w:p>
    <w:p w:rsidR="00C95F0C" w:rsidRPr="00C95F0C" w:rsidRDefault="00C95F0C" w:rsidP="00C95F0C">
      <w:pPr>
        <w:pBdr>
          <w:bottom w:val="single" w:sz="4" w:space="1" w:color="auto"/>
        </w:pBdr>
        <w:spacing w:before="0" w:after="0" w:line="240" w:lineRule="auto"/>
        <w:rPr>
          <w:rFonts w:ascii="Arial" w:eastAsia="宋体" w:hAnsi="Arial" w:cs="Arial"/>
          <w:szCs w:val="20"/>
          <w:lang w:val="en-GB"/>
        </w:rPr>
      </w:pPr>
    </w:p>
    <w:p w:rsidR="00C95F0C" w:rsidRPr="00C95F0C" w:rsidRDefault="00C95F0C" w:rsidP="00C95F0C">
      <w:pPr>
        <w:spacing w:before="0" w:after="0" w:line="240" w:lineRule="auto"/>
        <w:rPr>
          <w:rFonts w:ascii="Arial" w:eastAsia="宋体" w:hAnsi="Arial" w:cs="Arial"/>
          <w:szCs w:val="20"/>
          <w:lang w:val="en-GB"/>
        </w:rPr>
      </w:pPr>
    </w:p>
    <w:p w:rsidR="00C95F0C" w:rsidRPr="00C95F0C" w:rsidRDefault="00C95F0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/>
        </w:rPr>
      </w:pPr>
      <w:r w:rsidRPr="00C95F0C">
        <w:rPr>
          <w:rFonts w:ascii="Arial" w:eastAsia="宋体" w:hAnsi="Arial" w:cs="Arial" w:hint="eastAsia"/>
          <w:b/>
          <w:szCs w:val="20"/>
          <w:lang w:val="en-GB" w:eastAsia="zh-CN"/>
        </w:rPr>
        <w:t>1</w:t>
      </w:r>
      <w:r w:rsidRPr="00C95F0C">
        <w:rPr>
          <w:rFonts w:ascii="Arial" w:eastAsia="宋体" w:hAnsi="Arial" w:cs="Arial"/>
          <w:b/>
          <w:szCs w:val="20"/>
          <w:lang w:val="en-GB"/>
        </w:rPr>
        <w:t>. Overall Description:</w:t>
      </w:r>
    </w:p>
    <w:p w:rsidR="00C95F0C" w:rsidRDefault="00C95F0C" w:rsidP="00C95F0C">
      <w:pPr>
        <w:spacing w:line="240" w:lineRule="auto"/>
        <w:rPr>
          <w:rFonts w:eastAsia="宋体" w:cs="Times New Roman"/>
          <w:bCs/>
          <w:szCs w:val="20"/>
          <w:lang w:eastAsia="zh-CN"/>
        </w:rPr>
      </w:pPr>
      <w:r w:rsidRPr="00C95F0C">
        <w:rPr>
          <w:rFonts w:eastAsia="宋体" w:cs="Times New Roman"/>
          <w:bCs/>
          <w:szCs w:val="20"/>
          <w:lang w:eastAsia="zh-CN"/>
        </w:rPr>
        <w:t>RAN4 would like to thank RAN</w:t>
      </w:r>
      <w:r>
        <w:rPr>
          <w:rFonts w:eastAsia="宋体" w:cs="Times New Roman"/>
          <w:bCs/>
          <w:szCs w:val="20"/>
          <w:lang w:eastAsia="zh-CN"/>
        </w:rPr>
        <w:t>1</w:t>
      </w:r>
      <w:r w:rsidRPr="00C95F0C">
        <w:rPr>
          <w:rFonts w:eastAsia="宋体" w:cs="Times New Roman"/>
          <w:bCs/>
          <w:szCs w:val="20"/>
          <w:lang w:eastAsia="zh-CN"/>
        </w:rPr>
        <w:t xml:space="preserve"> for the </w:t>
      </w:r>
      <w:r>
        <w:rPr>
          <w:rFonts w:eastAsia="宋体" w:cs="Times New Roman"/>
          <w:bCs/>
          <w:szCs w:val="20"/>
          <w:lang w:eastAsia="zh-CN"/>
        </w:rPr>
        <w:t xml:space="preserve">LS </w:t>
      </w:r>
      <w:r w:rsidRPr="00C95F0C">
        <w:rPr>
          <w:rFonts w:eastAsia="宋体" w:cs="Times New Roman"/>
          <w:bCs/>
          <w:szCs w:val="20"/>
          <w:lang w:eastAsia="zh-CN"/>
        </w:rPr>
        <w:t>R1-1805760</w:t>
      </w:r>
      <w:r>
        <w:rPr>
          <w:rFonts w:eastAsia="宋体" w:cs="Times New Roman"/>
          <w:bCs/>
          <w:szCs w:val="20"/>
          <w:lang w:eastAsia="zh-CN"/>
        </w:rPr>
        <w:t xml:space="preserve"> on UE </w:t>
      </w:r>
      <w:r w:rsidRPr="00C95F0C">
        <w:rPr>
          <w:rFonts w:eastAsia="宋体" w:cs="Times New Roman"/>
          <w:bCs/>
          <w:szCs w:val="20"/>
          <w:lang w:eastAsia="zh-CN"/>
        </w:rPr>
        <w:t>Rx beam selection for RRM measurements</w:t>
      </w:r>
      <w:r>
        <w:rPr>
          <w:rFonts w:eastAsia="宋体" w:cs="Times New Roman"/>
          <w:bCs/>
          <w:szCs w:val="20"/>
          <w:lang w:eastAsia="zh-CN"/>
        </w:rPr>
        <w:t xml:space="preserve">. </w:t>
      </w:r>
    </w:p>
    <w:p w:rsidR="00C95F0C" w:rsidRPr="00C95F0C" w:rsidRDefault="00C95F0C" w:rsidP="00C95F0C">
      <w:pPr>
        <w:spacing w:line="240" w:lineRule="auto"/>
        <w:rPr>
          <w:rFonts w:ascii="Arial" w:eastAsia="宋体" w:hAnsi="Arial" w:cs="Arial"/>
          <w:b/>
          <w:szCs w:val="20"/>
          <w:lang w:val="en-GB" w:eastAsia="zh-CN"/>
        </w:rPr>
      </w:pPr>
      <w:r>
        <w:rPr>
          <w:rFonts w:eastAsia="宋体" w:cs="Times New Roman"/>
          <w:bCs/>
          <w:szCs w:val="20"/>
          <w:lang w:eastAsia="zh-CN"/>
        </w:rPr>
        <w:t xml:space="preserve">RAN4 discussed the two options mentioned in </w:t>
      </w:r>
      <w:r w:rsidRPr="00C95F0C">
        <w:rPr>
          <w:rFonts w:eastAsia="宋体" w:cs="Times New Roman"/>
          <w:bCs/>
          <w:szCs w:val="20"/>
          <w:lang w:eastAsia="zh-CN"/>
        </w:rPr>
        <w:t>R1-1805760</w:t>
      </w:r>
      <w:r>
        <w:rPr>
          <w:rFonts w:eastAsia="宋体" w:cs="Times New Roman"/>
          <w:bCs/>
          <w:szCs w:val="20"/>
          <w:lang w:eastAsia="zh-CN"/>
        </w:rPr>
        <w:t xml:space="preserve">, and concluded that it is feasible and beneficial for UE to report the measurement results </w:t>
      </w:r>
      <w:r w:rsidR="0034715F">
        <w:rPr>
          <w:rFonts w:eastAsia="宋体" w:cs="Times New Roman"/>
          <w:bCs/>
          <w:szCs w:val="20"/>
          <w:lang w:eastAsia="zh-CN"/>
        </w:rPr>
        <w:t>which are best among those measured with each of the Rx beam in the selected Rx beam set. Therefore, RAN4 understands that “</w:t>
      </w:r>
      <w:r w:rsidR="0056187C" w:rsidRPr="0056187C">
        <w:rPr>
          <w:rFonts w:eastAsia="宋体" w:cs="Times New Roman"/>
          <w:bCs/>
          <w:szCs w:val="20"/>
          <w:lang w:eastAsia="zh-CN"/>
        </w:rPr>
        <w:t>Measurement to be reported is the best among the measurements based on each RX beam in the selected set</w:t>
      </w:r>
      <w:r w:rsidR="0034715F">
        <w:rPr>
          <w:rFonts w:eastAsia="宋体" w:cs="Times New Roman"/>
          <w:bCs/>
          <w:szCs w:val="20"/>
          <w:lang w:eastAsia="zh-CN"/>
        </w:rPr>
        <w:t>”.</w:t>
      </w:r>
    </w:p>
    <w:p w:rsidR="00C95F0C" w:rsidRPr="00C95F0C" w:rsidRDefault="00C95F0C" w:rsidP="00C95F0C">
      <w:pPr>
        <w:spacing w:line="240" w:lineRule="auto"/>
        <w:rPr>
          <w:rFonts w:eastAsia="宋体" w:cs="Times New Roman"/>
          <w:bCs/>
          <w:szCs w:val="20"/>
          <w:lang w:val="en-GB" w:eastAsia="zh-CN"/>
        </w:rPr>
      </w:pPr>
      <w:bookmarkStart w:id="3" w:name="_GoBack"/>
      <w:bookmarkEnd w:id="3"/>
    </w:p>
    <w:p w:rsidR="00C95F0C" w:rsidRPr="00C95F0C" w:rsidRDefault="00C95F0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2. Action</w:t>
      </w:r>
      <w:r w:rsidRPr="00C95F0C">
        <w:rPr>
          <w:rFonts w:ascii="Arial" w:eastAsia="宋体" w:hAnsi="Arial" w:cs="Arial" w:hint="eastAsia"/>
          <w:b/>
          <w:szCs w:val="20"/>
          <w:lang w:val="en-GB" w:eastAsia="zh-CN"/>
        </w:rPr>
        <w:t>s</w:t>
      </w:r>
      <w:r w:rsidRPr="00C95F0C">
        <w:rPr>
          <w:rFonts w:ascii="Arial" w:eastAsia="宋体" w:hAnsi="Arial" w:cs="Arial"/>
          <w:b/>
          <w:szCs w:val="20"/>
          <w:lang w:val="en-GB"/>
        </w:rPr>
        <w:t>:</w:t>
      </w:r>
    </w:p>
    <w:p w:rsidR="00C95F0C" w:rsidRPr="00C95F0C" w:rsidRDefault="00C95F0C" w:rsidP="00C95F0C">
      <w:pPr>
        <w:spacing w:before="0" w:line="240" w:lineRule="auto"/>
        <w:rPr>
          <w:rFonts w:eastAsia="宋体" w:cs="Times New Roman"/>
          <w:color w:val="000000"/>
          <w:kern w:val="2"/>
          <w:szCs w:val="20"/>
          <w:lang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To TSG RAN WG</w:t>
      </w:r>
      <w:r w:rsidRPr="00C95F0C">
        <w:rPr>
          <w:rFonts w:ascii="Arial" w:eastAsia="宋体" w:hAnsi="Arial" w:cs="Arial"/>
          <w:b/>
          <w:szCs w:val="20"/>
          <w:lang w:val="en-GB" w:eastAsia="zh-CN"/>
        </w:rPr>
        <w:t>2</w:t>
      </w:r>
      <w:r w:rsidRPr="00C95F0C">
        <w:rPr>
          <w:rFonts w:ascii="Arial" w:eastAsia="宋体" w:hAnsi="Arial" w:cs="Arial"/>
          <w:b/>
          <w:szCs w:val="20"/>
          <w:lang w:val="en-GB"/>
        </w:rPr>
        <w:t xml:space="preserve"> </w:t>
      </w:r>
    </w:p>
    <w:p w:rsidR="00C95F0C" w:rsidRPr="00C95F0C" w:rsidRDefault="00C95F0C" w:rsidP="00C95F0C">
      <w:pPr>
        <w:spacing w:line="240" w:lineRule="auto"/>
        <w:rPr>
          <w:rFonts w:eastAsia="宋体" w:cs="Times New Roman"/>
          <w:szCs w:val="20"/>
        </w:rPr>
      </w:pPr>
      <w:r w:rsidRPr="00C95F0C">
        <w:rPr>
          <w:rFonts w:eastAsia="宋体" w:cs="Times New Roman"/>
          <w:bCs/>
          <w:szCs w:val="20"/>
          <w:lang w:eastAsia="zh-CN"/>
        </w:rPr>
        <w:t>RAN4 kindly asks RAN</w:t>
      </w:r>
      <w:r w:rsidR="0034715F">
        <w:rPr>
          <w:rFonts w:eastAsia="宋体" w:cs="Times New Roman"/>
          <w:bCs/>
          <w:szCs w:val="20"/>
          <w:lang w:eastAsia="zh-CN"/>
        </w:rPr>
        <w:t>1</w:t>
      </w:r>
      <w:r w:rsidRPr="00C95F0C">
        <w:rPr>
          <w:rFonts w:eastAsia="宋体" w:cs="Times New Roman"/>
          <w:bCs/>
          <w:szCs w:val="20"/>
          <w:lang w:eastAsia="zh-CN"/>
        </w:rPr>
        <w:t xml:space="preserve"> to take above </w:t>
      </w:r>
      <w:r w:rsidR="0034715F">
        <w:rPr>
          <w:rFonts w:eastAsia="宋体" w:cs="Times New Roman"/>
          <w:bCs/>
          <w:szCs w:val="20"/>
          <w:lang w:eastAsia="zh-CN"/>
        </w:rPr>
        <w:t xml:space="preserve">information </w:t>
      </w:r>
      <w:r w:rsidRPr="00C95F0C">
        <w:rPr>
          <w:rFonts w:eastAsia="宋体" w:cs="Times New Roman"/>
          <w:bCs/>
          <w:szCs w:val="20"/>
          <w:lang w:eastAsia="zh-CN"/>
        </w:rPr>
        <w:t>into account in their work.</w:t>
      </w:r>
    </w:p>
    <w:p w:rsidR="00C95F0C" w:rsidRPr="00C95F0C" w:rsidRDefault="00C95F0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3. Date of Next TSG-RAN WG</w:t>
      </w:r>
      <w:r w:rsidRPr="00C95F0C">
        <w:rPr>
          <w:rFonts w:ascii="Arial" w:eastAsia="宋体" w:hAnsi="Arial" w:cs="Arial"/>
          <w:b/>
          <w:szCs w:val="20"/>
          <w:lang w:val="en-GB" w:eastAsia="zh-CN"/>
        </w:rPr>
        <w:t>4</w:t>
      </w:r>
      <w:r w:rsidRPr="00C95F0C">
        <w:rPr>
          <w:rFonts w:ascii="Arial" w:eastAsia="宋体" w:hAnsi="Arial" w:cs="Arial"/>
          <w:b/>
          <w:szCs w:val="20"/>
          <w:lang w:val="en-GB"/>
        </w:rPr>
        <w:t xml:space="preserve"> Meeting:</w:t>
      </w:r>
    </w:p>
    <w:p w:rsidR="00C95F0C" w:rsidRDefault="00C95F0C" w:rsidP="00C95F0C">
      <w:pPr>
        <w:spacing w:before="0" w:line="240" w:lineRule="auto"/>
        <w:jc w:val="both"/>
        <w:rPr>
          <w:rFonts w:eastAsia="宋体" w:cs="Times New Roman"/>
          <w:szCs w:val="20"/>
          <w:lang w:val="en-GB"/>
        </w:rPr>
      </w:pPr>
      <w:r w:rsidRPr="00C95F0C">
        <w:rPr>
          <w:rFonts w:eastAsia="宋体" w:cs="Times New Roman"/>
          <w:szCs w:val="20"/>
          <w:lang w:val="en-GB"/>
        </w:rPr>
        <w:t>3GPPRAN4-AH-1807             2 July – 6 July 2018     Montreal, Canada</w:t>
      </w:r>
    </w:p>
    <w:p w:rsidR="0034715F" w:rsidRPr="00C95F0C" w:rsidRDefault="0034715F" w:rsidP="00C95F0C">
      <w:pPr>
        <w:spacing w:before="0" w:line="240" w:lineRule="auto"/>
        <w:jc w:val="both"/>
        <w:rPr>
          <w:rFonts w:eastAsia="宋体" w:cs="Times New Roman"/>
          <w:szCs w:val="20"/>
          <w:lang w:val="en-GB"/>
        </w:rPr>
      </w:pPr>
      <w:r w:rsidRPr="0034715F">
        <w:rPr>
          <w:rFonts w:eastAsia="宋体" w:cs="Times New Roman"/>
          <w:szCs w:val="20"/>
          <w:lang w:val="en-GB"/>
        </w:rPr>
        <w:t>3GPPRAN4#8</w:t>
      </w:r>
      <w:r>
        <w:rPr>
          <w:rFonts w:eastAsia="宋体" w:cs="Times New Roman"/>
          <w:szCs w:val="20"/>
          <w:lang w:val="en-GB"/>
        </w:rPr>
        <w:t>8</w:t>
      </w:r>
      <w:r w:rsidRPr="0034715F">
        <w:rPr>
          <w:rFonts w:eastAsia="宋体" w:cs="Times New Roman"/>
          <w:szCs w:val="20"/>
          <w:lang w:val="en-GB"/>
        </w:rPr>
        <w:t xml:space="preserve">                       </w:t>
      </w:r>
      <w:r>
        <w:rPr>
          <w:rFonts w:eastAsia="宋体" w:cs="Times New Roman"/>
          <w:szCs w:val="20"/>
          <w:lang w:val="en-GB"/>
        </w:rPr>
        <w:t>20</w:t>
      </w:r>
      <w:r w:rsidRPr="0034715F">
        <w:rPr>
          <w:rFonts w:eastAsia="宋体" w:cs="Times New Roman"/>
          <w:szCs w:val="20"/>
          <w:lang w:val="en-GB"/>
        </w:rPr>
        <w:t xml:space="preserve"> </w:t>
      </w:r>
      <w:r>
        <w:rPr>
          <w:rFonts w:eastAsia="宋体" w:cs="Times New Roman"/>
          <w:szCs w:val="20"/>
          <w:lang w:val="en-GB"/>
        </w:rPr>
        <w:t>August– 24</w:t>
      </w:r>
      <w:r w:rsidRPr="0034715F">
        <w:rPr>
          <w:rFonts w:eastAsia="宋体" w:cs="Times New Roman"/>
          <w:szCs w:val="20"/>
          <w:lang w:val="en-GB"/>
        </w:rPr>
        <w:t xml:space="preserve"> </w:t>
      </w:r>
      <w:r>
        <w:rPr>
          <w:rFonts w:eastAsia="宋体" w:cs="Times New Roman"/>
          <w:szCs w:val="20"/>
          <w:lang w:val="en-GB"/>
        </w:rPr>
        <w:t xml:space="preserve">August </w:t>
      </w:r>
      <w:r w:rsidRPr="0034715F">
        <w:rPr>
          <w:rFonts w:eastAsia="宋体" w:cs="Times New Roman"/>
          <w:szCs w:val="20"/>
          <w:lang w:val="en-GB"/>
        </w:rPr>
        <w:t>2018     Gothenburg</w:t>
      </w:r>
      <w:r>
        <w:rPr>
          <w:rFonts w:eastAsia="宋体" w:cs="Times New Roman"/>
          <w:szCs w:val="20"/>
          <w:lang w:val="en-GB"/>
        </w:rPr>
        <w:t>, Sweden</w:t>
      </w:r>
    </w:p>
    <w:p w:rsidR="00C95F0C" w:rsidRDefault="00C95F0C" w:rsidP="00C95F0C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C95F0C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>References</w:t>
      </w:r>
    </w:p>
    <w:p w:rsidR="00C95F0C" w:rsidRDefault="00C95F0C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</w:p>
    <w:p w:rsidR="00C95F0C" w:rsidRDefault="00C95F0C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</w:p>
    <w:sectPr w:rsidR="00C95F0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5470" w:rsidRDefault="002C5470" w:rsidP="00001C9B">
      <w:pPr>
        <w:spacing w:after="0" w:line="240" w:lineRule="auto"/>
      </w:pPr>
      <w:r>
        <w:separator/>
      </w:r>
    </w:p>
  </w:endnote>
  <w:endnote w:type="continuationSeparator" w:id="0">
    <w:p w:rsidR="002C5470" w:rsidRDefault="002C54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5470" w:rsidRDefault="002C5470" w:rsidP="00001C9B">
      <w:pPr>
        <w:spacing w:after="0" w:line="240" w:lineRule="auto"/>
      </w:pPr>
      <w:r>
        <w:separator/>
      </w:r>
    </w:p>
  </w:footnote>
  <w:footnote w:type="continuationSeparator" w:id="0">
    <w:p w:rsidR="002C5470" w:rsidRDefault="002C54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7553E2"/>
    <w:multiLevelType w:val="hybridMultilevel"/>
    <w:tmpl w:val="9D8EEC18"/>
    <w:lvl w:ilvl="0" w:tplc="D5BAFD9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A864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389ED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42E93B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32621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F0061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18161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62922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3C161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F21C0"/>
    <w:multiLevelType w:val="hybridMultilevel"/>
    <w:tmpl w:val="F464500C"/>
    <w:lvl w:ilvl="0" w:tplc="EA00B1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97AA2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016FA"/>
    <w:multiLevelType w:val="hybridMultilevel"/>
    <w:tmpl w:val="2800D95C"/>
    <w:lvl w:ilvl="0" w:tplc="30C6696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F634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C8A328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4AF22E"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A02E853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1A9D2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6C071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34897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A87CB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D67FE"/>
    <w:multiLevelType w:val="hybridMultilevel"/>
    <w:tmpl w:val="A0CAFB9C"/>
    <w:lvl w:ilvl="0" w:tplc="336866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3A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21F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E7E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25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9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C05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86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40B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5369DF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1189B"/>
    <w:multiLevelType w:val="hybridMultilevel"/>
    <w:tmpl w:val="A3DCA8BC"/>
    <w:lvl w:ilvl="0" w:tplc="C8480B08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A718A0"/>
    <w:multiLevelType w:val="hybridMultilevel"/>
    <w:tmpl w:val="F412DB3C"/>
    <w:lvl w:ilvl="0" w:tplc="3716D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28F5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268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D872C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38B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50A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E0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8AE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C6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446BB"/>
    <w:multiLevelType w:val="hybridMultilevel"/>
    <w:tmpl w:val="70DAFE9E"/>
    <w:lvl w:ilvl="0" w:tplc="AB78C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E44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A1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E7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F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8F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2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2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4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89D42E5"/>
    <w:multiLevelType w:val="hybridMultilevel"/>
    <w:tmpl w:val="02C20F88"/>
    <w:lvl w:ilvl="0" w:tplc="40BE244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9236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423E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CD8167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3E85AE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E9824F4"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AC2806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B6908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743E1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9A81F80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9273F7"/>
    <w:multiLevelType w:val="hybridMultilevel"/>
    <w:tmpl w:val="2AB26B1A"/>
    <w:lvl w:ilvl="0" w:tplc="277E8C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0B9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6C4E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6278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AFF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0A82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922B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BCA7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6C6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D2971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0413722"/>
    <w:multiLevelType w:val="hybridMultilevel"/>
    <w:tmpl w:val="29C48B20"/>
    <w:lvl w:ilvl="0" w:tplc="D0ACF33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008A1"/>
    <w:multiLevelType w:val="hybridMultilevel"/>
    <w:tmpl w:val="51A8F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A0E20"/>
    <w:multiLevelType w:val="hybridMultilevel"/>
    <w:tmpl w:val="23303774"/>
    <w:lvl w:ilvl="0" w:tplc="E76CE1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92B0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6B83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08F4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3701D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FEF5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187E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52A9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1839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77B352F1"/>
    <w:multiLevelType w:val="hybridMultilevel"/>
    <w:tmpl w:val="776E2A92"/>
    <w:lvl w:ilvl="0" w:tplc="689CA22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C52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A13A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9463CD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8CA4C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D07E3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5A657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761B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2EEF1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5"/>
  </w:num>
  <w:num w:numId="5">
    <w:abstractNumId w:val="19"/>
  </w:num>
  <w:num w:numId="6">
    <w:abstractNumId w:val="12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28"/>
  </w:num>
  <w:num w:numId="16">
    <w:abstractNumId w:val="4"/>
  </w:num>
  <w:num w:numId="17">
    <w:abstractNumId w:val="18"/>
  </w:num>
  <w:num w:numId="18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6"/>
  </w:num>
  <w:num w:numId="22">
    <w:abstractNumId w:val="25"/>
  </w:num>
  <w:num w:numId="23">
    <w:abstractNumId w:val="21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7"/>
  </w:num>
  <w:num w:numId="27">
    <w:abstractNumId w:val="7"/>
  </w:num>
  <w:num w:numId="28">
    <w:abstractNumId w:val="1"/>
  </w:num>
  <w:num w:numId="29">
    <w:abstractNumId w:val="2"/>
  </w:num>
  <w:num w:numId="30">
    <w:abstractNumId w:val="26"/>
  </w:num>
  <w:num w:numId="31">
    <w:abstractNumId w:val="22"/>
  </w:num>
  <w:num w:numId="32">
    <w:abstractNumId w:val="9"/>
  </w:num>
  <w:num w:numId="33">
    <w:abstractNumId w:val="13"/>
  </w:num>
  <w:num w:numId="34">
    <w:abstractNumId w:val="8"/>
  </w:num>
  <w:num w:numId="35">
    <w:abstractNumId w:val="3"/>
  </w:num>
  <w:num w:numId="36">
    <w:abstractNumId w:val="20"/>
  </w:num>
  <w:num w:numId="37">
    <w:abstractNumId w:val="24"/>
  </w:num>
  <w:num w:numId="38">
    <w:abstractNumId w:val="10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9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06B53"/>
    <w:rsid w:val="0007101A"/>
    <w:rsid w:val="0008612A"/>
    <w:rsid w:val="000B0056"/>
    <w:rsid w:val="000E0505"/>
    <w:rsid w:val="00100DF1"/>
    <w:rsid w:val="00126990"/>
    <w:rsid w:val="00144287"/>
    <w:rsid w:val="001625F8"/>
    <w:rsid w:val="001745F8"/>
    <w:rsid w:val="001754B4"/>
    <w:rsid w:val="00176671"/>
    <w:rsid w:val="001838CF"/>
    <w:rsid w:val="001841C4"/>
    <w:rsid w:val="0019443D"/>
    <w:rsid w:val="001A07B3"/>
    <w:rsid w:val="001B0034"/>
    <w:rsid w:val="001C5304"/>
    <w:rsid w:val="001E30F6"/>
    <w:rsid w:val="00220ED5"/>
    <w:rsid w:val="002316D0"/>
    <w:rsid w:val="00235F5C"/>
    <w:rsid w:val="002A37E4"/>
    <w:rsid w:val="002A71D5"/>
    <w:rsid w:val="002B4922"/>
    <w:rsid w:val="002C2D19"/>
    <w:rsid w:val="002C5470"/>
    <w:rsid w:val="002D10FA"/>
    <w:rsid w:val="002D4C55"/>
    <w:rsid w:val="0032623A"/>
    <w:rsid w:val="0034715F"/>
    <w:rsid w:val="00370383"/>
    <w:rsid w:val="0038214C"/>
    <w:rsid w:val="003B0DDF"/>
    <w:rsid w:val="003B659E"/>
    <w:rsid w:val="003C4BB8"/>
    <w:rsid w:val="003D62F3"/>
    <w:rsid w:val="003F451F"/>
    <w:rsid w:val="00417AA0"/>
    <w:rsid w:val="0043750A"/>
    <w:rsid w:val="00443559"/>
    <w:rsid w:val="00450F5D"/>
    <w:rsid w:val="00463825"/>
    <w:rsid w:val="004B7B4A"/>
    <w:rsid w:val="004C1EB4"/>
    <w:rsid w:val="004D7F9F"/>
    <w:rsid w:val="004E27A4"/>
    <w:rsid w:val="004E5E66"/>
    <w:rsid w:val="004F3D3B"/>
    <w:rsid w:val="00503B4D"/>
    <w:rsid w:val="00504EE9"/>
    <w:rsid w:val="00516A0E"/>
    <w:rsid w:val="0054442C"/>
    <w:rsid w:val="00550285"/>
    <w:rsid w:val="0056187C"/>
    <w:rsid w:val="005836F8"/>
    <w:rsid w:val="005918FA"/>
    <w:rsid w:val="005E61A8"/>
    <w:rsid w:val="005F6419"/>
    <w:rsid w:val="00617400"/>
    <w:rsid w:val="00660DC2"/>
    <w:rsid w:val="00664950"/>
    <w:rsid w:val="006764BB"/>
    <w:rsid w:val="00683220"/>
    <w:rsid w:val="00687FA0"/>
    <w:rsid w:val="006B2AF8"/>
    <w:rsid w:val="006B7010"/>
    <w:rsid w:val="006F4187"/>
    <w:rsid w:val="006F732E"/>
    <w:rsid w:val="00702B7D"/>
    <w:rsid w:val="007145FF"/>
    <w:rsid w:val="0073086B"/>
    <w:rsid w:val="00751515"/>
    <w:rsid w:val="00785232"/>
    <w:rsid w:val="007A6422"/>
    <w:rsid w:val="007C33D9"/>
    <w:rsid w:val="007C3ED0"/>
    <w:rsid w:val="007F6B81"/>
    <w:rsid w:val="00806A76"/>
    <w:rsid w:val="00811C9D"/>
    <w:rsid w:val="00816C80"/>
    <w:rsid w:val="00820C48"/>
    <w:rsid w:val="00835C66"/>
    <w:rsid w:val="00841BCD"/>
    <w:rsid w:val="008826C1"/>
    <w:rsid w:val="00897BC1"/>
    <w:rsid w:val="008A23C5"/>
    <w:rsid w:val="008C37E4"/>
    <w:rsid w:val="008C6F57"/>
    <w:rsid w:val="009042BD"/>
    <w:rsid w:val="00921C13"/>
    <w:rsid w:val="009249B4"/>
    <w:rsid w:val="00977E1D"/>
    <w:rsid w:val="009830D1"/>
    <w:rsid w:val="00985EAF"/>
    <w:rsid w:val="0099686D"/>
    <w:rsid w:val="009B2113"/>
    <w:rsid w:val="009C3226"/>
    <w:rsid w:val="009C4527"/>
    <w:rsid w:val="00A02AF0"/>
    <w:rsid w:val="00A077CE"/>
    <w:rsid w:val="00A15A9F"/>
    <w:rsid w:val="00A22B78"/>
    <w:rsid w:val="00A25AE5"/>
    <w:rsid w:val="00A37002"/>
    <w:rsid w:val="00A506FD"/>
    <w:rsid w:val="00A95C98"/>
    <w:rsid w:val="00AA1B0E"/>
    <w:rsid w:val="00AA1C57"/>
    <w:rsid w:val="00AC2B38"/>
    <w:rsid w:val="00AC5CA7"/>
    <w:rsid w:val="00AE56B1"/>
    <w:rsid w:val="00AE6451"/>
    <w:rsid w:val="00B16397"/>
    <w:rsid w:val="00B53D00"/>
    <w:rsid w:val="00B5454D"/>
    <w:rsid w:val="00B73862"/>
    <w:rsid w:val="00B74C1F"/>
    <w:rsid w:val="00B8606D"/>
    <w:rsid w:val="00BA11FA"/>
    <w:rsid w:val="00BA6E48"/>
    <w:rsid w:val="00BE2EA8"/>
    <w:rsid w:val="00BF2218"/>
    <w:rsid w:val="00C04855"/>
    <w:rsid w:val="00C073BD"/>
    <w:rsid w:val="00C203DD"/>
    <w:rsid w:val="00C36B38"/>
    <w:rsid w:val="00C42272"/>
    <w:rsid w:val="00C74935"/>
    <w:rsid w:val="00C83C46"/>
    <w:rsid w:val="00C95F0C"/>
    <w:rsid w:val="00CB5915"/>
    <w:rsid w:val="00CD7492"/>
    <w:rsid w:val="00CE1EBA"/>
    <w:rsid w:val="00CE3A6B"/>
    <w:rsid w:val="00D00211"/>
    <w:rsid w:val="00D03FC6"/>
    <w:rsid w:val="00D06309"/>
    <w:rsid w:val="00D351EA"/>
    <w:rsid w:val="00D43403"/>
    <w:rsid w:val="00D62E71"/>
    <w:rsid w:val="00D740CA"/>
    <w:rsid w:val="00D762F2"/>
    <w:rsid w:val="00D85728"/>
    <w:rsid w:val="00DA7616"/>
    <w:rsid w:val="00DF2997"/>
    <w:rsid w:val="00E20ED2"/>
    <w:rsid w:val="00E6410D"/>
    <w:rsid w:val="00E80E17"/>
    <w:rsid w:val="00E8297E"/>
    <w:rsid w:val="00E93772"/>
    <w:rsid w:val="00EC7BC3"/>
    <w:rsid w:val="00ED7600"/>
    <w:rsid w:val="00EE15DB"/>
    <w:rsid w:val="00EE7CB7"/>
    <w:rsid w:val="00EF236A"/>
    <w:rsid w:val="00F03CC9"/>
    <w:rsid w:val="00F1362C"/>
    <w:rsid w:val="00F34499"/>
    <w:rsid w:val="00F44843"/>
    <w:rsid w:val="00F45713"/>
    <w:rsid w:val="00F824F5"/>
    <w:rsid w:val="00FC29B9"/>
    <w:rsid w:val="00FC3EA3"/>
    <w:rsid w:val="00FC6FD3"/>
    <w:rsid w:val="00FC7B92"/>
    <w:rsid w:val="00FE12A5"/>
    <w:rsid w:val="00FE46F7"/>
    <w:rsid w:val="00FF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717846"/>
  <w15:chartTrackingRefBased/>
  <w15:docId w15:val="{48C0D59F-6E76-49B6-8A65-80D10E75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0DF1"/>
    <w:pPr>
      <w:spacing w:before="120" w:after="120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5F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5F0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7F6B81"/>
    <w:pPr>
      <w:numPr>
        <w:numId w:val="7"/>
      </w:numPr>
      <w:spacing w:after="120"/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7F6B81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unhideWhenUsed/>
    <w:rsid w:val="0012699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rsid w:val="00E80E17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80E17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7F6B8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C95F0C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5F0C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8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00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902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23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20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6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280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8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6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99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171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8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9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7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94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57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8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54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9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40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74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4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6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1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22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7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1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81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8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4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87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1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79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09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5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6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1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7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90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1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33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2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3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6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5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6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4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8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8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50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14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1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76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98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2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82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8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54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22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723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36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1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633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9704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77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3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9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76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5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75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09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0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73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7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24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7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02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977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4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49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99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3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2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7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3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8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161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501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31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6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23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795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58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219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7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152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40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3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9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496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72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634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5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09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80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34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7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4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0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3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93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5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0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9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7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9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7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0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5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282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65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48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1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4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69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5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10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84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08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833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6417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63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0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41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5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51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21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8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0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29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8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396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4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7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7945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91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3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999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272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7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51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84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71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5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88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9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09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350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6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7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6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00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4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9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374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6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603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6CC61-A349-4FB9-BB92-57E16C1CF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26</cp:revision>
  <dcterms:created xsi:type="dcterms:W3CDTF">2018-05-01T11:51:00Z</dcterms:created>
  <dcterms:modified xsi:type="dcterms:W3CDTF">2018-05-14T01:23:00Z</dcterms:modified>
</cp:coreProperties>
</file>