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3F2595D1" w:rsidR="008F3F8D" w:rsidRPr="008E491B" w:rsidRDefault="008F3F8D" w:rsidP="008F3F8D">
      <w:pPr>
        <w:pStyle w:val="Header"/>
        <w:tabs>
          <w:tab w:val="right" w:pos="9639"/>
        </w:tabs>
        <w:rPr>
          <w:noProof w:val="0"/>
          <w:sz w:val="24"/>
        </w:rPr>
      </w:pPr>
      <w:bookmarkStart w:id="0" w:name="_GoBack"/>
      <w:bookmarkEnd w:id="0"/>
      <w:r w:rsidRPr="008E491B">
        <w:rPr>
          <w:noProof w:val="0"/>
          <w:sz w:val="24"/>
        </w:rPr>
        <w:t>3GPP TSG-RAN WG4 Meeting #</w:t>
      </w:r>
      <w:r w:rsidR="00BB6925">
        <w:rPr>
          <w:rFonts w:hint="eastAsia"/>
          <w:noProof w:val="0"/>
          <w:sz w:val="24"/>
        </w:rPr>
        <w:t>85</w:t>
      </w:r>
      <w:r w:rsidRPr="008E491B">
        <w:rPr>
          <w:noProof w:val="0"/>
          <w:sz w:val="24"/>
        </w:rPr>
        <w:tab/>
        <w:t>R4-</w:t>
      </w:r>
      <w:r w:rsidR="00630239" w:rsidRPr="008E491B">
        <w:rPr>
          <w:noProof w:val="0"/>
          <w:sz w:val="24"/>
        </w:rPr>
        <w:t>17</w:t>
      </w:r>
      <w:r w:rsidR="00166916">
        <w:rPr>
          <w:noProof w:val="0"/>
          <w:sz w:val="24"/>
        </w:rPr>
        <w:t>12710</w:t>
      </w:r>
    </w:p>
    <w:p w14:paraId="66F50065" w14:textId="4ADBBD03" w:rsidR="008F3F8D" w:rsidRPr="008E491B" w:rsidRDefault="00BB6925" w:rsidP="008F3F8D">
      <w:pPr>
        <w:pStyle w:val="Header"/>
        <w:tabs>
          <w:tab w:val="right" w:pos="9639"/>
        </w:tabs>
        <w:rPr>
          <w:noProof w:val="0"/>
          <w:sz w:val="24"/>
        </w:rPr>
      </w:pPr>
      <w:r>
        <w:rPr>
          <w:noProof w:val="0"/>
          <w:sz w:val="24"/>
        </w:rPr>
        <w:t>Reno</w:t>
      </w:r>
      <w:r w:rsidR="008F3F8D" w:rsidRPr="008E491B">
        <w:rPr>
          <w:rFonts w:hint="eastAsia"/>
          <w:noProof w:val="0"/>
          <w:sz w:val="24"/>
        </w:rPr>
        <w:t xml:space="preserve">, </w:t>
      </w:r>
      <w:r>
        <w:rPr>
          <w:noProof w:val="0"/>
          <w:sz w:val="24"/>
        </w:rPr>
        <w:t>USA</w:t>
      </w:r>
      <w:r w:rsidR="004874FB">
        <w:rPr>
          <w:noProof w:val="0"/>
          <w:sz w:val="24"/>
        </w:rPr>
        <w:t xml:space="preserve">, </w:t>
      </w:r>
      <w:r>
        <w:rPr>
          <w:noProof w:val="0"/>
          <w:sz w:val="24"/>
        </w:rPr>
        <w:t>27 Nov -</w:t>
      </w:r>
      <w:r w:rsidR="008F3F8D" w:rsidRPr="008E491B">
        <w:rPr>
          <w:noProof w:val="0"/>
          <w:sz w:val="24"/>
        </w:rPr>
        <w:t xml:space="preserve"> </w:t>
      </w:r>
      <w:r>
        <w:rPr>
          <w:rFonts w:hint="eastAsia"/>
          <w:noProof w:val="0"/>
          <w:sz w:val="24"/>
        </w:rPr>
        <w:t>1</w:t>
      </w:r>
      <w:r w:rsidR="008F3F8D" w:rsidRPr="008E491B">
        <w:rPr>
          <w:noProof w:val="0"/>
          <w:sz w:val="24"/>
        </w:rPr>
        <w:t xml:space="preserve"> </w:t>
      </w:r>
      <w:r>
        <w:rPr>
          <w:noProof w:val="0"/>
          <w:sz w:val="24"/>
        </w:rPr>
        <w:t>Dec</w:t>
      </w:r>
      <w:r w:rsidR="008F3F8D" w:rsidRPr="008E491B">
        <w:rPr>
          <w:noProof w:val="0"/>
          <w:sz w:val="24"/>
        </w:rPr>
        <w:t>,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2CC54EE"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166916">
        <w:rPr>
          <w:rFonts w:cs="Arial"/>
          <w:b/>
          <w:bCs/>
          <w:sz w:val="24"/>
        </w:rPr>
        <w:t>9.4.4.1.1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102DBDE3" w:rsidR="00CD4C7B" w:rsidRPr="00B235B2"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C8104A">
        <w:rPr>
          <w:rFonts w:ascii="Arial" w:hAnsi="Arial" w:cs="Arial"/>
          <w:b/>
          <w:sz w:val="24"/>
          <w:szCs w:val="24"/>
          <w:lang w:eastAsia="ja-JP"/>
        </w:rPr>
        <w:t xml:space="preserve">Discussion on </w:t>
      </w:r>
      <w:r w:rsidR="00E01745">
        <w:rPr>
          <w:rFonts w:ascii="Arial" w:hAnsi="Arial" w:cs="Arial"/>
          <w:b/>
          <w:sz w:val="24"/>
          <w:szCs w:val="24"/>
          <w:lang w:eastAsia="ja-JP"/>
        </w:rPr>
        <w:t xml:space="preserve">FR1 REFSENS </w:t>
      </w:r>
      <w:r w:rsidR="00B235B2">
        <w:rPr>
          <w:rFonts w:ascii="Arial" w:hAnsi="Arial" w:cs="Arial"/>
          <w:b/>
          <w:sz w:val="24"/>
          <w:szCs w:val="24"/>
          <w:lang w:eastAsia="ja-JP"/>
        </w:rPr>
        <w:t>and ∆R</w:t>
      </w:r>
      <w:r w:rsidR="00B235B2">
        <w:rPr>
          <w:rFonts w:ascii="Arial" w:hAnsi="Arial" w:cs="Arial"/>
          <w:b/>
          <w:sz w:val="24"/>
          <w:szCs w:val="24"/>
          <w:vertAlign w:val="subscript"/>
          <w:lang w:eastAsia="ja-JP"/>
        </w:rPr>
        <w:t>IB</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11D021E3" w:rsidR="005711AE" w:rsidRPr="004E6D80" w:rsidRDefault="004874FB" w:rsidP="004E6D80">
      <w:pPr>
        <w:spacing w:after="120"/>
        <w:ind w:left="1985" w:hanging="1985"/>
        <w:rPr>
          <w:rFonts w:ascii="Arial" w:hAnsi="Arial" w:cs="Arial"/>
          <w:bCs/>
        </w:rPr>
      </w:pPr>
      <w:r w:rsidRPr="008A4B4F">
        <w:rPr>
          <w:bCs/>
        </w:rPr>
        <w:t xml:space="preserve">This contribution </w:t>
      </w:r>
      <w:r w:rsidR="004F6338">
        <w:rPr>
          <w:bCs/>
        </w:rPr>
        <w:t xml:space="preserve">provides </w:t>
      </w:r>
      <w:r w:rsidR="004E6D80">
        <w:rPr>
          <w:bCs/>
        </w:rPr>
        <w:t xml:space="preserve">further consideration and proposals on Sub-6GHz REFSENS and </w:t>
      </w:r>
      <w:r w:rsidR="004E6D80" w:rsidRPr="004E6D80">
        <w:rPr>
          <w:lang w:eastAsia="ja-JP"/>
        </w:rPr>
        <w:t>∆R</w:t>
      </w:r>
      <w:r w:rsidR="004E6D80" w:rsidRPr="004E6D80">
        <w:rPr>
          <w:vertAlign w:val="subscript"/>
          <w:lang w:eastAsia="ja-JP"/>
        </w:rPr>
        <w:t>IB</w:t>
      </w:r>
      <w:r w:rsidR="004E6D80">
        <w:rPr>
          <w:rFonts w:ascii="Arial" w:hAnsi="Arial" w:cs="Arial"/>
          <w:bCs/>
        </w:rPr>
        <w:t>.</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AEFCBAD" w14:textId="3C41A9A5" w:rsidR="00EC0BB3" w:rsidRDefault="00EC0BB3" w:rsidP="007848BC">
      <w:pPr>
        <w:spacing w:after="0"/>
        <w:rPr>
          <w:bCs/>
        </w:rPr>
      </w:pPr>
      <w:r>
        <w:rPr>
          <w:bCs/>
        </w:rPr>
        <w:t>Sub-6Ghz was discussed in</w:t>
      </w:r>
      <w:r w:rsidR="009D1A29">
        <w:rPr>
          <w:bCs/>
        </w:rPr>
        <w:t xml:space="preserve"> RAN4#NR-AH3. The spread in </w:t>
      </w:r>
      <w:r>
        <w:rPr>
          <w:bCs/>
        </w:rPr>
        <w:t>REFSENS proposals was quite large, several dB’</w:t>
      </w:r>
      <w:r w:rsidR="009D1A29">
        <w:rPr>
          <w:bCs/>
        </w:rPr>
        <w:t>s so hence the outcome was pretty much expected; no agreements.</w:t>
      </w:r>
    </w:p>
    <w:p w14:paraId="6224E3BD" w14:textId="77777777" w:rsidR="009D1A29" w:rsidRDefault="009D1A29" w:rsidP="007848BC">
      <w:pPr>
        <w:spacing w:after="0"/>
        <w:rPr>
          <w:bCs/>
        </w:rPr>
      </w:pPr>
    </w:p>
    <w:p w14:paraId="6A215768" w14:textId="007388CC" w:rsidR="009D1A29" w:rsidRDefault="009D1A29" w:rsidP="007848BC">
      <w:pPr>
        <w:spacing w:after="0"/>
        <w:rPr>
          <w:bCs/>
        </w:rPr>
      </w:pPr>
      <w:r>
        <w:rPr>
          <w:bCs/>
        </w:rPr>
        <w:t xml:space="preserve">In this </w:t>
      </w:r>
      <w:r w:rsidR="00E73A31">
        <w:rPr>
          <w:bCs/>
        </w:rPr>
        <w:t>contribution,</w:t>
      </w:r>
      <w:r>
        <w:rPr>
          <w:bCs/>
        </w:rPr>
        <w:t xml:space="preserve"> w</w:t>
      </w:r>
      <w:r w:rsidR="006905A9">
        <w:rPr>
          <w:bCs/>
        </w:rPr>
        <w:t>e</w:t>
      </w:r>
      <w:r w:rsidR="0045529E">
        <w:rPr>
          <w:bCs/>
        </w:rPr>
        <w:t xml:space="preserve"> concentrate on two</w:t>
      </w:r>
      <w:r>
        <w:rPr>
          <w:bCs/>
        </w:rPr>
        <w:t xml:space="preserve"> points:</w:t>
      </w:r>
    </w:p>
    <w:p w14:paraId="2BF3C0D6" w14:textId="448E998B" w:rsidR="009D1A29" w:rsidRDefault="009D1A29" w:rsidP="007848BC">
      <w:pPr>
        <w:spacing w:after="0"/>
        <w:rPr>
          <w:lang w:eastAsia="ja-JP"/>
        </w:rPr>
      </w:pPr>
      <w:r>
        <w:rPr>
          <w:bCs/>
        </w:rPr>
        <w:t xml:space="preserve">-Make a proposal on how to treat </w:t>
      </w:r>
      <w:r w:rsidRPr="004E6D80">
        <w:rPr>
          <w:lang w:eastAsia="ja-JP"/>
        </w:rPr>
        <w:t>∆R</w:t>
      </w:r>
      <w:r w:rsidRPr="004E6D80">
        <w:rPr>
          <w:vertAlign w:val="subscript"/>
          <w:lang w:eastAsia="ja-JP"/>
        </w:rPr>
        <w:t>IB</w:t>
      </w:r>
      <w:r>
        <w:rPr>
          <w:lang w:eastAsia="ja-JP"/>
        </w:rPr>
        <w:t>.</w:t>
      </w:r>
    </w:p>
    <w:p w14:paraId="67DA80DD" w14:textId="36ECF93C" w:rsidR="009D1A29" w:rsidRPr="009D1A29" w:rsidRDefault="009D1A29" w:rsidP="007848BC">
      <w:pPr>
        <w:spacing w:after="0"/>
        <w:rPr>
          <w:bCs/>
        </w:rPr>
      </w:pPr>
      <w:r>
        <w:rPr>
          <w:lang w:eastAsia="ja-JP"/>
        </w:rPr>
        <w:t>-Make a proposal on REFSENS for new NR bands</w:t>
      </w:r>
    </w:p>
    <w:p w14:paraId="5B92734F" w14:textId="77777777" w:rsidR="00915A06" w:rsidRDefault="00915A06" w:rsidP="002C5FA8">
      <w:pPr>
        <w:rPr>
          <w:b/>
          <w:lang w:val="en-US"/>
        </w:rPr>
      </w:pPr>
    </w:p>
    <w:p w14:paraId="1C5E7B5D" w14:textId="29F64880" w:rsidR="00915A06" w:rsidRDefault="00915A06" w:rsidP="002C5FA8">
      <w:pPr>
        <w:rPr>
          <w:lang w:val="en-US"/>
        </w:rPr>
      </w:pPr>
      <w:r>
        <w:rPr>
          <w:lang w:val="en-US"/>
        </w:rPr>
        <w:t xml:space="preserve">In LTE REFSENS, the baseline NF was 9dB and IM was 2.5dB. </w:t>
      </w:r>
      <w:r w:rsidR="00B462DB">
        <w:rPr>
          <w:lang w:val="en-US"/>
        </w:rPr>
        <w:t xml:space="preserve">These were used for the first LTE band, B1. </w:t>
      </w:r>
      <w:r w:rsidR="003B5456">
        <w:rPr>
          <w:lang w:val="en-US"/>
        </w:rPr>
        <w:t>There is no officially agreed procedure for bands that have different characteristics in LTE. Most used practice has been to first search a band that is roughly similar and then compare RF FE loss differen</w:t>
      </w:r>
      <w:r w:rsidR="00A0697F">
        <w:rPr>
          <w:lang w:val="en-US"/>
        </w:rPr>
        <w:t>ces to define REFSENS</w:t>
      </w:r>
      <w:r w:rsidR="00B71296">
        <w:rPr>
          <w:lang w:val="en-US"/>
        </w:rPr>
        <w:t xml:space="preserve"> for a new band</w:t>
      </w:r>
      <w:r w:rsidR="00A0697F">
        <w:rPr>
          <w:lang w:val="en-US"/>
        </w:rPr>
        <w:t>. There is some history behind the first bands that use 12dB NF as baseline (700MHz is US) that relates to, at that time, limited performance of duplexers.</w:t>
      </w:r>
    </w:p>
    <w:p w14:paraId="5E953C03" w14:textId="7CD7EF6D" w:rsidR="004C3F02" w:rsidRDefault="00E7260A" w:rsidP="002C5FA8">
      <w:pPr>
        <w:rPr>
          <w:lang w:val="en-US"/>
        </w:rPr>
      </w:pPr>
      <w:r>
        <w:rPr>
          <w:lang w:val="en-US"/>
        </w:rPr>
        <w:t>T</w:t>
      </w:r>
      <w:r w:rsidR="007817B4">
        <w:rPr>
          <w:lang w:val="en-US"/>
        </w:rPr>
        <w:t xml:space="preserve">he current REFSENS definition would need a lot of improvements. As a minimum, NF and IM would need to be clearly defined. As an example, some low bands just assume 12dB NF without any specific definition. Baseline for these 700M bands was chosen years ago when the duplexer isolation was modest. The increased NF is </w:t>
      </w:r>
      <w:r w:rsidR="00976EB1">
        <w:rPr>
          <w:lang w:val="en-US"/>
        </w:rPr>
        <w:t xml:space="preserve">almost entirely </w:t>
      </w:r>
      <w:r w:rsidR="007817B4">
        <w:rPr>
          <w:lang w:val="en-US"/>
        </w:rPr>
        <w:t>due to increased impact of</w:t>
      </w:r>
      <w:r w:rsidR="00976EB1">
        <w:rPr>
          <w:lang w:val="en-US"/>
        </w:rPr>
        <w:t xml:space="preserve"> TX</w:t>
      </w:r>
      <w:r w:rsidR="00B413DD">
        <w:rPr>
          <w:lang w:val="en-US"/>
        </w:rPr>
        <w:t xml:space="preserve">. Our view is it would be much more straightforward to just assume a combined NF from LNA input “RFIC NF” and FE loss. Then the real impact of TX would come visible in calculations with assumed duplexer performance. </w:t>
      </w:r>
    </w:p>
    <w:p w14:paraId="2D3F1B5D" w14:textId="2169305F" w:rsidR="005B4FEB" w:rsidRDefault="005B4FEB" w:rsidP="002C5FA8">
      <w:pPr>
        <w:rPr>
          <w:lang w:val="en-US"/>
        </w:rPr>
      </w:pPr>
      <w:r>
        <w:rPr>
          <w:lang w:val="en-US"/>
        </w:rPr>
        <w:t>REFSENS is the building block for receiver</w:t>
      </w:r>
      <w:r w:rsidR="00B6303D">
        <w:rPr>
          <w:lang w:val="en-US"/>
        </w:rPr>
        <w:t xml:space="preserve"> requirements and that it should not be specified too stringently</w:t>
      </w:r>
      <w:r>
        <w:rPr>
          <w:lang w:val="en-US"/>
        </w:rPr>
        <w:t>. On the contrary</w:t>
      </w:r>
      <w:r w:rsidR="00B6303D">
        <w:rPr>
          <w:lang w:val="en-US"/>
        </w:rPr>
        <w:t>,</w:t>
      </w:r>
      <w:r>
        <w:rPr>
          <w:lang w:val="en-US"/>
        </w:rPr>
        <w:t xml:space="preserve"> we question </w:t>
      </w:r>
      <w:r w:rsidR="00B6303D">
        <w:rPr>
          <w:lang w:val="en-US"/>
        </w:rPr>
        <w:t xml:space="preserve">re-using some LTE </w:t>
      </w:r>
      <w:r>
        <w:rPr>
          <w:lang w:val="en-US"/>
        </w:rPr>
        <w:t>REFSENS values</w:t>
      </w:r>
      <w:r w:rsidR="00B6303D">
        <w:rPr>
          <w:lang w:val="en-US"/>
        </w:rPr>
        <w:t xml:space="preserve"> for NR</w:t>
      </w:r>
      <w:r>
        <w:rPr>
          <w:lang w:val="en-US"/>
        </w:rPr>
        <w:t xml:space="preserve"> for some bands which duplexer isolation performance has improved 15-20dB over the years.</w:t>
      </w:r>
    </w:p>
    <w:p w14:paraId="4160545E" w14:textId="52267360" w:rsidR="0053060B" w:rsidRDefault="00DF33D6" w:rsidP="002C5FA8">
      <w:pPr>
        <w:rPr>
          <w:lang w:val="en-US"/>
        </w:rPr>
      </w:pPr>
      <w:r>
        <w:rPr>
          <w:lang w:val="en-US"/>
        </w:rPr>
        <w:t>T</w:t>
      </w:r>
      <w:r w:rsidR="00995A7D">
        <w:rPr>
          <w:lang w:val="en-US"/>
        </w:rPr>
        <w:t>here needs</w:t>
      </w:r>
      <w:r w:rsidR="002F37FB">
        <w:rPr>
          <w:lang w:val="en-US"/>
        </w:rPr>
        <w:t xml:space="preserve"> to be some margin in REFSENS</w:t>
      </w:r>
      <w:r w:rsidR="00B45C8B">
        <w:rPr>
          <w:lang w:val="en-US"/>
        </w:rPr>
        <w:t>; there is no doubt</w:t>
      </w:r>
      <w:r w:rsidR="002F37FB">
        <w:rPr>
          <w:lang w:val="en-US"/>
        </w:rPr>
        <w:t xml:space="preserve">. We suggest the margin would be hidden mostly in the “RFIC NF”. </w:t>
      </w:r>
      <w:r w:rsidR="00052415">
        <w:rPr>
          <w:lang w:val="en-US"/>
        </w:rPr>
        <w:t>Basically, the achievable NF’s are</w:t>
      </w:r>
      <w:r w:rsidR="002757F8">
        <w:rPr>
          <w:lang w:val="en-US"/>
        </w:rPr>
        <w:t xml:space="preserve"> well known within the industry. </w:t>
      </w:r>
      <w:r w:rsidR="00844250">
        <w:rPr>
          <w:lang w:val="en-US"/>
        </w:rPr>
        <w:t xml:space="preserve">Hence, it would be quite easy to agree what NF including some margin is used for each frequency range/RF bandwidth. </w:t>
      </w:r>
      <w:r w:rsidR="00AC6B3D">
        <w:rPr>
          <w:lang w:val="en-US"/>
        </w:rPr>
        <w:t xml:space="preserve">RF FE loss for B1 includes roughly 2dB filter loss and 2dB other losses consisting of trace, antenna switch, coupler, and so on. </w:t>
      </w:r>
      <w:r w:rsidR="00141DCF">
        <w:rPr>
          <w:lang w:val="en-US"/>
        </w:rPr>
        <w:t xml:space="preserve">For bands which have different filter loss and/or difference </w:t>
      </w:r>
      <w:r>
        <w:rPr>
          <w:lang w:val="en-US"/>
        </w:rPr>
        <w:t xml:space="preserve">in </w:t>
      </w:r>
      <w:r w:rsidR="00141DCF">
        <w:rPr>
          <w:lang w:val="en-US"/>
        </w:rPr>
        <w:t>o</w:t>
      </w:r>
      <w:r w:rsidR="002F5E9C">
        <w:rPr>
          <w:lang w:val="en-US"/>
        </w:rPr>
        <w:t xml:space="preserve">ther </w:t>
      </w:r>
      <w:r>
        <w:rPr>
          <w:lang w:val="en-US"/>
        </w:rPr>
        <w:t xml:space="preserve">FE </w:t>
      </w:r>
      <w:r w:rsidR="002F5E9C">
        <w:rPr>
          <w:lang w:val="en-US"/>
        </w:rPr>
        <w:t>losses the 4dB assumption sh</w:t>
      </w:r>
      <w:r w:rsidR="00141DCF">
        <w:rPr>
          <w:lang w:val="en-US"/>
        </w:rPr>
        <w:t>ould be modified accordingly.</w:t>
      </w:r>
    </w:p>
    <w:p w14:paraId="3B65BBE7" w14:textId="32900CAD" w:rsidR="005B4FEB" w:rsidRPr="00B12779" w:rsidRDefault="00DF33D6" w:rsidP="002C5FA8">
      <w:pPr>
        <w:rPr>
          <w:b/>
          <w:lang w:val="en-US"/>
        </w:rPr>
      </w:pPr>
      <w:r>
        <w:rPr>
          <w:b/>
          <w:lang w:val="en-US"/>
        </w:rPr>
        <w:t>Observation 1</w:t>
      </w:r>
      <w:r w:rsidR="00BA09D0" w:rsidRPr="00B12779">
        <w:rPr>
          <w:b/>
          <w:lang w:val="en-US"/>
        </w:rPr>
        <w:t xml:space="preserve">: </w:t>
      </w:r>
      <w:r w:rsidR="0053060B" w:rsidRPr="00B12779">
        <w:rPr>
          <w:b/>
          <w:lang w:val="en-US"/>
        </w:rPr>
        <w:t xml:space="preserve">Parameters for REFSENS should be defined </w:t>
      </w:r>
      <w:r w:rsidR="00B3723A" w:rsidRPr="00B12779">
        <w:rPr>
          <w:b/>
          <w:lang w:val="en-US"/>
        </w:rPr>
        <w:t xml:space="preserve">clearly </w:t>
      </w:r>
      <w:r w:rsidR="00B12779" w:rsidRPr="00B12779">
        <w:rPr>
          <w:b/>
          <w:lang w:val="en-US"/>
        </w:rPr>
        <w:t>to achieve consistency amongst different bands.</w:t>
      </w:r>
    </w:p>
    <w:p w14:paraId="07822EF2" w14:textId="35F055A4" w:rsidR="00B12779" w:rsidRDefault="00DF33D6" w:rsidP="002C5FA8">
      <w:pPr>
        <w:rPr>
          <w:lang w:eastAsia="ja-JP"/>
        </w:rPr>
      </w:pPr>
      <w:r>
        <w:rPr>
          <w:lang w:val="en-US"/>
        </w:rPr>
        <w:t>Then</w:t>
      </w:r>
      <w:r w:rsidR="00B12779">
        <w:rPr>
          <w:lang w:val="en-US"/>
        </w:rPr>
        <w:t xml:space="preserve"> </w:t>
      </w:r>
      <w:r w:rsidR="00B12779" w:rsidRPr="004E6D80">
        <w:rPr>
          <w:lang w:eastAsia="ja-JP"/>
        </w:rPr>
        <w:t>∆R</w:t>
      </w:r>
      <w:r w:rsidR="00B12779" w:rsidRPr="004E6D80">
        <w:rPr>
          <w:vertAlign w:val="subscript"/>
          <w:lang w:eastAsia="ja-JP"/>
        </w:rPr>
        <w:t>IB</w:t>
      </w:r>
      <w:r w:rsidR="00B12779">
        <w:rPr>
          <w:lang w:eastAsia="ja-JP"/>
        </w:rPr>
        <w:t xml:space="preserve"> is considered.</w:t>
      </w:r>
      <w:r w:rsidR="0015052B">
        <w:rPr>
          <w:lang w:eastAsia="ja-JP"/>
        </w:rPr>
        <w:t xml:space="preserve"> The rationale for this parameter is well known as in many cases CA requires additional components/more complicated routin</w:t>
      </w:r>
      <w:r w:rsidR="00B70171">
        <w:rPr>
          <w:lang w:eastAsia="ja-JP"/>
        </w:rPr>
        <w:t xml:space="preserve">g increasing FE loss. </w:t>
      </w:r>
      <w:r w:rsidR="00F139B9">
        <w:rPr>
          <w:lang w:eastAsia="ja-JP"/>
        </w:rPr>
        <w:t xml:space="preserve">However, the treatment in RAN4 has not been consistent over all CA combos meaning some combos have say 0.5dB </w:t>
      </w:r>
      <w:r w:rsidR="00F139B9" w:rsidRPr="004E6D80">
        <w:rPr>
          <w:lang w:eastAsia="ja-JP"/>
        </w:rPr>
        <w:t>∆R</w:t>
      </w:r>
      <w:r w:rsidR="00F139B9" w:rsidRPr="004E6D80">
        <w:rPr>
          <w:vertAlign w:val="subscript"/>
          <w:lang w:eastAsia="ja-JP"/>
        </w:rPr>
        <w:t>IB</w:t>
      </w:r>
      <w:r w:rsidR="00F139B9">
        <w:rPr>
          <w:lang w:eastAsia="ja-JP"/>
        </w:rPr>
        <w:t xml:space="preserve"> while another similar type of combination has 0dB </w:t>
      </w:r>
      <w:r w:rsidR="00F139B9" w:rsidRPr="004E6D80">
        <w:rPr>
          <w:lang w:eastAsia="ja-JP"/>
        </w:rPr>
        <w:t>∆R</w:t>
      </w:r>
      <w:r w:rsidR="00F139B9" w:rsidRPr="004E6D80">
        <w:rPr>
          <w:vertAlign w:val="subscript"/>
          <w:lang w:eastAsia="ja-JP"/>
        </w:rPr>
        <w:t>IB</w:t>
      </w:r>
      <w:r w:rsidR="00F139B9">
        <w:rPr>
          <w:lang w:eastAsia="ja-JP"/>
        </w:rPr>
        <w:t>.</w:t>
      </w:r>
    </w:p>
    <w:p w14:paraId="23169805" w14:textId="38C49724" w:rsidR="00967CE1" w:rsidRPr="00967CE1" w:rsidRDefault="00DF33D6" w:rsidP="002C5FA8">
      <w:pPr>
        <w:rPr>
          <w:b/>
          <w:lang w:val="en-US"/>
        </w:rPr>
      </w:pPr>
      <w:r>
        <w:rPr>
          <w:b/>
          <w:lang w:eastAsia="ja-JP"/>
        </w:rPr>
        <w:t>Observation 2</w:t>
      </w:r>
      <w:r w:rsidR="00967CE1" w:rsidRPr="00967CE1">
        <w:rPr>
          <w:b/>
          <w:lang w:eastAsia="ja-JP"/>
        </w:rPr>
        <w:t>: ∆R</w:t>
      </w:r>
      <w:r w:rsidR="00967CE1" w:rsidRPr="00967CE1">
        <w:rPr>
          <w:b/>
          <w:vertAlign w:val="subscript"/>
          <w:lang w:eastAsia="ja-JP"/>
        </w:rPr>
        <w:t>IB</w:t>
      </w:r>
      <w:r w:rsidR="00967CE1" w:rsidRPr="00967CE1">
        <w:rPr>
          <w:b/>
          <w:lang w:eastAsia="ja-JP"/>
        </w:rPr>
        <w:t xml:space="preserve"> is not consistent over different band combinations in RAN4</w:t>
      </w:r>
    </w:p>
    <w:p w14:paraId="4F7CFAB3" w14:textId="3AE4FD9D" w:rsidR="00703000" w:rsidRDefault="008B78FC" w:rsidP="002C5FA8">
      <w:pPr>
        <w:rPr>
          <w:lang w:val="en-US"/>
        </w:rPr>
      </w:pPr>
      <w:r>
        <w:rPr>
          <w:lang w:val="en-US"/>
        </w:rPr>
        <w:lastRenderedPageBreak/>
        <w:t xml:space="preserve">We suggest that RAN4 could get rid of this parameter. The impact of this could be accounted in REFSENS re-definition process. </w:t>
      </w:r>
      <w:r w:rsidR="00967CE1">
        <w:rPr>
          <w:lang w:val="en-US"/>
        </w:rPr>
        <w:t>The benefits include greatly simplified specification and easier standardization of new combinations.</w:t>
      </w:r>
      <w:r w:rsidR="00A50768">
        <w:rPr>
          <w:lang w:val="en-US"/>
        </w:rPr>
        <w:t xml:space="preserve"> </w:t>
      </w:r>
    </w:p>
    <w:p w14:paraId="66F66BAC" w14:textId="52AFC765" w:rsidR="001C3C4F" w:rsidRDefault="001C3C4F" w:rsidP="002C5FA8">
      <w:pPr>
        <w:rPr>
          <w:lang w:val="en-US"/>
        </w:rPr>
      </w:pPr>
      <w:r>
        <w:rPr>
          <w:lang w:val="en-US"/>
        </w:rPr>
        <w:t>Based on these considerations and observations, we have the following proposals:</w:t>
      </w:r>
    </w:p>
    <w:p w14:paraId="168DA2EB" w14:textId="19EEC5BB" w:rsidR="001C3C4F" w:rsidRPr="00A50768" w:rsidRDefault="001C3C4F" w:rsidP="00A50768">
      <w:pPr>
        <w:rPr>
          <w:b/>
          <w:lang w:val="en-US"/>
        </w:rPr>
      </w:pPr>
      <w:r w:rsidRPr="005A50EF">
        <w:rPr>
          <w:b/>
          <w:lang w:val="en-US"/>
        </w:rPr>
        <w:t xml:space="preserve">Proposal1: Define NF and IM parameters clearly for REFSENS definition </w:t>
      </w:r>
    </w:p>
    <w:p w14:paraId="7824684D" w14:textId="6C7B638A" w:rsidR="00A50768" w:rsidRDefault="001C3C4F" w:rsidP="001C3C4F">
      <w:pPr>
        <w:pStyle w:val="ListParagraph"/>
        <w:numPr>
          <w:ilvl w:val="0"/>
          <w:numId w:val="6"/>
        </w:numPr>
        <w:rPr>
          <w:b/>
          <w:sz w:val="20"/>
          <w:szCs w:val="20"/>
          <w:lang w:val="en-US"/>
        </w:rPr>
      </w:pPr>
      <w:r w:rsidRPr="005A50EF">
        <w:rPr>
          <w:b/>
          <w:sz w:val="20"/>
          <w:szCs w:val="20"/>
          <w:lang w:val="en-US"/>
        </w:rPr>
        <w:t>Split NF into NF at LNA input “RFIC Part” and NF for RF FE loss</w:t>
      </w:r>
      <w:r w:rsidR="00DF3BDD">
        <w:rPr>
          <w:b/>
          <w:sz w:val="20"/>
          <w:szCs w:val="20"/>
          <w:lang w:val="en-US"/>
        </w:rPr>
        <w:t xml:space="preserve"> “RF FE part”</w:t>
      </w:r>
    </w:p>
    <w:p w14:paraId="0B9B04ED" w14:textId="27C25C38" w:rsidR="001C3C4F" w:rsidRPr="005A50EF" w:rsidRDefault="001C3C4F" w:rsidP="001C3C4F">
      <w:pPr>
        <w:pStyle w:val="ListParagraph"/>
        <w:numPr>
          <w:ilvl w:val="0"/>
          <w:numId w:val="6"/>
        </w:numPr>
        <w:rPr>
          <w:b/>
          <w:sz w:val="20"/>
          <w:szCs w:val="20"/>
          <w:lang w:val="en-US"/>
        </w:rPr>
      </w:pPr>
      <w:r w:rsidRPr="005A50EF">
        <w:rPr>
          <w:b/>
          <w:sz w:val="20"/>
          <w:szCs w:val="20"/>
          <w:lang w:val="en-US"/>
        </w:rPr>
        <w:t xml:space="preserve">Most of the required margin can be hidden in the “RFIC part” </w:t>
      </w:r>
      <w:r w:rsidR="002852BE">
        <w:rPr>
          <w:b/>
          <w:sz w:val="20"/>
          <w:szCs w:val="20"/>
          <w:lang w:val="en-US"/>
        </w:rPr>
        <w:t xml:space="preserve">of </w:t>
      </w:r>
      <w:r w:rsidRPr="005A50EF">
        <w:rPr>
          <w:b/>
          <w:sz w:val="20"/>
          <w:szCs w:val="20"/>
          <w:lang w:val="en-US"/>
        </w:rPr>
        <w:t>NF</w:t>
      </w:r>
    </w:p>
    <w:p w14:paraId="349AC3A3" w14:textId="77777777" w:rsidR="005A50EF" w:rsidRPr="005A50EF" w:rsidRDefault="005A50EF" w:rsidP="005A50EF">
      <w:pPr>
        <w:pStyle w:val="ListParagraph"/>
        <w:ind w:left="1004"/>
        <w:rPr>
          <w:b/>
          <w:sz w:val="20"/>
          <w:szCs w:val="20"/>
          <w:lang w:val="en-US"/>
        </w:rPr>
      </w:pPr>
    </w:p>
    <w:p w14:paraId="193ED97E" w14:textId="449BC9FC" w:rsidR="001C3C4F" w:rsidRPr="005A50EF" w:rsidRDefault="001C3C4F" w:rsidP="001C3C4F">
      <w:pPr>
        <w:rPr>
          <w:b/>
          <w:lang w:val="en-US"/>
        </w:rPr>
      </w:pPr>
      <w:r w:rsidRPr="005A50EF">
        <w:rPr>
          <w:b/>
          <w:lang w:val="en-US"/>
        </w:rPr>
        <w:t xml:space="preserve">Proposal2: </w:t>
      </w:r>
      <w:r w:rsidRPr="005A50EF">
        <w:rPr>
          <w:b/>
          <w:lang w:eastAsia="ja-JP"/>
        </w:rPr>
        <w:t>∆R</w:t>
      </w:r>
      <w:r w:rsidRPr="005A50EF">
        <w:rPr>
          <w:b/>
          <w:vertAlign w:val="subscript"/>
          <w:lang w:eastAsia="ja-JP"/>
        </w:rPr>
        <w:t>IB</w:t>
      </w:r>
      <w:r w:rsidRPr="005A50EF">
        <w:rPr>
          <w:b/>
          <w:lang w:eastAsia="ja-JP"/>
        </w:rPr>
        <w:t xml:space="preserve"> shall not be used in NR specifications</w:t>
      </w:r>
    </w:p>
    <w:p w14:paraId="24509F54" w14:textId="71BC7D2D" w:rsidR="00CD4C7B" w:rsidRDefault="00961E72" w:rsidP="00CD4C7B">
      <w:pPr>
        <w:pStyle w:val="Heading1"/>
      </w:pPr>
      <w:r>
        <w:t>3</w:t>
      </w:r>
      <w:r>
        <w:tab/>
        <w:t>Conclusions</w:t>
      </w:r>
    </w:p>
    <w:p w14:paraId="0531E931" w14:textId="55F4082A" w:rsidR="00F86361" w:rsidRDefault="007549C8" w:rsidP="007848BC">
      <w:pPr>
        <w:rPr>
          <w:bCs/>
        </w:rPr>
      </w:pPr>
      <w:r>
        <w:rPr>
          <w:bCs/>
        </w:rPr>
        <w:t xml:space="preserve">Sub-6GHz REFSENS and </w:t>
      </w:r>
      <w:r w:rsidRPr="004E6D80">
        <w:rPr>
          <w:lang w:eastAsia="ja-JP"/>
        </w:rPr>
        <w:t>∆R</w:t>
      </w:r>
      <w:r w:rsidRPr="004E6D80">
        <w:rPr>
          <w:vertAlign w:val="subscript"/>
          <w:lang w:eastAsia="ja-JP"/>
        </w:rPr>
        <w:t>IB</w:t>
      </w:r>
      <w:r>
        <w:rPr>
          <w:rFonts w:ascii="Arial" w:hAnsi="Arial" w:cs="Arial"/>
          <w:bCs/>
        </w:rPr>
        <w:t xml:space="preserve"> </w:t>
      </w:r>
      <w:r w:rsidR="00F81470" w:rsidRPr="005A50EF">
        <w:rPr>
          <w:bCs/>
        </w:rPr>
        <w:t>was</w:t>
      </w:r>
      <w:r w:rsidRPr="005A50EF">
        <w:rPr>
          <w:bCs/>
        </w:rPr>
        <w:t xml:space="preserve"> considered</w:t>
      </w:r>
      <w:r w:rsidR="005A50EF">
        <w:rPr>
          <w:bCs/>
        </w:rPr>
        <w:t xml:space="preserve"> with the following observations and proposals.</w:t>
      </w:r>
    </w:p>
    <w:p w14:paraId="7AF49996" w14:textId="6619945B" w:rsidR="005A50EF" w:rsidRPr="00B12779" w:rsidRDefault="00F81470" w:rsidP="005A50EF">
      <w:pPr>
        <w:rPr>
          <w:b/>
          <w:lang w:val="en-US"/>
        </w:rPr>
      </w:pPr>
      <w:r>
        <w:rPr>
          <w:b/>
          <w:lang w:val="en-US"/>
        </w:rPr>
        <w:t>Observation 1</w:t>
      </w:r>
      <w:r w:rsidR="005A50EF" w:rsidRPr="00B12779">
        <w:rPr>
          <w:b/>
          <w:lang w:val="en-US"/>
        </w:rPr>
        <w:t>: Parameters for REFSENS should be defined clearly to achieve consistency amongst different bands.</w:t>
      </w:r>
    </w:p>
    <w:p w14:paraId="00789961" w14:textId="5F245476" w:rsidR="005A50EF" w:rsidRPr="00967CE1" w:rsidRDefault="00F81470" w:rsidP="005A50EF">
      <w:pPr>
        <w:rPr>
          <w:b/>
          <w:lang w:val="en-US"/>
        </w:rPr>
      </w:pPr>
      <w:r>
        <w:rPr>
          <w:b/>
          <w:lang w:eastAsia="ja-JP"/>
        </w:rPr>
        <w:t>Observation 2</w:t>
      </w:r>
      <w:r w:rsidR="005A50EF" w:rsidRPr="00967CE1">
        <w:rPr>
          <w:b/>
          <w:lang w:eastAsia="ja-JP"/>
        </w:rPr>
        <w:t>: ∆R</w:t>
      </w:r>
      <w:r w:rsidR="005A50EF" w:rsidRPr="00967CE1">
        <w:rPr>
          <w:b/>
          <w:vertAlign w:val="subscript"/>
          <w:lang w:eastAsia="ja-JP"/>
        </w:rPr>
        <w:t>IB</w:t>
      </w:r>
      <w:r w:rsidR="005A50EF" w:rsidRPr="00967CE1">
        <w:rPr>
          <w:b/>
          <w:lang w:eastAsia="ja-JP"/>
        </w:rPr>
        <w:t xml:space="preserve"> is not consistent over different band combinations in RAN4</w:t>
      </w:r>
    </w:p>
    <w:p w14:paraId="4694921B" w14:textId="77777777" w:rsidR="004E0633" w:rsidRPr="005A50EF" w:rsidRDefault="004E0633" w:rsidP="004E0633">
      <w:pPr>
        <w:rPr>
          <w:b/>
          <w:lang w:val="en-US"/>
        </w:rPr>
      </w:pPr>
      <w:r w:rsidRPr="005A50EF">
        <w:rPr>
          <w:b/>
          <w:lang w:val="en-US"/>
        </w:rPr>
        <w:t xml:space="preserve">Proposal1: Define NF and IM parameters clearly for REFSENS definition </w:t>
      </w:r>
    </w:p>
    <w:p w14:paraId="2FEAC290" w14:textId="77777777" w:rsidR="00F81470" w:rsidRDefault="004E0633" w:rsidP="004E0633">
      <w:pPr>
        <w:pStyle w:val="ListParagraph"/>
        <w:numPr>
          <w:ilvl w:val="0"/>
          <w:numId w:val="6"/>
        </w:numPr>
        <w:rPr>
          <w:b/>
          <w:sz w:val="20"/>
          <w:szCs w:val="20"/>
          <w:lang w:val="en-US"/>
        </w:rPr>
      </w:pPr>
      <w:r w:rsidRPr="005A50EF">
        <w:rPr>
          <w:b/>
          <w:sz w:val="20"/>
          <w:szCs w:val="20"/>
          <w:lang w:val="en-US"/>
        </w:rPr>
        <w:t>Split NF into NF at LNA input “RFIC Part” and NF for RF FE loss</w:t>
      </w:r>
      <w:r>
        <w:rPr>
          <w:b/>
          <w:sz w:val="20"/>
          <w:szCs w:val="20"/>
          <w:lang w:val="en-US"/>
        </w:rPr>
        <w:t xml:space="preserve"> “RF FE part”</w:t>
      </w:r>
    </w:p>
    <w:p w14:paraId="7D7AA529" w14:textId="5C36E6CD" w:rsidR="004E0633" w:rsidRPr="005A50EF" w:rsidRDefault="004E0633" w:rsidP="004E0633">
      <w:pPr>
        <w:pStyle w:val="ListParagraph"/>
        <w:numPr>
          <w:ilvl w:val="0"/>
          <w:numId w:val="6"/>
        </w:numPr>
        <w:rPr>
          <w:b/>
          <w:sz w:val="20"/>
          <w:szCs w:val="20"/>
          <w:lang w:val="en-US"/>
        </w:rPr>
      </w:pPr>
      <w:r w:rsidRPr="005A50EF">
        <w:rPr>
          <w:b/>
          <w:sz w:val="20"/>
          <w:szCs w:val="20"/>
          <w:lang w:val="en-US"/>
        </w:rPr>
        <w:t xml:space="preserve">Most of the required margin can be hidden in the “RFIC part” </w:t>
      </w:r>
      <w:r>
        <w:rPr>
          <w:b/>
          <w:sz w:val="20"/>
          <w:szCs w:val="20"/>
          <w:lang w:val="en-US"/>
        </w:rPr>
        <w:t xml:space="preserve">of </w:t>
      </w:r>
      <w:r w:rsidRPr="005A50EF">
        <w:rPr>
          <w:b/>
          <w:sz w:val="20"/>
          <w:szCs w:val="20"/>
          <w:lang w:val="en-US"/>
        </w:rPr>
        <w:t>NF</w:t>
      </w:r>
    </w:p>
    <w:p w14:paraId="10B2E133" w14:textId="77777777" w:rsidR="00203484" w:rsidRPr="005A50EF" w:rsidRDefault="00203484" w:rsidP="00203484">
      <w:pPr>
        <w:pStyle w:val="ListParagraph"/>
        <w:ind w:left="1004"/>
        <w:rPr>
          <w:b/>
          <w:sz w:val="20"/>
          <w:szCs w:val="20"/>
          <w:lang w:val="en-US"/>
        </w:rPr>
      </w:pPr>
    </w:p>
    <w:p w14:paraId="57A6BD97" w14:textId="20E205B1" w:rsidR="004E3459" w:rsidRPr="005C4F0B" w:rsidRDefault="00203484" w:rsidP="005C4F0B">
      <w:pPr>
        <w:rPr>
          <w:b/>
          <w:lang w:val="en-US"/>
        </w:rPr>
      </w:pPr>
      <w:r w:rsidRPr="005A50EF">
        <w:rPr>
          <w:b/>
          <w:lang w:val="en-US"/>
        </w:rPr>
        <w:t xml:space="preserve">Proposal2: </w:t>
      </w:r>
      <w:r w:rsidRPr="005A50EF">
        <w:rPr>
          <w:b/>
          <w:lang w:eastAsia="ja-JP"/>
        </w:rPr>
        <w:t>∆R</w:t>
      </w:r>
      <w:r w:rsidRPr="005A50EF">
        <w:rPr>
          <w:b/>
          <w:vertAlign w:val="subscript"/>
          <w:lang w:eastAsia="ja-JP"/>
        </w:rPr>
        <w:t>IB</w:t>
      </w:r>
      <w:r w:rsidRPr="005A50EF">
        <w:rPr>
          <w:b/>
          <w:lang w:eastAsia="ja-JP"/>
        </w:rPr>
        <w:t xml:space="preserve"> shall not be used in NR specifications</w:t>
      </w: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DFF3394" w14:textId="77777777" w:rsidR="0091340D" w:rsidRPr="0091340D" w:rsidRDefault="0091340D" w:rsidP="0091340D">
      <w:pPr>
        <w:rPr>
          <w:rFonts w:eastAsia="Malgun Gothic"/>
          <w:lang w:val="en-US"/>
        </w:rPr>
      </w:pPr>
    </w:p>
    <w:p w14:paraId="2BB09292" w14:textId="2C96EB95" w:rsidR="00670EDE" w:rsidRDefault="00670EDE" w:rsidP="00670EDE">
      <w:pPr>
        <w:rPr>
          <w:rFonts w:eastAsia="Malgun Gothic"/>
          <w:lang w:val="en-US"/>
        </w:rPr>
      </w:pP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A93AF" w14:textId="77777777" w:rsidR="00EA306A" w:rsidRDefault="00EA306A">
      <w:r>
        <w:separator/>
      </w:r>
    </w:p>
  </w:endnote>
  <w:endnote w:type="continuationSeparator" w:id="0">
    <w:p w14:paraId="5C892FAD" w14:textId="77777777" w:rsidR="00EA306A" w:rsidRDefault="00EA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9A8BE" w14:textId="77777777" w:rsidR="00EA306A" w:rsidRDefault="00EA306A">
      <w:r>
        <w:separator/>
      </w:r>
    </w:p>
  </w:footnote>
  <w:footnote w:type="continuationSeparator" w:id="0">
    <w:p w14:paraId="3366D8CB" w14:textId="77777777" w:rsidR="00EA306A" w:rsidRDefault="00EA306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F2F73"/>
    <w:multiLevelType w:val="hybridMultilevel"/>
    <w:tmpl w:val="319EE4E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nsid w:val="6E7D0BE9"/>
    <w:multiLevelType w:val="hybridMultilevel"/>
    <w:tmpl w:val="EA28C6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0FC2"/>
    <w:rsid w:val="00025CB7"/>
    <w:rsid w:val="00026DC0"/>
    <w:rsid w:val="000300D0"/>
    <w:rsid w:val="000305C8"/>
    <w:rsid w:val="00030689"/>
    <w:rsid w:val="00033397"/>
    <w:rsid w:val="000354B5"/>
    <w:rsid w:val="00035756"/>
    <w:rsid w:val="00035E90"/>
    <w:rsid w:val="000365B5"/>
    <w:rsid w:val="00040095"/>
    <w:rsid w:val="00043DF2"/>
    <w:rsid w:val="000444F6"/>
    <w:rsid w:val="00046AC8"/>
    <w:rsid w:val="00047BE1"/>
    <w:rsid w:val="00050232"/>
    <w:rsid w:val="00050EB8"/>
    <w:rsid w:val="0005165D"/>
    <w:rsid w:val="00052415"/>
    <w:rsid w:val="00052FA9"/>
    <w:rsid w:val="0005307C"/>
    <w:rsid w:val="00053614"/>
    <w:rsid w:val="00060F94"/>
    <w:rsid w:val="00063C18"/>
    <w:rsid w:val="000660D9"/>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414A"/>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44DA"/>
    <w:rsid w:val="000B6232"/>
    <w:rsid w:val="000B6309"/>
    <w:rsid w:val="000B7946"/>
    <w:rsid w:val="000B7BCF"/>
    <w:rsid w:val="000C01D7"/>
    <w:rsid w:val="000C02E7"/>
    <w:rsid w:val="000C250C"/>
    <w:rsid w:val="000C27B8"/>
    <w:rsid w:val="000C31D6"/>
    <w:rsid w:val="000C3813"/>
    <w:rsid w:val="000C429D"/>
    <w:rsid w:val="000C522B"/>
    <w:rsid w:val="000C5373"/>
    <w:rsid w:val="000C7084"/>
    <w:rsid w:val="000C7876"/>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7DBB"/>
    <w:rsid w:val="001110F3"/>
    <w:rsid w:val="001131C1"/>
    <w:rsid w:val="00120C2B"/>
    <w:rsid w:val="0012407E"/>
    <w:rsid w:val="00131E28"/>
    <w:rsid w:val="001338CF"/>
    <w:rsid w:val="00135404"/>
    <w:rsid w:val="00141C5A"/>
    <w:rsid w:val="00141DCF"/>
    <w:rsid w:val="001424ED"/>
    <w:rsid w:val="0014507E"/>
    <w:rsid w:val="001455DB"/>
    <w:rsid w:val="00147B64"/>
    <w:rsid w:val="0015052B"/>
    <w:rsid w:val="001509A1"/>
    <w:rsid w:val="00153E87"/>
    <w:rsid w:val="00156982"/>
    <w:rsid w:val="00166916"/>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1854"/>
    <w:rsid w:val="001C1AAE"/>
    <w:rsid w:val="001C2E24"/>
    <w:rsid w:val="001C3C05"/>
    <w:rsid w:val="001C3C4F"/>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484"/>
    <w:rsid w:val="00203F79"/>
    <w:rsid w:val="00204045"/>
    <w:rsid w:val="00205FB8"/>
    <w:rsid w:val="00211D93"/>
    <w:rsid w:val="002125B7"/>
    <w:rsid w:val="0021475B"/>
    <w:rsid w:val="00214A0A"/>
    <w:rsid w:val="00217539"/>
    <w:rsid w:val="00220B9C"/>
    <w:rsid w:val="002220DD"/>
    <w:rsid w:val="00223146"/>
    <w:rsid w:val="00223DC5"/>
    <w:rsid w:val="002240B2"/>
    <w:rsid w:val="0022606D"/>
    <w:rsid w:val="00231A80"/>
    <w:rsid w:val="00234E78"/>
    <w:rsid w:val="00235EA1"/>
    <w:rsid w:val="00241B8E"/>
    <w:rsid w:val="00243FBF"/>
    <w:rsid w:val="00244EDB"/>
    <w:rsid w:val="00245034"/>
    <w:rsid w:val="002519DA"/>
    <w:rsid w:val="00251AFE"/>
    <w:rsid w:val="00255DB9"/>
    <w:rsid w:val="00256F2C"/>
    <w:rsid w:val="002605EF"/>
    <w:rsid w:val="00261F2C"/>
    <w:rsid w:val="0026237F"/>
    <w:rsid w:val="00263914"/>
    <w:rsid w:val="00263A6D"/>
    <w:rsid w:val="00263C11"/>
    <w:rsid w:val="00266B28"/>
    <w:rsid w:val="002710CA"/>
    <w:rsid w:val="0027345D"/>
    <w:rsid w:val="00273999"/>
    <w:rsid w:val="002747EC"/>
    <w:rsid w:val="002757F8"/>
    <w:rsid w:val="002758CB"/>
    <w:rsid w:val="00276371"/>
    <w:rsid w:val="00283F97"/>
    <w:rsid w:val="00284494"/>
    <w:rsid w:val="002845F1"/>
    <w:rsid w:val="00284FEB"/>
    <w:rsid w:val="002852BE"/>
    <w:rsid w:val="002855BF"/>
    <w:rsid w:val="0028563D"/>
    <w:rsid w:val="0028663D"/>
    <w:rsid w:val="00287DB1"/>
    <w:rsid w:val="00290BB8"/>
    <w:rsid w:val="002949B1"/>
    <w:rsid w:val="002B5DDB"/>
    <w:rsid w:val="002C1E0D"/>
    <w:rsid w:val="002C52AF"/>
    <w:rsid w:val="002C5FA8"/>
    <w:rsid w:val="002C614A"/>
    <w:rsid w:val="002C7FDB"/>
    <w:rsid w:val="002D3588"/>
    <w:rsid w:val="002E0FB4"/>
    <w:rsid w:val="002E3260"/>
    <w:rsid w:val="002E331E"/>
    <w:rsid w:val="002E3743"/>
    <w:rsid w:val="002E5312"/>
    <w:rsid w:val="002F0779"/>
    <w:rsid w:val="002F0D22"/>
    <w:rsid w:val="002F37FB"/>
    <w:rsid w:val="002F386C"/>
    <w:rsid w:val="002F5E9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12DC"/>
    <w:rsid w:val="00373801"/>
    <w:rsid w:val="00375DC4"/>
    <w:rsid w:val="00376ABD"/>
    <w:rsid w:val="003806CC"/>
    <w:rsid w:val="00383A82"/>
    <w:rsid w:val="00384421"/>
    <w:rsid w:val="0038513B"/>
    <w:rsid w:val="00391F3E"/>
    <w:rsid w:val="00394576"/>
    <w:rsid w:val="003A0B9A"/>
    <w:rsid w:val="003A4E98"/>
    <w:rsid w:val="003A5A3E"/>
    <w:rsid w:val="003A6548"/>
    <w:rsid w:val="003B0D89"/>
    <w:rsid w:val="003B237C"/>
    <w:rsid w:val="003B41CD"/>
    <w:rsid w:val="003B5456"/>
    <w:rsid w:val="003B623A"/>
    <w:rsid w:val="003C0494"/>
    <w:rsid w:val="003C21BD"/>
    <w:rsid w:val="003C3187"/>
    <w:rsid w:val="003C4E37"/>
    <w:rsid w:val="003C532A"/>
    <w:rsid w:val="003C5576"/>
    <w:rsid w:val="003D0F29"/>
    <w:rsid w:val="003D2698"/>
    <w:rsid w:val="003D403D"/>
    <w:rsid w:val="003D404A"/>
    <w:rsid w:val="003D53E9"/>
    <w:rsid w:val="003D5E2B"/>
    <w:rsid w:val="003D6E96"/>
    <w:rsid w:val="003D701A"/>
    <w:rsid w:val="003E16BE"/>
    <w:rsid w:val="003E4AE3"/>
    <w:rsid w:val="003E648B"/>
    <w:rsid w:val="003E6842"/>
    <w:rsid w:val="003E6A5A"/>
    <w:rsid w:val="003F0F45"/>
    <w:rsid w:val="003F148C"/>
    <w:rsid w:val="003F2EBC"/>
    <w:rsid w:val="003F4691"/>
    <w:rsid w:val="00401855"/>
    <w:rsid w:val="00401B96"/>
    <w:rsid w:val="00402A2A"/>
    <w:rsid w:val="00404BD6"/>
    <w:rsid w:val="00404C4F"/>
    <w:rsid w:val="004066C0"/>
    <w:rsid w:val="004124E7"/>
    <w:rsid w:val="0041499A"/>
    <w:rsid w:val="00414F32"/>
    <w:rsid w:val="004175F1"/>
    <w:rsid w:val="0042092F"/>
    <w:rsid w:val="00421808"/>
    <w:rsid w:val="004220F2"/>
    <w:rsid w:val="0043021C"/>
    <w:rsid w:val="00432EA4"/>
    <w:rsid w:val="004333E6"/>
    <w:rsid w:val="004337BD"/>
    <w:rsid w:val="00436462"/>
    <w:rsid w:val="00442797"/>
    <w:rsid w:val="00445AB5"/>
    <w:rsid w:val="00450E27"/>
    <w:rsid w:val="00451022"/>
    <w:rsid w:val="00452DFC"/>
    <w:rsid w:val="0045347A"/>
    <w:rsid w:val="004551C1"/>
    <w:rsid w:val="0045529E"/>
    <w:rsid w:val="004577C6"/>
    <w:rsid w:val="00462B43"/>
    <w:rsid w:val="00464F3F"/>
    <w:rsid w:val="00465ECE"/>
    <w:rsid w:val="00466118"/>
    <w:rsid w:val="00467F50"/>
    <w:rsid w:val="0047217E"/>
    <w:rsid w:val="00472534"/>
    <w:rsid w:val="004744D1"/>
    <w:rsid w:val="00475B31"/>
    <w:rsid w:val="00476542"/>
    <w:rsid w:val="00477455"/>
    <w:rsid w:val="00481014"/>
    <w:rsid w:val="004813D0"/>
    <w:rsid w:val="004819E2"/>
    <w:rsid w:val="00482066"/>
    <w:rsid w:val="004820E3"/>
    <w:rsid w:val="0048229C"/>
    <w:rsid w:val="004833DE"/>
    <w:rsid w:val="004874FB"/>
    <w:rsid w:val="0049022A"/>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3F02"/>
    <w:rsid w:val="004C65C7"/>
    <w:rsid w:val="004D1003"/>
    <w:rsid w:val="004D19ED"/>
    <w:rsid w:val="004D2BAD"/>
    <w:rsid w:val="004D2FAA"/>
    <w:rsid w:val="004D3578"/>
    <w:rsid w:val="004D380D"/>
    <w:rsid w:val="004D3B9B"/>
    <w:rsid w:val="004D5E3E"/>
    <w:rsid w:val="004D6A65"/>
    <w:rsid w:val="004E0633"/>
    <w:rsid w:val="004E213A"/>
    <w:rsid w:val="004E3459"/>
    <w:rsid w:val="004E43AE"/>
    <w:rsid w:val="004E5191"/>
    <w:rsid w:val="004E6D80"/>
    <w:rsid w:val="004F4772"/>
    <w:rsid w:val="004F6338"/>
    <w:rsid w:val="004F6506"/>
    <w:rsid w:val="005011D6"/>
    <w:rsid w:val="00502806"/>
    <w:rsid w:val="00503171"/>
    <w:rsid w:val="00506060"/>
    <w:rsid w:val="00506E54"/>
    <w:rsid w:val="00507AF5"/>
    <w:rsid w:val="00512082"/>
    <w:rsid w:val="0051369E"/>
    <w:rsid w:val="0051469E"/>
    <w:rsid w:val="00514CC0"/>
    <w:rsid w:val="005151D2"/>
    <w:rsid w:val="0052177E"/>
    <w:rsid w:val="005252D5"/>
    <w:rsid w:val="00527FFE"/>
    <w:rsid w:val="0053060B"/>
    <w:rsid w:val="00534DA0"/>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415D"/>
    <w:rsid w:val="005776D7"/>
    <w:rsid w:val="00577CE8"/>
    <w:rsid w:val="005819CA"/>
    <w:rsid w:val="00582C66"/>
    <w:rsid w:val="00583485"/>
    <w:rsid w:val="00583E34"/>
    <w:rsid w:val="00584F4E"/>
    <w:rsid w:val="0059000D"/>
    <w:rsid w:val="00590282"/>
    <w:rsid w:val="005916E6"/>
    <w:rsid w:val="005929E7"/>
    <w:rsid w:val="00592A31"/>
    <w:rsid w:val="005935C6"/>
    <w:rsid w:val="005A16DC"/>
    <w:rsid w:val="005A1848"/>
    <w:rsid w:val="005A395E"/>
    <w:rsid w:val="005A504B"/>
    <w:rsid w:val="005A50EF"/>
    <w:rsid w:val="005A62B4"/>
    <w:rsid w:val="005A6731"/>
    <w:rsid w:val="005B0554"/>
    <w:rsid w:val="005B121D"/>
    <w:rsid w:val="005B2EA4"/>
    <w:rsid w:val="005B3245"/>
    <w:rsid w:val="005B4FEB"/>
    <w:rsid w:val="005B511C"/>
    <w:rsid w:val="005B6BB3"/>
    <w:rsid w:val="005C0FDB"/>
    <w:rsid w:val="005C1BF3"/>
    <w:rsid w:val="005C2293"/>
    <w:rsid w:val="005C31FC"/>
    <w:rsid w:val="005C4F0B"/>
    <w:rsid w:val="005C68FF"/>
    <w:rsid w:val="005D343C"/>
    <w:rsid w:val="005D4960"/>
    <w:rsid w:val="005D7E55"/>
    <w:rsid w:val="005E1301"/>
    <w:rsid w:val="005E36B0"/>
    <w:rsid w:val="005E5F83"/>
    <w:rsid w:val="005E7638"/>
    <w:rsid w:val="005F4717"/>
    <w:rsid w:val="005F5C79"/>
    <w:rsid w:val="005F62F1"/>
    <w:rsid w:val="00600984"/>
    <w:rsid w:val="006028B1"/>
    <w:rsid w:val="00602ADE"/>
    <w:rsid w:val="00611566"/>
    <w:rsid w:val="00613052"/>
    <w:rsid w:val="00614C8E"/>
    <w:rsid w:val="00615EF2"/>
    <w:rsid w:val="00616DEF"/>
    <w:rsid w:val="00616F25"/>
    <w:rsid w:val="00622AAD"/>
    <w:rsid w:val="00625433"/>
    <w:rsid w:val="00630239"/>
    <w:rsid w:val="00633780"/>
    <w:rsid w:val="00633831"/>
    <w:rsid w:val="006366B7"/>
    <w:rsid w:val="00637499"/>
    <w:rsid w:val="00637734"/>
    <w:rsid w:val="006412EA"/>
    <w:rsid w:val="0064349F"/>
    <w:rsid w:val="00643F88"/>
    <w:rsid w:val="00644E58"/>
    <w:rsid w:val="00646D99"/>
    <w:rsid w:val="006475B9"/>
    <w:rsid w:val="006516F9"/>
    <w:rsid w:val="00653770"/>
    <w:rsid w:val="00654974"/>
    <w:rsid w:val="006550E8"/>
    <w:rsid w:val="00656910"/>
    <w:rsid w:val="00661E48"/>
    <w:rsid w:val="0066204B"/>
    <w:rsid w:val="006625F8"/>
    <w:rsid w:val="00662621"/>
    <w:rsid w:val="00664B16"/>
    <w:rsid w:val="006655C5"/>
    <w:rsid w:val="00665F61"/>
    <w:rsid w:val="006709D9"/>
    <w:rsid w:val="00670EDE"/>
    <w:rsid w:val="00671C98"/>
    <w:rsid w:val="00677229"/>
    <w:rsid w:val="006776D1"/>
    <w:rsid w:val="0068068E"/>
    <w:rsid w:val="006806B5"/>
    <w:rsid w:val="0068143A"/>
    <w:rsid w:val="00685BC9"/>
    <w:rsid w:val="00685F26"/>
    <w:rsid w:val="006905A9"/>
    <w:rsid w:val="00690C58"/>
    <w:rsid w:val="00690EAC"/>
    <w:rsid w:val="006961CD"/>
    <w:rsid w:val="006A0B35"/>
    <w:rsid w:val="006A28E7"/>
    <w:rsid w:val="006A4A31"/>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E78F1"/>
    <w:rsid w:val="006F09D5"/>
    <w:rsid w:val="006F1220"/>
    <w:rsid w:val="006F171E"/>
    <w:rsid w:val="006F2D7A"/>
    <w:rsid w:val="006F3924"/>
    <w:rsid w:val="006F4D19"/>
    <w:rsid w:val="006F53CA"/>
    <w:rsid w:val="006F6A2C"/>
    <w:rsid w:val="00702306"/>
    <w:rsid w:val="00703000"/>
    <w:rsid w:val="007054E8"/>
    <w:rsid w:val="0070608B"/>
    <w:rsid w:val="007064D2"/>
    <w:rsid w:val="00710479"/>
    <w:rsid w:val="0071193A"/>
    <w:rsid w:val="00713C01"/>
    <w:rsid w:val="007173C1"/>
    <w:rsid w:val="007201A8"/>
    <w:rsid w:val="007202FD"/>
    <w:rsid w:val="007222B9"/>
    <w:rsid w:val="00726ECF"/>
    <w:rsid w:val="00734599"/>
    <w:rsid w:val="00734A5B"/>
    <w:rsid w:val="00734CBA"/>
    <w:rsid w:val="00743256"/>
    <w:rsid w:val="007434CF"/>
    <w:rsid w:val="00744E76"/>
    <w:rsid w:val="00745BD6"/>
    <w:rsid w:val="00745DF4"/>
    <w:rsid w:val="007515FF"/>
    <w:rsid w:val="00751E84"/>
    <w:rsid w:val="00751E9F"/>
    <w:rsid w:val="007546F4"/>
    <w:rsid w:val="00754703"/>
    <w:rsid w:val="007549C8"/>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054E"/>
    <w:rsid w:val="007817B4"/>
    <w:rsid w:val="00781F0F"/>
    <w:rsid w:val="00783CF8"/>
    <w:rsid w:val="00784420"/>
    <w:rsid w:val="00784630"/>
    <w:rsid w:val="007848BC"/>
    <w:rsid w:val="00785A41"/>
    <w:rsid w:val="0078727C"/>
    <w:rsid w:val="007900D8"/>
    <w:rsid w:val="00792DE9"/>
    <w:rsid w:val="00794703"/>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E0E7C"/>
    <w:rsid w:val="007E2C59"/>
    <w:rsid w:val="007E3F64"/>
    <w:rsid w:val="007E5ACF"/>
    <w:rsid w:val="007F1977"/>
    <w:rsid w:val="007F2B17"/>
    <w:rsid w:val="007F3BC4"/>
    <w:rsid w:val="00801BFD"/>
    <w:rsid w:val="00801EAD"/>
    <w:rsid w:val="008028A4"/>
    <w:rsid w:val="00803572"/>
    <w:rsid w:val="008068B6"/>
    <w:rsid w:val="00806BC6"/>
    <w:rsid w:val="00806CC4"/>
    <w:rsid w:val="00814B79"/>
    <w:rsid w:val="00816D4D"/>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4250"/>
    <w:rsid w:val="00847D8C"/>
    <w:rsid w:val="00850914"/>
    <w:rsid w:val="0085199B"/>
    <w:rsid w:val="00852894"/>
    <w:rsid w:val="008531D2"/>
    <w:rsid w:val="00855460"/>
    <w:rsid w:val="00857C11"/>
    <w:rsid w:val="00857E2F"/>
    <w:rsid w:val="008610FC"/>
    <w:rsid w:val="00861385"/>
    <w:rsid w:val="00862780"/>
    <w:rsid w:val="00863F46"/>
    <w:rsid w:val="00864857"/>
    <w:rsid w:val="0086539A"/>
    <w:rsid w:val="00865FF5"/>
    <w:rsid w:val="008663F0"/>
    <w:rsid w:val="0086716D"/>
    <w:rsid w:val="00867230"/>
    <w:rsid w:val="008717A7"/>
    <w:rsid w:val="008737F7"/>
    <w:rsid w:val="0087383B"/>
    <w:rsid w:val="0087443D"/>
    <w:rsid w:val="008768CA"/>
    <w:rsid w:val="008771C6"/>
    <w:rsid w:val="00877F26"/>
    <w:rsid w:val="00880559"/>
    <w:rsid w:val="00881B80"/>
    <w:rsid w:val="00883564"/>
    <w:rsid w:val="008840FF"/>
    <w:rsid w:val="00884944"/>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77C"/>
    <w:rsid w:val="008B78FC"/>
    <w:rsid w:val="008B7A6D"/>
    <w:rsid w:val="008C3221"/>
    <w:rsid w:val="008C6DD7"/>
    <w:rsid w:val="008D4244"/>
    <w:rsid w:val="008D5AE0"/>
    <w:rsid w:val="008D7B95"/>
    <w:rsid w:val="008D7DFE"/>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340D"/>
    <w:rsid w:val="00914544"/>
    <w:rsid w:val="00915A06"/>
    <w:rsid w:val="0091687F"/>
    <w:rsid w:val="00916B4F"/>
    <w:rsid w:val="009175D3"/>
    <w:rsid w:val="00917BCB"/>
    <w:rsid w:val="009214F0"/>
    <w:rsid w:val="00921AE5"/>
    <w:rsid w:val="00921B9C"/>
    <w:rsid w:val="0092298B"/>
    <w:rsid w:val="0092486C"/>
    <w:rsid w:val="00925C6D"/>
    <w:rsid w:val="00931061"/>
    <w:rsid w:val="009331D8"/>
    <w:rsid w:val="00933DF8"/>
    <w:rsid w:val="00933E02"/>
    <w:rsid w:val="00933FC2"/>
    <w:rsid w:val="009368F7"/>
    <w:rsid w:val="00937869"/>
    <w:rsid w:val="00937E12"/>
    <w:rsid w:val="00940423"/>
    <w:rsid w:val="009420B7"/>
    <w:rsid w:val="00942EC2"/>
    <w:rsid w:val="0095085F"/>
    <w:rsid w:val="009556D8"/>
    <w:rsid w:val="00955C1D"/>
    <w:rsid w:val="00961B32"/>
    <w:rsid w:val="00961E72"/>
    <w:rsid w:val="009636AF"/>
    <w:rsid w:val="0096478B"/>
    <w:rsid w:val="00964C95"/>
    <w:rsid w:val="009664FF"/>
    <w:rsid w:val="00967CE1"/>
    <w:rsid w:val="00974BB0"/>
    <w:rsid w:val="00976EB1"/>
    <w:rsid w:val="00977040"/>
    <w:rsid w:val="009771D0"/>
    <w:rsid w:val="0097768B"/>
    <w:rsid w:val="009802BA"/>
    <w:rsid w:val="00980D60"/>
    <w:rsid w:val="00983994"/>
    <w:rsid w:val="00985EF3"/>
    <w:rsid w:val="00987003"/>
    <w:rsid w:val="009905B5"/>
    <w:rsid w:val="00990BDE"/>
    <w:rsid w:val="0099231F"/>
    <w:rsid w:val="00994F8E"/>
    <w:rsid w:val="009957D3"/>
    <w:rsid w:val="00995A7D"/>
    <w:rsid w:val="0099715B"/>
    <w:rsid w:val="00997F3F"/>
    <w:rsid w:val="009A28BB"/>
    <w:rsid w:val="009A4949"/>
    <w:rsid w:val="009A5DE8"/>
    <w:rsid w:val="009B04B1"/>
    <w:rsid w:val="009B07CD"/>
    <w:rsid w:val="009B4F08"/>
    <w:rsid w:val="009B602B"/>
    <w:rsid w:val="009C0CDF"/>
    <w:rsid w:val="009C0FC4"/>
    <w:rsid w:val="009C1CCA"/>
    <w:rsid w:val="009C229E"/>
    <w:rsid w:val="009C25BC"/>
    <w:rsid w:val="009C2766"/>
    <w:rsid w:val="009C3AFC"/>
    <w:rsid w:val="009C490F"/>
    <w:rsid w:val="009C6446"/>
    <w:rsid w:val="009C6FE1"/>
    <w:rsid w:val="009C7434"/>
    <w:rsid w:val="009D0471"/>
    <w:rsid w:val="009D1A29"/>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97F"/>
    <w:rsid w:val="00A06A73"/>
    <w:rsid w:val="00A10F02"/>
    <w:rsid w:val="00A122CF"/>
    <w:rsid w:val="00A13E4B"/>
    <w:rsid w:val="00A14B2B"/>
    <w:rsid w:val="00A20814"/>
    <w:rsid w:val="00A31DAD"/>
    <w:rsid w:val="00A325B1"/>
    <w:rsid w:val="00A33AE8"/>
    <w:rsid w:val="00A34699"/>
    <w:rsid w:val="00A35FB4"/>
    <w:rsid w:val="00A36BCE"/>
    <w:rsid w:val="00A400FD"/>
    <w:rsid w:val="00A40AF4"/>
    <w:rsid w:val="00A41AF6"/>
    <w:rsid w:val="00A45FE2"/>
    <w:rsid w:val="00A47851"/>
    <w:rsid w:val="00A50768"/>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6DA"/>
    <w:rsid w:val="00A73AD7"/>
    <w:rsid w:val="00A73D42"/>
    <w:rsid w:val="00A759F8"/>
    <w:rsid w:val="00A7637D"/>
    <w:rsid w:val="00A76C91"/>
    <w:rsid w:val="00A771EF"/>
    <w:rsid w:val="00A80D61"/>
    <w:rsid w:val="00A82346"/>
    <w:rsid w:val="00A84BE4"/>
    <w:rsid w:val="00A94B07"/>
    <w:rsid w:val="00A9671C"/>
    <w:rsid w:val="00A97494"/>
    <w:rsid w:val="00AA22D1"/>
    <w:rsid w:val="00AA31D3"/>
    <w:rsid w:val="00AA48B1"/>
    <w:rsid w:val="00AA5E39"/>
    <w:rsid w:val="00AA6F98"/>
    <w:rsid w:val="00AA715B"/>
    <w:rsid w:val="00AB1C69"/>
    <w:rsid w:val="00AB21D9"/>
    <w:rsid w:val="00AB4D6C"/>
    <w:rsid w:val="00AB5D9E"/>
    <w:rsid w:val="00AC1B39"/>
    <w:rsid w:val="00AC1C66"/>
    <w:rsid w:val="00AC22FF"/>
    <w:rsid w:val="00AC3159"/>
    <w:rsid w:val="00AC4BFF"/>
    <w:rsid w:val="00AC6B3D"/>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3B70"/>
    <w:rsid w:val="00B05FE9"/>
    <w:rsid w:val="00B05FF1"/>
    <w:rsid w:val="00B075FF"/>
    <w:rsid w:val="00B07A03"/>
    <w:rsid w:val="00B106C3"/>
    <w:rsid w:val="00B12779"/>
    <w:rsid w:val="00B151BE"/>
    <w:rsid w:val="00B15449"/>
    <w:rsid w:val="00B1576F"/>
    <w:rsid w:val="00B2145A"/>
    <w:rsid w:val="00B21FDB"/>
    <w:rsid w:val="00B22A1E"/>
    <w:rsid w:val="00B235B2"/>
    <w:rsid w:val="00B23C6D"/>
    <w:rsid w:val="00B2597D"/>
    <w:rsid w:val="00B26D43"/>
    <w:rsid w:val="00B35A7C"/>
    <w:rsid w:val="00B3671D"/>
    <w:rsid w:val="00B36A57"/>
    <w:rsid w:val="00B3723A"/>
    <w:rsid w:val="00B37D83"/>
    <w:rsid w:val="00B403B3"/>
    <w:rsid w:val="00B407B7"/>
    <w:rsid w:val="00B411F9"/>
    <w:rsid w:val="00B413DD"/>
    <w:rsid w:val="00B419A4"/>
    <w:rsid w:val="00B41E66"/>
    <w:rsid w:val="00B421F2"/>
    <w:rsid w:val="00B42DE8"/>
    <w:rsid w:val="00B45C8B"/>
    <w:rsid w:val="00B462DB"/>
    <w:rsid w:val="00B47333"/>
    <w:rsid w:val="00B47FD1"/>
    <w:rsid w:val="00B50A82"/>
    <w:rsid w:val="00B52126"/>
    <w:rsid w:val="00B55E03"/>
    <w:rsid w:val="00B62978"/>
    <w:rsid w:val="00B62C44"/>
    <w:rsid w:val="00B6303D"/>
    <w:rsid w:val="00B643EA"/>
    <w:rsid w:val="00B65110"/>
    <w:rsid w:val="00B66AE5"/>
    <w:rsid w:val="00B66E71"/>
    <w:rsid w:val="00B70171"/>
    <w:rsid w:val="00B71296"/>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09D0"/>
    <w:rsid w:val="00BA1DA0"/>
    <w:rsid w:val="00BA247D"/>
    <w:rsid w:val="00BA328F"/>
    <w:rsid w:val="00BA3826"/>
    <w:rsid w:val="00BA4355"/>
    <w:rsid w:val="00BA577C"/>
    <w:rsid w:val="00BB05ED"/>
    <w:rsid w:val="00BB17FC"/>
    <w:rsid w:val="00BB19D7"/>
    <w:rsid w:val="00BB2E05"/>
    <w:rsid w:val="00BB5AD8"/>
    <w:rsid w:val="00BB5FC6"/>
    <w:rsid w:val="00BB6925"/>
    <w:rsid w:val="00BC0AD9"/>
    <w:rsid w:val="00BC4D65"/>
    <w:rsid w:val="00BC7898"/>
    <w:rsid w:val="00BD0A57"/>
    <w:rsid w:val="00BD1A01"/>
    <w:rsid w:val="00BD1ED1"/>
    <w:rsid w:val="00BD6045"/>
    <w:rsid w:val="00BE2B44"/>
    <w:rsid w:val="00BE2B4A"/>
    <w:rsid w:val="00BE5542"/>
    <w:rsid w:val="00BE749D"/>
    <w:rsid w:val="00BE7FCB"/>
    <w:rsid w:val="00BF021E"/>
    <w:rsid w:val="00BF4D83"/>
    <w:rsid w:val="00BF7487"/>
    <w:rsid w:val="00C007AA"/>
    <w:rsid w:val="00C013D6"/>
    <w:rsid w:val="00C04002"/>
    <w:rsid w:val="00C05283"/>
    <w:rsid w:val="00C10A23"/>
    <w:rsid w:val="00C10CB9"/>
    <w:rsid w:val="00C12B51"/>
    <w:rsid w:val="00C12DE3"/>
    <w:rsid w:val="00C154A8"/>
    <w:rsid w:val="00C16431"/>
    <w:rsid w:val="00C16CAB"/>
    <w:rsid w:val="00C17F67"/>
    <w:rsid w:val="00C21472"/>
    <w:rsid w:val="00C23AD3"/>
    <w:rsid w:val="00C23FBD"/>
    <w:rsid w:val="00C2422B"/>
    <w:rsid w:val="00C25F40"/>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77D"/>
    <w:rsid w:val="00C65158"/>
    <w:rsid w:val="00C659DA"/>
    <w:rsid w:val="00C67C94"/>
    <w:rsid w:val="00C70261"/>
    <w:rsid w:val="00C70E62"/>
    <w:rsid w:val="00C713DD"/>
    <w:rsid w:val="00C737CC"/>
    <w:rsid w:val="00C7441E"/>
    <w:rsid w:val="00C768F0"/>
    <w:rsid w:val="00C77AEB"/>
    <w:rsid w:val="00C8104A"/>
    <w:rsid w:val="00C826E1"/>
    <w:rsid w:val="00C83A13"/>
    <w:rsid w:val="00C85625"/>
    <w:rsid w:val="00C87FD8"/>
    <w:rsid w:val="00C905FB"/>
    <w:rsid w:val="00C91888"/>
    <w:rsid w:val="00C92312"/>
    <w:rsid w:val="00C938C1"/>
    <w:rsid w:val="00C9597D"/>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5B7B"/>
    <w:rsid w:val="00CF6031"/>
    <w:rsid w:val="00D0150E"/>
    <w:rsid w:val="00D01C09"/>
    <w:rsid w:val="00D07A80"/>
    <w:rsid w:val="00D11DD4"/>
    <w:rsid w:val="00D13351"/>
    <w:rsid w:val="00D16292"/>
    <w:rsid w:val="00D203BA"/>
    <w:rsid w:val="00D20564"/>
    <w:rsid w:val="00D21307"/>
    <w:rsid w:val="00D229B4"/>
    <w:rsid w:val="00D231C2"/>
    <w:rsid w:val="00D262F8"/>
    <w:rsid w:val="00D26468"/>
    <w:rsid w:val="00D26759"/>
    <w:rsid w:val="00D27953"/>
    <w:rsid w:val="00D27B06"/>
    <w:rsid w:val="00D27C34"/>
    <w:rsid w:val="00D30C3E"/>
    <w:rsid w:val="00D31DEE"/>
    <w:rsid w:val="00D3212F"/>
    <w:rsid w:val="00D332E5"/>
    <w:rsid w:val="00D338A9"/>
    <w:rsid w:val="00D33ECE"/>
    <w:rsid w:val="00D3495F"/>
    <w:rsid w:val="00D365B9"/>
    <w:rsid w:val="00D37E55"/>
    <w:rsid w:val="00D4064C"/>
    <w:rsid w:val="00D429B7"/>
    <w:rsid w:val="00D42CA3"/>
    <w:rsid w:val="00D45297"/>
    <w:rsid w:val="00D473A8"/>
    <w:rsid w:val="00D50815"/>
    <w:rsid w:val="00D50C17"/>
    <w:rsid w:val="00D52D09"/>
    <w:rsid w:val="00D5329B"/>
    <w:rsid w:val="00D55064"/>
    <w:rsid w:val="00D56B9A"/>
    <w:rsid w:val="00D61689"/>
    <w:rsid w:val="00D63EB1"/>
    <w:rsid w:val="00D64DA0"/>
    <w:rsid w:val="00D64E02"/>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953"/>
    <w:rsid w:val="00DC1D94"/>
    <w:rsid w:val="00DC20DE"/>
    <w:rsid w:val="00DC286F"/>
    <w:rsid w:val="00DC309B"/>
    <w:rsid w:val="00DC313D"/>
    <w:rsid w:val="00DC4DA2"/>
    <w:rsid w:val="00DC63E2"/>
    <w:rsid w:val="00DD301F"/>
    <w:rsid w:val="00DD650B"/>
    <w:rsid w:val="00DE2506"/>
    <w:rsid w:val="00DE3788"/>
    <w:rsid w:val="00DF1813"/>
    <w:rsid w:val="00DF3144"/>
    <w:rsid w:val="00DF33D6"/>
    <w:rsid w:val="00DF3BDD"/>
    <w:rsid w:val="00DF416E"/>
    <w:rsid w:val="00DF4DC3"/>
    <w:rsid w:val="00DF59E1"/>
    <w:rsid w:val="00DF739E"/>
    <w:rsid w:val="00DF7DD5"/>
    <w:rsid w:val="00E001D3"/>
    <w:rsid w:val="00E013D4"/>
    <w:rsid w:val="00E013E9"/>
    <w:rsid w:val="00E01745"/>
    <w:rsid w:val="00E01772"/>
    <w:rsid w:val="00E03893"/>
    <w:rsid w:val="00E06A11"/>
    <w:rsid w:val="00E14F2A"/>
    <w:rsid w:val="00E1575F"/>
    <w:rsid w:val="00E1588B"/>
    <w:rsid w:val="00E16739"/>
    <w:rsid w:val="00E17B8D"/>
    <w:rsid w:val="00E223B2"/>
    <w:rsid w:val="00E23DE2"/>
    <w:rsid w:val="00E245FD"/>
    <w:rsid w:val="00E2563D"/>
    <w:rsid w:val="00E275A4"/>
    <w:rsid w:val="00E3044D"/>
    <w:rsid w:val="00E30CA7"/>
    <w:rsid w:val="00E33458"/>
    <w:rsid w:val="00E4003A"/>
    <w:rsid w:val="00E4045F"/>
    <w:rsid w:val="00E43A7B"/>
    <w:rsid w:val="00E45AFE"/>
    <w:rsid w:val="00E45E19"/>
    <w:rsid w:val="00E50EF6"/>
    <w:rsid w:val="00E52749"/>
    <w:rsid w:val="00E53962"/>
    <w:rsid w:val="00E5474E"/>
    <w:rsid w:val="00E5681B"/>
    <w:rsid w:val="00E57458"/>
    <w:rsid w:val="00E60FE0"/>
    <w:rsid w:val="00E6140C"/>
    <w:rsid w:val="00E622D3"/>
    <w:rsid w:val="00E62835"/>
    <w:rsid w:val="00E63184"/>
    <w:rsid w:val="00E63942"/>
    <w:rsid w:val="00E63E81"/>
    <w:rsid w:val="00E67834"/>
    <w:rsid w:val="00E7222E"/>
    <w:rsid w:val="00E7260A"/>
    <w:rsid w:val="00E72AF7"/>
    <w:rsid w:val="00E73347"/>
    <w:rsid w:val="00E73A31"/>
    <w:rsid w:val="00E743E5"/>
    <w:rsid w:val="00E7504C"/>
    <w:rsid w:val="00E77645"/>
    <w:rsid w:val="00E779F0"/>
    <w:rsid w:val="00E77E70"/>
    <w:rsid w:val="00E80362"/>
    <w:rsid w:val="00E80B82"/>
    <w:rsid w:val="00E811ED"/>
    <w:rsid w:val="00E830D4"/>
    <w:rsid w:val="00E85882"/>
    <w:rsid w:val="00E873D7"/>
    <w:rsid w:val="00E915F0"/>
    <w:rsid w:val="00E92666"/>
    <w:rsid w:val="00E9290D"/>
    <w:rsid w:val="00E92AC9"/>
    <w:rsid w:val="00E92D7E"/>
    <w:rsid w:val="00E938C2"/>
    <w:rsid w:val="00E93DCB"/>
    <w:rsid w:val="00E9454B"/>
    <w:rsid w:val="00EA05AE"/>
    <w:rsid w:val="00EA07EA"/>
    <w:rsid w:val="00EA1098"/>
    <w:rsid w:val="00EA306A"/>
    <w:rsid w:val="00EA399D"/>
    <w:rsid w:val="00EA3B90"/>
    <w:rsid w:val="00EA4952"/>
    <w:rsid w:val="00EA50F9"/>
    <w:rsid w:val="00EA6CF6"/>
    <w:rsid w:val="00EA7200"/>
    <w:rsid w:val="00EB10E9"/>
    <w:rsid w:val="00EB2948"/>
    <w:rsid w:val="00EB39D2"/>
    <w:rsid w:val="00EB4A47"/>
    <w:rsid w:val="00EB6FEB"/>
    <w:rsid w:val="00EB73D7"/>
    <w:rsid w:val="00EB75F4"/>
    <w:rsid w:val="00EC0BB3"/>
    <w:rsid w:val="00EC21CB"/>
    <w:rsid w:val="00EC4267"/>
    <w:rsid w:val="00EC4A25"/>
    <w:rsid w:val="00ED0BF1"/>
    <w:rsid w:val="00ED2291"/>
    <w:rsid w:val="00ED2AC2"/>
    <w:rsid w:val="00ED4543"/>
    <w:rsid w:val="00ED5488"/>
    <w:rsid w:val="00EE092F"/>
    <w:rsid w:val="00EE0F99"/>
    <w:rsid w:val="00EE1ED1"/>
    <w:rsid w:val="00EE4C68"/>
    <w:rsid w:val="00EE4D8F"/>
    <w:rsid w:val="00EE5764"/>
    <w:rsid w:val="00EE61A4"/>
    <w:rsid w:val="00EE6CFC"/>
    <w:rsid w:val="00EF1D58"/>
    <w:rsid w:val="00EF6B50"/>
    <w:rsid w:val="00F01491"/>
    <w:rsid w:val="00F025A2"/>
    <w:rsid w:val="00F03C45"/>
    <w:rsid w:val="00F04168"/>
    <w:rsid w:val="00F06D61"/>
    <w:rsid w:val="00F07388"/>
    <w:rsid w:val="00F078C8"/>
    <w:rsid w:val="00F110DD"/>
    <w:rsid w:val="00F139B9"/>
    <w:rsid w:val="00F139BA"/>
    <w:rsid w:val="00F14DCF"/>
    <w:rsid w:val="00F15874"/>
    <w:rsid w:val="00F15C41"/>
    <w:rsid w:val="00F168B8"/>
    <w:rsid w:val="00F2026E"/>
    <w:rsid w:val="00F2210A"/>
    <w:rsid w:val="00F2541C"/>
    <w:rsid w:val="00F2657B"/>
    <w:rsid w:val="00F277EE"/>
    <w:rsid w:val="00F31536"/>
    <w:rsid w:val="00F326E6"/>
    <w:rsid w:val="00F32991"/>
    <w:rsid w:val="00F33057"/>
    <w:rsid w:val="00F360F1"/>
    <w:rsid w:val="00F36371"/>
    <w:rsid w:val="00F37743"/>
    <w:rsid w:val="00F37F94"/>
    <w:rsid w:val="00F40ADF"/>
    <w:rsid w:val="00F40C4F"/>
    <w:rsid w:val="00F4188A"/>
    <w:rsid w:val="00F419F4"/>
    <w:rsid w:val="00F437DA"/>
    <w:rsid w:val="00F44767"/>
    <w:rsid w:val="00F472B5"/>
    <w:rsid w:val="00F52592"/>
    <w:rsid w:val="00F54A3D"/>
    <w:rsid w:val="00F55903"/>
    <w:rsid w:val="00F564C9"/>
    <w:rsid w:val="00F57A8E"/>
    <w:rsid w:val="00F61B3C"/>
    <w:rsid w:val="00F62658"/>
    <w:rsid w:val="00F63702"/>
    <w:rsid w:val="00F63726"/>
    <w:rsid w:val="00F653B8"/>
    <w:rsid w:val="00F6613D"/>
    <w:rsid w:val="00F70216"/>
    <w:rsid w:val="00F743A2"/>
    <w:rsid w:val="00F746ED"/>
    <w:rsid w:val="00F750A5"/>
    <w:rsid w:val="00F76F8F"/>
    <w:rsid w:val="00F7767D"/>
    <w:rsid w:val="00F8092E"/>
    <w:rsid w:val="00F81470"/>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2F50"/>
    <w:rsid w:val="00FA3571"/>
    <w:rsid w:val="00FA4136"/>
    <w:rsid w:val="00FA5190"/>
    <w:rsid w:val="00FA5A49"/>
    <w:rsid w:val="00FA77EC"/>
    <w:rsid w:val="00FA7EDB"/>
    <w:rsid w:val="00FB05D2"/>
    <w:rsid w:val="00FB5B7B"/>
    <w:rsid w:val="00FB66B2"/>
    <w:rsid w:val="00FB7208"/>
    <w:rsid w:val="00FC1192"/>
    <w:rsid w:val="00FC4576"/>
    <w:rsid w:val="00FC49F8"/>
    <w:rsid w:val="00FC562B"/>
    <w:rsid w:val="00FC6203"/>
    <w:rsid w:val="00FC6218"/>
    <w:rsid w:val="00FC6C6F"/>
    <w:rsid w:val="00FC6D0E"/>
    <w:rsid w:val="00FD00C4"/>
    <w:rsid w:val="00FD03D1"/>
    <w:rsid w:val="00FD0BD0"/>
    <w:rsid w:val="00FD1732"/>
    <w:rsid w:val="00FD4976"/>
    <w:rsid w:val="00FD4B91"/>
    <w:rsid w:val="00FD5DB4"/>
    <w:rsid w:val="00FD70D7"/>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93887269">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88C90-8CF0-FC49-94D8-39F7CA456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130</TotalTime>
  <Pages>2</Pages>
  <Words>628</Words>
  <Characters>3582</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Antti Immonen</cp:lastModifiedBy>
  <cp:revision>116</cp:revision>
  <dcterms:created xsi:type="dcterms:W3CDTF">2017-10-20T11:29:00Z</dcterms:created>
  <dcterms:modified xsi:type="dcterms:W3CDTF">2017-11-17T12:01:00Z</dcterms:modified>
  <cp:category/>
</cp:coreProperties>
</file>