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5010A" w14:textId="0F69B12C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04131D">
        <w:rPr>
          <w:b/>
          <w:noProof/>
          <w:sz w:val="24"/>
          <w:lang w:eastAsia="ko-KR"/>
        </w:rPr>
        <w:t>80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73073C">
        <w:rPr>
          <w:b/>
          <w:noProof/>
          <w:sz w:val="24"/>
          <w:szCs w:val="24"/>
          <w:lang w:eastAsia="ko-KR"/>
        </w:rPr>
        <w:t>166490</w:t>
      </w:r>
    </w:p>
    <w:p w14:paraId="053232EE" w14:textId="056AFEF3" w:rsidR="00DF7315" w:rsidRDefault="0004131D" w:rsidP="006C6A7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Gothenburg, Sweden,</w:t>
      </w:r>
      <w:r>
        <w:rPr>
          <w:b/>
          <w:noProof/>
          <w:sz w:val="24"/>
        </w:rPr>
        <w:t xml:space="preserve"> 22</w:t>
      </w:r>
      <w:r w:rsidRPr="0004131D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6C6A7C">
        <w:rPr>
          <w:b/>
          <w:noProof/>
          <w:sz w:val="24"/>
          <w:lang w:eastAsia="ko-KR"/>
        </w:rPr>
        <w:t>–</w:t>
      </w:r>
      <w:r w:rsidR="006C6A7C" w:rsidRPr="000802C3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26</w:t>
      </w:r>
      <w:r w:rsidR="006C6A7C" w:rsidRPr="00464011">
        <w:rPr>
          <w:b/>
          <w:noProof/>
          <w:sz w:val="24"/>
          <w:vertAlign w:val="superscript"/>
          <w:lang w:eastAsia="ko-KR"/>
        </w:rPr>
        <w:t>th</w:t>
      </w:r>
      <w:r w:rsidR="006C6A7C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August</w:t>
      </w:r>
      <w:r w:rsidR="006C6A7C" w:rsidRPr="0011455D">
        <w:rPr>
          <w:rFonts w:hint="eastAsia"/>
          <w:b/>
          <w:noProof/>
          <w:sz w:val="24"/>
          <w:lang w:eastAsia="ko-KR"/>
        </w:rPr>
        <w:t xml:space="preserve"> 201</w:t>
      </w:r>
      <w:r w:rsidR="00FC0320">
        <w:rPr>
          <w:b/>
          <w:noProof/>
          <w:sz w:val="24"/>
          <w:lang w:eastAsia="ko-KR"/>
        </w:rPr>
        <w:t>6</w:t>
      </w:r>
    </w:p>
    <w:p w14:paraId="2AF2D08C" w14:textId="77777777"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14:paraId="71D878B9" w14:textId="0B5748C9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73073C">
        <w:rPr>
          <w:rFonts w:ascii="Arial" w:hAnsi="Arial" w:cs="Arial"/>
          <w:sz w:val="24"/>
          <w:szCs w:val="24"/>
        </w:rPr>
        <w:t>6.7.3.1</w:t>
      </w:r>
    </w:p>
    <w:p w14:paraId="189C4E1D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F6D8095" w14:textId="5EFBCC05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FA65BD" w:rsidRPr="00FA65BD">
        <w:rPr>
          <w:rFonts w:ascii="Arial" w:hAnsi="Arial" w:cs="Arial"/>
          <w:sz w:val="24"/>
          <w:szCs w:val="24"/>
        </w:rPr>
        <w:t>NRSRP and NRSRQ</w:t>
      </w:r>
      <w:r w:rsidR="00FA65BD">
        <w:rPr>
          <w:rFonts w:ascii="Arial" w:hAnsi="Arial" w:cs="Arial"/>
          <w:b/>
          <w:sz w:val="24"/>
          <w:szCs w:val="24"/>
        </w:rPr>
        <w:t xml:space="preserve"> </w:t>
      </w:r>
      <w:r w:rsidR="0076649C">
        <w:rPr>
          <w:rFonts w:ascii="Arial" w:hAnsi="Arial" w:cs="Arial"/>
          <w:sz w:val="24"/>
          <w:szCs w:val="24"/>
        </w:rPr>
        <w:t>Measurement Accuracy</w:t>
      </w:r>
    </w:p>
    <w:p w14:paraId="66EAA9FF" w14:textId="0B5194A5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1C13ED">
        <w:rPr>
          <w:rFonts w:ascii="Arial" w:hAnsi="Arial" w:cs="Arial"/>
          <w:sz w:val="24"/>
          <w:szCs w:val="24"/>
          <w:lang w:eastAsia="ko-KR"/>
        </w:rPr>
        <w:t>Discussion</w:t>
      </w:r>
    </w:p>
    <w:p w14:paraId="35C5498F" w14:textId="20CEA0D5" w:rsidR="009A0633" w:rsidRDefault="009D2332" w:rsidP="009D2332">
      <w:pPr>
        <w:pStyle w:val="Heading1"/>
        <w:rPr>
          <w:lang w:val="en-US" w:eastAsia="ko-KR"/>
        </w:rPr>
      </w:pPr>
      <w:r>
        <w:rPr>
          <w:lang w:val="en-US" w:eastAsia="ko-KR"/>
        </w:rPr>
        <w:t>1</w:t>
      </w:r>
      <w:r>
        <w:rPr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0AE0A775" w14:textId="1AC3AA4B" w:rsidR="00C15CFA" w:rsidRDefault="00C15CFA" w:rsidP="00C15CFA">
      <w:pPr>
        <w:rPr>
          <w:lang w:val="en-US" w:eastAsia="zh-CN"/>
        </w:rPr>
      </w:pPr>
      <w:r w:rsidRPr="00C15CFA">
        <w:rPr>
          <w:lang w:val="en-US" w:eastAsia="zh-CN"/>
        </w:rPr>
        <w:t xml:space="preserve">RAN4 is </w:t>
      </w:r>
      <w:r>
        <w:rPr>
          <w:lang w:val="en-US" w:eastAsia="zh-CN"/>
        </w:rPr>
        <w:t>agreed</w:t>
      </w:r>
      <w:r w:rsidR="006509CC">
        <w:rPr>
          <w:lang w:val="en-US" w:eastAsia="zh-CN"/>
        </w:rPr>
        <w:t xml:space="preserve"> [1]</w:t>
      </w:r>
      <w:r>
        <w:rPr>
          <w:lang w:val="en-US" w:eastAsia="zh-CN"/>
        </w:rPr>
        <w:t xml:space="preserve"> to further analyze NRSRP and NRSRQ measurement accuracy and define</w:t>
      </w:r>
      <w:r w:rsidRPr="00C15CFA">
        <w:rPr>
          <w:lang w:val="en-US" w:eastAsia="zh-CN"/>
        </w:rPr>
        <w:t xml:space="preserve"> accuracy requirements. This section provides an overview of the</w:t>
      </w:r>
      <w:r>
        <w:rPr>
          <w:lang w:val="en-US" w:eastAsia="zh-CN"/>
        </w:rPr>
        <w:t xml:space="preserve"> agreed</w:t>
      </w:r>
      <w:r w:rsidRPr="00C15CFA">
        <w:rPr>
          <w:lang w:val="en-US" w:eastAsia="zh-CN"/>
        </w:rPr>
        <w:t xml:space="preserve"> approach taken to simulate and specify requirements.</w:t>
      </w:r>
      <w:r>
        <w:rPr>
          <w:lang w:val="en-US" w:eastAsia="zh-CN"/>
        </w:rPr>
        <w:t xml:space="preserve"> </w:t>
      </w:r>
    </w:p>
    <w:p w14:paraId="35A7762E" w14:textId="6784DC43" w:rsidR="00C15CFA" w:rsidRPr="00C15CFA" w:rsidRDefault="00C15CFA" w:rsidP="00C15CFA">
      <w:pPr>
        <w:rPr>
          <w:lang w:val="en-US" w:eastAsia="zh-CN"/>
        </w:rPr>
      </w:pPr>
      <w:r w:rsidRPr="00C15CFA">
        <w:rPr>
          <w:lang w:val="en-US" w:eastAsia="zh-CN"/>
        </w:rPr>
        <w:t xml:space="preserve">Minimum number of sub frames containing NRS per L1 measurement period are to be used by the UE to define NRSRP/NRSRQ measurement accuracy requirements. The following options will be used: </w:t>
      </w:r>
    </w:p>
    <w:p w14:paraId="746D86D1" w14:textId="77777777" w:rsidR="00C15CFA" w:rsidRDefault="00C15CFA" w:rsidP="00C15CFA">
      <w:pPr>
        <w:pStyle w:val="ListParagraph"/>
        <w:numPr>
          <w:ilvl w:val="0"/>
          <w:numId w:val="38"/>
        </w:numPr>
        <w:rPr>
          <w:lang w:val="en-US" w:eastAsia="zh-CN"/>
        </w:rPr>
      </w:pPr>
      <w:r w:rsidRPr="00C15CFA">
        <w:rPr>
          <w:lang w:val="en-US" w:eastAsia="zh-CN"/>
        </w:rPr>
        <w:t>For L1 period of 400 ms: 10, 30 and 50 sub frames containing NRS</w:t>
      </w:r>
    </w:p>
    <w:p w14:paraId="28DA0467" w14:textId="77777777" w:rsidR="00C15CFA" w:rsidRPr="00C15CFA" w:rsidRDefault="00C15CFA" w:rsidP="00C15CFA">
      <w:pPr>
        <w:pStyle w:val="ListParagraph"/>
        <w:numPr>
          <w:ilvl w:val="0"/>
          <w:numId w:val="38"/>
        </w:numPr>
        <w:rPr>
          <w:lang w:val="en-US" w:eastAsia="zh-CN"/>
        </w:rPr>
      </w:pPr>
      <w:r w:rsidRPr="00C15CFA">
        <w:rPr>
          <w:lang w:val="en-US" w:eastAsia="zh-CN"/>
        </w:rPr>
        <w:t>For L1 period of 800 ms: 20, 60 and 100 sub frames containing NRS</w:t>
      </w:r>
    </w:p>
    <w:p w14:paraId="2663978E" w14:textId="5CA0561C" w:rsidR="00C15CFA" w:rsidRPr="00C15CFA" w:rsidRDefault="00C15CFA" w:rsidP="00C15CFA">
      <w:pPr>
        <w:rPr>
          <w:lang w:val="en-US" w:eastAsia="zh-CN"/>
        </w:rPr>
      </w:pPr>
      <w:r w:rsidRPr="00C15CFA">
        <w:rPr>
          <w:lang w:val="en-US" w:eastAsia="zh-CN"/>
        </w:rPr>
        <w:t>Subset of the samples in the measurement period will be used for coherent averaging</w:t>
      </w:r>
      <w:r>
        <w:rPr>
          <w:lang w:val="en-US" w:eastAsia="zh-CN"/>
        </w:rPr>
        <w:t xml:space="preserve">. </w:t>
      </w:r>
      <w:r w:rsidRPr="00C15CFA">
        <w:rPr>
          <w:lang w:val="en-US" w:eastAsia="zh-CN"/>
        </w:rPr>
        <w:t>Measurement accuracy requirements will be derived for maximum value obtained at the 5th and 95th percentiles of CDF</w:t>
      </w:r>
      <w:r w:rsidR="0016451B">
        <w:rPr>
          <w:lang w:val="en-US" w:eastAsia="zh-CN"/>
        </w:rPr>
        <w:t>.</w:t>
      </w:r>
    </w:p>
    <w:p w14:paraId="55B9DFCD" w14:textId="6EEFDFA3" w:rsidR="00C15CFA" w:rsidRPr="00C15CFA" w:rsidRDefault="00C15CFA" w:rsidP="00C15CFA">
      <w:pPr>
        <w:rPr>
          <w:lang w:val="en-US" w:eastAsia="zh-CN"/>
        </w:rPr>
      </w:pPr>
      <w:r w:rsidRPr="00C15CFA">
        <w:rPr>
          <w:lang w:val="en-US" w:eastAsia="zh-CN"/>
        </w:rPr>
        <w:t>RF margin of around 2-3 dB will be included when setting the requirement.</w:t>
      </w:r>
      <w:r>
        <w:rPr>
          <w:lang w:val="en-US" w:eastAsia="zh-CN"/>
        </w:rPr>
        <w:t xml:space="preserve"> The following were also agreed in RAN4:</w:t>
      </w:r>
    </w:p>
    <w:p w14:paraId="56CBA4AC" w14:textId="77777777" w:rsidR="00C15CFA" w:rsidRPr="00C15CFA" w:rsidRDefault="00C15CFA" w:rsidP="00C15CFA">
      <w:pPr>
        <w:pStyle w:val="ListParagraph"/>
        <w:numPr>
          <w:ilvl w:val="0"/>
          <w:numId w:val="37"/>
        </w:numPr>
        <w:rPr>
          <w:lang w:val="en-US" w:eastAsia="zh-CN"/>
        </w:rPr>
      </w:pPr>
      <w:r w:rsidRPr="00C15CFA">
        <w:rPr>
          <w:lang w:val="en-US" w:eastAsia="zh-CN"/>
        </w:rPr>
        <w:t>RAN4 will define different intra-frequency absolute accuracy requirements for NRSRP and NRSRQ under normal and extended coverage</w:t>
      </w:r>
    </w:p>
    <w:p w14:paraId="5D793539" w14:textId="77777777" w:rsidR="00C15CFA" w:rsidRPr="00C15CFA" w:rsidRDefault="00C15CFA" w:rsidP="00C15CFA">
      <w:pPr>
        <w:pStyle w:val="ListParagraph"/>
        <w:numPr>
          <w:ilvl w:val="0"/>
          <w:numId w:val="37"/>
        </w:numPr>
        <w:rPr>
          <w:lang w:val="en-US" w:eastAsia="zh-CN"/>
        </w:rPr>
      </w:pPr>
      <w:r w:rsidRPr="00C15CFA">
        <w:rPr>
          <w:lang w:val="en-US" w:eastAsia="zh-CN"/>
        </w:rPr>
        <w:t>RAN4 will define different inter-frequency absolute accuracy requirements for NRSRP under normal and extended coverage</w:t>
      </w:r>
    </w:p>
    <w:p w14:paraId="5B82C532" w14:textId="2E435A3D" w:rsidR="00D8260A" w:rsidRDefault="00C15CFA" w:rsidP="00D8260A">
      <w:pPr>
        <w:pStyle w:val="ListParagraph"/>
        <w:numPr>
          <w:ilvl w:val="0"/>
          <w:numId w:val="37"/>
        </w:numPr>
        <w:rPr>
          <w:lang w:val="en-US" w:eastAsia="zh-CN"/>
        </w:rPr>
      </w:pPr>
      <w:r w:rsidRPr="00C15CFA">
        <w:rPr>
          <w:lang w:val="en-US" w:eastAsia="zh-CN"/>
        </w:rPr>
        <w:t>RAN4 will not to define accuracy requirement for relative NRSRP measurement and will not define accuracy requirement for inter-frequency NRSRQ measurement</w:t>
      </w:r>
    </w:p>
    <w:p w14:paraId="75E2E63D" w14:textId="00108DE7" w:rsidR="00640FE2" w:rsidRDefault="00640FE2" w:rsidP="00640FE2">
      <w:pPr>
        <w:rPr>
          <w:lang w:val="en-US" w:eastAsia="zh-CN"/>
        </w:rPr>
      </w:pPr>
      <w:r>
        <w:rPr>
          <w:lang w:val="en-US" w:eastAsia="zh-CN"/>
        </w:rPr>
        <w:t>The following is the set of simulation assumptions</w:t>
      </w:r>
      <w:r w:rsidR="00DF4E86">
        <w:rPr>
          <w:lang w:val="en-US" w:eastAsia="zh-CN"/>
        </w:rPr>
        <w:t xml:space="preserve"> for measurement accuracy</w:t>
      </w:r>
      <w:r>
        <w:rPr>
          <w:lang w:val="en-US" w:eastAsia="zh-CN"/>
        </w:rPr>
        <w:t xml:space="preserve"> study:</w:t>
      </w:r>
    </w:p>
    <w:p w14:paraId="739CF148" w14:textId="5E99BEE7" w:rsidR="00640FE2" w:rsidRDefault="00640FE2" w:rsidP="00640FE2">
      <w:pPr>
        <w:spacing w:before="240" w:after="60"/>
        <w:ind w:left="720"/>
        <w:jc w:val="center"/>
        <w:rPr>
          <w:b/>
          <w:bCs/>
        </w:rPr>
      </w:pPr>
      <w:r>
        <w:rPr>
          <w:b/>
          <w:bCs/>
        </w:rPr>
        <w:t>Table 1: Simulation parameters for NB-IOT measurement accuracy studies</w:t>
      </w:r>
    </w:p>
    <w:p w14:paraId="5FD3CADE" w14:textId="7F43F1AD" w:rsidR="001906C6" w:rsidRDefault="001906C6" w:rsidP="0016451B">
      <w:pPr>
        <w:spacing w:before="240" w:after="60"/>
        <w:ind w:left="720"/>
        <w:rPr>
          <w:b/>
          <w:bCs/>
        </w:rPr>
      </w:pPr>
      <w:r>
        <w:rPr>
          <w:noProof/>
          <w:lang w:val="en-US"/>
        </w:rPr>
        <w:lastRenderedPageBreak/>
        <w:drawing>
          <wp:inline distT="0" distB="0" distL="0" distR="0" wp14:anchorId="6C9B7361" wp14:editId="007258C5">
            <wp:extent cx="5942330" cy="5932805"/>
            <wp:effectExtent l="0" t="0" r="1270" b="0"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5932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5EA76" w14:textId="7A2B0A97" w:rsidR="00640FE2" w:rsidRPr="00640FE2" w:rsidRDefault="0016451B" w:rsidP="00640FE2">
      <w:pPr>
        <w:rPr>
          <w:lang w:val="en-US" w:eastAsia="zh-CN"/>
        </w:rPr>
      </w:pPr>
      <w:r>
        <w:rPr>
          <w:lang w:val="en-US" w:eastAsia="zh-CN"/>
        </w:rPr>
        <w:t>The simulation assumed that only SF#0 and SF#4 in each frame contain NRS. One subframe coherent averaging implies that the NRS tones of the two slots in SF#0 are coherently averaged once every 40ms. Three subframe coherent averaging implies that the NRS tones of the 6 slots in SF#0, SF#4 and SF#10 are coherently averaged once every 40ms. Five subframe coherent averaging implies that the NRS tones of the 10 slots in SF#0, SF#4 and SF#10, SF#14 and SF#20 are coherently averaged once every 40ms. Measurement accuracy results shown below are reported at the 95</w:t>
      </w:r>
      <w:r w:rsidRPr="0016451B">
        <w:rPr>
          <w:vertAlign w:val="superscript"/>
          <w:lang w:val="en-US" w:eastAsia="zh-CN"/>
        </w:rPr>
        <w:t>th</w:t>
      </w:r>
      <w:r>
        <w:rPr>
          <w:lang w:val="en-US" w:eastAsia="zh-CN"/>
        </w:rPr>
        <w:t>-</w:t>
      </w:r>
      <w:r w:rsidR="005A5D76">
        <w:rPr>
          <w:lang w:val="en-US" w:eastAsia="zh-CN"/>
        </w:rPr>
        <w:t>%ile point o</w:t>
      </w:r>
      <w:r>
        <w:rPr>
          <w:lang w:val="en-US" w:eastAsia="zh-CN"/>
        </w:rPr>
        <w:t>n the CDF.</w:t>
      </w:r>
    </w:p>
    <w:p w14:paraId="6C5A7102" w14:textId="5BF18D9E" w:rsidR="00DF6AFD" w:rsidRDefault="009D2332" w:rsidP="00DF6AFD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 w:rsidR="00DF6AFD">
        <w:rPr>
          <w:lang w:val="en-US" w:eastAsia="ko-KR"/>
        </w:rPr>
        <w:tab/>
      </w:r>
      <w:r w:rsidR="00850708">
        <w:rPr>
          <w:lang w:val="en-US" w:eastAsia="ko-KR"/>
        </w:rPr>
        <w:t xml:space="preserve">AWGN </w:t>
      </w:r>
      <w:r w:rsidR="00BD0EC5">
        <w:rPr>
          <w:lang w:val="en-US" w:eastAsia="ko-KR"/>
        </w:rPr>
        <w:t>Simulation Results</w:t>
      </w:r>
    </w:p>
    <w:p w14:paraId="7A2B9698" w14:textId="2C37F1B9" w:rsidR="00BD20B2" w:rsidRDefault="00BD20B2" w:rsidP="00BD20B2">
      <w:pPr>
        <w:pStyle w:val="Heading2"/>
        <w:rPr>
          <w:lang w:val="en-US" w:eastAsia="ko-KR"/>
        </w:rPr>
      </w:pPr>
      <w:r>
        <w:rPr>
          <w:lang w:val="en-US" w:eastAsia="ko-KR"/>
        </w:rPr>
        <w:t>2.1</w:t>
      </w:r>
      <w:r>
        <w:rPr>
          <w:lang w:val="en-US" w:eastAsia="ko-KR"/>
        </w:rPr>
        <w:tab/>
        <w:t>One subframe coherent averaging</w:t>
      </w:r>
    </w:p>
    <w:p w14:paraId="7940FE07" w14:textId="51729014" w:rsidR="00BD20B2" w:rsidRPr="00BD20B2" w:rsidRDefault="00BD20B2" w:rsidP="00BD20B2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2.1.1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</w:t>
      </w:r>
      <w:r w:rsidRPr="00BD20B2">
        <w:rPr>
          <w:b w:val="0"/>
          <w:lang w:val="en-US" w:eastAsia="ko-KR"/>
        </w:rPr>
        <w:t>RSRP Measurement Accuracy</w:t>
      </w:r>
    </w:p>
    <w:p w14:paraId="56A4EE9A" w14:textId="64A5788D" w:rsidR="00232E77" w:rsidRDefault="00EB0B58" w:rsidP="002B7EA2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</w:t>
      </w:r>
      <w:r w:rsidR="00B42B06">
        <w:rPr>
          <w:color w:val="000000"/>
          <w:lang w:val="en-US"/>
        </w:rPr>
        <w:t>table</w:t>
      </w:r>
      <w:r>
        <w:rPr>
          <w:color w:val="000000"/>
          <w:lang w:val="en-US"/>
        </w:rPr>
        <w:t xml:space="preserve"> shows </w:t>
      </w:r>
      <w:r w:rsidR="006A3C4B">
        <w:rPr>
          <w:color w:val="000000"/>
          <w:lang w:val="en-US"/>
        </w:rPr>
        <w:t>NRSRP Measurement Accuracy</w:t>
      </w:r>
      <w:r w:rsidR="00B42B06">
        <w:rPr>
          <w:color w:val="000000"/>
          <w:lang w:val="en-US"/>
        </w:rPr>
        <w:t xml:space="preserve"> at 95-%tile point for AWGN: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B42B06" w14:paraId="1F193529" w14:textId="77777777" w:rsidTr="00B42B06">
        <w:tc>
          <w:tcPr>
            <w:tcW w:w="1869" w:type="dxa"/>
          </w:tcPr>
          <w:p w14:paraId="447AD782" w14:textId="77777777" w:rsidR="00B42B06" w:rsidRDefault="00B42B06" w:rsidP="002B7EA2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37AA6294" w14:textId="761E4F94" w:rsidR="00B42B06" w:rsidRDefault="00B42B06" w:rsidP="002B7EA2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1E94A521" w14:textId="72A2D8DD" w:rsidR="00B42B06" w:rsidRDefault="00B42B06" w:rsidP="002B7EA2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478FA2E7" w14:textId="4C9F4CD4" w:rsidR="00B42B06" w:rsidRDefault="00B42B06" w:rsidP="002B7EA2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B42B06" w14:paraId="634F129C" w14:textId="77777777" w:rsidTr="00B42B06">
        <w:tc>
          <w:tcPr>
            <w:tcW w:w="1869" w:type="dxa"/>
          </w:tcPr>
          <w:p w14:paraId="251925A9" w14:textId="1C0B09D0" w:rsidR="00B42B06" w:rsidRDefault="00B42B06" w:rsidP="002B7EA2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50C68DF9" w14:textId="19A3495B" w:rsidR="00B42B06" w:rsidRDefault="00603768" w:rsidP="002B7EA2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  <w:r w:rsidR="00794822">
              <w:rPr>
                <w:color w:val="000000"/>
                <w:lang w:val="en-US"/>
              </w:rPr>
              <w:t>.1dB</w:t>
            </w:r>
          </w:p>
        </w:tc>
        <w:tc>
          <w:tcPr>
            <w:tcW w:w="2250" w:type="dxa"/>
          </w:tcPr>
          <w:p w14:paraId="6C417188" w14:textId="02E5F90E" w:rsidR="00B42B06" w:rsidRDefault="00603768" w:rsidP="002B7EA2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  <w:r w:rsidR="00D4273C">
              <w:rPr>
                <w:color w:val="000000"/>
                <w:lang w:val="en-US"/>
              </w:rPr>
              <w:t>dB</w:t>
            </w:r>
          </w:p>
        </w:tc>
        <w:tc>
          <w:tcPr>
            <w:tcW w:w="1980" w:type="dxa"/>
          </w:tcPr>
          <w:p w14:paraId="25AD53B6" w14:textId="795DD567" w:rsidR="00B42B06" w:rsidRDefault="00603768" w:rsidP="002B7EA2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  <w:r w:rsidR="00D4273C">
              <w:rPr>
                <w:color w:val="000000"/>
                <w:lang w:val="en-US"/>
              </w:rPr>
              <w:t>.2dB</w:t>
            </w:r>
          </w:p>
        </w:tc>
      </w:tr>
      <w:tr w:rsidR="00B42B06" w14:paraId="2366B331" w14:textId="77777777" w:rsidTr="00B42B06">
        <w:tc>
          <w:tcPr>
            <w:tcW w:w="1869" w:type="dxa"/>
          </w:tcPr>
          <w:p w14:paraId="6B89CBDA" w14:textId="6E843EDC" w:rsidR="00B42B06" w:rsidRDefault="00B42B06" w:rsidP="002B7EA2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SNR=-6dB</w:t>
            </w:r>
          </w:p>
        </w:tc>
        <w:tc>
          <w:tcPr>
            <w:tcW w:w="2266" w:type="dxa"/>
          </w:tcPr>
          <w:p w14:paraId="205E5A97" w14:textId="2AA66114" w:rsidR="00B42B06" w:rsidRDefault="00603768" w:rsidP="002B7EA2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  <w:r w:rsidR="00BD20B2">
              <w:rPr>
                <w:color w:val="000000"/>
                <w:lang w:val="en-US"/>
              </w:rPr>
              <w:t>.5dB</w:t>
            </w:r>
          </w:p>
        </w:tc>
        <w:tc>
          <w:tcPr>
            <w:tcW w:w="2250" w:type="dxa"/>
          </w:tcPr>
          <w:p w14:paraId="5EC61803" w14:textId="76AA70A1" w:rsidR="00B42B06" w:rsidRDefault="00603768" w:rsidP="002B7EA2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  <w:r w:rsidR="00D4273C">
              <w:rPr>
                <w:color w:val="000000"/>
                <w:lang w:val="en-US"/>
              </w:rPr>
              <w:t>.1</w:t>
            </w:r>
            <w:r w:rsidR="00BD20B2">
              <w:rPr>
                <w:color w:val="000000"/>
                <w:lang w:val="en-US"/>
              </w:rPr>
              <w:t>dB</w:t>
            </w:r>
          </w:p>
        </w:tc>
        <w:tc>
          <w:tcPr>
            <w:tcW w:w="1980" w:type="dxa"/>
          </w:tcPr>
          <w:p w14:paraId="70941E07" w14:textId="0BB1FEF2" w:rsidR="00B42B06" w:rsidRDefault="00603768" w:rsidP="002B7EA2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BD20B2">
              <w:rPr>
                <w:color w:val="000000"/>
                <w:lang w:val="en-US"/>
              </w:rPr>
              <w:t>.2dB</w:t>
            </w:r>
          </w:p>
        </w:tc>
      </w:tr>
      <w:tr w:rsidR="00B42B06" w14:paraId="4D146770" w14:textId="77777777" w:rsidTr="00B42B06">
        <w:tc>
          <w:tcPr>
            <w:tcW w:w="1869" w:type="dxa"/>
          </w:tcPr>
          <w:p w14:paraId="35F5181F" w14:textId="626C7701" w:rsidR="00B42B06" w:rsidRDefault="00B42B06" w:rsidP="002B7EA2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16AB3561" w14:textId="5840A93C" w:rsidR="00B42B06" w:rsidRDefault="00603768" w:rsidP="002B7EA2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</w:t>
            </w:r>
            <w:r w:rsidR="00B42B06">
              <w:rPr>
                <w:color w:val="000000"/>
                <w:lang w:val="en-US"/>
              </w:rPr>
              <w:t>dB</w:t>
            </w:r>
          </w:p>
        </w:tc>
        <w:tc>
          <w:tcPr>
            <w:tcW w:w="2250" w:type="dxa"/>
          </w:tcPr>
          <w:p w14:paraId="412B9518" w14:textId="4F4E61F6" w:rsidR="00B42B06" w:rsidRDefault="00B42B06" w:rsidP="00603768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 w:rsidR="00603768">
              <w:rPr>
                <w:color w:val="000000"/>
                <w:lang w:val="en-US"/>
              </w:rPr>
              <w:t>8</w:t>
            </w:r>
            <w:r>
              <w:rPr>
                <w:color w:val="000000"/>
                <w:lang w:val="en-US"/>
              </w:rPr>
              <w:t>.4dB</w:t>
            </w:r>
          </w:p>
        </w:tc>
        <w:tc>
          <w:tcPr>
            <w:tcW w:w="1980" w:type="dxa"/>
          </w:tcPr>
          <w:p w14:paraId="40037ECE" w14:textId="61C560C6" w:rsidR="00B42B06" w:rsidRDefault="00B42B06" w:rsidP="002B7EA2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 w:rsidR="00603768">
              <w:rPr>
                <w:color w:val="000000"/>
                <w:lang w:val="en-US"/>
              </w:rPr>
              <w:t>8</w:t>
            </w:r>
            <w:r>
              <w:rPr>
                <w:color w:val="000000"/>
                <w:lang w:val="en-US"/>
              </w:rPr>
              <w:t>.2dB</w:t>
            </w:r>
          </w:p>
        </w:tc>
      </w:tr>
    </w:tbl>
    <w:p w14:paraId="7A7A830F" w14:textId="77777777" w:rsidR="00BD20B2" w:rsidRDefault="00BD20B2" w:rsidP="00BD20B2">
      <w:pPr>
        <w:pStyle w:val="Heading3"/>
        <w:rPr>
          <w:b w:val="0"/>
          <w:lang w:val="en-US" w:eastAsia="ko-KR"/>
        </w:rPr>
      </w:pPr>
    </w:p>
    <w:p w14:paraId="4B8D054F" w14:textId="330E3671" w:rsidR="00B42B06" w:rsidRPr="00BD20B2" w:rsidRDefault="00BD20B2" w:rsidP="00BD20B2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2.1.2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</w:t>
      </w:r>
      <w:r>
        <w:rPr>
          <w:b w:val="0"/>
          <w:lang w:val="en-US" w:eastAsia="ko-KR"/>
        </w:rPr>
        <w:t>RSRQ</w:t>
      </w:r>
      <w:r w:rsidRPr="00BD20B2">
        <w:rPr>
          <w:b w:val="0"/>
          <w:lang w:val="en-US" w:eastAsia="ko-KR"/>
        </w:rPr>
        <w:t xml:space="preserve"> Measurement Accuracy</w:t>
      </w:r>
    </w:p>
    <w:p w14:paraId="5C438F42" w14:textId="3B0F88C2" w:rsidR="00B42B06" w:rsidRDefault="00B42B06" w:rsidP="002B7EA2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NRSRQ Measurement Accuracy</w:t>
      </w:r>
      <w:r>
        <w:rPr>
          <w:color w:val="000000"/>
          <w:lang w:val="en-US"/>
        </w:rPr>
        <w:t xml:space="preserve"> at 95-%tile point for AWGN: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B42B06" w14:paraId="7AECE962" w14:textId="77777777" w:rsidTr="007264ED">
        <w:tc>
          <w:tcPr>
            <w:tcW w:w="1869" w:type="dxa"/>
          </w:tcPr>
          <w:p w14:paraId="2CA4B1F1" w14:textId="77777777" w:rsidR="00B42B06" w:rsidRDefault="00B42B06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454B2FA2" w14:textId="77777777" w:rsidR="00B42B06" w:rsidRDefault="00B42B06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706F45D2" w14:textId="77777777" w:rsidR="00B42B06" w:rsidRDefault="00B42B06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77D67FAC" w14:textId="77777777" w:rsidR="00B42B06" w:rsidRDefault="00B42B06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B42B06" w14:paraId="028812C8" w14:textId="77777777" w:rsidTr="007264ED">
        <w:tc>
          <w:tcPr>
            <w:tcW w:w="1869" w:type="dxa"/>
          </w:tcPr>
          <w:p w14:paraId="6DC25733" w14:textId="77777777" w:rsidR="00B42B06" w:rsidRDefault="00B42B06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53983072" w14:textId="66EAD473" w:rsidR="00B42B06" w:rsidRDefault="00603768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-4</w:t>
            </w:r>
            <w:r w:rsidR="00794822">
              <w:rPr>
                <w:color w:val="000000"/>
                <w:lang w:val="en-US"/>
              </w:rPr>
              <w:t>.9dB</w:t>
            </w:r>
          </w:p>
        </w:tc>
        <w:tc>
          <w:tcPr>
            <w:tcW w:w="2250" w:type="dxa"/>
          </w:tcPr>
          <w:p w14:paraId="10875511" w14:textId="4844EF57" w:rsidR="00B42B06" w:rsidRDefault="00603768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-4</w:t>
            </w:r>
            <w:r w:rsidR="00D4273C">
              <w:rPr>
                <w:color w:val="000000"/>
                <w:lang w:val="en-US"/>
              </w:rPr>
              <w:t>.5dB</w:t>
            </w:r>
          </w:p>
        </w:tc>
        <w:tc>
          <w:tcPr>
            <w:tcW w:w="1980" w:type="dxa"/>
          </w:tcPr>
          <w:p w14:paraId="32D723E0" w14:textId="418D2546" w:rsidR="00B42B06" w:rsidRDefault="00603768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-4</w:t>
            </w:r>
            <w:r w:rsidR="00D4273C">
              <w:rPr>
                <w:color w:val="000000"/>
                <w:lang w:val="en-US"/>
              </w:rPr>
              <w:t>dB</w:t>
            </w:r>
          </w:p>
        </w:tc>
      </w:tr>
      <w:tr w:rsidR="00B42B06" w14:paraId="630D2BA1" w14:textId="77777777" w:rsidTr="007264ED">
        <w:tc>
          <w:tcPr>
            <w:tcW w:w="1869" w:type="dxa"/>
          </w:tcPr>
          <w:p w14:paraId="3945444B" w14:textId="77777777" w:rsidR="00B42B06" w:rsidRDefault="00B42B06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3159CF96" w14:textId="2E1AEDB5" w:rsidR="00B42B06" w:rsidRDefault="00603768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  <w:r w:rsidR="00BD20B2">
              <w:rPr>
                <w:color w:val="000000"/>
                <w:lang w:val="en-US"/>
              </w:rPr>
              <w:t>.8dB</w:t>
            </w:r>
          </w:p>
        </w:tc>
        <w:tc>
          <w:tcPr>
            <w:tcW w:w="2250" w:type="dxa"/>
          </w:tcPr>
          <w:p w14:paraId="5D7D6BE8" w14:textId="4F06DF87" w:rsidR="00B42B06" w:rsidRDefault="00603768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  <w:r w:rsidR="00D4273C">
              <w:rPr>
                <w:color w:val="000000"/>
                <w:lang w:val="en-US"/>
              </w:rPr>
              <w:t>.8</w:t>
            </w:r>
            <w:r w:rsidR="00BD20B2">
              <w:rPr>
                <w:color w:val="000000"/>
                <w:lang w:val="en-US"/>
              </w:rPr>
              <w:t>dB</w:t>
            </w:r>
          </w:p>
        </w:tc>
        <w:tc>
          <w:tcPr>
            <w:tcW w:w="1980" w:type="dxa"/>
          </w:tcPr>
          <w:p w14:paraId="2FA188E3" w14:textId="60527DD7" w:rsidR="00B42B06" w:rsidRDefault="00603768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  <w:r w:rsidR="00BD20B2">
              <w:rPr>
                <w:color w:val="000000"/>
                <w:lang w:val="en-US"/>
              </w:rPr>
              <w:t>.8dB</w:t>
            </w:r>
          </w:p>
        </w:tc>
      </w:tr>
      <w:tr w:rsidR="00B42B06" w14:paraId="39164886" w14:textId="77777777" w:rsidTr="007264ED">
        <w:tc>
          <w:tcPr>
            <w:tcW w:w="1869" w:type="dxa"/>
          </w:tcPr>
          <w:p w14:paraId="0B4F9E0D" w14:textId="77777777" w:rsidR="00B42B06" w:rsidRDefault="00B42B06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086F150B" w14:textId="30F1DD1B" w:rsidR="00B42B06" w:rsidRDefault="00603768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  <w:r w:rsidR="00B42B06">
              <w:rPr>
                <w:color w:val="000000"/>
                <w:lang w:val="en-US"/>
              </w:rPr>
              <w:t>.7dB</w:t>
            </w:r>
          </w:p>
        </w:tc>
        <w:tc>
          <w:tcPr>
            <w:tcW w:w="2250" w:type="dxa"/>
          </w:tcPr>
          <w:p w14:paraId="288702F1" w14:textId="52EEECA2" w:rsidR="00B42B06" w:rsidRDefault="00603768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</w:t>
            </w:r>
            <w:r w:rsidR="00D4273C">
              <w:rPr>
                <w:color w:val="000000"/>
                <w:lang w:val="en-US"/>
              </w:rPr>
              <w:t>.8</w:t>
            </w:r>
            <w:r w:rsidR="00B42B06">
              <w:rPr>
                <w:color w:val="000000"/>
                <w:lang w:val="en-US"/>
              </w:rPr>
              <w:t>dB</w:t>
            </w:r>
          </w:p>
        </w:tc>
        <w:tc>
          <w:tcPr>
            <w:tcW w:w="1980" w:type="dxa"/>
          </w:tcPr>
          <w:p w14:paraId="5E889703" w14:textId="0F628D8C" w:rsidR="00B42B06" w:rsidRDefault="00603768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  <w:r w:rsidR="00B42B06">
              <w:rPr>
                <w:color w:val="000000"/>
                <w:lang w:val="en-US"/>
              </w:rPr>
              <w:t>.6dB</w:t>
            </w:r>
          </w:p>
        </w:tc>
      </w:tr>
    </w:tbl>
    <w:p w14:paraId="3534260E" w14:textId="77777777" w:rsidR="00B42B06" w:rsidRDefault="00B42B06" w:rsidP="002B7EA2">
      <w:pPr>
        <w:rPr>
          <w:color w:val="000000"/>
          <w:lang w:val="en-US"/>
        </w:rPr>
      </w:pPr>
    </w:p>
    <w:p w14:paraId="5120F773" w14:textId="2CB4DED1" w:rsidR="003C68D2" w:rsidRDefault="003C68D2" w:rsidP="003C68D2">
      <w:pPr>
        <w:pStyle w:val="Heading2"/>
        <w:rPr>
          <w:lang w:val="en-US" w:eastAsia="ko-KR"/>
        </w:rPr>
      </w:pPr>
      <w:r>
        <w:rPr>
          <w:lang w:val="en-US" w:eastAsia="ko-KR"/>
        </w:rPr>
        <w:t>2.2</w:t>
      </w:r>
      <w:r>
        <w:rPr>
          <w:lang w:val="en-US" w:eastAsia="ko-KR"/>
        </w:rPr>
        <w:tab/>
        <w:t>Three subframe coherent averaging</w:t>
      </w:r>
    </w:p>
    <w:p w14:paraId="78C1E4C5" w14:textId="3F66629D" w:rsidR="003C68D2" w:rsidRPr="00BD20B2" w:rsidRDefault="003C68D2" w:rsidP="003C68D2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2.2.1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NRSRP Measurement Accuracy</w:t>
      </w:r>
    </w:p>
    <w:p w14:paraId="41724C48" w14:textId="56237A6C" w:rsidR="003C68D2" w:rsidRDefault="003C68D2" w:rsidP="003C68D2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NRSRP Measurement Accuracy</w:t>
      </w:r>
      <w:r>
        <w:rPr>
          <w:color w:val="000000"/>
          <w:lang w:val="en-US"/>
        </w:rPr>
        <w:t xml:space="preserve"> at 95-%tile point for AWGN: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3C68D2" w14:paraId="15C86877" w14:textId="77777777" w:rsidTr="007264ED">
        <w:tc>
          <w:tcPr>
            <w:tcW w:w="1869" w:type="dxa"/>
          </w:tcPr>
          <w:p w14:paraId="58E54397" w14:textId="77777777" w:rsidR="003C68D2" w:rsidRDefault="003C68D2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6E5EE519" w14:textId="77777777" w:rsidR="003C68D2" w:rsidRDefault="003C68D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4987E9D7" w14:textId="77777777" w:rsidR="003C68D2" w:rsidRDefault="003C68D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7E22BD63" w14:textId="77777777" w:rsidR="003C68D2" w:rsidRDefault="003C68D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3C68D2" w14:paraId="6E8E1329" w14:textId="77777777" w:rsidTr="007264ED">
        <w:tc>
          <w:tcPr>
            <w:tcW w:w="1869" w:type="dxa"/>
          </w:tcPr>
          <w:p w14:paraId="445C6D7B" w14:textId="77777777" w:rsidR="003C68D2" w:rsidRDefault="003C68D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28E0CFC4" w14:textId="2ECEBFAA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-3</w:t>
            </w:r>
            <w:r w:rsidR="00F147BF">
              <w:rPr>
                <w:color w:val="000000"/>
                <w:lang w:val="en-US"/>
              </w:rPr>
              <w:t>.7dB</w:t>
            </w:r>
          </w:p>
        </w:tc>
        <w:tc>
          <w:tcPr>
            <w:tcW w:w="2250" w:type="dxa"/>
          </w:tcPr>
          <w:p w14:paraId="538F6200" w14:textId="09912199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-3</w:t>
            </w:r>
            <w:r w:rsidR="00F147BF">
              <w:rPr>
                <w:color w:val="000000"/>
                <w:lang w:val="en-US"/>
              </w:rPr>
              <w:t>.6dB</w:t>
            </w:r>
          </w:p>
        </w:tc>
        <w:tc>
          <w:tcPr>
            <w:tcW w:w="1980" w:type="dxa"/>
          </w:tcPr>
          <w:p w14:paraId="3EAF84FF" w14:textId="09364B9D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-3</w:t>
            </w:r>
            <w:r w:rsidR="00671F53">
              <w:rPr>
                <w:color w:val="000000"/>
                <w:lang w:val="en-US"/>
              </w:rPr>
              <w:t>.5dB</w:t>
            </w:r>
          </w:p>
        </w:tc>
      </w:tr>
      <w:tr w:rsidR="003C68D2" w14:paraId="7BEF8C04" w14:textId="77777777" w:rsidTr="007264ED">
        <w:tc>
          <w:tcPr>
            <w:tcW w:w="1869" w:type="dxa"/>
          </w:tcPr>
          <w:p w14:paraId="5B81F4A5" w14:textId="77777777" w:rsidR="003C68D2" w:rsidRDefault="003C68D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23933563" w14:textId="205AEBF1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  <w:r w:rsidR="00F147BF">
              <w:rPr>
                <w:color w:val="000000"/>
                <w:lang w:val="en-US"/>
              </w:rPr>
              <w:t>.3dB</w:t>
            </w:r>
          </w:p>
        </w:tc>
        <w:tc>
          <w:tcPr>
            <w:tcW w:w="2250" w:type="dxa"/>
          </w:tcPr>
          <w:p w14:paraId="6173C977" w14:textId="195AA692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  <w:r w:rsidR="00F147BF">
              <w:rPr>
                <w:color w:val="000000"/>
                <w:lang w:val="en-US"/>
              </w:rPr>
              <w:t>.3dB</w:t>
            </w:r>
          </w:p>
        </w:tc>
        <w:tc>
          <w:tcPr>
            <w:tcW w:w="1980" w:type="dxa"/>
          </w:tcPr>
          <w:p w14:paraId="3204C468" w14:textId="4911E03A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  <w:r w:rsidR="00671F53">
              <w:rPr>
                <w:color w:val="000000"/>
                <w:lang w:val="en-US"/>
              </w:rPr>
              <w:t>dB</w:t>
            </w:r>
          </w:p>
        </w:tc>
      </w:tr>
      <w:tr w:rsidR="003C68D2" w14:paraId="18E92FE1" w14:textId="77777777" w:rsidTr="007264ED">
        <w:tc>
          <w:tcPr>
            <w:tcW w:w="1869" w:type="dxa"/>
          </w:tcPr>
          <w:p w14:paraId="2FDB652C" w14:textId="77777777" w:rsidR="003C68D2" w:rsidRDefault="003C68D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0EC51C3C" w14:textId="552FC698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</w:t>
            </w:r>
            <w:r w:rsidR="00F147BF">
              <w:rPr>
                <w:color w:val="000000"/>
                <w:lang w:val="en-US"/>
              </w:rPr>
              <w:t>.8dB</w:t>
            </w:r>
          </w:p>
        </w:tc>
        <w:tc>
          <w:tcPr>
            <w:tcW w:w="2250" w:type="dxa"/>
          </w:tcPr>
          <w:p w14:paraId="3AD8D5B5" w14:textId="21CDCD2D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</w:t>
            </w:r>
            <w:r w:rsidR="00F147BF">
              <w:rPr>
                <w:color w:val="000000"/>
                <w:lang w:val="en-US"/>
              </w:rPr>
              <w:t>.8dB</w:t>
            </w:r>
          </w:p>
        </w:tc>
        <w:tc>
          <w:tcPr>
            <w:tcW w:w="1980" w:type="dxa"/>
          </w:tcPr>
          <w:p w14:paraId="2B8B452A" w14:textId="44DCD0B3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  <w:r w:rsidR="00671F53">
              <w:rPr>
                <w:color w:val="000000"/>
                <w:lang w:val="en-US"/>
              </w:rPr>
              <w:t>.8dB</w:t>
            </w:r>
          </w:p>
        </w:tc>
      </w:tr>
    </w:tbl>
    <w:p w14:paraId="35D053DE" w14:textId="77777777" w:rsidR="003C68D2" w:rsidRDefault="003C68D2" w:rsidP="003C68D2">
      <w:pPr>
        <w:pStyle w:val="Heading3"/>
        <w:rPr>
          <w:b w:val="0"/>
          <w:lang w:val="en-US" w:eastAsia="ko-KR"/>
        </w:rPr>
      </w:pPr>
    </w:p>
    <w:p w14:paraId="142E43D8" w14:textId="009F3CFB" w:rsidR="003C68D2" w:rsidRPr="00BD20B2" w:rsidRDefault="003C68D2" w:rsidP="003C68D2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2.2.2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NRSRQ Measurement Accuracy</w:t>
      </w:r>
    </w:p>
    <w:p w14:paraId="26AC4B6D" w14:textId="45D5C31A" w:rsidR="003C68D2" w:rsidRDefault="003C68D2" w:rsidP="003C68D2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NRSRQ Measurement Accuracy</w:t>
      </w:r>
      <w:r>
        <w:rPr>
          <w:color w:val="000000"/>
          <w:lang w:val="en-US"/>
        </w:rPr>
        <w:t xml:space="preserve"> at 95-%tile point for AWGN: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3C68D2" w14:paraId="1954975B" w14:textId="77777777" w:rsidTr="007264ED">
        <w:tc>
          <w:tcPr>
            <w:tcW w:w="1869" w:type="dxa"/>
          </w:tcPr>
          <w:p w14:paraId="3AD65A95" w14:textId="77777777" w:rsidR="003C68D2" w:rsidRDefault="003C68D2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4C5DD2A1" w14:textId="77777777" w:rsidR="003C68D2" w:rsidRDefault="003C68D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466655C9" w14:textId="77777777" w:rsidR="003C68D2" w:rsidRDefault="003C68D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5EF5DE0E" w14:textId="77777777" w:rsidR="003C68D2" w:rsidRDefault="003C68D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3C68D2" w14:paraId="1EAE1762" w14:textId="77777777" w:rsidTr="007264ED">
        <w:tc>
          <w:tcPr>
            <w:tcW w:w="1869" w:type="dxa"/>
          </w:tcPr>
          <w:p w14:paraId="5D3F307C" w14:textId="77777777" w:rsidR="003C68D2" w:rsidRDefault="003C68D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5C33E840" w14:textId="236ADE2F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-5</w:t>
            </w:r>
            <w:r w:rsidR="00F147BF">
              <w:rPr>
                <w:color w:val="000000"/>
                <w:lang w:val="en-US"/>
              </w:rPr>
              <w:t>dB</w:t>
            </w:r>
          </w:p>
        </w:tc>
        <w:tc>
          <w:tcPr>
            <w:tcW w:w="2250" w:type="dxa"/>
          </w:tcPr>
          <w:p w14:paraId="4E61CBF8" w14:textId="397AE26D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-6</w:t>
            </w:r>
            <w:r w:rsidR="00F147BF">
              <w:rPr>
                <w:color w:val="000000"/>
                <w:lang w:val="en-US"/>
              </w:rPr>
              <w:t>.4dB</w:t>
            </w:r>
          </w:p>
        </w:tc>
        <w:tc>
          <w:tcPr>
            <w:tcW w:w="1980" w:type="dxa"/>
          </w:tcPr>
          <w:p w14:paraId="18DAD871" w14:textId="4046B389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-6</w:t>
            </w:r>
            <w:r w:rsidR="00671F53">
              <w:rPr>
                <w:color w:val="000000"/>
                <w:lang w:val="en-US"/>
              </w:rPr>
              <w:t>.4dB</w:t>
            </w:r>
          </w:p>
        </w:tc>
      </w:tr>
      <w:tr w:rsidR="003C68D2" w14:paraId="0E00ADEB" w14:textId="77777777" w:rsidTr="007264ED">
        <w:tc>
          <w:tcPr>
            <w:tcW w:w="1869" w:type="dxa"/>
          </w:tcPr>
          <w:p w14:paraId="17C3C426" w14:textId="77777777" w:rsidR="003C68D2" w:rsidRDefault="003C68D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4C48AC76" w14:textId="1FDE4B29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  <w:r w:rsidR="00F147BF">
              <w:rPr>
                <w:color w:val="000000"/>
                <w:lang w:val="en-US"/>
              </w:rPr>
              <w:t>.3dB</w:t>
            </w:r>
          </w:p>
        </w:tc>
        <w:tc>
          <w:tcPr>
            <w:tcW w:w="2250" w:type="dxa"/>
          </w:tcPr>
          <w:p w14:paraId="1B0D0FB9" w14:textId="54A66C49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  <w:r w:rsidR="00F147BF">
              <w:rPr>
                <w:color w:val="000000"/>
                <w:lang w:val="en-US"/>
              </w:rPr>
              <w:t>.3dB</w:t>
            </w:r>
          </w:p>
        </w:tc>
        <w:tc>
          <w:tcPr>
            <w:tcW w:w="1980" w:type="dxa"/>
          </w:tcPr>
          <w:p w14:paraId="5F20F26A" w14:textId="66636396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  <w:r w:rsidR="00671F53">
              <w:rPr>
                <w:color w:val="000000"/>
                <w:lang w:val="en-US"/>
              </w:rPr>
              <w:t>.3dB</w:t>
            </w:r>
          </w:p>
        </w:tc>
      </w:tr>
      <w:tr w:rsidR="003C68D2" w14:paraId="07F5B6F4" w14:textId="77777777" w:rsidTr="007264ED">
        <w:tc>
          <w:tcPr>
            <w:tcW w:w="1869" w:type="dxa"/>
          </w:tcPr>
          <w:p w14:paraId="4B1CC8F1" w14:textId="77777777" w:rsidR="003C68D2" w:rsidRDefault="003C68D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2A55A4B6" w14:textId="5B551633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  <w:r w:rsidR="00F147BF">
              <w:rPr>
                <w:color w:val="000000"/>
                <w:lang w:val="en-US"/>
              </w:rPr>
              <w:t>dB</w:t>
            </w:r>
          </w:p>
        </w:tc>
        <w:tc>
          <w:tcPr>
            <w:tcW w:w="2250" w:type="dxa"/>
          </w:tcPr>
          <w:p w14:paraId="329CA7D2" w14:textId="6D5E330B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  <w:r w:rsidR="00F147BF">
              <w:rPr>
                <w:color w:val="000000"/>
                <w:lang w:val="en-US"/>
              </w:rPr>
              <w:t>dB</w:t>
            </w:r>
          </w:p>
        </w:tc>
        <w:tc>
          <w:tcPr>
            <w:tcW w:w="1980" w:type="dxa"/>
          </w:tcPr>
          <w:p w14:paraId="3EDEE4A0" w14:textId="0FE1FABB" w:rsidR="003C68D2" w:rsidRDefault="00006297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671F53">
              <w:rPr>
                <w:color w:val="000000"/>
                <w:lang w:val="en-US"/>
              </w:rPr>
              <w:t>dB</w:t>
            </w:r>
          </w:p>
        </w:tc>
      </w:tr>
    </w:tbl>
    <w:p w14:paraId="4E1E99ED" w14:textId="77777777" w:rsidR="003C68D2" w:rsidRDefault="003C68D2" w:rsidP="003C68D2">
      <w:pPr>
        <w:rPr>
          <w:color w:val="000000"/>
          <w:lang w:val="en-US"/>
        </w:rPr>
      </w:pPr>
    </w:p>
    <w:p w14:paraId="7018DD22" w14:textId="4C79A13C" w:rsidR="00B66F73" w:rsidRDefault="00B66F73" w:rsidP="00B66F73">
      <w:pPr>
        <w:pStyle w:val="Heading2"/>
        <w:rPr>
          <w:lang w:val="en-US" w:eastAsia="ko-KR"/>
        </w:rPr>
      </w:pPr>
      <w:r>
        <w:rPr>
          <w:lang w:val="en-US" w:eastAsia="ko-KR"/>
        </w:rPr>
        <w:t>2.3</w:t>
      </w:r>
      <w:r>
        <w:rPr>
          <w:lang w:val="en-US" w:eastAsia="ko-KR"/>
        </w:rPr>
        <w:tab/>
      </w:r>
      <w:r w:rsidR="000627B1">
        <w:rPr>
          <w:lang w:val="en-US" w:eastAsia="ko-KR"/>
        </w:rPr>
        <w:t>Five</w:t>
      </w:r>
      <w:r>
        <w:rPr>
          <w:lang w:val="en-US" w:eastAsia="ko-KR"/>
        </w:rPr>
        <w:t xml:space="preserve"> subframe coherent averaging</w:t>
      </w:r>
    </w:p>
    <w:p w14:paraId="04E845E9" w14:textId="1D0F9761" w:rsidR="00B66F73" w:rsidRPr="00BD20B2" w:rsidRDefault="00B66F73" w:rsidP="00B66F73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2.3.1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NRSRP Measurement Accuracy</w:t>
      </w:r>
    </w:p>
    <w:p w14:paraId="5DCEA621" w14:textId="7C9C2E6A" w:rsidR="00B66F73" w:rsidRDefault="00B66F73" w:rsidP="00B66F73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NRSRP Measurement Accuracy</w:t>
      </w:r>
      <w:r>
        <w:rPr>
          <w:color w:val="000000"/>
          <w:lang w:val="en-US"/>
        </w:rPr>
        <w:t xml:space="preserve"> at 95-%tile point for AWGN: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B66F73" w14:paraId="74717BEE" w14:textId="77777777" w:rsidTr="007264ED">
        <w:tc>
          <w:tcPr>
            <w:tcW w:w="1869" w:type="dxa"/>
          </w:tcPr>
          <w:p w14:paraId="5BC81974" w14:textId="77777777" w:rsidR="00B66F73" w:rsidRDefault="00B66F73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26854C56" w14:textId="77777777" w:rsidR="00B66F73" w:rsidRDefault="00B66F73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62CE46DF" w14:textId="77777777" w:rsidR="00B66F73" w:rsidRDefault="00B66F73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1E81CBBB" w14:textId="77777777" w:rsidR="00B66F73" w:rsidRDefault="00B66F73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B66F73" w14:paraId="4D462304" w14:textId="77777777" w:rsidTr="007264ED">
        <w:tc>
          <w:tcPr>
            <w:tcW w:w="1869" w:type="dxa"/>
          </w:tcPr>
          <w:p w14:paraId="40AC3FBD" w14:textId="77777777" w:rsidR="00B66F73" w:rsidRDefault="00B66F73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2B160D41" w14:textId="6B9E44BE" w:rsidR="00B66F73" w:rsidRDefault="0096409B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-15</w:t>
            </w:r>
            <w:r w:rsidR="004F348C">
              <w:rPr>
                <w:color w:val="000000"/>
                <w:lang w:val="en-US"/>
              </w:rPr>
              <w:t>dB</w:t>
            </w:r>
          </w:p>
        </w:tc>
        <w:tc>
          <w:tcPr>
            <w:tcW w:w="2250" w:type="dxa"/>
          </w:tcPr>
          <w:p w14:paraId="0807370E" w14:textId="31B6DCB9" w:rsidR="00B66F73" w:rsidRDefault="004F348C" w:rsidP="0096409B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-1</w:t>
            </w:r>
            <w:r w:rsidR="0096409B">
              <w:rPr>
                <w:color w:val="000000"/>
                <w:lang w:val="en-US"/>
              </w:rPr>
              <w:t>4</w:t>
            </w:r>
            <w:r>
              <w:rPr>
                <w:color w:val="000000"/>
                <w:lang w:val="en-US"/>
              </w:rPr>
              <w:t>.6</w:t>
            </w:r>
          </w:p>
        </w:tc>
        <w:tc>
          <w:tcPr>
            <w:tcW w:w="1980" w:type="dxa"/>
          </w:tcPr>
          <w:p w14:paraId="17D7CFA8" w14:textId="280D8A08" w:rsidR="00B66F73" w:rsidRDefault="0091584D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r w:rsidR="0096409B">
              <w:rPr>
                <w:color w:val="000000"/>
                <w:lang w:val="en-US"/>
              </w:rPr>
              <w:t>14</w:t>
            </w:r>
            <w:r>
              <w:rPr>
                <w:color w:val="000000"/>
                <w:lang w:val="en-US"/>
              </w:rPr>
              <w:t>.1dB</w:t>
            </w:r>
          </w:p>
        </w:tc>
      </w:tr>
      <w:tr w:rsidR="00B66F73" w14:paraId="2C9BA188" w14:textId="77777777" w:rsidTr="007264ED">
        <w:tc>
          <w:tcPr>
            <w:tcW w:w="1869" w:type="dxa"/>
          </w:tcPr>
          <w:p w14:paraId="16BA3921" w14:textId="77777777" w:rsidR="00B66F73" w:rsidRDefault="00B66F73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012E7751" w14:textId="670BC68E" w:rsidR="00B66F73" w:rsidRDefault="0096409B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-3</w:t>
            </w:r>
            <w:r w:rsidR="004F348C">
              <w:rPr>
                <w:color w:val="000000"/>
                <w:lang w:val="en-US"/>
              </w:rPr>
              <w:t>.5dB</w:t>
            </w:r>
          </w:p>
        </w:tc>
        <w:tc>
          <w:tcPr>
            <w:tcW w:w="2250" w:type="dxa"/>
          </w:tcPr>
          <w:p w14:paraId="6EA4071C" w14:textId="5F0B89C5" w:rsidR="00B66F73" w:rsidRDefault="001114B3" w:rsidP="0096409B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r w:rsidR="0096409B">
              <w:rPr>
                <w:color w:val="000000"/>
                <w:lang w:val="en-US"/>
              </w:rPr>
              <w:t>4</w:t>
            </w:r>
            <w:r>
              <w:rPr>
                <w:color w:val="000000"/>
                <w:lang w:val="en-US"/>
              </w:rPr>
              <w:t>.3dB</w:t>
            </w:r>
          </w:p>
        </w:tc>
        <w:tc>
          <w:tcPr>
            <w:tcW w:w="1980" w:type="dxa"/>
          </w:tcPr>
          <w:p w14:paraId="25B1AF37" w14:textId="22DC2CC5" w:rsidR="00B66F73" w:rsidRDefault="001114B3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r w:rsidR="0096409B">
              <w:rPr>
                <w:color w:val="000000"/>
                <w:lang w:val="en-US"/>
              </w:rPr>
              <w:t>3</w:t>
            </w:r>
            <w:r>
              <w:rPr>
                <w:color w:val="000000"/>
                <w:lang w:val="en-US"/>
              </w:rPr>
              <w:t>.6dB</w:t>
            </w:r>
          </w:p>
        </w:tc>
      </w:tr>
      <w:tr w:rsidR="00B66F73" w14:paraId="561EE905" w14:textId="77777777" w:rsidTr="007264ED">
        <w:tc>
          <w:tcPr>
            <w:tcW w:w="1869" w:type="dxa"/>
          </w:tcPr>
          <w:p w14:paraId="69909BFF" w14:textId="77777777" w:rsidR="00B66F73" w:rsidRDefault="00B66F73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SNR=-15dB</w:t>
            </w:r>
          </w:p>
        </w:tc>
        <w:tc>
          <w:tcPr>
            <w:tcW w:w="2266" w:type="dxa"/>
          </w:tcPr>
          <w:p w14:paraId="6BBD6B50" w14:textId="7E694AD4" w:rsidR="00B66F73" w:rsidRDefault="0096409B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7725D7">
              <w:rPr>
                <w:color w:val="000000"/>
                <w:lang w:val="en-US"/>
              </w:rPr>
              <w:t>.8dB</w:t>
            </w:r>
          </w:p>
        </w:tc>
        <w:tc>
          <w:tcPr>
            <w:tcW w:w="2250" w:type="dxa"/>
          </w:tcPr>
          <w:p w14:paraId="5CCAC88F" w14:textId="4EFE4275" w:rsidR="00B66F73" w:rsidRDefault="0096409B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  <w:r w:rsidR="007725D7">
              <w:rPr>
                <w:color w:val="000000"/>
                <w:lang w:val="en-US"/>
              </w:rPr>
              <w:t>.8dB</w:t>
            </w:r>
          </w:p>
        </w:tc>
        <w:tc>
          <w:tcPr>
            <w:tcW w:w="1980" w:type="dxa"/>
          </w:tcPr>
          <w:p w14:paraId="6A7CF063" w14:textId="7161D545" w:rsidR="00B66F73" w:rsidRDefault="0096409B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7725D7">
              <w:rPr>
                <w:color w:val="000000"/>
                <w:lang w:val="en-US"/>
              </w:rPr>
              <w:t>.7dB</w:t>
            </w:r>
          </w:p>
        </w:tc>
      </w:tr>
    </w:tbl>
    <w:p w14:paraId="7ADE4399" w14:textId="77777777" w:rsidR="00B66F73" w:rsidRDefault="00B66F73" w:rsidP="00B66F73">
      <w:pPr>
        <w:pStyle w:val="Heading3"/>
        <w:rPr>
          <w:b w:val="0"/>
          <w:lang w:val="en-US" w:eastAsia="ko-KR"/>
        </w:rPr>
      </w:pPr>
    </w:p>
    <w:p w14:paraId="3BD43C2B" w14:textId="0D8854E3" w:rsidR="00B66F73" w:rsidRPr="00BD20B2" w:rsidRDefault="00B66F73" w:rsidP="00B66F73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2.3.2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NRSRQ Measurement Accuracy</w:t>
      </w:r>
    </w:p>
    <w:p w14:paraId="3B9C6244" w14:textId="5D641295" w:rsidR="00B66F73" w:rsidRDefault="00B66F73" w:rsidP="00B66F73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NRSRQ Measurement Accuracy</w:t>
      </w:r>
      <w:r>
        <w:rPr>
          <w:color w:val="000000"/>
          <w:lang w:val="en-US"/>
        </w:rPr>
        <w:t xml:space="preserve"> at 95-%tile point for AWGN: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B66F73" w14:paraId="21092ABD" w14:textId="77777777" w:rsidTr="007264ED">
        <w:tc>
          <w:tcPr>
            <w:tcW w:w="1869" w:type="dxa"/>
          </w:tcPr>
          <w:p w14:paraId="79729434" w14:textId="77777777" w:rsidR="00B66F73" w:rsidRDefault="00B66F73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3BAC965D" w14:textId="77777777" w:rsidR="00B66F73" w:rsidRDefault="00B66F73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671130D8" w14:textId="77777777" w:rsidR="00B66F73" w:rsidRDefault="00B66F73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198BBE1D" w14:textId="77777777" w:rsidR="00B66F73" w:rsidRDefault="00B66F73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B66F73" w14:paraId="5F1E7ECC" w14:textId="77777777" w:rsidTr="007264ED">
        <w:tc>
          <w:tcPr>
            <w:tcW w:w="1869" w:type="dxa"/>
          </w:tcPr>
          <w:p w14:paraId="77B96415" w14:textId="77777777" w:rsidR="00B66F73" w:rsidRDefault="00B66F73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1E416827" w14:textId="10AD4D82" w:rsidR="00B66F73" w:rsidRDefault="0096409B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-16</w:t>
            </w:r>
            <w:r w:rsidR="004F348C">
              <w:rPr>
                <w:color w:val="000000"/>
                <w:lang w:val="en-US"/>
              </w:rPr>
              <w:t>.9dB</w:t>
            </w:r>
          </w:p>
        </w:tc>
        <w:tc>
          <w:tcPr>
            <w:tcW w:w="2250" w:type="dxa"/>
          </w:tcPr>
          <w:p w14:paraId="4E4550A5" w14:textId="3BF57AC6" w:rsidR="00B66F73" w:rsidRDefault="0096409B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-17</w:t>
            </w:r>
            <w:r w:rsidR="004F348C">
              <w:rPr>
                <w:color w:val="000000"/>
                <w:lang w:val="en-US"/>
              </w:rPr>
              <w:t>.2</w:t>
            </w:r>
          </w:p>
        </w:tc>
        <w:tc>
          <w:tcPr>
            <w:tcW w:w="1980" w:type="dxa"/>
          </w:tcPr>
          <w:p w14:paraId="5433B7C9" w14:textId="2003BCE7" w:rsidR="00B66F73" w:rsidRDefault="0096409B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-16</w:t>
            </w:r>
            <w:r w:rsidR="0091584D">
              <w:rPr>
                <w:color w:val="000000"/>
                <w:lang w:val="en-US"/>
              </w:rPr>
              <w:t>.89dB</w:t>
            </w:r>
          </w:p>
        </w:tc>
      </w:tr>
      <w:tr w:rsidR="00B66F73" w14:paraId="2F7CF005" w14:textId="77777777" w:rsidTr="007264ED">
        <w:tc>
          <w:tcPr>
            <w:tcW w:w="1869" w:type="dxa"/>
          </w:tcPr>
          <w:p w14:paraId="2FF33DB7" w14:textId="77777777" w:rsidR="00B66F73" w:rsidRDefault="00B66F73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219354A6" w14:textId="47A7FF05" w:rsidR="00B66F73" w:rsidRDefault="0096409B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-6</w:t>
            </w:r>
            <w:r w:rsidR="004F348C">
              <w:rPr>
                <w:color w:val="000000"/>
                <w:lang w:val="en-US"/>
              </w:rPr>
              <w:t>.8dB</w:t>
            </w:r>
          </w:p>
        </w:tc>
        <w:tc>
          <w:tcPr>
            <w:tcW w:w="2250" w:type="dxa"/>
          </w:tcPr>
          <w:p w14:paraId="2C231C81" w14:textId="7F2D683E" w:rsidR="00B66F73" w:rsidRDefault="0096409B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-6</w:t>
            </w:r>
            <w:r w:rsidR="001114B3">
              <w:rPr>
                <w:color w:val="000000"/>
                <w:lang w:val="en-US"/>
              </w:rPr>
              <w:t>.8dB</w:t>
            </w:r>
          </w:p>
        </w:tc>
        <w:tc>
          <w:tcPr>
            <w:tcW w:w="1980" w:type="dxa"/>
          </w:tcPr>
          <w:p w14:paraId="5A093D2E" w14:textId="395E9EBC" w:rsidR="00B66F73" w:rsidRDefault="0096409B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-6</w:t>
            </w:r>
            <w:r w:rsidR="001114B3">
              <w:rPr>
                <w:color w:val="000000"/>
                <w:lang w:val="en-US"/>
              </w:rPr>
              <w:t>.8dB</w:t>
            </w:r>
          </w:p>
        </w:tc>
      </w:tr>
      <w:tr w:rsidR="00B66F73" w14:paraId="320366F8" w14:textId="77777777" w:rsidTr="007264ED">
        <w:tc>
          <w:tcPr>
            <w:tcW w:w="1869" w:type="dxa"/>
          </w:tcPr>
          <w:p w14:paraId="6710AF47" w14:textId="77777777" w:rsidR="00B66F73" w:rsidRDefault="00B66F73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0621313B" w14:textId="572973C2" w:rsidR="00B66F73" w:rsidRDefault="0096409B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  <w:r w:rsidR="007725D7">
              <w:rPr>
                <w:color w:val="000000"/>
                <w:lang w:val="en-US"/>
              </w:rPr>
              <w:t>.3dB</w:t>
            </w:r>
          </w:p>
        </w:tc>
        <w:tc>
          <w:tcPr>
            <w:tcW w:w="2250" w:type="dxa"/>
          </w:tcPr>
          <w:p w14:paraId="426A5044" w14:textId="0974B49A" w:rsidR="00B66F73" w:rsidRDefault="0096409B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  <w:r w:rsidR="007725D7">
              <w:rPr>
                <w:color w:val="000000"/>
                <w:lang w:val="en-US"/>
              </w:rPr>
              <w:t>.3dB</w:t>
            </w:r>
          </w:p>
        </w:tc>
        <w:tc>
          <w:tcPr>
            <w:tcW w:w="1980" w:type="dxa"/>
          </w:tcPr>
          <w:p w14:paraId="03962483" w14:textId="26C72FF2" w:rsidR="00B66F73" w:rsidRDefault="0096409B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  <w:r w:rsidR="007725D7">
              <w:rPr>
                <w:color w:val="000000"/>
                <w:lang w:val="en-US"/>
              </w:rPr>
              <w:t>.4dB</w:t>
            </w:r>
          </w:p>
        </w:tc>
      </w:tr>
    </w:tbl>
    <w:p w14:paraId="47920678" w14:textId="77777777" w:rsidR="00B66F73" w:rsidRDefault="00B66F73" w:rsidP="00B66F73">
      <w:pPr>
        <w:rPr>
          <w:color w:val="000000"/>
          <w:lang w:val="en-US"/>
        </w:rPr>
      </w:pPr>
    </w:p>
    <w:p w14:paraId="0DED473F" w14:textId="650408EC" w:rsidR="0097772C" w:rsidRDefault="0097772C" w:rsidP="0097772C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>
        <w:rPr>
          <w:lang w:val="en-US" w:eastAsia="ko-KR"/>
        </w:rPr>
        <w:tab/>
        <w:t>ETU5Hz Simulation Results</w:t>
      </w:r>
    </w:p>
    <w:p w14:paraId="62D2FD26" w14:textId="66BD923E" w:rsidR="0097772C" w:rsidRDefault="0097772C" w:rsidP="0097772C">
      <w:pPr>
        <w:pStyle w:val="Heading2"/>
        <w:rPr>
          <w:lang w:val="en-US" w:eastAsia="ko-KR"/>
        </w:rPr>
      </w:pPr>
      <w:r>
        <w:rPr>
          <w:lang w:val="en-US" w:eastAsia="ko-KR"/>
        </w:rPr>
        <w:t>3.1</w:t>
      </w:r>
      <w:r>
        <w:rPr>
          <w:lang w:val="en-US" w:eastAsia="ko-KR"/>
        </w:rPr>
        <w:tab/>
        <w:t>One subframe coherent averaging</w:t>
      </w:r>
    </w:p>
    <w:p w14:paraId="53467CA9" w14:textId="35358AF3" w:rsidR="0097772C" w:rsidRPr="00BD20B2" w:rsidRDefault="0097772C" w:rsidP="0097772C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3.1.1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NRSRP Measurement Accuracy</w:t>
      </w:r>
    </w:p>
    <w:p w14:paraId="522941C6" w14:textId="70CC91D7" w:rsidR="0097772C" w:rsidRDefault="0097772C" w:rsidP="0097772C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NRSRP Measurement Accuracy</w:t>
      </w:r>
      <w:r>
        <w:rPr>
          <w:color w:val="000000"/>
          <w:lang w:val="en-US"/>
        </w:rPr>
        <w:t xml:space="preserve"> at 95-%tile point: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97772C" w14:paraId="13DFCCE4" w14:textId="77777777" w:rsidTr="007264ED">
        <w:tc>
          <w:tcPr>
            <w:tcW w:w="1869" w:type="dxa"/>
          </w:tcPr>
          <w:p w14:paraId="13CD35BB" w14:textId="77777777" w:rsidR="0097772C" w:rsidRDefault="0097772C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4292F085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1A21F0E4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232314C0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97772C" w14:paraId="05603B05" w14:textId="77777777" w:rsidTr="007264ED">
        <w:tc>
          <w:tcPr>
            <w:tcW w:w="1869" w:type="dxa"/>
          </w:tcPr>
          <w:p w14:paraId="0BC3F0B7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76F6648F" w14:textId="371C0E18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  <w:r w:rsidR="00686983">
              <w:rPr>
                <w:color w:val="000000"/>
                <w:lang w:val="en-US"/>
              </w:rPr>
              <w:t>.6dB</w:t>
            </w:r>
          </w:p>
        </w:tc>
        <w:tc>
          <w:tcPr>
            <w:tcW w:w="2250" w:type="dxa"/>
          </w:tcPr>
          <w:p w14:paraId="657CB81C" w14:textId="4AD5709E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  <w:r w:rsidR="00501327">
              <w:rPr>
                <w:color w:val="000000"/>
                <w:lang w:val="en-US"/>
              </w:rPr>
              <w:t>.85dB</w:t>
            </w:r>
          </w:p>
        </w:tc>
        <w:tc>
          <w:tcPr>
            <w:tcW w:w="1980" w:type="dxa"/>
          </w:tcPr>
          <w:p w14:paraId="7CAFF53E" w14:textId="48E64E1E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  <w:r w:rsidR="004F467A">
              <w:rPr>
                <w:color w:val="000000"/>
                <w:lang w:val="en-US"/>
              </w:rPr>
              <w:t>.3dB</w:t>
            </w:r>
          </w:p>
        </w:tc>
      </w:tr>
      <w:tr w:rsidR="0097772C" w14:paraId="30766011" w14:textId="77777777" w:rsidTr="007264ED">
        <w:tc>
          <w:tcPr>
            <w:tcW w:w="1869" w:type="dxa"/>
          </w:tcPr>
          <w:p w14:paraId="57C4ED15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38C8164C" w14:textId="78686BEB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  <w:r w:rsidR="00B01DC6">
              <w:rPr>
                <w:color w:val="000000"/>
                <w:lang w:val="en-US"/>
              </w:rPr>
              <w:t>dB</w:t>
            </w:r>
          </w:p>
        </w:tc>
        <w:tc>
          <w:tcPr>
            <w:tcW w:w="2250" w:type="dxa"/>
          </w:tcPr>
          <w:p w14:paraId="6F0C2903" w14:textId="177BB1CB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  <w:r w:rsidR="00EA7488">
              <w:rPr>
                <w:color w:val="000000"/>
                <w:lang w:val="en-US"/>
              </w:rPr>
              <w:t>.2dB</w:t>
            </w:r>
          </w:p>
        </w:tc>
        <w:tc>
          <w:tcPr>
            <w:tcW w:w="1980" w:type="dxa"/>
          </w:tcPr>
          <w:p w14:paraId="408E5C43" w14:textId="32DC6498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  <w:r w:rsidR="004F467A">
              <w:rPr>
                <w:color w:val="000000"/>
                <w:lang w:val="en-US"/>
              </w:rPr>
              <w:t>.5dB</w:t>
            </w:r>
          </w:p>
        </w:tc>
      </w:tr>
      <w:tr w:rsidR="0097772C" w14:paraId="3FB95FC2" w14:textId="77777777" w:rsidTr="007264ED">
        <w:tc>
          <w:tcPr>
            <w:tcW w:w="1869" w:type="dxa"/>
          </w:tcPr>
          <w:p w14:paraId="48502AF7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468D27D0" w14:textId="7F35AF9B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</w:t>
            </w:r>
            <w:r w:rsidR="006D39E8">
              <w:rPr>
                <w:color w:val="000000"/>
                <w:lang w:val="en-US"/>
              </w:rPr>
              <w:t>.4dB</w:t>
            </w:r>
          </w:p>
        </w:tc>
        <w:tc>
          <w:tcPr>
            <w:tcW w:w="2250" w:type="dxa"/>
          </w:tcPr>
          <w:p w14:paraId="303D277D" w14:textId="69424EBC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</w:t>
            </w:r>
            <w:r w:rsidR="00686983">
              <w:rPr>
                <w:color w:val="000000"/>
                <w:lang w:val="en-US"/>
              </w:rPr>
              <w:t>dB</w:t>
            </w:r>
          </w:p>
        </w:tc>
        <w:tc>
          <w:tcPr>
            <w:tcW w:w="1980" w:type="dxa"/>
          </w:tcPr>
          <w:p w14:paraId="3520A07B" w14:textId="5EC9AB1D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</w:t>
            </w:r>
            <w:r w:rsidR="007501D2">
              <w:rPr>
                <w:color w:val="000000"/>
                <w:lang w:val="en-US"/>
              </w:rPr>
              <w:t>.5dB</w:t>
            </w:r>
          </w:p>
        </w:tc>
      </w:tr>
    </w:tbl>
    <w:p w14:paraId="459B5D7C" w14:textId="77777777" w:rsidR="0097772C" w:rsidRDefault="0097772C" w:rsidP="0097772C">
      <w:pPr>
        <w:pStyle w:val="Heading3"/>
        <w:rPr>
          <w:b w:val="0"/>
          <w:lang w:val="en-US" w:eastAsia="ko-KR"/>
        </w:rPr>
      </w:pPr>
    </w:p>
    <w:p w14:paraId="745E26E0" w14:textId="545AE18E" w:rsidR="0097772C" w:rsidRPr="00BD20B2" w:rsidRDefault="0097772C" w:rsidP="0097772C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3.1.2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NRSRQ Measurement Accuracy</w:t>
      </w:r>
    </w:p>
    <w:p w14:paraId="5B064E7E" w14:textId="7303C875" w:rsidR="0097772C" w:rsidRDefault="0097772C" w:rsidP="0097772C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NRSRQ Measurement Accuracy</w:t>
      </w:r>
      <w:r>
        <w:rPr>
          <w:color w:val="000000"/>
          <w:lang w:val="en-US"/>
        </w:rPr>
        <w:t xml:space="preserve"> at 95-%tile point: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97772C" w14:paraId="669B4197" w14:textId="77777777" w:rsidTr="007264ED">
        <w:tc>
          <w:tcPr>
            <w:tcW w:w="1869" w:type="dxa"/>
          </w:tcPr>
          <w:p w14:paraId="1BFE2000" w14:textId="77777777" w:rsidR="0097772C" w:rsidRDefault="0097772C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7F1E6CDF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4D43B526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398962AC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97772C" w14:paraId="5C9EF56B" w14:textId="77777777" w:rsidTr="007264ED">
        <w:tc>
          <w:tcPr>
            <w:tcW w:w="1869" w:type="dxa"/>
          </w:tcPr>
          <w:p w14:paraId="6D302747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6B5FBE6F" w14:textId="62B5BD89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686983">
              <w:rPr>
                <w:color w:val="000000"/>
                <w:lang w:val="en-US"/>
              </w:rPr>
              <w:t>.2dB</w:t>
            </w:r>
          </w:p>
        </w:tc>
        <w:tc>
          <w:tcPr>
            <w:tcW w:w="2250" w:type="dxa"/>
          </w:tcPr>
          <w:p w14:paraId="53199B0A" w14:textId="1EB068A2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  <w:r w:rsidR="00501327">
              <w:rPr>
                <w:color w:val="000000"/>
                <w:lang w:val="en-US"/>
              </w:rPr>
              <w:t>dB</w:t>
            </w:r>
          </w:p>
        </w:tc>
        <w:tc>
          <w:tcPr>
            <w:tcW w:w="1980" w:type="dxa"/>
          </w:tcPr>
          <w:p w14:paraId="185DAC12" w14:textId="65D6352E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  <w:r w:rsidR="004F467A">
              <w:rPr>
                <w:color w:val="000000"/>
                <w:lang w:val="en-US"/>
              </w:rPr>
              <w:t>.3dB</w:t>
            </w:r>
          </w:p>
        </w:tc>
      </w:tr>
      <w:tr w:rsidR="0097772C" w14:paraId="2C9BD37A" w14:textId="77777777" w:rsidTr="007264ED">
        <w:tc>
          <w:tcPr>
            <w:tcW w:w="1869" w:type="dxa"/>
          </w:tcPr>
          <w:p w14:paraId="593A03A1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21AA17B3" w14:textId="08536D8C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  <w:r w:rsidR="00B01DC6">
              <w:rPr>
                <w:color w:val="000000"/>
                <w:lang w:val="en-US"/>
              </w:rPr>
              <w:t>.7dB</w:t>
            </w:r>
          </w:p>
        </w:tc>
        <w:tc>
          <w:tcPr>
            <w:tcW w:w="2250" w:type="dxa"/>
          </w:tcPr>
          <w:p w14:paraId="155BEA33" w14:textId="6CDB209D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  <w:r w:rsidR="00EA7488">
              <w:rPr>
                <w:color w:val="000000"/>
                <w:lang w:val="en-US"/>
              </w:rPr>
              <w:t>.8dB</w:t>
            </w:r>
          </w:p>
        </w:tc>
        <w:tc>
          <w:tcPr>
            <w:tcW w:w="1980" w:type="dxa"/>
          </w:tcPr>
          <w:p w14:paraId="0234548A" w14:textId="0205A16E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  <w:r w:rsidR="004F467A">
              <w:rPr>
                <w:color w:val="000000"/>
                <w:lang w:val="en-US"/>
              </w:rPr>
              <w:t>.3dB</w:t>
            </w:r>
          </w:p>
        </w:tc>
      </w:tr>
      <w:tr w:rsidR="0097772C" w14:paraId="32BBD940" w14:textId="77777777" w:rsidTr="007264ED">
        <w:tc>
          <w:tcPr>
            <w:tcW w:w="1869" w:type="dxa"/>
          </w:tcPr>
          <w:p w14:paraId="710CC2A4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1193FDD3" w14:textId="24ACD0E0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</w:t>
            </w:r>
            <w:r w:rsidR="006D39E8">
              <w:rPr>
                <w:color w:val="000000"/>
                <w:lang w:val="en-US"/>
              </w:rPr>
              <w:t>.5dB</w:t>
            </w:r>
          </w:p>
        </w:tc>
        <w:tc>
          <w:tcPr>
            <w:tcW w:w="2250" w:type="dxa"/>
          </w:tcPr>
          <w:p w14:paraId="757D3F05" w14:textId="6DD45884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</w:t>
            </w:r>
            <w:r w:rsidR="00686983">
              <w:rPr>
                <w:color w:val="000000"/>
                <w:lang w:val="en-US"/>
              </w:rPr>
              <w:t>.5dB</w:t>
            </w:r>
          </w:p>
        </w:tc>
        <w:tc>
          <w:tcPr>
            <w:tcW w:w="1980" w:type="dxa"/>
          </w:tcPr>
          <w:p w14:paraId="60E7ABEF" w14:textId="79547331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  <w:r w:rsidR="007501D2">
              <w:rPr>
                <w:color w:val="000000"/>
                <w:lang w:val="en-US"/>
              </w:rPr>
              <w:t>dB</w:t>
            </w:r>
          </w:p>
        </w:tc>
      </w:tr>
    </w:tbl>
    <w:p w14:paraId="6B8A3587" w14:textId="77777777" w:rsidR="0097772C" w:rsidRDefault="0097772C" w:rsidP="0097772C">
      <w:pPr>
        <w:rPr>
          <w:color w:val="000000"/>
          <w:lang w:val="en-US"/>
        </w:rPr>
      </w:pPr>
    </w:p>
    <w:p w14:paraId="30346E9C" w14:textId="497B779F" w:rsidR="0097772C" w:rsidRDefault="0097772C" w:rsidP="0097772C">
      <w:pPr>
        <w:pStyle w:val="Heading2"/>
        <w:rPr>
          <w:lang w:val="en-US" w:eastAsia="ko-KR"/>
        </w:rPr>
      </w:pPr>
      <w:r>
        <w:rPr>
          <w:lang w:val="en-US" w:eastAsia="ko-KR"/>
        </w:rPr>
        <w:t>3.2</w:t>
      </w:r>
      <w:r>
        <w:rPr>
          <w:lang w:val="en-US" w:eastAsia="ko-KR"/>
        </w:rPr>
        <w:tab/>
        <w:t>Three subframe coherent averaging</w:t>
      </w:r>
    </w:p>
    <w:p w14:paraId="6684262B" w14:textId="37BAC350" w:rsidR="0097772C" w:rsidRPr="00BD20B2" w:rsidRDefault="0097772C" w:rsidP="0097772C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3.2.1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NRSRP Measurement Accuracy</w:t>
      </w:r>
    </w:p>
    <w:p w14:paraId="76B9351B" w14:textId="732E2B4F" w:rsidR="0097772C" w:rsidRDefault="0097772C" w:rsidP="0097772C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NRSRP Measurement Accuracy</w:t>
      </w:r>
      <w:r>
        <w:rPr>
          <w:color w:val="000000"/>
          <w:lang w:val="en-US"/>
        </w:rPr>
        <w:t xml:space="preserve"> at 95-%tile point: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97772C" w14:paraId="5857AFAB" w14:textId="77777777" w:rsidTr="007264ED">
        <w:tc>
          <w:tcPr>
            <w:tcW w:w="1869" w:type="dxa"/>
          </w:tcPr>
          <w:p w14:paraId="3A3745D2" w14:textId="77777777" w:rsidR="0097772C" w:rsidRDefault="0097772C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757E4A40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08F3659A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7C8D6B3B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97772C" w14:paraId="56951E58" w14:textId="77777777" w:rsidTr="007264ED">
        <w:tc>
          <w:tcPr>
            <w:tcW w:w="1869" w:type="dxa"/>
          </w:tcPr>
          <w:p w14:paraId="36FB0911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579791C3" w14:textId="60B60F86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  <w:r w:rsidR="0040692A">
              <w:rPr>
                <w:color w:val="000000"/>
                <w:lang w:val="en-US"/>
              </w:rPr>
              <w:t>.7dB</w:t>
            </w:r>
          </w:p>
        </w:tc>
        <w:tc>
          <w:tcPr>
            <w:tcW w:w="2250" w:type="dxa"/>
          </w:tcPr>
          <w:p w14:paraId="6CBFD5B5" w14:textId="64E580AA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  <w:r w:rsidR="0040692A">
              <w:rPr>
                <w:color w:val="000000"/>
                <w:lang w:val="en-US"/>
              </w:rPr>
              <w:t>.6dB</w:t>
            </w:r>
          </w:p>
        </w:tc>
        <w:tc>
          <w:tcPr>
            <w:tcW w:w="1980" w:type="dxa"/>
          </w:tcPr>
          <w:p w14:paraId="167661DD" w14:textId="52BCA79A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  <w:r w:rsidR="005452BF">
              <w:rPr>
                <w:color w:val="000000"/>
                <w:lang w:val="en-US"/>
              </w:rPr>
              <w:t>.8dB</w:t>
            </w:r>
          </w:p>
        </w:tc>
      </w:tr>
      <w:tr w:rsidR="0097772C" w14:paraId="5AD23025" w14:textId="77777777" w:rsidTr="007264ED">
        <w:tc>
          <w:tcPr>
            <w:tcW w:w="1869" w:type="dxa"/>
          </w:tcPr>
          <w:p w14:paraId="31BA059D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SNR=-6dB</w:t>
            </w:r>
          </w:p>
        </w:tc>
        <w:tc>
          <w:tcPr>
            <w:tcW w:w="2266" w:type="dxa"/>
          </w:tcPr>
          <w:p w14:paraId="4876243D" w14:textId="25DB25A5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  <w:r w:rsidR="0040692A">
              <w:rPr>
                <w:color w:val="000000"/>
                <w:lang w:val="en-US"/>
              </w:rPr>
              <w:t>.9dB</w:t>
            </w:r>
          </w:p>
        </w:tc>
        <w:tc>
          <w:tcPr>
            <w:tcW w:w="2250" w:type="dxa"/>
          </w:tcPr>
          <w:p w14:paraId="77590795" w14:textId="294F267A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  <w:r w:rsidR="0040692A">
              <w:rPr>
                <w:color w:val="000000"/>
                <w:lang w:val="en-US"/>
              </w:rPr>
              <w:t>.6dB</w:t>
            </w:r>
          </w:p>
        </w:tc>
        <w:tc>
          <w:tcPr>
            <w:tcW w:w="1980" w:type="dxa"/>
          </w:tcPr>
          <w:p w14:paraId="2D84CDA6" w14:textId="4B39D6BB" w:rsidR="0097772C" w:rsidRDefault="00027B71" w:rsidP="005452BF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  <w:r w:rsidR="005452BF">
              <w:rPr>
                <w:color w:val="000000"/>
                <w:lang w:val="en-US"/>
              </w:rPr>
              <w:t>dB</w:t>
            </w:r>
          </w:p>
        </w:tc>
      </w:tr>
      <w:tr w:rsidR="0097772C" w14:paraId="27B00601" w14:textId="77777777" w:rsidTr="007264ED">
        <w:tc>
          <w:tcPr>
            <w:tcW w:w="1869" w:type="dxa"/>
          </w:tcPr>
          <w:p w14:paraId="4C8DE949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7B3B7A4B" w14:textId="79E8CB0D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</w:t>
            </w:r>
            <w:r w:rsidR="0040692A">
              <w:rPr>
                <w:color w:val="000000"/>
                <w:lang w:val="en-US"/>
              </w:rPr>
              <w:t>.1dB</w:t>
            </w:r>
          </w:p>
        </w:tc>
        <w:tc>
          <w:tcPr>
            <w:tcW w:w="2250" w:type="dxa"/>
          </w:tcPr>
          <w:p w14:paraId="33CF9B37" w14:textId="32CEBBCF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</w:t>
            </w:r>
            <w:r w:rsidR="0040692A">
              <w:rPr>
                <w:color w:val="000000"/>
                <w:lang w:val="en-US"/>
              </w:rPr>
              <w:t>dB</w:t>
            </w:r>
          </w:p>
        </w:tc>
        <w:tc>
          <w:tcPr>
            <w:tcW w:w="1980" w:type="dxa"/>
          </w:tcPr>
          <w:p w14:paraId="3E824C25" w14:textId="0347CC0A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  <w:r w:rsidR="005452BF">
              <w:rPr>
                <w:color w:val="000000"/>
                <w:lang w:val="en-US"/>
              </w:rPr>
              <w:t>.8dB</w:t>
            </w:r>
          </w:p>
        </w:tc>
      </w:tr>
    </w:tbl>
    <w:p w14:paraId="26E310AF" w14:textId="77777777" w:rsidR="0097772C" w:rsidRDefault="0097772C" w:rsidP="0097772C">
      <w:pPr>
        <w:pStyle w:val="Heading3"/>
        <w:rPr>
          <w:b w:val="0"/>
          <w:lang w:val="en-US" w:eastAsia="ko-KR"/>
        </w:rPr>
      </w:pPr>
    </w:p>
    <w:p w14:paraId="7003C584" w14:textId="32284241" w:rsidR="0097772C" w:rsidRPr="00BD20B2" w:rsidRDefault="0097772C" w:rsidP="0097772C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3.2.2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NRSRQ Measurement Accuracy</w:t>
      </w:r>
    </w:p>
    <w:p w14:paraId="5BBD3EC8" w14:textId="4D406AD0" w:rsidR="0097772C" w:rsidRDefault="0097772C" w:rsidP="0097772C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NRSRQ Measurement Accuracy</w:t>
      </w:r>
      <w:r>
        <w:rPr>
          <w:color w:val="000000"/>
          <w:lang w:val="en-US"/>
        </w:rPr>
        <w:t xml:space="preserve"> at 95-%tile point: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97772C" w14:paraId="1455B757" w14:textId="77777777" w:rsidTr="007264ED">
        <w:tc>
          <w:tcPr>
            <w:tcW w:w="1869" w:type="dxa"/>
          </w:tcPr>
          <w:p w14:paraId="061E52CE" w14:textId="77777777" w:rsidR="0097772C" w:rsidRDefault="0097772C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545B5BA3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4FD75BE6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13ED5EAC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97772C" w14:paraId="7DEF3E8E" w14:textId="77777777" w:rsidTr="007264ED">
        <w:tc>
          <w:tcPr>
            <w:tcW w:w="1869" w:type="dxa"/>
          </w:tcPr>
          <w:p w14:paraId="376749B1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1082D0EA" w14:textId="50E11836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-4</w:t>
            </w:r>
            <w:r w:rsidR="0040692A">
              <w:rPr>
                <w:color w:val="000000"/>
                <w:lang w:val="en-US"/>
              </w:rPr>
              <w:t>.3dB</w:t>
            </w:r>
          </w:p>
        </w:tc>
        <w:tc>
          <w:tcPr>
            <w:tcW w:w="2250" w:type="dxa"/>
          </w:tcPr>
          <w:p w14:paraId="05954AAC" w14:textId="26B42B01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-4</w:t>
            </w:r>
            <w:r w:rsidR="0040692A">
              <w:rPr>
                <w:color w:val="000000"/>
                <w:lang w:val="en-US"/>
              </w:rPr>
              <w:t>.2dB</w:t>
            </w:r>
          </w:p>
        </w:tc>
        <w:tc>
          <w:tcPr>
            <w:tcW w:w="1980" w:type="dxa"/>
          </w:tcPr>
          <w:p w14:paraId="4B5E5BA9" w14:textId="5495D284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-4</w:t>
            </w:r>
            <w:r w:rsidR="005452BF">
              <w:rPr>
                <w:color w:val="000000"/>
                <w:lang w:val="en-US"/>
              </w:rPr>
              <w:t>.1dB</w:t>
            </w:r>
          </w:p>
        </w:tc>
      </w:tr>
      <w:tr w:rsidR="0097772C" w14:paraId="188932DB" w14:textId="77777777" w:rsidTr="007264ED">
        <w:tc>
          <w:tcPr>
            <w:tcW w:w="1869" w:type="dxa"/>
          </w:tcPr>
          <w:p w14:paraId="5E3FB775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4D6DF6AB" w14:textId="036387BB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-5</w:t>
            </w:r>
            <w:r w:rsidR="0040692A">
              <w:rPr>
                <w:color w:val="000000"/>
                <w:lang w:val="en-US"/>
              </w:rPr>
              <w:t>dB</w:t>
            </w:r>
          </w:p>
        </w:tc>
        <w:tc>
          <w:tcPr>
            <w:tcW w:w="2250" w:type="dxa"/>
          </w:tcPr>
          <w:p w14:paraId="0E9CDEEF" w14:textId="60088F02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  <w:r w:rsidR="0040692A">
              <w:rPr>
                <w:color w:val="000000"/>
                <w:lang w:val="en-US"/>
              </w:rPr>
              <w:t>.2dB</w:t>
            </w:r>
          </w:p>
        </w:tc>
        <w:tc>
          <w:tcPr>
            <w:tcW w:w="1980" w:type="dxa"/>
          </w:tcPr>
          <w:p w14:paraId="33211E03" w14:textId="4B8824F8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  <w:r w:rsidR="005452BF">
              <w:rPr>
                <w:color w:val="000000"/>
                <w:lang w:val="en-US"/>
              </w:rPr>
              <w:t>dB</w:t>
            </w:r>
          </w:p>
        </w:tc>
      </w:tr>
      <w:tr w:rsidR="0097772C" w14:paraId="1924A070" w14:textId="77777777" w:rsidTr="007264ED">
        <w:tc>
          <w:tcPr>
            <w:tcW w:w="1869" w:type="dxa"/>
          </w:tcPr>
          <w:p w14:paraId="6270C643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1B72D5DA" w14:textId="50BFF362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40692A">
              <w:rPr>
                <w:color w:val="000000"/>
                <w:lang w:val="en-US"/>
              </w:rPr>
              <w:t>.3dB</w:t>
            </w:r>
          </w:p>
        </w:tc>
        <w:tc>
          <w:tcPr>
            <w:tcW w:w="2250" w:type="dxa"/>
          </w:tcPr>
          <w:p w14:paraId="1F82DA0C" w14:textId="769F590E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  <w:r w:rsidR="0040692A">
              <w:rPr>
                <w:color w:val="000000"/>
                <w:lang w:val="en-US"/>
              </w:rPr>
              <w:t>dB</w:t>
            </w:r>
          </w:p>
        </w:tc>
        <w:tc>
          <w:tcPr>
            <w:tcW w:w="1980" w:type="dxa"/>
          </w:tcPr>
          <w:p w14:paraId="79F3CDA1" w14:textId="5844CADC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  <w:r w:rsidR="005452BF">
              <w:rPr>
                <w:color w:val="000000"/>
                <w:lang w:val="en-US"/>
              </w:rPr>
              <w:t>.9dB</w:t>
            </w:r>
          </w:p>
        </w:tc>
      </w:tr>
    </w:tbl>
    <w:p w14:paraId="2D2BA169" w14:textId="77777777" w:rsidR="0097772C" w:rsidRDefault="0097772C" w:rsidP="0097772C">
      <w:pPr>
        <w:rPr>
          <w:color w:val="000000"/>
          <w:lang w:val="en-US"/>
        </w:rPr>
      </w:pPr>
    </w:p>
    <w:p w14:paraId="7DDBFFE0" w14:textId="4C1429C1" w:rsidR="0097772C" w:rsidRDefault="0097772C" w:rsidP="0097772C">
      <w:pPr>
        <w:pStyle w:val="Heading2"/>
        <w:rPr>
          <w:lang w:val="en-US" w:eastAsia="ko-KR"/>
        </w:rPr>
      </w:pPr>
      <w:r>
        <w:rPr>
          <w:lang w:val="en-US" w:eastAsia="ko-KR"/>
        </w:rPr>
        <w:t>3.3</w:t>
      </w:r>
      <w:r>
        <w:rPr>
          <w:lang w:val="en-US" w:eastAsia="ko-KR"/>
        </w:rPr>
        <w:tab/>
        <w:t>Five subframe coherent averaging</w:t>
      </w:r>
    </w:p>
    <w:p w14:paraId="7BF42032" w14:textId="7829859B" w:rsidR="0097772C" w:rsidRPr="00BD20B2" w:rsidRDefault="0097772C" w:rsidP="0097772C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3.3.1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NRSRP Measurement Accuracy</w:t>
      </w:r>
    </w:p>
    <w:p w14:paraId="5F8406B0" w14:textId="3C190CFE" w:rsidR="0097772C" w:rsidRDefault="0097772C" w:rsidP="0097772C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NRSRP Measurement Accuracy</w:t>
      </w:r>
      <w:r w:rsidR="00396D64">
        <w:rPr>
          <w:color w:val="000000"/>
          <w:lang w:val="en-US"/>
        </w:rPr>
        <w:t xml:space="preserve"> at 95-%tile point</w:t>
      </w:r>
      <w:r>
        <w:rPr>
          <w:color w:val="000000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97772C" w14:paraId="7B435AF5" w14:textId="77777777" w:rsidTr="007264ED">
        <w:tc>
          <w:tcPr>
            <w:tcW w:w="1869" w:type="dxa"/>
          </w:tcPr>
          <w:p w14:paraId="670176C3" w14:textId="77777777" w:rsidR="0097772C" w:rsidRDefault="0097772C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3E35F51A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3708AD41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62EB630A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97772C" w14:paraId="73898854" w14:textId="77777777" w:rsidTr="007264ED">
        <w:tc>
          <w:tcPr>
            <w:tcW w:w="1869" w:type="dxa"/>
          </w:tcPr>
          <w:p w14:paraId="62057186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05E0F9B9" w14:textId="14727798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-16</w:t>
            </w:r>
            <w:r w:rsidR="00686983">
              <w:rPr>
                <w:color w:val="000000"/>
                <w:lang w:val="en-US"/>
              </w:rPr>
              <w:t>.2dB</w:t>
            </w:r>
          </w:p>
        </w:tc>
        <w:tc>
          <w:tcPr>
            <w:tcW w:w="2250" w:type="dxa"/>
          </w:tcPr>
          <w:p w14:paraId="22D8F218" w14:textId="1417DCE2" w:rsidR="0097772C" w:rsidRDefault="00501327" w:rsidP="00027B7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-1</w:t>
            </w:r>
            <w:r w:rsidR="00027B71">
              <w:rPr>
                <w:color w:val="000000"/>
                <w:lang w:val="en-US"/>
              </w:rPr>
              <w:t>8</w:t>
            </w:r>
            <w:r>
              <w:rPr>
                <w:color w:val="000000"/>
                <w:lang w:val="en-US"/>
              </w:rPr>
              <w:t>.1dB</w:t>
            </w:r>
          </w:p>
        </w:tc>
        <w:tc>
          <w:tcPr>
            <w:tcW w:w="1980" w:type="dxa"/>
          </w:tcPr>
          <w:p w14:paraId="77CC4BEC" w14:textId="6C6DCBED" w:rsidR="0097772C" w:rsidRDefault="004F467A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r w:rsidR="00027B71">
              <w:rPr>
                <w:color w:val="000000"/>
                <w:lang w:val="en-US"/>
              </w:rPr>
              <w:t>12</w:t>
            </w:r>
            <w:r>
              <w:rPr>
                <w:color w:val="000000"/>
                <w:lang w:val="en-US"/>
              </w:rPr>
              <w:t>.7dB</w:t>
            </w:r>
          </w:p>
        </w:tc>
      </w:tr>
      <w:tr w:rsidR="0097772C" w14:paraId="29DE39E3" w14:textId="77777777" w:rsidTr="007264ED">
        <w:tc>
          <w:tcPr>
            <w:tcW w:w="1869" w:type="dxa"/>
          </w:tcPr>
          <w:p w14:paraId="7E3FF86C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772A3573" w14:textId="54C2B9F6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-4</w:t>
            </w:r>
            <w:r w:rsidR="00B01DC6">
              <w:rPr>
                <w:color w:val="000000"/>
                <w:lang w:val="en-US"/>
              </w:rPr>
              <w:t>.9dB</w:t>
            </w:r>
          </w:p>
        </w:tc>
        <w:tc>
          <w:tcPr>
            <w:tcW w:w="2250" w:type="dxa"/>
          </w:tcPr>
          <w:p w14:paraId="29518479" w14:textId="34D792A4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-4</w:t>
            </w:r>
            <w:r w:rsidR="00EA7488">
              <w:rPr>
                <w:color w:val="000000"/>
                <w:lang w:val="en-US"/>
              </w:rPr>
              <w:t>.9dB</w:t>
            </w:r>
          </w:p>
        </w:tc>
        <w:tc>
          <w:tcPr>
            <w:tcW w:w="1980" w:type="dxa"/>
          </w:tcPr>
          <w:p w14:paraId="3753EE00" w14:textId="16B003E7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-3</w:t>
            </w:r>
            <w:r w:rsidR="004F467A">
              <w:rPr>
                <w:color w:val="000000"/>
                <w:lang w:val="en-US"/>
              </w:rPr>
              <w:t>.6dB</w:t>
            </w:r>
          </w:p>
        </w:tc>
      </w:tr>
      <w:tr w:rsidR="0097772C" w14:paraId="60E52F9C" w14:textId="77777777" w:rsidTr="007264ED">
        <w:tc>
          <w:tcPr>
            <w:tcW w:w="1869" w:type="dxa"/>
          </w:tcPr>
          <w:p w14:paraId="4D5F82AB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6424C5B7" w14:textId="003A6230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6D39E8">
              <w:rPr>
                <w:color w:val="000000"/>
                <w:lang w:val="en-US"/>
              </w:rPr>
              <w:t>.7dB</w:t>
            </w:r>
          </w:p>
        </w:tc>
        <w:tc>
          <w:tcPr>
            <w:tcW w:w="2250" w:type="dxa"/>
          </w:tcPr>
          <w:p w14:paraId="71C1F763" w14:textId="4A6FF452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686983">
              <w:rPr>
                <w:color w:val="000000"/>
                <w:lang w:val="en-US"/>
              </w:rPr>
              <w:t>.7dB</w:t>
            </w:r>
          </w:p>
        </w:tc>
        <w:tc>
          <w:tcPr>
            <w:tcW w:w="1980" w:type="dxa"/>
          </w:tcPr>
          <w:p w14:paraId="393C7F1C" w14:textId="53B13B17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7501D2">
              <w:rPr>
                <w:color w:val="000000"/>
                <w:lang w:val="en-US"/>
              </w:rPr>
              <w:t>.5dB</w:t>
            </w:r>
          </w:p>
        </w:tc>
      </w:tr>
    </w:tbl>
    <w:p w14:paraId="536056BA" w14:textId="77777777" w:rsidR="0097772C" w:rsidRDefault="0097772C" w:rsidP="0097772C">
      <w:pPr>
        <w:pStyle w:val="Heading3"/>
        <w:rPr>
          <w:b w:val="0"/>
          <w:lang w:val="en-US" w:eastAsia="ko-KR"/>
        </w:rPr>
      </w:pPr>
    </w:p>
    <w:p w14:paraId="31EBFC5B" w14:textId="712F66BC" w:rsidR="0097772C" w:rsidRPr="00BD20B2" w:rsidRDefault="0097772C" w:rsidP="0097772C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3.3.2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NRSRQ Measurement Accuracy</w:t>
      </w:r>
    </w:p>
    <w:p w14:paraId="453D0048" w14:textId="0C5467DB" w:rsidR="0097772C" w:rsidRDefault="0097772C" w:rsidP="0097772C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NRSRQ Measurement Accuracy</w:t>
      </w:r>
      <w:r w:rsidR="00396D64">
        <w:rPr>
          <w:color w:val="000000"/>
          <w:lang w:val="en-US"/>
        </w:rPr>
        <w:t xml:space="preserve"> at 95-%tile point</w:t>
      </w:r>
      <w:r>
        <w:rPr>
          <w:color w:val="000000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97772C" w14:paraId="35CA0BB2" w14:textId="77777777" w:rsidTr="007264ED">
        <w:tc>
          <w:tcPr>
            <w:tcW w:w="1869" w:type="dxa"/>
          </w:tcPr>
          <w:p w14:paraId="5040A019" w14:textId="77777777" w:rsidR="0097772C" w:rsidRDefault="0097772C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5A4AC608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019C10C7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5B3C5D09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97772C" w14:paraId="3EC0DECB" w14:textId="77777777" w:rsidTr="007264ED">
        <w:tc>
          <w:tcPr>
            <w:tcW w:w="1869" w:type="dxa"/>
          </w:tcPr>
          <w:p w14:paraId="232F8069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705E0054" w14:textId="708AECFC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-12</w:t>
            </w:r>
            <w:r w:rsidR="00686983">
              <w:rPr>
                <w:color w:val="000000"/>
                <w:lang w:val="en-US"/>
              </w:rPr>
              <w:t>.8dB</w:t>
            </w:r>
          </w:p>
        </w:tc>
        <w:tc>
          <w:tcPr>
            <w:tcW w:w="2250" w:type="dxa"/>
          </w:tcPr>
          <w:p w14:paraId="613F7B98" w14:textId="07CD2FA3" w:rsidR="0097772C" w:rsidRDefault="00501327" w:rsidP="00027B7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-1</w:t>
            </w:r>
            <w:r w:rsidR="00027B71">
              <w:rPr>
                <w:color w:val="000000"/>
                <w:lang w:val="en-US"/>
              </w:rPr>
              <w:t>5</w:t>
            </w:r>
            <w:r>
              <w:rPr>
                <w:color w:val="000000"/>
                <w:lang w:val="en-US"/>
              </w:rPr>
              <w:t>.3dB</w:t>
            </w:r>
          </w:p>
        </w:tc>
        <w:tc>
          <w:tcPr>
            <w:tcW w:w="1980" w:type="dxa"/>
          </w:tcPr>
          <w:p w14:paraId="5B755168" w14:textId="28087546" w:rsidR="0097772C" w:rsidRDefault="004F467A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r w:rsidR="00027B71">
              <w:rPr>
                <w:color w:val="000000"/>
                <w:lang w:val="en-US"/>
              </w:rPr>
              <w:t>11</w:t>
            </w:r>
            <w:r>
              <w:rPr>
                <w:color w:val="000000"/>
                <w:lang w:val="en-US"/>
              </w:rPr>
              <w:t>.7dB</w:t>
            </w:r>
          </w:p>
        </w:tc>
      </w:tr>
      <w:tr w:rsidR="0097772C" w14:paraId="1E948C7E" w14:textId="77777777" w:rsidTr="007264ED">
        <w:tc>
          <w:tcPr>
            <w:tcW w:w="1869" w:type="dxa"/>
          </w:tcPr>
          <w:p w14:paraId="082FEDB0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31BE278B" w14:textId="611C0543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-7</w:t>
            </w:r>
            <w:r w:rsidR="00B01DC6">
              <w:rPr>
                <w:color w:val="000000"/>
                <w:lang w:val="en-US"/>
              </w:rPr>
              <w:t>dB</w:t>
            </w:r>
          </w:p>
        </w:tc>
        <w:tc>
          <w:tcPr>
            <w:tcW w:w="2250" w:type="dxa"/>
          </w:tcPr>
          <w:p w14:paraId="66FFD895" w14:textId="063A65DB" w:rsidR="0097772C" w:rsidRDefault="00EA7488" w:rsidP="00027B7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r w:rsidR="00027B71">
              <w:rPr>
                <w:color w:val="000000"/>
                <w:lang w:val="en-US"/>
              </w:rPr>
              <w:t>7</w:t>
            </w:r>
            <w:r>
              <w:rPr>
                <w:color w:val="000000"/>
                <w:lang w:val="en-US"/>
              </w:rPr>
              <w:t>.7dB</w:t>
            </w:r>
          </w:p>
        </w:tc>
        <w:tc>
          <w:tcPr>
            <w:tcW w:w="1980" w:type="dxa"/>
          </w:tcPr>
          <w:p w14:paraId="0024CB36" w14:textId="16DCB329" w:rsidR="0097772C" w:rsidRDefault="004F467A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r w:rsidR="00027B71">
              <w:rPr>
                <w:color w:val="000000"/>
                <w:lang w:val="en-US"/>
              </w:rPr>
              <w:t>3</w:t>
            </w:r>
            <w:r>
              <w:rPr>
                <w:color w:val="000000"/>
                <w:lang w:val="en-US"/>
              </w:rPr>
              <w:t>.7dB</w:t>
            </w:r>
          </w:p>
        </w:tc>
      </w:tr>
      <w:tr w:rsidR="0097772C" w14:paraId="3C9DF129" w14:textId="77777777" w:rsidTr="007264ED">
        <w:tc>
          <w:tcPr>
            <w:tcW w:w="1869" w:type="dxa"/>
          </w:tcPr>
          <w:p w14:paraId="43DE8841" w14:textId="77777777" w:rsidR="0097772C" w:rsidRDefault="0097772C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4B1DFC9B" w14:textId="302D91C2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  <w:r w:rsidR="006D39E8">
              <w:rPr>
                <w:color w:val="000000"/>
                <w:lang w:val="en-US"/>
              </w:rPr>
              <w:t>.6dB</w:t>
            </w:r>
          </w:p>
        </w:tc>
        <w:tc>
          <w:tcPr>
            <w:tcW w:w="2250" w:type="dxa"/>
          </w:tcPr>
          <w:p w14:paraId="58709BBA" w14:textId="5885F1BA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  <w:r w:rsidR="00686983">
              <w:rPr>
                <w:color w:val="000000"/>
                <w:lang w:val="en-US"/>
              </w:rPr>
              <w:t>.6dB</w:t>
            </w:r>
          </w:p>
        </w:tc>
        <w:tc>
          <w:tcPr>
            <w:tcW w:w="1980" w:type="dxa"/>
          </w:tcPr>
          <w:p w14:paraId="73130B1B" w14:textId="39550638" w:rsidR="0097772C" w:rsidRDefault="00027B71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  <w:r w:rsidR="007501D2">
              <w:rPr>
                <w:color w:val="000000"/>
                <w:lang w:val="en-US"/>
              </w:rPr>
              <w:t>.6dB</w:t>
            </w:r>
          </w:p>
        </w:tc>
      </w:tr>
    </w:tbl>
    <w:p w14:paraId="12399088" w14:textId="77777777" w:rsidR="0097772C" w:rsidRDefault="0097772C" w:rsidP="0097772C">
      <w:pPr>
        <w:rPr>
          <w:color w:val="000000"/>
          <w:lang w:val="en-US"/>
        </w:rPr>
      </w:pPr>
    </w:p>
    <w:p w14:paraId="6594586B" w14:textId="0E821F4E" w:rsidR="00465D02" w:rsidRDefault="00465D02" w:rsidP="00465D02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>
        <w:rPr>
          <w:lang w:val="en-US" w:eastAsia="ko-KR"/>
        </w:rPr>
        <w:tab/>
        <w:t>EPA5Hz Simulation Results</w:t>
      </w:r>
    </w:p>
    <w:p w14:paraId="0710FEC1" w14:textId="2914BC3C" w:rsidR="00465D02" w:rsidRDefault="00465D02" w:rsidP="00465D02">
      <w:pPr>
        <w:pStyle w:val="Heading2"/>
        <w:rPr>
          <w:lang w:val="en-US" w:eastAsia="ko-KR"/>
        </w:rPr>
      </w:pPr>
      <w:r>
        <w:rPr>
          <w:lang w:val="en-US" w:eastAsia="ko-KR"/>
        </w:rPr>
        <w:t>4.1</w:t>
      </w:r>
      <w:r>
        <w:rPr>
          <w:lang w:val="en-US" w:eastAsia="ko-KR"/>
        </w:rPr>
        <w:tab/>
        <w:t>One subframe coherent averaging</w:t>
      </w:r>
    </w:p>
    <w:p w14:paraId="3209EB96" w14:textId="108371A7" w:rsidR="00465D02" w:rsidRPr="00BD20B2" w:rsidRDefault="00465D02" w:rsidP="00465D02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4.1.1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NRSRP Measurement Accuracy</w:t>
      </w:r>
    </w:p>
    <w:p w14:paraId="419F992E" w14:textId="7710BDE7" w:rsidR="00465D02" w:rsidRDefault="00465D02" w:rsidP="00465D02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NRSRP Measurement Accuracy</w:t>
      </w:r>
      <w:r w:rsidR="00396D64">
        <w:rPr>
          <w:color w:val="000000"/>
          <w:lang w:val="en-US"/>
        </w:rPr>
        <w:t xml:space="preserve"> at 95-%tile poin</w:t>
      </w:r>
      <w:r>
        <w:rPr>
          <w:color w:val="000000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465D02" w14:paraId="2B44305A" w14:textId="77777777" w:rsidTr="007264ED">
        <w:tc>
          <w:tcPr>
            <w:tcW w:w="1869" w:type="dxa"/>
          </w:tcPr>
          <w:p w14:paraId="22C462B0" w14:textId="77777777" w:rsidR="00465D02" w:rsidRDefault="00465D02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630ABFC5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2E6BCD7F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78B74E4F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465D02" w14:paraId="3178E7CC" w14:textId="77777777" w:rsidTr="007264ED">
        <w:tc>
          <w:tcPr>
            <w:tcW w:w="1869" w:type="dxa"/>
          </w:tcPr>
          <w:p w14:paraId="71FFA5B7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SNR=10dB</w:t>
            </w:r>
          </w:p>
        </w:tc>
        <w:tc>
          <w:tcPr>
            <w:tcW w:w="2266" w:type="dxa"/>
          </w:tcPr>
          <w:p w14:paraId="77854015" w14:textId="64F1C3EF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  <w:r w:rsidR="00920831">
              <w:rPr>
                <w:color w:val="000000"/>
                <w:lang w:val="en-US"/>
              </w:rPr>
              <w:t>.6dB</w:t>
            </w:r>
          </w:p>
        </w:tc>
        <w:tc>
          <w:tcPr>
            <w:tcW w:w="2250" w:type="dxa"/>
          </w:tcPr>
          <w:p w14:paraId="4DF86754" w14:textId="755F944F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  <w:r w:rsidR="00315451">
              <w:rPr>
                <w:color w:val="000000"/>
                <w:lang w:val="en-US"/>
              </w:rPr>
              <w:t>.8dB</w:t>
            </w:r>
          </w:p>
        </w:tc>
        <w:tc>
          <w:tcPr>
            <w:tcW w:w="1980" w:type="dxa"/>
          </w:tcPr>
          <w:p w14:paraId="4DA0EB8A" w14:textId="458AD5A3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  <w:r w:rsidR="00E42989">
              <w:rPr>
                <w:color w:val="000000"/>
                <w:lang w:val="en-US"/>
              </w:rPr>
              <w:t>.6dB</w:t>
            </w:r>
          </w:p>
        </w:tc>
      </w:tr>
      <w:tr w:rsidR="00465D02" w14:paraId="468B85A5" w14:textId="77777777" w:rsidTr="007264ED">
        <w:tc>
          <w:tcPr>
            <w:tcW w:w="1869" w:type="dxa"/>
          </w:tcPr>
          <w:p w14:paraId="06614EB6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5E15482C" w14:textId="02550A8F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4E3615">
              <w:rPr>
                <w:color w:val="000000"/>
                <w:lang w:val="en-US"/>
              </w:rPr>
              <w:t>.2dB</w:t>
            </w:r>
          </w:p>
        </w:tc>
        <w:tc>
          <w:tcPr>
            <w:tcW w:w="2250" w:type="dxa"/>
          </w:tcPr>
          <w:p w14:paraId="717EB8B1" w14:textId="192B8E50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315451">
              <w:rPr>
                <w:color w:val="000000"/>
                <w:lang w:val="en-US"/>
              </w:rPr>
              <w:t>.2dB</w:t>
            </w:r>
          </w:p>
        </w:tc>
        <w:tc>
          <w:tcPr>
            <w:tcW w:w="1980" w:type="dxa"/>
          </w:tcPr>
          <w:p w14:paraId="2580500B" w14:textId="79BAD3E1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AE0635">
              <w:rPr>
                <w:color w:val="000000"/>
                <w:lang w:val="en-US"/>
              </w:rPr>
              <w:t>.2dB</w:t>
            </w:r>
          </w:p>
        </w:tc>
      </w:tr>
      <w:tr w:rsidR="00465D02" w14:paraId="3B9824BD" w14:textId="77777777" w:rsidTr="007264ED">
        <w:tc>
          <w:tcPr>
            <w:tcW w:w="1869" w:type="dxa"/>
          </w:tcPr>
          <w:p w14:paraId="7192E800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2BDB38C5" w14:textId="5900B2EA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</w:t>
            </w:r>
            <w:r w:rsidR="00BC7135">
              <w:rPr>
                <w:color w:val="000000"/>
                <w:lang w:val="en-US"/>
              </w:rPr>
              <w:t>.2dB</w:t>
            </w:r>
          </w:p>
        </w:tc>
        <w:tc>
          <w:tcPr>
            <w:tcW w:w="2250" w:type="dxa"/>
          </w:tcPr>
          <w:p w14:paraId="141D9F48" w14:textId="4D1025F1" w:rsidR="00465D02" w:rsidRDefault="00315451" w:rsidP="00147D14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 w:rsidR="00147D14">
              <w:rPr>
                <w:color w:val="000000"/>
                <w:lang w:val="en-US"/>
              </w:rPr>
              <w:t>7</w:t>
            </w:r>
            <w:r>
              <w:rPr>
                <w:color w:val="000000"/>
                <w:lang w:val="en-US"/>
              </w:rPr>
              <w:t>.2dB</w:t>
            </w:r>
          </w:p>
        </w:tc>
        <w:tc>
          <w:tcPr>
            <w:tcW w:w="1980" w:type="dxa"/>
          </w:tcPr>
          <w:p w14:paraId="4F744C18" w14:textId="48067C14" w:rsidR="00465D02" w:rsidRDefault="00AE0635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 w:rsidR="00147D14">
              <w:rPr>
                <w:color w:val="000000"/>
                <w:lang w:val="en-US"/>
              </w:rPr>
              <w:t>8</w:t>
            </w:r>
            <w:r>
              <w:rPr>
                <w:color w:val="000000"/>
                <w:lang w:val="en-US"/>
              </w:rPr>
              <w:t>.2dB</w:t>
            </w:r>
          </w:p>
        </w:tc>
      </w:tr>
    </w:tbl>
    <w:p w14:paraId="56C62F57" w14:textId="77777777" w:rsidR="00465D02" w:rsidRDefault="00465D02" w:rsidP="00465D02">
      <w:pPr>
        <w:pStyle w:val="Heading3"/>
        <w:rPr>
          <w:b w:val="0"/>
          <w:lang w:val="en-US" w:eastAsia="ko-KR"/>
        </w:rPr>
      </w:pPr>
    </w:p>
    <w:p w14:paraId="0C12FDCA" w14:textId="78CF8446" w:rsidR="00465D02" w:rsidRPr="00BD20B2" w:rsidRDefault="00465D02" w:rsidP="00465D02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4.1.2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NRSRQ Measurement Accuracy</w:t>
      </w:r>
    </w:p>
    <w:p w14:paraId="4F9EF869" w14:textId="58524326" w:rsidR="00465D02" w:rsidRDefault="00465D02" w:rsidP="00465D02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NRSRQ Measurement Accuracy</w:t>
      </w:r>
      <w:r>
        <w:rPr>
          <w:color w:val="000000"/>
          <w:lang w:val="en-US"/>
        </w:rPr>
        <w:t xml:space="preserve"> at 95-%tile point: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465D02" w14:paraId="41154884" w14:textId="77777777" w:rsidTr="007264ED">
        <w:tc>
          <w:tcPr>
            <w:tcW w:w="1869" w:type="dxa"/>
          </w:tcPr>
          <w:p w14:paraId="20ACBFAB" w14:textId="77777777" w:rsidR="00465D02" w:rsidRDefault="00465D02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1E41CFB3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5DC9D1EE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22877161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465D02" w14:paraId="4B3168EB" w14:textId="77777777" w:rsidTr="007264ED">
        <w:tc>
          <w:tcPr>
            <w:tcW w:w="1869" w:type="dxa"/>
          </w:tcPr>
          <w:p w14:paraId="688BC538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5519EA4E" w14:textId="24E58BE5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  <w:r w:rsidR="00920831">
              <w:rPr>
                <w:color w:val="000000"/>
                <w:lang w:val="en-US"/>
              </w:rPr>
              <w:t>.5dB</w:t>
            </w:r>
          </w:p>
        </w:tc>
        <w:tc>
          <w:tcPr>
            <w:tcW w:w="2250" w:type="dxa"/>
          </w:tcPr>
          <w:p w14:paraId="5E3EA0EE" w14:textId="1F80112F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  <w:r w:rsidR="00315451">
              <w:rPr>
                <w:color w:val="000000"/>
                <w:lang w:val="en-US"/>
              </w:rPr>
              <w:t>.5dB</w:t>
            </w:r>
          </w:p>
        </w:tc>
        <w:tc>
          <w:tcPr>
            <w:tcW w:w="1980" w:type="dxa"/>
          </w:tcPr>
          <w:p w14:paraId="23B0A833" w14:textId="5B311D21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  <w:r w:rsidR="00E42989">
              <w:rPr>
                <w:color w:val="000000"/>
                <w:lang w:val="en-US"/>
              </w:rPr>
              <w:t>.2dB</w:t>
            </w:r>
          </w:p>
        </w:tc>
      </w:tr>
      <w:tr w:rsidR="00465D02" w14:paraId="65C9ABCB" w14:textId="77777777" w:rsidTr="007264ED">
        <w:tc>
          <w:tcPr>
            <w:tcW w:w="1869" w:type="dxa"/>
          </w:tcPr>
          <w:p w14:paraId="4192E8A5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3BF3E3A6" w14:textId="14A9D016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  <w:r w:rsidR="004E3615">
              <w:rPr>
                <w:color w:val="000000"/>
                <w:lang w:val="en-US"/>
              </w:rPr>
              <w:t>.2dB</w:t>
            </w:r>
          </w:p>
        </w:tc>
        <w:tc>
          <w:tcPr>
            <w:tcW w:w="2250" w:type="dxa"/>
          </w:tcPr>
          <w:p w14:paraId="16712BC0" w14:textId="18B5345F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  <w:r w:rsidR="00315451">
              <w:rPr>
                <w:color w:val="000000"/>
                <w:lang w:val="en-US"/>
              </w:rPr>
              <w:t>dB</w:t>
            </w:r>
          </w:p>
        </w:tc>
        <w:tc>
          <w:tcPr>
            <w:tcW w:w="1980" w:type="dxa"/>
          </w:tcPr>
          <w:p w14:paraId="0EA8336E" w14:textId="6DBA9B99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  <w:r w:rsidR="00AE0635">
              <w:rPr>
                <w:color w:val="000000"/>
                <w:lang w:val="en-US"/>
              </w:rPr>
              <w:t>.4dB</w:t>
            </w:r>
          </w:p>
        </w:tc>
      </w:tr>
      <w:tr w:rsidR="00465D02" w14:paraId="027AFDFB" w14:textId="77777777" w:rsidTr="007264ED">
        <w:tc>
          <w:tcPr>
            <w:tcW w:w="1869" w:type="dxa"/>
          </w:tcPr>
          <w:p w14:paraId="04D08ABA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4F66BE56" w14:textId="58ACF291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  <w:r w:rsidR="00BC7135">
              <w:rPr>
                <w:color w:val="000000"/>
                <w:lang w:val="en-US"/>
              </w:rPr>
              <w:t>.4dB</w:t>
            </w:r>
          </w:p>
        </w:tc>
        <w:tc>
          <w:tcPr>
            <w:tcW w:w="2250" w:type="dxa"/>
          </w:tcPr>
          <w:p w14:paraId="33A0CEFF" w14:textId="744A8910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</w:t>
            </w:r>
            <w:r w:rsidR="00315451">
              <w:rPr>
                <w:color w:val="000000"/>
                <w:lang w:val="en-US"/>
              </w:rPr>
              <w:t>dB</w:t>
            </w:r>
          </w:p>
        </w:tc>
        <w:tc>
          <w:tcPr>
            <w:tcW w:w="1980" w:type="dxa"/>
          </w:tcPr>
          <w:p w14:paraId="3B31D9BD" w14:textId="447CD552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  <w:r w:rsidR="00AE0635">
              <w:rPr>
                <w:color w:val="000000"/>
                <w:lang w:val="en-US"/>
              </w:rPr>
              <w:t>.3dB</w:t>
            </w:r>
          </w:p>
        </w:tc>
      </w:tr>
    </w:tbl>
    <w:p w14:paraId="436E4340" w14:textId="77777777" w:rsidR="00465D02" w:rsidRDefault="00465D02" w:rsidP="00465D02">
      <w:pPr>
        <w:rPr>
          <w:color w:val="000000"/>
          <w:lang w:val="en-US"/>
        </w:rPr>
      </w:pPr>
    </w:p>
    <w:p w14:paraId="7816C983" w14:textId="078E8CB3" w:rsidR="00465D02" w:rsidRDefault="00465D02" w:rsidP="00465D02">
      <w:pPr>
        <w:pStyle w:val="Heading2"/>
        <w:rPr>
          <w:lang w:val="en-US" w:eastAsia="ko-KR"/>
        </w:rPr>
      </w:pPr>
      <w:r>
        <w:rPr>
          <w:lang w:val="en-US" w:eastAsia="ko-KR"/>
        </w:rPr>
        <w:t>4.2</w:t>
      </w:r>
      <w:r>
        <w:rPr>
          <w:lang w:val="en-US" w:eastAsia="ko-KR"/>
        </w:rPr>
        <w:tab/>
        <w:t>Three subframe coherent averaging</w:t>
      </w:r>
    </w:p>
    <w:p w14:paraId="1D3DA093" w14:textId="79AF7F35" w:rsidR="00465D02" w:rsidRPr="00BD20B2" w:rsidRDefault="00465D02" w:rsidP="00465D02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4.2.1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NRSRP Measurement Accuracy</w:t>
      </w:r>
    </w:p>
    <w:p w14:paraId="6045F626" w14:textId="66E6E8F0" w:rsidR="00465D02" w:rsidRDefault="00465D02" w:rsidP="00465D02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NRSRP Measurement Accuracy</w:t>
      </w:r>
      <w:r>
        <w:rPr>
          <w:color w:val="000000"/>
          <w:lang w:val="en-US"/>
        </w:rPr>
        <w:t xml:space="preserve"> at 95-%tile point: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465D02" w14:paraId="10633F17" w14:textId="77777777" w:rsidTr="007264ED">
        <w:tc>
          <w:tcPr>
            <w:tcW w:w="1869" w:type="dxa"/>
          </w:tcPr>
          <w:p w14:paraId="77010C55" w14:textId="77777777" w:rsidR="00465D02" w:rsidRDefault="00465D02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7E4314BB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6E7F53E0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25C1A1A7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465D02" w14:paraId="4038A215" w14:textId="77777777" w:rsidTr="007264ED">
        <w:tc>
          <w:tcPr>
            <w:tcW w:w="1869" w:type="dxa"/>
          </w:tcPr>
          <w:p w14:paraId="4A780A68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7A340255" w14:textId="0B15AB22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-5</w:t>
            </w:r>
            <w:r w:rsidR="00D14BCE">
              <w:rPr>
                <w:color w:val="000000"/>
                <w:lang w:val="en-US"/>
              </w:rPr>
              <w:t>.8dB</w:t>
            </w:r>
          </w:p>
        </w:tc>
        <w:tc>
          <w:tcPr>
            <w:tcW w:w="2250" w:type="dxa"/>
          </w:tcPr>
          <w:p w14:paraId="384A6CD1" w14:textId="601E151F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  <w:r w:rsidR="00D14BCE">
              <w:rPr>
                <w:color w:val="000000"/>
                <w:lang w:val="en-US"/>
              </w:rPr>
              <w:t>.3dB</w:t>
            </w:r>
          </w:p>
        </w:tc>
        <w:tc>
          <w:tcPr>
            <w:tcW w:w="1980" w:type="dxa"/>
          </w:tcPr>
          <w:p w14:paraId="1A3D642C" w14:textId="63F79980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  <w:r w:rsidR="00D14BCE">
              <w:rPr>
                <w:color w:val="000000"/>
                <w:lang w:val="en-US"/>
              </w:rPr>
              <w:t>.3dB</w:t>
            </w:r>
          </w:p>
        </w:tc>
      </w:tr>
      <w:tr w:rsidR="00465D02" w14:paraId="251162F9" w14:textId="77777777" w:rsidTr="007264ED">
        <w:tc>
          <w:tcPr>
            <w:tcW w:w="1869" w:type="dxa"/>
          </w:tcPr>
          <w:p w14:paraId="57AEDF03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6AAE58B1" w14:textId="2987CA6A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  <w:r w:rsidR="00D14BCE">
              <w:rPr>
                <w:color w:val="000000"/>
                <w:lang w:val="en-US"/>
              </w:rPr>
              <w:t>.7dB</w:t>
            </w:r>
          </w:p>
        </w:tc>
        <w:tc>
          <w:tcPr>
            <w:tcW w:w="2250" w:type="dxa"/>
          </w:tcPr>
          <w:p w14:paraId="3D8D8001" w14:textId="4757EEDA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  <w:r w:rsidR="00D14BCE">
              <w:rPr>
                <w:color w:val="000000"/>
                <w:lang w:val="en-US"/>
              </w:rPr>
              <w:t>.7dB</w:t>
            </w:r>
          </w:p>
        </w:tc>
        <w:tc>
          <w:tcPr>
            <w:tcW w:w="1980" w:type="dxa"/>
          </w:tcPr>
          <w:p w14:paraId="787469F2" w14:textId="3EA7C7D6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  <w:r w:rsidR="00D14BCE">
              <w:rPr>
                <w:color w:val="000000"/>
                <w:lang w:val="en-US"/>
              </w:rPr>
              <w:t>dB</w:t>
            </w:r>
          </w:p>
        </w:tc>
      </w:tr>
      <w:tr w:rsidR="00465D02" w14:paraId="5DF296B0" w14:textId="77777777" w:rsidTr="007264ED">
        <w:tc>
          <w:tcPr>
            <w:tcW w:w="1869" w:type="dxa"/>
          </w:tcPr>
          <w:p w14:paraId="270EC040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7BF23043" w14:textId="2DB2072A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  <w:r w:rsidR="00D14BCE">
              <w:rPr>
                <w:color w:val="000000"/>
                <w:lang w:val="en-US"/>
              </w:rPr>
              <w:t>.7dB</w:t>
            </w:r>
          </w:p>
        </w:tc>
        <w:tc>
          <w:tcPr>
            <w:tcW w:w="2250" w:type="dxa"/>
          </w:tcPr>
          <w:p w14:paraId="15327274" w14:textId="50338F3D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  <w:r w:rsidR="00D14BCE">
              <w:rPr>
                <w:color w:val="000000"/>
                <w:lang w:val="en-US"/>
              </w:rPr>
              <w:t>.6dB</w:t>
            </w:r>
          </w:p>
        </w:tc>
        <w:tc>
          <w:tcPr>
            <w:tcW w:w="1980" w:type="dxa"/>
          </w:tcPr>
          <w:p w14:paraId="4B5D8636" w14:textId="6FE91D60" w:rsidR="00465D02" w:rsidRDefault="00D14BCE" w:rsidP="00147D14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 w:rsidR="00147D14">
              <w:rPr>
                <w:color w:val="000000"/>
                <w:lang w:val="en-US"/>
              </w:rPr>
              <w:t>3</w:t>
            </w:r>
            <w:r>
              <w:rPr>
                <w:color w:val="000000"/>
                <w:lang w:val="en-US"/>
              </w:rPr>
              <w:t>.7dB</w:t>
            </w:r>
          </w:p>
        </w:tc>
      </w:tr>
    </w:tbl>
    <w:p w14:paraId="3E8BCC4F" w14:textId="77777777" w:rsidR="00465D02" w:rsidRDefault="00465D02" w:rsidP="00465D02">
      <w:pPr>
        <w:pStyle w:val="Heading3"/>
        <w:rPr>
          <w:b w:val="0"/>
          <w:lang w:val="en-US" w:eastAsia="ko-KR"/>
        </w:rPr>
      </w:pPr>
    </w:p>
    <w:p w14:paraId="1429BB88" w14:textId="0F2F509C" w:rsidR="00465D02" w:rsidRPr="00BD20B2" w:rsidRDefault="00465D02" w:rsidP="00465D02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4.2.2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NRSRQ Measurement Accuracy</w:t>
      </w:r>
    </w:p>
    <w:p w14:paraId="200C192A" w14:textId="43831AC0" w:rsidR="00465D02" w:rsidRDefault="00465D02" w:rsidP="00465D02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NRSRQ Measurement Accuracy</w:t>
      </w:r>
      <w:r>
        <w:rPr>
          <w:color w:val="000000"/>
          <w:lang w:val="en-US"/>
        </w:rPr>
        <w:t xml:space="preserve"> at 95-%tile point: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465D02" w14:paraId="3263BEA9" w14:textId="77777777" w:rsidTr="007264ED">
        <w:tc>
          <w:tcPr>
            <w:tcW w:w="1869" w:type="dxa"/>
          </w:tcPr>
          <w:p w14:paraId="0B2E220C" w14:textId="77777777" w:rsidR="00465D02" w:rsidRDefault="00465D02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03DCEC45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4D60D899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17625501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465D02" w14:paraId="4267266D" w14:textId="77777777" w:rsidTr="007264ED">
        <w:tc>
          <w:tcPr>
            <w:tcW w:w="1869" w:type="dxa"/>
          </w:tcPr>
          <w:p w14:paraId="3796352F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1883131C" w14:textId="1FA712B4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-9</w:t>
            </w:r>
            <w:r w:rsidR="00D14BCE">
              <w:rPr>
                <w:color w:val="000000"/>
                <w:lang w:val="en-US"/>
              </w:rPr>
              <w:t>dB</w:t>
            </w:r>
          </w:p>
        </w:tc>
        <w:tc>
          <w:tcPr>
            <w:tcW w:w="2250" w:type="dxa"/>
          </w:tcPr>
          <w:p w14:paraId="7780D423" w14:textId="01BE18F7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-5</w:t>
            </w:r>
            <w:r w:rsidR="00D14BCE">
              <w:rPr>
                <w:color w:val="000000"/>
                <w:lang w:val="en-US"/>
              </w:rPr>
              <w:t>dB</w:t>
            </w:r>
          </w:p>
        </w:tc>
        <w:tc>
          <w:tcPr>
            <w:tcW w:w="1980" w:type="dxa"/>
          </w:tcPr>
          <w:p w14:paraId="2457410C" w14:textId="79728B01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-4</w:t>
            </w:r>
            <w:r w:rsidR="00D14BCE">
              <w:rPr>
                <w:color w:val="000000"/>
                <w:lang w:val="en-US"/>
              </w:rPr>
              <w:t>.9dB</w:t>
            </w:r>
          </w:p>
        </w:tc>
      </w:tr>
      <w:tr w:rsidR="00465D02" w14:paraId="32944326" w14:textId="77777777" w:rsidTr="007264ED">
        <w:tc>
          <w:tcPr>
            <w:tcW w:w="1869" w:type="dxa"/>
          </w:tcPr>
          <w:p w14:paraId="0A39FEDD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6DF320E6" w14:textId="03AB36F6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  <w:r w:rsidR="00D14BCE">
              <w:rPr>
                <w:color w:val="000000"/>
                <w:lang w:val="en-US"/>
              </w:rPr>
              <w:t>.7dB</w:t>
            </w:r>
          </w:p>
        </w:tc>
        <w:tc>
          <w:tcPr>
            <w:tcW w:w="2250" w:type="dxa"/>
          </w:tcPr>
          <w:p w14:paraId="234215BC" w14:textId="68B1D376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  <w:r w:rsidR="00D14BCE">
              <w:rPr>
                <w:color w:val="000000"/>
                <w:lang w:val="en-US"/>
              </w:rPr>
              <w:t>.7dB</w:t>
            </w:r>
          </w:p>
        </w:tc>
        <w:tc>
          <w:tcPr>
            <w:tcW w:w="1980" w:type="dxa"/>
          </w:tcPr>
          <w:p w14:paraId="3948A2A4" w14:textId="6722A0EF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  <w:r w:rsidR="00D14BCE">
              <w:rPr>
                <w:color w:val="000000"/>
                <w:lang w:val="en-US"/>
              </w:rPr>
              <w:t>.1dB</w:t>
            </w:r>
          </w:p>
        </w:tc>
      </w:tr>
      <w:tr w:rsidR="00465D02" w14:paraId="2C09C166" w14:textId="77777777" w:rsidTr="007264ED">
        <w:tc>
          <w:tcPr>
            <w:tcW w:w="1869" w:type="dxa"/>
          </w:tcPr>
          <w:p w14:paraId="7CE0CCE9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57220B1E" w14:textId="1FE1079D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  <w:r w:rsidR="00D14BCE">
              <w:rPr>
                <w:color w:val="000000"/>
                <w:lang w:val="en-US"/>
              </w:rPr>
              <w:t>.5dB</w:t>
            </w:r>
          </w:p>
        </w:tc>
        <w:tc>
          <w:tcPr>
            <w:tcW w:w="2250" w:type="dxa"/>
          </w:tcPr>
          <w:p w14:paraId="50115D22" w14:textId="3BA21A0C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  <w:r w:rsidR="00D14BCE">
              <w:rPr>
                <w:color w:val="000000"/>
                <w:lang w:val="en-US"/>
              </w:rPr>
              <w:t>.5dB</w:t>
            </w:r>
          </w:p>
        </w:tc>
        <w:tc>
          <w:tcPr>
            <w:tcW w:w="1980" w:type="dxa"/>
          </w:tcPr>
          <w:p w14:paraId="452EB605" w14:textId="7EA62F2C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D14BCE">
              <w:rPr>
                <w:color w:val="000000"/>
                <w:lang w:val="en-US"/>
              </w:rPr>
              <w:t>dB</w:t>
            </w:r>
          </w:p>
        </w:tc>
      </w:tr>
    </w:tbl>
    <w:p w14:paraId="0D4D28E5" w14:textId="77777777" w:rsidR="00465D02" w:rsidRDefault="00465D02" w:rsidP="00465D02">
      <w:pPr>
        <w:rPr>
          <w:color w:val="000000"/>
          <w:lang w:val="en-US"/>
        </w:rPr>
      </w:pPr>
    </w:p>
    <w:p w14:paraId="64268D90" w14:textId="7519CC2F" w:rsidR="00465D02" w:rsidRDefault="00465D02" w:rsidP="00465D02">
      <w:pPr>
        <w:pStyle w:val="Heading2"/>
        <w:rPr>
          <w:lang w:val="en-US" w:eastAsia="ko-KR"/>
        </w:rPr>
      </w:pPr>
      <w:r>
        <w:rPr>
          <w:lang w:val="en-US" w:eastAsia="ko-KR"/>
        </w:rPr>
        <w:t>4.3</w:t>
      </w:r>
      <w:r>
        <w:rPr>
          <w:lang w:val="en-US" w:eastAsia="ko-KR"/>
        </w:rPr>
        <w:tab/>
        <w:t>Five subframe coherent averaging</w:t>
      </w:r>
    </w:p>
    <w:p w14:paraId="3611CC3E" w14:textId="7ECF538E" w:rsidR="00465D02" w:rsidRPr="00BD20B2" w:rsidRDefault="00465D02" w:rsidP="00465D02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4.3.1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NRSRP Measurement Accuracy</w:t>
      </w:r>
    </w:p>
    <w:p w14:paraId="63D534D2" w14:textId="17A6103E" w:rsidR="00465D02" w:rsidRDefault="00465D02" w:rsidP="00465D02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NRSRP Measurement Accuracy</w:t>
      </w:r>
      <w:r>
        <w:rPr>
          <w:color w:val="000000"/>
          <w:lang w:val="en-US"/>
        </w:rPr>
        <w:t xml:space="preserve"> at 95-%tile point: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465D02" w14:paraId="33BE9783" w14:textId="77777777" w:rsidTr="007264ED">
        <w:tc>
          <w:tcPr>
            <w:tcW w:w="1869" w:type="dxa"/>
          </w:tcPr>
          <w:p w14:paraId="05585561" w14:textId="77777777" w:rsidR="00465D02" w:rsidRDefault="00465D02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28D00BBC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505EE631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63B1B6CC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465D02" w14:paraId="58876D09" w14:textId="77777777" w:rsidTr="007264ED">
        <w:tc>
          <w:tcPr>
            <w:tcW w:w="1869" w:type="dxa"/>
          </w:tcPr>
          <w:p w14:paraId="31C7498B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455D21E0" w14:textId="0E20A90B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-12</w:t>
            </w:r>
            <w:r w:rsidR="00920831">
              <w:rPr>
                <w:color w:val="000000"/>
                <w:lang w:val="en-US"/>
              </w:rPr>
              <w:t>.3dB</w:t>
            </w:r>
          </w:p>
        </w:tc>
        <w:tc>
          <w:tcPr>
            <w:tcW w:w="2250" w:type="dxa"/>
          </w:tcPr>
          <w:p w14:paraId="20E97A0D" w14:textId="5E47FEDB" w:rsidR="00465D02" w:rsidRDefault="00315451" w:rsidP="00147D14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r w:rsidR="00147D14">
              <w:rPr>
                <w:color w:val="000000"/>
                <w:lang w:val="en-US"/>
              </w:rPr>
              <w:t>12</w:t>
            </w:r>
            <w:r>
              <w:rPr>
                <w:color w:val="000000"/>
                <w:lang w:val="en-US"/>
              </w:rPr>
              <w:t>.3dB</w:t>
            </w:r>
          </w:p>
        </w:tc>
        <w:tc>
          <w:tcPr>
            <w:tcW w:w="1980" w:type="dxa"/>
          </w:tcPr>
          <w:p w14:paraId="37FBF8E0" w14:textId="757455EF" w:rsidR="00465D02" w:rsidRDefault="00E42989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r w:rsidR="00147D14">
              <w:rPr>
                <w:color w:val="000000"/>
                <w:lang w:val="en-US"/>
              </w:rPr>
              <w:t>11</w:t>
            </w:r>
            <w:r>
              <w:rPr>
                <w:color w:val="000000"/>
                <w:lang w:val="en-US"/>
              </w:rPr>
              <w:t>.1dB</w:t>
            </w:r>
          </w:p>
        </w:tc>
      </w:tr>
      <w:tr w:rsidR="00465D02" w14:paraId="4751769E" w14:textId="77777777" w:rsidTr="007264ED">
        <w:tc>
          <w:tcPr>
            <w:tcW w:w="1869" w:type="dxa"/>
          </w:tcPr>
          <w:p w14:paraId="5E6ECCEE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SNR=-6dB</w:t>
            </w:r>
          </w:p>
        </w:tc>
        <w:tc>
          <w:tcPr>
            <w:tcW w:w="2266" w:type="dxa"/>
          </w:tcPr>
          <w:p w14:paraId="5BB8BE6B" w14:textId="3EC840CF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-3</w:t>
            </w:r>
            <w:r w:rsidR="004E3615">
              <w:rPr>
                <w:color w:val="000000"/>
                <w:lang w:val="en-US"/>
              </w:rPr>
              <w:t>.4dB</w:t>
            </w:r>
          </w:p>
        </w:tc>
        <w:tc>
          <w:tcPr>
            <w:tcW w:w="2250" w:type="dxa"/>
          </w:tcPr>
          <w:p w14:paraId="596E07A7" w14:textId="5D95CB32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-3</w:t>
            </w:r>
            <w:r w:rsidR="00315451">
              <w:rPr>
                <w:color w:val="000000"/>
                <w:lang w:val="en-US"/>
              </w:rPr>
              <w:t>.4dB</w:t>
            </w:r>
          </w:p>
        </w:tc>
        <w:tc>
          <w:tcPr>
            <w:tcW w:w="1980" w:type="dxa"/>
          </w:tcPr>
          <w:p w14:paraId="6D288A60" w14:textId="7CFF32E7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-3</w:t>
            </w:r>
            <w:r w:rsidR="00AE0635">
              <w:rPr>
                <w:color w:val="000000"/>
                <w:lang w:val="en-US"/>
              </w:rPr>
              <w:t>.4dB</w:t>
            </w:r>
          </w:p>
        </w:tc>
      </w:tr>
      <w:tr w:rsidR="00465D02" w14:paraId="41501651" w14:textId="77777777" w:rsidTr="007264ED">
        <w:tc>
          <w:tcPr>
            <w:tcW w:w="1869" w:type="dxa"/>
          </w:tcPr>
          <w:p w14:paraId="1B405B0D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0EF1B86C" w14:textId="666AC6F8" w:rsidR="00465D02" w:rsidRDefault="00147D14" w:rsidP="00BC7135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BC7135">
              <w:rPr>
                <w:color w:val="000000"/>
                <w:lang w:val="en-US"/>
              </w:rPr>
              <w:t>.5dB</w:t>
            </w:r>
          </w:p>
        </w:tc>
        <w:tc>
          <w:tcPr>
            <w:tcW w:w="2250" w:type="dxa"/>
          </w:tcPr>
          <w:p w14:paraId="6A3CD1A3" w14:textId="6604139E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315451">
              <w:rPr>
                <w:color w:val="000000"/>
                <w:lang w:val="en-US"/>
              </w:rPr>
              <w:t>.5dB</w:t>
            </w:r>
          </w:p>
        </w:tc>
        <w:tc>
          <w:tcPr>
            <w:tcW w:w="1980" w:type="dxa"/>
          </w:tcPr>
          <w:p w14:paraId="3A434237" w14:textId="2D11BB27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AE0635">
              <w:rPr>
                <w:color w:val="000000"/>
                <w:lang w:val="en-US"/>
              </w:rPr>
              <w:t>.4dB</w:t>
            </w:r>
          </w:p>
        </w:tc>
      </w:tr>
    </w:tbl>
    <w:p w14:paraId="3874EF34" w14:textId="77777777" w:rsidR="00465D02" w:rsidRDefault="00465D02" w:rsidP="00465D02">
      <w:pPr>
        <w:pStyle w:val="Heading3"/>
        <w:rPr>
          <w:b w:val="0"/>
          <w:lang w:val="en-US" w:eastAsia="ko-KR"/>
        </w:rPr>
      </w:pPr>
    </w:p>
    <w:p w14:paraId="79096631" w14:textId="5B09A7A9" w:rsidR="00465D02" w:rsidRPr="00BD20B2" w:rsidRDefault="00465D02" w:rsidP="00465D02">
      <w:pPr>
        <w:pStyle w:val="Heading3"/>
        <w:rPr>
          <w:b w:val="0"/>
          <w:lang w:val="en-US" w:eastAsia="ko-KR"/>
        </w:rPr>
      </w:pPr>
      <w:r>
        <w:rPr>
          <w:b w:val="0"/>
          <w:lang w:val="en-US" w:eastAsia="ko-KR"/>
        </w:rPr>
        <w:t>4.3.2</w:t>
      </w:r>
      <w:r>
        <w:rPr>
          <w:b w:val="0"/>
          <w:lang w:val="en-US" w:eastAsia="ko-KR"/>
        </w:rPr>
        <w:tab/>
      </w:r>
      <w:r w:rsidR="006A3C4B">
        <w:rPr>
          <w:b w:val="0"/>
          <w:lang w:val="en-US" w:eastAsia="ko-KR"/>
        </w:rPr>
        <w:t>NRSRQ Measurement Accuracy</w:t>
      </w:r>
    </w:p>
    <w:p w14:paraId="78A270DD" w14:textId="58C9E1DB" w:rsidR="00465D02" w:rsidRDefault="00465D02" w:rsidP="00465D02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NRSRQ Measurement Accuracy</w:t>
      </w:r>
      <w:r>
        <w:rPr>
          <w:color w:val="000000"/>
          <w:lang w:val="en-US"/>
        </w:rPr>
        <w:t xml:space="preserve"> at 95-%tile point: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  <w:gridCol w:w="1980"/>
      </w:tblGrid>
      <w:tr w:rsidR="00465D02" w14:paraId="69835591" w14:textId="77777777" w:rsidTr="007264ED">
        <w:tc>
          <w:tcPr>
            <w:tcW w:w="1869" w:type="dxa"/>
          </w:tcPr>
          <w:p w14:paraId="0AD0D349" w14:textId="77777777" w:rsidR="00465D02" w:rsidRDefault="00465D02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08465AE2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0E194EE5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  <w:tc>
          <w:tcPr>
            <w:tcW w:w="1980" w:type="dxa"/>
          </w:tcPr>
          <w:p w14:paraId="7BF462E8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4sec</w:t>
            </w:r>
          </w:p>
        </w:tc>
      </w:tr>
      <w:tr w:rsidR="00465D02" w14:paraId="6EA937B7" w14:textId="77777777" w:rsidTr="007264ED">
        <w:tc>
          <w:tcPr>
            <w:tcW w:w="1869" w:type="dxa"/>
          </w:tcPr>
          <w:p w14:paraId="6E767C1B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52840F3E" w14:textId="313F74F3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-11</w:t>
            </w:r>
            <w:r w:rsidR="00920831">
              <w:rPr>
                <w:color w:val="000000"/>
                <w:lang w:val="en-US"/>
              </w:rPr>
              <w:t>.4dB</w:t>
            </w:r>
          </w:p>
        </w:tc>
        <w:tc>
          <w:tcPr>
            <w:tcW w:w="2250" w:type="dxa"/>
          </w:tcPr>
          <w:p w14:paraId="2F49AC0B" w14:textId="5A518668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-10</w:t>
            </w:r>
            <w:r w:rsidR="00315451">
              <w:rPr>
                <w:color w:val="000000"/>
                <w:lang w:val="en-US"/>
              </w:rPr>
              <w:t>dB</w:t>
            </w:r>
          </w:p>
        </w:tc>
        <w:tc>
          <w:tcPr>
            <w:tcW w:w="1980" w:type="dxa"/>
          </w:tcPr>
          <w:p w14:paraId="3859F8C4" w14:textId="43A92E7D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-8</w:t>
            </w:r>
            <w:r w:rsidR="00E42989">
              <w:rPr>
                <w:color w:val="000000"/>
                <w:lang w:val="en-US"/>
              </w:rPr>
              <w:t>.3dB</w:t>
            </w:r>
          </w:p>
        </w:tc>
      </w:tr>
      <w:tr w:rsidR="00465D02" w14:paraId="5F5C23B3" w14:textId="77777777" w:rsidTr="007264ED">
        <w:tc>
          <w:tcPr>
            <w:tcW w:w="1869" w:type="dxa"/>
          </w:tcPr>
          <w:p w14:paraId="6CCB5061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4ED77E77" w14:textId="011669CB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-6</w:t>
            </w:r>
            <w:r w:rsidR="004E3615">
              <w:rPr>
                <w:color w:val="000000"/>
                <w:lang w:val="en-US"/>
              </w:rPr>
              <w:t>.4dB</w:t>
            </w:r>
          </w:p>
        </w:tc>
        <w:tc>
          <w:tcPr>
            <w:tcW w:w="2250" w:type="dxa"/>
          </w:tcPr>
          <w:p w14:paraId="3C1B845B" w14:textId="1D3AB319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-6</w:t>
            </w:r>
            <w:r w:rsidR="00315451">
              <w:rPr>
                <w:color w:val="000000"/>
                <w:lang w:val="en-US"/>
              </w:rPr>
              <w:t>.4dB</w:t>
            </w:r>
          </w:p>
        </w:tc>
        <w:tc>
          <w:tcPr>
            <w:tcW w:w="1980" w:type="dxa"/>
          </w:tcPr>
          <w:p w14:paraId="06B16AD5" w14:textId="3A6450AB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-6</w:t>
            </w:r>
            <w:r w:rsidR="00AE0635">
              <w:rPr>
                <w:color w:val="000000"/>
                <w:lang w:val="en-US"/>
              </w:rPr>
              <w:t>.9dB</w:t>
            </w:r>
          </w:p>
        </w:tc>
      </w:tr>
      <w:tr w:rsidR="00465D02" w14:paraId="6B158C16" w14:textId="77777777" w:rsidTr="007264ED">
        <w:tc>
          <w:tcPr>
            <w:tcW w:w="1869" w:type="dxa"/>
          </w:tcPr>
          <w:p w14:paraId="6CD27E50" w14:textId="77777777" w:rsidR="00465D02" w:rsidRDefault="00465D02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6244BFAB" w14:textId="46AC6BC3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  <w:r w:rsidR="00BC7135">
              <w:rPr>
                <w:color w:val="000000"/>
                <w:lang w:val="en-US"/>
              </w:rPr>
              <w:t>.1dB</w:t>
            </w:r>
          </w:p>
        </w:tc>
        <w:tc>
          <w:tcPr>
            <w:tcW w:w="2250" w:type="dxa"/>
          </w:tcPr>
          <w:p w14:paraId="0279DFA9" w14:textId="56212A61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  <w:r w:rsidR="00315451">
              <w:rPr>
                <w:color w:val="000000"/>
                <w:lang w:val="en-US"/>
              </w:rPr>
              <w:t>.1dB</w:t>
            </w:r>
          </w:p>
        </w:tc>
        <w:tc>
          <w:tcPr>
            <w:tcW w:w="1980" w:type="dxa"/>
          </w:tcPr>
          <w:p w14:paraId="18861663" w14:textId="7B1C0FC1" w:rsidR="00465D02" w:rsidRDefault="00147D1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  <w:r w:rsidR="00AE0635">
              <w:rPr>
                <w:color w:val="000000"/>
                <w:lang w:val="en-US"/>
              </w:rPr>
              <w:t>.6dB</w:t>
            </w:r>
          </w:p>
        </w:tc>
      </w:tr>
    </w:tbl>
    <w:p w14:paraId="34AC1AB5" w14:textId="79B9888C" w:rsidR="00465D02" w:rsidRDefault="00EB3842" w:rsidP="00EB3842">
      <w:pPr>
        <w:tabs>
          <w:tab w:val="left" w:pos="3125"/>
        </w:tabs>
        <w:rPr>
          <w:color w:val="000000"/>
          <w:lang w:val="en-US"/>
        </w:rPr>
      </w:pPr>
      <w:r>
        <w:rPr>
          <w:color w:val="000000"/>
          <w:lang w:val="en-US"/>
        </w:rPr>
        <w:tab/>
      </w:r>
    </w:p>
    <w:p w14:paraId="1EF972BB" w14:textId="200B887D" w:rsidR="007C70E2" w:rsidRDefault="0097772C" w:rsidP="00993ADC">
      <w:pPr>
        <w:pStyle w:val="Heading1"/>
        <w:rPr>
          <w:lang w:val="en-US" w:eastAsia="ko-KR"/>
        </w:rPr>
      </w:pPr>
      <w:r>
        <w:rPr>
          <w:lang w:val="en-US" w:eastAsia="ko-KR"/>
        </w:rPr>
        <w:t>5</w:t>
      </w:r>
      <w:r w:rsidR="00993ADC" w:rsidRPr="00993ADC">
        <w:rPr>
          <w:lang w:val="en-US" w:eastAsia="ko-KR"/>
        </w:rPr>
        <w:tab/>
        <w:t xml:space="preserve">Conclusions </w:t>
      </w:r>
    </w:p>
    <w:p w14:paraId="3E1C1CC5" w14:textId="612F8A65" w:rsidR="00020C15" w:rsidRDefault="00C11A40" w:rsidP="00BD0EC5">
      <w:pPr>
        <w:rPr>
          <w:lang w:val="en-US" w:eastAsia="ko-KR"/>
        </w:rPr>
      </w:pPr>
      <w:r>
        <w:rPr>
          <w:lang w:val="en-US" w:eastAsia="ko-KR"/>
        </w:rPr>
        <w:t xml:space="preserve">This paper </w:t>
      </w:r>
      <w:r w:rsidR="00BD0EC5">
        <w:rPr>
          <w:lang w:val="en-US" w:eastAsia="ko-KR"/>
        </w:rPr>
        <w:t xml:space="preserve">contains simulation results for </w:t>
      </w:r>
      <w:r w:rsidR="00EB3842">
        <w:rPr>
          <w:lang w:val="en-US" w:eastAsia="ko-KR"/>
        </w:rPr>
        <w:t xml:space="preserve">NRSRP and NRSRQ measurement accuracy for the purpose of </w:t>
      </w:r>
      <w:r w:rsidR="00BD0EC5">
        <w:rPr>
          <w:lang w:val="en-US" w:eastAsia="ko-KR"/>
        </w:rPr>
        <w:t>alignment</w:t>
      </w:r>
      <w:r w:rsidR="00EB3842">
        <w:rPr>
          <w:lang w:val="en-US" w:eastAsia="ko-KR"/>
        </w:rPr>
        <w:t xml:space="preserve"> and subsequent requirement specification.</w:t>
      </w:r>
      <w:r w:rsidR="00700E0B">
        <w:rPr>
          <w:lang w:val="en-US" w:eastAsia="ko-KR"/>
        </w:rPr>
        <w:t xml:space="preserve"> Based on simulation results, we observe that t</w:t>
      </w:r>
      <w:r w:rsidR="00020C15">
        <w:rPr>
          <w:lang w:val="en-US" w:eastAsia="ko-KR"/>
        </w:rPr>
        <w:t xml:space="preserve">hree sub frame coherent averaging provides much better accuracy compared to one subframe </w:t>
      </w:r>
      <w:r w:rsidR="00700E0B">
        <w:rPr>
          <w:lang w:val="en-US" w:eastAsia="ko-KR"/>
        </w:rPr>
        <w:t xml:space="preserve">coherent </w:t>
      </w:r>
      <w:r w:rsidR="00020C15">
        <w:rPr>
          <w:lang w:val="en-US" w:eastAsia="ko-KR"/>
        </w:rPr>
        <w:t xml:space="preserve">averaging and five subframe </w:t>
      </w:r>
      <w:r w:rsidR="00700E0B">
        <w:rPr>
          <w:lang w:val="en-US" w:eastAsia="ko-KR"/>
        </w:rPr>
        <w:t xml:space="preserve">coherent </w:t>
      </w:r>
      <w:r w:rsidR="00020C15">
        <w:rPr>
          <w:lang w:val="en-US" w:eastAsia="ko-KR"/>
        </w:rPr>
        <w:t>averaging</w:t>
      </w:r>
      <w:r w:rsidR="00700E0B">
        <w:rPr>
          <w:lang w:val="en-US" w:eastAsia="ko-KR"/>
        </w:rPr>
        <w:t xml:space="preserve">. </w:t>
      </w:r>
    </w:p>
    <w:p w14:paraId="7E14746A" w14:textId="22C2741D" w:rsidR="00020C15" w:rsidRPr="008F0740" w:rsidRDefault="00020C15" w:rsidP="00BD0EC5">
      <w:pPr>
        <w:rPr>
          <w:b/>
          <w:lang w:val="en-US" w:eastAsia="ko-KR"/>
        </w:rPr>
      </w:pPr>
      <w:r w:rsidRPr="00020C15">
        <w:rPr>
          <w:b/>
          <w:lang w:val="en-US" w:eastAsia="ko-KR"/>
        </w:rPr>
        <w:t xml:space="preserve">Proposal: </w:t>
      </w:r>
      <w:r w:rsidR="00BD62BB">
        <w:rPr>
          <w:b/>
          <w:lang w:val="en-US" w:eastAsia="ko-KR"/>
        </w:rPr>
        <w:t>Measurement a</w:t>
      </w:r>
      <w:bookmarkStart w:id="1" w:name="_GoBack"/>
      <w:bookmarkEnd w:id="1"/>
      <w:r w:rsidRPr="00020C15">
        <w:rPr>
          <w:b/>
          <w:lang w:val="en-US" w:eastAsia="ko-KR"/>
        </w:rPr>
        <w:t>ccuracy requirements should be defined assuming three sub frame coherent averaging for NRSRP and NRSRQ measurements</w:t>
      </w:r>
    </w:p>
    <w:p w14:paraId="5CD40D43" w14:textId="463DDECC" w:rsidR="003E5671" w:rsidRPr="003E5671" w:rsidRDefault="0097772C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6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14:paraId="57126064" w14:textId="17415379" w:rsidR="008A6029" w:rsidRPr="008A6029" w:rsidRDefault="008A6029" w:rsidP="008A6029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2" w:name="_Ref393898989"/>
      <w:bookmarkStart w:id="3" w:name="_Ref382568932"/>
      <w:bookmarkStart w:id="4" w:name="_Ref382497349"/>
      <w:r w:rsidRPr="008A6029">
        <w:t>R4-</w:t>
      </w:r>
      <w:r w:rsidRPr="008A6029">
        <w:rPr>
          <w:rFonts w:hint="eastAsia"/>
        </w:rPr>
        <w:t>79AH-0</w:t>
      </w:r>
      <w:r w:rsidR="007C6F11">
        <w:t>274</w:t>
      </w:r>
      <w:r w:rsidR="00E16C01">
        <w:t>, “</w:t>
      </w:r>
      <w:r w:rsidR="007C6F11" w:rsidRPr="007C6F11">
        <w:t>Wayforward on NB-IoT RRM measurement accuracy simulation assumption</w:t>
      </w:r>
      <w:r w:rsidR="009B6738">
        <w:t>”</w:t>
      </w:r>
      <w:r>
        <w:t xml:space="preserve">, </w:t>
      </w:r>
      <w:r w:rsidRPr="008A6029">
        <w:rPr>
          <w:rFonts w:hint="eastAsia"/>
        </w:rPr>
        <w:t>Huawei, HiSilicon</w:t>
      </w:r>
      <w:bookmarkEnd w:id="2"/>
      <w:bookmarkEnd w:id="3"/>
      <w:bookmarkEnd w:id="4"/>
    </w:p>
    <w:sectPr w:rsidR="008A6029" w:rsidRPr="008A6029" w:rsidSect="002020E7"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C1051" w14:textId="77777777" w:rsidR="006C2532" w:rsidRDefault="006C2532">
      <w:r>
        <w:separator/>
      </w:r>
    </w:p>
    <w:p w14:paraId="176AE997" w14:textId="77777777" w:rsidR="006C2532" w:rsidRDefault="006C2532"/>
  </w:endnote>
  <w:endnote w:type="continuationSeparator" w:id="0">
    <w:p w14:paraId="5FF225CE" w14:textId="77777777" w:rsidR="006C2532" w:rsidRDefault="006C2532">
      <w:r>
        <w:continuationSeparator/>
      </w:r>
    </w:p>
    <w:p w14:paraId="67A13476" w14:textId="77777777" w:rsidR="006C2532" w:rsidRDefault="006C2532"/>
  </w:endnote>
  <w:endnote w:type="continuationNotice" w:id="1">
    <w:p w14:paraId="2FD18EF6" w14:textId="77777777" w:rsidR="006C2532" w:rsidRDefault="006C25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ED59E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C5B97C" w14:textId="77777777" w:rsidR="00665E66" w:rsidRDefault="00665E66">
    <w:pPr>
      <w:pStyle w:val="Footer"/>
    </w:pPr>
  </w:p>
  <w:p w14:paraId="5A698E88" w14:textId="77777777"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06690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62BB">
      <w:rPr>
        <w:rStyle w:val="PageNumber"/>
      </w:rPr>
      <w:t>7</w:t>
    </w:r>
    <w:r>
      <w:rPr>
        <w:rStyle w:val="PageNumber"/>
      </w:rPr>
      <w:fldChar w:fldCharType="end"/>
    </w:r>
  </w:p>
  <w:p w14:paraId="6CDB79AD" w14:textId="77777777" w:rsidR="00665E66" w:rsidRDefault="00665E66">
    <w:pPr>
      <w:pStyle w:val="Footer"/>
    </w:pPr>
  </w:p>
  <w:p w14:paraId="3AD7DA1C" w14:textId="77777777"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A34E6" w14:textId="77777777" w:rsidR="006C2532" w:rsidRDefault="006C2532">
      <w:r>
        <w:separator/>
      </w:r>
    </w:p>
    <w:p w14:paraId="089C1481" w14:textId="77777777" w:rsidR="006C2532" w:rsidRDefault="006C2532"/>
  </w:footnote>
  <w:footnote w:type="continuationSeparator" w:id="0">
    <w:p w14:paraId="2081742D" w14:textId="77777777" w:rsidR="006C2532" w:rsidRDefault="006C2532">
      <w:r>
        <w:continuationSeparator/>
      </w:r>
    </w:p>
    <w:p w14:paraId="2152A58F" w14:textId="77777777" w:rsidR="006C2532" w:rsidRDefault="006C2532"/>
  </w:footnote>
  <w:footnote w:type="continuationNotice" w:id="1">
    <w:p w14:paraId="5578D395" w14:textId="77777777" w:rsidR="006C2532" w:rsidRDefault="006C25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E60A4"/>
    <w:multiLevelType w:val="hybridMultilevel"/>
    <w:tmpl w:val="07D86418"/>
    <w:lvl w:ilvl="0" w:tplc="E8B2ADD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80CF8"/>
    <w:multiLevelType w:val="hybridMultilevel"/>
    <w:tmpl w:val="8058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17169"/>
    <w:multiLevelType w:val="hybridMultilevel"/>
    <w:tmpl w:val="546AF7D6"/>
    <w:lvl w:ilvl="0" w:tplc="53287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101D7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2EF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C6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22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6E7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302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CE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AE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C83CD2"/>
    <w:multiLevelType w:val="hybridMultilevel"/>
    <w:tmpl w:val="E67EF330"/>
    <w:lvl w:ilvl="0" w:tplc="D31A02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7D514FA"/>
    <w:multiLevelType w:val="hybridMultilevel"/>
    <w:tmpl w:val="E2ECFF76"/>
    <w:lvl w:ilvl="0" w:tplc="D31A02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F4B65BE"/>
    <w:multiLevelType w:val="hybridMultilevel"/>
    <w:tmpl w:val="E436823A"/>
    <w:lvl w:ilvl="0" w:tplc="D31A02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35"/>
  </w:num>
  <w:num w:numId="3">
    <w:abstractNumId w:val="23"/>
  </w:num>
  <w:num w:numId="4">
    <w:abstractNumId w:val="20"/>
  </w:num>
  <w:num w:numId="5">
    <w:abstractNumId w:val="30"/>
  </w:num>
  <w:num w:numId="6">
    <w:abstractNumId w:val="28"/>
  </w:num>
  <w:num w:numId="7">
    <w:abstractNumId w:val="2"/>
  </w:num>
  <w:num w:numId="8">
    <w:abstractNumId w:val="5"/>
  </w:num>
  <w:num w:numId="9">
    <w:abstractNumId w:val="26"/>
  </w:num>
  <w:num w:numId="10">
    <w:abstractNumId w:val="3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6"/>
  </w:num>
  <w:num w:numId="14">
    <w:abstractNumId w:val="4"/>
  </w:num>
  <w:num w:numId="15">
    <w:abstractNumId w:val="18"/>
  </w:num>
  <w:num w:numId="16">
    <w:abstractNumId w:val="15"/>
  </w:num>
  <w:num w:numId="17">
    <w:abstractNumId w:val="1"/>
  </w:num>
  <w:num w:numId="18">
    <w:abstractNumId w:val="13"/>
  </w:num>
  <w:num w:numId="19">
    <w:abstractNumId w:val="7"/>
  </w:num>
  <w:num w:numId="20">
    <w:abstractNumId w:val="16"/>
  </w:num>
  <w:num w:numId="21">
    <w:abstractNumId w:val="31"/>
  </w:num>
  <w:num w:numId="22">
    <w:abstractNumId w:val="8"/>
  </w:num>
  <w:num w:numId="23">
    <w:abstractNumId w:val="29"/>
  </w:num>
  <w:num w:numId="24">
    <w:abstractNumId w:val="0"/>
  </w:num>
  <w:num w:numId="25">
    <w:abstractNumId w:val="21"/>
  </w:num>
  <w:num w:numId="26">
    <w:abstractNumId w:val="14"/>
  </w:num>
  <w:num w:numId="27">
    <w:abstractNumId w:val="3"/>
  </w:num>
  <w:num w:numId="28">
    <w:abstractNumId w:val="22"/>
  </w:num>
  <w:num w:numId="29">
    <w:abstractNumId w:val="25"/>
  </w:num>
  <w:num w:numId="30">
    <w:abstractNumId w:val="36"/>
  </w:num>
  <w:num w:numId="31">
    <w:abstractNumId w:val="12"/>
  </w:num>
  <w:num w:numId="32">
    <w:abstractNumId w:val="34"/>
  </w:num>
  <w:num w:numId="33">
    <w:abstractNumId w:val="9"/>
  </w:num>
  <w:num w:numId="34">
    <w:abstractNumId w:val="11"/>
  </w:num>
  <w:num w:numId="35">
    <w:abstractNumId w:val="17"/>
  </w:num>
  <w:num w:numId="36">
    <w:abstractNumId w:val="27"/>
  </w:num>
  <w:num w:numId="37">
    <w:abstractNumId w:val="19"/>
  </w:num>
  <w:num w:numId="38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930"/>
    <w:rsid w:val="00000C80"/>
    <w:rsid w:val="0000117D"/>
    <w:rsid w:val="000022C1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97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C15"/>
    <w:rsid w:val="00020E2A"/>
    <w:rsid w:val="00020FE7"/>
    <w:rsid w:val="0002199F"/>
    <w:rsid w:val="0002230C"/>
    <w:rsid w:val="00022DA3"/>
    <w:rsid w:val="00022DCA"/>
    <w:rsid w:val="00022E4A"/>
    <w:rsid w:val="00022F66"/>
    <w:rsid w:val="00023AB1"/>
    <w:rsid w:val="00024438"/>
    <w:rsid w:val="00024CDB"/>
    <w:rsid w:val="00025044"/>
    <w:rsid w:val="00025325"/>
    <w:rsid w:val="00026A61"/>
    <w:rsid w:val="00026AFC"/>
    <w:rsid w:val="00026C28"/>
    <w:rsid w:val="00026C54"/>
    <w:rsid w:val="00027B0E"/>
    <w:rsid w:val="00027B71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BAC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31D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23F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27B1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147F"/>
    <w:rsid w:val="00072594"/>
    <w:rsid w:val="00073331"/>
    <w:rsid w:val="00073569"/>
    <w:rsid w:val="00073E53"/>
    <w:rsid w:val="000741C4"/>
    <w:rsid w:val="000746AF"/>
    <w:rsid w:val="00074B84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1233"/>
    <w:rsid w:val="000815CA"/>
    <w:rsid w:val="00081672"/>
    <w:rsid w:val="00082149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4154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400C"/>
    <w:rsid w:val="000F4124"/>
    <w:rsid w:val="000F47B0"/>
    <w:rsid w:val="000F482A"/>
    <w:rsid w:val="000F4B98"/>
    <w:rsid w:val="000F5E99"/>
    <w:rsid w:val="000F6030"/>
    <w:rsid w:val="000F62A3"/>
    <w:rsid w:val="000F643C"/>
    <w:rsid w:val="000F66B8"/>
    <w:rsid w:val="000F7A33"/>
    <w:rsid w:val="001002D0"/>
    <w:rsid w:val="0010040D"/>
    <w:rsid w:val="00100CED"/>
    <w:rsid w:val="001018AD"/>
    <w:rsid w:val="00101BF9"/>
    <w:rsid w:val="00102984"/>
    <w:rsid w:val="00102EB8"/>
    <w:rsid w:val="001034C8"/>
    <w:rsid w:val="00103664"/>
    <w:rsid w:val="00103946"/>
    <w:rsid w:val="00103A43"/>
    <w:rsid w:val="00103EB4"/>
    <w:rsid w:val="001048A5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4B3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36CD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5CEB"/>
    <w:rsid w:val="0012602C"/>
    <w:rsid w:val="00126059"/>
    <w:rsid w:val="00126EBE"/>
    <w:rsid w:val="00127028"/>
    <w:rsid w:val="001272CB"/>
    <w:rsid w:val="00127315"/>
    <w:rsid w:val="00127729"/>
    <w:rsid w:val="00127BEA"/>
    <w:rsid w:val="00127F6E"/>
    <w:rsid w:val="00131255"/>
    <w:rsid w:val="0013194C"/>
    <w:rsid w:val="0013285C"/>
    <w:rsid w:val="00132B85"/>
    <w:rsid w:val="001335CB"/>
    <w:rsid w:val="001337A7"/>
    <w:rsid w:val="00133C3F"/>
    <w:rsid w:val="00133CB7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D14"/>
    <w:rsid w:val="00147E97"/>
    <w:rsid w:val="001508A9"/>
    <w:rsid w:val="00151BA3"/>
    <w:rsid w:val="00151E6D"/>
    <w:rsid w:val="00152D65"/>
    <w:rsid w:val="00153D3A"/>
    <w:rsid w:val="00154386"/>
    <w:rsid w:val="0015472A"/>
    <w:rsid w:val="001553A6"/>
    <w:rsid w:val="001555D8"/>
    <w:rsid w:val="001557F3"/>
    <w:rsid w:val="00155E14"/>
    <w:rsid w:val="00156370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1B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87C"/>
    <w:rsid w:val="00165CEF"/>
    <w:rsid w:val="0016644B"/>
    <w:rsid w:val="001666D2"/>
    <w:rsid w:val="001670D3"/>
    <w:rsid w:val="001675F6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76FAC"/>
    <w:rsid w:val="00180AC4"/>
    <w:rsid w:val="00180DAB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6C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56D"/>
    <w:rsid w:val="001B0971"/>
    <w:rsid w:val="001B0F0C"/>
    <w:rsid w:val="001B14E9"/>
    <w:rsid w:val="001B1573"/>
    <w:rsid w:val="001B1CA6"/>
    <w:rsid w:val="001B205F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3ED"/>
    <w:rsid w:val="001C1A01"/>
    <w:rsid w:val="001C1FFD"/>
    <w:rsid w:val="001C211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6AD"/>
    <w:rsid w:val="001D6770"/>
    <w:rsid w:val="001D6951"/>
    <w:rsid w:val="001D6C64"/>
    <w:rsid w:val="001D770C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C44"/>
    <w:rsid w:val="001E7DF8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987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62A"/>
    <w:rsid w:val="00211E39"/>
    <w:rsid w:val="00212AD2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E4F"/>
    <w:rsid w:val="00227888"/>
    <w:rsid w:val="0023089A"/>
    <w:rsid w:val="00230DFE"/>
    <w:rsid w:val="00230F16"/>
    <w:rsid w:val="002314E7"/>
    <w:rsid w:val="002320B5"/>
    <w:rsid w:val="002328BA"/>
    <w:rsid w:val="00232AE1"/>
    <w:rsid w:val="00232E77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1CE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9A"/>
    <w:rsid w:val="002809BA"/>
    <w:rsid w:val="00280E8E"/>
    <w:rsid w:val="00281208"/>
    <w:rsid w:val="00281DDC"/>
    <w:rsid w:val="002820D3"/>
    <w:rsid w:val="002820FD"/>
    <w:rsid w:val="00282427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7BD"/>
    <w:rsid w:val="00286A23"/>
    <w:rsid w:val="0028741C"/>
    <w:rsid w:val="00287588"/>
    <w:rsid w:val="00287939"/>
    <w:rsid w:val="00287F89"/>
    <w:rsid w:val="00290716"/>
    <w:rsid w:val="002910ED"/>
    <w:rsid w:val="002917D1"/>
    <w:rsid w:val="00291876"/>
    <w:rsid w:val="00291CA6"/>
    <w:rsid w:val="002923DD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BC2"/>
    <w:rsid w:val="00295D8E"/>
    <w:rsid w:val="00295DA9"/>
    <w:rsid w:val="00295DCD"/>
    <w:rsid w:val="0029603C"/>
    <w:rsid w:val="002963E0"/>
    <w:rsid w:val="0029668D"/>
    <w:rsid w:val="00296795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22"/>
    <w:rsid w:val="002B6E45"/>
    <w:rsid w:val="002B731F"/>
    <w:rsid w:val="002B780C"/>
    <w:rsid w:val="002B796A"/>
    <w:rsid w:val="002B79CD"/>
    <w:rsid w:val="002B7B42"/>
    <w:rsid w:val="002B7EA2"/>
    <w:rsid w:val="002C08B6"/>
    <w:rsid w:val="002C095E"/>
    <w:rsid w:val="002C0C94"/>
    <w:rsid w:val="002C0E3C"/>
    <w:rsid w:val="002C233B"/>
    <w:rsid w:val="002C247B"/>
    <w:rsid w:val="002C279E"/>
    <w:rsid w:val="002C2A08"/>
    <w:rsid w:val="002C2C58"/>
    <w:rsid w:val="002C2D11"/>
    <w:rsid w:val="002C34B9"/>
    <w:rsid w:val="002C3DA3"/>
    <w:rsid w:val="002C404C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72C"/>
    <w:rsid w:val="002C7F58"/>
    <w:rsid w:val="002D0518"/>
    <w:rsid w:val="002D05AD"/>
    <w:rsid w:val="002D07F4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20B"/>
    <w:rsid w:val="002E2727"/>
    <w:rsid w:val="002E2866"/>
    <w:rsid w:val="002E3038"/>
    <w:rsid w:val="002E34C8"/>
    <w:rsid w:val="002E39F0"/>
    <w:rsid w:val="002E3B5B"/>
    <w:rsid w:val="002E3D7C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48D8"/>
    <w:rsid w:val="00304C19"/>
    <w:rsid w:val="00304DD8"/>
    <w:rsid w:val="00306209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451"/>
    <w:rsid w:val="00315C14"/>
    <w:rsid w:val="00315D18"/>
    <w:rsid w:val="00315D45"/>
    <w:rsid w:val="003169CD"/>
    <w:rsid w:val="003177BE"/>
    <w:rsid w:val="00321C73"/>
    <w:rsid w:val="00322869"/>
    <w:rsid w:val="00322C5C"/>
    <w:rsid w:val="00322F69"/>
    <w:rsid w:val="003237D7"/>
    <w:rsid w:val="00323A76"/>
    <w:rsid w:val="00323B35"/>
    <w:rsid w:val="00323ECF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A72"/>
    <w:rsid w:val="00332C0F"/>
    <w:rsid w:val="00332DE0"/>
    <w:rsid w:val="0033331D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D7"/>
    <w:rsid w:val="003550FA"/>
    <w:rsid w:val="00355ACF"/>
    <w:rsid w:val="00355F4D"/>
    <w:rsid w:val="0035683A"/>
    <w:rsid w:val="003568EB"/>
    <w:rsid w:val="0035713E"/>
    <w:rsid w:val="00357BED"/>
    <w:rsid w:val="00357EAA"/>
    <w:rsid w:val="00357F36"/>
    <w:rsid w:val="00357F50"/>
    <w:rsid w:val="003605DE"/>
    <w:rsid w:val="0036089A"/>
    <w:rsid w:val="00360A21"/>
    <w:rsid w:val="0036178B"/>
    <w:rsid w:val="00361868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34DF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BDB"/>
    <w:rsid w:val="00392CED"/>
    <w:rsid w:val="00393218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6D64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64E"/>
    <w:rsid w:val="003A698A"/>
    <w:rsid w:val="003A7171"/>
    <w:rsid w:val="003A7C79"/>
    <w:rsid w:val="003B01C6"/>
    <w:rsid w:val="003B027A"/>
    <w:rsid w:val="003B056E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68D2"/>
    <w:rsid w:val="003C715B"/>
    <w:rsid w:val="003C7DBE"/>
    <w:rsid w:val="003D00A2"/>
    <w:rsid w:val="003D00AF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659"/>
    <w:rsid w:val="003E1CF8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3066"/>
    <w:rsid w:val="003F3889"/>
    <w:rsid w:val="003F3D41"/>
    <w:rsid w:val="003F4019"/>
    <w:rsid w:val="003F40B7"/>
    <w:rsid w:val="003F4BAD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2A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3EF"/>
    <w:rsid w:val="00437CA0"/>
    <w:rsid w:val="004403EC"/>
    <w:rsid w:val="00440420"/>
    <w:rsid w:val="00440C43"/>
    <w:rsid w:val="00441430"/>
    <w:rsid w:val="004420DA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A5F"/>
    <w:rsid w:val="00451D71"/>
    <w:rsid w:val="00451F18"/>
    <w:rsid w:val="00451F61"/>
    <w:rsid w:val="00451FE4"/>
    <w:rsid w:val="00452215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5D02"/>
    <w:rsid w:val="00466482"/>
    <w:rsid w:val="00466E65"/>
    <w:rsid w:val="004673D6"/>
    <w:rsid w:val="004674E7"/>
    <w:rsid w:val="004678A2"/>
    <w:rsid w:val="00471288"/>
    <w:rsid w:val="00471D2A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50D1"/>
    <w:rsid w:val="004752CE"/>
    <w:rsid w:val="00475EA4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3CB6"/>
    <w:rsid w:val="0048420F"/>
    <w:rsid w:val="004844F7"/>
    <w:rsid w:val="0048475C"/>
    <w:rsid w:val="004849A4"/>
    <w:rsid w:val="00485AD8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62C"/>
    <w:rsid w:val="00490AFE"/>
    <w:rsid w:val="00490F00"/>
    <w:rsid w:val="00491200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2DEE"/>
    <w:rsid w:val="004E3615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3D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D40"/>
    <w:rsid w:val="004F2252"/>
    <w:rsid w:val="004F2A0E"/>
    <w:rsid w:val="004F2C14"/>
    <w:rsid w:val="004F348C"/>
    <w:rsid w:val="004F3BC3"/>
    <w:rsid w:val="004F3F1A"/>
    <w:rsid w:val="004F467A"/>
    <w:rsid w:val="004F49ED"/>
    <w:rsid w:val="004F4B19"/>
    <w:rsid w:val="004F5127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327"/>
    <w:rsid w:val="00501ADE"/>
    <w:rsid w:val="0050218D"/>
    <w:rsid w:val="0050251D"/>
    <w:rsid w:val="00502AFD"/>
    <w:rsid w:val="00502E17"/>
    <w:rsid w:val="00502F45"/>
    <w:rsid w:val="0050314D"/>
    <w:rsid w:val="005038DE"/>
    <w:rsid w:val="0050395E"/>
    <w:rsid w:val="00503CEB"/>
    <w:rsid w:val="00504636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49C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3278"/>
    <w:rsid w:val="00523FDB"/>
    <w:rsid w:val="00524548"/>
    <w:rsid w:val="0052462C"/>
    <w:rsid w:val="00525D8E"/>
    <w:rsid w:val="00526A40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BC1"/>
    <w:rsid w:val="00535F5E"/>
    <w:rsid w:val="005369B9"/>
    <w:rsid w:val="00536A99"/>
    <w:rsid w:val="00536DEB"/>
    <w:rsid w:val="00537364"/>
    <w:rsid w:val="00537801"/>
    <w:rsid w:val="005401DB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2BF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220"/>
    <w:rsid w:val="0055647E"/>
    <w:rsid w:val="00556549"/>
    <w:rsid w:val="00557006"/>
    <w:rsid w:val="00557B5F"/>
    <w:rsid w:val="005604B7"/>
    <w:rsid w:val="005607A4"/>
    <w:rsid w:val="00560B9B"/>
    <w:rsid w:val="00560E87"/>
    <w:rsid w:val="005610D3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A9B"/>
    <w:rsid w:val="00582CAE"/>
    <w:rsid w:val="00582FEA"/>
    <w:rsid w:val="005832FF"/>
    <w:rsid w:val="00583439"/>
    <w:rsid w:val="00583A40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90DB5"/>
    <w:rsid w:val="00591041"/>
    <w:rsid w:val="0059168F"/>
    <w:rsid w:val="0059187C"/>
    <w:rsid w:val="00591B1D"/>
    <w:rsid w:val="00591D00"/>
    <w:rsid w:val="005929AA"/>
    <w:rsid w:val="0059312D"/>
    <w:rsid w:val="0059466B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D76"/>
    <w:rsid w:val="005A5E92"/>
    <w:rsid w:val="005A6953"/>
    <w:rsid w:val="005A77F1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23E6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3C0"/>
    <w:rsid w:val="005D49F5"/>
    <w:rsid w:val="005D4B23"/>
    <w:rsid w:val="005D4B8F"/>
    <w:rsid w:val="005D550F"/>
    <w:rsid w:val="005D5932"/>
    <w:rsid w:val="005D5FC6"/>
    <w:rsid w:val="005D69FA"/>
    <w:rsid w:val="005D7478"/>
    <w:rsid w:val="005D74A3"/>
    <w:rsid w:val="005D777D"/>
    <w:rsid w:val="005D7F08"/>
    <w:rsid w:val="005E0216"/>
    <w:rsid w:val="005E05F5"/>
    <w:rsid w:val="005E0724"/>
    <w:rsid w:val="005E0908"/>
    <w:rsid w:val="005E16D6"/>
    <w:rsid w:val="005E1B9F"/>
    <w:rsid w:val="005E1C6A"/>
    <w:rsid w:val="005E1E0B"/>
    <w:rsid w:val="005E2F15"/>
    <w:rsid w:val="005E3215"/>
    <w:rsid w:val="005E34E8"/>
    <w:rsid w:val="005E38FF"/>
    <w:rsid w:val="005E3A06"/>
    <w:rsid w:val="005E4162"/>
    <w:rsid w:val="005E4959"/>
    <w:rsid w:val="005E49A5"/>
    <w:rsid w:val="005E537C"/>
    <w:rsid w:val="005E5D15"/>
    <w:rsid w:val="005E71C1"/>
    <w:rsid w:val="005E7444"/>
    <w:rsid w:val="005E76C8"/>
    <w:rsid w:val="005E77E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9F"/>
    <w:rsid w:val="006033C1"/>
    <w:rsid w:val="0060363B"/>
    <w:rsid w:val="00603768"/>
    <w:rsid w:val="00603CD2"/>
    <w:rsid w:val="006048F4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0EA5"/>
    <w:rsid w:val="006114C3"/>
    <w:rsid w:val="00611E2D"/>
    <w:rsid w:val="0061222B"/>
    <w:rsid w:val="00612638"/>
    <w:rsid w:val="00613BF9"/>
    <w:rsid w:val="00613CF2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20164"/>
    <w:rsid w:val="00620FE9"/>
    <w:rsid w:val="00621101"/>
    <w:rsid w:val="0062140C"/>
    <w:rsid w:val="0062164C"/>
    <w:rsid w:val="00621DBB"/>
    <w:rsid w:val="00622863"/>
    <w:rsid w:val="00622915"/>
    <w:rsid w:val="00622C1A"/>
    <w:rsid w:val="006232D8"/>
    <w:rsid w:val="0062377C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0FE2"/>
    <w:rsid w:val="006411D7"/>
    <w:rsid w:val="006416C6"/>
    <w:rsid w:val="00641D66"/>
    <w:rsid w:val="006428BC"/>
    <w:rsid w:val="00642EE9"/>
    <w:rsid w:val="006436AF"/>
    <w:rsid w:val="0064449E"/>
    <w:rsid w:val="00645080"/>
    <w:rsid w:val="00645F83"/>
    <w:rsid w:val="00646D21"/>
    <w:rsid w:val="00647F17"/>
    <w:rsid w:val="0065096D"/>
    <w:rsid w:val="006509CC"/>
    <w:rsid w:val="00651C2E"/>
    <w:rsid w:val="00651D5B"/>
    <w:rsid w:val="00651DDF"/>
    <w:rsid w:val="00652167"/>
    <w:rsid w:val="00652BE7"/>
    <w:rsid w:val="006530F7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EC2"/>
    <w:rsid w:val="00671F53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711"/>
    <w:rsid w:val="0068657A"/>
    <w:rsid w:val="0068691B"/>
    <w:rsid w:val="00686983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411"/>
    <w:rsid w:val="0069289A"/>
    <w:rsid w:val="00692E4F"/>
    <w:rsid w:val="00692F75"/>
    <w:rsid w:val="006931DD"/>
    <w:rsid w:val="0069322B"/>
    <w:rsid w:val="006933B8"/>
    <w:rsid w:val="006942AE"/>
    <w:rsid w:val="0069440E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3C4B"/>
    <w:rsid w:val="006A4155"/>
    <w:rsid w:val="006A4458"/>
    <w:rsid w:val="006A4FA9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2F3"/>
    <w:rsid w:val="006B18B8"/>
    <w:rsid w:val="006B1BF7"/>
    <w:rsid w:val="006B1FFE"/>
    <w:rsid w:val="006B212F"/>
    <w:rsid w:val="006B24A0"/>
    <w:rsid w:val="006B24D8"/>
    <w:rsid w:val="006B274E"/>
    <w:rsid w:val="006B2B34"/>
    <w:rsid w:val="006B2E35"/>
    <w:rsid w:val="006B324D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442"/>
    <w:rsid w:val="006C1443"/>
    <w:rsid w:val="006C24B2"/>
    <w:rsid w:val="006C2532"/>
    <w:rsid w:val="006C25C4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9E8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3B3F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0E0B"/>
    <w:rsid w:val="0070103A"/>
    <w:rsid w:val="007014DA"/>
    <w:rsid w:val="007017B8"/>
    <w:rsid w:val="00701922"/>
    <w:rsid w:val="00701CA1"/>
    <w:rsid w:val="00701E7A"/>
    <w:rsid w:val="00702224"/>
    <w:rsid w:val="007031D0"/>
    <w:rsid w:val="00703D2F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298A"/>
    <w:rsid w:val="00713023"/>
    <w:rsid w:val="007134A8"/>
    <w:rsid w:val="00713A97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3C"/>
    <w:rsid w:val="00730745"/>
    <w:rsid w:val="0073188F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1D2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6B"/>
    <w:rsid w:val="00761A33"/>
    <w:rsid w:val="00761BFA"/>
    <w:rsid w:val="0076222F"/>
    <w:rsid w:val="00762445"/>
    <w:rsid w:val="00762570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49C"/>
    <w:rsid w:val="007665D0"/>
    <w:rsid w:val="0076661B"/>
    <w:rsid w:val="00766B52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1F3D"/>
    <w:rsid w:val="007725D7"/>
    <w:rsid w:val="007730C5"/>
    <w:rsid w:val="00773177"/>
    <w:rsid w:val="00773642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0382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822"/>
    <w:rsid w:val="007949EA"/>
    <w:rsid w:val="00794A40"/>
    <w:rsid w:val="007955BA"/>
    <w:rsid w:val="00795C40"/>
    <w:rsid w:val="00795D62"/>
    <w:rsid w:val="0079651B"/>
    <w:rsid w:val="00796AAC"/>
    <w:rsid w:val="00796D5C"/>
    <w:rsid w:val="007970D2"/>
    <w:rsid w:val="00797F56"/>
    <w:rsid w:val="007A10C7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C58"/>
    <w:rsid w:val="007A63EF"/>
    <w:rsid w:val="007A69AA"/>
    <w:rsid w:val="007A6F4F"/>
    <w:rsid w:val="007A757F"/>
    <w:rsid w:val="007A75E3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CDE"/>
    <w:rsid w:val="007C55B9"/>
    <w:rsid w:val="007C5807"/>
    <w:rsid w:val="007C5993"/>
    <w:rsid w:val="007C5C55"/>
    <w:rsid w:val="007C6217"/>
    <w:rsid w:val="007C6857"/>
    <w:rsid w:val="007C6F11"/>
    <w:rsid w:val="007C70E2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5E1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D6D"/>
    <w:rsid w:val="00800E81"/>
    <w:rsid w:val="008018EB"/>
    <w:rsid w:val="00801A17"/>
    <w:rsid w:val="00802263"/>
    <w:rsid w:val="00803077"/>
    <w:rsid w:val="00803AAF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170E"/>
    <w:rsid w:val="00831732"/>
    <w:rsid w:val="00831958"/>
    <w:rsid w:val="00831998"/>
    <w:rsid w:val="008324C4"/>
    <w:rsid w:val="008329EE"/>
    <w:rsid w:val="00832AB5"/>
    <w:rsid w:val="00832E35"/>
    <w:rsid w:val="008337BE"/>
    <w:rsid w:val="00833B13"/>
    <w:rsid w:val="00833B7E"/>
    <w:rsid w:val="008340CD"/>
    <w:rsid w:val="00834191"/>
    <w:rsid w:val="008342A7"/>
    <w:rsid w:val="0083482B"/>
    <w:rsid w:val="00834ABB"/>
    <w:rsid w:val="00834AD5"/>
    <w:rsid w:val="00834C85"/>
    <w:rsid w:val="008350BC"/>
    <w:rsid w:val="008350D1"/>
    <w:rsid w:val="008350FE"/>
    <w:rsid w:val="008355BC"/>
    <w:rsid w:val="008359CE"/>
    <w:rsid w:val="00835D21"/>
    <w:rsid w:val="008361F6"/>
    <w:rsid w:val="008365C7"/>
    <w:rsid w:val="008366AB"/>
    <w:rsid w:val="00836781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08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2F9"/>
    <w:rsid w:val="00863735"/>
    <w:rsid w:val="00863B72"/>
    <w:rsid w:val="00863D9F"/>
    <w:rsid w:val="00864B09"/>
    <w:rsid w:val="00864DDE"/>
    <w:rsid w:val="00865403"/>
    <w:rsid w:val="008655E6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703F3"/>
    <w:rsid w:val="008715EB"/>
    <w:rsid w:val="00871779"/>
    <w:rsid w:val="008719D7"/>
    <w:rsid w:val="008724B7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E84"/>
    <w:rsid w:val="00887F14"/>
    <w:rsid w:val="008904A1"/>
    <w:rsid w:val="00890577"/>
    <w:rsid w:val="008905FD"/>
    <w:rsid w:val="0089100E"/>
    <w:rsid w:val="008910E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029"/>
    <w:rsid w:val="008A665E"/>
    <w:rsid w:val="008A7789"/>
    <w:rsid w:val="008A7825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7E2"/>
    <w:rsid w:val="008B489C"/>
    <w:rsid w:val="008B4AEE"/>
    <w:rsid w:val="008B4D20"/>
    <w:rsid w:val="008B4D50"/>
    <w:rsid w:val="008B504B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42A"/>
    <w:rsid w:val="008D6ACC"/>
    <w:rsid w:val="008D6BEB"/>
    <w:rsid w:val="008D7180"/>
    <w:rsid w:val="008D7298"/>
    <w:rsid w:val="008D776F"/>
    <w:rsid w:val="008D78E4"/>
    <w:rsid w:val="008D7B78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740"/>
    <w:rsid w:val="008F0887"/>
    <w:rsid w:val="008F0937"/>
    <w:rsid w:val="008F0E37"/>
    <w:rsid w:val="008F14EF"/>
    <w:rsid w:val="008F1574"/>
    <w:rsid w:val="008F1B73"/>
    <w:rsid w:val="008F2216"/>
    <w:rsid w:val="008F2669"/>
    <w:rsid w:val="008F30C8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AEE"/>
    <w:rsid w:val="008F744A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5124"/>
    <w:rsid w:val="0091538B"/>
    <w:rsid w:val="009153F9"/>
    <w:rsid w:val="00915556"/>
    <w:rsid w:val="0091584D"/>
    <w:rsid w:val="00915F8E"/>
    <w:rsid w:val="009162E3"/>
    <w:rsid w:val="00916A12"/>
    <w:rsid w:val="00920712"/>
    <w:rsid w:val="00920750"/>
    <w:rsid w:val="00920831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187"/>
    <w:rsid w:val="0094265C"/>
    <w:rsid w:val="00942786"/>
    <w:rsid w:val="00942CED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A4A"/>
    <w:rsid w:val="00952DC7"/>
    <w:rsid w:val="0095313C"/>
    <w:rsid w:val="009536E7"/>
    <w:rsid w:val="0095454D"/>
    <w:rsid w:val="00954DE0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1871"/>
    <w:rsid w:val="009622E6"/>
    <w:rsid w:val="00962A41"/>
    <w:rsid w:val="00963090"/>
    <w:rsid w:val="009631D9"/>
    <w:rsid w:val="009635BC"/>
    <w:rsid w:val="0096374C"/>
    <w:rsid w:val="00963CAA"/>
    <w:rsid w:val="0096409B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72C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4F90"/>
    <w:rsid w:val="00985573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34C5"/>
    <w:rsid w:val="00993658"/>
    <w:rsid w:val="00993ADC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6E"/>
    <w:rsid w:val="009B2EF7"/>
    <w:rsid w:val="009B3157"/>
    <w:rsid w:val="009B375A"/>
    <w:rsid w:val="009B3879"/>
    <w:rsid w:val="009B3B93"/>
    <w:rsid w:val="009B3CEA"/>
    <w:rsid w:val="009B4279"/>
    <w:rsid w:val="009B50F3"/>
    <w:rsid w:val="009B5713"/>
    <w:rsid w:val="009B5938"/>
    <w:rsid w:val="009B5C9B"/>
    <w:rsid w:val="009B63CC"/>
    <w:rsid w:val="009B6491"/>
    <w:rsid w:val="009B6738"/>
    <w:rsid w:val="009B6BDF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49C9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F51"/>
    <w:rsid w:val="009D0161"/>
    <w:rsid w:val="009D0545"/>
    <w:rsid w:val="009D0A04"/>
    <w:rsid w:val="009D132F"/>
    <w:rsid w:val="009D1331"/>
    <w:rsid w:val="009D1B04"/>
    <w:rsid w:val="009D2187"/>
    <w:rsid w:val="009D2332"/>
    <w:rsid w:val="009D2384"/>
    <w:rsid w:val="009D23BF"/>
    <w:rsid w:val="009D25E2"/>
    <w:rsid w:val="009D26FF"/>
    <w:rsid w:val="009D33F1"/>
    <w:rsid w:val="009D36FB"/>
    <w:rsid w:val="009D3871"/>
    <w:rsid w:val="009D3CA8"/>
    <w:rsid w:val="009D3FC3"/>
    <w:rsid w:val="009D4081"/>
    <w:rsid w:val="009D47C4"/>
    <w:rsid w:val="009D5187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FC0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868"/>
    <w:rsid w:val="00A10D3D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D75"/>
    <w:rsid w:val="00A16D9A"/>
    <w:rsid w:val="00A16E27"/>
    <w:rsid w:val="00A1740D"/>
    <w:rsid w:val="00A174A3"/>
    <w:rsid w:val="00A2002B"/>
    <w:rsid w:val="00A20167"/>
    <w:rsid w:val="00A20272"/>
    <w:rsid w:val="00A20D8D"/>
    <w:rsid w:val="00A21B2C"/>
    <w:rsid w:val="00A21FC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4778"/>
    <w:rsid w:val="00A34979"/>
    <w:rsid w:val="00A34B79"/>
    <w:rsid w:val="00A34DCC"/>
    <w:rsid w:val="00A34F88"/>
    <w:rsid w:val="00A3551B"/>
    <w:rsid w:val="00A35724"/>
    <w:rsid w:val="00A35B94"/>
    <w:rsid w:val="00A35CA4"/>
    <w:rsid w:val="00A367F0"/>
    <w:rsid w:val="00A36CAB"/>
    <w:rsid w:val="00A36F12"/>
    <w:rsid w:val="00A36FA5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2A01"/>
    <w:rsid w:val="00A43513"/>
    <w:rsid w:val="00A435F3"/>
    <w:rsid w:val="00A43955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6C1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E76"/>
    <w:rsid w:val="00A91F5C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8CB"/>
    <w:rsid w:val="00AA6F2F"/>
    <w:rsid w:val="00AA7597"/>
    <w:rsid w:val="00AA7B5E"/>
    <w:rsid w:val="00AB03E5"/>
    <w:rsid w:val="00AB0B12"/>
    <w:rsid w:val="00AB1195"/>
    <w:rsid w:val="00AB1AA6"/>
    <w:rsid w:val="00AB1E9C"/>
    <w:rsid w:val="00AB2402"/>
    <w:rsid w:val="00AB2683"/>
    <w:rsid w:val="00AB2A96"/>
    <w:rsid w:val="00AB2AD7"/>
    <w:rsid w:val="00AB2ED6"/>
    <w:rsid w:val="00AB2F1D"/>
    <w:rsid w:val="00AB3F6B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AA5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D0372"/>
    <w:rsid w:val="00AD0B06"/>
    <w:rsid w:val="00AD10DC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635"/>
    <w:rsid w:val="00AE084F"/>
    <w:rsid w:val="00AE0E18"/>
    <w:rsid w:val="00AE127A"/>
    <w:rsid w:val="00AE1571"/>
    <w:rsid w:val="00AE1B04"/>
    <w:rsid w:val="00AE207E"/>
    <w:rsid w:val="00AE26D3"/>
    <w:rsid w:val="00AE27AD"/>
    <w:rsid w:val="00AE2BA1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D33"/>
    <w:rsid w:val="00B00FF2"/>
    <w:rsid w:val="00B01DC6"/>
    <w:rsid w:val="00B0235B"/>
    <w:rsid w:val="00B026DB"/>
    <w:rsid w:val="00B02832"/>
    <w:rsid w:val="00B02913"/>
    <w:rsid w:val="00B02925"/>
    <w:rsid w:val="00B02A17"/>
    <w:rsid w:val="00B03B7C"/>
    <w:rsid w:val="00B04168"/>
    <w:rsid w:val="00B050C1"/>
    <w:rsid w:val="00B05113"/>
    <w:rsid w:val="00B057AD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86B"/>
    <w:rsid w:val="00B16982"/>
    <w:rsid w:val="00B16BCA"/>
    <w:rsid w:val="00B16CAB"/>
    <w:rsid w:val="00B16ECF"/>
    <w:rsid w:val="00B16FC3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8A6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D2"/>
    <w:rsid w:val="00B32309"/>
    <w:rsid w:val="00B32604"/>
    <w:rsid w:val="00B32932"/>
    <w:rsid w:val="00B338A6"/>
    <w:rsid w:val="00B33DD5"/>
    <w:rsid w:val="00B33FDF"/>
    <w:rsid w:val="00B3478F"/>
    <w:rsid w:val="00B34954"/>
    <w:rsid w:val="00B35A35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DCC"/>
    <w:rsid w:val="00B4292E"/>
    <w:rsid w:val="00B42B06"/>
    <w:rsid w:val="00B42F09"/>
    <w:rsid w:val="00B43C8A"/>
    <w:rsid w:val="00B45419"/>
    <w:rsid w:val="00B460D2"/>
    <w:rsid w:val="00B46920"/>
    <w:rsid w:val="00B46D14"/>
    <w:rsid w:val="00B46EB0"/>
    <w:rsid w:val="00B47930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F3"/>
    <w:rsid w:val="00B565F3"/>
    <w:rsid w:val="00B570C1"/>
    <w:rsid w:val="00B57A5B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6F73"/>
    <w:rsid w:val="00B67278"/>
    <w:rsid w:val="00B6750D"/>
    <w:rsid w:val="00B67686"/>
    <w:rsid w:val="00B6769F"/>
    <w:rsid w:val="00B70180"/>
    <w:rsid w:val="00B702B3"/>
    <w:rsid w:val="00B70355"/>
    <w:rsid w:val="00B70591"/>
    <w:rsid w:val="00B70D1A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50"/>
    <w:rsid w:val="00B74F58"/>
    <w:rsid w:val="00B750F7"/>
    <w:rsid w:val="00B75506"/>
    <w:rsid w:val="00B7591F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77EB0"/>
    <w:rsid w:val="00B8031A"/>
    <w:rsid w:val="00B80320"/>
    <w:rsid w:val="00B816D4"/>
    <w:rsid w:val="00B823A9"/>
    <w:rsid w:val="00B82AF8"/>
    <w:rsid w:val="00B8339F"/>
    <w:rsid w:val="00B83A57"/>
    <w:rsid w:val="00B83A7F"/>
    <w:rsid w:val="00B83E18"/>
    <w:rsid w:val="00B8415F"/>
    <w:rsid w:val="00B841D4"/>
    <w:rsid w:val="00B84478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0E5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3531"/>
    <w:rsid w:val="00BA3AB2"/>
    <w:rsid w:val="00BA3B2B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B7B"/>
    <w:rsid w:val="00BB726D"/>
    <w:rsid w:val="00BB7776"/>
    <w:rsid w:val="00BC054E"/>
    <w:rsid w:val="00BC0755"/>
    <w:rsid w:val="00BC0ED2"/>
    <w:rsid w:val="00BC1A40"/>
    <w:rsid w:val="00BC1E27"/>
    <w:rsid w:val="00BC1EF4"/>
    <w:rsid w:val="00BC2D19"/>
    <w:rsid w:val="00BC3461"/>
    <w:rsid w:val="00BC3905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135"/>
    <w:rsid w:val="00BC7524"/>
    <w:rsid w:val="00BC7671"/>
    <w:rsid w:val="00BC7745"/>
    <w:rsid w:val="00BC774E"/>
    <w:rsid w:val="00BD0734"/>
    <w:rsid w:val="00BD0E48"/>
    <w:rsid w:val="00BD0EC5"/>
    <w:rsid w:val="00BD0FAF"/>
    <w:rsid w:val="00BD1051"/>
    <w:rsid w:val="00BD1CC6"/>
    <w:rsid w:val="00BD20B2"/>
    <w:rsid w:val="00BD225D"/>
    <w:rsid w:val="00BD2598"/>
    <w:rsid w:val="00BD2E0D"/>
    <w:rsid w:val="00BD37B4"/>
    <w:rsid w:val="00BD3972"/>
    <w:rsid w:val="00BD422A"/>
    <w:rsid w:val="00BD4466"/>
    <w:rsid w:val="00BD5048"/>
    <w:rsid w:val="00BD5575"/>
    <w:rsid w:val="00BD5C8C"/>
    <w:rsid w:val="00BD5DF2"/>
    <w:rsid w:val="00BD5F99"/>
    <w:rsid w:val="00BD62BB"/>
    <w:rsid w:val="00BD62EC"/>
    <w:rsid w:val="00BD686A"/>
    <w:rsid w:val="00BD6CCD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0AC"/>
    <w:rsid w:val="00BE3318"/>
    <w:rsid w:val="00BE345D"/>
    <w:rsid w:val="00BE3928"/>
    <w:rsid w:val="00BE3CD8"/>
    <w:rsid w:val="00BE3F76"/>
    <w:rsid w:val="00BE4013"/>
    <w:rsid w:val="00BE4915"/>
    <w:rsid w:val="00BE49D5"/>
    <w:rsid w:val="00BE4B2E"/>
    <w:rsid w:val="00BE4C06"/>
    <w:rsid w:val="00BE4DC4"/>
    <w:rsid w:val="00BE53AA"/>
    <w:rsid w:val="00BE6475"/>
    <w:rsid w:val="00BE6811"/>
    <w:rsid w:val="00BE6940"/>
    <w:rsid w:val="00BE722A"/>
    <w:rsid w:val="00BE72F2"/>
    <w:rsid w:val="00BE7551"/>
    <w:rsid w:val="00BE7923"/>
    <w:rsid w:val="00BE7A79"/>
    <w:rsid w:val="00BF0110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3FD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35C"/>
    <w:rsid w:val="00C066CC"/>
    <w:rsid w:val="00C0671B"/>
    <w:rsid w:val="00C06E9F"/>
    <w:rsid w:val="00C072A8"/>
    <w:rsid w:val="00C10034"/>
    <w:rsid w:val="00C11188"/>
    <w:rsid w:val="00C11A40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5CFA"/>
    <w:rsid w:val="00C169CC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8D2"/>
    <w:rsid w:val="00C25A1E"/>
    <w:rsid w:val="00C25ED6"/>
    <w:rsid w:val="00C26144"/>
    <w:rsid w:val="00C261E1"/>
    <w:rsid w:val="00C263CC"/>
    <w:rsid w:val="00C263FB"/>
    <w:rsid w:val="00C264B1"/>
    <w:rsid w:val="00C273FA"/>
    <w:rsid w:val="00C27BEC"/>
    <w:rsid w:val="00C27C39"/>
    <w:rsid w:val="00C302F6"/>
    <w:rsid w:val="00C30CD0"/>
    <w:rsid w:val="00C3142E"/>
    <w:rsid w:val="00C3281F"/>
    <w:rsid w:val="00C32D2F"/>
    <w:rsid w:val="00C331C5"/>
    <w:rsid w:val="00C3338F"/>
    <w:rsid w:val="00C33C8A"/>
    <w:rsid w:val="00C33E82"/>
    <w:rsid w:val="00C33F13"/>
    <w:rsid w:val="00C34137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022"/>
    <w:rsid w:val="00C4450A"/>
    <w:rsid w:val="00C44CDD"/>
    <w:rsid w:val="00C453AD"/>
    <w:rsid w:val="00C45561"/>
    <w:rsid w:val="00C45BB8"/>
    <w:rsid w:val="00C462D7"/>
    <w:rsid w:val="00C46D81"/>
    <w:rsid w:val="00C47086"/>
    <w:rsid w:val="00C47103"/>
    <w:rsid w:val="00C4712E"/>
    <w:rsid w:val="00C47FFB"/>
    <w:rsid w:val="00C501D7"/>
    <w:rsid w:val="00C5038D"/>
    <w:rsid w:val="00C505FA"/>
    <w:rsid w:val="00C5061B"/>
    <w:rsid w:val="00C507A2"/>
    <w:rsid w:val="00C50884"/>
    <w:rsid w:val="00C50CEF"/>
    <w:rsid w:val="00C50E23"/>
    <w:rsid w:val="00C512BB"/>
    <w:rsid w:val="00C51920"/>
    <w:rsid w:val="00C51DD0"/>
    <w:rsid w:val="00C52609"/>
    <w:rsid w:val="00C52791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24E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143F"/>
    <w:rsid w:val="00C71CA4"/>
    <w:rsid w:val="00C71ED1"/>
    <w:rsid w:val="00C72232"/>
    <w:rsid w:val="00C724F8"/>
    <w:rsid w:val="00C7264D"/>
    <w:rsid w:val="00C72AFC"/>
    <w:rsid w:val="00C72BF2"/>
    <w:rsid w:val="00C73726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A8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BCE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0ECE"/>
    <w:rsid w:val="00D4134B"/>
    <w:rsid w:val="00D418C8"/>
    <w:rsid w:val="00D41D1C"/>
    <w:rsid w:val="00D42217"/>
    <w:rsid w:val="00D423C3"/>
    <w:rsid w:val="00D4273C"/>
    <w:rsid w:val="00D428EB"/>
    <w:rsid w:val="00D435FF"/>
    <w:rsid w:val="00D44401"/>
    <w:rsid w:val="00D44AC7"/>
    <w:rsid w:val="00D44C6A"/>
    <w:rsid w:val="00D44D06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EDD"/>
    <w:rsid w:val="00D47823"/>
    <w:rsid w:val="00D4787D"/>
    <w:rsid w:val="00D47942"/>
    <w:rsid w:val="00D5030F"/>
    <w:rsid w:val="00D50612"/>
    <w:rsid w:val="00D5085E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44D"/>
    <w:rsid w:val="00D73892"/>
    <w:rsid w:val="00D74256"/>
    <w:rsid w:val="00D74EB9"/>
    <w:rsid w:val="00D75E7B"/>
    <w:rsid w:val="00D76079"/>
    <w:rsid w:val="00D765D0"/>
    <w:rsid w:val="00D768F1"/>
    <w:rsid w:val="00D770E9"/>
    <w:rsid w:val="00D8023B"/>
    <w:rsid w:val="00D8167A"/>
    <w:rsid w:val="00D81928"/>
    <w:rsid w:val="00D81C6B"/>
    <w:rsid w:val="00D8260A"/>
    <w:rsid w:val="00D828F8"/>
    <w:rsid w:val="00D82B88"/>
    <w:rsid w:val="00D8364F"/>
    <w:rsid w:val="00D83F63"/>
    <w:rsid w:val="00D84271"/>
    <w:rsid w:val="00D84767"/>
    <w:rsid w:val="00D84977"/>
    <w:rsid w:val="00D84BCF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6A3"/>
    <w:rsid w:val="00DA70E4"/>
    <w:rsid w:val="00DA717D"/>
    <w:rsid w:val="00DA74C6"/>
    <w:rsid w:val="00DA7A38"/>
    <w:rsid w:val="00DA7B4E"/>
    <w:rsid w:val="00DA7D1D"/>
    <w:rsid w:val="00DA7DA4"/>
    <w:rsid w:val="00DB0FD2"/>
    <w:rsid w:val="00DB1339"/>
    <w:rsid w:val="00DB1883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3E1D"/>
    <w:rsid w:val="00DB42CE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D81"/>
    <w:rsid w:val="00DC0953"/>
    <w:rsid w:val="00DC164B"/>
    <w:rsid w:val="00DC17BE"/>
    <w:rsid w:val="00DC18BA"/>
    <w:rsid w:val="00DC1A61"/>
    <w:rsid w:val="00DC2882"/>
    <w:rsid w:val="00DC2B56"/>
    <w:rsid w:val="00DC2D8D"/>
    <w:rsid w:val="00DC2E6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3003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9B0"/>
    <w:rsid w:val="00DF10CF"/>
    <w:rsid w:val="00DF1476"/>
    <w:rsid w:val="00DF1998"/>
    <w:rsid w:val="00DF1F40"/>
    <w:rsid w:val="00DF213C"/>
    <w:rsid w:val="00DF2464"/>
    <w:rsid w:val="00DF323F"/>
    <w:rsid w:val="00DF34D8"/>
    <w:rsid w:val="00DF36F4"/>
    <w:rsid w:val="00DF44F0"/>
    <w:rsid w:val="00DF4E86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5294"/>
    <w:rsid w:val="00E255B1"/>
    <w:rsid w:val="00E25873"/>
    <w:rsid w:val="00E2633B"/>
    <w:rsid w:val="00E26B94"/>
    <w:rsid w:val="00E26D84"/>
    <w:rsid w:val="00E27634"/>
    <w:rsid w:val="00E27A54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6EA5"/>
    <w:rsid w:val="00E378AF"/>
    <w:rsid w:val="00E40294"/>
    <w:rsid w:val="00E41605"/>
    <w:rsid w:val="00E416A6"/>
    <w:rsid w:val="00E419C0"/>
    <w:rsid w:val="00E42989"/>
    <w:rsid w:val="00E42D1D"/>
    <w:rsid w:val="00E4386D"/>
    <w:rsid w:val="00E445FC"/>
    <w:rsid w:val="00E44AB4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2DDA"/>
    <w:rsid w:val="00E631C2"/>
    <w:rsid w:val="00E6371A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7B"/>
    <w:rsid w:val="00EA2A29"/>
    <w:rsid w:val="00EA31EE"/>
    <w:rsid w:val="00EA333A"/>
    <w:rsid w:val="00EA43C7"/>
    <w:rsid w:val="00EA43D3"/>
    <w:rsid w:val="00EA4973"/>
    <w:rsid w:val="00EA4DC3"/>
    <w:rsid w:val="00EA4E16"/>
    <w:rsid w:val="00EA5142"/>
    <w:rsid w:val="00EA5B43"/>
    <w:rsid w:val="00EA5C88"/>
    <w:rsid w:val="00EA683F"/>
    <w:rsid w:val="00EA6A32"/>
    <w:rsid w:val="00EA6D9D"/>
    <w:rsid w:val="00EA6E13"/>
    <w:rsid w:val="00EA6FD1"/>
    <w:rsid w:val="00EA7488"/>
    <w:rsid w:val="00EA776B"/>
    <w:rsid w:val="00EB03FD"/>
    <w:rsid w:val="00EB0B58"/>
    <w:rsid w:val="00EB1013"/>
    <w:rsid w:val="00EB13CA"/>
    <w:rsid w:val="00EB1D1D"/>
    <w:rsid w:val="00EB1E3F"/>
    <w:rsid w:val="00EB2A41"/>
    <w:rsid w:val="00EB33C3"/>
    <w:rsid w:val="00EB3842"/>
    <w:rsid w:val="00EB3B30"/>
    <w:rsid w:val="00EB404A"/>
    <w:rsid w:val="00EB44A4"/>
    <w:rsid w:val="00EB4A89"/>
    <w:rsid w:val="00EB57C5"/>
    <w:rsid w:val="00EB63A5"/>
    <w:rsid w:val="00EB63BE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E95"/>
    <w:rsid w:val="00EC54DF"/>
    <w:rsid w:val="00EC5716"/>
    <w:rsid w:val="00EC58EF"/>
    <w:rsid w:val="00EC6788"/>
    <w:rsid w:val="00EC6B84"/>
    <w:rsid w:val="00EC6E99"/>
    <w:rsid w:val="00EC7ACC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3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AEB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21EC"/>
    <w:rsid w:val="00F0264C"/>
    <w:rsid w:val="00F026BA"/>
    <w:rsid w:val="00F027E0"/>
    <w:rsid w:val="00F02931"/>
    <w:rsid w:val="00F02A44"/>
    <w:rsid w:val="00F02A85"/>
    <w:rsid w:val="00F0327F"/>
    <w:rsid w:val="00F034F0"/>
    <w:rsid w:val="00F03BD1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2E9F"/>
    <w:rsid w:val="00F13ECA"/>
    <w:rsid w:val="00F1439F"/>
    <w:rsid w:val="00F147BF"/>
    <w:rsid w:val="00F1497C"/>
    <w:rsid w:val="00F159BC"/>
    <w:rsid w:val="00F15BEF"/>
    <w:rsid w:val="00F15FA6"/>
    <w:rsid w:val="00F1657D"/>
    <w:rsid w:val="00F16FCD"/>
    <w:rsid w:val="00F17C17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F02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65BD"/>
    <w:rsid w:val="00FA7A64"/>
    <w:rsid w:val="00FB10EA"/>
    <w:rsid w:val="00FB1FF1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F0529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A3966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uiPriority w:val="1"/>
    <w:qFormat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character" w:customStyle="1" w:styleId="a">
    <w:name w:val="首标题"/>
    <w:rsid w:val="008A6029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845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25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995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903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72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20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57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6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941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3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110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2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A73074-91F9-4B66-82DD-D7433571B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57</TotalTime>
  <Pages>7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7890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13</cp:revision>
  <dcterms:created xsi:type="dcterms:W3CDTF">2016-08-12T17:20:00Z</dcterms:created>
  <dcterms:modified xsi:type="dcterms:W3CDTF">2016-08-12T18:26:00Z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