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09B" w:rsidRPr="000F444B" w:rsidRDefault="0059309B" w:rsidP="0059309B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rFonts w:eastAsiaTheme="minorEastAsia"/>
          <w:b/>
          <w:sz w:val="24"/>
          <w:szCs w:val="24"/>
          <w:lang w:eastAsia="zh-CN"/>
        </w:rPr>
      </w:pPr>
      <w:bookmarkStart w:id="0" w:name="OLE_LINK9"/>
      <w:bookmarkStart w:id="1" w:name="OLE_LINK10"/>
      <w:r w:rsidRPr="0066404D">
        <w:rPr>
          <w:b/>
          <w:sz w:val="24"/>
          <w:szCs w:val="24"/>
        </w:rPr>
        <w:t>3GPP TSG-RAN WG4 Meeting #7</w:t>
      </w:r>
      <w:r w:rsidR="00D565F7">
        <w:rPr>
          <w:rFonts w:eastAsiaTheme="minorEastAsia" w:hint="eastAsia"/>
          <w:b/>
          <w:sz w:val="24"/>
          <w:szCs w:val="24"/>
          <w:lang w:eastAsia="zh-CN"/>
        </w:rPr>
        <w:t>8</w:t>
      </w:r>
      <w:r w:rsidR="00425E27" w:rsidRPr="0066404D">
        <w:rPr>
          <w:b/>
          <w:sz w:val="24"/>
          <w:szCs w:val="24"/>
          <w:lang w:eastAsia="zh-CN"/>
        </w:rPr>
        <w:t xml:space="preserve">                        </w:t>
      </w:r>
      <w:r w:rsidR="00711D73" w:rsidRPr="0066404D">
        <w:rPr>
          <w:b/>
          <w:sz w:val="24"/>
          <w:szCs w:val="24"/>
        </w:rPr>
        <w:t>R4-</w:t>
      </w:r>
      <w:r w:rsidR="007C5738" w:rsidRPr="0066404D">
        <w:rPr>
          <w:b/>
          <w:sz w:val="24"/>
          <w:szCs w:val="24"/>
        </w:rPr>
        <w:t>1</w:t>
      </w:r>
      <w:r w:rsidR="007C5738">
        <w:rPr>
          <w:rFonts w:eastAsiaTheme="minorEastAsia" w:hint="eastAsia"/>
          <w:b/>
          <w:sz w:val="24"/>
          <w:szCs w:val="24"/>
          <w:lang w:eastAsia="zh-CN"/>
        </w:rPr>
        <w:t>60541</w:t>
      </w:r>
    </w:p>
    <w:p w:rsidR="00B71217" w:rsidRPr="00D565F7" w:rsidRDefault="00D565F7" w:rsidP="0059309B">
      <w:pPr>
        <w:pStyle w:val="a3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Theme="minorEastAsia"/>
          <w:b/>
          <w:sz w:val="24"/>
          <w:szCs w:val="24"/>
          <w:lang w:eastAsia="zh-CN"/>
        </w:rPr>
      </w:pPr>
      <w:r w:rsidRPr="00D565F7">
        <w:rPr>
          <w:rFonts w:hint="eastAsia"/>
          <w:b/>
          <w:sz w:val="24"/>
          <w:szCs w:val="24"/>
        </w:rPr>
        <w:t>Malta</w:t>
      </w:r>
      <w:r w:rsidR="0059309B" w:rsidRPr="0066404D">
        <w:rPr>
          <w:b/>
          <w:sz w:val="24"/>
          <w:szCs w:val="24"/>
        </w:rPr>
        <w:t xml:space="preserve">, </w:t>
      </w:r>
      <w:r>
        <w:rPr>
          <w:rFonts w:eastAsiaTheme="minorEastAsia" w:hint="eastAsia"/>
          <w:b/>
          <w:sz w:val="24"/>
          <w:szCs w:val="24"/>
          <w:lang w:eastAsia="zh-CN"/>
        </w:rPr>
        <w:t>15</w:t>
      </w:r>
      <w:r w:rsidR="0065028E" w:rsidRPr="0066404D">
        <w:rPr>
          <w:b/>
          <w:sz w:val="24"/>
          <w:szCs w:val="24"/>
        </w:rPr>
        <w:t xml:space="preserve"> – </w:t>
      </w:r>
      <w:r>
        <w:rPr>
          <w:rFonts w:eastAsiaTheme="minorEastAsia" w:hint="eastAsia"/>
          <w:b/>
          <w:sz w:val="24"/>
          <w:szCs w:val="24"/>
          <w:lang w:eastAsia="zh-CN"/>
        </w:rPr>
        <w:t>19</w:t>
      </w:r>
      <w:r w:rsidR="0059309B" w:rsidRPr="0066404D">
        <w:rPr>
          <w:b/>
          <w:sz w:val="24"/>
          <w:szCs w:val="24"/>
        </w:rPr>
        <w:t xml:space="preserve"> </w:t>
      </w:r>
      <w:r>
        <w:rPr>
          <w:rFonts w:eastAsiaTheme="minorEastAsia" w:hint="eastAsia"/>
          <w:b/>
          <w:sz w:val="24"/>
          <w:szCs w:val="24"/>
          <w:lang w:eastAsia="zh-CN"/>
        </w:rPr>
        <w:t>Feb</w:t>
      </w:r>
      <w:r w:rsidR="0059309B" w:rsidRPr="0066404D">
        <w:rPr>
          <w:b/>
          <w:sz w:val="24"/>
          <w:szCs w:val="24"/>
        </w:rPr>
        <w:t>, 201</w:t>
      </w:r>
      <w:r>
        <w:rPr>
          <w:rFonts w:eastAsiaTheme="minorEastAsia" w:hint="eastAsia"/>
          <w:b/>
          <w:sz w:val="24"/>
          <w:szCs w:val="24"/>
          <w:lang w:eastAsia="zh-CN"/>
        </w:rPr>
        <w:t>6</w:t>
      </w:r>
    </w:p>
    <w:bookmarkEnd w:id="0"/>
    <w:bookmarkEnd w:id="1"/>
    <w:p w:rsidR="00B71217" w:rsidRPr="0066404D" w:rsidRDefault="00B71217" w:rsidP="00B71217">
      <w:pPr>
        <w:tabs>
          <w:tab w:val="left" w:pos="1985"/>
        </w:tabs>
        <w:rPr>
          <w:rFonts w:ascii="Times New Roman" w:hAnsi="Times New Roman" w:cs="Times New Roman"/>
          <w:b/>
          <w:sz w:val="22"/>
        </w:rPr>
      </w:pPr>
    </w:p>
    <w:p w:rsidR="00F374AF" w:rsidRPr="002848A6" w:rsidRDefault="00F374AF" w:rsidP="00B71217">
      <w:pPr>
        <w:tabs>
          <w:tab w:val="left" w:pos="1985"/>
        </w:tabs>
        <w:rPr>
          <w:rFonts w:ascii="Times New Roman" w:hAnsi="Times New Roman" w:cs="Times New Roman"/>
          <w:b/>
          <w:sz w:val="22"/>
        </w:rPr>
      </w:pPr>
      <w:r w:rsidRPr="0066404D">
        <w:rPr>
          <w:rFonts w:ascii="Times New Roman" w:hAnsi="Times New Roman" w:cs="Times New Roman"/>
          <w:b/>
          <w:sz w:val="22"/>
        </w:rPr>
        <w:t>Agenda Item:</w:t>
      </w:r>
      <w:r w:rsidRPr="0066404D">
        <w:rPr>
          <w:rFonts w:ascii="Times New Roman" w:hAnsi="Times New Roman" w:cs="Times New Roman"/>
          <w:b/>
          <w:sz w:val="22"/>
        </w:rPr>
        <w:tab/>
      </w:r>
      <w:r w:rsidR="00D565F7">
        <w:rPr>
          <w:rFonts w:ascii="Times New Roman" w:hAnsi="Times New Roman" w:cs="Times New Roman" w:hint="eastAsia"/>
          <w:sz w:val="22"/>
        </w:rPr>
        <w:t>8</w:t>
      </w:r>
      <w:r w:rsidRPr="002848A6">
        <w:rPr>
          <w:rFonts w:ascii="Times New Roman" w:hAnsi="Times New Roman" w:cs="Times New Roman"/>
          <w:sz w:val="22"/>
        </w:rPr>
        <w:t>.</w:t>
      </w:r>
      <w:r w:rsidR="00D565F7">
        <w:rPr>
          <w:rFonts w:ascii="Times New Roman" w:hAnsi="Times New Roman" w:cs="Times New Roman" w:hint="eastAsia"/>
          <w:sz w:val="22"/>
        </w:rPr>
        <w:t>1</w:t>
      </w:r>
      <w:r w:rsidR="00A67FEA">
        <w:rPr>
          <w:rFonts w:ascii="Times New Roman" w:hAnsi="Times New Roman" w:cs="Times New Roman" w:hint="eastAsia"/>
          <w:sz w:val="22"/>
        </w:rPr>
        <w:t>2</w:t>
      </w:r>
      <w:r w:rsidRPr="002848A6">
        <w:rPr>
          <w:rFonts w:ascii="Times New Roman" w:hAnsi="Times New Roman" w:cs="Times New Roman"/>
          <w:sz w:val="22"/>
        </w:rPr>
        <w:t>.</w:t>
      </w:r>
      <w:r w:rsidR="00A67FEA">
        <w:rPr>
          <w:rFonts w:ascii="Times New Roman" w:hAnsi="Times New Roman" w:cs="Times New Roman" w:hint="eastAsia"/>
          <w:sz w:val="22"/>
        </w:rPr>
        <w:t>2</w:t>
      </w:r>
    </w:p>
    <w:p w:rsidR="00B71217" w:rsidRPr="002848A6" w:rsidRDefault="00B71217" w:rsidP="00B71217">
      <w:pPr>
        <w:tabs>
          <w:tab w:val="left" w:pos="1985"/>
        </w:tabs>
        <w:rPr>
          <w:rFonts w:ascii="Times New Roman" w:hAnsi="Times New Roman" w:cs="Times New Roman"/>
          <w:sz w:val="22"/>
        </w:rPr>
      </w:pPr>
      <w:r w:rsidRPr="002848A6">
        <w:rPr>
          <w:rFonts w:ascii="Times New Roman" w:hAnsi="Times New Roman" w:cs="Times New Roman"/>
          <w:b/>
          <w:sz w:val="22"/>
        </w:rPr>
        <w:t xml:space="preserve">Source: </w:t>
      </w:r>
      <w:r w:rsidRPr="002848A6">
        <w:rPr>
          <w:rFonts w:ascii="Times New Roman" w:hAnsi="Times New Roman" w:cs="Times New Roman"/>
          <w:b/>
          <w:sz w:val="22"/>
        </w:rPr>
        <w:tab/>
      </w:r>
      <w:r w:rsidRPr="002848A6">
        <w:rPr>
          <w:rFonts w:ascii="Times New Roman" w:hAnsi="Times New Roman" w:cs="Times New Roman"/>
          <w:sz w:val="22"/>
        </w:rPr>
        <w:t>CMCC</w:t>
      </w:r>
    </w:p>
    <w:p w:rsidR="00B71217" w:rsidRPr="002848A6" w:rsidRDefault="00B71217" w:rsidP="00B71217">
      <w:pPr>
        <w:rPr>
          <w:rFonts w:ascii="Times New Roman" w:hAnsi="Times New Roman" w:cs="Times New Roman"/>
          <w:sz w:val="22"/>
        </w:rPr>
      </w:pPr>
      <w:r w:rsidRPr="002848A6">
        <w:rPr>
          <w:rFonts w:ascii="Times New Roman" w:hAnsi="Times New Roman" w:cs="Times New Roman"/>
          <w:b/>
          <w:sz w:val="22"/>
        </w:rPr>
        <w:t xml:space="preserve">Title: </w:t>
      </w:r>
      <w:r w:rsidRPr="002848A6">
        <w:rPr>
          <w:rFonts w:ascii="Times New Roman" w:hAnsi="Times New Roman" w:cs="Times New Roman"/>
          <w:b/>
          <w:sz w:val="22"/>
        </w:rPr>
        <w:tab/>
      </w:r>
      <w:r w:rsidRPr="002848A6">
        <w:rPr>
          <w:rFonts w:ascii="Times New Roman" w:hAnsi="Times New Roman" w:cs="Times New Roman"/>
          <w:b/>
          <w:sz w:val="22"/>
        </w:rPr>
        <w:tab/>
      </w:r>
      <w:r w:rsidRPr="002848A6">
        <w:rPr>
          <w:rFonts w:ascii="Times New Roman" w:hAnsi="Times New Roman" w:cs="Times New Roman"/>
          <w:b/>
          <w:sz w:val="22"/>
        </w:rPr>
        <w:tab/>
        <w:t xml:space="preserve">  </w:t>
      </w:r>
      <w:bookmarkStart w:id="2" w:name="OLE_LINK7"/>
      <w:bookmarkStart w:id="3" w:name="OLE_LINK8"/>
      <w:r w:rsidR="008A4784" w:rsidRPr="002848A6">
        <w:rPr>
          <w:rFonts w:ascii="Times New Roman" w:hAnsi="Times New Roman" w:cs="Times New Roman"/>
          <w:sz w:val="22"/>
        </w:rPr>
        <w:t xml:space="preserve"> </w:t>
      </w:r>
      <w:r w:rsidR="005C4E7C" w:rsidRPr="002848A6">
        <w:rPr>
          <w:rFonts w:ascii="Times New Roman" w:hAnsi="Times New Roman" w:cs="Times New Roman"/>
          <w:sz w:val="22"/>
        </w:rPr>
        <w:t xml:space="preserve">Discussion on </w:t>
      </w:r>
      <w:r w:rsidR="008D0703">
        <w:rPr>
          <w:rFonts w:ascii="Times New Roman" w:hAnsi="Times New Roman" w:cs="Times New Roman" w:hint="eastAsia"/>
          <w:sz w:val="22"/>
        </w:rPr>
        <w:t>e</w:t>
      </w:r>
      <w:r w:rsidR="00621BC8">
        <w:rPr>
          <w:rFonts w:ascii="Times New Roman" w:hAnsi="Times New Roman" w:cs="Times New Roman" w:hint="eastAsia"/>
          <w:sz w:val="22"/>
        </w:rPr>
        <w:t xml:space="preserve">nhancing </w:t>
      </w:r>
      <w:r w:rsidR="005C4E7C" w:rsidRPr="002848A6">
        <w:rPr>
          <w:rFonts w:ascii="Times New Roman" w:hAnsi="Times New Roman" w:cs="Times New Roman"/>
          <w:sz w:val="22"/>
        </w:rPr>
        <w:t>RRM requirements for high speed scenario</w:t>
      </w:r>
      <w:r w:rsidR="006F6496" w:rsidRPr="002848A6">
        <w:rPr>
          <w:rFonts w:ascii="Times New Roman" w:hAnsi="Times New Roman" w:cs="Times New Roman"/>
          <w:sz w:val="22"/>
        </w:rPr>
        <w:t xml:space="preserve"> </w:t>
      </w:r>
    </w:p>
    <w:bookmarkEnd w:id="2"/>
    <w:bookmarkEnd w:id="3"/>
    <w:p w:rsidR="00B71217" w:rsidRPr="002848A6" w:rsidRDefault="00B71217" w:rsidP="00B71217">
      <w:pPr>
        <w:tabs>
          <w:tab w:val="left" w:pos="1985"/>
        </w:tabs>
        <w:rPr>
          <w:rFonts w:ascii="Times New Roman" w:hAnsi="Times New Roman" w:cs="Times New Roman"/>
          <w:b/>
          <w:sz w:val="22"/>
        </w:rPr>
      </w:pPr>
      <w:r w:rsidRPr="002848A6">
        <w:rPr>
          <w:rFonts w:ascii="Times New Roman" w:hAnsi="Times New Roman" w:cs="Times New Roman"/>
          <w:b/>
          <w:sz w:val="22"/>
        </w:rPr>
        <w:t>Document for:</w:t>
      </w:r>
      <w:r w:rsidRPr="002848A6">
        <w:rPr>
          <w:rFonts w:ascii="Times New Roman" w:hAnsi="Times New Roman" w:cs="Times New Roman"/>
          <w:b/>
          <w:sz w:val="22"/>
        </w:rPr>
        <w:tab/>
      </w:r>
      <w:r w:rsidRPr="002848A6">
        <w:rPr>
          <w:rFonts w:ascii="Times New Roman" w:hAnsi="Times New Roman" w:cs="Times New Roman"/>
          <w:sz w:val="22"/>
        </w:rPr>
        <w:t>Discussion</w:t>
      </w:r>
    </w:p>
    <w:p w:rsidR="00B71217" w:rsidRPr="002848A6" w:rsidRDefault="00B71217" w:rsidP="00B71217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 w:rsidRPr="002848A6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:rsidR="00D565F7" w:rsidRDefault="007C62B1" w:rsidP="00CA014C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 xml:space="preserve">he connected mode </w:t>
      </w:r>
      <w:r w:rsidR="007B3C9C">
        <w:rPr>
          <w:rFonts w:ascii="Times New Roman" w:hAnsi="Times New Roman" w:cs="Times New Roman" w:hint="eastAsia"/>
          <w:sz w:val="20"/>
          <w:szCs w:val="20"/>
        </w:rPr>
        <w:t xml:space="preserve">RRM requirements enhancement </w:t>
      </w:r>
      <w:r w:rsidR="00D565F7">
        <w:rPr>
          <w:rFonts w:ascii="Times New Roman" w:hAnsi="Times New Roman" w:cs="Times New Roman" w:hint="eastAsia"/>
          <w:sz w:val="20"/>
          <w:szCs w:val="20"/>
        </w:rPr>
        <w:t xml:space="preserve">for high speed train </w:t>
      </w:r>
      <w:r w:rsidR="00D565F7">
        <w:rPr>
          <w:rFonts w:ascii="Times New Roman" w:hAnsi="Times New Roman" w:cs="Times New Roman"/>
          <w:sz w:val="20"/>
          <w:szCs w:val="20"/>
        </w:rPr>
        <w:t>scenario</w:t>
      </w:r>
      <w:r w:rsidR="00D565F7">
        <w:rPr>
          <w:rFonts w:ascii="Times New Roman" w:hAnsi="Times New Roman" w:cs="Times New Roman" w:hint="eastAsia"/>
          <w:sz w:val="20"/>
          <w:szCs w:val="20"/>
        </w:rPr>
        <w:t xml:space="preserve"> ha</w:t>
      </w:r>
      <w:r w:rsidR="00457B29">
        <w:rPr>
          <w:rFonts w:ascii="Times New Roman" w:hAnsi="Times New Roman" w:cs="Times New Roman" w:hint="eastAsia"/>
          <w:sz w:val="20"/>
          <w:szCs w:val="20"/>
        </w:rPr>
        <w:t>s</w:t>
      </w:r>
      <w:r w:rsidR="00D565F7">
        <w:rPr>
          <w:rFonts w:ascii="Times New Roman" w:hAnsi="Times New Roman" w:cs="Times New Roman" w:hint="eastAsia"/>
          <w:sz w:val="20"/>
          <w:szCs w:val="20"/>
        </w:rPr>
        <w:t xml:space="preserve"> been discussed at the SI phrase and several candidate solutions were captured in [1]:</w:t>
      </w:r>
    </w:p>
    <w:p w:rsidR="00411CA2" w:rsidRPr="00FE2775" w:rsidRDefault="00411CA2" w:rsidP="00FE2775">
      <w:pPr>
        <w:pStyle w:val="B1"/>
        <w:numPr>
          <w:ilvl w:val="0"/>
          <w:numId w:val="23"/>
        </w:numPr>
        <w:rPr>
          <w:lang w:eastAsia="zh-CN"/>
        </w:rPr>
      </w:pPr>
      <w:bookmarkStart w:id="4" w:name="OLE_LINK6"/>
      <w:r w:rsidRPr="00FE2775">
        <w:rPr>
          <w:lang w:eastAsia="zh-CN"/>
        </w:rPr>
        <w:t>C</w:t>
      </w:r>
      <w:r w:rsidRPr="00FE2775">
        <w:rPr>
          <w:rFonts w:hint="eastAsia"/>
          <w:lang w:eastAsia="zh-CN"/>
        </w:rPr>
        <w:t xml:space="preserve">andidate solution 1: </w:t>
      </w:r>
      <w:r w:rsidRPr="00FE2775">
        <w:rPr>
          <w:lang w:eastAsia="zh-CN"/>
        </w:rPr>
        <w:t>UEs would need to perform cell search and measurement more frequently than once per DRX cycle</w:t>
      </w:r>
      <w:r w:rsidRPr="00FE2775">
        <w:rPr>
          <w:rFonts w:hint="eastAsia"/>
          <w:lang w:eastAsia="zh-CN"/>
        </w:rPr>
        <w:t>;</w:t>
      </w:r>
    </w:p>
    <w:p w:rsidR="00411CA2" w:rsidRPr="00FE2775" w:rsidRDefault="00411CA2" w:rsidP="00411CA2">
      <w:pPr>
        <w:pStyle w:val="B1"/>
        <w:rPr>
          <w:lang w:eastAsia="zh-CN"/>
        </w:rPr>
      </w:pPr>
      <w:r w:rsidRPr="00FE2775">
        <w:rPr>
          <w:lang w:eastAsia="zh-CN"/>
        </w:rPr>
        <w:t>•</w:t>
      </w:r>
      <w:r w:rsidRPr="00FE2775">
        <w:rPr>
          <w:lang w:eastAsia="zh-CN"/>
        </w:rPr>
        <w:tab/>
        <w:t>C</w:t>
      </w:r>
      <w:r w:rsidRPr="00FE2775">
        <w:rPr>
          <w:rFonts w:hint="eastAsia"/>
          <w:lang w:eastAsia="zh-CN"/>
        </w:rPr>
        <w:t xml:space="preserve">andidate solution 2: </w:t>
      </w:r>
      <w:r w:rsidRPr="00FE2775">
        <w:rPr>
          <w:lang w:eastAsia="zh-CN"/>
        </w:rPr>
        <w:t>E</w:t>
      </w:r>
      <w:r w:rsidRPr="00FE2775">
        <w:rPr>
          <w:rFonts w:hint="eastAsia"/>
          <w:lang w:eastAsia="zh-CN"/>
        </w:rPr>
        <w:t>nhance cell identification and measurement requirements in DRX for high speed scenarios;</w:t>
      </w:r>
    </w:p>
    <w:p w:rsidR="00411CA2" w:rsidRPr="00FE2775" w:rsidRDefault="00411CA2" w:rsidP="00411CA2">
      <w:pPr>
        <w:pStyle w:val="B1"/>
        <w:rPr>
          <w:lang w:eastAsia="zh-CN"/>
        </w:rPr>
      </w:pPr>
      <w:r w:rsidRPr="00FE2775">
        <w:rPr>
          <w:lang w:eastAsia="zh-CN"/>
        </w:rPr>
        <w:t>•</w:t>
      </w:r>
      <w:r w:rsidRPr="00FE2775">
        <w:rPr>
          <w:lang w:eastAsia="zh-CN"/>
        </w:rPr>
        <w:tab/>
      </w:r>
      <w:r w:rsidRPr="00FE2775">
        <w:rPr>
          <w:rFonts w:hint="eastAsia"/>
          <w:lang w:eastAsia="zh-CN"/>
        </w:rPr>
        <w:t>Candidate solution 3: T</w:t>
      </w:r>
      <w:r w:rsidRPr="00FE2775">
        <w:rPr>
          <w:lang w:eastAsia="zh-CN"/>
        </w:rPr>
        <w:t xml:space="preserve">rigger the </w:t>
      </w:r>
      <w:r w:rsidRPr="00FE2775">
        <w:rPr>
          <w:rFonts w:hint="eastAsia"/>
          <w:lang w:eastAsia="zh-CN"/>
        </w:rPr>
        <w:t xml:space="preserve">active </w:t>
      </w:r>
      <w:r w:rsidRPr="00FE2775">
        <w:rPr>
          <w:lang w:eastAsia="zh-CN"/>
        </w:rPr>
        <w:t>measurements</w:t>
      </w:r>
      <w:r w:rsidRPr="00FE2775">
        <w:rPr>
          <w:rFonts w:hint="eastAsia"/>
          <w:lang w:eastAsia="zh-CN"/>
        </w:rPr>
        <w:t xml:space="preserve">, e.g., </w:t>
      </w:r>
      <w:r w:rsidRPr="00FE2775">
        <w:rPr>
          <w:lang w:eastAsia="zh-CN"/>
        </w:rPr>
        <w:t>the UE could increase the measurement activity if the serving cell RSRP falls below a certain threshold</w:t>
      </w:r>
      <w:r w:rsidRPr="00FE2775">
        <w:rPr>
          <w:rFonts w:hint="eastAsia"/>
          <w:lang w:eastAsia="zh-CN"/>
        </w:rPr>
        <w:t>;</w:t>
      </w:r>
    </w:p>
    <w:p w:rsidR="00411CA2" w:rsidRPr="00FE2775" w:rsidRDefault="00411CA2" w:rsidP="00411CA2">
      <w:pPr>
        <w:pStyle w:val="B1"/>
        <w:rPr>
          <w:lang w:eastAsia="zh-CN"/>
        </w:rPr>
      </w:pPr>
      <w:r w:rsidRPr="00FE2775">
        <w:rPr>
          <w:lang w:eastAsia="zh-CN"/>
        </w:rPr>
        <w:t>•</w:t>
      </w:r>
      <w:r w:rsidRPr="00FE2775">
        <w:rPr>
          <w:lang w:eastAsia="zh-CN"/>
        </w:rPr>
        <w:tab/>
      </w:r>
      <w:r w:rsidRPr="00FE2775">
        <w:rPr>
          <w:rFonts w:hint="eastAsia"/>
          <w:lang w:eastAsia="zh-CN"/>
        </w:rPr>
        <w:t xml:space="preserve">Candidate solution 4: </w:t>
      </w:r>
      <w:bookmarkStart w:id="5" w:name="OLE_LINK51"/>
      <w:bookmarkStart w:id="6" w:name="OLE_LINK52"/>
      <w:r w:rsidRPr="00FE2775">
        <w:rPr>
          <w:rFonts w:hint="eastAsia"/>
          <w:lang w:eastAsia="zh-CN"/>
        </w:rPr>
        <w:t xml:space="preserve">Network provides the assistant information </w:t>
      </w:r>
      <w:bookmarkEnd w:id="5"/>
      <w:bookmarkEnd w:id="6"/>
      <w:r w:rsidRPr="00FE2775">
        <w:rPr>
          <w:rFonts w:hint="eastAsia"/>
          <w:lang w:eastAsia="zh-CN"/>
        </w:rPr>
        <w:t xml:space="preserve">to UE such </w:t>
      </w:r>
      <w:r w:rsidRPr="00FE2775">
        <w:rPr>
          <w:lang w:eastAsia="zh-CN"/>
        </w:rPr>
        <w:t>that</w:t>
      </w:r>
      <w:r w:rsidRPr="00FE2775">
        <w:rPr>
          <w:rFonts w:hint="eastAsia"/>
          <w:lang w:eastAsia="zh-CN"/>
        </w:rPr>
        <w:t xml:space="preserve"> </w:t>
      </w:r>
      <w:bookmarkStart w:id="7" w:name="OLE_LINK53"/>
      <w:bookmarkStart w:id="8" w:name="OLE_LINK54"/>
      <w:r w:rsidRPr="00FE2775">
        <w:rPr>
          <w:rFonts w:hint="eastAsia"/>
          <w:lang w:eastAsia="zh-CN"/>
        </w:rPr>
        <w:t xml:space="preserve">UE have </w:t>
      </w:r>
      <w:r w:rsidRPr="00FE2775">
        <w:rPr>
          <w:lang w:eastAsia="zh-CN"/>
        </w:rPr>
        <w:t>different</w:t>
      </w:r>
      <w:r w:rsidRPr="00FE2775">
        <w:rPr>
          <w:rFonts w:hint="eastAsia"/>
          <w:lang w:eastAsia="zh-CN"/>
        </w:rPr>
        <w:t xml:space="preserve"> behaviour compared to the legacy UE;</w:t>
      </w:r>
      <w:bookmarkEnd w:id="7"/>
      <w:bookmarkEnd w:id="8"/>
    </w:p>
    <w:p w:rsidR="00411CA2" w:rsidRPr="00FE2775" w:rsidRDefault="00411CA2" w:rsidP="00411CA2">
      <w:pPr>
        <w:pStyle w:val="B1"/>
        <w:rPr>
          <w:lang w:eastAsia="zh-CN"/>
        </w:rPr>
      </w:pPr>
      <w:r w:rsidRPr="00FE2775">
        <w:rPr>
          <w:lang w:eastAsia="zh-CN"/>
        </w:rPr>
        <w:t>•</w:t>
      </w:r>
      <w:r w:rsidRPr="00FE2775">
        <w:rPr>
          <w:lang w:eastAsia="zh-CN"/>
        </w:rPr>
        <w:tab/>
      </w:r>
      <w:r w:rsidRPr="00FE2775">
        <w:rPr>
          <w:rFonts w:hint="eastAsia"/>
          <w:lang w:eastAsia="zh-CN"/>
        </w:rPr>
        <w:t xml:space="preserve">Candidate solution 5: Enhanced RRM </w:t>
      </w:r>
      <w:r w:rsidRPr="00FE2775">
        <w:rPr>
          <w:lang w:eastAsia="zh-CN"/>
        </w:rPr>
        <w:t>requirements</w:t>
      </w:r>
      <w:r w:rsidRPr="00FE2775">
        <w:rPr>
          <w:rFonts w:hint="eastAsia"/>
          <w:lang w:eastAsia="zh-CN"/>
        </w:rPr>
        <w:t xml:space="preserve"> are defined up to the upper bound DRX cycle.</w:t>
      </w:r>
    </w:p>
    <w:p w:rsidR="00411CA2" w:rsidRPr="00FE2775" w:rsidRDefault="00411CA2" w:rsidP="00411CA2">
      <w:pPr>
        <w:pStyle w:val="B1"/>
        <w:rPr>
          <w:lang w:eastAsia="zh-CN"/>
        </w:rPr>
      </w:pPr>
      <w:r w:rsidRPr="00FE2775">
        <w:rPr>
          <w:lang w:eastAsia="zh-CN"/>
        </w:rPr>
        <w:t>•</w:t>
      </w:r>
      <w:r w:rsidRPr="00FE2775">
        <w:rPr>
          <w:lang w:eastAsia="zh-CN"/>
        </w:rPr>
        <w:tab/>
      </w:r>
      <w:r w:rsidRPr="00FE2775">
        <w:rPr>
          <w:rFonts w:hint="eastAsia"/>
          <w:lang w:eastAsia="zh-CN"/>
        </w:rPr>
        <w:t xml:space="preserve">Candidate solution 6: </w:t>
      </w:r>
      <w:r w:rsidRPr="00FE2775">
        <w:rPr>
          <w:lang w:eastAsia="zh-CN"/>
        </w:rPr>
        <w:t>Enhance RRM requirements based on the estimated UE relative distance changes by the use of previous UE measurements at previous DRX ON durations.</w:t>
      </w:r>
    </w:p>
    <w:p w:rsidR="00411CA2" w:rsidRPr="000336A1" w:rsidRDefault="00411CA2" w:rsidP="00411CA2">
      <w:pPr>
        <w:pStyle w:val="B1"/>
        <w:rPr>
          <w:lang w:eastAsia="zh-CN"/>
        </w:rPr>
      </w:pPr>
      <w:r w:rsidRPr="00FE2775">
        <w:rPr>
          <w:lang w:eastAsia="zh-CN"/>
        </w:rPr>
        <w:t>•</w:t>
      </w:r>
      <w:r w:rsidRPr="00FE2775">
        <w:rPr>
          <w:lang w:eastAsia="zh-CN"/>
        </w:rPr>
        <w:tab/>
      </w:r>
      <w:r w:rsidRPr="00FE2775">
        <w:rPr>
          <w:rFonts w:hint="eastAsia"/>
          <w:lang w:eastAsia="zh-CN"/>
        </w:rPr>
        <w:t xml:space="preserve">Candidate solution 7: </w:t>
      </w:r>
      <w:r w:rsidRPr="00FE2775">
        <w:rPr>
          <w:lang w:eastAsia="zh-CN"/>
        </w:rPr>
        <w:t>Reduce RLM (out of sync monitoring) window and RLF timers to enable quick RRC re-establishments in the</w:t>
      </w:r>
      <w:r w:rsidRPr="00705048">
        <w:rPr>
          <w:lang w:eastAsia="zh-CN"/>
        </w:rPr>
        <w:t xml:space="preserve"> target cell </w:t>
      </w:r>
    </w:p>
    <w:bookmarkEnd w:id="4"/>
    <w:p w:rsidR="00CA014C" w:rsidRPr="00CA014C" w:rsidRDefault="00047D3F" w:rsidP="00BD69F5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</w:t>
      </w:r>
      <w:r w:rsidR="00CA014C" w:rsidRPr="007646BE">
        <w:rPr>
          <w:rFonts w:ascii="Times New Roman" w:hAnsi="Times New Roman" w:cs="Times New Roman"/>
          <w:sz w:val="20"/>
          <w:szCs w:val="20"/>
        </w:rPr>
        <w:t xml:space="preserve">his contribution </w:t>
      </w:r>
      <w:r w:rsidR="004C56A2">
        <w:rPr>
          <w:rFonts w:ascii="Times New Roman" w:hAnsi="Times New Roman" w:cs="Times New Roman" w:hint="eastAsia"/>
          <w:sz w:val="20"/>
          <w:szCs w:val="20"/>
        </w:rPr>
        <w:t xml:space="preserve">provides analysis on </w:t>
      </w:r>
      <w:r w:rsidR="00CA014C" w:rsidRPr="007646BE">
        <w:rPr>
          <w:rFonts w:ascii="Times New Roman" w:hAnsi="Times New Roman" w:cs="Times New Roman"/>
          <w:sz w:val="20"/>
          <w:szCs w:val="20"/>
        </w:rPr>
        <w:t>th</w:t>
      </w:r>
      <w:r w:rsidR="00A94A31">
        <w:rPr>
          <w:rFonts w:ascii="Times New Roman" w:hAnsi="Times New Roman" w:cs="Times New Roman" w:hint="eastAsia"/>
          <w:sz w:val="20"/>
          <w:szCs w:val="20"/>
        </w:rPr>
        <w:t>os</w:t>
      </w:r>
      <w:r w:rsidR="00CA014C" w:rsidRPr="007646BE">
        <w:rPr>
          <w:rFonts w:ascii="Times New Roman" w:hAnsi="Times New Roman" w:cs="Times New Roman"/>
          <w:sz w:val="20"/>
          <w:szCs w:val="20"/>
        </w:rPr>
        <w:t xml:space="preserve">e </w:t>
      </w:r>
      <w:r w:rsidR="00CA014C">
        <w:rPr>
          <w:rFonts w:ascii="Times New Roman" w:hAnsi="Times New Roman" w:cs="Times New Roman" w:hint="eastAsia"/>
          <w:sz w:val="20"/>
          <w:szCs w:val="20"/>
        </w:rPr>
        <w:t>possible approaches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37AE0">
        <w:rPr>
          <w:rFonts w:ascii="Times New Roman" w:hAnsi="Times New Roman" w:cs="Times New Roman" w:hint="eastAsia"/>
          <w:sz w:val="20"/>
          <w:szCs w:val="20"/>
        </w:rPr>
        <w:t>and provides our preference</w:t>
      </w:r>
      <w:r w:rsidR="00CA014C" w:rsidRPr="007646BE">
        <w:rPr>
          <w:rFonts w:ascii="Times New Roman" w:hAnsi="Times New Roman" w:cs="Times New Roman"/>
          <w:sz w:val="20"/>
          <w:szCs w:val="20"/>
        </w:rPr>
        <w:t>.</w:t>
      </w:r>
    </w:p>
    <w:p w:rsidR="00EC567C" w:rsidRDefault="009907B5" w:rsidP="00BA1CFB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 w:rsidRPr="00E04A2E"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</w:p>
    <w:p w:rsidR="00AA142D" w:rsidRPr="002F6819" w:rsidRDefault="00A44A7A" w:rsidP="00D76B02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color w:val="FF0000"/>
          <w:sz w:val="20"/>
          <w:szCs w:val="20"/>
        </w:rPr>
      </w:pPr>
      <w:r w:rsidRPr="00F27875">
        <w:rPr>
          <w:rFonts w:ascii="Times New Roman" w:hAnsi="Times New Roman" w:cs="Times New Roman" w:hint="eastAsia"/>
          <w:sz w:val="20"/>
          <w:szCs w:val="20"/>
        </w:rPr>
        <w:t xml:space="preserve">Specify enhanced latency requirements of cell identification time and measurement period in long DRX for connected mode is one of the WI objectives. </w:t>
      </w:r>
      <w:r w:rsidRPr="00F27875">
        <w:rPr>
          <w:rFonts w:ascii="Times New Roman" w:hAnsi="Times New Roman" w:cs="Times New Roman"/>
          <w:sz w:val="20"/>
          <w:szCs w:val="20"/>
        </w:rPr>
        <w:t>I</w:t>
      </w:r>
      <w:r w:rsidRPr="00F27875">
        <w:rPr>
          <w:rFonts w:ascii="Times New Roman" w:hAnsi="Times New Roman" w:cs="Times New Roman" w:hint="eastAsia"/>
          <w:sz w:val="20"/>
          <w:szCs w:val="20"/>
        </w:rPr>
        <w:t xml:space="preserve">n order to evaluate these candidate solutions, </w:t>
      </w:r>
      <w:r>
        <w:rPr>
          <w:rFonts w:ascii="Times New Roman" w:hAnsi="Times New Roman" w:cs="Times New Roman" w:hint="eastAsia"/>
          <w:sz w:val="20"/>
          <w:szCs w:val="20"/>
        </w:rPr>
        <w:t>some details need to be considered</w:t>
      </w:r>
      <w:r w:rsidR="00F27875" w:rsidRPr="00F27875">
        <w:rPr>
          <w:rFonts w:ascii="Times New Roman" w:hAnsi="Times New Roman" w:cs="Times New Roman" w:hint="eastAsia"/>
          <w:sz w:val="20"/>
          <w:szCs w:val="20"/>
        </w:rPr>
        <w:t>.</w:t>
      </w:r>
    </w:p>
    <w:p w:rsidR="00A73817" w:rsidRDefault="00125117" w:rsidP="00D76B02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S</w:t>
      </w:r>
      <w:r w:rsidR="005E7B1D">
        <w:rPr>
          <w:rFonts w:ascii="Times New Roman" w:hAnsi="Times New Roman" w:cs="Times New Roman" w:hint="eastAsia"/>
          <w:sz w:val="20"/>
          <w:szCs w:val="20"/>
        </w:rPr>
        <w:t>olution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E7B1D">
        <w:rPr>
          <w:rFonts w:ascii="Times New Roman" w:hAnsi="Times New Roman" w:cs="Times New Roman" w:hint="eastAsia"/>
          <w:sz w:val="20"/>
          <w:szCs w:val="20"/>
        </w:rPr>
        <w:t>1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E7B1D">
        <w:rPr>
          <w:rFonts w:ascii="Times New Roman" w:hAnsi="Times New Roman" w:cs="Times New Roman" w:hint="eastAsia"/>
          <w:sz w:val="20"/>
          <w:szCs w:val="20"/>
        </w:rPr>
        <w:t>suggests</w:t>
      </w:r>
      <w:r w:rsidR="007D5203">
        <w:rPr>
          <w:rFonts w:ascii="Times New Roman" w:hAnsi="Times New Roman" w:cs="Times New Roman" w:hint="eastAsia"/>
          <w:sz w:val="20"/>
          <w:szCs w:val="20"/>
        </w:rPr>
        <w:t xml:space="preserve"> enhancing the requirements by increasing the measurement activity</w:t>
      </w:r>
      <w:r w:rsidR="005E7B1D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7D5203">
        <w:rPr>
          <w:rFonts w:ascii="Times New Roman" w:hAnsi="Times New Roman" w:cs="Times New Roman"/>
          <w:sz w:val="20"/>
          <w:szCs w:val="20"/>
        </w:rPr>
        <w:t>A</w:t>
      </w:r>
      <w:r w:rsidR="007D5203">
        <w:rPr>
          <w:rFonts w:ascii="Times New Roman" w:hAnsi="Times New Roman" w:cs="Times New Roman" w:hint="eastAsia"/>
          <w:sz w:val="20"/>
          <w:szCs w:val="20"/>
        </w:rPr>
        <w:t xml:space="preserve">s discussed in previous meetings, </w:t>
      </w:r>
      <w:r w:rsidR="00A73817">
        <w:rPr>
          <w:rFonts w:ascii="Times New Roman" w:hAnsi="Times New Roman" w:cs="Times New Roman" w:hint="eastAsia"/>
          <w:sz w:val="20"/>
          <w:szCs w:val="20"/>
        </w:rPr>
        <w:t xml:space="preserve">if measurement activity is increased by UE waking up </w:t>
      </w:r>
      <w:r w:rsidR="004011DE">
        <w:rPr>
          <w:rFonts w:ascii="Times New Roman" w:hAnsi="Times New Roman" w:cs="Times New Roman" w:hint="eastAsia"/>
          <w:sz w:val="20"/>
          <w:szCs w:val="20"/>
        </w:rPr>
        <w:t>during</w:t>
      </w:r>
      <w:r w:rsidR="00A7381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D44A3">
        <w:rPr>
          <w:rFonts w:ascii="Times New Roman" w:hAnsi="Times New Roman" w:cs="Times New Roman" w:hint="eastAsia"/>
          <w:sz w:val="20"/>
          <w:szCs w:val="20"/>
        </w:rPr>
        <w:t>sleeping time</w:t>
      </w:r>
      <w:r w:rsidR="00A73817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7D5203">
        <w:rPr>
          <w:rFonts w:ascii="Times New Roman" w:hAnsi="Times New Roman" w:cs="Times New Roman" w:hint="eastAsia"/>
          <w:sz w:val="20"/>
          <w:szCs w:val="20"/>
        </w:rPr>
        <w:t>this method will increase power consumption which is opposite the intention of long DRX usage.</w:t>
      </w:r>
      <w:r w:rsidR="00AB31B1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4011DE" w:rsidRPr="009816D1" w:rsidRDefault="004011DE" w:rsidP="00D76B02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bookmarkStart w:id="9" w:name="OLE_LINK14"/>
      <w:bookmarkStart w:id="10" w:name="OLE_LINK15"/>
      <w:r w:rsidRPr="009816D1">
        <w:rPr>
          <w:rFonts w:ascii="Times New Roman" w:hAnsi="Times New Roman" w:cs="Times New Roman"/>
          <w:b/>
          <w:i/>
          <w:sz w:val="20"/>
          <w:szCs w:val="20"/>
        </w:rPr>
        <w:t>O</w:t>
      </w:r>
      <w:r w:rsidRPr="009816D1">
        <w:rPr>
          <w:rFonts w:ascii="Times New Roman" w:hAnsi="Times New Roman" w:cs="Times New Roman" w:hint="eastAsia"/>
          <w:b/>
          <w:i/>
          <w:sz w:val="20"/>
          <w:szCs w:val="20"/>
        </w:rPr>
        <w:t>bservation 1:</w:t>
      </w:r>
      <w:r w:rsidR="00402C5E" w:rsidRPr="009816D1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considering power consumption issue, </w:t>
      </w:r>
      <w:r w:rsidR="00580F08">
        <w:rPr>
          <w:rFonts w:ascii="Times New Roman" w:hAnsi="Times New Roman" w:cs="Times New Roman"/>
          <w:b/>
          <w:i/>
          <w:sz w:val="20"/>
          <w:szCs w:val="20"/>
        </w:rPr>
        <w:t>solution</w:t>
      </w:r>
      <w:r w:rsidR="00580F08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1 (</w:t>
      </w:r>
      <w:r w:rsidR="00402C5E" w:rsidRPr="009816D1">
        <w:rPr>
          <w:rFonts w:ascii="Times New Roman" w:hAnsi="Times New Roman" w:cs="Times New Roman" w:hint="eastAsia"/>
          <w:b/>
          <w:i/>
          <w:sz w:val="20"/>
          <w:szCs w:val="20"/>
        </w:rPr>
        <w:t>enhancing latency requirements</w:t>
      </w:r>
      <w:r w:rsidR="00580F08">
        <w:rPr>
          <w:rFonts w:ascii="Times New Roman" w:hAnsi="Times New Roman" w:cs="Times New Roman" w:hint="eastAsia"/>
          <w:b/>
          <w:i/>
          <w:sz w:val="20"/>
          <w:szCs w:val="20"/>
        </w:rPr>
        <w:t>)</w:t>
      </w:r>
      <w:r w:rsidR="00402C5E" w:rsidRPr="009816D1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just by increasing UE waking up frequency may not be appropriate.</w:t>
      </w:r>
    </w:p>
    <w:bookmarkEnd w:id="9"/>
    <w:bookmarkEnd w:id="10"/>
    <w:p w:rsidR="00402C5E" w:rsidRDefault="00402C5E" w:rsidP="00D76B02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 xml:space="preserve">olution 2 suggests that </w:t>
      </w:r>
      <w:r w:rsidR="001916B9">
        <w:rPr>
          <w:rFonts w:ascii="Times New Roman" w:hAnsi="Times New Roman" w:cs="Times New Roman" w:hint="eastAsia"/>
          <w:sz w:val="20"/>
          <w:szCs w:val="20"/>
        </w:rPr>
        <w:t>UE should satisfy enhanced latency requirements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1916B9">
        <w:rPr>
          <w:rFonts w:ascii="Times New Roman" w:hAnsi="Times New Roman" w:cs="Times New Roman" w:hint="eastAsia"/>
          <w:sz w:val="20"/>
          <w:szCs w:val="20"/>
        </w:rPr>
        <w:t>A possible solution discussed in [</w:t>
      </w:r>
      <w:r w:rsidR="00D70B81">
        <w:rPr>
          <w:rFonts w:ascii="Times New Roman" w:hAnsi="Times New Roman" w:cs="Times New Roman" w:hint="eastAsia"/>
          <w:sz w:val="20"/>
          <w:szCs w:val="20"/>
        </w:rPr>
        <w:t>2</w:t>
      </w:r>
      <w:r w:rsidR="001916B9">
        <w:rPr>
          <w:rFonts w:ascii="Times New Roman" w:hAnsi="Times New Roman" w:cs="Times New Roman" w:hint="eastAsia"/>
          <w:sz w:val="20"/>
          <w:szCs w:val="20"/>
        </w:rPr>
        <w:t xml:space="preserve">] is to shorten </w:t>
      </w:r>
      <w:r w:rsidR="00FF77F2">
        <w:rPr>
          <w:rFonts w:ascii="Times New Roman" w:hAnsi="Times New Roman" w:cs="Times New Roman" w:hint="eastAsia"/>
          <w:sz w:val="20"/>
          <w:szCs w:val="20"/>
        </w:rPr>
        <w:t xml:space="preserve">the required </w:t>
      </w:r>
      <w:r w:rsidR="001916B9">
        <w:rPr>
          <w:rFonts w:ascii="Times New Roman" w:hAnsi="Times New Roman" w:cs="Times New Roman" w:hint="eastAsia"/>
          <w:sz w:val="20"/>
          <w:szCs w:val="20"/>
        </w:rPr>
        <w:t xml:space="preserve">DRX cycle numbers by removing the margin in the current specifications. </w:t>
      </w:r>
      <w:r w:rsidR="001916B9">
        <w:rPr>
          <w:rFonts w:ascii="Times New Roman" w:hAnsi="Times New Roman" w:cs="Times New Roman"/>
          <w:sz w:val="20"/>
          <w:szCs w:val="20"/>
        </w:rPr>
        <w:t>B</w:t>
      </w:r>
      <w:r w:rsidR="001916B9">
        <w:rPr>
          <w:rFonts w:ascii="Times New Roman" w:hAnsi="Times New Roman" w:cs="Times New Roman" w:hint="eastAsia"/>
          <w:sz w:val="20"/>
          <w:szCs w:val="20"/>
        </w:rPr>
        <w:t xml:space="preserve">ecause </w:t>
      </w:r>
      <w:r w:rsidR="00B70829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B70829">
        <w:rPr>
          <w:rFonts w:ascii="Times New Roman" w:hAnsi="Times New Roman" w:cs="Times New Roman"/>
          <w:sz w:val="20"/>
          <w:szCs w:val="20"/>
        </w:rPr>
        <w:t>requirements</w:t>
      </w:r>
      <w:r w:rsidR="00B70829">
        <w:rPr>
          <w:rFonts w:ascii="Times New Roman" w:hAnsi="Times New Roman" w:cs="Times New Roman" w:hint="eastAsia"/>
          <w:sz w:val="20"/>
          <w:szCs w:val="20"/>
        </w:rPr>
        <w:t xml:space="preserve"> in DRX mode are defined based on non-DRX mode </w:t>
      </w:r>
      <w:r w:rsidR="00B70829">
        <w:rPr>
          <w:rFonts w:ascii="Times New Roman" w:hAnsi="Times New Roman" w:cs="Times New Roman" w:hint="eastAsia"/>
          <w:sz w:val="20"/>
          <w:szCs w:val="20"/>
        </w:rPr>
        <w:lastRenderedPageBreak/>
        <w:t xml:space="preserve">simulation results which is 600ms with 40 ms sampling period, while the current requirements in terms of number of DRX cycle are relaxed compared with the non-DRX mode requirement. </w:t>
      </w:r>
      <w:r w:rsidR="00B70829">
        <w:rPr>
          <w:rFonts w:ascii="Times New Roman" w:hAnsi="Times New Roman" w:cs="Times New Roman"/>
          <w:sz w:val="20"/>
          <w:szCs w:val="20"/>
        </w:rPr>
        <w:t>H</w:t>
      </w:r>
      <w:r w:rsidR="00B70829">
        <w:rPr>
          <w:rFonts w:ascii="Times New Roman" w:hAnsi="Times New Roman" w:cs="Times New Roman" w:hint="eastAsia"/>
          <w:sz w:val="20"/>
          <w:szCs w:val="20"/>
        </w:rPr>
        <w:t xml:space="preserve">owever, </w:t>
      </w:r>
      <w:r w:rsidR="009477FA">
        <w:rPr>
          <w:rFonts w:ascii="Times New Roman" w:hAnsi="Times New Roman" w:cs="Times New Roman" w:hint="eastAsia"/>
          <w:sz w:val="20"/>
          <w:szCs w:val="20"/>
        </w:rPr>
        <w:t xml:space="preserve">even the margin </w:t>
      </w:r>
      <w:r w:rsidR="00FF77F2">
        <w:rPr>
          <w:rFonts w:ascii="Times New Roman" w:hAnsi="Times New Roman" w:cs="Times New Roman" w:hint="eastAsia"/>
          <w:sz w:val="20"/>
          <w:szCs w:val="20"/>
        </w:rPr>
        <w:t>is</w:t>
      </w:r>
      <w:r w:rsidR="002F044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477FA">
        <w:rPr>
          <w:rFonts w:ascii="Times New Roman" w:hAnsi="Times New Roman" w:cs="Times New Roman" w:hint="eastAsia"/>
          <w:sz w:val="20"/>
          <w:szCs w:val="20"/>
        </w:rPr>
        <w:t>removed,</w:t>
      </w:r>
      <w:r w:rsidR="00FE3DA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34DA9">
        <w:rPr>
          <w:rFonts w:ascii="Times New Roman" w:hAnsi="Times New Roman" w:cs="Times New Roman" w:hint="eastAsia"/>
          <w:sz w:val="20"/>
          <w:szCs w:val="20"/>
        </w:rPr>
        <w:t>the requirements may not be suitable for SFN scenario</w:t>
      </w:r>
      <w:r w:rsidR="00FF77F2">
        <w:rPr>
          <w:rFonts w:ascii="Times New Roman" w:hAnsi="Times New Roman" w:cs="Times New Roman" w:hint="eastAsia"/>
          <w:sz w:val="20"/>
          <w:szCs w:val="20"/>
        </w:rPr>
        <w:t xml:space="preserve"> </w:t>
      </w:r>
      <w:bookmarkStart w:id="11" w:name="OLE_LINK5"/>
      <w:bookmarkStart w:id="12" w:name="OLE_LINK11"/>
      <w:r w:rsidR="00FF77F2">
        <w:rPr>
          <w:rFonts w:ascii="Times New Roman" w:hAnsi="Times New Roman" w:cs="Times New Roman" w:hint="eastAsia"/>
          <w:sz w:val="20"/>
          <w:szCs w:val="20"/>
        </w:rPr>
        <w:t>either</w:t>
      </w:r>
      <w:bookmarkEnd w:id="11"/>
      <w:bookmarkEnd w:id="12"/>
      <w:r w:rsidR="00F34DA9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F34DA9">
        <w:rPr>
          <w:rFonts w:ascii="Times New Roman" w:hAnsi="Times New Roman" w:cs="Times New Roman"/>
          <w:sz w:val="20"/>
          <w:szCs w:val="20"/>
        </w:rPr>
        <w:t>T</w:t>
      </w:r>
      <w:r w:rsidR="00F34DA9">
        <w:rPr>
          <w:rFonts w:ascii="Times New Roman" w:hAnsi="Times New Roman" w:cs="Times New Roman" w:hint="eastAsia"/>
          <w:sz w:val="20"/>
          <w:szCs w:val="20"/>
        </w:rPr>
        <w:t xml:space="preserve">ake 1.28ms DRX cycle for example, if the requirement is </w:t>
      </w:r>
      <w:r w:rsidR="00F34DA9">
        <w:rPr>
          <w:rFonts w:ascii="Times New Roman" w:hAnsi="Times New Roman" w:cs="Times New Roman"/>
          <w:sz w:val="20"/>
          <w:szCs w:val="20"/>
        </w:rPr>
        <w:t>tightened</w:t>
      </w:r>
      <w:r w:rsidR="00F34DA9">
        <w:rPr>
          <w:rFonts w:ascii="Times New Roman" w:hAnsi="Times New Roman" w:cs="Times New Roman" w:hint="eastAsia"/>
          <w:sz w:val="20"/>
          <w:szCs w:val="20"/>
        </w:rPr>
        <w:t xml:space="preserve"> to 1</w:t>
      </w:r>
      <w:r w:rsidR="00AE7D4D">
        <w:rPr>
          <w:rFonts w:ascii="Times New Roman" w:hAnsi="Times New Roman" w:cs="Times New Roman" w:hint="eastAsia"/>
          <w:sz w:val="20"/>
          <w:szCs w:val="20"/>
        </w:rPr>
        <w:t>3</w:t>
      </w:r>
      <w:r w:rsidR="00F34DA9">
        <w:rPr>
          <w:rFonts w:ascii="Times New Roman" w:hAnsi="Times New Roman" w:cs="Times New Roman" w:hint="eastAsia"/>
          <w:sz w:val="20"/>
          <w:szCs w:val="20"/>
        </w:rPr>
        <w:t xml:space="preserve"> times DRX cycle</w:t>
      </w:r>
      <w:r w:rsidR="00AE7D4D">
        <w:rPr>
          <w:rFonts w:ascii="Times New Roman" w:hAnsi="Times New Roman" w:cs="Times New Roman" w:hint="eastAsia"/>
          <w:sz w:val="20"/>
          <w:szCs w:val="20"/>
        </w:rPr>
        <w:t xml:space="preserve"> [</w:t>
      </w:r>
      <w:r w:rsidR="00D70B81">
        <w:rPr>
          <w:rFonts w:ascii="Times New Roman" w:hAnsi="Times New Roman" w:cs="Times New Roman" w:hint="eastAsia"/>
          <w:sz w:val="20"/>
          <w:szCs w:val="20"/>
        </w:rPr>
        <w:t>2</w:t>
      </w:r>
      <w:r w:rsidR="00AE7D4D">
        <w:rPr>
          <w:rFonts w:ascii="Times New Roman" w:hAnsi="Times New Roman" w:cs="Times New Roman" w:hint="eastAsia"/>
          <w:sz w:val="20"/>
          <w:szCs w:val="20"/>
        </w:rPr>
        <w:t>]</w:t>
      </w:r>
      <w:r w:rsidR="00F34DA9">
        <w:rPr>
          <w:rFonts w:ascii="Times New Roman" w:hAnsi="Times New Roman" w:cs="Times New Roman" w:hint="eastAsia"/>
          <w:sz w:val="20"/>
          <w:szCs w:val="20"/>
        </w:rPr>
        <w:t>, UE will move 1920 meters, which is too late to perform handover</w:t>
      </w:r>
      <w:r w:rsidR="00AE7D4D">
        <w:rPr>
          <w:rFonts w:ascii="Times New Roman" w:hAnsi="Times New Roman" w:cs="Times New Roman" w:hint="eastAsia"/>
          <w:sz w:val="20"/>
          <w:szCs w:val="20"/>
        </w:rPr>
        <w:t xml:space="preserve"> with 1 </w:t>
      </w:r>
      <w:r w:rsidR="00FF77F2">
        <w:rPr>
          <w:rFonts w:ascii="Times New Roman" w:hAnsi="Times New Roman" w:cs="Times New Roman" w:hint="eastAsia"/>
          <w:sz w:val="20"/>
          <w:szCs w:val="20"/>
        </w:rPr>
        <w:t>km</w:t>
      </w:r>
      <w:r w:rsidR="00AE7D4D">
        <w:rPr>
          <w:rFonts w:ascii="Times New Roman" w:hAnsi="Times New Roman" w:cs="Times New Roman" w:hint="eastAsia"/>
          <w:sz w:val="20"/>
          <w:szCs w:val="20"/>
        </w:rPr>
        <w:t xml:space="preserve"> inter-site distance</w:t>
      </w:r>
      <w:r w:rsidR="00F34DA9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F34DA9">
        <w:rPr>
          <w:rFonts w:ascii="Times New Roman" w:hAnsi="Times New Roman" w:cs="Times New Roman"/>
          <w:sz w:val="20"/>
          <w:szCs w:val="20"/>
        </w:rPr>
        <w:t>S</w:t>
      </w:r>
      <w:r w:rsidR="00F34DA9">
        <w:rPr>
          <w:rFonts w:ascii="Times New Roman" w:hAnsi="Times New Roman" w:cs="Times New Roman" w:hint="eastAsia"/>
          <w:sz w:val="20"/>
          <w:szCs w:val="20"/>
        </w:rPr>
        <w:t xml:space="preserve">o </w:t>
      </w:r>
      <w:r w:rsidR="00533E13">
        <w:rPr>
          <w:rFonts w:ascii="Times New Roman" w:hAnsi="Times New Roman" w:cs="Times New Roman" w:hint="eastAsia"/>
          <w:sz w:val="20"/>
          <w:szCs w:val="20"/>
        </w:rPr>
        <w:t xml:space="preserve">it is necessary to perform </w:t>
      </w:r>
      <w:r w:rsidR="00F34DA9">
        <w:rPr>
          <w:rFonts w:ascii="Times New Roman" w:hAnsi="Times New Roman" w:cs="Times New Roman" w:hint="eastAsia"/>
          <w:sz w:val="20"/>
          <w:szCs w:val="20"/>
        </w:rPr>
        <w:t xml:space="preserve">further </w:t>
      </w:r>
      <w:r w:rsidR="00CC2152">
        <w:rPr>
          <w:rFonts w:ascii="Times New Roman" w:hAnsi="Times New Roman" w:cs="Times New Roman" w:hint="eastAsia"/>
          <w:sz w:val="20"/>
          <w:szCs w:val="20"/>
        </w:rPr>
        <w:t>enhancement</w:t>
      </w:r>
      <w:r w:rsidR="00F34DA9">
        <w:rPr>
          <w:rFonts w:ascii="Times New Roman" w:hAnsi="Times New Roman" w:cs="Times New Roman" w:hint="eastAsia"/>
          <w:sz w:val="20"/>
          <w:szCs w:val="20"/>
        </w:rPr>
        <w:t>.</w:t>
      </w:r>
      <w:r w:rsidR="00FB796C" w:rsidRPr="00FB796C">
        <w:rPr>
          <w:rFonts w:ascii="Times New Roman" w:hAnsi="Times New Roman" w:cs="Times New Roman"/>
          <w:sz w:val="20"/>
          <w:szCs w:val="20"/>
        </w:rPr>
        <w:t xml:space="preserve"> </w:t>
      </w:r>
      <w:r w:rsidR="00FB796C">
        <w:rPr>
          <w:rFonts w:ascii="Times New Roman" w:hAnsi="Times New Roman" w:cs="Times New Roman"/>
          <w:sz w:val="20"/>
          <w:szCs w:val="20"/>
        </w:rPr>
        <w:t>C</w:t>
      </w:r>
      <w:r w:rsidR="00FB796C">
        <w:rPr>
          <w:rFonts w:ascii="Times New Roman" w:hAnsi="Times New Roman" w:cs="Times New Roman" w:hint="eastAsia"/>
          <w:sz w:val="20"/>
          <w:szCs w:val="20"/>
        </w:rPr>
        <w:t xml:space="preserve">onsidering this method enhances requirements without increasing power assumption, it </w:t>
      </w:r>
      <w:r w:rsidR="00607E88">
        <w:rPr>
          <w:rFonts w:ascii="Times New Roman" w:hAnsi="Times New Roman" w:cs="Times New Roman" w:hint="eastAsia"/>
          <w:sz w:val="20"/>
          <w:szCs w:val="20"/>
        </w:rPr>
        <w:t>can</w:t>
      </w:r>
      <w:r w:rsidR="00FB796C">
        <w:rPr>
          <w:rFonts w:ascii="Times New Roman" w:hAnsi="Times New Roman" w:cs="Times New Roman" w:hint="eastAsia"/>
          <w:sz w:val="20"/>
          <w:szCs w:val="20"/>
        </w:rPr>
        <w:t xml:space="preserve"> be combined with other </w:t>
      </w:r>
      <w:r w:rsidR="00C10CEB">
        <w:rPr>
          <w:rFonts w:ascii="Times New Roman" w:hAnsi="Times New Roman" w:cs="Times New Roman" w:hint="eastAsia"/>
          <w:sz w:val="20"/>
          <w:szCs w:val="20"/>
        </w:rPr>
        <w:t>possible</w:t>
      </w:r>
      <w:r w:rsidR="00FB796C">
        <w:rPr>
          <w:rFonts w:ascii="Times New Roman" w:hAnsi="Times New Roman" w:cs="Times New Roman" w:hint="eastAsia"/>
          <w:sz w:val="20"/>
          <w:szCs w:val="20"/>
        </w:rPr>
        <w:t xml:space="preserve"> solutions. </w:t>
      </w:r>
    </w:p>
    <w:p w:rsidR="009425FA" w:rsidRPr="009816D1" w:rsidRDefault="009425FA" w:rsidP="00D76B02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r w:rsidRPr="009816D1">
        <w:rPr>
          <w:rFonts w:ascii="Times New Roman" w:hAnsi="Times New Roman" w:cs="Times New Roman"/>
          <w:b/>
          <w:i/>
          <w:sz w:val="20"/>
          <w:szCs w:val="20"/>
        </w:rPr>
        <w:t>O</w:t>
      </w:r>
      <w:r w:rsidRPr="009816D1">
        <w:rPr>
          <w:rFonts w:ascii="Times New Roman" w:hAnsi="Times New Roman" w:cs="Times New Roman" w:hint="eastAsia"/>
          <w:b/>
          <w:i/>
          <w:sz w:val="20"/>
          <w:szCs w:val="20"/>
        </w:rPr>
        <w:t xml:space="preserve">bservation 2: </w:t>
      </w:r>
      <w:r w:rsidR="009163B4">
        <w:rPr>
          <w:rFonts w:ascii="Times New Roman" w:hAnsi="Times New Roman" w:cs="Times New Roman" w:hint="eastAsia"/>
          <w:b/>
          <w:i/>
          <w:sz w:val="20"/>
          <w:szCs w:val="20"/>
        </w:rPr>
        <w:t>solution 2 (</w:t>
      </w:r>
      <w:r w:rsidR="00FB796C" w:rsidRPr="009816D1">
        <w:rPr>
          <w:rFonts w:ascii="Times New Roman" w:hAnsi="Times New Roman" w:cs="Times New Roman" w:hint="eastAsia"/>
          <w:b/>
          <w:i/>
          <w:sz w:val="20"/>
          <w:szCs w:val="20"/>
        </w:rPr>
        <w:t>removing margin from current requirements</w:t>
      </w:r>
      <w:r w:rsidR="009163B4">
        <w:rPr>
          <w:rFonts w:ascii="Times New Roman" w:hAnsi="Times New Roman" w:cs="Times New Roman" w:hint="eastAsia"/>
          <w:b/>
          <w:i/>
          <w:sz w:val="20"/>
          <w:szCs w:val="20"/>
        </w:rPr>
        <w:t>)</w:t>
      </w:r>
      <w:r w:rsidR="00FB796C" w:rsidRPr="009816D1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 w:rsidR="002D6E85">
        <w:rPr>
          <w:rFonts w:ascii="Times New Roman" w:hAnsi="Times New Roman" w:cs="Times New Roman" w:hint="eastAsia"/>
          <w:b/>
          <w:i/>
          <w:sz w:val="20"/>
          <w:szCs w:val="20"/>
        </w:rPr>
        <w:t xml:space="preserve">can enhance RRM requirements </w:t>
      </w:r>
      <w:r w:rsidR="00257EA1">
        <w:rPr>
          <w:rFonts w:ascii="Times New Roman" w:hAnsi="Times New Roman" w:cs="Times New Roman" w:hint="eastAsia"/>
          <w:b/>
          <w:i/>
          <w:sz w:val="20"/>
          <w:szCs w:val="20"/>
        </w:rPr>
        <w:t xml:space="preserve">to some extent </w:t>
      </w:r>
      <w:r w:rsidR="002D6E85">
        <w:rPr>
          <w:rFonts w:ascii="Times New Roman" w:hAnsi="Times New Roman" w:cs="Times New Roman" w:hint="eastAsia"/>
          <w:b/>
          <w:i/>
          <w:sz w:val="20"/>
          <w:szCs w:val="20"/>
        </w:rPr>
        <w:t xml:space="preserve">without increasing power consumption, but </w:t>
      </w:r>
      <w:r w:rsidR="00563045">
        <w:rPr>
          <w:rFonts w:ascii="Times New Roman" w:hAnsi="Times New Roman" w:cs="Times New Roman" w:hint="eastAsia"/>
          <w:b/>
          <w:i/>
          <w:sz w:val="20"/>
          <w:szCs w:val="20"/>
        </w:rPr>
        <w:t xml:space="preserve">the tightened requirements is still not suitable for </w:t>
      </w:r>
      <w:r w:rsidR="00FB796C" w:rsidRPr="009816D1">
        <w:rPr>
          <w:rFonts w:ascii="Times New Roman" w:hAnsi="Times New Roman" w:cs="Times New Roman" w:hint="eastAsia"/>
          <w:b/>
          <w:i/>
          <w:sz w:val="20"/>
          <w:szCs w:val="20"/>
        </w:rPr>
        <w:t>SFN scenario.</w:t>
      </w:r>
    </w:p>
    <w:p w:rsidR="009E32A5" w:rsidRDefault="00AB31B1" w:rsidP="00D76B02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 w:hint="eastAsia"/>
          <w:sz w:val="20"/>
          <w:szCs w:val="20"/>
        </w:rPr>
        <w:t xml:space="preserve">andidate solution 3 </w:t>
      </w:r>
      <w:r w:rsidR="005E7B1D">
        <w:rPr>
          <w:rFonts w:ascii="Times New Roman" w:hAnsi="Times New Roman" w:cs="Times New Roman" w:hint="eastAsia"/>
          <w:sz w:val="20"/>
          <w:szCs w:val="20"/>
        </w:rPr>
        <w:t>introduc</w:t>
      </w:r>
      <w:r w:rsidR="00DF415C">
        <w:rPr>
          <w:rFonts w:ascii="Times New Roman" w:hAnsi="Times New Roman" w:cs="Times New Roman" w:hint="eastAsia"/>
          <w:sz w:val="20"/>
          <w:szCs w:val="20"/>
        </w:rPr>
        <w:t>es</w:t>
      </w:r>
      <w:r>
        <w:rPr>
          <w:rFonts w:ascii="Times New Roman" w:hAnsi="Times New Roman" w:cs="Times New Roman" w:hint="eastAsia"/>
          <w:sz w:val="20"/>
          <w:szCs w:val="20"/>
        </w:rPr>
        <w:t xml:space="preserve"> a RSRP </w:t>
      </w:r>
      <w:r w:rsidR="00644CC4">
        <w:rPr>
          <w:rFonts w:ascii="Times New Roman" w:hAnsi="Times New Roman" w:cs="Times New Roman" w:hint="eastAsia"/>
          <w:sz w:val="20"/>
          <w:szCs w:val="20"/>
        </w:rPr>
        <w:t>threshold indicated by network</w:t>
      </w:r>
      <w:r w:rsidR="00EF2EA7">
        <w:rPr>
          <w:rFonts w:ascii="Times New Roman" w:hAnsi="Times New Roman" w:cs="Times New Roman" w:hint="eastAsia"/>
          <w:sz w:val="20"/>
          <w:szCs w:val="20"/>
        </w:rPr>
        <w:t>,</w:t>
      </w:r>
      <w:r w:rsidR="00644CC4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>
        <w:rPr>
          <w:rFonts w:ascii="Times New Roman" w:hAnsi="Times New Roman" w:cs="Times New Roman" w:hint="eastAsia"/>
          <w:sz w:val="20"/>
          <w:szCs w:val="20"/>
        </w:rPr>
        <w:t>RRM activit</w:t>
      </w:r>
      <w:r w:rsidR="001217B4">
        <w:rPr>
          <w:rFonts w:ascii="Times New Roman" w:hAnsi="Times New Roman" w:cs="Times New Roman" w:hint="eastAsia"/>
          <w:sz w:val="20"/>
          <w:szCs w:val="20"/>
        </w:rPr>
        <w:t>ies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217B4">
        <w:rPr>
          <w:rFonts w:ascii="Times New Roman" w:hAnsi="Times New Roman" w:cs="Times New Roman" w:hint="eastAsia"/>
          <w:sz w:val="20"/>
          <w:szCs w:val="20"/>
        </w:rPr>
        <w:t>are</w:t>
      </w:r>
      <w:r>
        <w:rPr>
          <w:rFonts w:ascii="Times New Roman" w:hAnsi="Times New Roman" w:cs="Times New Roman" w:hint="eastAsia"/>
          <w:sz w:val="20"/>
          <w:szCs w:val="20"/>
        </w:rPr>
        <w:t xml:space="preserve"> increased only when RSRP is lower than </w:t>
      </w:r>
      <w:r w:rsidR="00705C1C">
        <w:rPr>
          <w:rFonts w:ascii="Times New Roman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</w:rPr>
        <w:t xml:space="preserve">threshold. </w:t>
      </w:r>
      <w:r>
        <w:rPr>
          <w:rFonts w:ascii="Times New Roman" w:hAnsi="Times New Roman" w:cs="Times New Roman"/>
          <w:sz w:val="20"/>
          <w:szCs w:val="20"/>
        </w:rPr>
        <w:t>T</w:t>
      </w:r>
      <w:r w:rsidR="00A32D42">
        <w:rPr>
          <w:rFonts w:ascii="Times New Roman" w:hAnsi="Times New Roman" w:cs="Times New Roman" w:hint="eastAsia"/>
          <w:sz w:val="20"/>
          <w:szCs w:val="20"/>
        </w:rPr>
        <w:t>his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32D42">
        <w:rPr>
          <w:rFonts w:ascii="Times New Roman" w:hAnsi="Times New Roman" w:cs="Times New Roman" w:hint="eastAsia"/>
          <w:sz w:val="20"/>
          <w:szCs w:val="20"/>
        </w:rPr>
        <w:t>solution</w:t>
      </w:r>
      <w:r>
        <w:rPr>
          <w:rFonts w:ascii="Times New Roman" w:hAnsi="Times New Roman" w:cs="Times New Roman" w:hint="eastAsia"/>
          <w:sz w:val="20"/>
          <w:szCs w:val="20"/>
        </w:rPr>
        <w:t xml:space="preserve"> certainly reduces the power consumption to some extent</w:t>
      </w:r>
      <w:r w:rsidR="00DF415C">
        <w:rPr>
          <w:rFonts w:ascii="Times New Roman" w:hAnsi="Times New Roman" w:cs="Times New Roman" w:hint="eastAsia"/>
          <w:sz w:val="20"/>
          <w:szCs w:val="20"/>
        </w:rPr>
        <w:t xml:space="preserve"> compared with solution 1</w:t>
      </w:r>
      <w:r>
        <w:rPr>
          <w:rFonts w:ascii="Times New Roman" w:hAnsi="Times New Roman" w:cs="Times New Roman" w:hint="eastAsia"/>
          <w:sz w:val="20"/>
          <w:szCs w:val="20"/>
        </w:rPr>
        <w:t>, but</w:t>
      </w:r>
      <w:r w:rsidR="00A22F0C">
        <w:rPr>
          <w:rFonts w:ascii="Times New Roman" w:hAnsi="Times New Roman" w:cs="Times New Roman" w:hint="eastAsia"/>
          <w:sz w:val="20"/>
          <w:szCs w:val="20"/>
        </w:rPr>
        <w:t xml:space="preserve"> it may be no need to utilize network </w:t>
      </w:r>
      <w:r w:rsidR="00A22F0C">
        <w:rPr>
          <w:rFonts w:ascii="Times New Roman" w:hAnsi="Times New Roman" w:cs="Times New Roman"/>
          <w:sz w:val="20"/>
          <w:szCs w:val="20"/>
        </w:rPr>
        <w:t>signaling</w:t>
      </w:r>
      <w:r w:rsidR="00A22F0C">
        <w:rPr>
          <w:rFonts w:ascii="Times New Roman" w:hAnsi="Times New Roman" w:cs="Times New Roman" w:hint="eastAsia"/>
          <w:sz w:val="20"/>
          <w:szCs w:val="20"/>
        </w:rPr>
        <w:t xml:space="preserve"> to indicate the threshold</w:t>
      </w:r>
      <w:r w:rsidR="00035679">
        <w:rPr>
          <w:rFonts w:ascii="Times New Roman" w:hAnsi="Times New Roman" w:cs="Times New Roman" w:hint="eastAsia"/>
          <w:sz w:val="20"/>
          <w:szCs w:val="20"/>
        </w:rPr>
        <w:t>.</w:t>
      </w:r>
      <w:r w:rsidR="00A22F0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35679">
        <w:rPr>
          <w:rFonts w:ascii="Times New Roman" w:hAnsi="Times New Roman" w:cs="Times New Roman" w:hint="eastAsia"/>
          <w:sz w:val="20"/>
          <w:szCs w:val="20"/>
        </w:rPr>
        <w:t xml:space="preserve">UE can decide when to </w:t>
      </w:r>
      <w:bookmarkStart w:id="13" w:name="OLE_LINK12"/>
      <w:bookmarkStart w:id="14" w:name="OLE_LINK13"/>
      <w:r w:rsidR="00B752A4">
        <w:rPr>
          <w:rFonts w:ascii="Times New Roman" w:hAnsi="Times New Roman" w:cs="Times New Roman" w:hint="eastAsia"/>
          <w:sz w:val="20"/>
          <w:szCs w:val="20"/>
        </w:rPr>
        <w:t xml:space="preserve">increase measurement activity </w:t>
      </w:r>
      <w:bookmarkEnd w:id="13"/>
      <w:bookmarkEnd w:id="14"/>
      <w:r w:rsidR="00035679">
        <w:rPr>
          <w:rFonts w:ascii="Times New Roman" w:hAnsi="Times New Roman" w:cs="Times New Roman" w:hint="eastAsia"/>
          <w:sz w:val="20"/>
          <w:szCs w:val="20"/>
        </w:rPr>
        <w:t xml:space="preserve">instead of </w:t>
      </w:r>
      <w:r w:rsidR="00B752A4">
        <w:rPr>
          <w:rFonts w:ascii="Times New Roman" w:hAnsi="Times New Roman" w:cs="Times New Roman" w:hint="eastAsia"/>
          <w:sz w:val="20"/>
          <w:szCs w:val="20"/>
        </w:rPr>
        <w:t>following</w:t>
      </w:r>
      <w:r w:rsidR="00035679">
        <w:rPr>
          <w:rFonts w:ascii="Times New Roman" w:hAnsi="Times New Roman" w:cs="Times New Roman" w:hint="eastAsia"/>
          <w:sz w:val="20"/>
          <w:szCs w:val="20"/>
        </w:rPr>
        <w:t xml:space="preserve"> network indication. </w:t>
      </w:r>
    </w:p>
    <w:p w:rsidR="0045739A" w:rsidRDefault="006B41E2" w:rsidP="006B41E2">
      <w:pPr>
        <w:tabs>
          <w:tab w:val="left" w:pos="1134"/>
        </w:tabs>
        <w:spacing w:before="180"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r w:rsidRPr="000A1117">
        <w:rPr>
          <w:rFonts w:ascii="Times New Roman" w:hAnsi="Times New Roman" w:cs="Times New Roman"/>
          <w:b/>
          <w:i/>
          <w:sz w:val="20"/>
          <w:szCs w:val="20"/>
        </w:rPr>
        <w:t>O</w:t>
      </w:r>
      <w:r w:rsidRPr="000A1117">
        <w:rPr>
          <w:rFonts w:ascii="Times New Roman" w:hAnsi="Times New Roman" w:cs="Times New Roman" w:hint="eastAsia"/>
          <w:b/>
          <w:i/>
          <w:sz w:val="20"/>
          <w:szCs w:val="20"/>
        </w:rPr>
        <w:t>bservation</w:t>
      </w:r>
      <w:r w:rsidR="00AA7D8C">
        <w:rPr>
          <w:rFonts w:ascii="Times New Roman" w:hAnsi="Times New Roman" w:cs="Times New Roman" w:hint="eastAsia"/>
          <w:b/>
          <w:i/>
          <w:sz w:val="20"/>
          <w:szCs w:val="20"/>
        </w:rPr>
        <w:t>3</w:t>
      </w:r>
      <w:r w:rsidRPr="000A1117">
        <w:rPr>
          <w:rFonts w:ascii="Times New Roman" w:hAnsi="Times New Roman" w:cs="Times New Roman" w:hint="eastAsia"/>
          <w:b/>
          <w:i/>
          <w:sz w:val="20"/>
          <w:szCs w:val="20"/>
        </w:rPr>
        <w:t xml:space="preserve">: </w:t>
      </w:r>
      <w:r w:rsidR="00B56CD7">
        <w:rPr>
          <w:rFonts w:ascii="Times New Roman" w:hAnsi="Times New Roman" w:cs="Times New Roman" w:hint="eastAsia"/>
          <w:b/>
          <w:i/>
          <w:sz w:val="20"/>
          <w:szCs w:val="20"/>
        </w:rPr>
        <w:t xml:space="preserve">for solution 3, </w:t>
      </w:r>
      <w:r w:rsidR="0045739A">
        <w:rPr>
          <w:rFonts w:ascii="Times New Roman" w:hAnsi="Times New Roman" w:cs="Times New Roman" w:hint="eastAsia"/>
          <w:b/>
          <w:i/>
          <w:sz w:val="20"/>
          <w:szCs w:val="20"/>
        </w:rPr>
        <w:t>when to trigger the active measurements can be up to UE implementation instead of using network signaling.</w:t>
      </w:r>
    </w:p>
    <w:p w:rsidR="009A0AE3" w:rsidRDefault="009A0AE3" w:rsidP="002B7B4C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 xml:space="preserve">n order to further reduce power consumption, </w:t>
      </w:r>
      <w:r w:rsidR="00677E8F">
        <w:rPr>
          <w:rFonts w:ascii="Times New Roman" w:hAnsi="Times New Roman" w:cs="Times New Roman" w:hint="eastAsia"/>
          <w:sz w:val="20"/>
          <w:szCs w:val="20"/>
        </w:rPr>
        <w:t xml:space="preserve">the modified </w:t>
      </w:r>
      <w:r>
        <w:rPr>
          <w:rFonts w:ascii="Times New Roman" w:hAnsi="Times New Roman" w:cs="Times New Roman" w:hint="eastAsia"/>
          <w:sz w:val="20"/>
          <w:szCs w:val="20"/>
        </w:rPr>
        <w:t>solution</w:t>
      </w:r>
      <w:r w:rsidR="001F242D">
        <w:rPr>
          <w:rFonts w:ascii="Times New Roman" w:hAnsi="Times New Roman" w:cs="Times New Roman" w:hint="eastAsia"/>
          <w:sz w:val="20"/>
          <w:szCs w:val="20"/>
        </w:rPr>
        <w:t>3</w:t>
      </w:r>
      <w:r>
        <w:rPr>
          <w:rFonts w:ascii="Times New Roman" w:hAnsi="Times New Roman" w:cs="Times New Roman" w:hint="eastAsia"/>
          <w:sz w:val="20"/>
          <w:szCs w:val="20"/>
        </w:rPr>
        <w:t xml:space="preserve"> can be combined with</w:t>
      </w:r>
      <w:r w:rsidR="00FA01EB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solution 2, since solution 2 just removes the </w:t>
      </w:r>
      <w:r w:rsidR="00912BD0">
        <w:rPr>
          <w:rFonts w:ascii="Times New Roman" w:hAnsi="Times New Roman" w:cs="Times New Roman"/>
          <w:sz w:val="20"/>
          <w:szCs w:val="20"/>
        </w:rPr>
        <w:t>margin, which</w:t>
      </w:r>
      <w:r>
        <w:rPr>
          <w:rFonts w:ascii="Times New Roman" w:hAnsi="Times New Roman" w:cs="Times New Roman" w:hint="eastAsia"/>
          <w:sz w:val="20"/>
          <w:szCs w:val="20"/>
        </w:rPr>
        <w:t xml:space="preserve"> will not increase power consumption. </w:t>
      </w:r>
    </w:p>
    <w:p w:rsidR="00433E10" w:rsidRPr="00433E10" w:rsidRDefault="00433E10" w:rsidP="002B7B4C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bookmarkStart w:id="15" w:name="OLE_LINK18"/>
      <w:bookmarkStart w:id="16" w:name="OLE_LINK19"/>
      <w:r w:rsidRPr="00433E10">
        <w:rPr>
          <w:rFonts w:ascii="Times New Roman" w:hAnsi="Times New Roman" w:cs="Times New Roman"/>
          <w:b/>
          <w:i/>
          <w:sz w:val="20"/>
          <w:szCs w:val="20"/>
        </w:rPr>
        <w:t>P</w:t>
      </w:r>
      <w:r w:rsidRPr="00433E10">
        <w:rPr>
          <w:rFonts w:ascii="Times New Roman" w:hAnsi="Times New Roman" w:cs="Times New Roman" w:hint="eastAsia"/>
          <w:b/>
          <w:i/>
          <w:sz w:val="20"/>
          <w:szCs w:val="20"/>
        </w:rPr>
        <w:t xml:space="preserve">roposal </w:t>
      </w:r>
      <w:r w:rsidR="0019701B">
        <w:rPr>
          <w:rFonts w:ascii="Times New Roman" w:hAnsi="Times New Roman" w:cs="Times New Roman" w:hint="eastAsia"/>
          <w:b/>
          <w:i/>
          <w:sz w:val="20"/>
          <w:szCs w:val="20"/>
        </w:rPr>
        <w:t>1</w:t>
      </w:r>
      <w:r w:rsidRPr="00433E10">
        <w:rPr>
          <w:rFonts w:ascii="Times New Roman" w:hAnsi="Times New Roman" w:cs="Times New Roman" w:hint="eastAsia"/>
          <w:b/>
          <w:i/>
          <w:sz w:val="20"/>
          <w:szCs w:val="20"/>
        </w:rPr>
        <w:t xml:space="preserve">: it is proposed to combine candidate solution </w:t>
      </w:r>
      <w:r w:rsidR="00A45C1B">
        <w:rPr>
          <w:rFonts w:ascii="Times New Roman" w:hAnsi="Times New Roman" w:cs="Times New Roman" w:hint="eastAsia"/>
          <w:b/>
          <w:i/>
          <w:sz w:val="20"/>
          <w:szCs w:val="20"/>
        </w:rPr>
        <w:t>3</w:t>
      </w:r>
      <w:r w:rsidRPr="00433E10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(</w:t>
      </w:r>
      <w:r w:rsidR="005427FA">
        <w:rPr>
          <w:rFonts w:ascii="Times New Roman" w:hAnsi="Times New Roman" w:cs="Times New Roman" w:hint="eastAsia"/>
          <w:b/>
          <w:i/>
          <w:sz w:val="20"/>
          <w:szCs w:val="20"/>
        </w:rPr>
        <w:t xml:space="preserve">i.e. </w:t>
      </w:r>
      <w:r w:rsidR="008D3C96">
        <w:rPr>
          <w:rFonts w:ascii="Times New Roman" w:hAnsi="Times New Roman" w:cs="Times New Roman" w:hint="eastAsia"/>
          <w:b/>
          <w:i/>
          <w:sz w:val="20"/>
          <w:szCs w:val="20"/>
        </w:rPr>
        <w:t xml:space="preserve">trigger the active measurements </w:t>
      </w:r>
      <w:r w:rsidR="00E20C28">
        <w:rPr>
          <w:rFonts w:ascii="Times New Roman" w:hAnsi="Times New Roman" w:cs="Times New Roman" w:hint="eastAsia"/>
          <w:b/>
          <w:i/>
          <w:sz w:val="20"/>
          <w:szCs w:val="20"/>
        </w:rPr>
        <w:t>based on</w:t>
      </w:r>
      <w:r w:rsidR="008D3C96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UE </w:t>
      </w:r>
      <w:r w:rsidR="00E20C28">
        <w:rPr>
          <w:rFonts w:ascii="Times New Roman" w:hAnsi="Times New Roman" w:cs="Times New Roman" w:hint="eastAsia"/>
          <w:b/>
          <w:i/>
          <w:sz w:val="20"/>
          <w:szCs w:val="20"/>
        </w:rPr>
        <w:t>implementation</w:t>
      </w:r>
      <w:r w:rsidRPr="00433E10">
        <w:rPr>
          <w:rFonts w:ascii="Times New Roman" w:hAnsi="Times New Roman" w:cs="Times New Roman" w:hint="eastAsia"/>
          <w:b/>
          <w:i/>
          <w:sz w:val="20"/>
          <w:szCs w:val="20"/>
        </w:rPr>
        <w:t>) with solution 2 (</w:t>
      </w:r>
      <w:r w:rsidRPr="009816D1">
        <w:rPr>
          <w:rFonts w:ascii="Times New Roman" w:hAnsi="Times New Roman" w:cs="Times New Roman" w:hint="eastAsia"/>
          <w:b/>
          <w:i/>
          <w:sz w:val="20"/>
          <w:szCs w:val="20"/>
        </w:rPr>
        <w:t>removing margin from current requirements</w:t>
      </w:r>
      <w:r w:rsidRPr="00433E10">
        <w:rPr>
          <w:rFonts w:ascii="Times New Roman" w:hAnsi="Times New Roman" w:cs="Times New Roman" w:hint="eastAsia"/>
          <w:b/>
          <w:i/>
          <w:sz w:val="20"/>
          <w:szCs w:val="20"/>
        </w:rPr>
        <w:t>)</w:t>
      </w:r>
      <w:r w:rsidR="00B023C3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 w:rsidR="000539F0">
        <w:rPr>
          <w:rFonts w:ascii="Times New Roman" w:hAnsi="Times New Roman" w:cs="Times New Roman" w:hint="eastAsia"/>
          <w:b/>
          <w:i/>
          <w:sz w:val="20"/>
          <w:szCs w:val="20"/>
        </w:rPr>
        <w:t>in order to</w:t>
      </w:r>
      <w:r w:rsidR="006A726A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enhance RRM requirements in high speed scenario</w:t>
      </w:r>
      <w:r w:rsidRPr="00433E10"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</w:p>
    <w:bookmarkEnd w:id="15"/>
    <w:bookmarkEnd w:id="16"/>
    <w:p w:rsidR="00733DB7" w:rsidRDefault="00733DB7" w:rsidP="002B7B4C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 w:hint="eastAsia"/>
          <w:sz w:val="20"/>
          <w:szCs w:val="20"/>
        </w:rPr>
        <w:t xml:space="preserve">andidate solution 4 suggests a network indication </w:t>
      </w:r>
      <w:r w:rsidR="009B76C8">
        <w:rPr>
          <w:rFonts w:ascii="Times New Roman" w:hAnsi="Times New Roman" w:cs="Times New Roman" w:hint="eastAsia"/>
          <w:sz w:val="20"/>
          <w:szCs w:val="20"/>
        </w:rPr>
        <w:t>to provide assistant information</w:t>
      </w:r>
      <w:proofErr w:type="gramStart"/>
      <w:r w:rsidR="00D014C0">
        <w:rPr>
          <w:rFonts w:ascii="Times New Roman" w:hAnsi="Times New Roman" w:cs="Times New Roman" w:hint="eastAsia"/>
          <w:sz w:val="20"/>
          <w:szCs w:val="20"/>
        </w:rPr>
        <w:t>,</w:t>
      </w:r>
      <w:r w:rsidR="003D0B97">
        <w:rPr>
          <w:rFonts w:ascii="Times New Roman" w:hAnsi="Times New Roman" w:cs="Times New Roman" w:hint="eastAsia"/>
          <w:sz w:val="20"/>
          <w:szCs w:val="20"/>
        </w:rPr>
        <w:t>.</w:t>
      </w:r>
      <w:proofErr w:type="gramEnd"/>
      <w:r w:rsidR="003D0B9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D0B97">
        <w:rPr>
          <w:rFonts w:ascii="Times New Roman" w:hAnsi="Times New Roman" w:cs="Times New Roman"/>
          <w:sz w:val="20"/>
          <w:szCs w:val="20"/>
        </w:rPr>
        <w:t>C</w:t>
      </w:r>
      <w:r w:rsidR="003D0B97">
        <w:rPr>
          <w:rFonts w:ascii="Times New Roman" w:hAnsi="Times New Roman" w:cs="Times New Roman" w:hint="eastAsia"/>
          <w:sz w:val="20"/>
          <w:szCs w:val="20"/>
        </w:rPr>
        <w:t xml:space="preserve">onsidering </w:t>
      </w:r>
      <w:r w:rsidR="00DF11C6">
        <w:rPr>
          <w:rFonts w:ascii="Times New Roman" w:hAnsi="Times New Roman" w:cs="Times New Roman" w:hint="eastAsia"/>
          <w:sz w:val="20"/>
          <w:szCs w:val="20"/>
        </w:rPr>
        <w:t>the</w:t>
      </w:r>
      <w:r w:rsidR="00F44D1E">
        <w:rPr>
          <w:rFonts w:ascii="Times New Roman" w:hAnsi="Times New Roman" w:cs="Times New Roman" w:hint="eastAsia"/>
          <w:sz w:val="20"/>
          <w:szCs w:val="20"/>
        </w:rPr>
        <w:t xml:space="preserve">re may be a different UE </w:t>
      </w:r>
      <w:r w:rsidR="00F44D1E">
        <w:rPr>
          <w:rFonts w:ascii="Times New Roman" w:hAnsi="Times New Roman" w:cs="Times New Roman"/>
          <w:sz w:val="20"/>
          <w:szCs w:val="20"/>
        </w:rPr>
        <w:t>behavior</w:t>
      </w:r>
      <w:r w:rsidR="008B49A0">
        <w:rPr>
          <w:rFonts w:ascii="Times New Roman" w:hAnsi="Times New Roman" w:cs="Times New Roman" w:hint="eastAsia"/>
          <w:sz w:val="20"/>
          <w:szCs w:val="20"/>
        </w:rPr>
        <w:t xml:space="preserve"> (e.g. active </w:t>
      </w:r>
      <w:r w:rsidR="006E2154">
        <w:rPr>
          <w:rFonts w:ascii="Times New Roman" w:hAnsi="Times New Roman" w:cs="Times New Roman" w:hint="eastAsia"/>
          <w:sz w:val="20"/>
          <w:szCs w:val="20"/>
        </w:rPr>
        <w:t>measure</w:t>
      </w:r>
      <w:r w:rsidR="008B49A0">
        <w:rPr>
          <w:rFonts w:ascii="Times New Roman" w:hAnsi="Times New Roman" w:cs="Times New Roman" w:hint="eastAsia"/>
          <w:sz w:val="20"/>
          <w:szCs w:val="20"/>
        </w:rPr>
        <w:t>ments)</w:t>
      </w:r>
      <w:r w:rsidR="00F44D1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A4ADA">
        <w:rPr>
          <w:rFonts w:ascii="Times New Roman" w:hAnsi="Times New Roman" w:cs="Times New Roman" w:hint="eastAsia"/>
          <w:sz w:val="20"/>
          <w:szCs w:val="20"/>
        </w:rPr>
        <w:t xml:space="preserve">in order to </w:t>
      </w:r>
      <w:r w:rsidR="00D40B5C">
        <w:rPr>
          <w:rFonts w:ascii="Times New Roman" w:hAnsi="Times New Roman" w:cs="Times New Roman" w:hint="eastAsia"/>
          <w:sz w:val="20"/>
          <w:szCs w:val="20"/>
        </w:rPr>
        <w:t>sati</w:t>
      </w:r>
      <w:r w:rsidR="009A4ADA">
        <w:rPr>
          <w:rFonts w:ascii="Times New Roman" w:hAnsi="Times New Roman" w:cs="Times New Roman" w:hint="eastAsia"/>
          <w:sz w:val="20"/>
          <w:szCs w:val="20"/>
        </w:rPr>
        <w:t>s</w:t>
      </w:r>
      <w:r w:rsidR="00D40B5C">
        <w:rPr>
          <w:rFonts w:ascii="Times New Roman" w:hAnsi="Times New Roman" w:cs="Times New Roman" w:hint="eastAsia"/>
          <w:sz w:val="20"/>
          <w:szCs w:val="20"/>
        </w:rPr>
        <w:t>fy</w:t>
      </w:r>
      <w:r w:rsidR="00DF11C6">
        <w:rPr>
          <w:rFonts w:ascii="Times New Roman" w:hAnsi="Times New Roman" w:cs="Times New Roman" w:hint="eastAsia"/>
          <w:sz w:val="20"/>
          <w:szCs w:val="20"/>
        </w:rPr>
        <w:t xml:space="preserve"> enhanced RRM </w:t>
      </w:r>
      <w:r w:rsidR="003D0B97">
        <w:rPr>
          <w:rFonts w:ascii="Times New Roman" w:hAnsi="Times New Roman" w:cs="Times New Roman" w:hint="eastAsia"/>
          <w:sz w:val="20"/>
          <w:szCs w:val="20"/>
        </w:rPr>
        <w:t>requirements</w:t>
      </w:r>
      <w:r w:rsidR="00DF11C6">
        <w:rPr>
          <w:rFonts w:ascii="Times New Roman" w:hAnsi="Times New Roman" w:cs="Times New Roman" w:hint="eastAsia"/>
          <w:sz w:val="20"/>
          <w:szCs w:val="20"/>
        </w:rPr>
        <w:t xml:space="preserve">, UE </w:t>
      </w:r>
      <w:r w:rsidR="007347D7">
        <w:rPr>
          <w:rFonts w:ascii="Times New Roman" w:hAnsi="Times New Roman" w:cs="Times New Roman" w:hint="eastAsia"/>
          <w:sz w:val="20"/>
          <w:szCs w:val="20"/>
        </w:rPr>
        <w:t xml:space="preserve">needs </w:t>
      </w:r>
      <w:r w:rsidR="00DF11C6">
        <w:rPr>
          <w:rFonts w:ascii="Times New Roman" w:hAnsi="Times New Roman" w:cs="Times New Roman" w:hint="eastAsia"/>
          <w:sz w:val="20"/>
          <w:szCs w:val="20"/>
        </w:rPr>
        <w:t xml:space="preserve">to </w:t>
      </w:r>
      <w:r w:rsidR="009A4ADA">
        <w:rPr>
          <w:rFonts w:ascii="Times New Roman" w:hAnsi="Times New Roman" w:cs="Times New Roman" w:hint="eastAsia"/>
          <w:sz w:val="20"/>
          <w:szCs w:val="20"/>
        </w:rPr>
        <w:t>identify high speed scenario</w:t>
      </w:r>
      <w:r w:rsidR="007F4C37">
        <w:rPr>
          <w:rFonts w:ascii="Times New Roman" w:hAnsi="Times New Roman" w:cs="Times New Roman" w:hint="eastAsia"/>
          <w:sz w:val="20"/>
          <w:szCs w:val="20"/>
        </w:rPr>
        <w:t>.</w:t>
      </w:r>
      <w:r w:rsidR="003D0B9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F4C37">
        <w:rPr>
          <w:rFonts w:ascii="Times New Roman" w:hAnsi="Times New Roman" w:cs="Times New Roman" w:hint="eastAsia"/>
          <w:sz w:val="20"/>
          <w:szCs w:val="20"/>
        </w:rPr>
        <w:t>N</w:t>
      </w:r>
      <w:r w:rsidR="00DF11C6">
        <w:rPr>
          <w:rFonts w:ascii="Times New Roman" w:hAnsi="Times New Roman" w:cs="Times New Roman" w:hint="eastAsia"/>
          <w:sz w:val="20"/>
          <w:szCs w:val="20"/>
        </w:rPr>
        <w:t>etwork indication is an easy and fast wa</w:t>
      </w:r>
      <w:r w:rsidR="009661D9">
        <w:rPr>
          <w:rFonts w:ascii="Times New Roman" w:hAnsi="Times New Roman" w:cs="Times New Roman" w:hint="eastAsia"/>
          <w:sz w:val="20"/>
          <w:szCs w:val="20"/>
        </w:rPr>
        <w:t xml:space="preserve">y to help UE make decision, for </w:t>
      </w:r>
      <w:r w:rsidR="00DF11C6">
        <w:rPr>
          <w:rFonts w:ascii="Times New Roman" w:hAnsi="Times New Roman" w:cs="Times New Roman" w:hint="eastAsia"/>
          <w:sz w:val="20"/>
          <w:szCs w:val="20"/>
        </w:rPr>
        <w:t xml:space="preserve">example, </w:t>
      </w:r>
      <w:r w:rsidR="009661D9">
        <w:rPr>
          <w:rFonts w:ascii="Times New Roman" w:hAnsi="Times New Roman" w:cs="Times New Roman"/>
          <w:sz w:val="20"/>
          <w:szCs w:val="20"/>
        </w:rPr>
        <w:t>signaling</w:t>
      </w:r>
      <w:r w:rsidR="009661D9">
        <w:rPr>
          <w:rFonts w:ascii="Times New Roman" w:hAnsi="Times New Roman" w:cs="Times New Roman" w:hint="eastAsia"/>
          <w:sz w:val="20"/>
          <w:szCs w:val="20"/>
        </w:rPr>
        <w:t xml:space="preserve"> can be </w:t>
      </w:r>
      <w:r w:rsidR="009661D9">
        <w:rPr>
          <w:rFonts w:ascii="Times New Roman" w:hAnsi="Times New Roman" w:cs="Times New Roman"/>
          <w:sz w:val="20"/>
          <w:szCs w:val="20"/>
        </w:rPr>
        <w:t>used</w:t>
      </w:r>
      <w:r w:rsidR="009661D9">
        <w:rPr>
          <w:rFonts w:ascii="Times New Roman" w:hAnsi="Times New Roman" w:cs="Times New Roman" w:hint="eastAsia"/>
          <w:sz w:val="20"/>
          <w:szCs w:val="20"/>
        </w:rPr>
        <w:t xml:space="preserve"> to</w:t>
      </w:r>
      <w:r w:rsidR="003D0B97">
        <w:rPr>
          <w:rFonts w:ascii="Times New Roman" w:hAnsi="Times New Roman" w:cs="Times New Roman" w:hint="eastAsia"/>
          <w:sz w:val="20"/>
          <w:szCs w:val="20"/>
        </w:rPr>
        <w:t xml:space="preserve"> indicate </w:t>
      </w:r>
      <w:r w:rsidR="000F296A">
        <w:rPr>
          <w:rFonts w:ascii="Times New Roman" w:hAnsi="Times New Roman" w:cs="Times New Roman" w:hint="eastAsia"/>
          <w:sz w:val="20"/>
          <w:szCs w:val="20"/>
        </w:rPr>
        <w:t>UE that it is in high speed scenario</w:t>
      </w:r>
      <w:r w:rsidR="00CD0E15">
        <w:rPr>
          <w:rFonts w:ascii="Times New Roman" w:hAnsi="Times New Roman" w:cs="Times New Roman" w:hint="eastAsia"/>
          <w:sz w:val="20"/>
          <w:szCs w:val="20"/>
        </w:rPr>
        <w:t>.</w:t>
      </w:r>
    </w:p>
    <w:p w:rsidR="00516A7F" w:rsidRDefault="00A175CA" w:rsidP="002B7B4C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P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roposal</w:t>
      </w:r>
      <w:r w:rsidR="0019701B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2</w:t>
      </w:r>
      <w:r w:rsidR="009661D9" w:rsidRPr="000F7D62">
        <w:rPr>
          <w:rFonts w:ascii="Times New Roman" w:hAnsi="Times New Roman" w:cs="Times New Roman" w:hint="eastAsia"/>
          <w:b/>
          <w:i/>
          <w:sz w:val="20"/>
          <w:szCs w:val="20"/>
        </w:rPr>
        <w:t xml:space="preserve">: </w:t>
      </w:r>
      <w:r w:rsidR="00516A7F">
        <w:rPr>
          <w:rFonts w:ascii="Times New Roman" w:hAnsi="Times New Roman" w:cs="Times New Roman" w:hint="eastAsia"/>
          <w:b/>
          <w:i/>
          <w:sz w:val="20"/>
          <w:szCs w:val="20"/>
        </w:rPr>
        <w:t>it is proposed that solution 4</w:t>
      </w:r>
      <w:r w:rsidR="00A11A1F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(network indication)</w:t>
      </w:r>
      <w:r w:rsidR="00516A7F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can be considered to enhance RRM requirements in high speed scenario.</w:t>
      </w:r>
    </w:p>
    <w:p w:rsidR="00702AF7" w:rsidRDefault="00AB73AF" w:rsidP="002B7B4C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 w:hint="eastAsia"/>
          <w:sz w:val="20"/>
          <w:szCs w:val="20"/>
        </w:rPr>
        <w:t>andidate solution 7 enables a time</w:t>
      </w:r>
      <w:r w:rsidR="00C0262F">
        <w:rPr>
          <w:rFonts w:ascii="Times New Roman" w:hAnsi="Times New Roman" w:cs="Times New Roman" w:hint="eastAsia"/>
          <w:sz w:val="20"/>
          <w:szCs w:val="20"/>
        </w:rPr>
        <w:t xml:space="preserve">ly access to the target cell by </w:t>
      </w:r>
      <w:r>
        <w:rPr>
          <w:rFonts w:ascii="Times New Roman" w:hAnsi="Times New Roman" w:cs="Times New Roman" w:hint="eastAsia"/>
          <w:sz w:val="20"/>
          <w:szCs w:val="20"/>
        </w:rPr>
        <w:t xml:space="preserve">quick RRC </w:t>
      </w:r>
      <w:r w:rsidRPr="00B66C38">
        <w:rPr>
          <w:rFonts w:ascii="Times New Roman" w:hAnsi="Times New Roman" w:cs="Times New Roman"/>
          <w:sz w:val="20"/>
          <w:szCs w:val="20"/>
        </w:rPr>
        <w:t>re-establishments</w:t>
      </w:r>
      <w:r>
        <w:rPr>
          <w:rFonts w:ascii="Times New Roman" w:hAnsi="Times New Roman" w:cs="Times New Roman" w:hint="eastAsia"/>
          <w:sz w:val="20"/>
          <w:szCs w:val="20"/>
        </w:rPr>
        <w:t xml:space="preserve"> without </w:t>
      </w:r>
      <w:r w:rsidR="002B7B4C">
        <w:rPr>
          <w:rFonts w:ascii="Times New Roman" w:hAnsi="Times New Roman" w:cs="Times New Roman" w:hint="eastAsia"/>
          <w:sz w:val="20"/>
          <w:szCs w:val="20"/>
        </w:rPr>
        <w:t>tightening cell identification requirements.</w:t>
      </w:r>
      <w:r w:rsidR="00702AF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27022">
        <w:rPr>
          <w:rFonts w:ascii="Times New Roman" w:hAnsi="Times New Roman" w:cs="Times New Roman"/>
          <w:sz w:val="20"/>
          <w:szCs w:val="20"/>
        </w:rPr>
        <w:t>Since</w:t>
      </w:r>
      <w:r w:rsidR="00427022">
        <w:rPr>
          <w:rFonts w:ascii="Times New Roman" w:hAnsi="Times New Roman" w:cs="Times New Roman" w:hint="eastAsia"/>
          <w:sz w:val="20"/>
          <w:szCs w:val="20"/>
        </w:rPr>
        <w:t xml:space="preserve"> t</w:t>
      </w:r>
      <w:r w:rsidR="00C15658">
        <w:rPr>
          <w:rFonts w:ascii="Times New Roman" w:hAnsi="Times New Roman" w:cs="Times New Roman" w:hint="eastAsia"/>
          <w:sz w:val="20"/>
          <w:szCs w:val="20"/>
        </w:rPr>
        <w:t xml:space="preserve">here is no UE context transfer between two </w:t>
      </w:r>
      <w:proofErr w:type="spellStart"/>
      <w:r w:rsidR="00C15658">
        <w:rPr>
          <w:rFonts w:ascii="Times New Roman" w:hAnsi="Times New Roman" w:cs="Times New Roman" w:hint="eastAsia"/>
          <w:sz w:val="20"/>
          <w:szCs w:val="20"/>
        </w:rPr>
        <w:t>eNBs</w:t>
      </w:r>
      <w:proofErr w:type="spellEnd"/>
      <w:r w:rsidR="00C15658">
        <w:rPr>
          <w:rFonts w:ascii="Times New Roman" w:hAnsi="Times New Roman" w:cs="Times New Roman" w:hint="eastAsia"/>
          <w:sz w:val="20"/>
          <w:szCs w:val="20"/>
        </w:rPr>
        <w:t xml:space="preserve"> in </w:t>
      </w:r>
      <w:r w:rsidR="000B40C9">
        <w:rPr>
          <w:rFonts w:ascii="Times New Roman" w:hAnsi="Times New Roman" w:cs="Times New Roman" w:hint="eastAsia"/>
          <w:sz w:val="20"/>
          <w:szCs w:val="20"/>
        </w:rPr>
        <w:t xml:space="preserve">the existing </w:t>
      </w:r>
      <w:r w:rsidR="00C15658">
        <w:rPr>
          <w:rFonts w:ascii="Times New Roman" w:hAnsi="Times New Roman" w:cs="Times New Roman" w:hint="eastAsia"/>
          <w:sz w:val="20"/>
          <w:szCs w:val="20"/>
        </w:rPr>
        <w:t>RRC connection re-establishm</w:t>
      </w:r>
      <w:r w:rsidR="007C14E0">
        <w:rPr>
          <w:rFonts w:ascii="Times New Roman" w:hAnsi="Times New Roman" w:cs="Times New Roman" w:hint="eastAsia"/>
          <w:sz w:val="20"/>
          <w:szCs w:val="20"/>
        </w:rPr>
        <w:t>ent</w:t>
      </w:r>
      <w:r w:rsidR="000B40C9">
        <w:rPr>
          <w:rFonts w:ascii="Times New Roman" w:hAnsi="Times New Roman" w:cs="Times New Roman" w:hint="eastAsia"/>
          <w:sz w:val="20"/>
          <w:szCs w:val="20"/>
        </w:rPr>
        <w:t xml:space="preserve"> procedure</w:t>
      </w:r>
      <w:r w:rsidR="007C14E0">
        <w:rPr>
          <w:rFonts w:ascii="Times New Roman" w:hAnsi="Times New Roman" w:cs="Times New Roman" w:hint="eastAsia"/>
          <w:sz w:val="20"/>
          <w:szCs w:val="20"/>
        </w:rPr>
        <w:t>, the RRC connection re-establishment failure may happen</w:t>
      </w:r>
      <w:r w:rsidR="005D5ED8">
        <w:rPr>
          <w:rFonts w:ascii="Times New Roman" w:hAnsi="Times New Roman" w:cs="Times New Roman" w:hint="eastAsia"/>
          <w:sz w:val="20"/>
          <w:szCs w:val="20"/>
        </w:rPr>
        <w:t xml:space="preserve"> frequently. </w:t>
      </w:r>
      <w:r w:rsidR="00AA540E">
        <w:rPr>
          <w:rFonts w:ascii="Times New Roman" w:hAnsi="Times New Roman" w:cs="Times New Roman" w:hint="eastAsia"/>
          <w:sz w:val="20"/>
          <w:szCs w:val="20"/>
        </w:rPr>
        <w:t>F</w:t>
      </w:r>
      <w:r w:rsidR="00C0262F">
        <w:rPr>
          <w:rFonts w:ascii="Times New Roman" w:hAnsi="Times New Roman" w:cs="Times New Roman" w:hint="eastAsia"/>
          <w:sz w:val="20"/>
          <w:szCs w:val="20"/>
        </w:rPr>
        <w:t>rom operator</w:t>
      </w:r>
      <w:r w:rsidR="00C0262F">
        <w:rPr>
          <w:rFonts w:ascii="Times New Roman" w:hAnsi="Times New Roman" w:cs="Times New Roman"/>
          <w:sz w:val="20"/>
          <w:szCs w:val="20"/>
        </w:rPr>
        <w:t>’</w:t>
      </w:r>
      <w:r w:rsidR="00C0262F">
        <w:rPr>
          <w:rFonts w:ascii="Times New Roman" w:hAnsi="Times New Roman" w:cs="Times New Roman" w:hint="eastAsia"/>
          <w:sz w:val="20"/>
          <w:szCs w:val="20"/>
        </w:rPr>
        <w:t xml:space="preserve">s perspective, frequent re-establishment failure report </w:t>
      </w:r>
      <w:r w:rsidR="006F0929">
        <w:rPr>
          <w:rFonts w:ascii="Times New Roman" w:hAnsi="Times New Roman" w:cs="Times New Roman" w:hint="eastAsia"/>
          <w:sz w:val="20"/>
          <w:szCs w:val="20"/>
        </w:rPr>
        <w:t xml:space="preserve">will </w:t>
      </w:r>
      <w:r w:rsidR="00C0262F">
        <w:rPr>
          <w:rFonts w:ascii="Times New Roman" w:hAnsi="Times New Roman" w:cs="Times New Roman" w:hint="eastAsia"/>
          <w:sz w:val="20"/>
          <w:szCs w:val="20"/>
        </w:rPr>
        <w:t xml:space="preserve">have impact on </w:t>
      </w:r>
      <w:r w:rsidR="001F6809">
        <w:rPr>
          <w:rFonts w:ascii="Times New Roman" w:hAnsi="Times New Roman" w:cs="Times New Roman" w:hint="eastAsia"/>
          <w:sz w:val="20"/>
          <w:szCs w:val="20"/>
        </w:rPr>
        <w:t xml:space="preserve">the network </w:t>
      </w:r>
      <w:r w:rsidR="00C0262F">
        <w:rPr>
          <w:rFonts w:ascii="Times New Roman" w:hAnsi="Times New Roman" w:cs="Times New Roman" w:hint="eastAsia"/>
          <w:sz w:val="20"/>
          <w:szCs w:val="20"/>
        </w:rPr>
        <w:t>KPI</w:t>
      </w:r>
      <w:r w:rsidR="00702AF7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AF0D8C">
        <w:rPr>
          <w:rFonts w:ascii="Times New Roman" w:hAnsi="Times New Roman" w:cs="Times New Roman" w:hint="eastAsia"/>
          <w:sz w:val="20"/>
          <w:szCs w:val="20"/>
        </w:rPr>
        <w:t xml:space="preserve">Hence, </w:t>
      </w:r>
      <w:r w:rsidR="005856E6">
        <w:rPr>
          <w:rFonts w:ascii="Times New Roman" w:hAnsi="Times New Roman" w:cs="Times New Roman" w:hint="eastAsia"/>
          <w:sz w:val="20"/>
          <w:szCs w:val="20"/>
        </w:rPr>
        <w:t>specification</w:t>
      </w:r>
      <w:r w:rsidR="00AF0D8C">
        <w:rPr>
          <w:rFonts w:ascii="Times New Roman" w:hAnsi="Times New Roman" w:cs="Times New Roman" w:hint="eastAsia"/>
          <w:sz w:val="20"/>
          <w:szCs w:val="20"/>
        </w:rPr>
        <w:t xml:space="preserve"> changes</w:t>
      </w:r>
      <w:r w:rsidR="005856E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60E0D">
        <w:rPr>
          <w:rFonts w:ascii="Times New Roman" w:hAnsi="Times New Roman" w:cs="Times New Roman" w:hint="eastAsia"/>
          <w:sz w:val="20"/>
          <w:szCs w:val="20"/>
        </w:rPr>
        <w:t xml:space="preserve">may be </w:t>
      </w:r>
      <w:r>
        <w:rPr>
          <w:rFonts w:ascii="Times New Roman" w:hAnsi="Times New Roman" w:cs="Times New Roman" w:hint="eastAsia"/>
          <w:sz w:val="20"/>
          <w:szCs w:val="20"/>
        </w:rPr>
        <w:t>needed</w:t>
      </w:r>
      <w:r w:rsidR="00560E0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363B1"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="00FF6B1C">
        <w:rPr>
          <w:rFonts w:ascii="Times New Roman" w:hAnsi="Times New Roman" w:cs="Times New Roman" w:hint="eastAsia"/>
          <w:sz w:val="20"/>
          <w:szCs w:val="20"/>
        </w:rPr>
        <w:t>this solution</w:t>
      </w:r>
      <w:r w:rsidR="00560E0D">
        <w:rPr>
          <w:rFonts w:ascii="Times New Roman" w:hAnsi="Times New Roman" w:cs="Times New Roman" w:hint="eastAsia"/>
          <w:sz w:val="20"/>
          <w:szCs w:val="20"/>
        </w:rPr>
        <w:t>.</w:t>
      </w:r>
      <w:r w:rsidR="00C0262F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1F373D" w:rsidRPr="001F373D" w:rsidRDefault="001F373D" w:rsidP="002B7B4C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bookmarkStart w:id="17" w:name="OLE_LINK20"/>
      <w:bookmarkStart w:id="18" w:name="OLE_LINK21"/>
      <w:r w:rsidRPr="001F373D">
        <w:rPr>
          <w:rFonts w:ascii="Times New Roman" w:hAnsi="Times New Roman" w:cs="Times New Roman"/>
          <w:b/>
          <w:i/>
          <w:sz w:val="20"/>
          <w:szCs w:val="20"/>
        </w:rPr>
        <w:t>O</w:t>
      </w:r>
      <w:r w:rsidRPr="001F373D">
        <w:rPr>
          <w:rFonts w:ascii="Times New Roman" w:hAnsi="Times New Roman" w:cs="Times New Roman" w:hint="eastAsia"/>
          <w:b/>
          <w:i/>
          <w:sz w:val="20"/>
          <w:szCs w:val="20"/>
        </w:rPr>
        <w:t xml:space="preserve">bservation </w:t>
      </w:r>
      <w:r w:rsidR="000F296A">
        <w:rPr>
          <w:rFonts w:ascii="Times New Roman" w:hAnsi="Times New Roman" w:cs="Times New Roman" w:hint="eastAsia"/>
          <w:b/>
          <w:i/>
          <w:sz w:val="20"/>
          <w:szCs w:val="20"/>
        </w:rPr>
        <w:t>4</w:t>
      </w:r>
      <w:r w:rsidRPr="001F373D">
        <w:rPr>
          <w:rFonts w:ascii="Times New Roman" w:hAnsi="Times New Roman" w:cs="Times New Roman" w:hint="eastAsia"/>
          <w:b/>
          <w:i/>
          <w:sz w:val="20"/>
          <w:szCs w:val="20"/>
        </w:rPr>
        <w:t xml:space="preserve">: </w:t>
      </w:r>
      <w:r w:rsidR="008B6C4B">
        <w:rPr>
          <w:rFonts w:ascii="Times New Roman" w:hAnsi="Times New Roman" w:cs="Times New Roman" w:hint="eastAsia"/>
          <w:b/>
          <w:i/>
          <w:sz w:val="20"/>
          <w:szCs w:val="20"/>
        </w:rPr>
        <w:t xml:space="preserve">for solution 7, </w:t>
      </w:r>
      <w:r w:rsidRPr="001F373D">
        <w:rPr>
          <w:rFonts w:ascii="Times New Roman" w:hAnsi="Times New Roman" w:cs="Times New Roman" w:hint="eastAsia"/>
          <w:b/>
          <w:i/>
          <w:sz w:val="20"/>
          <w:szCs w:val="20"/>
        </w:rPr>
        <w:t>there may be RRC connection re</w:t>
      </w:r>
      <w:r w:rsidR="00C66FDE">
        <w:rPr>
          <w:rFonts w:ascii="Times New Roman" w:hAnsi="Times New Roman" w:cs="Times New Roman" w:hint="eastAsia"/>
          <w:b/>
          <w:i/>
          <w:sz w:val="20"/>
          <w:szCs w:val="20"/>
        </w:rPr>
        <w:t xml:space="preserve">-establishment failure due to </w:t>
      </w:r>
      <w:r w:rsidRPr="001F373D">
        <w:rPr>
          <w:rFonts w:ascii="Times New Roman" w:hAnsi="Times New Roman" w:cs="Times New Roman" w:hint="eastAsia"/>
          <w:b/>
          <w:i/>
          <w:sz w:val="20"/>
          <w:szCs w:val="20"/>
        </w:rPr>
        <w:t>lack of UE</w:t>
      </w:r>
      <w:r w:rsidR="00BF52DA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context</w:t>
      </w:r>
      <w:r w:rsidR="00720D88">
        <w:rPr>
          <w:rFonts w:ascii="Times New Roman" w:hAnsi="Times New Roman" w:cs="Times New Roman" w:hint="eastAsia"/>
          <w:b/>
          <w:i/>
          <w:sz w:val="20"/>
          <w:szCs w:val="20"/>
        </w:rPr>
        <w:t>, which will have impact on network</w:t>
      </w:r>
      <w:r w:rsidR="0002795C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KPI</w:t>
      </w:r>
      <w:r w:rsidR="00AB7507"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</w:p>
    <w:bookmarkEnd w:id="17"/>
    <w:bookmarkEnd w:id="18"/>
    <w:p w:rsidR="00815658" w:rsidRDefault="00E363C4" w:rsidP="002B7B4C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 w:hint="eastAsia"/>
          <w:sz w:val="20"/>
          <w:szCs w:val="20"/>
        </w:rPr>
        <w:t xml:space="preserve">andidate solution 6 </w:t>
      </w:r>
      <w:r w:rsidR="00556E08">
        <w:rPr>
          <w:rFonts w:ascii="Times New Roman" w:hAnsi="Times New Roman" w:cs="Times New Roman" w:hint="eastAsia"/>
          <w:sz w:val="20"/>
          <w:szCs w:val="20"/>
        </w:rPr>
        <w:t xml:space="preserve">accelerates RRM measurement process with </w:t>
      </w:r>
      <w:r>
        <w:rPr>
          <w:rFonts w:ascii="Times New Roman" w:hAnsi="Times New Roman" w:cs="Times New Roman" w:hint="eastAsia"/>
          <w:sz w:val="20"/>
          <w:szCs w:val="20"/>
        </w:rPr>
        <w:t xml:space="preserve">assistant information </w:t>
      </w:r>
      <w:r w:rsidR="00556E08">
        <w:rPr>
          <w:rFonts w:ascii="Times New Roman" w:hAnsi="Times New Roman" w:cs="Times New Roman" w:hint="eastAsia"/>
          <w:sz w:val="20"/>
          <w:szCs w:val="20"/>
        </w:rPr>
        <w:t xml:space="preserve">based on </w:t>
      </w:r>
      <w:r w:rsidR="00F66260">
        <w:rPr>
          <w:rFonts w:ascii="Times New Roman" w:hAnsi="Times New Roman" w:cs="Times New Roman" w:hint="eastAsia"/>
          <w:sz w:val="20"/>
          <w:szCs w:val="20"/>
        </w:rPr>
        <w:t>estimati</w:t>
      </w:r>
      <w:r w:rsidR="00556E08">
        <w:rPr>
          <w:rFonts w:ascii="Times New Roman" w:hAnsi="Times New Roman" w:cs="Times New Roman" w:hint="eastAsia"/>
          <w:sz w:val="20"/>
          <w:szCs w:val="20"/>
        </w:rPr>
        <w:t xml:space="preserve">on of </w:t>
      </w:r>
      <w:r w:rsidR="00F66260">
        <w:rPr>
          <w:rFonts w:ascii="Times New Roman" w:hAnsi="Times New Roman" w:cs="Times New Roman" w:hint="eastAsia"/>
          <w:sz w:val="20"/>
          <w:szCs w:val="20"/>
        </w:rPr>
        <w:t>DL RF power change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815658">
        <w:rPr>
          <w:rFonts w:ascii="Times New Roman" w:hAnsi="Times New Roman" w:cs="Times New Roman"/>
          <w:sz w:val="20"/>
          <w:szCs w:val="20"/>
        </w:rPr>
        <w:t>O</w:t>
      </w:r>
      <w:r w:rsidR="00815658">
        <w:rPr>
          <w:rFonts w:ascii="Times New Roman" w:hAnsi="Times New Roman" w:cs="Times New Roman" w:hint="eastAsia"/>
          <w:sz w:val="20"/>
          <w:szCs w:val="20"/>
        </w:rPr>
        <w:t>ne of the</w:t>
      </w:r>
      <w:r w:rsidR="00520751">
        <w:rPr>
          <w:rFonts w:ascii="Times New Roman" w:hAnsi="Times New Roman" w:cs="Times New Roman" w:hint="eastAsia"/>
          <w:sz w:val="20"/>
          <w:szCs w:val="20"/>
        </w:rPr>
        <w:t xml:space="preserve"> methods to </w:t>
      </w:r>
      <w:r w:rsidR="00520751">
        <w:rPr>
          <w:rFonts w:ascii="Times New Roman" w:hAnsi="Times New Roman" w:cs="Times New Roman"/>
          <w:sz w:val="20"/>
          <w:szCs w:val="20"/>
        </w:rPr>
        <w:t>obtain</w:t>
      </w:r>
      <w:r w:rsidR="00520751">
        <w:rPr>
          <w:rFonts w:ascii="Times New Roman" w:hAnsi="Times New Roman" w:cs="Times New Roman" w:hint="eastAsia"/>
          <w:sz w:val="20"/>
          <w:szCs w:val="20"/>
        </w:rPr>
        <w:t xml:space="preserve"> the relative distance change between UE and </w:t>
      </w:r>
      <w:proofErr w:type="spellStart"/>
      <w:r w:rsidR="00520751">
        <w:rPr>
          <w:rFonts w:ascii="Times New Roman" w:hAnsi="Times New Roman" w:cs="Times New Roman" w:hint="eastAsia"/>
          <w:sz w:val="20"/>
          <w:szCs w:val="20"/>
        </w:rPr>
        <w:t>eNB</w:t>
      </w:r>
      <w:proofErr w:type="spellEnd"/>
      <w:r w:rsidR="0081565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22FA5">
        <w:rPr>
          <w:rFonts w:ascii="Times New Roman" w:hAnsi="Times New Roman" w:cs="Times New Roman" w:hint="eastAsia"/>
          <w:sz w:val="20"/>
          <w:szCs w:val="20"/>
        </w:rPr>
        <w:t>i</w:t>
      </w:r>
      <w:r w:rsidR="002F6819">
        <w:rPr>
          <w:rFonts w:ascii="Times New Roman" w:hAnsi="Times New Roman" w:cs="Times New Roman" w:hint="eastAsia"/>
          <w:sz w:val="20"/>
          <w:szCs w:val="20"/>
        </w:rPr>
        <w:t>n [</w:t>
      </w:r>
      <w:r w:rsidR="00D70B81">
        <w:rPr>
          <w:rFonts w:ascii="Times New Roman" w:hAnsi="Times New Roman" w:cs="Times New Roman" w:hint="eastAsia"/>
          <w:sz w:val="20"/>
          <w:szCs w:val="20"/>
        </w:rPr>
        <w:t>3</w:t>
      </w:r>
      <w:r w:rsidR="002F6819">
        <w:rPr>
          <w:rFonts w:ascii="Times New Roman" w:hAnsi="Times New Roman" w:cs="Times New Roman" w:hint="eastAsia"/>
          <w:sz w:val="20"/>
          <w:szCs w:val="20"/>
        </w:rPr>
        <w:t xml:space="preserve">] </w:t>
      </w:r>
      <w:r w:rsidR="00815658">
        <w:rPr>
          <w:rFonts w:ascii="Times New Roman" w:hAnsi="Times New Roman" w:cs="Times New Roman" w:hint="eastAsia"/>
          <w:sz w:val="20"/>
          <w:szCs w:val="20"/>
        </w:rPr>
        <w:t>is based on UE Rx-</w:t>
      </w:r>
      <w:proofErr w:type="spellStart"/>
      <w:r w:rsidR="00815658">
        <w:rPr>
          <w:rFonts w:ascii="Times New Roman" w:hAnsi="Times New Roman" w:cs="Times New Roman" w:hint="eastAsia"/>
          <w:sz w:val="20"/>
          <w:szCs w:val="20"/>
        </w:rPr>
        <w:t>Tx</w:t>
      </w:r>
      <w:proofErr w:type="spellEnd"/>
      <w:r w:rsidR="00815658">
        <w:rPr>
          <w:rFonts w:ascii="Times New Roman" w:hAnsi="Times New Roman" w:cs="Times New Roman" w:hint="eastAsia"/>
          <w:sz w:val="20"/>
          <w:szCs w:val="20"/>
        </w:rPr>
        <w:t xml:space="preserve"> time difference measurement. </w:t>
      </w:r>
      <w:r w:rsidR="00815658">
        <w:rPr>
          <w:rFonts w:ascii="Times New Roman" w:hAnsi="Times New Roman" w:cs="Times New Roman"/>
          <w:sz w:val="20"/>
          <w:szCs w:val="20"/>
        </w:rPr>
        <w:t>H</w:t>
      </w:r>
      <w:r w:rsidR="00815658">
        <w:rPr>
          <w:rFonts w:ascii="Times New Roman" w:hAnsi="Times New Roman" w:cs="Times New Roman" w:hint="eastAsia"/>
          <w:sz w:val="20"/>
          <w:szCs w:val="20"/>
        </w:rPr>
        <w:t xml:space="preserve">owever, the delay </w:t>
      </w:r>
      <w:r w:rsidR="00321DC8">
        <w:rPr>
          <w:rFonts w:ascii="Times New Roman" w:hAnsi="Times New Roman" w:cs="Times New Roman" w:hint="eastAsia"/>
          <w:sz w:val="20"/>
          <w:szCs w:val="20"/>
        </w:rPr>
        <w:t xml:space="preserve">of </w:t>
      </w:r>
      <w:r w:rsidR="00815658">
        <w:rPr>
          <w:rFonts w:ascii="Times New Roman" w:hAnsi="Times New Roman" w:cs="Times New Roman" w:hint="eastAsia"/>
          <w:sz w:val="20"/>
          <w:szCs w:val="20"/>
        </w:rPr>
        <w:t>UE Rx-</w:t>
      </w:r>
      <w:proofErr w:type="spellStart"/>
      <w:r w:rsidR="00815658">
        <w:rPr>
          <w:rFonts w:ascii="Times New Roman" w:hAnsi="Times New Roman" w:cs="Times New Roman" w:hint="eastAsia"/>
          <w:sz w:val="20"/>
          <w:szCs w:val="20"/>
        </w:rPr>
        <w:t>Tx</w:t>
      </w:r>
      <w:proofErr w:type="spellEnd"/>
      <w:r w:rsidR="00815658">
        <w:rPr>
          <w:rFonts w:ascii="Times New Roman" w:hAnsi="Times New Roman" w:cs="Times New Roman" w:hint="eastAsia"/>
          <w:sz w:val="20"/>
          <w:szCs w:val="20"/>
        </w:rPr>
        <w:t xml:space="preserve"> time difference </w:t>
      </w:r>
      <w:r w:rsidR="00DB554D">
        <w:rPr>
          <w:rFonts w:ascii="Times New Roman" w:hAnsi="Times New Roman" w:cs="Times New Roman" w:hint="eastAsia"/>
          <w:sz w:val="20"/>
          <w:szCs w:val="20"/>
        </w:rPr>
        <w:t xml:space="preserve">measurement </w:t>
      </w:r>
      <w:r w:rsidR="00815658">
        <w:rPr>
          <w:rFonts w:ascii="Times New Roman" w:hAnsi="Times New Roman" w:cs="Times New Roman" w:hint="eastAsia"/>
          <w:sz w:val="20"/>
          <w:szCs w:val="20"/>
        </w:rPr>
        <w:t xml:space="preserve">is also related </w:t>
      </w:r>
      <w:r w:rsidR="00432BFA">
        <w:rPr>
          <w:rFonts w:ascii="Times New Roman" w:hAnsi="Times New Roman" w:cs="Times New Roman" w:hint="eastAsia"/>
          <w:sz w:val="20"/>
          <w:szCs w:val="20"/>
        </w:rPr>
        <w:t xml:space="preserve">to </w:t>
      </w:r>
      <w:r w:rsidR="00815658">
        <w:rPr>
          <w:rFonts w:ascii="Times New Roman" w:hAnsi="Times New Roman" w:cs="Times New Roman" w:hint="eastAsia"/>
          <w:sz w:val="20"/>
          <w:szCs w:val="20"/>
        </w:rPr>
        <w:t xml:space="preserve">DRX cycle length as </w:t>
      </w:r>
      <w:r w:rsidR="00933263">
        <w:rPr>
          <w:rFonts w:ascii="Times New Roman" w:hAnsi="Times New Roman" w:cs="Times New Roman" w:hint="eastAsia"/>
          <w:sz w:val="20"/>
          <w:szCs w:val="20"/>
        </w:rPr>
        <w:t xml:space="preserve">specified in the </w:t>
      </w:r>
      <w:r w:rsidR="00815658">
        <w:rPr>
          <w:rFonts w:ascii="Times New Roman" w:hAnsi="Times New Roman" w:cs="Times New Roman" w:hint="eastAsia"/>
          <w:sz w:val="20"/>
          <w:szCs w:val="20"/>
        </w:rPr>
        <w:t>following Table.</w:t>
      </w:r>
      <w:r w:rsidR="006737A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737AD">
        <w:rPr>
          <w:rFonts w:ascii="Times New Roman" w:hAnsi="Times New Roman" w:cs="Times New Roman"/>
          <w:sz w:val="20"/>
          <w:szCs w:val="20"/>
        </w:rPr>
        <w:t>I</w:t>
      </w:r>
      <w:r w:rsidR="006737AD">
        <w:rPr>
          <w:rFonts w:ascii="Times New Roman" w:hAnsi="Times New Roman" w:cs="Times New Roman" w:hint="eastAsia"/>
          <w:sz w:val="20"/>
          <w:szCs w:val="20"/>
        </w:rPr>
        <w:t>n case of long DRX cycle length, the Rx-</w:t>
      </w:r>
      <w:proofErr w:type="spellStart"/>
      <w:r w:rsidR="006737AD">
        <w:rPr>
          <w:rFonts w:ascii="Times New Roman" w:hAnsi="Times New Roman" w:cs="Times New Roman" w:hint="eastAsia"/>
          <w:sz w:val="20"/>
          <w:szCs w:val="20"/>
        </w:rPr>
        <w:t>Tx</w:t>
      </w:r>
      <w:proofErr w:type="spellEnd"/>
      <w:r w:rsidR="006737AD">
        <w:rPr>
          <w:rFonts w:ascii="Times New Roman" w:hAnsi="Times New Roman" w:cs="Times New Roman" w:hint="eastAsia"/>
          <w:sz w:val="20"/>
          <w:szCs w:val="20"/>
        </w:rPr>
        <w:t xml:space="preserve"> time difference measurement period may be too long to </w:t>
      </w:r>
      <w:r w:rsidR="0086447B">
        <w:rPr>
          <w:rFonts w:ascii="Times New Roman" w:hAnsi="Times New Roman" w:cs="Times New Roman" w:hint="eastAsia"/>
          <w:sz w:val="20"/>
          <w:szCs w:val="20"/>
        </w:rPr>
        <w:t xml:space="preserve">enable timely </w:t>
      </w:r>
      <w:r w:rsidR="001E27B6">
        <w:rPr>
          <w:rFonts w:ascii="Times New Roman" w:hAnsi="Times New Roman" w:cs="Times New Roman" w:hint="eastAsia"/>
          <w:sz w:val="20"/>
          <w:szCs w:val="20"/>
        </w:rPr>
        <w:t>handover</w:t>
      </w:r>
      <w:r w:rsidR="006737AD">
        <w:rPr>
          <w:rFonts w:ascii="Times New Roman" w:hAnsi="Times New Roman" w:cs="Times New Roman" w:hint="eastAsia"/>
          <w:sz w:val="20"/>
          <w:szCs w:val="20"/>
        </w:rPr>
        <w:t>.</w:t>
      </w:r>
      <w:r w:rsidR="00EA4C6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A4C63">
        <w:rPr>
          <w:rFonts w:ascii="Times New Roman" w:hAnsi="Times New Roman" w:cs="Times New Roman"/>
          <w:sz w:val="20"/>
          <w:szCs w:val="20"/>
        </w:rPr>
        <w:t>O</w:t>
      </w:r>
      <w:r w:rsidR="00EA4C63">
        <w:rPr>
          <w:rFonts w:ascii="Times New Roman" w:hAnsi="Times New Roman" w:cs="Times New Roman" w:hint="eastAsia"/>
          <w:sz w:val="20"/>
          <w:szCs w:val="20"/>
        </w:rPr>
        <w:t>n the other hand, there is no detail on how the DL RF power change would enhance UE RRM performance.</w:t>
      </w:r>
      <w:r w:rsidR="00022D2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22D21">
        <w:rPr>
          <w:rFonts w:ascii="Times New Roman" w:hAnsi="Times New Roman" w:cs="Times New Roman"/>
          <w:sz w:val="20"/>
          <w:szCs w:val="20"/>
        </w:rPr>
        <w:t>S</w:t>
      </w:r>
      <w:r w:rsidR="00022D21">
        <w:rPr>
          <w:rFonts w:ascii="Times New Roman" w:hAnsi="Times New Roman" w:cs="Times New Roman" w:hint="eastAsia"/>
          <w:sz w:val="20"/>
          <w:szCs w:val="20"/>
        </w:rPr>
        <w:t>o</w:t>
      </w:r>
      <w:bookmarkStart w:id="19" w:name="OLE_LINK1"/>
      <w:bookmarkStart w:id="20" w:name="OLE_LINK2"/>
      <w:r w:rsidR="00803436">
        <w:rPr>
          <w:rFonts w:ascii="Times New Roman" w:hAnsi="Times New Roman" w:cs="Times New Roman" w:hint="eastAsia"/>
          <w:sz w:val="20"/>
          <w:szCs w:val="20"/>
        </w:rPr>
        <w:t xml:space="preserve"> some details need</w:t>
      </w:r>
      <w:r w:rsidR="00022D21">
        <w:rPr>
          <w:rFonts w:ascii="Times New Roman" w:hAnsi="Times New Roman" w:cs="Times New Roman" w:hint="eastAsia"/>
          <w:sz w:val="20"/>
          <w:szCs w:val="20"/>
        </w:rPr>
        <w:t xml:space="preserve"> to be discussed </w:t>
      </w:r>
      <w:r w:rsidR="006A14CA">
        <w:rPr>
          <w:rFonts w:ascii="Times New Roman" w:hAnsi="Times New Roman" w:cs="Times New Roman" w:hint="eastAsia"/>
          <w:sz w:val="20"/>
          <w:szCs w:val="20"/>
        </w:rPr>
        <w:t xml:space="preserve">in order </w:t>
      </w:r>
      <w:r w:rsidR="00106FBF">
        <w:rPr>
          <w:rFonts w:ascii="Times New Roman" w:hAnsi="Times New Roman" w:cs="Times New Roman" w:hint="eastAsia"/>
          <w:sz w:val="20"/>
          <w:szCs w:val="20"/>
        </w:rPr>
        <w:t xml:space="preserve">to </w:t>
      </w:r>
      <w:r w:rsidR="00022D21">
        <w:rPr>
          <w:rFonts w:ascii="Times New Roman" w:hAnsi="Times New Roman" w:cs="Times New Roman" w:hint="eastAsia"/>
          <w:sz w:val="20"/>
          <w:szCs w:val="20"/>
        </w:rPr>
        <w:t>evaluate the feasibility of this solution.</w:t>
      </w:r>
      <w:bookmarkEnd w:id="19"/>
      <w:bookmarkEnd w:id="20"/>
    </w:p>
    <w:p w:rsidR="00815658" w:rsidRDefault="00815658" w:rsidP="00815658">
      <w:r w:rsidRPr="00815658">
        <w:rPr>
          <w:noProof/>
        </w:rPr>
        <w:lastRenderedPageBreak/>
        <w:drawing>
          <wp:inline distT="0" distB="0" distL="0" distR="0">
            <wp:extent cx="5270500" cy="933318"/>
            <wp:effectExtent l="19050" t="0" r="635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933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DBD" w:rsidRPr="00AC30D7" w:rsidRDefault="00EA4341" w:rsidP="00D76B02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bookmarkStart w:id="21" w:name="OLE_LINK16"/>
      <w:bookmarkStart w:id="22" w:name="OLE_LINK17"/>
      <w:bookmarkStart w:id="23" w:name="OLE_LINK3"/>
      <w:bookmarkStart w:id="24" w:name="OLE_LINK4"/>
      <w:bookmarkStart w:id="25" w:name="OLE_LINK22"/>
      <w:r w:rsidRPr="00EA4341">
        <w:rPr>
          <w:rFonts w:ascii="Times New Roman" w:hAnsi="Times New Roman" w:cs="Times New Roman"/>
          <w:b/>
          <w:i/>
          <w:sz w:val="20"/>
          <w:szCs w:val="20"/>
        </w:rPr>
        <w:t>Observation</w:t>
      </w:r>
      <w:r w:rsidRPr="00EA4341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 w:rsidR="00AC30D7">
        <w:rPr>
          <w:rFonts w:ascii="Times New Roman" w:hAnsi="Times New Roman" w:cs="Times New Roman" w:hint="eastAsia"/>
          <w:b/>
          <w:i/>
          <w:sz w:val="20"/>
          <w:szCs w:val="20"/>
        </w:rPr>
        <w:t>5</w:t>
      </w:r>
      <w:r w:rsidRPr="00EA4341">
        <w:rPr>
          <w:rFonts w:ascii="Times New Roman" w:hAnsi="Times New Roman" w:cs="Times New Roman" w:hint="eastAsia"/>
          <w:b/>
          <w:i/>
          <w:sz w:val="20"/>
          <w:szCs w:val="20"/>
        </w:rPr>
        <w:t xml:space="preserve">: </w:t>
      </w:r>
      <w:r w:rsidR="00856978">
        <w:rPr>
          <w:rFonts w:ascii="Times New Roman" w:hAnsi="Times New Roman" w:cs="Times New Roman" w:hint="eastAsia"/>
          <w:b/>
          <w:i/>
          <w:sz w:val="20"/>
          <w:szCs w:val="20"/>
        </w:rPr>
        <w:t>the</w:t>
      </w:r>
      <w:r w:rsidR="00803436" w:rsidRPr="00AC30D7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details </w:t>
      </w:r>
      <w:r w:rsidR="00856978">
        <w:rPr>
          <w:rFonts w:ascii="Times New Roman" w:hAnsi="Times New Roman" w:cs="Times New Roman" w:hint="eastAsia"/>
          <w:b/>
          <w:i/>
          <w:sz w:val="20"/>
          <w:szCs w:val="20"/>
        </w:rPr>
        <w:t xml:space="preserve">of DL power change estimation </w:t>
      </w:r>
      <w:r w:rsidR="00803436" w:rsidRPr="00AC30D7">
        <w:rPr>
          <w:rFonts w:ascii="Times New Roman" w:hAnsi="Times New Roman" w:cs="Times New Roman" w:hint="eastAsia"/>
          <w:b/>
          <w:i/>
          <w:sz w:val="20"/>
          <w:szCs w:val="20"/>
        </w:rPr>
        <w:t xml:space="preserve">need to be discussed </w:t>
      </w:r>
      <w:r w:rsidR="006A14CA">
        <w:rPr>
          <w:rFonts w:ascii="Times New Roman" w:hAnsi="Times New Roman" w:cs="Times New Roman" w:hint="eastAsia"/>
          <w:b/>
          <w:i/>
          <w:sz w:val="20"/>
          <w:szCs w:val="20"/>
        </w:rPr>
        <w:t xml:space="preserve">in </w:t>
      </w:r>
      <w:r w:rsidR="006A14CA">
        <w:rPr>
          <w:rFonts w:ascii="Times New Roman" w:hAnsi="Times New Roman" w:cs="Times New Roman"/>
          <w:b/>
          <w:i/>
          <w:sz w:val="20"/>
          <w:szCs w:val="20"/>
        </w:rPr>
        <w:t>order</w:t>
      </w:r>
      <w:r w:rsidR="006A14CA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to</w:t>
      </w:r>
      <w:r w:rsidR="006A14CA" w:rsidRPr="00AC30D7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 w:rsidR="00803436" w:rsidRPr="00AC30D7">
        <w:rPr>
          <w:rFonts w:ascii="Times New Roman" w:hAnsi="Times New Roman" w:cs="Times New Roman" w:hint="eastAsia"/>
          <w:b/>
          <w:i/>
          <w:sz w:val="20"/>
          <w:szCs w:val="20"/>
        </w:rPr>
        <w:t>evaluate the feasibility of solution 6</w:t>
      </w:r>
      <w:r w:rsidRPr="00EA4341"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  <w:bookmarkEnd w:id="21"/>
      <w:bookmarkEnd w:id="22"/>
      <w:r w:rsidRPr="00AC30D7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</w:p>
    <w:bookmarkEnd w:id="23"/>
    <w:bookmarkEnd w:id="24"/>
    <w:bookmarkEnd w:id="25"/>
    <w:p w:rsidR="001209D0" w:rsidRPr="0066404D" w:rsidRDefault="007646BE" w:rsidP="001209D0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 w:rsidR="001209D0" w:rsidRDefault="00346D0F" w:rsidP="001209D0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T</w:t>
      </w:r>
      <w:r w:rsidR="007646BE" w:rsidRPr="007646BE">
        <w:rPr>
          <w:rFonts w:ascii="Times New Roman" w:hAnsi="Times New Roman" w:cs="Times New Roman"/>
          <w:sz w:val="20"/>
          <w:szCs w:val="20"/>
        </w:rPr>
        <w:t>his contribution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646BE" w:rsidRPr="007646BE">
        <w:rPr>
          <w:rFonts w:ascii="Times New Roman" w:hAnsi="Times New Roman" w:cs="Times New Roman"/>
          <w:sz w:val="20"/>
          <w:szCs w:val="20"/>
        </w:rPr>
        <w:t>discuss</w:t>
      </w:r>
      <w:r>
        <w:rPr>
          <w:rFonts w:ascii="Times New Roman" w:hAnsi="Times New Roman" w:cs="Times New Roman" w:hint="eastAsia"/>
          <w:sz w:val="20"/>
          <w:szCs w:val="20"/>
        </w:rPr>
        <w:t>es</w:t>
      </w:r>
      <w:r w:rsidR="007646BE" w:rsidRPr="007646BE">
        <w:rPr>
          <w:rFonts w:ascii="Times New Roman" w:hAnsi="Times New Roman" w:cs="Times New Roman"/>
          <w:sz w:val="20"/>
          <w:szCs w:val="20"/>
        </w:rPr>
        <w:t xml:space="preserve"> the </w:t>
      </w:r>
      <w:r>
        <w:rPr>
          <w:rFonts w:ascii="Times New Roman" w:hAnsi="Times New Roman" w:cs="Times New Roman" w:hint="eastAsia"/>
          <w:sz w:val="20"/>
          <w:szCs w:val="20"/>
        </w:rPr>
        <w:t xml:space="preserve">possible approaches on enhancing </w:t>
      </w:r>
      <w:r w:rsidRPr="007646BE">
        <w:rPr>
          <w:rFonts w:ascii="Times New Roman" w:hAnsi="Times New Roman" w:cs="Times New Roman"/>
          <w:sz w:val="20"/>
          <w:szCs w:val="20"/>
        </w:rPr>
        <w:t xml:space="preserve">RRM requirements </w:t>
      </w:r>
      <w:r w:rsidR="00D43510">
        <w:rPr>
          <w:rFonts w:ascii="Times New Roman" w:hAnsi="Times New Roman" w:cs="Times New Roman" w:hint="eastAsia"/>
          <w:sz w:val="20"/>
          <w:szCs w:val="20"/>
        </w:rPr>
        <w:t>in</w:t>
      </w:r>
      <w:r w:rsidR="00D43510" w:rsidRPr="007646BE">
        <w:rPr>
          <w:rFonts w:ascii="Times New Roman" w:hAnsi="Times New Roman" w:cs="Times New Roman"/>
          <w:sz w:val="20"/>
          <w:szCs w:val="20"/>
        </w:rPr>
        <w:t xml:space="preserve"> </w:t>
      </w:r>
      <w:r w:rsidRPr="007646BE">
        <w:rPr>
          <w:rFonts w:ascii="Times New Roman" w:hAnsi="Times New Roman" w:cs="Times New Roman"/>
          <w:sz w:val="20"/>
          <w:szCs w:val="20"/>
        </w:rPr>
        <w:t>high speed scenario</w:t>
      </w:r>
      <w:r w:rsidR="00D43510">
        <w:rPr>
          <w:rFonts w:ascii="Times New Roman" w:hAnsi="Times New Roman" w:cs="Times New Roman" w:hint="eastAsia"/>
          <w:sz w:val="20"/>
          <w:szCs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43510"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 xml:space="preserve">he </w:t>
      </w:r>
      <w:r w:rsidR="00625E60">
        <w:rPr>
          <w:rFonts w:ascii="Times New Roman" w:hAnsi="Times New Roman" w:cs="Times New Roman" w:hint="eastAsia"/>
          <w:sz w:val="20"/>
          <w:szCs w:val="20"/>
        </w:rPr>
        <w:t>observation</w:t>
      </w:r>
      <w:r w:rsidR="00D76B02"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43510">
        <w:rPr>
          <w:rFonts w:ascii="Times New Roman" w:hAnsi="Times New Roman" w:cs="Times New Roman" w:hint="eastAsia"/>
          <w:sz w:val="20"/>
          <w:szCs w:val="20"/>
        </w:rPr>
        <w:t xml:space="preserve">and proposals </w:t>
      </w:r>
      <w:r w:rsidR="00D76B02">
        <w:rPr>
          <w:rFonts w:ascii="Times New Roman" w:hAnsi="Times New Roman" w:cs="Times New Roman" w:hint="eastAsia"/>
          <w:sz w:val="20"/>
          <w:szCs w:val="20"/>
        </w:rPr>
        <w:t>are</w:t>
      </w:r>
      <w:r w:rsidR="00D43510">
        <w:rPr>
          <w:rFonts w:ascii="Times New Roman" w:hAnsi="Times New Roman" w:cs="Times New Roman" w:hint="eastAsia"/>
          <w:sz w:val="20"/>
          <w:szCs w:val="20"/>
        </w:rPr>
        <w:t xml:space="preserve"> provided as follows:</w:t>
      </w:r>
    </w:p>
    <w:p w:rsidR="009163B4" w:rsidRDefault="009163B4" w:rsidP="009163B4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r w:rsidRPr="009816D1">
        <w:rPr>
          <w:rFonts w:ascii="Times New Roman" w:hAnsi="Times New Roman" w:cs="Times New Roman"/>
          <w:b/>
          <w:i/>
          <w:sz w:val="20"/>
          <w:szCs w:val="20"/>
        </w:rPr>
        <w:t>O</w:t>
      </w:r>
      <w:r w:rsidRPr="009816D1">
        <w:rPr>
          <w:rFonts w:ascii="Times New Roman" w:hAnsi="Times New Roman" w:cs="Times New Roman" w:hint="eastAsia"/>
          <w:b/>
          <w:i/>
          <w:sz w:val="20"/>
          <w:szCs w:val="20"/>
        </w:rPr>
        <w:t xml:space="preserve">bservation 1: considering power consumption issue, </w:t>
      </w:r>
      <w:r w:rsidR="00FF72B7">
        <w:rPr>
          <w:rFonts w:ascii="Times New Roman" w:hAnsi="Times New Roman" w:cs="Times New Roman" w:hint="eastAsia"/>
          <w:b/>
          <w:i/>
          <w:sz w:val="20"/>
          <w:szCs w:val="20"/>
        </w:rPr>
        <w:t>solution 1 (</w:t>
      </w:r>
      <w:r w:rsidRPr="009816D1">
        <w:rPr>
          <w:rFonts w:ascii="Times New Roman" w:hAnsi="Times New Roman" w:cs="Times New Roman" w:hint="eastAsia"/>
          <w:b/>
          <w:i/>
          <w:sz w:val="20"/>
          <w:szCs w:val="20"/>
        </w:rPr>
        <w:t>enhancing latency requirements just by increasing UE waking up frequency</w:t>
      </w:r>
      <w:r w:rsidR="00FF72B7">
        <w:rPr>
          <w:rFonts w:ascii="Times New Roman" w:hAnsi="Times New Roman" w:cs="Times New Roman" w:hint="eastAsia"/>
          <w:b/>
          <w:i/>
          <w:sz w:val="20"/>
          <w:szCs w:val="20"/>
        </w:rPr>
        <w:t>)</w:t>
      </w:r>
      <w:r w:rsidRPr="009816D1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may not be appropriate.</w:t>
      </w:r>
    </w:p>
    <w:p w:rsidR="00000F64" w:rsidRDefault="00000F64" w:rsidP="00000F64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Observation 2: removing margin from current requirements can enhance RRM requirements to some extent without increasing power consumption, but the tightened requirements is still not suitable for SFN scenario.</w:t>
      </w:r>
    </w:p>
    <w:p w:rsidR="00C263E2" w:rsidRDefault="00C263E2" w:rsidP="00C263E2">
      <w:pPr>
        <w:tabs>
          <w:tab w:val="left" w:pos="1134"/>
        </w:tabs>
        <w:spacing w:before="180"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r w:rsidRPr="000A1117">
        <w:rPr>
          <w:rFonts w:ascii="Times New Roman" w:hAnsi="Times New Roman" w:cs="Times New Roman"/>
          <w:b/>
          <w:i/>
          <w:sz w:val="20"/>
          <w:szCs w:val="20"/>
        </w:rPr>
        <w:t>O</w:t>
      </w:r>
      <w:r w:rsidRPr="000A1117">
        <w:rPr>
          <w:rFonts w:ascii="Times New Roman" w:hAnsi="Times New Roman" w:cs="Times New Roman" w:hint="eastAsia"/>
          <w:b/>
          <w:i/>
          <w:sz w:val="20"/>
          <w:szCs w:val="20"/>
        </w:rPr>
        <w:t>bservation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3</w:t>
      </w:r>
      <w:r w:rsidRPr="000A1117">
        <w:rPr>
          <w:rFonts w:ascii="Times New Roman" w:hAnsi="Times New Roman" w:cs="Times New Roman" w:hint="eastAsia"/>
          <w:b/>
          <w:i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for solution 3, when to trigger the active measurements can be up to UE implementation instead of using network signaling.</w:t>
      </w:r>
    </w:p>
    <w:p w:rsidR="007B6E02" w:rsidRPr="001F373D" w:rsidRDefault="007B6E02" w:rsidP="007B6E02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r w:rsidRPr="001F373D">
        <w:rPr>
          <w:rFonts w:ascii="Times New Roman" w:hAnsi="Times New Roman" w:cs="Times New Roman"/>
          <w:b/>
          <w:i/>
          <w:sz w:val="20"/>
          <w:szCs w:val="20"/>
        </w:rPr>
        <w:t>O</w:t>
      </w:r>
      <w:r w:rsidRPr="001F373D">
        <w:rPr>
          <w:rFonts w:ascii="Times New Roman" w:hAnsi="Times New Roman" w:cs="Times New Roman" w:hint="eastAsia"/>
          <w:b/>
          <w:i/>
          <w:sz w:val="20"/>
          <w:szCs w:val="20"/>
        </w:rPr>
        <w:t xml:space="preserve">bservation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4</w:t>
      </w:r>
      <w:r w:rsidRPr="001F373D">
        <w:rPr>
          <w:rFonts w:ascii="Times New Roman" w:hAnsi="Times New Roman" w:cs="Times New Roman" w:hint="eastAsia"/>
          <w:b/>
          <w:i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for solution 7, </w:t>
      </w:r>
      <w:r w:rsidRPr="001F373D">
        <w:rPr>
          <w:rFonts w:ascii="Times New Roman" w:hAnsi="Times New Roman" w:cs="Times New Roman" w:hint="eastAsia"/>
          <w:b/>
          <w:i/>
          <w:sz w:val="20"/>
          <w:szCs w:val="20"/>
        </w:rPr>
        <w:t>there may be RRC connection re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-establishment failure due to </w:t>
      </w:r>
      <w:r w:rsidRPr="001F373D">
        <w:rPr>
          <w:rFonts w:ascii="Times New Roman" w:hAnsi="Times New Roman" w:cs="Times New Roman" w:hint="eastAsia"/>
          <w:b/>
          <w:i/>
          <w:sz w:val="20"/>
          <w:szCs w:val="20"/>
        </w:rPr>
        <w:t>lack of UE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context, which will have impact on network KPI.</w:t>
      </w:r>
    </w:p>
    <w:p w:rsidR="0055725B" w:rsidRPr="00AC30D7" w:rsidRDefault="0055725B" w:rsidP="0055725B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r w:rsidRPr="00EA4341">
        <w:rPr>
          <w:rFonts w:ascii="Times New Roman" w:hAnsi="Times New Roman" w:cs="Times New Roman"/>
          <w:b/>
          <w:i/>
          <w:sz w:val="20"/>
          <w:szCs w:val="20"/>
        </w:rPr>
        <w:t>Observation</w:t>
      </w:r>
      <w:r w:rsidRPr="00EA4341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5</w:t>
      </w:r>
      <w:r w:rsidRPr="00EA4341">
        <w:rPr>
          <w:rFonts w:ascii="Times New Roman" w:hAnsi="Times New Roman" w:cs="Times New Roman" w:hint="eastAsia"/>
          <w:b/>
          <w:i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the</w:t>
      </w:r>
      <w:r w:rsidRPr="00AC30D7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details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of DL power change estimation </w:t>
      </w:r>
      <w:r w:rsidRPr="00AC30D7">
        <w:rPr>
          <w:rFonts w:ascii="Times New Roman" w:hAnsi="Times New Roman" w:cs="Times New Roman" w:hint="eastAsia"/>
          <w:b/>
          <w:i/>
          <w:sz w:val="20"/>
          <w:szCs w:val="20"/>
        </w:rPr>
        <w:t xml:space="preserve">need to be discussed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in </w:t>
      </w:r>
      <w:r>
        <w:rPr>
          <w:rFonts w:ascii="Times New Roman" w:hAnsi="Times New Roman" w:cs="Times New Roman"/>
          <w:b/>
          <w:i/>
          <w:sz w:val="20"/>
          <w:szCs w:val="20"/>
        </w:rPr>
        <w:t>order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to</w:t>
      </w:r>
      <w:r w:rsidRPr="00AC30D7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evaluate the feasibility of solution 6</w:t>
      </w:r>
      <w:r w:rsidRPr="00EA4341"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  <w:r w:rsidRPr="00AC30D7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</w:p>
    <w:p w:rsidR="007B6E02" w:rsidRDefault="007B6E02" w:rsidP="00C263E2">
      <w:pPr>
        <w:tabs>
          <w:tab w:val="left" w:pos="1134"/>
        </w:tabs>
        <w:spacing w:before="180"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</w:p>
    <w:p w:rsidR="00BF7C66" w:rsidRPr="00433E10" w:rsidRDefault="00BF7C66" w:rsidP="00BF7C66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r w:rsidRPr="00433E10">
        <w:rPr>
          <w:rFonts w:ascii="Times New Roman" w:hAnsi="Times New Roman" w:cs="Times New Roman"/>
          <w:b/>
          <w:i/>
          <w:sz w:val="20"/>
          <w:szCs w:val="20"/>
        </w:rPr>
        <w:t>P</w:t>
      </w:r>
      <w:r w:rsidRPr="00433E10">
        <w:rPr>
          <w:rFonts w:ascii="Times New Roman" w:hAnsi="Times New Roman" w:cs="Times New Roman" w:hint="eastAsia"/>
          <w:b/>
          <w:i/>
          <w:sz w:val="20"/>
          <w:szCs w:val="20"/>
        </w:rPr>
        <w:t xml:space="preserve">roposal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1</w:t>
      </w:r>
      <w:r w:rsidRPr="00433E10">
        <w:rPr>
          <w:rFonts w:ascii="Times New Roman" w:hAnsi="Times New Roman" w:cs="Times New Roman" w:hint="eastAsia"/>
          <w:b/>
          <w:i/>
          <w:sz w:val="20"/>
          <w:szCs w:val="20"/>
        </w:rPr>
        <w:t xml:space="preserve">: it is proposed to combine candidate solution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3</w:t>
      </w:r>
      <w:r w:rsidRPr="00433E10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(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i.e. trigger the active measurements based on UE implementation</w:t>
      </w:r>
      <w:r w:rsidRPr="00433E10">
        <w:rPr>
          <w:rFonts w:ascii="Times New Roman" w:hAnsi="Times New Roman" w:cs="Times New Roman" w:hint="eastAsia"/>
          <w:b/>
          <w:i/>
          <w:sz w:val="20"/>
          <w:szCs w:val="20"/>
        </w:rPr>
        <w:t>) with solution 2 (</w:t>
      </w:r>
      <w:r w:rsidRPr="009816D1">
        <w:rPr>
          <w:rFonts w:ascii="Times New Roman" w:hAnsi="Times New Roman" w:cs="Times New Roman" w:hint="eastAsia"/>
          <w:b/>
          <w:i/>
          <w:sz w:val="20"/>
          <w:szCs w:val="20"/>
        </w:rPr>
        <w:t>removing margin from current requirements</w:t>
      </w:r>
      <w:r w:rsidRPr="00433E10">
        <w:rPr>
          <w:rFonts w:ascii="Times New Roman" w:hAnsi="Times New Roman" w:cs="Times New Roman" w:hint="eastAsia"/>
          <w:b/>
          <w:i/>
          <w:sz w:val="20"/>
          <w:szCs w:val="20"/>
        </w:rPr>
        <w:t>)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in order to enhance RRM requirements in high speed scenario</w:t>
      </w:r>
      <w:r w:rsidRPr="00433E10"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</w:p>
    <w:p w:rsidR="009163B4" w:rsidRPr="006949CA" w:rsidRDefault="00BF7C66" w:rsidP="001209D0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P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roposal 2</w:t>
      </w:r>
      <w:r w:rsidRPr="000F7D62">
        <w:rPr>
          <w:rFonts w:ascii="Times New Roman" w:hAnsi="Times New Roman" w:cs="Times New Roman" w:hint="eastAsia"/>
          <w:b/>
          <w:i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it is proposed that solution 4 (network indication) can be considered to enhance RRM requirements in high speed scenario.</w:t>
      </w:r>
    </w:p>
    <w:p w:rsidR="001F0A25" w:rsidRPr="00C266E2" w:rsidRDefault="001F0A25" w:rsidP="00C266E2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</w:p>
    <w:p w:rsidR="00085E0F" w:rsidRPr="0066404D" w:rsidRDefault="007646BE" w:rsidP="007E0D61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:rsidR="00790858" w:rsidRDefault="007906EC" w:rsidP="00790858">
      <w:pPr>
        <w:pStyle w:val="a7"/>
        <w:numPr>
          <w:ilvl w:val="0"/>
          <w:numId w:val="6"/>
        </w:numPr>
        <w:spacing w:before="134" w:beforeAutospacing="0" w:after="0" w:afterAutospacing="0"/>
        <w:textAlignment w:val="baseline"/>
        <w:rPr>
          <w:rFonts w:ascii="Times New Roman" w:hAnsi="Times New Roman" w:hint="eastAsia"/>
          <w:kern w:val="2"/>
        </w:rPr>
      </w:pPr>
      <w:r>
        <w:rPr>
          <w:rFonts w:ascii="Times New Roman" w:hAnsi="Times New Roman" w:hint="eastAsia"/>
          <w:kern w:val="2"/>
        </w:rPr>
        <w:t xml:space="preserve">TR 36.878 </w:t>
      </w:r>
      <w:r w:rsidRPr="007906EC">
        <w:rPr>
          <w:rFonts w:ascii="Times New Roman" w:hAnsi="Times New Roman"/>
          <w:kern w:val="2"/>
        </w:rPr>
        <w:t>Study on performance enhancements for high speed scenario in LTE</w:t>
      </w:r>
      <w:r w:rsidR="007646BE" w:rsidRPr="004E65AC">
        <w:rPr>
          <w:rFonts w:ascii="Times New Roman" w:hAnsi="Times New Roman"/>
          <w:kern w:val="2"/>
        </w:rPr>
        <w:t xml:space="preserve">, </w:t>
      </w:r>
      <w:proofErr w:type="spellStart"/>
      <w:r w:rsidR="00303CA9" w:rsidRPr="00303CA9">
        <w:rPr>
          <w:rFonts w:ascii="Times New Roman" w:hAnsi="Times New Roman"/>
          <w:kern w:val="2"/>
        </w:rPr>
        <w:t>Huawei</w:t>
      </w:r>
      <w:proofErr w:type="spellEnd"/>
      <w:r w:rsidR="00303CA9" w:rsidRPr="00303CA9">
        <w:rPr>
          <w:rFonts w:ascii="Times New Roman" w:hAnsi="Times New Roman"/>
          <w:kern w:val="2"/>
        </w:rPr>
        <w:t>,</w:t>
      </w:r>
      <w:r>
        <w:rPr>
          <w:rFonts w:ascii="Times New Roman" w:hAnsi="Times New Roman" w:hint="eastAsia"/>
          <w:kern w:val="2"/>
        </w:rPr>
        <w:t xml:space="preserve"> </w:t>
      </w:r>
      <w:proofErr w:type="spellStart"/>
      <w:r w:rsidR="00303CA9" w:rsidRPr="00303CA9">
        <w:rPr>
          <w:rFonts w:ascii="Times New Roman" w:hAnsi="Times New Roman"/>
          <w:kern w:val="2"/>
        </w:rPr>
        <w:t>HiSilicon</w:t>
      </w:r>
      <w:proofErr w:type="spellEnd"/>
    </w:p>
    <w:p w:rsidR="004C08C4" w:rsidRPr="00F02FD4" w:rsidRDefault="004C08C4" w:rsidP="00790858">
      <w:pPr>
        <w:pStyle w:val="a7"/>
        <w:numPr>
          <w:ilvl w:val="0"/>
          <w:numId w:val="6"/>
        </w:numPr>
        <w:spacing w:before="134" w:beforeAutospacing="0" w:after="0" w:afterAutospacing="0"/>
        <w:textAlignment w:val="baseline"/>
        <w:rPr>
          <w:rFonts w:ascii="Times New Roman" w:hAnsi="Times New Roman"/>
          <w:kern w:val="2"/>
        </w:rPr>
      </w:pPr>
      <w:r>
        <w:rPr>
          <w:rFonts w:ascii="Times New Roman" w:hAnsi="Times New Roman" w:hint="eastAsia"/>
          <w:kern w:val="2"/>
        </w:rPr>
        <w:t>R4-154763</w:t>
      </w:r>
      <w:r>
        <w:rPr>
          <w:rFonts w:ascii="Times New Roman" w:hAnsi="Times New Roman" w:hint="eastAsia"/>
          <w:kern w:val="2"/>
        </w:rPr>
        <w:t>，</w:t>
      </w:r>
      <w:r w:rsidR="003F71E8" w:rsidRPr="003F71E8">
        <w:rPr>
          <w:rFonts w:ascii="Times New Roman" w:hAnsi="Times New Roman"/>
          <w:kern w:val="2"/>
        </w:rPr>
        <w:t>RRM issues in high speed scenarios</w:t>
      </w:r>
      <w:r w:rsidR="003F71E8" w:rsidRPr="003F71E8">
        <w:rPr>
          <w:rFonts w:ascii="Times New Roman" w:hAnsi="Times New Roman" w:hint="eastAsia"/>
          <w:kern w:val="2"/>
        </w:rPr>
        <w:t>，</w:t>
      </w:r>
      <w:proofErr w:type="spellStart"/>
      <w:r w:rsidR="003F71E8" w:rsidRPr="003F71E8">
        <w:rPr>
          <w:rFonts w:ascii="Times New Roman" w:hAnsi="Times New Roman"/>
          <w:kern w:val="2"/>
        </w:rPr>
        <w:t>Huawei</w:t>
      </w:r>
      <w:proofErr w:type="spellEnd"/>
      <w:r w:rsidR="003F71E8" w:rsidRPr="003F71E8">
        <w:rPr>
          <w:rFonts w:ascii="Times New Roman" w:hAnsi="Times New Roman"/>
          <w:kern w:val="2"/>
        </w:rPr>
        <w:t xml:space="preserve">, </w:t>
      </w:r>
      <w:proofErr w:type="spellStart"/>
      <w:r w:rsidR="003F71E8" w:rsidRPr="003F71E8">
        <w:rPr>
          <w:rFonts w:ascii="Times New Roman" w:hAnsi="Times New Roman"/>
          <w:kern w:val="2"/>
        </w:rPr>
        <w:t>HiSilicon</w:t>
      </w:r>
      <w:proofErr w:type="spellEnd"/>
    </w:p>
    <w:p w:rsidR="004A6716" w:rsidRDefault="00DA0E35" w:rsidP="00F01531">
      <w:pPr>
        <w:widowControl/>
        <w:tabs>
          <w:tab w:val="left" w:pos="360"/>
        </w:tabs>
        <w:rPr>
          <w:rFonts w:ascii="Times New Roman" w:hAnsi="Times New Roman" w:cs="Times New Roman"/>
          <w:sz w:val="20"/>
          <w:szCs w:val="20"/>
        </w:rPr>
      </w:pPr>
      <w:r w:rsidRPr="00F02FD4">
        <w:rPr>
          <w:rFonts w:ascii="Times New Roman" w:hAnsi="Times New Roman" w:cs="Times New Roman"/>
          <w:sz w:val="20"/>
          <w:szCs w:val="20"/>
        </w:rPr>
        <w:t>[</w:t>
      </w:r>
      <w:bookmarkStart w:id="26" w:name="_GoBack"/>
      <w:bookmarkEnd w:id="26"/>
      <w:r w:rsidR="004C08C4">
        <w:rPr>
          <w:rFonts w:ascii="Times New Roman" w:hAnsi="Times New Roman" w:cs="Times New Roman" w:hint="eastAsia"/>
          <w:sz w:val="20"/>
          <w:szCs w:val="20"/>
        </w:rPr>
        <w:t>3</w:t>
      </w:r>
      <w:r w:rsidR="004C08C4" w:rsidRPr="00F02FD4">
        <w:rPr>
          <w:rFonts w:ascii="Times New Roman" w:hAnsi="Times New Roman" w:cs="Times New Roman"/>
          <w:sz w:val="20"/>
          <w:szCs w:val="20"/>
        </w:rPr>
        <w:t>]</w:t>
      </w:r>
      <w:r w:rsidRPr="00F02FD4">
        <w:rPr>
          <w:rFonts w:ascii="Times New Roman" w:hAnsi="Times New Roman" w:cs="Times New Roman"/>
          <w:sz w:val="20"/>
          <w:szCs w:val="20"/>
        </w:rPr>
        <w:tab/>
      </w:r>
      <w:bookmarkStart w:id="27" w:name="_Ref419437525"/>
      <w:r w:rsidR="004A671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A6716" w:rsidRPr="004A6716">
        <w:rPr>
          <w:rFonts w:ascii="Times New Roman" w:hAnsi="Times New Roman" w:cs="Times New Roman"/>
          <w:sz w:val="20"/>
          <w:szCs w:val="20"/>
        </w:rPr>
        <w:t>R4-15</w:t>
      </w:r>
      <w:r w:rsidR="004E65AC">
        <w:rPr>
          <w:rFonts w:ascii="Times New Roman" w:hAnsi="Times New Roman" w:cs="Times New Roman" w:hint="eastAsia"/>
          <w:sz w:val="20"/>
          <w:szCs w:val="20"/>
        </w:rPr>
        <w:t>7204</w:t>
      </w:r>
      <w:r w:rsidR="00E33BFC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4E65AC" w:rsidRPr="004E65AC">
        <w:rPr>
          <w:rFonts w:ascii="Times New Roman" w:hAnsi="Times New Roman" w:cs="Times New Roman"/>
          <w:sz w:val="20"/>
          <w:szCs w:val="20"/>
        </w:rPr>
        <w:tab/>
        <w:t>Enhancement of RRM performance requirements for UE in DRX for high speed scenarios</w:t>
      </w:r>
      <w:r w:rsidR="004A6716" w:rsidRPr="004A6716">
        <w:rPr>
          <w:rFonts w:ascii="Times New Roman" w:hAnsi="Times New Roman" w:cs="Times New Roman"/>
          <w:sz w:val="20"/>
          <w:szCs w:val="20"/>
        </w:rPr>
        <w:t xml:space="preserve">, </w:t>
      </w:r>
      <w:bookmarkEnd w:id="27"/>
      <w:r w:rsidR="004E65AC" w:rsidRPr="004E65AC">
        <w:rPr>
          <w:rFonts w:ascii="Times New Roman" w:hAnsi="Times New Roman" w:cs="Times New Roman"/>
          <w:sz w:val="20"/>
          <w:szCs w:val="20"/>
        </w:rPr>
        <w:t>Alcatel Lucent</w:t>
      </w:r>
    </w:p>
    <w:p w:rsidR="00790858" w:rsidRPr="00F02FD4" w:rsidRDefault="00790858" w:rsidP="00295160">
      <w:pPr>
        <w:ind w:left="420" w:hanging="420"/>
        <w:rPr>
          <w:rFonts w:ascii="Times New Roman" w:hAnsi="Times New Roman" w:cs="Times New Roman"/>
        </w:rPr>
      </w:pPr>
    </w:p>
    <w:sectPr w:rsidR="00790858" w:rsidRPr="00F02FD4" w:rsidSect="007E43B4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F39" w:rsidRDefault="00D71F39" w:rsidP="007854C6">
      <w:r>
        <w:separator/>
      </w:r>
    </w:p>
  </w:endnote>
  <w:endnote w:type="continuationSeparator" w:id="0">
    <w:p w:rsidR="00D71F39" w:rsidRDefault="00D71F39" w:rsidP="00785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iti SC Light">
    <w:altName w:val="Arial Unicode MS"/>
    <w:charset w:val="50"/>
    <w:family w:val="auto"/>
    <w:pitch w:val="variable"/>
    <w:sig w:usb0="00000000" w:usb1="080E004A" w:usb2="00000010" w:usb3="00000000" w:csb0="003E0000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F39" w:rsidRDefault="00D71F39" w:rsidP="007854C6">
      <w:r>
        <w:separator/>
      </w:r>
    </w:p>
  </w:footnote>
  <w:footnote w:type="continuationSeparator" w:id="0">
    <w:p w:rsidR="00D71F39" w:rsidRDefault="00D71F39" w:rsidP="007854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453C7"/>
    <w:multiLevelType w:val="hybridMultilevel"/>
    <w:tmpl w:val="41DCFA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A902BAB"/>
    <w:multiLevelType w:val="hybridMultilevel"/>
    <w:tmpl w:val="DD907DA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1BD14F3D"/>
    <w:multiLevelType w:val="hybridMultilevel"/>
    <w:tmpl w:val="509E56EC"/>
    <w:lvl w:ilvl="0" w:tplc="FFFFFFFF">
      <w:start w:val="1"/>
      <w:numFmt w:val="bullet"/>
      <w:lvlText w:val="•"/>
      <w:lvlJc w:val="left"/>
      <w:pPr>
        <w:ind w:left="1124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4">
    <w:nsid w:val="1D2A78F2"/>
    <w:multiLevelType w:val="hybridMultilevel"/>
    <w:tmpl w:val="5582D5A0"/>
    <w:lvl w:ilvl="0" w:tplc="0C3A5F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22D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FA1D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43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D229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146B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85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D053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C8E8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1920A37"/>
    <w:multiLevelType w:val="hybridMultilevel"/>
    <w:tmpl w:val="297AA228"/>
    <w:lvl w:ilvl="0" w:tplc="0C3A5FB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263E5508"/>
    <w:multiLevelType w:val="multilevel"/>
    <w:tmpl w:val="0FB845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2BD013BB"/>
    <w:multiLevelType w:val="hybridMultilevel"/>
    <w:tmpl w:val="4E9E7154"/>
    <w:lvl w:ilvl="0" w:tplc="0C3A5FB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9">
    <w:nsid w:val="3BD50DA3"/>
    <w:multiLevelType w:val="hybridMultilevel"/>
    <w:tmpl w:val="9C6439F8"/>
    <w:lvl w:ilvl="0" w:tplc="C05070CC">
      <w:start w:val="2"/>
      <w:numFmt w:val="bullet"/>
      <w:lvlText w:val="-"/>
      <w:lvlJc w:val="left"/>
      <w:pPr>
        <w:ind w:left="645" w:hanging="360"/>
      </w:pPr>
      <w:rPr>
        <w:rFonts w:ascii="Times New Roman" w:eastAsia="MS Mincho" w:hAnsi="Times New Roman" w:cs="Times New Roman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0">
    <w:nsid w:val="439D1D8E"/>
    <w:multiLevelType w:val="multilevel"/>
    <w:tmpl w:val="056A146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D836329"/>
    <w:multiLevelType w:val="hybridMultilevel"/>
    <w:tmpl w:val="EC8EABFE"/>
    <w:lvl w:ilvl="0" w:tplc="AB30CF92">
      <w:start w:val="6007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EF96ECB"/>
    <w:multiLevelType w:val="hybridMultilevel"/>
    <w:tmpl w:val="64E05860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527051FE"/>
    <w:multiLevelType w:val="hybridMultilevel"/>
    <w:tmpl w:val="9DFA2476"/>
    <w:lvl w:ilvl="0" w:tplc="0C3A5FB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58E3576D"/>
    <w:multiLevelType w:val="hybridMultilevel"/>
    <w:tmpl w:val="8978461A"/>
    <w:lvl w:ilvl="0" w:tplc="C38A0B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A101C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07B89E5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F74A52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B1E6F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D20EC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F762B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03E3A9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416C1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6">
    <w:nsid w:val="59490E41"/>
    <w:multiLevelType w:val="hybridMultilevel"/>
    <w:tmpl w:val="02C6C2CA"/>
    <w:lvl w:ilvl="0" w:tplc="08D89ED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5997356B"/>
    <w:multiLevelType w:val="hybridMultilevel"/>
    <w:tmpl w:val="F91C4A4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5EFC2CEA"/>
    <w:multiLevelType w:val="hybridMultilevel"/>
    <w:tmpl w:val="99B087E0"/>
    <w:lvl w:ilvl="0" w:tplc="0C3A5FB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9"/>
  </w:num>
  <w:num w:numId="2">
    <w:abstractNumId w:val="6"/>
  </w:num>
  <w:num w:numId="3">
    <w:abstractNumId w:val="0"/>
  </w:num>
  <w:num w:numId="4">
    <w:abstractNumId w:val="11"/>
  </w:num>
  <w:num w:numId="5">
    <w:abstractNumId w:val="4"/>
  </w:num>
  <w:num w:numId="6">
    <w:abstractNumId w:val="16"/>
  </w:num>
  <w:num w:numId="7">
    <w:abstractNumId w:val="17"/>
  </w:num>
  <w:num w:numId="8">
    <w:abstractNumId w:val="18"/>
  </w:num>
  <w:num w:numId="9">
    <w:abstractNumId w:val="1"/>
  </w:num>
  <w:num w:numId="10">
    <w:abstractNumId w:val="2"/>
  </w:num>
  <w:num w:numId="11">
    <w:abstractNumId w:val="9"/>
  </w:num>
  <w:num w:numId="12">
    <w:abstractNumId w:val="5"/>
  </w:num>
  <w:num w:numId="13">
    <w:abstractNumId w:val="19"/>
  </w:num>
  <w:num w:numId="14">
    <w:abstractNumId w:val="19"/>
  </w:num>
  <w:num w:numId="15">
    <w:abstractNumId w:val="15"/>
  </w:num>
  <w:num w:numId="16">
    <w:abstractNumId w:val="12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8"/>
  </w:num>
  <w:num w:numId="20">
    <w:abstractNumId w:val="13"/>
  </w:num>
  <w:num w:numId="21">
    <w:abstractNumId w:val="3"/>
  </w:num>
  <w:num w:numId="22">
    <w:abstractNumId w:val="7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1217"/>
    <w:rsid w:val="00000F64"/>
    <w:rsid w:val="000018EF"/>
    <w:rsid w:val="00001C0F"/>
    <w:rsid w:val="00003AC8"/>
    <w:rsid w:val="000054AD"/>
    <w:rsid w:val="000055CB"/>
    <w:rsid w:val="0001084C"/>
    <w:rsid w:val="00010D14"/>
    <w:rsid w:val="000114F6"/>
    <w:rsid w:val="00011F74"/>
    <w:rsid w:val="00012498"/>
    <w:rsid w:val="00012645"/>
    <w:rsid w:val="000146DA"/>
    <w:rsid w:val="00017051"/>
    <w:rsid w:val="00022D21"/>
    <w:rsid w:val="00023769"/>
    <w:rsid w:val="0002380B"/>
    <w:rsid w:val="00023AD3"/>
    <w:rsid w:val="00025EF6"/>
    <w:rsid w:val="0002649D"/>
    <w:rsid w:val="0002795C"/>
    <w:rsid w:val="00030C32"/>
    <w:rsid w:val="00032A49"/>
    <w:rsid w:val="000343FC"/>
    <w:rsid w:val="00035679"/>
    <w:rsid w:val="000367B9"/>
    <w:rsid w:val="0003798E"/>
    <w:rsid w:val="00037AE0"/>
    <w:rsid w:val="00040FA1"/>
    <w:rsid w:val="00043405"/>
    <w:rsid w:val="0004428E"/>
    <w:rsid w:val="00047D3F"/>
    <w:rsid w:val="00050D7E"/>
    <w:rsid w:val="0005128E"/>
    <w:rsid w:val="000539F0"/>
    <w:rsid w:val="000552E2"/>
    <w:rsid w:val="00057403"/>
    <w:rsid w:val="00062DFE"/>
    <w:rsid w:val="000654FB"/>
    <w:rsid w:val="000667D0"/>
    <w:rsid w:val="00070BA2"/>
    <w:rsid w:val="000716D7"/>
    <w:rsid w:val="00071F8A"/>
    <w:rsid w:val="000749D0"/>
    <w:rsid w:val="000751AC"/>
    <w:rsid w:val="00076783"/>
    <w:rsid w:val="000775E2"/>
    <w:rsid w:val="00084A5E"/>
    <w:rsid w:val="00084AE2"/>
    <w:rsid w:val="00084B4D"/>
    <w:rsid w:val="0008529A"/>
    <w:rsid w:val="00085E0F"/>
    <w:rsid w:val="00086AB0"/>
    <w:rsid w:val="00087358"/>
    <w:rsid w:val="00090365"/>
    <w:rsid w:val="00090AE7"/>
    <w:rsid w:val="000915AC"/>
    <w:rsid w:val="000917E5"/>
    <w:rsid w:val="00092B9F"/>
    <w:rsid w:val="000955A5"/>
    <w:rsid w:val="0009562E"/>
    <w:rsid w:val="000A0E8E"/>
    <w:rsid w:val="000A1117"/>
    <w:rsid w:val="000A1F22"/>
    <w:rsid w:val="000A2CA8"/>
    <w:rsid w:val="000A4254"/>
    <w:rsid w:val="000A4A55"/>
    <w:rsid w:val="000A544B"/>
    <w:rsid w:val="000A5AEC"/>
    <w:rsid w:val="000A5E3C"/>
    <w:rsid w:val="000A7821"/>
    <w:rsid w:val="000A7E2F"/>
    <w:rsid w:val="000B016F"/>
    <w:rsid w:val="000B103D"/>
    <w:rsid w:val="000B40C9"/>
    <w:rsid w:val="000B49FC"/>
    <w:rsid w:val="000B5CB2"/>
    <w:rsid w:val="000B7F1E"/>
    <w:rsid w:val="000C07C0"/>
    <w:rsid w:val="000C161E"/>
    <w:rsid w:val="000C1697"/>
    <w:rsid w:val="000C262C"/>
    <w:rsid w:val="000C2E43"/>
    <w:rsid w:val="000C2F30"/>
    <w:rsid w:val="000C433F"/>
    <w:rsid w:val="000C51A3"/>
    <w:rsid w:val="000C529D"/>
    <w:rsid w:val="000C7E6C"/>
    <w:rsid w:val="000D021C"/>
    <w:rsid w:val="000D07E8"/>
    <w:rsid w:val="000D0D89"/>
    <w:rsid w:val="000D13B6"/>
    <w:rsid w:val="000D2430"/>
    <w:rsid w:val="000D4037"/>
    <w:rsid w:val="000D4089"/>
    <w:rsid w:val="000D4634"/>
    <w:rsid w:val="000D6010"/>
    <w:rsid w:val="000D60E7"/>
    <w:rsid w:val="000D7F8C"/>
    <w:rsid w:val="000E1B68"/>
    <w:rsid w:val="000E1C0D"/>
    <w:rsid w:val="000E2A45"/>
    <w:rsid w:val="000E37E4"/>
    <w:rsid w:val="000E4DBD"/>
    <w:rsid w:val="000E5772"/>
    <w:rsid w:val="000E7744"/>
    <w:rsid w:val="000F1C4B"/>
    <w:rsid w:val="000F296A"/>
    <w:rsid w:val="000F444B"/>
    <w:rsid w:val="000F5485"/>
    <w:rsid w:val="000F5B75"/>
    <w:rsid w:val="000F6E82"/>
    <w:rsid w:val="000F6EC8"/>
    <w:rsid w:val="000F753E"/>
    <w:rsid w:val="000F7AAB"/>
    <w:rsid w:val="000F7CEE"/>
    <w:rsid w:val="000F7D62"/>
    <w:rsid w:val="001019E4"/>
    <w:rsid w:val="00102476"/>
    <w:rsid w:val="001041D9"/>
    <w:rsid w:val="00105201"/>
    <w:rsid w:val="00105D62"/>
    <w:rsid w:val="00106FBF"/>
    <w:rsid w:val="00107CC6"/>
    <w:rsid w:val="0011062A"/>
    <w:rsid w:val="00110AF7"/>
    <w:rsid w:val="00112E49"/>
    <w:rsid w:val="00114E18"/>
    <w:rsid w:val="00115BA5"/>
    <w:rsid w:val="00116AD3"/>
    <w:rsid w:val="001177B8"/>
    <w:rsid w:val="001209D0"/>
    <w:rsid w:val="00120A7C"/>
    <w:rsid w:val="001217B4"/>
    <w:rsid w:val="00122114"/>
    <w:rsid w:val="00122DAD"/>
    <w:rsid w:val="001232FD"/>
    <w:rsid w:val="00125117"/>
    <w:rsid w:val="0012701D"/>
    <w:rsid w:val="00127131"/>
    <w:rsid w:val="00132A59"/>
    <w:rsid w:val="00136B77"/>
    <w:rsid w:val="001377E5"/>
    <w:rsid w:val="001405BF"/>
    <w:rsid w:val="00140ACE"/>
    <w:rsid w:val="00142FC4"/>
    <w:rsid w:val="00144BC1"/>
    <w:rsid w:val="00150426"/>
    <w:rsid w:val="00152691"/>
    <w:rsid w:val="00152F28"/>
    <w:rsid w:val="001537AC"/>
    <w:rsid w:val="001568A6"/>
    <w:rsid w:val="001624D3"/>
    <w:rsid w:val="00163CD9"/>
    <w:rsid w:val="001648D5"/>
    <w:rsid w:val="0016515E"/>
    <w:rsid w:val="00166149"/>
    <w:rsid w:val="001662A4"/>
    <w:rsid w:val="00170B13"/>
    <w:rsid w:val="00173314"/>
    <w:rsid w:val="001763E3"/>
    <w:rsid w:val="001778D2"/>
    <w:rsid w:val="001802DD"/>
    <w:rsid w:val="00185304"/>
    <w:rsid w:val="00186291"/>
    <w:rsid w:val="00187FE2"/>
    <w:rsid w:val="001916B9"/>
    <w:rsid w:val="001936E1"/>
    <w:rsid w:val="00194E1E"/>
    <w:rsid w:val="0019701B"/>
    <w:rsid w:val="001A0B11"/>
    <w:rsid w:val="001A2048"/>
    <w:rsid w:val="001A29CE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5AEC"/>
    <w:rsid w:val="001B5B34"/>
    <w:rsid w:val="001B644F"/>
    <w:rsid w:val="001C09C8"/>
    <w:rsid w:val="001D2873"/>
    <w:rsid w:val="001D488F"/>
    <w:rsid w:val="001D5BF5"/>
    <w:rsid w:val="001D5C2E"/>
    <w:rsid w:val="001D60F7"/>
    <w:rsid w:val="001D66B6"/>
    <w:rsid w:val="001D6ED9"/>
    <w:rsid w:val="001E13D2"/>
    <w:rsid w:val="001E27B6"/>
    <w:rsid w:val="001E410B"/>
    <w:rsid w:val="001E4F32"/>
    <w:rsid w:val="001F0A25"/>
    <w:rsid w:val="001F11BB"/>
    <w:rsid w:val="001F1550"/>
    <w:rsid w:val="001F242D"/>
    <w:rsid w:val="001F29EE"/>
    <w:rsid w:val="001F2F5F"/>
    <w:rsid w:val="001F34F3"/>
    <w:rsid w:val="001F369A"/>
    <w:rsid w:val="001F373D"/>
    <w:rsid w:val="001F6523"/>
    <w:rsid w:val="001F6809"/>
    <w:rsid w:val="00200159"/>
    <w:rsid w:val="00204373"/>
    <w:rsid w:val="00204C05"/>
    <w:rsid w:val="00204D6E"/>
    <w:rsid w:val="00206440"/>
    <w:rsid w:val="002073BF"/>
    <w:rsid w:val="0020780D"/>
    <w:rsid w:val="00207EC6"/>
    <w:rsid w:val="00207F84"/>
    <w:rsid w:val="00210775"/>
    <w:rsid w:val="00211193"/>
    <w:rsid w:val="00211D1A"/>
    <w:rsid w:val="00212662"/>
    <w:rsid w:val="00212805"/>
    <w:rsid w:val="0021575E"/>
    <w:rsid w:val="00215AF1"/>
    <w:rsid w:val="00215BC3"/>
    <w:rsid w:val="00215D62"/>
    <w:rsid w:val="002162E4"/>
    <w:rsid w:val="00217843"/>
    <w:rsid w:val="00217BBA"/>
    <w:rsid w:val="00217D48"/>
    <w:rsid w:val="00220AA8"/>
    <w:rsid w:val="00220D39"/>
    <w:rsid w:val="00223764"/>
    <w:rsid w:val="00223ABF"/>
    <w:rsid w:val="00223F32"/>
    <w:rsid w:val="00224236"/>
    <w:rsid w:val="00230026"/>
    <w:rsid w:val="00231318"/>
    <w:rsid w:val="00231969"/>
    <w:rsid w:val="002326EF"/>
    <w:rsid w:val="00235A49"/>
    <w:rsid w:val="00240D4A"/>
    <w:rsid w:val="002410DF"/>
    <w:rsid w:val="002410F1"/>
    <w:rsid w:val="002411C7"/>
    <w:rsid w:val="002413A5"/>
    <w:rsid w:val="0024508B"/>
    <w:rsid w:val="00245187"/>
    <w:rsid w:val="00245396"/>
    <w:rsid w:val="002459FA"/>
    <w:rsid w:val="00247701"/>
    <w:rsid w:val="00247731"/>
    <w:rsid w:val="002540A3"/>
    <w:rsid w:val="00255888"/>
    <w:rsid w:val="00255DB6"/>
    <w:rsid w:val="00255F80"/>
    <w:rsid w:val="00257EA1"/>
    <w:rsid w:val="00261D65"/>
    <w:rsid w:val="00264A69"/>
    <w:rsid w:val="002652FE"/>
    <w:rsid w:val="00265864"/>
    <w:rsid w:val="00265E19"/>
    <w:rsid w:val="00267AE3"/>
    <w:rsid w:val="00270E9A"/>
    <w:rsid w:val="00273377"/>
    <w:rsid w:val="00274B8F"/>
    <w:rsid w:val="00275EB0"/>
    <w:rsid w:val="002760D5"/>
    <w:rsid w:val="00277658"/>
    <w:rsid w:val="00277661"/>
    <w:rsid w:val="002776E8"/>
    <w:rsid w:val="00277856"/>
    <w:rsid w:val="002802EC"/>
    <w:rsid w:val="00280514"/>
    <w:rsid w:val="002848A6"/>
    <w:rsid w:val="00284DDF"/>
    <w:rsid w:val="00285D82"/>
    <w:rsid w:val="00292003"/>
    <w:rsid w:val="0029436E"/>
    <w:rsid w:val="00295160"/>
    <w:rsid w:val="00297CDF"/>
    <w:rsid w:val="002A0E53"/>
    <w:rsid w:val="002A12DD"/>
    <w:rsid w:val="002A2121"/>
    <w:rsid w:val="002A4F61"/>
    <w:rsid w:val="002A5117"/>
    <w:rsid w:val="002A52C0"/>
    <w:rsid w:val="002A561E"/>
    <w:rsid w:val="002A6071"/>
    <w:rsid w:val="002A6760"/>
    <w:rsid w:val="002A7ED3"/>
    <w:rsid w:val="002B00FD"/>
    <w:rsid w:val="002B1D3A"/>
    <w:rsid w:val="002B78C6"/>
    <w:rsid w:val="002B7B4C"/>
    <w:rsid w:val="002B7BDD"/>
    <w:rsid w:val="002C1913"/>
    <w:rsid w:val="002C240B"/>
    <w:rsid w:val="002C2CC4"/>
    <w:rsid w:val="002C2F31"/>
    <w:rsid w:val="002C3A32"/>
    <w:rsid w:val="002C438E"/>
    <w:rsid w:val="002C4ECC"/>
    <w:rsid w:val="002C6826"/>
    <w:rsid w:val="002C6DFC"/>
    <w:rsid w:val="002C7392"/>
    <w:rsid w:val="002C7E84"/>
    <w:rsid w:val="002D0E00"/>
    <w:rsid w:val="002D2476"/>
    <w:rsid w:val="002D4B3D"/>
    <w:rsid w:val="002D54FA"/>
    <w:rsid w:val="002D6E85"/>
    <w:rsid w:val="002E319E"/>
    <w:rsid w:val="002E3888"/>
    <w:rsid w:val="002E588C"/>
    <w:rsid w:val="002E6476"/>
    <w:rsid w:val="002E6FE8"/>
    <w:rsid w:val="002E7784"/>
    <w:rsid w:val="002E787A"/>
    <w:rsid w:val="002F0442"/>
    <w:rsid w:val="002F0A26"/>
    <w:rsid w:val="002F170E"/>
    <w:rsid w:val="002F2631"/>
    <w:rsid w:val="002F36BE"/>
    <w:rsid w:val="002F3C91"/>
    <w:rsid w:val="002F6819"/>
    <w:rsid w:val="002F6CF0"/>
    <w:rsid w:val="0030130F"/>
    <w:rsid w:val="00303074"/>
    <w:rsid w:val="00303CA9"/>
    <w:rsid w:val="003070D5"/>
    <w:rsid w:val="0030766F"/>
    <w:rsid w:val="003100B0"/>
    <w:rsid w:val="00310813"/>
    <w:rsid w:val="00310864"/>
    <w:rsid w:val="0031114D"/>
    <w:rsid w:val="0031393F"/>
    <w:rsid w:val="00314BB8"/>
    <w:rsid w:val="00315909"/>
    <w:rsid w:val="00316BEC"/>
    <w:rsid w:val="00321DC8"/>
    <w:rsid w:val="00323897"/>
    <w:rsid w:val="003240FC"/>
    <w:rsid w:val="00324291"/>
    <w:rsid w:val="0032463C"/>
    <w:rsid w:val="00326AE6"/>
    <w:rsid w:val="00331215"/>
    <w:rsid w:val="003312F7"/>
    <w:rsid w:val="00331350"/>
    <w:rsid w:val="003331F2"/>
    <w:rsid w:val="003404C8"/>
    <w:rsid w:val="00341416"/>
    <w:rsid w:val="0034213F"/>
    <w:rsid w:val="0034364B"/>
    <w:rsid w:val="00343CC0"/>
    <w:rsid w:val="0034465E"/>
    <w:rsid w:val="00346904"/>
    <w:rsid w:val="00346D0F"/>
    <w:rsid w:val="00346DBB"/>
    <w:rsid w:val="003517D8"/>
    <w:rsid w:val="00352F38"/>
    <w:rsid w:val="00352F63"/>
    <w:rsid w:val="003546D1"/>
    <w:rsid w:val="00356F29"/>
    <w:rsid w:val="00357DD4"/>
    <w:rsid w:val="00360F89"/>
    <w:rsid w:val="003613C6"/>
    <w:rsid w:val="00362DB4"/>
    <w:rsid w:val="003643EF"/>
    <w:rsid w:val="00364F03"/>
    <w:rsid w:val="003654E8"/>
    <w:rsid w:val="00365A69"/>
    <w:rsid w:val="003664FB"/>
    <w:rsid w:val="00366E21"/>
    <w:rsid w:val="00370607"/>
    <w:rsid w:val="00372FE2"/>
    <w:rsid w:val="00374C70"/>
    <w:rsid w:val="00374FC8"/>
    <w:rsid w:val="003806C3"/>
    <w:rsid w:val="00382DEE"/>
    <w:rsid w:val="00383DF3"/>
    <w:rsid w:val="00385BCE"/>
    <w:rsid w:val="0038670A"/>
    <w:rsid w:val="00387689"/>
    <w:rsid w:val="00393B6F"/>
    <w:rsid w:val="003951A0"/>
    <w:rsid w:val="0039645E"/>
    <w:rsid w:val="003A1253"/>
    <w:rsid w:val="003A370A"/>
    <w:rsid w:val="003A38DF"/>
    <w:rsid w:val="003A3CF0"/>
    <w:rsid w:val="003A4C5B"/>
    <w:rsid w:val="003A5366"/>
    <w:rsid w:val="003A63EB"/>
    <w:rsid w:val="003B0AC7"/>
    <w:rsid w:val="003B1A80"/>
    <w:rsid w:val="003B1C12"/>
    <w:rsid w:val="003B2173"/>
    <w:rsid w:val="003B2F04"/>
    <w:rsid w:val="003B3187"/>
    <w:rsid w:val="003B3286"/>
    <w:rsid w:val="003B47B8"/>
    <w:rsid w:val="003B5B44"/>
    <w:rsid w:val="003B6FF5"/>
    <w:rsid w:val="003C0278"/>
    <w:rsid w:val="003C098F"/>
    <w:rsid w:val="003C1786"/>
    <w:rsid w:val="003C1F63"/>
    <w:rsid w:val="003D0B97"/>
    <w:rsid w:val="003D1BC5"/>
    <w:rsid w:val="003D3918"/>
    <w:rsid w:val="003D484A"/>
    <w:rsid w:val="003D499A"/>
    <w:rsid w:val="003D5962"/>
    <w:rsid w:val="003D5FA7"/>
    <w:rsid w:val="003D682B"/>
    <w:rsid w:val="003D70D4"/>
    <w:rsid w:val="003E4B10"/>
    <w:rsid w:val="003E5890"/>
    <w:rsid w:val="003E615C"/>
    <w:rsid w:val="003F0641"/>
    <w:rsid w:val="003F1813"/>
    <w:rsid w:val="003F2313"/>
    <w:rsid w:val="003F32CA"/>
    <w:rsid w:val="003F43BF"/>
    <w:rsid w:val="003F64B2"/>
    <w:rsid w:val="003F71E8"/>
    <w:rsid w:val="003F773B"/>
    <w:rsid w:val="003F7926"/>
    <w:rsid w:val="0040077F"/>
    <w:rsid w:val="004011DE"/>
    <w:rsid w:val="00402210"/>
    <w:rsid w:val="0040287B"/>
    <w:rsid w:val="00402C5E"/>
    <w:rsid w:val="0040321D"/>
    <w:rsid w:val="00410F39"/>
    <w:rsid w:val="00411086"/>
    <w:rsid w:val="00411CA2"/>
    <w:rsid w:val="00412172"/>
    <w:rsid w:val="00413294"/>
    <w:rsid w:val="00414CB7"/>
    <w:rsid w:val="0041629A"/>
    <w:rsid w:val="0041641F"/>
    <w:rsid w:val="00416B9D"/>
    <w:rsid w:val="004176EF"/>
    <w:rsid w:val="00421BC7"/>
    <w:rsid w:val="00425E27"/>
    <w:rsid w:val="00427022"/>
    <w:rsid w:val="00431CB6"/>
    <w:rsid w:val="00432BD0"/>
    <w:rsid w:val="00432BFA"/>
    <w:rsid w:val="00433E10"/>
    <w:rsid w:val="00434CB1"/>
    <w:rsid w:val="00435B1D"/>
    <w:rsid w:val="004418E4"/>
    <w:rsid w:val="00441BE6"/>
    <w:rsid w:val="00442754"/>
    <w:rsid w:val="004433FD"/>
    <w:rsid w:val="004450B9"/>
    <w:rsid w:val="00447699"/>
    <w:rsid w:val="0045007A"/>
    <w:rsid w:val="00450B0E"/>
    <w:rsid w:val="00451FB7"/>
    <w:rsid w:val="0045457F"/>
    <w:rsid w:val="00456211"/>
    <w:rsid w:val="004569BD"/>
    <w:rsid w:val="00456CB6"/>
    <w:rsid w:val="00456EB1"/>
    <w:rsid w:val="0045739A"/>
    <w:rsid w:val="00457B29"/>
    <w:rsid w:val="00461052"/>
    <w:rsid w:val="00462AB7"/>
    <w:rsid w:val="00463249"/>
    <w:rsid w:val="00464D54"/>
    <w:rsid w:val="00470296"/>
    <w:rsid w:val="004715E9"/>
    <w:rsid w:val="00474982"/>
    <w:rsid w:val="00477499"/>
    <w:rsid w:val="00477A0B"/>
    <w:rsid w:val="004803ED"/>
    <w:rsid w:val="0048179A"/>
    <w:rsid w:val="004841BF"/>
    <w:rsid w:val="0048452B"/>
    <w:rsid w:val="004845E8"/>
    <w:rsid w:val="0048463F"/>
    <w:rsid w:val="00484F60"/>
    <w:rsid w:val="004861A9"/>
    <w:rsid w:val="00490F5A"/>
    <w:rsid w:val="0049157F"/>
    <w:rsid w:val="00492C4F"/>
    <w:rsid w:val="004951FA"/>
    <w:rsid w:val="00495F44"/>
    <w:rsid w:val="00496130"/>
    <w:rsid w:val="00497B36"/>
    <w:rsid w:val="00497D52"/>
    <w:rsid w:val="004A02DA"/>
    <w:rsid w:val="004A1C77"/>
    <w:rsid w:val="004A1EB5"/>
    <w:rsid w:val="004A456B"/>
    <w:rsid w:val="004A5429"/>
    <w:rsid w:val="004A6716"/>
    <w:rsid w:val="004B2869"/>
    <w:rsid w:val="004B4965"/>
    <w:rsid w:val="004B4AF5"/>
    <w:rsid w:val="004B5E8A"/>
    <w:rsid w:val="004B6115"/>
    <w:rsid w:val="004B6BEE"/>
    <w:rsid w:val="004B6DD8"/>
    <w:rsid w:val="004B7A25"/>
    <w:rsid w:val="004C08C4"/>
    <w:rsid w:val="004C1304"/>
    <w:rsid w:val="004C199B"/>
    <w:rsid w:val="004C2BE3"/>
    <w:rsid w:val="004C30A5"/>
    <w:rsid w:val="004C3A4A"/>
    <w:rsid w:val="004C56A2"/>
    <w:rsid w:val="004C7B19"/>
    <w:rsid w:val="004D04FF"/>
    <w:rsid w:val="004D05FC"/>
    <w:rsid w:val="004D1195"/>
    <w:rsid w:val="004D15B4"/>
    <w:rsid w:val="004D4B6F"/>
    <w:rsid w:val="004D621D"/>
    <w:rsid w:val="004E0128"/>
    <w:rsid w:val="004E047D"/>
    <w:rsid w:val="004E0D4D"/>
    <w:rsid w:val="004E115E"/>
    <w:rsid w:val="004E153F"/>
    <w:rsid w:val="004E3B39"/>
    <w:rsid w:val="004E4700"/>
    <w:rsid w:val="004E65AC"/>
    <w:rsid w:val="004E7B19"/>
    <w:rsid w:val="004F0BCB"/>
    <w:rsid w:val="004F1DAD"/>
    <w:rsid w:val="004F737B"/>
    <w:rsid w:val="004F7C2F"/>
    <w:rsid w:val="005000B5"/>
    <w:rsid w:val="00501433"/>
    <w:rsid w:val="005019CF"/>
    <w:rsid w:val="00501AB0"/>
    <w:rsid w:val="00504FA0"/>
    <w:rsid w:val="0051006B"/>
    <w:rsid w:val="00511C94"/>
    <w:rsid w:val="00512008"/>
    <w:rsid w:val="00512AE5"/>
    <w:rsid w:val="005141F4"/>
    <w:rsid w:val="005158BA"/>
    <w:rsid w:val="00516A7F"/>
    <w:rsid w:val="00517739"/>
    <w:rsid w:val="00517A05"/>
    <w:rsid w:val="00517F44"/>
    <w:rsid w:val="00520751"/>
    <w:rsid w:val="005207F8"/>
    <w:rsid w:val="00521E53"/>
    <w:rsid w:val="0052262E"/>
    <w:rsid w:val="00522E0D"/>
    <w:rsid w:val="00524467"/>
    <w:rsid w:val="005255BD"/>
    <w:rsid w:val="005258CD"/>
    <w:rsid w:val="005267EE"/>
    <w:rsid w:val="005302FC"/>
    <w:rsid w:val="0053041F"/>
    <w:rsid w:val="00531A70"/>
    <w:rsid w:val="00533568"/>
    <w:rsid w:val="005339BB"/>
    <w:rsid w:val="00533E13"/>
    <w:rsid w:val="00534381"/>
    <w:rsid w:val="00534A4C"/>
    <w:rsid w:val="005357B9"/>
    <w:rsid w:val="00540838"/>
    <w:rsid w:val="005427FA"/>
    <w:rsid w:val="00542A2C"/>
    <w:rsid w:val="00544267"/>
    <w:rsid w:val="00545374"/>
    <w:rsid w:val="00546F3B"/>
    <w:rsid w:val="00547041"/>
    <w:rsid w:val="00550B39"/>
    <w:rsid w:val="005510C8"/>
    <w:rsid w:val="005523D3"/>
    <w:rsid w:val="00552692"/>
    <w:rsid w:val="005537DD"/>
    <w:rsid w:val="00553EB8"/>
    <w:rsid w:val="005556A8"/>
    <w:rsid w:val="005566B8"/>
    <w:rsid w:val="00556E08"/>
    <w:rsid w:val="0055725B"/>
    <w:rsid w:val="00560206"/>
    <w:rsid w:val="00560ACA"/>
    <w:rsid w:val="00560E0D"/>
    <w:rsid w:val="005617C0"/>
    <w:rsid w:val="00562038"/>
    <w:rsid w:val="00562AF8"/>
    <w:rsid w:val="00563045"/>
    <w:rsid w:val="00566C87"/>
    <w:rsid w:val="00567643"/>
    <w:rsid w:val="00571B51"/>
    <w:rsid w:val="0057670C"/>
    <w:rsid w:val="00576963"/>
    <w:rsid w:val="0058068A"/>
    <w:rsid w:val="00580F08"/>
    <w:rsid w:val="005829ED"/>
    <w:rsid w:val="00583A62"/>
    <w:rsid w:val="00585656"/>
    <w:rsid w:val="005856E6"/>
    <w:rsid w:val="0058674D"/>
    <w:rsid w:val="00587AFD"/>
    <w:rsid w:val="00590C1D"/>
    <w:rsid w:val="005913E3"/>
    <w:rsid w:val="00591FC8"/>
    <w:rsid w:val="0059309B"/>
    <w:rsid w:val="00594241"/>
    <w:rsid w:val="0059438E"/>
    <w:rsid w:val="00597A42"/>
    <w:rsid w:val="005A07D5"/>
    <w:rsid w:val="005A4033"/>
    <w:rsid w:val="005A4F64"/>
    <w:rsid w:val="005A5822"/>
    <w:rsid w:val="005A7E52"/>
    <w:rsid w:val="005B2203"/>
    <w:rsid w:val="005B589F"/>
    <w:rsid w:val="005B64CD"/>
    <w:rsid w:val="005C27E6"/>
    <w:rsid w:val="005C2A62"/>
    <w:rsid w:val="005C4601"/>
    <w:rsid w:val="005C4E7C"/>
    <w:rsid w:val="005D05E0"/>
    <w:rsid w:val="005D0B4A"/>
    <w:rsid w:val="005D1182"/>
    <w:rsid w:val="005D11A4"/>
    <w:rsid w:val="005D1BAF"/>
    <w:rsid w:val="005D26C9"/>
    <w:rsid w:val="005D34A5"/>
    <w:rsid w:val="005D5ED8"/>
    <w:rsid w:val="005D607C"/>
    <w:rsid w:val="005D6CF6"/>
    <w:rsid w:val="005D7C2E"/>
    <w:rsid w:val="005D7CFC"/>
    <w:rsid w:val="005E010C"/>
    <w:rsid w:val="005E068A"/>
    <w:rsid w:val="005E1151"/>
    <w:rsid w:val="005E1615"/>
    <w:rsid w:val="005E2134"/>
    <w:rsid w:val="005E3353"/>
    <w:rsid w:val="005E4C6A"/>
    <w:rsid w:val="005E6744"/>
    <w:rsid w:val="005E6B52"/>
    <w:rsid w:val="005E762A"/>
    <w:rsid w:val="005E7B1D"/>
    <w:rsid w:val="005F36A5"/>
    <w:rsid w:val="005F3880"/>
    <w:rsid w:val="005F3ED3"/>
    <w:rsid w:val="005F47C1"/>
    <w:rsid w:val="005F4A12"/>
    <w:rsid w:val="005F7816"/>
    <w:rsid w:val="00601215"/>
    <w:rsid w:val="00603FCA"/>
    <w:rsid w:val="00606201"/>
    <w:rsid w:val="00606399"/>
    <w:rsid w:val="00606C75"/>
    <w:rsid w:val="00607E88"/>
    <w:rsid w:val="00610936"/>
    <w:rsid w:val="00611657"/>
    <w:rsid w:val="006125AC"/>
    <w:rsid w:val="00612BCB"/>
    <w:rsid w:val="00614EE3"/>
    <w:rsid w:val="006212F2"/>
    <w:rsid w:val="00621BC8"/>
    <w:rsid w:val="006227DD"/>
    <w:rsid w:val="00622EE2"/>
    <w:rsid w:val="006240CB"/>
    <w:rsid w:val="00625E60"/>
    <w:rsid w:val="00625FD7"/>
    <w:rsid w:val="006264D1"/>
    <w:rsid w:val="006275F5"/>
    <w:rsid w:val="006300F6"/>
    <w:rsid w:val="00630A5A"/>
    <w:rsid w:val="006314F5"/>
    <w:rsid w:val="00631FEA"/>
    <w:rsid w:val="00632593"/>
    <w:rsid w:val="00635698"/>
    <w:rsid w:val="00636E69"/>
    <w:rsid w:val="00641B36"/>
    <w:rsid w:val="0064233E"/>
    <w:rsid w:val="006435EA"/>
    <w:rsid w:val="00644CC4"/>
    <w:rsid w:val="00644D31"/>
    <w:rsid w:val="006451FC"/>
    <w:rsid w:val="00645596"/>
    <w:rsid w:val="006476DE"/>
    <w:rsid w:val="0065028E"/>
    <w:rsid w:val="00650F58"/>
    <w:rsid w:val="00651ACE"/>
    <w:rsid w:val="006524D3"/>
    <w:rsid w:val="00652D93"/>
    <w:rsid w:val="00653E95"/>
    <w:rsid w:val="006548E7"/>
    <w:rsid w:val="0065536B"/>
    <w:rsid w:val="00655396"/>
    <w:rsid w:val="00656863"/>
    <w:rsid w:val="00657828"/>
    <w:rsid w:val="00661115"/>
    <w:rsid w:val="006634CE"/>
    <w:rsid w:val="0066372A"/>
    <w:rsid w:val="0066404D"/>
    <w:rsid w:val="006648E1"/>
    <w:rsid w:val="00664C45"/>
    <w:rsid w:val="006661C0"/>
    <w:rsid w:val="006666E0"/>
    <w:rsid w:val="006726A6"/>
    <w:rsid w:val="00672A23"/>
    <w:rsid w:val="00672A97"/>
    <w:rsid w:val="006737AD"/>
    <w:rsid w:val="0067446A"/>
    <w:rsid w:val="00675F5E"/>
    <w:rsid w:val="006769B6"/>
    <w:rsid w:val="00676CDD"/>
    <w:rsid w:val="00677281"/>
    <w:rsid w:val="0067771E"/>
    <w:rsid w:val="00677CD4"/>
    <w:rsid w:val="00677E8F"/>
    <w:rsid w:val="00681508"/>
    <w:rsid w:val="00687C21"/>
    <w:rsid w:val="00693DDF"/>
    <w:rsid w:val="006949CA"/>
    <w:rsid w:val="006952B4"/>
    <w:rsid w:val="0069571B"/>
    <w:rsid w:val="00696806"/>
    <w:rsid w:val="00696F2E"/>
    <w:rsid w:val="00697018"/>
    <w:rsid w:val="00697726"/>
    <w:rsid w:val="006A14CA"/>
    <w:rsid w:val="006A51A0"/>
    <w:rsid w:val="006A60E5"/>
    <w:rsid w:val="006A6961"/>
    <w:rsid w:val="006A726A"/>
    <w:rsid w:val="006A7DCF"/>
    <w:rsid w:val="006B0A2F"/>
    <w:rsid w:val="006B204D"/>
    <w:rsid w:val="006B329A"/>
    <w:rsid w:val="006B35BC"/>
    <w:rsid w:val="006B39C3"/>
    <w:rsid w:val="006B4187"/>
    <w:rsid w:val="006B41E2"/>
    <w:rsid w:val="006B4DB8"/>
    <w:rsid w:val="006B5235"/>
    <w:rsid w:val="006B5549"/>
    <w:rsid w:val="006B775A"/>
    <w:rsid w:val="006C257E"/>
    <w:rsid w:val="006C35EF"/>
    <w:rsid w:val="006C3623"/>
    <w:rsid w:val="006C3DE3"/>
    <w:rsid w:val="006C420D"/>
    <w:rsid w:val="006C4D5C"/>
    <w:rsid w:val="006C56FE"/>
    <w:rsid w:val="006C57FD"/>
    <w:rsid w:val="006C59B9"/>
    <w:rsid w:val="006D20DE"/>
    <w:rsid w:val="006D4648"/>
    <w:rsid w:val="006E0CDF"/>
    <w:rsid w:val="006E1D00"/>
    <w:rsid w:val="006E2154"/>
    <w:rsid w:val="006E486B"/>
    <w:rsid w:val="006E52B4"/>
    <w:rsid w:val="006E63FC"/>
    <w:rsid w:val="006E6BE4"/>
    <w:rsid w:val="006F0929"/>
    <w:rsid w:val="006F1571"/>
    <w:rsid w:val="006F20EB"/>
    <w:rsid w:val="006F2935"/>
    <w:rsid w:val="006F37E1"/>
    <w:rsid w:val="006F397A"/>
    <w:rsid w:val="006F3B27"/>
    <w:rsid w:val="006F480B"/>
    <w:rsid w:val="006F4E10"/>
    <w:rsid w:val="006F6496"/>
    <w:rsid w:val="006F76D8"/>
    <w:rsid w:val="0070078E"/>
    <w:rsid w:val="0070085F"/>
    <w:rsid w:val="007015EC"/>
    <w:rsid w:val="00702601"/>
    <w:rsid w:val="00702AF7"/>
    <w:rsid w:val="00702BF5"/>
    <w:rsid w:val="0070392B"/>
    <w:rsid w:val="00704DDF"/>
    <w:rsid w:val="00705823"/>
    <w:rsid w:val="00705C1C"/>
    <w:rsid w:val="00707D61"/>
    <w:rsid w:val="00710C26"/>
    <w:rsid w:val="0071103A"/>
    <w:rsid w:val="00711D73"/>
    <w:rsid w:val="00712379"/>
    <w:rsid w:val="007150E1"/>
    <w:rsid w:val="00720D88"/>
    <w:rsid w:val="00722C59"/>
    <w:rsid w:val="00723598"/>
    <w:rsid w:val="00723A4F"/>
    <w:rsid w:val="00727246"/>
    <w:rsid w:val="00730756"/>
    <w:rsid w:val="00731828"/>
    <w:rsid w:val="00732B8B"/>
    <w:rsid w:val="00733496"/>
    <w:rsid w:val="007337AF"/>
    <w:rsid w:val="00733DB7"/>
    <w:rsid w:val="007347D7"/>
    <w:rsid w:val="007363B1"/>
    <w:rsid w:val="00736469"/>
    <w:rsid w:val="007368EE"/>
    <w:rsid w:val="00736A7F"/>
    <w:rsid w:val="00737CCF"/>
    <w:rsid w:val="00740529"/>
    <w:rsid w:val="007414E2"/>
    <w:rsid w:val="0074265A"/>
    <w:rsid w:val="00743577"/>
    <w:rsid w:val="00743EC0"/>
    <w:rsid w:val="007440B6"/>
    <w:rsid w:val="00745D38"/>
    <w:rsid w:val="0074623A"/>
    <w:rsid w:val="0075091B"/>
    <w:rsid w:val="00750952"/>
    <w:rsid w:val="00750FF0"/>
    <w:rsid w:val="00752C92"/>
    <w:rsid w:val="00753C6B"/>
    <w:rsid w:val="0075434D"/>
    <w:rsid w:val="00755A72"/>
    <w:rsid w:val="0075708C"/>
    <w:rsid w:val="0076037E"/>
    <w:rsid w:val="007646BE"/>
    <w:rsid w:val="00765461"/>
    <w:rsid w:val="00765879"/>
    <w:rsid w:val="007664B4"/>
    <w:rsid w:val="007701C6"/>
    <w:rsid w:val="007716F2"/>
    <w:rsid w:val="0077373F"/>
    <w:rsid w:val="007738E0"/>
    <w:rsid w:val="00773BFA"/>
    <w:rsid w:val="00774A84"/>
    <w:rsid w:val="00774E61"/>
    <w:rsid w:val="007761FD"/>
    <w:rsid w:val="007762AC"/>
    <w:rsid w:val="00780EAB"/>
    <w:rsid w:val="007816F7"/>
    <w:rsid w:val="007828AD"/>
    <w:rsid w:val="00782C0F"/>
    <w:rsid w:val="007854C6"/>
    <w:rsid w:val="007869B4"/>
    <w:rsid w:val="007906EC"/>
    <w:rsid w:val="00790858"/>
    <w:rsid w:val="0079128C"/>
    <w:rsid w:val="0079188B"/>
    <w:rsid w:val="00791B85"/>
    <w:rsid w:val="007953EA"/>
    <w:rsid w:val="007966C8"/>
    <w:rsid w:val="007972D2"/>
    <w:rsid w:val="007A011D"/>
    <w:rsid w:val="007A0731"/>
    <w:rsid w:val="007A17E0"/>
    <w:rsid w:val="007A3239"/>
    <w:rsid w:val="007A372D"/>
    <w:rsid w:val="007A4673"/>
    <w:rsid w:val="007A797D"/>
    <w:rsid w:val="007B0F2B"/>
    <w:rsid w:val="007B3C9C"/>
    <w:rsid w:val="007B5274"/>
    <w:rsid w:val="007B56C9"/>
    <w:rsid w:val="007B6E02"/>
    <w:rsid w:val="007C0B4D"/>
    <w:rsid w:val="007C14E0"/>
    <w:rsid w:val="007C1C5F"/>
    <w:rsid w:val="007C5738"/>
    <w:rsid w:val="007C5E5F"/>
    <w:rsid w:val="007C628D"/>
    <w:rsid w:val="007C62B1"/>
    <w:rsid w:val="007D034D"/>
    <w:rsid w:val="007D10CC"/>
    <w:rsid w:val="007D26D9"/>
    <w:rsid w:val="007D5203"/>
    <w:rsid w:val="007D6269"/>
    <w:rsid w:val="007D6D6D"/>
    <w:rsid w:val="007E0D61"/>
    <w:rsid w:val="007E1090"/>
    <w:rsid w:val="007E29C4"/>
    <w:rsid w:val="007E3C02"/>
    <w:rsid w:val="007E43B4"/>
    <w:rsid w:val="007E44D4"/>
    <w:rsid w:val="007E5BE9"/>
    <w:rsid w:val="007F06C6"/>
    <w:rsid w:val="007F0E2A"/>
    <w:rsid w:val="007F3F77"/>
    <w:rsid w:val="007F4C37"/>
    <w:rsid w:val="007F5338"/>
    <w:rsid w:val="007F77A8"/>
    <w:rsid w:val="00803436"/>
    <w:rsid w:val="008044DA"/>
    <w:rsid w:val="00804F8E"/>
    <w:rsid w:val="00807025"/>
    <w:rsid w:val="0081038C"/>
    <w:rsid w:val="008112C1"/>
    <w:rsid w:val="008129FF"/>
    <w:rsid w:val="008150C9"/>
    <w:rsid w:val="00815658"/>
    <w:rsid w:val="00820C7A"/>
    <w:rsid w:val="00820ECC"/>
    <w:rsid w:val="00823231"/>
    <w:rsid w:val="00823621"/>
    <w:rsid w:val="00823A52"/>
    <w:rsid w:val="00825A80"/>
    <w:rsid w:val="00827827"/>
    <w:rsid w:val="00830FD9"/>
    <w:rsid w:val="00833316"/>
    <w:rsid w:val="0083343A"/>
    <w:rsid w:val="008339F7"/>
    <w:rsid w:val="00834EC5"/>
    <w:rsid w:val="00836181"/>
    <w:rsid w:val="0083788E"/>
    <w:rsid w:val="0084049E"/>
    <w:rsid w:val="0084142C"/>
    <w:rsid w:val="00841995"/>
    <w:rsid w:val="00841F4E"/>
    <w:rsid w:val="008420EF"/>
    <w:rsid w:val="008421A5"/>
    <w:rsid w:val="00842901"/>
    <w:rsid w:val="008471E0"/>
    <w:rsid w:val="00847276"/>
    <w:rsid w:val="00847E7B"/>
    <w:rsid w:val="008509E0"/>
    <w:rsid w:val="00853154"/>
    <w:rsid w:val="008542A9"/>
    <w:rsid w:val="00856978"/>
    <w:rsid w:val="0086002E"/>
    <w:rsid w:val="00860CE1"/>
    <w:rsid w:val="0086189E"/>
    <w:rsid w:val="00861C3F"/>
    <w:rsid w:val="00862346"/>
    <w:rsid w:val="00862855"/>
    <w:rsid w:val="0086447B"/>
    <w:rsid w:val="00867585"/>
    <w:rsid w:val="00867863"/>
    <w:rsid w:val="00870330"/>
    <w:rsid w:val="0087282A"/>
    <w:rsid w:val="00875697"/>
    <w:rsid w:val="008765DC"/>
    <w:rsid w:val="00880FA5"/>
    <w:rsid w:val="0088110E"/>
    <w:rsid w:val="00882307"/>
    <w:rsid w:val="0088597E"/>
    <w:rsid w:val="008866AD"/>
    <w:rsid w:val="00886AC9"/>
    <w:rsid w:val="00890118"/>
    <w:rsid w:val="00890ED6"/>
    <w:rsid w:val="00894C09"/>
    <w:rsid w:val="00894D72"/>
    <w:rsid w:val="008959F4"/>
    <w:rsid w:val="008A4784"/>
    <w:rsid w:val="008A5913"/>
    <w:rsid w:val="008A6B19"/>
    <w:rsid w:val="008B0F94"/>
    <w:rsid w:val="008B371A"/>
    <w:rsid w:val="008B39CF"/>
    <w:rsid w:val="008B3A10"/>
    <w:rsid w:val="008B49A0"/>
    <w:rsid w:val="008B5DA8"/>
    <w:rsid w:val="008B6578"/>
    <w:rsid w:val="008B6C4B"/>
    <w:rsid w:val="008C0699"/>
    <w:rsid w:val="008C2164"/>
    <w:rsid w:val="008C2512"/>
    <w:rsid w:val="008C2599"/>
    <w:rsid w:val="008C3614"/>
    <w:rsid w:val="008C3C3E"/>
    <w:rsid w:val="008C3D3C"/>
    <w:rsid w:val="008C3E74"/>
    <w:rsid w:val="008C4050"/>
    <w:rsid w:val="008C4080"/>
    <w:rsid w:val="008C4194"/>
    <w:rsid w:val="008C52F7"/>
    <w:rsid w:val="008C5520"/>
    <w:rsid w:val="008D0703"/>
    <w:rsid w:val="008D0CF8"/>
    <w:rsid w:val="008D30E8"/>
    <w:rsid w:val="008D3C1D"/>
    <w:rsid w:val="008D3C96"/>
    <w:rsid w:val="008D3DBE"/>
    <w:rsid w:val="008D49B4"/>
    <w:rsid w:val="008D4BDC"/>
    <w:rsid w:val="008D575C"/>
    <w:rsid w:val="008E0B9D"/>
    <w:rsid w:val="008E22BA"/>
    <w:rsid w:val="008E295A"/>
    <w:rsid w:val="008E2CCA"/>
    <w:rsid w:val="008E50F2"/>
    <w:rsid w:val="008E676D"/>
    <w:rsid w:val="008F14CD"/>
    <w:rsid w:val="008F2931"/>
    <w:rsid w:val="008F470B"/>
    <w:rsid w:val="008F5377"/>
    <w:rsid w:val="008F57DD"/>
    <w:rsid w:val="008F72BB"/>
    <w:rsid w:val="00901485"/>
    <w:rsid w:val="009015C9"/>
    <w:rsid w:val="00901CBE"/>
    <w:rsid w:val="00902D67"/>
    <w:rsid w:val="0090459D"/>
    <w:rsid w:val="00905144"/>
    <w:rsid w:val="00905412"/>
    <w:rsid w:val="00906099"/>
    <w:rsid w:val="00906A75"/>
    <w:rsid w:val="00912776"/>
    <w:rsid w:val="00912BD0"/>
    <w:rsid w:val="009139AA"/>
    <w:rsid w:val="009141DB"/>
    <w:rsid w:val="009150D3"/>
    <w:rsid w:val="009150EA"/>
    <w:rsid w:val="00916311"/>
    <w:rsid w:val="009163B4"/>
    <w:rsid w:val="0091665E"/>
    <w:rsid w:val="0092157C"/>
    <w:rsid w:val="009215B0"/>
    <w:rsid w:val="00923406"/>
    <w:rsid w:val="00924084"/>
    <w:rsid w:val="009270D4"/>
    <w:rsid w:val="00927C41"/>
    <w:rsid w:val="00933263"/>
    <w:rsid w:val="00933DA2"/>
    <w:rsid w:val="009347A3"/>
    <w:rsid w:val="00935945"/>
    <w:rsid w:val="00937A09"/>
    <w:rsid w:val="00940CC7"/>
    <w:rsid w:val="00940CFF"/>
    <w:rsid w:val="00941A34"/>
    <w:rsid w:val="009425FA"/>
    <w:rsid w:val="00944868"/>
    <w:rsid w:val="009459C5"/>
    <w:rsid w:val="00946F10"/>
    <w:rsid w:val="00947693"/>
    <w:rsid w:val="009477FA"/>
    <w:rsid w:val="00950F5B"/>
    <w:rsid w:val="00951168"/>
    <w:rsid w:val="0095219F"/>
    <w:rsid w:val="009530E0"/>
    <w:rsid w:val="0095432F"/>
    <w:rsid w:val="0095795A"/>
    <w:rsid w:val="00961CD1"/>
    <w:rsid w:val="00962CD2"/>
    <w:rsid w:val="0096316D"/>
    <w:rsid w:val="00963F77"/>
    <w:rsid w:val="00964834"/>
    <w:rsid w:val="00964E1A"/>
    <w:rsid w:val="009652EE"/>
    <w:rsid w:val="009655CA"/>
    <w:rsid w:val="009661D9"/>
    <w:rsid w:val="00966A2B"/>
    <w:rsid w:val="00967D18"/>
    <w:rsid w:val="0097022D"/>
    <w:rsid w:val="0097051B"/>
    <w:rsid w:val="0097316D"/>
    <w:rsid w:val="0097452D"/>
    <w:rsid w:val="00975BCD"/>
    <w:rsid w:val="00975E2C"/>
    <w:rsid w:val="00980B3C"/>
    <w:rsid w:val="00980FFD"/>
    <w:rsid w:val="009816D1"/>
    <w:rsid w:val="00983465"/>
    <w:rsid w:val="009907B5"/>
    <w:rsid w:val="009937D9"/>
    <w:rsid w:val="00993992"/>
    <w:rsid w:val="00993B90"/>
    <w:rsid w:val="00993BD2"/>
    <w:rsid w:val="009948C9"/>
    <w:rsid w:val="00995843"/>
    <w:rsid w:val="009969B5"/>
    <w:rsid w:val="009A0AE3"/>
    <w:rsid w:val="009A10E8"/>
    <w:rsid w:val="009A4ADA"/>
    <w:rsid w:val="009A663D"/>
    <w:rsid w:val="009B0C27"/>
    <w:rsid w:val="009B228B"/>
    <w:rsid w:val="009B29A2"/>
    <w:rsid w:val="009B5890"/>
    <w:rsid w:val="009B64B3"/>
    <w:rsid w:val="009B711F"/>
    <w:rsid w:val="009B726E"/>
    <w:rsid w:val="009B76C8"/>
    <w:rsid w:val="009C00C1"/>
    <w:rsid w:val="009C4349"/>
    <w:rsid w:val="009C4836"/>
    <w:rsid w:val="009C5E85"/>
    <w:rsid w:val="009C6E89"/>
    <w:rsid w:val="009C737C"/>
    <w:rsid w:val="009C7DFB"/>
    <w:rsid w:val="009D0C7D"/>
    <w:rsid w:val="009D0C99"/>
    <w:rsid w:val="009D1078"/>
    <w:rsid w:val="009D387C"/>
    <w:rsid w:val="009D3BCC"/>
    <w:rsid w:val="009D5334"/>
    <w:rsid w:val="009D53B9"/>
    <w:rsid w:val="009D5C4A"/>
    <w:rsid w:val="009D6B14"/>
    <w:rsid w:val="009D768E"/>
    <w:rsid w:val="009E011A"/>
    <w:rsid w:val="009E031D"/>
    <w:rsid w:val="009E1668"/>
    <w:rsid w:val="009E1FD2"/>
    <w:rsid w:val="009E291B"/>
    <w:rsid w:val="009E32A5"/>
    <w:rsid w:val="009E38E6"/>
    <w:rsid w:val="009E4947"/>
    <w:rsid w:val="009E55CB"/>
    <w:rsid w:val="009E5FAC"/>
    <w:rsid w:val="009E6082"/>
    <w:rsid w:val="009E786B"/>
    <w:rsid w:val="009F1C4B"/>
    <w:rsid w:val="009F404F"/>
    <w:rsid w:val="009F4394"/>
    <w:rsid w:val="009F4CE5"/>
    <w:rsid w:val="009F62CF"/>
    <w:rsid w:val="009F6A44"/>
    <w:rsid w:val="009F6AAC"/>
    <w:rsid w:val="009F6F0B"/>
    <w:rsid w:val="009F755F"/>
    <w:rsid w:val="009F78BB"/>
    <w:rsid w:val="00A000A2"/>
    <w:rsid w:val="00A002BF"/>
    <w:rsid w:val="00A017BB"/>
    <w:rsid w:val="00A01AAB"/>
    <w:rsid w:val="00A035CB"/>
    <w:rsid w:val="00A042F0"/>
    <w:rsid w:val="00A053E9"/>
    <w:rsid w:val="00A059A7"/>
    <w:rsid w:val="00A074D0"/>
    <w:rsid w:val="00A10A88"/>
    <w:rsid w:val="00A10ED2"/>
    <w:rsid w:val="00A11A1F"/>
    <w:rsid w:val="00A1425F"/>
    <w:rsid w:val="00A154B0"/>
    <w:rsid w:val="00A175CA"/>
    <w:rsid w:val="00A179DD"/>
    <w:rsid w:val="00A20C87"/>
    <w:rsid w:val="00A2229B"/>
    <w:rsid w:val="00A22907"/>
    <w:rsid w:val="00A22F0C"/>
    <w:rsid w:val="00A26738"/>
    <w:rsid w:val="00A26A40"/>
    <w:rsid w:val="00A27C2E"/>
    <w:rsid w:val="00A3213E"/>
    <w:rsid w:val="00A329E9"/>
    <w:rsid w:val="00A32D42"/>
    <w:rsid w:val="00A33857"/>
    <w:rsid w:val="00A33993"/>
    <w:rsid w:val="00A34EF5"/>
    <w:rsid w:val="00A350FF"/>
    <w:rsid w:val="00A3519B"/>
    <w:rsid w:val="00A35D5D"/>
    <w:rsid w:val="00A40D5B"/>
    <w:rsid w:val="00A4202E"/>
    <w:rsid w:val="00A4218D"/>
    <w:rsid w:val="00A42E81"/>
    <w:rsid w:val="00A43408"/>
    <w:rsid w:val="00A44487"/>
    <w:rsid w:val="00A44A7A"/>
    <w:rsid w:val="00A454A9"/>
    <w:rsid w:val="00A45C1B"/>
    <w:rsid w:val="00A4769C"/>
    <w:rsid w:val="00A51ADF"/>
    <w:rsid w:val="00A53944"/>
    <w:rsid w:val="00A53BFB"/>
    <w:rsid w:val="00A540F2"/>
    <w:rsid w:val="00A557F2"/>
    <w:rsid w:val="00A55C45"/>
    <w:rsid w:val="00A60161"/>
    <w:rsid w:val="00A60CA6"/>
    <w:rsid w:val="00A61726"/>
    <w:rsid w:val="00A6596F"/>
    <w:rsid w:val="00A67037"/>
    <w:rsid w:val="00A67437"/>
    <w:rsid w:val="00A67FEA"/>
    <w:rsid w:val="00A71D4F"/>
    <w:rsid w:val="00A73817"/>
    <w:rsid w:val="00A7546C"/>
    <w:rsid w:val="00A77748"/>
    <w:rsid w:val="00A7777D"/>
    <w:rsid w:val="00A801EF"/>
    <w:rsid w:val="00A8074F"/>
    <w:rsid w:val="00A80846"/>
    <w:rsid w:val="00A83B80"/>
    <w:rsid w:val="00A8439C"/>
    <w:rsid w:val="00A86B52"/>
    <w:rsid w:val="00A86FC4"/>
    <w:rsid w:val="00A87D7F"/>
    <w:rsid w:val="00A919E6"/>
    <w:rsid w:val="00A9219E"/>
    <w:rsid w:val="00A923B6"/>
    <w:rsid w:val="00A93C88"/>
    <w:rsid w:val="00A94A31"/>
    <w:rsid w:val="00A96F42"/>
    <w:rsid w:val="00AA0A0A"/>
    <w:rsid w:val="00AA142D"/>
    <w:rsid w:val="00AA1466"/>
    <w:rsid w:val="00AA1F5E"/>
    <w:rsid w:val="00AA2017"/>
    <w:rsid w:val="00AA28FE"/>
    <w:rsid w:val="00AA505C"/>
    <w:rsid w:val="00AA540E"/>
    <w:rsid w:val="00AA77AC"/>
    <w:rsid w:val="00AA7CD3"/>
    <w:rsid w:val="00AA7D8C"/>
    <w:rsid w:val="00AB0FAB"/>
    <w:rsid w:val="00AB13CD"/>
    <w:rsid w:val="00AB2004"/>
    <w:rsid w:val="00AB31B1"/>
    <w:rsid w:val="00AB342D"/>
    <w:rsid w:val="00AB3520"/>
    <w:rsid w:val="00AB3697"/>
    <w:rsid w:val="00AB3B63"/>
    <w:rsid w:val="00AB444C"/>
    <w:rsid w:val="00AB73AF"/>
    <w:rsid w:val="00AB7507"/>
    <w:rsid w:val="00AC1359"/>
    <w:rsid w:val="00AC1E44"/>
    <w:rsid w:val="00AC1F5B"/>
    <w:rsid w:val="00AC30D7"/>
    <w:rsid w:val="00AC38B8"/>
    <w:rsid w:val="00AC38CC"/>
    <w:rsid w:val="00AC48F8"/>
    <w:rsid w:val="00AC4BD6"/>
    <w:rsid w:val="00AC5621"/>
    <w:rsid w:val="00AC6439"/>
    <w:rsid w:val="00AC6936"/>
    <w:rsid w:val="00AC7158"/>
    <w:rsid w:val="00AC72ED"/>
    <w:rsid w:val="00AC7F70"/>
    <w:rsid w:val="00AD02E5"/>
    <w:rsid w:val="00AD309B"/>
    <w:rsid w:val="00AD3D8E"/>
    <w:rsid w:val="00AD4CA3"/>
    <w:rsid w:val="00AD5AB3"/>
    <w:rsid w:val="00AD6F72"/>
    <w:rsid w:val="00AE0387"/>
    <w:rsid w:val="00AE0A38"/>
    <w:rsid w:val="00AE1033"/>
    <w:rsid w:val="00AE33BC"/>
    <w:rsid w:val="00AE513A"/>
    <w:rsid w:val="00AE7495"/>
    <w:rsid w:val="00AE7D4D"/>
    <w:rsid w:val="00AF0D8C"/>
    <w:rsid w:val="00AF1315"/>
    <w:rsid w:val="00AF1ECD"/>
    <w:rsid w:val="00AF354A"/>
    <w:rsid w:val="00AF3B4D"/>
    <w:rsid w:val="00AF3B75"/>
    <w:rsid w:val="00AF4288"/>
    <w:rsid w:val="00AF438F"/>
    <w:rsid w:val="00AF65CA"/>
    <w:rsid w:val="00B005E0"/>
    <w:rsid w:val="00B0065C"/>
    <w:rsid w:val="00B007B8"/>
    <w:rsid w:val="00B01B01"/>
    <w:rsid w:val="00B01CB1"/>
    <w:rsid w:val="00B02168"/>
    <w:rsid w:val="00B023C3"/>
    <w:rsid w:val="00B02DE2"/>
    <w:rsid w:val="00B036FD"/>
    <w:rsid w:val="00B04BA6"/>
    <w:rsid w:val="00B06096"/>
    <w:rsid w:val="00B0673F"/>
    <w:rsid w:val="00B06976"/>
    <w:rsid w:val="00B0741B"/>
    <w:rsid w:val="00B11C08"/>
    <w:rsid w:val="00B11EDD"/>
    <w:rsid w:val="00B1233B"/>
    <w:rsid w:val="00B13F07"/>
    <w:rsid w:val="00B172AE"/>
    <w:rsid w:val="00B17E17"/>
    <w:rsid w:val="00B21100"/>
    <w:rsid w:val="00B21C76"/>
    <w:rsid w:val="00B21F16"/>
    <w:rsid w:val="00B24E1F"/>
    <w:rsid w:val="00B25D9C"/>
    <w:rsid w:val="00B2612D"/>
    <w:rsid w:val="00B26FCC"/>
    <w:rsid w:val="00B30F3B"/>
    <w:rsid w:val="00B32145"/>
    <w:rsid w:val="00B32231"/>
    <w:rsid w:val="00B32733"/>
    <w:rsid w:val="00B33C77"/>
    <w:rsid w:val="00B33F7E"/>
    <w:rsid w:val="00B34578"/>
    <w:rsid w:val="00B35E50"/>
    <w:rsid w:val="00B40260"/>
    <w:rsid w:val="00B43119"/>
    <w:rsid w:val="00B43840"/>
    <w:rsid w:val="00B44397"/>
    <w:rsid w:val="00B44427"/>
    <w:rsid w:val="00B448B9"/>
    <w:rsid w:val="00B45749"/>
    <w:rsid w:val="00B458DD"/>
    <w:rsid w:val="00B45F74"/>
    <w:rsid w:val="00B468CB"/>
    <w:rsid w:val="00B478E6"/>
    <w:rsid w:val="00B512DE"/>
    <w:rsid w:val="00B518AD"/>
    <w:rsid w:val="00B51C04"/>
    <w:rsid w:val="00B526F2"/>
    <w:rsid w:val="00B52D1E"/>
    <w:rsid w:val="00B56000"/>
    <w:rsid w:val="00B56391"/>
    <w:rsid w:val="00B56CD7"/>
    <w:rsid w:val="00B579E1"/>
    <w:rsid w:val="00B60996"/>
    <w:rsid w:val="00B60AB5"/>
    <w:rsid w:val="00B617CC"/>
    <w:rsid w:val="00B61C9D"/>
    <w:rsid w:val="00B61F2B"/>
    <w:rsid w:val="00B6206C"/>
    <w:rsid w:val="00B62174"/>
    <w:rsid w:val="00B63CD1"/>
    <w:rsid w:val="00B63E1C"/>
    <w:rsid w:val="00B64044"/>
    <w:rsid w:val="00B64540"/>
    <w:rsid w:val="00B6551B"/>
    <w:rsid w:val="00B655CD"/>
    <w:rsid w:val="00B65AB8"/>
    <w:rsid w:val="00B66C38"/>
    <w:rsid w:val="00B67ED2"/>
    <w:rsid w:val="00B70829"/>
    <w:rsid w:val="00B70C28"/>
    <w:rsid w:val="00B71217"/>
    <w:rsid w:val="00B713DF"/>
    <w:rsid w:val="00B71741"/>
    <w:rsid w:val="00B72595"/>
    <w:rsid w:val="00B726C4"/>
    <w:rsid w:val="00B72D87"/>
    <w:rsid w:val="00B73512"/>
    <w:rsid w:val="00B736A1"/>
    <w:rsid w:val="00B74091"/>
    <w:rsid w:val="00B752A4"/>
    <w:rsid w:val="00B80A60"/>
    <w:rsid w:val="00B846AA"/>
    <w:rsid w:val="00B865B1"/>
    <w:rsid w:val="00B865EE"/>
    <w:rsid w:val="00B873C9"/>
    <w:rsid w:val="00B919B7"/>
    <w:rsid w:val="00B931A9"/>
    <w:rsid w:val="00B93323"/>
    <w:rsid w:val="00B9384B"/>
    <w:rsid w:val="00B94D05"/>
    <w:rsid w:val="00B9548E"/>
    <w:rsid w:val="00B95E17"/>
    <w:rsid w:val="00B9632B"/>
    <w:rsid w:val="00B977D9"/>
    <w:rsid w:val="00BA1CFB"/>
    <w:rsid w:val="00BA2A0C"/>
    <w:rsid w:val="00BA349A"/>
    <w:rsid w:val="00BA3858"/>
    <w:rsid w:val="00BA6A25"/>
    <w:rsid w:val="00BA7AAD"/>
    <w:rsid w:val="00BB0773"/>
    <w:rsid w:val="00BB20F0"/>
    <w:rsid w:val="00BB2419"/>
    <w:rsid w:val="00BB2B42"/>
    <w:rsid w:val="00BB35AD"/>
    <w:rsid w:val="00BB46E5"/>
    <w:rsid w:val="00BB488A"/>
    <w:rsid w:val="00BB5D41"/>
    <w:rsid w:val="00BB5FCF"/>
    <w:rsid w:val="00BB622A"/>
    <w:rsid w:val="00BB6DE1"/>
    <w:rsid w:val="00BC074C"/>
    <w:rsid w:val="00BC19C7"/>
    <w:rsid w:val="00BC38ED"/>
    <w:rsid w:val="00BC5769"/>
    <w:rsid w:val="00BC57F1"/>
    <w:rsid w:val="00BC5C0C"/>
    <w:rsid w:val="00BD08B2"/>
    <w:rsid w:val="00BD0958"/>
    <w:rsid w:val="00BD12EB"/>
    <w:rsid w:val="00BD1C98"/>
    <w:rsid w:val="00BD37DA"/>
    <w:rsid w:val="00BD3CE0"/>
    <w:rsid w:val="00BD4825"/>
    <w:rsid w:val="00BD69F5"/>
    <w:rsid w:val="00BE0FF3"/>
    <w:rsid w:val="00BE4CF7"/>
    <w:rsid w:val="00BE5F4F"/>
    <w:rsid w:val="00BE65B8"/>
    <w:rsid w:val="00BE7E16"/>
    <w:rsid w:val="00BF0516"/>
    <w:rsid w:val="00BF22CD"/>
    <w:rsid w:val="00BF3A40"/>
    <w:rsid w:val="00BF4604"/>
    <w:rsid w:val="00BF4BA9"/>
    <w:rsid w:val="00BF52DA"/>
    <w:rsid w:val="00BF5ABE"/>
    <w:rsid w:val="00BF6BC9"/>
    <w:rsid w:val="00BF6FA7"/>
    <w:rsid w:val="00BF7694"/>
    <w:rsid w:val="00BF7C66"/>
    <w:rsid w:val="00BF7F16"/>
    <w:rsid w:val="00C01648"/>
    <w:rsid w:val="00C01DD5"/>
    <w:rsid w:val="00C0262F"/>
    <w:rsid w:val="00C0331C"/>
    <w:rsid w:val="00C04624"/>
    <w:rsid w:val="00C04C21"/>
    <w:rsid w:val="00C0658D"/>
    <w:rsid w:val="00C06913"/>
    <w:rsid w:val="00C06BC1"/>
    <w:rsid w:val="00C10CEB"/>
    <w:rsid w:val="00C11994"/>
    <w:rsid w:val="00C121D6"/>
    <w:rsid w:val="00C133C4"/>
    <w:rsid w:val="00C13A7A"/>
    <w:rsid w:val="00C15443"/>
    <w:rsid w:val="00C15658"/>
    <w:rsid w:val="00C16ED9"/>
    <w:rsid w:val="00C209CE"/>
    <w:rsid w:val="00C213C7"/>
    <w:rsid w:val="00C22F12"/>
    <w:rsid w:val="00C24FF9"/>
    <w:rsid w:val="00C263E2"/>
    <w:rsid w:val="00C266E2"/>
    <w:rsid w:val="00C26CA0"/>
    <w:rsid w:val="00C30135"/>
    <w:rsid w:val="00C30377"/>
    <w:rsid w:val="00C3064D"/>
    <w:rsid w:val="00C35279"/>
    <w:rsid w:val="00C36C19"/>
    <w:rsid w:val="00C36CF8"/>
    <w:rsid w:val="00C3738D"/>
    <w:rsid w:val="00C37589"/>
    <w:rsid w:val="00C376EA"/>
    <w:rsid w:val="00C40E73"/>
    <w:rsid w:val="00C448D8"/>
    <w:rsid w:val="00C44B8F"/>
    <w:rsid w:val="00C454AA"/>
    <w:rsid w:val="00C4566B"/>
    <w:rsid w:val="00C473D6"/>
    <w:rsid w:val="00C47A64"/>
    <w:rsid w:val="00C5135B"/>
    <w:rsid w:val="00C5195E"/>
    <w:rsid w:val="00C52B3D"/>
    <w:rsid w:val="00C533AD"/>
    <w:rsid w:val="00C56173"/>
    <w:rsid w:val="00C56325"/>
    <w:rsid w:val="00C57154"/>
    <w:rsid w:val="00C5747E"/>
    <w:rsid w:val="00C60DD8"/>
    <w:rsid w:val="00C62909"/>
    <w:rsid w:val="00C65EC4"/>
    <w:rsid w:val="00C65EF9"/>
    <w:rsid w:val="00C66FDE"/>
    <w:rsid w:val="00C6772B"/>
    <w:rsid w:val="00C70879"/>
    <w:rsid w:val="00C71409"/>
    <w:rsid w:val="00C72180"/>
    <w:rsid w:val="00C72835"/>
    <w:rsid w:val="00C76021"/>
    <w:rsid w:val="00C76755"/>
    <w:rsid w:val="00C77036"/>
    <w:rsid w:val="00C77A21"/>
    <w:rsid w:val="00C80885"/>
    <w:rsid w:val="00C80F13"/>
    <w:rsid w:val="00C8440D"/>
    <w:rsid w:val="00C84F90"/>
    <w:rsid w:val="00C86E0A"/>
    <w:rsid w:val="00C91D9C"/>
    <w:rsid w:val="00C9249E"/>
    <w:rsid w:val="00C941F5"/>
    <w:rsid w:val="00C94786"/>
    <w:rsid w:val="00C94E27"/>
    <w:rsid w:val="00C9664E"/>
    <w:rsid w:val="00C9780E"/>
    <w:rsid w:val="00CA014C"/>
    <w:rsid w:val="00CA2778"/>
    <w:rsid w:val="00CA27D5"/>
    <w:rsid w:val="00CA2A4C"/>
    <w:rsid w:val="00CA4D85"/>
    <w:rsid w:val="00CA514D"/>
    <w:rsid w:val="00CA5FAB"/>
    <w:rsid w:val="00CA6147"/>
    <w:rsid w:val="00CA6AA9"/>
    <w:rsid w:val="00CA6B73"/>
    <w:rsid w:val="00CB3C55"/>
    <w:rsid w:val="00CB3F3F"/>
    <w:rsid w:val="00CB5456"/>
    <w:rsid w:val="00CB5AB7"/>
    <w:rsid w:val="00CB7844"/>
    <w:rsid w:val="00CC1069"/>
    <w:rsid w:val="00CC12BB"/>
    <w:rsid w:val="00CC2152"/>
    <w:rsid w:val="00CC3677"/>
    <w:rsid w:val="00CC533B"/>
    <w:rsid w:val="00CD0C31"/>
    <w:rsid w:val="00CD0E15"/>
    <w:rsid w:val="00CD4020"/>
    <w:rsid w:val="00CD7497"/>
    <w:rsid w:val="00CE06C8"/>
    <w:rsid w:val="00CE23FA"/>
    <w:rsid w:val="00CE2E1E"/>
    <w:rsid w:val="00CE3F8A"/>
    <w:rsid w:val="00CE5703"/>
    <w:rsid w:val="00CE5C22"/>
    <w:rsid w:val="00CE6A43"/>
    <w:rsid w:val="00CE7244"/>
    <w:rsid w:val="00CF0BE4"/>
    <w:rsid w:val="00CF1959"/>
    <w:rsid w:val="00CF1B76"/>
    <w:rsid w:val="00CF3C0D"/>
    <w:rsid w:val="00CF54F7"/>
    <w:rsid w:val="00CF6DB8"/>
    <w:rsid w:val="00CF7DFF"/>
    <w:rsid w:val="00D01118"/>
    <w:rsid w:val="00D014C0"/>
    <w:rsid w:val="00D020EE"/>
    <w:rsid w:val="00D033FB"/>
    <w:rsid w:val="00D04FB1"/>
    <w:rsid w:val="00D07AF9"/>
    <w:rsid w:val="00D1015C"/>
    <w:rsid w:val="00D111FF"/>
    <w:rsid w:val="00D11748"/>
    <w:rsid w:val="00D12FEB"/>
    <w:rsid w:val="00D14996"/>
    <w:rsid w:val="00D2080B"/>
    <w:rsid w:val="00D2097C"/>
    <w:rsid w:val="00D23CCB"/>
    <w:rsid w:val="00D245C6"/>
    <w:rsid w:val="00D254C2"/>
    <w:rsid w:val="00D25909"/>
    <w:rsid w:val="00D313B5"/>
    <w:rsid w:val="00D31778"/>
    <w:rsid w:val="00D32571"/>
    <w:rsid w:val="00D34729"/>
    <w:rsid w:val="00D3679C"/>
    <w:rsid w:val="00D36DFE"/>
    <w:rsid w:val="00D40B5C"/>
    <w:rsid w:val="00D43510"/>
    <w:rsid w:val="00D4685B"/>
    <w:rsid w:val="00D468D9"/>
    <w:rsid w:val="00D472F8"/>
    <w:rsid w:val="00D52E64"/>
    <w:rsid w:val="00D5327E"/>
    <w:rsid w:val="00D542A8"/>
    <w:rsid w:val="00D547C5"/>
    <w:rsid w:val="00D547DA"/>
    <w:rsid w:val="00D565F7"/>
    <w:rsid w:val="00D566DF"/>
    <w:rsid w:val="00D5728B"/>
    <w:rsid w:val="00D579FA"/>
    <w:rsid w:val="00D60825"/>
    <w:rsid w:val="00D612E2"/>
    <w:rsid w:val="00D63AA2"/>
    <w:rsid w:val="00D63F26"/>
    <w:rsid w:val="00D642DE"/>
    <w:rsid w:val="00D6464E"/>
    <w:rsid w:val="00D657E5"/>
    <w:rsid w:val="00D67112"/>
    <w:rsid w:val="00D67E19"/>
    <w:rsid w:val="00D70B81"/>
    <w:rsid w:val="00D71926"/>
    <w:rsid w:val="00D71F39"/>
    <w:rsid w:val="00D752D7"/>
    <w:rsid w:val="00D75B45"/>
    <w:rsid w:val="00D76B02"/>
    <w:rsid w:val="00D80429"/>
    <w:rsid w:val="00D8093E"/>
    <w:rsid w:val="00D81A51"/>
    <w:rsid w:val="00D8280E"/>
    <w:rsid w:val="00D82BF4"/>
    <w:rsid w:val="00D87AFC"/>
    <w:rsid w:val="00D91FC8"/>
    <w:rsid w:val="00D927EB"/>
    <w:rsid w:val="00D935DE"/>
    <w:rsid w:val="00D95088"/>
    <w:rsid w:val="00D97FE1"/>
    <w:rsid w:val="00DA001E"/>
    <w:rsid w:val="00DA0E35"/>
    <w:rsid w:val="00DA1E7C"/>
    <w:rsid w:val="00DA4192"/>
    <w:rsid w:val="00DA49BF"/>
    <w:rsid w:val="00DA61CA"/>
    <w:rsid w:val="00DA671C"/>
    <w:rsid w:val="00DA7EFD"/>
    <w:rsid w:val="00DA7F52"/>
    <w:rsid w:val="00DB1B81"/>
    <w:rsid w:val="00DB554D"/>
    <w:rsid w:val="00DB6725"/>
    <w:rsid w:val="00DB6FDF"/>
    <w:rsid w:val="00DC2681"/>
    <w:rsid w:val="00DC3C3A"/>
    <w:rsid w:val="00DC54E9"/>
    <w:rsid w:val="00DC7774"/>
    <w:rsid w:val="00DD0340"/>
    <w:rsid w:val="00DD04B3"/>
    <w:rsid w:val="00DD1303"/>
    <w:rsid w:val="00DD3F9C"/>
    <w:rsid w:val="00DD4EC2"/>
    <w:rsid w:val="00DE07D0"/>
    <w:rsid w:val="00DE2304"/>
    <w:rsid w:val="00DE2B08"/>
    <w:rsid w:val="00DF0157"/>
    <w:rsid w:val="00DF11C6"/>
    <w:rsid w:val="00DF1FFC"/>
    <w:rsid w:val="00DF2223"/>
    <w:rsid w:val="00DF415C"/>
    <w:rsid w:val="00DF43A1"/>
    <w:rsid w:val="00DF6442"/>
    <w:rsid w:val="00DF6E0C"/>
    <w:rsid w:val="00DF6FFA"/>
    <w:rsid w:val="00E0044B"/>
    <w:rsid w:val="00E03019"/>
    <w:rsid w:val="00E03F09"/>
    <w:rsid w:val="00E04A2E"/>
    <w:rsid w:val="00E07986"/>
    <w:rsid w:val="00E11DFC"/>
    <w:rsid w:val="00E1752F"/>
    <w:rsid w:val="00E20C28"/>
    <w:rsid w:val="00E22C49"/>
    <w:rsid w:val="00E22FA5"/>
    <w:rsid w:val="00E23918"/>
    <w:rsid w:val="00E23EBD"/>
    <w:rsid w:val="00E279D0"/>
    <w:rsid w:val="00E31589"/>
    <w:rsid w:val="00E33BFC"/>
    <w:rsid w:val="00E34DDB"/>
    <w:rsid w:val="00E35109"/>
    <w:rsid w:val="00E35D3A"/>
    <w:rsid w:val="00E363C4"/>
    <w:rsid w:val="00E36734"/>
    <w:rsid w:val="00E367F8"/>
    <w:rsid w:val="00E37475"/>
    <w:rsid w:val="00E427CB"/>
    <w:rsid w:val="00E432A6"/>
    <w:rsid w:val="00E43500"/>
    <w:rsid w:val="00E43C37"/>
    <w:rsid w:val="00E44B42"/>
    <w:rsid w:val="00E45307"/>
    <w:rsid w:val="00E4561C"/>
    <w:rsid w:val="00E463E4"/>
    <w:rsid w:val="00E522A0"/>
    <w:rsid w:val="00E545F5"/>
    <w:rsid w:val="00E547D1"/>
    <w:rsid w:val="00E56933"/>
    <w:rsid w:val="00E57917"/>
    <w:rsid w:val="00E60DC2"/>
    <w:rsid w:val="00E616C8"/>
    <w:rsid w:val="00E628A2"/>
    <w:rsid w:val="00E628D3"/>
    <w:rsid w:val="00E62A0A"/>
    <w:rsid w:val="00E64E01"/>
    <w:rsid w:val="00E65058"/>
    <w:rsid w:val="00E71430"/>
    <w:rsid w:val="00E71716"/>
    <w:rsid w:val="00E718C2"/>
    <w:rsid w:val="00E73949"/>
    <w:rsid w:val="00E74A94"/>
    <w:rsid w:val="00E74FE0"/>
    <w:rsid w:val="00E752B7"/>
    <w:rsid w:val="00E76938"/>
    <w:rsid w:val="00E76F9A"/>
    <w:rsid w:val="00E7760A"/>
    <w:rsid w:val="00E8285E"/>
    <w:rsid w:val="00E83462"/>
    <w:rsid w:val="00E85358"/>
    <w:rsid w:val="00E854A8"/>
    <w:rsid w:val="00E85B17"/>
    <w:rsid w:val="00E930F3"/>
    <w:rsid w:val="00E93A0C"/>
    <w:rsid w:val="00E9417A"/>
    <w:rsid w:val="00E94315"/>
    <w:rsid w:val="00EA07CA"/>
    <w:rsid w:val="00EA0C89"/>
    <w:rsid w:val="00EA1B37"/>
    <w:rsid w:val="00EA318F"/>
    <w:rsid w:val="00EA4341"/>
    <w:rsid w:val="00EA443B"/>
    <w:rsid w:val="00EA4C63"/>
    <w:rsid w:val="00EA53CD"/>
    <w:rsid w:val="00EA681B"/>
    <w:rsid w:val="00EB24DB"/>
    <w:rsid w:val="00EB68D2"/>
    <w:rsid w:val="00EB7212"/>
    <w:rsid w:val="00EB7533"/>
    <w:rsid w:val="00EB7D0D"/>
    <w:rsid w:val="00EC03E6"/>
    <w:rsid w:val="00EC0FC2"/>
    <w:rsid w:val="00EC1021"/>
    <w:rsid w:val="00EC2859"/>
    <w:rsid w:val="00EC2C7C"/>
    <w:rsid w:val="00EC3065"/>
    <w:rsid w:val="00EC567C"/>
    <w:rsid w:val="00EC5A8A"/>
    <w:rsid w:val="00EC6105"/>
    <w:rsid w:val="00EC67D1"/>
    <w:rsid w:val="00ED3815"/>
    <w:rsid w:val="00ED39A9"/>
    <w:rsid w:val="00ED45E7"/>
    <w:rsid w:val="00ED4689"/>
    <w:rsid w:val="00ED4D83"/>
    <w:rsid w:val="00ED75A5"/>
    <w:rsid w:val="00ED75FE"/>
    <w:rsid w:val="00EE047F"/>
    <w:rsid w:val="00EE07EB"/>
    <w:rsid w:val="00EE22B8"/>
    <w:rsid w:val="00EE3653"/>
    <w:rsid w:val="00EE49BD"/>
    <w:rsid w:val="00EE5D8E"/>
    <w:rsid w:val="00EE67ED"/>
    <w:rsid w:val="00EF0411"/>
    <w:rsid w:val="00EF1759"/>
    <w:rsid w:val="00EF2EA7"/>
    <w:rsid w:val="00EF347B"/>
    <w:rsid w:val="00EF47B2"/>
    <w:rsid w:val="00F01531"/>
    <w:rsid w:val="00F02FD4"/>
    <w:rsid w:val="00F038F0"/>
    <w:rsid w:val="00F05270"/>
    <w:rsid w:val="00F053D8"/>
    <w:rsid w:val="00F06569"/>
    <w:rsid w:val="00F066BF"/>
    <w:rsid w:val="00F07E92"/>
    <w:rsid w:val="00F11614"/>
    <w:rsid w:val="00F125AC"/>
    <w:rsid w:val="00F1282C"/>
    <w:rsid w:val="00F14801"/>
    <w:rsid w:val="00F1482A"/>
    <w:rsid w:val="00F15C20"/>
    <w:rsid w:val="00F15ECC"/>
    <w:rsid w:val="00F169A1"/>
    <w:rsid w:val="00F238AC"/>
    <w:rsid w:val="00F25AC1"/>
    <w:rsid w:val="00F276D5"/>
    <w:rsid w:val="00F27875"/>
    <w:rsid w:val="00F3082F"/>
    <w:rsid w:val="00F30B4C"/>
    <w:rsid w:val="00F316ED"/>
    <w:rsid w:val="00F31D14"/>
    <w:rsid w:val="00F34DA9"/>
    <w:rsid w:val="00F35C29"/>
    <w:rsid w:val="00F36AB5"/>
    <w:rsid w:val="00F374AF"/>
    <w:rsid w:val="00F37E71"/>
    <w:rsid w:val="00F40986"/>
    <w:rsid w:val="00F41835"/>
    <w:rsid w:val="00F4264A"/>
    <w:rsid w:val="00F430CA"/>
    <w:rsid w:val="00F43ECD"/>
    <w:rsid w:val="00F44613"/>
    <w:rsid w:val="00F44D1E"/>
    <w:rsid w:val="00F44FCC"/>
    <w:rsid w:val="00F45C8A"/>
    <w:rsid w:val="00F469E4"/>
    <w:rsid w:val="00F477BE"/>
    <w:rsid w:val="00F505E1"/>
    <w:rsid w:val="00F507E7"/>
    <w:rsid w:val="00F549B4"/>
    <w:rsid w:val="00F56016"/>
    <w:rsid w:val="00F617A9"/>
    <w:rsid w:val="00F63B78"/>
    <w:rsid w:val="00F6606A"/>
    <w:rsid w:val="00F66260"/>
    <w:rsid w:val="00F66E71"/>
    <w:rsid w:val="00F67093"/>
    <w:rsid w:val="00F71A9B"/>
    <w:rsid w:val="00F71C8D"/>
    <w:rsid w:val="00F72145"/>
    <w:rsid w:val="00F75EC8"/>
    <w:rsid w:val="00F77CE1"/>
    <w:rsid w:val="00F82D6B"/>
    <w:rsid w:val="00F83733"/>
    <w:rsid w:val="00F83BF3"/>
    <w:rsid w:val="00F914F0"/>
    <w:rsid w:val="00F92EF1"/>
    <w:rsid w:val="00F93ED6"/>
    <w:rsid w:val="00F94D5F"/>
    <w:rsid w:val="00FA01EB"/>
    <w:rsid w:val="00FA02EA"/>
    <w:rsid w:val="00FA1050"/>
    <w:rsid w:val="00FA3B16"/>
    <w:rsid w:val="00FA5B4D"/>
    <w:rsid w:val="00FB0513"/>
    <w:rsid w:val="00FB0A0E"/>
    <w:rsid w:val="00FB1749"/>
    <w:rsid w:val="00FB2028"/>
    <w:rsid w:val="00FB30C8"/>
    <w:rsid w:val="00FB431B"/>
    <w:rsid w:val="00FB4473"/>
    <w:rsid w:val="00FB5276"/>
    <w:rsid w:val="00FB5401"/>
    <w:rsid w:val="00FB6762"/>
    <w:rsid w:val="00FB7003"/>
    <w:rsid w:val="00FB796C"/>
    <w:rsid w:val="00FC0938"/>
    <w:rsid w:val="00FC15C7"/>
    <w:rsid w:val="00FC3996"/>
    <w:rsid w:val="00FC5D97"/>
    <w:rsid w:val="00FC7A83"/>
    <w:rsid w:val="00FD0333"/>
    <w:rsid w:val="00FD0673"/>
    <w:rsid w:val="00FD107A"/>
    <w:rsid w:val="00FD1EEA"/>
    <w:rsid w:val="00FD213D"/>
    <w:rsid w:val="00FD44A3"/>
    <w:rsid w:val="00FD55FB"/>
    <w:rsid w:val="00FD6804"/>
    <w:rsid w:val="00FD6965"/>
    <w:rsid w:val="00FD6DE1"/>
    <w:rsid w:val="00FD6F2C"/>
    <w:rsid w:val="00FD7905"/>
    <w:rsid w:val="00FD7936"/>
    <w:rsid w:val="00FE2775"/>
    <w:rsid w:val="00FE37AE"/>
    <w:rsid w:val="00FE3D82"/>
    <w:rsid w:val="00FE3DAD"/>
    <w:rsid w:val="00FE4538"/>
    <w:rsid w:val="00FE6377"/>
    <w:rsid w:val="00FE7F69"/>
    <w:rsid w:val="00FF0261"/>
    <w:rsid w:val="00FF0F77"/>
    <w:rsid w:val="00FF100F"/>
    <w:rsid w:val="00FF207D"/>
    <w:rsid w:val="00FF3E15"/>
    <w:rsid w:val="00FF3F1B"/>
    <w:rsid w:val="00FF41E8"/>
    <w:rsid w:val="00FF621D"/>
    <w:rsid w:val="00FF6705"/>
    <w:rsid w:val="00FF6B1C"/>
    <w:rsid w:val="00FF6F9C"/>
    <w:rsid w:val="00FF72B7"/>
    <w:rsid w:val="00FF7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F64"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Char"/>
    <w:qFormat/>
    <w:rsid w:val="00B71217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773BFA"/>
    <w:pPr>
      <w:widowControl/>
      <w:numPr>
        <w:numId w:val="0"/>
      </w:numPr>
      <w:tabs>
        <w:tab w:val="num" w:pos="576"/>
      </w:tabs>
      <w:spacing w:before="180" w:after="180" w:line="240" w:lineRule="auto"/>
      <w:ind w:left="576" w:hanging="576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Char"/>
    <w:qFormat/>
    <w:rsid w:val="00773BFA"/>
    <w:pPr>
      <w:tabs>
        <w:tab w:val="clear" w:pos="576"/>
        <w:tab w:val="num" w:pos="720"/>
      </w:tabs>
      <w:spacing w:before="120"/>
      <w:ind w:left="720" w:hanging="7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773BFA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773BFA"/>
    <w:pPr>
      <w:tabs>
        <w:tab w:val="clear" w:pos="864"/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Char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Char">
    <w:name w:val="页眉 Char"/>
    <w:basedOn w:val="a0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a0"/>
    <w:link w:val="1"/>
    <w:rsid w:val="00B71217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4">
    <w:name w:val="Document Map"/>
    <w:basedOn w:val="a"/>
    <w:link w:val="Char0"/>
    <w:uiPriority w:val="99"/>
    <w:semiHidden/>
    <w:unhideWhenUsed/>
    <w:rsid w:val="00B71217"/>
    <w:rPr>
      <w:rFonts w:ascii="Heiti SC Light" w:eastAsia="Heiti SC Light"/>
    </w:rPr>
  </w:style>
  <w:style w:type="character" w:customStyle="1" w:styleId="Char0">
    <w:name w:val="文档结构图 Char"/>
    <w:basedOn w:val="a0"/>
    <w:link w:val="a4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5">
    <w:name w:val="Hyperlink"/>
    <w:basedOn w:val="a0"/>
    <w:rsid w:val="00773BFA"/>
    <w:rPr>
      <w:rFonts w:cs="Times New Roman"/>
      <w:color w:val="0000FF"/>
      <w:u w:val="single"/>
    </w:rPr>
  </w:style>
  <w:style w:type="character" w:customStyle="1" w:styleId="2Char">
    <w:name w:val="标题 2 Char"/>
    <w:basedOn w:val="a0"/>
    <w:link w:val="2"/>
    <w:rsid w:val="00773BFA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773BFA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773BFA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6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paragraph" w:styleId="a8">
    <w:name w:val="List Paragraph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9">
    <w:name w:val="caption"/>
    <w:aliases w:val="CaptionTable"/>
    <w:next w:val="a"/>
    <w:link w:val="Char1"/>
    <w:qFormat/>
    <w:rsid w:val="001A7D53"/>
    <w:pPr>
      <w:keepNext/>
      <w:spacing w:after="60"/>
    </w:pPr>
    <w:rPr>
      <w:rFonts w:ascii="Arial" w:eastAsia="宋体" w:hAnsi="Arial" w:cs="Times New Roman"/>
      <w:b/>
      <w:noProof/>
      <w:kern w:val="20"/>
      <w:sz w:val="16"/>
      <w:szCs w:val="20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eastAsia="宋体" w:hAnsi="Arial" w:cs="Times New Roman"/>
      <w:kern w:val="0"/>
      <w:sz w:val="18"/>
      <w:szCs w:val="20"/>
    </w:rPr>
  </w:style>
  <w:style w:type="character" w:customStyle="1" w:styleId="Char1">
    <w:name w:val="题注 Char"/>
    <w:aliases w:val="CaptionTable Char"/>
    <w:link w:val="a9"/>
    <w:rsid w:val="001A7D53"/>
    <w:rPr>
      <w:rFonts w:ascii="Arial" w:eastAsia="宋体" w:hAnsi="Arial" w:cs="Times New Roman"/>
      <w:b/>
      <w:noProof/>
      <w:kern w:val="20"/>
      <w:sz w:val="16"/>
      <w:szCs w:val="20"/>
      <w:lang w:eastAsia="en-US"/>
    </w:rPr>
  </w:style>
  <w:style w:type="paragraph" w:styleId="aa">
    <w:name w:val="Balloon Text"/>
    <w:basedOn w:val="a"/>
    <w:link w:val="Char2"/>
    <w:uiPriority w:val="99"/>
    <w:semiHidden/>
    <w:unhideWhenUsed/>
    <w:rsid w:val="00AA28FE"/>
    <w:rPr>
      <w:rFonts w:ascii="Heiti SC Light" w:eastAsia="Heiti SC Light"/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b">
    <w:name w:val="footer"/>
    <w:basedOn w:val="a"/>
    <w:link w:val="Char3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b"/>
    <w:uiPriority w:val="99"/>
    <w:rsid w:val="007854C6"/>
    <w:rPr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0C7E6C"/>
    <w:rPr>
      <w:sz w:val="21"/>
      <w:szCs w:val="21"/>
    </w:rPr>
  </w:style>
  <w:style w:type="paragraph" w:styleId="ad">
    <w:name w:val="annotation text"/>
    <w:basedOn w:val="a"/>
    <w:link w:val="Char4"/>
    <w:uiPriority w:val="99"/>
    <w:semiHidden/>
    <w:unhideWhenUsed/>
    <w:rsid w:val="000C7E6C"/>
    <w:pPr>
      <w:jc w:val="left"/>
    </w:pPr>
  </w:style>
  <w:style w:type="character" w:customStyle="1" w:styleId="Char4">
    <w:name w:val="批注文字 Char"/>
    <w:basedOn w:val="a0"/>
    <w:link w:val="ad"/>
    <w:uiPriority w:val="99"/>
    <w:semiHidden/>
    <w:rsid w:val="000C7E6C"/>
  </w:style>
  <w:style w:type="paragraph" w:styleId="ae">
    <w:name w:val="annotation subject"/>
    <w:basedOn w:val="ad"/>
    <w:next w:val="ad"/>
    <w:link w:val="Char5"/>
    <w:uiPriority w:val="99"/>
    <w:semiHidden/>
    <w:unhideWhenUsed/>
    <w:rsid w:val="000C7E6C"/>
    <w:rPr>
      <w:b/>
      <w:bCs/>
    </w:rPr>
  </w:style>
  <w:style w:type="character" w:customStyle="1" w:styleId="Char5">
    <w:name w:val="批注主题 Char"/>
    <w:basedOn w:val="Char4"/>
    <w:link w:val="ae"/>
    <w:uiPriority w:val="99"/>
    <w:semiHidden/>
    <w:rsid w:val="000C7E6C"/>
    <w:rPr>
      <w:b/>
      <w:bCs/>
    </w:rPr>
  </w:style>
  <w:style w:type="paragraph" w:customStyle="1" w:styleId="B1">
    <w:name w:val="B1"/>
    <w:basedOn w:val="af"/>
    <w:link w:val="B1Char1"/>
    <w:rsid w:val="007C62B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basedOn w:val="a0"/>
    <w:link w:val="B1"/>
    <w:rsid w:val="007C62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List"/>
    <w:basedOn w:val="a"/>
    <w:uiPriority w:val="99"/>
    <w:semiHidden/>
    <w:unhideWhenUsed/>
    <w:rsid w:val="007C62B1"/>
    <w:pPr>
      <w:ind w:left="2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F64"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qFormat/>
    <w:rsid w:val="00B71217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773BFA"/>
    <w:pPr>
      <w:widowControl/>
      <w:numPr>
        <w:numId w:val="0"/>
      </w:numPr>
      <w:tabs>
        <w:tab w:val="num" w:pos="576"/>
      </w:tabs>
      <w:spacing w:before="180" w:after="180" w:line="240" w:lineRule="auto"/>
      <w:ind w:left="576" w:hanging="576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0"/>
    <w:qFormat/>
    <w:rsid w:val="00773BFA"/>
    <w:pPr>
      <w:tabs>
        <w:tab w:val="clear" w:pos="576"/>
        <w:tab w:val="num" w:pos="720"/>
      </w:tabs>
      <w:spacing w:before="120"/>
      <w:ind w:left="720" w:hanging="7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773BFA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773BFA"/>
    <w:pPr>
      <w:tabs>
        <w:tab w:val="clear" w:pos="864"/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a4">
    <w:name w:val="页眉字符"/>
    <w:basedOn w:val="a0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basedOn w:val="a0"/>
    <w:link w:val="1"/>
    <w:rsid w:val="00B71217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5">
    <w:name w:val="Document Map"/>
    <w:basedOn w:val="a"/>
    <w:link w:val="a6"/>
    <w:uiPriority w:val="99"/>
    <w:semiHidden/>
    <w:unhideWhenUsed/>
    <w:rsid w:val="00B71217"/>
    <w:rPr>
      <w:rFonts w:ascii="Heiti SC Light" w:eastAsia="Heiti SC Light"/>
    </w:rPr>
  </w:style>
  <w:style w:type="character" w:customStyle="1" w:styleId="a6">
    <w:name w:val="文档结构图 字符"/>
    <w:basedOn w:val="a0"/>
    <w:link w:val="a5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7">
    <w:name w:val="Hyperlink"/>
    <w:basedOn w:val="a0"/>
    <w:rsid w:val="00773BFA"/>
    <w:rPr>
      <w:rFonts w:cs="Times New Roman"/>
      <w:color w:val="0000FF"/>
      <w:u w:val="single"/>
    </w:rPr>
  </w:style>
  <w:style w:type="character" w:customStyle="1" w:styleId="20">
    <w:name w:val="标题 2字符"/>
    <w:basedOn w:val="a0"/>
    <w:link w:val="2"/>
    <w:rsid w:val="00773BFA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,Ch字符"/>
    <w:basedOn w:val="a0"/>
    <w:link w:val="3"/>
    <w:rsid w:val="00773BFA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"/>
    <w:basedOn w:val="a0"/>
    <w:link w:val="4"/>
    <w:rsid w:val="00773BFA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50">
    <w:name w:val="标题 5字符"/>
    <w:aliases w:val="h5字符,Heading5字符"/>
    <w:basedOn w:val="a0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0">
    <w:name w:val="标题 7字符"/>
    <w:basedOn w:val="a0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字符"/>
    <w:basedOn w:val="a0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字符"/>
    <w:basedOn w:val="a0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8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paragraph" w:styleId="aa">
    <w:name w:val="List Paragraph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b">
    <w:name w:val="caption"/>
    <w:aliases w:val="CaptionTable"/>
    <w:next w:val="a"/>
    <w:link w:val="ac"/>
    <w:qFormat/>
    <w:rsid w:val="001A7D53"/>
    <w:pPr>
      <w:keepNext/>
      <w:spacing w:after="60"/>
    </w:pPr>
    <w:rPr>
      <w:rFonts w:ascii="Arial" w:eastAsia="宋体" w:hAnsi="Arial" w:cs="Times New Roman"/>
      <w:b/>
      <w:noProof/>
      <w:kern w:val="20"/>
      <w:sz w:val="16"/>
      <w:szCs w:val="20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eastAsia="宋体" w:hAnsi="Arial" w:cs="Times New Roman"/>
      <w:kern w:val="0"/>
      <w:sz w:val="18"/>
      <w:szCs w:val="20"/>
    </w:rPr>
  </w:style>
  <w:style w:type="character" w:customStyle="1" w:styleId="ac">
    <w:name w:val="题注字符"/>
    <w:aliases w:val="CaptionTable字符"/>
    <w:link w:val="ab"/>
    <w:rsid w:val="001A7D53"/>
    <w:rPr>
      <w:rFonts w:ascii="Arial" w:eastAsia="宋体" w:hAnsi="Arial" w:cs="Times New Roman"/>
      <w:b/>
      <w:noProof/>
      <w:kern w:val="20"/>
      <w:sz w:val="16"/>
      <w:szCs w:val="20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AA28FE"/>
    <w:rPr>
      <w:rFonts w:ascii="Heiti SC Light" w:eastAsia="Heiti SC Light"/>
      <w:sz w:val="18"/>
      <w:szCs w:val="18"/>
    </w:rPr>
  </w:style>
  <w:style w:type="character" w:customStyle="1" w:styleId="ae">
    <w:name w:val="批注框文本字符"/>
    <w:basedOn w:val="a0"/>
    <w:link w:val="ad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f">
    <w:name w:val="footer"/>
    <w:basedOn w:val="a"/>
    <w:link w:val="af0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0">
    <w:name w:val="页脚字符"/>
    <w:basedOn w:val="a0"/>
    <w:link w:val="af"/>
    <w:uiPriority w:val="99"/>
    <w:rsid w:val="007854C6"/>
    <w:rPr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0C7E6C"/>
    <w:rPr>
      <w:sz w:val="21"/>
      <w:szCs w:val="21"/>
    </w:rPr>
  </w:style>
  <w:style w:type="paragraph" w:styleId="af2">
    <w:name w:val="annotation text"/>
    <w:basedOn w:val="a"/>
    <w:link w:val="af3"/>
    <w:uiPriority w:val="99"/>
    <w:semiHidden/>
    <w:unhideWhenUsed/>
    <w:rsid w:val="000C7E6C"/>
    <w:pPr>
      <w:jc w:val="left"/>
    </w:pPr>
  </w:style>
  <w:style w:type="character" w:customStyle="1" w:styleId="af3">
    <w:name w:val="注释文本字符"/>
    <w:basedOn w:val="a0"/>
    <w:link w:val="af2"/>
    <w:uiPriority w:val="99"/>
    <w:semiHidden/>
    <w:rsid w:val="000C7E6C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C7E6C"/>
    <w:rPr>
      <w:b/>
      <w:bCs/>
    </w:rPr>
  </w:style>
  <w:style w:type="character" w:customStyle="1" w:styleId="af5">
    <w:name w:val="批注主题字符"/>
    <w:basedOn w:val="af3"/>
    <w:link w:val="af4"/>
    <w:uiPriority w:val="99"/>
    <w:semiHidden/>
    <w:rsid w:val="000C7E6C"/>
    <w:rPr>
      <w:b/>
      <w:bCs/>
    </w:rPr>
  </w:style>
  <w:style w:type="paragraph" w:customStyle="1" w:styleId="B1">
    <w:name w:val="B1"/>
    <w:basedOn w:val="af6"/>
    <w:link w:val="B1Char1"/>
    <w:rsid w:val="007C62B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basedOn w:val="a0"/>
    <w:link w:val="B1"/>
    <w:rsid w:val="007C62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6">
    <w:name w:val="List"/>
    <w:basedOn w:val="a"/>
    <w:uiPriority w:val="99"/>
    <w:semiHidden/>
    <w:unhideWhenUsed/>
    <w:rsid w:val="007C62B1"/>
    <w:pPr>
      <w:ind w:left="200" w:hangingChars="200" w:hanging="20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11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4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6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53C7E-96FC-4894-A2CB-ADA8197F4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1185</Words>
  <Characters>6761</Characters>
  <Application>Microsoft Office Word</Application>
  <DocSecurity>0</DocSecurity>
  <Lines>56</Lines>
  <Paragraphs>15</Paragraphs>
  <ScaleCrop>false</ScaleCrop>
  <Company>cmcc</Company>
  <LinksUpToDate>false</LinksUpToDate>
  <CharactersWithSpaces>7931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Xiaoran Zhang</dc:creator>
  <cp:lastModifiedBy>cmri</cp:lastModifiedBy>
  <cp:revision>8</cp:revision>
  <cp:lastPrinted>2016-02-04T07:14:00Z</cp:lastPrinted>
  <dcterms:created xsi:type="dcterms:W3CDTF">2016-02-05T06:48:00Z</dcterms:created>
  <dcterms:modified xsi:type="dcterms:W3CDTF">2016-02-08T01:09:00Z</dcterms:modified>
</cp:coreProperties>
</file>