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64E0" w:rsidRPr="00BF55D5" w:rsidRDefault="00B964E0" w:rsidP="00B964E0">
      <w:pPr>
        <w:tabs>
          <w:tab w:val="right" w:pos="9639"/>
        </w:tabs>
        <w:spacing w:after="0"/>
        <w:rPr>
          <w:rFonts w:ascii="Arial" w:eastAsiaTheme="minorEastAsia" w:hAnsi="Arial"/>
          <w:b/>
          <w:noProof/>
          <w:sz w:val="24"/>
          <w:szCs w:val="24"/>
          <w:lang w:eastAsia="zh-CN"/>
        </w:rPr>
      </w:pPr>
      <w:r w:rsidRPr="00800F5B">
        <w:rPr>
          <w:rFonts w:ascii="Arial" w:eastAsia="宋体" w:hAnsi="Arial"/>
          <w:b/>
          <w:noProof/>
          <w:sz w:val="24"/>
        </w:rPr>
        <w:t>3GPP TSG-</w:t>
      </w:r>
      <w:r>
        <w:rPr>
          <w:rFonts w:ascii="Arial" w:eastAsia="宋体" w:hAnsi="Arial"/>
          <w:b/>
          <w:noProof/>
          <w:sz w:val="24"/>
          <w:szCs w:val="24"/>
          <w:lang w:eastAsia="zh-CN"/>
        </w:rPr>
        <w:t xml:space="preserve"> RAN</w:t>
      </w:r>
      <w:r>
        <w:rPr>
          <w:rFonts w:ascii="Arial" w:eastAsia="宋体" w:hAnsi="Arial" w:hint="eastAsia"/>
          <w:b/>
          <w:noProof/>
          <w:sz w:val="24"/>
          <w:szCs w:val="24"/>
          <w:lang w:eastAsia="zh-CN"/>
        </w:rPr>
        <w:t xml:space="preserve"> WG</w:t>
      </w:r>
      <w:r>
        <w:rPr>
          <w:rFonts w:ascii="Arial" w:eastAsia="宋体" w:hAnsi="Arial"/>
          <w:b/>
          <w:noProof/>
          <w:sz w:val="24"/>
          <w:szCs w:val="24"/>
          <w:lang w:eastAsia="zh-CN"/>
        </w:rPr>
        <w:t>4</w:t>
      </w:r>
      <w:r w:rsidRPr="00800F5B">
        <w:rPr>
          <w:rFonts w:ascii="Arial" w:eastAsia="宋体" w:hAnsi="Arial"/>
          <w:b/>
          <w:noProof/>
          <w:sz w:val="24"/>
          <w:szCs w:val="24"/>
          <w:lang w:eastAsia="zh-CN"/>
        </w:rPr>
        <w:t xml:space="preserve"> </w:t>
      </w:r>
      <w:r w:rsidRPr="00800F5B">
        <w:rPr>
          <w:rFonts w:ascii="Arial" w:eastAsia="宋体" w:hAnsi="Arial" w:hint="eastAsia"/>
          <w:b/>
          <w:noProof/>
          <w:sz w:val="24"/>
          <w:szCs w:val="24"/>
          <w:lang w:eastAsia="ja-JP"/>
        </w:rPr>
        <w:t>M</w:t>
      </w:r>
      <w:r w:rsidRPr="00800F5B">
        <w:rPr>
          <w:rFonts w:ascii="Arial" w:eastAsia="宋体" w:hAnsi="Arial"/>
          <w:b/>
          <w:noProof/>
          <w:sz w:val="24"/>
          <w:szCs w:val="24"/>
          <w:lang w:eastAsia="zh-CN"/>
        </w:rPr>
        <w:t>eeting #</w:t>
      </w:r>
      <w:r w:rsidRPr="00800F5B">
        <w:rPr>
          <w:rFonts w:ascii="Arial" w:eastAsia="宋体" w:hAnsi="Arial" w:hint="eastAsia"/>
          <w:b/>
          <w:noProof/>
          <w:sz w:val="24"/>
          <w:szCs w:val="24"/>
          <w:lang w:eastAsia="ja-JP"/>
        </w:rPr>
        <w:t>7</w:t>
      </w:r>
      <w:r>
        <w:rPr>
          <w:rFonts w:ascii="Arial" w:eastAsiaTheme="minorEastAsia" w:hAnsi="Arial" w:hint="eastAsia"/>
          <w:b/>
          <w:noProof/>
          <w:sz w:val="24"/>
          <w:szCs w:val="24"/>
          <w:lang w:eastAsia="zh-CN"/>
        </w:rPr>
        <w:t>8</w:t>
      </w:r>
      <w:r w:rsidRPr="00800F5B">
        <w:rPr>
          <w:rFonts w:ascii="Arial" w:eastAsia="宋体" w:hAnsi="Arial"/>
          <w:b/>
          <w:noProof/>
          <w:sz w:val="24"/>
        </w:rPr>
        <w:t xml:space="preserve"> </w:t>
      </w:r>
      <w:r w:rsidR="00950CFD">
        <w:rPr>
          <w:rFonts w:ascii="Arial" w:eastAsia="宋体" w:hAnsi="Arial" w:hint="eastAsia"/>
          <w:b/>
          <w:noProof/>
          <w:sz w:val="28"/>
          <w:lang w:eastAsia="zh-CN"/>
        </w:rPr>
        <w:t xml:space="preserve">                      </w:t>
      </w:r>
      <w:r w:rsidRPr="00800F5B">
        <w:rPr>
          <w:rFonts w:ascii="Arial" w:eastAsia="宋体" w:hAnsi="Arial"/>
          <w:b/>
          <w:noProof/>
          <w:sz w:val="24"/>
          <w:lang w:eastAsia="ja-JP"/>
        </w:rPr>
        <w:t>R4-</w:t>
      </w:r>
      <w:r>
        <w:rPr>
          <w:rFonts w:ascii="Arial" w:hAnsi="Arial" w:hint="eastAsia"/>
          <w:b/>
          <w:noProof/>
          <w:sz w:val="24"/>
          <w:lang w:eastAsia="ja-JP"/>
        </w:rPr>
        <w:t>1</w:t>
      </w:r>
      <w:r w:rsidR="008579AE">
        <w:rPr>
          <w:rFonts w:ascii="Arial" w:eastAsiaTheme="minorEastAsia" w:hAnsi="Arial" w:hint="eastAsia"/>
          <w:b/>
          <w:noProof/>
          <w:sz w:val="24"/>
          <w:lang w:eastAsia="zh-CN"/>
        </w:rPr>
        <w:t>60328</w:t>
      </w:r>
    </w:p>
    <w:p w:rsidR="00B964E0" w:rsidRPr="00950CFD" w:rsidRDefault="00B964E0" w:rsidP="00950CFD">
      <w:pPr>
        <w:widowControl w:val="0"/>
        <w:tabs>
          <w:tab w:val="right" w:pos="9781"/>
          <w:tab w:val="right" w:pos="13323"/>
        </w:tabs>
        <w:overflowPunct w:val="0"/>
        <w:autoSpaceDE w:val="0"/>
        <w:autoSpaceDN w:val="0"/>
        <w:adjustRightInd w:val="0"/>
        <w:spacing w:after="0"/>
        <w:textAlignment w:val="baseline"/>
        <w:outlineLvl w:val="0"/>
        <w:rPr>
          <w:rFonts w:ascii="Arial" w:eastAsiaTheme="minorEastAsia" w:hAnsi="Arial"/>
          <w:b/>
          <w:bCs/>
          <w:noProof/>
          <w:sz w:val="24"/>
          <w:szCs w:val="24"/>
          <w:lang w:val="pt-BR" w:eastAsia="zh-CN"/>
        </w:rPr>
      </w:pPr>
      <w:r>
        <w:rPr>
          <w:rFonts w:ascii="Arial" w:eastAsiaTheme="minorEastAsia" w:hAnsi="Arial" w:hint="eastAsia"/>
          <w:b/>
          <w:bCs/>
          <w:noProof/>
          <w:sz w:val="24"/>
          <w:szCs w:val="24"/>
          <w:lang w:val="de-DE" w:eastAsia="zh-CN"/>
        </w:rPr>
        <w:t>Malta</w:t>
      </w:r>
      <w:r>
        <w:rPr>
          <w:rFonts w:ascii="Arial" w:hAnsi="Arial" w:hint="eastAsia"/>
          <w:b/>
          <w:bCs/>
          <w:noProof/>
          <w:sz w:val="24"/>
          <w:szCs w:val="24"/>
          <w:lang w:val="de-DE" w:eastAsia="ja-JP"/>
        </w:rPr>
        <w:t xml:space="preserve">, </w:t>
      </w:r>
      <w:r>
        <w:rPr>
          <w:rFonts w:ascii="Arial" w:eastAsiaTheme="minorEastAsia" w:hAnsi="Arial" w:hint="eastAsia"/>
          <w:b/>
          <w:bCs/>
          <w:noProof/>
          <w:sz w:val="24"/>
          <w:szCs w:val="24"/>
          <w:lang w:val="de-DE" w:eastAsia="zh-CN"/>
        </w:rPr>
        <w:t>Malta</w:t>
      </w:r>
      <w:r w:rsidRPr="00800F5B">
        <w:rPr>
          <w:rFonts w:ascii="Arial" w:hAnsi="Arial"/>
          <w:b/>
          <w:bCs/>
          <w:noProof/>
          <w:sz w:val="24"/>
          <w:szCs w:val="24"/>
          <w:lang w:val="de-DE" w:eastAsia="zh-CN"/>
        </w:rPr>
        <w:t xml:space="preserve">, </w:t>
      </w:r>
      <w:r>
        <w:rPr>
          <w:rFonts w:ascii="Arial" w:eastAsiaTheme="minorEastAsia" w:hAnsi="Arial" w:hint="eastAsia"/>
          <w:b/>
          <w:bCs/>
          <w:noProof/>
          <w:sz w:val="24"/>
          <w:szCs w:val="24"/>
          <w:lang w:val="en-US" w:eastAsia="zh-CN"/>
        </w:rPr>
        <w:t>15</w:t>
      </w:r>
      <w:r>
        <w:rPr>
          <w:rFonts w:ascii="Arial" w:hAnsi="Arial" w:hint="eastAsia"/>
          <w:b/>
          <w:bCs/>
          <w:noProof/>
          <w:sz w:val="24"/>
          <w:szCs w:val="24"/>
          <w:lang w:val="en-US" w:eastAsia="ja-JP"/>
        </w:rPr>
        <w:t>-1</w:t>
      </w:r>
      <w:r>
        <w:rPr>
          <w:rFonts w:ascii="Arial" w:eastAsiaTheme="minorEastAsia" w:hAnsi="Arial" w:hint="eastAsia"/>
          <w:b/>
          <w:bCs/>
          <w:noProof/>
          <w:sz w:val="24"/>
          <w:szCs w:val="24"/>
          <w:lang w:val="en-US" w:eastAsia="zh-CN"/>
        </w:rPr>
        <w:t>9</w:t>
      </w:r>
      <w:r w:rsidRPr="00800F5B">
        <w:rPr>
          <w:rFonts w:ascii="Arial" w:hAnsi="Arial"/>
          <w:b/>
          <w:bCs/>
          <w:noProof/>
          <w:sz w:val="24"/>
          <w:szCs w:val="24"/>
          <w:lang w:val="en-US" w:eastAsia="zh-CN"/>
        </w:rPr>
        <w:t xml:space="preserve"> </w:t>
      </w:r>
      <w:r w:rsidRPr="00800F5B">
        <w:rPr>
          <w:rFonts w:ascii="Arial" w:hAnsi="Arial" w:hint="eastAsia"/>
          <w:b/>
          <w:bCs/>
          <w:noProof/>
          <w:sz w:val="24"/>
          <w:szCs w:val="24"/>
          <w:lang w:val="en-US" w:eastAsia="ja-JP"/>
        </w:rPr>
        <w:t xml:space="preserve">February </w:t>
      </w:r>
      <w:r w:rsidRPr="00800F5B">
        <w:rPr>
          <w:rFonts w:ascii="Arial" w:hAnsi="Arial"/>
          <w:b/>
          <w:bCs/>
          <w:noProof/>
          <w:sz w:val="24"/>
          <w:szCs w:val="24"/>
          <w:lang w:val="en-US" w:eastAsia="ja-JP"/>
        </w:rPr>
        <w:t>20</w:t>
      </w:r>
      <w:r>
        <w:rPr>
          <w:rFonts w:ascii="Arial" w:hAnsi="Arial" w:hint="eastAsia"/>
          <w:b/>
          <w:bCs/>
          <w:noProof/>
          <w:sz w:val="24"/>
          <w:szCs w:val="24"/>
          <w:lang w:val="en-US" w:eastAsia="ja-JP"/>
        </w:rPr>
        <w:t>1</w:t>
      </w:r>
      <w:r>
        <w:rPr>
          <w:rFonts w:ascii="Arial" w:eastAsiaTheme="minorEastAsia" w:hAnsi="Arial" w:hint="eastAsia"/>
          <w:b/>
          <w:bCs/>
          <w:noProof/>
          <w:sz w:val="24"/>
          <w:szCs w:val="24"/>
          <w:lang w:val="en-US" w:eastAsia="zh-CN"/>
        </w:rPr>
        <w:t>6</w:t>
      </w:r>
    </w:p>
    <w:p w:rsidR="00950CFD" w:rsidRDefault="00950CFD" w:rsidP="00B964E0">
      <w:pPr>
        <w:tabs>
          <w:tab w:val="left" w:pos="1985"/>
        </w:tabs>
        <w:jc w:val="both"/>
        <w:rPr>
          <w:rFonts w:ascii="Arial" w:eastAsiaTheme="minorEastAsia" w:hAnsi="Arial"/>
          <w:b/>
          <w:sz w:val="24"/>
          <w:lang w:val="en-US" w:eastAsia="zh-CN"/>
        </w:rPr>
      </w:pPr>
    </w:p>
    <w:p w:rsidR="00B964E0" w:rsidRPr="00AA78E5" w:rsidRDefault="00B964E0" w:rsidP="00B964E0">
      <w:pPr>
        <w:tabs>
          <w:tab w:val="left" w:pos="1985"/>
        </w:tabs>
        <w:jc w:val="both"/>
        <w:rPr>
          <w:rFonts w:ascii="Arial" w:eastAsiaTheme="minorEastAsia" w:hAnsi="Arial"/>
          <w:sz w:val="24"/>
          <w:lang w:val="en-US" w:eastAsia="zh-CN"/>
        </w:rPr>
      </w:pPr>
      <w:r w:rsidRPr="00800F5B">
        <w:rPr>
          <w:rFonts w:ascii="Arial" w:hAnsi="Arial"/>
          <w:b/>
          <w:sz w:val="24"/>
          <w:lang w:val="en-US"/>
        </w:rPr>
        <w:t>Agenda item:</w:t>
      </w:r>
      <w:r w:rsidRPr="00800F5B">
        <w:rPr>
          <w:rFonts w:ascii="Arial" w:hAnsi="Arial"/>
          <w:sz w:val="24"/>
          <w:lang w:val="en-US"/>
        </w:rPr>
        <w:tab/>
      </w:r>
      <w:r>
        <w:rPr>
          <w:rFonts w:ascii="Arial" w:hAnsi="Arial" w:hint="eastAsia"/>
          <w:sz w:val="24"/>
          <w:lang w:val="en-US" w:eastAsia="ja-JP"/>
        </w:rPr>
        <w:t>6.</w:t>
      </w:r>
      <w:r w:rsidR="004E75F1">
        <w:rPr>
          <w:rFonts w:ascii="Arial" w:eastAsiaTheme="minorEastAsia" w:hAnsi="Arial" w:hint="eastAsia"/>
          <w:sz w:val="24"/>
          <w:lang w:val="en-US" w:eastAsia="zh-CN"/>
        </w:rPr>
        <w:t>7</w:t>
      </w:r>
      <w:r w:rsidRPr="00800F5B">
        <w:rPr>
          <w:rFonts w:ascii="Arial" w:hAnsi="Arial" w:hint="eastAsia"/>
          <w:sz w:val="24"/>
          <w:lang w:val="en-US" w:eastAsia="ja-JP"/>
        </w:rPr>
        <w:t>.</w:t>
      </w:r>
      <w:r w:rsidR="004E75F1">
        <w:rPr>
          <w:rFonts w:ascii="Arial" w:eastAsiaTheme="minorEastAsia" w:hAnsi="Arial" w:hint="eastAsia"/>
          <w:sz w:val="24"/>
          <w:lang w:val="en-US" w:eastAsia="zh-CN"/>
        </w:rPr>
        <w:t>4</w:t>
      </w:r>
      <w:r>
        <w:rPr>
          <w:rFonts w:ascii="Arial" w:eastAsiaTheme="minorEastAsia" w:hAnsi="Arial" w:hint="eastAsia"/>
          <w:sz w:val="24"/>
          <w:lang w:val="en-US" w:eastAsia="zh-CN"/>
        </w:rPr>
        <w:t>.1</w:t>
      </w:r>
    </w:p>
    <w:p w:rsidR="00B964E0" w:rsidRPr="00AA78E5" w:rsidRDefault="00B964E0" w:rsidP="00B964E0">
      <w:pPr>
        <w:tabs>
          <w:tab w:val="left" w:pos="1985"/>
        </w:tabs>
        <w:jc w:val="both"/>
        <w:rPr>
          <w:rFonts w:ascii="Arial" w:eastAsiaTheme="minorEastAsia" w:hAnsi="Arial"/>
          <w:sz w:val="24"/>
          <w:lang w:val="en-US" w:eastAsia="zh-CN"/>
        </w:rPr>
      </w:pPr>
      <w:r w:rsidRPr="00800F5B">
        <w:rPr>
          <w:rFonts w:ascii="Arial" w:hAnsi="Arial"/>
          <w:b/>
          <w:sz w:val="24"/>
          <w:lang w:val="en-US"/>
        </w:rPr>
        <w:t xml:space="preserve">Source: </w:t>
      </w:r>
      <w:r w:rsidRPr="00800F5B">
        <w:rPr>
          <w:rFonts w:ascii="Arial" w:hAnsi="Arial"/>
          <w:b/>
          <w:sz w:val="24"/>
          <w:lang w:val="en-US"/>
        </w:rPr>
        <w:tab/>
      </w:r>
      <w:r>
        <w:rPr>
          <w:rFonts w:ascii="Arial" w:eastAsiaTheme="minorEastAsia" w:hAnsi="Arial" w:hint="eastAsia"/>
          <w:sz w:val="24"/>
          <w:lang w:val="en-US" w:eastAsia="zh-CN"/>
        </w:rPr>
        <w:t>CATT</w:t>
      </w:r>
    </w:p>
    <w:p w:rsidR="00B964E0" w:rsidRPr="00B964E0" w:rsidRDefault="00B964E0" w:rsidP="00B964E0">
      <w:pPr>
        <w:tabs>
          <w:tab w:val="left" w:pos="1985"/>
        </w:tabs>
        <w:ind w:left="1980" w:hanging="1980"/>
        <w:jc w:val="both"/>
        <w:rPr>
          <w:rFonts w:ascii="Arial" w:eastAsiaTheme="minorEastAsia" w:hAnsi="Arial"/>
          <w:sz w:val="24"/>
          <w:lang w:val="en-US" w:eastAsia="zh-CN"/>
        </w:rPr>
      </w:pPr>
      <w:r w:rsidRPr="00800F5B">
        <w:rPr>
          <w:rFonts w:ascii="Arial" w:hAnsi="Arial"/>
          <w:b/>
          <w:sz w:val="24"/>
          <w:lang w:val="en-US"/>
        </w:rPr>
        <w:t>Title:</w:t>
      </w:r>
      <w:r w:rsidRPr="00800F5B">
        <w:rPr>
          <w:rFonts w:ascii="Arial" w:hAnsi="Arial"/>
          <w:sz w:val="24"/>
          <w:lang w:val="en-US"/>
        </w:rPr>
        <w:t xml:space="preserve"> </w:t>
      </w:r>
      <w:r w:rsidRPr="00800F5B">
        <w:rPr>
          <w:rFonts w:ascii="Arial" w:hAnsi="Arial"/>
          <w:sz w:val="24"/>
          <w:lang w:val="en-US"/>
        </w:rPr>
        <w:tab/>
      </w:r>
      <w:bookmarkStart w:id="0" w:name="OLE_LINK3"/>
      <w:bookmarkStart w:id="1" w:name="OLE_LINK4"/>
      <w:r>
        <w:rPr>
          <w:rFonts w:ascii="Arial" w:eastAsiaTheme="minorEastAsia" w:hAnsi="Arial" w:hint="eastAsia"/>
          <w:sz w:val="24"/>
          <w:lang w:val="en-US" w:eastAsia="zh-CN"/>
        </w:rPr>
        <w:t xml:space="preserve">Discussion on </w:t>
      </w:r>
      <w:bookmarkEnd w:id="0"/>
      <w:bookmarkEnd w:id="1"/>
      <w:r w:rsidR="004E75F1">
        <w:rPr>
          <w:rFonts w:ascii="Arial" w:eastAsiaTheme="minorEastAsia" w:hAnsi="Arial" w:hint="eastAsia"/>
          <w:sz w:val="24"/>
          <w:lang w:val="en-US" w:eastAsia="zh-CN"/>
        </w:rPr>
        <w:t xml:space="preserve">RRM test cases for </w:t>
      </w:r>
      <w:r w:rsidR="00637714">
        <w:rPr>
          <w:rFonts w:ascii="Arial" w:eastAsiaTheme="minorEastAsia" w:hAnsi="Arial" w:hint="eastAsia"/>
          <w:sz w:val="24"/>
          <w:lang w:val="en-US" w:eastAsia="zh-CN"/>
        </w:rPr>
        <w:t>UE Category M1</w:t>
      </w:r>
    </w:p>
    <w:p w:rsidR="00B964E0" w:rsidRPr="00B964E0" w:rsidRDefault="00B964E0" w:rsidP="00B964E0">
      <w:pPr>
        <w:tabs>
          <w:tab w:val="left" w:pos="1985"/>
        </w:tabs>
        <w:ind w:left="1980" w:hanging="1980"/>
        <w:jc w:val="both"/>
        <w:rPr>
          <w:rFonts w:ascii="Arial" w:eastAsiaTheme="minorEastAsia" w:hAnsi="Arial"/>
          <w:sz w:val="24"/>
          <w:lang w:val="en-US" w:eastAsia="zh-CN"/>
        </w:rPr>
      </w:pPr>
      <w:r w:rsidRPr="00800F5B">
        <w:rPr>
          <w:rFonts w:ascii="Arial" w:hAnsi="Arial"/>
          <w:b/>
          <w:sz w:val="24"/>
          <w:lang w:val="en-US"/>
        </w:rPr>
        <w:t>Document for:</w:t>
      </w:r>
      <w:r w:rsidRPr="00800F5B">
        <w:rPr>
          <w:rFonts w:ascii="Arial" w:hAnsi="Arial"/>
          <w:sz w:val="24"/>
          <w:lang w:val="en-US"/>
        </w:rPr>
        <w:tab/>
      </w:r>
      <w:r>
        <w:rPr>
          <w:rFonts w:ascii="Arial" w:eastAsiaTheme="minorEastAsia" w:hAnsi="Arial" w:hint="eastAsia"/>
          <w:sz w:val="24"/>
          <w:lang w:val="en-US" w:eastAsia="zh-CN"/>
        </w:rPr>
        <w:t>Discussion</w:t>
      </w:r>
    </w:p>
    <w:p w:rsidR="00B964E0" w:rsidRPr="00800F5B" w:rsidRDefault="00B964E0" w:rsidP="00950CFD">
      <w:pPr>
        <w:pStyle w:val="1"/>
        <w:tabs>
          <w:tab w:val="clear" w:pos="432"/>
          <w:tab w:val="num" w:pos="522"/>
        </w:tabs>
        <w:spacing w:after="0"/>
        <w:ind w:left="522" w:hanging="522"/>
        <w:jc w:val="both"/>
        <w:rPr>
          <w:color w:val="000000"/>
          <w:lang w:val="en-US"/>
        </w:rPr>
      </w:pPr>
      <w:r w:rsidRPr="00800F5B">
        <w:rPr>
          <w:lang w:val="en-US"/>
        </w:rPr>
        <w:t>Introduction</w:t>
      </w:r>
    </w:p>
    <w:p w:rsidR="007C4484" w:rsidRDefault="00CE5CF1" w:rsidP="00950CFD">
      <w:pPr>
        <w:spacing w:after="0"/>
        <w:jc w:val="both"/>
        <w:rPr>
          <w:rFonts w:eastAsiaTheme="minorEastAsia"/>
          <w:lang w:eastAsia="zh-CN"/>
        </w:rPr>
      </w:pPr>
      <w:r>
        <w:rPr>
          <w:rFonts w:eastAsiaTheme="minorEastAsia" w:hint="eastAsia"/>
          <w:lang w:eastAsia="zh-CN"/>
        </w:rPr>
        <w:t xml:space="preserve">The RRM core requirements for </w:t>
      </w:r>
      <w:r w:rsidR="00637714">
        <w:rPr>
          <w:rFonts w:eastAsiaTheme="minorEastAsia" w:hint="eastAsia"/>
          <w:lang w:eastAsia="zh-CN"/>
        </w:rPr>
        <w:t>eMTC will be</w:t>
      </w:r>
      <w:r>
        <w:rPr>
          <w:rFonts w:eastAsiaTheme="minorEastAsia" w:hint="eastAsia"/>
          <w:lang w:eastAsia="zh-CN"/>
        </w:rPr>
        <w:t xml:space="preserve"> finalised </w:t>
      </w:r>
      <w:r w:rsidR="00637714">
        <w:rPr>
          <w:rFonts w:eastAsiaTheme="minorEastAsia" w:hint="eastAsia"/>
          <w:lang w:eastAsia="zh-CN"/>
        </w:rPr>
        <w:t>in this</w:t>
      </w:r>
      <w:r w:rsidR="00536440">
        <w:rPr>
          <w:rFonts w:eastAsiaTheme="minorEastAsia" w:hint="eastAsia"/>
          <w:lang w:eastAsia="zh-CN"/>
        </w:rPr>
        <w:t xml:space="preserve"> meeting</w:t>
      </w:r>
      <w:r w:rsidR="00536440">
        <w:rPr>
          <w:rFonts w:eastAsiaTheme="minorEastAsia"/>
          <w:lang w:eastAsia="zh-CN"/>
        </w:rPr>
        <w:t xml:space="preserve">. </w:t>
      </w:r>
      <w:r>
        <w:rPr>
          <w:rFonts w:eastAsiaTheme="minorEastAsia"/>
          <w:lang w:eastAsia="zh-CN"/>
        </w:rPr>
        <w:t>T</w:t>
      </w:r>
      <w:r>
        <w:rPr>
          <w:rFonts w:eastAsiaTheme="minorEastAsia" w:hint="eastAsia"/>
          <w:lang w:eastAsia="zh-CN"/>
        </w:rPr>
        <w:t xml:space="preserve">he corresponding test cases should be </w:t>
      </w:r>
      <w:r w:rsidR="00B65907">
        <w:rPr>
          <w:rFonts w:eastAsiaTheme="minorEastAsia" w:hint="eastAsia"/>
          <w:lang w:eastAsia="zh-CN"/>
        </w:rPr>
        <w:t xml:space="preserve">discussed and </w:t>
      </w:r>
      <w:r>
        <w:rPr>
          <w:rFonts w:eastAsiaTheme="minorEastAsia" w:hint="eastAsia"/>
          <w:lang w:eastAsia="zh-CN"/>
        </w:rPr>
        <w:t>specified.</w:t>
      </w:r>
      <w:r w:rsidR="00905CF0">
        <w:rPr>
          <w:rFonts w:eastAsiaTheme="minorEastAsia" w:hint="eastAsia"/>
          <w:lang w:eastAsia="zh-CN"/>
        </w:rPr>
        <w:t xml:space="preserve"> </w:t>
      </w:r>
      <w:r w:rsidR="00B65907">
        <w:rPr>
          <w:rFonts w:eastAsiaTheme="minorEastAsia" w:hint="eastAsia"/>
          <w:lang w:eastAsia="zh-CN"/>
        </w:rPr>
        <w:t xml:space="preserve">The </w:t>
      </w:r>
      <w:r w:rsidR="00B65907">
        <w:rPr>
          <w:rFonts w:eastAsiaTheme="minorEastAsia"/>
          <w:lang w:eastAsia="zh-CN"/>
        </w:rPr>
        <w:t>objective</w:t>
      </w:r>
      <w:r w:rsidR="00B65907">
        <w:rPr>
          <w:rFonts w:eastAsiaTheme="minorEastAsia" w:hint="eastAsia"/>
          <w:lang w:eastAsia="zh-CN"/>
        </w:rPr>
        <w:t xml:space="preserve"> of t</w:t>
      </w:r>
      <w:r>
        <w:rPr>
          <w:rFonts w:eastAsiaTheme="minorEastAsia" w:hint="eastAsia"/>
          <w:lang w:eastAsia="zh-CN"/>
        </w:rPr>
        <w:t xml:space="preserve">his contribution </w:t>
      </w:r>
      <w:r w:rsidR="00B65907">
        <w:rPr>
          <w:rFonts w:eastAsiaTheme="minorEastAsia" w:hint="eastAsia"/>
          <w:lang w:eastAsia="zh-CN"/>
        </w:rPr>
        <w:t>is to discuss the test cases which are needed to be verified for category M1.</w:t>
      </w:r>
    </w:p>
    <w:p w:rsidR="009217BA" w:rsidRDefault="00EA0AA1" w:rsidP="00950CFD">
      <w:pPr>
        <w:pStyle w:val="1"/>
        <w:pBdr>
          <w:top w:val="none" w:sz="0" w:space="0" w:color="auto"/>
        </w:pBdr>
        <w:tabs>
          <w:tab w:val="clear" w:pos="432"/>
          <w:tab w:val="num" w:pos="522"/>
        </w:tabs>
        <w:spacing w:before="0" w:after="0"/>
        <w:ind w:left="522" w:hanging="522"/>
        <w:jc w:val="both"/>
        <w:rPr>
          <w:rFonts w:eastAsiaTheme="minorEastAsia"/>
          <w:lang w:val="en-US" w:eastAsia="zh-CN"/>
        </w:rPr>
      </w:pPr>
      <w:r>
        <w:rPr>
          <w:rFonts w:eastAsiaTheme="minorEastAsia" w:hint="eastAsia"/>
          <w:lang w:val="en-US" w:eastAsia="zh-CN"/>
        </w:rPr>
        <w:t>Summary of UE category M1 RRM requirements</w:t>
      </w:r>
    </w:p>
    <w:p w:rsidR="001C79CA" w:rsidRDefault="002912F8" w:rsidP="00D77891">
      <w:pPr>
        <w:jc w:val="both"/>
        <w:rPr>
          <w:rFonts w:eastAsiaTheme="minorEastAsia"/>
          <w:lang w:val="en-US" w:eastAsia="zh-CN"/>
        </w:rPr>
      </w:pPr>
      <w:r>
        <w:rPr>
          <w:rFonts w:eastAsiaTheme="minorEastAsia" w:hint="eastAsia"/>
          <w:lang w:val="en-US" w:eastAsia="zh-CN"/>
        </w:rPr>
        <w:t>The RRM core requirements for UE category M1 wil</w:t>
      </w:r>
      <w:r w:rsidR="00534356">
        <w:rPr>
          <w:rFonts w:eastAsiaTheme="minorEastAsia" w:hint="eastAsia"/>
          <w:lang w:val="en-US" w:eastAsia="zh-CN"/>
        </w:rPr>
        <w:t xml:space="preserve">l be finalized at this meeting. </w:t>
      </w:r>
      <w:r w:rsidR="002C07AB">
        <w:rPr>
          <w:rFonts w:eastAsiaTheme="minorEastAsia" w:hint="eastAsia"/>
          <w:lang w:val="en-US" w:eastAsia="zh-CN"/>
        </w:rPr>
        <w:t>For MTC UE category M1 under normal coverage, s</w:t>
      </w:r>
      <w:r w:rsidR="00D77891">
        <w:rPr>
          <w:rFonts w:eastAsiaTheme="minorEastAsia" w:hint="eastAsia"/>
          <w:lang w:val="en-US" w:eastAsia="zh-CN"/>
        </w:rPr>
        <w:t xml:space="preserve">ince the RRM requirements for </w:t>
      </w:r>
      <w:r w:rsidR="001C79CA">
        <w:rPr>
          <w:rFonts w:eastAsiaTheme="minorEastAsia" w:hint="eastAsia"/>
          <w:lang w:val="en-US" w:eastAsia="zh-CN"/>
        </w:rPr>
        <w:t xml:space="preserve">Rel-12 </w:t>
      </w:r>
      <w:r w:rsidR="00D77891">
        <w:rPr>
          <w:rFonts w:eastAsiaTheme="minorEastAsia" w:hint="eastAsia"/>
          <w:lang w:val="en-US" w:eastAsia="zh-CN"/>
        </w:rPr>
        <w:t xml:space="preserve">UE category </w:t>
      </w:r>
      <w:r w:rsidR="001C79CA">
        <w:rPr>
          <w:rFonts w:eastAsiaTheme="minorEastAsia" w:hint="eastAsia"/>
          <w:lang w:val="en-US" w:eastAsia="zh-CN"/>
        </w:rPr>
        <w:t>0 are</w:t>
      </w:r>
      <w:r w:rsidR="00D77891">
        <w:rPr>
          <w:rFonts w:eastAsiaTheme="minorEastAsia" w:hint="eastAsia"/>
          <w:lang w:val="en-US" w:eastAsia="zh-CN"/>
        </w:rPr>
        <w:t xml:space="preserve"> reuse</w:t>
      </w:r>
      <w:r w:rsidR="001C79CA">
        <w:rPr>
          <w:rFonts w:eastAsiaTheme="minorEastAsia" w:hint="eastAsia"/>
          <w:lang w:val="en-US" w:eastAsia="zh-CN"/>
        </w:rPr>
        <w:t xml:space="preserve">d for UE category M1, </w:t>
      </w:r>
      <w:r w:rsidR="00C56966">
        <w:rPr>
          <w:rFonts w:eastAsiaTheme="minorEastAsia" w:hint="eastAsia"/>
          <w:lang w:val="en-US" w:eastAsia="zh-CN"/>
        </w:rPr>
        <w:t>and the corresponding test cases for Rel-12 UE category 0 RRM requirements have been defined in TS 36.133</w:t>
      </w:r>
      <w:r w:rsidR="002C07AB">
        <w:rPr>
          <w:rFonts w:eastAsiaTheme="minorEastAsia" w:hint="eastAsia"/>
          <w:lang w:val="en-US" w:eastAsia="zh-CN"/>
        </w:rPr>
        <w:t xml:space="preserve"> [1]</w:t>
      </w:r>
      <w:r w:rsidR="00C56966">
        <w:rPr>
          <w:rFonts w:eastAsiaTheme="minorEastAsia" w:hint="eastAsia"/>
          <w:lang w:val="en-US" w:eastAsia="zh-CN"/>
        </w:rPr>
        <w:t>. S</w:t>
      </w:r>
      <w:r w:rsidR="001C79CA">
        <w:rPr>
          <w:rFonts w:eastAsiaTheme="minorEastAsia" w:hint="eastAsia"/>
          <w:lang w:val="en-US" w:eastAsia="zh-CN"/>
        </w:rPr>
        <w:t xml:space="preserve">o there is no need to define new test cases </w:t>
      </w:r>
      <w:r w:rsidR="00513EA0">
        <w:rPr>
          <w:rFonts w:eastAsiaTheme="minorEastAsia" w:hint="eastAsia"/>
          <w:lang w:val="en-US" w:eastAsia="zh-CN"/>
        </w:rPr>
        <w:t>for RRM requirements under normal coverage</w:t>
      </w:r>
      <w:r w:rsidR="001C79CA">
        <w:rPr>
          <w:rFonts w:eastAsiaTheme="minorEastAsia" w:hint="eastAsia"/>
          <w:lang w:val="en-US" w:eastAsia="zh-CN"/>
        </w:rPr>
        <w:t>.</w:t>
      </w:r>
    </w:p>
    <w:p w:rsidR="00656B2C" w:rsidRPr="00656B2C" w:rsidRDefault="00C56966" w:rsidP="00D77891">
      <w:pPr>
        <w:jc w:val="both"/>
        <w:rPr>
          <w:rFonts w:eastAsiaTheme="minorEastAsia"/>
          <w:b/>
          <w:lang w:val="en-US" w:eastAsia="zh-CN"/>
        </w:rPr>
      </w:pPr>
      <w:r w:rsidRPr="00656B2C">
        <w:rPr>
          <w:rFonts w:eastAsiaTheme="minorEastAsia" w:hint="eastAsia"/>
          <w:b/>
          <w:lang w:val="en-US" w:eastAsia="zh-CN"/>
        </w:rPr>
        <w:t xml:space="preserve">Proposal 1: </w:t>
      </w:r>
      <w:r w:rsidR="00656B2C" w:rsidRPr="00656B2C">
        <w:rPr>
          <w:rFonts w:eastAsiaTheme="minorEastAsia" w:hint="eastAsia"/>
          <w:b/>
          <w:lang w:val="en-US" w:eastAsia="zh-CN"/>
        </w:rPr>
        <w:t xml:space="preserve">RRM requirements </w:t>
      </w:r>
      <w:r w:rsidR="00656B2C">
        <w:rPr>
          <w:rFonts w:eastAsiaTheme="minorEastAsia" w:hint="eastAsia"/>
          <w:b/>
          <w:lang w:val="en-US" w:eastAsia="zh-CN"/>
        </w:rPr>
        <w:t xml:space="preserve">tests </w:t>
      </w:r>
      <w:r w:rsidR="00656B2C" w:rsidRPr="00656B2C">
        <w:rPr>
          <w:rFonts w:eastAsiaTheme="minorEastAsia" w:hint="eastAsia"/>
          <w:b/>
          <w:lang w:val="en-US" w:eastAsia="zh-CN"/>
        </w:rPr>
        <w:t>under normal coverage for UE category M1 shall not be defined.</w:t>
      </w:r>
    </w:p>
    <w:p w:rsidR="00EA0AA1" w:rsidRDefault="002C07AB" w:rsidP="00D77891">
      <w:pPr>
        <w:jc w:val="both"/>
        <w:rPr>
          <w:rFonts w:eastAsiaTheme="minorEastAsia"/>
          <w:lang w:val="en-US" w:eastAsia="zh-CN"/>
        </w:rPr>
      </w:pPr>
      <w:r>
        <w:rPr>
          <w:rFonts w:eastAsiaTheme="minorEastAsia" w:hint="eastAsia"/>
          <w:lang w:val="en-US" w:eastAsia="zh-CN"/>
        </w:rPr>
        <w:t xml:space="preserve">For enhanced coverage case, new RRM requirements have been defined for MTC UE category M1. </w:t>
      </w:r>
      <w:r w:rsidR="00D73211">
        <w:rPr>
          <w:rFonts w:eastAsiaTheme="minorEastAsia" w:hint="eastAsia"/>
          <w:lang w:val="en-US" w:eastAsia="zh-CN"/>
        </w:rPr>
        <w:t>T</w:t>
      </w:r>
      <w:r w:rsidR="00D73211">
        <w:rPr>
          <w:rFonts w:eastAsiaTheme="minorEastAsia"/>
          <w:lang w:val="en-US" w:eastAsia="zh-CN"/>
        </w:rPr>
        <w:t>h</w:t>
      </w:r>
      <w:r w:rsidR="00D73211">
        <w:rPr>
          <w:rFonts w:eastAsiaTheme="minorEastAsia" w:hint="eastAsia"/>
          <w:lang w:val="en-US" w:eastAsia="zh-CN"/>
        </w:rPr>
        <w:t xml:space="preserve">e MTC UE category M1 will not pass the existing test cases for Rel-12 UE category 0. </w:t>
      </w:r>
      <w:r>
        <w:rPr>
          <w:rFonts w:eastAsiaTheme="minorEastAsia" w:hint="eastAsia"/>
          <w:lang w:val="en-US" w:eastAsia="zh-CN"/>
        </w:rPr>
        <w:t>In order to verify the relevant parts of requirements for MTC UE category M1 under enhanced coverage</w:t>
      </w:r>
      <w:r w:rsidR="00D73211">
        <w:rPr>
          <w:rFonts w:eastAsiaTheme="minorEastAsia" w:hint="eastAsia"/>
          <w:lang w:val="en-US" w:eastAsia="zh-CN"/>
        </w:rPr>
        <w:t>, t</w:t>
      </w:r>
      <w:r w:rsidR="00460A26">
        <w:rPr>
          <w:rFonts w:eastAsiaTheme="minorEastAsia" w:hint="eastAsia"/>
          <w:lang w:val="en-US" w:eastAsia="zh-CN"/>
        </w:rPr>
        <w:t xml:space="preserve">he following core requirements should be verified for UE category </w:t>
      </w:r>
      <w:r w:rsidR="00D77891">
        <w:rPr>
          <w:rFonts w:eastAsiaTheme="minorEastAsia" w:hint="eastAsia"/>
          <w:lang w:val="en-US" w:eastAsia="zh-CN"/>
        </w:rPr>
        <w:t>M1</w:t>
      </w:r>
      <w:r w:rsidR="00460A26">
        <w:rPr>
          <w:rFonts w:eastAsiaTheme="minorEastAsia" w:hint="eastAsia"/>
          <w:lang w:val="en-US" w:eastAsia="zh-CN"/>
        </w:rPr>
        <w:t>:</w:t>
      </w:r>
    </w:p>
    <w:p w:rsidR="00460A26" w:rsidRDefault="00460A26" w:rsidP="00460A26">
      <w:pPr>
        <w:pStyle w:val="a6"/>
        <w:numPr>
          <w:ilvl w:val="0"/>
          <w:numId w:val="17"/>
        </w:numPr>
        <w:ind w:left="709" w:firstLineChars="0" w:hanging="425"/>
        <w:rPr>
          <w:rFonts w:eastAsiaTheme="minorEastAsia"/>
          <w:lang w:val="en-US" w:eastAsia="zh-CN"/>
        </w:rPr>
      </w:pPr>
      <w:r w:rsidRPr="00460A26">
        <w:rPr>
          <w:rFonts w:eastAsiaTheme="minorEastAsia" w:hint="eastAsia"/>
          <w:lang w:val="en-US" w:eastAsia="zh-CN"/>
        </w:rPr>
        <w:t>Measurement delay under enhanced coverage (i.e. cell identification)</w:t>
      </w:r>
    </w:p>
    <w:p w:rsidR="00460A26" w:rsidRDefault="00460A26" w:rsidP="00460A26">
      <w:pPr>
        <w:pStyle w:val="a6"/>
        <w:numPr>
          <w:ilvl w:val="0"/>
          <w:numId w:val="17"/>
        </w:numPr>
        <w:ind w:left="709" w:firstLineChars="0" w:hanging="425"/>
        <w:rPr>
          <w:rFonts w:eastAsiaTheme="minorEastAsia"/>
          <w:lang w:val="en-US" w:eastAsia="zh-CN"/>
        </w:rPr>
      </w:pPr>
      <w:r>
        <w:rPr>
          <w:rFonts w:eastAsiaTheme="minorEastAsia" w:hint="eastAsia"/>
          <w:lang w:val="en-US" w:eastAsia="zh-CN"/>
        </w:rPr>
        <w:t>Measurement accuracies under enhanced coverage (e.g. RSRP/RSRQ)</w:t>
      </w:r>
    </w:p>
    <w:p w:rsidR="00460A26" w:rsidRDefault="00460A26" w:rsidP="00460A26">
      <w:pPr>
        <w:pStyle w:val="a6"/>
        <w:numPr>
          <w:ilvl w:val="0"/>
          <w:numId w:val="17"/>
        </w:numPr>
        <w:ind w:left="709" w:firstLineChars="0" w:hanging="425"/>
        <w:rPr>
          <w:rFonts w:eastAsiaTheme="minorEastAsia"/>
          <w:lang w:val="en-US" w:eastAsia="zh-CN"/>
        </w:rPr>
      </w:pPr>
      <w:r>
        <w:rPr>
          <w:rFonts w:eastAsiaTheme="minorEastAsia" w:hint="eastAsia"/>
          <w:lang w:val="en-US" w:eastAsia="zh-CN"/>
        </w:rPr>
        <w:t xml:space="preserve">RLM requirement under </w:t>
      </w:r>
      <w:r w:rsidR="00EE3CC6">
        <w:rPr>
          <w:rFonts w:eastAsiaTheme="minorEastAsia" w:hint="eastAsia"/>
          <w:lang w:val="en-US" w:eastAsia="zh-CN"/>
        </w:rPr>
        <w:t>normal/</w:t>
      </w:r>
      <w:r>
        <w:rPr>
          <w:rFonts w:eastAsiaTheme="minorEastAsia" w:hint="eastAsia"/>
          <w:lang w:val="en-US" w:eastAsia="zh-CN"/>
        </w:rPr>
        <w:t>enhanced coverage</w:t>
      </w:r>
    </w:p>
    <w:p w:rsidR="00460A26" w:rsidRDefault="00460A26" w:rsidP="00460A26">
      <w:pPr>
        <w:pStyle w:val="a6"/>
        <w:numPr>
          <w:ilvl w:val="0"/>
          <w:numId w:val="17"/>
        </w:numPr>
        <w:ind w:left="709" w:firstLineChars="0" w:hanging="425"/>
        <w:rPr>
          <w:rFonts w:eastAsiaTheme="minorEastAsia"/>
          <w:lang w:val="en-US" w:eastAsia="zh-CN"/>
        </w:rPr>
      </w:pPr>
      <w:r>
        <w:rPr>
          <w:rFonts w:eastAsiaTheme="minorEastAsia" w:hint="eastAsia"/>
          <w:lang w:val="en-US" w:eastAsia="zh-CN"/>
        </w:rPr>
        <w:t>CGI acquisition under enhanced coverage (e.g. MIB/SIB1bis, ACK/NACK)</w:t>
      </w:r>
    </w:p>
    <w:p w:rsidR="00460A26" w:rsidRPr="00D73211" w:rsidRDefault="0086299C" w:rsidP="0086299C">
      <w:pPr>
        <w:pStyle w:val="1"/>
        <w:pBdr>
          <w:top w:val="none" w:sz="0" w:space="0" w:color="auto"/>
        </w:pBdr>
        <w:tabs>
          <w:tab w:val="clear" w:pos="432"/>
          <w:tab w:val="num" w:pos="522"/>
        </w:tabs>
        <w:spacing w:before="0" w:after="0"/>
        <w:ind w:left="522" w:hanging="522"/>
        <w:jc w:val="both"/>
        <w:rPr>
          <w:rFonts w:eastAsiaTheme="minorEastAsia"/>
          <w:lang w:val="en-US" w:eastAsia="zh-CN"/>
        </w:rPr>
      </w:pPr>
      <w:r>
        <w:rPr>
          <w:rFonts w:eastAsiaTheme="minorEastAsia" w:hint="eastAsia"/>
          <w:lang w:val="en-US" w:eastAsia="zh-CN"/>
        </w:rPr>
        <w:t>Cell identification test</w:t>
      </w:r>
    </w:p>
    <w:p w:rsidR="0086299C" w:rsidRDefault="0086299C" w:rsidP="0086299C">
      <w:r>
        <w:t xml:space="preserve">The cell identification requirements consist of </w:t>
      </w:r>
      <w:r w:rsidR="00704A04">
        <w:rPr>
          <w:rFonts w:eastAsiaTheme="minorEastAsia" w:hint="eastAsia"/>
          <w:lang w:eastAsia="zh-CN"/>
        </w:rPr>
        <w:t>PCI acquisition</w:t>
      </w:r>
      <w:r w:rsidR="00704A04">
        <w:t xml:space="preserve"> and performing </w:t>
      </w:r>
      <w:r w:rsidR="00704A04">
        <w:rPr>
          <w:rFonts w:eastAsiaTheme="minorEastAsia" w:hint="eastAsia"/>
          <w:lang w:eastAsia="zh-CN"/>
        </w:rPr>
        <w:t>RSRP</w:t>
      </w:r>
      <w:r>
        <w:t xml:space="preserve"> measurement o</w:t>
      </w:r>
      <w:r w:rsidR="00704A04">
        <w:t xml:space="preserve">n. It was agreed </w:t>
      </w:r>
      <w:r w:rsidR="00704A04">
        <w:rPr>
          <w:rFonts w:eastAsiaTheme="minorEastAsia" w:hint="eastAsia"/>
          <w:lang w:eastAsia="zh-CN"/>
        </w:rPr>
        <w:t>that the PCI acquisition delay is 320s</w:t>
      </w:r>
      <w:r w:rsidR="00704A04">
        <w:t xml:space="preserve"> and</w:t>
      </w:r>
      <w:r w:rsidR="00704A04">
        <w:rPr>
          <w:rFonts w:eastAsiaTheme="minorEastAsia" w:hint="eastAsia"/>
          <w:lang w:eastAsia="zh-CN"/>
        </w:rPr>
        <w:t xml:space="preserve"> </w:t>
      </w:r>
      <w:r>
        <w:t>the L</w:t>
      </w:r>
      <w:r w:rsidR="00704A04">
        <w:t xml:space="preserve">1 measurement period </w:t>
      </w:r>
      <w:r w:rsidR="00704A04">
        <w:rPr>
          <w:rFonts w:eastAsiaTheme="minorEastAsia" w:hint="eastAsia"/>
          <w:lang w:eastAsia="zh-CN"/>
        </w:rPr>
        <w:t>is</w:t>
      </w:r>
      <w:r w:rsidR="00704A04">
        <w:t xml:space="preserve"> </w:t>
      </w:r>
      <w:r w:rsidR="00704A04">
        <w:rPr>
          <w:rFonts w:eastAsiaTheme="minorEastAsia" w:hint="eastAsia"/>
          <w:lang w:eastAsia="zh-CN"/>
        </w:rPr>
        <w:t>8</w:t>
      </w:r>
      <w:r w:rsidR="00704A04">
        <w:t>00</w:t>
      </w:r>
      <w:r>
        <w:t>ms. Following test cases need to be defined for cell identification:</w:t>
      </w:r>
    </w:p>
    <w:p w:rsidR="00F51F5A" w:rsidRDefault="00F51F5A" w:rsidP="00F51F5A">
      <w:pPr>
        <w:numPr>
          <w:ilvl w:val="0"/>
          <w:numId w:val="19"/>
        </w:numPr>
      </w:pPr>
      <w:r w:rsidRPr="00CF4402">
        <w:t>E-UTRAN FDD-FDD intra-frequency event triggered reporting under fading propagation conditions in asynchronous cells</w:t>
      </w:r>
      <w:r>
        <w:t xml:space="preserve"> </w:t>
      </w:r>
      <w:r w:rsidR="00AD55EB">
        <w:rPr>
          <w:lang w:eastAsia="zh-CN"/>
        </w:rPr>
        <w:t xml:space="preserve">for UE category </w:t>
      </w:r>
      <w:r w:rsidR="00AD55EB">
        <w:rPr>
          <w:rFonts w:eastAsiaTheme="minorEastAsia" w:hint="eastAsia"/>
          <w:lang w:eastAsia="zh-CN"/>
        </w:rPr>
        <w:t>M1 under enhanced coverage</w:t>
      </w:r>
    </w:p>
    <w:p w:rsidR="00F51F5A" w:rsidRDefault="00F51F5A" w:rsidP="00F51F5A">
      <w:pPr>
        <w:numPr>
          <w:ilvl w:val="0"/>
          <w:numId w:val="19"/>
        </w:numPr>
        <w:rPr>
          <w:rFonts w:cs="v4.2.0"/>
        </w:rPr>
      </w:pPr>
      <w:r w:rsidRPr="00CF4402">
        <w:rPr>
          <w:rFonts w:cs="v4.2.0"/>
        </w:rPr>
        <w:t>E-UTRAN FDD-FDD intra-frequency event triggered reporting under fading propagation conditions in synchronous cells</w:t>
      </w:r>
      <w:r>
        <w:rPr>
          <w:rFonts w:cs="v4.2.0"/>
        </w:rPr>
        <w:t xml:space="preserve"> </w:t>
      </w:r>
      <w:r>
        <w:rPr>
          <w:lang w:eastAsia="zh-CN"/>
        </w:rPr>
        <w:t xml:space="preserve">for </w:t>
      </w:r>
      <w:r w:rsidR="00AD55EB">
        <w:rPr>
          <w:lang w:eastAsia="zh-CN"/>
        </w:rPr>
        <w:t xml:space="preserve">UE category </w:t>
      </w:r>
      <w:r w:rsidR="00AD55EB">
        <w:rPr>
          <w:rFonts w:eastAsiaTheme="minorEastAsia" w:hint="eastAsia"/>
          <w:lang w:eastAsia="zh-CN"/>
        </w:rPr>
        <w:t>M1 under enhanced coverage</w:t>
      </w:r>
    </w:p>
    <w:p w:rsidR="00F51F5A" w:rsidRPr="00414228" w:rsidRDefault="00F51F5A" w:rsidP="00F51F5A">
      <w:pPr>
        <w:numPr>
          <w:ilvl w:val="0"/>
          <w:numId w:val="19"/>
        </w:numPr>
      </w:pPr>
      <w:r w:rsidRPr="00CF4402">
        <w:rPr>
          <w:rFonts w:cs="v4.2.0"/>
        </w:rPr>
        <w:t>E-UTRAN FDD-FDD intra-frequency event triggered reporting under fading propagation conditions in synchronous cells with DRX</w:t>
      </w:r>
      <w:r>
        <w:rPr>
          <w:rFonts w:cs="v4.2.0"/>
        </w:rPr>
        <w:t xml:space="preserve"> </w:t>
      </w:r>
      <w:r>
        <w:rPr>
          <w:lang w:eastAsia="zh-CN"/>
        </w:rPr>
        <w:t xml:space="preserve">for </w:t>
      </w:r>
      <w:r w:rsidR="00AD55EB">
        <w:rPr>
          <w:lang w:eastAsia="zh-CN"/>
        </w:rPr>
        <w:t xml:space="preserve">UE category </w:t>
      </w:r>
      <w:r w:rsidR="00AD55EB">
        <w:rPr>
          <w:rFonts w:eastAsiaTheme="minorEastAsia" w:hint="eastAsia"/>
          <w:lang w:eastAsia="zh-CN"/>
        </w:rPr>
        <w:t>M1 under enhanced coverage</w:t>
      </w:r>
    </w:p>
    <w:p w:rsidR="00F51F5A" w:rsidRDefault="00F51F5A" w:rsidP="00F51F5A">
      <w:pPr>
        <w:ind w:left="720"/>
      </w:pPr>
    </w:p>
    <w:p w:rsidR="00F51F5A" w:rsidRDefault="00F51F5A" w:rsidP="00F51F5A">
      <w:pPr>
        <w:numPr>
          <w:ilvl w:val="0"/>
          <w:numId w:val="19"/>
        </w:numPr>
      </w:pPr>
      <w:r w:rsidRPr="00CF4402">
        <w:t xml:space="preserve">E-UTRAN </w:t>
      </w:r>
      <w:r>
        <w:t>HD</w:t>
      </w:r>
      <w:r w:rsidRPr="00CF4402">
        <w:t>-FDD intra-frequency event triggered reporting under fading propagation conditions in asynchronous cells</w:t>
      </w:r>
      <w:r>
        <w:t xml:space="preserve"> </w:t>
      </w:r>
      <w:r>
        <w:rPr>
          <w:lang w:eastAsia="zh-CN"/>
        </w:rPr>
        <w:t xml:space="preserve">for </w:t>
      </w:r>
      <w:r w:rsidR="00AD55EB">
        <w:rPr>
          <w:lang w:eastAsia="zh-CN"/>
        </w:rPr>
        <w:t xml:space="preserve">UE category </w:t>
      </w:r>
      <w:r w:rsidR="00AD55EB">
        <w:rPr>
          <w:rFonts w:eastAsiaTheme="minorEastAsia" w:hint="eastAsia"/>
          <w:lang w:eastAsia="zh-CN"/>
        </w:rPr>
        <w:t>M1 under enhanced coverage</w:t>
      </w:r>
    </w:p>
    <w:p w:rsidR="00F51F5A" w:rsidRDefault="00F51F5A" w:rsidP="00F51F5A">
      <w:pPr>
        <w:numPr>
          <w:ilvl w:val="0"/>
          <w:numId w:val="19"/>
        </w:numPr>
        <w:rPr>
          <w:rFonts w:cs="v4.2.0"/>
        </w:rPr>
      </w:pPr>
      <w:r w:rsidRPr="00CF4402">
        <w:rPr>
          <w:rFonts w:cs="v4.2.0"/>
        </w:rPr>
        <w:t xml:space="preserve">E-UTRAN </w:t>
      </w:r>
      <w:r>
        <w:rPr>
          <w:rFonts w:cs="v4.2.0"/>
        </w:rPr>
        <w:t>HD</w:t>
      </w:r>
      <w:r w:rsidRPr="00CF4402">
        <w:rPr>
          <w:rFonts w:cs="v4.2.0"/>
        </w:rPr>
        <w:t>-FDD intra-frequency event triggered reporting under fading propagation conditions in synchronous cells</w:t>
      </w:r>
      <w:r>
        <w:rPr>
          <w:rFonts w:cs="v4.2.0"/>
        </w:rPr>
        <w:t xml:space="preserve"> </w:t>
      </w:r>
      <w:r>
        <w:rPr>
          <w:lang w:eastAsia="zh-CN"/>
        </w:rPr>
        <w:t xml:space="preserve">for </w:t>
      </w:r>
      <w:r w:rsidR="00AD55EB">
        <w:rPr>
          <w:lang w:eastAsia="zh-CN"/>
        </w:rPr>
        <w:t xml:space="preserve">UE category </w:t>
      </w:r>
      <w:r w:rsidR="00AD55EB">
        <w:rPr>
          <w:rFonts w:eastAsiaTheme="minorEastAsia" w:hint="eastAsia"/>
          <w:lang w:eastAsia="zh-CN"/>
        </w:rPr>
        <w:t>M1 under enhanced coverage</w:t>
      </w:r>
    </w:p>
    <w:p w:rsidR="00F51F5A" w:rsidRPr="00414228" w:rsidRDefault="00F51F5A" w:rsidP="00F51F5A">
      <w:pPr>
        <w:numPr>
          <w:ilvl w:val="0"/>
          <w:numId w:val="19"/>
        </w:numPr>
      </w:pPr>
      <w:r w:rsidRPr="00CF4402">
        <w:rPr>
          <w:rFonts w:cs="v4.2.0"/>
        </w:rPr>
        <w:t xml:space="preserve">E-UTRAN </w:t>
      </w:r>
      <w:r>
        <w:rPr>
          <w:rFonts w:cs="v4.2.0"/>
        </w:rPr>
        <w:t>HD</w:t>
      </w:r>
      <w:r w:rsidRPr="00CF4402">
        <w:rPr>
          <w:rFonts w:cs="v4.2.0"/>
        </w:rPr>
        <w:t>-FDD intra-frequency event triggered reporting under fading propagation conditions in synchronous cells with DRX</w:t>
      </w:r>
      <w:r>
        <w:rPr>
          <w:rFonts w:cs="v4.2.0"/>
        </w:rPr>
        <w:t xml:space="preserve"> </w:t>
      </w:r>
      <w:r>
        <w:rPr>
          <w:lang w:eastAsia="zh-CN"/>
        </w:rPr>
        <w:t>for</w:t>
      </w:r>
      <w:r w:rsidR="00AD55EB" w:rsidRPr="00AD55EB">
        <w:rPr>
          <w:lang w:eastAsia="zh-CN"/>
        </w:rPr>
        <w:t xml:space="preserve"> </w:t>
      </w:r>
      <w:r w:rsidR="00AD55EB">
        <w:rPr>
          <w:lang w:eastAsia="zh-CN"/>
        </w:rPr>
        <w:t xml:space="preserve">UE category </w:t>
      </w:r>
      <w:r w:rsidR="00AD55EB">
        <w:rPr>
          <w:rFonts w:eastAsiaTheme="minorEastAsia" w:hint="eastAsia"/>
          <w:lang w:eastAsia="zh-CN"/>
        </w:rPr>
        <w:t>M1 under enhanced coverage</w:t>
      </w:r>
    </w:p>
    <w:p w:rsidR="00F51F5A" w:rsidRPr="00AB42CB" w:rsidRDefault="00F51F5A" w:rsidP="00F51F5A">
      <w:pPr>
        <w:ind w:left="720"/>
      </w:pPr>
    </w:p>
    <w:p w:rsidR="00F51F5A" w:rsidRDefault="00F51F5A" w:rsidP="00F51F5A">
      <w:pPr>
        <w:numPr>
          <w:ilvl w:val="0"/>
          <w:numId w:val="19"/>
        </w:numPr>
      </w:pPr>
      <w:r w:rsidRPr="00CF4402">
        <w:t>E-UTRAN TDD-TDD intra-frequency event triggered reporting under fading propagation conditions in synchronous cells</w:t>
      </w:r>
      <w:r>
        <w:t xml:space="preserve"> </w:t>
      </w:r>
      <w:r>
        <w:rPr>
          <w:lang w:eastAsia="zh-CN"/>
        </w:rPr>
        <w:t xml:space="preserve">for </w:t>
      </w:r>
      <w:r w:rsidR="00AD55EB">
        <w:rPr>
          <w:lang w:eastAsia="zh-CN"/>
        </w:rPr>
        <w:t xml:space="preserve">UE category </w:t>
      </w:r>
      <w:r w:rsidR="00AD55EB">
        <w:rPr>
          <w:rFonts w:eastAsiaTheme="minorEastAsia" w:hint="eastAsia"/>
          <w:lang w:eastAsia="zh-CN"/>
        </w:rPr>
        <w:t>M1 under enhanced coverage</w:t>
      </w:r>
    </w:p>
    <w:p w:rsidR="00F51F5A" w:rsidRDefault="00F51F5A" w:rsidP="00F51F5A">
      <w:pPr>
        <w:numPr>
          <w:ilvl w:val="0"/>
          <w:numId w:val="19"/>
        </w:numPr>
      </w:pPr>
      <w:r w:rsidRPr="00CF4402">
        <w:rPr>
          <w:rFonts w:cs="v4.2.0"/>
        </w:rPr>
        <w:t>E-UTRAN TDD-TDD intra-frequency event triggered reporting under fading propagation conditions in synchronous cells with DRX</w:t>
      </w:r>
      <w:r>
        <w:rPr>
          <w:rFonts w:cs="v4.2.0"/>
        </w:rPr>
        <w:t xml:space="preserve"> </w:t>
      </w:r>
      <w:r>
        <w:rPr>
          <w:lang w:eastAsia="zh-CN"/>
        </w:rPr>
        <w:t xml:space="preserve">for </w:t>
      </w:r>
      <w:r w:rsidR="00AD55EB">
        <w:rPr>
          <w:lang w:eastAsia="zh-CN"/>
        </w:rPr>
        <w:t xml:space="preserve">UE category </w:t>
      </w:r>
      <w:r w:rsidR="00AD55EB">
        <w:rPr>
          <w:rFonts w:eastAsiaTheme="minorEastAsia" w:hint="eastAsia"/>
          <w:lang w:eastAsia="zh-CN"/>
        </w:rPr>
        <w:t>M1 under enhanced coverage</w:t>
      </w:r>
    </w:p>
    <w:p w:rsidR="00F51F5A" w:rsidRDefault="00F51F5A" w:rsidP="00F51F5A">
      <w:r>
        <w:t>The above</w:t>
      </w:r>
      <w:r>
        <w:rPr>
          <w:rFonts w:eastAsiaTheme="minorEastAsia" w:hint="eastAsia"/>
          <w:lang w:eastAsia="zh-CN"/>
        </w:rPr>
        <w:t xml:space="preserve"> </w:t>
      </w:r>
      <w:r>
        <w:t xml:space="preserve">mentioned test cases can be based on existing </w:t>
      </w:r>
      <w:r>
        <w:rPr>
          <w:rFonts w:eastAsiaTheme="minorEastAsia" w:hint="eastAsia"/>
          <w:lang w:eastAsia="zh-CN"/>
        </w:rPr>
        <w:t>Rel</w:t>
      </w:r>
      <w:r>
        <w:t>-</w:t>
      </w:r>
      <w:r>
        <w:rPr>
          <w:rFonts w:eastAsiaTheme="minorEastAsia" w:hint="eastAsia"/>
          <w:lang w:eastAsia="zh-CN"/>
        </w:rPr>
        <w:t>12 UE category 0</w:t>
      </w:r>
      <w:r>
        <w:t xml:space="preserve"> test cases with some modification, i.e. total delay of </w:t>
      </w:r>
      <w:r>
        <w:rPr>
          <w:rFonts w:eastAsiaTheme="minorEastAsia" w:hint="eastAsia"/>
          <w:lang w:eastAsia="zh-CN"/>
        </w:rPr>
        <w:t>320.8</w:t>
      </w:r>
      <w:r>
        <w:t xml:space="preserve">s instead of </w:t>
      </w:r>
      <w:r>
        <w:rPr>
          <w:rFonts w:eastAsiaTheme="minorEastAsia" w:hint="eastAsia"/>
          <w:lang w:eastAsia="zh-CN"/>
        </w:rPr>
        <w:t>10</w:t>
      </w:r>
      <w:r>
        <w:t xml:space="preserve">00ms. </w:t>
      </w:r>
    </w:p>
    <w:p w:rsidR="0086299C" w:rsidRPr="00F51F5A" w:rsidRDefault="00F51F5A" w:rsidP="001239D9">
      <w:pPr>
        <w:jc w:val="both"/>
        <w:rPr>
          <w:rFonts w:eastAsia="宋体"/>
          <w:sz w:val="22"/>
          <w:szCs w:val="22"/>
          <w:lang w:eastAsia="zh-CN"/>
        </w:rPr>
      </w:pPr>
      <w:r w:rsidRPr="00F51F5A">
        <w:rPr>
          <w:b/>
        </w:rPr>
        <w:t>P</w:t>
      </w:r>
      <w:r w:rsidRPr="009A42CA">
        <w:rPr>
          <w:b/>
        </w:rPr>
        <w:t xml:space="preserve">roposal </w:t>
      </w:r>
      <w:r w:rsidR="00AF442A" w:rsidRPr="009A42CA">
        <w:rPr>
          <w:rFonts w:eastAsiaTheme="minorEastAsia" w:hint="eastAsia"/>
          <w:b/>
          <w:lang w:eastAsia="zh-CN"/>
        </w:rPr>
        <w:t>2</w:t>
      </w:r>
      <w:r w:rsidRPr="009A42CA">
        <w:rPr>
          <w:b/>
        </w:rPr>
        <w:t xml:space="preserve">: New intra-frequency cell identification test cases for UE category </w:t>
      </w:r>
      <w:r w:rsidR="001F257D" w:rsidRPr="009A42CA">
        <w:rPr>
          <w:rFonts w:eastAsiaTheme="minorEastAsia" w:hint="eastAsia"/>
          <w:b/>
          <w:lang w:eastAsia="zh-CN"/>
        </w:rPr>
        <w:t>M1 under enhanced coverage</w:t>
      </w:r>
      <w:r w:rsidRPr="009A42CA">
        <w:rPr>
          <w:b/>
        </w:rPr>
        <w:t xml:space="preserve"> are defined based on existing </w:t>
      </w:r>
      <w:r w:rsidR="001F257D" w:rsidRPr="009A42CA">
        <w:rPr>
          <w:rFonts w:eastAsiaTheme="minorEastAsia" w:hint="eastAsia"/>
          <w:b/>
          <w:lang w:eastAsia="zh-CN"/>
        </w:rPr>
        <w:t>Rel</w:t>
      </w:r>
      <w:r w:rsidR="001F257D" w:rsidRPr="009A42CA">
        <w:rPr>
          <w:b/>
        </w:rPr>
        <w:t>-</w:t>
      </w:r>
      <w:r w:rsidR="001F257D" w:rsidRPr="009A42CA">
        <w:rPr>
          <w:rFonts w:eastAsiaTheme="minorEastAsia" w:hint="eastAsia"/>
          <w:b/>
          <w:lang w:eastAsia="zh-CN"/>
        </w:rPr>
        <w:t>12 UE category 0</w:t>
      </w:r>
      <w:r w:rsidRPr="009A42CA">
        <w:rPr>
          <w:b/>
        </w:rPr>
        <w:t xml:space="preserve"> cell identification test cases.</w:t>
      </w:r>
    </w:p>
    <w:p w:rsidR="0086299C" w:rsidRPr="00A949A7" w:rsidRDefault="00A949A7" w:rsidP="00A949A7">
      <w:pPr>
        <w:pStyle w:val="1"/>
        <w:pBdr>
          <w:top w:val="none" w:sz="0" w:space="0" w:color="auto"/>
        </w:pBdr>
        <w:tabs>
          <w:tab w:val="clear" w:pos="432"/>
          <w:tab w:val="num" w:pos="522"/>
        </w:tabs>
        <w:spacing w:before="0" w:after="0"/>
        <w:ind w:left="522" w:hanging="522"/>
        <w:jc w:val="both"/>
        <w:rPr>
          <w:rFonts w:eastAsiaTheme="minorEastAsia"/>
          <w:lang w:val="en-US" w:eastAsia="zh-CN"/>
        </w:rPr>
      </w:pPr>
      <w:r w:rsidRPr="00A949A7">
        <w:rPr>
          <w:rFonts w:eastAsiaTheme="minorEastAsia" w:hint="eastAsia"/>
          <w:lang w:val="en-US" w:eastAsia="zh-CN"/>
        </w:rPr>
        <w:t>RSRP/RSRQ accuracy test</w:t>
      </w:r>
    </w:p>
    <w:p w:rsidR="00020F66" w:rsidRPr="00AF442A" w:rsidRDefault="005C56EB" w:rsidP="005C56EB">
      <w:pPr>
        <w:rPr>
          <w:rFonts w:eastAsiaTheme="minorEastAsia"/>
          <w:lang w:eastAsia="zh-CN"/>
        </w:rPr>
      </w:pPr>
      <w:r>
        <w:t xml:space="preserve">The RSRP/RSRQ accuracy requirements for UE category </w:t>
      </w:r>
      <w:r w:rsidR="00020F66">
        <w:rPr>
          <w:rFonts w:eastAsiaTheme="minorEastAsia" w:hint="eastAsia"/>
          <w:lang w:eastAsia="zh-CN"/>
        </w:rPr>
        <w:t xml:space="preserve">M1 under enhanced coverage have been </w:t>
      </w:r>
      <w:r>
        <w:t xml:space="preserve">defined and agreed at previous RAN4 meeting. </w:t>
      </w:r>
      <w:r w:rsidR="00020F66">
        <w:rPr>
          <w:rFonts w:eastAsiaTheme="minorEastAsia" w:hint="eastAsia"/>
          <w:lang w:eastAsia="zh-CN"/>
        </w:rPr>
        <w:t xml:space="preserve">For absolute RSRP accuracy, </w:t>
      </w:r>
      <w:r w:rsidR="00020F66" w:rsidRPr="00020F66">
        <w:rPr>
          <w:rFonts w:eastAsiaTheme="minorEastAsia"/>
          <w:lang w:val="en-US" w:eastAsia="zh-CN"/>
        </w:rPr>
        <w:t>+/- 7dB</w:t>
      </w:r>
      <w:r w:rsidR="00020F66">
        <w:rPr>
          <w:rFonts w:eastAsiaTheme="minorEastAsia" w:hint="eastAsia"/>
          <w:lang w:eastAsia="zh-CN"/>
        </w:rPr>
        <w:t xml:space="preserve"> in condition of SNR down to -12dB and </w:t>
      </w:r>
      <w:r w:rsidR="00020F66" w:rsidRPr="00020F66">
        <w:rPr>
          <w:rFonts w:eastAsiaTheme="minorEastAsia"/>
          <w:lang w:val="en-US" w:eastAsia="zh-CN"/>
        </w:rPr>
        <w:t xml:space="preserve">relax </w:t>
      </w:r>
      <w:r w:rsidR="00020F66">
        <w:rPr>
          <w:rFonts w:eastAsiaTheme="minorEastAsia" w:hint="eastAsia"/>
          <w:lang w:val="en-US" w:eastAsia="zh-CN"/>
        </w:rPr>
        <w:t xml:space="preserve">by </w:t>
      </w:r>
      <w:r w:rsidR="00020F66">
        <w:rPr>
          <w:rFonts w:eastAsiaTheme="minorEastAsia"/>
          <w:lang w:val="en-US" w:eastAsia="zh-CN"/>
        </w:rPr>
        <w:t xml:space="preserve">1dB </w:t>
      </w:r>
      <w:r w:rsidR="00020F66" w:rsidRPr="00020F66">
        <w:rPr>
          <w:rFonts w:eastAsiaTheme="minorEastAsia"/>
          <w:lang w:val="en-US" w:eastAsia="zh-CN"/>
        </w:rPr>
        <w:t>(+/- 8dB)</w:t>
      </w:r>
      <w:r w:rsidR="00020F66">
        <w:rPr>
          <w:rFonts w:eastAsiaTheme="minorEastAsia" w:hint="eastAsia"/>
          <w:lang w:val="en-US" w:eastAsia="zh-CN"/>
        </w:rPr>
        <w:t xml:space="preserve"> </w:t>
      </w:r>
      <w:r w:rsidR="00020F66">
        <w:rPr>
          <w:rFonts w:eastAsiaTheme="minorEastAsia" w:hint="eastAsia"/>
          <w:lang w:eastAsia="zh-CN"/>
        </w:rPr>
        <w:t>in condition of SNR from -12dB</w:t>
      </w:r>
      <w:r w:rsidR="00020F66">
        <w:rPr>
          <w:rFonts w:eastAsiaTheme="minorEastAsia" w:hint="eastAsia"/>
          <w:lang w:val="en-US" w:eastAsia="zh-CN"/>
        </w:rPr>
        <w:t xml:space="preserve"> to -15dB. For relative RSRP accuracy, </w:t>
      </w:r>
      <w:r w:rsidR="00020F66">
        <w:rPr>
          <w:rFonts w:eastAsiaTheme="minorEastAsia"/>
          <w:lang w:val="en-US" w:eastAsia="zh-CN"/>
        </w:rPr>
        <w:t xml:space="preserve">+/- </w:t>
      </w:r>
      <w:r w:rsidR="00020F66">
        <w:rPr>
          <w:rFonts w:eastAsiaTheme="minorEastAsia" w:hint="eastAsia"/>
          <w:lang w:val="en-US" w:eastAsia="zh-CN"/>
        </w:rPr>
        <w:t>4</w:t>
      </w:r>
      <w:r w:rsidR="00020F66" w:rsidRPr="00020F66">
        <w:rPr>
          <w:rFonts w:eastAsiaTheme="minorEastAsia"/>
          <w:lang w:val="en-US" w:eastAsia="zh-CN"/>
        </w:rPr>
        <w:t>dB</w:t>
      </w:r>
      <w:r w:rsidR="00020F66">
        <w:rPr>
          <w:rFonts w:eastAsiaTheme="minorEastAsia" w:hint="eastAsia"/>
          <w:lang w:eastAsia="zh-CN"/>
        </w:rPr>
        <w:t xml:space="preserve"> in condition of SNR down to -12dB and </w:t>
      </w:r>
      <w:r w:rsidR="00020F66" w:rsidRPr="00020F66">
        <w:rPr>
          <w:rFonts w:eastAsiaTheme="minorEastAsia"/>
          <w:lang w:val="en-US" w:eastAsia="zh-CN"/>
        </w:rPr>
        <w:t xml:space="preserve">relax </w:t>
      </w:r>
      <w:r w:rsidR="00020F66">
        <w:rPr>
          <w:rFonts w:eastAsiaTheme="minorEastAsia" w:hint="eastAsia"/>
          <w:lang w:val="en-US" w:eastAsia="zh-CN"/>
        </w:rPr>
        <w:t xml:space="preserve">by </w:t>
      </w:r>
      <w:r w:rsidR="00020F66">
        <w:rPr>
          <w:rFonts w:eastAsiaTheme="minorEastAsia"/>
          <w:lang w:val="en-US" w:eastAsia="zh-CN"/>
        </w:rPr>
        <w:t xml:space="preserve">1dB </w:t>
      </w:r>
      <w:r w:rsidR="00020F66" w:rsidRPr="00020F66">
        <w:rPr>
          <w:rFonts w:eastAsiaTheme="minorEastAsia"/>
          <w:lang w:val="en-US" w:eastAsia="zh-CN"/>
        </w:rPr>
        <w:t xml:space="preserve">(+/- </w:t>
      </w:r>
      <w:r w:rsidR="00020F66">
        <w:rPr>
          <w:rFonts w:eastAsiaTheme="minorEastAsia" w:hint="eastAsia"/>
          <w:lang w:val="en-US" w:eastAsia="zh-CN"/>
        </w:rPr>
        <w:t>5</w:t>
      </w:r>
      <w:r w:rsidR="00020F66" w:rsidRPr="00020F66">
        <w:rPr>
          <w:rFonts w:eastAsiaTheme="minorEastAsia"/>
          <w:lang w:val="en-US" w:eastAsia="zh-CN"/>
        </w:rPr>
        <w:t>dB)</w:t>
      </w:r>
      <w:r w:rsidR="00020F66">
        <w:rPr>
          <w:rFonts w:eastAsiaTheme="minorEastAsia" w:hint="eastAsia"/>
          <w:lang w:val="en-US" w:eastAsia="zh-CN"/>
        </w:rPr>
        <w:t xml:space="preserve"> </w:t>
      </w:r>
      <w:r w:rsidR="00020F66">
        <w:rPr>
          <w:rFonts w:eastAsiaTheme="minorEastAsia" w:hint="eastAsia"/>
          <w:lang w:eastAsia="zh-CN"/>
        </w:rPr>
        <w:t>in condition of SNR from -12dB</w:t>
      </w:r>
      <w:r w:rsidR="00020F66">
        <w:rPr>
          <w:rFonts w:eastAsiaTheme="minorEastAsia" w:hint="eastAsia"/>
          <w:lang w:val="en-US" w:eastAsia="zh-CN"/>
        </w:rPr>
        <w:t xml:space="preserve"> to -15dB. </w:t>
      </w:r>
      <w:r>
        <w:t>Since the measurement procedure is the same as the Rel-</w:t>
      </w:r>
      <w:r w:rsidR="00020F66">
        <w:rPr>
          <w:rFonts w:eastAsiaTheme="minorEastAsia" w:hint="eastAsia"/>
          <w:lang w:eastAsia="zh-CN"/>
        </w:rPr>
        <w:t>12</w:t>
      </w:r>
      <w:r>
        <w:t xml:space="preserve"> UE</w:t>
      </w:r>
      <w:r w:rsidR="00020F66">
        <w:rPr>
          <w:rFonts w:eastAsiaTheme="minorEastAsia" w:hint="eastAsia"/>
          <w:lang w:eastAsia="zh-CN"/>
        </w:rPr>
        <w:t xml:space="preserve"> category 0</w:t>
      </w:r>
      <w:r>
        <w:t xml:space="preserve"> measurement procedure, it should be possible to reuse the existing test cases with the new values for RSRP/RSRQ accuracy for UE category </w:t>
      </w:r>
      <w:r w:rsidR="00020F66">
        <w:rPr>
          <w:rFonts w:eastAsiaTheme="minorEastAsia" w:hint="eastAsia"/>
          <w:lang w:eastAsia="zh-CN"/>
        </w:rPr>
        <w:t>M1 under enhanced coverage</w:t>
      </w:r>
      <w:r>
        <w:t xml:space="preserve">. </w:t>
      </w:r>
    </w:p>
    <w:p w:rsidR="005C56EB" w:rsidRDefault="005C56EB" w:rsidP="005C56EB">
      <w:r w:rsidRPr="00421099">
        <w:rPr>
          <w:b/>
        </w:rPr>
        <w:t>Propos</w:t>
      </w:r>
      <w:r w:rsidRPr="009A42CA">
        <w:rPr>
          <w:b/>
        </w:rPr>
        <w:t xml:space="preserve">al </w:t>
      </w:r>
      <w:r w:rsidR="00AF442A" w:rsidRPr="009A42CA">
        <w:rPr>
          <w:rFonts w:eastAsiaTheme="minorEastAsia" w:hint="eastAsia"/>
          <w:b/>
          <w:lang w:eastAsia="zh-CN"/>
        </w:rPr>
        <w:t>3</w:t>
      </w:r>
      <w:r w:rsidRPr="009A42CA">
        <w:rPr>
          <w:b/>
        </w:rPr>
        <w:t xml:space="preserve">: New RSRP and RSRQ accuracy tests for UE category </w:t>
      </w:r>
      <w:r w:rsidR="00921DC6" w:rsidRPr="009A42CA">
        <w:rPr>
          <w:rFonts w:eastAsiaTheme="minorEastAsia" w:hint="eastAsia"/>
          <w:b/>
          <w:lang w:eastAsia="zh-CN"/>
        </w:rPr>
        <w:t>M1 under enhanced coverage</w:t>
      </w:r>
      <w:r w:rsidRPr="009A42CA">
        <w:rPr>
          <w:b/>
        </w:rPr>
        <w:t xml:space="preserve"> are defined based on existing </w:t>
      </w:r>
      <w:r w:rsidR="00921DC6" w:rsidRPr="009A42CA">
        <w:rPr>
          <w:b/>
        </w:rPr>
        <w:t>Rel-</w:t>
      </w:r>
      <w:r w:rsidR="00921DC6" w:rsidRPr="009A42CA">
        <w:rPr>
          <w:rFonts w:eastAsiaTheme="minorEastAsia" w:hint="eastAsia"/>
          <w:b/>
          <w:lang w:eastAsia="zh-CN"/>
        </w:rPr>
        <w:t>12</w:t>
      </w:r>
      <w:r w:rsidR="00921DC6" w:rsidRPr="009A42CA">
        <w:rPr>
          <w:b/>
        </w:rPr>
        <w:t xml:space="preserve"> UE</w:t>
      </w:r>
      <w:r w:rsidR="00921DC6" w:rsidRPr="009A42CA">
        <w:rPr>
          <w:rFonts w:eastAsiaTheme="minorEastAsia" w:hint="eastAsia"/>
          <w:b/>
          <w:lang w:eastAsia="zh-CN"/>
        </w:rPr>
        <w:t xml:space="preserve"> category 0 </w:t>
      </w:r>
      <w:r w:rsidRPr="009A42CA">
        <w:rPr>
          <w:b/>
        </w:rPr>
        <w:t>RSRP</w:t>
      </w:r>
      <w:r w:rsidR="00921DC6" w:rsidRPr="009A42CA">
        <w:rPr>
          <w:rFonts w:eastAsiaTheme="minorEastAsia" w:hint="eastAsia"/>
          <w:b/>
          <w:lang w:eastAsia="zh-CN"/>
        </w:rPr>
        <w:t>/</w:t>
      </w:r>
      <w:r w:rsidRPr="009A42CA">
        <w:rPr>
          <w:b/>
        </w:rPr>
        <w:t>RSRQ accuracy test cases.</w:t>
      </w:r>
    </w:p>
    <w:p w:rsidR="0086299C" w:rsidRDefault="00C336DB" w:rsidP="00C336DB">
      <w:pPr>
        <w:pStyle w:val="1"/>
        <w:pBdr>
          <w:top w:val="none" w:sz="0" w:space="0" w:color="auto"/>
        </w:pBdr>
        <w:tabs>
          <w:tab w:val="clear" w:pos="432"/>
          <w:tab w:val="num" w:pos="522"/>
        </w:tabs>
        <w:spacing w:before="0" w:after="0"/>
        <w:ind w:left="522" w:hanging="522"/>
        <w:jc w:val="both"/>
        <w:rPr>
          <w:rFonts w:eastAsiaTheme="minorEastAsia"/>
          <w:lang w:val="en-US" w:eastAsia="zh-CN"/>
        </w:rPr>
      </w:pPr>
      <w:r w:rsidRPr="00C336DB">
        <w:rPr>
          <w:rFonts w:eastAsiaTheme="minorEastAsia" w:hint="eastAsia"/>
          <w:lang w:val="en-US" w:eastAsia="zh-CN"/>
        </w:rPr>
        <w:t>Radio Link Monitoring test</w:t>
      </w:r>
    </w:p>
    <w:p w:rsidR="005C26BC" w:rsidRPr="005C26BC" w:rsidRDefault="005C26BC" w:rsidP="005C26BC">
      <w:pPr>
        <w:rPr>
          <w:rFonts w:eastAsiaTheme="minorEastAsia"/>
          <w:lang w:val="en-US" w:eastAsia="zh-CN"/>
        </w:rPr>
      </w:pPr>
      <w:r>
        <w:rPr>
          <w:rFonts w:eastAsiaTheme="minorEastAsia" w:hint="eastAsia"/>
          <w:lang w:val="en-US" w:eastAsia="zh-CN"/>
        </w:rPr>
        <w:t xml:space="preserve">RLM requirements for UE category M1 are still under discussion and will be finalized in this </w:t>
      </w:r>
      <w:r w:rsidR="00E00753">
        <w:rPr>
          <w:rFonts w:eastAsiaTheme="minorEastAsia"/>
          <w:lang w:val="en-US" w:eastAsia="zh-CN"/>
        </w:rPr>
        <w:t>meeting</w:t>
      </w:r>
      <w:r w:rsidR="00E00753">
        <w:rPr>
          <w:rFonts w:eastAsiaTheme="minorEastAsia" w:hint="eastAsia"/>
          <w:lang w:val="en-US" w:eastAsia="zh-CN"/>
        </w:rPr>
        <w:t xml:space="preserve">. </w:t>
      </w:r>
      <w:r w:rsidR="00E00753">
        <w:rPr>
          <w:rFonts w:eastAsiaTheme="minorEastAsia"/>
          <w:lang w:val="en-US" w:eastAsia="zh-CN"/>
        </w:rPr>
        <w:t>However</w:t>
      </w:r>
      <w:r>
        <w:rPr>
          <w:rFonts w:eastAsiaTheme="minorEastAsia" w:hint="eastAsia"/>
          <w:lang w:val="en-US" w:eastAsia="zh-CN"/>
        </w:rPr>
        <w:t xml:space="preserve">, we could discuss the possible </w:t>
      </w:r>
      <w:r w:rsidR="00E00753">
        <w:rPr>
          <w:rFonts w:eastAsiaTheme="minorEastAsia" w:hint="eastAsia"/>
          <w:lang w:val="en-US" w:eastAsia="zh-CN"/>
        </w:rPr>
        <w:t xml:space="preserve">RLM </w:t>
      </w:r>
      <w:r>
        <w:rPr>
          <w:rFonts w:eastAsiaTheme="minorEastAsia" w:hint="eastAsia"/>
          <w:lang w:val="en-US" w:eastAsia="zh-CN"/>
        </w:rPr>
        <w:t xml:space="preserve">test cases for </w:t>
      </w:r>
      <w:r w:rsidR="00E00753">
        <w:rPr>
          <w:rFonts w:eastAsiaTheme="minorEastAsia" w:hint="eastAsia"/>
          <w:lang w:val="en-US" w:eastAsia="zh-CN"/>
        </w:rPr>
        <w:t>UE category M1. In our view, the following test cases should be considered and defined for UE category M1:</w:t>
      </w:r>
    </w:p>
    <w:p w:rsidR="005C26BC" w:rsidRPr="005C26BC" w:rsidRDefault="005C26BC" w:rsidP="005C26BC">
      <w:pPr>
        <w:numPr>
          <w:ilvl w:val="0"/>
          <w:numId w:val="19"/>
        </w:numPr>
        <w:rPr>
          <w:rFonts w:cs="v4.2.0"/>
        </w:rPr>
      </w:pPr>
      <w:r w:rsidRPr="005C26BC">
        <w:rPr>
          <w:rFonts w:cs="v4.2.0"/>
        </w:rPr>
        <w:t xml:space="preserve">E-UTRAN FDD Radio Link Monitoring Test for Out-of-sync for UE category </w:t>
      </w:r>
      <w:r w:rsidR="00E00753">
        <w:rPr>
          <w:rFonts w:eastAsiaTheme="minorEastAsia" w:hint="eastAsia"/>
          <w:lang w:val="en-US" w:eastAsia="zh-CN"/>
        </w:rPr>
        <w:t>M1</w:t>
      </w:r>
    </w:p>
    <w:p w:rsidR="005C26BC" w:rsidRPr="005C26BC" w:rsidRDefault="005C26BC" w:rsidP="005C26BC">
      <w:pPr>
        <w:numPr>
          <w:ilvl w:val="0"/>
          <w:numId w:val="19"/>
        </w:numPr>
        <w:rPr>
          <w:rFonts w:cs="v4.2.0"/>
        </w:rPr>
      </w:pPr>
      <w:r w:rsidRPr="005C26BC">
        <w:rPr>
          <w:rFonts w:cs="v4.2.0"/>
        </w:rPr>
        <w:t xml:space="preserve">E-UTRAN FDD Radio Link Monitoring Test for In-sync for UE category </w:t>
      </w:r>
      <w:r w:rsidR="00E00753">
        <w:rPr>
          <w:rFonts w:eastAsiaTheme="minorEastAsia" w:hint="eastAsia"/>
          <w:lang w:val="en-US" w:eastAsia="zh-CN"/>
        </w:rPr>
        <w:t>M1</w:t>
      </w:r>
    </w:p>
    <w:p w:rsidR="005C26BC" w:rsidRPr="005C26BC" w:rsidRDefault="005C26BC" w:rsidP="005C26BC">
      <w:pPr>
        <w:numPr>
          <w:ilvl w:val="0"/>
          <w:numId w:val="19"/>
        </w:numPr>
        <w:rPr>
          <w:rFonts w:cs="v4.2.0"/>
        </w:rPr>
      </w:pPr>
      <w:r w:rsidRPr="005C26BC">
        <w:rPr>
          <w:rFonts w:cs="v4.2.0"/>
        </w:rPr>
        <w:t xml:space="preserve">E-UTRAN FDD Radio Link Monitoring Test for Out-of-sync in DRX for UE category </w:t>
      </w:r>
      <w:r w:rsidR="00E00753">
        <w:rPr>
          <w:rFonts w:eastAsiaTheme="minorEastAsia" w:hint="eastAsia"/>
          <w:lang w:val="en-US" w:eastAsia="zh-CN"/>
        </w:rPr>
        <w:t>M1</w:t>
      </w:r>
    </w:p>
    <w:p w:rsidR="005C26BC" w:rsidRPr="005C26BC" w:rsidRDefault="005C26BC" w:rsidP="005C26BC">
      <w:pPr>
        <w:numPr>
          <w:ilvl w:val="0"/>
          <w:numId w:val="19"/>
        </w:numPr>
        <w:rPr>
          <w:rFonts w:cs="v4.2.0"/>
        </w:rPr>
      </w:pPr>
      <w:r w:rsidRPr="005C26BC">
        <w:rPr>
          <w:rFonts w:cs="v4.2.0"/>
        </w:rPr>
        <w:t xml:space="preserve">E-UTRAN FDD Radio Link Monitoring Test for In-sync in DRX for UE category </w:t>
      </w:r>
      <w:r w:rsidR="00E00753">
        <w:rPr>
          <w:rFonts w:eastAsiaTheme="minorEastAsia" w:hint="eastAsia"/>
          <w:lang w:val="en-US" w:eastAsia="zh-CN"/>
        </w:rPr>
        <w:t>M1</w:t>
      </w:r>
    </w:p>
    <w:p w:rsidR="005C26BC" w:rsidRPr="005C26BC" w:rsidRDefault="005C26BC" w:rsidP="006A3F8F">
      <w:pPr>
        <w:ind w:left="720"/>
        <w:rPr>
          <w:rFonts w:cs="v4.2.0"/>
        </w:rPr>
      </w:pPr>
    </w:p>
    <w:p w:rsidR="005C26BC" w:rsidRPr="005C26BC" w:rsidRDefault="005C26BC" w:rsidP="005C26BC">
      <w:pPr>
        <w:numPr>
          <w:ilvl w:val="0"/>
          <w:numId w:val="19"/>
        </w:numPr>
        <w:rPr>
          <w:rFonts w:cs="v4.2.0"/>
        </w:rPr>
      </w:pPr>
      <w:r w:rsidRPr="005C26BC">
        <w:rPr>
          <w:rFonts w:cs="v4.2.0"/>
        </w:rPr>
        <w:t xml:space="preserve">E-UTRAN HD-FDD Radio Link Monitoring Test for Out-of-sync for UE category </w:t>
      </w:r>
      <w:r w:rsidR="00E00753">
        <w:rPr>
          <w:rFonts w:eastAsiaTheme="minorEastAsia" w:hint="eastAsia"/>
          <w:lang w:val="en-US" w:eastAsia="zh-CN"/>
        </w:rPr>
        <w:t>M1</w:t>
      </w:r>
    </w:p>
    <w:p w:rsidR="005C26BC" w:rsidRPr="005C26BC" w:rsidRDefault="005C26BC" w:rsidP="005C26BC">
      <w:pPr>
        <w:numPr>
          <w:ilvl w:val="0"/>
          <w:numId w:val="19"/>
        </w:numPr>
        <w:rPr>
          <w:rFonts w:cs="v4.2.0"/>
        </w:rPr>
      </w:pPr>
      <w:r w:rsidRPr="005C26BC">
        <w:rPr>
          <w:rFonts w:cs="v4.2.0"/>
        </w:rPr>
        <w:lastRenderedPageBreak/>
        <w:t xml:space="preserve">E-UTRAN HD-FDD Radio Link Monitoring Test for In-sync for UE category </w:t>
      </w:r>
      <w:r w:rsidR="00E00753">
        <w:rPr>
          <w:rFonts w:eastAsiaTheme="minorEastAsia" w:hint="eastAsia"/>
          <w:lang w:val="en-US" w:eastAsia="zh-CN"/>
        </w:rPr>
        <w:t>M1</w:t>
      </w:r>
    </w:p>
    <w:p w:rsidR="005C26BC" w:rsidRPr="005C26BC" w:rsidRDefault="005C26BC" w:rsidP="005C26BC">
      <w:pPr>
        <w:numPr>
          <w:ilvl w:val="0"/>
          <w:numId w:val="19"/>
        </w:numPr>
        <w:rPr>
          <w:rFonts w:cs="v4.2.0"/>
        </w:rPr>
      </w:pPr>
      <w:r w:rsidRPr="005C26BC">
        <w:rPr>
          <w:rFonts w:cs="v4.2.0"/>
        </w:rPr>
        <w:t xml:space="preserve">E-UTRAN HD-FDD Radio Link Monitoring Test for Out-of-sync in DRX for UE category </w:t>
      </w:r>
      <w:r w:rsidR="00E00753">
        <w:rPr>
          <w:rFonts w:eastAsiaTheme="minorEastAsia" w:hint="eastAsia"/>
          <w:lang w:val="en-US" w:eastAsia="zh-CN"/>
        </w:rPr>
        <w:t>M1</w:t>
      </w:r>
    </w:p>
    <w:p w:rsidR="005C26BC" w:rsidRPr="005C26BC" w:rsidRDefault="005C26BC" w:rsidP="005C26BC">
      <w:pPr>
        <w:numPr>
          <w:ilvl w:val="0"/>
          <w:numId w:val="19"/>
        </w:numPr>
        <w:rPr>
          <w:rFonts w:cs="v4.2.0"/>
        </w:rPr>
      </w:pPr>
      <w:r w:rsidRPr="005C26BC">
        <w:rPr>
          <w:rFonts w:cs="v4.2.0"/>
        </w:rPr>
        <w:t xml:space="preserve">E-UTRAN HD-FDD Radio Link Monitoring Test for In-sync in DRX for UE category </w:t>
      </w:r>
      <w:r w:rsidR="00E00753">
        <w:rPr>
          <w:rFonts w:eastAsiaTheme="minorEastAsia" w:hint="eastAsia"/>
          <w:lang w:val="en-US" w:eastAsia="zh-CN"/>
        </w:rPr>
        <w:t>M1</w:t>
      </w:r>
    </w:p>
    <w:p w:rsidR="005C26BC" w:rsidRPr="005C26BC" w:rsidRDefault="005C26BC" w:rsidP="006A3F8F">
      <w:pPr>
        <w:ind w:left="720"/>
        <w:rPr>
          <w:rFonts w:cs="v4.2.0"/>
        </w:rPr>
      </w:pPr>
    </w:p>
    <w:p w:rsidR="005C26BC" w:rsidRPr="005C26BC" w:rsidRDefault="005C26BC" w:rsidP="005C26BC">
      <w:pPr>
        <w:numPr>
          <w:ilvl w:val="0"/>
          <w:numId w:val="19"/>
        </w:numPr>
        <w:rPr>
          <w:rFonts w:cs="v4.2.0"/>
        </w:rPr>
      </w:pPr>
      <w:r w:rsidRPr="005C26BC">
        <w:rPr>
          <w:rFonts w:cs="v4.2.0"/>
        </w:rPr>
        <w:t xml:space="preserve">E-UTRAN TDD Radio Link Monitoring Test for Out-of-sync for UE category </w:t>
      </w:r>
      <w:r w:rsidR="00E00753">
        <w:rPr>
          <w:rFonts w:eastAsiaTheme="minorEastAsia" w:hint="eastAsia"/>
          <w:lang w:val="en-US" w:eastAsia="zh-CN"/>
        </w:rPr>
        <w:t>M1</w:t>
      </w:r>
    </w:p>
    <w:p w:rsidR="005C26BC" w:rsidRPr="005C26BC" w:rsidRDefault="005C26BC" w:rsidP="005C26BC">
      <w:pPr>
        <w:numPr>
          <w:ilvl w:val="0"/>
          <w:numId w:val="19"/>
        </w:numPr>
        <w:rPr>
          <w:rFonts w:cs="v4.2.0"/>
        </w:rPr>
      </w:pPr>
      <w:r w:rsidRPr="005C26BC">
        <w:rPr>
          <w:rFonts w:cs="v4.2.0"/>
        </w:rPr>
        <w:t xml:space="preserve">E-UTRAN TDD Radio Link Monitoring Test for In-sync for UE category </w:t>
      </w:r>
      <w:r w:rsidR="00E00753">
        <w:rPr>
          <w:rFonts w:eastAsiaTheme="minorEastAsia" w:hint="eastAsia"/>
          <w:lang w:val="en-US" w:eastAsia="zh-CN"/>
        </w:rPr>
        <w:t>M1</w:t>
      </w:r>
    </w:p>
    <w:p w:rsidR="005C26BC" w:rsidRPr="005C26BC" w:rsidRDefault="005C26BC" w:rsidP="005C26BC">
      <w:pPr>
        <w:numPr>
          <w:ilvl w:val="0"/>
          <w:numId w:val="19"/>
        </w:numPr>
        <w:rPr>
          <w:rFonts w:cs="v4.2.0"/>
        </w:rPr>
      </w:pPr>
      <w:r w:rsidRPr="005C26BC">
        <w:rPr>
          <w:rFonts w:cs="v4.2.0"/>
        </w:rPr>
        <w:t xml:space="preserve">E-UTRAN TDD Radio Link Monitoring Test for Out-of-sync in DRX for UE category </w:t>
      </w:r>
      <w:r w:rsidR="00E00753">
        <w:rPr>
          <w:rFonts w:eastAsiaTheme="minorEastAsia" w:hint="eastAsia"/>
          <w:lang w:val="en-US" w:eastAsia="zh-CN"/>
        </w:rPr>
        <w:t>M1</w:t>
      </w:r>
    </w:p>
    <w:p w:rsidR="00A949A7" w:rsidRPr="00314819" w:rsidRDefault="005C26BC" w:rsidP="005C26BC">
      <w:pPr>
        <w:numPr>
          <w:ilvl w:val="0"/>
          <w:numId w:val="19"/>
        </w:numPr>
        <w:rPr>
          <w:rFonts w:cs="v4.2.0"/>
        </w:rPr>
      </w:pPr>
      <w:r w:rsidRPr="005C26BC">
        <w:rPr>
          <w:rFonts w:cs="v4.2.0"/>
        </w:rPr>
        <w:t xml:space="preserve">E-UTRAN TDD Radio Link Monitoring Test for In-sync in DRX for UE category </w:t>
      </w:r>
      <w:r w:rsidR="00E00753">
        <w:rPr>
          <w:rFonts w:eastAsiaTheme="minorEastAsia" w:hint="eastAsia"/>
          <w:lang w:val="en-US" w:eastAsia="zh-CN"/>
        </w:rPr>
        <w:t>M1</w:t>
      </w:r>
    </w:p>
    <w:p w:rsidR="00314819" w:rsidRDefault="00E33A0F" w:rsidP="00314819">
      <w:pPr>
        <w:rPr>
          <w:rFonts w:eastAsiaTheme="minorEastAsia"/>
          <w:lang w:val="en-US" w:eastAsia="zh-CN"/>
        </w:rPr>
      </w:pPr>
      <w:r>
        <w:rPr>
          <w:rFonts w:eastAsiaTheme="minorEastAsia" w:cs="v4.2.0" w:hint="eastAsia"/>
          <w:lang w:eastAsia="zh-CN"/>
        </w:rPr>
        <w:t xml:space="preserve">The RLM tests for </w:t>
      </w:r>
      <w:r w:rsidRPr="005C26BC">
        <w:rPr>
          <w:rFonts w:cs="v4.2.0"/>
        </w:rPr>
        <w:t xml:space="preserve">UE category </w:t>
      </w:r>
      <w:r>
        <w:rPr>
          <w:rFonts w:eastAsiaTheme="minorEastAsia" w:hint="eastAsia"/>
          <w:lang w:val="en-US" w:eastAsia="zh-CN"/>
        </w:rPr>
        <w:t>M1 will require some modification due to the new M-PDCCH channel.</w:t>
      </w:r>
    </w:p>
    <w:p w:rsidR="00E33A0F" w:rsidRPr="00142B0C" w:rsidRDefault="00E33A0F" w:rsidP="00314819">
      <w:pPr>
        <w:rPr>
          <w:rFonts w:eastAsiaTheme="minorEastAsia" w:cs="v4.2.0"/>
          <w:b/>
          <w:lang w:eastAsia="zh-CN"/>
        </w:rPr>
      </w:pPr>
      <w:r w:rsidRPr="00142B0C">
        <w:rPr>
          <w:rFonts w:eastAsiaTheme="minorEastAsia" w:hint="eastAsia"/>
          <w:b/>
          <w:lang w:val="en-US" w:eastAsia="zh-CN"/>
        </w:rPr>
        <w:t xml:space="preserve">Proposal 4: The new RLM tests should be defined for </w:t>
      </w:r>
      <w:r w:rsidRPr="00142B0C">
        <w:rPr>
          <w:rFonts w:cs="v4.2.0"/>
          <w:b/>
        </w:rPr>
        <w:t xml:space="preserve">UE category </w:t>
      </w:r>
      <w:r w:rsidRPr="00142B0C">
        <w:rPr>
          <w:rFonts w:eastAsiaTheme="minorEastAsia" w:hint="eastAsia"/>
          <w:b/>
          <w:lang w:val="en-US" w:eastAsia="zh-CN"/>
        </w:rPr>
        <w:t>M1.</w:t>
      </w:r>
    </w:p>
    <w:p w:rsidR="00A949A7" w:rsidRDefault="005C26BC" w:rsidP="005C26BC">
      <w:pPr>
        <w:pStyle w:val="1"/>
        <w:pBdr>
          <w:top w:val="none" w:sz="0" w:space="0" w:color="auto"/>
        </w:pBdr>
        <w:tabs>
          <w:tab w:val="clear" w:pos="432"/>
          <w:tab w:val="num" w:pos="522"/>
        </w:tabs>
        <w:spacing w:before="0" w:after="0"/>
        <w:ind w:left="522" w:hanging="522"/>
        <w:jc w:val="both"/>
        <w:rPr>
          <w:rFonts w:eastAsiaTheme="minorEastAsia"/>
          <w:lang w:val="en-US" w:eastAsia="zh-CN"/>
        </w:rPr>
      </w:pPr>
      <w:r w:rsidRPr="005C26BC">
        <w:rPr>
          <w:rFonts w:eastAsiaTheme="minorEastAsia" w:hint="eastAsia"/>
          <w:lang w:val="en-US" w:eastAsia="zh-CN"/>
        </w:rPr>
        <w:t>CGI acquisition test</w:t>
      </w:r>
    </w:p>
    <w:p w:rsidR="00822392" w:rsidRPr="00E747DB" w:rsidRDefault="00B070E3" w:rsidP="00822392">
      <w:r>
        <w:rPr>
          <w:rFonts w:eastAsiaTheme="minorEastAsia" w:hint="eastAsia"/>
          <w:lang w:val="en-US" w:eastAsia="zh-CN"/>
        </w:rPr>
        <w:t xml:space="preserve">New </w:t>
      </w:r>
      <w:r w:rsidR="00822392">
        <w:t xml:space="preserve">CGI acquisition requirements </w:t>
      </w:r>
      <w:r>
        <w:rPr>
          <w:rFonts w:eastAsiaTheme="minorEastAsia" w:hint="eastAsia"/>
          <w:lang w:eastAsia="zh-CN"/>
        </w:rPr>
        <w:t>are</w:t>
      </w:r>
      <w:r w:rsidR="00822392">
        <w:t xml:space="preserve"> </w:t>
      </w:r>
      <w:r>
        <w:rPr>
          <w:rFonts w:eastAsiaTheme="minorEastAsia" w:hint="eastAsia"/>
          <w:lang w:eastAsia="zh-CN"/>
        </w:rPr>
        <w:t>defined</w:t>
      </w:r>
      <w:r w:rsidR="00822392">
        <w:t xml:space="preserve"> for category </w:t>
      </w:r>
      <w:r>
        <w:rPr>
          <w:rFonts w:eastAsiaTheme="minorEastAsia" w:hint="eastAsia"/>
          <w:lang w:eastAsia="zh-CN"/>
        </w:rPr>
        <w:t xml:space="preserve">M1. </w:t>
      </w:r>
      <w:r w:rsidR="00822392">
        <w:t>Therefore following tests need to be defined for FD-FDD, HD-FDD and TDD.</w:t>
      </w:r>
    </w:p>
    <w:p w:rsidR="00822392" w:rsidRDefault="00822392" w:rsidP="00822392">
      <w:pPr>
        <w:numPr>
          <w:ilvl w:val="0"/>
          <w:numId w:val="21"/>
        </w:numPr>
      </w:pPr>
      <w:r w:rsidRPr="00CF4402">
        <w:t>E-UTRAN FD</w:t>
      </w:r>
      <w:r>
        <w:t>D</w:t>
      </w:r>
      <w:r w:rsidRPr="00CF4402">
        <w:t xml:space="preserve"> - FDD Intra</w:t>
      </w:r>
      <w:r w:rsidRPr="00CF4402">
        <w:rPr>
          <w:lang w:eastAsia="zh-CN"/>
        </w:rPr>
        <w:t>-</w:t>
      </w:r>
      <w:r w:rsidRPr="00CF4402">
        <w:t>frequency identification of a new CGI of E-UTRA</w:t>
      </w:r>
      <w:r w:rsidRPr="00CF4402" w:rsidDel="00BE7BA7">
        <w:t xml:space="preserve"> </w:t>
      </w:r>
      <w:r w:rsidRPr="00CF4402">
        <w:t xml:space="preserve">cell </w:t>
      </w:r>
      <w:r w:rsidRPr="00CF4402">
        <w:rPr>
          <w:lang w:eastAsia="zh-CN"/>
        </w:rPr>
        <w:t>using</w:t>
      </w:r>
      <w:r w:rsidRPr="00CF4402">
        <w:t xml:space="preserve"> autonomous gaps</w:t>
      </w:r>
      <w:r>
        <w:rPr>
          <w:lang w:val="en-US"/>
        </w:rPr>
        <w:t xml:space="preserve"> </w:t>
      </w:r>
      <w:r>
        <w:rPr>
          <w:lang w:eastAsia="zh-CN"/>
        </w:rPr>
        <w:t xml:space="preserve">for UE category </w:t>
      </w:r>
      <w:r w:rsidR="00B070E3">
        <w:rPr>
          <w:rFonts w:eastAsiaTheme="minorEastAsia" w:hint="eastAsia"/>
          <w:lang w:eastAsia="zh-CN"/>
        </w:rPr>
        <w:t>M1</w:t>
      </w:r>
    </w:p>
    <w:p w:rsidR="00822392" w:rsidRDefault="00822392" w:rsidP="00822392">
      <w:pPr>
        <w:numPr>
          <w:ilvl w:val="0"/>
          <w:numId w:val="21"/>
        </w:numPr>
        <w:rPr>
          <w:rFonts w:cs="v4.2.0"/>
          <w:lang w:eastAsia="zh-CN"/>
        </w:rPr>
      </w:pPr>
      <w:r w:rsidRPr="00CF4402">
        <w:t>E-UTRAN FD</w:t>
      </w:r>
      <w:r>
        <w:t>D</w:t>
      </w:r>
      <w:r w:rsidRPr="00CF4402">
        <w:t xml:space="preserve"> - FDD Intra</w:t>
      </w:r>
      <w:r w:rsidRPr="00CF4402">
        <w:rPr>
          <w:lang w:eastAsia="zh-CN"/>
        </w:rPr>
        <w:t>-</w:t>
      </w:r>
      <w:r w:rsidRPr="00CF4402">
        <w:t>frequency identification of a new CGI of E-UTRA</w:t>
      </w:r>
      <w:r w:rsidRPr="00CF4402" w:rsidDel="00BE7BA7">
        <w:t xml:space="preserve"> </w:t>
      </w:r>
      <w:r w:rsidRPr="00CF4402">
        <w:t>cell using autonomous gaps</w:t>
      </w:r>
      <w:r w:rsidRPr="00CF4402">
        <w:rPr>
          <w:rFonts w:cs="v4.2.0"/>
        </w:rPr>
        <w:t xml:space="preserve"> </w:t>
      </w:r>
      <w:r w:rsidRPr="00CF4402">
        <w:rPr>
          <w:rFonts w:cs="v4.2.0"/>
          <w:lang w:eastAsia="zh-CN"/>
        </w:rPr>
        <w:t>with DRX</w:t>
      </w:r>
      <w:r>
        <w:rPr>
          <w:lang w:val="en-US"/>
        </w:rPr>
        <w:t xml:space="preserve"> </w:t>
      </w:r>
      <w:r>
        <w:rPr>
          <w:lang w:eastAsia="zh-CN"/>
        </w:rPr>
        <w:t xml:space="preserve">for UE category </w:t>
      </w:r>
      <w:r w:rsidR="00B070E3">
        <w:rPr>
          <w:rFonts w:eastAsiaTheme="minorEastAsia" w:hint="eastAsia"/>
          <w:lang w:eastAsia="zh-CN"/>
        </w:rPr>
        <w:t>M1</w:t>
      </w:r>
    </w:p>
    <w:p w:rsidR="00822392" w:rsidRDefault="00822392" w:rsidP="00822392">
      <w:pPr>
        <w:rPr>
          <w:rFonts w:cs="v4.2.0"/>
          <w:lang w:eastAsia="zh-CN"/>
        </w:rPr>
      </w:pPr>
    </w:p>
    <w:p w:rsidR="00822392" w:rsidRDefault="00822392" w:rsidP="00822392">
      <w:pPr>
        <w:numPr>
          <w:ilvl w:val="0"/>
          <w:numId w:val="21"/>
        </w:numPr>
      </w:pPr>
      <w:r w:rsidRPr="00CF4402">
        <w:t xml:space="preserve">E-UTRAN </w:t>
      </w:r>
      <w:r>
        <w:t>H</w:t>
      </w:r>
      <w:r w:rsidRPr="00CF4402">
        <w:t>D - FDD Intra</w:t>
      </w:r>
      <w:r w:rsidRPr="00CF4402">
        <w:rPr>
          <w:lang w:eastAsia="zh-CN"/>
        </w:rPr>
        <w:t>-</w:t>
      </w:r>
      <w:r w:rsidRPr="00CF4402">
        <w:t>frequency identification of a new CGI of E-UTRA</w:t>
      </w:r>
      <w:r w:rsidRPr="00CF4402" w:rsidDel="00BE7BA7">
        <w:t xml:space="preserve"> </w:t>
      </w:r>
      <w:r w:rsidRPr="00CF4402">
        <w:t xml:space="preserve">cell </w:t>
      </w:r>
      <w:r w:rsidRPr="00CF4402">
        <w:rPr>
          <w:lang w:eastAsia="zh-CN"/>
        </w:rPr>
        <w:t>using</w:t>
      </w:r>
      <w:r w:rsidRPr="00CF4402">
        <w:t xml:space="preserve"> autonomous gaps</w:t>
      </w:r>
      <w:r>
        <w:rPr>
          <w:lang w:val="en-US"/>
        </w:rPr>
        <w:t xml:space="preserve"> </w:t>
      </w:r>
      <w:r>
        <w:rPr>
          <w:lang w:eastAsia="zh-CN"/>
        </w:rPr>
        <w:t xml:space="preserve">for UE category </w:t>
      </w:r>
      <w:r w:rsidR="00B070E3">
        <w:rPr>
          <w:rFonts w:eastAsiaTheme="minorEastAsia" w:hint="eastAsia"/>
          <w:lang w:eastAsia="zh-CN"/>
        </w:rPr>
        <w:t>M1</w:t>
      </w:r>
    </w:p>
    <w:p w:rsidR="00822392" w:rsidRDefault="00822392" w:rsidP="00822392">
      <w:pPr>
        <w:numPr>
          <w:ilvl w:val="0"/>
          <w:numId w:val="21"/>
        </w:numPr>
        <w:rPr>
          <w:rFonts w:cs="v4.2.0"/>
          <w:lang w:eastAsia="zh-CN"/>
        </w:rPr>
      </w:pPr>
      <w:r w:rsidRPr="00CF4402">
        <w:t xml:space="preserve">E-UTRAN </w:t>
      </w:r>
      <w:r>
        <w:t>H</w:t>
      </w:r>
      <w:r w:rsidRPr="00CF4402">
        <w:t>D - FDD Intra</w:t>
      </w:r>
      <w:r w:rsidRPr="00CF4402">
        <w:rPr>
          <w:lang w:eastAsia="zh-CN"/>
        </w:rPr>
        <w:t>-</w:t>
      </w:r>
      <w:r w:rsidRPr="00CF4402">
        <w:t>frequency identification of a new CGI of E-UTRA</w:t>
      </w:r>
      <w:r w:rsidRPr="00CF4402" w:rsidDel="00BE7BA7">
        <w:t xml:space="preserve"> </w:t>
      </w:r>
      <w:r w:rsidRPr="00CF4402">
        <w:t>cell using autonomous gaps</w:t>
      </w:r>
      <w:r w:rsidRPr="00CF4402">
        <w:rPr>
          <w:rFonts w:cs="v4.2.0"/>
        </w:rPr>
        <w:t xml:space="preserve"> </w:t>
      </w:r>
      <w:r w:rsidRPr="00CF4402">
        <w:rPr>
          <w:rFonts w:cs="v4.2.0"/>
          <w:lang w:eastAsia="zh-CN"/>
        </w:rPr>
        <w:t>with DRX</w:t>
      </w:r>
      <w:r>
        <w:rPr>
          <w:lang w:val="en-US"/>
        </w:rPr>
        <w:t xml:space="preserve"> </w:t>
      </w:r>
      <w:r>
        <w:rPr>
          <w:lang w:eastAsia="zh-CN"/>
        </w:rPr>
        <w:t xml:space="preserve">for UE category </w:t>
      </w:r>
      <w:r w:rsidR="00B070E3">
        <w:rPr>
          <w:rFonts w:eastAsiaTheme="minorEastAsia" w:hint="eastAsia"/>
          <w:lang w:eastAsia="zh-CN"/>
        </w:rPr>
        <w:t>M1</w:t>
      </w:r>
    </w:p>
    <w:p w:rsidR="00822392" w:rsidRDefault="00822392" w:rsidP="00822392">
      <w:pPr>
        <w:rPr>
          <w:rFonts w:cs="v4.2.0"/>
          <w:lang w:eastAsia="zh-CN"/>
        </w:rPr>
      </w:pPr>
    </w:p>
    <w:p w:rsidR="00822392" w:rsidRDefault="00822392" w:rsidP="00822392">
      <w:pPr>
        <w:numPr>
          <w:ilvl w:val="0"/>
          <w:numId w:val="21"/>
        </w:numPr>
        <w:rPr>
          <w:lang w:val="en-US"/>
        </w:rPr>
      </w:pPr>
      <w:r w:rsidRPr="00CF4402">
        <w:t>E-UTRAN TDD - TDD Intra</w:t>
      </w:r>
      <w:r w:rsidRPr="00CF4402">
        <w:rPr>
          <w:rFonts w:hint="eastAsia"/>
          <w:lang w:eastAsia="zh-CN"/>
        </w:rPr>
        <w:t>-</w:t>
      </w:r>
      <w:r w:rsidRPr="00CF4402">
        <w:t xml:space="preserve">frequency identification of a new </w:t>
      </w:r>
      <w:r w:rsidRPr="00CF4402">
        <w:rPr>
          <w:rFonts w:hint="eastAsia"/>
        </w:rPr>
        <w:t>CGI of E-</w:t>
      </w:r>
      <w:r w:rsidRPr="00CF4402">
        <w:t>UTRA</w:t>
      </w:r>
      <w:r w:rsidRPr="00CF4402" w:rsidDel="00BE7BA7">
        <w:rPr>
          <w:rFonts w:hint="eastAsia"/>
        </w:rPr>
        <w:t xml:space="preserve"> </w:t>
      </w:r>
      <w:r w:rsidRPr="00CF4402">
        <w:t xml:space="preserve">cell </w:t>
      </w:r>
      <w:r w:rsidRPr="00CF4402">
        <w:rPr>
          <w:lang w:val="en-US"/>
        </w:rPr>
        <w:t>using autonomous gaps</w:t>
      </w:r>
      <w:r>
        <w:rPr>
          <w:lang w:val="en-US"/>
        </w:rPr>
        <w:t xml:space="preserve"> </w:t>
      </w:r>
      <w:r>
        <w:rPr>
          <w:lang w:eastAsia="zh-CN"/>
        </w:rPr>
        <w:t xml:space="preserve">for UE category </w:t>
      </w:r>
      <w:r w:rsidR="00B070E3">
        <w:rPr>
          <w:rFonts w:eastAsiaTheme="minorEastAsia" w:hint="eastAsia"/>
          <w:lang w:eastAsia="zh-CN"/>
        </w:rPr>
        <w:t>M1</w:t>
      </w:r>
    </w:p>
    <w:p w:rsidR="00822392" w:rsidRPr="00BE2B27" w:rsidRDefault="00822392" w:rsidP="00822392">
      <w:pPr>
        <w:numPr>
          <w:ilvl w:val="0"/>
          <w:numId w:val="21"/>
        </w:numPr>
      </w:pPr>
      <w:r w:rsidRPr="00CF4402">
        <w:t>E-UTRAN TDD - TDD Intra</w:t>
      </w:r>
      <w:r w:rsidRPr="00CF4402">
        <w:rPr>
          <w:rFonts w:hint="eastAsia"/>
          <w:lang w:eastAsia="zh-CN"/>
        </w:rPr>
        <w:t>-</w:t>
      </w:r>
      <w:r w:rsidRPr="00CF4402">
        <w:t xml:space="preserve">frequency identification of a new </w:t>
      </w:r>
      <w:r w:rsidRPr="00CF4402">
        <w:rPr>
          <w:rFonts w:hint="eastAsia"/>
        </w:rPr>
        <w:t>CGI of E-</w:t>
      </w:r>
      <w:r w:rsidRPr="00CF4402">
        <w:t>UTRA</w:t>
      </w:r>
      <w:r w:rsidRPr="00CF4402" w:rsidDel="00BE7BA7">
        <w:rPr>
          <w:rFonts w:hint="eastAsia"/>
        </w:rPr>
        <w:t xml:space="preserve"> </w:t>
      </w:r>
      <w:r w:rsidRPr="00CF4402">
        <w:t xml:space="preserve">cell </w:t>
      </w:r>
      <w:r w:rsidRPr="00CF4402">
        <w:rPr>
          <w:lang w:val="en-US"/>
        </w:rPr>
        <w:t>using autonomous gaps</w:t>
      </w:r>
      <w:r w:rsidRPr="00CF4402">
        <w:rPr>
          <w:rFonts w:hint="eastAsia"/>
          <w:lang w:val="en-US" w:eastAsia="zh-CN"/>
        </w:rPr>
        <w:t xml:space="preserve"> with DRX</w:t>
      </w:r>
      <w:r>
        <w:rPr>
          <w:lang w:val="en-US" w:eastAsia="zh-CN"/>
        </w:rPr>
        <w:t xml:space="preserve"> </w:t>
      </w:r>
      <w:r>
        <w:rPr>
          <w:lang w:eastAsia="zh-CN"/>
        </w:rPr>
        <w:t xml:space="preserve">for UE category </w:t>
      </w:r>
      <w:r w:rsidR="00B070E3">
        <w:rPr>
          <w:rFonts w:eastAsiaTheme="minorEastAsia" w:hint="eastAsia"/>
          <w:lang w:eastAsia="zh-CN"/>
        </w:rPr>
        <w:t>M1</w:t>
      </w:r>
    </w:p>
    <w:p w:rsidR="005C26BC" w:rsidRPr="005C26BC" w:rsidRDefault="00142B0C" w:rsidP="00822392">
      <w:pPr>
        <w:rPr>
          <w:rFonts w:eastAsiaTheme="minorEastAsia"/>
          <w:lang w:val="en-US" w:eastAsia="zh-CN"/>
        </w:rPr>
      </w:pPr>
      <w:r>
        <w:rPr>
          <w:b/>
        </w:rPr>
        <w:t>Proposal</w:t>
      </w:r>
      <w:r>
        <w:rPr>
          <w:rFonts w:eastAsiaTheme="minorEastAsia" w:hint="eastAsia"/>
          <w:b/>
          <w:lang w:eastAsia="zh-CN"/>
        </w:rPr>
        <w:t xml:space="preserve"> </w:t>
      </w:r>
      <w:r w:rsidR="00822392">
        <w:rPr>
          <w:b/>
        </w:rPr>
        <w:t>5</w:t>
      </w:r>
      <w:r w:rsidR="00822392" w:rsidRPr="00CB0938">
        <w:rPr>
          <w:b/>
        </w:rPr>
        <w:t xml:space="preserve">: </w:t>
      </w:r>
      <w:r w:rsidRPr="00142B0C">
        <w:rPr>
          <w:rFonts w:eastAsiaTheme="minorEastAsia" w:hint="eastAsia"/>
          <w:b/>
          <w:lang w:val="en-US" w:eastAsia="zh-CN"/>
        </w:rPr>
        <w:t xml:space="preserve">The new </w:t>
      </w:r>
      <w:r w:rsidRPr="00142B0C">
        <w:rPr>
          <w:rFonts w:eastAsiaTheme="minorEastAsia"/>
          <w:b/>
          <w:lang w:val="en-US" w:eastAsia="zh-CN"/>
        </w:rPr>
        <w:t>CGI acquisition</w:t>
      </w:r>
      <w:r w:rsidRPr="00142B0C">
        <w:rPr>
          <w:rFonts w:eastAsiaTheme="minorEastAsia" w:hint="eastAsia"/>
          <w:b/>
          <w:lang w:val="en-US" w:eastAsia="zh-CN"/>
        </w:rPr>
        <w:t xml:space="preserve"> tests should be defined for </w:t>
      </w:r>
      <w:r w:rsidRPr="00142B0C">
        <w:rPr>
          <w:rFonts w:cs="v4.2.0"/>
          <w:b/>
        </w:rPr>
        <w:t xml:space="preserve">UE category </w:t>
      </w:r>
      <w:r w:rsidRPr="00142B0C">
        <w:rPr>
          <w:rFonts w:eastAsiaTheme="minorEastAsia" w:hint="eastAsia"/>
          <w:b/>
          <w:lang w:val="en-US" w:eastAsia="zh-CN"/>
        </w:rPr>
        <w:t>M1.</w:t>
      </w:r>
    </w:p>
    <w:p w:rsidR="003E3E19" w:rsidRDefault="003E3E19" w:rsidP="003E3E19">
      <w:pPr>
        <w:pStyle w:val="1"/>
        <w:pBdr>
          <w:top w:val="none" w:sz="0" w:space="0" w:color="auto"/>
        </w:pBdr>
        <w:tabs>
          <w:tab w:val="clear" w:pos="432"/>
          <w:tab w:val="num" w:pos="522"/>
        </w:tabs>
        <w:spacing w:before="0" w:after="0"/>
        <w:ind w:left="522" w:hanging="522"/>
        <w:jc w:val="both"/>
        <w:rPr>
          <w:rFonts w:eastAsiaTheme="minorEastAsia"/>
          <w:lang w:val="en-US" w:eastAsia="zh-CN"/>
        </w:rPr>
      </w:pPr>
      <w:r w:rsidRPr="003E3E19">
        <w:rPr>
          <w:rFonts w:hint="eastAsia"/>
          <w:lang w:val="en-US"/>
        </w:rPr>
        <w:t>Conclusion</w:t>
      </w:r>
    </w:p>
    <w:p w:rsidR="00C50BC0" w:rsidRDefault="003E3E19" w:rsidP="00C50BC0">
      <w:pPr>
        <w:rPr>
          <w:bCs/>
          <w:sz w:val="22"/>
          <w:szCs w:val="22"/>
        </w:rPr>
      </w:pPr>
      <w:r>
        <w:rPr>
          <w:rFonts w:eastAsia="宋体" w:hint="eastAsia"/>
          <w:sz w:val="22"/>
          <w:szCs w:val="22"/>
          <w:lang w:val="en-US" w:eastAsia="zh-CN"/>
        </w:rPr>
        <w:t xml:space="preserve">In this document, </w:t>
      </w:r>
      <w:r w:rsidR="00C50BC0" w:rsidRPr="00FD4948">
        <w:rPr>
          <w:bCs/>
          <w:sz w:val="22"/>
          <w:szCs w:val="22"/>
        </w:rPr>
        <w:t xml:space="preserve">we </w:t>
      </w:r>
      <w:r w:rsidR="00C50BC0">
        <w:rPr>
          <w:bCs/>
          <w:sz w:val="22"/>
          <w:szCs w:val="22"/>
        </w:rPr>
        <w:t>discuss</w:t>
      </w:r>
      <w:r w:rsidR="00C50BC0" w:rsidRPr="00FD4948">
        <w:rPr>
          <w:bCs/>
          <w:sz w:val="22"/>
          <w:szCs w:val="22"/>
        </w:rPr>
        <w:t xml:space="preserve"> the test cases for </w:t>
      </w:r>
      <w:r w:rsidR="00C50BC0">
        <w:rPr>
          <w:rFonts w:eastAsiaTheme="minorEastAsia" w:hint="eastAsia"/>
          <w:bCs/>
          <w:sz w:val="22"/>
          <w:szCs w:val="22"/>
          <w:lang w:eastAsia="zh-CN"/>
        </w:rPr>
        <w:t xml:space="preserve">UE </w:t>
      </w:r>
      <w:r w:rsidR="00C50BC0" w:rsidRPr="00FD4948">
        <w:rPr>
          <w:bCs/>
          <w:sz w:val="22"/>
          <w:szCs w:val="22"/>
        </w:rPr>
        <w:t xml:space="preserve">category </w:t>
      </w:r>
      <w:r w:rsidR="00C50BC0">
        <w:rPr>
          <w:rFonts w:eastAsiaTheme="minorEastAsia" w:hint="eastAsia"/>
          <w:bCs/>
          <w:sz w:val="22"/>
          <w:szCs w:val="22"/>
          <w:lang w:eastAsia="zh-CN"/>
        </w:rPr>
        <w:t>M1</w:t>
      </w:r>
      <w:r w:rsidR="00C50BC0" w:rsidRPr="00FD4948">
        <w:rPr>
          <w:bCs/>
          <w:sz w:val="22"/>
          <w:szCs w:val="22"/>
        </w:rPr>
        <w:t>. We have discussed the possibility of</w:t>
      </w:r>
      <w:r w:rsidR="00C50BC0">
        <w:rPr>
          <w:bCs/>
          <w:sz w:val="22"/>
          <w:szCs w:val="22"/>
        </w:rPr>
        <w:t xml:space="preserve"> </w:t>
      </w:r>
      <w:r w:rsidR="00C50BC0">
        <w:rPr>
          <w:rFonts w:eastAsiaTheme="minorEastAsia" w:hint="eastAsia"/>
          <w:bCs/>
          <w:sz w:val="22"/>
          <w:szCs w:val="22"/>
          <w:lang w:eastAsia="zh-CN"/>
        </w:rPr>
        <w:t xml:space="preserve">RRM test cases for </w:t>
      </w:r>
      <w:r w:rsidR="00C50BC0">
        <w:rPr>
          <w:lang w:eastAsia="zh-CN"/>
        </w:rPr>
        <w:t xml:space="preserve">UE category </w:t>
      </w:r>
      <w:r w:rsidR="00C50BC0">
        <w:rPr>
          <w:rFonts w:eastAsiaTheme="minorEastAsia" w:hint="eastAsia"/>
          <w:lang w:eastAsia="zh-CN"/>
        </w:rPr>
        <w:t xml:space="preserve">M1. </w:t>
      </w:r>
      <w:r w:rsidR="009A42CA">
        <w:rPr>
          <w:rFonts w:eastAsiaTheme="minorEastAsia" w:hint="eastAsia"/>
          <w:lang w:eastAsia="zh-CN"/>
        </w:rPr>
        <w:t xml:space="preserve">In some of test cases, we could </w:t>
      </w:r>
      <w:r w:rsidR="009A42CA">
        <w:rPr>
          <w:bCs/>
          <w:sz w:val="22"/>
          <w:szCs w:val="22"/>
        </w:rPr>
        <w:t>reus</w:t>
      </w:r>
      <w:r w:rsidR="009A42CA">
        <w:rPr>
          <w:rFonts w:eastAsiaTheme="minorEastAsia" w:hint="eastAsia"/>
          <w:bCs/>
          <w:sz w:val="22"/>
          <w:szCs w:val="22"/>
          <w:lang w:eastAsia="zh-CN"/>
        </w:rPr>
        <w:t xml:space="preserve">e </w:t>
      </w:r>
      <w:r w:rsidR="00C50BC0">
        <w:rPr>
          <w:bCs/>
          <w:sz w:val="22"/>
          <w:szCs w:val="22"/>
        </w:rPr>
        <w:t xml:space="preserve">the existing </w:t>
      </w:r>
      <w:r w:rsidR="009A42CA">
        <w:rPr>
          <w:rFonts w:eastAsiaTheme="minorEastAsia" w:hint="eastAsia"/>
          <w:bCs/>
          <w:sz w:val="22"/>
          <w:szCs w:val="22"/>
          <w:lang w:eastAsia="zh-CN"/>
        </w:rPr>
        <w:t xml:space="preserve">Rel-12 UE category 0 RRM </w:t>
      </w:r>
      <w:r w:rsidR="00C50BC0">
        <w:rPr>
          <w:bCs/>
          <w:sz w:val="22"/>
          <w:szCs w:val="22"/>
        </w:rPr>
        <w:t>tests configurations</w:t>
      </w:r>
      <w:r w:rsidR="009A42CA">
        <w:rPr>
          <w:rFonts w:eastAsiaTheme="minorEastAsia" w:hint="eastAsia"/>
          <w:bCs/>
          <w:sz w:val="22"/>
          <w:szCs w:val="22"/>
          <w:lang w:eastAsia="zh-CN"/>
        </w:rPr>
        <w:t>.</w:t>
      </w:r>
      <w:r w:rsidR="009A42CA">
        <w:rPr>
          <w:bCs/>
          <w:sz w:val="22"/>
          <w:szCs w:val="22"/>
        </w:rPr>
        <w:t xml:space="preserve"> </w:t>
      </w:r>
      <w:r w:rsidR="009A42CA">
        <w:rPr>
          <w:rFonts w:eastAsiaTheme="minorEastAsia" w:hint="eastAsia"/>
          <w:bCs/>
          <w:sz w:val="22"/>
          <w:szCs w:val="22"/>
          <w:lang w:eastAsia="zh-CN"/>
        </w:rPr>
        <w:t>A</w:t>
      </w:r>
      <w:r w:rsidR="009A42CA">
        <w:rPr>
          <w:bCs/>
          <w:sz w:val="22"/>
          <w:szCs w:val="22"/>
        </w:rPr>
        <w:t>nd</w:t>
      </w:r>
      <w:r w:rsidR="00C50BC0">
        <w:rPr>
          <w:bCs/>
          <w:sz w:val="22"/>
          <w:szCs w:val="22"/>
        </w:rPr>
        <w:t xml:space="preserve"> our view</w:t>
      </w:r>
      <w:r w:rsidR="009A42CA">
        <w:rPr>
          <w:rFonts w:eastAsiaTheme="minorEastAsia" w:hint="eastAsia"/>
          <w:bCs/>
          <w:sz w:val="22"/>
          <w:szCs w:val="22"/>
          <w:lang w:eastAsia="zh-CN"/>
        </w:rPr>
        <w:t>s are proposed in following:</w:t>
      </w:r>
      <w:r w:rsidR="00C50BC0">
        <w:rPr>
          <w:bCs/>
          <w:sz w:val="22"/>
          <w:szCs w:val="22"/>
        </w:rPr>
        <w:t xml:space="preserve"> </w:t>
      </w:r>
    </w:p>
    <w:p w:rsidR="009A42CA" w:rsidRPr="00656B2C" w:rsidRDefault="009A42CA" w:rsidP="009A42CA">
      <w:pPr>
        <w:jc w:val="both"/>
        <w:rPr>
          <w:rFonts w:eastAsiaTheme="minorEastAsia"/>
          <w:b/>
          <w:lang w:val="en-US" w:eastAsia="zh-CN"/>
        </w:rPr>
      </w:pPr>
      <w:r w:rsidRPr="00656B2C">
        <w:rPr>
          <w:rFonts w:eastAsiaTheme="minorEastAsia" w:hint="eastAsia"/>
          <w:b/>
          <w:lang w:val="en-US" w:eastAsia="zh-CN"/>
        </w:rPr>
        <w:lastRenderedPageBreak/>
        <w:t xml:space="preserve">Proposal 1: RRM requirements </w:t>
      </w:r>
      <w:r>
        <w:rPr>
          <w:rFonts w:eastAsiaTheme="minorEastAsia" w:hint="eastAsia"/>
          <w:b/>
          <w:lang w:val="en-US" w:eastAsia="zh-CN"/>
        </w:rPr>
        <w:t xml:space="preserve">tests </w:t>
      </w:r>
      <w:r w:rsidRPr="00656B2C">
        <w:rPr>
          <w:rFonts w:eastAsiaTheme="minorEastAsia" w:hint="eastAsia"/>
          <w:b/>
          <w:lang w:val="en-US" w:eastAsia="zh-CN"/>
        </w:rPr>
        <w:t>under normal coverage for UE category M1 shall not be defined.</w:t>
      </w:r>
    </w:p>
    <w:p w:rsidR="009A42CA" w:rsidRPr="00F51F5A" w:rsidRDefault="009A42CA" w:rsidP="009A42CA">
      <w:pPr>
        <w:rPr>
          <w:rFonts w:eastAsia="宋体"/>
          <w:sz w:val="22"/>
          <w:szCs w:val="22"/>
          <w:lang w:eastAsia="zh-CN"/>
        </w:rPr>
      </w:pPr>
      <w:r w:rsidRPr="00F51F5A">
        <w:rPr>
          <w:b/>
        </w:rPr>
        <w:t>P</w:t>
      </w:r>
      <w:r w:rsidRPr="009A42CA">
        <w:rPr>
          <w:b/>
        </w:rPr>
        <w:t xml:space="preserve">roposal </w:t>
      </w:r>
      <w:r w:rsidRPr="009A42CA">
        <w:rPr>
          <w:rFonts w:eastAsiaTheme="minorEastAsia" w:hint="eastAsia"/>
          <w:b/>
          <w:lang w:eastAsia="zh-CN"/>
        </w:rPr>
        <w:t>2</w:t>
      </w:r>
      <w:r w:rsidRPr="009A42CA">
        <w:rPr>
          <w:b/>
        </w:rPr>
        <w:t xml:space="preserve">: New intra-frequency cell identification test cases for UE category </w:t>
      </w:r>
      <w:r w:rsidRPr="009A42CA">
        <w:rPr>
          <w:rFonts w:eastAsiaTheme="minorEastAsia" w:hint="eastAsia"/>
          <w:b/>
          <w:lang w:eastAsia="zh-CN"/>
        </w:rPr>
        <w:t>M1 under enhanced coverage</w:t>
      </w:r>
      <w:r w:rsidRPr="009A42CA">
        <w:rPr>
          <w:b/>
        </w:rPr>
        <w:t xml:space="preserve"> are defined based on existing </w:t>
      </w:r>
      <w:r w:rsidRPr="009A42CA">
        <w:rPr>
          <w:rFonts w:eastAsiaTheme="minorEastAsia" w:hint="eastAsia"/>
          <w:b/>
          <w:lang w:eastAsia="zh-CN"/>
        </w:rPr>
        <w:t>Rel</w:t>
      </w:r>
      <w:r w:rsidRPr="009A42CA">
        <w:rPr>
          <w:b/>
        </w:rPr>
        <w:t>-</w:t>
      </w:r>
      <w:r w:rsidRPr="009A42CA">
        <w:rPr>
          <w:rFonts w:eastAsiaTheme="minorEastAsia" w:hint="eastAsia"/>
          <w:b/>
          <w:lang w:eastAsia="zh-CN"/>
        </w:rPr>
        <w:t>12 UE category 0</w:t>
      </w:r>
      <w:r w:rsidRPr="009A42CA">
        <w:rPr>
          <w:b/>
        </w:rPr>
        <w:t xml:space="preserve"> cell identification test cases.</w:t>
      </w:r>
    </w:p>
    <w:p w:rsidR="009A42CA" w:rsidRDefault="009A42CA" w:rsidP="009A42CA">
      <w:r w:rsidRPr="00421099">
        <w:rPr>
          <w:b/>
        </w:rPr>
        <w:t>Propos</w:t>
      </w:r>
      <w:r w:rsidRPr="009A42CA">
        <w:rPr>
          <w:b/>
        </w:rPr>
        <w:t xml:space="preserve">al </w:t>
      </w:r>
      <w:r w:rsidRPr="009A42CA">
        <w:rPr>
          <w:rFonts w:eastAsiaTheme="minorEastAsia" w:hint="eastAsia"/>
          <w:b/>
          <w:lang w:eastAsia="zh-CN"/>
        </w:rPr>
        <w:t>3</w:t>
      </w:r>
      <w:r w:rsidRPr="009A42CA">
        <w:rPr>
          <w:b/>
        </w:rPr>
        <w:t xml:space="preserve">: New RSRP and RSRQ accuracy tests for UE category </w:t>
      </w:r>
      <w:r w:rsidRPr="009A42CA">
        <w:rPr>
          <w:rFonts w:eastAsiaTheme="minorEastAsia" w:hint="eastAsia"/>
          <w:b/>
          <w:lang w:eastAsia="zh-CN"/>
        </w:rPr>
        <w:t>M1 under enhanced coverage</w:t>
      </w:r>
      <w:r w:rsidRPr="009A42CA">
        <w:rPr>
          <w:b/>
        </w:rPr>
        <w:t xml:space="preserve"> are defined based on existing Rel-</w:t>
      </w:r>
      <w:r w:rsidRPr="009A42CA">
        <w:rPr>
          <w:rFonts w:eastAsiaTheme="minorEastAsia" w:hint="eastAsia"/>
          <w:b/>
          <w:lang w:eastAsia="zh-CN"/>
        </w:rPr>
        <w:t>12</w:t>
      </w:r>
      <w:r w:rsidRPr="009A42CA">
        <w:rPr>
          <w:b/>
        </w:rPr>
        <w:t xml:space="preserve"> UE</w:t>
      </w:r>
      <w:r w:rsidRPr="009A42CA">
        <w:rPr>
          <w:rFonts w:eastAsiaTheme="minorEastAsia" w:hint="eastAsia"/>
          <w:b/>
          <w:lang w:eastAsia="zh-CN"/>
        </w:rPr>
        <w:t xml:space="preserve"> category 0 </w:t>
      </w:r>
      <w:r w:rsidRPr="009A42CA">
        <w:rPr>
          <w:b/>
        </w:rPr>
        <w:t>RSRP</w:t>
      </w:r>
      <w:r w:rsidRPr="009A42CA">
        <w:rPr>
          <w:rFonts w:eastAsiaTheme="minorEastAsia" w:hint="eastAsia"/>
          <w:b/>
          <w:lang w:eastAsia="zh-CN"/>
        </w:rPr>
        <w:t>/</w:t>
      </w:r>
      <w:r w:rsidRPr="009A42CA">
        <w:rPr>
          <w:b/>
        </w:rPr>
        <w:t>RSRQ accuracy test cases.</w:t>
      </w:r>
    </w:p>
    <w:p w:rsidR="009A42CA" w:rsidRPr="00142B0C" w:rsidRDefault="009A42CA" w:rsidP="009A42CA">
      <w:pPr>
        <w:rPr>
          <w:rFonts w:eastAsiaTheme="minorEastAsia" w:cs="v4.2.0"/>
          <w:b/>
          <w:lang w:eastAsia="zh-CN"/>
        </w:rPr>
      </w:pPr>
      <w:r w:rsidRPr="00142B0C">
        <w:rPr>
          <w:rFonts w:eastAsiaTheme="minorEastAsia" w:hint="eastAsia"/>
          <w:b/>
          <w:lang w:val="en-US" w:eastAsia="zh-CN"/>
        </w:rPr>
        <w:t xml:space="preserve">Proposal 4: The new RLM tests should be defined for </w:t>
      </w:r>
      <w:r w:rsidRPr="00142B0C">
        <w:rPr>
          <w:rFonts w:cs="v4.2.0"/>
          <w:b/>
        </w:rPr>
        <w:t xml:space="preserve">UE category </w:t>
      </w:r>
      <w:r w:rsidRPr="00142B0C">
        <w:rPr>
          <w:rFonts w:eastAsiaTheme="minorEastAsia" w:hint="eastAsia"/>
          <w:b/>
          <w:lang w:val="en-US" w:eastAsia="zh-CN"/>
        </w:rPr>
        <w:t>M1.</w:t>
      </w:r>
    </w:p>
    <w:p w:rsidR="003E3E19" w:rsidRPr="009A42CA" w:rsidRDefault="009A42CA" w:rsidP="003E3E19">
      <w:pPr>
        <w:rPr>
          <w:rFonts w:eastAsiaTheme="minorEastAsia"/>
          <w:lang w:val="en-US" w:eastAsia="zh-CN"/>
        </w:rPr>
      </w:pPr>
      <w:r>
        <w:rPr>
          <w:b/>
        </w:rPr>
        <w:t>Proposal</w:t>
      </w:r>
      <w:r>
        <w:rPr>
          <w:rFonts w:eastAsiaTheme="minorEastAsia" w:hint="eastAsia"/>
          <w:b/>
          <w:lang w:eastAsia="zh-CN"/>
        </w:rPr>
        <w:t xml:space="preserve"> </w:t>
      </w:r>
      <w:r>
        <w:rPr>
          <w:b/>
        </w:rPr>
        <w:t>5</w:t>
      </w:r>
      <w:r w:rsidRPr="00CB0938">
        <w:rPr>
          <w:b/>
        </w:rPr>
        <w:t xml:space="preserve">: </w:t>
      </w:r>
      <w:r w:rsidRPr="00142B0C">
        <w:rPr>
          <w:rFonts w:eastAsiaTheme="minorEastAsia" w:hint="eastAsia"/>
          <w:b/>
          <w:lang w:val="en-US" w:eastAsia="zh-CN"/>
        </w:rPr>
        <w:t xml:space="preserve">The new </w:t>
      </w:r>
      <w:r w:rsidRPr="00142B0C">
        <w:rPr>
          <w:rFonts w:eastAsiaTheme="minorEastAsia"/>
          <w:b/>
          <w:lang w:val="en-US" w:eastAsia="zh-CN"/>
        </w:rPr>
        <w:t>CGI acquisition</w:t>
      </w:r>
      <w:r w:rsidRPr="00142B0C">
        <w:rPr>
          <w:rFonts w:eastAsiaTheme="minorEastAsia" w:hint="eastAsia"/>
          <w:b/>
          <w:lang w:val="en-US" w:eastAsia="zh-CN"/>
        </w:rPr>
        <w:t xml:space="preserve"> tests should be defined for </w:t>
      </w:r>
      <w:r w:rsidRPr="00142B0C">
        <w:rPr>
          <w:rFonts w:cs="v4.2.0"/>
          <w:b/>
        </w:rPr>
        <w:t xml:space="preserve">UE category </w:t>
      </w:r>
      <w:r w:rsidRPr="00142B0C">
        <w:rPr>
          <w:rFonts w:eastAsiaTheme="minorEastAsia" w:hint="eastAsia"/>
          <w:b/>
          <w:lang w:val="en-US" w:eastAsia="zh-CN"/>
        </w:rPr>
        <w:t>M1.</w:t>
      </w:r>
    </w:p>
    <w:p w:rsidR="003E3E19" w:rsidRDefault="003E3E19" w:rsidP="003E3E19">
      <w:pPr>
        <w:pStyle w:val="1"/>
        <w:pBdr>
          <w:top w:val="none" w:sz="0" w:space="0" w:color="auto"/>
        </w:pBdr>
        <w:tabs>
          <w:tab w:val="clear" w:pos="432"/>
          <w:tab w:val="num" w:pos="522"/>
        </w:tabs>
        <w:spacing w:before="0" w:after="0"/>
        <w:ind w:left="522" w:hanging="522"/>
        <w:jc w:val="both"/>
        <w:rPr>
          <w:rFonts w:eastAsiaTheme="minorEastAsia"/>
          <w:lang w:val="en-US" w:eastAsia="zh-CN"/>
        </w:rPr>
      </w:pPr>
      <w:r w:rsidRPr="003E3E19">
        <w:rPr>
          <w:rFonts w:hint="eastAsia"/>
          <w:lang w:val="en-US"/>
        </w:rPr>
        <w:t>Reference</w:t>
      </w:r>
    </w:p>
    <w:p w:rsidR="003E3E19" w:rsidRDefault="00A16EFB" w:rsidP="003E3E19">
      <w:pPr>
        <w:rPr>
          <w:rFonts w:eastAsia="宋体"/>
          <w:lang w:val="en-US" w:eastAsia="zh-CN"/>
        </w:rPr>
      </w:pPr>
      <w:r>
        <w:rPr>
          <w:rFonts w:eastAsia="宋体" w:hint="eastAsia"/>
          <w:lang w:val="en-US" w:eastAsia="zh-CN"/>
        </w:rPr>
        <w:t xml:space="preserve">[1] </w:t>
      </w:r>
      <w:r w:rsidR="003E3E19">
        <w:rPr>
          <w:rFonts w:eastAsia="宋体" w:hint="eastAsia"/>
          <w:lang w:val="en-US" w:eastAsia="zh-CN"/>
        </w:rPr>
        <w:t xml:space="preserve">3GPP TS36.133 d20, </w:t>
      </w:r>
      <w:r w:rsidR="003E3E19" w:rsidRPr="0096390D">
        <w:rPr>
          <w:rFonts w:eastAsia="宋体"/>
          <w:lang w:val="en-US" w:eastAsia="zh-CN"/>
        </w:rPr>
        <w:t>Requirements for support of radio resource management</w:t>
      </w:r>
    </w:p>
    <w:p w:rsidR="003E3E19" w:rsidRPr="006A3F8F" w:rsidRDefault="00A16EFB" w:rsidP="00A16EFB">
      <w:pPr>
        <w:spacing w:after="60"/>
        <w:ind w:left="567" w:hanging="567"/>
        <w:rPr>
          <w:rFonts w:eastAsia="宋体"/>
          <w:lang w:val="en-US" w:eastAsia="zh-CN"/>
        </w:rPr>
      </w:pPr>
      <w:r w:rsidRPr="006A3F8F">
        <w:rPr>
          <w:rFonts w:eastAsia="宋体"/>
          <w:lang w:val="en-US" w:eastAsia="zh-CN"/>
        </w:rPr>
        <w:t>[2]</w:t>
      </w:r>
      <w:r w:rsidRPr="006A3F8F">
        <w:rPr>
          <w:rFonts w:eastAsia="宋体" w:hint="eastAsia"/>
          <w:lang w:val="en-US" w:eastAsia="zh-CN"/>
        </w:rPr>
        <w:t xml:space="preserve"> </w:t>
      </w:r>
      <w:r w:rsidRPr="006A3F8F">
        <w:rPr>
          <w:rFonts w:eastAsia="宋体"/>
          <w:lang w:val="en-US" w:eastAsia="zh-CN"/>
        </w:rPr>
        <w:t>R4-15075</w:t>
      </w:r>
      <w:r w:rsidRPr="006A3F8F">
        <w:rPr>
          <w:rFonts w:eastAsia="宋体" w:hint="eastAsia"/>
          <w:lang w:val="en-US" w:eastAsia="zh-CN"/>
        </w:rPr>
        <w:t>6</w:t>
      </w:r>
      <w:r w:rsidRPr="006A3F8F">
        <w:rPr>
          <w:rFonts w:eastAsia="宋体"/>
          <w:lang w:val="en-US" w:eastAsia="zh-CN"/>
        </w:rPr>
        <w:t>, “RRM test cases for UE Category 0”, Ericsson</w:t>
      </w:r>
    </w:p>
    <w:p w:rsidR="003E3E19" w:rsidRDefault="003E3E19">
      <w:pPr>
        <w:spacing w:after="0"/>
        <w:rPr>
          <w:rFonts w:eastAsiaTheme="minorEastAsia"/>
          <w:lang w:val="en-US" w:eastAsia="zh-CN"/>
        </w:rPr>
      </w:pPr>
    </w:p>
    <w:sectPr w:rsidR="003E3E19" w:rsidSect="00950CFD">
      <w:pgSz w:w="11906" w:h="16838"/>
      <w:pgMar w:top="720" w:right="1797" w:bottom="72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1D4F" w:rsidRPr="006F3263" w:rsidRDefault="000A1D4F" w:rsidP="00B964E0">
      <w:pPr>
        <w:spacing w:after="0"/>
        <w:rPr>
          <w:rFonts w:ascii="Arial" w:eastAsia="宋体" w:hAnsi="Arial" w:cs="Arial"/>
          <w:color w:val="0000FF"/>
          <w:kern w:val="2"/>
          <w:lang w:val="en-US" w:eastAsia="zh-CN"/>
        </w:rPr>
      </w:pPr>
      <w:r>
        <w:separator/>
      </w:r>
    </w:p>
  </w:endnote>
  <w:endnote w:type="continuationSeparator" w:id="0">
    <w:p w:rsidR="000A1D4F" w:rsidRPr="006F3263" w:rsidRDefault="000A1D4F" w:rsidP="00B964E0">
      <w:pPr>
        <w:spacing w:after="0"/>
        <w:rPr>
          <w:rFonts w:ascii="Arial" w:eastAsia="宋体" w:hAnsi="Arial" w:cs="Arial"/>
          <w:color w:val="0000FF"/>
          <w:kern w:val="2"/>
          <w:lang w:val="en-US" w:eastAsia="zh-CN"/>
        </w:rPr>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4.2.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1D4F" w:rsidRPr="006F3263" w:rsidRDefault="000A1D4F" w:rsidP="00B964E0">
      <w:pPr>
        <w:spacing w:after="0"/>
        <w:rPr>
          <w:rFonts w:ascii="Arial" w:eastAsia="宋体" w:hAnsi="Arial" w:cs="Arial"/>
          <w:color w:val="0000FF"/>
          <w:kern w:val="2"/>
          <w:lang w:val="en-US" w:eastAsia="zh-CN"/>
        </w:rPr>
      </w:pPr>
      <w:r>
        <w:separator/>
      </w:r>
    </w:p>
  </w:footnote>
  <w:footnote w:type="continuationSeparator" w:id="0">
    <w:p w:rsidR="000A1D4F" w:rsidRPr="006F3263" w:rsidRDefault="000A1D4F" w:rsidP="00B964E0">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2F1EEE"/>
    <w:multiLevelType w:val="hybridMultilevel"/>
    <w:tmpl w:val="7B74B4D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01B1D54"/>
    <w:multiLevelType w:val="multilevel"/>
    <w:tmpl w:val="6A387E20"/>
    <w:lvl w:ilvl="0">
      <w:start w:val="5"/>
      <w:numFmt w:val="decimal"/>
      <w:lvlText w:val="%1"/>
      <w:lvlJc w:val="left"/>
      <w:pPr>
        <w:ind w:left="405" w:hanging="405"/>
      </w:pPr>
      <w:rPr>
        <w:rFonts w:eastAsia="宋体" w:hint="default"/>
      </w:rPr>
    </w:lvl>
    <w:lvl w:ilvl="1">
      <w:start w:val="1"/>
      <w:numFmt w:val="decimal"/>
      <w:lvlText w:val="%1.%2"/>
      <w:lvlJc w:val="left"/>
      <w:pPr>
        <w:ind w:left="720" w:hanging="720"/>
      </w:pPr>
      <w:rPr>
        <w:rFonts w:eastAsia="宋体" w:hint="default"/>
      </w:rPr>
    </w:lvl>
    <w:lvl w:ilvl="2">
      <w:start w:val="1"/>
      <w:numFmt w:val="decimal"/>
      <w:lvlText w:val="%1.%2.%3"/>
      <w:lvlJc w:val="left"/>
      <w:pPr>
        <w:ind w:left="720" w:hanging="720"/>
      </w:pPr>
      <w:rPr>
        <w:rFonts w:eastAsia="宋体" w:hint="default"/>
      </w:rPr>
    </w:lvl>
    <w:lvl w:ilvl="3">
      <w:start w:val="1"/>
      <w:numFmt w:val="lowerRoman"/>
      <w:lvlText w:val="%1.%2.%3.%4"/>
      <w:lvlJc w:val="left"/>
      <w:pPr>
        <w:ind w:left="1440" w:hanging="1440"/>
      </w:pPr>
      <w:rPr>
        <w:rFonts w:eastAsia="宋体" w:hint="default"/>
      </w:rPr>
    </w:lvl>
    <w:lvl w:ilvl="4">
      <w:start w:val="1"/>
      <w:numFmt w:val="lowerRoman"/>
      <w:lvlText w:val="%1.%2.%3.%4.%5"/>
      <w:lvlJc w:val="left"/>
      <w:pPr>
        <w:ind w:left="1800" w:hanging="1800"/>
      </w:pPr>
      <w:rPr>
        <w:rFonts w:eastAsia="宋体" w:hint="default"/>
      </w:rPr>
    </w:lvl>
    <w:lvl w:ilvl="5">
      <w:start w:val="1"/>
      <w:numFmt w:val="decimal"/>
      <w:lvlText w:val="%1.%2.%3.%4.%5.%6"/>
      <w:lvlJc w:val="left"/>
      <w:pPr>
        <w:ind w:left="1440" w:hanging="1440"/>
      </w:pPr>
      <w:rPr>
        <w:rFonts w:eastAsia="宋体" w:hint="default"/>
      </w:rPr>
    </w:lvl>
    <w:lvl w:ilvl="6">
      <w:start w:val="1"/>
      <w:numFmt w:val="decimal"/>
      <w:lvlText w:val="%1.%2.%3.%4.%5.%6.%7"/>
      <w:lvlJc w:val="left"/>
      <w:pPr>
        <w:ind w:left="1800" w:hanging="1800"/>
      </w:pPr>
      <w:rPr>
        <w:rFonts w:eastAsia="宋体" w:hint="default"/>
      </w:rPr>
    </w:lvl>
    <w:lvl w:ilvl="7">
      <w:start w:val="1"/>
      <w:numFmt w:val="decimal"/>
      <w:lvlText w:val="%1.%2.%3.%4.%5.%6.%7.%8"/>
      <w:lvlJc w:val="left"/>
      <w:pPr>
        <w:ind w:left="1800" w:hanging="1800"/>
      </w:pPr>
      <w:rPr>
        <w:rFonts w:eastAsia="宋体" w:hint="default"/>
      </w:rPr>
    </w:lvl>
    <w:lvl w:ilvl="8">
      <w:start w:val="1"/>
      <w:numFmt w:val="decimal"/>
      <w:lvlText w:val="%1.%2.%3.%4.%5.%6.%7.%8.%9"/>
      <w:lvlJc w:val="left"/>
      <w:pPr>
        <w:ind w:left="2160" w:hanging="2160"/>
      </w:pPr>
      <w:rPr>
        <w:rFonts w:eastAsia="宋体" w:hint="default"/>
      </w:rPr>
    </w:lvl>
  </w:abstractNum>
  <w:abstractNum w:abstractNumId="2">
    <w:nsid w:val="11150087"/>
    <w:multiLevelType w:val="hybridMultilevel"/>
    <w:tmpl w:val="E904BCD2"/>
    <w:lvl w:ilvl="0" w:tplc="0409000B">
      <w:start w:val="1"/>
      <w:numFmt w:val="bullet"/>
      <w:lvlText w:val=""/>
      <w:lvlJc w:val="left"/>
      <w:pPr>
        <w:ind w:left="508" w:hanging="420"/>
      </w:pPr>
      <w:rPr>
        <w:rFonts w:ascii="Wingdings" w:hAnsi="Wingdings" w:hint="default"/>
      </w:rPr>
    </w:lvl>
    <w:lvl w:ilvl="1" w:tplc="04090003" w:tentative="1">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
    <w:nsid w:val="17096791"/>
    <w:multiLevelType w:val="hybridMultilevel"/>
    <w:tmpl w:val="E3EC7F6C"/>
    <w:lvl w:ilvl="0" w:tplc="D884BB9A">
      <w:start w:val="1"/>
      <w:numFmt w:val="bullet"/>
      <w:lvlText w:val="•"/>
      <w:lvlJc w:val="left"/>
      <w:pPr>
        <w:tabs>
          <w:tab w:val="num" w:pos="720"/>
        </w:tabs>
        <w:ind w:left="720" w:hanging="360"/>
      </w:pPr>
      <w:rPr>
        <w:rFonts w:ascii="Arial" w:hAnsi="Arial" w:hint="default"/>
      </w:rPr>
    </w:lvl>
    <w:lvl w:ilvl="1" w:tplc="91E81506" w:tentative="1">
      <w:start w:val="1"/>
      <w:numFmt w:val="bullet"/>
      <w:lvlText w:val="•"/>
      <w:lvlJc w:val="left"/>
      <w:pPr>
        <w:tabs>
          <w:tab w:val="num" w:pos="1440"/>
        </w:tabs>
        <w:ind w:left="1440" w:hanging="360"/>
      </w:pPr>
      <w:rPr>
        <w:rFonts w:ascii="Arial" w:hAnsi="Arial" w:hint="default"/>
      </w:rPr>
    </w:lvl>
    <w:lvl w:ilvl="2" w:tplc="CAC2E934" w:tentative="1">
      <w:start w:val="1"/>
      <w:numFmt w:val="bullet"/>
      <w:lvlText w:val="•"/>
      <w:lvlJc w:val="left"/>
      <w:pPr>
        <w:tabs>
          <w:tab w:val="num" w:pos="2160"/>
        </w:tabs>
        <w:ind w:left="2160" w:hanging="360"/>
      </w:pPr>
      <w:rPr>
        <w:rFonts w:ascii="Arial" w:hAnsi="Arial" w:hint="default"/>
      </w:rPr>
    </w:lvl>
    <w:lvl w:ilvl="3" w:tplc="FB4E6166" w:tentative="1">
      <w:start w:val="1"/>
      <w:numFmt w:val="bullet"/>
      <w:lvlText w:val="•"/>
      <w:lvlJc w:val="left"/>
      <w:pPr>
        <w:tabs>
          <w:tab w:val="num" w:pos="2880"/>
        </w:tabs>
        <w:ind w:left="2880" w:hanging="360"/>
      </w:pPr>
      <w:rPr>
        <w:rFonts w:ascii="Arial" w:hAnsi="Arial" w:hint="default"/>
      </w:rPr>
    </w:lvl>
    <w:lvl w:ilvl="4" w:tplc="0B9820A8">
      <w:start w:val="1"/>
      <w:numFmt w:val="bullet"/>
      <w:lvlText w:val="•"/>
      <w:lvlJc w:val="left"/>
      <w:pPr>
        <w:tabs>
          <w:tab w:val="num" w:pos="3600"/>
        </w:tabs>
        <w:ind w:left="3600" w:hanging="360"/>
      </w:pPr>
      <w:rPr>
        <w:rFonts w:ascii="Arial" w:hAnsi="Arial" w:hint="default"/>
      </w:rPr>
    </w:lvl>
    <w:lvl w:ilvl="5" w:tplc="4642DE44" w:tentative="1">
      <w:start w:val="1"/>
      <w:numFmt w:val="bullet"/>
      <w:lvlText w:val="•"/>
      <w:lvlJc w:val="left"/>
      <w:pPr>
        <w:tabs>
          <w:tab w:val="num" w:pos="4320"/>
        </w:tabs>
        <w:ind w:left="4320" w:hanging="360"/>
      </w:pPr>
      <w:rPr>
        <w:rFonts w:ascii="Arial" w:hAnsi="Arial" w:hint="default"/>
      </w:rPr>
    </w:lvl>
    <w:lvl w:ilvl="6" w:tplc="8D1601CE" w:tentative="1">
      <w:start w:val="1"/>
      <w:numFmt w:val="bullet"/>
      <w:lvlText w:val="•"/>
      <w:lvlJc w:val="left"/>
      <w:pPr>
        <w:tabs>
          <w:tab w:val="num" w:pos="5040"/>
        </w:tabs>
        <w:ind w:left="5040" w:hanging="360"/>
      </w:pPr>
      <w:rPr>
        <w:rFonts w:ascii="Arial" w:hAnsi="Arial" w:hint="default"/>
      </w:rPr>
    </w:lvl>
    <w:lvl w:ilvl="7" w:tplc="A60CC03A" w:tentative="1">
      <w:start w:val="1"/>
      <w:numFmt w:val="bullet"/>
      <w:lvlText w:val="•"/>
      <w:lvlJc w:val="left"/>
      <w:pPr>
        <w:tabs>
          <w:tab w:val="num" w:pos="5760"/>
        </w:tabs>
        <w:ind w:left="5760" w:hanging="360"/>
      </w:pPr>
      <w:rPr>
        <w:rFonts w:ascii="Arial" w:hAnsi="Arial" w:hint="default"/>
      </w:rPr>
    </w:lvl>
    <w:lvl w:ilvl="8" w:tplc="0D921E04" w:tentative="1">
      <w:start w:val="1"/>
      <w:numFmt w:val="bullet"/>
      <w:lvlText w:val="•"/>
      <w:lvlJc w:val="left"/>
      <w:pPr>
        <w:tabs>
          <w:tab w:val="num" w:pos="6480"/>
        </w:tabs>
        <w:ind w:left="6480" w:hanging="360"/>
      </w:pPr>
      <w:rPr>
        <w:rFonts w:ascii="Arial" w:hAnsi="Arial" w:hint="default"/>
      </w:rPr>
    </w:lvl>
  </w:abstractNum>
  <w:abstractNum w:abstractNumId="4">
    <w:nsid w:val="19AF0543"/>
    <w:multiLevelType w:val="hybridMultilevel"/>
    <w:tmpl w:val="1F3EEEA4"/>
    <w:lvl w:ilvl="0" w:tplc="2C287D1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BB11AC7"/>
    <w:multiLevelType w:val="hybridMultilevel"/>
    <w:tmpl w:val="779634E2"/>
    <w:lvl w:ilvl="0" w:tplc="4D6A2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3410657"/>
    <w:multiLevelType w:val="multilevel"/>
    <w:tmpl w:val="33EC2C8E"/>
    <w:lvl w:ilvl="0">
      <w:start w:val="5"/>
      <w:numFmt w:val="decimal"/>
      <w:lvlText w:val="%1"/>
      <w:lvlJc w:val="left"/>
      <w:pPr>
        <w:ind w:left="405" w:hanging="405"/>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lowerRoman"/>
      <w:lvlText w:val="%1.%2.%3.%4"/>
      <w:lvlJc w:val="left"/>
      <w:pPr>
        <w:ind w:left="1440" w:hanging="1440"/>
      </w:pPr>
      <w:rPr>
        <w:rFonts w:eastAsiaTheme="minorEastAsia" w:hint="default"/>
      </w:rPr>
    </w:lvl>
    <w:lvl w:ilvl="4">
      <w:start w:val="1"/>
      <w:numFmt w:val="lowerRoman"/>
      <w:lvlText w:val="%1.%2.%3.%4.%5"/>
      <w:lvlJc w:val="left"/>
      <w:pPr>
        <w:ind w:left="1800" w:hanging="180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2160" w:hanging="2160"/>
      </w:pPr>
      <w:rPr>
        <w:rFonts w:eastAsiaTheme="minorEastAsia" w:hint="default"/>
      </w:rPr>
    </w:lvl>
  </w:abstractNum>
  <w:abstractNum w:abstractNumId="7">
    <w:nsid w:val="444F59F0"/>
    <w:multiLevelType w:val="multilevel"/>
    <w:tmpl w:val="1D92A9EE"/>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nsid w:val="44DC6E16"/>
    <w:multiLevelType w:val="multilevel"/>
    <w:tmpl w:val="6A387E20"/>
    <w:lvl w:ilvl="0">
      <w:start w:val="5"/>
      <w:numFmt w:val="decimal"/>
      <w:lvlText w:val="%1"/>
      <w:lvlJc w:val="left"/>
      <w:pPr>
        <w:ind w:left="405" w:hanging="405"/>
      </w:pPr>
      <w:rPr>
        <w:rFonts w:eastAsia="宋体" w:hint="default"/>
      </w:rPr>
    </w:lvl>
    <w:lvl w:ilvl="1">
      <w:start w:val="1"/>
      <w:numFmt w:val="decimal"/>
      <w:lvlText w:val="%1.%2"/>
      <w:lvlJc w:val="left"/>
      <w:pPr>
        <w:ind w:left="720" w:hanging="720"/>
      </w:pPr>
      <w:rPr>
        <w:rFonts w:eastAsia="宋体" w:hint="default"/>
      </w:rPr>
    </w:lvl>
    <w:lvl w:ilvl="2">
      <w:start w:val="1"/>
      <w:numFmt w:val="decimal"/>
      <w:lvlText w:val="%1.%2.%3"/>
      <w:lvlJc w:val="left"/>
      <w:pPr>
        <w:ind w:left="720" w:hanging="720"/>
      </w:pPr>
      <w:rPr>
        <w:rFonts w:eastAsia="宋体" w:hint="default"/>
      </w:rPr>
    </w:lvl>
    <w:lvl w:ilvl="3">
      <w:start w:val="1"/>
      <w:numFmt w:val="lowerRoman"/>
      <w:lvlText w:val="%1.%2.%3.%4"/>
      <w:lvlJc w:val="left"/>
      <w:pPr>
        <w:ind w:left="1440" w:hanging="1440"/>
      </w:pPr>
      <w:rPr>
        <w:rFonts w:eastAsia="宋体" w:hint="default"/>
      </w:rPr>
    </w:lvl>
    <w:lvl w:ilvl="4">
      <w:start w:val="1"/>
      <w:numFmt w:val="lowerRoman"/>
      <w:lvlText w:val="%1.%2.%3.%4.%5"/>
      <w:lvlJc w:val="left"/>
      <w:pPr>
        <w:ind w:left="1800" w:hanging="1800"/>
      </w:pPr>
      <w:rPr>
        <w:rFonts w:eastAsia="宋体" w:hint="default"/>
      </w:rPr>
    </w:lvl>
    <w:lvl w:ilvl="5">
      <w:start w:val="1"/>
      <w:numFmt w:val="decimal"/>
      <w:lvlText w:val="%1.%2.%3.%4.%5.%6"/>
      <w:lvlJc w:val="left"/>
      <w:pPr>
        <w:ind w:left="1440" w:hanging="1440"/>
      </w:pPr>
      <w:rPr>
        <w:rFonts w:eastAsia="宋体" w:hint="default"/>
      </w:rPr>
    </w:lvl>
    <w:lvl w:ilvl="6">
      <w:start w:val="1"/>
      <w:numFmt w:val="decimal"/>
      <w:lvlText w:val="%1.%2.%3.%4.%5.%6.%7"/>
      <w:lvlJc w:val="left"/>
      <w:pPr>
        <w:ind w:left="1800" w:hanging="1800"/>
      </w:pPr>
      <w:rPr>
        <w:rFonts w:eastAsia="宋体" w:hint="default"/>
      </w:rPr>
    </w:lvl>
    <w:lvl w:ilvl="7">
      <w:start w:val="1"/>
      <w:numFmt w:val="decimal"/>
      <w:lvlText w:val="%1.%2.%3.%4.%5.%6.%7.%8"/>
      <w:lvlJc w:val="left"/>
      <w:pPr>
        <w:ind w:left="1800" w:hanging="1800"/>
      </w:pPr>
      <w:rPr>
        <w:rFonts w:eastAsia="宋体" w:hint="default"/>
      </w:rPr>
    </w:lvl>
    <w:lvl w:ilvl="8">
      <w:start w:val="1"/>
      <w:numFmt w:val="decimal"/>
      <w:lvlText w:val="%1.%2.%3.%4.%5.%6.%7.%8.%9"/>
      <w:lvlJc w:val="left"/>
      <w:pPr>
        <w:ind w:left="2160" w:hanging="2160"/>
      </w:pPr>
      <w:rPr>
        <w:rFonts w:eastAsia="宋体" w:hint="default"/>
      </w:rPr>
    </w:lvl>
  </w:abstractNum>
  <w:abstractNum w:abstractNumId="9">
    <w:nsid w:val="4783286C"/>
    <w:multiLevelType w:val="hybridMultilevel"/>
    <w:tmpl w:val="EE7A4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C96497E"/>
    <w:multiLevelType w:val="hybridMultilevel"/>
    <w:tmpl w:val="4C6096C0"/>
    <w:lvl w:ilvl="0" w:tplc="A9A46E76">
      <w:start w:val="1"/>
      <w:numFmt w:val="bullet"/>
      <w:lvlText w:val=""/>
      <w:lvlJc w:val="left"/>
      <w:pPr>
        <w:tabs>
          <w:tab w:val="num" w:pos="720"/>
        </w:tabs>
        <w:ind w:left="720" w:hanging="360"/>
      </w:pPr>
      <w:rPr>
        <w:rFonts w:ascii="Wingdings" w:hAnsi="Wingdings" w:hint="default"/>
      </w:rPr>
    </w:lvl>
    <w:lvl w:ilvl="1" w:tplc="02747E42" w:tentative="1">
      <w:start w:val="1"/>
      <w:numFmt w:val="bullet"/>
      <w:lvlText w:val=""/>
      <w:lvlJc w:val="left"/>
      <w:pPr>
        <w:tabs>
          <w:tab w:val="num" w:pos="1440"/>
        </w:tabs>
        <w:ind w:left="1440" w:hanging="360"/>
      </w:pPr>
      <w:rPr>
        <w:rFonts w:ascii="Wingdings" w:hAnsi="Wingdings" w:hint="default"/>
      </w:rPr>
    </w:lvl>
    <w:lvl w:ilvl="2" w:tplc="4EBA9158">
      <w:start w:val="1"/>
      <w:numFmt w:val="bullet"/>
      <w:lvlText w:val=""/>
      <w:lvlJc w:val="left"/>
      <w:pPr>
        <w:tabs>
          <w:tab w:val="num" w:pos="2160"/>
        </w:tabs>
        <w:ind w:left="2160" w:hanging="360"/>
      </w:pPr>
      <w:rPr>
        <w:rFonts w:ascii="Wingdings" w:hAnsi="Wingdings" w:hint="default"/>
      </w:rPr>
    </w:lvl>
    <w:lvl w:ilvl="3" w:tplc="75EA0C60">
      <w:start w:val="3930"/>
      <w:numFmt w:val="bullet"/>
      <w:lvlText w:val="•"/>
      <w:lvlJc w:val="left"/>
      <w:pPr>
        <w:tabs>
          <w:tab w:val="num" w:pos="2880"/>
        </w:tabs>
        <w:ind w:left="2880" w:hanging="360"/>
      </w:pPr>
      <w:rPr>
        <w:rFonts w:ascii="Arial" w:hAnsi="Arial" w:hint="default"/>
      </w:rPr>
    </w:lvl>
    <w:lvl w:ilvl="4" w:tplc="27902D3E">
      <w:start w:val="3930"/>
      <w:numFmt w:val="bullet"/>
      <w:lvlText w:val="•"/>
      <w:lvlJc w:val="left"/>
      <w:pPr>
        <w:tabs>
          <w:tab w:val="num" w:pos="3600"/>
        </w:tabs>
        <w:ind w:left="3600" w:hanging="360"/>
      </w:pPr>
      <w:rPr>
        <w:rFonts w:ascii="Arial" w:hAnsi="Arial" w:hint="default"/>
      </w:rPr>
    </w:lvl>
    <w:lvl w:ilvl="5" w:tplc="32CAC3BE" w:tentative="1">
      <w:start w:val="1"/>
      <w:numFmt w:val="bullet"/>
      <w:lvlText w:val=""/>
      <w:lvlJc w:val="left"/>
      <w:pPr>
        <w:tabs>
          <w:tab w:val="num" w:pos="4320"/>
        </w:tabs>
        <w:ind w:left="4320" w:hanging="360"/>
      </w:pPr>
      <w:rPr>
        <w:rFonts w:ascii="Wingdings" w:hAnsi="Wingdings" w:hint="default"/>
      </w:rPr>
    </w:lvl>
    <w:lvl w:ilvl="6" w:tplc="FAECE8AC" w:tentative="1">
      <w:start w:val="1"/>
      <w:numFmt w:val="bullet"/>
      <w:lvlText w:val=""/>
      <w:lvlJc w:val="left"/>
      <w:pPr>
        <w:tabs>
          <w:tab w:val="num" w:pos="5040"/>
        </w:tabs>
        <w:ind w:left="5040" w:hanging="360"/>
      </w:pPr>
      <w:rPr>
        <w:rFonts w:ascii="Wingdings" w:hAnsi="Wingdings" w:hint="default"/>
      </w:rPr>
    </w:lvl>
    <w:lvl w:ilvl="7" w:tplc="9DEC1856" w:tentative="1">
      <w:start w:val="1"/>
      <w:numFmt w:val="bullet"/>
      <w:lvlText w:val=""/>
      <w:lvlJc w:val="left"/>
      <w:pPr>
        <w:tabs>
          <w:tab w:val="num" w:pos="5760"/>
        </w:tabs>
        <w:ind w:left="5760" w:hanging="360"/>
      </w:pPr>
      <w:rPr>
        <w:rFonts w:ascii="Wingdings" w:hAnsi="Wingdings" w:hint="default"/>
      </w:rPr>
    </w:lvl>
    <w:lvl w:ilvl="8" w:tplc="10E6C2A2" w:tentative="1">
      <w:start w:val="1"/>
      <w:numFmt w:val="bullet"/>
      <w:lvlText w:val=""/>
      <w:lvlJc w:val="left"/>
      <w:pPr>
        <w:tabs>
          <w:tab w:val="num" w:pos="6480"/>
        </w:tabs>
        <w:ind w:left="6480" w:hanging="360"/>
      </w:pPr>
      <w:rPr>
        <w:rFonts w:ascii="Wingdings" w:hAnsi="Wingdings" w:hint="default"/>
      </w:rPr>
    </w:lvl>
  </w:abstractNum>
  <w:abstractNum w:abstractNumId="11">
    <w:nsid w:val="4DCC5124"/>
    <w:multiLevelType w:val="hybridMultilevel"/>
    <w:tmpl w:val="351E0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FE1090B"/>
    <w:multiLevelType w:val="hybridMultilevel"/>
    <w:tmpl w:val="552623CE"/>
    <w:lvl w:ilvl="0" w:tplc="EBEA2BA6">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FA12423"/>
    <w:multiLevelType w:val="hybridMultilevel"/>
    <w:tmpl w:val="1D8E458A"/>
    <w:lvl w:ilvl="0" w:tplc="EBEA2BA6">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7"/>
  </w:num>
  <w:num w:numId="3">
    <w:abstractNumId w:val="5"/>
  </w:num>
  <w:num w:numId="4">
    <w:abstractNumId w:val="2"/>
  </w:num>
  <w:num w:numId="5">
    <w:abstractNumId w:val="14"/>
  </w:num>
  <w:num w:numId="6">
    <w:abstractNumId w:val="7"/>
  </w:num>
  <w:num w:numId="7">
    <w:abstractNumId w:val="7"/>
  </w:num>
  <w:num w:numId="8">
    <w:abstractNumId w:val="7"/>
  </w:num>
  <w:num w:numId="9">
    <w:abstractNumId w:val="7"/>
  </w:num>
  <w:num w:numId="10">
    <w:abstractNumId w:val="13"/>
  </w:num>
  <w:num w:numId="11">
    <w:abstractNumId w:val="7"/>
  </w:num>
  <w:num w:numId="12">
    <w:abstractNumId w:val="8"/>
  </w:num>
  <w:num w:numId="13">
    <w:abstractNumId w:val="7"/>
  </w:num>
  <w:num w:numId="14">
    <w:abstractNumId w:val="6"/>
  </w:num>
  <w:num w:numId="15">
    <w:abstractNumId w:val="1"/>
  </w:num>
  <w:num w:numId="16">
    <w:abstractNumId w:val="0"/>
  </w:num>
  <w:num w:numId="17">
    <w:abstractNumId w:val="12"/>
  </w:num>
  <w:num w:numId="18">
    <w:abstractNumId w:val="7"/>
  </w:num>
  <w:num w:numId="19">
    <w:abstractNumId w:val="11"/>
  </w:num>
  <w:num w:numId="20">
    <w:abstractNumId w:val="7"/>
  </w:num>
  <w:num w:numId="21">
    <w:abstractNumId w:val="9"/>
  </w:num>
  <w:num w:numId="22">
    <w:abstractNumId w:val="10"/>
  </w:num>
  <w:num w:numId="23">
    <w:abstractNumId w:val="3"/>
  </w:num>
  <w:num w:numId="24">
    <w:abstractNumId w:val="7"/>
  </w:num>
  <w:num w:numId="25">
    <w:abstractNumId w:val="7"/>
  </w:num>
  <w:num w:numId="2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9"/>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1741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964E0"/>
    <w:rsid w:val="00020F66"/>
    <w:rsid w:val="000A1D4F"/>
    <w:rsid w:val="00116B0F"/>
    <w:rsid w:val="001207C5"/>
    <w:rsid w:val="001214F2"/>
    <w:rsid w:val="001239D9"/>
    <w:rsid w:val="00142B0C"/>
    <w:rsid w:val="001B70DA"/>
    <w:rsid w:val="001C79CA"/>
    <w:rsid w:val="001D61C6"/>
    <w:rsid w:val="001F257D"/>
    <w:rsid w:val="002043D1"/>
    <w:rsid w:val="00207CDE"/>
    <w:rsid w:val="0026331A"/>
    <w:rsid w:val="002667FD"/>
    <w:rsid w:val="002912F8"/>
    <w:rsid w:val="002C07AB"/>
    <w:rsid w:val="002E0B19"/>
    <w:rsid w:val="0030604F"/>
    <w:rsid w:val="00314819"/>
    <w:rsid w:val="00347D8C"/>
    <w:rsid w:val="00353499"/>
    <w:rsid w:val="003E3E19"/>
    <w:rsid w:val="0042012A"/>
    <w:rsid w:val="00460A26"/>
    <w:rsid w:val="00473994"/>
    <w:rsid w:val="004E75F1"/>
    <w:rsid w:val="00513EA0"/>
    <w:rsid w:val="00534356"/>
    <w:rsid w:val="00536440"/>
    <w:rsid w:val="00560A0A"/>
    <w:rsid w:val="0057775D"/>
    <w:rsid w:val="005C26BC"/>
    <w:rsid w:val="005C56EB"/>
    <w:rsid w:val="005D20AA"/>
    <w:rsid w:val="005E547C"/>
    <w:rsid w:val="005F6217"/>
    <w:rsid w:val="00637714"/>
    <w:rsid w:val="00656B2C"/>
    <w:rsid w:val="006A3F8F"/>
    <w:rsid w:val="006B0EB7"/>
    <w:rsid w:val="006B20D0"/>
    <w:rsid w:val="00704A04"/>
    <w:rsid w:val="00715DA2"/>
    <w:rsid w:val="007425BE"/>
    <w:rsid w:val="00786641"/>
    <w:rsid w:val="007A35C7"/>
    <w:rsid w:val="007C4484"/>
    <w:rsid w:val="00822392"/>
    <w:rsid w:val="008579AE"/>
    <w:rsid w:val="0086299C"/>
    <w:rsid w:val="00871C6E"/>
    <w:rsid w:val="0087506E"/>
    <w:rsid w:val="008B49A6"/>
    <w:rsid w:val="00905CF0"/>
    <w:rsid w:val="009217BA"/>
    <w:rsid w:val="00921DC6"/>
    <w:rsid w:val="00950CFD"/>
    <w:rsid w:val="009A42CA"/>
    <w:rsid w:val="00A16EFB"/>
    <w:rsid w:val="00A949A7"/>
    <w:rsid w:val="00AD55EB"/>
    <w:rsid w:val="00AF442A"/>
    <w:rsid w:val="00B070E3"/>
    <w:rsid w:val="00B4749D"/>
    <w:rsid w:val="00B65907"/>
    <w:rsid w:val="00B964E0"/>
    <w:rsid w:val="00BC5CC9"/>
    <w:rsid w:val="00BD7B6E"/>
    <w:rsid w:val="00C336DB"/>
    <w:rsid w:val="00C4245B"/>
    <w:rsid w:val="00C50BC0"/>
    <w:rsid w:val="00C51DBD"/>
    <w:rsid w:val="00C56966"/>
    <w:rsid w:val="00C9277F"/>
    <w:rsid w:val="00CB1C6C"/>
    <w:rsid w:val="00CE5CF1"/>
    <w:rsid w:val="00D46587"/>
    <w:rsid w:val="00D4753C"/>
    <w:rsid w:val="00D54CA6"/>
    <w:rsid w:val="00D73211"/>
    <w:rsid w:val="00D77891"/>
    <w:rsid w:val="00D94650"/>
    <w:rsid w:val="00E00753"/>
    <w:rsid w:val="00E33A0F"/>
    <w:rsid w:val="00E44A98"/>
    <w:rsid w:val="00E83FC3"/>
    <w:rsid w:val="00EA0AA1"/>
    <w:rsid w:val="00EE3CC6"/>
    <w:rsid w:val="00EE3EE7"/>
    <w:rsid w:val="00F20FF5"/>
    <w:rsid w:val="00F26C98"/>
    <w:rsid w:val="00F47BC9"/>
    <w:rsid w:val="00F51F5A"/>
    <w:rsid w:val="00FF64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64E0"/>
    <w:pPr>
      <w:spacing w:after="180"/>
    </w:pPr>
    <w:rPr>
      <w:rFonts w:ascii="Times New Roman" w:eastAsia="MS Mincho"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B964E0"/>
    <w:pPr>
      <w:keepNext/>
      <w:keepLines/>
      <w:numPr>
        <w:numId w:val="1"/>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B964E0"/>
    <w:pPr>
      <w:numPr>
        <w:ilvl w:val="1"/>
      </w:num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B964E0"/>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
    <w:basedOn w:val="3"/>
    <w:next w:val="a"/>
    <w:link w:val="4Char"/>
    <w:qFormat/>
    <w:rsid w:val="00B964E0"/>
    <w:pPr>
      <w:numPr>
        <w:ilvl w:val="3"/>
      </w:numPr>
      <w:outlineLvl w:val="3"/>
    </w:pPr>
    <w:rPr>
      <w:sz w:val="24"/>
    </w:rPr>
  </w:style>
  <w:style w:type="paragraph" w:styleId="5">
    <w:name w:val="heading 5"/>
    <w:aliases w:val="h5,Heading5,Head5,H5,M5,mh2,Module heading 2,heading 8,Numbered Sub-list,Heading 81"/>
    <w:basedOn w:val="4"/>
    <w:next w:val="a"/>
    <w:link w:val="5Char"/>
    <w:qFormat/>
    <w:rsid w:val="00B964E0"/>
    <w:pPr>
      <w:numPr>
        <w:ilvl w:val="5"/>
      </w:numPr>
      <w:outlineLvl w:val="4"/>
    </w:pPr>
    <w:rPr>
      <w:sz w:val="22"/>
    </w:rPr>
  </w:style>
  <w:style w:type="paragraph" w:styleId="7">
    <w:name w:val="heading 7"/>
    <w:basedOn w:val="a"/>
    <w:next w:val="a"/>
    <w:link w:val="7Char"/>
    <w:qFormat/>
    <w:rsid w:val="00B964E0"/>
    <w:pPr>
      <w:keepNext/>
      <w:keepLines/>
      <w:numPr>
        <w:ilvl w:val="6"/>
        <w:numId w:val="1"/>
      </w:numPr>
      <w:spacing w:before="120"/>
      <w:outlineLvl w:val="6"/>
    </w:pPr>
    <w:rPr>
      <w:rFonts w:ascii="Arial" w:hAnsi="Arial"/>
    </w:rPr>
  </w:style>
  <w:style w:type="paragraph" w:styleId="8">
    <w:name w:val="heading 8"/>
    <w:basedOn w:val="1"/>
    <w:next w:val="a"/>
    <w:link w:val="8Char"/>
    <w:qFormat/>
    <w:rsid w:val="00B964E0"/>
    <w:pPr>
      <w:numPr>
        <w:ilvl w:val="7"/>
      </w:numPr>
      <w:outlineLvl w:val="7"/>
    </w:pPr>
  </w:style>
  <w:style w:type="paragraph" w:styleId="9">
    <w:name w:val="heading 9"/>
    <w:basedOn w:val="8"/>
    <w:next w:val="a"/>
    <w:link w:val="9Char"/>
    <w:qFormat/>
    <w:rsid w:val="00B964E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964E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964E0"/>
    <w:rPr>
      <w:sz w:val="18"/>
      <w:szCs w:val="18"/>
    </w:rPr>
  </w:style>
  <w:style w:type="paragraph" w:styleId="a4">
    <w:name w:val="footer"/>
    <w:basedOn w:val="a"/>
    <w:link w:val="Char0"/>
    <w:unhideWhenUsed/>
    <w:rsid w:val="00B964E0"/>
    <w:pPr>
      <w:tabs>
        <w:tab w:val="center" w:pos="4153"/>
        <w:tab w:val="right" w:pos="8306"/>
      </w:tabs>
      <w:snapToGrid w:val="0"/>
    </w:pPr>
    <w:rPr>
      <w:sz w:val="18"/>
      <w:szCs w:val="18"/>
    </w:rPr>
  </w:style>
  <w:style w:type="character" w:customStyle="1" w:styleId="Char0">
    <w:name w:val="页脚 Char"/>
    <w:basedOn w:val="a0"/>
    <w:link w:val="a4"/>
    <w:rsid w:val="00B964E0"/>
    <w:rPr>
      <w:sz w:val="18"/>
      <w:szCs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964E0"/>
    <w:rPr>
      <w:rFonts w:ascii="Arial" w:eastAsia="MS Mincho" w:hAnsi="Arial" w:cs="Times New Roman"/>
      <w:kern w:val="0"/>
      <w:sz w:val="36"/>
      <w:szCs w:val="20"/>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B964E0"/>
    <w:rPr>
      <w:rFonts w:ascii="Arial" w:eastAsia="MS Mincho" w:hAnsi="Arial" w:cs="Times New Roman"/>
      <w:kern w:val="0"/>
      <w:sz w:val="32"/>
      <w:szCs w:val="20"/>
      <w:lang w:val="en-GB"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a0"/>
    <w:link w:val="3"/>
    <w:rsid w:val="00B964E0"/>
    <w:rPr>
      <w:rFonts w:ascii="Arial" w:eastAsia="MS Mincho"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B964E0"/>
    <w:rPr>
      <w:rFonts w:ascii="Arial" w:eastAsia="MS Mincho" w:hAnsi="Arial" w:cs="Times New Roman"/>
      <w:kern w:val="0"/>
      <w:sz w:val="24"/>
      <w:szCs w:val="20"/>
      <w:lang w:val="en-GB" w:eastAsia="en-US"/>
    </w:rPr>
  </w:style>
  <w:style w:type="character" w:customStyle="1" w:styleId="5Char">
    <w:name w:val="标题 5 Char"/>
    <w:aliases w:val="h5 Char,Heading5 Char,Head5 Char,H5 Char,M5 Char,mh2 Char,Module heading 2 Char,heading 8 Char,Numbered Sub-list Char,Heading 81 Char"/>
    <w:basedOn w:val="a0"/>
    <w:link w:val="5"/>
    <w:rsid w:val="00B964E0"/>
    <w:rPr>
      <w:rFonts w:ascii="Arial" w:eastAsia="MS Mincho" w:hAnsi="Arial" w:cs="Times New Roman"/>
      <w:kern w:val="0"/>
      <w:sz w:val="22"/>
      <w:szCs w:val="20"/>
      <w:lang w:val="en-GB" w:eastAsia="en-US"/>
    </w:rPr>
  </w:style>
  <w:style w:type="character" w:customStyle="1" w:styleId="7Char">
    <w:name w:val="标题 7 Char"/>
    <w:basedOn w:val="a0"/>
    <w:link w:val="7"/>
    <w:rsid w:val="00B964E0"/>
    <w:rPr>
      <w:rFonts w:ascii="Arial" w:eastAsia="MS Mincho" w:hAnsi="Arial" w:cs="Times New Roman"/>
      <w:kern w:val="0"/>
      <w:sz w:val="20"/>
      <w:szCs w:val="20"/>
      <w:lang w:val="en-GB" w:eastAsia="en-US"/>
    </w:rPr>
  </w:style>
  <w:style w:type="character" w:customStyle="1" w:styleId="8Char">
    <w:name w:val="标题 8 Char"/>
    <w:basedOn w:val="a0"/>
    <w:link w:val="8"/>
    <w:rsid w:val="00B964E0"/>
    <w:rPr>
      <w:rFonts w:ascii="Arial" w:eastAsia="MS Mincho" w:hAnsi="Arial" w:cs="Times New Roman"/>
      <w:kern w:val="0"/>
      <w:sz w:val="36"/>
      <w:szCs w:val="20"/>
      <w:lang w:val="en-GB" w:eastAsia="en-US"/>
    </w:rPr>
  </w:style>
  <w:style w:type="character" w:customStyle="1" w:styleId="9Char">
    <w:name w:val="标题 9 Char"/>
    <w:basedOn w:val="a0"/>
    <w:link w:val="9"/>
    <w:rsid w:val="00B964E0"/>
    <w:rPr>
      <w:rFonts w:ascii="Arial" w:eastAsia="MS Mincho" w:hAnsi="Arial" w:cs="Times New Roman"/>
      <w:kern w:val="0"/>
      <w:sz w:val="36"/>
      <w:szCs w:val="20"/>
      <w:lang w:val="en-GB" w:eastAsia="en-US"/>
    </w:rPr>
  </w:style>
  <w:style w:type="paragraph" w:styleId="a5">
    <w:name w:val="Document Map"/>
    <w:basedOn w:val="a"/>
    <w:link w:val="Char1"/>
    <w:uiPriority w:val="99"/>
    <w:semiHidden/>
    <w:unhideWhenUsed/>
    <w:rsid w:val="00B964E0"/>
    <w:rPr>
      <w:rFonts w:ascii="宋体" w:eastAsia="宋体"/>
      <w:sz w:val="18"/>
      <w:szCs w:val="18"/>
    </w:rPr>
  </w:style>
  <w:style w:type="character" w:customStyle="1" w:styleId="Char1">
    <w:name w:val="文档结构图 Char"/>
    <w:basedOn w:val="a0"/>
    <w:link w:val="a5"/>
    <w:uiPriority w:val="99"/>
    <w:semiHidden/>
    <w:rsid w:val="00B964E0"/>
    <w:rPr>
      <w:rFonts w:ascii="宋体" w:eastAsia="宋体" w:hAnsi="Times New Roman" w:cs="Times New Roman"/>
      <w:kern w:val="0"/>
      <w:sz w:val="18"/>
      <w:szCs w:val="18"/>
      <w:lang w:val="en-GB" w:eastAsia="en-US"/>
    </w:rPr>
  </w:style>
  <w:style w:type="paragraph" w:styleId="a6">
    <w:name w:val="List Paragraph"/>
    <w:basedOn w:val="a"/>
    <w:uiPriority w:val="34"/>
    <w:qFormat/>
    <w:rsid w:val="007425BE"/>
    <w:pPr>
      <w:ind w:firstLineChars="200" w:firstLine="420"/>
    </w:pPr>
  </w:style>
  <w:style w:type="paragraph" w:customStyle="1" w:styleId="TAC">
    <w:name w:val="TAC"/>
    <w:basedOn w:val="a"/>
    <w:link w:val="TACChar"/>
    <w:rsid w:val="00536440"/>
    <w:pPr>
      <w:keepNext/>
      <w:keepLines/>
      <w:overflowPunct w:val="0"/>
      <w:autoSpaceDE w:val="0"/>
      <w:autoSpaceDN w:val="0"/>
      <w:adjustRightInd w:val="0"/>
      <w:spacing w:after="0"/>
      <w:jc w:val="center"/>
      <w:textAlignment w:val="baseline"/>
    </w:pPr>
    <w:rPr>
      <w:rFonts w:ascii="Arial" w:eastAsiaTheme="minorEastAsia" w:hAnsi="Arial"/>
      <w:sz w:val="18"/>
      <w:szCs w:val="18"/>
    </w:rPr>
  </w:style>
  <w:style w:type="character" w:customStyle="1" w:styleId="TACChar">
    <w:name w:val="TAC Char"/>
    <w:link w:val="TAC"/>
    <w:rsid w:val="00536440"/>
    <w:rPr>
      <w:rFonts w:ascii="Arial" w:hAnsi="Arial" w:cs="Times New Roman"/>
      <w:kern w:val="0"/>
      <w:sz w:val="18"/>
      <w:szCs w:val="18"/>
      <w:lang w:val="en-GB"/>
    </w:rPr>
  </w:style>
  <w:style w:type="paragraph" w:customStyle="1" w:styleId="TH">
    <w:name w:val="TH"/>
    <w:basedOn w:val="a"/>
    <w:link w:val="THChar"/>
    <w:rsid w:val="00536440"/>
    <w:pPr>
      <w:keepNext/>
      <w:keepLines/>
      <w:overflowPunct w:val="0"/>
      <w:autoSpaceDE w:val="0"/>
      <w:autoSpaceDN w:val="0"/>
      <w:adjustRightInd w:val="0"/>
      <w:spacing w:before="60"/>
      <w:jc w:val="center"/>
      <w:textAlignment w:val="baseline"/>
    </w:pPr>
    <w:rPr>
      <w:rFonts w:ascii="Arial" w:eastAsiaTheme="minorEastAsia" w:hAnsi="Arial"/>
      <w:b/>
      <w:bCs/>
    </w:rPr>
  </w:style>
  <w:style w:type="character" w:customStyle="1" w:styleId="THChar">
    <w:name w:val="TH Char"/>
    <w:link w:val="TH"/>
    <w:rsid w:val="00536440"/>
    <w:rPr>
      <w:rFonts w:ascii="Arial" w:hAnsi="Arial" w:cs="Times New Roman"/>
      <w:b/>
      <w:bCs/>
      <w:kern w:val="0"/>
      <w:sz w:val="20"/>
      <w:szCs w:val="20"/>
      <w:lang w:val="en-GB"/>
    </w:rPr>
  </w:style>
  <w:style w:type="paragraph" w:customStyle="1" w:styleId="TAH">
    <w:name w:val="TAH"/>
    <w:basedOn w:val="TAC"/>
    <w:link w:val="TAHCar"/>
    <w:rsid w:val="00536440"/>
    <w:rPr>
      <w:b/>
      <w:bCs/>
    </w:rPr>
  </w:style>
  <w:style w:type="character" w:customStyle="1" w:styleId="TAHCar">
    <w:name w:val="TAH Car"/>
    <w:link w:val="TAH"/>
    <w:rsid w:val="00536440"/>
    <w:rPr>
      <w:rFonts w:ascii="Arial" w:hAnsi="Arial" w:cs="Times New Roman"/>
      <w:b/>
      <w:bCs/>
      <w:kern w:val="0"/>
      <w:sz w:val="18"/>
      <w:szCs w:val="18"/>
      <w:lang w:val="en-GB"/>
    </w:rPr>
  </w:style>
  <w:style w:type="paragraph" w:customStyle="1" w:styleId="TAN">
    <w:name w:val="TAN"/>
    <w:basedOn w:val="a"/>
    <w:link w:val="TANChar"/>
    <w:rsid w:val="00536440"/>
    <w:pPr>
      <w:keepNext/>
      <w:keepLines/>
      <w:overflowPunct w:val="0"/>
      <w:autoSpaceDE w:val="0"/>
      <w:autoSpaceDN w:val="0"/>
      <w:adjustRightInd w:val="0"/>
      <w:spacing w:after="0"/>
      <w:ind w:left="851" w:hanging="851"/>
      <w:textAlignment w:val="baseline"/>
    </w:pPr>
    <w:rPr>
      <w:rFonts w:ascii="Arial" w:eastAsiaTheme="minorEastAsia" w:hAnsi="Arial"/>
      <w:sz w:val="18"/>
      <w:szCs w:val="18"/>
    </w:rPr>
  </w:style>
  <w:style w:type="character" w:customStyle="1" w:styleId="TANChar">
    <w:name w:val="TAN Char"/>
    <w:link w:val="TAN"/>
    <w:rsid w:val="00536440"/>
    <w:rPr>
      <w:rFonts w:ascii="Arial" w:hAnsi="Arial" w:cs="Times New Roman"/>
      <w:kern w:val="0"/>
      <w:sz w:val="18"/>
      <w:szCs w:val="18"/>
      <w:lang w:val="en-GB"/>
    </w:rPr>
  </w:style>
  <w:style w:type="paragraph" w:customStyle="1" w:styleId="Body">
    <w:name w:val="Body"/>
    <w:autoRedefine/>
    <w:semiHidden/>
    <w:rsid w:val="003E3E19"/>
    <w:pPr>
      <w:keepNext/>
      <w:numPr>
        <w:numId w:val="10"/>
      </w:numPr>
      <w:autoSpaceDE w:val="0"/>
      <w:autoSpaceDN w:val="0"/>
      <w:adjustRightInd w:val="0"/>
      <w:spacing w:before="60" w:after="60"/>
      <w:jc w:val="both"/>
    </w:pPr>
    <w:rPr>
      <w:rFonts w:ascii="Arial" w:eastAsia="宋体" w:hAnsi="Arial" w:cs="Arial"/>
      <w:color w:val="0000FF"/>
      <w:sz w:val="20"/>
      <w:szCs w:val="20"/>
    </w:rPr>
  </w:style>
  <w:style w:type="table" w:styleId="a7">
    <w:name w:val="Table Grid"/>
    <w:basedOn w:val="a1"/>
    <w:rsid w:val="003E3E19"/>
    <w:pPr>
      <w:spacing w:after="180"/>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link w:val="TALCar"/>
    <w:rsid w:val="003E3E19"/>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basedOn w:val="a0"/>
    <w:link w:val="TAL"/>
    <w:rsid w:val="003E3E19"/>
    <w:rPr>
      <w:rFonts w:ascii="Arial" w:eastAsia="宋体" w:hAnsi="Arial" w:cs="Times New Roman"/>
      <w:kern w:val="0"/>
      <w:sz w:val="18"/>
      <w:szCs w:val="20"/>
      <w:lang w:val="en-GB" w:eastAsia="en-GB"/>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rsid w:val="003E3E19"/>
    <w:pPr>
      <w:overflowPunct w:val="0"/>
      <w:autoSpaceDE w:val="0"/>
      <w:autoSpaceDN w:val="0"/>
      <w:adjustRightInd w:val="0"/>
      <w:spacing w:after="120"/>
      <w:textAlignment w:val="baseline"/>
    </w:pPr>
    <w:rPr>
      <w:rFonts w:eastAsia="宋体"/>
      <w:lang w:eastAsia="en-GB"/>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8"/>
    <w:rsid w:val="003E3E19"/>
    <w:rPr>
      <w:rFonts w:ascii="Times New Roman" w:eastAsia="宋体" w:hAnsi="Times New Roman" w:cs="Times New Roman"/>
      <w:kern w:val="0"/>
      <w:sz w:val="20"/>
      <w:szCs w:val="20"/>
      <w:lang w:val="en-GB" w:eastAsia="en-GB"/>
    </w:rPr>
  </w:style>
</w:styles>
</file>

<file path=word/webSettings.xml><?xml version="1.0" encoding="utf-8"?>
<w:webSettings xmlns:r="http://schemas.openxmlformats.org/officeDocument/2006/relationships" xmlns:w="http://schemas.openxmlformats.org/wordprocessingml/2006/main">
  <w:divs>
    <w:div w:id="1949778477">
      <w:bodyDiv w:val="1"/>
      <w:marLeft w:val="0"/>
      <w:marRight w:val="0"/>
      <w:marTop w:val="0"/>
      <w:marBottom w:val="0"/>
      <w:divBdr>
        <w:top w:val="none" w:sz="0" w:space="0" w:color="auto"/>
        <w:left w:val="none" w:sz="0" w:space="0" w:color="auto"/>
        <w:bottom w:val="none" w:sz="0" w:space="0" w:color="auto"/>
        <w:right w:val="none" w:sz="0" w:space="0" w:color="auto"/>
      </w:divBdr>
      <w:divsChild>
        <w:div w:id="544609665">
          <w:marLeft w:val="1800"/>
          <w:marRight w:val="0"/>
          <w:marTop w:val="96"/>
          <w:marBottom w:val="0"/>
          <w:divBdr>
            <w:top w:val="none" w:sz="0" w:space="0" w:color="auto"/>
            <w:left w:val="none" w:sz="0" w:space="0" w:color="auto"/>
            <w:bottom w:val="none" w:sz="0" w:space="0" w:color="auto"/>
            <w:right w:val="none" w:sz="0" w:space="0" w:color="auto"/>
          </w:divBdr>
        </w:div>
        <w:div w:id="2143691439">
          <w:marLeft w:val="2520"/>
          <w:marRight w:val="0"/>
          <w:marTop w:val="96"/>
          <w:marBottom w:val="0"/>
          <w:divBdr>
            <w:top w:val="none" w:sz="0" w:space="0" w:color="auto"/>
            <w:left w:val="none" w:sz="0" w:space="0" w:color="auto"/>
            <w:bottom w:val="none" w:sz="0" w:space="0" w:color="auto"/>
            <w:right w:val="none" w:sz="0" w:space="0" w:color="auto"/>
          </w:divBdr>
        </w:div>
        <w:div w:id="849225624">
          <w:marLeft w:val="3240"/>
          <w:marRight w:val="0"/>
          <w:marTop w:val="96"/>
          <w:marBottom w:val="0"/>
          <w:divBdr>
            <w:top w:val="none" w:sz="0" w:space="0" w:color="auto"/>
            <w:left w:val="none" w:sz="0" w:space="0" w:color="auto"/>
            <w:bottom w:val="none" w:sz="0" w:space="0" w:color="auto"/>
            <w:right w:val="none" w:sz="0" w:space="0" w:color="auto"/>
          </w:divBdr>
        </w:div>
        <w:div w:id="1838567896">
          <w:marLeft w:val="3240"/>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08C45B-4030-415A-94D3-60BA95626C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368</TotalTime>
  <Pages>4</Pages>
  <Words>1160</Words>
  <Characters>6617</Characters>
  <Application>Microsoft Office Word</Application>
  <DocSecurity>0</DocSecurity>
  <Lines>55</Lines>
  <Paragraphs>15</Paragraphs>
  <ScaleCrop>false</ScaleCrop>
  <Company/>
  <LinksUpToDate>false</LinksUpToDate>
  <CharactersWithSpaces>7762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test cases for SSTD measurement in Dual Connectivity enhancements</dc:title>
  <dc:subject/>
  <dc:creator>CATT</dc:creator>
  <cp:keywords/>
  <dc:description/>
  <cp:lastModifiedBy>zy</cp:lastModifiedBy>
  <cp:revision>29</cp:revision>
  <dcterms:created xsi:type="dcterms:W3CDTF">2016-02-03T02:46:00Z</dcterms:created>
  <dcterms:modified xsi:type="dcterms:W3CDTF">2016-02-06T02:19:00Z</dcterms:modified>
</cp:coreProperties>
</file>