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10877C53" w:rsidR="00B328FC" w:rsidRPr="00BD1CC5" w:rsidRDefault="005335AA" w:rsidP="00B328FC">
      <w:pPr>
        <w:pStyle w:val="CRCoverPage"/>
        <w:tabs>
          <w:tab w:val="right" w:pos="9639"/>
        </w:tabs>
        <w:spacing w:after="0"/>
        <w:rPr>
          <w:b/>
          <w:noProof/>
          <w:sz w:val="28"/>
          <w:lang w:val="x-none" w:eastAsia="ja-JP"/>
        </w:rPr>
      </w:pPr>
      <w:r w:rsidRPr="005335AA">
        <w:rPr>
          <w:b/>
          <w:noProof/>
          <w:sz w:val="24"/>
        </w:rPr>
        <w:t xml:space="preserve">3GPP TSG-RAN WG4 (Radio) Meeting #80bis </w:t>
      </w:r>
      <w:r w:rsidR="00B328FC" w:rsidRPr="00BD1CC5">
        <w:rPr>
          <w:b/>
          <w:noProof/>
          <w:sz w:val="24"/>
        </w:rPr>
        <w:t xml:space="preserve"> </w:t>
      </w:r>
      <w:r w:rsidR="00B328FC" w:rsidRPr="00BD1CC5">
        <w:rPr>
          <w:b/>
          <w:noProof/>
          <w:sz w:val="28"/>
        </w:rPr>
        <w:tab/>
      </w:r>
      <w:r w:rsidR="003B2099" w:rsidRPr="003B2099">
        <w:rPr>
          <w:b/>
          <w:noProof/>
          <w:sz w:val="28"/>
        </w:rPr>
        <w:t>R4-16</w:t>
      </w:r>
      <w:r w:rsidR="00370F4C">
        <w:rPr>
          <w:rFonts w:eastAsia="ＭＳ 明朝" w:hint="eastAsia"/>
          <w:b/>
          <w:noProof/>
          <w:sz w:val="28"/>
          <w:lang w:eastAsia="ja-JP"/>
        </w:rPr>
        <w:t>8953</w:t>
      </w:r>
      <w:bookmarkStart w:id="0" w:name="_GoBack"/>
      <w:bookmarkEnd w:id="0"/>
    </w:p>
    <w:p w14:paraId="1C685452" w14:textId="6082AEE1" w:rsidR="00E43D4D" w:rsidRDefault="005335AA" w:rsidP="00BE4DD1">
      <w:pPr>
        <w:pStyle w:val="a5"/>
        <w:jc w:val="both"/>
        <w:rPr>
          <w:rFonts w:eastAsia="ＭＳ 明朝"/>
          <w:i w:val="0"/>
          <w:noProof w:val="0"/>
          <w:sz w:val="24"/>
          <w:lang w:eastAsia="ja-JP"/>
        </w:rPr>
      </w:pPr>
      <w:r w:rsidRPr="005335AA">
        <w:rPr>
          <w:rFonts w:eastAsia="ＭＳ 明朝"/>
          <w:i w:val="0"/>
          <w:noProof w:val="0"/>
          <w:sz w:val="24"/>
          <w:lang w:eastAsia="zh-CN"/>
        </w:rPr>
        <w:t>Ljubljana, Slovenia, 10 – 14 October, 2016</w:t>
      </w:r>
    </w:p>
    <w:p w14:paraId="107BC795" w14:textId="77777777" w:rsidR="005335AA" w:rsidRPr="00BD1CC5" w:rsidRDefault="005335AA" w:rsidP="00BE4DD1">
      <w:pPr>
        <w:pStyle w:val="a5"/>
        <w:jc w:val="both"/>
        <w:rPr>
          <w:lang w:eastAsia="ja-JP"/>
        </w:rPr>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77A19A77" w14:textId="289F0512"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5335AA">
        <w:rPr>
          <w:rFonts w:eastAsia="ＭＳ 明朝" w:hint="eastAsia"/>
          <w:lang w:val="en-US" w:eastAsia="ja-JP"/>
        </w:rPr>
        <w:t xml:space="preserve">updated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w:t>
      </w:r>
      <w:r w:rsidR="00507FF0">
        <w:rPr>
          <w:rFonts w:eastAsia="ＭＳ 明朝" w:hint="eastAsia"/>
          <w:lang w:val="en-US" w:eastAsia="ja-JP"/>
        </w:rPr>
        <w:t>Updated assumptions are highlighted in yellow.</w:t>
      </w:r>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2DA7AA" w14:textId="77777777" w:rsidR="005237E8" w:rsidRPr="003E0B76" w:rsidRDefault="005237E8" w:rsidP="00181DBC">
            <w:pPr>
              <w:spacing w:after="0"/>
              <w:jc w:val="center"/>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Case 1: 500m</w:t>
            </w:r>
          </w:p>
          <w:p w14:paraId="57780181" w14:textId="684E10B0" w:rsidR="005237E8" w:rsidRPr="00E33535" w:rsidRDefault="005237E8"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Case 2: 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844CF8B" w:rsidR="00181DBC" w:rsidRPr="003E0B76" w:rsidRDefault="000D73B0" w:rsidP="00E33535">
            <w:pPr>
              <w:spacing w:after="0"/>
              <w:jc w:val="center"/>
              <w:rPr>
                <w:rFonts w:ascii="Arial" w:eastAsia="ＭＳ Ｐゴシック" w:hAnsi="Arial" w:cs="Arial"/>
                <w:highlight w:val="yellow"/>
                <w:lang w:val="en-US" w:eastAsia="ja-JP"/>
              </w:rPr>
            </w:pPr>
            <w:r w:rsidRPr="003E0B76">
              <w:rPr>
                <w:rFonts w:ascii="Arial" w:eastAsia="ＭＳ Ｐゴシック" w:hAnsi="Arial" w:cs="Arial" w:hint="eastAsia"/>
                <w:highlight w:val="yellow"/>
                <w:lang w:val="en-US" w:eastAsia="ja-JP"/>
              </w:rPr>
              <w:t>Note 1</w:t>
            </w:r>
            <w:r w:rsidR="009479A9" w:rsidRPr="003E0B76">
              <w:rPr>
                <w:rFonts w:ascii="Arial" w:eastAsia="ＭＳ Ｐゴシック" w:hAnsi="Arial" w:cs="Arial" w:hint="eastAsia"/>
                <w:highlight w:val="yellow"/>
                <w:lang w:val="en-US" w:eastAsia="ja-JP"/>
              </w:rPr>
              <w:t>, 2</w:t>
            </w: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23860A83"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00241" w14:textId="77777777" w:rsidR="000D73B0" w:rsidRPr="003E0B76" w:rsidRDefault="000D73B0" w:rsidP="00181DBC">
            <w:pPr>
              <w:spacing w:after="0"/>
              <w:jc w:val="center"/>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Case 1: 80%</w:t>
            </w:r>
          </w:p>
          <w:p w14:paraId="6FBB5AF2" w14:textId="6043066E" w:rsidR="000D73B0" w:rsidRPr="00E33535" w:rsidRDefault="000D73B0"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Case 2: 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18C28C0C" w:rsidR="00181DBC" w:rsidRPr="00E33535" w:rsidRDefault="000D73B0"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Note 1</w:t>
            </w:r>
            <w:r w:rsidR="009479A9" w:rsidRPr="003E0B76">
              <w:rPr>
                <w:rFonts w:ascii="Arial" w:eastAsia="ＭＳ 明朝" w:hAnsi="Arial" w:hint="eastAsia"/>
                <w:kern w:val="24"/>
                <w:highlight w:val="yellow"/>
                <w:lang w:eastAsia="ja-JP"/>
              </w:rPr>
              <w:t>, 2</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582360BD"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D73B0" w:rsidRPr="00BD1CC5" w14:paraId="288EAF03" w14:textId="77777777" w:rsidTr="00E33535">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CE6894" w14:textId="7A835B4F" w:rsidR="000D73B0" w:rsidRPr="00BD1CC5" w:rsidRDefault="000D73B0" w:rsidP="00181DBC">
            <w:pPr>
              <w:spacing w:after="0"/>
              <w:jc w:val="center"/>
              <w:rPr>
                <w:rFonts w:ascii="Arial" w:eastAsia="ＭＳ Ｐゴシック" w:hAnsi="Arial" w:cs="Arial"/>
                <w:lang w:val="en-US" w:eastAsia="ja-JP"/>
              </w:rPr>
            </w:pPr>
          </w:p>
        </w:tc>
      </w:tr>
      <w:tr w:rsidR="000D73B0" w:rsidRPr="00BD1CC5" w14:paraId="76300991" w14:textId="77777777" w:rsidTr="004E4152">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3E9EB4" w14:textId="60A115C1" w:rsidR="000D73B0" w:rsidRPr="003E0B76" w:rsidRDefault="000D73B0" w:rsidP="00E33535">
            <w:pPr>
              <w:spacing w:after="0"/>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 xml:space="preserve">Note: </w:t>
            </w:r>
            <w:r w:rsidRPr="003E0B76">
              <w:rPr>
                <w:rFonts w:ascii="Arial" w:eastAsia="ＭＳ 明朝" w:hAnsi="Arial"/>
                <w:kern w:val="24"/>
                <w:highlight w:val="yellow"/>
                <w:lang w:eastAsia="ja-JP"/>
              </w:rPr>
              <w:t>If we find any issue, then we can revisit parameters</w:t>
            </w:r>
            <w:r w:rsidRPr="003E0B76">
              <w:rPr>
                <w:rFonts w:ascii="Arial" w:eastAsia="ＭＳ 明朝" w:hAnsi="Arial" w:hint="eastAsia"/>
                <w:kern w:val="24"/>
                <w:highlight w:val="yellow"/>
                <w:lang w:eastAsia="ja-JP"/>
              </w:rPr>
              <w:t xml:space="preserve">. </w:t>
            </w:r>
            <w:r w:rsidRPr="003E0B76">
              <w:rPr>
                <w:rFonts w:ascii="Arial" w:eastAsia="ＭＳ 明朝" w:hAnsi="Arial"/>
                <w:kern w:val="24"/>
                <w:highlight w:val="yellow"/>
                <w:lang w:eastAsia="ja-JP"/>
              </w:rPr>
              <w:t>Other cases are not precluded in addition to Case 1 and 2.</w:t>
            </w:r>
          </w:p>
          <w:p w14:paraId="66D0E00C" w14:textId="55FA9392" w:rsidR="009479A9" w:rsidRPr="00E33535" w:rsidRDefault="009479A9" w:rsidP="00E33535">
            <w:pPr>
              <w:spacing w:after="0"/>
              <w:rPr>
                <w:rFonts w:ascii="Arial" w:eastAsia="ＭＳ 明朝" w:hAnsi="Arial"/>
                <w:kern w:val="24"/>
                <w:lang w:eastAsia="ja-JP"/>
              </w:rPr>
            </w:pPr>
            <w:r w:rsidRPr="003E0B76">
              <w:rPr>
                <w:rFonts w:ascii="Arial" w:eastAsia="ＭＳ 明朝" w:hAnsi="Arial" w:hint="eastAsia"/>
                <w:kern w:val="24"/>
                <w:highlight w:val="yellow"/>
                <w:lang w:eastAsia="ja-JP"/>
              </w:rPr>
              <w:t xml:space="preserve">Note 2: Case 2 is used in scenario No. </w:t>
            </w:r>
            <w:r w:rsidRPr="003E0B76">
              <w:rPr>
                <w:rFonts w:ascii="Arial" w:eastAsia="ＭＳ 明朝" w:hAnsi="Arial"/>
                <w:kern w:val="24"/>
                <w:highlight w:val="yellow"/>
                <w:lang w:eastAsia="ja-JP"/>
              </w:rPr>
              <w:t>11</w:t>
            </w:r>
            <w:r w:rsidRPr="003E0B76">
              <w:rPr>
                <w:rFonts w:ascii="Arial" w:eastAsia="ＭＳ 明朝" w:hAnsi="Arial" w:hint="eastAsia"/>
                <w:kern w:val="24"/>
                <w:highlight w:val="yellow"/>
                <w:lang w:eastAsia="ja-JP"/>
              </w:rPr>
              <w:t xml:space="preserve"> described in section 11.</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0EAF5AD1" w:rsidR="00084C4E" w:rsidRPr="00BD1CC5" w:rsidRDefault="005335AA" w:rsidP="005335AA">
            <w:pPr>
              <w:spacing w:after="0"/>
              <w:rPr>
                <w:rFonts w:ascii="Arial" w:eastAsia="ＭＳ Ｐゴシック" w:hAnsi="Arial" w:cs="Arial"/>
                <w:lang w:val="en-US" w:eastAsia="ja-JP"/>
              </w:rPr>
            </w:pPr>
            <w:r w:rsidRPr="003E0B76">
              <w:rPr>
                <w:rFonts w:ascii="Arial" w:eastAsia="ＭＳ 明朝" w:hAnsi="Arial"/>
                <w:kern w:val="24"/>
                <w:highlight w:val="yellow"/>
                <w:lang w:eastAsia="ja-JP"/>
              </w:rPr>
              <w:t>coordinated operation</w:t>
            </w:r>
            <w:r w:rsidR="002B1079" w:rsidRPr="003E0B76">
              <w:rPr>
                <w:rFonts w:ascii="Arial" w:eastAsia="ＭＳ 明朝" w:hAnsi="Arial" w:hint="eastAsia"/>
                <w:kern w:val="24"/>
                <w:highlight w:val="yellow"/>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4485564D" w:rsidR="00517698" w:rsidRPr="00E33535" w:rsidRDefault="00517698" w:rsidP="00E33535">
            <w:pPr>
              <w:spacing w:after="0"/>
              <w:rPr>
                <w:rFonts w:ascii="Arial" w:eastAsia="ＭＳ 明朝" w:hAnsi="Arial"/>
                <w:kern w:val="24"/>
                <w:lang w:eastAsia="ja-JP"/>
              </w:rPr>
            </w:pPr>
            <w:r w:rsidRPr="003E0B76">
              <w:rPr>
                <w:rFonts w:ascii="Arial" w:eastAsia="ＭＳ 明朝" w:hAnsi="Arial" w:hint="eastAsia"/>
                <w:kern w:val="24"/>
                <w:highlight w:val="yellow"/>
                <w:lang w:eastAsia="ja-JP"/>
              </w:rPr>
              <w:t>Fixed cluster circle within a macro cell.</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125986FD"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193177D5" w:rsidR="00517698" w:rsidRPr="00517698" w:rsidRDefault="00517698" w:rsidP="009C7361">
            <w:pPr>
              <w:spacing w:after="0"/>
              <w:rPr>
                <w:rFonts w:ascii="Arial" w:eastAsia="ＭＳ Ｐゴシック" w:hAnsi="Arial" w:cs="Arial"/>
                <w:lang w:val="en-US" w:eastAsia="ja-JP"/>
              </w:rPr>
            </w:pPr>
            <w:r w:rsidRPr="003E0B76">
              <w:rPr>
                <w:rFonts w:ascii="Arial" w:eastAsia="ＭＳ Ｐゴシック" w:hAnsi="Arial" w:cs="Arial" w:hint="eastAsia"/>
                <w:highlight w:val="yellow"/>
                <w:lang w:val="en-US" w:eastAsia="ja-JP"/>
              </w:rPr>
              <w:t>3 cluster circles are in a macro cell.</w:t>
            </w:r>
            <w:r w:rsidR="009C7361" w:rsidRPr="003E0B76">
              <w:rPr>
                <w:rFonts w:ascii="Arial" w:eastAsia="ＭＳ Ｐゴシック" w:hAnsi="Arial" w:cs="Arial" w:hint="eastAsia"/>
                <w:highlight w:val="yellow"/>
                <w:lang w:val="en-US" w:eastAsia="ja-JP"/>
              </w:rPr>
              <w:t xml:space="preserve"> 1</w:t>
            </w:r>
            <w:r w:rsidRPr="003E0B76">
              <w:rPr>
                <w:rFonts w:ascii="Arial" w:eastAsia="ＭＳ Ｐゴシック" w:hAnsi="Arial" w:cs="Arial" w:hint="eastAsia"/>
                <w:highlight w:val="yellow"/>
                <w:lang w:val="en-US" w:eastAsia="ja-JP"/>
              </w:rPr>
              <w:t xml:space="preserve"> cluster circle has </w:t>
            </w:r>
            <w:r w:rsidR="009C7361" w:rsidRPr="003E0B76">
              <w:rPr>
                <w:rFonts w:ascii="Arial" w:eastAsia="ＭＳ Ｐゴシック" w:hAnsi="Arial" w:cs="Arial" w:hint="eastAsia"/>
                <w:highlight w:val="yellow"/>
                <w:lang w:val="en-US" w:eastAsia="ja-JP"/>
              </w:rPr>
              <w:t>1</w:t>
            </w:r>
            <w:r w:rsidRPr="003E0B76">
              <w:rPr>
                <w:rFonts w:ascii="Arial" w:eastAsia="ＭＳ Ｐゴシック" w:hAnsi="Arial" w:cs="Arial" w:hint="eastAsia"/>
                <w:highlight w:val="yellow"/>
                <w:lang w:val="en-US" w:eastAsia="ja-JP"/>
              </w:rPr>
              <w:t xml:space="preserve"> micro BS.</w:t>
            </w:r>
          </w:p>
        </w:tc>
      </w:tr>
      <w:tr w:rsidR="00BD1CC5" w:rsidRPr="00BD1CC5" w14:paraId="522CF2B8" w14:textId="77777777" w:rsidTr="00E33535">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B3BA7" w14:textId="4A4CB24C" w:rsidR="00084C4E" w:rsidRPr="003E0B76" w:rsidRDefault="00084C4E" w:rsidP="00084C4E">
            <w:pPr>
              <w:spacing w:after="0"/>
              <w:jc w:val="center"/>
              <w:rPr>
                <w:rFonts w:ascii="Arial" w:eastAsia="ＭＳ Ｐゴシック" w:hAnsi="Arial" w:cs="Arial"/>
                <w:highlight w:val="yellow"/>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8C622B" w14:textId="7B60DDC8" w:rsidR="00084C4E" w:rsidRPr="003E0B76" w:rsidRDefault="00084C4E" w:rsidP="00084C4E">
            <w:pPr>
              <w:spacing w:after="0"/>
              <w:jc w:val="center"/>
              <w:rPr>
                <w:rFonts w:ascii="Arial" w:eastAsia="ＭＳ Ｐゴシック" w:hAnsi="Arial" w:cs="Arial"/>
                <w:highlight w:val="yellow"/>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EBFB2" w14:textId="77777777" w:rsidR="00084C4E" w:rsidRPr="003E0B76" w:rsidRDefault="00084C4E" w:rsidP="00084C4E">
            <w:pPr>
              <w:spacing w:after="0"/>
              <w:rPr>
                <w:rFonts w:ascii="Arial" w:eastAsia="ＭＳ Ｐゴシック" w:hAnsi="Arial" w:cs="Arial"/>
                <w:highlight w:val="yellow"/>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6A95D4B5" w:rsidR="00084C4E" w:rsidRPr="00BD1CC5" w:rsidRDefault="00744892" w:rsidP="00084C4E">
            <w:pPr>
              <w:spacing w:after="0"/>
              <w:jc w:val="center"/>
              <w:rPr>
                <w:rFonts w:ascii="Arial" w:eastAsia="ＭＳ Ｐゴシック" w:hAnsi="Arial" w:cs="Arial"/>
                <w:lang w:val="en-US" w:eastAsia="ja-JP"/>
              </w:rPr>
            </w:pPr>
            <w:r w:rsidRPr="00365010">
              <w:rPr>
                <w:rFonts w:ascii="Arial" w:eastAsia="ＭＳ 明朝"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UM</w:t>
            </w:r>
            <w:r w:rsidRPr="00BD1CC5">
              <w:rPr>
                <w:rFonts w:ascii="Arial" w:eastAsia="ＭＳ 明朝"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50C3E368" w:rsidR="00387289" w:rsidRPr="00E33535" w:rsidRDefault="00387289" w:rsidP="00387289">
            <w:pPr>
              <w:spacing w:after="0"/>
              <w:rPr>
                <w:rFonts w:ascii="Arial" w:eastAsia="ＭＳ 明朝" w:hAnsi="Arial"/>
                <w:kern w:val="24"/>
                <w:lang w:val="en-US" w:eastAsia="ja-JP"/>
              </w:rPr>
            </w:pPr>
            <w:r w:rsidRPr="003E0B76">
              <w:rPr>
                <w:rFonts w:ascii="Arial" w:eastAsia="ＭＳ 明朝" w:hAnsi="Arial" w:hint="eastAsia"/>
                <w:kern w:val="24"/>
                <w:highlight w:val="yellow"/>
                <w:lang w:eastAsia="ja-JP"/>
              </w:rPr>
              <w:t xml:space="preserve">Note 1: Micro BS is randomly dropped on an edge of the </w:t>
            </w:r>
            <w:r w:rsidRPr="003E0B76">
              <w:rPr>
                <w:rFonts w:ascii="Arial" w:eastAsia="ＭＳ 明朝" w:hAnsi="Arial"/>
                <w:kern w:val="24"/>
                <w:highlight w:val="yellow"/>
                <w:lang w:eastAsia="ja-JP"/>
              </w:rPr>
              <w:t>cluster circle</w:t>
            </w:r>
            <w:r w:rsidRPr="003E0B76">
              <w:rPr>
                <w:rFonts w:ascii="Arial" w:eastAsia="ＭＳ 明朝" w:hAnsi="Arial" w:hint="eastAsia"/>
                <w:kern w:val="24"/>
                <w:highlight w:val="yellow"/>
                <w:lang w:eastAsia="ja-JP"/>
              </w:rPr>
              <w:t xml:space="preserve">. </w:t>
            </w:r>
            <w:r w:rsidRPr="003E0B76">
              <w:rPr>
                <w:rFonts w:ascii="Arial" w:eastAsia="ＭＳ 明朝" w:hAnsi="Arial" w:hint="eastAsia"/>
                <w:kern w:val="24"/>
                <w:highlight w:val="yellow"/>
                <w:lang w:val="en-US" w:eastAsia="ja-JP"/>
              </w:rPr>
              <w:t>A</w:t>
            </w:r>
            <w:r w:rsidRPr="003E0B76">
              <w:rPr>
                <w:rFonts w:ascii="Arial" w:eastAsia="SimSun" w:hAnsi="Arial"/>
                <w:kern w:val="24"/>
                <w:highlight w:val="yellow"/>
                <w:lang w:val="en-US" w:eastAsia="ja-JP"/>
              </w:rPr>
              <w:t>ll UEs communicate with micro BS</w:t>
            </w:r>
            <w:r w:rsidRPr="003E0B76">
              <w:rPr>
                <w:rFonts w:ascii="Arial" w:eastAsia="ＭＳ 明朝" w:hAnsi="Arial" w:hint="eastAsia"/>
                <w:kern w:val="24"/>
                <w:highlight w:val="yellow"/>
                <w:lang w:val="en-US" w:eastAsia="ja-JP"/>
              </w:rPr>
              <w:t xml:space="preserve">, i.e. macro cell is only used for determining position of micro BS. </w:t>
            </w:r>
            <w:r w:rsidRPr="003E0B76">
              <w:rPr>
                <w:rFonts w:ascii="Arial" w:eastAsia="ＭＳ 明朝" w:hAnsi="Arial"/>
                <w:kern w:val="24"/>
                <w:highlight w:val="yellow"/>
                <w:lang w:val="en-US" w:eastAsia="ja-JP"/>
              </w:rPr>
              <w:t>A</w:t>
            </w:r>
            <w:r w:rsidRPr="003E0B76">
              <w:rPr>
                <w:rFonts w:ascii="Arial" w:eastAsia="ＭＳ 明朝" w:hAnsi="Arial" w:hint="eastAsia"/>
                <w:kern w:val="24"/>
                <w:highlight w:val="yellow"/>
                <w:lang w:val="en-US" w:eastAsia="ja-JP"/>
              </w:rPr>
              <w:t xml:space="preserve">s a layout of macro cell, </w:t>
            </w:r>
            <w:r w:rsidRPr="003E0B76">
              <w:rPr>
                <w:rFonts w:ascii="Arial" w:eastAsia="SimSun" w:hAnsi="Arial"/>
                <w:kern w:val="24"/>
                <w:highlight w:val="yellow"/>
                <w:lang w:val="en-US" w:eastAsia="ja-JP"/>
              </w:rPr>
              <w:t xml:space="preserve">hexagonal grid, 19 macro sites, 3 sectors per site model with ISD = 200m </w:t>
            </w:r>
            <w:r w:rsidRPr="003E0B76">
              <w:rPr>
                <w:rFonts w:ascii="Arial" w:eastAsia="ＭＳ 明朝" w:hAnsi="Arial" w:hint="eastAsia"/>
                <w:kern w:val="24"/>
                <w:highlight w:val="yellow"/>
                <w:lang w:val="en-US" w:eastAsia="ja-JP"/>
              </w:rPr>
              <w:t>is</w:t>
            </w:r>
            <w:r w:rsidRPr="003E0B76">
              <w:rPr>
                <w:rFonts w:ascii="Arial" w:eastAsia="SimSun" w:hAnsi="Arial"/>
                <w:kern w:val="24"/>
                <w:highlight w:val="yellow"/>
                <w:lang w:val="en-US" w:eastAsia="ja-JP"/>
              </w:rPr>
              <w:t xml:space="preserve"> assumed.</w:t>
            </w:r>
            <w:r w:rsidRPr="00BD1CC5">
              <w:rPr>
                <w:rFonts w:ascii="Arial" w:eastAsia="SimSun" w:hAnsi="Arial"/>
                <w:kern w:val="24"/>
                <w:lang w:val="en-US" w:eastAsia="ja-JP"/>
              </w:rPr>
              <w:t xml:space="preserve"> </w:t>
            </w:r>
          </w:p>
        </w:tc>
      </w:tr>
    </w:tbl>
    <w:p w14:paraId="7692DC08" w14:textId="77777777" w:rsidR="00084C4E" w:rsidRPr="00BD1CC5" w:rsidRDefault="00084C4E" w:rsidP="00181DBC">
      <w:pPr>
        <w:rPr>
          <w:rFonts w:eastAsia="ＭＳ 明朝"/>
          <w:lang w:val="en-US" w:eastAsia="ja-JP"/>
        </w:rPr>
      </w:pPr>
    </w:p>
    <w:p w14:paraId="7B1008C7" w14:textId="08AAB8C3" w:rsidR="00084C4E" w:rsidRPr="00BD1CC5" w:rsidRDefault="00084C4E" w:rsidP="00181DBC">
      <w:pPr>
        <w:rPr>
          <w:rFonts w:eastAsia="ＭＳ 明朝"/>
          <w:lang w:val="en-US" w:eastAsia="ja-JP"/>
        </w:rPr>
      </w:pPr>
    </w:p>
    <w:p w14:paraId="312DAD76" w14:textId="5EF2B3D7" w:rsidR="00084C4E" w:rsidRPr="00BD1CC5" w:rsidRDefault="00C36503" w:rsidP="00E33535">
      <w:pPr>
        <w:jc w:val="center"/>
        <w:rPr>
          <w:rFonts w:eastAsia="ＭＳ 明朝"/>
          <w:lang w:val="en-US" w:eastAsia="ja-JP"/>
        </w:rPr>
      </w:pPr>
      <w:r w:rsidRPr="003E0B76">
        <w:rPr>
          <w:rFonts w:eastAsia="ＭＳ 明朝"/>
          <w:noProof/>
          <w:highlight w:val="yellow"/>
          <w:lang w:val="en-US" w:eastAsia="ja-JP"/>
        </w:rPr>
        <w:lastRenderedPageBreak/>
        <w:drawing>
          <wp:inline distT="0" distB="0" distL="0" distR="0" wp14:anchorId="1FEA2A2E" wp14:editId="7560EFD7">
            <wp:extent cx="5612130" cy="2189480"/>
            <wp:effectExtent l="0" t="0" r="7620" b="1270"/>
            <wp:docPr id="4" name="Picture 3" descr="D:\RAN4\80b\revised\dense urban layout_fin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RAN4\80b\revised\dense urban layout_final.bmp"/>
                    <pic:cNvPicPr>
                      <a:picLocks noChangeAspect="1" noChangeArrowheads="1"/>
                    </pic:cNvPicPr>
                  </pic:nvPicPr>
                  <pic:blipFill>
                    <a:blip r:embed="rId10" cstate="print"/>
                    <a:srcRect/>
                    <a:stretch>
                      <a:fillRect/>
                    </a:stretch>
                  </pic:blipFill>
                  <pic:spPr bwMode="auto">
                    <a:xfrm>
                      <a:off x="0" y="0"/>
                      <a:ext cx="5612130" cy="2189480"/>
                    </a:xfrm>
                    <a:prstGeom prst="rect">
                      <a:avLst/>
                    </a:prstGeom>
                    <a:noFill/>
                  </pic:spPr>
                </pic:pic>
              </a:graphicData>
            </a:graphic>
          </wp:inline>
        </w:drawing>
      </w: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33E1E532" w:rsidR="00C36503" w:rsidRPr="003E0B76" w:rsidRDefault="00844870" w:rsidP="00084C4E">
            <w:pPr>
              <w:spacing w:after="0"/>
              <w:jc w:val="center"/>
              <w:rPr>
                <w:rFonts w:ascii="Arial" w:eastAsia="ＭＳ Ｐゴシック" w:hAnsi="Arial" w:cs="Arial"/>
                <w:highlight w:val="yellow"/>
                <w:lang w:val="en-US" w:eastAsia="ja-JP"/>
              </w:rPr>
            </w:pPr>
            <w:r w:rsidRPr="003E0B76">
              <w:rPr>
                <w:rFonts w:ascii="Arial" w:eastAsia="ＭＳ 明朝" w:hAnsi="Arial" w:hint="eastAsia"/>
                <w:kern w:val="24"/>
                <w:highlight w:val="yellow"/>
                <w:lang w:eastAsia="ja-JP"/>
              </w:rPr>
              <w:t>C</w:t>
            </w:r>
            <w:r w:rsidR="00C36503" w:rsidRPr="003E0B76">
              <w:rPr>
                <w:rFonts w:ascii="Arial" w:eastAsia="ＭＳ 明朝" w:hAnsi="Arial" w:hint="eastAsia"/>
                <w:kern w:val="24"/>
                <w:highlight w:val="yellow"/>
                <w:lang w:eastAsia="ja-JP"/>
              </w:rPr>
              <w:t>luster circle is coordinated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E33535">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A5B7C" w14:textId="512A3583" w:rsidR="00084C4E" w:rsidRPr="003E0B76" w:rsidRDefault="00084C4E" w:rsidP="00084C4E">
            <w:pPr>
              <w:spacing w:after="0"/>
              <w:jc w:val="center"/>
              <w:rPr>
                <w:rFonts w:ascii="Arial" w:eastAsia="ＭＳ Ｐゴシック" w:hAnsi="Arial" w:cs="Arial"/>
                <w:highlight w:val="yellow"/>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D4A6E0" w14:textId="382B45B8" w:rsidR="00084C4E" w:rsidRPr="003E0B76" w:rsidRDefault="00084C4E" w:rsidP="00084C4E">
            <w:pPr>
              <w:spacing w:after="0"/>
              <w:jc w:val="center"/>
              <w:rPr>
                <w:rFonts w:ascii="Arial" w:eastAsia="ＭＳ Ｐゴシック" w:hAnsi="Arial" w:cs="Arial"/>
                <w:highlight w:val="yellow"/>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129865" w14:textId="77777777" w:rsidR="00084C4E" w:rsidRPr="003E0B76" w:rsidRDefault="00084C4E" w:rsidP="00084C4E">
            <w:pPr>
              <w:spacing w:after="0"/>
              <w:rPr>
                <w:rFonts w:ascii="Arial" w:eastAsia="ＭＳ Ｐゴシック" w:hAnsi="Arial" w:cs="Arial"/>
                <w:highlight w:val="yellow"/>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2ECF844A" w:rsidR="00084C4E" w:rsidRPr="00E33535" w:rsidRDefault="00084C4E" w:rsidP="00084C4E">
            <w:pPr>
              <w:spacing w:after="0"/>
              <w:rPr>
                <w:rFonts w:ascii="Arial" w:eastAsia="ＭＳ 明朝" w:hAnsi="Arial" w:cs="Arial"/>
                <w:lang w:val="en-US" w:eastAsia="ja-JP"/>
              </w:rPr>
            </w:pPr>
            <w:r w:rsidRPr="00BD1CC5">
              <w:rPr>
                <w:rFonts w:ascii="Arial" w:eastAsia="SimSun" w:hAnsi="Arial"/>
                <w:kern w:val="24"/>
                <w:lang w:val="en-US" w:eastAsia="ja-JP"/>
              </w:rPr>
              <w:t>Note 1: Macro cell is collocated</w:t>
            </w:r>
            <w:r w:rsidRPr="003E0B76">
              <w:rPr>
                <w:rFonts w:ascii="Arial" w:eastAsia="SimSun" w:hAnsi="Arial"/>
                <w:kern w:val="24"/>
                <w:highlight w:val="yellow"/>
                <w:lang w:val="en-US" w:eastAsia="ja-JP"/>
              </w:rPr>
              <w:t>.</w:t>
            </w:r>
            <w:r w:rsidR="00C36503" w:rsidRPr="003E0B76">
              <w:rPr>
                <w:rFonts w:ascii="Arial" w:eastAsia="ＭＳ 明朝" w:hAnsi="Arial" w:hint="eastAsia"/>
                <w:kern w:val="24"/>
                <w:highlight w:val="yellow"/>
                <w:lang w:val="en-US" w:eastAsia="ja-JP"/>
              </w:rPr>
              <w:t xml:space="preserve"> Micro BS itself is randomly dropped.</w:t>
            </w:r>
          </w:p>
        </w:tc>
      </w:tr>
    </w:tbl>
    <w:p w14:paraId="679E5C03" w14:textId="77777777" w:rsidR="00084C4E" w:rsidRPr="00E33535" w:rsidRDefault="00084C4E" w:rsidP="00084C4E">
      <w:pPr>
        <w:rPr>
          <w:rFonts w:eastAsia="ＭＳ 明朝"/>
          <w:lang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lastRenderedPageBreak/>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2DDF3BB4" w:rsidR="002B1079" w:rsidRPr="003E0B76" w:rsidRDefault="002B1079" w:rsidP="00084C4E">
            <w:pPr>
              <w:spacing w:after="0"/>
              <w:jc w:val="center"/>
              <w:rPr>
                <w:rFonts w:ascii="Arial" w:eastAsia="ＭＳ Ｐゴシック" w:hAnsi="Arial" w:cs="Arial"/>
                <w:highlight w:val="yellow"/>
                <w:lang w:val="en-US" w:eastAsia="ja-JP"/>
              </w:rPr>
            </w:pPr>
            <w:r w:rsidRPr="003E0B76">
              <w:rPr>
                <w:rFonts w:ascii="Arial" w:eastAsia="ＭＳ 明朝" w:hAnsi="Arial" w:hint="eastAsia"/>
                <w:kern w:val="24"/>
                <w:highlight w:val="yellow"/>
                <w:lang w:eastAsia="ja-JP"/>
              </w:rPr>
              <w:t>C</w:t>
            </w:r>
            <w:r w:rsidRPr="003E0B76">
              <w:rPr>
                <w:rFonts w:ascii="Arial" w:eastAsia="ＭＳ 明朝" w:hAnsi="Arial"/>
                <w:kern w:val="24"/>
                <w:highlight w:val="yellow"/>
                <w:lang w:eastAsia="ja-JP"/>
              </w:rPr>
              <w:t>oordinated operation</w:t>
            </w:r>
            <w:r w:rsidRPr="003E0B76">
              <w:rPr>
                <w:rFonts w:ascii="Arial" w:eastAsia="ＭＳ 明朝" w:hAnsi="Arial" w:hint="eastAsia"/>
                <w:kern w:val="24"/>
                <w:highlight w:val="yellow"/>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3E0B76" w:rsidRDefault="00084C4E" w:rsidP="00084C4E">
            <w:pPr>
              <w:spacing w:after="0"/>
              <w:rPr>
                <w:rFonts w:ascii="Arial" w:eastAsia="ＭＳ Ｐゴシック" w:hAnsi="Arial" w:cs="Arial"/>
                <w:highlight w:val="yellow"/>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The pathloss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pt;height:112.15pt" o:ole="">
                  <v:imagedata r:id="rId12" o:title=""/>
                </v:shape>
                <o:OLEObject Type="Embed" ProgID="Visio.Drawing.11" ShapeID="_x0000_i1025" DrawAspect="Content" ObjectID="_1537990796" r:id="rId13"/>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5.35pt;height:115.35pt" o:ole="" o:allowoverlap="f">
                  <v:imagedata r:id="rId14" o:title=""/>
                </v:shape>
                <o:OLEObject Type="Embed" ProgID="Visio.Drawing.11" ShapeID="_x0000_i1026" DrawAspect="Content" ObjectID="_1537990797" r:id="rId15"/>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5.15pt;height:19.1pt" o:ole="">
                  <v:imagedata r:id="rId16" o:title=""/>
                </v:shape>
                <o:OLEObject Type="Embed" ProgID="Equation.3" ShapeID="_x0000_i1027" DrawAspect="Content" ObjectID="_1537990798" r:id="rId17"/>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9pt;height:38.85pt" o:ole="">
                  <v:imagedata r:id="rId18" o:title=""/>
                </v:shape>
                <o:OLEObject Type="Embed" ProgID="Equation.3" ShapeID="_x0000_i1028" DrawAspect="Content" ObjectID="_1537990799" r:id="rId19"/>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3.1pt;height:19.1pt" o:ole="">
                  <v:imagedata r:id="rId20" o:title=""/>
                </v:shape>
                <o:OLEObject Type="Embed" ProgID="Equation.3" ShapeID="_x0000_i1029" DrawAspect="Content" ObjectID="_1537990800" r:id="rId21"/>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15pt;height:36.3pt" o:ole="">
                  <v:imagedata r:id="rId22" o:title=""/>
                </v:shape>
                <o:OLEObject Type="Embed" ProgID="Equation.3" ShapeID="_x0000_i1030" DrawAspect="Content" ObjectID="_1537990801" r:id="rId23"/>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ＭＳ 明朝" w:eastAsia="ＭＳ 明朝" w:hAnsi="ＭＳ 明朝"/>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0.7pt;height:19.1pt" o:ole="">
                  <v:imagedata r:id="rId24" o:title=""/>
                </v:shape>
                <o:OLEObject Type="Embed" ProgID="Equation.3" ShapeID="_x0000_i1031" DrawAspect="Content" ObjectID="_1537990802" r:id="rId25"/>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4.1pt;height:38.85pt" o:ole="">
                  <v:imagedata r:id="rId26" o:title=""/>
                </v:shape>
                <o:OLEObject Type="Embed" ProgID="Equation.3" ShapeID="_x0000_i1032" DrawAspect="Content" ObjectID="_1537990803" r:id="rId27"/>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2.2pt;height:19.1pt" o:ole="">
                  <v:imagedata r:id="rId28" o:title=""/>
                </v:shape>
                <o:OLEObject Type="Embed" ProgID="Equation.3" ShapeID="_x0000_i1033" DrawAspect="Content" ObjectID="_1537990804" r:id="rId29"/>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9pt;height:36.3pt" o:ole="">
                  <v:imagedata r:id="rId30" o:title=""/>
                </v:shape>
                <o:OLEObject Type="Embed" ProgID="Equation.3" ShapeID="_x0000_i1034" DrawAspect="Content" ObjectID="_1537990805" r:id="rId31"/>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r w:rsidRPr="00BD1CC5">
              <w:rPr>
                <w:rFonts w:hint="eastAsia"/>
                <w:szCs w:val="18"/>
                <w:lang w:eastAsia="ko-KR"/>
              </w:rPr>
              <w:t>InH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5" type="#_x0000_t75" style="width:209pt;height:19.1pt" o:ole="">
                  <v:imagedata r:id="rId32" o:title=""/>
                </v:shape>
                <o:OLEObject Type="Embed" ProgID="Equation.3" ShapeID="_x0000_i1035" DrawAspect="Content" ObjectID="_1537990806" r:id="rId33"/>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r w:rsidRPr="00BD1CC5">
              <w:rPr>
                <w:rFonts w:hint="eastAsia"/>
                <w:szCs w:val="18"/>
                <w:lang w:eastAsia="ko-KR"/>
              </w:rPr>
              <w:t xml:space="preserve">InH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6" type="#_x0000_t75" style="width:155.45pt;height:19.1pt" o:ole="">
                  <v:imagedata r:id="rId34" o:title=""/>
                </v:shape>
                <o:OLEObject Type="Embed" ProgID="Equation.3" ShapeID="_x0000_i1036" DrawAspect="Content" ObjectID="_1537990807" r:id="rId35"/>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7" type="#_x0000_t75" style="width:251.05pt;height:17.85pt" o:ole="">
                  <v:imagedata r:id="rId36" o:title=""/>
                </v:shape>
                <o:OLEObject Type="Embed" ProgID="Equation.3" ShapeID="_x0000_i1037" DrawAspect="Content" ObjectID="_1537990808" r:id="rId37"/>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3" w:name="_Toc452965563"/>
      <w:r w:rsidRPr="00BD1CC5">
        <w:rPr>
          <w:rFonts w:hint="eastAsia"/>
        </w:rPr>
        <w:t>LOS probability</w:t>
      </w:r>
      <w:bookmarkEnd w:id="3"/>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8" type="#_x0000_t75" style="width:251.05pt;height:15.95pt" o:ole="">
                  <v:imagedata r:id="rId38" o:title=""/>
                </v:shape>
                <o:OLEObject Type="Embed" ProgID="Equation.3" ShapeID="_x0000_i1038" DrawAspect="Content" ObjectID="_1537990809" r:id="rId39"/>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9" type="#_x0000_t75" style="width:317.95pt;height:15.95pt" o:ole="">
                  <v:imagedata r:id="rId40" o:title=""/>
                </v:shape>
                <o:OLEObject Type="Embed" ProgID="Equation.3" ShapeID="_x0000_i1039" DrawAspect="Content" ObjectID="_1537990810" r:id="rId41"/>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0" type="#_x0000_t75" style="width:235.75pt;height:47.15pt" o:ole="">
                  <v:imagedata r:id="rId42" o:title=""/>
                </v:shape>
                <o:OLEObject Type="Embed" ProgID="Equation.3" ShapeID="_x0000_i1040" DrawAspect="Content" ObjectID="_1537990811" r:id="rId43"/>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41" type="#_x0000_t75" style="width:244.65pt;height:33.15pt" o:ole="">
                  <v:imagedata r:id="rId44" o:title=""/>
                </v:shape>
                <o:OLEObject Type="Embed" ProgID="Equation.3" ShapeID="_x0000_i1041" DrawAspect="Content" ObjectID="_1537990812" r:id="rId45"/>
              </w:object>
            </w:r>
          </w:p>
          <w:p w14:paraId="5832FE27" w14:textId="77777777" w:rsidR="00751BEB" w:rsidRPr="00BD1CC5" w:rsidRDefault="00751BEB" w:rsidP="004B3403">
            <w:pPr>
              <w:rPr>
                <w:rFonts w:ascii="Cambria Math" w:hAnsi="Cambria Math"/>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2" type="#_x0000_t75" style="width:261.25pt;height:48.4pt" o:ole="">
                  <v:imagedata r:id="rId46" o:title=""/>
                </v:shape>
                <o:OLEObject Type="Embed" ProgID="Equation.3" ShapeID="_x0000_i1042" DrawAspect="Content" ObjectID="_1537990813" r:id="rId47"/>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4"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4"/>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3" type="#_x0000_t75" style="width:200.7pt;height:41.4pt" o:ole="">
            <v:imagedata r:id="rId48" o:title=""/>
          </v:shape>
          <o:OLEObject Type="Embed" ProgID="Equation.3" ShapeID="_x0000_i1043" DrawAspect="Content" ObjectID="_1537990814" r:id="rId49"/>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4" type="#_x0000_t75" style="width:27.4pt;height:19.1pt" o:ole="">
            <v:imagedata r:id="rId50" o:title=""/>
          </v:shape>
          <o:OLEObject Type="Embed" ProgID="Equation.3" ShapeID="_x0000_i1044" DrawAspect="Content" ObjectID="_1537990815" r:id="rId51"/>
        </w:object>
      </w:r>
      <w:r w:rsidRPr="00BD1CC5">
        <w:rPr>
          <w:lang w:eastAsia="ko-KR"/>
        </w:rPr>
        <w:t xml:space="preserve"> </w:t>
      </w:r>
      <w:r w:rsidRPr="00BD1CC5">
        <w:rPr>
          <w:rFonts w:hint="eastAsia"/>
          <w:lang w:eastAsia="ko-KR"/>
        </w:rPr>
        <w:t xml:space="preserve"> is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5" type="#_x0000_t75" style="width:159.95pt;height:19.1pt" o:ole="">
            <v:imagedata r:id="rId52" o:title=""/>
          </v:shape>
          <o:OLEObject Type="Embed" ProgID="Equation.3" ShapeID="_x0000_i1045" DrawAspect="Content" ObjectID="_1537990816" r:id="rId53"/>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r w:rsidRPr="00BD1CC5">
        <w:rPr>
          <w:i/>
          <w:iCs/>
          <w:lang w:val="en-US" w:eastAsia="ko-KR"/>
        </w:rPr>
        <w:lastRenderedPageBreak/>
        <w:t>p</w:t>
      </w:r>
      <w:r w:rsidRPr="00BD1CC5">
        <w:rPr>
          <w:i/>
          <w:iCs/>
          <w:vertAlign w:val="subscript"/>
          <w:lang w:val="en-US" w:eastAsia="ko-KR"/>
        </w:rPr>
        <w:t>i</w:t>
      </w:r>
      <w:r w:rsidRPr="00BD1CC5">
        <w:rPr>
          <w:lang w:val="en-US" w:eastAsia="ko-KR"/>
        </w:rPr>
        <w:t xml:space="preserve"> is proportion of </w:t>
      </w:r>
      <w:r w:rsidRPr="00BD1CC5">
        <w:rPr>
          <w:i/>
          <w:iCs/>
          <w:lang w:val="en-US" w:eastAsia="ko-KR"/>
        </w:rPr>
        <w:t>i</w:t>
      </w:r>
      <w:r w:rsidRPr="00BD1CC5">
        <w:rPr>
          <w:lang w:val="en-US" w:eastAsia="ko-KR"/>
        </w:rPr>
        <w:t>-th materials</w:t>
      </w:r>
      <w:r w:rsidRPr="00BD1CC5">
        <w:rPr>
          <w:rFonts w:hint="eastAsia"/>
          <w:lang w:val="en-US" w:eastAsia="ko-KR"/>
        </w:rPr>
        <w:t xml:space="preserve">, where </w:t>
      </w:r>
      <w:r w:rsidRPr="00BD1CC5">
        <w:rPr>
          <w:position w:val="-28"/>
        </w:rPr>
        <w:object w:dxaOrig="900" w:dyaOrig="680" w14:anchorId="42C18190">
          <v:shape id="_x0000_i1046" type="#_x0000_t75" style="width:45.25pt;height:34.4pt" o:ole="">
            <v:imagedata r:id="rId54" o:title=""/>
          </v:shape>
          <o:OLEObject Type="Embed" ProgID="Equation.3" ShapeID="_x0000_i1046" DrawAspect="Content" ObjectID="_1537990817" r:id="rId55"/>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5" w:name="_Ref445048671"/>
      <w:bookmarkStart w:id="6" w:name="_Ref445048576"/>
      <w:r w:rsidRPr="00BD1CC5">
        <w:rPr>
          <w:lang w:eastAsia="ja-JP"/>
        </w:rPr>
        <w:t xml:space="preserve">Table </w:t>
      </w:r>
      <w:bookmarkEnd w:id="5"/>
      <w:r w:rsidRPr="00BD1CC5">
        <w:rPr>
          <w:lang w:eastAsia="ko-KR"/>
        </w:rPr>
        <w:t>7.4.3-1</w:t>
      </w:r>
      <w:r w:rsidRPr="00BD1CC5">
        <w:rPr>
          <w:lang w:eastAsia="ja-JP"/>
        </w:rPr>
        <w:t>.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E30088"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E30088"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E30088"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E30088"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7" w:name="_Ref445049023"/>
      <w:r w:rsidRPr="00BD1CC5">
        <w:rPr>
          <w:lang w:eastAsia="ja-JP"/>
        </w:rPr>
        <w:t xml:space="preserve">Table </w:t>
      </w:r>
      <w:bookmarkEnd w:id="7"/>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EAB8EC7" w:rsidR="00825B63" w:rsidRPr="003E0B76" w:rsidRDefault="00825B63" w:rsidP="00825B63">
      <w:pPr>
        <w:rPr>
          <w:rFonts w:eastAsia="ＭＳ 明朝"/>
          <w:highlight w:val="yellow"/>
          <w:lang w:eastAsia="ja-JP"/>
        </w:rPr>
      </w:pPr>
    </w:p>
    <w:p w14:paraId="2A952634" w14:textId="480258BE" w:rsidR="005B0245" w:rsidRPr="003E0B76" w:rsidRDefault="005B0245" w:rsidP="005B0245">
      <w:pPr>
        <w:rPr>
          <w:rFonts w:eastAsia="ＭＳ 明朝"/>
          <w:highlight w:val="yellow"/>
          <w:lang w:eastAsia="ja-JP"/>
        </w:rPr>
      </w:pPr>
      <w:r w:rsidRPr="003E0B76">
        <w:rPr>
          <w:rFonts w:eastAsia="ＭＳ 明朝" w:hint="eastAsia"/>
          <w:highlight w:val="yellow"/>
          <w:lang w:eastAsia="ja-JP"/>
        </w:rPr>
        <w:lastRenderedPageBreak/>
        <w:t xml:space="preserve">For uplink, TPC model specified in Section 9.1 </w:t>
      </w:r>
      <w:r w:rsidRPr="003E0B76">
        <w:rPr>
          <w:highlight w:val="yellow"/>
        </w:rPr>
        <w:t>TR 36.942</w:t>
      </w:r>
      <w:r w:rsidRPr="003E0B76">
        <w:rPr>
          <w:rFonts w:eastAsia="ＭＳ 明朝" w:hint="eastAsia"/>
          <w:highlight w:val="yellow"/>
          <w:lang w:eastAsia="ja-JP"/>
        </w:rPr>
        <w:t xml:space="preserve"> is applied with following parameters.</w:t>
      </w:r>
    </w:p>
    <w:p w14:paraId="15FFB12B" w14:textId="77777777" w:rsidR="00E4622E" w:rsidRPr="003E0B76" w:rsidRDefault="00BB2623" w:rsidP="00E33535">
      <w:pPr>
        <w:numPr>
          <w:ilvl w:val="0"/>
          <w:numId w:val="46"/>
        </w:numPr>
        <w:tabs>
          <w:tab w:val="num" w:pos="1440"/>
        </w:tabs>
        <w:rPr>
          <w:rFonts w:eastAsia="ＭＳ 明朝"/>
          <w:highlight w:val="yellow"/>
          <w:lang w:val="en-US" w:eastAsia="ja-JP"/>
        </w:rPr>
      </w:pPr>
      <w:r w:rsidRPr="003E0B76">
        <w:rPr>
          <w:rFonts w:eastAsia="ＭＳ 明朝"/>
          <w:highlight w:val="yellow"/>
          <w:lang w:val="en-US" w:eastAsia="ja-JP"/>
        </w:rPr>
        <w:t>CL-xile = 88 + 10*log10(200/X)</w:t>
      </w:r>
    </w:p>
    <w:p w14:paraId="0D3C843C" w14:textId="77777777" w:rsidR="00E4622E" w:rsidRPr="003E0B76" w:rsidRDefault="00BB2623" w:rsidP="00E33535">
      <w:pPr>
        <w:numPr>
          <w:ilvl w:val="1"/>
          <w:numId w:val="46"/>
        </w:numPr>
        <w:tabs>
          <w:tab w:val="num" w:pos="2160"/>
        </w:tabs>
        <w:rPr>
          <w:rFonts w:eastAsia="ＭＳ 明朝"/>
          <w:highlight w:val="yellow"/>
          <w:lang w:val="en-US" w:eastAsia="ja-JP"/>
        </w:rPr>
      </w:pPr>
      <w:r w:rsidRPr="003E0B76">
        <w:rPr>
          <w:rFonts w:eastAsia="ＭＳ 明朝"/>
          <w:highlight w:val="yellow"/>
          <w:lang w:val="en-US" w:eastAsia="ja-JP"/>
        </w:rPr>
        <w:t>X: UL transmission BW</w:t>
      </w:r>
    </w:p>
    <w:p w14:paraId="65A99B74" w14:textId="77777777" w:rsidR="00E4622E" w:rsidRPr="003E0B76" w:rsidRDefault="00BB2623" w:rsidP="00E33535">
      <w:pPr>
        <w:numPr>
          <w:ilvl w:val="0"/>
          <w:numId w:val="46"/>
        </w:numPr>
        <w:tabs>
          <w:tab w:val="num" w:pos="1440"/>
        </w:tabs>
        <w:rPr>
          <w:rFonts w:eastAsia="ＭＳ 明朝"/>
          <w:highlight w:val="yellow"/>
          <w:lang w:val="en-US" w:eastAsia="ja-JP"/>
        </w:rPr>
      </w:pPr>
      <w:r w:rsidRPr="003E0B76">
        <w:rPr>
          <w:rFonts w:eastAsia="ＭＳ 明朝"/>
          <w:highlight w:val="yellow"/>
          <w:lang w:val="en-US" w:eastAsia="ja-JP"/>
        </w:rPr>
        <w:t>Gamma = 1</w:t>
      </w:r>
    </w:p>
    <w:p w14:paraId="046B7C88" w14:textId="7BF9A1B0" w:rsidR="005B0245" w:rsidRPr="005B0245" w:rsidRDefault="005B0245" w:rsidP="00825B63">
      <w:pPr>
        <w:rPr>
          <w:rFonts w:eastAsia="ＭＳ 明朝"/>
          <w:lang w:eastAsia="ja-JP"/>
        </w:rPr>
      </w:pPr>
      <w:r w:rsidRPr="003E0B76">
        <w:rPr>
          <w:rFonts w:eastAsia="ＭＳ 明朝"/>
          <w:highlight w:val="yellow"/>
          <w:lang w:eastAsia="ja-JP"/>
        </w:rPr>
        <w:t>Note: we need discuss KPI based on simulation results.</w:t>
      </w: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04D1F2E4"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ＭＳ 明朝"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375"/>
        <w:gridCol w:w="2349"/>
        <w:gridCol w:w="2348"/>
        <w:gridCol w:w="2349"/>
      </w:tblGrid>
      <w:tr w:rsidR="00BD1CC5" w:rsidRPr="00BD1CC5" w14:paraId="6857507E" w14:textId="77777777" w:rsidTr="00365010">
        <w:tc>
          <w:tcPr>
            <w:tcW w:w="2375"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34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34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34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E3066D" w:rsidRPr="00BD1CC5" w14:paraId="2D82B652" w14:textId="77777777" w:rsidTr="00365010">
        <w:tc>
          <w:tcPr>
            <w:tcW w:w="2375" w:type="dxa"/>
          </w:tcPr>
          <w:p w14:paraId="1E3B2855" w14:textId="1E624AF9" w:rsidR="00E3066D" w:rsidRPr="00BD1CC5" w:rsidRDefault="00E3066D" w:rsidP="00E3066D">
            <w:pPr>
              <w:pStyle w:val="TAH"/>
              <w:jc w:val="left"/>
              <w:rPr>
                <w:rFonts w:eastAsia="ＭＳ 明朝"/>
                <w:lang w:eastAsia="ja-JP"/>
              </w:rPr>
            </w:pPr>
            <w:r w:rsidRPr="00BD1CC5">
              <w:rPr>
                <w:rFonts w:eastAsia="ＭＳ 明朝" w:hint="eastAsia"/>
                <w:lang w:eastAsia="ja-JP"/>
              </w:rPr>
              <w:t>Channel bandwidth</w:t>
            </w:r>
          </w:p>
        </w:tc>
        <w:tc>
          <w:tcPr>
            <w:tcW w:w="2349" w:type="dxa"/>
          </w:tcPr>
          <w:p w14:paraId="5E870192" w14:textId="526F5D4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C541CD2" w14:textId="155B58DF"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41E29BE0" w14:textId="6C6D2D30"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53BF26C9" w14:textId="77777777" w:rsidTr="00365010">
        <w:tc>
          <w:tcPr>
            <w:tcW w:w="2375" w:type="dxa"/>
          </w:tcPr>
          <w:p w14:paraId="0A992861" w14:textId="0B48D946"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(DL)</w:t>
            </w:r>
          </w:p>
        </w:tc>
        <w:tc>
          <w:tcPr>
            <w:tcW w:w="2349" w:type="dxa"/>
          </w:tcPr>
          <w:p w14:paraId="30AEDABF" w14:textId="336B83E6"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3F0A8C22" w14:textId="3EAFD2F7"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12AEB76A" w14:textId="7A3D215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003A7ABC" w14:textId="77777777" w:rsidTr="00365010">
        <w:tc>
          <w:tcPr>
            <w:tcW w:w="2375" w:type="dxa"/>
          </w:tcPr>
          <w:p w14:paraId="625469EB" w14:textId="4FB1DA2D"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(UL)</w:t>
            </w:r>
          </w:p>
        </w:tc>
        <w:tc>
          <w:tcPr>
            <w:tcW w:w="2349" w:type="dxa"/>
          </w:tcPr>
          <w:p w14:paraId="5B703635" w14:textId="16354873"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ADC8749" w14:textId="152913A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793EFB45" w14:textId="63E3F07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BD1CC5" w:rsidRPr="00BD1CC5" w14:paraId="55DEB9CC" w14:textId="77777777" w:rsidTr="00365010">
        <w:tc>
          <w:tcPr>
            <w:tcW w:w="2375"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34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365010">
        <w:tc>
          <w:tcPr>
            <w:tcW w:w="2375"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34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365010">
        <w:tc>
          <w:tcPr>
            <w:tcW w:w="2375"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34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34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34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365010">
        <w:tc>
          <w:tcPr>
            <w:tcW w:w="2375"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34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365010">
        <w:tc>
          <w:tcPr>
            <w:tcW w:w="2375"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34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365010">
        <w:tc>
          <w:tcPr>
            <w:tcW w:w="2375" w:type="dxa"/>
          </w:tcPr>
          <w:p w14:paraId="24E00355" w14:textId="347BFE55" w:rsidR="00DB3FD9" w:rsidRPr="00BD1CC5" w:rsidRDefault="00DB3FD9" w:rsidP="00193D23">
            <w:pPr>
              <w:pStyle w:val="TAH"/>
              <w:jc w:val="left"/>
              <w:rPr>
                <w:lang w:eastAsia="ja-JP"/>
              </w:rPr>
            </w:pPr>
            <w:r w:rsidRPr="00BD1CC5">
              <w:rPr>
                <w:lang w:eastAsia="ja-JP"/>
              </w:rPr>
              <w:t>BS max TX power in dBm</w:t>
            </w:r>
          </w:p>
        </w:tc>
        <w:tc>
          <w:tcPr>
            <w:tcW w:w="234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34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365010">
        <w:tc>
          <w:tcPr>
            <w:tcW w:w="2375"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TX power in dBm</w:t>
            </w:r>
          </w:p>
        </w:tc>
        <w:tc>
          <w:tcPr>
            <w:tcW w:w="234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A108DA" w:rsidRPr="00BD1CC5" w14:paraId="778258FC" w14:textId="77777777" w:rsidTr="00365010">
        <w:tc>
          <w:tcPr>
            <w:tcW w:w="2375" w:type="dxa"/>
            <w:vAlign w:val="center"/>
          </w:tcPr>
          <w:p w14:paraId="004E6758" w14:textId="72E757D3" w:rsidR="00A108DA" w:rsidRPr="00E33535" w:rsidRDefault="00A108DA" w:rsidP="00A108DA">
            <w:pPr>
              <w:pStyle w:val="TAH"/>
              <w:jc w:val="left"/>
              <w:rPr>
                <w:highlight w:val="yellow"/>
                <w:lang w:eastAsia="ja-JP"/>
              </w:rPr>
            </w:pPr>
            <w:r w:rsidRPr="00E33535">
              <w:rPr>
                <w:highlight w:val="yellow"/>
                <w:lang w:eastAsia="ja-JP"/>
              </w:rPr>
              <w:t xml:space="preserve">UE </w:t>
            </w:r>
            <w:r w:rsidRPr="00E33535">
              <w:rPr>
                <w:rFonts w:eastAsia="ＭＳ 明朝" w:hint="eastAsia"/>
                <w:highlight w:val="yellow"/>
                <w:lang w:eastAsia="ja-JP"/>
              </w:rPr>
              <w:t xml:space="preserve">min </w:t>
            </w:r>
            <w:r w:rsidRPr="00E33535">
              <w:rPr>
                <w:highlight w:val="yellow"/>
                <w:lang w:eastAsia="ja-JP"/>
              </w:rPr>
              <w:t>TX power in dBm</w:t>
            </w:r>
          </w:p>
        </w:tc>
        <w:tc>
          <w:tcPr>
            <w:tcW w:w="2349" w:type="dxa"/>
          </w:tcPr>
          <w:p w14:paraId="5ADF539D" w14:textId="3AEAD3A3" w:rsidR="00A108DA" w:rsidRPr="00E33535" w:rsidRDefault="00A108DA" w:rsidP="00C8683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c>
          <w:tcPr>
            <w:tcW w:w="2348" w:type="dxa"/>
          </w:tcPr>
          <w:p w14:paraId="4497942A" w14:textId="5DC5E489" w:rsidR="00A108DA" w:rsidRPr="00E33535" w:rsidRDefault="00A108DA" w:rsidP="00193D2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c>
          <w:tcPr>
            <w:tcW w:w="2349" w:type="dxa"/>
          </w:tcPr>
          <w:p w14:paraId="061BE73A" w14:textId="0BDD5130" w:rsidR="00A108DA" w:rsidRPr="00E33535" w:rsidRDefault="00A108DA" w:rsidP="00193D2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r>
      <w:tr w:rsidR="00862842" w:rsidRPr="00BD1CC5" w14:paraId="42889DFB" w14:textId="77777777" w:rsidTr="00365010">
        <w:tc>
          <w:tcPr>
            <w:tcW w:w="2375" w:type="dxa"/>
            <w:vAlign w:val="center"/>
          </w:tcPr>
          <w:p w14:paraId="4EBD6F3A" w14:textId="55948669" w:rsidR="00862842" w:rsidRPr="00BD1CC5" w:rsidRDefault="00862842" w:rsidP="00193D23">
            <w:pPr>
              <w:pStyle w:val="TAH"/>
              <w:jc w:val="left"/>
              <w:rPr>
                <w:lang w:eastAsia="ja-JP"/>
              </w:rPr>
            </w:pPr>
            <w:r w:rsidRPr="00BD1CC5">
              <w:rPr>
                <w:rFonts w:hint="eastAsia"/>
                <w:lang w:eastAsia="ja-JP"/>
              </w:rPr>
              <w:t>BS Noise figure in dB</w:t>
            </w:r>
          </w:p>
        </w:tc>
        <w:tc>
          <w:tcPr>
            <w:tcW w:w="2349" w:type="dxa"/>
          </w:tcPr>
          <w:p w14:paraId="5460D3DE" w14:textId="2979B74C" w:rsidR="00862842" w:rsidRPr="003E0B76" w:rsidRDefault="00862842" w:rsidP="005B4779">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8" w:type="dxa"/>
          </w:tcPr>
          <w:p w14:paraId="21ACD6A6" w14:textId="0ED43487"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9" w:type="dxa"/>
          </w:tcPr>
          <w:p w14:paraId="7EB36076" w14:textId="7F4D207A" w:rsidR="00862842" w:rsidRPr="003E0B76" w:rsidRDefault="00862842" w:rsidP="00193D23">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r>
      <w:tr w:rsidR="00862842" w:rsidRPr="00BD1CC5" w14:paraId="1AF81B17" w14:textId="77777777" w:rsidTr="00365010">
        <w:tc>
          <w:tcPr>
            <w:tcW w:w="2375" w:type="dxa"/>
            <w:vAlign w:val="center"/>
          </w:tcPr>
          <w:p w14:paraId="4D747A74" w14:textId="3F9314A8" w:rsidR="00862842" w:rsidRPr="00BD1CC5" w:rsidRDefault="00862842" w:rsidP="00193D23">
            <w:pPr>
              <w:pStyle w:val="TAH"/>
              <w:jc w:val="left"/>
              <w:rPr>
                <w:lang w:eastAsia="ja-JP"/>
              </w:rPr>
            </w:pPr>
            <w:r w:rsidRPr="00BD1CC5">
              <w:rPr>
                <w:rFonts w:hint="eastAsia"/>
                <w:lang w:eastAsia="ja-JP"/>
              </w:rPr>
              <w:t>UE Noise figure in dB</w:t>
            </w:r>
          </w:p>
        </w:tc>
        <w:tc>
          <w:tcPr>
            <w:tcW w:w="2349" w:type="dxa"/>
          </w:tcPr>
          <w:p w14:paraId="088A82BE" w14:textId="5FEE099C"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8" w:type="dxa"/>
          </w:tcPr>
          <w:p w14:paraId="44C67B41" w14:textId="4AE00103"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9" w:type="dxa"/>
          </w:tcPr>
          <w:p w14:paraId="0D734A5A" w14:textId="775A55BC"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r>
      <w:tr w:rsidR="00730D8B" w:rsidRPr="00BD1CC5" w14:paraId="14E3B2F2" w14:textId="77777777" w:rsidTr="00365010">
        <w:tc>
          <w:tcPr>
            <w:tcW w:w="2375" w:type="dxa"/>
            <w:vAlign w:val="center"/>
          </w:tcPr>
          <w:p w14:paraId="5693A30D" w14:textId="362485DB" w:rsidR="00730D8B" w:rsidRPr="00BD1CC5" w:rsidRDefault="00730D8B"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349" w:type="dxa"/>
          </w:tcPr>
          <w:p w14:paraId="78E2FFBD" w14:textId="322FE10D"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8" w:type="dxa"/>
          </w:tcPr>
          <w:p w14:paraId="3779E395" w14:textId="5830EC70"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9" w:type="dxa"/>
          </w:tcPr>
          <w:p w14:paraId="5A1C9096" w14:textId="67EB78D3"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r w:rsidR="00730D8B" w:rsidRPr="00BD1CC5" w14:paraId="4F450D9B" w14:textId="77777777" w:rsidTr="001657EC">
        <w:trPr>
          <w:trHeight w:val="46"/>
        </w:trPr>
        <w:tc>
          <w:tcPr>
            <w:tcW w:w="9421" w:type="dxa"/>
            <w:gridSpan w:val="4"/>
            <w:vAlign w:val="center"/>
          </w:tcPr>
          <w:p w14:paraId="4B8BDA5D" w14:textId="3992F64E" w:rsidR="005335AA" w:rsidRPr="001D6815" w:rsidRDefault="005335AA" w:rsidP="00EF5334">
            <w:pPr>
              <w:ind w:firstLineChars="71" w:firstLine="142"/>
              <w:jc w:val="both"/>
              <w:rPr>
                <w:lang w:val="en-US" w:eastAsia="ja-JP"/>
              </w:rPr>
            </w:pPr>
            <w:r w:rsidRPr="003E0B76">
              <w:rPr>
                <w:rFonts w:eastAsia="ＭＳ 明朝" w:hint="eastAsia"/>
                <w:highlight w:val="yellow"/>
                <w:lang w:eastAsia="ja-JP"/>
              </w:rPr>
              <w:t xml:space="preserve">Note 1: </w:t>
            </w:r>
            <w:r w:rsidRPr="003E0B76">
              <w:rPr>
                <w:rFonts w:eastAsia="ＭＳ 明朝"/>
                <w:highlight w:val="yellow"/>
                <w:lang w:eastAsia="ja-JP"/>
              </w:rPr>
              <w:t xml:space="preserve">At least the following NF are used for simulation assumptions for the </w:t>
            </w:r>
            <w:r w:rsidRPr="003E0B76">
              <w:rPr>
                <w:rFonts w:eastAsia="ＭＳ 明朝" w:hint="eastAsia"/>
                <w:highlight w:val="yellow"/>
                <w:lang w:eastAsia="ja-JP"/>
              </w:rPr>
              <w:t xml:space="preserve">RAN4#81 </w:t>
            </w:r>
            <w:r w:rsidRPr="003E0B76">
              <w:rPr>
                <w:rFonts w:eastAsia="ＭＳ 明朝"/>
                <w:highlight w:val="yellow"/>
                <w:lang w:eastAsia="ja-JP"/>
              </w:rPr>
              <w:t>meeting for both UE and BS</w:t>
            </w:r>
            <w:r w:rsidRPr="003E0B76">
              <w:rPr>
                <w:rFonts w:eastAsia="ＭＳ 明朝" w:hint="eastAsia"/>
                <w:highlight w:val="yellow"/>
                <w:lang w:eastAsia="ja-JP"/>
              </w:rPr>
              <w:t xml:space="preserve">. </w:t>
            </w:r>
            <w:r w:rsidRPr="003E0B76">
              <w:rPr>
                <w:rFonts w:eastAsia="ＭＳ 明朝"/>
                <w:highlight w:val="yellow"/>
                <w:lang w:eastAsia="ja-JP"/>
              </w:rPr>
              <w:t xml:space="preserve">30GHz: </w:t>
            </w:r>
            <w:r w:rsidR="00EF5334">
              <w:rPr>
                <w:rFonts w:eastAsia="ＭＳ 明朝" w:hint="eastAsia"/>
                <w:highlight w:val="yellow"/>
                <w:lang w:eastAsia="ja-JP"/>
              </w:rPr>
              <w:t>9</w:t>
            </w:r>
            <w:r w:rsidR="00370F4C">
              <w:rPr>
                <w:rFonts w:eastAsia="ＭＳ 明朝" w:hint="eastAsia"/>
                <w:highlight w:val="yellow"/>
                <w:lang w:eastAsia="ja-JP"/>
              </w:rPr>
              <w:t xml:space="preserve"> and 11</w:t>
            </w:r>
            <w:r w:rsidR="00EF5334">
              <w:rPr>
                <w:rFonts w:eastAsia="ＭＳ 明朝" w:hint="eastAsia"/>
                <w:highlight w:val="yellow"/>
                <w:lang w:eastAsia="ja-JP"/>
              </w:rPr>
              <w:t xml:space="preserve"> </w:t>
            </w:r>
            <w:r w:rsidRPr="003E0B76">
              <w:rPr>
                <w:rFonts w:eastAsia="ＭＳ 明朝"/>
                <w:highlight w:val="yellow"/>
                <w:lang w:eastAsia="ja-JP"/>
              </w:rPr>
              <w:t>dB</w:t>
            </w:r>
            <w:r w:rsidRPr="003E0B76">
              <w:rPr>
                <w:rFonts w:eastAsia="ＭＳ 明朝" w:hint="eastAsia"/>
                <w:highlight w:val="yellow"/>
                <w:lang w:eastAsia="ja-JP"/>
              </w:rPr>
              <w:t xml:space="preserve">, </w:t>
            </w:r>
            <w:r w:rsidRPr="003E0B76">
              <w:rPr>
                <w:rFonts w:eastAsia="ＭＳ 明朝"/>
                <w:highlight w:val="yellow"/>
                <w:lang w:eastAsia="ja-JP"/>
              </w:rPr>
              <w:t>45GHz: 1</w:t>
            </w:r>
            <w:r w:rsidR="00EF5334">
              <w:rPr>
                <w:rFonts w:eastAsia="ＭＳ 明朝" w:hint="eastAsia"/>
                <w:highlight w:val="yellow"/>
                <w:lang w:eastAsia="ja-JP"/>
              </w:rPr>
              <w:t>1 and 13</w:t>
            </w:r>
            <w:r w:rsidRPr="003E0B76">
              <w:rPr>
                <w:rFonts w:eastAsia="ＭＳ 明朝"/>
                <w:highlight w:val="yellow"/>
                <w:lang w:eastAsia="ja-JP"/>
              </w:rPr>
              <w:t xml:space="preserve"> dB</w:t>
            </w:r>
            <w:r w:rsidRPr="003E0B76">
              <w:rPr>
                <w:rFonts w:eastAsia="ＭＳ 明朝" w:hint="eastAsia"/>
                <w:highlight w:val="yellow"/>
                <w:lang w:eastAsia="ja-JP"/>
              </w:rPr>
              <w:t xml:space="preserve">, </w:t>
            </w:r>
            <w:r w:rsidRPr="003E0B76">
              <w:rPr>
                <w:rFonts w:eastAsia="ＭＳ 明朝"/>
                <w:highlight w:val="yellow"/>
                <w:lang w:eastAsia="ja-JP"/>
              </w:rPr>
              <w:t xml:space="preserve">70GHz: </w:t>
            </w:r>
            <w:r w:rsidR="00EF5334">
              <w:rPr>
                <w:rFonts w:eastAsia="ＭＳ 明朝" w:hint="eastAsia"/>
                <w:highlight w:val="yellow"/>
                <w:lang w:eastAsia="ja-JP"/>
              </w:rPr>
              <w:t>13 and 15</w:t>
            </w:r>
            <w:r w:rsidRPr="003E0B76">
              <w:rPr>
                <w:rFonts w:eastAsia="ＭＳ 明朝"/>
                <w:highlight w:val="yellow"/>
                <w:lang w:eastAsia="ja-JP"/>
              </w:rPr>
              <w:t xml:space="preserve"> dB</w:t>
            </w:r>
            <w:r w:rsidR="00EF5334">
              <w:rPr>
                <w:rFonts w:eastAsia="ＭＳ 明朝" w:hint="eastAsia"/>
                <w:lang w:eastAsia="ja-JP"/>
              </w:rPr>
              <w:t>.</w:t>
            </w:r>
          </w:p>
        </w:tc>
      </w:tr>
    </w:tbl>
    <w:p w14:paraId="28427CF7" w14:textId="77777777" w:rsidR="00701C56" w:rsidRPr="00384897" w:rsidRDefault="00701C56" w:rsidP="00FA06E1">
      <w:pPr>
        <w:rPr>
          <w:rFonts w:eastAsia="ＭＳ 明朝"/>
          <w:lang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lastRenderedPageBreak/>
        <w:t xml:space="preserve">Simulation </w:t>
      </w:r>
      <w:r w:rsidR="00722292" w:rsidRPr="00BD1CC5">
        <w:rPr>
          <w:rFonts w:eastAsia="ＭＳ 明朝" w:hint="eastAsia"/>
          <w:lang w:eastAsia="ja-JP"/>
        </w:rPr>
        <w:t>description</w:t>
      </w:r>
    </w:p>
    <w:p w14:paraId="57F597F6" w14:textId="4EFB7649"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w:t>
      </w:r>
      <w:r w:rsidR="00365010">
        <w:rPr>
          <w:rFonts w:eastAsia="ＭＳ 明朝" w:hint="eastAsia"/>
          <w:lang w:eastAsia="ja-JP"/>
        </w:rPr>
        <w:t>red in Section 5.1.5 TR25.942.</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66F97139" w:rsidR="00722292" w:rsidRPr="00BD1CC5" w:rsidRDefault="00722292" w:rsidP="00722292">
      <w:pPr>
        <w:pStyle w:val="aff4"/>
        <w:numPr>
          <w:ilvl w:val="1"/>
          <w:numId w:val="38"/>
        </w:numPr>
        <w:jc w:val="both"/>
        <w:rPr>
          <w:lang w:val="en-US"/>
        </w:rPr>
      </w:pPr>
      <w:r w:rsidRPr="00BD1CC5">
        <w:rPr>
          <w:lang w:val="en-US"/>
        </w:rPr>
        <w:t xml:space="preserve">Associations are made assuming a single element </w:t>
      </w:r>
      <w:r w:rsidR="005C4718">
        <w:rPr>
          <w:rFonts w:eastAsia="ＭＳ 明朝" w:hint="eastAsia"/>
          <w:lang w:val="en-US" w:eastAsia="ja-JP"/>
        </w:rPr>
        <w:t>at both UE and BS.</w:t>
      </w:r>
    </w:p>
    <w:p w14:paraId="70C34542" w14:textId="77777777" w:rsidR="00722292" w:rsidRPr="00BD1CC5" w:rsidRDefault="00722292" w:rsidP="00722292">
      <w:pPr>
        <w:pStyle w:val="aff4"/>
        <w:numPr>
          <w:ilvl w:val="0"/>
          <w:numId w:val="38"/>
        </w:numPr>
        <w:jc w:val="both"/>
        <w:rPr>
          <w:lang w:val="en-US"/>
        </w:rPr>
      </w:pPr>
      <w:r w:rsidRPr="00BD1CC5">
        <w:rPr>
          <w:lang w:val="en-US"/>
        </w:rPr>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2C6B98E9" w14:textId="3DFCAD80" w:rsidR="00FA06E1" w:rsidRPr="004820AB" w:rsidRDefault="00357065" w:rsidP="00FA06E1">
      <w:pPr>
        <w:rPr>
          <w:rFonts w:eastAsia="ＭＳ 明朝"/>
          <w:b/>
          <w:i/>
          <w:highlight w:val="yellow"/>
          <w:lang w:val="en-US" w:eastAsia="ja-JP"/>
        </w:rPr>
      </w:pPr>
      <w:r w:rsidRPr="004820AB">
        <w:rPr>
          <w:highlight w:val="yellow"/>
        </w:rPr>
        <w:t>A</w:t>
      </w:r>
      <w:r w:rsidRPr="004820AB">
        <w:rPr>
          <w:rFonts w:eastAsia="ＭＳ 明朝" w:hint="eastAsia"/>
          <w:highlight w:val="yellow"/>
          <w:lang w:eastAsia="ja-JP"/>
        </w:rPr>
        <w:t>ssume</w:t>
      </w:r>
      <w:r w:rsidRPr="004820AB">
        <w:rPr>
          <w:highlight w:val="yellow"/>
        </w:rPr>
        <w:t xml:space="preserve"> scaled Shannon's formula </w:t>
      </w:r>
      <w:r w:rsidRPr="004820AB">
        <w:rPr>
          <w:rFonts w:eastAsia="ＭＳ 明朝"/>
          <w:highlight w:val="yellow"/>
          <w:lang w:eastAsia="ja-JP"/>
        </w:rPr>
        <w:t>specified in TR36.942</w:t>
      </w:r>
      <w:r w:rsidRPr="004820AB">
        <w:rPr>
          <w:rFonts w:eastAsia="ＭＳ 明朝" w:hint="eastAsia"/>
          <w:highlight w:val="yellow"/>
          <w:lang w:eastAsia="ja-JP"/>
        </w:rPr>
        <w:t xml:space="preserve"> </w:t>
      </w:r>
      <w:r w:rsidRPr="004820AB">
        <w:rPr>
          <w:highlight w:val="yellow"/>
        </w:rPr>
        <w:t xml:space="preserve">with </w:t>
      </w:r>
      <w:r w:rsidRPr="004820AB">
        <w:rPr>
          <w:rFonts w:eastAsia="ＭＳ 明朝" w:hint="eastAsia"/>
          <w:highlight w:val="yellow"/>
          <w:lang w:eastAsia="ja-JP"/>
        </w:rPr>
        <w:t xml:space="preserve">following </w:t>
      </w:r>
      <w:r w:rsidRPr="004820AB">
        <w:rPr>
          <w:highlight w:val="yellow"/>
        </w:rPr>
        <w:t>parameter</w:t>
      </w:r>
      <w:r w:rsidRPr="004820AB">
        <w:rPr>
          <w:rFonts w:eastAsia="ＭＳ 明朝" w:hint="eastAsia"/>
          <w:highlight w:val="yellow"/>
          <w:lang w:eastAsia="ja-JP"/>
        </w:rPr>
        <w:t>s</w:t>
      </w:r>
      <w:r w:rsidRPr="004820AB">
        <w:rPr>
          <w:rFonts w:eastAsia="ＭＳ 明朝"/>
          <w:highlight w:val="yellow"/>
          <w:lang w:eastAsia="ja-JP"/>
        </w:rPr>
        <w:t>.</w:t>
      </w:r>
    </w:p>
    <w:tbl>
      <w:tblPr>
        <w:tblW w:w="9606" w:type="dxa"/>
        <w:tblCellMar>
          <w:left w:w="0" w:type="dxa"/>
          <w:right w:w="0" w:type="dxa"/>
        </w:tblCellMar>
        <w:tblLook w:val="0600" w:firstRow="0" w:lastRow="0" w:firstColumn="0" w:lastColumn="0" w:noHBand="1" w:noVBand="1"/>
      </w:tblPr>
      <w:tblGrid>
        <w:gridCol w:w="2518"/>
        <w:gridCol w:w="1134"/>
        <w:gridCol w:w="1134"/>
        <w:gridCol w:w="4820"/>
      </w:tblGrid>
      <w:tr w:rsidR="00357065" w:rsidRPr="004820AB" w14:paraId="6A7A5CBD" w14:textId="77777777" w:rsidTr="00805DB2">
        <w:trPr>
          <w:trHeight w:val="67"/>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9442E8" w14:textId="77777777" w:rsidR="00357065" w:rsidRPr="004820AB" w:rsidRDefault="00357065" w:rsidP="00805DB2">
            <w:pPr>
              <w:pStyle w:val="TAH"/>
              <w:rPr>
                <w:highlight w:val="yellow"/>
                <w:lang w:eastAsia="ja-JP"/>
              </w:rPr>
            </w:pPr>
            <w:r w:rsidRPr="004820AB">
              <w:rPr>
                <w:highlight w:val="yellow"/>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D780AB" w14:textId="77777777" w:rsidR="00357065" w:rsidRPr="004820AB" w:rsidRDefault="00357065" w:rsidP="00805DB2">
            <w:pPr>
              <w:pStyle w:val="TAH"/>
              <w:rPr>
                <w:highlight w:val="yellow"/>
                <w:lang w:eastAsia="ja-JP"/>
              </w:rPr>
            </w:pPr>
            <w:r w:rsidRPr="004820AB">
              <w:rPr>
                <w:highlight w:val="yellow"/>
                <w:lang w:eastAsia="ja-JP"/>
              </w:rPr>
              <w:t>DL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6FF76A" w14:textId="77777777" w:rsidR="00357065" w:rsidRPr="004820AB" w:rsidRDefault="00357065" w:rsidP="00805DB2">
            <w:pPr>
              <w:pStyle w:val="TAH"/>
              <w:rPr>
                <w:highlight w:val="yellow"/>
                <w:lang w:eastAsia="ja-JP"/>
              </w:rPr>
            </w:pPr>
            <w:r w:rsidRPr="004820AB">
              <w:rPr>
                <w:highlight w:val="yellow"/>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473686F" w14:textId="77777777" w:rsidR="00357065" w:rsidRPr="004820AB" w:rsidRDefault="00357065" w:rsidP="00805DB2">
            <w:pPr>
              <w:pStyle w:val="TAH"/>
              <w:rPr>
                <w:highlight w:val="yellow"/>
                <w:lang w:eastAsia="ja-JP"/>
              </w:rPr>
            </w:pPr>
            <w:r w:rsidRPr="004820AB">
              <w:rPr>
                <w:highlight w:val="yellow"/>
                <w:lang w:eastAsia="ja-JP"/>
              </w:rPr>
              <w:t>Notes</w:t>
            </w:r>
          </w:p>
        </w:tc>
      </w:tr>
      <w:tr w:rsidR="00357065" w:rsidRPr="004820AB" w14:paraId="6A740B17" w14:textId="77777777" w:rsidTr="00805DB2">
        <w:trPr>
          <w:trHeight w:val="5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344A682" w14:textId="77777777" w:rsidR="00357065" w:rsidRPr="004820AB" w:rsidRDefault="00357065" w:rsidP="00805DB2">
            <w:pPr>
              <w:pStyle w:val="TAH"/>
              <w:rPr>
                <w:b w:val="0"/>
                <w:highlight w:val="yellow"/>
                <w:lang w:eastAsia="ja-JP"/>
              </w:rPr>
            </w:pPr>
            <w:r w:rsidRPr="004820AB">
              <w:rPr>
                <w:b w:val="0"/>
                <w:highlight w:val="yellow"/>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BB4BFFD" w14:textId="77777777" w:rsidR="00357065" w:rsidRPr="004820AB" w:rsidRDefault="00357065" w:rsidP="00805DB2">
            <w:pPr>
              <w:pStyle w:val="TAH"/>
              <w:rPr>
                <w:b w:val="0"/>
                <w:highlight w:val="yellow"/>
                <w:lang w:eastAsia="ja-JP"/>
              </w:rPr>
            </w:pPr>
            <w:r w:rsidRPr="004820AB">
              <w:rPr>
                <w:b w:val="0"/>
                <w:highlight w:val="yellow"/>
                <w:lang w:eastAsia="ja-JP"/>
              </w:rPr>
              <w:t>0.6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0362301" w14:textId="77777777" w:rsidR="00357065" w:rsidRPr="004820AB" w:rsidRDefault="00357065" w:rsidP="00805DB2">
            <w:pPr>
              <w:pStyle w:val="TAH"/>
              <w:rPr>
                <w:b w:val="0"/>
                <w:highlight w:val="yellow"/>
                <w:lang w:eastAsia="ja-JP"/>
              </w:rPr>
            </w:pPr>
            <w:r w:rsidRPr="004820AB">
              <w:rPr>
                <w:b w:val="0"/>
                <w:highlight w:val="yellow"/>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7E9ABE3" w14:textId="77777777" w:rsidR="00357065" w:rsidRPr="004820AB" w:rsidRDefault="00357065" w:rsidP="00805DB2">
            <w:pPr>
              <w:pStyle w:val="TAH"/>
              <w:rPr>
                <w:b w:val="0"/>
                <w:highlight w:val="yellow"/>
                <w:lang w:eastAsia="ja-JP"/>
              </w:rPr>
            </w:pPr>
            <w:r w:rsidRPr="004820AB">
              <w:rPr>
                <w:b w:val="0"/>
                <w:highlight w:val="yellow"/>
                <w:lang w:eastAsia="ja-JP"/>
              </w:rPr>
              <w:t>Represents implementation losses</w:t>
            </w:r>
          </w:p>
        </w:tc>
      </w:tr>
      <w:tr w:rsidR="00357065" w:rsidRPr="004820AB" w14:paraId="1CFEA137" w14:textId="77777777" w:rsidTr="00805DB2">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DA5337" w14:textId="77777777" w:rsidR="00357065" w:rsidRPr="004820AB" w:rsidRDefault="00357065" w:rsidP="00805DB2">
            <w:pPr>
              <w:pStyle w:val="TAH"/>
              <w:rPr>
                <w:b w:val="0"/>
                <w:highlight w:val="yellow"/>
                <w:lang w:eastAsia="ja-JP"/>
              </w:rPr>
            </w:pPr>
            <w:r w:rsidRPr="004820AB">
              <w:rPr>
                <w:b w:val="0"/>
                <w:highlight w:val="yellow"/>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2B720FF" w14:textId="77777777" w:rsidR="00357065" w:rsidRPr="004820AB" w:rsidRDefault="00357065" w:rsidP="00805DB2">
            <w:pPr>
              <w:pStyle w:val="TAH"/>
              <w:rPr>
                <w:b w:val="0"/>
                <w:highlight w:val="yellow"/>
                <w:lang w:eastAsia="ja-JP"/>
              </w:rPr>
            </w:pPr>
            <w:r w:rsidRPr="004820AB">
              <w:rPr>
                <w:b w:val="0"/>
                <w:highlight w:val="yellow"/>
                <w:lang w:eastAsia="ja-JP"/>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679C36F" w14:textId="77777777" w:rsidR="00357065" w:rsidRPr="004820AB" w:rsidRDefault="00357065" w:rsidP="00805DB2">
            <w:pPr>
              <w:pStyle w:val="TAH"/>
              <w:rPr>
                <w:b w:val="0"/>
                <w:highlight w:val="yellow"/>
                <w:lang w:eastAsia="ja-JP"/>
              </w:rPr>
            </w:pPr>
            <w:r w:rsidRPr="004820AB">
              <w:rPr>
                <w:b w:val="0"/>
                <w:highlight w:val="yellow"/>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84B54BD" w14:textId="77777777" w:rsidR="00357065" w:rsidRPr="004820AB" w:rsidRDefault="00357065" w:rsidP="00805DB2">
            <w:pPr>
              <w:pStyle w:val="TAH"/>
              <w:rPr>
                <w:b w:val="0"/>
                <w:highlight w:val="yellow"/>
                <w:lang w:eastAsia="ja-JP"/>
              </w:rPr>
            </w:pPr>
            <w:r w:rsidRPr="004820AB">
              <w:rPr>
                <w:b w:val="0"/>
                <w:highlight w:val="yellow"/>
                <w:lang w:eastAsia="ja-JP"/>
              </w:rPr>
              <w:t>Based on QPSK, 1/8 rate (DL) &amp; 1/5 rate (UL)</w:t>
            </w:r>
          </w:p>
        </w:tc>
      </w:tr>
      <w:tr w:rsidR="00357065" w:rsidRPr="00357065" w14:paraId="728F5459" w14:textId="77777777" w:rsidTr="00805DB2">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7B8A8D" w14:textId="77777777" w:rsidR="00357065" w:rsidRPr="004820AB" w:rsidRDefault="00357065" w:rsidP="00805DB2">
            <w:pPr>
              <w:pStyle w:val="TAH"/>
              <w:rPr>
                <w:b w:val="0"/>
                <w:highlight w:val="yellow"/>
                <w:lang w:eastAsia="ja-JP"/>
              </w:rPr>
            </w:pPr>
            <w:r w:rsidRPr="004820AB">
              <w:rPr>
                <w:b w:val="0"/>
                <w:highlight w:val="yellow"/>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17F3FAD" w14:textId="77777777" w:rsidR="00357065" w:rsidRPr="004820AB" w:rsidRDefault="00357065" w:rsidP="00805DB2">
            <w:pPr>
              <w:pStyle w:val="TAH"/>
              <w:rPr>
                <w:b w:val="0"/>
                <w:highlight w:val="yellow"/>
                <w:lang w:eastAsia="ja-JP"/>
              </w:rPr>
            </w:pPr>
            <w:r w:rsidRPr="004820AB">
              <w:rPr>
                <w:b w:val="0"/>
                <w:highlight w:val="yellow"/>
                <w:lang w:eastAsia="ja-JP"/>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BAC4D0" w14:textId="77777777" w:rsidR="00357065" w:rsidRPr="004820AB" w:rsidRDefault="00357065" w:rsidP="00805DB2">
            <w:pPr>
              <w:pStyle w:val="TAH"/>
              <w:rPr>
                <w:b w:val="0"/>
                <w:highlight w:val="yellow"/>
                <w:lang w:eastAsia="ja-JP"/>
              </w:rPr>
            </w:pPr>
            <w:r w:rsidRPr="004820AB">
              <w:rPr>
                <w:b w:val="0"/>
                <w:highlight w:val="yellow"/>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1D27DE" w14:textId="77777777" w:rsidR="00357065" w:rsidRPr="003E0B76" w:rsidRDefault="00357065" w:rsidP="00805DB2">
            <w:pPr>
              <w:pStyle w:val="TAH"/>
              <w:rPr>
                <w:b w:val="0"/>
                <w:lang w:eastAsia="ja-JP"/>
              </w:rPr>
            </w:pPr>
            <w:r w:rsidRPr="004820AB">
              <w:rPr>
                <w:b w:val="0"/>
                <w:highlight w:val="yellow"/>
                <w:lang w:eastAsia="ja-JP"/>
              </w:rPr>
              <w:t>Based on 256QAM 0.93(UL) &amp; 64QAM 0.93 (UL)</w:t>
            </w:r>
          </w:p>
        </w:tc>
      </w:tr>
    </w:tbl>
    <w:p w14:paraId="0E00CD54" w14:textId="77777777" w:rsidR="00357065" w:rsidRPr="00E33535" w:rsidRDefault="00357065" w:rsidP="005335AA">
      <w:pPr>
        <w:rPr>
          <w:rFonts w:eastAsia="ＭＳ 明朝"/>
          <w:b/>
          <w:i/>
          <w:lang w:val="en-US" w:eastAsia="ja-JP"/>
        </w:rPr>
      </w:pPr>
    </w:p>
    <w:p w14:paraId="55C1B75E" w14:textId="30D79E46" w:rsidR="005335AA" w:rsidRPr="004820AB" w:rsidRDefault="005335AA" w:rsidP="005335AA">
      <w:pPr>
        <w:pStyle w:val="10"/>
        <w:rPr>
          <w:highlight w:val="yellow"/>
          <w:lang w:eastAsia="ja-JP"/>
        </w:rPr>
      </w:pPr>
      <w:r w:rsidRPr="004820AB">
        <w:rPr>
          <w:rFonts w:eastAsia="ＭＳ 明朝" w:hint="eastAsia"/>
          <w:highlight w:val="yellow"/>
          <w:lang w:eastAsia="ja-JP"/>
        </w:rPr>
        <w:t>ACIR range to be evaluated</w:t>
      </w:r>
    </w:p>
    <w:p w14:paraId="5444CD9E" w14:textId="34E3710F" w:rsidR="005335AA" w:rsidRPr="004820AB" w:rsidRDefault="005335AA" w:rsidP="005335AA">
      <w:pPr>
        <w:rPr>
          <w:rFonts w:eastAsia="ＭＳ 明朝"/>
          <w:highlight w:val="yellow"/>
          <w:lang w:eastAsia="ja-JP"/>
        </w:rPr>
      </w:pPr>
      <w:r w:rsidRPr="004820AB">
        <w:rPr>
          <w:rFonts w:eastAsia="ＭＳ 明朝" w:hint="eastAsia"/>
          <w:highlight w:val="yellow"/>
          <w:lang w:eastAsia="ja-JP"/>
        </w:rPr>
        <w:t>ACIR range: 5 ~ 45dB, with 5dB as step.</w:t>
      </w:r>
      <w:r w:rsidR="004820AB" w:rsidRPr="004820AB">
        <w:rPr>
          <w:rFonts w:eastAsia="ＭＳ 明朝" w:hint="eastAsia"/>
          <w:highlight w:val="yellow"/>
          <w:lang w:eastAsia="ja-JP"/>
        </w:rPr>
        <w:t xml:space="preserve"> </w:t>
      </w:r>
      <w:r w:rsidR="004820AB" w:rsidRPr="004820AB">
        <w:rPr>
          <w:rFonts w:eastAsia="ＭＳ 明朝"/>
          <w:highlight w:val="yellow"/>
          <w:lang w:eastAsia="ja-JP"/>
        </w:rPr>
        <w:t>N</w:t>
      </w:r>
      <w:r w:rsidR="004820AB" w:rsidRPr="004820AB">
        <w:rPr>
          <w:rFonts w:eastAsia="ＭＳ 明朝" w:hint="eastAsia"/>
          <w:highlight w:val="yellow"/>
          <w:lang w:eastAsia="ja-JP"/>
        </w:rPr>
        <w:t xml:space="preserve">ote that: </w:t>
      </w:r>
      <w:r w:rsidR="004820AB" w:rsidRPr="004820AB">
        <w:rPr>
          <w:highlight w:val="yellow"/>
        </w:rPr>
        <w:t>we do not have simulation per 1dB step</w:t>
      </w:r>
      <w:r w:rsidR="004820AB" w:rsidRPr="004820AB">
        <w:rPr>
          <w:rFonts w:eastAsia="ＭＳ 明朝" w:hint="eastAsia"/>
          <w:highlight w:val="yellow"/>
          <w:lang w:eastAsia="ja-JP"/>
        </w:rPr>
        <w:t>.</w:t>
      </w:r>
    </w:p>
    <w:p w14:paraId="511F5EDF" w14:textId="77777777" w:rsidR="005335AA" w:rsidRDefault="005335AA" w:rsidP="00FA06E1">
      <w:pPr>
        <w:rPr>
          <w:rFonts w:eastAsia="ＭＳ 明朝"/>
          <w:b/>
          <w:i/>
          <w:lang w:val="en-US" w:eastAsia="ja-JP"/>
        </w:rPr>
      </w:pPr>
    </w:p>
    <w:p w14:paraId="1617F382" w14:textId="6A5B2495" w:rsidR="008C724A" w:rsidRPr="004820AB" w:rsidRDefault="008C724A" w:rsidP="008C724A">
      <w:pPr>
        <w:pStyle w:val="10"/>
        <w:rPr>
          <w:highlight w:val="yellow"/>
          <w:lang w:eastAsia="ja-JP"/>
        </w:rPr>
      </w:pPr>
      <w:r w:rsidRPr="004820AB">
        <w:rPr>
          <w:rFonts w:eastAsia="ＭＳ 明朝" w:hint="eastAsia"/>
          <w:highlight w:val="yellow"/>
          <w:lang w:eastAsia="ja-JP"/>
        </w:rPr>
        <w:t>Antenna configuration</w:t>
      </w:r>
    </w:p>
    <w:p w14:paraId="71717BD6" w14:textId="1520494F" w:rsidR="00073303" w:rsidRPr="004820AB" w:rsidRDefault="00073303" w:rsidP="00073303">
      <w:pPr>
        <w:rPr>
          <w:rFonts w:eastAsia="ＭＳ 明朝"/>
          <w:highlight w:val="yellow"/>
          <w:lang w:eastAsia="ja-JP"/>
        </w:rPr>
      </w:pPr>
      <w:r w:rsidRPr="004820AB">
        <w:rPr>
          <w:rFonts w:eastAsia="ＭＳ 明朝"/>
          <w:highlight w:val="yellow"/>
          <w:lang w:eastAsia="ja-JP"/>
        </w:rPr>
        <w:t>A</w:t>
      </w:r>
      <w:r w:rsidRPr="004820AB">
        <w:rPr>
          <w:rFonts w:eastAsia="ＭＳ 明朝" w:hint="eastAsia"/>
          <w:highlight w:val="yellow"/>
          <w:lang w:eastAsia="ja-JP"/>
        </w:rPr>
        <w:t>ssumptions captured in page 8 - 11 of [R4-168794]</w:t>
      </w:r>
      <w:r w:rsidR="00A108DA" w:rsidRPr="004820AB">
        <w:rPr>
          <w:rFonts w:eastAsia="ＭＳ 明朝" w:hint="eastAsia"/>
          <w:highlight w:val="yellow"/>
          <w:lang w:eastAsia="ja-JP"/>
        </w:rPr>
        <w:t xml:space="preserve"> are assumed as BS antenna configurations</w:t>
      </w:r>
      <w:r w:rsidRPr="004820AB">
        <w:rPr>
          <w:rFonts w:eastAsia="ＭＳ 明朝" w:hint="eastAsia"/>
          <w:highlight w:val="yellow"/>
          <w:lang w:eastAsia="ja-JP"/>
        </w:rPr>
        <w:t>.</w:t>
      </w:r>
    </w:p>
    <w:p w14:paraId="29A8BA47" w14:textId="1C7946AA" w:rsidR="00073303" w:rsidRPr="00E33535" w:rsidRDefault="00073303" w:rsidP="00073303">
      <w:pPr>
        <w:rPr>
          <w:rFonts w:eastAsia="ＭＳ 明朝"/>
          <w:lang w:val="en-US" w:eastAsia="ja-JP"/>
        </w:rPr>
      </w:pPr>
      <w:r w:rsidRPr="004820AB">
        <w:rPr>
          <w:rFonts w:eastAsia="ＭＳ 明朝"/>
          <w:highlight w:val="yellow"/>
          <w:lang w:eastAsia="ja-JP"/>
        </w:rPr>
        <w:t>A</w:t>
      </w:r>
      <w:r w:rsidRPr="004820AB">
        <w:rPr>
          <w:rFonts w:eastAsia="ＭＳ 明朝" w:hint="eastAsia"/>
          <w:highlight w:val="yellow"/>
          <w:lang w:eastAsia="ja-JP"/>
        </w:rPr>
        <w:t>ssumptions captured in [R4-167123]</w:t>
      </w:r>
      <w:r w:rsidR="00A108DA" w:rsidRPr="004820AB">
        <w:rPr>
          <w:rFonts w:eastAsia="ＭＳ 明朝" w:hint="eastAsia"/>
          <w:highlight w:val="yellow"/>
          <w:lang w:eastAsia="ja-JP"/>
        </w:rPr>
        <w:t xml:space="preserve"> are assumed as UE antenna configurations without an additional 3dB</w:t>
      </w:r>
      <w:r w:rsidR="00A108DA" w:rsidRPr="004820AB">
        <w:rPr>
          <w:highlight w:val="yellow"/>
        </w:rPr>
        <w:t xml:space="preserve"> </w:t>
      </w:r>
      <w:r w:rsidR="00A108DA" w:rsidRPr="004820AB">
        <w:rPr>
          <w:rFonts w:eastAsia="ＭＳ 明朝"/>
          <w:highlight w:val="yellow"/>
          <w:lang w:eastAsia="ja-JP"/>
        </w:rPr>
        <w:t>gain.</w:t>
      </w:r>
      <w:r w:rsidR="00A108DA" w:rsidRPr="004820AB">
        <w:rPr>
          <w:rFonts w:eastAsia="ＭＳ 明朝" w:hint="eastAsia"/>
          <w:highlight w:val="yellow"/>
          <w:lang w:val="en-US" w:eastAsia="ja-JP"/>
        </w:rPr>
        <w:t xml:space="preserve"> </w:t>
      </w:r>
      <w:r w:rsidRPr="004820AB">
        <w:rPr>
          <w:rFonts w:eastAsia="ＭＳ 明朝"/>
          <w:highlight w:val="yellow"/>
          <w:lang w:eastAsia="ja-JP"/>
        </w:rPr>
        <w:t>N</w:t>
      </w:r>
      <w:r w:rsidRPr="004820AB">
        <w:rPr>
          <w:rFonts w:eastAsia="ＭＳ 明朝" w:hint="eastAsia"/>
          <w:highlight w:val="yellow"/>
          <w:lang w:eastAsia="ja-JP"/>
        </w:rPr>
        <w:t xml:space="preserve">ote: </w:t>
      </w:r>
      <w:r w:rsidRPr="004820AB">
        <w:rPr>
          <w:rFonts w:eastAsia="ＭＳ 明朝"/>
          <w:highlight w:val="yellow"/>
          <w:lang w:eastAsia="ja-JP"/>
        </w:rPr>
        <w:t>R4-167750</w:t>
      </w:r>
      <w:r w:rsidRPr="004820AB">
        <w:rPr>
          <w:rFonts w:eastAsia="ＭＳ 明朝" w:hint="eastAsia"/>
          <w:highlight w:val="yellow"/>
          <w:lang w:eastAsia="ja-JP"/>
        </w:rPr>
        <w:t xml:space="preserve"> provides further explanation.</w:t>
      </w:r>
    </w:p>
    <w:p w14:paraId="7E666973" w14:textId="77777777" w:rsidR="008C724A" w:rsidRPr="00E33535" w:rsidRDefault="008C724A" w:rsidP="00FA06E1">
      <w:pPr>
        <w:rPr>
          <w:rFonts w:eastAsia="ＭＳ 明朝"/>
          <w:b/>
          <w:i/>
          <w:lang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lastRenderedPageBreak/>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657EC">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657EC">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657EC">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657EC">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657EC">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657EC">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r w:rsidR="00804710" w:rsidRPr="00BD1CC5" w14:paraId="62865460"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7EADA5FC" w14:textId="77D2437D" w:rsidR="00804710" w:rsidRPr="004820AB" w:rsidRDefault="00804710" w:rsidP="00176BC2">
            <w:pPr>
              <w:pStyle w:val="TAC"/>
              <w:rPr>
                <w:rFonts w:eastAsia="ＭＳ 明朝"/>
                <w:highlight w:val="yellow"/>
                <w:lang w:eastAsia="ja-JP"/>
              </w:rPr>
            </w:pPr>
            <w:r w:rsidRPr="004820AB">
              <w:rPr>
                <w:rFonts w:eastAsia="ＭＳ 明朝" w:hint="eastAsia"/>
                <w:highlight w:val="yellow"/>
                <w:lang w:eastAsia="ja-JP"/>
              </w:rPr>
              <w:t>11</w:t>
            </w:r>
          </w:p>
        </w:tc>
        <w:tc>
          <w:tcPr>
            <w:tcW w:w="1574" w:type="dxa"/>
            <w:tcBorders>
              <w:top w:val="single" w:sz="4" w:space="0" w:color="auto"/>
              <w:left w:val="single" w:sz="4" w:space="0" w:color="auto"/>
              <w:bottom w:val="single" w:sz="4" w:space="0" w:color="auto"/>
              <w:right w:val="single" w:sz="4" w:space="0" w:color="auto"/>
            </w:tcBorders>
          </w:tcPr>
          <w:p w14:paraId="66C5B127" w14:textId="58740640" w:rsidR="00804710" w:rsidRPr="004820AB" w:rsidRDefault="00804710" w:rsidP="00804710">
            <w:pPr>
              <w:pStyle w:val="TAC"/>
              <w:rPr>
                <w:highlight w:val="yellow"/>
                <w:lang w:eastAsia="ja-JP"/>
              </w:rPr>
            </w:pPr>
            <w:r w:rsidRPr="004820AB">
              <w:rPr>
                <w:rFonts w:hint="eastAsia"/>
                <w:highlight w:val="yellow"/>
                <w:lang w:eastAsia="ja-JP"/>
              </w:rPr>
              <w:t>NR</w:t>
            </w:r>
            <w:r w:rsidRPr="004820AB">
              <w:rPr>
                <w:rFonts w:eastAsia="ＭＳ 明朝" w:hint="eastAsia"/>
                <w:highlight w:val="yellow"/>
                <w:lang w:eastAsia="ja-JP"/>
              </w:rPr>
              <w:t>, 20MHz</w:t>
            </w:r>
          </w:p>
        </w:tc>
        <w:tc>
          <w:tcPr>
            <w:tcW w:w="1472" w:type="dxa"/>
            <w:tcBorders>
              <w:top w:val="single" w:sz="4" w:space="0" w:color="auto"/>
              <w:left w:val="single" w:sz="4" w:space="0" w:color="auto"/>
              <w:bottom w:val="single" w:sz="4" w:space="0" w:color="auto"/>
              <w:right w:val="single" w:sz="4" w:space="0" w:color="auto"/>
            </w:tcBorders>
          </w:tcPr>
          <w:p w14:paraId="492A01B4" w14:textId="08726A7E" w:rsidR="00804710" w:rsidRPr="004820AB" w:rsidRDefault="00804710" w:rsidP="009479A9">
            <w:pPr>
              <w:pStyle w:val="TAC"/>
              <w:rPr>
                <w:highlight w:val="yellow"/>
                <w:lang w:eastAsia="ja-JP"/>
              </w:rPr>
            </w:pPr>
            <w:r w:rsidRPr="004820AB">
              <w:rPr>
                <w:rFonts w:hint="eastAsia"/>
                <w:highlight w:val="yellow"/>
                <w:lang w:eastAsia="ja-JP"/>
              </w:rPr>
              <w:t>NR</w:t>
            </w:r>
            <w:r w:rsidRPr="004820AB">
              <w:rPr>
                <w:rFonts w:eastAsia="ＭＳ 明朝" w:hint="eastAsia"/>
                <w:highlight w:val="yellow"/>
                <w:lang w:eastAsia="ja-JP"/>
              </w:rPr>
              <w:t>, 20MHz</w:t>
            </w:r>
          </w:p>
        </w:tc>
        <w:tc>
          <w:tcPr>
            <w:tcW w:w="1319" w:type="dxa"/>
            <w:tcBorders>
              <w:top w:val="single" w:sz="4" w:space="0" w:color="auto"/>
              <w:left w:val="single" w:sz="4" w:space="0" w:color="auto"/>
              <w:bottom w:val="single" w:sz="4" w:space="0" w:color="auto"/>
              <w:right w:val="single" w:sz="4" w:space="0" w:color="auto"/>
            </w:tcBorders>
          </w:tcPr>
          <w:p w14:paraId="6B903CBE" w14:textId="5BD0FDB5" w:rsidR="00804710" w:rsidRPr="004820AB" w:rsidRDefault="00804710" w:rsidP="00176BC2">
            <w:pPr>
              <w:pStyle w:val="TAC"/>
              <w:rPr>
                <w:highlight w:val="yellow"/>
                <w:lang w:eastAsia="ja-JP"/>
              </w:rPr>
            </w:pPr>
            <w:r w:rsidRPr="004820AB">
              <w:rPr>
                <w:rFonts w:hint="eastAsia"/>
                <w:highlight w:val="yellow"/>
                <w:lang w:eastAsia="ja-JP"/>
              </w:rPr>
              <w:t>30 GHz</w:t>
            </w:r>
          </w:p>
        </w:tc>
        <w:tc>
          <w:tcPr>
            <w:tcW w:w="1180" w:type="dxa"/>
            <w:tcBorders>
              <w:top w:val="single" w:sz="4" w:space="0" w:color="auto"/>
              <w:left w:val="single" w:sz="4" w:space="0" w:color="auto"/>
              <w:bottom w:val="single" w:sz="4" w:space="0" w:color="auto"/>
              <w:right w:val="single" w:sz="4" w:space="0" w:color="auto"/>
            </w:tcBorders>
            <w:vAlign w:val="center"/>
          </w:tcPr>
          <w:p w14:paraId="17772383" w14:textId="00AAD38B" w:rsidR="00804710" w:rsidRPr="004820AB" w:rsidRDefault="009479A9" w:rsidP="009479A9">
            <w:pPr>
              <w:pStyle w:val="TAC"/>
              <w:rPr>
                <w:highlight w:val="yellow"/>
                <w:lang w:eastAsia="ja-JP"/>
              </w:rPr>
            </w:pPr>
            <w:r w:rsidRPr="004820AB">
              <w:rPr>
                <w:rFonts w:eastAsia="ＭＳ 明朝" w:hint="eastAsia"/>
                <w:highlight w:val="yellow"/>
                <w:lang w:eastAsia="ja-JP"/>
              </w:rPr>
              <w:t>U</w:t>
            </w:r>
            <w:r w:rsidR="00804710" w:rsidRPr="004820AB">
              <w:rPr>
                <w:rFonts w:hint="eastAsia"/>
                <w:highlight w:val="yellow"/>
                <w:lang w:eastAsia="ja-JP"/>
              </w:rPr>
              <w:t xml:space="preserve">L to </w:t>
            </w:r>
            <w:r w:rsidRPr="004820AB">
              <w:rPr>
                <w:rFonts w:eastAsia="ＭＳ 明朝" w:hint="eastAsia"/>
                <w:highlight w:val="yellow"/>
                <w:lang w:eastAsia="ja-JP"/>
              </w:rPr>
              <w:t>U</w:t>
            </w:r>
            <w:r w:rsidR="00804710" w:rsidRPr="004820AB">
              <w:rPr>
                <w:rFonts w:hint="eastAsia"/>
                <w:highlight w:val="yellow"/>
                <w:lang w:eastAsia="ja-JP"/>
              </w:rPr>
              <w:t>L</w:t>
            </w:r>
          </w:p>
        </w:tc>
        <w:tc>
          <w:tcPr>
            <w:tcW w:w="1560" w:type="dxa"/>
            <w:tcBorders>
              <w:top w:val="single" w:sz="4" w:space="0" w:color="auto"/>
              <w:left w:val="single" w:sz="4" w:space="0" w:color="auto"/>
              <w:bottom w:val="single" w:sz="4" w:space="0" w:color="auto"/>
              <w:right w:val="single" w:sz="4" w:space="0" w:color="auto"/>
            </w:tcBorders>
            <w:vAlign w:val="center"/>
          </w:tcPr>
          <w:p w14:paraId="509A0E03" w14:textId="0DEEA257" w:rsidR="00804710" w:rsidRPr="004820AB" w:rsidRDefault="00804710" w:rsidP="00176BC2">
            <w:pPr>
              <w:pStyle w:val="TAC"/>
              <w:rPr>
                <w:highlight w:val="yellow"/>
                <w:lang w:eastAsia="ja-JP"/>
              </w:rPr>
            </w:pPr>
            <w:r w:rsidRPr="004820AB">
              <w:rPr>
                <w:rFonts w:hint="eastAsia"/>
                <w:highlight w:val="yellow"/>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4118767C" w14:textId="16D6A03A" w:rsidR="00804710" w:rsidRPr="004820AB" w:rsidRDefault="00804710" w:rsidP="00176BC2">
            <w:pPr>
              <w:pStyle w:val="TAC"/>
              <w:rPr>
                <w:highlight w:val="yellow"/>
                <w:lang w:eastAsia="ja-JP"/>
              </w:rPr>
            </w:pPr>
            <w:r w:rsidRPr="004820AB">
              <w:rPr>
                <w:rFonts w:hint="eastAsia"/>
                <w:highlight w:val="yellow"/>
                <w:lang w:eastAsia="ja-JP"/>
              </w:rPr>
              <w:t>Urban macro</w:t>
            </w:r>
          </w:p>
        </w:tc>
      </w:tr>
    </w:tbl>
    <w:p w14:paraId="71B7AE80" w14:textId="18976547" w:rsidR="00FA06E1" w:rsidRPr="000D1720" w:rsidRDefault="005C4718" w:rsidP="000D1720">
      <w:pPr>
        <w:ind w:firstLineChars="71" w:firstLine="142"/>
        <w:jc w:val="both"/>
        <w:rPr>
          <w:rFonts w:eastAsia="ＭＳ 明朝"/>
          <w:lang w:val="en-US" w:eastAsia="ja-JP"/>
        </w:rPr>
      </w:pPr>
      <w:r w:rsidRPr="000644B1">
        <w:rPr>
          <w:rFonts w:hint="eastAsia"/>
          <w:lang w:val="en-US" w:eastAsia="ja-JP"/>
        </w:rPr>
        <w:t>If companies want to provide results for 45GHz for indoor hotspot and dense urban micro, it is optional.</w:t>
      </w:r>
    </w:p>
    <w:p w14:paraId="367F226E" w14:textId="1BCF4F08" w:rsidR="00BE32F7" w:rsidRPr="00BD1CC5" w:rsidRDefault="00BE32F7" w:rsidP="00722292">
      <w:pPr>
        <w:rPr>
          <w:rFonts w:eastAsia="ＭＳ 明朝"/>
          <w:lang w:val="en-US" w:eastAsia="ja-JP"/>
        </w:rPr>
      </w:pPr>
    </w:p>
    <w:p w14:paraId="578F39D4" w14:textId="334F127C" w:rsidR="00BE32F7" w:rsidRPr="00BD1CC5" w:rsidRDefault="00BE32F7" w:rsidP="00722292">
      <w:pPr>
        <w:rPr>
          <w:rFonts w:eastAsia="ＭＳ 明朝"/>
          <w:lang w:val="en-US" w:eastAsia="ja-JP"/>
        </w:rPr>
      </w:pPr>
    </w:p>
    <w:sectPr w:rsidR="00BE32F7" w:rsidRPr="00BD1CC5" w:rsidSect="007D2899">
      <w:footerReference w:type="even" r:id="rId56"/>
      <w:footerReference w:type="default" r:id="rId5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9D72B" w14:textId="77777777" w:rsidR="00E30088" w:rsidRDefault="00E30088">
      <w:r>
        <w:separator/>
      </w:r>
    </w:p>
  </w:endnote>
  <w:endnote w:type="continuationSeparator" w:id="0">
    <w:p w14:paraId="35ECFD6A" w14:textId="77777777" w:rsidR="00E30088" w:rsidRDefault="00E3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0CD0C" w14:textId="77777777" w:rsidR="00E30088" w:rsidRDefault="00E30088">
      <w:r>
        <w:separator/>
      </w:r>
    </w:p>
  </w:footnote>
  <w:footnote w:type="continuationSeparator" w:id="0">
    <w:p w14:paraId="48595BEC" w14:textId="77777777" w:rsidR="00E30088" w:rsidRDefault="00E30088">
      <w:r>
        <w:continuationSeparator/>
      </w:r>
    </w:p>
  </w:footnote>
  <w:footnote w:id="1">
    <w:p w14:paraId="6F1396E8" w14:textId="77777777" w:rsidR="001657EC" w:rsidRPr="00E33535" w:rsidRDefault="001657EC" w:rsidP="00E335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6"/>
  </w:num>
  <w:num w:numId="3">
    <w:abstractNumId w:val="40"/>
  </w:num>
  <w:num w:numId="4">
    <w:abstractNumId w:val="41"/>
  </w:num>
  <w:num w:numId="5">
    <w:abstractNumId w:val="31"/>
  </w:num>
  <w:num w:numId="6">
    <w:abstractNumId w:val="19"/>
  </w:num>
  <w:num w:numId="7">
    <w:abstractNumId w:val="8"/>
  </w:num>
  <w:num w:numId="8">
    <w:abstractNumId w:val="39"/>
  </w:num>
  <w:num w:numId="9">
    <w:abstractNumId w:val="21"/>
  </w:num>
  <w:num w:numId="10">
    <w:abstractNumId w:val="30"/>
  </w:num>
  <w:num w:numId="11">
    <w:abstractNumId w:val="43"/>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5"/>
  </w:num>
  <w:num w:numId="22">
    <w:abstractNumId w:val="15"/>
  </w:num>
  <w:num w:numId="23">
    <w:abstractNumId w:val="32"/>
  </w:num>
  <w:num w:numId="24">
    <w:abstractNumId w:val="24"/>
  </w:num>
  <w:num w:numId="25">
    <w:abstractNumId w:val="37"/>
  </w:num>
  <w:num w:numId="26">
    <w:abstractNumId w:val="10"/>
  </w:num>
  <w:num w:numId="27">
    <w:abstractNumId w:val="23"/>
  </w:num>
  <w:num w:numId="28">
    <w:abstractNumId w:val="28"/>
  </w:num>
  <w:num w:numId="29">
    <w:abstractNumId w:val="14"/>
  </w:num>
  <w:num w:numId="30">
    <w:abstractNumId w:val="18"/>
  </w:num>
  <w:num w:numId="31">
    <w:abstractNumId w:val="27"/>
  </w:num>
  <w:num w:numId="32">
    <w:abstractNumId w:val="7"/>
  </w:num>
  <w:num w:numId="33">
    <w:abstractNumId w:val="16"/>
  </w:num>
  <w:num w:numId="34">
    <w:abstractNumId w:val="3"/>
  </w:num>
  <w:num w:numId="35">
    <w:abstractNumId w:val="27"/>
  </w:num>
  <w:num w:numId="36">
    <w:abstractNumId w:val="34"/>
  </w:num>
  <w:num w:numId="37">
    <w:abstractNumId w:val="17"/>
  </w:num>
  <w:num w:numId="38">
    <w:abstractNumId w:val="1"/>
  </w:num>
  <w:num w:numId="39">
    <w:abstractNumId w:val="2"/>
  </w:num>
  <w:num w:numId="40">
    <w:abstractNumId w:val="25"/>
  </w:num>
  <w:num w:numId="41">
    <w:abstractNumId w:val="35"/>
  </w:num>
  <w:num w:numId="42">
    <w:abstractNumId w:val="38"/>
  </w:num>
  <w:num w:numId="43">
    <w:abstractNumId w:val="42"/>
  </w:num>
  <w:num w:numId="44">
    <w:abstractNumId w:val="20"/>
  </w:num>
  <w:num w:numId="45">
    <w:abstractNumId w:val="33"/>
  </w:num>
  <w:num w:numId="46">
    <w:abstractNumId w:val="2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1297"/>
    <w:rsid w:val="00522731"/>
    <w:rsid w:val="005237E8"/>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458B"/>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2.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239E81F-D46F-4F31-9E1E-4F046AB3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10</Pages>
  <Words>2117</Words>
  <Characters>12070</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9</cp:revision>
  <cp:lastPrinted>2016-05-10T16:30:00Z</cp:lastPrinted>
  <dcterms:created xsi:type="dcterms:W3CDTF">2016-10-14T12:39:00Z</dcterms:created>
  <dcterms:modified xsi:type="dcterms:W3CDTF">2016-10-14T13:37:00Z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