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8D" w:rsidRPr="00327AD4" w:rsidRDefault="0043008D" w:rsidP="00327A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 w:hint="eastAsia"/>
          <w:b/>
          <w:bCs/>
          <w:i/>
          <w:sz w:val="32"/>
          <w:szCs w:val="20"/>
          <w:lang w:val="en-GB"/>
        </w:rPr>
      </w:pPr>
      <w:r w:rsidRPr="00327AD4">
        <w:rPr>
          <w:rFonts w:ascii="Arial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327AD4">
        <w:rPr>
          <w:rFonts w:ascii="Arial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>WG4 Meeting #</w:t>
      </w:r>
      <w:r w:rsidRPr="00327AD4">
        <w:rPr>
          <w:rFonts w:ascii="Arial" w:eastAsia="PMingLiU" w:hAnsi="Arial" w:cs="Arial"/>
          <w:b/>
          <w:sz w:val="24"/>
          <w:szCs w:val="24"/>
          <w:lang w:val="en-GB" w:eastAsia="zh-TW"/>
        </w:rPr>
        <w:t>80</w:t>
      </w:r>
      <w:r w:rsidRPr="00327AD4">
        <w:rPr>
          <w:rFonts w:ascii="Arial" w:eastAsiaTheme="minorEastAsia" w:hAnsi="Arial" w:cs="Arial" w:hint="eastAsia"/>
          <w:b/>
          <w:sz w:val="24"/>
          <w:szCs w:val="24"/>
          <w:lang w:val="en-GB"/>
        </w:rPr>
        <w:t>BIS</w:t>
      </w:r>
      <w:r w:rsidRPr="00327AD4">
        <w:rPr>
          <w:rFonts w:ascii="Arial" w:hAnsi="Arial" w:cs="Arial"/>
          <w:b/>
          <w:bCs/>
          <w:sz w:val="24"/>
          <w:szCs w:val="20"/>
          <w:lang w:val="en-GB" w:eastAsia="en-US"/>
        </w:rPr>
        <w:tab/>
      </w:r>
      <w:r w:rsidRPr="00327AD4">
        <w:rPr>
          <w:rFonts w:ascii="Arial" w:hAnsi="Arial" w:cs="Arial"/>
          <w:b/>
          <w:bCs/>
          <w:sz w:val="24"/>
          <w:szCs w:val="20"/>
          <w:lang w:val="en-GB" w:eastAsia="ja-JP"/>
        </w:rPr>
        <w:t>R4-16</w:t>
      </w:r>
      <w:r w:rsidR="00FC2182">
        <w:rPr>
          <w:rFonts w:ascii="Arial" w:hAnsi="Arial" w:cs="Arial" w:hint="eastAsia"/>
          <w:b/>
          <w:bCs/>
          <w:sz w:val="24"/>
          <w:szCs w:val="20"/>
          <w:lang w:val="en-GB"/>
        </w:rPr>
        <w:t>8744</w:t>
      </w:r>
    </w:p>
    <w:p w:rsidR="0043008D" w:rsidRPr="00327AD4" w:rsidRDefault="0043008D" w:rsidP="00327A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sz w:val="24"/>
          <w:szCs w:val="24"/>
          <w:lang w:val="en-GB" w:eastAsia="en-US"/>
        </w:rPr>
      </w:pPr>
      <w:r w:rsidRPr="00327AD4">
        <w:rPr>
          <w:rFonts w:ascii="Arial" w:hAnsi="Arial" w:cs="Arial" w:hint="eastAsia"/>
          <w:b/>
          <w:sz w:val="24"/>
          <w:szCs w:val="24"/>
          <w:lang w:val="en-GB"/>
        </w:rPr>
        <w:t>Ljubljana</w:t>
      </w:r>
      <w:r w:rsidRPr="00327AD4">
        <w:rPr>
          <w:rFonts w:ascii="Arial" w:hAnsi="Arial" w:cs="Arial" w:hint="eastAsia"/>
          <w:b/>
          <w:sz w:val="24"/>
          <w:szCs w:val="24"/>
          <w:lang w:val="en-GB" w:eastAsia="en-US"/>
        </w:rPr>
        <w:t xml:space="preserve">,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Slovenia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 xml:space="preserve">,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10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327AD4">
        <w:rPr>
          <w:rFonts w:ascii="Arial" w:hAnsi="Arial" w:cs="Arial" w:hint="eastAsia"/>
          <w:b/>
          <w:sz w:val="24"/>
          <w:szCs w:val="24"/>
          <w:lang w:val="en-GB" w:eastAsia="en-US"/>
        </w:rPr>
        <w:t xml:space="preserve">-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14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Oct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>, 201</w:t>
      </w:r>
      <w:r w:rsidRPr="00327AD4">
        <w:rPr>
          <w:rFonts w:ascii="Arial" w:hAnsi="Arial" w:cs="Arial" w:hint="eastAsia"/>
          <w:b/>
          <w:sz w:val="24"/>
          <w:szCs w:val="24"/>
          <w:lang w:val="en-GB" w:eastAsia="en-US"/>
        </w:rPr>
        <w:t>6</w:t>
      </w:r>
    </w:p>
    <w:p w:rsidR="0043008D" w:rsidRPr="0043008D" w:rsidRDefault="0043008D" w:rsidP="009A1E5E">
      <w:pPr>
        <w:pStyle w:val="aa"/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left="495" w:firstLineChars="0" w:firstLine="0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43008D" w:rsidRPr="00327AD4" w:rsidRDefault="0043008D" w:rsidP="00327AD4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327AD4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327AD4">
        <w:rPr>
          <w:rFonts w:ascii="Arial" w:hAnsi="Arial" w:cs="Arial"/>
          <w:b/>
          <w:sz w:val="24"/>
          <w:szCs w:val="24"/>
          <w:lang w:val="sv-SE"/>
        </w:rPr>
        <w:tab/>
      </w:r>
      <w:r w:rsidR="002B7569">
        <w:rPr>
          <w:rFonts w:ascii="Arial" w:hAnsi="Arial" w:cs="Arial"/>
          <w:b/>
          <w:bCs/>
          <w:sz w:val="24"/>
          <w:szCs w:val="24"/>
          <w:lang w:val="sv-SE"/>
        </w:rPr>
        <w:t>6.</w:t>
      </w:r>
      <w:r w:rsidR="002B7569">
        <w:rPr>
          <w:rFonts w:ascii="Arial" w:hAnsi="Arial" w:cs="Arial" w:hint="eastAsia"/>
          <w:b/>
          <w:bCs/>
          <w:sz w:val="24"/>
          <w:szCs w:val="24"/>
          <w:lang w:val="sv-SE"/>
        </w:rPr>
        <w:t>3.4.1.</w:t>
      </w:r>
      <w:r w:rsidR="002B7569">
        <w:rPr>
          <w:rFonts w:ascii="Arial" w:hAnsi="Arial" w:cs="Arial"/>
          <w:b/>
          <w:bCs/>
          <w:sz w:val="24"/>
          <w:szCs w:val="24"/>
          <w:lang w:val="sv-SE"/>
        </w:rPr>
        <w:t>3</w:t>
      </w:r>
    </w:p>
    <w:p w:rsidR="0043008D" w:rsidRPr="00327AD4" w:rsidRDefault="0043008D" w:rsidP="00327AD4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327AD4">
        <w:rPr>
          <w:rFonts w:ascii="Arial" w:hAnsi="Arial" w:cs="Arial"/>
          <w:b/>
          <w:sz w:val="24"/>
          <w:szCs w:val="24"/>
        </w:rPr>
        <w:t xml:space="preserve">Source: </w:t>
      </w:r>
      <w:r w:rsidRPr="00327AD4">
        <w:rPr>
          <w:rFonts w:ascii="Arial" w:hAnsi="Arial" w:cs="Arial"/>
          <w:b/>
          <w:sz w:val="24"/>
          <w:szCs w:val="24"/>
        </w:rPr>
        <w:tab/>
      </w:r>
      <w:r w:rsidRPr="00327AD4">
        <w:rPr>
          <w:rFonts w:ascii="Arial" w:hAnsi="Arial" w:cs="Arial" w:hint="eastAsia"/>
          <w:b/>
          <w:bCs/>
          <w:sz w:val="24"/>
          <w:szCs w:val="24"/>
        </w:rPr>
        <w:t>CATT</w:t>
      </w:r>
    </w:p>
    <w:p w:rsidR="0043008D" w:rsidRPr="00327AD4" w:rsidRDefault="0043008D" w:rsidP="00327AD4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/>
        </w:rPr>
      </w:pPr>
      <w:r w:rsidRPr="00327AD4">
        <w:rPr>
          <w:rFonts w:ascii="Arial" w:hAnsi="Arial" w:cs="Arial"/>
          <w:b/>
          <w:sz w:val="24"/>
          <w:szCs w:val="24"/>
        </w:rPr>
        <w:t xml:space="preserve">Title: </w:t>
      </w:r>
      <w:r w:rsidRPr="00327AD4">
        <w:rPr>
          <w:rFonts w:ascii="Arial" w:hAnsi="Arial" w:cs="Arial"/>
          <w:b/>
          <w:sz w:val="24"/>
          <w:szCs w:val="24"/>
        </w:rPr>
        <w:tab/>
      </w:r>
      <w:r w:rsidRPr="00327AD4">
        <w:rPr>
          <w:rFonts w:ascii="Arial" w:hAnsi="Arial" w:cs="Arial" w:hint="eastAsia"/>
          <w:b/>
          <w:sz w:val="24"/>
          <w:szCs w:val="24"/>
        </w:rPr>
        <w:t xml:space="preserve">simulation results of </w:t>
      </w:r>
      <w:r w:rsidR="00250DAF">
        <w:rPr>
          <w:rFonts w:ascii="Arial" w:hAnsi="Arial" w:cs="Arial"/>
          <w:b/>
          <w:sz w:val="24"/>
          <w:szCs w:val="24"/>
          <w:lang w:val="en-GB"/>
        </w:rPr>
        <w:t>NPDS</w:t>
      </w:r>
      <w:r w:rsidRPr="00327AD4">
        <w:rPr>
          <w:rFonts w:ascii="Arial" w:hAnsi="Arial" w:cs="Arial"/>
          <w:b/>
          <w:sz w:val="24"/>
          <w:szCs w:val="24"/>
          <w:lang w:val="en-GB"/>
        </w:rPr>
        <w:t>CH Demodulation for NB-</w:t>
      </w:r>
      <w:proofErr w:type="spellStart"/>
      <w:r w:rsidRPr="00327AD4">
        <w:rPr>
          <w:rFonts w:ascii="Arial" w:hAnsi="Arial" w:cs="Arial"/>
          <w:b/>
          <w:sz w:val="24"/>
          <w:szCs w:val="24"/>
          <w:lang w:val="en-GB"/>
        </w:rPr>
        <w:t>IoT</w:t>
      </w:r>
      <w:proofErr w:type="spellEnd"/>
    </w:p>
    <w:p w:rsidR="004053D3" w:rsidRPr="00410C0E" w:rsidRDefault="0043008D" w:rsidP="004053D3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3008D">
        <w:rPr>
          <w:rFonts w:ascii="Arial" w:hAnsi="Arial" w:cs="Arial"/>
          <w:b/>
          <w:sz w:val="24"/>
          <w:szCs w:val="24"/>
        </w:rPr>
        <w:t>Document for:</w:t>
      </w:r>
      <w:r w:rsidRPr="0043008D">
        <w:rPr>
          <w:rFonts w:ascii="Arial" w:hAnsi="Arial" w:cs="Arial"/>
          <w:b/>
          <w:sz w:val="24"/>
          <w:szCs w:val="24"/>
        </w:rPr>
        <w:tab/>
        <w:t>Discussion</w:t>
      </w:r>
      <w:r w:rsidR="004053D3" w:rsidRPr="004053D3">
        <w:rPr>
          <w:rFonts w:ascii="Arial" w:hAnsi="Arial" w:cs="Arial"/>
          <w:b/>
          <w:sz w:val="24"/>
          <w:szCs w:val="24"/>
        </w:rPr>
        <w:t xml:space="preserve"> </w:t>
      </w:r>
    </w:p>
    <w:p w:rsidR="004053D3" w:rsidRPr="00B709D1" w:rsidRDefault="004053D3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B709D1">
        <w:rPr>
          <w:rFonts w:ascii="Arial" w:hAnsi="Arial"/>
          <w:sz w:val="32"/>
          <w:szCs w:val="32"/>
          <w:lang w:val="en-GB" w:eastAsia="en-US"/>
        </w:rPr>
        <w:t>Introduction</w:t>
      </w:r>
    </w:p>
    <w:p w:rsidR="004053D3" w:rsidRPr="00724AB3" w:rsidRDefault="004053D3" w:rsidP="004053D3">
      <w:pPr>
        <w:widowControl w:val="0"/>
        <w:spacing w:after="0" w:line="240" w:lineRule="auto"/>
        <w:jc w:val="both"/>
        <w:rPr>
          <w:rFonts w:eastAsia="PMingLiU"/>
          <w:kern w:val="2"/>
          <w:lang w:val="en-GB" w:eastAsia="en-US"/>
        </w:rPr>
      </w:pP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In RAN4#</w:t>
      </w:r>
      <w:r w:rsidR="00D70A21" w:rsidRPr="00724AB3">
        <w:rPr>
          <w:rFonts w:ascii="Times New Roman" w:hAnsi="Times New Roman"/>
          <w:kern w:val="2"/>
          <w:lang w:val="en-GB"/>
        </w:rPr>
        <w:t>80</w:t>
      </w:r>
      <w:r w:rsidRPr="00724AB3">
        <w:rPr>
          <w:rFonts w:ascii="Times New Roman" w:hAnsi="Times New Roman"/>
          <w:kern w:val="2"/>
          <w:lang w:val="en-GB"/>
        </w:rPr>
        <w:t xml:space="preserve"> Meeting, the Narrow Band </w:t>
      </w:r>
      <w:proofErr w:type="spellStart"/>
      <w:r w:rsidRPr="00724AB3">
        <w:rPr>
          <w:rFonts w:ascii="Times New Roman" w:hAnsi="Times New Roman"/>
          <w:kern w:val="2"/>
          <w:lang w:val="en-GB"/>
        </w:rPr>
        <w:t>IoT</w:t>
      </w:r>
      <w:proofErr w:type="spellEnd"/>
      <w:r w:rsidRPr="00724AB3">
        <w:rPr>
          <w:rFonts w:ascii="Times New Roman" w:hAnsi="Times New Roman"/>
          <w:kern w:val="2"/>
          <w:lang w:val="en-GB"/>
        </w:rPr>
        <w:t xml:space="preserve"> (NB-</w:t>
      </w:r>
      <w:proofErr w:type="spellStart"/>
      <w:r w:rsidRPr="00724AB3">
        <w:rPr>
          <w:rFonts w:ascii="Times New Roman" w:hAnsi="Times New Roman"/>
          <w:kern w:val="2"/>
          <w:lang w:val="en-GB"/>
        </w:rPr>
        <w:t>IoT</w:t>
      </w:r>
      <w:proofErr w:type="spellEnd"/>
      <w:r w:rsidRPr="00724AB3">
        <w:rPr>
          <w:rFonts w:ascii="Times New Roman" w:hAnsi="Times New Roman"/>
          <w:kern w:val="2"/>
          <w:lang w:val="en-GB"/>
        </w:rPr>
        <w:t xml:space="preserve">) work item (WI) has reached a way forward </w:t>
      </w:r>
      <w:r w:rsidR="00646C8C" w:rsidRPr="00724AB3">
        <w:rPr>
          <w:rFonts w:ascii="Times New Roman" w:hAnsi="Times New Roman"/>
          <w:kern w:val="2"/>
          <w:lang w:val="en-GB"/>
        </w:rPr>
        <w:t xml:space="preserve">[1] </w:t>
      </w:r>
      <w:r w:rsidRPr="00724AB3">
        <w:rPr>
          <w:rFonts w:ascii="Times New Roman" w:hAnsi="Times New Roman"/>
          <w:kern w:val="2"/>
          <w:lang w:val="en-GB"/>
        </w:rPr>
        <w:t xml:space="preserve">and </w:t>
      </w:r>
      <w:r w:rsidR="00452C48" w:rsidRPr="00724AB3">
        <w:rPr>
          <w:rFonts w:ascii="Times New Roman" w:hAnsi="Times New Roman"/>
          <w:kern w:val="2"/>
        </w:rPr>
        <w:t xml:space="preserve">further </w:t>
      </w:r>
      <w:r w:rsidRPr="00724AB3">
        <w:rPr>
          <w:rFonts w:ascii="Times New Roman" w:hAnsi="Times New Roman"/>
          <w:kern w:val="2"/>
          <w:lang w:val="en-GB"/>
        </w:rPr>
        <w:t>simulation assumptions for NB-</w:t>
      </w:r>
      <w:proofErr w:type="spellStart"/>
      <w:r w:rsidRPr="00724AB3">
        <w:rPr>
          <w:rFonts w:ascii="Times New Roman" w:hAnsi="Times New Roman"/>
          <w:kern w:val="2"/>
          <w:lang w:val="en-GB"/>
        </w:rPr>
        <w:t>IoT</w:t>
      </w:r>
      <w:proofErr w:type="spellEnd"/>
      <w:r w:rsidR="00250DAF" w:rsidRPr="00724AB3">
        <w:rPr>
          <w:rFonts w:ascii="Times New Roman" w:hAnsi="Times New Roman"/>
          <w:kern w:val="2"/>
          <w:lang w:val="en-GB"/>
        </w:rPr>
        <w:t xml:space="preserve"> NPDS</w:t>
      </w:r>
      <w:r w:rsidRPr="00724AB3">
        <w:rPr>
          <w:rFonts w:ascii="Times New Roman" w:hAnsi="Times New Roman"/>
          <w:kern w:val="2"/>
          <w:lang w:val="en-GB"/>
        </w:rPr>
        <w:t>CH demodulation evaluations</w:t>
      </w:r>
      <w:r w:rsidR="00D70A21" w:rsidRPr="00724AB3">
        <w:rPr>
          <w:rFonts w:ascii="Times New Roman" w:hAnsi="Times New Roman"/>
          <w:kern w:val="2"/>
          <w:lang w:val="en-GB"/>
        </w:rPr>
        <w:t xml:space="preserve"> are given</w:t>
      </w:r>
      <w:r w:rsidR="00646C8C" w:rsidRPr="00724AB3">
        <w:rPr>
          <w:rFonts w:ascii="Times New Roman" w:hAnsi="Times New Roman"/>
          <w:kern w:val="2"/>
          <w:lang w:val="en-GB"/>
        </w:rPr>
        <w:t xml:space="preserve"> [2</w:t>
      </w:r>
      <w:r w:rsidRPr="00724AB3">
        <w:rPr>
          <w:rFonts w:ascii="Times New Roman" w:hAnsi="Times New Roman"/>
          <w:kern w:val="2"/>
          <w:lang w:val="en-GB"/>
        </w:rPr>
        <w:t xml:space="preserve">]. </w:t>
      </w:r>
      <w:r w:rsidR="003A664A" w:rsidRPr="00724AB3">
        <w:rPr>
          <w:rFonts w:ascii="Times New Roman" w:hAnsi="Times New Roman"/>
          <w:kern w:val="2"/>
          <w:lang w:val="en-GB"/>
        </w:rPr>
        <w:t xml:space="preserve">Interested </w:t>
      </w:r>
      <w:r w:rsidR="003A664A" w:rsidRPr="00724AB3">
        <w:rPr>
          <w:rFonts w:ascii="Times New Roman" w:hAnsi="Times New Roman"/>
          <w:kern w:val="2"/>
        </w:rPr>
        <w:t>companies are encouraged to provide the simulation results including impairment error using the assumption parameters suggested</w:t>
      </w:r>
      <w:r w:rsidRPr="00724AB3">
        <w:rPr>
          <w:rFonts w:ascii="Times New Roman" w:hAnsi="Times New Roman"/>
          <w:kern w:val="2"/>
          <w:lang w:val="en-GB"/>
        </w:rPr>
        <w:t>. I</w:t>
      </w:r>
      <w:r w:rsidR="000D4FEF" w:rsidRPr="00724AB3">
        <w:rPr>
          <w:rFonts w:ascii="Times New Roman" w:hAnsi="Times New Roman"/>
          <w:kern w:val="2"/>
          <w:lang w:val="en-GB"/>
        </w:rPr>
        <w:t xml:space="preserve">n this contribution, we </w:t>
      </w:r>
      <w:r w:rsidRPr="00724AB3">
        <w:rPr>
          <w:rFonts w:ascii="Times New Roman" w:hAnsi="Times New Roman"/>
          <w:kern w:val="2"/>
          <w:lang w:val="en-GB"/>
        </w:rPr>
        <w:t>provide</w:t>
      </w:r>
      <w:r w:rsidR="000D4FEF" w:rsidRPr="00724AB3">
        <w:rPr>
          <w:rFonts w:ascii="Times New Roman" w:hAnsi="Times New Roman"/>
          <w:kern w:val="2"/>
          <w:lang w:val="en-GB"/>
        </w:rPr>
        <w:t xml:space="preserve"> our</w:t>
      </w:r>
      <w:r w:rsidRPr="00724AB3">
        <w:rPr>
          <w:rFonts w:ascii="Times New Roman" w:hAnsi="Times New Roman"/>
          <w:kern w:val="2"/>
          <w:lang w:val="en-GB"/>
        </w:rPr>
        <w:t xml:space="preserve"> simulation results to show the BLER perform</w:t>
      </w:r>
      <w:r w:rsidR="00250DAF" w:rsidRPr="00724AB3">
        <w:rPr>
          <w:rFonts w:ascii="Times New Roman" w:hAnsi="Times New Roman"/>
          <w:kern w:val="2"/>
          <w:lang w:val="en-GB"/>
        </w:rPr>
        <w:t>ance for NPDS</w:t>
      </w:r>
      <w:r w:rsidRPr="00724AB3">
        <w:rPr>
          <w:rFonts w:ascii="Times New Roman" w:hAnsi="Times New Roman"/>
          <w:kern w:val="2"/>
          <w:lang w:val="en-GB"/>
        </w:rPr>
        <w:t>CH</w:t>
      </w:r>
      <w:r w:rsidR="000D4FEF" w:rsidRPr="00724AB3">
        <w:rPr>
          <w:rFonts w:ascii="Times New Roman" w:hAnsi="Times New Roman"/>
          <w:kern w:val="2"/>
          <w:lang w:val="en-GB"/>
        </w:rPr>
        <w:t>.</w:t>
      </w:r>
    </w:p>
    <w:p w:rsidR="004053D3" w:rsidRPr="008B1A04" w:rsidRDefault="004053D3" w:rsidP="004053D3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val="en-GB" w:eastAsia="en-US"/>
        </w:rPr>
      </w:pPr>
    </w:p>
    <w:p w:rsidR="004053D3" w:rsidRPr="00B709D1" w:rsidRDefault="00250DAF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 w:rsidRPr="00B709D1">
        <w:rPr>
          <w:rFonts w:ascii="Arial" w:eastAsia="PMingLiU" w:hAnsi="Arial"/>
          <w:sz w:val="32"/>
          <w:szCs w:val="32"/>
          <w:lang w:val="en-GB" w:eastAsia="zh-TW"/>
        </w:rPr>
        <w:t>NPDS</w:t>
      </w:r>
      <w:r w:rsidR="004053D3" w:rsidRPr="00B709D1">
        <w:rPr>
          <w:rFonts w:ascii="Arial" w:eastAsia="PMingLiU" w:hAnsi="Arial"/>
          <w:sz w:val="32"/>
          <w:szCs w:val="32"/>
          <w:lang w:val="en-GB" w:eastAsia="zh-TW"/>
        </w:rPr>
        <w:t>CH Simulation Assumptions and Results</w:t>
      </w:r>
    </w:p>
    <w:bookmarkEnd w:id="1"/>
    <w:bookmarkEnd w:id="2"/>
    <w:bookmarkEnd w:id="3"/>
    <w:bookmarkEnd w:id="4"/>
    <w:bookmarkEnd w:id="5"/>
    <w:bookmarkEnd w:id="6"/>
    <w:bookmarkEnd w:id="7"/>
    <w:p w:rsidR="004053D3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724AB3" w:rsidRDefault="00250DAF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For NPDS</w:t>
      </w:r>
      <w:r w:rsidR="00A24A5E" w:rsidRPr="00724AB3">
        <w:rPr>
          <w:rFonts w:ascii="Times New Roman" w:hAnsi="Times New Roman"/>
          <w:kern w:val="2"/>
          <w:lang w:val="en-GB"/>
        </w:rPr>
        <w:t>CH, five test</w:t>
      </w:r>
      <w:r w:rsidR="004053D3" w:rsidRPr="00724AB3">
        <w:rPr>
          <w:rFonts w:ascii="Times New Roman" w:hAnsi="Times New Roman"/>
          <w:kern w:val="2"/>
          <w:lang w:val="en-GB"/>
        </w:rPr>
        <w:t xml:space="preserve"> c</w:t>
      </w:r>
      <w:r w:rsidR="00646C8C" w:rsidRPr="00724AB3">
        <w:rPr>
          <w:rFonts w:ascii="Times New Roman" w:hAnsi="Times New Roman"/>
          <w:kern w:val="2"/>
          <w:lang w:val="en-GB"/>
        </w:rPr>
        <w:t>ases have been agreed in RAN4 [3</w:t>
      </w:r>
      <w:r w:rsidR="004053D3" w:rsidRPr="00724AB3">
        <w:rPr>
          <w:rFonts w:ascii="Times New Roman" w:hAnsi="Times New Roman"/>
          <w:kern w:val="2"/>
          <w:lang w:val="en-GB"/>
        </w:rPr>
        <w:t xml:space="preserve">]. In this contribution, the main simulation parameters </w:t>
      </w:r>
      <w:r w:rsidR="00F2632B" w:rsidRPr="00724AB3">
        <w:rPr>
          <w:rFonts w:ascii="Times New Roman" w:hAnsi="Times New Roman"/>
          <w:kern w:val="2"/>
          <w:lang w:val="en-GB"/>
        </w:rPr>
        <w:t>for</w:t>
      </w:r>
      <w:r w:rsidR="003140C3" w:rsidRPr="00724AB3">
        <w:rPr>
          <w:rFonts w:ascii="Times New Roman" w:hAnsi="Times New Roman"/>
          <w:kern w:val="2"/>
          <w:lang w:val="en-GB"/>
        </w:rPr>
        <w:t xml:space="preserve"> Simulation Case 1-3</w:t>
      </w:r>
      <w:r w:rsidR="00F2632B" w:rsidRPr="00724AB3">
        <w:rPr>
          <w:rFonts w:ascii="Times New Roman" w:hAnsi="Times New Roman"/>
          <w:kern w:val="2"/>
          <w:lang w:val="en-GB"/>
        </w:rPr>
        <w:t xml:space="preserve"> </w:t>
      </w:r>
      <w:r w:rsidR="003140C3" w:rsidRPr="00724AB3">
        <w:rPr>
          <w:rFonts w:ascii="Times New Roman" w:hAnsi="Times New Roman"/>
          <w:kern w:val="2"/>
          <w:lang w:val="en-GB"/>
        </w:rPr>
        <w:t xml:space="preserve">of </w:t>
      </w:r>
      <w:r w:rsidR="00F2632B" w:rsidRPr="00724AB3">
        <w:rPr>
          <w:rFonts w:ascii="Times New Roman" w:hAnsi="Times New Roman"/>
          <w:kern w:val="2"/>
          <w:lang w:val="en-GB"/>
        </w:rPr>
        <w:t xml:space="preserve">In-band configuration </w:t>
      </w:r>
      <w:r w:rsidR="004053D3" w:rsidRPr="00724AB3">
        <w:rPr>
          <w:rFonts w:ascii="Times New Roman" w:hAnsi="Times New Roman"/>
          <w:kern w:val="2"/>
          <w:lang w:val="en-GB"/>
        </w:rPr>
        <w:t>are accordingly configured as in Table 1 and Table 2.</w:t>
      </w:r>
      <w:r w:rsidR="00F2632B" w:rsidRPr="00724AB3">
        <w:rPr>
          <w:rFonts w:hint="eastAsia"/>
        </w:rPr>
        <w:t xml:space="preserve"> </w:t>
      </w:r>
      <w:r w:rsidR="00F2632B" w:rsidRPr="00724AB3">
        <w:t xml:space="preserve"> </w:t>
      </w:r>
      <w:r w:rsidR="00F2632B" w:rsidRPr="00724AB3">
        <w:rPr>
          <w:rFonts w:ascii="Times New Roman" w:hAnsi="Times New Roman"/>
        </w:rPr>
        <w:t xml:space="preserve">And the main simulation parameters for </w:t>
      </w:r>
      <w:r w:rsidR="003140C3" w:rsidRPr="00724AB3">
        <w:rPr>
          <w:rFonts w:ascii="Times New Roman" w:hAnsi="Times New Roman"/>
        </w:rPr>
        <w:t xml:space="preserve">Simulation Case4-5 of </w:t>
      </w:r>
      <w:r w:rsidR="00F2632B" w:rsidRPr="00724AB3">
        <w:rPr>
          <w:rFonts w:ascii="Times New Roman" w:hAnsi="Times New Roman"/>
        </w:rPr>
        <w:t>Standalone/Guard-band configuration are accordingly configured as in Table 3 and Table 4.</w:t>
      </w:r>
      <w:r w:rsidR="00505638">
        <w:rPr>
          <w:rFonts w:ascii="Times New Roman" w:hAnsi="Times New Roman"/>
        </w:rPr>
        <w:t xml:space="preserve"> </w:t>
      </w:r>
      <w:r w:rsidR="00B239D3" w:rsidRPr="00724AB3">
        <w:rPr>
          <w:rFonts w:ascii="Times New Roman" w:hAnsi="Times New Roman"/>
        </w:rPr>
        <w:t>And the TBS table for NPDSCH is also given in Table 5.</w:t>
      </w:r>
    </w:p>
    <w:p w:rsidR="009B6DCF" w:rsidRDefault="009B6DCF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E953A6" w:rsidRPr="008B2BDD" w:rsidRDefault="00E953A6" w:rsidP="00E953A6">
      <w:pPr>
        <w:pStyle w:val="TH"/>
        <w:rPr>
          <w:lang w:eastAsia="zh-CN"/>
        </w:rPr>
      </w:pPr>
      <w:r>
        <w:t xml:space="preserve">Table </w:t>
      </w:r>
      <w:r w:rsidR="001B3531">
        <w:rPr>
          <w:rFonts w:hint="eastAsia"/>
          <w:lang w:eastAsia="zh-CN"/>
        </w:rPr>
        <w:t>1</w:t>
      </w:r>
      <w:r w:rsidRPr="008B2BDD">
        <w:t>:</w:t>
      </w:r>
      <w:r w:rsidR="00E270BC">
        <w:rPr>
          <w:rFonts w:hint="eastAsia"/>
          <w:lang w:eastAsia="zh-CN"/>
        </w:rPr>
        <w:t xml:space="preserve"> NPDSCH</w:t>
      </w:r>
      <w:r>
        <w:rPr>
          <w:rFonts w:hint="eastAsia"/>
          <w:lang w:eastAsia="zh-CN"/>
        </w:rPr>
        <w:t xml:space="preserve"> </w:t>
      </w:r>
      <w:r w:rsidR="00E270BC" w:rsidRPr="008B2BDD">
        <w:t>Minimum performance</w:t>
      </w:r>
      <w:r w:rsidR="00E270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8B2BDD">
        <w:t xml:space="preserve"> </w:t>
      </w:r>
      <w:r w:rsidR="00E270BC">
        <w:rPr>
          <w:rFonts w:hint="eastAsia"/>
          <w:lang w:eastAsia="zh-CN"/>
        </w:rPr>
        <w:t>In-band</w:t>
      </w:r>
      <w:r>
        <w:rPr>
          <w:rFonts w:hint="eastAsia"/>
          <w:lang w:eastAsia="zh-CN"/>
        </w:rPr>
        <w:t xml:space="preserve"> with 2 NRS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</w:tblGrid>
      <w:tr w:rsidR="00E953A6" w:rsidRPr="008B2BDD" w:rsidTr="006B48A1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8B2BDD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8B2BDD">
              <w:rPr>
                <w:rFonts w:cs="Arial"/>
              </w:rPr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Reference value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Fraction of Maximum</w:t>
            </w:r>
          </w:p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SNR (dB)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200</w:t>
            </w:r>
            <w:r>
              <w:rPr>
                <w:rFonts w:cs="Arial"/>
                <w:kern w:val="2"/>
                <w:lang w:eastAsia="zh-CN"/>
              </w:rPr>
              <w:t>k</w:t>
            </w:r>
            <w:r w:rsidRPr="008B2BDD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9052DE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szCs w:val="18"/>
              </w:rPr>
              <w:t>R.NB</w:t>
            </w:r>
            <w:r w:rsidRPr="00260FB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5</w:t>
            </w:r>
            <w:r w:rsidRPr="00260FB7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TBD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200</w:t>
            </w:r>
            <w:r>
              <w:rPr>
                <w:rFonts w:cs="Arial"/>
                <w:kern w:val="2"/>
                <w:lang w:eastAsia="zh-CN"/>
              </w:rPr>
              <w:t>k</w:t>
            </w:r>
            <w:r w:rsidRPr="008B2BDD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9052DE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szCs w:val="18"/>
              </w:rPr>
              <w:t>R.NB</w:t>
            </w:r>
            <w:r w:rsidRPr="009052DE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9052D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/>
                <w:kern w:val="2"/>
                <w:lang w:eastAsia="zh-CN"/>
              </w:rPr>
              <w:t>TBD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200</w:t>
            </w:r>
            <w:r>
              <w:rPr>
                <w:rFonts w:cs="Arial"/>
                <w:kern w:val="2"/>
                <w:lang w:eastAsia="zh-CN"/>
              </w:rPr>
              <w:t>k</w:t>
            </w:r>
            <w:r w:rsidRPr="008B2BDD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116C0F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9052DE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szCs w:val="18"/>
              </w:rPr>
              <w:t>R.NB</w:t>
            </w:r>
            <w:r w:rsidRPr="009052DE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5</w:t>
            </w:r>
            <w:r w:rsidRPr="009052DE">
              <w:rPr>
                <w:rFonts w:cs="Arial" w:hint="eastAsia"/>
                <w:szCs w:val="18"/>
                <w:lang w:eastAsia="zh-CN"/>
              </w:rPr>
              <w:t>-1</w:t>
            </w:r>
            <w:r w:rsidRPr="009052D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E</w:t>
            </w:r>
            <w:r>
              <w:rPr>
                <w:rFonts w:cs="Arial" w:hint="eastAsia"/>
                <w:kern w:val="2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/>
                <w:kern w:val="2"/>
                <w:lang w:eastAsia="zh-CN"/>
              </w:rPr>
              <w:t>TBD</w:t>
            </w:r>
          </w:p>
        </w:tc>
      </w:tr>
    </w:tbl>
    <w:p w:rsidR="00E953A6" w:rsidRDefault="00E953A6" w:rsidP="00E953A6"/>
    <w:p w:rsidR="001B3531" w:rsidRPr="00671B68" w:rsidRDefault="001B3531" w:rsidP="001B3531">
      <w:pPr>
        <w:pStyle w:val="TH"/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671B68">
        <w:rPr>
          <w:bCs/>
        </w:rPr>
        <w:lastRenderedPageBreak/>
        <w:t xml:space="preserve">Table </w:t>
      </w:r>
      <w:r w:rsidRPr="00671B68">
        <w:rPr>
          <w:rFonts w:hint="eastAsia"/>
          <w:bCs/>
          <w:lang w:eastAsia="zh-CN"/>
        </w:rPr>
        <w:t>2</w:t>
      </w:r>
      <w:r w:rsidRPr="00671B68">
        <w:rPr>
          <w:bCs/>
        </w:rPr>
        <w:t xml:space="preserve"> NPDSCH Reference Channel with 2 TX Antennas</w:t>
      </w:r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R.NB.5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 xml:space="preserve">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R.NB.5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>-1 FDD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Non-anchor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Allocated </w:t>
            </w:r>
            <w:proofErr w:type="spellStart"/>
            <w:r w:rsidRPr="00671B68">
              <w:rPr>
                <w:rFonts w:cs="Arial"/>
                <w:szCs w:val="18"/>
              </w:rPr>
              <w:t>subframes</w:t>
            </w:r>
            <w:proofErr w:type="spellEnd"/>
            <w:r w:rsidRPr="00671B68">
              <w:rPr>
                <w:rFonts w:cs="Arial"/>
                <w:szCs w:val="18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10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I</w:t>
            </w:r>
            <w:r w:rsidRPr="00671B68">
              <w:rPr>
                <w:rFonts w:cs="Arial"/>
                <w:szCs w:val="18"/>
                <w:vertAlign w:val="subscript"/>
                <w:lang w:eastAsia="zh-CN"/>
              </w:rPr>
              <w:t>TBS</w:t>
            </w:r>
            <w:r w:rsidRPr="00671B68">
              <w:rPr>
                <w:rFonts w:cs="Arial"/>
                <w:szCs w:val="18"/>
              </w:rPr>
              <w:t>/I</w:t>
            </w:r>
            <w:r w:rsidRPr="00671B68">
              <w:rPr>
                <w:rFonts w:cs="Arial"/>
                <w:szCs w:val="18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4/0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4/0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1/</w:t>
            </w:r>
            <w:r w:rsidRPr="00671B68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1/</w:t>
            </w:r>
            <w:r w:rsidRPr="00671B68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Sub-Frames 1,2,3,6,7,8 and 9(if NB-SSS is not present)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Sub-Frames 1,2,3,6,7,8 and 9(if NB-SSS is not present)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lang w:eastAsia="zh-CN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Max. Throughput averaged over </w:t>
            </w:r>
            <w:r w:rsidRPr="00671B68">
              <w:rPr>
                <w:rFonts w:cs="Arial"/>
                <w:szCs w:val="18"/>
                <w:lang w:eastAsia="zh-CN"/>
              </w:rPr>
              <w:t>2</w:t>
            </w:r>
            <w:r w:rsidRPr="00671B68">
              <w:rPr>
                <w:rFonts w:cs="Arial"/>
                <w:szCs w:val="18"/>
              </w:rPr>
              <w:t xml:space="preserve"> frame for 1 repetition (Note 6)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36.4kb/s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lang w:eastAsia="zh-CN"/>
              </w:rPr>
              <w:t>56kb/s</w:t>
            </w:r>
          </w:p>
        </w:tc>
      </w:tr>
      <w:tr w:rsidR="001B3531" w:rsidRPr="00671B68" w:rsidTr="006B48A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NB1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NB1</w:t>
            </w:r>
          </w:p>
        </w:tc>
      </w:tr>
      <w:tr w:rsidR="001B3531" w:rsidTr="006B48A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N"/>
              <w:rPr>
                <w:lang w:eastAsia="zh-CN"/>
              </w:rPr>
            </w:pPr>
            <w:r w:rsidRPr="00671B68">
              <w:rPr>
                <w:rFonts w:hint="eastAsia"/>
                <w:lang w:eastAsia="zh-CN"/>
              </w:rPr>
              <w:t xml:space="preserve">Note 1: For in-band, the first 3 symbols are used for LTE PDCCH and </w:t>
            </w:r>
            <w:r w:rsidRPr="00671B68">
              <w:t>the number of LTE CRS ports is 4</w:t>
            </w:r>
          </w:p>
          <w:p w:rsidR="001B3531" w:rsidRPr="00671B68" w:rsidRDefault="001B3531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2: 6 when </w:t>
            </w:r>
            <w:r w:rsidRPr="00671B68">
              <w:rPr>
                <w:position w:val="-10"/>
              </w:rPr>
              <w:object w:dxaOrig="2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4pt;height:14.65pt" o:ole="">
                  <v:imagedata r:id="rId7" o:title=""/>
                </v:shape>
                <o:OLEObject Type="Embed" ProgID="Equation.3" ShapeID="_x0000_i1025" DrawAspect="Content" ObjectID="_1537702015" r:id="rId8"/>
              </w:object>
            </w:r>
            <w:r w:rsidRPr="00671B68">
              <w:rPr>
                <w:rFonts w:eastAsia="MS Mincho"/>
                <w:lang w:eastAsia="ja-JP"/>
              </w:rPr>
              <w:t xml:space="preserve">mod 2 = 0, otherwise 8. </w:t>
            </w:r>
            <w:r w:rsidRPr="00671B68">
              <w:rPr>
                <w:position w:val="-10"/>
              </w:rPr>
              <w:object w:dxaOrig="240" w:dyaOrig="300">
                <v:shape id="_x0000_i1026" type="#_x0000_t75" style="width:13.4pt;height:14.65pt" o:ole="">
                  <v:imagedata r:id="rId7" o:title=""/>
                </v:shape>
                <o:OLEObject Type="Embed" ProgID="Equation.3" ShapeID="_x0000_i1026" DrawAspect="Content" ObjectID="_1537702016" r:id="rId9"/>
              </w:object>
            </w:r>
            <w:r w:rsidRPr="00671B68">
              <w:rPr>
                <w:rFonts w:eastAsia="MS Mincho"/>
                <w:lang w:eastAsia="ja-JP"/>
              </w:rPr>
              <w:t xml:space="preserve"> </w:t>
            </w:r>
            <w:proofErr w:type="gramStart"/>
            <w:r w:rsidRPr="00671B68">
              <w:rPr>
                <w:rFonts w:eastAsia="MS Mincho"/>
                <w:lang w:eastAsia="ja-JP"/>
              </w:rPr>
              <w:t>is</w:t>
            </w:r>
            <w:proofErr w:type="gramEnd"/>
            <w:r w:rsidRPr="00671B68">
              <w:rPr>
                <w:rFonts w:eastAsia="MS Mincho"/>
                <w:lang w:eastAsia="ja-JP"/>
              </w:rPr>
              <w:t xml:space="preserve"> specified in TS36.211 [</w:t>
            </w:r>
            <w:r w:rsidRPr="00671B68">
              <w:rPr>
                <w:rFonts w:hint="eastAsia"/>
                <w:lang w:eastAsia="zh-CN"/>
              </w:rPr>
              <w:t>4</w:t>
            </w:r>
            <w:r w:rsidRPr="00671B68">
              <w:rPr>
                <w:rFonts w:eastAsia="MS Mincho" w:hint="eastAsia"/>
                <w:lang w:eastAsia="ja-JP"/>
              </w:rPr>
              <w:t>].</w:t>
            </w:r>
          </w:p>
          <w:p w:rsidR="001B3531" w:rsidRPr="00671B68" w:rsidRDefault="001B3531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3: </w:t>
            </w:r>
            <w:r w:rsidRPr="00671B68">
              <w:rPr>
                <w:rFonts w:cs="Arial"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27" type="#_x0000_t75" style="width:13.4pt;height:14.65pt" o:ole="">
                  <v:imagedata r:id="rId7" o:title=""/>
                </v:shape>
                <o:OLEObject Type="Embed" ProgID="Equation.3" ShapeID="_x0000_i1027" DrawAspect="Content" ObjectID="_1537702017" r:id="rId10"/>
              </w:object>
            </w:r>
            <w:r w:rsidRPr="00671B68">
              <w:rPr>
                <w:rFonts w:eastAsia="MS Mincho"/>
                <w:lang w:eastAsia="ja-JP"/>
              </w:rPr>
              <w:t xml:space="preserve">mod 2 = 0, otherwise </w:t>
            </w:r>
            <w:r w:rsidRPr="00671B68">
              <w:rPr>
                <w:rFonts w:hint="eastAsia"/>
                <w:lang w:eastAsia="zh-CN"/>
              </w:rPr>
              <w:t>56</w:t>
            </w:r>
            <w:r w:rsidRPr="00671B68">
              <w:rPr>
                <w:rFonts w:eastAsia="MS Mincho" w:hint="eastAsia"/>
                <w:lang w:eastAsia="ja-JP"/>
              </w:rPr>
              <w:t>.</w:t>
            </w:r>
          </w:p>
          <w:p w:rsidR="001B3531" w:rsidRPr="00671B68" w:rsidRDefault="001B3531" w:rsidP="006B48A1">
            <w:pPr>
              <w:pStyle w:val="TAN"/>
              <w:rPr>
                <w:lang w:eastAsia="zh-CN"/>
              </w:rPr>
            </w:pPr>
            <w:r w:rsidRPr="00671B68">
              <w:rPr>
                <w:rFonts w:eastAsia="MS Mincho" w:hint="eastAsia"/>
                <w:lang w:eastAsia="ja-JP"/>
              </w:rPr>
              <w:t xml:space="preserve">Note 4: </w:t>
            </w:r>
            <w:r w:rsidRPr="00671B68">
              <w:rPr>
                <w:rFonts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28" type="#_x0000_t75" style="width:13.4pt;height:14.65pt" o:ole="">
                  <v:imagedata r:id="rId7" o:title=""/>
                </v:shape>
                <o:OLEObject Type="Embed" ProgID="Equation.3" ShapeID="_x0000_i1028" DrawAspect="Content" ObjectID="_1537702018" r:id="rId11"/>
              </w:object>
            </w:r>
            <w:r w:rsidRPr="00671B68">
              <w:rPr>
                <w:rFonts w:eastAsia="MS Mincho"/>
                <w:lang w:eastAsia="ja-JP"/>
              </w:rPr>
              <w:t>mod 2 = 0, otherwise 1.</w:t>
            </w:r>
          </w:p>
          <w:p w:rsidR="001B3531" w:rsidRPr="00671B68" w:rsidRDefault="001B3531" w:rsidP="006B48A1">
            <w:pPr>
              <w:pStyle w:val="TAN"/>
              <w:rPr>
                <w:rFonts w:eastAsia="MS Mincho" w:cs="Arial"/>
                <w:lang w:eastAsia="ja-JP"/>
              </w:rPr>
            </w:pPr>
            <w:r w:rsidRPr="00671B68">
              <w:rPr>
                <w:rFonts w:eastAsia="MS Mincho" w:hint="eastAsia"/>
                <w:lang w:eastAsia="ja-JP"/>
              </w:rPr>
              <w:t xml:space="preserve">Note </w:t>
            </w:r>
            <w:r w:rsidRPr="00671B68">
              <w:rPr>
                <w:rFonts w:hint="eastAsia"/>
                <w:lang w:eastAsia="zh-CN"/>
              </w:rPr>
              <w:t>5</w:t>
            </w:r>
            <w:r w:rsidRPr="00671B68">
              <w:rPr>
                <w:rFonts w:eastAsia="MS Mincho" w:hint="eastAsia"/>
                <w:lang w:eastAsia="ja-JP"/>
              </w:rPr>
              <w:t xml:space="preserve">: </w:t>
            </w:r>
            <w:r w:rsidRPr="00671B68">
              <w:rPr>
                <w:rFonts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29" type="#_x0000_t75" style="width:13.4pt;height:14.65pt" o:ole="">
                  <v:imagedata r:id="rId7" o:title=""/>
                </v:shape>
                <o:OLEObject Type="Embed" ProgID="Equation.3" ShapeID="_x0000_i1029" DrawAspect="Content" ObjectID="_1537702019" r:id="rId12"/>
              </w:object>
            </w:r>
            <w:r w:rsidRPr="00671B68">
              <w:rPr>
                <w:rFonts w:eastAsia="MS Mincho" w:hint="eastAsia"/>
                <w:lang w:eastAsia="ja-JP"/>
              </w:rPr>
              <w:t xml:space="preserve">mod 2 = 0, otherwise </w:t>
            </w:r>
            <w:r w:rsidRPr="00671B68">
              <w:rPr>
                <w:rFonts w:hint="eastAsia"/>
                <w:lang w:eastAsia="zh-CN"/>
              </w:rPr>
              <w:t>200</w:t>
            </w:r>
            <w:r w:rsidRPr="00671B68">
              <w:rPr>
                <w:rFonts w:eastAsia="MS Mincho" w:hint="eastAsia"/>
                <w:lang w:eastAsia="ja-JP"/>
              </w:rPr>
              <w:t>.</w:t>
            </w:r>
            <w:r w:rsidRPr="00671B68">
              <w:rPr>
                <w:rFonts w:eastAsia="MS Mincho" w:cs="Arial" w:hint="eastAsia"/>
                <w:lang w:eastAsia="ja-JP"/>
              </w:rPr>
              <w:t xml:space="preserve">  </w:t>
            </w:r>
          </w:p>
          <w:p w:rsidR="001B3531" w:rsidRPr="00A51A4F" w:rsidRDefault="001B3531" w:rsidP="006B48A1">
            <w:pPr>
              <w:pStyle w:val="TAN"/>
              <w:rPr>
                <w:lang w:eastAsia="zh-CN"/>
              </w:rPr>
            </w:pPr>
            <w:r w:rsidRPr="00671B68">
              <w:rPr>
                <w:rFonts w:eastAsia="MS Mincho"/>
                <w:lang w:eastAsia="ja-JP"/>
              </w:rPr>
              <w:t>Note 6: For repetition number N, the maximum throughput averaged over 1 frame equals to (</w:t>
            </w:r>
            <w:r w:rsidRPr="00671B68">
              <w:rPr>
                <w:rFonts w:cs="Arial"/>
                <w:szCs w:val="18"/>
              </w:rPr>
              <w:t>Max. Throughput averaged over 1 frame for 1 repetition) / N.</w:t>
            </w:r>
          </w:p>
        </w:tc>
      </w:tr>
    </w:tbl>
    <w:p w:rsidR="001B3531" w:rsidRDefault="001B3531" w:rsidP="001B3531"/>
    <w:p w:rsidR="00B53874" w:rsidRPr="00671B68" w:rsidRDefault="00B53874" w:rsidP="00B53874">
      <w:pPr>
        <w:pStyle w:val="TH"/>
        <w:rPr>
          <w:lang w:eastAsia="zh-CN"/>
        </w:rPr>
      </w:pPr>
      <w:r w:rsidRPr="00671B68">
        <w:t xml:space="preserve">Table </w:t>
      </w:r>
      <w:r>
        <w:rPr>
          <w:rFonts w:hint="eastAsia"/>
          <w:lang w:eastAsia="zh-CN"/>
        </w:rPr>
        <w:t>3</w:t>
      </w:r>
      <w:r w:rsidRPr="00671B68">
        <w:t xml:space="preserve">: Minimum performance </w:t>
      </w:r>
      <w:r w:rsidRPr="00671B68">
        <w:rPr>
          <w:rFonts w:hint="eastAsia"/>
          <w:lang w:eastAsia="zh-CN"/>
        </w:rPr>
        <w:t>for NPDSCH under Standalone/</w:t>
      </w:r>
      <w:proofErr w:type="spellStart"/>
      <w:r w:rsidRPr="00671B68">
        <w:rPr>
          <w:rFonts w:hint="eastAsia"/>
          <w:lang w:eastAsia="zh-CN"/>
        </w:rPr>
        <w:t>Gurard</w:t>
      </w:r>
      <w:proofErr w:type="spellEnd"/>
      <w:r w:rsidRPr="00671B68">
        <w:rPr>
          <w:rFonts w:hint="eastAsia"/>
          <w:lang w:eastAsia="zh-CN"/>
        </w:rPr>
        <w:t>-band with 1 NRS port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3"/>
        <w:gridCol w:w="878"/>
        <w:gridCol w:w="1018"/>
        <w:gridCol w:w="1018"/>
        <w:gridCol w:w="1145"/>
        <w:gridCol w:w="1145"/>
        <w:gridCol w:w="1145"/>
        <w:gridCol w:w="1459"/>
        <w:gridCol w:w="984"/>
      </w:tblGrid>
      <w:tr w:rsidR="00B53874" w:rsidRPr="00671B68" w:rsidTr="006B48A1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proofErr w:type="spellStart"/>
            <w:r w:rsidRPr="00671B68">
              <w:rPr>
                <w:rFonts w:cs="Arial" w:hint="eastAsia"/>
                <w:kern w:val="2"/>
                <w:lang w:eastAsia="zh-CN"/>
              </w:rPr>
              <w:t>Carrer</w:t>
            </w:r>
            <w:proofErr w:type="spellEnd"/>
            <w:r w:rsidRPr="00671B68">
              <w:rPr>
                <w:rFonts w:cs="Arial" w:hint="eastAsia"/>
                <w:kern w:val="2"/>
                <w:lang w:eastAsia="zh-CN"/>
              </w:rPr>
              <w:t xml:space="preserve">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Reference value</w:t>
            </w:r>
          </w:p>
        </w:tc>
      </w:tr>
      <w:tr w:rsidR="00B53874" w:rsidRPr="00671B68" w:rsidTr="006B48A1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Fraction of Maximum</w:t>
            </w:r>
          </w:p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SNR (dB)</w:t>
            </w:r>
          </w:p>
        </w:tc>
      </w:tr>
      <w:tr w:rsidR="00B53874" w:rsidRPr="00671B68" w:rsidTr="006B48A1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3A59EC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200</w:t>
            </w:r>
            <w:r w:rsidRPr="00671B68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szCs w:val="18"/>
              </w:rPr>
              <w:t>R.NB.</w:t>
            </w:r>
            <w:r w:rsidRPr="00671B68">
              <w:rPr>
                <w:rFonts w:cs="Arial"/>
                <w:szCs w:val="18"/>
                <w:lang w:eastAsia="zh-CN"/>
              </w:rPr>
              <w:t>6</w:t>
            </w:r>
            <w:r w:rsidRPr="00671B68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</w:tr>
      <w:tr w:rsidR="00B53874" w:rsidRPr="00671B68" w:rsidTr="006B48A1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3A59EC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200</w:t>
            </w:r>
            <w:r w:rsidRPr="00671B68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szCs w:val="18"/>
              </w:rPr>
              <w:t>R.NB.</w:t>
            </w:r>
            <w:r w:rsidRPr="00671B68">
              <w:rPr>
                <w:rFonts w:cs="Arial"/>
                <w:szCs w:val="18"/>
                <w:lang w:eastAsia="zh-CN"/>
              </w:rPr>
              <w:t>6</w:t>
            </w:r>
            <w:r w:rsidRPr="00671B68">
              <w:rPr>
                <w:rFonts w:cs="Arial" w:hint="eastAsia"/>
                <w:szCs w:val="18"/>
                <w:lang w:eastAsia="zh-CN"/>
              </w:rPr>
              <w:t>-1</w:t>
            </w:r>
            <w:r w:rsidRPr="00671B68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TBD</w:t>
            </w:r>
          </w:p>
        </w:tc>
      </w:tr>
    </w:tbl>
    <w:p w:rsidR="00B53874" w:rsidRPr="00671B68" w:rsidRDefault="00B53874" w:rsidP="00B53874"/>
    <w:p w:rsidR="00B53874" w:rsidRPr="00671B68" w:rsidRDefault="00B53874" w:rsidP="00B53874">
      <w:pPr>
        <w:pStyle w:val="TH"/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671B68">
        <w:rPr>
          <w:bCs/>
        </w:rPr>
        <w:lastRenderedPageBreak/>
        <w:t xml:space="preserve">Table </w:t>
      </w:r>
      <w:r>
        <w:rPr>
          <w:rFonts w:hint="eastAsia"/>
          <w:bCs/>
          <w:lang w:eastAsia="zh-CN"/>
        </w:rPr>
        <w:t>4</w:t>
      </w:r>
      <w:r w:rsidRPr="00671B68">
        <w:rPr>
          <w:bCs/>
        </w:rPr>
        <w:t xml:space="preserve">: NPDSCH Reference Channel with </w:t>
      </w:r>
      <w:r w:rsidRPr="00671B68">
        <w:rPr>
          <w:rFonts w:hint="eastAsia"/>
          <w:bCs/>
          <w:lang w:eastAsia="zh-CN"/>
        </w:rPr>
        <w:t>1</w:t>
      </w:r>
      <w:r w:rsidRPr="00671B68">
        <w:rPr>
          <w:bCs/>
        </w:rPr>
        <w:t>Tx Antenna</w:t>
      </w:r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5"/>
        <w:gridCol w:w="810"/>
        <w:gridCol w:w="1530"/>
        <w:gridCol w:w="1422"/>
      </w:tblGrid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R.NB.6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 xml:space="preserve">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R.NB.6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>-1 FDD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Carrier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Non-Anchor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Channel bandwidth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Allocated </w:t>
            </w:r>
            <w:proofErr w:type="spellStart"/>
            <w:r w:rsidRPr="00671B68">
              <w:rPr>
                <w:rFonts w:cs="Arial"/>
                <w:szCs w:val="18"/>
              </w:rPr>
              <w:t>subframes</w:t>
            </w:r>
            <w:proofErr w:type="spellEnd"/>
            <w:r w:rsidRPr="00671B68">
              <w:rPr>
                <w:rFonts w:cs="Arial"/>
                <w:szCs w:val="18"/>
              </w:rPr>
              <w:t xml:space="preserve"> per Radio Frame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10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Modulation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I</w:t>
            </w:r>
            <w:r w:rsidRPr="00671B68">
              <w:rPr>
                <w:rFonts w:cs="Arial" w:hint="eastAsia"/>
                <w:szCs w:val="18"/>
                <w:vertAlign w:val="subscript"/>
                <w:lang w:eastAsia="zh-CN"/>
              </w:rPr>
              <w:t>TBS</w:t>
            </w:r>
            <w:r w:rsidRPr="00671B68">
              <w:rPr>
                <w:rFonts w:cs="Arial" w:hint="eastAsia"/>
                <w:szCs w:val="18"/>
              </w:rPr>
              <w:t>/</w:t>
            </w:r>
            <w:r w:rsidRPr="00671B68">
              <w:rPr>
                <w:rFonts w:cs="Arial"/>
                <w:szCs w:val="18"/>
              </w:rPr>
              <w:t>I</w:t>
            </w:r>
            <w:r w:rsidRPr="00671B68">
              <w:rPr>
                <w:rFonts w:cs="Arial" w:hint="eastAsia"/>
                <w:szCs w:val="18"/>
                <w:vertAlign w:val="subscript"/>
                <w:lang w:eastAsia="zh-CN"/>
              </w:rPr>
              <w:t>SF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9/3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6/3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1/</w:t>
            </w:r>
            <w:r w:rsidRPr="00671B68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1/3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Coding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0.33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Information Bit Payload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</w:rPr>
              <w:t xml:space="preserve"> a four 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continuous </w:t>
            </w:r>
            <w:r w:rsidRPr="00671B68">
              <w:rPr>
                <w:rFonts w:cs="Arial" w:hint="eastAsia"/>
                <w:szCs w:val="18"/>
              </w:rPr>
              <w:t>sub-frame group made up of</w:t>
            </w:r>
            <w:r w:rsidRPr="00671B68">
              <w:rPr>
                <w:rFonts w:cs="Arial"/>
                <w:szCs w:val="18"/>
              </w:rPr>
              <w:t xml:space="preserve"> Sub-Frames 1,2,3,6,7,8 and 9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71B68">
              <w:rPr>
                <w:rFonts w:cs="Arial"/>
                <w:szCs w:val="18"/>
              </w:rPr>
              <w:t>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616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N/A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a four continuous sub-frame group made up of</w:t>
            </w:r>
            <w:r w:rsidRPr="00671B68">
              <w:rPr>
                <w:rFonts w:cs="Arial"/>
                <w:szCs w:val="18"/>
              </w:rPr>
              <w:t xml:space="preserve"> Sub-Frames </w:t>
            </w:r>
            <w:r w:rsidRPr="00671B68">
              <w:rPr>
                <w:rFonts w:cs="Arial" w:hint="eastAsia"/>
                <w:szCs w:val="18"/>
                <w:lang w:eastAsia="zh-CN"/>
              </w:rPr>
              <w:t>0,</w:t>
            </w:r>
            <w:r w:rsidRPr="00671B68">
              <w:rPr>
                <w:rFonts w:cs="Arial"/>
                <w:szCs w:val="18"/>
              </w:rPr>
              <w:t>1,2,3,</w:t>
            </w:r>
            <w:r w:rsidRPr="00671B68">
              <w:rPr>
                <w:rFonts w:cs="Arial" w:hint="eastAsia"/>
                <w:szCs w:val="18"/>
                <w:lang w:eastAsia="zh-CN"/>
              </w:rPr>
              <w:t>4,5,</w:t>
            </w:r>
            <w:r w:rsidRPr="00671B68">
              <w:rPr>
                <w:rFonts w:cs="Arial"/>
                <w:szCs w:val="18"/>
              </w:rPr>
              <w:t>6,7,8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71B68">
              <w:rPr>
                <w:rFonts w:cs="Arial"/>
                <w:szCs w:val="18"/>
              </w:rPr>
              <w:t>and 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392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22"/>
              </w:rPr>
              <w:t>Transport block CRC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 w:rsidRPr="00671B68">
              <w:rPr>
                <w:rFonts w:cs="Arial"/>
              </w:rPr>
              <w:t>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 w:rsidRPr="00671B68">
              <w:rPr>
                <w:rFonts w:cs="Arial"/>
              </w:rPr>
              <w:t>24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Number of Code Blocks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</w:rPr>
              <w:t xml:space="preserve"> a four continuous sub-frame group made up of</w:t>
            </w:r>
            <w:r w:rsidRPr="00671B68">
              <w:rPr>
                <w:rFonts w:cs="Arial"/>
                <w:szCs w:val="18"/>
              </w:rPr>
              <w:t xml:space="preserve"> Sub-Frames 1,2,3,6,7,8 and 9</w:t>
            </w:r>
            <w:r w:rsidRPr="00671B68">
              <w:rPr>
                <w:rFonts w:cs="Arial" w:hint="eastAsia"/>
                <w:szCs w:val="18"/>
              </w:rPr>
              <w:t xml:space="preserve"> </w:t>
            </w:r>
            <w:r w:rsidRPr="00671B68">
              <w:rPr>
                <w:rFonts w:cs="Arial"/>
                <w:szCs w:val="18"/>
              </w:rPr>
              <w:t>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N/A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</w:rPr>
              <w:t xml:space="preserve"> a four continuous sub-frame group made up of</w:t>
            </w:r>
            <w:r w:rsidRPr="00671B68">
              <w:rPr>
                <w:rFonts w:cs="Arial"/>
                <w:szCs w:val="18"/>
              </w:rPr>
              <w:t xml:space="preserve"> Sub-Frames </w:t>
            </w:r>
            <w:r w:rsidRPr="00671B68">
              <w:rPr>
                <w:rFonts w:cs="Arial" w:hint="eastAsia"/>
                <w:szCs w:val="18"/>
              </w:rPr>
              <w:t>0,</w:t>
            </w:r>
            <w:r w:rsidRPr="00671B68">
              <w:rPr>
                <w:rFonts w:cs="Arial"/>
                <w:szCs w:val="18"/>
              </w:rPr>
              <w:t>1,2,3,</w:t>
            </w:r>
            <w:r w:rsidRPr="00671B68">
              <w:rPr>
                <w:rFonts w:cs="Arial" w:hint="eastAsia"/>
                <w:szCs w:val="18"/>
              </w:rPr>
              <w:t>4,5,</w:t>
            </w:r>
            <w:r w:rsidRPr="00671B68">
              <w:rPr>
                <w:rFonts w:cs="Arial"/>
                <w:szCs w:val="18"/>
              </w:rPr>
              <w:t>6,7,8</w:t>
            </w:r>
            <w:r w:rsidRPr="00671B68">
              <w:rPr>
                <w:rFonts w:cs="Arial" w:hint="eastAsia"/>
                <w:szCs w:val="18"/>
              </w:rPr>
              <w:t xml:space="preserve"> </w:t>
            </w:r>
            <w:r w:rsidRPr="00671B68">
              <w:rPr>
                <w:rFonts w:cs="Arial"/>
                <w:szCs w:val="18"/>
              </w:rPr>
              <w:t xml:space="preserve">and 9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 xml:space="preserve">Available </w:t>
            </w:r>
            <w:r w:rsidRPr="00671B68">
              <w:rPr>
                <w:rFonts w:cs="Arial"/>
                <w:szCs w:val="18"/>
              </w:rPr>
              <w:t>Binary Channel Bits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per Sub-frame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Sub-Frames 1,2,3,6,7,8 and 9(if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 w:hint="eastAsia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 w:hint="eastAsia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</w:tr>
      <w:tr w:rsidR="00B53874" w:rsidRPr="00671B68" w:rsidTr="006B48A1">
        <w:trPr>
          <w:trHeight w:val="70"/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Max. Throughput averaged over 1 frame for 1 repetition (Note 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10</w:t>
            </w:r>
            <w:r w:rsidRPr="00671B68">
              <w:rPr>
                <w:rFonts w:cs="Arial" w:hint="eastAsia"/>
                <w:szCs w:val="18"/>
                <w:lang w:eastAsia="zh-CN"/>
              </w:rPr>
              <w:t>0kbit/s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98kbit/s</w:t>
            </w:r>
          </w:p>
        </w:tc>
      </w:tr>
      <w:tr w:rsidR="00B53874" w:rsidRPr="00671B68" w:rsidTr="006B48A1">
        <w:trPr>
          <w:trHeight w:val="70"/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UE Category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NB1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NB1</w:t>
            </w:r>
          </w:p>
        </w:tc>
      </w:tr>
      <w:tr w:rsidR="00B53874" w:rsidTr="006B48A1">
        <w:trPr>
          <w:trHeight w:val="293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</w:t>
            </w:r>
            <w:r w:rsidRPr="00671B68">
              <w:rPr>
                <w:rFonts w:cs="Arial" w:hint="eastAsia"/>
                <w:lang w:eastAsia="zh-CN"/>
              </w:rPr>
              <w:t>1</w:t>
            </w:r>
            <w:r w:rsidRPr="00671B68">
              <w:rPr>
                <w:rFonts w:eastAsia="MS Mincho" w:cs="Arial" w:hint="eastAsia"/>
                <w:lang w:eastAsia="ja-JP"/>
              </w:rPr>
              <w:t xml:space="preserve">: 6 when </w:t>
            </w:r>
            <w:r w:rsidRPr="00671B68">
              <w:rPr>
                <w:position w:val="-10"/>
              </w:rPr>
              <w:object w:dxaOrig="240" w:dyaOrig="300">
                <v:shape id="_x0000_i1030" type="#_x0000_t75" style="width:13.4pt;height:14.65pt" o:ole="">
                  <v:imagedata r:id="rId7" o:title=""/>
                </v:shape>
                <o:OLEObject Type="Embed" ProgID="Equation.3" ShapeID="_x0000_i1030" DrawAspect="Content" ObjectID="_1537702020" r:id="rId13"/>
              </w:object>
            </w:r>
            <w:r w:rsidRPr="00671B68">
              <w:rPr>
                <w:rFonts w:eastAsia="MS Mincho" w:hint="eastAsia"/>
                <w:lang w:eastAsia="ja-JP"/>
              </w:rPr>
              <w:t xml:space="preserve">mod 2 = 0, otherwise 8. </w:t>
            </w:r>
            <w:r w:rsidRPr="00671B68">
              <w:rPr>
                <w:position w:val="-10"/>
              </w:rPr>
              <w:object w:dxaOrig="240" w:dyaOrig="300">
                <v:shape id="_x0000_i1031" type="#_x0000_t75" style="width:13.4pt;height:14.65pt" o:ole="">
                  <v:imagedata r:id="rId7" o:title=""/>
                </v:shape>
                <o:OLEObject Type="Embed" ProgID="Equation.3" ShapeID="_x0000_i1031" DrawAspect="Content" ObjectID="_1537702021" r:id="rId14"/>
              </w:object>
            </w:r>
            <w:proofErr w:type="gramStart"/>
            <w:r w:rsidRPr="00671B68">
              <w:rPr>
                <w:rFonts w:eastAsia="MS Mincho" w:hint="eastAsia"/>
                <w:lang w:eastAsia="ja-JP"/>
              </w:rPr>
              <w:t>is</w:t>
            </w:r>
            <w:proofErr w:type="gramEnd"/>
            <w:r w:rsidRPr="00671B68">
              <w:rPr>
                <w:rFonts w:eastAsia="MS Mincho" w:hint="eastAsia"/>
                <w:lang w:eastAsia="ja-JP"/>
              </w:rPr>
              <w:t xml:space="preserve"> specified in TS36.211 [</w:t>
            </w:r>
            <w:r w:rsidRPr="00671B68">
              <w:rPr>
                <w:rFonts w:hint="eastAsia"/>
                <w:lang w:eastAsia="zh-CN"/>
              </w:rPr>
              <w:t>4</w:t>
            </w:r>
            <w:r w:rsidRPr="00671B68">
              <w:rPr>
                <w:rFonts w:eastAsia="MS Mincho" w:hint="eastAsia"/>
                <w:lang w:eastAsia="ja-JP"/>
              </w:rPr>
              <w:t>].</w:t>
            </w:r>
          </w:p>
          <w:p w:rsidR="00B53874" w:rsidRPr="00671B68" w:rsidRDefault="00B53874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</w:t>
            </w:r>
            <w:r w:rsidRPr="00671B68">
              <w:rPr>
                <w:rFonts w:cs="Arial" w:hint="eastAsia"/>
                <w:lang w:eastAsia="zh-CN"/>
              </w:rPr>
              <w:t>2</w:t>
            </w:r>
            <w:r w:rsidRPr="00671B68">
              <w:rPr>
                <w:rFonts w:eastAsia="MS Mincho" w:cs="Arial" w:hint="eastAsia"/>
                <w:lang w:eastAsia="ja-JP"/>
              </w:rPr>
              <w:t xml:space="preserve">: </w:t>
            </w:r>
            <w:r w:rsidRPr="00671B68">
              <w:rPr>
                <w:rFonts w:cs="Arial"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32" type="#_x0000_t75" style="width:13.4pt;height:14.65pt" o:ole="">
                  <v:imagedata r:id="rId7" o:title=""/>
                </v:shape>
                <o:OLEObject Type="Embed" ProgID="Equation.3" ShapeID="_x0000_i1032" DrawAspect="Content" ObjectID="_1537702022" r:id="rId15"/>
              </w:object>
            </w:r>
            <w:r w:rsidRPr="00671B68">
              <w:rPr>
                <w:rFonts w:eastAsia="MS Mincho" w:hint="eastAsia"/>
                <w:lang w:eastAsia="ja-JP"/>
              </w:rPr>
              <w:t xml:space="preserve">mod 2 = 0, otherwise </w:t>
            </w:r>
            <w:r w:rsidRPr="00671B68">
              <w:rPr>
                <w:rFonts w:hint="eastAsia"/>
                <w:lang w:eastAsia="zh-CN"/>
              </w:rPr>
              <w:t>320</w:t>
            </w:r>
            <w:r w:rsidRPr="00671B68">
              <w:rPr>
                <w:rFonts w:eastAsia="MS Mincho" w:hint="eastAsia"/>
                <w:lang w:eastAsia="ja-JP"/>
              </w:rPr>
              <w:t>.</w:t>
            </w:r>
          </w:p>
          <w:p w:rsidR="00B53874" w:rsidRPr="00A51A4F" w:rsidRDefault="00B53874" w:rsidP="006B48A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eastAsia="MS Mincho"/>
                <w:lang w:eastAsia="ja-JP"/>
              </w:rPr>
              <w:t>Note 3: For repetition number N, the maximum throughput averaged over 1 frame equals to (</w:t>
            </w:r>
            <w:r w:rsidRPr="00671B68">
              <w:rPr>
                <w:rFonts w:cs="Arial"/>
                <w:szCs w:val="18"/>
              </w:rPr>
              <w:t>Max. Throughput averaged over 1 frame for 1 repetition) / N.</w:t>
            </w:r>
          </w:p>
        </w:tc>
      </w:tr>
    </w:tbl>
    <w:p w:rsidR="003F3D97" w:rsidRDefault="003F3D97" w:rsidP="009B6DCF"/>
    <w:p w:rsidR="009C044D" w:rsidRDefault="009C044D" w:rsidP="009B6DCF"/>
    <w:p w:rsidR="009C044D" w:rsidRPr="00D770CF" w:rsidRDefault="009C044D" w:rsidP="009C044D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Times New Roman" w:hAnsi="Times New Roman"/>
          <w:b/>
          <w:sz w:val="20"/>
          <w:szCs w:val="20"/>
        </w:rPr>
      </w:pPr>
      <w:r w:rsidRPr="00D770CF">
        <w:rPr>
          <w:rFonts w:ascii="Times New Roman" w:hAnsi="Times New Roman"/>
          <w:b/>
          <w:sz w:val="20"/>
          <w:szCs w:val="20"/>
          <w:lang w:eastAsia="en-US"/>
        </w:rPr>
        <w:t xml:space="preserve">Table </w:t>
      </w:r>
      <w:r>
        <w:rPr>
          <w:rFonts w:ascii="Times New Roman" w:hAnsi="Times New Roman"/>
          <w:b/>
          <w:sz w:val="20"/>
          <w:szCs w:val="20"/>
          <w:lang w:eastAsia="en-US"/>
        </w:rPr>
        <w:t>5</w:t>
      </w:r>
      <w:r w:rsidRPr="00D770CF">
        <w:rPr>
          <w:rFonts w:ascii="Times New Roman" w:hAnsi="Times New Roman"/>
          <w:b/>
          <w:sz w:val="20"/>
          <w:szCs w:val="20"/>
          <w:lang w:eastAsia="en-US"/>
        </w:rPr>
        <w:tab/>
        <w:t>TBS table for NPDSCH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9C044D" w:rsidRPr="00D770CF" w:rsidTr="006B48A1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9C044D" w:rsidRPr="00D770CF" w:rsidRDefault="00EB1C02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EB1C02">
              <w:rPr>
                <w:rFonts w:ascii="Arial" w:hAnsi="Arial" w:cs="Arial"/>
                <w:b/>
                <w:position w:val="-10"/>
                <w:sz w:val="18"/>
                <w:szCs w:val="18"/>
                <w:lang w:val="en-GB" w:eastAsia="en-US"/>
              </w:rPr>
              <w:pict>
                <v:shape id="_x0000_i1033" type="#_x0000_t75" style="width:20.4pt;height:17.2pt">
                  <v:imagedata r:id="rId16" o:title=""/>
                </v:shape>
              </w:pi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9C044D" w:rsidRPr="00D770CF" w:rsidRDefault="00EB1C02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EB1C02">
              <w:rPr>
                <w:rFonts w:ascii="Arial" w:hAnsi="Arial"/>
                <w:b/>
                <w:position w:val="-12"/>
                <w:sz w:val="18"/>
                <w:szCs w:val="20"/>
                <w:lang w:val="en-GB" w:eastAsia="en-US"/>
              </w:rPr>
              <w:pict>
                <v:shape id="_x0000_i1034" type="#_x0000_t75" style="width:17.2pt;height:19.1pt">
                  <v:imagedata r:id="rId17" o:title=""/>
                </v:shape>
              </w:pic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7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344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424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440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568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552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600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472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536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136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296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616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440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</w:tbl>
    <w:p w:rsidR="009C044D" w:rsidRDefault="009C044D" w:rsidP="009C04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</w:p>
    <w:p w:rsidR="009C044D" w:rsidRDefault="009C044D" w:rsidP="009B6DCF"/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 xml:space="preserve">The </w:t>
      </w:r>
      <w:r w:rsidR="005D2196" w:rsidRPr="00724AB3">
        <w:rPr>
          <w:rFonts w:ascii="Times New Roman" w:hAnsi="Times New Roman"/>
          <w:kern w:val="2"/>
          <w:lang w:val="en-GB"/>
        </w:rPr>
        <w:t>Throughput vs. SNR for</w:t>
      </w:r>
      <w:r w:rsidRPr="00724AB3">
        <w:rPr>
          <w:rFonts w:ascii="Times New Roman" w:hAnsi="Times New Roman"/>
          <w:kern w:val="2"/>
          <w:lang w:val="en-GB"/>
        </w:rPr>
        <w:t xml:space="preserve"> Simulation</w:t>
      </w:r>
      <w:r w:rsidR="008647A3" w:rsidRPr="00724AB3">
        <w:rPr>
          <w:rFonts w:ascii="Times New Roman" w:hAnsi="Times New Roman"/>
          <w:kern w:val="2"/>
          <w:lang w:val="en-GB"/>
        </w:rPr>
        <w:t xml:space="preserve"> Case 1 </w:t>
      </w:r>
      <w:r w:rsidR="00505638">
        <w:rPr>
          <w:rFonts w:ascii="Times New Roman" w:hAnsi="Times New Roman"/>
          <w:kern w:val="2"/>
          <w:lang w:val="en-GB"/>
        </w:rPr>
        <w:t xml:space="preserve">is </w:t>
      </w:r>
      <w:r w:rsidRPr="00724AB3">
        <w:rPr>
          <w:rFonts w:ascii="Times New Roman" w:hAnsi="Times New Roman"/>
          <w:kern w:val="2"/>
          <w:lang w:val="en-GB"/>
        </w:rPr>
        <w:t>shown in Fig.1.</w:t>
      </w:r>
    </w:p>
    <w:p w:rsidR="00DA38F6" w:rsidRDefault="00154259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54259">
        <w:rPr>
          <w:rFonts w:ascii="Times New Roman" w:hAnsi="Times New Roman"/>
          <w:noProof/>
          <w:kern w:val="2"/>
          <w:sz w:val="24"/>
        </w:rPr>
        <w:lastRenderedPageBreak/>
        <w:drawing>
          <wp:inline distT="0" distB="0" distL="0" distR="0">
            <wp:extent cx="5274310" cy="3961386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F6" w:rsidRDefault="00DA38F6" w:rsidP="00DA38F6">
      <w:pPr>
        <w:autoSpaceDE w:val="0"/>
        <w:autoSpaceDN w:val="0"/>
        <w:adjustRightInd w:val="0"/>
        <w:spacing w:after="0" w:line="360" w:lineRule="auto"/>
        <w:ind w:firstLineChars="1050" w:firstLine="2520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Fig.1.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 w:rsidR="005D2196">
        <w:rPr>
          <w:rFonts w:ascii="Times New Roman" w:hAnsi="Times New Roman"/>
          <w:kern w:val="2"/>
          <w:sz w:val="24"/>
          <w:lang w:val="en-GB"/>
        </w:rPr>
        <w:t>Throughput vs. SNR for</w:t>
      </w:r>
      <w:r>
        <w:rPr>
          <w:rFonts w:ascii="Times New Roman" w:hAnsi="Times New Roman"/>
          <w:kern w:val="2"/>
          <w:sz w:val="24"/>
          <w:lang w:val="en-GB"/>
        </w:rPr>
        <w:t xml:space="preserve"> Simulation Case 1</w:t>
      </w:r>
    </w:p>
    <w:p w:rsidR="00362A6E" w:rsidRDefault="00362A6E" w:rsidP="00DA38F6">
      <w:pPr>
        <w:autoSpaceDE w:val="0"/>
        <w:autoSpaceDN w:val="0"/>
        <w:adjustRightInd w:val="0"/>
        <w:spacing w:after="0" w:line="360" w:lineRule="auto"/>
        <w:ind w:firstLineChars="1050" w:firstLine="2520"/>
        <w:jc w:val="both"/>
        <w:rPr>
          <w:rFonts w:ascii="Times New Roman" w:hAnsi="Times New Roman"/>
          <w:kern w:val="2"/>
          <w:sz w:val="24"/>
          <w:lang w:val="en-GB"/>
        </w:rPr>
      </w:pPr>
    </w:p>
    <w:p w:rsidR="00362A6E" w:rsidRPr="00724AB3" w:rsidRDefault="006B48A1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>
        <w:rPr>
          <w:rFonts w:ascii="Times New Roman" w:hAnsi="Times New Roman"/>
          <w:kern w:val="2"/>
          <w:lang w:val="en-GB"/>
        </w:rPr>
        <w:t>F</w:t>
      </w:r>
      <w:r w:rsidR="00362A6E" w:rsidRPr="00724AB3">
        <w:rPr>
          <w:rFonts w:ascii="Times New Roman" w:hAnsi="Times New Roman"/>
          <w:kern w:val="2"/>
          <w:lang w:val="en-GB"/>
        </w:rPr>
        <w:t xml:space="preserve">or Simulation Case 1, the goal is to seek performance alignment between companies by assuming RL=1. </w:t>
      </w:r>
    </w:p>
    <w:p w:rsidR="00362A6E" w:rsidRPr="006B48A1" w:rsidRDefault="00362A6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</w:p>
    <w:p w:rsidR="00362A6E" w:rsidRDefault="00362A6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Observation 1</w:t>
      </w:r>
      <w:r w:rsidRPr="00724AB3">
        <w:rPr>
          <w:rFonts w:ascii="Times New Roman" w:hAnsi="Times New Roman"/>
          <w:kern w:val="2"/>
          <w:lang w:val="en-GB"/>
        </w:rPr>
        <w:t xml:space="preserve">: For Simulation Case 1, </w:t>
      </w:r>
      <w:r w:rsidR="006B48A1">
        <w:rPr>
          <w:rFonts w:ascii="Times New Roman" w:hAnsi="Times New Roman"/>
          <w:kern w:val="2"/>
          <w:lang w:val="en-GB"/>
        </w:rPr>
        <w:t xml:space="preserve">to achieve 70% </w:t>
      </w:r>
      <w:r w:rsidR="001B0EBB">
        <w:rPr>
          <w:rFonts w:ascii="Times New Roman" w:hAnsi="Times New Roman"/>
          <w:kern w:val="2"/>
          <w:lang w:val="en-GB"/>
        </w:rPr>
        <w:t>of the maximum NPDSCH throughput</w:t>
      </w:r>
      <w:r w:rsidR="006B48A1">
        <w:rPr>
          <w:rFonts w:ascii="Times New Roman" w:hAnsi="Times New Roman"/>
          <w:kern w:val="2"/>
          <w:lang w:val="en-GB"/>
        </w:rPr>
        <w:t>, the corresponding SNR is around 1.7dB.</w:t>
      </w:r>
    </w:p>
    <w:p w:rsidR="00CC539E" w:rsidRDefault="00CC539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CC539E" w:rsidRPr="00724AB3" w:rsidRDefault="00CC539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Proposal 1</w:t>
      </w:r>
      <w:r>
        <w:rPr>
          <w:rFonts w:ascii="Times New Roman" w:hAnsi="Times New Roman"/>
          <w:b/>
          <w:kern w:val="2"/>
          <w:lang w:val="en-GB"/>
        </w:rPr>
        <w:t xml:space="preserve">: </w:t>
      </w:r>
      <w:r w:rsidRPr="00724AB3">
        <w:rPr>
          <w:rFonts w:ascii="Times New Roman" w:hAnsi="Times New Roman"/>
          <w:kern w:val="2"/>
          <w:lang w:val="en-GB"/>
        </w:rPr>
        <w:t xml:space="preserve">For Simulation Case 1, </w:t>
      </w:r>
      <w:r>
        <w:rPr>
          <w:rFonts w:ascii="Times New Roman" w:hAnsi="Times New Roman"/>
          <w:kern w:val="2"/>
          <w:lang w:val="en-GB"/>
        </w:rPr>
        <w:t>to achieve 70% of the maximum NPDSCH throughput, the corresponding SNR is around 1.7dB.</w:t>
      </w:r>
    </w:p>
    <w:p w:rsidR="00362A6E" w:rsidRPr="00724AB3" w:rsidRDefault="00362A6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362A6E" w:rsidRPr="00724AB3" w:rsidRDefault="00362A6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The Throughput vs. SNR for Simulation Case 2 and Case3 are</w:t>
      </w:r>
      <w:r w:rsidR="00B96224" w:rsidRPr="00724AB3">
        <w:rPr>
          <w:rFonts w:ascii="Times New Roman" w:hAnsi="Times New Roman"/>
          <w:kern w:val="2"/>
          <w:lang w:val="en-GB"/>
        </w:rPr>
        <w:t xml:space="preserve"> shown in Fig.2. </w:t>
      </w:r>
      <w:proofErr w:type="gramStart"/>
      <w:r w:rsidR="006B48A1" w:rsidRPr="00724AB3">
        <w:rPr>
          <w:rFonts w:ascii="Times New Roman" w:hAnsi="Times New Roman"/>
          <w:kern w:val="2"/>
          <w:lang w:val="en-GB"/>
        </w:rPr>
        <w:t>and</w:t>
      </w:r>
      <w:proofErr w:type="gramEnd"/>
      <w:r w:rsidR="006B48A1" w:rsidRPr="00724AB3">
        <w:rPr>
          <w:rFonts w:ascii="Times New Roman" w:hAnsi="Times New Roman"/>
          <w:kern w:val="2"/>
          <w:lang w:val="en-GB"/>
        </w:rPr>
        <w:t xml:space="preserve"> Fig.3</w:t>
      </w:r>
      <w:r w:rsidRPr="00724AB3">
        <w:rPr>
          <w:rFonts w:ascii="Times New Roman" w:hAnsi="Times New Roman"/>
          <w:kern w:val="2"/>
          <w:lang w:val="en-GB"/>
        </w:rPr>
        <w:t>.</w:t>
      </w:r>
    </w:p>
    <w:p w:rsidR="00362A6E" w:rsidRPr="00362A6E" w:rsidRDefault="00154259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54259">
        <w:rPr>
          <w:rFonts w:ascii="Times New Roman" w:hAnsi="Times New Roman"/>
          <w:noProof/>
          <w:kern w:val="2"/>
          <w:sz w:val="24"/>
        </w:rPr>
        <w:lastRenderedPageBreak/>
        <w:drawing>
          <wp:inline distT="0" distB="0" distL="0" distR="0">
            <wp:extent cx="5274310" cy="396138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F6" w:rsidRPr="006B48A1" w:rsidRDefault="00DA38F6" w:rsidP="006B48A1">
      <w:pPr>
        <w:autoSpaceDE w:val="0"/>
        <w:autoSpaceDN w:val="0"/>
        <w:adjustRightInd w:val="0"/>
        <w:spacing w:after="0" w:line="360" w:lineRule="auto"/>
        <w:ind w:firstLineChars="1050" w:firstLine="2310"/>
        <w:jc w:val="both"/>
        <w:rPr>
          <w:rFonts w:ascii="Times New Roman" w:hAnsi="Times New Roman"/>
          <w:kern w:val="2"/>
          <w:lang w:val="en-GB"/>
        </w:rPr>
      </w:pPr>
      <w:r w:rsidRPr="006B48A1">
        <w:rPr>
          <w:rFonts w:ascii="Times New Roman" w:hAnsi="Times New Roman"/>
          <w:kern w:val="2"/>
          <w:lang w:val="en-GB"/>
        </w:rPr>
        <w:t xml:space="preserve">Fig.2. </w:t>
      </w:r>
      <w:r w:rsidR="005D2196" w:rsidRPr="006B48A1">
        <w:rPr>
          <w:rFonts w:ascii="Times New Roman" w:hAnsi="Times New Roman"/>
          <w:kern w:val="2"/>
          <w:lang w:val="en-GB"/>
        </w:rPr>
        <w:t>Throughput vs. SNR for</w:t>
      </w:r>
      <w:r w:rsidRPr="006B48A1">
        <w:rPr>
          <w:rFonts w:ascii="Times New Roman" w:hAnsi="Times New Roman"/>
          <w:kern w:val="2"/>
          <w:lang w:val="en-GB"/>
        </w:rPr>
        <w:t xml:space="preserve"> Simulation Case 2</w:t>
      </w:r>
    </w:p>
    <w:p w:rsidR="006B48A1" w:rsidRDefault="006B48A1" w:rsidP="00DA38F6">
      <w:pPr>
        <w:autoSpaceDE w:val="0"/>
        <w:autoSpaceDN w:val="0"/>
        <w:adjustRightInd w:val="0"/>
        <w:spacing w:after="0" w:line="360" w:lineRule="auto"/>
        <w:ind w:firstLineChars="1050" w:firstLine="2520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Default="00154259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54259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61386"/>
            <wp:effectExtent l="0" t="0" r="0" b="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3D3" w:rsidRPr="006B48A1" w:rsidRDefault="006B48A1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  <w:r w:rsidRPr="006B48A1">
        <w:rPr>
          <w:rFonts w:ascii="Times New Roman" w:hAnsi="Times New Roman"/>
          <w:kern w:val="2"/>
          <w:lang w:val="en-GB"/>
        </w:rPr>
        <w:t xml:space="preserve">   </w:t>
      </w:r>
      <w:r w:rsidR="00DA38F6" w:rsidRPr="006B48A1">
        <w:rPr>
          <w:rFonts w:ascii="Times New Roman" w:hAnsi="Times New Roman"/>
          <w:kern w:val="2"/>
          <w:lang w:val="en-GB"/>
        </w:rPr>
        <w:t>Fig.3</w:t>
      </w:r>
      <w:r w:rsidR="004053D3" w:rsidRPr="006B48A1">
        <w:rPr>
          <w:rFonts w:ascii="Times New Roman" w:hAnsi="Times New Roman"/>
          <w:kern w:val="2"/>
          <w:lang w:val="en-GB"/>
        </w:rPr>
        <w:t xml:space="preserve">. </w:t>
      </w:r>
      <w:r w:rsidR="005D2196" w:rsidRPr="006B48A1">
        <w:rPr>
          <w:rFonts w:ascii="Times New Roman" w:hAnsi="Times New Roman"/>
          <w:kern w:val="2"/>
          <w:lang w:val="en-GB"/>
        </w:rPr>
        <w:t>Throughput vs. SNR for</w:t>
      </w:r>
      <w:r w:rsidR="00DA38F6" w:rsidRPr="006B48A1">
        <w:rPr>
          <w:rFonts w:ascii="Times New Roman" w:hAnsi="Times New Roman"/>
          <w:kern w:val="2"/>
          <w:lang w:val="en-GB"/>
        </w:rPr>
        <w:t xml:space="preserve"> Simulation Case 3</w:t>
      </w:r>
    </w:p>
    <w:p w:rsidR="00FD6DB8" w:rsidRPr="00FD6DB8" w:rsidRDefault="00FD6DB8" w:rsidP="00362A6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</w:p>
    <w:p w:rsidR="007F7E4B" w:rsidRPr="007F7E4B" w:rsidRDefault="007F7E4B" w:rsidP="007F7E4B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The </w:t>
      </w:r>
      <w:r w:rsidRPr="00103349">
        <w:rPr>
          <w:rFonts w:ascii="Times New Roman" w:hAnsi="Times New Roman" w:hint="eastAsia"/>
        </w:rPr>
        <w:t xml:space="preserve">alignment </w:t>
      </w:r>
      <w:r w:rsidRPr="00103349">
        <w:rPr>
          <w:rFonts w:ascii="Times New Roman" w:hAnsi="Times New Roman"/>
        </w:rPr>
        <w:t xml:space="preserve">simulation results </w:t>
      </w:r>
      <w:r>
        <w:rPr>
          <w:rFonts w:ascii="Times New Roman" w:hAnsi="Times New Roman"/>
        </w:rPr>
        <w:t xml:space="preserve">of case 1-3 </w:t>
      </w:r>
      <w:r w:rsidRPr="00103349">
        <w:rPr>
          <w:rFonts w:ascii="Times New Roman" w:hAnsi="Times New Roman"/>
        </w:rPr>
        <w:t>are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993"/>
        <w:gridCol w:w="998"/>
        <w:gridCol w:w="1275"/>
        <w:gridCol w:w="1134"/>
        <w:gridCol w:w="851"/>
        <w:gridCol w:w="992"/>
        <w:gridCol w:w="851"/>
        <w:gridCol w:w="944"/>
      </w:tblGrid>
      <w:tr w:rsidR="007F7E4B" w:rsidRPr="00724AB3" w:rsidTr="00F928FD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Test number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Carrier Type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Propagation Condition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sz w:val="22"/>
                <w:szCs w:val="22"/>
              </w:rPr>
              <w:t>Correlation Matrix and Antenna Configuration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Reference value</w:t>
            </w:r>
          </w:p>
        </w:tc>
      </w:tr>
      <w:tr w:rsidR="007F7E4B" w:rsidRPr="00724AB3" w:rsidTr="00F928FD">
        <w:trPr>
          <w:trHeight w:val="828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Fraction of Maximum</w:t>
            </w:r>
          </w:p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Throughput (%)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SNR(dB)</w:t>
            </w:r>
          </w:p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326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</w:pPr>
            <w:r w:rsidRPr="00724AB3"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  <w:t>RL1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275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H"/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</w:pPr>
            <w:r w:rsidRPr="00505638"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  <w:t>1.7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265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7F7E4B" w:rsidRPr="00724AB3" w:rsidTr="00F928FD">
        <w:trPr>
          <w:trHeight w:val="269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-5.2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-7.3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-9.3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7F7E4B" w:rsidRPr="00724AB3" w:rsidTr="00F928FD">
        <w:trPr>
          <w:trHeight w:val="286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Non-anchor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</w:t>
            </w: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TU1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RL192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RL256</w:t>
            </w:r>
          </w:p>
        </w:tc>
      </w:tr>
      <w:tr w:rsidR="007F7E4B" w:rsidRPr="00724AB3" w:rsidTr="00F928FD">
        <w:trPr>
          <w:trHeight w:val="263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-10.5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-13.2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-14.1</w:t>
            </w:r>
          </w:p>
        </w:tc>
      </w:tr>
    </w:tbl>
    <w:p w:rsidR="007F7E4B" w:rsidRDefault="007F7E4B" w:rsidP="007F7E4B"/>
    <w:p w:rsidR="007F7E4B" w:rsidRPr="00286622" w:rsidRDefault="007F7E4B" w:rsidP="007F7E4B">
      <w:pPr>
        <w:rPr>
          <w:rFonts w:eastAsiaTheme="minorEastAsia"/>
          <w:kern w:val="2"/>
        </w:rPr>
      </w:pPr>
      <w:r w:rsidRPr="00103349">
        <w:rPr>
          <w:rFonts w:ascii="Times New Roman" w:hAnsi="Times New Roman" w:hint="eastAsia"/>
          <w:lang w:val="en-GB"/>
        </w:rPr>
        <w:t>T</w:t>
      </w:r>
      <w:r w:rsidRPr="00103349">
        <w:rPr>
          <w:rFonts w:ascii="Times New Roman" w:hAnsi="Times New Roman"/>
        </w:rPr>
        <w:t xml:space="preserve">he </w:t>
      </w:r>
      <w:r w:rsidRPr="00103349">
        <w:rPr>
          <w:rFonts w:ascii="Times New Roman" w:hAnsi="Times New Roman" w:hint="eastAsia"/>
        </w:rPr>
        <w:t xml:space="preserve">impairment </w:t>
      </w:r>
      <w:r w:rsidRPr="00103349">
        <w:rPr>
          <w:rFonts w:ascii="Times New Roman" w:hAnsi="Times New Roman"/>
        </w:rPr>
        <w:t>simulation results</w:t>
      </w:r>
      <w:r w:rsidRPr="00103349">
        <w:rPr>
          <w:rFonts w:ascii="Times New Roman" w:hAnsi="Times New Roman" w:hint="eastAsia"/>
        </w:rPr>
        <w:t xml:space="preserve"> of </w:t>
      </w:r>
      <w:r w:rsidRPr="00103349">
        <w:rPr>
          <w:rFonts w:ascii="Times New Roman" w:hAnsi="Times New Roman"/>
        </w:rPr>
        <w:t>case</w:t>
      </w:r>
      <w:r>
        <w:rPr>
          <w:rFonts w:ascii="Times New Roman" w:hAnsi="Times New Roman"/>
        </w:rPr>
        <w:t xml:space="preserve"> 1-3</w:t>
      </w:r>
      <w:r w:rsidRPr="00103349">
        <w:rPr>
          <w:rFonts w:ascii="Times New Roman" w:hAnsi="Times New Roman"/>
        </w:rPr>
        <w:t xml:space="preserve"> are shown below:</w:t>
      </w:r>
      <w:r w:rsidRPr="00103349">
        <w:rPr>
          <w:rFonts w:eastAsiaTheme="minorEastAsia"/>
          <w:kern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993"/>
        <w:gridCol w:w="998"/>
        <w:gridCol w:w="1275"/>
        <w:gridCol w:w="1134"/>
        <w:gridCol w:w="851"/>
        <w:gridCol w:w="992"/>
        <w:gridCol w:w="851"/>
        <w:gridCol w:w="944"/>
      </w:tblGrid>
      <w:tr w:rsidR="007F7E4B" w:rsidRPr="00724AB3" w:rsidTr="00F928FD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Test number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Carrier Type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Propagation Condition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sz w:val="22"/>
                <w:szCs w:val="22"/>
              </w:rPr>
              <w:t>Correlation Matrix and Antenna Configuration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Reference value</w:t>
            </w:r>
          </w:p>
        </w:tc>
      </w:tr>
      <w:tr w:rsidR="007F7E4B" w:rsidRPr="00724AB3" w:rsidTr="00F928FD">
        <w:trPr>
          <w:trHeight w:val="828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Fraction of Maximum</w:t>
            </w:r>
          </w:p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Throughput (%)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SNR(dB)</w:t>
            </w:r>
          </w:p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326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</w:pPr>
            <w:r w:rsidRPr="00724AB3"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  <w:t>RL1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275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H"/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265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7F7E4B" w:rsidRPr="00724AB3" w:rsidTr="00F928FD">
        <w:trPr>
          <w:trHeight w:val="269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-3.4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-7.5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7F7E4B" w:rsidRPr="00724AB3" w:rsidTr="00F928FD">
        <w:trPr>
          <w:trHeight w:val="286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Non-anchor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</w:t>
            </w: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TU1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RL192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RL256</w:t>
            </w:r>
          </w:p>
        </w:tc>
      </w:tr>
      <w:tr w:rsidR="007F7E4B" w:rsidRPr="00724AB3" w:rsidTr="00F928FD">
        <w:trPr>
          <w:trHeight w:val="263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-8.7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-11.4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-12.3</w:t>
            </w:r>
          </w:p>
        </w:tc>
      </w:tr>
    </w:tbl>
    <w:p w:rsidR="007F7E4B" w:rsidRDefault="007F7E4B" w:rsidP="007F7E4B"/>
    <w:p w:rsidR="006B48A1" w:rsidRPr="00724AB3" w:rsidRDefault="006B48A1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1B0EBB" w:rsidRPr="00724AB3" w:rsidRDefault="006E2B0F" w:rsidP="001B0E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Observation 2</w:t>
      </w:r>
      <w:r w:rsidRPr="00724AB3">
        <w:rPr>
          <w:rFonts w:ascii="Times New Roman" w:hAnsi="Times New Roman"/>
          <w:kern w:val="2"/>
          <w:lang w:val="en-GB"/>
        </w:rPr>
        <w:t xml:space="preserve">: For Simulation Case 2, </w:t>
      </w:r>
      <w:r w:rsidR="001B0EBB">
        <w:rPr>
          <w:rFonts w:ascii="Times New Roman" w:hAnsi="Times New Roman"/>
          <w:kern w:val="2"/>
          <w:lang w:val="en-GB"/>
        </w:rPr>
        <w:t>to achieve 70% of the maximum NPDSCH throughput, the corresponding SNR for RL=8 is around -5.2dB;</w:t>
      </w:r>
      <w:r w:rsidR="008B2EE6">
        <w:rPr>
          <w:rFonts w:ascii="Times New Roman" w:hAnsi="Times New Roman"/>
          <w:kern w:val="2"/>
          <w:lang w:val="en-GB"/>
        </w:rPr>
        <w:t xml:space="preserve"> </w:t>
      </w:r>
      <w:r w:rsidR="001B0EBB">
        <w:rPr>
          <w:rFonts w:ascii="Times New Roman" w:hAnsi="Times New Roman"/>
          <w:kern w:val="2"/>
          <w:lang w:val="en-GB"/>
        </w:rPr>
        <w:t>the corresponding SNR for RL=16 is around -7.3dB;</w:t>
      </w:r>
      <w:r w:rsidR="001B0EBB" w:rsidRPr="001B0EBB">
        <w:rPr>
          <w:rFonts w:ascii="Times New Roman" w:hAnsi="Times New Roman"/>
          <w:kern w:val="2"/>
          <w:lang w:val="en-GB"/>
        </w:rPr>
        <w:t xml:space="preserve"> </w:t>
      </w:r>
      <w:r w:rsidR="001B0EBB">
        <w:rPr>
          <w:rFonts w:ascii="Times New Roman" w:hAnsi="Times New Roman"/>
          <w:kern w:val="2"/>
          <w:lang w:val="en-GB"/>
        </w:rPr>
        <w:t>the corresponding SNR for RL=32 is around -9.3dB.</w:t>
      </w:r>
    </w:p>
    <w:p w:rsidR="001B0EBB" w:rsidRPr="00724AB3" w:rsidRDefault="006E2B0F" w:rsidP="001B0E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Observation 3</w:t>
      </w:r>
      <w:r w:rsidRPr="00724AB3">
        <w:rPr>
          <w:rFonts w:ascii="Times New Roman" w:hAnsi="Times New Roman"/>
          <w:kern w:val="2"/>
          <w:lang w:val="en-GB"/>
        </w:rPr>
        <w:t xml:space="preserve">: </w:t>
      </w:r>
      <w:r w:rsidR="001B0EBB">
        <w:rPr>
          <w:rFonts w:ascii="Times New Roman" w:hAnsi="Times New Roman"/>
          <w:kern w:val="2"/>
          <w:lang w:val="en-GB"/>
        </w:rPr>
        <w:t>For Simulation Case 3</w:t>
      </w:r>
      <w:r w:rsidR="001B0EBB" w:rsidRPr="00724AB3">
        <w:rPr>
          <w:rFonts w:ascii="Times New Roman" w:hAnsi="Times New Roman"/>
          <w:kern w:val="2"/>
          <w:lang w:val="en-GB"/>
        </w:rPr>
        <w:t xml:space="preserve">, </w:t>
      </w:r>
      <w:r w:rsidR="001B0EBB">
        <w:rPr>
          <w:rFonts w:ascii="Times New Roman" w:hAnsi="Times New Roman"/>
          <w:kern w:val="2"/>
          <w:lang w:val="en-GB"/>
        </w:rPr>
        <w:t>to achieve 70% of the maximum NPDSCH throughput, the corresponding SNR for RL=64 is around -10.5dB;</w:t>
      </w:r>
      <w:r w:rsidR="008B2EE6">
        <w:rPr>
          <w:rFonts w:ascii="Times New Roman" w:hAnsi="Times New Roman"/>
          <w:kern w:val="2"/>
          <w:lang w:val="en-GB"/>
        </w:rPr>
        <w:t xml:space="preserve"> </w:t>
      </w:r>
      <w:r w:rsidR="001B0EBB">
        <w:rPr>
          <w:rFonts w:ascii="Times New Roman" w:hAnsi="Times New Roman"/>
          <w:kern w:val="2"/>
          <w:lang w:val="en-GB"/>
        </w:rPr>
        <w:t>the corresponding SNR for RL=128 is around -12.1dB;</w:t>
      </w:r>
      <w:r w:rsidR="001B0EBB" w:rsidRPr="001B0EBB">
        <w:rPr>
          <w:rFonts w:ascii="Times New Roman" w:hAnsi="Times New Roman"/>
          <w:kern w:val="2"/>
          <w:lang w:val="en-GB"/>
        </w:rPr>
        <w:t xml:space="preserve"> </w:t>
      </w:r>
      <w:r w:rsidR="001B0EBB">
        <w:rPr>
          <w:rFonts w:ascii="Times New Roman" w:hAnsi="Times New Roman"/>
          <w:kern w:val="2"/>
          <w:lang w:val="en-GB"/>
        </w:rPr>
        <w:t>the corresponding SNR for RL=192 is around -13.2dB;</w:t>
      </w:r>
      <w:r w:rsidR="00696D8D">
        <w:rPr>
          <w:rFonts w:ascii="Times New Roman" w:hAnsi="Times New Roman"/>
          <w:kern w:val="2"/>
          <w:lang w:val="en-GB"/>
        </w:rPr>
        <w:t xml:space="preserve"> </w:t>
      </w:r>
      <w:r w:rsidR="001B0EBB">
        <w:rPr>
          <w:rFonts w:ascii="Times New Roman" w:hAnsi="Times New Roman"/>
          <w:kern w:val="2"/>
          <w:lang w:val="en-GB"/>
        </w:rPr>
        <w:t>the corresponding SNR for RL=256 is around -14.1dB.</w:t>
      </w:r>
    </w:p>
    <w:p w:rsidR="006E2B0F" w:rsidRPr="001B0EBB" w:rsidRDefault="006E2B0F" w:rsidP="006E2B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6E2B0F" w:rsidRPr="00724AB3" w:rsidRDefault="006E2B0F" w:rsidP="006E2B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2</w:t>
      </w:r>
      <w:r w:rsidRPr="00724AB3">
        <w:rPr>
          <w:rFonts w:ascii="Times New Roman" w:hAnsi="Times New Roman"/>
          <w:kern w:val="2"/>
          <w:lang w:val="en-GB"/>
        </w:rPr>
        <w:t xml:space="preserve">: For </w:t>
      </w:r>
      <w:r w:rsidR="008B2EE6">
        <w:rPr>
          <w:rFonts w:ascii="Times New Roman" w:hAnsi="Times New Roman"/>
          <w:kern w:val="2"/>
          <w:lang w:val="en-GB"/>
        </w:rPr>
        <w:t xml:space="preserve">the </w:t>
      </w:r>
      <w:r w:rsidRPr="00724AB3">
        <w:rPr>
          <w:rFonts w:ascii="Times New Roman" w:hAnsi="Times New Roman"/>
          <w:kern w:val="2"/>
          <w:lang w:val="en-GB"/>
        </w:rPr>
        <w:t xml:space="preserve">Simulation Case 2 with target SNR = </w:t>
      </w:r>
      <w:r w:rsidR="0017128F" w:rsidRPr="00724AB3">
        <w:rPr>
          <w:rFonts w:ascii="Times New Roman" w:hAnsi="Times New Roman"/>
          <w:kern w:val="2"/>
          <w:lang w:val="en-GB"/>
        </w:rPr>
        <w:t xml:space="preserve">-6dB, </w:t>
      </w:r>
      <w:r w:rsidR="008B2EE6">
        <w:rPr>
          <w:rFonts w:ascii="Times New Roman" w:hAnsi="Times New Roman"/>
          <w:kern w:val="2"/>
          <w:lang w:val="en-GB"/>
        </w:rPr>
        <w:t xml:space="preserve">the impairment simulation result shows that </w:t>
      </w:r>
      <w:r w:rsidR="0017128F" w:rsidRPr="00724AB3">
        <w:rPr>
          <w:rFonts w:ascii="Times New Roman" w:hAnsi="Times New Roman"/>
          <w:kern w:val="2"/>
          <w:lang w:val="en-GB"/>
        </w:rPr>
        <w:t>the repetition level RL=32</w:t>
      </w:r>
      <w:r w:rsidRPr="00724AB3">
        <w:rPr>
          <w:rFonts w:ascii="Times New Roman" w:hAnsi="Times New Roman"/>
          <w:kern w:val="2"/>
          <w:lang w:val="en-GB"/>
        </w:rPr>
        <w:t xml:space="preserve"> is sufficient.</w:t>
      </w:r>
    </w:p>
    <w:p w:rsidR="006E2B0F" w:rsidRPr="00724AB3" w:rsidRDefault="006E2B0F" w:rsidP="00B239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3</w:t>
      </w:r>
      <w:r w:rsidRPr="00724AB3">
        <w:rPr>
          <w:rFonts w:ascii="Times New Roman" w:hAnsi="Times New Roman"/>
          <w:kern w:val="2"/>
          <w:lang w:val="en-GB"/>
        </w:rPr>
        <w:t>: For Simulation Case 3</w:t>
      </w:r>
      <w:r w:rsidR="0017128F" w:rsidRPr="00724AB3">
        <w:rPr>
          <w:rFonts w:ascii="Times New Roman" w:hAnsi="Times New Roman"/>
          <w:kern w:val="2"/>
          <w:lang w:val="en-GB"/>
        </w:rPr>
        <w:t xml:space="preserve"> with target SNR = -1</w:t>
      </w:r>
      <w:r w:rsidR="007F7E4B">
        <w:rPr>
          <w:rFonts w:ascii="Times New Roman" w:hAnsi="Times New Roman"/>
          <w:kern w:val="2"/>
          <w:lang w:val="en-GB"/>
        </w:rPr>
        <w:t xml:space="preserve">2dB, </w:t>
      </w:r>
      <w:r w:rsidR="008B2EE6">
        <w:rPr>
          <w:rFonts w:ascii="Times New Roman" w:hAnsi="Times New Roman"/>
          <w:kern w:val="2"/>
          <w:lang w:val="en-GB"/>
        </w:rPr>
        <w:t xml:space="preserve">the impairment simulation result shows </w:t>
      </w:r>
      <w:r w:rsidR="007F7E4B">
        <w:rPr>
          <w:rFonts w:ascii="Times New Roman" w:hAnsi="Times New Roman"/>
          <w:kern w:val="2"/>
          <w:lang w:val="en-GB"/>
        </w:rPr>
        <w:t>the repetition level RL=256</w:t>
      </w:r>
      <w:r w:rsidRPr="00724AB3">
        <w:rPr>
          <w:rFonts w:ascii="Times New Roman" w:hAnsi="Times New Roman"/>
          <w:kern w:val="2"/>
          <w:lang w:val="en-GB"/>
        </w:rPr>
        <w:t xml:space="preserve"> is sufficient.</w:t>
      </w: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lastRenderedPageBreak/>
        <w:t xml:space="preserve">The </w:t>
      </w:r>
      <w:r w:rsidR="005E61A2" w:rsidRPr="00724AB3">
        <w:rPr>
          <w:rFonts w:ascii="Times New Roman" w:hAnsi="Times New Roman"/>
          <w:kern w:val="2"/>
          <w:lang w:val="en-GB"/>
        </w:rPr>
        <w:t>Throughput vs. SNR</w:t>
      </w:r>
      <w:r w:rsidRPr="00724AB3">
        <w:rPr>
          <w:rFonts w:ascii="Times New Roman" w:hAnsi="Times New Roman"/>
          <w:kern w:val="2"/>
          <w:lang w:val="en-GB"/>
        </w:rPr>
        <w:t xml:space="preserve"> for Simulation</w:t>
      </w:r>
      <w:r w:rsidR="00362A6E" w:rsidRPr="00724AB3">
        <w:rPr>
          <w:rFonts w:ascii="Times New Roman" w:hAnsi="Times New Roman"/>
          <w:kern w:val="2"/>
          <w:lang w:val="en-GB"/>
        </w:rPr>
        <w:t xml:space="preserve"> Case 4 and 5 are shown in </w:t>
      </w:r>
      <w:proofErr w:type="gramStart"/>
      <w:r w:rsidR="00362A6E" w:rsidRPr="00724AB3">
        <w:rPr>
          <w:rFonts w:ascii="Times New Roman" w:hAnsi="Times New Roman"/>
          <w:kern w:val="2"/>
          <w:lang w:val="en-GB"/>
        </w:rPr>
        <w:t>Fig.4</w:t>
      </w:r>
      <w:r w:rsidRPr="00724AB3">
        <w:rPr>
          <w:rFonts w:ascii="Times New Roman" w:hAnsi="Times New Roman"/>
          <w:kern w:val="2"/>
          <w:lang w:val="en-GB"/>
        </w:rPr>
        <w:t>.</w:t>
      </w:r>
      <w:r w:rsidR="00B96224" w:rsidRPr="00724AB3">
        <w:rPr>
          <w:rFonts w:ascii="Times New Roman" w:hAnsi="Times New Roman"/>
          <w:kern w:val="2"/>
          <w:lang w:val="en-GB"/>
        </w:rPr>
        <w:t xml:space="preserve">and </w:t>
      </w:r>
      <w:r w:rsidR="005E61A2" w:rsidRPr="00724AB3">
        <w:rPr>
          <w:rFonts w:ascii="Times New Roman" w:hAnsi="Times New Roman"/>
          <w:kern w:val="2"/>
          <w:lang w:val="en-GB"/>
        </w:rPr>
        <w:t xml:space="preserve"> Fig.5</w:t>
      </w:r>
      <w:proofErr w:type="gramEnd"/>
      <w:r w:rsidR="005E61A2" w:rsidRPr="00724AB3">
        <w:rPr>
          <w:rFonts w:ascii="Times New Roman" w:hAnsi="Times New Roman"/>
          <w:kern w:val="2"/>
          <w:lang w:val="en-GB"/>
        </w:rPr>
        <w:t>.</w:t>
      </w:r>
    </w:p>
    <w:p w:rsidR="00154259" w:rsidRDefault="00154259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54259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61386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F6" w:rsidRPr="00724AB3" w:rsidRDefault="00DA38F6" w:rsidP="00724AB3">
      <w:pPr>
        <w:autoSpaceDE w:val="0"/>
        <w:autoSpaceDN w:val="0"/>
        <w:adjustRightInd w:val="0"/>
        <w:spacing w:after="0" w:line="360" w:lineRule="auto"/>
        <w:ind w:firstLineChars="1100" w:firstLine="2420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 xml:space="preserve">Fig.4. </w:t>
      </w:r>
      <w:r w:rsidR="005D2196" w:rsidRPr="00724AB3">
        <w:rPr>
          <w:rFonts w:ascii="Times New Roman" w:hAnsi="Times New Roman"/>
          <w:kern w:val="2"/>
          <w:lang w:val="en-GB"/>
        </w:rPr>
        <w:t>Throughput vs. SNR for</w:t>
      </w:r>
      <w:r w:rsidRPr="00724AB3">
        <w:rPr>
          <w:rFonts w:ascii="Times New Roman" w:hAnsi="Times New Roman"/>
          <w:kern w:val="2"/>
          <w:lang w:val="en-GB"/>
        </w:rPr>
        <w:t xml:space="preserve"> Simulation Case 4</w:t>
      </w: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</w:p>
    <w:p w:rsidR="00154259" w:rsidRPr="006F56AE" w:rsidRDefault="006F56AE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lang w:val="en-GB"/>
        </w:rPr>
      </w:pPr>
      <w:r w:rsidRPr="006F56AE">
        <w:rPr>
          <w:rFonts w:ascii="Times New Roman" w:hAnsi="Times New Roman" w:hint="eastAsia"/>
          <w:noProof/>
          <w:kern w:val="2"/>
        </w:rPr>
        <w:drawing>
          <wp:inline distT="0" distB="0" distL="0" distR="0">
            <wp:extent cx="5274310" cy="3961386"/>
            <wp:effectExtent l="0" t="0" r="0" b="0"/>
            <wp:docPr id="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3D3" w:rsidRDefault="00DA38F6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Fig.5</w:t>
      </w:r>
      <w:r w:rsidR="004053D3" w:rsidRPr="00724AB3">
        <w:rPr>
          <w:rFonts w:ascii="Times New Roman" w:hAnsi="Times New Roman"/>
          <w:kern w:val="2"/>
          <w:lang w:val="en-GB"/>
        </w:rPr>
        <w:t xml:space="preserve">. </w:t>
      </w:r>
      <w:r w:rsidR="005D2196" w:rsidRPr="00724AB3">
        <w:rPr>
          <w:rFonts w:ascii="Times New Roman" w:hAnsi="Times New Roman"/>
          <w:kern w:val="2"/>
          <w:lang w:val="en-GB"/>
        </w:rPr>
        <w:t>Throughput vs. SNR for</w:t>
      </w:r>
      <w:r w:rsidRPr="00724AB3">
        <w:rPr>
          <w:rFonts w:ascii="Times New Roman" w:hAnsi="Times New Roman"/>
          <w:kern w:val="2"/>
          <w:lang w:val="en-GB"/>
        </w:rPr>
        <w:t xml:space="preserve"> Simulation Case 5</w:t>
      </w:r>
    </w:p>
    <w:p w:rsidR="008B2EE6" w:rsidRPr="00103349" w:rsidRDefault="008B2EE6" w:rsidP="008B2EE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The </w:t>
      </w:r>
      <w:r w:rsidRPr="00103349">
        <w:rPr>
          <w:rFonts w:ascii="Times New Roman" w:hAnsi="Times New Roman" w:hint="eastAsia"/>
        </w:rPr>
        <w:t xml:space="preserve">alignment </w:t>
      </w:r>
      <w:r w:rsidRPr="00103349">
        <w:rPr>
          <w:rFonts w:ascii="Times New Roman" w:hAnsi="Times New Roman"/>
        </w:rPr>
        <w:t xml:space="preserve">simulation results </w:t>
      </w:r>
      <w:r>
        <w:rPr>
          <w:rFonts w:ascii="Times New Roman" w:hAnsi="Times New Roman"/>
        </w:rPr>
        <w:t xml:space="preserve">of case 4-5 </w:t>
      </w:r>
      <w:r w:rsidRPr="00103349">
        <w:rPr>
          <w:rFonts w:ascii="Times New Roman" w:hAnsi="Times New Roman"/>
        </w:rPr>
        <w:t>are shown below:</w:t>
      </w:r>
    </w:p>
    <w:p w:rsidR="008B2EE6" w:rsidRPr="00CC75E8" w:rsidRDefault="008B2EE6" w:rsidP="008B2EE6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993"/>
        <w:gridCol w:w="998"/>
        <w:gridCol w:w="1275"/>
        <w:gridCol w:w="1134"/>
        <w:gridCol w:w="851"/>
        <w:gridCol w:w="992"/>
        <w:gridCol w:w="851"/>
        <w:gridCol w:w="944"/>
      </w:tblGrid>
      <w:tr w:rsidR="008B2EE6" w:rsidRPr="00724AB3" w:rsidTr="00F928FD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Test number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Carrier Type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Propagation Condition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sz w:val="22"/>
                <w:szCs w:val="22"/>
              </w:rPr>
              <w:t>Correlation Matrix and Antenna Configuration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Reference value</w:t>
            </w:r>
          </w:p>
        </w:tc>
      </w:tr>
      <w:tr w:rsidR="008B2EE6" w:rsidRPr="00724AB3" w:rsidTr="00F928FD">
        <w:trPr>
          <w:trHeight w:val="828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Fraction of Maximum</w:t>
            </w:r>
          </w:p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Throughput (%)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SNR(dB)</w:t>
            </w:r>
          </w:p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8B2EE6" w:rsidRPr="00724AB3" w:rsidTr="00F928FD">
        <w:trPr>
          <w:trHeight w:val="28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8B2EE6" w:rsidRPr="00724AB3" w:rsidTr="00F928FD">
        <w:trPr>
          <w:trHeight w:val="271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-4.6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-7.3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-9.9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8B2EE6" w:rsidRPr="00724AB3" w:rsidTr="00F928FD">
        <w:trPr>
          <w:trHeight w:val="274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Non-anchor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ETU1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RL192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RL256</w:t>
            </w:r>
          </w:p>
        </w:tc>
      </w:tr>
      <w:tr w:rsidR="006F56AE" w:rsidRPr="008B2BDD" w:rsidTr="00F928FD">
        <w:trPr>
          <w:trHeight w:val="279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Default="006F56AE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671B68" w:rsidRDefault="006F56AE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671B68" w:rsidRDefault="006F56AE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671B68" w:rsidRDefault="006F56AE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671B68" w:rsidRDefault="006F56AE" w:rsidP="00F928FD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505638" w:rsidRDefault="006F56AE" w:rsidP="00F928FD">
            <w:pPr>
              <w:pStyle w:val="TAL"/>
              <w:jc w:val="center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 w:eastAsia="ja-JP"/>
              </w:rPr>
              <w:t>-8.8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AE" w:rsidRPr="00896D88" w:rsidRDefault="006F56AE" w:rsidP="004D5D1D">
            <w:pPr>
              <w:pStyle w:val="TAL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 xml:space="preserve">   -11.7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AE" w:rsidRPr="00896D88" w:rsidRDefault="006F56AE" w:rsidP="004D5D1D">
            <w:pPr>
              <w:pStyle w:val="TAL"/>
              <w:jc w:val="center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 w:hint="eastAsia"/>
                <w:kern w:val="2"/>
                <w:szCs w:val="18"/>
                <w:lang w:eastAsia="zh-CN"/>
              </w:rPr>
              <w:t>-13.1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896D88" w:rsidRDefault="006F56AE" w:rsidP="004D5D1D">
            <w:pPr>
              <w:pStyle w:val="TAL"/>
              <w:jc w:val="center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 w:hint="eastAsia"/>
                <w:kern w:val="2"/>
                <w:szCs w:val="18"/>
                <w:lang w:eastAsia="zh-CN"/>
              </w:rPr>
              <w:t>-14.2</w:t>
            </w:r>
          </w:p>
        </w:tc>
      </w:tr>
    </w:tbl>
    <w:p w:rsidR="008B2EE6" w:rsidRDefault="008B2EE6" w:rsidP="008B2EE6"/>
    <w:p w:rsidR="008B2EE6" w:rsidRPr="00286622" w:rsidRDefault="008B2EE6" w:rsidP="008B2EE6">
      <w:pPr>
        <w:rPr>
          <w:rFonts w:eastAsiaTheme="minorEastAsia"/>
          <w:kern w:val="2"/>
        </w:rPr>
      </w:pPr>
      <w:r w:rsidRPr="00103349">
        <w:rPr>
          <w:rFonts w:ascii="Times New Roman" w:hAnsi="Times New Roman" w:hint="eastAsia"/>
          <w:lang w:val="en-GB"/>
        </w:rPr>
        <w:t>T</w:t>
      </w:r>
      <w:r w:rsidRPr="00103349">
        <w:rPr>
          <w:rFonts w:ascii="Times New Roman" w:hAnsi="Times New Roman"/>
        </w:rPr>
        <w:t xml:space="preserve">he </w:t>
      </w:r>
      <w:r w:rsidRPr="00103349">
        <w:rPr>
          <w:rFonts w:ascii="Times New Roman" w:hAnsi="Times New Roman" w:hint="eastAsia"/>
        </w:rPr>
        <w:t xml:space="preserve">impairment </w:t>
      </w:r>
      <w:r w:rsidRPr="00103349">
        <w:rPr>
          <w:rFonts w:ascii="Times New Roman" w:hAnsi="Times New Roman"/>
        </w:rPr>
        <w:t>simulation results</w:t>
      </w:r>
      <w:r w:rsidRPr="00103349">
        <w:rPr>
          <w:rFonts w:ascii="Times New Roman" w:hAnsi="Times New Roman" w:hint="eastAsia"/>
        </w:rPr>
        <w:t xml:space="preserve"> of </w:t>
      </w:r>
      <w:r w:rsidRPr="00103349">
        <w:rPr>
          <w:rFonts w:ascii="Times New Roman" w:hAnsi="Times New Roman"/>
        </w:rPr>
        <w:t>case</w:t>
      </w:r>
      <w:r>
        <w:rPr>
          <w:rFonts w:ascii="Times New Roman" w:hAnsi="Times New Roman"/>
        </w:rPr>
        <w:t xml:space="preserve"> 4-5</w:t>
      </w:r>
      <w:r w:rsidRPr="00103349">
        <w:rPr>
          <w:rFonts w:ascii="Times New Roman" w:hAnsi="Times New Roman"/>
        </w:rPr>
        <w:t xml:space="preserve"> are shown below:</w:t>
      </w:r>
      <w:r w:rsidRPr="00103349">
        <w:rPr>
          <w:rFonts w:eastAsiaTheme="minorEastAsia"/>
          <w:kern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993"/>
        <w:gridCol w:w="998"/>
        <w:gridCol w:w="1275"/>
        <w:gridCol w:w="1134"/>
        <w:gridCol w:w="851"/>
        <w:gridCol w:w="992"/>
        <w:gridCol w:w="851"/>
        <w:gridCol w:w="944"/>
      </w:tblGrid>
      <w:tr w:rsidR="008B2EE6" w:rsidRPr="00724AB3" w:rsidTr="00F928FD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Test number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Carrier Type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Propagation Condition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sz w:val="22"/>
                <w:szCs w:val="22"/>
              </w:rPr>
              <w:t>Correlation Matrix and Antenna Configuration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Reference value</w:t>
            </w:r>
          </w:p>
        </w:tc>
      </w:tr>
      <w:tr w:rsidR="008B2EE6" w:rsidRPr="00724AB3" w:rsidTr="00F928FD">
        <w:trPr>
          <w:trHeight w:val="828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Fraction of Maximum</w:t>
            </w:r>
          </w:p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Throughput (%)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SNR(dB)</w:t>
            </w:r>
          </w:p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8B2EE6" w:rsidRPr="00724AB3" w:rsidTr="00F928FD">
        <w:trPr>
          <w:trHeight w:val="28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8B2EE6" w:rsidRPr="00724AB3" w:rsidTr="00F928FD">
        <w:trPr>
          <w:trHeight w:val="271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-2.8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-8.1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8B2EE6" w:rsidRPr="00724AB3" w:rsidTr="00F928FD">
        <w:trPr>
          <w:trHeight w:val="274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Non-anchor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ETU1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RL192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RL256</w:t>
            </w:r>
          </w:p>
        </w:tc>
      </w:tr>
      <w:tr w:rsidR="006F56AE" w:rsidRPr="008B2BDD" w:rsidTr="00F928FD">
        <w:trPr>
          <w:trHeight w:val="279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Default="006F56AE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671B68" w:rsidRDefault="006F56AE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671B68" w:rsidRDefault="006F56AE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671B68" w:rsidRDefault="006F56AE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671B68" w:rsidRDefault="006F56AE" w:rsidP="00F928FD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505638" w:rsidRDefault="006F56AE" w:rsidP="00F928FD">
            <w:pPr>
              <w:pStyle w:val="TAL"/>
              <w:jc w:val="center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 w:eastAsia="ja-JP"/>
              </w:rPr>
              <w:t>-7.0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AE" w:rsidRPr="00CF74B6" w:rsidRDefault="006F56AE" w:rsidP="004D5D1D">
            <w:pPr>
              <w:pStyle w:val="TAL"/>
              <w:jc w:val="center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-9.9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AE" w:rsidRPr="00671B68" w:rsidRDefault="006F56AE" w:rsidP="004D5D1D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-11.3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AE" w:rsidRPr="00671B68" w:rsidRDefault="006F56AE" w:rsidP="004D5D1D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-12.4</w:t>
            </w:r>
          </w:p>
        </w:tc>
      </w:tr>
    </w:tbl>
    <w:p w:rsidR="008B2EE6" w:rsidRDefault="008B2EE6" w:rsidP="008B2EE6"/>
    <w:p w:rsidR="008B2EE6" w:rsidRPr="00724AB3" w:rsidRDefault="008B2EE6" w:rsidP="008B2EE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8B2EE6" w:rsidRPr="00724AB3" w:rsidRDefault="008B2EE6" w:rsidP="008B2E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Observation </w:t>
      </w:r>
      <w:r w:rsidR="002D65FF">
        <w:rPr>
          <w:rFonts w:ascii="Times New Roman" w:hAnsi="Times New Roman"/>
          <w:b/>
          <w:kern w:val="2"/>
          <w:lang w:val="en-GB"/>
        </w:rPr>
        <w:t>4</w:t>
      </w:r>
      <w:r w:rsidR="002D65FF">
        <w:rPr>
          <w:rFonts w:ascii="Times New Roman" w:hAnsi="Times New Roman"/>
          <w:kern w:val="2"/>
          <w:lang w:val="en-GB"/>
        </w:rPr>
        <w:t>: For Simulation Case 4</w:t>
      </w:r>
      <w:r w:rsidRPr="00724AB3">
        <w:rPr>
          <w:rFonts w:ascii="Times New Roman" w:hAnsi="Times New Roman"/>
          <w:kern w:val="2"/>
          <w:lang w:val="en-GB"/>
        </w:rPr>
        <w:t xml:space="preserve">, </w:t>
      </w:r>
      <w:r>
        <w:rPr>
          <w:rFonts w:ascii="Times New Roman" w:hAnsi="Times New Roman"/>
          <w:kern w:val="2"/>
          <w:lang w:val="en-GB"/>
        </w:rPr>
        <w:t>to achieve 70% of the maximum NPDSCH throughput, the corresponding SNR for RL</w:t>
      </w:r>
      <w:r w:rsidR="002D65FF">
        <w:rPr>
          <w:rFonts w:ascii="Times New Roman" w:hAnsi="Times New Roman"/>
          <w:kern w:val="2"/>
          <w:lang w:val="en-GB"/>
        </w:rPr>
        <w:t>=16 is arou</w:t>
      </w:r>
      <w:r w:rsidR="006A61BA">
        <w:rPr>
          <w:rFonts w:ascii="Times New Roman" w:hAnsi="Times New Roman"/>
          <w:kern w:val="2"/>
          <w:lang w:val="en-GB"/>
        </w:rPr>
        <w:t>nd -4.6</w:t>
      </w:r>
      <w:r>
        <w:rPr>
          <w:rFonts w:ascii="Times New Roman" w:hAnsi="Times New Roman"/>
          <w:kern w:val="2"/>
          <w:lang w:val="en-GB"/>
        </w:rPr>
        <w:t>dB; the corresponding SNR for RL</w:t>
      </w:r>
      <w:r w:rsidR="002D65FF">
        <w:rPr>
          <w:rFonts w:ascii="Times New Roman" w:hAnsi="Times New Roman"/>
          <w:kern w:val="2"/>
          <w:lang w:val="en-GB"/>
        </w:rPr>
        <w:t>=32</w:t>
      </w:r>
      <w:r>
        <w:rPr>
          <w:rFonts w:ascii="Times New Roman" w:hAnsi="Times New Roman"/>
          <w:kern w:val="2"/>
          <w:lang w:val="en-GB"/>
        </w:rPr>
        <w:t xml:space="preserve"> is around </w:t>
      </w:r>
      <w:r w:rsidR="006A61BA">
        <w:rPr>
          <w:rFonts w:ascii="Times New Roman" w:hAnsi="Times New Roman"/>
          <w:kern w:val="2"/>
          <w:lang w:val="en-GB"/>
        </w:rPr>
        <w:t>-7.3</w:t>
      </w:r>
      <w:r>
        <w:rPr>
          <w:rFonts w:ascii="Times New Roman" w:hAnsi="Times New Roman"/>
          <w:kern w:val="2"/>
          <w:lang w:val="en-GB"/>
        </w:rPr>
        <w:t>dB;</w:t>
      </w:r>
      <w:r w:rsidRPr="001B0EBB">
        <w:rPr>
          <w:rFonts w:ascii="Times New Roman" w:hAnsi="Times New Roman"/>
          <w:kern w:val="2"/>
          <w:lang w:val="en-GB"/>
        </w:rPr>
        <w:t xml:space="preserve"> </w:t>
      </w:r>
      <w:r>
        <w:rPr>
          <w:rFonts w:ascii="Times New Roman" w:hAnsi="Times New Roman"/>
          <w:kern w:val="2"/>
          <w:lang w:val="en-GB"/>
        </w:rPr>
        <w:t>the corresponding SNR for RL</w:t>
      </w:r>
      <w:r w:rsidR="002D65FF">
        <w:rPr>
          <w:rFonts w:ascii="Times New Roman" w:hAnsi="Times New Roman"/>
          <w:kern w:val="2"/>
          <w:lang w:val="en-GB"/>
        </w:rPr>
        <w:t>=64</w:t>
      </w:r>
      <w:r>
        <w:rPr>
          <w:rFonts w:ascii="Times New Roman" w:hAnsi="Times New Roman"/>
          <w:kern w:val="2"/>
          <w:lang w:val="en-GB"/>
        </w:rPr>
        <w:t xml:space="preserve"> is around </w:t>
      </w:r>
      <w:r w:rsidR="006A61BA">
        <w:rPr>
          <w:rFonts w:ascii="Times New Roman" w:hAnsi="Times New Roman"/>
          <w:kern w:val="2"/>
          <w:lang w:val="en-GB"/>
        </w:rPr>
        <w:t>-9.9</w:t>
      </w:r>
      <w:r>
        <w:rPr>
          <w:rFonts w:ascii="Times New Roman" w:hAnsi="Times New Roman"/>
          <w:kern w:val="2"/>
          <w:lang w:val="en-GB"/>
        </w:rPr>
        <w:t>dB.</w:t>
      </w:r>
    </w:p>
    <w:p w:rsidR="00D535F7" w:rsidRPr="00724AB3" w:rsidRDefault="00D535F7" w:rsidP="00D535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Observation </w:t>
      </w:r>
      <w:r>
        <w:rPr>
          <w:rFonts w:ascii="Times New Roman" w:hAnsi="Times New Roman"/>
          <w:b/>
          <w:kern w:val="2"/>
          <w:lang w:val="en-GB"/>
        </w:rPr>
        <w:t>5</w:t>
      </w:r>
      <w:r w:rsidRPr="00724AB3">
        <w:rPr>
          <w:rFonts w:ascii="Times New Roman" w:hAnsi="Times New Roman"/>
          <w:kern w:val="2"/>
          <w:lang w:val="en-GB"/>
        </w:rPr>
        <w:t xml:space="preserve">: </w:t>
      </w:r>
      <w:r>
        <w:rPr>
          <w:rFonts w:ascii="Times New Roman" w:hAnsi="Times New Roman"/>
          <w:kern w:val="2"/>
          <w:lang w:val="en-GB"/>
        </w:rPr>
        <w:t>For Simulation Case 5</w:t>
      </w:r>
      <w:r w:rsidRPr="00724AB3">
        <w:rPr>
          <w:rFonts w:ascii="Times New Roman" w:hAnsi="Times New Roman"/>
          <w:kern w:val="2"/>
          <w:lang w:val="en-GB"/>
        </w:rPr>
        <w:t xml:space="preserve">, </w:t>
      </w:r>
      <w:r>
        <w:rPr>
          <w:rFonts w:ascii="Times New Roman" w:hAnsi="Times New Roman"/>
          <w:kern w:val="2"/>
          <w:lang w:val="en-GB"/>
        </w:rPr>
        <w:t xml:space="preserve">to achieve 70% of the maximum NPDSCH throughput, the corresponding SNR for RL=64 is around -8.8dB; the corresponding SNR for RL=128 is around </w:t>
      </w:r>
      <w:r>
        <w:rPr>
          <w:rFonts w:ascii="Times New Roman" w:hAnsi="Times New Roman" w:hint="eastAsia"/>
          <w:kern w:val="2"/>
          <w:lang w:val="en-GB"/>
        </w:rPr>
        <w:t>-11.7</w:t>
      </w:r>
      <w:r>
        <w:rPr>
          <w:rFonts w:ascii="Times New Roman" w:hAnsi="Times New Roman"/>
          <w:kern w:val="2"/>
          <w:lang w:val="en-GB"/>
        </w:rPr>
        <w:t>dB;</w:t>
      </w:r>
      <w:r w:rsidRPr="001B0EBB">
        <w:rPr>
          <w:rFonts w:ascii="Times New Roman" w:hAnsi="Times New Roman"/>
          <w:kern w:val="2"/>
          <w:lang w:val="en-GB"/>
        </w:rPr>
        <w:t xml:space="preserve"> </w:t>
      </w:r>
      <w:r>
        <w:rPr>
          <w:rFonts w:ascii="Times New Roman" w:hAnsi="Times New Roman"/>
          <w:kern w:val="2"/>
          <w:lang w:val="en-GB"/>
        </w:rPr>
        <w:t xml:space="preserve">the corresponding SNR for RL=192 is around </w:t>
      </w:r>
      <w:r>
        <w:rPr>
          <w:rFonts w:ascii="Times New Roman" w:hAnsi="Times New Roman" w:hint="eastAsia"/>
          <w:kern w:val="2"/>
          <w:lang w:val="en-GB"/>
        </w:rPr>
        <w:t>-13.1</w:t>
      </w:r>
      <w:r>
        <w:rPr>
          <w:rFonts w:ascii="Times New Roman" w:hAnsi="Times New Roman"/>
          <w:kern w:val="2"/>
          <w:lang w:val="en-GB"/>
        </w:rPr>
        <w:t xml:space="preserve">dB; the corresponding SNR for RL=256 is around </w:t>
      </w:r>
      <w:r>
        <w:rPr>
          <w:rFonts w:ascii="Times New Roman" w:hAnsi="Times New Roman" w:hint="eastAsia"/>
          <w:kern w:val="2"/>
          <w:lang w:val="en-GB"/>
        </w:rPr>
        <w:t>-14.2</w:t>
      </w:r>
      <w:r>
        <w:rPr>
          <w:rFonts w:ascii="Times New Roman" w:hAnsi="Times New Roman"/>
          <w:kern w:val="2"/>
          <w:lang w:val="en-GB"/>
        </w:rPr>
        <w:t>dB.</w:t>
      </w:r>
    </w:p>
    <w:p w:rsidR="00D535F7" w:rsidRPr="001B0EBB" w:rsidRDefault="00D535F7" w:rsidP="00D535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D535F7" w:rsidRPr="00724AB3" w:rsidRDefault="00D535F7" w:rsidP="00D535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>
        <w:rPr>
          <w:rFonts w:ascii="Times New Roman" w:hAnsi="Times New Roman"/>
          <w:b/>
          <w:kern w:val="2"/>
          <w:lang w:val="en-GB"/>
        </w:rPr>
        <w:t>4</w:t>
      </w:r>
      <w:r w:rsidRPr="00724AB3">
        <w:rPr>
          <w:rFonts w:ascii="Times New Roman" w:hAnsi="Times New Roman"/>
          <w:kern w:val="2"/>
          <w:lang w:val="en-GB"/>
        </w:rPr>
        <w:t xml:space="preserve">: For </w:t>
      </w:r>
      <w:r>
        <w:rPr>
          <w:rFonts w:ascii="Times New Roman" w:hAnsi="Times New Roman"/>
          <w:kern w:val="2"/>
          <w:lang w:val="en-GB"/>
        </w:rPr>
        <w:t>the Simulation Case 4</w:t>
      </w:r>
      <w:r w:rsidRPr="00724AB3">
        <w:rPr>
          <w:rFonts w:ascii="Times New Roman" w:hAnsi="Times New Roman"/>
          <w:kern w:val="2"/>
          <w:lang w:val="en-GB"/>
        </w:rPr>
        <w:t xml:space="preserve"> with target SNR = -6dB, </w:t>
      </w:r>
      <w:r>
        <w:rPr>
          <w:rFonts w:ascii="Times New Roman" w:hAnsi="Times New Roman"/>
          <w:kern w:val="2"/>
          <w:lang w:val="en-GB"/>
        </w:rPr>
        <w:t xml:space="preserve">the impairment simulation result shows that </w:t>
      </w:r>
      <w:r w:rsidRPr="00724AB3">
        <w:rPr>
          <w:rFonts w:ascii="Times New Roman" w:hAnsi="Times New Roman"/>
          <w:kern w:val="2"/>
          <w:lang w:val="en-GB"/>
        </w:rPr>
        <w:t>th</w:t>
      </w:r>
      <w:r>
        <w:rPr>
          <w:rFonts w:ascii="Times New Roman" w:hAnsi="Times New Roman"/>
          <w:kern w:val="2"/>
          <w:lang w:val="en-GB"/>
        </w:rPr>
        <w:t>e repetition level RL=64</w:t>
      </w:r>
      <w:r w:rsidRPr="00724AB3">
        <w:rPr>
          <w:rFonts w:ascii="Times New Roman" w:hAnsi="Times New Roman"/>
          <w:kern w:val="2"/>
          <w:lang w:val="en-GB"/>
        </w:rPr>
        <w:t xml:space="preserve"> is sufficient.</w:t>
      </w:r>
    </w:p>
    <w:p w:rsidR="00D535F7" w:rsidRPr="00724AB3" w:rsidRDefault="00D535F7" w:rsidP="00D535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>
        <w:rPr>
          <w:rFonts w:ascii="Times New Roman" w:hAnsi="Times New Roman"/>
          <w:b/>
          <w:kern w:val="2"/>
          <w:lang w:val="en-GB"/>
        </w:rPr>
        <w:t>5</w:t>
      </w:r>
      <w:r>
        <w:rPr>
          <w:rFonts w:ascii="Times New Roman" w:hAnsi="Times New Roman"/>
          <w:kern w:val="2"/>
          <w:lang w:val="en-GB"/>
        </w:rPr>
        <w:t>: For Simulation Case 5</w:t>
      </w:r>
      <w:r w:rsidRPr="00724AB3">
        <w:rPr>
          <w:rFonts w:ascii="Times New Roman" w:hAnsi="Times New Roman"/>
          <w:kern w:val="2"/>
          <w:lang w:val="en-GB"/>
        </w:rPr>
        <w:t xml:space="preserve"> with t</w:t>
      </w:r>
      <w:r w:rsidRPr="000656B2">
        <w:rPr>
          <w:rFonts w:ascii="Times New Roman" w:hAnsi="Times New Roman"/>
          <w:kern w:val="2"/>
          <w:lang w:val="en-GB"/>
        </w:rPr>
        <w:t>arge</w:t>
      </w:r>
      <w:r w:rsidRPr="00724AB3">
        <w:rPr>
          <w:rFonts w:ascii="Times New Roman" w:hAnsi="Times New Roman"/>
          <w:kern w:val="2"/>
          <w:lang w:val="en-GB"/>
        </w:rPr>
        <w:t>t SNR = -1</w:t>
      </w:r>
      <w:r>
        <w:rPr>
          <w:rFonts w:ascii="Times New Roman" w:hAnsi="Times New Roman"/>
          <w:kern w:val="2"/>
          <w:lang w:val="en-GB"/>
        </w:rPr>
        <w:t>2dB, the impairment simulation result shows the repetition level RL=</w:t>
      </w:r>
      <w:r>
        <w:rPr>
          <w:rFonts w:ascii="Times New Roman" w:hAnsi="Times New Roman" w:hint="eastAsia"/>
          <w:kern w:val="2"/>
          <w:lang w:val="en-GB"/>
        </w:rPr>
        <w:t xml:space="preserve">256 </w:t>
      </w:r>
      <w:r w:rsidRPr="00724AB3">
        <w:rPr>
          <w:rFonts w:ascii="Times New Roman" w:hAnsi="Times New Roman"/>
          <w:kern w:val="2"/>
          <w:lang w:val="en-GB"/>
        </w:rPr>
        <w:t>is sufficient.</w:t>
      </w:r>
    </w:p>
    <w:p w:rsidR="004053D3" w:rsidRPr="00D535F7" w:rsidRDefault="004053D3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4053D3" w:rsidRPr="00B709D1" w:rsidRDefault="004053D3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B709D1">
        <w:rPr>
          <w:rFonts w:ascii="Arial" w:eastAsia="PMingLiU" w:hAnsi="Arial" w:hint="eastAsia"/>
          <w:sz w:val="32"/>
          <w:szCs w:val="32"/>
          <w:lang w:val="en-GB" w:eastAsia="zh-TW"/>
        </w:rPr>
        <w:t xml:space="preserve">Conclusion </w:t>
      </w:r>
    </w:p>
    <w:p w:rsidR="004053D3" w:rsidRPr="00E753DB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Default="004053D3" w:rsidP="004053D3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 xml:space="preserve">In this contribution, we provided simulation results to show the BLER performance for NPDCCH and then </w:t>
      </w:r>
      <w:r w:rsidRPr="00724AB3">
        <w:rPr>
          <w:rFonts w:ascii="Times New Roman" w:hAnsi="Times New Roman"/>
          <w:kern w:val="2"/>
          <w:lang w:val="en-GB"/>
        </w:rPr>
        <w:lastRenderedPageBreak/>
        <w:t>share our view of recommendations on the repetition levels for different simulation cases.</w:t>
      </w:r>
    </w:p>
    <w:p w:rsidR="00CC539E" w:rsidRPr="00724AB3" w:rsidRDefault="00CC539E" w:rsidP="004053D3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4053D3" w:rsidRPr="00CC539E" w:rsidRDefault="00CC539E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Proposal 1</w:t>
      </w:r>
      <w:r>
        <w:rPr>
          <w:rFonts w:ascii="Times New Roman" w:hAnsi="Times New Roman"/>
          <w:b/>
          <w:kern w:val="2"/>
          <w:lang w:val="en-GB"/>
        </w:rPr>
        <w:t xml:space="preserve">: </w:t>
      </w:r>
      <w:r w:rsidRPr="00724AB3">
        <w:rPr>
          <w:rFonts w:ascii="Times New Roman" w:hAnsi="Times New Roman"/>
          <w:kern w:val="2"/>
          <w:lang w:val="en-GB"/>
        </w:rPr>
        <w:t xml:space="preserve">For Simulation Case 1, </w:t>
      </w:r>
      <w:r>
        <w:rPr>
          <w:rFonts w:ascii="Times New Roman" w:hAnsi="Times New Roman"/>
          <w:kern w:val="2"/>
          <w:lang w:val="en-GB"/>
        </w:rPr>
        <w:t>to achieve 70% of the maximum NPDSCH throughput, the corresponding SNR is around 1.7dB.</w:t>
      </w:r>
    </w:p>
    <w:p w:rsidR="006A61BA" w:rsidRPr="00724AB3" w:rsidRDefault="006A61BA" w:rsidP="006A61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2</w:t>
      </w:r>
      <w:r w:rsidRPr="00724AB3">
        <w:rPr>
          <w:rFonts w:ascii="Times New Roman" w:hAnsi="Times New Roman"/>
          <w:kern w:val="2"/>
          <w:lang w:val="en-GB"/>
        </w:rPr>
        <w:t xml:space="preserve">: For </w:t>
      </w:r>
      <w:r>
        <w:rPr>
          <w:rFonts w:ascii="Times New Roman" w:hAnsi="Times New Roman"/>
          <w:kern w:val="2"/>
          <w:lang w:val="en-GB"/>
        </w:rPr>
        <w:t xml:space="preserve">the </w:t>
      </w:r>
      <w:r w:rsidRPr="00724AB3">
        <w:rPr>
          <w:rFonts w:ascii="Times New Roman" w:hAnsi="Times New Roman"/>
          <w:kern w:val="2"/>
          <w:lang w:val="en-GB"/>
        </w:rPr>
        <w:t xml:space="preserve">Simulation Case 2 with target SNR = -6dB, </w:t>
      </w:r>
      <w:r>
        <w:rPr>
          <w:rFonts w:ascii="Times New Roman" w:hAnsi="Times New Roman"/>
          <w:kern w:val="2"/>
          <w:lang w:val="en-GB"/>
        </w:rPr>
        <w:t xml:space="preserve">the impairment simulation result shows that </w:t>
      </w:r>
      <w:r w:rsidRPr="00724AB3">
        <w:rPr>
          <w:rFonts w:ascii="Times New Roman" w:hAnsi="Times New Roman"/>
          <w:kern w:val="2"/>
          <w:lang w:val="en-GB"/>
        </w:rPr>
        <w:t>the repetition level RL=32 is sufficient.</w:t>
      </w:r>
    </w:p>
    <w:p w:rsidR="006A61BA" w:rsidRPr="006A61BA" w:rsidRDefault="006A61BA" w:rsidP="006A61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3</w:t>
      </w:r>
      <w:r w:rsidRPr="00724AB3">
        <w:rPr>
          <w:rFonts w:ascii="Times New Roman" w:hAnsi="Times New Roman"/>
          <w:kern w:val="2"/>
          <w:lang w:val="en-GB"/>
        </w:rPr>
        <w:t>: For Simulation Case 3 with target SNR = -1</w:t>
      </w:r>
      <w:r>
        <w:rPr>
          <w:rFonts w:ascii="Times New Roman" w:hAnsi="Times New Roman"/>
          <w:kern w:val="2"/>
          <w:lang w:val="en-GB"/>
        </w:rPr>
        <w:t>2dB, the impairment simulation result shows the repetition level RL=256</w:t>
      </w:r>
      <w:r w:rsidRPr="00724AB3">
        <w:rPr>
          <w:rFonts w:ascii="Times New Roman" w:hAnsi="Times New Roman"/>
          <w:kern w:val="2"/>
          <w:lang w:val="en-GB"/>
        </w:rPr>
        <w:t xml:space="preserve"> is sufficient.</w:t>
      </w:r>
    </w:p>
    <w:p w:rsidR="006A61BA" w:rsidRPr="00724AB3" w:rsidRDefault="006A61BA" w:rsidP="006A61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4</w:t>
      </w:r>
      <w:r w:rsidRPr="00724AB3">
        <w:rPr>
          <w:rFonts w:ascii="Times New Roman" w:hAnsi="Times New Roman"/>
          <w:kern w:val="2"/>
          <w:lang w:val="en-GB"/>
        </w:rPr>
        <w:t xml:space="preserve">: For </w:t>
      </w:r>
      <w:r>
        <w:rPr>
          <w:rFonts w:ascii="Times New Roman" w:hAnsi="Times New Roman"/>
          <w:kern w:val="2"/>
          <w:lang w:val="en-GB"/>
        </w:rPr>
        <w:t>the Simulation Case 4</w:t>
      </w:r>
      <w:r w:rsidRPr="00724AB3">
        <w:rPr>
          <w:rFonts w:ascii="Times New Roman" w:hAnsi="Times New Roman"/>
          <w:kern w:val="2"/>
          <w:lang w:val="en-GB"/>
        </w:rPr>
        <w:t xml:space="preserve"> with target SNR = -6dB, </w:t>
      </w:r>
      <w:r>
        <w:rPr>
          <w:rFonts w:ascii="Times New Roman" w:hAnsi="Times New Roman"/>
          <w:kern w:val="2"/>
          <w:lang w:val="en-GB"/>
        </w:rPr>
        <w:t xml:space="preserve">the impairment simulation result shows that </w:t>
      </w:r>
      <w:r w:rsidRPr="00724AB3">
        <w:rPr>
          <w:rFonts w:ascii="Times New Roman" w:hAnsi="Times New Roman"/>
          <w:kern w:val="2"/>
          <w:lang w:val="en-GB"/>
        </w:rPr>
        <w:t>th</w:t>
      </w:r>
      <w:r>
        <w:rPr>
          <w:rFonts w:ascii="Times New Roman" w:hAnsi="Times New Roman"/>
          <w:kern w:val="2"/>
          <w:lang w:val="en-GB"/>
        </w:rPr>
        <w:t>e repetition level RL=64</w:t>
      </w:r>
      <w:r w:rsidRPr="00724AB3">
        <w:rPr>
          <w:rFonts w:ascii="Times New Roman" w:hAnsi="Times New Roman"/>
          <w:kern w:val="2"/>
          <w:lang w:val="en-GB"/>
        </w:rPr>
        <w:t xml:space="preserve"> is sufficient.</w:t>
      </w:r>
    </w:p>
    <w:p w:rsidR="00D535F7" w:rsidRPr="00724AB3" w:rsidRDefault="00D535F7" w:rsidP="00D535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Proposal</w:t>
      </w:r>
      <w:r>
        <w:rPr>
          <w:rFonts w:ascii="Times New Roman" w:hAnsi="Times New Roman"/>
          <w:b/>
          <w:kern w:val="2"/>
          <w:lang w:val="en-GB"/>
        </w:rPr>
        <w:t xml:space="preserve"> 5</w:t>
      </w:r>
      <w:r>
        <w:rPr>
          <w:rFonts w:ascii="Times New Roman" w:hAnsi="Times New Roman"/>
          <w:kern w:val="2"/>
          <w:lang w:val="en-GB"/>
        </w:rPr>
        <w:t>: For Simulation Case 5</w:t>
      </w:r>
      <w:r w:rsidRPr="00724AB3">
        <w:rPr>
          <w:rFonts w:ascii="Times New Roman" w:hAnsi="Times New Roman"/>
          <w:kern w:val="2"/>
          <w:lang w:val="en-GB"/>
        </w:rPr>
        <w:t xml:space="preserve"> with target SNR = -1</w:t>
      </w:r>
      <w:r>
        <w:rPr>
          <w:rFonts w:ascii="Times New Roman" w:hAnsi="Times New Roman"/>
          <w:kern w:val="2"/>
          <w:lang w:val="en-GB"/>
        </w:rPr>
        <w:t xml:space="preserve">2dB, the impairment simulation result shows the repetition level RL= </w:t>
      </w:r>
      <w:r>
        <w:rPr>
          <w:rFonts w:ascii="Times New Roman" w:hAnsi="Times New Roman" w:hint="eastAsia"/>
          <w:kern w:val="2"/>
          <w:lang w:val="en-GB"/>
        </w:rPr>
        <w:t xml:space="preserve">256 </w:t>
      </w:r>
      <w:r w:rsidRPr="00724AB3">
        <w:rPr>
          <w:rFonts w:ascii="Times New Roman" w:hAnsi="Times New Roman"/>
          <w:kern w:val="2"/>
          <w:lang w:val="en-GB"/>
        </w:rPr>
        <w:t>is sufficient.</w:t>
      </w:r>
    </w:p>
    <w:p w:rsidR="006A61BA" w:rsidRPr="00D535F7" w:rsidRDefault="006A61BA" w:rsidP="006A61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4053D3" w:rsidRPr="006A61BA" w:rsidRDefault="004053D3" w:rsidP="004053D3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646C8C" w:rsidRPr="00B709D1" w:rsidRDefault="004053D3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B709D1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</w:p>
    <w:p w:rsidR="00646C8C" w:rsidRPr="00724AB3" w:rsidRDefault="00913F21" w:rsidP="0039500C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lang w:eastAsia="zh-TW"/>
        </w:rPr>
      </w:pPr>
      <w:r w:rsidRPr="00724AB3">
        <w:rPr>
          <w:rFonts w:ascii="Times New Roman" w:eastAsia="PMingLiU" w:hAnsi="Times New Roman"/>
          <w:kern w:val="2"/>
          <w:lang w:eastAsia="zh-TW"/>
        </w:rPr>
        <w:t xml:space="preserve">[1] </w:t>
      </w:r>
      <w:r w:rsidR="00646C8C" w:rsidRPr="00724AB3">
        <w:rPr>
          <w:rFonts w:ascii="Times New Roman" w:eastAsia="PMingLiU" w:hAnsi="Times New Roman"/>
          <w:kern w:val="2"/>
          <w:lang w:eastAsia="zh-TW"/>
        </w:rPr>
        <w:t>R4-</w:t>
      </w:r>
      <w:r w:rsidR="00646C8C" w:rsidRPr="00724AB3">
        <w:rPr>
          <w:rFonts w:ascii="Times New Roman" w:eastAsiaTheme="minorEastAsia" w:hAnsi="Times New Roman"/>
          <w:kern w:val="2"/>
        </w:rPr>
        <w:t>16</w:t>
      </w:r>
      <w:r w:rsidR="0039500C" w:rsidRPr="00724AB3">
        <w:rPr>
          <w:rFonts w:ascii="Times New Roman" w:eastAsiaTheme="minorEastAsia" w:hAnsi="Times New Roman"/>
          <w:kern w:val="2"/>
        </w:rPr>
        <w:t>6656</w:t>
      </w:r>
      <w:r w:rsidR="00646C8C" w:rsidRPr="00724AB3">
        <w:rPr>
          <w:rFonts w:ascii="Times New Roman" w:eastAsia="PMingLiU" w:hAnsi="Times New Roman"/>
          <w:kern w:val="2"/>
          <w:lang w:eastAsia="zh-TW"/>
        </w:rPr>
        <w:t>, “</w:t>
      </w:r>
      <w:r w:rsidR="0039500C" w:rsidRPr="00724AB3">
        <w:rPr>
          <w:rFonts w:ascii="Times New Roman" w:eastAsia="PMingLiU" w:hAnsi="Times New Roman"/>
          <w:kern w:val="2"/>
          <w:lang w:eastAsia="zh-TW"/>
        </w:rPr>
        <w:t>Way forward on NB-</w:t>
      </w:r>
      <w:proofErr w:type="spellStart"/>
      <w:r w:rsidR="0039500C" w:rsidRPr="00724AB3">
        <w:rPr>
          <w:rFonts w:ascii="Times New Roman" w:eastAsia="PMingLiU" w:hAnsi="Times New Roman"/>
          <w:kern w:val="2"/>
          <w:lang w:eastAsia="zh-TW"/>
        </w:rPr>
        <w:t>IoT</w:t>
      </w:r>
      <w:proofErr w:type="spellEnd"/>
      <w:r w:rsidR="0039500C" w:rsidRPr="00724AB3">
        <w:rPr>
          <w:rFonts w:ascii="Times New Roman" w:eastAsia="PMingLiU" w:hAnsi="Times New Roman"/>
          <w:kern w:val="2"/>
          <w:lang w:eastAsia="zh-TW"/>
        </w:rPr>
        <w:t xml:space="preserve"> UE demodulation requirements</w:t>
      </w:r>
      <w:r w:rsidR="00646C8C" w:rsidRPr="00724AB3">
        <w:rPr>
          <w:rFonts w:ascii="Times New Roman" w:eastAsia="PMingLiU" w:hAnsi="Times New Roman"/>
          <w:kern w:val="2"/>
          <w:lang w:eastAsia="zh-TW"/>
        </w:rPr>
        <w:t xml:space="preserve">”, </w:t>
      </w:r>
      <w:r w:rsidR="002B337A">
        <w:rPr>
          <w:rFonts w:ascii="Times New Roman" w:eastAsia="PMingLiU" w:hAnsi="Times New Roman"/>
          <w:kern w:val="2"/>
          <w:lang w:eastAsia="zh-TW"/>
        </w:rPr>
        <w:t xml:space="preserve">Ericsson, </w:t>
      </w:r>
      <w:proofErr w:type="spellStart"/>
      <w:r w:rsidR="002B337A">
        <w:rPr>
          <w:rFonts w:ascii="Times New Roman" w:eastAsia="PMingLiU" w:hAnsi="Times New Roman"/>
          <w:kern w:val="2"/>
          <w:lang w:eastAsia="zh-TW"/>
        </w:rPr>
        <w:t>Huawei</w:t>
      </w:r>
      <w:proofErr w:type="spellEnd"/>
      <w:r w:rsidR="002B337A">
        <w:rPr>
          <w:rFonts w:ascii="Times New Roman" w:eastAsia="PMingLiU" w:hAnsi="Times New Roman"/>
          <w:kern w:val="2"/>
          <w:lang w:eastAsia="zh-TW"/>
        </w:rPr>
        <w:t xml:space="preserve">, </w:t>
      </w:r>
      <w:proofErr w:type="spellStart"/>
      <w:r w:rsidR="002B337A">
        <w:rPr>
          <w:rFonts w:ascii="Times New Roman" w:eastAsia="PMingLiU" w:hAnsi="Times New Roman"/>
          <w:kern w:val="2"/>
          <w:lang w:eastAsia="zh-TW"/>
        </w:rPr>
        <w:t>HiSilocon</w:t>
      </w:r>
      <w:proofErr w:type="spellEnd"/>
      <w:r w:rsidR="005537D6" w:rsidRPr="00724AB3">
        <w:rPr>
          <w:rFonts w:ascii="Times New Roman" w:eastAsia="PMingLiU" w:hAnsi="Times New Roman"/>
          <w:kern w:val="2"/>
          <w:lang w:eastAsia="zh-TW"/>
        </w:rPr>
        <w:t xml:space="preserve">, ZTE, Qualcomm, Intel, </w:t>
      </w:r>
      <w:proofErr w:type="gramStart"/>
      <w:r w:rsidR="005537D6" w:rsidRPr="00724AB3">
        <w:rPr>
          <w:rFonts w:ascii="Times New Roman" w:eastAsia="PMingLiU" w:hAnsi="Times New Roman"/>
          <w:kern w:val="2"/>
          <w:lang w:eastAsia="zh-TW"/>
        </w:rPr>
        <w:t>Samsung</w:t>
      </w:r>
      <w:r w:rsidR="0039500C" w:rsidRPr="00724AB3">
        <w:rPr>
          <w:rFonts w:ascii="Times New Roman" w:eastAsia="PMingLiU" w:hAnsi="Times New Roman"/>
          <w:kern w:val="2"/>
          <w:lang w:eastAsia="zh-TW"/>
        </w:rPr>
        <w:t xml:space="preserve"> ,</w:t>
      </w:r>
      <w:r w:rsidR="00452C48" w:rsidRPr="00724AB3">
        <w:rPr>
          <w:rFonts w:ascii="Times New Roman" w:eastAsiaTheme="minorEastAsia" w:hAnsi="Times New Roman"/>
          <w:kern w:val="2"/>
        </w:rPr>
        <w:t>AUG</w:t>
      </w:r>
      <w:proofErr w:type="gramEnd"/>
      <w:r w:rsidR="00452C48" w:rsidRPr="00724AB3">
        <w:rPr>
          <w:rFonts w:ascii="Times New Roman" w:eastAsiaTheme="minorEastAsia" w:hAnsi="Times New Roman"/>
          <w:kern w:val="2"/>
        </w:rPr>
        <w:t xml:space="preserve"> </w:t>
      </w:r>
      <w:r w:rsidR="00646C8C" w:rsidRPr="00724AB3">
        <w:rPr>
          <w:rFonts w:ascii="Times New Roman" w:eastAsia="PMingLiU" w:hAnsi="Times New Roman"/>
          <w:kern w:val="2"/>
          <w:lang w:eastAsia="zh-TW"/>
        </w:rPr>
        <w:t xml:space="preserve"> 2016.</w:t>
      </w:r>
    </w:p>
    <w:p w:rsidR="00913F21" w:rsidRPr="00724AB3" w:rsidRDefault="00646C8C" w:rsidP="0091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  <w:r w:rsidRPr="00724AB3">
        <w:rPr>
          <w:rFonts w:ascii="Times New Roman" w:eastAsia="PMingLiU" w:hAnsi="Times New Roman"/>
          <w:kern w:val="2"/>
          <w:lang w:eastAsia="zh-TW"/>
        </w:rPr>
        <w:t xml:space="preserve">[2] </w:t>
      </w:r>
      <w:r w:rsidR="00913F21" w:rsidRPr="00724AB3">
        <w:rPr>
          <w:rFonts w:ascii="Times New Roman" w:eastAsia="PMingLiU" w:hAnsi="Times New Roman"/>
          <w:kern w:val="2"/>
          <w:lang w:eastAsia="zh-TW"/>
        </w:rPr>
        <w:t>R4-</w:t>
      </w:r>
      <w:r w:rsidR="00913F21" w:rsidRPr="00724AB3">
        <w:rPr>
          <w:rFonts w:ascii="Times New Roman" w:eastAsiaTheme="minorEastAsia" w:hAnsi="Times New Roman"/>
          <w:kern w:val="2"/>
        </w:rPr>
        <w:t>165352</w:t>
      </w:r>
      <w:r w:rsidR="00913F21" w:rsidRPr="00724AB3">
        <w:rPr>
          <w:rFonts w:ascii="Times New Roman" w:eastAsia="PMingLiU" w:hAnsi="Times New Roman"/>
          <w:kern w:val="2"/>
          <w:lang w:eastAsia="zh-TW"/>
        </w:rPr>
        <w:t>, “</w:t>
      </w:r>
      <w:r w:rsidR="00913F21" w:rsidRPr="00724AB3">
        <w:rPr>
          <w:rFonts w:ascii="Times New Roman" w:hAnsi="Times New Roman"/>
        </w:rPr>
        <w:t>Updated simulation assumptions for NB-</w:t>
      </w:r>
      <w:proofErr w:type="spellStart"/>
      <w:r w:rsidR="00913F21" w:rsidRPr="00724AB3">
        <w:rPr>
          <w:rFonts w:ascii="Times New Roman" w:hAnsi="Times New Roman"/>
        </w:rPr>
        <w:t>IoT</w:t>
      </w:r>
      <w:proofErr w:type="spellEnd"/>
      <w:r w:rsidR="00913F21" w:rsidRPr="00724AB3">
        <w:rPr>
          <w:rFonts w:ascii="Times New Roman" w:hAnsi="Times New Roman"/>
        </w:rPr>
        <w:t xml:space="preserve"> UE demodulation</w:t>
      </w:r>
      <w:r w:rsidR="00913F21" w:rsidRPr="00724AB3">
        <w:rPr>
          <w:rFonts w:ascii="Times New Roman" w:eastAsia="PMingLiU" w:hAnsi="Times New Roman"/>
          <w:kern w:val="2"/>
          <w:lang w:eastAsia="zh-TW"/>
        </w:rPr>
        <w:t xml:space="preserve">”, </w:t>
      </w:r>
      <w:proofErr w:type="spellStart"/>
      <w:r w:rsidR="00913F21" w:rsidRPr="00724AB3">
        <w:rPr>
          <w:rFonts w:ascii="Times New Roman" w:eastAsia="PMingLiU" w:hAnsi="Times New Roman"/>
          <w:kern w:val="2"/>
          <w:lang w:eastAsia="zh-TW"/>
        </w:rPr>
        <w:t>Huawei</w:t>
      </w:r>
      <w:proofErr w:type="spellEnd"/>
      <w:r w:rsidR="00913F21" w:rsidRPr="00724AB3">
        <w:rPr>
          <w:rFonts w:ascii="Times New Roman" w:eastAsia="PMingLiU" w:hAnsi="Times New Roman"/>
          <w:kern w:val="2"/>
          <w:lang w:eastAsia="zh-TW"/>
        </w:rPr>
        <w:t xml:space="preserve">, </w:t>
      </w:r>
      <w:proofErr w:type="spellStart"/>
      <w:r w:rsidR="00913F21" w:rsidRPr="00724AB3">
        <w:rPr>
          <w:rFonts w:ascii="Times New Roman" w:eastAsia="PMingLiU" w:hAnsi="Times New Roman"/>
          <w:kern w:val="2"/>
          <w:lang w:eastAsia="zh-TW"/>
        </w:rPr>
        <w:t>HiSilicon</w:t>
      </w:r>
      <w:proofErr w:type="spellEnd"/>
      <w:r w:rsidR="00913F21" w:rsidRPr="00724AB3">
        <w:rPr>
          <w:rFonts w:ascii="Times New Roman" w:eastAsia="PMingLiU" w:hAnsi="Times New Roman"/>
          <w:kern w:val="2"/>
          <w:lang w:eastAsia="zh-TW"/>
        </w:rPr>
        <w:t xml:space="preserve">, Ericsson, Qualcomm, Samsung, ZTE, </w:t>
      </w:r>
      <w:r w:rsidR="00452C48" w:rsidRPr="00724AB3">
        <w:rPr>
          <w:rFonts w:ascii="Times New Roman" w:eastAsiaTheme="minorEastAsia" w:hAnsi="Times New Roman"/>
          <w:kern w:val="2"/>
        </w:rPr>
        <w:t>AUG</w:t>
      </w:r>
      <w:r w:rsidR="00913F21" w:rsidRPr="00724AB3">
        <w:rPr>
          <w:rFonts w:ascii="Times New Roman" w:eastAsia="PMingLiU" w:hAnsi="Times New Roman"/>
          <w:kern w:val="2"/>
          <w:lang w:eastAsia="zh-TW"/>
        </w:rPr>
        <w:t xml:space="preserve"> 2016.</w:t>
      </w:r>
    </w:p>
    <w:p w:rsidR="00101634" w:rsidRPr="00724AB3" w:rsidRDefault="00101634" w:rsidP="0091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</w:p>
    <w:p w:rsidR="001705F8" w:rsidRPr="00724AB3" w:rsidRDefault="00646C8C" w:rsidP="00170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  <w:r w:rsidRPr="00724AB3">
        <w:rPr>
          <w:rFonts w:ascii="Times New Roman" w:eastAsia="PMingLiU" w:hAnsi="Times New Roman"/>
          <w:kern w:val="2"/>
          <w:lang w:eastAsia="zh-TW"/>
        </w:rPr>
        <w:t>[3</w:t>
      </w:r>
      <w:proofErr w:type="gramStart"/>
      <w:r w:rsidR="001705F8" w:rsidRPr="00724AB3">
        <w:rPr>
          <w:rFonts w:ascii="Times New Roman" w:eastAsia="PMingLiU" w:hAnsi="Times New Roman"/>
          <w:kern w:val="2"/>
          <w:lang w:eastAsia="zh-TW"/>
        </w:rPr>
        <w:t xml:space="preserve">] </w:t>
      </w:r>
      <w:r w:rsidRPr="00724AB3">
        <w:rPr>
          <w:rFonts w:ascii="Times New Roman" w:eastAsia="PMingLiU" w:hAnsi="Times New Roman"/>
          <w:kern w:val="2"/>
          <w:lang w:eastAsia="zh-TW"/>
        </w:rPr>
        <w:t xml:space="preserve"> </w:t>
      </w:r>
      <w:r w:rsidR="001705F8" w:rsidRPr="00724AB3">
        <w:rPr>
          <w:rFonts w:ascii="Times New Roman" w:eastAsia="PMingLiU" w:hAnsi="Times New Roman"/>
          <w:kern w:val="2"/>
          <w:lang w:eastAsia="zh-TW"/>
        </w:rPr>
        <w:t>R4</w:t>
      </w:r>
      <w:proofErr w:type="gramEnd"/>
      <w:r w:rsidR="001705F8" w:rsidRPr="00724AB3">
        <w:rPr>
          <w:rFonts w:ascii="Times New Roman" w:eastAsia="PMingLiU" w:hAnsi="Times New Roman"/>
          <w:kern w:val="2"/>
          <w:lang w:eastAsia="zh-TW"/>
        </w:rPr>
        <w:t>-</w:t>
      </w:r>
      <w:r w:rsidR="001705F8" w:rsidRPr="00724AB3">
        <w:rPr>
          <w:rFonts w:ascii="Times New Roman" w:eastAsiaTheme="minorEastAsia" w:hAnsi="Times New Roman"/>
          <w:kern w:val="2"/>
        </w:rPr>
        <w:t>16</w:t>
      </w:r>
      <w:r w:rsidR="002D355C" w:rsidRPr="00724AB3">
        <w:rPr>
          <w:rFonts w:ascii="Times New Roman" w:eastAsiaTheme="minorEastAsia" w:hAnsi="Times New Roman"/>
          <w:kern w:val="2"/>
        </w:rPr>
        <w:t>7114</w:t>
      </w:r>
      <w:r w:rsidR="001705F8" w:rsidRPr="00724AB3">
        <w:rPr>
          <w:rFonts w:ascii="Times New Roman" w:eastAsia="PMingLiU" w:hAnsi="Times New Roman"/>
          <w:kern w:val="2"/>
          <w:lang w:eastAsia="zh-TW"/>
        </w:rPr>
        <w:t>, “</w:t>
      </w:r>
      <w:r w:rsidR="002D355C" w:rsidRPr="00724AB3">
        <w:rPr>
          <w:rFonts w:ascii="Times New Roman" w:eastAsia="PMingLiU" w:hAnsi="Times New Roman"/>
          <w:kern w:val="2"/>
          <w:lang w:eastAsia="zh-TW"/>
        </w:rPr>
        <w:t xml:space="preserve">CR for NPDSCH </w:t>
      </w:r>
      <w:proofErr w:type="spellStart"/>
      <w:r w:rsidR="002D355C" w:rsidRPr="00724AB3">
        <w:rPr>
          <w:rFonts w:ascii="Times New Roman" w:eastAsia="PMingLiU" w:hAnsi="Times New Roman"/>
          <w:kern w:val="2"/>
          <w:lang w:eastAsia="zh-TW"/>
        </w:rPr>
        <w:t>demod</w:t>
      </w:r>
      <w:proofErr w:type="spellEnd"/>
      <w:r w:rsidR="002D355C" w:rsidRPr="00724AB3">
        <w:rPr>
          <w:rFonts w:ascii="Times New Roman" w:eastAsia="PMingLiU" w:hAnsi="Times New Roman"/>
          <w:kern w:val="2"/>
          <w:lang w:eastAsia="zh-TW"/>
        </w:rPr>
        <w:t xml:space="preserve"> requirements</w:t>
      </w:r>
      <w:r w:rsidR="00D50901" w:rsidRPr="00724AB3">
        <w:rPr>
          <w:rFonts w:ascii="Times New Roman" w:eastAsia="PMingLiU" w:hAnsi="Times New Roman"/>
          <w:kern w:val="2"/>
          <w:lang w:eastAsia="zh-TW"/>
        </w:rPr>
        <w:t xml:space="preserve">”, </w:t>
      </w:r>
      <w:proofErr w:type="spellStart"/>
      <w:r w:rsidR="002D355C" w:rsidRPr="00724AB3">
        <w:rPr>
          <w:rFonts w:ascii="Times New Roman" w:eastAsia="PMingLiU" w:hAnsi="Times New Roman"/>
          <w:kern w:val="2"/>
          <w:lang w:eastAsia="zh-TW"/>
        </w:rPr>
        <w:t>Huawei</w:t>
      </w:r>
      <w:proofErr w:type="spellEnd"/>
      <w:r w:rsidR="001705F8" w:rsidRPr="00724AB3">
        <w:rPr>
          <w:rFonts w:ascii="Times New Roman" w:eastAsia="PMingLiU" w:hAnsi="Times New Roman"/>
          <w:kern w:val="2"/>
          <w:lang w:eastAsia="zh-TW"/>
        </w:rPr>
        <w:t>,</w:t>
      </w:r>
      <w:r w:rsidR="00452C48" w:rsidRPr="00724AB3">
        <w:rPr>
          <w:rFonts w:ascii="Times New Roman" w:eastAsia="PMingLiU" w:hAnsi="Times New Roman"/>
          <w:kern w:val="2"/>
          <w:lang w:eastAsia="zh-TW"/>
        </w:rPr>
        <w:t xml:space="preserve"> </w:t>
      </w:r>
      <w:r w:rsidR="00452C48" w:rsidRPr="00724AB3">
        <w:rPr>
          <w:rFonts w:ascii="Times New Roman" w:eastAsiaTheme="minorEastAsia" w:hAnsi="Times New Roman"/>
          <w:kern w:val="2"/>
        </w:rPr>
        <w:t>AUG</w:t>
      </w:r>
      <w:r w:rsidR="001705F8" w:rsidRPr="00724AB3">
        <w:rPr>
          <w:rFonts w:ascii="Times New Roman" w:eastAsia="PMingLiU" w:hAnsi="Times New Roman"/>
          <w:kern w:val="2"/>
          <w:lang w:eastAsia="zh-TW"/>
        </w:rPr>
        <w:t xml:space="preserve"> 2016.</w:t>
      </w:r>
      <w:r w:rsidR="00D50901" w:rsidRPr="00724AB3">
        <w:rPr>
          <w:rFonts w:ascii="Times New Roman" w:hAnsi="Times New Roman"/>
        </w:rPr>
        <w:t xml:space="preserve"> </w:t>
      </w:r>
    </w:p>
    <w:sectPr w:rsidR="001705F8" w:rsidRPr="00724AB3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4DB" w:rsidRPr="002E4A90" w:rsidRDefault="009E34DB" w:rsidP="007A7F13">
      <w:pPr>
        <w:spacing w:after="0" w:line="240" w:lineRule="auto"/>
      </w:pPr>
      <w:r>
        <w:separator/>
      </w:r>
    </w:p>
  </w:endnote>
  <w:endnote w:type="continuationSeparator" w:id="0">
    <w:p w:rsidR="009E34DB" w:rsidRPr="002E4A90" w:rsidRDefault="009E34DB" w:rsidP="007A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4DB" w:rsidRPr="002E4A90" w:rsidRDefault="009E34DB" w:rsidP="007A7F13">
      <w:pPr>
        <w:spacing w:after="0" w:line="240" w:lineRule="auto"/>
      </w:pPr>
      <w:r>
        <w:separator/>
      </w:r>
    </w:p>
  </w:footnote>
  <w:footnote w:type="continuationSeparator" w:id="0">
    <w:p w:rsidR="009E34DB" w:rsidRPr="002E4A90" w:rsidRDefault="009E34DB" w:rsidP="007A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4013"/>
    <w:multiLevelType w:val="hybridMultilevel"/>
    <w:tmpl w:val="C77C5DC0"/>
    <w:lvl w:ilvl="0" w:tplc="46EC358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EFAAAF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3962D7A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46ACC26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D9EAC5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BE4DFB8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4138628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CD6934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AE128B1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3043BC"/>
    <w:multiLevelType w:val="hybridMultilevel"/>
    <w:tmpl w:val="A8A09428"/>
    <w:lvl w:ilvl="0" w:tplc="04090003">
      <w:start w:val="1"/>
      <w:numFmt w:val="decimal"/>
      <w:lvlText w:val="%1."/>
      <w:lvlJc w:val="left"/>
      <w:pPr>
        <w:ind w:left="420" w:hanging="420"/>
      </w:pPr>
    </w:lvl>
    <w:lvl w:ilvl="1" w:tplc="0409000B" w:tentative="1">
      <w:start w:val="1"/>
      <w:numFmt w:val="lowerLetter"/>
      <w:lvlText w:val="%2)"/>
      <w:lvlJc w:val="left"/>
      <w:pPr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1A5D1F"/>
    <w:multiLevelType w:val="hybridMultilevel"/>
    <w:tmpl w:val="46FA6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9733F2"/>
    <w:multiLevelType w:val="hybridMultilevel"/>
    <w:tmpl w:val="A6F2FD36"/>
    <w:lvl w:ilvl="0" w:tplc="0409000F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BDD6509"/>
    <w:multiLevelType w:val="hybridMultilevel"/>
    <w:tmpl w:val="8866248A"/>
    <w:lvl w:ilvl="0" w:tplc="B0949BA6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AA73CE"/>
    <w:multiLevelType w:val="hybridMultilevel"/>
    <w:tmpl w:val="5B7ACA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202C4"/>
    <w:rsid w:val="000048F6"/>
    <w:rsid w:val="00021121"/>
    <w:rsid w:val="00041B74"/>
    <w:rsid w:val="00070E92"/>
    <w:rsid w:val="00073662"/>
    <w:rsid w:val="0008310D"/>
    <w:rsid w:val="000874E9"/>
    <w:rsid w:val="000B7FD7"/>
    <w:rsid w:val="000C1B6E"/>
    <w:rsid w:val="000D2C73"/>
    <w:rsid w:val="000D4FEF"/>
    <w:rsid w:val="00101634"/>
    <w:rsid w:val="0010379A"/>
    <w:rsid w:val="0010604B"/>
    <w:rsid w:val="00116E24"/>
    <w:rsid w:val="00122121"/>
    <w:rsid w:val="00137099"/>
    <w:rsid w:val="0013775A"/>
    <w:rsid w:val="00154259"/>
    <w:rsid w:val="001647F9"/>
    <w:rsid w:val="001705F8"/>
    <w:rsid w:val="00170A93"/>
    <w:rsid w:val="0017128F"/>
    <w:rsid w:val="0017161D"/>
    <w:rsid w:val="00183D78"/>
    <w:rsid w:val="00184F30"/>
    <w:rsid w:val="00196860"/>
    <w:rsid w:val="001B0EBB"/>
    <w:rsid w:val="001B3531"/>
    <w:rsid w:val="001D4330"/>
    <w:rsid w:val="001D7806"/>
    <w:rsid w:val="001E0F03"/>
    <w:rsid w:val="001F5C08"/>
    <w:rsid w:val="0022151C"/>
    <w:rsid w:val="00250DAF"/>
    <w:rsid w:val="00250FA7"/>
    <w:rsid w:val="0025671F"/>
    <w:rsid w:val="002661DB"/>
    <w:rsid w:val="00286622"/>
    <w:rsid w:val="00286701"/>
    <w:rsid w:val="0029663E"/>
    <w:rsid w:val="002B337A"/>
    <w:rsid w:val="002B7569"/>
    <w:rsid w:val="002D0294"/>
    <w:rsid w:val="002D355C"/>
    <w:rsid w:val="002D65FF"/>
    <w:rsid w:val="002F3AA6"/>
    <w:rsid w:val="002F4AC2"/>
    <w:rsid w:val="00306FEB"/>
    <w:rsid w:val="003075BC"/>
    <w:rsid w:val="003140C3"/>
    <w:rsid w:val="00321380"/>
    <w:rsid w:val="00327AD4"/>
    <w:rsid w:val="003341ED"/>
    <w:rsid w:val="00334AE7"/>
    <w:rsid w:val="00342188"/>
    <w:rsid w:val="00343D20"/>
    <w:rsid w:val="00347778"/>
    <w:rsid w:val="00362A6E"/>
    <w:rsid w:val="00363FB9"/>
    <w:rsid w:val="0037449D"/>
    <w:rsid w:val="0039500C"/>
    <w:rsid w:val="003A59EC"/>
    <w:rsid w:val="003A664A"/>
    <w:rsid w:val="003F3D97"/>
    <w:rsid w:val="004053D3"/>
    <w:rsid w:val="0043008D"/>
    <w:rsid w:val="00431FD5"/>
    <w:rsid w:val="00442081"/>
    <w:rsid w:val="00452C48"/>
    <w:rsid w:val="00460C3F"/>
    <w:rsid w:val="00505638"/>
    <w:rsid w:val="0051112D"/>
    <w:rsid w:val="00542A14"/>
    <w:rsid w:val="00547BE5"/>
    <w:rsid w:val="00550851"/>
    <w:rsid w:val="005537D6"/>
    <w:rsid w:val="00566BD3"/>
    <w:rsid w:val="00582218"/>
    <w:rsid w:val="00596BD7"/>
    <w:rsid w:val="005A7D2E"/>
    <w:rsid w:val="005B18B8"/>
    <w:rsid w:val="005D2196"/>
    <w:rsid w:val="005E61A2"/>
    <w:rsid w:val="006202C4"/>
    <w:rsid w:val="00634867"/>
    <w:rsid w:val="0063574C"/>
    <w:rsid w:val="00640D56"/>
    <w:rsid w:val="00640E0A"/>
    <w:rsid w:val="00646C8C"/>
    <w:rsid w:val="00657B7B"/>
    <w:rsid w:val="00664F36"/>
    <w:rsid w:val="00671B68"/>
    <w:rsid w:val="00672739"/>
    <w:rsid w:val="00696277"/>
    <w:rsid w:val="00696D8D"/>
    <w:rsid w:val="00697875"/>
    <w:rsid w:val="006A61BA"/>
    <w:rsid w:val="006B3A15"/>
    <w:rsid w:val="006B48A1"/>
    <w:rsid w:val="006C1B86"/>
    <w:rsid w:val="006C6F31"/>
    <w:rsid w:val="006D2F43"/>
    <w:rsid w:val="006E2B0F"/>
    <w:rsid w:val="006F56AE"/>
    <w:rsid w:val="00716A5C"/>
    <w:rsid w:val="00724AB3"/>
    <w:rsid w:val="00744409"/>
    <w:rsid w:val="00754577"/>
    <w:rsid w:val="007620C0"/>
    <w:rsid w:val="007A7F13"/>
    <w:rsid w:val="007C0306"/>
    <w:rsid w:val="007F7E4B"/>
    <w:rsid w:val="008156BF"/>
    <w:rsid w:val="00815CB2"/>
    <w:rsid w:val="008266A5"/>
    <w:rsid w:val="008267C9"/>
    <w:rsid w:val="0085301D"/>
    <w:rsid w:val="008647A3"/>
    <w:rsid w:val="00873461"/>
    <w:rsid w:val="0088758B"/>
    <w:rsid w:val="00891AAE"/>
    <w:rsid w:val="00893F6E"/>
    <w:rsid w:val="008961AA"/>
    <w:rsid w:val="008B23BC"/>
    <w:rsid w:val="008B2EE6"/>
    <w:rsid w:val="008C0963"/>
    <w:rsid w:val="008C319C"/>
    <w:rsid w:val="008D355E"/>
    <w:rsid w:val="00913F21"/>
    <w:rsid w:val="0091785F"/>
    <w:rsid w:val="00932D6D"/>
    <w:rsid w:val="0093350D"/>
    <w:rsid w:val="00960D3F"/>
    <w:rsid w:val="00965700"/>
    <w:rsid w:val="009969F3"/>
    <w:rsid w:val="009A1E5E"/>
    <w:rsid w:val="009A2477"/>
    <w:rsid w:val="009B6DCF"/>
    <w:rsid w:val="009C044D"/>
    <w:rsid w:val="009D5D5A"/>
    <w:rsid w:val="009E34DB"/>
    <w:rsid w:val="009E41D6"/>
    <w:rsid w:val="009F7AC0"/>
    <w:rsid w:val="00A1214E"/>
    <w:rsid w:val="00A24A5E"/>
    <w:rsid w:val="00A270BF"/>
    <w:rsid w:val="00A31362"/>
    <w:rsid w:val="00A33575"/>
    <w:rsid w:val="00A3518A"/>
    <w:rsid w:val="00A630CD"/>
    <w:rsid w:val="00A96A8E"/>
    <w:rsid w:val="00AA1171"/>
    <w:rsid w:val="00AA1349"/>
    <w:rsid w:val="00AA41B0"/>
    <w:rsid w:val="00AC3DC3"/>
    <w:rsid w:val="00AD6484"/>
    <w:rsid w:val="00AE4CF2"/>
    <w:rsid w:val="00B239D3"/>
    <w:rsid w:val="00B36C50"/>
    <w:rsid w:val="00B53874"/>
    <w:rsid w:val="00B64333"/>
    <w:rsid w:val="00B64EAC"/>
    <w:rsid w:val="00B709D1"/>
    <w:rsid w:val="00B936AB"/>
    <w:rsid w:val="00B9432C"/>
    <w:rsid w:val="00B95E01"/>
    <w:rsid w:val="00B96224"/>
    <w:rsid w:val="00BA0B9E"/>
    <w:rsid w:val="00BA2AA7"/>
    <w:rsid w:val="00BD4B88"/>
    <w:rsid w:val="00BE696F"/>
    <w:rsid w:val="00BE7784"/>
    <w:rsid w:val="00BF769F"/>
    <w:rsid w:val="00C12E08"/>
    <w:rsid w:val="00C207CE"/>
    <w:rsid w:val="00C208DC"/>
    <w:rsid w:val="00C2268D"/>
    <w:rsid w:val="00C36715"/>
    <w:rsid w:val="00C533A7"/>
    <w:rsid w:val="00C97652"/>
    <w:rsid w:val="00CC539E"/>
    <w:rsid w:val="00CC75E8"/>
    <w:rsid w:val="00CF0FE8"/>
    <w:rsid w:val="00CF4559"/>
    <w:rsid w:val="00CF74B6"/>
    <w:rsid w:val="00D025B2"/>
    <w:rsid w:val="00D03361"/>
    <w:rsid w:val="00D072B3"/>
    <w:rsid w:val="00D1193D"/>
    <w:rsid w:val="00D131C3"/>
    <w:rsid w:val="00D240DF"/>
    <w:rsid w:val="00D24A6A"/>
    <w:rsid w:val="00D3670E"/>
    <w:rsid w:val="00D37D0E"/>
    <w:rsid w:val="00D50901"/>
    <w:rsid w:val="00D535F7"/>
    <w:rsid w:val="00D70A21"/>
    <w:rsid w:val="00D74D8A"/>
    <w:rsid w:val="00D92F32"/>
    <w:rsid w:val="00D94FE3"/>
    <w:rsid w:val="00DA145C"/>
    <w:rsid w:val="00DA1753"/>
    <w:rsid w:val="00DA38F6"/>
    <w:rsid w:val="00DD7848"/>
    <w:rsid w:val="00DF236B"/>
    <w:rsid w:val="00E034B4"/>
    <w:rsid w:val="00E145F9"/>
    <w:rsid w:val="00E22BCC"/>
    <w:rsid w:val="00E270BC"/>
    <w:rsid w:val="00E278FE"/>
    <w:rsid w:val="00E33683"/>
    <w:rsid w:val="00E33C27"/>
    <w:rsid w:val="00E36844"/>
    <w:rsid w:val="00E465D2"/>
    <w:rsid w:val="00E520E2"/>
    <w:rsid w:val="00E528D2"/>
    <w:rsid w:val="00E753DB"/>
    <w:rsid w:val="00E77E94"/>
    <w:rsid w:val="00E953A6"/>
    <w:rsid w:val="00EB1C02"/>
    <w:rsid w:val="00EE6341"/>
    <w:rsid w:val="00F04782"/>
    <w:rsid w:val="00F104AC"/>
    <w:rsid w:val="00F14E22"/>
    <w:rsid w:val="00F2632B"/>
    <w:rsid w:val="00F34000"/>
    <w:rsid w:val="00F414ED"/>
    <w:rsid w:val="00F41E97"/>
    <w:rsid w:val="00F81D18"/>
    <w:rsid w:val="00FA73B6"/>
    <w:rsid w:val="00FC2182"/>
    <w:rsid w:val="00FD6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CE"/>
    <w:pPr>
      <w:spacing w:after="160" w:line="259" w:lineRule="auto"/>
    </w:pPr>
    <w:rPr>
      <w:sz w:val="22"/>
      <w:szCs w:val="22"/>
    </w:rPr>
  </w:style>
  <w:style w:type="paragraph" w:styleId="1">
    <w:name w:val="heading 1"/>
    <w:aliases w:val="H1"/>
    <w:next w:val="a"/>
    <w:link w:val="1Char"/>
    <w:qFormat/>
    <w:rsid w:val="00B709D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B709D1"/>
    <w:pPr>
      <w:pBdr>
        <w:top w:val="none" w:sz="0" w:space="0" w:color="auto"/>
      </w:pBdr>
      <w:spacing w:before="180"/>
      <w:ind w:left="1844"/>
      <w:outlineLvl w:val="1"/>
    </w:pPr>
    <w:rPr>
      <w:sz w:val="28"/>
    </w:rPr>
  </w:style>
  <w:style w:type="paragraph" w:styleId="3">
    <w:name w:val="heading 3"/>
    <w:aliases w:val="Underrubrik2,H3"/>
    <w:basedOn w:val="a"/>
    <w:next w:val="a"/>
    <w:link w:val="3Char"/>
    <w:unhideWhenUsed/>
    <w:qFormat/>
    <w:rsid w:val="003F3D97"/>
    <w:pPr>
      <w:keepNext/>
      <w:keepLines/>
      <w:widowControl w:val="0"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709D1"/>
    <w:pPr>
      <w:widowControl/>
      <w:spacing w:before="120" w:after="180" w:line="240" w:lineRule="auto"/>
      <w:jc w:val="left"/>
      <w:outlineLvl w:val="3"/>
    </w:pPr>
    <w:rPr>
      <w:rFonts w:ascii="Arial" w:eastAsia="MS Mincho" w:hAnsi="Arial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F3D97"/>
    <w:pPr>
      <w:keepNext/>
      <w:keepLines/>
      <w:widowControl w:val="0"/>
      <w:spacing w:before="280" w:after="290" w:line="376" w:lineRule="auto"/>
      <w:jc w:val="both"/>
      <w:outlineLvl w:val="4"/>
    </w:pPr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0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0874E9"/>
    <w:rPr>
      <w:color w:val="0000FF"/>
      <w:u w:val="single"/>
    </w:rPr>
  </w:style>
  <w:style w:type="paragraph" w:customStyle="1" w:styleId="TAH">
    <w:name w:val="TAH"/>
    <w:basedOn w:val="TAC"/>
    <w:link w:val="TAHCar"/>
    <w:rsid w:val="00122121"/>
    <w:rPr>
      <w:b/>
    </w:rPr>
  </w:style>
  <w:style w:type="paragraph" w:customStyle="1" w:styleId="TAC">
    <w:name w:val="TAC"/>
    <w:basedOn w:val="a"/>
    <w:link w:val="TACChar"/>
    <w:rsid w:val="00122121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122121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122121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a5">
    <w:name w:val="首标题"/>
    <w:rsid w:val="00891AAE"/>
    <w:rPr>
      <w:rFonts w:ascii="Arial" w:eastAsia="宋体" w:hAnsi="Arial"/>
      <w:sz w:val="24"/>
      <w:lang w:val="en-US" w:eastAsia="zh-CN" w:bidi="ar-SA"/>
    </w:rPr>
  </w:style>
  <w:style w:type="paragraph" w:customStyle="1" w:styleId="TH">
    <w:name w:val="TH"/>
    <w:basedOn w:val="a"/>
    <w:link w:val="THChar"/>
    <w:rsid w:val="00442081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qFormat/>
    <w:rsid w:val="0044208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b/>
      <w:sz w:val="20"/>
      <w:szCs w:val="20"/>
      <w:lang w:eastAsia="en-US"/>
    </w:rPr>
  </w:style>
  <w:style w:type="character" w:customStyle="1" w:styleId="THChar">
    <w:name w:val="TH Char"/>
    <w:link w:val="TH"/>
    <w:rsid w:val="00442081"/>
    <w:rPr>
      <w:rFonts w:ascii="Arial" w:hAnsi="Arial"/>
      <w:b/>
      <w:lang w:val="en-GB" w:eastAsia="en-US"/>
    </w:rPr>
  </w:style>
  <w:style w:type="paragraph" w:styleId="a7">
    <w:name w:val="Document Map"/>
    <w:basedOn w:val="a"/>
    <w:link w:val="Char"/>
    <w:uiPriority w:val="99"/>
    <w:semiHidden/>
    <w:unhideWhenUsed/>
    <w:rsid w:val="007A7F1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7"/>
    <w:uiPriority w:val="99"/>
    <w:semiHidden/>
    <w:rsid w:val="007A7F13"/>
    <w:rPr>
      <w:rFonts w:ascii="宋体"/>
      <w:sz w:val="18"/>
      <w:szCs w:val="18"/>
    </w:rPr>
  </w:style>
  <w:style w:type="paragraph" w:styleId="a8">
    <w:name w:val="header"/>
    <w:basedOn w:val="a"/>
    <w:link w:val="Char0"/>
    <w:uiPriority w:val="99"/>
    <w:semiHidden/>
    <w:unhideWhenUsed/>
    <w:rsid w:val="007A7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7A7F13"/>
    <w:rPr>
      <w:sz w:val="18"/>
      <w:szCs w:val="18"/>
    </w:rPr>
  </w:style>
  <w:style w:type="paragraph" w:styleId="a9">
    <w:name w:val="footer"/>
    <w:basedOn w:val="a"/>
    <w:link w:val="Char1"/>
    <w:uiPriority w:val="99"/>
    <w:semiHidden/>
    <w:unhideWhenUsed/>
    <w:rsid w:val="007A7F1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7A7F13"/>
    <w:rPr>
      <w:sz w:val="18"/>
      <w:szCs w:val="18"/>
    </w:rPr>
  </w:style>
  <w:style w:type="paragraph" w:styleId="aa">
    <w:name w:val="List Paragraph"/>
    <w:basedOn w:val="a"/>
    <w:uiPriority w:val="34"/>
    <w:qFormat/>
    <w:rsid w:val="0043008D"/>
    <w:pPr>
      <w:ind w:firstLineChars="200" w:firstLine="420"/>
    </w:pPr>
  </w:style>
  <w:style w:type="paragraph" w:customStyle="1" w:styleId="TAL">
    <w:name w:val="TAL"/>
    <w:basedOn w:val="a"/>
    <w:link w:val="TALCar"/>
    <w:rsid w:val="004053D3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4053D3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3F3D97"/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customStyle="1" w:styleId="3Char">
    <w:name w:val="标题 3 Char"/>
    <w:aliases w:val="Underrubrik2 Char,H3 Char"/>
    <w:basedOn w:val="a0"/>
    <w:link w:val="3"/>
    <w:uiPriority w:val="9"/>
    <w:semiHidden/>
    <w:rsid w:val="003F3D97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ab">
    <w:name w:val="Normal (Web)"/>
    <w:basedOn w:val="a"/>
    <w:uiPriority w:val="99"/>
    <w:semiHidden/>
    <w:unhideWhenUsed/>
    <w:rsid w:val="0039500C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TAR">
    <w:name w:val="TAR"/>
    <w:basedOn w:val="TAL"/>
    <w:rsid w:val="001B3531"/>
    <w:pPr>
      <w:jc w:val="right"/>
    </w:pPr>
  </w:style>
  <w:style w:type="character" w:customStyle="1" w:styleId="1Char">
    <w:name w:val="标题 1 Char"/>
    <w:aliases w:val="H1 Char"/>
    <w:basedOn w:val="a0"/>
    <w:link w:val="1"/>
    <w:rsid w:val="00B709D1"/>
    <w:rPr>
      <w:rFonts w:ascii="Arial" w:eastAsia="MS Mincho" w:hAnsi="Arial"/>
      <w:sz w:val="32"/>
      <w:lang w:val="en-GB" w:eastAsia="en-US"/>
    </w:rPr>
  </w:style>
  <w:style w:type="character" w:customStyle="1" w:styleId="2Char">
    <w:name w:val="标题 2 Char"/>
    <w:basedOn w:val="a0"/>
    <w:link w:val="2"/>
    <w:rsid w:val="00B709D1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B709D1"/>
    <w:rPr>
      <w:rFonts w:ascii="Arial" w:eastAsia="MS Mincho" w:hAnsi="Arial"/>
      <w:sz w:val="24"/>
      <w:lang w:val="en-GB" w:eastAsia="en-US"/>
    </w:rPr>
  </w:style>
  <w:style w:type="paragraph" w:customStyle="1" w:styleId="ac">
    <w:name w:val="插图题注"/>
    <w:basedOn w:val="a"/>
    <w:rsid w:val="00B709D1"/>
    <w:p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ad">
    <w:name w:val="表格题注"/>
    <w:basedOn w:val="a"/>
    <w:rsid w:val="00B709D1"/>
    <w:p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styleId="ae">
    <w:name w:val="Balloon Text"/>
    <w:basedOn w:val="a"/>
    <w:link w:val="Char2"/>
    <w:uiPriority w:val="99"/>
    <w:semiHidden/>
    <w:unhideWhenUsed/>
    <w:rsid w:val="005A7D2E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e"/>
    <w:uiPriority w:val="99"/>
    <w:semiHidden/>
    <w:rsid w:val="005A7D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18" Type="http://schemas.openxmlformats.org/officeDocument/2006/relationships/image" Target="media/image4.emf"/><Relationship Id="rId3" Type="http://schemas.openxmlformats.org/officeDocument/2006/relationships/settings" Target="settings.xml"/><Relationship Id="rId21" Type="http://schemas.openxmlformats.org/officeDocument/2006/relationships/image" Target="media/image7.emf"/><Relationship Id="rId7" Type="http://schemas.openxmlformats.org/officeDocument/2006/relationships/image" Target="media/image1.wmf"/><Relationship Id="rId12" Type="http://schemas.openxmlformats.org/officeDocument/2006/relationships/oleObject" Target="embeddings/oleObject5.bin"/><Relationship Id="rId1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8.bin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Tian, Shuang</dc:creator>
  <cp:keywords>CTPClassification=CTP_PUBLIC:VisualMarkings=</cp:keywords>
  <cp:lastModifiedBy>gaoxueyuan</cp:lastModifiedBy>
  <cp:revision>5</cp:revision>
  <dcterms:created xsi:type="dcterms:W3CDTF">2016-10-10T18:05:00Z</dcterms:created>
  <dcterms:modified xsi:type="dcterms:W3CDTF">2016-10-11T06:40:00Z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1e6ea676-1f46-4b13-bb41-956c2826b175</vt:lpwstr>
  </property>
  <property fmtid="{D5CDD505-2E9C-101B-9397-08002B2CF9AE}" pid="3" name="CTP_TimeStamp">
    <vt:lpwstr>2016-08-12 20:52:33Z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