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DF235E" w:rsidRDefault="00B275EE" w:rsidP="00FE6BD2">
      <w:pPr>
        <w:pStyle w:val="a3"/>
        <w:tabs>
          <w:tab w:val="right" w:pos="10440"/>
          <w:tab w:val="right" w:pos="13323"/>
        </w:tabs>
        <w:rPr>
          <w:rFonts w:eastAsiaTheme="minorEastAsia"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9B4CCF">
        <w:rPr>
          <w:rFonts w:eastAsia="宋体" w:cs="Arial" w:hint="eastAsia"/>
          <w:bCs/>
          <w:sz w:val="24"/>
          <w:szCs w:val="24"/>
          <w:lang w:val="en-US" w:eastAsia="zh-CN"/>
        </w:rPr>
        <w:t>71</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B57BBE">
        <w:rPr>
          <w:rFonts w:cs="Arial"/>
          <w:bCs/>
          <w:sz w:val="24"/>
          <w:szCs w:val="24"/>
        </w:rPr>
        <w:t>R4</w:t>
      </w:r>
      <w:r w:rsidR="00FE6BD2" w:rsidRPr="00B57BBE">
        <w:rPr>
          <w:rFonts w:eastAsia="宋体" w:cs="Arial"/>
          <w:bCs/>
          <w:sz w:val="24"/>
          <w:szCs w:val="24"/>
          <w:lang w:eastAsia="zh-CN"/>
        </w:rPr>
        <w:t xml:space="preserve"> </w:t>
      </w:r>
      <w:r w:rsidR="00FE6BD2" w:rsidRPr="00B57BBE">
        <w:rPr>
          <w:rFonts w:cs="Arial"/>
          <w:bCs/>
          <w:sz w:val="24"/>
          <w:szCs w:val="24"/>
        </w:rPr>
        <w:t>-</w:t>
      </w:r>
      <w:r w:rsidR="00DF235E">
        <w:rPr>
          <w:rFonts w:eastAsiaTheme="minorEastAsia" w:cs="Arial" w:hint="eastAsia"/>
          <w:bCs/>
          <w:sz w:val="24"/>
          <w:szCs w:val="24"/>
          <w:lang w:eastAsia="zh-CN"/>
        </w:rPr>
        <w:t>14</w:t>
      </w:r>
      <w:r w:rsidR="006E0269">
        <w:rPr>
          <w:rFonts w:eastAsiaTheme="minorEastAsia" w:cs="Arial" w:hint="eastAsia"/>
          <w:bCs/>
          <w:sz w:val="24"/>
          <w:szCs w:val="24"/>
          <w:lang w:eastAsia="zh-CN"/>
        </w:rPr>
        <w:t>3174</w:t>
      </w:r>
    </w:p>
    <w:p w:rsidR="004D5CE1" w:rsidRPr="004D5CE1" w:rsidRDefault="009B4CCF" w:rsidP="004D5CE1">
      <w:pPr>
        <w:rPr>
          <w:rFonts w:ascii="Arial" w:hAnsi="Arial" w:cs="Arial"/>
          <w:b/>
          <w:bCs/>
          <w:noProof/>
          <w:sz w:val="24"/>
          <w:szCs w:val="24"/>
          <w:lang w:val="en-US"/>
        </w:rPr>
      </w:pPr>
      <w:r>
        <w:rPr>
          <w:rFonts w:ascii="Arial" w:eastAsiaTheme="minorEastAsia" w:hAnsi="Arial" w:cs="Arial" w:hint="eastAsia"/>
          <w:b/>
          <w:bCs/>
          <w:noProof/>
          <w:sz w:val="24"/>
          <w:szCs w:val="24"/>
          <w:lang w:val="en-US" w:eastAsia="zh-CN"/>
        </w:rPr>
        <w:t>Seoul, Korea</w:t>
      </w:r>
      <w:r w:rsidR="004D5CE1" w:rsidRPr="004D5CE1">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19</w:t>
      </w:r>
      <w:r w:rsidRPr="009B4CCF">
        <w:rPr>
          <w:rFonts w:ascii="Arial" w:eastAsiaTheme="minorEastAsia" w:hAnsi="Arial" w:cs="Arial" w:hint="eastAsia"/>
          <w:b/>
          <w:bCs/>
          <w:noProof/>
          <w:sz w:val="24"/>
          <w:szCs w:val="24"/>
          <w:vertAlign w:val="superscript"/>
          <w:lang w:val="en-US" w:eastAsia="zh-CN"/>
        </w:rPr>
        <w:t>th</w:t>
      </w:r>
      <w:r>
        <w:rPr>
          <w:rFonts w:ascii="Arial" w:eastAsiaTheme="minorEastAsia" w:hAnsi="Arial" w:cs="Arial" w:hint="eastAsia"/>
          <w:b/>
          <w:bCs/>
          <w:noProof/>
          <w:sz w:val="24"/>
          <w:szCs w:val="24"/>
          <w:lang w:val="en-US" w:eastAsia="zh-CN"/>
        </w:rPr>
        <w:t xml:space="preserve"> </w:t>
      </w:r>
      <w:r>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23</w:t>
      </w:r>
      <w:r w:rsidRPr="009B4CCF">
        <w:rPr>
          <w:rFonts w:ascii="Arial" w:eastAsiaTheme="minorEastAsia" w:hAnsi="Arial" w:cs="Arial" w:hint="eastAsia"/>
          <w:b/>
          <w:bCs/>
          <w:noProof/>
          <w:sz w:val="24"/>
          <w:szCs w:val="24"/>
          <w:vertAlign w:val="superscript"/>
          <w:lang w:val="en-US" w:eastAsia="zh-CN"/>
        </w:rPr>
        <w:t>rd</w:t>
      </w:r>
      <w:r>
        <w:rPr>
          <w:rFonts w:ascii="Arial" w:eastAsiaTheme="minorEastAsia" w:hAnsi="Arial" w:cs="Arial" w:hint="eastAsia"/>
          <w:b/>
          <w:bCs/>
          <w:noProof/>
          <w:sz w:val="24"/>
          <w:szCs w:val="24"/>
          <w:lang w:val="en-US" w:eastAsia="zh-CN"/>
        </w:rPr>
        <w:t xml:space="preserve"> May</w:t>
      </w:r>
      <w:r w:rsidR="004D5CE1" w:rsidRPr="004D5CE1">
        <w:rPr>
          <w:rFonts w:ascii="Arial" w:hAnsi="Arial" w:cs="Arial"/>
          <w:b/>
          <w:bCs/>
          <w:noProof/>
          <w:sz w:val="24"/>
          <w:szCs w:val="24"/>
          <w:lang w:val="en-US"/>
        </w:rPr>
        <w:t>, 2014</w:t>
      </w:r>
    </w:p>
    <w:p w:rsidR="0019557B" w:rsidRPr="004D5CE1" w:rsidRDefault="0019557B" w:rsidP="0019557B">
      <w:pPr>
        <w:pStyle w:val="a3"/>
        <w:tabs>
          <w:tab w:val="right" w:pos="10440"/>
          <w:tab w:val="right" w:pos="13323"/>
        </w:tabs>
        <w:rPr>
          <w:rFonts w:eastAsia="宋体" w:cs="Arial"/>
          <w:sz w:val="24"/>
          <w:szCs w:val="24"/>
          <w:lang w:eastAsia="zh-CN"/>
        </w:rPr>
      </w:pP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4D5CE1">
        <w:rPr>
          <w:rFonts w:ascii="Arial" w:eastAsia="宋体" w:hAnsi="Arial" w:cs="Arial" w:hint="eastAsia"/>
          <w:b/>
          <w:sz w:val="24"/>
          <w:lang w:val="en-US" w:eastAsia="zh-CN"/>
        </w:rPr>
        <w:t>7.5.2</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866665" w:rsidRPr="007F26DE" w:rsidRDefault="00FE6BD2" w:rsidP="00866665">
      <w:pPr>
        <w:spacing w:line="360" w:lineRule="auto"/>
        <w:rPr>
          <w:rFonts w:eastAsia="宋体"/>
          <w:sz w:val="18"/>
          <w:szCs w:val="18"/>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9A7994">
        <w:rPr>
          <w:rFonts w:ascii="Arial" w:eastAsia="宋体" w:hAnsi="Arial" w:cs="Arial" w:hint="eastAsia"/>
          <w:b/>
          <w:sz w:val="24"/>
          <w:lang w:val="en-US" w:eastAsia="zh-CN"/>
        </w:rPr>
        <w:tab/>
      </w:r>
      <w:r w:rsidR="009A7994">
        <w:rPr>
          <w:rFonts w:ascii="Arial" w:eastAsia="宋体" w:hAnsi="Arial" w:cs="Arial" w:hint="eastAsia"/>
          <w:b/>
          <w:sz w:val="24"/>
          <w:lang w:val="en-US" w:eastAsia="zh-CN"/>
        </w:rPr>
        <w:tab/>
        <w:t xml:space="preserve"> </w:t>
      </w:r>
      <w:r w:rsidR="009A7994" w:rsidRPr="00866665">
        <w:rPr>
          <w:rFonts w:ascii="Arial" w:hAnsi="Arial" w:cs="Arial" w:hint="eastAsia"/>
          <w:b/>
          <w:sz w:val="24"/>
          <w:lang w:val="en-US"/>
        </w:rPr>
        <w:t xml:space="preserve"> </w:t>
      </w:r>
      <w:r w:rsidR="001266F7">
        <w:rPr>
          <w:rFonts w:ascii="Arial" w:eastAsia="宋体" w:hAnsi="Arial" w:cs="Arial" w:hint="eastAsia"/>
          <w:b/>
          <w:bCs/>
          <w:sz w:val="24"/>
          <w:lang w:val="en-US" w:eastAsia="zh-CN"/>
        </w:rPr>
        <w:t xml:space="preserve">Test case design for </w:t>
      </w:r>
      <w:r w:rsidR="00D2551D">
        <w:rPr>
          <w:rFonts w:ascii="Arial" w:eastAsia="宋体" w:hAnsi="Arial" w:cs="Arial" w:hint="eastAsia"/>
          <w:b/>
          <w:bCs/>
          <w:sz w:val="24"/>
          <w:lang w:val="en-US" w:eastAsia="zh-CN"/>
        </w:rPr>
        <w:t>PUSCH3-2 CQI test</w:t>
      </w:r>
      <w:r w:rsidR="006C79A3">
        <w:rPr>
          <w:rFonts w:ascii="Arial" w:eastAsia="宋体" w:hAnsi="Arial" w:cs="Arial" w:hint="eastAsia"/>
          <w:b/>
          <w:bCs/>
          <w:sz w:val="24"/>
          <w:lang w:val="en-US" w:eastAsia="zh-CN"/>
        </w:rPr>
        <w:t xml:space="preserve"> in FeDL-MIMO</w:t>
      </w:r>
    </w:p>
    <w:p w:rsidR="00FE6BD2" w:rsidRPr="00A45548" w:rsidRDefault="00FE6BD2" w:rsidP="00866665">
      <w:pPr>
        <w:spacing w:line="360" w:lineRule="auto"/>
        <w:rPr>
          <w:rFonts w:ascii="Arial" w:eastAsiaTheme="minorEastAsia"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r>
      <w:r w:rsidR="00371EF9">
        <w:rPr>
          <w:rFonts w:ascii="Arial" w:hAnsi="Arial" w:cs="Arial"/>
          <w:b/>
          <w:sz w:val="24"/>
          <w:lang w:val="en-US"/>
        </w:rPr>
        <w:t xml:space="preserve">   </w:t>
      </w:r>
      <w:r w:rsidR="009644E7" w:rsidRPr="00B57BBE">
        <w:rPr>
          <w:rFonts w:ascii="Arial" w:hAnsi="Arial" w:cs="Arial"/>
          <w:b/>
          <w:sz w:val="24"/>
          <w:lang w:val="en-US"/>
        </w:rPr>
        <w:t>Discussi</w:t>
      </w:r>
      <w:r w:rsidR="009644E7">
        <w:rPr>
          <w:rFonts w:ascii="Arial" w:eastAsia="宋体" w:hAnsi="Arial" w:cs="Arial"/>
          <w:b/>
          <w:sz w:val="24"/>
          <w:lang w:val="en-US" w:eastAsia="zh-CN"/>
        </w:rPr>
        <w:t>o</w:t>
      </w:r>
      <w:r w:rsidR="009644E7" w:rsidRPr="00B57BBE">
        <w:rPr>
          <w:rFonts w:ascii="Arial" w:hAnsi="Arial" w:cs="Arial"/>
          <w:b/>
          <w:sz w:val="24"/>
          <w:lang w:val="en-US"/>
        </w:rPr>
        <w:t>n</w:t>
      </w:r>
      <w:r w:rsidR="00A45548">
        <w:rPr>
          <w:rFonts w:ascii="Arial" w:eastAsiaTheme="minorEastAsia" w:hAnsi="Arial" w:cs="Arial" w:hint="eastAsia"/>
          <w:b/>
          <w:sz w:val="24"/>
          <w:lang w:val="en-US" w:eastAsia="zh-CN"/>
        </w:rPr>
        <w:t xml:space="preserve"> </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E754E" w:rsidRDefault="00731CDC" w:rsidP="007F26DE">
      <w:pPr>
        <w:jc w:val="both"/>
        <w:rPr>
          <w:rFonts w:ascii="Arial" w:eastAsia="宋体" w:hAnsi="Arial" w:cs="Arial"/>
          <w:lang w:eastAsia="zh-CN"/>
        </w:rPr>
      </w:pPr>
      <w:r>
        <w:rPr>
          <w:rFonts w:ascii="Arial" w:eastAsia="宋体" w:hAnsi="Arial" w:cs="Arial" w:hint="eastAsia"/>
          <w:lang w:eastAsia="zh-CN"/>
        </w:rPr>
        <w:t xml:space="preserve">Performance </w:t>
      </w:r>
      <w:r>
        <w:rPr>
          <w:rFonts w:ascii="Arial" w:eastAsia="宋体" w:hAnsi="Arial" w:cs="Arial"/>
          <w:lang w:eastAsia="zh-CN"/>
        </w:rPr>
        <w:t>requirements</w:t>
      </w:r>
      <w:r>
        <w:rPr>
          <w:rFonts w:ascii="Arial" w:eastAsia="宋体" w:hAnsi="Arial" w:cs="Arial" w:hint="eastAsia"/>
          <w:lang w:eastAsia="zh-CN"/>
        </w:rPr>
        <w:t xml:space="preserve"> for eDL-MIMO work item in Rel-12 were widely discussed in </w:t>
      </w:r>
      <w:r>
        <w:rPr>
          <w:rFonts w:ascii="Arial" w:eastAsia="宋体" w:hAnsi="Arial" w:cs="Arial"/>
          <w:lang w:eastAsia="zh-CN"/>
        </w:rPr>
        <w:t>recently</w:t>
      </w:r>
      <w:r>
        <w:rPr>
          <w:rFonts w:ascii="Arial" w:eastAsia="宋体" w:hAnsi="Arial" w:cs="Arial" w:hint="eastAsia"/>
          <w:lang w:eastAsia="zh-CN"/>
        </w:rPr>
        <w:t xml:space="preserve"> RAN4 meeting. </w:t>
      </w:r>
      <w:r w:rsidR="006C79A3">
        <w:rPr>
          <w:rFonts w:ascii="Arial" w:eastAsia="宋体" w:hAnsi="Arial" w:cs="Arial" w:hint="eastAsia"/>
          <w:lang w:eastAsia="zh-CN"/>
        </w:rPr>
        <w:t xml:space="preserve">Regarding </w:t>
      </w:r>
      <w:r w:rsidR="000502B2">
        <w:rPr>
          <w:rFonts w:ascii="Arial" w:eastAsia="宋体" w:hAnsi="Arial" w:cs="Arial" w:hint="eastAsia"/>
          <w:lang w:eastAsia="zh-CN"/>
        </w:rPr>
        <w:t>PUSCH 3-2 CQI test such agreements were achieved in last meeting</w:t>
      </w:r>
      <w:r>
        <w:rPr>
          <w:rFonts w:ascii="Arial" w:eastAsia="宋体" w:hAnsi="Arial" w:cs="Arial" w:hint="eastAsia"/>
          <w:lang w:eastAsia="zh-CN"/>
        </w:rPr>
        <w:t>:</w:t>
      </w:r>
    </w:p>
    <w:p w:rsidR="00DA7162" w:rsidRPr="00DA7162" w:rsidRDefault="00DA7162" w:rsidP="006E0269">
      <w:pPr>
        <w:pStyle w:val="aa"/>
        <w:numPr>
          <w:ilvl w:val="0"/>
          <w:numId w:val="23"/>
        </w:numPr>
        <w:overflowPunct/>
        <w:autoSpaceDE/>
        <w:autoSpaceDN/>
        <w:adjustRightInd/>
        <w:spacing w:afterLines="50"/>
        <w:jc w:val="both"/>
        <w:textAlignment w:val="auto"/>
        <w:rPr>
          <w:rFonts w:ascii="Arial" w:hAnsi="Arial" w:cs="Arial"/>
          <w:i/>
          <w:sz w:val="18"/>
          <w:szCs w:val="18"/>
          <w:highlight w:val="green"/>
          <w:lang w:eastAsia="zh-CN"/>
        </w:rPr>
      </w:pPr>
      <w:r w:rsidRPr="00DA7162">
        <w:rPr>
          <w:rFonts w:ascii="Arial" w:hAnsi="Arial" w:cs="Arial"/>
          <w:i/>
          <w:sz w:val="18"/>
          <w:szCs w:val="18"/>
          <w:highlight w:val="green"/>
          <w:lang w:bidi="hi-IN"/>
        </w:rPr>
        <w:t>Throughput ratio of PUSCH 3-2 over PUSCH 3-1</w:t>
      </w:r>
    </w:p>
    <w:p w:rsidR="00DA7162" w:rsidRPr="00DA7162" w:rsidRDefault="00DA7162" w:rsidP="006E0269">
      <w:pPr>
        <w:pStyle w:val="aa"/>
        <w:numPr>
          <w:ilvl w:val="1"/>
          <w:numId w:val="24"/>
        </w:numPr>
        <w:overflowPunct/>
        <w:autoSpaceDE/>
        <w:autoSpaceDN/>
        <w:adjustRightInd/>
        <w:spacing w:afterLines="50"/>
        <w:jc w:val="both"/>
        <w:textAlignment w:val="auto"/>
        <w:rPr>
          <w:rFonts w:ascii="Arial" w:hAnsi="Arial" w:cs="Arial"/>
          <w:i/>
          <w:sz w:val="18"/>
          <w:szCs w:val="18"/>
          <w:highlight w:val="green"/>
          <w:lang w:eastAsia="zh-CN"/>
        </w:rPr>
      </w:pPr>
      <w:r w:rsidRPr="00DA7162">
        <w:rPr>
          <w:rFonts w:ascii="Arial" w:hAnsi="Arial" w:cs="Arial"/>
          <w:i/>
          <w:sz w:val="18"/>
          <w:szCs w:val="18"/>
          <w:highlight w:val="green"/>
          <w:lang w:val="en-US" w:eastAsia="zh-CN"/>
        </w:rPr>
        <w:t>TM9 with Rel-12 codebook</w:t>
      </w:r>
    </w:p>
    <w:p w:rsidR="00DA7162" w:rsidRPr="00DA7162" w:rsidRDefault="00DA7162" w:rsidP="006E0269">
      <w:pPr>
        <w:pStyle w:val="aa"/>
        <w:numPr>
          <w:ilvl w:val="1"/>
          <w:numId w:val="24"/>
        </w:numPr>
        <w:overflowPunct/>
        <w:autoSpaceDE/>
        <w:autoSpaceDN/>
        <w:adjustRightInd/>
        <w:spacing w:afterLines="50"/>
        <w:jc w:val="both"/>
        <w:textAlignment w:val="auto"/>
        <w:rPr>
          <w:rFonts w:ascii="Arial" w:hAnsi="Arial" w:cs="Arial"/>
          <w:i/>
          <w:sz w:val="18"/>
          <w:szCs w:val="18"/>
          <w:highlight w:val="green"/>
          <w:lang w:eastAsia="zh-CN"/>
        </w:rPr>
      </w:pPr>
      <w:r w:rsidRPr="00DA7162">
        <w:rPr>
          <w:rFonts w:ascii="Arial" w:hAnsi="Arial" w:cs="Arial"/>
          <w:i/>
          <w:sz w:val="18"/>
          <w:szCs w:val="18"/>
          <w:highlight w:val="green"/>
          <w:lang w:bidi="hi-IN"/>
        </w:rPr>
        <w:t>TM6 with Rel-8 codebook</w:t>
      </w:r>
    </w:p>
    <w:p w:rsidR="00DA7162" w:rsidRPr="00DA7162" w:rsidRDefault="00DA7162" w:rsidP="006E0269">
      <w:pPr>
        <w:pStyle w:val="aa"/>
        <w:numPr>
          <w:ilvl w:val="1"/>
          <w:numId w:val="24"/>
        </w:numPr>
        <w:overflowPunct/>
        <w:autoSpaceDE/>
        <w:autoSpaceDN/>
        <w:adjustRightInd/>
        <w:spacing w:afterLines="50"/>
        <w:jc w:val="both"/>
        <w:textAlignment w:val="auto"/>
        <w:rPr>
          <w:rFonts w:ascii="Arial" w:hAnsi="Arial" w:cs="Arial"/>
          <w:i/>
          <w:sz w:val="18"/>
          <w:szCs w:val="18"/>
          <w:highlight w:val="green"/>
          <w:lang w:eastAsia="zh-CN"/>
        </w:rPr>
      </w:pPr>
      <w:r w:rsidRPr="00DA7162">
        <w:rPr>
          <w:rFonts w:ascii="Arial" w:hAnsi="Arial" w:cs="Arial"/>
          <w:i/>
          <w:sz w:val="18"/>
          <w:szCs w:val="18"/>
          <w:highlight w:val="green"/>
          <w:lang w:bidi="hi-IN"/>
        </w:rPr>
        <w:t>Note: Best sub-band scheduling (for both PUSCH 3-2 and PUSCH 3-1) or random sub-band to be decided in the next meeting.</w:t>
      </w:r>
    </w:p>
    <w:p w:rsidR="00DA7162" w:rsidRPr="00DA7162" w:rsidRDefault="00DA7162" w:rsidP="00DA7162">
      <w:pPr>
        <w:pStyle w:val="aa"/>
        <w:numPr>
          <w:ilvl w:val="1"/>
          <w:numId w:val="24"/>
        </w:numPr>
        <w:overflowPunct/>
        <w:autoSpaceDE/>
        <w:autoSpaceDN/>
        <w:adjustRightInd/>
        <w:spacing w:after="120"/>
        <w:jc w:val="both"/>
        <w:textAlignment w:val="auto"/>
        <w:rPr>
          <w:rFonts w:ascii="Arial" w:hAnsi="Arial" w:cs="Arial"/>
          <w:i/>
          <w:sz w:val="18"/>
          <w:szCs w:val="18"/>
          <w:highlight w:val="green"/>
          <w:lang w:bidi="hi-IN"/>
        </w:rPr>
      </w:pPr>
      <w:r w:rsidRPr="00DA7162">
        <w:rPr>
          <w:rFonts w:ascii="Arial" w:hAnsi="Arial" w:cs="Arial"/>
          <w:i/>
          <w:sz w:val="18"/>
          <w:szCs w:val="18"/>
          <w:highlight w:val="green"/>
          <w:lang w:bidi="hi-IN"/>
        </w:rPr>
        <w:t xml:space="preserve">Antenna correlation TBD: ULA 4x2, XP High, As in B.2.4 (2-Tap) </w:t>
      </w:r>
    </w:p>
    <w:p w:rsidR="00DA7162" w:rsidRPr="00DA7162" w:rsidRDefault="00DA7162" w:rsidP="00DA7162">
      <w:pPr>
        <w:pStyle w:val="af7"/>
        <w:numPr>
          <w:ilvl w:val="1"/>
          <w:numId w:val="24"/>
        </w:numPr>
        <w:ind w:firstLineChars="0"/>
        <w:rPr>
          <w:rFonts w:ascii="Arial" w:eastAsiaTheme="minorEastAsia" w:hAnsi="Arial" w:cs="Arial"/>
          <w:i/>
          <w:sz w:val="18"/>
          <w:szCs w:val="18"/>
          <w:highlight w:val="green"/>
          <w:lang w:bidi="hi-IN"/>
        </w:rPr>
      </w:pPr>
      <w:r w:rsidRPr="00DA7162">
        <w:rPr>
          <w:rFonts w:ascii="Arial" w:hAnsi="Arial" w:cs="Arial"/>
          <w:i/>
          <w:sz w:val="18"/>
          <w:szCs w:val="18"/>
          <w:highlight w:val="green"/>
          <w:lang w:bidi="hi-IN"/>
        </w:rPr>
        <w:t>Time Delay between Tx Antennas: TBD for the next meeting with options that have been proposed: 0ns, up to 65ns, and up to 130ns. TE vendors input encouraged</w:t>
      </w:r>
    </w:p>
    <w:p w:rsidR="00731CDC" w:rsidRPr="00777B61" w:rsidRDefault="00777B61" w:rsidP="00DA7162">
      <w:pPr>
        <w:jc w:val="both"/>
        <w:rPr>
          <w:rFonts w:ascii="Arial" w:eastAsia="宋体" w:hAnsi="Arial" w:cs="Arial"/>
          <w:lang w:val="en-US" w:eastAsia="zh-CN"/>
        </w:rPr>
      </w:pPr>
      <w:r>
        <w:rPr>
          <w:rFonts w:ascii="Arial" w:eastAsia="宋体" w:hAnsi="Arial" w:cs="Arial" w:hint="eastAsia"/>
          <w:lang w:val="en-US" w:eastAsia="zh-CN"/>
        </w:rPr>
        <w:t xml:space="preserve">In this contribution, we provide </w:t>
      </w:r>
      <w:r w:rsidR="000502B2">
        <w:rPr>
          <w:rFonts w:ascii="Arial" w:eastAsia="宋体" w:hAnsi="Arial" w:cs="Arial" w:hint="eastAsia"/>
          <w:lang w:val="en-US" w:eastAsia="zh-CN"/>
        </w:rPr>
        <w:t xml:space="preserve">initial </w:t>
      </w:r>
      <w:r w:rsidR="006C79A3">
        <w:rPr>
          <w:rFonts w:ascii="Arial" w:eastAsia="宋体" w:hAnsi="Arial" w:cs="Arial" w:hint="eastAsia"/>
          <w:lang w:val="en-US" w:eastAsia="zh-CN"/>
        </w:rPr>
        <w:t>simulation results</w:t>
      </w:r>
      <w:r>
        <w:rPr>
          <w:rFonts w:ascii="Arial" w:eastAsia="宋体" w:hAnsi="Arial" w:cs="Arial" w:hint="eastAsia"/>
          <w:lang w:val="en-US" w:eastAsia="zh-CN"/>
        </w:rPr>
        <w:t xml:space="preserve"> and analysis for </w:t>
      </w:r>
      <w:r w:rsidR="000502B2">
        <w:rPr>
          <w:rFonts w:ascii="Arial" w:eastAsia="宋体" w:hAnsi="Arial" w:cs="Arial" w:hint="eastAsia"/>
          <w:lang w:val="en-US" w:eastAsia="zh-CN"/>
        </w:rPr>
        <w:t>PUSCH 3-2 CQI test</w:t>
      </w:r>
      <w:r w:rsidR="006C79A3">
        <w:rPr>
          <w:rFonts w:ascii="Arial" w:eastAsia="宋体" w:hAnsi="Arial" w:cs="Arial" w:hint="eastAsia"/>
          <w:lang w:val="en-US" w:eastAsia="zh-CN"/>
        </w:rPr>
        <w:t xml:space="preserve"> design.</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66578" w:rsidRDefault="009B4CCF" w:rsidP="00461718">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2.</w:t>
      </w:r>
      <w:r w:rsidR="0047697A" w:rsidRPr="0047697A">
        <w:rPr>
          <w:rFonts w:ascii="Arial" w:eastAsia="宋体" w:hAnsi="Arial" w:hint="eastAsia"/>
          <w:bCs w:val="0"/>
          <w:sz w:val="28"/>
          <w:szCs w:val="28"/>
          <w:lang w:val="en-US" w:eastAsia="zh-CN"/>
        </w:rPr>
        <w:t xml:space="preserve">1 </w:t>
      </w:r>
      <w:r w:rsidR="00866578">
        <w:rPr>
          <w:rFonts w:ascii="Arial" w:eastAsia="宋体" w:hAnsi="Arial" w:hint="eastAsia"/>
          <w:bCs w:val="0"/>
          <w:sz w:val="28"/>
          <w:szCs w:val="28"/>
          <w:lang w:val="en-US" w:eastAsia="zh-CN"/>
        </w:rPr>
        <w:t>Overview</w:t>
      </w:r>
    </w:p>
    <w:p w:rsidR="00866578" w:rsidRPr="00776424" w:rsidRDefault="00866578" w:rsidP="00866578">
      <w:pPr>
        <w:rPr>
          <w:rFonts w:ascii="Arial" w:eastAsiaTheme="minorEastAsia" w:hAnsi="Arial" w:cs="Arial"/>
          <w:b/>
          <w:u w:val="single"/>
          <w:lang w:eastAsia="zh-CN"/>
        </w:rPr>
      </w:pPr>
      <w:r w:rsidRPr="00776424">
        <w:rPr>
          <w:rFonts w:ascii="Arial" w:eastAsiaTheme="minorEastAsia" w:hAnsi="Arial" w:cs="Arial" w:hint="eastAsia"/>
          <w:b/>
          <w:u w:val="single"/>
          <w:lang w:eastAsia="zh-CN"/>
        </w:rPr>
        <w:t xml:space="preserve">MIMO antenna correlation and </w:t>
      </w:r>
      <w:r w:rsidRPr="00776424">
        <w:rPr>
          <w:rFonts w:ascii="Arial" w:eastAsiaTheme="minorEastAsia" w:hAnsi="Arial" w:cs="Arial"/>
          <w:b/>
          <w:u w:val="single"/>
          <w:lang w:eastAsia="zh-CN"/>
        </w:rPr>
        <w:t>fading</w:t>
      </w:r>
      <w:r w:rsidRPr="00776424">
        <w:rPr>
          <w:rFonts w:ascii="Arial" w:eastAsiaTheme="minorEastAsia" w:hAnsi="Arial" w:cs="Arial" w:hint="eastAsia"/>
          <w:b/>
          <w:u w:val="single"/>
          <w:lang w:eastAsia="zh-CN"/>
        </w:rPr>
        <w:t xml:space="preserve"> channel</w:t>
      </w:r>
    </w:p>
    <w:p w:rsidR="00866578" w:rsidRDefault="00866578" w:rsidP="00866578">
      <w:pPr>
        <w:rPr>
          <w:rFonts w:ascii="Arial" w:eastAsiaTheme="minorEastAsia" w:hAnsi="Arial" w:cs="Arial"/>
          <w:lang w:eastAsia="zh-CN"/>
        </w:rPr>
      </w:pPr>
      <w:r>
        <w:rPr>
          <w:rFonts w:ascii="Arial" w:eastAsiaTheme="minorEastAsia" w:hAnsi="Arial" w:cs="Arial" w:hint="eastAsia"/>
          <w:lang w:eastAsia="zh-CN"/>
        </w:rPr>
        <w:t xml:space="preserve">Regarding antenna correlation, both ULA and </w:t>
      </w:r>
      <w:r w:rsidRPr="00866578">
        <w:rPr>
          <w:rFonts w:ascii="Arial" w:eastAsiaTheme="minorEastAsia" w:hAnsi="Arial" w:cs="Arial" w:hint="eastAsia"/>
          <w:lang w:eastAsia="zh-CN"/>
        </w:rPr>
        <w:t>c</w:t>
      </w:r>
      <w:r w:rsidRPr="00866578">
        <w:rPr>
          <w:rFonts w:ascii="Arial" w:eastAsia="宋体" w:hAnsi="Arial" w:cs="Arial" w:hint="eastAsia"/>
          <w:lang w:eastAsia="zh-CN"/>
        </w:rPr>
        <w:t>ross polarized</w:t>
      </w:r>
      <w:r>
        <w:rPr>
          <w:rFonts w:ascii="Arial" w:eastAsiaTheme="minorEastAsia" w:hAnsi="Arial" w:cs="Arial" w:hint="eastAsia"/>
          <w:lang w:eastAsia="zh-CN"/>
        </w:rPr>
        <w:t xml:space="preserve"> antenna correlation can be used in test cases. Considering Rel-12 codebook is </w:t>
      </w:r>
      <w:r>
        <w:rPr>
          <w:rFonts w:ascii="Arial" w:eastAsiaTheme="minorEastAsia" w:hAnsi="Arial" w:cs="Arial"/>
          <w:lang w:eastAsia="zh-CN"/>
        </w:rPr>
        <w:t>optimized</w:t>
      </w:r>
      <w:r>
        <w:rPr>
          <w:rFonts w:ascii="Arial" w:eastAsiaTheme="minorEastAsia" w:hAnsi="Arial" w:cs="Arial" w:hint="eastAsia"/>
          <w:lang w:eastAsia="zh-CN"/>
        </w:rPr>
        <w:t xml:space="preserve"> for </w:t>
      </w:r>
      <w:r w:rsidRPr="00866578">
        <w:rPr>
          <w:rFonts w:ascii="Arial" w:eastAsiaTheme="minorEastAsia" w:hAnsi="Arial" w:cs="Arial" w:hint="eastAsia"/>
          <w:lang w:eastAsia="zh-CN"/>
        </w:rPr>
        <w:t>c</w:t>
      </w:r>
      <w:r w:rsidRPr="00866578">
        <w:rPr>
          <w:rFonts w:ascii="Arial" w:eastAsia="宋体" w:hAnsi="Arial" w:cs="Arial" w:hint="eastAsia"/>
          <w:lang w:eastAsia="zh-CN"/>
        </w:rPr>
        <w:t>ross polarized</w:t>
      </w:r>
      <w:r>
        <w:rPr>
          <w:rFonts w:ascii="Arial" w:eastAsiaTheme="minorEastAsia" w:hAnsi="Arial" w:cs="Arial" w:hint="eastAsia"/>
          <w:lang w:eastAsia="zh-CN"/>
        </w:rPr>
        <w:t xml:space="preserve"> antenna pattern and improve test </w:t>
      </w:r>
      <w:r>
        <w:rPr>
          <w:rFonts w:ascii="Arial" w:eastAsiaTheme="minorEastAsia" w:hAnsi="Arial" w:cs="Arial"/>
          <w:lang w:eastAsia="zh-CN"/>
        </w:rPr>
        <w:t>coverage</w:t>
      </w:r>
      <w:r>
        <w:rPr>
          <w:rFonts w:ascii="Arial" w:eastAsiaTheme="minorEastAsia" w:hAnsi="Arial" w:cs="Arial" w:hint="eastAsia"/>
          <w:lang w:eastAsia="zh-CN"/>
        </w:rPr>
        <w:t xml:space="preserve"> with limited test cases, we propose:</w:t>
      </w:r>
    </w:p>
    <w:p w:rsidR="00866578" w:rsidRPr="009E2B41" w:rsidRDefault="00866578" w:rsidP="00866578">
      <w:pPr>
        <w:rPr>
          <w:rFonts w:ascii="Arial" w:eastAsiaTheme="minorEastAsia" w:hAnsi="Arial" w:cs="Arial"/>
          <w:b/>
          <w:lang w:eastAsia="zh-CN"/>
        </w:rPr>
      </w:pPr>
      <w:r w:rsidRPr="009E2B41">
        <w:rPr>
          <w:rFonts w:ascii="Arial" w:eastAsiaTheme="minorEastAsia" w:hAnsi="Arial" w:cs="Arial" w:hint="eastAsia"/>
          <w:b/>
          <w:lang w:eastAsia="zh-CN"/>
        </w:rPr>
        <w:t>Proposal1: Introduce TM6 test case with ULA low channel and TM9 test case with XP high channel.</w:t>
      </w:r>
    </w:p>
    <w:p w:rsidR="00866578" w:rsidRPr="00EA00B9" w:rsidRDefault="00866578" w:rsidP="00866578">
      <w:pPr>
        <w:rPr>
          <w:rFonts w:ascii="Arial" w:eastAsiaTheme="minorEastAsia" w:hAnsi="Arial" w:cs="Arial"/>
          <w:b/>
          <w:u w:val="single"/>
          <w:lang w:eastAsia="zh-CN"/>
        </w:rPr>
      </w:pPr>
      <w:r w:rsidRPr="00EA00B9">
        <w:rPr>
          <w:rFonts w:ascii="Arial" w:eastAsiaTheme="minorEastAsia" w:hAnsi="Arial" w:cs="Arial" w:hint="eastAsia"/>
          <w:b/>
          <w:u w:val="single"/>
          <w:lang w:eastAsia="zh-CN"/>
        </w:rPr>
        <w:t xml:space="preserve">Time delay </w:t>
      </w:r>
      <w:r w:rsidRPr="00EA00B9">
        <w:rPr>
          <w:rFonts w:ascii="Arial" w:eastAsiaTheme="minorEastAsia" w:hAnsi="Arial" w:cs="Arial"/>
          <w:b/>
          <w:u w:val="single"/>
          <w:lang w:eastAsia="zh-CN"/>
        </w:rPr>
        <w:t>between</w:t>
      </w:r>
      <w:r w:rsidRPr="00EA00B9">
        <w:rPr>
          <w:rFonts w:ascii="Arial" w:eastAsiaTheme="minorEastAsia" w:hAnsi="Arial" w:cs="Arial" w:hint="eastAsia"/>
          <w:b/>
          <w:u w:val="single"/>
          <w:lang w:eastAsia="zh-CN"/>
        </w:rPr>
        <w:t xml:space="preserve"> tx antennas</w:t>
      </w:r>
    </w:p>
    <w:p w:rsidR="00866578" w:rsidRDefault="00866578" w:rsidP="00866578">
      <w:pPr>
        <w:rPr>
          <w:rFonts w:ascii="Arial" w:eastAsiaTheme="minorEastAsia" w:hAnsi="Arial" w:cs="Arial"/>
          <w:lang w:eastAsia="zh-CN"/>
        </w:rPr>
      </w:pPr>
      <w:r>
        <w:rPr>
          <w:rFonts w:ascii="Arial" w:eastAsiaTheme="minorEastAsia" w:hAnsi="Arial" w:cs="Arial" w:hint="eastAsia"/>
          <w:lang w:eastAsia="zh-CN"/>
        </w:rPr>
        <w:t xml:space="preserve">In order to ensure large </w:t>
      </w:r>
      <w:r>
        <w:rPr>
          <w:rFonts w:ascii="Arial" w:eastAsiaTheme="minorEastAsia" w:hAnsi="Arial" w:cs="Arial"/>
          <w:lang w:eastAsia="zh-CN"/>
        </w:rPr>
        <w:t>performance</w:t>
      </w:r>
      <w:r>
        <w:rPr>
          <w:rFonts w:ascii="Arial" w:eastAsiaTheme="minorEastAsia" w:hAnsi="Arial" w:cs="Arial" w:hint="eastAsia"/>
          <w:lang w:eastAsia="zh-CN"/>
        </w:rPr>
        <w:t xml:space="preserve"> gap between PUSCH 3-2 and PUSCH 3-1, some contributions i.e. [2], [3] proposed to introduce timing delay between </w:t>
      </w:r>
      <w:r>
        <w:rPr>
          <w:rFonts w:ascii="Arial" w:eastAsiaTheme="minorEastAsia" w:hAnsi="Arial" w:cs="Arial"/>
          <w:lang w:eastAsia="zh-CN"/>
        </w:rPr>
        <w:t>transmit</w:t>
      </w:r>
      <w:r>
        <w:rPr>
          <w:rFonts w:ascii="Arial" w:eastAsiaTheme="minorEastAsia" w:hAnsi="Arial" w:cs="Arial" w:hint="eastAsia"/>
          <w:lang w:eastAsia="zh-CN"/>
        </w:rPr>
        <w:t xml:space="preserve"> antenna ports to generate </w:t>
      </w:r>
      <w:r>
        <w:rPr>
          <w:rFonts w:ascii="Arial" w:eastAsiaTheme="minorEastAsia" w:hAnsi="Arial" w:cs="Arial"/>
          <w:lang w:eastAsia="zh-CN"/>
        </w:rPr>
        <w:t>artificial</w:t>
      </w:r>
      <w:r>
        <w:rPr>
          <w:rFonts w:ascii="Arial" w:eastAsiaTheme="minorEastAsia" w:hAnsi="Arial" w:cs="Arial" w:hint="eastAsia"/>
          <w:lang w:eastAsia="zh-CN"/>
        </w:rPr>
        <w:t xml:space="preserve"> frequency-</w:t>
      </w:r>
      <w:r>
        <w:rPr>
          <w:rFonts w:ascii="Arial" w:eastAsiaTheme="minorEastAsia" w:hAnsi="Arial" w:cs="Arial"/>
          <w:lang w:eastAsia="zh-CN"/>
        </w:rPr>
        <w:t>selective</w:t>
      </w:r>
      <w:r>
        <w:rPr>
          <w:rFonts w:ascii="Arial" w:eastAsiaTheme="minorEastAsia" w:hAnsi="Arial" w:cs="Arial" w:hint="eastAsia"/>
          <w:lang w:eastAsia="zh-CN"/>
        </w:rPr>
        <w:t xml:space="preserve"> </w:t>
      </w:r>
      <w:r>
        <w:rPr>
          <w:rFonts w:ascii="Arial" w:eastAsiaTheme="minorEastAsia" w:hAnsi="Arial" w:cs="Arial"/>
          <w:lang w:eastAsia="zh-CN"/>
        </w:rPr>
        <w:t>correlation</w:t>
      </w:r>
      <w:r>
        <w:rPr>
          <w:rFonts w:ascii="Arial" w:eastAsiaTheme="minorEastAsia" w:hAnsi="Arial" w:cs="Arial" w:hint="eastAsia"/>
          <w:lang w:eastAsia="zh-CN"/>
        </w:rPr>
        <w:t xml:space="preserve"> between antennas. However, the feasibility of this </w:t>
      </w:r>
      <w:r>
        <w:rPr>
          <w:rFonts w:ascii="Arial" w:eastAsiaTheme="minorEastAsia" w:hAnsi="Arial" w:cs="Arial"/>
          <w:lang w:eastAsia="zh-CN"/>
        </w:rPr>
        <w:t>artificial</w:t>
      </w:r>
      <w:r>
        <w:rPr>
          <w:rFonts w:ascii="Arial" w:eastAsiaTheme="minorEastAsia" w:hAnsi="Arial" w:cs="Arial" w:hint="eastAsia"/>
          <w:lang w:eastAsia="zh-CN"/>
        </w:rPr>
        <w:t xml:space="preserve"> time delay between transmit </w:t>
      </w:r>
      <w:r>
        <w:rPr>
          <w:rFonts w:ascii="Arial" w:eastAsiaTheme="minorEastAsia" w:hAnsi="Arial" w:cs="Arial"/>
          <w:lang w:eastAsia="zh-CN"/>
        </w:rPr>
        <w:t>antennas</w:t>
      </w:r>
      <w:r>
        <w:rPr>
          <w:rFonts w:ascii="Arial" w:eastAsiaTheme="minorEastAsia" w:hAnsi="Arial" w:cs="Arial" w:hint="eastAsia"/>
          <w:lang w:eastAsia="zh-CN"/>
        </w:rPr>
        <w:t xml:space="preserve"> need to be further confirmed by TE vendors. Furthermore, the time delay may </w:t>
      </w:r>
      <w:r>
        <w:rPr>
          <w:rFonts w:ascii="Arial" w:eastAsiaTheme="minorEastAsia" w:hAnsi="Arial" w:cs="Arial"/>
          <w:lang w:eastAsia="zh-CN"/>
        </w:rPr>
        <w:t>affect</w:t>
      </w:r>
      <w:r>
        <w:rPr>
          <w:rFonts w:ascii="Arial" w:eastAsiaTheme="minorEastAsia" w:hAnsi="Arial" w:cs="Arial" w:hint="eastAsia"/>
          <w:lang w:eastAsia="zh-CN"/>
        </w:rPr>
        <w:t xml:space="preserve"> UE </w:t>
      </w:r>
      <w:r>
        <w:rPr>
          <w:rFonts w:ascii="Arial" w:eastAsiaTheme="minorEastAsia" w:hAnsi="Arial" w:cs="Arial"/>
          <w:lang w:eastAsia="zh-CN"/>
        </w:rPr>
        <w:t>implementation</w:t>
      </w:r>
      <w:r>
        <w:rPr>
          <w:rFonts w:ascii="Arial" w:eastAsiaTheme="minorEastAsia" w:hAnsi="Arial" w:cs="Arial" w:hint="eastAsia"/>
          <w:lang w:eastAsia="zh-CN"/>
        </w:rPr>
        <w:t xml:space="preserve"> i.e. timing </w:t>
      </w:r>
      <w:r w:rsidRPr="00EA00B9">
        <w:rPr>
          <w:rFonts w:ascii="Arial" w:eastAsiaTheme="minorEastAsia" w:hAnsi="Arial" w:cs="Arial"/>
          <w:lang w:eastAsia="zh-CN"/>
        </w:rPr>
        <w:t>synchronization</w:t>
      </w:r>
      <w:r w:rsidRPr="00EA00B9">
        <w:rPr>
          <w:rFonts w:ascii="Arial" w:eastAsiaTheme="minorEastAsia" w:hAnsi="Arial" w:cs="Arial" w:hint="eastAsia"/>
          <w:lang w:eastAsia="zh-CN"/>
        </w:rPr>
        <w:t xml:space="preserve"> </w:t>
      </w:r>
      <w:r>
        <w:rPr>
          <w:rFonts w:ascii="Arial" w:eastAsiaTheme="minorEastAsia" w:hAnsi="Arial" w:cs="Arial" w:hint="eastAsia"/>
          <w:lang w:eastAsia="zh-CN"/>
        </w:rPr>
        <w:t>as point out in [4], we prefer not to introduce time delay between tx antennas.</w:t>
      </w:r>
    </w:p>
    <w:p w:rsidR="00866578" w:rsidRPr="009E2B41" w:rsidRDefault="00866578" w:rsidP="00866578">
      <w:pPr>
        <w:rPr>
          <w:rFonts w:ascii="Arial" w:eastAsiaTheme="minorEastAsia" w:hAnsi="Arial" w:cs="Arial"/>
          <w:b/>
          <w:lang w:eastAsia="zh-CN"/>
        </w:rPr>
      </w:pPr>
      <w:r w:rsidRPr="009E2B41">
        <w:rPr>
          <w:rFonts w:ascii="Arial" w:eastAsiaTheme="minorEastAsia" w:hAnsi="Arial" w:cs="Arial" w:hint="eastAsia"/>
          <w:b/>
          <w:lang w:eastAsia="zh-CN"/>
        </w:rPr>
        <w:t xml:space="preserve">Proposal2: Not </w:t>
      </w:r>
      <w:r w:rsidRPr="009E2B41">
        <w:rPr>
          <w:rFonts w:ascii="Arial" w:eastAsiaTheme="minorEastAsia" w:hAnsi="Arial" w:cs="Arial"/>
          <w:b/>
          <w:lang w:eastAsia="zh-CN"/>
        </w:rPr>
        <w:t>introduce</w:t>
      </w:r>
      <w:r w:rsidRPr="009E2B41">
        <w:rPr>
          <w:rFonts w:ascii="Arial" w:eastAsiaTheme="minorEastAsia" w:hAnsi="Arial" w:cs="Arial" w:hint="eastAsia"/>
          <w:b/>
          <w:lang w:eastAsia="zh-CN"/>
        </w:rPr>
        <w:t xml:space="preserve"> time delay between tx antennas.</w:t>
      </w:r>
    </w:p>
    <w:p w:rsidR="00866578" w:rsidRDefault="00866578" w:rsidP="00866578">
      <w:pPr>
        <w:rPr>
          <w:rFonts w:ascii="Arial" w:eastAsiaTheme="minorEastAsia" w:hAnsi="Arial" w:cs="Arial"/>
          <w:b/>
          <w:u w:val="single"/>
          <w:lang w:eastAsia="zh-CN"/>
        </w:rPr>
      </w:pPr>
      <w:r w:rsidRPr="00866578">
        <w:rPr>
          <w:rFonts w:ascii="Arial" w:eastAsiaTheme="minorEastAsia" w:hAnsi="Arial" w:cs="Arial"/>
          <w:b/>
          <w:u w:val="single"/>
          <w:lang w:eastAsia="zh-CN"/>
        </w:rPr>
        <w:t>Test metric</w:t>
      </w:r>
    </w:p>
    <w:p w:rsidR="003F6899" w:rsidRDefault="003F6899" w:rsidP="00866578">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i</w:t>
      </w:r>
      <w:r>
        <w:rPr>
          <w:rFonts w:ascii="Arial" w:eastAsiaTheme="minorEastAsia" w:hAnsi="Arial" w:cs="Arial" w:hint="eastAsia"/>
          <w:lang w:eastAsia="zh-CN"/>
        </w:rPr>
        <w:t xml:space="preserve">th PUSCH 3-2 feedback mode, UE </w:t>
      </w:r>
      <w:r>
        <w:rPr>
          <w:rFonts w:ascii="Arial" w:eastAsiaTheme="minorEastAsia" w:hAnsi="Arial" w:cs="Arial"/>
          <w:lang w:eastAsia="zh-CN"/>
        </w:rPr>
        <w:t>needs to report both sub-band</w:t>
      </w:r>
      <w:r>
        <w:rPr>
          <w:rFonts w:ascii="Arial" w:eastAsiaTheme="minorEastAsia" w:hAnsi="Arial" w:cs="Arial" w:hint="eastAsia"/>
          <w:lang w:eastAsia="zh-CN"/>
        </w:rPr>
        <w:t xml:space="preserve"> CQI and sub-band PMI. </w:t>
      </w:r>
      <w:r w:rsidR="008F0BAC">
        <w:rPr>
          <w:rFonts w:ascii="Arial" w:eastAsiaTheme="minorEastAsia" w:hAnsi="Arial" w:cs="Arial"/>
          <w:lang w:eastAsia="zh-CN"/>
        </w:rPr>
        <w:t>Unlike</w:t>
      </w:r>
      <w:r w:rsidR="008F0BAC">
        <w:rPr>
          <w:rFonts w:ascii="Arial" w:eastAsiaTheme="minorEastAsia" w:hAnsi="Arial" w:cs="Arial" w:hint="eastAsia"/>
          <w:lang w:eastAsia="zh-CN"/>
        </w:rPr>
        <w:t xml:space="preserve"> legacy CQI or PMI test, only CQI or PMI reporting accuracy were identified in single test by fixed PMI or fixed MCS level during test. Throughput ratio with PUSCH 3-2 over other feedback mode was proposed to verify </w:t>
      </w:r>
      <w:r w:rsidR="008F0BAC">
        <w:rPr>
          <w:rFonts w:ascii="Arial" w:eastAsiaTheme="minorEastAsia" w:hAnsi="Arial" w:cs="Arial" w:hint="eastAsia"/>
          <w:lang w:eastAsia="zh-CN"/>
        </w:rPr>
        <w:lastRenderedPageBreak/>
        <w:t>reporting CQI and PMI accuracy.</w:t>
      </w:r>
      <w:r w:rsidR="006329DF">
        <w:rPr>
          <w:rFonts w:ascii="Arial" w:eastAsiaTheme="minorEastAsia" w:hAnsi="Arial" w:cs="Arial" w:hint="eastAsia"/>
          <w:lang w:eastAsia="zh-CN"/>
        </w:rPr>
        <w:t xml:space="preserve"> Several </w:t>
      </w:r>
      <w:r w:rsidR="00FF5EA6">
        <w:rPr>
          <w:rFonts w:ascii="Arial" w:eastAsiaTheme="minorEastAsia" w:hAnsi="Arial" w:cs="Arial" w:hint="eastAsia"/>
          <w:lang w:eastAsia="zh-CN"/>
        </w:rPr>
        <w:t>test metrics</w:t>
      </w:r>
      <w:r w:rsidR="006329DF">
        <w:rPr>
          <w:rFonts w:ascii="Arial" w:eastAsiaTheme="minorEastAsia" w:hAnsi="Arial" w:cs="Arial" w:hint="eastAsia"/>
          <w:lang w:eastAsia="zh-CN"/>
        </w:rPr>
        <w:t xml:space="preserve"> were proposed with this new test metric</w:t>
      </w:r>
      <w:r w:rsidR="00411613">
        <w:rPr>
          <w:rFonts w:ascii="Arial" w:eastAsiaTheme="minorEastAsia" w:hAnsi="Arial" w:cs="Arial" w:hint="eastAsia"/>
          <w:lang w:eastAsia="zh-CN"/>
        </w:rPr>
        <w:t>s</w:t>
      </w:r>
      <w:r w:rsidR="006329DF">
        <w:rPr>
          <w:rFonts w:ascii="Arial" w:eastAsiaTheme="minorEastAsia" w:hAnsi="Arial" w:cs="Arial" w:hint="eastAsia"/>
          <w:lang w:eastAsia="zh-CN"/>
        </w:rPr>
        <w:t xml:space="preserve"> as summarized below:</w:t>
      </w:r>
    </w:p>
    <w:p w:rsidR="006329DF" w:rsidRDefault="00FF5EA6" w:rsidP="006329DF">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Test metric1</w:t>
      </w:r>
      <w:r w:rsidR="006329DF">
        <w:rPr>
          <w:rFonts w:ascii="Arial" w:eastAsiaTheme="minorEastAsia" w:hAnsi="Arial" w:cs="Arial" w:hint="eastAsia"/>
          <w:sz w:val="18"/>
          <w:szCs w:val="18"/>
        </w:rPr>
        <w:t xml:space="preserve">: TP ratio with PUSCH 3-2 over PUSCH 3-1 with best sub-band </w:t>
      </w:r>
      <w:r w:rsidR="006329DF">
        <w:rPr>
          <w:rFonts w:ascii="Arial" w:eastAsiaTheme="minorEastAsia" w:hAnsi="Arial" w:cs="Arial"/>
          <w:sz w:val="18"/>
          <w:szCs w:val="18"/>
        </w:rPr>
        <w:t>scheduling</w:t>
      </w:r>
      <w:r w:rsidR="006329DF">
        <w:rPr>
          <w:rFonts w:ascii="Arial" w:eastAsiaTheme="minorEastAsia" w:hAnsi="Arial" w:cs="Arial" w:hint="eastAsia"/>
          <w:sz w:val="18"/>
          <w:szCs w:val="18"/>
        </w:rPr>
        <w:t xml:space="preserve"> </w:t>
      </w:r>
    </w:p>
    <w:p w:rsidR="006329DF" w:rsidRDefault="00FF5EA6" w:rsidP="006329DF">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Test metric 2</w:t>
      </w:r>
      <w:r w:rsidR="006329DF">
        <w:rPr>
          <w:rFonts w:ascii="Arial" w:eastAsiaTheme="minorEastAsia" w:hAnsi="Arial" w:cs="Arial" w:hint="eastAsia"/>
          <w:sz w:val="18"/>
          <w:szCs w:val="18"/>
        </w:rPr>
        <w:t>: TP ratio with PUSCH 3-2 over PUSCH 3-1 with random sub-band scheduling</w:t>
      </w:r>
    </w:p>
    <w:p w:rsidR="006329DF" w:rsidRDefault="00FF5EA6" w:rsidP="006329DF">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Test metric 3</w:t>
      </w:r>
      <w:r w:rsidR="006329DF">
        <w:rPr>
          <w:rFonts w:ascii="Arial" w:eastAsiaTheme="minorEastAsia" w:hAnsi="Arial" w:cs="Arial" w:hint="eastAsia"/>
          <w:sz w:val="18"/>
          <w:szCs w:val="18"/>
        </w:rPr>
        <w:t>: TP ratio with PUSCH 3-2 with best sub-band over PUSCH 1-2 with random sub-band</w:t>
      </w:r>
    </w:p>
    <w:p w:rsidR="00FA2616" w:rsidRDefault="00FA2616" w:rsidP="00FF5EA6">
      <w:pPr>
        <w:rPr>
          <w:rFonts w:ascii="Arial" w:eastAsiaTheme="minorEastAsia" w:hAnsi="Arial" w:cs="Arial"/>
          <w:lang w:eastAsia="zh-CN"/>
        </w:rPr>
      </w:pPr>
    </w:p>
    <w:p w:rsidR="00FA2616" w:rsidRDefault="00FF5EA6" w:rsidP="00FF5EA6">
      <w:pPr>
        <w:rPr>
          <w:rFonts w:ascii="Arial" w:eastAsiaTheme="minorEastAsia" w:hAnsi="Arial" w:cs="Arial"/>
          <w:lang w:eastAsia="zh-CN"/>
        </w:rPr>
      </w:pPr>
      <w:r w:rsidRPr="00FA2616">
        <w:rPr>
          <w:rFonts w:ascii="Arial" w:eastAsiaTheme="minorEastAsia" w:hAnsi="Arial" w:cs="Arial" w:hint="eastAsia"/>
          <w:lang w:eastAsia="zh-CN"/>
        </w:rPr>
        <w:t xml:space="preserve">With test metric1, both sub-band CQI and sub-band PMI reporting accuracy can be jointly verified. </w:t>
      </w:r>
      <w:r w:rsidR="00FA2616" w:rsidRPr="00FA2616">
        <w:rPr>
          <w:rFonts w:ascii="Arial" w:eastAsiaTheme="minorEastAsia" w:hAnsi="Arial" w:cs="Arial" w:hint="eastAsia"/>
          <w:lang w:eastAsia="zh-CN"/>
        </w:rPr>
        <w:t xml:space="preserve">However, whether large performance gain can be </w:t>
      </w:r>
      <w:r w:rsidR="00FA2616" w:rsidRPr="00FA2616">
        <w:rPr>
          <w:rFonts w:ascii="Arial" w:eastAsiaTheme="minorEastAsia" w:hAnsi="Arial" w:cs="Arial"/>
          <w:lang w:eastAsia="zh-CN"/>
        </w:rPr>
        <w:t>guaranteed</w:t>
      </w:r>
      <w:r w:rsidR="00FA2616" w:rsidRPr="00FA2616">
        <w:rPr>
          <w:rFonts w:ascii="Arial" w:eastAsiaTheme="minorEastAsia" w:hAnsi="Arial" w:cs="Arial" w:hint="eastAsia"/>
          <w:lang w:eastAsia="zh-CN"/>
        </w:rPr>
        <w:t xml:space="preserve"> with</w:t>
      </w:r>
      <w:r w:rsidR="00411613">
        <w:rPr>
          <w:rFonts w:ascii="Arial" w:eastAsiaTheme="minorEastAsia" w:hAnsi="Arial" w:cs="Arial" w:hint="eastAsia"/>
          <w:lang w:eastAsia="zh-CN"/>
        </w:rPr>
        <w:t xml:space="preserve"> this</w:t>
      </w:r>
      <w:r w:rsidR="00FA2616" w:rsidRPr="00FA2616">
        <w:rPr>
          <w:rFonts w:ascii="Arial" w:eastAsiaTheme="minorEastAsia" w:hAnsi="Arial" w:cs="Arial" w:hint="eastAsia"/>
          <w:lang w:eastAsia="zh-CN"/>
        </w:rPr>
        <w:t xml:space="preserve"> test metric need to be further </w:t>
      </w:r>
      <w:r w:rsidR="00FA2616" w:rsidRPr="00FA2616">
        <w:rPr>
          <w:rFonts w:ascii="Arial" w:eastAsiaTheme="minorEastAsia" w:hAnsi="Arial" w:cs="Arial"/>
          <w:lang w:eastAsia="zh-CN"/>
        </w:rPr>
        <w:t>evaluate</w:t>
      </w:r>
      <w:r w:rsidR="00411613">
        <w:rPr>
          <w:rFonts w:ascii="Arial" w:eastAsiaTheme="minorEastAsia" w:hAnsi="Arial" w:cs="Arial" w:hint="eastAsia"/>
          <w:lang w:eastAsia="zh-CN"/>
        </w:rPr>
        <w:t>d</w:t>
      </w:r>
      <w:r w:rsidR="00FA2616" w:rsidRPr="00FA2616">
        <w:rPr>
          <w:rFonts w:ascii="Arial" w:eastAsiaTheme="minorEastAsia" w:hAnsi="Arial" w:cs="Arial" w:hint="eastAsia"/>
          <w:lang w:eastAsia="zh-CN"/>
        </w:rPr>
        <w:t xml:space="preserve">. Test metric 2 </w:t>
      </w:r>
      <w:r w:rsidR="00FA2616">
        <w:rPr>
          <w:rFonts w:ascii="Arial" w:eastAsiaTheme="minorEastAsia" w:hAnsi="Arial" w:cs="Arial" w:hint="eastAsia"/>
          <w:lang w:eastAsia="zh-CN"/>
        </w:rPr>
        <w:t>and test metric</w:t>
      </w:r>
      <w:r w:rsidR="00411613">
        <w:rPr>
          <w:rFonts w:ascii="Arial" w:eastAsiaTheme="minorEastAsia" w:hAnsi="Arial" w:cs="Arial" w:hint="eastAsia"/>
          <w:lang w:eastAsia="zh-CN"/>
        </w:rPr>
        <w:t xml:space="preserve"> 3</w:t>
      </w:r>
      <w:r w:rsidR="00FA2616">
        <w:rPr>
          <w:rFonts w:ascii="Arial" w:eastAsiaTheme="minorEastAsia" w:hAnsi="Arial" w:cs="Arial" w:hint="eastAsia"/>
          <w:lang w:eastAsia="zh-CN"/>
        </w:rPr>
        <w:t xml:space="preserve"> can be used to verify sub-band PMI and sub-band CQI reporting accuracy separately. Generally, two </w:t>
      </w:r>
      <w:r w:rsidR="00FA2616">
        <w:rPr>
          <w:rFonts w:ascii="Arial" w:eastAsiaTheme="minorEastAsia" w:hAnsi="Arial" w:cs="Arial"/>
          <w:lang w:eastAsia="zh-CN"/>
        </w:rPr>
        <w:t>alternatives</w:t>
      </w:r>
      <w:r w:rsidR="00FA2616">
        <w:rPr>
          <w:rFonts w:ascii="Arial" w:eastAsiaTheme="minorEastAsia" w:hAnsi="Arial" w:cs="Arial" w:hint="eastAsia"/>
          <w:lang w:eastAsia="zh-CN"/>
        </w:rPr>
        <w:t xml:space="preserve"> </w:t>
      </w:r>
      <w:r w:rsidR="00411613">
        <w:rPr>
          <w:rFonts w:ascii="Arial" w:eastAsiaTheme="minorEastAsia" w:hAnsi="Arial" w:cs="Arial" w:hint="eastAsia"/>
          <w:lang w:eastAsia="zh-CN"/>
        </w:rPr>
        <w:t>can be used:</w:t>
      </w:r>
    </w:p>
    <w:p w:rsidR="00FF5EA6" w:rsidRDefault="00FA2616" w:rsidP="00FA2616">
      <w:pPr>
        <w:pStyle w:val="af7"/>
        <w:numPr>
          <w:ilvl w:val="0"/>
          <w:numId w:val="31"/>
        </w:numPr>
        <w:ind w:firstLineChars="0"/>
        <w:rPr>
          <w:rFonts w:ascii="Arial" w:eastAsiaTheme="minorEastAsia" w:hAnsi="Arial" w:cs="Arial"/>
        </w:rPr>
      </w:pPr>
      <w:r>
        <w:rPr>
          <w:rFonts w:ascii="Arial" w:eastAsiaTheme="minorEastAsia" w:hAnsi="Arial" w:cs="Arial" w:hint="eastAsia"/>
        </w:rPr>
        <w:t>Alt1: Only introduce test metric 1 to jointly verify sub-band PMI and sub-band CQI accuracy</w:t>
      </w:r>
    </w:p>
    <w:p w:rsidR="00FA2616" w:rsidRPr="00FA2616" w:rsidRDefault="00FA2616" w:rsidP="00FA2616">
      <w:pPr>
        <w:pStyle w:val="af7"/>
        <w:numPr>
          <w:ilvl w:val="0"/>
          <w:numId w:val="31"/>
        </w:numPr>
        <w:ind w:firstLineChars="0"/>
        <w:rPr>
          <w:rFonts w:ascii="Arial" w:eastAsiaTheme="minorEastAsia" w:hAnsi="Arial" w:cs="Arial"/>
        </w:rPr>
      </w:pPr>
      <w:r>
        <w:rPr>
          <w:rFonts w:ascii="Arial" w:eastAsiaTheme="minorEastAsia" w:hAnsi="Arial" w:cs="Arial" w:hint="eastAsia"/>
        </w:rPr>
        <w:t xml:space="preserve">Alt2: Introduce both test metric 2 and 3 to verify sub-band PMI and sub-band CQI accuracy </w:t>
      </w:r>
      <w:r>
        <w:rPr>
          <w:rFonts w:ascii="Arial" w:eastAsiaTheme="minorEastAsia" w:hAnsi="Arial" w:cs="Arial"/>
        </w:rPr>
        <w:t>separately</w:t>
      </w:r>
      <w:r>
        <w:rPr>
          <w:rFonts w:ascii="Arial" w:eastAsiaTheme="minorEastAsia" w:hAnsi="Arial" w:cs="Arial" w:hint="eastAsia"/>
        </w:rPr>
        <w:t>.</w:t>
      </w:r>
    </w:p>
    <w:p w:rsidR="006329DF" w:rsidRPr="006329DF" w:rsidRDefault="006329DF" w:rsidP="00866578">
      <w:pPr>
        <w:rPr>
          <w:rFonts w:ascii="Arial" w:eastAsiaTheme="minorEastAsia" w:hAnsi="Arial" w:cs="Arial"/>
          <w:lang w:val="en-US" w:eastAsia="zh-CN"/>
        </w:rPr>
      </w:pPr>
      <w:r>
        <w:rPr>
          <w:rFonts w:ascii="Arial" w:eastAsiaTheme="minorEastAsia" w:hAnsi="Arial" w:cs="Arial" w:hint="eastAsia"/>
          <w:lang w:val="en-US" w:eastAsia="zh-CN"/>
        </w:rPr>
        <w:t xml:space="preserve">In order to </w:t>
      </w:r>
      <w:r w:rsidRPr="00407667">
        <w:rPr>
          <w:rFonts w:ascii="Arial" w:eastAsiaTheme="minorEastAsia" w:hAnsi="Arial" w:cs="Arial" w:hint="eastAsia"/>
          <w:lang w:val="en-US" w:eastAsia="zh-CN"/>
        </w:rPr>
        <w:t>address the open issues for PUSCH 3-2 sub-CQI test and validate the feasibility new test metric i.e. throughput ratio of PUSCH 3-2 over</w:t>
      </w:r>
      <w:r>
        <w:rPr>
          <w:rFonts w:ascii="Arial" w:eastAsiaTheme="minorEastAsia" w:hAnsi="Arial" w:cs="Arial" w:hint="eastAsia"/>
          <w:lang w:val="en-US" w:eastAsia="zh-CN"/>
        </w:rPr>
        <w:t xml:space="preserve"> </w:t>
      </w:r>
      <w:r w:rsidRPr="00407667">
        <w:rPr>
          <w:rFonts w:ascii="Arial" w:eastAsiaTheme="minorEastAsia" w:hAnsi="Arial" w:cs="Arial" w:hint="eastAsia"/>
          <w:lang w:val="en-US" w:eastAsia="zh-CN"/>
        </w:rPr>
        <w:t xml:space="preserve">PUSCH </w:t>
      </w:r>
      <w:r>
        <w:rPr>
          <w:rFonts w:ascii="Arial" w:eastAsiaTheme="minorEastAsia" w:hAnsi="Arial" w:cs="Arial" w:hint="eastAsia"/>
          <w:lang w:val="en-US" w:eastAsia="zh-CN"/>
        </w:rPr>
        <w:t>3-1, several cases were evaluated in next chapter with different parameters combination.</w:t>
      </w:r>
    </w:p>
    <w:p w:rsidR="00461718" w:rsidRDefault="00866578" w:rsidP="00461718">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 xml:space="preserve">2.2 </w:t>
      </w:r>
      <w:r w:rsidR="00DA7162">
        <w:rPr>
          <w:rFonts w:ascii="Arial" w:eastAsia="宋体" w:hAnsi="Arial" w:hint="eastAsia"/>
          <w:bCs w:val="0"/>
          <w:sz w:val="28"/>
          <w:szCs w:val="28"/>
          <w:lang w:val="en-US" w:eastAsia="zh-CN"/>
        </w:rPr>
        <w:t xml:space="preserve">Simulation </w:t>
      </w:r>
      <w:r w:rsidR="003F6899">
        <w:rPr>
          <w:rFonts w:ascii="Arial" w:eastAsia="宋体" w:hAnsi="Arial" w:hint="eastAsia"/>
          <w:bCs w:val="0"/>
          <w:sz w:val="28"/>
          <w:szCs w:val="28"/>
          <w:lang w:val="en-US" w:eastAsia="zh-CN"/>
        </w:rPr>
        <w:t>results</w:t>
      </w:r>
    </w:p>
    <w:p w:rsidR="003F6899" w:rsidRPr="003F6899" w:rsidRDefault="003F6899" w:rsidP="003F6899">
      <w:pPr>
        <w:rPr>
          <w:rFonts w:ascii="Arial" w:eastAsiaTheme="minorEastAsia" w:hAnsi="Arial" w:cs="Arial"/>
          <w:b/>
          <w:u w:val="single"/>
          <w:lang w:val="en-US" w:eastAsia="zh-CN"/>
        </w:rPr>
      </w:pPr>
      <w:r w:rsidRPr="003F6899">
        <w:rPr>
          <w:rFonts w:ascii="Arial" w:eastAsiaTheme="minorEastAsia" w:hAnsi="Arial" w:cs="Arial"/>
          <w:b/>
          <w:u w:val="single"/>
          <w:lang w:val="en-US" w:eastAsia="zh-CN"/>
        </w:rPr>
        <w:t>Simulation assumption</w:t>
      </w:r>
    </w:p>
    <w:p w:rsidR="009775D7" w:rsidRDefault="00407667" w:rsidP="00A02236">
      <w:pPr>
        <w:rPr>
          <w:rFonts w:ascii="Arial" w:eastAsiaTheme="minorEastAsia" w:hAnsi="Arial" w:cs="Arial"/>
          <w:lang w:val="en-US" w:eastAsia="zh-CN"/>
        </w:rPr>
      </w:pPr>
      <w:r>
        <w:rPr>
          <w:rFonts w:ascii="Arial" w:eastAsiaTheme="minorEastAsia" w:hAnsi="Arial" w:cs="Arial" w:hint="eastAsia"/>
          <w:lang w:val="en-US" w:eastAsia="zh-CN"/>
        </w:rPr>
        <w:t>The main simulation assumption were summarized below and detailed parameters given in table 1 below.</w:t>
      </w:r>
    </w:p>
    <w:p w:rsidR="00407667" w:rsidRPr="00407667" w:rsidRDefault="00407667" w:rsidP="00407667">
      <w:pPr>
        <w:pStyle w:val="af7"/>
        <w:numPr>
          <w:ilvl w:val="0"/>
          <w:numId w:val="25"/>
        </w:numPr>
        <w:ind w:firstLineChars="0"/>
        <w:rPr>
          <w:rFonts w:ascii="Arial" w:eastAsiaTheme="minorEastAsia" w:hAnsi="Arial" w:cs="Arial"/>
          <w:i/>
          <w:sz w:val="18"/>
          <w:szCs w:val="18"/>
        </w:rPr>
      </w:pPr>
      <w:r w:rsidRPr="00407667">
        <w:rPr>
          <w:rFonts w:ascii="Arial" w:eastAsiaTheme="minorEastAsia" w:hAnsi="Arial" w:cs="Arial" w:hint="eastAsia"/>
          <w:i/>
          <w:sz w:val="18"/>
          <w:szCs w:val="18"/>
        </w:rPr>
        <w:t xml:space="preserve">Antenna correlation: </w:t>
      </w:r>
      <w:r w:rsidRPr="00407667">
        <w:rPr>
          <w:rFonts w:ascii="Arial" w:hAnsi="Arial" w:cs="Arial"/>
          <w:i/>
          <w:sz w:val="18"/>
          <w:szCs w:val="18"/>
          <w:lang w:bidi="hi-IN"/>
        </w:rPr>
        <w:t>4x2</w:t>
      </w:r>
      <w:r w:rsidRPr="00407667">
        <w:rPr>
          <w:rFonts w:ascii="Arial" w:hAnsi="Arial" w:cs="Arial" w:hint="eastAsia"/>
          <w:i/>
          <w:sz w:val="18"/>
          <w:szCs w:val="18"/>
          <w:lang w:bidi="hi-IN"/>
        </w:rPr>
        <w:t xml:space="preserve"> </w:t>
      </w:r>
      <w:r w:rsidRPr="00407667">
        <w:rPr>
          <w:rFonts w:ascii="Arial" w:hAnsi="Arial" w:cs="Arial"/>
          <w:i/>
          <w:sz w:val="18"/>
          <w:szCs w:val="18"/>
          <w:lang w:bidi="hi-IN"/>
        </w:rPr>
        <w:t>ULA</w:t>
      </w:r>
    </w:p>
    <w:p w:rsidR="00407667" w:rsidRPr="00407667" w:rsidRDefault="00407667" w:rsidP="00407667">
      <w:pPr>
        <w:pStyle w:val="af7"/>
        <w:numPr>
          <w:ilvl w:val="0"/>
          <w:numId w:val="25"/>
        </w:numPr>
        <w:ind w:firstLineChars="0"/>
        <w:rPr>
          <w:rFonts w:ascii="Arial" w:eastAsiaTheme="minorEastAsia" w:hAnsi="Arial" w:cs="Arial"/>
          <w:i/>
          <w:sz w:val="18"/>
          <w:szCs w:val="18"/>
        </w:rPr>
      </w:pPr>
      <w:r w:rsidRPr="00407667">
        <w:rPr>
          <w:rFonts w:ascii="Arial" w:eastAsiaTheme="minorEastAsia" w:hAnsi="Arial" w:cs="Arial" w:hint="eastAsia"/>
          <w:i/>
          <w:sz w:val="18"/>
          <w:szCs w:val="18"/>
        </w:rPr>
        <w:t>Fading channel:</w:t>
      </w:r>
      <w:r w:rsidRPr="00407667">
        <w:rPr>
          <w:rFonts w:ascii="Arial" w:hAnsi="Arial" w:cs="Arial" w:hint="eastAsia"/>
          <w:i/>
          <w:sz w:val="18"/>
          <w:szCs w:val="18"/>
          <w:lang w:bidi="hi-IN"/>
        </w:rPr>
        <w:t xml:space="preserve"> EVA5Hz</w:t>
      </w:r>
    </w:p>
    <w:p w:rsidR="00407667" w:rsidRPr="00407667" w:rsidRDefault="00407667" w:rsidP="00407667">
      <w:pPr>
        <w:pStyle w:val="af7"/>
        <w:numPr>
          <w:ilvl w:val="0"/>
          <w:numId w:val="25"/>
        </w:numPr>
        <w:ind w:firstLineChars="0"/>
        <w:rPr>
          <w:rFonts w:ascii="Arial" w:eastAsiaTheme="minorEastAsia" w:hAnsi="Arial" w:cs="Arial"/>
          <w:i/>
          <w:sz w:val="18"/>
          <w:szCs w:val="18"/>
        </w:rPr>
      </w:pPr>
      <w:r w:rsidRPr="00407667">
        <w:rPr>
          <w:rFonts w:ascii="Arial" w:hAnsi="Arial" w:cs="Arial" w:hint="eastAsia"/>
          <w:i/>
          <w:sz w:val="18"/>
          <w:szCs w:val="18"/>
          <w:lang w:bidi="hi-IN"/>
        </w:rPr>
        <w:t>Time Delay between Tx antennas: 0ns, {+65,-65,+65,-65} ns</w:t>
      </w:r>
    </w:p>
    <w:p w:rsidR="00407667" w:rsidRDefault="00407667" w:rsidP="00407667">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CSI feedback mode: PUSCH 3-2,PUSCH 1-2,PUSCH 3-1</w:t>
      </w:r>
    </w:p>
    <w:p w:rsidR="00043720" w:rsidRDefault="00407667" w:rsidP="00407667">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 xml:space="preserve">PMI and CQI </w:t>
      </w:r>
      <w:r>
        <w:rPr>
          <w:rFonts w:ascii="Arial" w:eastAsiaTheme="minorEastAsia" w:hAnsi="Arial" w:cs="Arial"/>
          <w:sz w:val="18"/>
          <w:szCs w:val="18"/>
        </w:rPr>
        <w:t>scheduled</w:t>
      </w:r>
      <w:r>
        <w:rPr>
          <w:rFonts w:ascii="Arial" w:eastAsiaTheme="minorEastAsia" w:hAnsi="Arial" w:cs="Arial" w:hint="eastAsia"/>
          <w:sz w:val="18"/>
          <w:szCs w:val="18"/>
        </w:rPr>
        <w:t xml:space="preserve">: </w:t>
      </w:r>
    </w:p>
    <w:p w:rsidR="00043720" w:rsidRDefault="00407667" w:rsidP="00043720">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follow sub-band PMI and sub-band CQI</w:t>
      </w:r>
      <w:r w:rsidR="00043720">
        <w:rPr>
          <w:rFonts w:ascii="Arial" w:eastAsiaTheme="minorEastAsia" w:hAnsi="Arial" w:cs="Arial" w:hint="eastAsia"/>
          <w:sz w:val="18"/>
          <w:szCs w:val="18"/>
        </w:rPr>
        <w:t xml:space="preserve"> for PUSCH 3-2</w:t>
      </w:r>
    </w:p>
    <w:p w:rsidR="00043720" w:rsidRDefault="00043720" w:rsidP="00043720">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follow sub-band CQI and wideband CQI for PUSCH 3-1</w:t>
      </w:r>
    </w:p>
    <w:p w:rsidR="00043720" w:rsidRDefault="00043720" w:rsidP="00043720">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follow wideband CQI and sub-band PMI for PUSCH 1-2</w:t>
      </w:r>
    </w:p>
    <w:p w:rsidR="008270F7" w:rsidRPr="0003526D" w:rsidRDefault="008270F7" w:rsidP="008270F7">
      <w:pPr>
        <w:pStyle w:val="TH"/>
        <w:rPr>
          <w:lang w:eastAsia="zh-CN"/>
        </w:rPr>
      </w:pPr>
      <w:r>
        <w:t>Tabl</w:t>
      </w:r>
      <w:r>
        <w:rPr>
          <w:rFonts w:hint="eastAsia"/>
          <w:lang w:eastAsia="zh-CN"/>
        </w:rPr>
        <w:t xml:space="preserve">e 1 </w:t>
      </w:r>
      <w:r w:rsidR="00DB7CCD">
        <w:rPr>
          <w:rFonts w:hint="eastAsia"/>
          <w:lang w:eastAsia="zh-CN"/>
        </w:rPr>
        <w:t>simulation assumption</w:t>
      </w: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748"/>
        <w:gridCol w:w="1701"/>
        <w:gridCol w:w="1380"/>
        <w:gridCol w:w="1424"/>
      </w:tblGrid>
      <w:tr w:rsidR="008270F7" w:rsidRPr="0003526D" w:rsidTr="00D80438">
        <w:trPr>
          <w:trHeight w:val="70"/>
          <w:jc w:val="center"/>
        </w:trPr>
        <w:tc>
          <w:tcPr>
            <w:tcW w:w="3496" w:type="dxa"/>
            <w:gridSpan w:val="2"/>
            <w:vAlign w:val="center"/>
          </w:tcPr>
          <w:p w:rsidR="008270F7" w:rsidRPr="0003526D" w:rsidRDefault="008270F7" w:rsidP="00D80438">
            <w:pPr>
              <w:pStyle w:val="TAH"/>
              <w:rPr>
                <w:rFonts w:eastAsia="?? ??" w:cs="v5.0.0"/>
              </w:rPr>
            </w:pPr>
            <w:r w:rsidRPr="0003526D">
              <w:rPr>
                <w:rFonts w:eastAsia="?? ??" w:cs="v5.0.0"/>
              </w:rPr>
              <w:t>Parameter</w:t>
            </w:r>
          </w:p>
        </w:tc>
        <w:tc>
          <w:tcPr>
            <w:tcW w:w="1701" w:type="dxa"/>
            <w:vAlign w:val="center"/>
          </w:tcPr>
          <w:p w:rsidR="008270F7" w:rsidRPr="0003526D" w:rsidRDefault="008270F7" w:rsidP="00D80438">
            <w:pPr>
              <w:pStyle w:val="TAH"/>
              <w:rPr>
                <w:rFonts w:cs="v5.0.0"/>
              </w:rPr>
            </w:pPr>
            <w:r w:rsidRPr="0003526D">
              <w:rPr>
                <w:rFonts w:cs="v5.0.0"/>
              </w:rPr>
              <w:t>Unit</w:t>
            </w:r>
          </w:p>
        </w:tc>
        <w:tc>
          <w:tcPr>
            <w:tcW w:w="1380" w:type="dxa"/>
            <w:vAlign w:val="center"/>
          </w:tcPr>
          <w:p w:rsidR="008270F7" w:rsidRPr="0003526D" w:rsidRDefault="008270F7" w:rsidP="00D80438">
            <w:pPr>
              <w:pStyle w:val="TAH"/>
              <w:rPr>
                <w:rFonts w:eastAsia="?? ??" w:cs="v5.0.0"/>
              </w:rPr>
            </w:pPr>
            <w:r w:rsidRPr="0003526D">
              <w:rPr>
                <w:rFonts w:eastAsia="?? ??" w:cs="v5.0.0"/>
              </w:rPr>
              <w:t>Test 1</w:t>
            </w:r>
          </w:p>
        </w:tc>
        <w:tc>
          <w:tcPr>
            <w:tcW w:w="1424" w:type="dxa"/>
            <w:vAlign w:val="center"/>
          </w:tcPr>
          <w:p w:rsidR="008270F7" w:rsidRPr="0003526D" w:rsidRDefault="008270F7" w:rsidP="00D80438">
            <w:pPr>
              <w:pStyle w:val="TAH"/>
              <w:rPr>
                <w:rFonts w:eastAsia="?? ??" w:cs="v5.0.0"/>
              </w:rPr>
            </w:pPr>
            <w:r w:rsidRPr="0003526D">
              <w:rPr>
                <w:rFonts w:eastAsia="?? ??" w:cs="v5.0.0"/>
              </w:rPr>
              <w:t>Test 2</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rPr>
            </w:pPr>
            <w:r w:rsidRPr="0003526D">
              <w:rPr>
                <w:rFonts w:eastAsia="?? ??"/>
              </w:rPr>
              <w:t>Bandwidth</w:t>
            </w:r>
          </w:p>
        </w:tc>
        <w:tc>
          <w:tcPr>
            <w:tcW w:w="1701" w:type="dxa"/>
            <w:vAlign w:val="center"/>
          </w:tcPr>
          <w:p w:rsidR="008270F7" w:rsidRPr="0003526D" w:rsidRDefault="008270F7" w:rsidP="00D80438">
            <w:pPr>
              <w:pStyle w:val="TAC"/>
              <w:rPr>
                <w:rFonts w:cs="v5.0.0"/>
              </w:rPr>
            </w:pPr>
            <w:r w:rsidRPr="0003526D">
              <w:rPr>
                <w:rFonts w:cs="v5.0.0"/>
              </w:rPr>
              <w:t>MHz</w:t>
            </w:r>
          </w:p>
        </w:tc>
        <w:tc>
          <w:tcPr>
            <w:tcW w:w="2804" w:type="dxa"/>
            <w:gridSpan w:val="2"/>
            <w:vAlign w:val="center"/>
          </w:tcPr>
          <w:p w:rsidR="008270F7" w:rsidRPr="0003526D" w:rsidRDefault="008270F7" w:rsidP="00D80438">
            <w:pPr>
              <w:pStyle w:val="TAC"/>
              <w:rPr>
                <w:rFonts w:eastAsia="?? ??" w:cs="v5.0.0"/>
              </w:rPr>
            </w:pPr>
            <w:r w:rsidRPr="0003526D">
              <w:rPr>
                <w:rFonts w:eastAsia="?? ??" w:cs="v5.0.0"/>
              </w:rPr>
              <w:t>10 MHz</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rPr>
            </w:pPr>
            <w:r w:rsidRPr="0003526D">
              <w:rPr>
                <w:rFonts w:eastAsia="?? ??"/>
              </w:rPr>
              <w:t>Transmission mode</w:t>
            </w:r>
          </w:p>
        </w:tc>
        <w:tc>
          <w:tcPr>
            <w:tcW w:w="1701" w:type="dxa"/>
            <w:vAlign w:val="center"/>
          </w:tcPr>
          <w:p w:rsidR="008270F7" w:rsidRPr="0003526D" w:rsidRDefault="008270F7" w:rsidP="00D80438">
            <w:pPr>
              <w:pStyle w:val="TAC"/>
              <w:rPr>
                <w:rFonts w:cs="v5.0.0"/>
              </w:rPr>
            </w:pPr>
          </w:p>
        </w:tc>
        <w:tc>
          <w:tcPr>
            <w:tcW w:w="2804" w:type="dxa"/>
            <w:gridSpan w:val="2"/>
            <w:vAlign w:val="center"/>
          </w:tcPr>
          <w:p w:rsidR="008270F7" w:rsidRPr="0003526D" w:rsidRDefault="008270F7" w:rsidP="00D80438">
            <w:pPr>
              <w:pStyle w:val="TAC"/>
              <w:rPr>
                <w:rFonts w:cs="v5.0.0"/>
                <w:lang w:eastAsia="zh-CN"/>
              </w:rPr>
            </w:pPr>
            <w:r>
              <w:rPr>
                <w:rFonts w:cs="v5.0.0" w:hint="eastAsia"/>
                <w:lang w:eastAsia="zh-CN"/>
              </w:rPr>
              <w:t>6</w:t>
            </w:r>
          </w:p>
        </w:tc>
      </w:tr>
      <w:tr w:rsidR="008270F7" w:rsidRPr="0003526D" w:rsidTr="00D80438">
        <w:trPr>
          <w:trHeight w:val="70"/>
          <w:jc w:val="center"/>
        </w:trPr>
        <w:tc>
          <w:tcPr>
            <w:tcW w:w="1748" w:type="dxa"/>
            <w:vMerge w:val="restart"/>
            <w:vAlign w:val="center"/>
          </w:tcPr>
          <w:p w:rsidR="008270F7" w:rsidRPr="0003526D" w:rsidRDefault="008270F7" w:rsidP="00D80438">
            <w:pPr>
              <w:pStyle w:val="TAC"/>
              <w:rPr>
                <w:rFonts w:eastAsia="?? ??" w:cs="v4.2.0"/>
              </w:rPr>
            </w:pPr>
            <w:r w:rsidRPr="0003526D">
              <w:t>Downlink power allocation</w:t>
            </w:r>
          </w:p>
        </w:tc>
        <w:tc>
          <w:tcPr>
            <w:tcW w:w="1748" w:type="dxa"/>
            <w:vAlign w:val="center"/>
          </w:tcPr>
          <w:p w:rsidR="008270F7" w:rsidRPr="0003526D" w:rsidRDefault="008270F7" w:rsidP="00D80438">
            <w:pPr>
              <w:pStyle w:val="TAC"/>
              <w:rPr>
                <w:rFonts w:eastAsia="?? ??" w:cs="v4.2.0"/>
              </w:rPr>
            </w:pPr>
            <w:r w:rsidRPr="0003526D">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461396954" r:id="rId9"/>
              </w:object>
            </w:r>
          </w:p>
        </w:tc>
        <w:tc>
          <w:tcPr>
            <w:tcW w:w="1701" w:type="dxa"/>
            <w:vAlign w:val="center"/>
          </w:tcPr>
          <w:p w:rsidR="008270F7" w:rsidRPr="0003526D" w:rsidRDefault="008270F7" w:rsidP="00D80438">
            <w:pPr>
              <w:pStyle w:val="TAC"/>
              <w:rPr>
                <w:rFonts w:eastAsia="?? ??" w:cs="v4.2.0"/>
              </w:rPr>
            </w:pPr>
            <w:r w:rsidRPr="0003526D">
              <w:rPr>
                <w:rFonts w:eastAsia="?? ??" w:cs="v4.2.0"/>
              </w:rPr>
              <w:t>dB</w:t>
            </w:r>
          </w:p>
        </w:tc>
        <w:tc>
          <w:tcPr>
            <w:tcW w:w="2804" w:type="dxa"/>
            <w:gridSpan w:val="2"/>
            <w:vAlign w:val="center"/>
          </w:tcPr>
          <w:p w:rsidR="008270F7" w:rsidRPr="0003526D" w:rsidRDefault="008270F7" w:rsidP="00D80438">
            <w:pPr>
              <w:pStyle w:val="TAC"/>
              <w:rPr>
                <w:rFonts w:cs="v4.2.0"/>
              </w:rPr>
            </w:pPr>
            <w:r w:rsidRPr="0003526D">
              <w:rPr>
                <w:rFonts w:eastAsia="?? ??" w:cs="v4.2.0" w:hint="eastAsia"/>
              </w:rPr>
              <w:t>0</w:t>
            </w:r>
          </w:p>
        </w:tc>
      </w:tr>
      <w:tr w:rsidR="008270F7" w:rsidRPr="0003526D" w:rsidTr="00D80438">
        <w:trPr>
          <w:trHeight w:val="70"/>
          <w:jc w:val="center"/>
        </w:trPr>
        <w:tc>
          <w:tcPr>
            <w:tcW w:w="1748" w:type="dxa"/>
            <w:vMerge/>
            <w:vAlign w:val="center"/>
          </w:tcPr>
          <w:p w:rsidR="008270F7" w:rsidRPr="0003526D" w:rsidRDefault="008270F7" w:rsidP="00D80438">
            <w:pPr>
              <w:pStyle w:val="TAC"/>
              <w:rPr>
                <w:rFonts w:eastAsia="?? ??"/>
              </w:rPr>
            </w:pPr>
          </w:p>
        </w:tc>
        <w:tc>
          <w:tcPr>
            <w:tcW w:w="1748" w:type="dxa"/>
            <w:vAlign w:val="center"/>
          </w:tcPr>
          <w:p w:rsidR="008270F7" w:rsidRPr="0003526D" w:rsidRDefault="008270F7" w:rsidP="00D80438">
            <w:pPr>
              <w:pStyle w:val="TAC"/>
              <w:rPr>
                <w:rFonts w:eastAsia="?? ??"/>
              </w:rPr>
            </w:pPr>
            <w:r w:rsidRPr="0003526D">
              <w:rPr>
                <w:position w:val="-10"/>
              </w:rPr>
              <w:object w:dxaOrig="320" w:dyaOrig="340">
                <v:shape id="_x0000_i1026" type="#_x0000_t75" style="width:13.45pt;height:14.5pt" o:ole="">
                  <v:imagedata r:id="rId10" o:title=""/>
                </v:shape>
                <o:OLEObject Type="Embed" ProgID="Equation.3" ShapeID="_x0000_i1026" DrawAspect="Content" ObjectID="_1461396955" r:id="rId11"/>
              </w:object>
            </w:r>
          </w:p>
        </w:tc>
        <w:tc>
          <w:tcPr>
            <w:tcW w:w="1701" w:type="dxa"/>
            <w:vAlign w:val="center"/>
          </w:tcPr>
          <w:p w:rsidR="008270F7" w:rsidRPr="0003526D" w:rsidRDefault="008270F7" w:rsidP="00D80438">
            <w:pPr>
              <w:pStyle w:val="TAC"/>
              <w:rPr>
                <w:rFonts w:cs="v5.0.0"/>
              </w:rPr>
            </w:pPr>
            <w:r w:rsidRPr="0003526D">
              <w:rPr>
                <w:rFonts w:eastAsia="?? ??" w:cs="v4.2.0"/>
              </w:rPr>
              <w:t>dB</w:t>
            </w:r>
          </w:p>
        </w:tc>
        <w:tc>
          <w:tcPr>
            <w:tcW w:w="2804" w:type="dxa"/>
            <w:gridSpan w:val="2"/>
            <w:vAlign w:val="center"/>
          </w:tcPr>
          <w:p w:rsidR="008270F7" w:rsidRPr="0003526D" w:rsidRDefault="008270F7" w:rsidP="00D80438">
            <w:pPr>
              <w:pStyle w:val="TAC"/>
              <w:rPr>
                <w:rFonts w:eastAsia="MS Mincho" w:cs="v4.2.0"/>
              </w:rPr>
            </w:pPr>
            <w:r w:rsidRPr="0003526D">
              <w:rPr>
                <w:rFonts w:cs="v4.2.0" w:hint="eastAsia"/>
              </w:rPr>
              <w:t>0</w:t>
            </w:r>
          </w:p>
        </w:tc>
      </w:tr>
      <w:tr w:rsidR="008270F7" w:rsidRPr="0003526D" w:rsidTr="00D80438">
        <w:trPr>
          <w:trHeight w:val="70"/>
          <w:jc w:val="center"/>
        </w:trPr>
        <w:tc>
          <w:tcPr>
            <w:tcW w:w="1748" w:type="dxa"/>
            <w:vMerge/>
            <w:vAlign w:val="center"/>
          </w:tcPr>
          <w:p w:rsidR="008270F7" w:rsidRPr="0003526D" w:rsidRDefault="008270F7" w:rsidP="00D80438">
            <w:pPr>
              <w:pStyle w:val="TAC"/>
              <w:rPr>
                <w:rFonts w:eastAsia="?? ??"/>
              </w:rPr>
            </w:pPr>
          </w:p>
        </w:tc>
        <w:tc>
          <w:tcPr>
            <w:tcW w:w="1748" w:type="dxa"/>
            <w:vAlign w:val="center"/>
          </w:tcPr>
          <w:p w:rsidR="008270F7" w:rsidRPr="0003526D" w:rsidRDefault="008270F7" w:rsidP="00D80438">
            <w:pPr>
              <w:pStyle w:val="TAC"/>
              <w:rPr>
                <w:rFonts w:eastAsia="?? ??"/>
              </w:rPr>
            </w:pPr>
            <w:r w:rsidRPr="0003526D">
              <w:rPr>
                <w:position w:val="-10"/>
              </w:rPr>
              <w:object w:dxaOrig="260" w:dyaOrig="300">
                <v:shape id="_x0000_i1027" type="#_x0000_t75" style="width:13.45pt;height:15.05pt" o:ole="">
                  <v:imagedata r:id="rId12" o:title=""/>
                </v:shape>
                <o:OLEObject Type="Embed" ProgID="Equation.3" ShapeID="_x0000_i1027" DrawAspect="Content" ObjectID="_1461396956" r:id="rId13"/>
              </w:object>
            </w:r>
          </w:p>
        </w:tc>
        <w:tc>
          <w:tcPr>
            <w:tcW w:w="1701" w:type="dxa"/>
            <w:vAlign w:val="center"/>
          </w:tcPr>
          <w:p w:rsidR="008270F7" w:rsidRPr="0003526D" w:rsidRDefault="008270F7" w:rsidP="00D80438">
            <w:pPr>
              <w:pStyle w:val="TAC"/>
              <w:rPr>
                <w:rFonts w:cs="v5.0.0"/>
              </w:rPr>
            </w:pPr>
            <w:r w:rsidRPr="0003526D">
              <w:rPr>
                <w:rFonts w:cs="v5.0.0"/>
              </w:rPr>
              <w:t>dB</w:t>
            </w:r>
          </w:p>
        </w:tc>
        <w:tc>
          <w:tcPr>
            <w:tcW w:w="2804" w:type="dxa"/>
            <w:gridSpan w:val="2"/>
            <w:vAlign w:val="center"/>
          </w:tcPr>
          <w:p w:rsidR="008270F7" w:rsidRPr="0003526D" w:rsidRDefault="008270F7" w:rsidP="00D80438">
            <w:pPr>
              <w:pStyle w:val="TAC"/>
              <w:rPr>
                <w:rFonts w:cs="v5.0.0"/>
                <w:lang w:eastAsia="zh-CN"/>
              </w:rPr>
            </w:pPr>
            <w:r w:rsidRPr="0003526D">
              <w:rPr>
                <w:rFonts w:cs="v5.0.0" w:hint="eastAsia"/>
                <w:lang w:eastAsia="zh-CN"/>
              </w:rPr>
              <w:t>0</w:t>
            </w:r>
          </w:p>
        </w:tc>
      </w:tr>
      <w:tr w:rsidR="008270F7" w:rsidRPr="0003526D" w:rsidTr="00D80438">
        <w:trPr>
          <w:trHeight w:val="70"/>
          <w:jc w:val="center"/>
        </w:trPr>
        <w:tc>
          <w:tcPr>
            <w:tcW w:w="1748" w:type="dxa"/>
            <w:vMerge/>
            <w:vAlign w:val="center"/>
          </w:tcPr>
          <w:p w:rsidR="008270F7" w:rsidRPr="0003526D" w:rsidRDefault="008270F7" w:rsidP="00D80438">
            <w:pPr>
              <w:pStyle w:val="TAC"/>
              <w:rPr>
                <w:rFonts w:eastAsia="?? ??"/>
              </w:rPr>
            </w:pPr>
          </w:p>
        </w:tc>
        <w:tc>
          <w:tcPr>
            <w:tcW w:w="1748" w:type="dxa"/>
            <w:vAlign w:val="center"/>
          </w:tcPr>
          <w:p w:rsidR="008270F7" w:rsidRPr="0003526D" w:rsidRDefault="008270F7" w:rsidP="00D80438">
            <w:pPr>
              <w:pStyle w:val="TAC"/>
              <w:rPr>
                <w:position w:val="-10"/>
              </w:rPr>
            </w:pPr>
            <w:r w:rsidRPr="0003526D">
              <w:sym w:font="Symbol" w:char="F073"/>
            </w:r>
          </w:p>
        </w:tc>
        <w:tc>
          <w:tcPr>
            <w:tcW w:w="1701" w:type="dxa"/>
            <w:vAlign w:val="center"/>
          </w:tcPr>
          <w:p w:rsidR="008270F7" w:rsidRPr="0003526D" w:rsidRDefault="008270F7" w:rsidP="00D80438">
            <w:pPr>
              <w:pStyle w:val="TAC"/>
              <w:rPr>
                <w:rFonts w:cs="v5.0.0"/>
              </w:rPr>
            </w:pPr>
            <w:r w:rsidRPr="0003526D">
              <w:rPr>
                <w:rFonts w:eastAsia="?? ??" w:cs="v4.2.0"/>
              </w:rPr>
              <w:t>dB</w:t>
            </w:r>
          </w:p>
        </w:tc>
        <w:tc>
          <w:tcPr>
            <w:tcW w:w="2804" w:type="dxa"/>
            <w:gridSpan w:val="2"/>
            <w:vAlign w:val="center"/>
          </w:tcPr>
          <w:p w:rsidR="008270F7" w:rsidRPr="0003526D" w:rsidRDefault="008270F7" w:rsidP="00D80438">
            <w:pPr>
              <w:pStyle w:val="TAC"/>
              <w:rPr>
                <w:rFonts w:cs="v5.0.0"/>
                <w:lang w:eastAsia="zh-CN"/>
              </w:rPr>
            </w:pPr>
            <w:r w:rsidRPr="0003526D">
              <w:rPr>
                <w:rFonts w:eastAsia="?? ??" w:cs="v5.0.0"/>
              </w:rPr>
              <w:t>0</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5.0.0"/>
              </w:rPr>
            </w:pPr>
            <w:r w:rsidRPr="0003526D">
              <w:rPr>
                <w:rFonts w:eastAsia="?? ??" w:cs="v5.0.0"/>
              </w:rPr>
              <w:t>Propagation channel</w:t>
            </w:r>
          </w:p>
        </w:tc>
        <w:tc>
          <w:tcPr>
            <w:tcW w:w="1701" w:type="dxa"/>
            <w:vAlign w:val="center"/>
          </w:tcPr>
          <w:p w:rsidR="008270F7" w:rsidRPr="0003526D" w:rsidRDefault="008270F7" w:rsidP="00D80438">
            <w:pPr>
              <w:pStyle w:val="TAC"/>
              <w:rPr>
                <w:rFonts w:cs="v5.0.0"/>
              </w:rPr>
            </w:pPr>
          </w:p>
        </w:tc>
        <w:tc>
          <w:tcPr>
            <w:tcW w:w="2804" w:type="dxa"/>
            <w:gridSpan w:val="2"/>
            <w:vAlign w:val="center"/>
          </w:tcPr>
          <w:p w:rsidR="008270F7" w:rsidRPr="00411613" w:rsidRDefault="008270F7" w:rsidP="00411613">
            <w:pPr>
              <w:pStyle w:val="TAC"/>
              <w:rPr>
                <w:rFonts w:eastAsiaTheme="minorEastAsia" w:cs="v5.0.0"/>
                <w:highlight w:val="yellow"/>
                <w:lang w:eastAsia="zh-CN"/>
              </w:rPr>
            </w:pPr>
            <w:r>
              <w:rPr>
                <w:rFonts w:eastAsiaTheme="minorEastAsia" w:cs="v5.0.0" w:hint="eastAsia"/>
                <w:highlight w:val="yellow"/>
                <w:lang w:eastAsia="zh-CN"/>
              </w:rPr>
              <w:t>Option1:EVA5Hz</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5.0.0"/>
              </w:rPr>
            </w:pPr>
            <w:r w:rsidRPr="0003526D">
              <w:rPr>
                <w:rFonts w:cs="v4.2.0"/>
                <w:lang w:eastAsia="zh-CN"/>
              </w:rPr>
              <w:t>A</w:t>
            </w:r>
            <w:r w:rsidRPr="0003526D">
              <w:rPr>
                <w:rFonts w:eastAsia="?? ??" w:cs="v4.2.0"/>
              </w:rPr>
              <w:t>ntenna configuration</w:t>
            </w:r>
          </w:p>
        </w:tc>
        <w:tc>
          <w:tcPr>
            <w:tcW w:w="1701" w:type="dxa"/>
            <w:vAlign w:val="center"/>
          </w:tcPr>
          <w:p w:rsidR="008270F7" w:rsidRPr="0003526D" w:rsidRDefault="008270F7" w:rsidP="00D80438">
            <w:pPr>
              <w:pStyle w:val="TAC"/>
              <w:rPr>
                <w:rFonts w:cs="v5.0.0"/>
              </w:rPr>
            </w:pPr>
          </w:p>
        </w:tc>
        <w:tc>
          <w:tcPr>
            <w:tcW w:w="2804" w:type="dxa"/>
            <w:gridSpan w:val="2"/>
            <w:vAlign w:val="center"/>
          </w:tcPr>
          <w:p w:rsidR="008270F7" w:rsidRPr="00411613" w:rsidRDefault="008270F7" w:rsidP="00411613">
            <w:pPr>
              <w:pStyle w:val="TAC"/>
              <w:rPr>
                <w:rFonts w:eastAsiaTheme="minorEastAsia" w:cs="v5.0.0"/>
                <w:highlight w:val="yellow"/>
                <w:lang w:eastAsia="zh-CN"/>
              </w:rPr>
            </w:pPr>
            <w:r w:rsidRPr="008C5242">
              <w:rPr>
                <w:rFonts w:eastAsiaTheme="minorEastAsia" w:cs="v5.0.0" w:hint="eastAsia"/>
                <w:highlight w:val="yellow"/>
                <w:lang w:eastAsia="zh-CN"/>
              </w:rPr>
              <w:t>Option1:</w:t>
            </w:r>
            <w:r w:rsidRPr="008C5242">
              <w:rPr>
                <w:rFonts w:eastAsia="?? ??" w:cs="v5.0.0"/>
                <w:highlight w:val="yellow"/>
              </w:rPr>
              <w:t>Low</w:t>
            </w:r>
            <w:r w:rsidRPr="008C5242">
              <w:rPr>
                <w:rFonts w:eastAsiaTheme="minorEastAsia" w:cs="v5.0.0" w:hint="eastAsia"/>
                <w:highlight w:val="yellow"/>
                <w:lang w:eastAsia="zh-CN"/>
              </w:rPr>
              <w:t xml:space="preserve"> </w:t>
            </w:r>
            <w:r w:rsidRPr="008C5242">
              <w:rPr>
                <w:rFonts w:eastAsia="?? ??" w:cs="v5.0.0" w:hint="eastAsia"/>
                <w:highlight w:val="yellow"/>
              </w:rPr>
              <w:t>ULA 4</w:t>
            </w:r>
            <w:r w:rsidRPr="008C5242">
              <w:rPr>
                <w:rFonts w:eastAsia="?? ??" w:cs="v5.0.0"/>
                <w:highlight w:val="yellow"/>
              </w:rPr>
              <w:t xml:space="preserve"> x 2</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cs="v4.2.0"/>
                <w:lang w:eastAsia="zh-CN"/>
              </w:rPr>
            </w:pPr>
            <w:r w:rsidRPr="0003526D">
              <w:rPr>
                <w:rFonts w:hint="eastAsia"/>
              </w:rPr>
              <w:t>Beamforming Model</w:t>
            </w:r>
          </w:p>
        </w:tc>
        <w:tc>
          <w:tcPr>
            <w:tcW w:w="1701" w:type="dxa"/>
            <w:vAlign w:val="center"/>
          </w:tcPr>
          <w:p w:rsidR="008270F7" w:rsidRPr="0003526D" w:rsidRDefault="008270F7" w:rsidP="00D80438">
            <w:pPr>
              <w:pStyle w:val="TAC"/>
              <w:rPr>
                <w:rFonts w:cs="v5.0.0"/>
              </w:rPr>
            </w:pPr>
          </w:p>
        </w:tc>
        <w:tc>
          <w:tcPr>
            <w:tcW w:w="2804" w:type="dxa"/>
            <w:gridSpan w:val="2"/>
            <w:vAlign w:val="center"/>
          </w:tcPr>
          <w:p w:rsidR="008270F7" w:rsidRPr="0003526D" w:rsidRDefault="008270F7" w:rsidP="00D80438">
            <w:pPr>
              <w:pStyle w:val="TAC"/>
              <w:rPr>
                <w:rFonts w:cs="v4.2.0"/>
              </w:rPr>
            </w:pPr>
            <w:r w:rsidRPr="0003526D">
              <w:rPr>
                <w:rFonts w:hint="eastAsia"/>
                <w:lang w:eastAsia="zh-CN"/>
              </w:rPr>
              <w:t>As specified in Section B.4</w:t>
            </w:r>
            <w:r w:rsidRPr="0003526D">
              <w:rPr>
                <w:lang w:eastAsia="zh-CN"/>
              </w:rPr>
              <w:t>.3</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4.2.0"/>
              </w:rPr>
            </w:pPr>
            <w:r w:rsidRPr="0003526D">
              <w:rPr>
                <w:rFonts w:eastAsia="?? ??" w:cs="v4.2.0" w:hint="eastAsia"/>
              </w:rPr>
              <w:t>CRS reference signals</w:t>
            </w:r>
          </w:p>
        </w:tc>
        <w:tc>
          <w:tcPr>
            <w:tcW w:w="1701" w:type="dxa"/>
            <w:vAlign w:val="center"/>
          </w:tcPr>
          <w:p w:rsidR="008270F7" w:rsidRPr="0003526D" w:rsidRDefault="008270F7" w:rsidP="00D80438">
            <w:pPr>
              <w:pStyle w:val="TAC"/>
              <w:rPr>
                <w:rFonts w:eastAsia="?? ??" w:cs="v4.2.0"/>
              </w:rPr>
            </w:pPr>
          </w:p>
        </w:tc>
        <w:tc>
          <w:tcPr>
            <w:tcW w:w="2804" w:type="dxa"/>
            <w:gridSpan w:val="2"/>
            <w:vAlign w:val="center"/>
          </w:tcPr>
          <w:p w:rsidR="008270F7" w:rsidRPr="00742C66" w:rsidRDefault="008270F7" w:rsidP="00D80438">
            <w:pPr>
              <w:pStyle w:val="TAC"/>
              <w:rPr>
                <w:rFonts w:eastAsiaTheme="minorEastAsia" w:cs="v4.2.0"/>
                <w:lang w:eastAsia="zh-CN"/>
              </w:rPr>
            </w:pPr>
            <w:r w:rsidRPr="0003526D">
              <w:rPr>
                <w:rFonts w:eastAsia="?? ??" w:cs="v4.2.0" w:hint="eastAsia"/>
              </w:rPr>
              <w:t>Antenna ports 0</w:t>
            </w:r>
            <w:r>
              <w:rPr>
                <w:rFonts w:eastAsiaTheme="minorEastAsia" w:cs="v4.2.0" w:hint="eastAsia"/>
                <w:lang w:eastAsia="zh-CN"/>
              </w:rPr>
              <w:t>,1</w:t>
            </w:r>
          </w:p>
        </w:tc>
      </w:tr>
      <w:tr w:rsidR="008270F7" w:rsidRPr="0003526D" w:rsidDel="006E5C9D" w:rsidTr="00D80438">
        <w:trPr>
          <w:trHeight w:val="70"/>
          <w:jc w:val="center"/>
        </w:trPr>
        <w:tc>
          <w:tcPr>
            <w:tcW w:w="3496" w:type="dxa"/>
            <w:gridSpan w:val="2"/>
            <w:vAlign w:val="center"/>
          </w:tcPr>
          <w:p w:rsidR="008270F7" w:rsidRPr="0003526D" w:rsidRDefault="008270F7" w:rsidP="00D80438">
            <w:pPr>
              <w:pStyle w:val="TAC"/>
              <w:rPr>
                <w:rFonts w:eastAsia="?? ??" w:cs="v4.2.0"/>
              </w:rPr>
            </w:pPr>
            <w:r w:rsidRPr="0003526D">
              <w:rPr>
                <w:rFonts w:eastAsia="?? ??" w:cs="v4.2.0" w:hint="eastAsia"/>
              </w:rPr>
              <w:t>CSI reference signals</w:t>
            </w:r>
          </w:p>
        </w:tc>
        <w:tc>
          <w:tcPr>
            <w:tcW w:w="1701" w:type="dxa"/>
            <w:vAlign w:val="center"/>
          </w:tcPr>
          <w:p w:rsidR="008270F7" w:rsidRPr="0003526D" w:rsidRDefault="008270F7" w:rsidP="00D80438">
            <w:pPr>
              <w:pStyle w:val="TAC"/>
              <w:rPr>
                <w:rFonts w:eastAsia="?? ??" w:cs="v4.2.0"/>
              </w:rPr>
            </w:pPr>
          </w:p>
        </w:tc>
        <w:tc>
          <w:tcPr>
            <w:tcW w:w="2804" w:type="dxa"/>
            <w:gridSpan w:val="2"/>
            <w:vAlign w:val="center"/>
          </w:tcPr>
          <w:p w:rsidR="008270F7" w:rsidRPr="00742C66" w:rsidDel="006E5C9D" w:rsidRDefault="008270F7" w:rsidP="00D80438">
            <w:pPr>
              <w:pStyle w:val="TAC"/>
              <w:rPr>
                <w:rFonts w:eastAsiaTheme="minorEastAsia" w:cs="v4.2.0"/>
                <w:lang w:eastAsia="zh-CN"/>
              </w:rPr>
            </w:pPr>
            <w:r w:rsidRPr="0003526D">
              <w:rPr>
                <w:rFonts w:eastAsia="?? ??" w:cs="v4.2.0" w:hint="eastAsia"/>
              </w:rPr>
              <w:t>Antenna ports 15, 16</w:t>
            </w:r>
            <w:r>
              <w:rPr>
                <w:rFonts w:eastAsiaTheme="minorEastAsia" w:cs="v4.2.0" w:hint="eastAsia"/>
                <w:lang w:eastAsia="zh-CN"/>
              </w:rPr>
              <w:t>,17,18</w:t>
            </w:r>
          </w:p>
        </w:tc>
      </w:tr>
      <w:tr w:rsidR="008270F7" w:rsidRPr="0003526D" w:rsidTr="00D80438">
        <w:trPr>
          <w:trHeight w:val="70"/>
          <w:jc w:val="center"/>
        </w:trPr>
        <w:tc>
          <w:tcPr>
            <w:tcW w:w="3496" w:type="dxa"/>
            <w:gridSpan w:val="2"/>
            <w:vAlign w:val="center"/>
          </w:tcPr>
          <w:p w:rsidR="008270F7" w:rsidRPr="0003526D" w:rsidRDefault="008270F7" w:rsidP="00D80438">
            <w:pPr>
              <w:pStyle w:val="TAC"/>
            </w:pPr>
            <w:r w:rsidRPr="0003526D">
              <w:t xml:space="preserve">CSI-RS periodicity and </w:t>
            </w:r>
            <w:r w:rsidR="00FA2616">
              <w:t>sub</w:t>
            </w:r>
            <w:r w:rsidR="00FA2616">
              <w:rPr>
                <w:rFonts w:hint="eastAsia"/>
                <w:lang w:eastAsia="zh-CN"/>
              </w:rPr>
              <w:t>-</w:t>
            </w:r>
            <w:r w:rsidR="00FA2616" w:rsidRPr="0003526D">
              <w:t>frame</w:t>
            </w:r>
            <w:r w:rsidRPr="0003526D">
              <w:t xml:space="preserve"> offset</w:t>
            </w:r>
          </w:p>
          <w:p w:rsidR="008270F7" w:rsidRPr="0003526D" w:rsidRDefault="008270F7" w:rsidP="00D80438">
            <w:pPr>
              <w:pStyle w:val="TAC"/>
              <w:rPr>
                <w:rFonts w:eastAsia="?? ??" w:cs="v4.2.0"/>
              </w:rPr>
            </w:pPr>
            <w:r w:rsidRPr="0003526D">
              <w:rPr>
                <w:i/>
              </w:rPr>
              <w:t>T</w:t>
            </w:r>
            <w:r w:rsidRPr="0003526D">
              <w:rPr>
                <w:vertAlign w:val="subscript"/>
              </w:rPr>
              <w:t>CSI-RS</w:t>
            </w:r>
            <w:r w:rsidRPr="0003526D">
              <w:t xml:space="preserve"> / </w:t>
            </w:r>
            <w:r w:rsidRPr="0003526D">
              <w:rPr>
                <w:rFonts w:cs="Arial"/>
                <w:i/>
              </w:rPr>
              <w:t>∆</w:t>
            </w:r>
            <w:r w:rsidRPr="0003526D">
              <w:rPr>
                <w:vertAlign w:val="subscript"/>
              </w:rPr>
              <w:t>CSI-RS</w:t>
            </w:r>
          </w:p>
        </w:tc>
        <w:tc>
          <w:tcPr>
            <w:tcW w:w="1701" w:type="dxa"/>
            <w:vAlign w:val="center"/>
          </w:tcPr>
          <w:p w:rsidR="008270F7" w:rsidRPr="0003526D" w:rsidRDefault="008270F7" w:rsidP="00D80438">
            <w:pPr>
              <w:pStyle w:val="TAC"/>
              <w:rPr>
                <w:rFonts w:eastAsia="?? ??" w:cs="v4.2.0"/>
              </w:rPr>
            </w:pPr>
          </w:p>
        </w:tc>
        <w:tc>
          <w:tcPr>
            <w:tcW w:w="2804" w:type="dxa"/>
            <w:gridSpan w:val="2"/>
            <w:vAlign w:val="center"/>
          </w:tcPr>
          <w:p w:rsidR="008270F7" w:rsidRPr="0003526D" w:rsidRDefault="008270F7" w:rsidP="00D80438">
            <w:pPr>
              <w:pStyle w:val="TAC"/>
              <w:rPr>
                <w:rFonts w:eastAsia="?? ??" w:cs="v4.2.0"/>
              </w:rPr>
            </w:pPr>
            <w:r w:rsidRPr="0003526D">
              <w:rPr>
                <w:rFonts w:eastAsia="?? ??" w:cs="v4.2.0" w:hint="eastAsia"/>
              </w:rPr>
              <w:t>5/ 1</w:t>
            </w:r>
          </w:p>
        </w:tc>
      </w:tr>
      <w:tr w:rsidR="008270F7" w:rsidRPr="0003526D" w:rsidTr="00D80438">
        <w:trPr>
          <w:trHeight w:val="70"/>
          <w:jc w:val="center"/>
        </w:trPr>
        <w:tc>
          <w:tcPr>
            <w:tcW w:w="3496" w:type="dxa"/>
            <w:gridSpan w:val="2"/>
            <w:vAlign w:val="center"/>
          </w:tcPr>
          <w:p w:rsidR="008270F7" w:rsidRPr="0003526D" w:rsidRDefault="008270F7" w:rsidP="00D80438">
            <w:pPr>
              <w:pStyle w:val="TAC"/>
            </w:pPr>
            <w:r w:rsidRPr="0003526D">
              <w:rPr>
                <w:rFonts w:hint="eastAsia"/>
              </w:rPr>
              <w:t>CSI-RS reference signal configuration</w:t>
            </w:r>
          </w:p>
        </w:tc>
        <w:tc>
          <w:tcPr>
            <w:tcW w:w="1701" w:type="dxa"/>
            <w:vAlign w:val="center"/>
          </w:tcPr>
          <w:p w:rsidR="008270F7" w:rsidRPr="0003526D" w:rsidRDefault="008270F7" w:rsidP="00D80438">
            <w:pPr>
              <w:pStyle w:val="TAC"/>
              <w:rPr>
                <w:rFonts w:eastAsia="?? ??" w:cs="v4.2.0"/>
              </w:rPr>
            </w:pPr>
          </w:p>
        </w:tc>
        <w:tc>
          <w:tcPr>
            <w:tcW w:w="2804" w:type="dxa"/>
            <w:gridSpan w:val="2"/>
            <w:vAlign w:val="center"/>
          </w:tcPr>
          <w:p w:rsidR="008270F7" w:rsidRPr="0003526D" w:rsidRDefault="008270F7" w:rsidP="00D80438">
            <w:pPr>
              <w:pStyle w:val="TAC"/>
              <w:rPr>
                <w:rFonts w:eastAsia="?? ??" w:cs="v4.2.0"/>
              </w:rPr>
            </w:pPr>
            <w:r w:rsidRPr="0003526D">
              <w:rPr>
                <w:rFonts w:eastAsia="?? ??" w:cs="v4.2.0" w:hint="eastAsia"/>
              </w:rPr>
              <w:t>4</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4.2.0"/>
              </w:rPr>
            </w:pPr>
            <w:r w:rsidRPr="0003526D">
              <w:rPr>
                <w:rFonts w:eastAsia="?? ??" w:cs="v4.2.0"/>
              </w:rPr>
              <w:t>CodeBookSubsetRestriction bitmap</w:t>
            </w:r>
          </w:p>
        </w:tc>
        <w:tc>
          <w:tcPr>
            <w:tcW w:w="1701" w:type="dxa"/>
            <w:vAlign w:val="center"/>
          </w:tcPr>
          <w:p w:rsidR="008270F7" w:rsidRPr="0003526D" w:rsidRDefault="008270F7" w:rsidP="00D80438">
            <w:pPr>
              <w:pStyle w:val="TAC"/>
              <w:rPr>
                <w:rFonts w:eastAsia="?? ??" w:cs="v4.2.0"/>
              </w:rPr>
            </w:pPr>
          </w:p>
        </w:tc>
        <w:tc>
          <w:tcPr>
            <w:tcW w:w="2804" w:type="dxa"/>
            <w:gridSpan w:val="2"/>
            <w:vAlign w:val="center"/>
          </w:tcPr>
          <w:p w:rsidR="008270F7" w:rsidRPr="000E3518" w:rsidRDefault="00DB7CCD" w:rsidP="00D80438">
            <w:pPr>
              <w:pStyle w:val="TAC"/>
              <w:rPr>
                <w:rFonts w:eastAsiaTheme="minorEastAsia" w:cs="Arial"/>
                <w:lang w:eastAsia="zh-CN"/>
              </w:rPr>
            </w:pPr>
            <w:r w:rsidRPr="00A70DD9">
              <w:rPr>
                <w:rFonts w:eastAsia="?? ??" w:cs="v5.0.0"/>
              </w:rPr>
              <w:t>0x0000 0000 0000 FFFF</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5.0.0"/>
              </w:rPr>
            </w:pPr>
            <w:r w:rsidRPr="0003526D">
              <w:rPr>
                <w:rFonts w:eastAsia="?? ??" w:cs="v5.0.0"/>
              </w:rPr>
              <w:t>Reporting interval</w:t>
            </w:r>
            <w:r w:rsidRPr="0003526D">
              <w:rPr>
                <w:rFonts w:eastAsia="?? ??" w:cs="v5.0.0" w:hint="eastAsia"/>
              </w:rPr>
              <w:t xml:space="preserve"> </w:t>
            </w:r>
          </w:p>
        </w:tc>
        <w:tc>
          <w:tcPr>
            <w:tcW w:w="1701" w:type="dxa"/>
            <w:vAlign w:val="center"/>
          </w:tcPr>
          <w:p w:rsidR="008270F7" w:rsidRPr="0003526D" w:rsidRDefault="008270F7" w:rsidP="00D80438">
            <w:pPr>
              <w:pStyle w:val="TAC"/>
              <w:rPr>
                <w:rFonts w:cs="v5.0.0"/>
              </w:rPr>
            </w:pPr>
            <w:r w:rsidRPr="0003526D">
              <w:rPr>
                <w:rFonts w:cs="v5.0.0"/>
              </w:rPr>
              <w:t>ms</w:t>
            </w:r>
          </w:p>
        </w:tc>
        <w:tc>
          <w:tcPr>
            <w:tcW w:w="2804" w:type="dxa"/>
            <w:gridSpan w:val="2"/>
            <w:vAlign w:val="center"/>
          </w:tcPr>
          <w:p w:rsidR="008270F7" w:rsidRPr="0003526D" w:rsidRDefault="008270F7" w:rsidP="00D80438">
            <w:pPr>
              <w:pStyle w:val="TAC"/>
              <w:rPr>
                <w:rFonts w:eastAsia="?? ??" w:cs="v5.0.0"/>
              </w:rPr>
            </w:pPr>
            <w:r w:rsidRPr="0003526D">
              <w:rPr>
                <w:rFonts w:eastAsia="?? ??" w:cs="v5.0.0"/>
              </w:rPr>
              <w:t>5</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5.0.0"/>
              </w:rPr>
            </w:pPr>
            <w:r w:rsidRPr="0003526D">
              <w:rPr>
                <w:rFonts w:eastAsia="?? ??" w:cs="v5.0.0"/>
              </w:rPr>
              <w:t>CQI delay</w:t>
            </w:r>
          </w:p>
        </w:tc>
        <w:tc>
          <w:tcPr>
            <w:tcW w:w="1701" w:type="dxa"/>
            <w:vAlign w:val="center"/>
          </w:tcPr>
          <w:p w:rsidR="008270F7" w:rsidRPr="0003526D" w:rsidRDefault="008270F7" w:rsidP="00D80438">
            <w:pPr>
              <w:pStyle w:val="TAC"/>
              <w:rPr>
                <w:rFonts w:cs="v5.0.0"/>
              </w:rPr>
            </w:pPr>
            <w:r w:rsidRPr="0003526D">
              <w:rPr>
                <w:rFonts w:cs="v5.0.0"/>
              </w:rPr>
              <w:t>ms</w:t>
            </w:r>
          </w:p>
        </w:tc>
        <w:tc>
          <w:tcPr>
            <w:tcW w:w="2804" w:type="dxa"/>
            <w:gridSpan w:val="2"/>
            <w:vAlign w:val="center"/>
          </w:tcPr>
          <w:p w:rsidR="008270F7" w:rsidRPr="0003526D" w:rsidRDefault="008270F7" w:rsidP="00D80438">
            <w:pPr>
              <w:pStyle w:val="TAC"/>
              <w:rPr>
                <w:rFonts w:eastAsia="?? ??" w:cs="v5.0.0"/>
              </w:rPr>
            </w:pPr>
            <w:r w:rsidRPr="0003526D">
              <w:rPr>
                <w:rFonts w:eastAsia="?? ??" w:cs="v5.0.0"/>
              </w:rPr>
              <w:t>8</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5.0.0"/>
              </w:rPr>
            </w:pPr>
            <w:r w:rsidRPr="0003526D">
              <w:rPr>
                <w:rFonts w:eastAsia="?? ??" w:cs="v5.0.0"/>
              </w:rPr>
              <w:t>Reporting mode</w:t>
            </w:r>
          </w:p>
        </w:tc>
        <w:tc>
          <w:tcPr>
            <w:tcW w:w="1701" w:type="dxa"/>
            <w:vAlign w:val="center"/>
          </w:tcPr>
          <w:p w:rsidR="008270F7" w:rsidRPr="0003526D" w:rsidRDefault="008270F7" w:rsidP="00D80438">
            <w:pPr>
              <w:pStyle w:val="TAC"/>
              <w:rPr>
                <w:rFonts w:cs="v5.0.0"/>
              </w:rPr>
            </w:pPr>
          </w:p>
        </w:tc>
        <w:tc>
          <w:tcPr>
            <w:tcW w:w="2804" w:type="dxa"/>
            <w:gridSpan w:val="2"/>
            <w:vAlign w:val="center"/>
          </w:tcPr>
          <w:p w:rsidR="008270F7" w:rsidRDefault="008270F7" w:rsidP="00D80438">
            <w:pPr>
              <w:pStyle w:val="TAC"/>
              <w:rPr>
                <w:rFonts w:cs="v5.0.0"/>
                <w:lang w:eastAsia="zh-CN"/>
              </w:rPr>
            </w:pPr>
            <w:r w:rsidRPr="0003526D">
              <w:rPr>
                <w:rFonts w:eastAsia="?? ??" w:cs="v5.0.0"/>
              </w:rPr>
              <w:t>PUSCH 3-</w:t>
            </w:r>
            <w:r>
              <w:rPr>
                <w:rFonts w:cs="v5.0.0" w:hint="eastAsia"/>
                <w:lang w:eastAsia="zh-CN"/>
              </w:rPr>
              <w:t>2</w:t>
            </w:r>
          </w:p>
          <w:p w:rsidR="00DB7CCD" w:rsidRDefault="00DB7CCD" w:rsidP="00D80438">
            <w:pPr>
              <w:pStyle w:val="TAC"/>
              <w:rPr>
                <w:rFonts w:cs="v5.0.0"/>
                <w:lang w:eastAsia="zh-CN"/>
              </w:rPr>
            </w:pPr>
            <w:r>
              <w:rPr>
                <w:rFonts w:cs="v5.0.0" w:hint="eastAsia"/>
                <w:lang w:eastAsia="zh-CN"/>
              </w:rPr>
              <w:t>PUSCH 1-2</w:t>
            </w:r>
          </w:p>
          <w:p w:rsidR="00DB7CCD" w:rsidRPr="0003526D" w:rsidRDefault="00DB7CCD" w:rsidP="00D80438">
            <w:pPr>
              <w:pStyle w:val="TAC"/>
              <w:rPr>
                <w:rFonts w:cs="v5.0.0"/>
              </w:rPr>
            </w:pPr>
            <w:r>
              <w:rPr>
                <w:rFonts w:cs="v5.0.0" w:hint="eastAsia"/>
                <w:lang w:eastAsia="zh-CN"/>
              </w:rPr>
              <w:t>PUSCH 3-1</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5.0.0"/>
              </w:rPr>
            </w:pPr>
            <w:r w:rsidRPr="0003526D">
              <w:rPr>
                <w:rFonts w:eastAsia="?? ??" w:cs="v5.0.0"/>
              </w:rPr>
              <w:t>Sub-band size</w:t>
            </w:r>
          </w:p>
        </w:tc>
        <w:tc>
          <w:tcPr>
            <w:tcW w:w="1701" w:type="dxa"/>
            <w:vAlign w:val="center"/>
          </w:tcPr>
          <w:p w:rsidR="008270F7" w:rsidRPr="0003526D" w:rsidRDefault="008270F7" w:rsidP="00D80438">
            <w:pPr>
              <w:pStyle w:val="TAC"/>
              <w:rPr>
                <w:rFonts w:cs="v5.0.0"/>
              </w:rPr>
            </w:pPr>
            <w:r w:rsidRPr="0003526D">
              <w:rPr>
                <w:rFonts w:cs="v5.0.0"/>
              </w:rPr>
              <w:t>RB</w:t>
            </w:r>
          </w:p>
        </w:tc>
        <w:tc>
          <w:tcPr>
            <w:tcW w:w="2804" w:type="dxa"/>
            <w:gridSpan w:val="2"/>
            <w:vAlign w:val="center"/>
          </w:tcPr>
          <w:p w:rsidR="008270F7" w:rsidRPr="0003526D" w:rsidRDefault="008270F7" w:rsidP="00D80438">
            <w:pPr>
              <w:pStyle w:val="TAC"/>
              <w:rPr>
                <w:rFonts w:eastAsia="?? ??" w:cs="v5.0.0"/>
              </w:rPr>
            </w:pPr>
            <w:r w:rsidRPr="0003526D">
              <w:rPr>
                <w:rFonts w:eastAsia="?? ??" w:cs="v5.0.0"/>
              </w:rPr>
              <w:t>6 (full size)</w:t>
            </w:r>
          </w:p>
        </w:tc>
      </w:tr>
      <w:tr w:rsidR="008270F7" w:rsidRPr="0003526D" w:rsidTr="00D80438">
        <w:trPr>
          <w:trHeight w:val="70"/>
          <w:jc w:val="center"/>
        </w:trPr>
        <w:tc>
          <w:tcPr>
            <w:tcW w:w="3496" w:type="dxa"/>
            <w:gridSpan w:val="2"/>
            <w:vAlign w:val="center"/>
          </w:tcPr>
          <w:p w:rsidR="008270F7" w:rsidRPr="0003526D" w:rsidRDefault="008270F7" w:rsidP="00D80438">
            <w:pPr>
              <w:pStyle w:val="TAC"/>
              <w:rPr>
                <w:rFonts w:eastAsia="?? ??" w:cs="v5.0.0"/>
              </w:rPr>
            </w:pPr>
            <w:r w:rsidRPr="0003526D">
              <w:rPr>
                <w:rFonts w:eastAsia="?? ??" w:cs="v5.0.0"/>
              </w:rPr>
              <w:t>Max number of HARQ transmissions</w:t>
            </w:r>
          </w:p>
        </w:tc>
        <w:tc>
          <w:tcPr>
            <w:tcW w:w="1701" w:type="dxa"/>
            <w:vAlign w:val="center"/>
          </w:tcPr>
          <w:p w:rsidR="008270F7" w:rsidRPr="0003526D" w:rsidRDefault="008270F7" w:rsidP="00D80438">
            <w:pPr>
              <w:pStyle w:val="TAC"/>
              <w:rPr>
                <w:rFonts w:cs="v5.0.0"/>
              </w:rPr>
            </w:pPr>
          </w:p>
        </w:tc>
        <w:tc>
          <w:tcPr>
            <w:tcW w:w="2804" w:type="dxa"/>
            <w:gridSpan w:val="2"/>
            <w:vAlign w:val="center"/>
          </w:tcPr>
          <w:p w:rsidR="008270F7" w:rsidRPr="0003526D" w:rsidRDefault="008270F7" w:rsidP="00D80438">
            <w:pPr>
              <w:pStyle w:val="TAC"/>
              <w:rPr>
                <w:rFonts w:eastAsia="?? ??" w:cs="v5.0.0"/>
              </w:rPr>
            </w:pPr>
            <w:r w:rsidRPr="0003526D">
              <w:rPr>
                <w:rFonts w:eastAsia="?? ??" w:cs="v5.0.0"/>
              </w:rPr>
              <w:t>1</w:t>
            </w:r>
          </w:p>
        </w:tc>
      </w:tr>
    </w:tbl>
    <w:p w:rsidR="003F6899" w:rsidRDefault="003F6899" w:rsidP="005B7ADF">
      <w:pPr>
        <w:rPr>
          <w:rFonts w:ascii="Arial" w:eastAsiaTheme="minorEastAsia" w:hAnsi="Arial" w:cs="Arial"/>
          <w:lang w:eastAsia="zh-CN"/>
        </w:rPr>
      </w:pPr>
    </w:p>
    <w:p w:rsidR="003F6899" w:rsidRPr="003F6899" w:rsidRDefault="003F6899" w:rsidP="005B7ADF">
      <w:pPr>
        <w:rPr>
          <w:rFonts w:ascii="Arial" w:eastAsiaTheme="minorEastAsia" w:hAnsi="Arial" w:cs="Arial"/>
          <w:b/>
          <w:u w:val="single"/>
          <w:lang w:eastAsia="zh-CN"/>
        </w:rPr>
      </w:pPr>
      <w:r w:rsidRPr="003F6899">
        <w:rPr>
          <w:rFonts w:ascii="Arial" w:eastAsiaTheme="minorEastAsia" w:hAnsi="Arial" w:cs="Arial" w:hint="eastAsia"/>
          <w:b/>
          <w:u w:val="single"/>
          <w:lang w:eastAsia="zh-CN"/>
        </w:rPr>
        <w:t>Simulation results</w:t>
      </w:r>
    </w:p>
    <w:p w:rsidR="00A02236" w:rsidRDefault="00A02236" w:rsidP="005B7ADF">
      <w:pPr>
        <w:rPr>
          <w:rFonts w:ascii="Arial" w:eastAsiaTheme="minorEastAsia" w:hAnsi="Arial" w:cs="Arial"/>
          <w:lang w:eastAsia="zh-CN"/>
        </w:rPr>
      </w:pPr>
      <w:r w:rsidRPr="00CE7C58">
        <w:rPr>
          <w:rFonts w:ascii="Arial" w:hAnsi="Arial" w:cs="Arial" w:hint="eastAsia"/>
        </w:rPr>
        <w:lastRenderedPageBreak/>
        <w:t xml:space="preserve">Based on </w:t>
      </w:r>
      <w:r>
        <w:rPr>
          <w:rFonts w:ascii="Arial" w:eastAsiaTheme="minorEastAsia" w:hAnsi="Arial" w:cs="Arial" w:hint="eastAsia"/>
          <w:lang w:eastAsia="zh-CN"/>
        </w:rPr>
        <w:t>proposed</w:t>
      </w:r>
      <w:r w:rsidRPr="00CE7C58">
        <w:rPr>
          <w:rFonts w:ascii="Arial" w:hAnsi="Arial" w:cs="Arial" w:hint="eastAsia"/>
        </w:rPr>
        <w:t xml:space="preserve"> test setup</w:t>
      </w:r>
      <w:r>
        <w:rPr>
          <w:rFonts w:ascii="Arial" w:eastAsiaTheme="minorEastAsia" w:hAnsi="Arial" w:cs="Arial" w:hint="eastAsia"/>
          <w:lang w:eastAsia="zh-CN"/>
        </w:rPr>
        <w:t xml:space="preserve"> in last chapter</w:t>
      </w:r>
      <w:r w:rsidRPr="00CE7C58">
        <w:rPr>
          <w:rFonts w:ascii="Arial" w:hAnsi="Arial" w:cs="Arial" w:hint="eastAsia"/>
        </w:rPr>
        <w:t xml:space="preserve">, </w:t>
      </w:r>
      <w:r w:rsidR="00461718">
        <w:rPr>
          <w:rFonts w:ascii="Arial" w:eastAsiaTheme="minorEastAsia" w:hAnsi="Arial" w:cs="Arial" w:hint="eastAsia"/>
          <w:lang w:eastAsia="zh-CN"/>
        </w:rPr>
        <w:t>such test metrics were evaluated:</w:t>
      </w:r>
    </w:p>
    <w:p w:rsidR="00461718" w:rsidRDefault="00461718" w:rsidP="00461718">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 xml:space="preserve">TP ratio with PUSCH 3-2 over PUSCH 3-1 with best sub-band </w:t>
      </w:r>
      <w:r>
        <w:rPr>
          <w:rFonts w:ascii="Arial" w:eastAsiaTheme="minorEastAsia" w:hAnsi="Arial" w:cs="Arial"/>
          <w:sz w:val="18"/>
          <w:szCs w:val="18"/>
        </w:rPr>
        <w:t>scheduling</w:t>
      </w:r>
      <w:r>
        <w:rPr>
          <w:rFonts w:ascii="Arial" w:eastAsiaTheme="minorEastAsia" w:hAnsi="Arial" w:cs="Arial" w:hint="eastAsia"/>
          <w:sz w:val="18"/>
          <w:szCs w:val="18"/>
        </w:rPr>
        <w:t xml:space="preserve"> </w:t>
      </w:r>
    </w:p>
    <w:p w:rsidR="00461718" w:rsidRDefault="00461718" w:rsidP="00461718">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TP ratio with PUSCH 3-2 over PUSCH 3-1 with random sub-band scheduling</w:t>
      </w:r>
    </w:p>
    <w:p w:rsidR="00461718" w:rsidRDefault="00461718" w:rsidP="00461718">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TP ratio with PUSCH 3-2 with best sub-band over PUSCH 1-2 with random sub-band</w:t>
      </w:r>
    </w:p>
    <w:p w:rsidR="00717AA0" w:rsidRDefault="00717AA0" w:rsidP="00461718">
      <w:pPr>
        <w:rPr>
          <w:rFonts w:ascii="Arial" w:eastAsiaTheme="minorEastAsia" w:hAnsi="Arial" w:cs="Arial"/>
          <w:lang w:eastAsia="zh-CN"/>
        </w:rPr>
      </w:pPr>
    </w:p>
    <w:p w:rsidR="00461718" w:rsidRDefault="00461718" w:rsidP="00461718">
      <w:pPr>
        <w:rPr>
          <w:rFonts w:ascii="Arial" w:eastAsiaTheme="minorEastAsia" w:hAnsi="Arial" w:cs="Arial"/>
          <w:lang w:eastAsia="zh-CN"/>
        </w:rPr>
      </w:pPr>
      <w:r>
        <w:rPr>
          <w:rFonts w:ascii="Arial" w:eastAsiaTheme="minorEastAsia" w:hAnsi="Arial" w:cs="Arial"/>
          <w:lang w:eastAsia="zh-CN"/>
        </w:rPr>
        <w:t>Figures 1 below summarize</w:t>
      </w:r>
      <w:r>
        <w:rPr>
          <w:rFonts w:ascii="Arial" w:eastAsiaTheme="minorEastAsia" w:hAnsi="Arial" w:cs="Arial" w:hint="eastAsia"/>
          <w:lang w:eastAsia="zh-CN"/>
        </w:rPr>
        <w:t xml:space="preserve"> TP ratios vs. SNR for above 3 test metrics with time delay between tx antennas. And figure 2 show the TP ratios vs. SNR without time delay.</w:t>
      </w:r>
    </w:p>
    <w:p w:rsidR="00461718" w:rsidRDefault="00717AA0" w:rsidP="00461718">
      <w:pPr>
        <w:rPr>
          <w:rFonts w:ascii="Arial" w:eastAsiaTheme="minorEastAsia" w:hAnsi="Arial" w:cs="Arial"/>
          <w:lang w:eastAsia="zh-CN"/>
        </w:rPr>
      </w:pPr>
      <w:r>
        <w:rPr>
          <w:rFonts w:ascii="Arial" w:eastAsiaTheme="minorEastAsia" w:hAnsi="Arial" w:cs="Arial" w:hint="eastAsia"/>
          <w:lang w:eastAsia="zh-CN"/>
        </w:rPr>
        <w:t>Based on simulation results, such observations were found</w:t>
      </w:r>
      <w:r w:rsidR="002E118F">
        <w:rPr>
          <w:rFonts w:ascii="Arial" w:eastAsiaTheme="minorEastAsia" w:hAnsi="Arial" w:cs="Arial" w:hint="eastAsia"/>
          <w:lang w:eastAsia="zh-CN"/>
        </w:rPr>
        <w:t xml:space="preserve"> across SNR range {0~12} dB</w:t>
      </w:r>
      <w:r>
        <w:rPr>
          <w:rFonts w:ascii="Arial" w:eastAsiaTheme="minorEastAsia" w:hAnsi="Arial" w:cs="Arial" w:hint="eastAsia"/>
          <w:lang w:eastAsia="zh-CN"/>
        </w:rPr>
        <w:t>:</w:t>
      </w:r>
    </w:p>
    <w:p w:rsidR="00717AA0" w:rsidRDefault="00717AA0" w:rsidP="00717AA0">
      <w:pPr>
        <w:pStyle w:val="af7"/>
        <w:numPr>
          <w:ilvl w:val="0"/>
          <w:numId w:val="26"/>
        </w:numPr>
        <w:ind w:firstLineChars="0"/>
        <w:rPr>
          <w:rFonts w:ascii="Arial" w:eastAsiaTheme="minorEastAsia" w:hAnsi="Arial" w:cs="Arial"/>
          <w:sz w:val="20"/>
          <w:szCs w:val="20"/>
        </w:rPr>
      </w:pPr>
      <w:r w:rsidRPr="00717AA0">
        <w:rPr>
          <w:rFonts w:ascii="Arial" w:eastAsiaTheme="minorEastAsia" w:hAnsi="Arial" w:cs="Arial" w:hint="eastAsia"/>
          <w:sz w:val="20"/>
          <w:szCs w:val="20"/>
        </w:rPr>
        <w:t>For test metric 1</w:t>
      </w:r>
      <w:r>
        <w:rPr>
          <w:rFonts w:ascii="Arial" w:eastAsiaTheme="minorEastAsia" w:hAnsi="Arial" w:cs="Arial" w:hint="eastAsia"/>
          <w:sz w:val="20"/>
          <w:szCs w:val="20"/>
        </w:rPr>
        <w:t>:</w:t>
      </w:r>
      <w:r w:rsidRPr="00717AA0">
        <w:rPr>
          <w:rFonts w:ascii="Arial" w:eastAsiaTheme="minorEastAsia" w:hAnsi="Arial" w:cs="Arial" w:hint="eastAsia"/>
          <w:sz w:val="20"/>
          <w:szCs w:val="20"/>
        </w:rPr>
        <w:t xml:space="preserve"> PUSCH 3-2 over PUSCH 3-1 with best sub-band </w:t>
      </w:r>
      <w:r w:rsidRPr="00717AA0">
        <w:rPr>
          <w:rFonts w:ascii="Arial" w:eastAsiaTheme="minorEastAsia" w:hAnsi="Arial" w:cs="Arial"/>
          <w:sz w:val="20"/>
          <w:szCs w:val="20"/>
        </w:rPr>
        <w:t>scheduling</w:t>
      </w:r>
    </w:p>
    <w:p w:rsidR="00717AA0" w:rsidRDefault="00717AA0" w:rsidP="00717AA0">
      <w:pPr>
        <w:pStyle w:val="af7"/>
        <w:numPr>
          <w:ilvl w:val="1"/>
          <w:numId w:val="26"/>
        </w:numPr>
        <w:ind w:firstLineChars="0"/>
        <w:rPr>
          <w:rFonts w:ascii="Arial" w:eastAsiaTheme="minorEastAsia" w:hAnsi="Arial" w:cs="Arial"/>
          <w:sz w:val="20"/>
          <w:szCs w:val="20"/>
        </w:rPr>
      </w:pPr>
      <w:r>
        <w:rPr>
          <w:rFonts w:ascii="Arial" w:eastAsiaTheme="minorEastAsia" w:hAnsi="Arial" w:cs="Arial" w:hint="eastAsia"/>
          <w:sz w:val="20"/>
          <w:szCs w:val="20"/>
        </w:rPr>
        <w:t>TP r</w:t>
      </w:r>
      <w:r w:rsidR="00683508">
        <w:rPr>
          <w:rFonts w:ascii="Arial" w:eastAsiaTheme="minorEastAsia" w:hAnsi="Arial" w:cs="Arial" w:hint="eastAsia"/>
          <w:sz w:val="20"/>
          <w:szCs w:val="20"/>
        </w:rPr>
        <w:t>atio is around 1.03~1.09</w:t>
      </w:r>
      <w:r>
        <w:rPr>
          <w:rFonts w:ascii="Arial" w:eastAsiaTheme="minorEastAsia" w:hAnsi="Arial" w:cs="Arial" w:hint="eastAsia"/>
          <w:sz w:val="20"/>
          <w:szCs w:val="20"/>
        </w:rPr>
        <w:t xml:space="preserve"> with time delay case and 1.0</w:t>
      </w:r>
      <w:r w:rsidR="00683508">
        <w:rPr>
          <w:rFonts w:ascii="Arial" w:eastAsiaTheme="minorEastAsia" w:hAnsi="Arial" w:cs="Arial" w:hint="eastAsia"/>
          <w:sz w:val="20"/>
          <w:szCs w:val="20"/>
        </w:rPr>
        <w:t>2</w:t>
      </w:r>
      <w:r>
        <w:rPr>
          <w:rFonts w:ascii="Arial" w:eastAsiaTheme="minorEastAsia" w:hAnsi="Arial" w:cs="Arial" w:hint="eastAsia"/>
          <w:sz w:val="20"/>
          <w:szCs w:val="20"/>
        </w:rPr>
        <w:t>~</w:t>
      </w:r>
      <w:r w:rsidR="00683508">
        <w:rPr>
          <w:rFonts w:ascii="Arial" w:eastAsiaTheme="minorEastAsia" w:hAnsi="Arial" w:cs="Arial" w:hint="eastAsia"/>
          <w:sz w:val="20"/>
          <w:szCs w:val="20"/>
        </w:rPr>
        <w:t>1.04</w:t>
      </w:r>
      <w:r>
        <w:rPr>
          <w:rFonts w:ascii="Arial" w:eastAsiaTheme="minorEastAsia" w:hAnsi="Arial" w:cs="Arial" w:hint="eastAsia"/>
          <w:sz w:val="20"/>
          <w:szCs w:val="20"/>
        </w:rPr>
        <w:t xml:space="preserve"> for without time delay case</w:t>
      </w:r>
    </w:p>
    <w:p w:rsidR="008F0BAC" w:rsidRDefault="00717AA0" w:rsidP="008F0BAC">
      <w:pPr>
        <w:pStyle w:val="af7"/>
        <w:numPr>
          <w:ilvl w:val="0"/>
          <w:numId w:val="26"/>
        </w:numPr>
        <w:ind w:firstLineChars="0"/>
        <w:rPr>
          <w:rFonts w:ascii="Arial" w:eastAsiaTheme="minorEastAsia" w:hAnsi="Arial" w:cs="Arial"/>
          <w:sz w:val="18"/>
          <w:szCs w:val="18"/>
        </w:rPr>
      </w:pPr>
      <w:r>
        <w:rPr>
          <w:rFonts w:ascii="Arial" w:eastAsiaTheme="minorEastAsia" w:hAnsi="Arial" w:cs="Arial" w:hint="eastAsia"/>
          <w:sz w:val="20"/>
          <w:szCs w:val="20"/>
        </w:rPr>
        <w:t xml:space="preserve">For test metric 2: </w:t>
      </w:r>
      <w:r w:rsidR="008F0BAC" w:rsidRPr="008F0BAC">
        <w:rPr>
          <w:rFonts w:ascii="Arial" w:eastAsiaTheme="minorEastAsia" w:hAnsi="Arial" w:cs="Arial" w:hint="eastAsia"/>
          <w:sz w:val="20"/>
          <w:szCs w:val="20"/>
        </w:rPr>
        <w:t>TP ratio with PUSCH 3-2 over PUSCH 3-1 with random sub-band scheduling</w:t>
      </w:r>
    </w:p>
    <w:p w:rsidR="00717AA0" w:rsidRDefault="008F0BAC" w:rsidP="008F0BAC">
      <w:pPr>
        <w:pStyle w:val="af7"/>
        <w:numPr>
          <w:ilvl w:val="1"/>
          <w:numId w:val="26"/>
        </w:numPr>
        <w:ind w:firstLineChars="0"/>
        <w:rPr>
          <w:rFonts w:ascii="Arial" w:eastAsiaTheme="minorEastAsia" w:hAnsi="Arial" w:cs="Arial"/>
          <w:sz w:val="20"/>
          <w:szCs w:val="20"/>
        </w:rPr>
      </w:pPr>
      <w:r>
        <w:rPr>
          <w:rFonts w:ascii="Arial" w:eastAsiaTheme="minorEastAsia" w:hAnsi="Arial" w:cs="Arial" w:hint="eastAsia"/>
          <w:sz w:val="20"/>
          <w:szCs w:val="20"/>
        </w:rPr>
        <w:t>TP ratio is around 1.1</w:t>
      </w:r>
      <w:r w:rsidR="00683508">
        <w:rPr>
          <w:rFonts w:ascii="Arial" w:eastAsiaTheme="minorEastAsia" w:hAnsi="Arial" w:cs="Arial" w:hint="eastAsia"/>
          <w:sz w:val="20"/>
          <w:szCs w:val="20"/>
        </w:rPr>
        <w:t>7</w:t>
      </w:r>
      <w:r>
        <w:rPr>
          <w:rFonts w:ascii="Arial" w:eastAsiaTheme="minorEastAsia" w:hAnsi="Arial" w:cs="Arial" w:hint="eastAsia"/>
          <w:sz w:val="20"/>
          <w:szCs w:val="20"/>
        </w:rPr>
        <w:t>~1.4</w:t>
      </w:r>
      <w:r w:rsidR="00683508">
        <w:rPr>
          <w:rFonts w:ascii="Arial" w:eastAsiaTheme="minorEastAsia" w:hAnsi="Arial" w:cs="Arial" w:hint="eastAsia"/>
          <w:sz w:val="20"/>
          <w:szCs w:val="20"/>
        </w:rPr>
        <w:t>1</w:t>
      </w:r>
      <w:r>
        <w:rPr>
          <w:rFonts w:ascii="Arial" w:eastAsiaTheme="minorEastAsia" w:hAnsi="Arial" w:cs="Arial" w:hint="eastAsia"/>
          <w:sz w:val="20"/>
          <w:szCs w:val="20"/>
        </w:rPr>
        <w:t xml:space="preserve"> with time delay case and 1.</w:t>
      </w:r>
      <w:r w:rsidR="00683508">
        <w:rPr>
          <w:rFonts w:ascii="Arial" w:eastAsiaTheme="minorEastAsia" w:hAnsi="Arial" w:cs="Arial" w:hint="eastAsia"/>
          <w:sz w:val="20"/>
          <w:szCs w:val="20"/>
        </w:rPr>
        <w:t>11</w:t>
      </w:r>
      <w:r>
        <w:rPr>
          <w:rFonts w:ascii="Arial" w:eastAsiaTheme="minorEastAsia" w:hAnsi="Arial" w:cs="Arial" w:hint="eastAsia"/>
          <w:sz w:val="20"/>
          <w:szCs w:val="20"/>
        </w:rPr>
        <w:t>~1.</w:t>
      </w:r>
      <w:r w:rsidR="00683508">
        <w:rPr>
          <w:rFonts w:ascii="Arial" w:eastAsiaTheme="minorEastAsia" w:hAnsi="Arial" w:cs="Arial" w:hint="eastAsia"/>
          <w:sz w:val="20"/>
          <w:szCs w:val="20"/>
        </w:rPr>
        <w:t>23</w:t>
      </w:r>
      <w:r>
        <w:rPr>
          <w:rFonts w:ascii="Arial" w:eastAsiaTheme="minorEastAsia" w:hAnsi="Arial" w:cs="Arial" w:hint="eastAsia"/>
          <w:sz w:val="20"/>
          <w:szCs w:val="20"/>
        </w:rPr>
        <w:t xml:space="preserve"> </w:t>
      </w:r>
      <w:r w:rsidR="002E118F">
        <w:rPr>
          <w:rFonts w:ascii="Arial" w:eastAsiaTheme="minorEastAsia" w:hAnsi="Arial" w:cs="Arial" w:hint="eastAsia"/>
          <w:sz w:val="20"/>
          <w:szCs w:val="20"/>
        </w:rPr>
        <w:t>without time delay case.</w:t>
      </w:r>
    </w:p>
    <w:p w:rsidR="002E118F" w:rsidRPr="002E118F" w:rsidRDefault="002E118F" w:rsidP="002E118F">
      <w:pPr>
        <w:pStyle w:val="af7"/>
        <w:numPr>
          <w:ilvl w:val="0"/>
          <w:numId w:val="25"/>
        </w:numPr>
        <w:ind w:firstLineChars="0"/>
        <w:rPr>
          <w:rFonts w:ascii="Arial" w:eastAsiaTheme="minorEastAsia" w:hAnsi="Arial" w:cs="Arial"/>
          <w:sz w:val="20"/>
          <w:szCs w:val="20"/>
        </w:rPr>
      </w:pPr>
      <w:r>
        <w:rPr>
          <w:rFonts w:ascii="Arial" w:eastAsiaTheme="minorEastAsia" w:hAnsi="Arial" w:cs="Arial" w:hint="eastAsia"/>
          <w:sz w:val="20"/>
          <w:szCs w:val="20"/>
        </w:rPr>
        <w:t xml:space="preserve">For test metric 3: </w:t>
      </w:r>
      <w:r w:rsidRPr="002E118F">
        <w:rPr>
          <w:rFonts w:ascii="Arial" w:eastAsiaTheme="minorEastAsia" w:hAnsi="Arial" w:cs="Arial" w:hint="eastAsia"/>
          <w:sz w:val="20"/>
          <w:szCs w:val="20"/>
        </w:rPr>
        <w:t>TP ratio with PUSCH 3-2 with best sub-band over PUSCH 1-2 with random sub-band</w:t>
      </w:r>
    </w:p>
    <w:p w:rsidR="002E118F" w:rsidRPr="002E118F" w:rsidRDefault="002E118F" w:rsidP="002E118F">
      <w:pPr>
        <w:pStyle w:val="af7"/>
        <w:numPr>
          <w:ilvl w:val="1"/>
          <w:numId w:val="26"/>
        </w:numPr>
        <w:ind w:firstLineChars="0"/>
        <w:rPr>
          <w:rFonts w:ascii="Arial" w:eastAsiaTheme="minorEastAsia" w:hAnsi="Arial" w:cs="Arial"/>
          <w:sz w:val="20"/>
          <w:szCs w:val="20"/>
        </w:rPr>
      </w:pPr>
      <w:r>
        <w:rPr>
          <w:rFonts w:ascii="Arial" w:eastAsiaTheme="minorEastAsia" w:hAnsi="Arial" w:cs="Arial" w:hint="eastAsia"/>
          <w:sz w:val="20"/>
          <w:szCs w:val="20"/>
        </w:rPr>
        <w:t>TP ratio is around 1.</w:t>
      </w:r>
      <w:r w:rsidR="00683508">
        <w:rPr>
          <w:rFonts w:ascii="Arial" w:eastAsiaTheme="minorEastAsia" w:hAnsi="Arial" w:cs="Arial" w:hint="eastAsia"/>
          <w:sz w:val="20"/>
          <w:szCs w:val="20"/>
        </w:rPr>
        <w:t>19</w:t>
      </w:r>
      <w:r>
        <w:rPr>
          <w:rFonts w:ascii="Arial" w:eastAsiaTheme="minorEastAsia" w:hAnsi="Arial" w:cs="Arial" w:hint="eastAsia"/>
          <w:sz w:val="20"/>
          <w:szCs w:val="20"/>
        </w:rPr>
        <w:t>~1.46 with time delay case and 1.</w:t>
      </w:r>
      <w:r w:rsidR="00683508">
        <w:rPr>
          <w:rFonts w:ascii="Arial" w:eastAsiaTheme="minorEastAsia" w:hAnsi="Arial" w:cs="Arial" w:hint="eastAsia"/>
          <w:sz w:val="20"/>
          <w:szCs w:val="20"/>
        </w:rPr>
        <w:t>18</w:t>
      </w:r>
      <w:r>
        <w:rPr>
          <w:rFonts w:ascii="Arial" w:eastAsiaTheme="minorEastAsia" w:hAnsi="Arial" w:cs="Arial" w:hint="eastAsia"/>
          <w:sz w:val="20"/>
          <w:szCs w:val="20"/>
        </w:rPr>
        <w:t>~1.47 without time delay case.</w:t>
      </w:r>
    </w:p>
    <w:p w:rsidR="00461718" w:rsidRPr="00717AA0" w:rsidRDefault="00461718" w:rsidP="005B7ADF">
      <w:pPr>
        <w:rPr>
          <w:rFonts w:ascii="Arial" w:eastAsiaTheme="minorEastAsia" w:hAnsi="Arial" w:cs="Arial"/>
          <w:lang w:val="en-US" w:eastAsia="zh-CN"/>
        </w:rPr>
      </w:pPr>
    </w:p>
    <w:p w:rsidR="00461718" w:rsidRDefault="00461718" w:rsidP="00461718">
      <w:pPr>
        <w:jc w:val="center"/>
        <w:rPr>
          <w:rFonts w:ascii="Arial" w:eastAsiaTheme="minorEastAsia" w:hAnsi="Arial" w:cs="Arial"/>
          <w:lang w:eastAsia="zh-CN"/>
        </w:rPr>
      </w:pPr>
      <w:r w:rsidRPr="00461718">
        <w:rPr>
          <w:rFonts w:ascii="Arial" w:eastAsiaTheme="minorEastAsia" w:hAnsi="Arial" w:cs="Arial"/>
          <w:noProof/>
          <w:lang w:val="en-US" w:eastAsia="zh-CN"/>
        </w:rPr>
        <w:drawing>
          <wp:inline distT="0" distB="0" distL="0" distR="0">
            <wp:extent cx="5486400" cy="2905760"/>
            <wp:effectExtent l="19050" t="0" r="19050" b="889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61718" w:rsidRDefault="00461718" w:rsidP="00461718">
      <w:pPr>
        <w:jc w:val="center"/>
        <w:rPr>
          <w:rFonts w:ascii="Arial" w:eastAsiaTheme="minorEastAsia" w:hAnsi="Arial" w:cs="Arial"/>
          <w:b/>
          <w:sz w:val="18"/>
          <w:szCs w:val="18"/>
          <w:lang w:eastAsia="zh-CN"/>
        </w:rPr>
      </w:pPr>
      <w:r w:rsidRPr="00461718">
        <w:rPr>
          <w:rFonts w:ascii="Arial" w:eastAsiaTheme="minorEastAsia" w:hAnsi="Arial" w:cs="Arial" w:hint="eastAsia"/>
          <w:b/>
          <w:sz w:val="18"/>
          <w:szCs w:val="18"/>
          <w:lang w:eastAsia="zh-CN"/>
        </w:rPr>
        <w:t xml:space="preserve">Figure 1: TP ratio </w:t>
      </w:r>
      <w:r>
        <w:rPr>
          <w:rFonts w:ascii="Arial" w:eastAsiaTheme="minorEastAsia" w:hAnsi="Arial" w:cs="Arial" w:hint="eastAsia"/>
          <w:b/>
          <w:sz w:val="18"/>
          <w:szCs w:val="18"/>
          <w:lang w:eastAsia="zh-CN"/>
        </w:rPr>
        <w:t>vs. SNR with time delay</w:t>
      </w:r>
    </w:p>
    <w:p w:rsidR="00461718" w:rsidRDefault="00717AA0" w:rsidP="00461718">
      <w:pPr>
        <w:jc w:val="center"/>
        <w:rPr>
          <w:rFonts w:ascii="Arial" w:eastAsiaTheme="minorEastAsia" w:hAnsi="Arial" w:cs="Arial"/>
          <w:b/>
          <w:sz w:val="18"/>
          <w:szCs w:val="18"/>
          <w:lang w:eastAsia="zh-CN"/>
        </w:rPr>
      </w:pPr>
      <w:r w:rsidRPr="00717AA0">
        <w:rPr>
          <w:rFonts w:ascii="Arial" w:eastAsiaTheme="minorEastAsia" w:hAnsi="Arial" w:cs="Arial"/>
          <w:b/>
          <w:noProof/>
          <w:sz w:val="18"/>
          <w:szCs w:val="18"/>
          <w:lang w:val="en-US" w:eastAsia="zh-CN"/>
        </w:rPr>
        <w:drawing>
          <wp:inline distT="0" distB="0" distL="0" distR="0">
            <wp:extent cx="5486400" cy="2905760"/>
            <wp:effectExtent l="19050" t="0" r="19050" b="8890"/>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17AA0" w:rsidRDefault="00717AA0" w:rsidP="00717AA0">
      <w:pPr>
        <w:jc w:val="center"/>
        <w:rPr>
          <w:rFonts w:ascii="Arial" w:eastAsiaTheme="minorEastAsia" w:hAnsi="Arial" w:cs="Arial"/>
          <w:b/>
          <w:sz w:val="18"/>
          <w:szCs w:val="18"/>
          <w:lang w:eastAsia="zh-CN"/>
        </w:rPr>
      </w:pPr>
      <w:r w:rsidRPr="00461718">
        <w:rPr>
          <w:rFonts w:ascii="Arial" w:eastAsiaTheme="minorEastAsia" w:hAnsi="Arial" w:cs="Arial" w:hint="eastAsia"/>
          <w:b/>
          <w:sz w:val="18"/>
          <w:szCs w:val="18"/>
          <w:lang w:eastAsia="zh-CN"/>
        </w:rPr>
        <w:lastRenderedPageBreak/>
        <w:t xml:space="preserve">Figure </w:t>
      </w:r>
      <w:r>
        <w:rPr>
          <w:rFonts w:ascii="Arial" w:eastAsiaTheme="minorEastAsia" w:hAnsi="Arial" w:cs="Arial" w:hint="eastAsia"/>
          <w:b/>
          <w:sz w:val="18"/>
          <w:szCs w:val="18"/>
          <w:lang w:eastAsia="zh-CN"/>
        </w:rPr>
        <w:t>2</w:t>
      </w:r>
      <w:r w:rsidRPr="00461718">
        <w:rPr>
          <w:rFonts w:ascii="Arial" w:eastAsiaTheme="minorEastAsia" w:hAnsi="Arial" w:cs="Arial" w:hint="eastAsia"/>
          <w:b/>
          <w:sz w:val="18"/>
          <w:szCs w:val="18"/>
          <w:lang w:eastAsia="zh-CN"/>
        </w:rPr>
        <w:t xml:space="preserve">: TP ratio </w:t>
      </w:r>
      <w:r>
        <w:rPr>
          <w:rFonts w:ascii="Arial" w:eastAsiaTheme="minorEastAsia" w:hAnsi="Arial" w:cs="Arial" w:hint="eastAsia"/>
          <w:b/>
          <w:sz w:val="18"/>
          <w:szCs w:val="18"/>
          <w:lang w:eastAsia="zh-CN"/>
        </w:rPr>
        <w:t>vs. SNR without time delay</w:t>
      </w:r>
    </w:p>
    <w:p w:rsidR="006329DF" w:rsidRPr="00FA2616" w:rsidRDefault="006329DF" w:rsidP="00FF5EA6">
      <w:pPr>
        <w:rPr>
          <w:rFonts w:ascii="Arial" w:eastAsiaTheme="minorEastAsia" w:hAnsi="Arial" w:cs="Arial"/>
          <w:lang w:val="en-US" w:eastAsia="zh-CN"/>
        </w:rPr>
      </w:pPr>
      <w:r w:rsidRPr="006329DF">
        <w:rPr>
          <w:rFonts w:ascii="Arial" w:eastAsia="宋体" w:hAnsi="Arial" w:cs="Arial" w:hint="eastAsia"/>
          <w:lang w:val="en-US" w:eastAsia="zh-CN"/>
        </w:rPr>
        <w:t>Based on simulation results and summary, we o</w:t>
      </w:r>
      <w:r w:rsidR="00FF5EA6">
        <w:rPr>
          <w:rFonts w:ascii="Arial" w:eastAsia="宋体" w:hAnsi="Arial" w:cs="Arial" w:hint="eastAsia"/>
          <w:lang w:val="en-US" w:eastAsia="zh-CN"/>
        </w:rPr>
        <w:t xml:space="preserve">bserved that </w:t>
      </w:r>
      <w:r w:rsidR="00FF5EA6" w:rsidRPr="00FF5EA6">
        <w:rPr>
          <w:rFonts w:ascii="Arial" w:hAnsi="Arial" w:cs="Arial" w:hint="eastAsia"/>
        </w:rPr>
        <w:t>t</w:t>
      </w:r>
      <w:r w:rsidRPr="00FF5EA6">
        <w:rPr>
          <w:rFonts w:ascii="Arial" w:hAnsi="Arial" w:cs="Arial" w:hint="eastAsia"/>
        </w:rPr>
        <w:t>he performance gain for PUSCH 3-2 over PUSCH 3-1 with best sub-band scheduling is marginal. The throughput ratio is less than 1.1 even with time delay.</w:t>
      </w:r>
      <w:r w:rsidR="00FA2616">
        <w:rPr>
          <w:rFonts w:ascii="Arial" w:eastAsiaTheme="minorEastAsia" w:hAnsi="Arial" w:cs="Arial" w:hint="eastAsia"/>
          <w:lang w:eastAsia="zh-CN"/>
        </w:rPr>
        <w:t xml:space="preserve"> O</w:t>
      </w:r>
      <w:r w:rsidR="00411613">
        <w:rPr>
          <w:rFonts w:ascii="Arial" w:eastAsiaTheme="minorEastAsia" w:hAnsi="Arial" w:cs="Arial" w:hint="eastAsia"/>
          <w:lang w:eastAsia="zh-CN"/>
        </w:rPr>
        <w:t>n the other side</w:t>
      </w:r>
      <w:r w:rsidR="00FA2616">
        <w:rPr>
          <w:rFonts w:ascii="Arial" w:eastAsiaTheme="minorEastAsia" w:hAnsi="Arial" w:cs="Arial" w:hint="eastAsia"/>
          <w:lang w:eastAsia="zh-CN"/>
        </w:rPr>
        <w:t>, TP ratio under test metric 2 and 3 is over 1.1</w:t>
      </w:r>
      <w:r w:rsidR="00444E82">
        <w:rPr>
          <w:rFonts w:ascii="Arial" w:eastAsiaTheme="minorEastAsia" w:hAnsi="Arial" w:cs="Arial" w:hint="eastAsia"/>
          <w:lang w:eastAsia="zh-CN"/>
        </w:rPr>
        <w:t xml:space="preserve"> and feasible to introduce for PUSCH 3-2 test.</w:t>
      </w:r>
    </w:p>
    <w:p w:rsidR="00CD06EC" w:rsidRPr="00CD06EC" w:rsidRDefault="00E92DDF" w:rsidP="00CD06EC">
      <w:pPr>
        <w:rPr>
          <w:rFonts w:ascii="Arial" w:hAnsi="Arial" w:cs="Arial"/>
          <w:b/>
        </w:rPr>
      </w:pPr>
      <w:r w:rsidRPr="00CD06EC">
        <w:rPr>
          <w:rFonts w:ascii="Arial" w:hAnsi="Arial" w:cs="Arial" w:hint="eastAsia"/>
          <w:b/>
        </w:rPr>
        <w:t>Propose 3: Introduce 2 test metric</w:t>
      </w:r>
      <w:r w:rsidR="00CD06EC" w:rsidRPr="00CD06EC">
        <w:rPr>
          <w:rFonts w:ascii="Arial" w:hAnsi="Arial" w:cs="Arial" w:hint="eastAsia"/>
          <w:b/>
        </w:rPr>
        <w:t>s</w:t>
      </w:r>
      <w:r w:rsidRPr="00CD06EC">
        <w:rPr>
          <w:rFonts w:ascii="Arial" w:hAnsi="Arial" w:cs="Arial" w:hint="eastAsia"/>
          <w:b/>
        </w:rPr>
        <w:t xml:space="preserve"> to verify </w:t>
      </w:r>
      <w:r w:rsidR="00CD06EC" w:rsidRPr="00CD06EC">
        <w:rPr>
          <w:rFonts w:ascii="Arial" w:hAnsi="Arial" w:cs="Arial" w:hint="eastAsia"/>
          <w:b/>
        </w:rPr>
        <w:t xml:space="preserve">reporting sub-band CQI and sub-band PMI </w:t>
      </w:r>
      <w:r w:rsidR="00CD06EC" w:rsidRPr="00CD06EC">
        <w:rPr>
          <w:rFonts w:ascii="Arial" w:hAnsi="Arial" w:cs="Arial"/>
          <w:b/>
        </w:rPr>
        <w:t>accuracy</w:t>
      </w:r>
      <w:r w:rsidR="00444E82">
        <w:rPr>
          <w:rFonts w:ascii="Arial" w:eastAsiaTheme="minorEastAsia" w:hAnsi="Arial" w:cs="Arial" w:hint="eastAsia"/>
          <w:b/>
          <w:lang w:eastAsia="zh-CN"/>
        </w:rPr>
        <w:t xml:space="preserve"> </w:t>
      </w:r>
      <w:r w:rsidR="00444E82">
        <w:rPr>
          <w:rFonts w:ascii="Arial" w:eastAsiaTheme="minorEastAsia" w:hAnsi="Arial" w:cs="Arial"/>
          <w:b/>
          <w:lang w:eastAsia="zh-CN"/>
        </w:rPr>
        <w:t>separately</w:t>
      </w:r>
      <w:r w:rsidR="00411613">
        <w:rPr>
          <w:rFonts w:ascii="Arial" w:eastAsiaTheme="minorEastAsia" w:hAnsi="Arial" w:cs="Arial" w:hint="eastAsia"/>
          <w:b/>
          <w:lang w:eastAsia="zh-CN"/>
        </w:rPr>
        <w:t xml:space="preserve"> in one test</w:t>
      </w:r>
      <w:r w:rsidR="00CD06EC" w:rsidRPr="00CD06EC">
        <w:rPr>
          <w:rFonts w:ascii="Arial" w:hAnsi="Arial" w:cs="Arial"/>
          <w:b/>
        </w:rPr>
        <w:t>:</w:t>
      </w:r>
    </w:p>
    <w:p w:rsidR="00CD06EC" w:rsidRPr="00CD06EC" w:rsidRDefault="00CD06EC" w:rsidP="00CD06EC">
      <w:pPr>
        <w:pStyle w:val="af7"/>
        <w:numPr>
          <w:ilvl w:val="0"/>
          <w:numId w:val="28"/>
        </w:numPr>
        <w:ind w:firstLineChars="0"/>
        <w:rPr>
          <w:rFonts w:ascii="Arial" w:eastAsiaTheme="minorEastAsia" w:hAnsi="Arial" w:cs="Arial"/>
          <w:b/>
          <w:sz w:val="20"/>
          <w:szCs w:val="20"/>
        </w:rPr>
      </w:pPr>
      <w:r w:rsidRPr="00CD06EC">
        <w:rPr>
          <w:rFonts w:ascii="Arial" w:eastAsiaTheme="minorEastAsia" w:hAnsi="Arial" w:cs="Arial" w:hint="eastAsia"/>
          <w:b/>
          <w:sz w:val="20"/>
          <w:szCs w:val="20"/>
        </w:rPr>
        <w:t>TP ratio with PUSCH 3-2 over PUSCH 3-1 with random sub-band scheduling</w:t>
      </w:r>
    </w:p>
    <w:p w:rsidR="00CD06EC" w:rsidRPr="00CD06EC" w:rsidRDefault="00CD06EC" w:rsidP="00CD06EC">
      <w:pPr>
        <w:pStyle w:val="af7"/>
        <w:numPr>
          <w:ilvl w:val="0"/>
          <w:numId w:val="28"/>
        </w:numPr>
        <w:ind w:firstLineChars="0"/>
        <w:rPr>
          <w:rFonts w:ascii="Arial" w:eastAsiaTheme="minorEastAsia" w:hAnsi="Arial" w:cs="Arial"/>
          <w:b/>
          <w:sz w:val="20"/>
          <w:szCs w:val="20"/>
        </w:rPr>
      </w:pPr>
      <w:r w:rsidRPr="00CD06EC">
        <w:rPr>
          <w:rFonts w:ascii="Arial" w:eastAsiaTheme="minorEastAsia" w:hAnsi="Arial" w:cs="Arial" w:hint="eastAsia"/>
          <w:b/>
          <w:sz w:val="20"/>
          <w:szCs w:val="20"/>
        </w:rPr>
        <w:t>TP ratio with PUSCH 3-2 with best sub-band over PUSCH 1-2 with random sub-band</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6700E8" w:rsidRPr="006329DF" w:rsidRDefault="006700E8" w:rsidP="006700E8">
      <w:pPr>
        <w:rPr>
          <w:rFonts w:ascii="Arial" w:eastAsiaTheme="minorEastAsia" w:hAnsi="Arial" w:cs="Arial"/>
          <w:lang w:val="en-US" w:eastAsia="zh-CN"/>
        </w:rPr>
      </w:pPr>
      <w:r w:rsidRPr="008E0D3C">
        <w:rPr>
          <w:rFonts w:ascii="Arial" w:eastAsia="宋体" w:hAnsi="Arial" w:cs="Arial"/>
          <w:lang w:val="en-US" w:eastAsia="zh-CN"/>
        </w:rPr>
        <w:t>In this contribution,</w:t>
      </w:r>
      <w:r>
        <w:rPr>
          <w:rFonts w:ascii="Arial" w:eastAsia="宋体" w:hAnsi="Arial" w:cs="Arial" w:hint="eastAsia"/>
          <w:lang w:val="en-US" w:eastAsia="zh-CN"/>
        </w:rPr>
        <w:t xml:space="preserve"> some open issues for PUSCH 3-2 test were analyzed, then </w:t>
      </w:r>
      <w:r>
        <w:rPr>
          <w:rFonts w:ascii="Arial" w:eastAsiaTheme="minorEastAsia" w:hAnsi="Arial" w:cs="Arial" w:hint="eastAsia"/>
          <w:lang w:val="en-US" w:eastAsia="zh-CN"/>
        </w:rPr>
        <w:t xml:space="preserve">several cases were </w:t>
      </w:r>
      <w:r>
        <w:rPr>
          <w:rFonts w:ascii="Arial" w:eastAsiaTheme="minorEastAsia" w:hAnsi="Arial" w:cs="Arial"/>
          <w:lang w:val="en-US" w:eastAsia="zh-CN"/>
        </w:rPr>
        <w:t>evaluated with</w:t>
      </w:r>
      <w:r>
        <w:rPr>
          <w:rFonts w:ascii="Arial" w:eastAsiaTheme="minorEastAsia" w:hAnsi="Arial" w:cs="Arial" w:hint="eastAsia"/>
          <w:lang w:val="en-US" w:eastAsia="zh-CN"/>
        </w:rPr>
        <w:t xml:space="preserve"> different parameters combination.</w:t>
      </w:r>
    </w:p>
    <w:p w:rsidR="006700E8" w:rsidRDefault="006700E8" w:rsidP="006700E8">
      <w:pPr>
        <w:rPr>
          <w:rFonts w:ascii="Arial" w:eastAsia="宋体" w:hAnsi="Arial" w:cs="Arial"/>
          <w:lang w:eastAsia="zh-CN"/>
        </w:rPr>
      </w:pPr>
      <w:r>
        <w:rPr>
          <w:rFonts w:ascii="Arial" w:eastAsia="宋体" w:hAnsi="Arial" w:cs="Arial" w:hint="eastAsia"/>
          <w:lang w:val="en-US" w:eastAsia="zh-CN"/>
        </w:rPr>
        <w:t xml:space="preserve">Based on simulation results, such </w:t>
      </w:r>
      <w:r>
        <w:rPr>
          <w:rFonts w:ascii="Arial" w:eastAsia="宋体" w:hAnsi="Arial" w:cs="Arial"/>
          <w:lang w:val="en-US" w:eastAsia="zh-CN"/>
        </w:rPr>
        <w:t>observations</w:t>
      </w:r>
      <w:r>
        <w:rPr>
          <w:rFonts w:ascii="Arial" w:eastAsia="宋体" w:hAnsi="Arial" w:cs="Arial" w:hint="eastAsia"/>
          <w:lang w:val="en-US" w:eastAsia="zh-CN"/>
        </w:rPr>
        <w:t xml:space="preserve"> were found: </w:t>
      </w:r>
    </w:p>
    <w:p w:rsidR="006700E8" w:rsidRPr="00F96508" w:rsidRDefault="006700E8" w:rsidP="006700E8">
      <w:pPr>
        <w:rPr>
          <w:rFonts w:ascii="Arial" w:eastAsiaTheme="minorEastAsia" w:hAnsi="Arial" w:cs="Arial"/>
          <w:b/>
          <w:i/>
          <w:lang w:eastAsia="zh-CN"/>
        </w:rPr>
      </w:pPr>
      <w:r w:rsidRPr="00F96508">
        <w:rPr>
          <w:rFonts w:ascii="Arial" w:eastAsia="宋体" w:hAnsi="Arial" w:cs="Arial"/>
          <w:b/>
          <w:i/>
          <w:lang w:val="en-US" w:eastAsia="zh-CN"/>
        </w:rPr>
        <w:t>Observation</w:t>
      </w:r>
      <w:r w:rsidRPr="00F96508">
        <w:rPr>
          <w:rFonts w:ascii="Arial" w:eastAsia="宋体" w:hAnsi="Arial" w:cs="Arial" w:hint="eastAsia"/>
          <w:b/>
          <w:i/>
          <w:lang w:val="en-US" w:eastAsia="zh-CN"/>
        </w:rPr>
        <w:t xml:space="preserve"> 1: T</w:t>
      </w:r>
      <w:r w:rsidRPr="00F96508">
        <w:rPr>
          <w:rFonts w:ascii="Arial" w:hAnsi="Arial" w:cs="Arial" w:hint="eastAsia"/>
          <w:b/>
          <w:i/>
        </w:rPr>
        <w:t>he performance gain for PUSCH 3-2 over PUSCH 3-1 with best sub-band scheduling is marginal</w:t>
      </w:r>
      <w:r w:rsidRPr="00F96508">
        <w:rPr>
          <w:rFonts w:ascii="Arial" w:eastAsiaTheme="minorEastAsia" w:hAnsi="Arial" w:cs="Arial" w:hint="eastAsia"/>
          <w:b/>
          <w:i/>
          <w:lang w:eastAsia="zh-CN"/>
        </w:rPr>
        <w:t xml:space="preserve"> and less than 10% even with time delay.</w:t>
      </w:r>
    </w:p>
    <w:p w:rsidR="006700E8" w:rsidRPr="00F96508" w:rsidRDefault="006700E8" w:rsidP="006700E8">
      <w:pPr>
        <w:rPr>
          <w:rFonts w:ascii="Arial" w:eastAsia="宋体" w:hAnsi="Arial" w:cs="Arial"/>
          <w:b/>
          <w:i/>
          <w:lang w:val="en-US" w:eastAsia="zh-CN"/>
        </w:rPr>
      </w:pPr>
      <w:r w:rsidRPr="00F96508">
        <w:rPr>
          <w:rFonts w:ascii="Arial" w:eastAsia="宋体" w:hAnsi="Arial" w:cs="Arial" w:hint="eastAsia"/>
          <w:b/>
          <w:i/>
          <w:lang w:val="en-US" w:eastAsia="zh-CN"/>
        </w:rPr>
        <w:t xml:space="preserve">Observation 2: The </w:t>
      </w:r>
      <w:r w:rsidRPr="00F96508">
        <w:rPr>
          <w:rFonts w:ascii="Arial" w:eastAsia="宋体" w:hAnsi="Arial" w:cs="Arial"/>
          <w:b/>
          <w:i/>
          <w:lang w:val="en-US" w:eastAsia="zh-CN"/>
        </w:rPr>
        <w:t>performance</w:t>
      </w:r>
      <w:r w:rsidRPr="00F96508">
        <w:rPr>
          <w:rFonts w:ascii="Arial" w:eastAsia="宋体" w:hAnsi="Arial" w:cs="Arial" w:hint="eastAsia"/>
          <w:b/>
          <w:i/>
          <w:lang w:val="en-US" w:eastAsia="zh-CN"/>
        </w:rPr>
        <w:t xml:space="preserve"> gain </w:t>
      </w:r>
      <w:r w:rsidR="00F96508" w:rsidRPr="00F96508">
        <w:rPr>
          <w:rFonts w:ascii="Arial" w:eastAsia="宋体" w:hAnsi="Arial" w:cs="Arial" w:hint="eastAsia"/>
          <w:b/>
          <w:i/>
          <w:lang w:val="en-US" w:eastAsia="zh-CN"/>
        </w:rPr>
        <w:t>for PUSCH 3-2 over PUSCH 3-1 with random sub-band scheduling is above 10%.</w:t>
      </w:r>
    </w:p>
    <w:p w:rsidR="00F96508" w:rsidRPr="00F96508" w:rsidRDefault="00F96508" w:rsidP="006700E8">
      <w:pPr>
        <w:rPr>
          <w:rFonts w:ascii="Arial" w:eastAsiaTheme="minorEastAsia" w:hAnsi="Arial" w:cs="Arial"/>
          <w:b/>
          <w:i/>
          <w:lang w:eastAsia="zh-CN"/>
        </w:rPr>
      </w:pPr>
      <w:r w:rsidRPr="00F96508">
        <w:rPr>
          <w:rFonts w:ascii="Arial" w:eastAsiaTheme="minorEastAsia" w:hAnsi="Arial" w:cs="Arial" w:hint="eastAsia"/>
          <w:b/>
          <w:i/>
          <w:lang w:val="en-US" w:eastAsia="zh-CN"/>
        </w:rPr>
        <w:t xml:space="preserve">Observation 3: </w:t>
      </w:r>
      <w:r w:rsidRPr="00F96508">
        <w:rPr>
          <w:rFonts w:ascii="Arial" w:hAnsi="Arial" w:cs="Arial" w:hint="eastAsia"/>
          <w:b/>
          <w:i/>
        </w:rPr>
        <w:t>The performance gain for PUSCH 3-2 with best sub-band over PUSCH 1-2 with random sub-band is over 18%.</w:t>
      </w:r>
    </w:p>
    <w:p w:rsidR="006700E8" w:rsidRDefault="006700E8" w:rsidP="006700E8">
      <w:pPr>
        <w:rPr>
          <w:rFonts w:ascii="Arial" w:eastAsia="宋体" w:hAnsi="Arial" w:cs="Arial"/>
          <w:lang w:val="en-US" w:eastAsia="zh-CN"/>
        </w:rPr>
      </w:pPr>
      <w:r w:rsidRPr="00405681">
        <w:rPr>
          <w:rFonts w:ascii="Arial" w:eastAsia="宋体" w:hAnsi="Arial" w:cs="Arial" w:hint="eastAsia"/>
          <w:lang w:val="en-US" w:eastAsia="zh-CN"/>
        </w:rPr>
        <w:t>Based on the observations and ana</w:t>
      </w:r>
      <w:r>
        <w:rPr>
          <w:rFonts w:ascii="Arial" w:eastAsia="宋体" w:hAnsi="Arial" w:cs="Arial" w:hint="eastAsia"/>
          <w:lang w:val="en-US" w:eastAsia="zh-CN"/>
        </w:rPr>
        <w:t xml:space="preserve">lysis, such detailed test case </w:t>
      </w:r>
      <w:r>
        <w:rPr>
          <w:rFonts w:ascii="Arial" w:eastAsia="宋体" w:hAnsi="Arial" w:cs="Arial"/>
          <w:lang w:val="en-US" w:eastAsia="zh-CN"/>
        </w:rPr>
        <w:t xml:space="preserve">design </w:t>
      </w:r>
      <w:r w:rsidRPr="00405681">
        <w:rPr>
          <w:rFonts w:ascii="Arial" w:eastAsia="宋体" w:hAnsi="Arial" w:cs="Arial"/>
          <w:lang w:val="en-US" w:eastAsia="zh-CN"/>
        </w:rPr>
        <w:t>was</w:t>
      </w:r>
      <w:r w:rsidRPr="00405681">
        <w:rPr>
          <w:rFonts w:ascii="Arial" w:eastAsia="宋体" w:hAnsi="Arial" w:cs="Arial" w:hint="eastAsia"/>
          <w:lang w:val="en-US" w:eastAsia="zh-CN"/>
        </w:rPr>
        <w:t xml:space="preserve"> </w:t>
      </w:r>
      <w:r w:rsidRPr="00405681">
        <w:rPr>
          <w:rFonts w:ascii="Arial" w:eastAsia="宋体" w:hAnsi="Arial" w:cs="Arial"/>
          <w:lang w:val="en-US" w:eastAsia="zh-CN"/>
        </w:rPr>
        <w:t>proposed</w:t>
      </w:r>
      <w:r w:rsidRPr="00405681">
        <w:rPr>
          <w:rFonts w:ascii="Arial" w:eastAsia="宋体" w:hAnsi="Arial" w:cs="Arial" w:hint="eastAsia"/>
          <w:lang w:val="en-US" w:eastAsia="zh-CN"/>
        </w:rPr>
        <w:t xml:space="preserve"> to verify new features in this WI:</w:t>
      </w:r>
    </w:p>
    <w:p w:rsidR="00F96508" w:rsidRPr="00444E82" w:rsidRDefault="00F96508" w:rsidP="00F96508">
      <w:pPr>
        <w:rPr>
          <w:rFonts w:ascii="Arial" w:eastAsiaTheme="minorEastAsia" w:hAnsi="Arial" w:cs="Arial"/>
          <w:b/>
          <w:i/>
          <w:lang w:eastAsia="zh-CN"/>
        </w:rPr>
      </w:pPr>
      <w:r w:rsidRPr="00444E82">
        <w:rPr>
          <w:rFonts w:ascii="Arial" w:eastAsiaTheme="minorEastAsia" w:hAnsi="Arial" w:cs="Arial" w:hint="eastAsia"/>
          <w:b/>
          <w:i/>
          <w:lang w:eastAsia="zh-CN"/>
        </w:rPr>
        <w:t>Proposal1: Introduce TM6 test case with ULA low channel and TM9 test case with XP high channel.</w:t>
      </w:r>
    </w:p>
    <w:p w:rsidR="00F96508" w:rsidRPr="00444E82" w:rsidRDefault="00F96508" w:rsidP="00F96508">
      <w:pPr>
        <w:rPr>
          <w:rFonts w:ascii="Arial" w:eastAsiaTheme="minorEastAsia" w:hAnsi="Arial" w:cs="Arial"/>
          <w:b/>
          <w:i/>
          <w:lang w:eastAsia="zh-CN"/>
        </w:rPr>
      </w:pPr>
      <w:r w:rsidRPr="00444E82">
        <w:rPr>
          <w:rFonts w:ascii="Arial" w:eastAsiaTheme="minorEastAsia" w:hAnsi="Arial" w:cs="Arial" w:hint="eastAsia"/>
          <w:b/>
          <w:i/>
          <w:lang w:eastAsia="zh-CN"/>
        </w:rPr>
        <w:t xml:space="preserve">Proposal2: Not </w:t>
      </w:r>
      <w:r w:rsidRPr="00444E82">
        <w:rPr>
          <w:rFonts w:ascii="Arial" w:eastAsiaTheme="minorEastAsia" w:hAnsi="Arial" w:cs="Arial"/>
          <w:b/>
          <w:i/>
          <w:lang w:eastAsia="zh-CN"/>
        </w:rPr>
        <w:t>introduce</w:t>
      </w:r>
      <w:r w:rsidRPr="00444E82">
        <w:rPr>
          <w:rFonts w:ascii="Arial" w:eastAsiaTheme="minorEastAsia" w:hAnsi="Arial" w:cs="Arial" w:hint="eastAsia"/>
          <w:b/>
          <w:i/>
          <w:lang w:eastAsia="zh-CN"/>
        </w:rPr>
        <w:t xml:space="preserve"> time delay between tx antennas.</w:t>
      </w:r>
    </w:p>
    <w:p w:rsidR="00444E82" w:rsidRPr="00444E82" w:rsidRDefault="00444E82" w:rsidP="00444E82">
      <w:pPr>
        <w:rPr>
          <w:rFonts w:ascii="Arial" w:hAnsi="Arial" w:cs="Arial"/>
          <w:b/>
          <w:i/>
        </w:rPr>
      </w:pPr>
      <w:r w:rsidRPr="00444E82">
        <w:rPr>
          <w:rFonts w:ascii="Arial" w:hAnsi="Arial" w:cs="Arial" w:hint="eastAsia"/>
          <w:b/>
          <w:i/>
        </w:rPr>
        <w:t xml:space="preserve">Propose 3: Introduce 2 test metrics to verify reporting sub-band CQI and sub-band PMI </w:t>
      </w:r>
      <w:r w:rsidRPr="00444E82">
        <w:rPr>
          <w:rFonts w:ascii="Arial" w:hAnsi="Arial" w:cs="Arial"/>
          <w:b/>
          <w:i/>
        </w:rPr>
        <w:t>accuracy</w:t>
      </w:r>
      <w:r w:rsidRPr="00444E82">
        <w:rPr>
          <w:rFonts w:ascii="Arial" w:eastAsiaTheme="minorEastAsia" w:hAnsi="Arial" w:cs="Arial" w:hint="eastAsia"/>
          <w:b/>
          <w:i/>
          <w:lang w:eastAsia="zh-CN"/>
        </w:rPr>
        <w:t xml:space="preserve"> </w:t>
      </w:r>
      <w:r w:rsidRPr="00444E82">
        <w:rPr>
          <w:rFonts w:ascii="Arial" w:eastAsiaTheme="minorEastAsia" w:hAnsi="Arial" w:cs="Arial"/>
          <w:b/>
          <w:i/>
          <w:lang w:eastAsia="zh-CN"/>
        </w:rPr>
        <w:t>separately</w:t>
      </w:r>
      <w:r w:rsidRPr="00444E82">
        <w:rPr>
          <w:rFonts w:ascii="Arial" w:hAnsi="Arial" w:cs="Arial"/>
          <w:b/>
          <w:i/>
        </w:rPr>
        <w:t>:</w:t>
      </w:r>
    </w:p>
    <w:p w:rsidR="00F96508" w:rsidRPr="00444E82" w:rsidRDefault="00F96508" w:rsidP="00F96508">
      <w:pPr>
        <w:pStyle w:val="af7"/>
        <w:numPr>
          <w:ilvl w:val="0"/>
          <w:numId w:val="28"/>
        </w:numPr>
        <w:ind w:firstLineChars="0"/>
        <w:rPr>
          <w:rFonts w:ascii="Arial" w:eastAsiaTheme="minorEastAsia" w:hAnsi="Arial" w:cs="Arial"/>
          <w:b/>
          <w:i/>
          <w:sz w:val="20"/>
          <w:szCs w:val="20"/>
        </w:rPr>
      </w:pPr>
      <w:r w:rsidRPr="00444E82">
        <w:rPr>
          <w:rFonts w:ascii="Arial" w:eastAsiaTheme="minorEastAsia" w:hAnsi="Arial" w:cs="Arial" w:hint="eastAsia"/>
          <w:b/>
          <w:i/>
          <w:sz w:val="20"/>
          <w:szCs w:val="20"/>
        </w:rPr>
        <w:t>TP ratio with PUSCH 3-2 over PUSCH 3-1 with random sub-band scheduling</w:t>
      </w:r>
    </w:p>
    <w:p w:rsidR="00EF3F96" w:rsidRPr="00444E82" w:rsidRDefault="00F96508" w:rsidP="00EF3F96">
      <w:pPr>
        <w:pStyle w:val="af7"/>
        <w:numPr>
          <w:ilvl w:val="0"/>
          <w:numId w:val="28"/>
        </w:numPr>
        <w:ind w:firstLineChars="0"/>
        <w:rPr>
          <w:rFonts w:ascii="Arial" w:eastAsiaTheme="minorEastAsia" w:hAnsi="Arial" w:cs="Arial"/>
          <w:b/>
          <w:i/>
          <w:sz w:val="20"/>
          <w:szCs w:val="20"/>
        </w:rPr>
      </w:pPr>
      <w:r w:rsidRPr="00444E82">
        <w:rPr>
          <w:rFonts w:ascii="Arial" w:eastAsiaTheme="minorEastAsia" w:hAnsi="Arial" w:cs="Arial" w:hint="eastAsia"/>
          <w:b/>
          <w:i/>
          <w:sz w:val="20"/>
          <w:szCs w:val="20"/>
        </w:rPr>
        <w:t>TP ratio with PUSCH 3-2 with best sub-band over PUSCH 1-2 with random sub-band</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2A05F3" w:rsidRPr="00683508" w:rsidRDefault="00474E3C" w:rsidP="00E15061">
      <w:pPr>
        <w:pStyle w:val="B1"/>
        <w:numPr>
          <w:ilvl w:val="0"/>
          <w:numId w:val="4"/>
        </w:numPr>
        <w:rPr>
          <w:rFonts w:ascii="Arial" w:hAnsi="Arial" w:cs="Arial"/>
          <w:lang w:val="en-US" w:eastAsia="zh-CN"/>
        </w:rPr>
      </w:pPr>
      <w:r w:rsidRPr="00474E3C">
        <w:rPr>
          <w:rFonts w:ascii="Arial" w:hAnsi="Arial" w:cs="Arial"/>
          <w:lang w:eastAsia="zh-CN"/>
        </w:rPr>
        <w:t>R4-</w:t>
      </w:r>
      <w:r w:rsidR="00347AD9">
        <w:rPr>
          <w:rFonts w:ascii="Arial" w:hAnsi="Arial" w:cs="Arial" w:hint="eastAsia"/>
          <w:lang w:eastAsia="zh-CN"/>
        </w:rPr>
        <w:t>14</w:t>
      </w:r>
      <w:r w:rsidR="00B179F9">
        <w:rPr>
          <w:rFonts w:ascii="Arial" w:hAnsi="Arial" w:cs="Arial" w:hint="eastAsia"/>
          <w:lang w:eastAsia="zh-CN"/>
        </w:rPr>
        <w:t>2360</w:t>
      </w:r>
      <w:r w:rsidRPr="00474E3C">
        <w:rPr>
          <w:rFonts w:ascii="Arial" w:hAnsi="Arial" w:cs="Arial"/>
          <w:lang w:eastAsia="zh-CN"/>
        </w:rPr>
        <w:t>, “</w:t>
      </w:r>
      <w:r w:rsidR="00347AD9">
        <w:rPr>
          <w:rFonts w:ascii="Arial" w:hAnsi="Arial" w:cs="Arial"/>
          <w:bCs/>
          <w:sz w:val="22"/>
          <w:szCs w:val="22"/>
        </w:rPr>
        <w:t>eDL-MIMO Ad</w:t>
      </w:r>
      <w:r w:rsidR="00347AD9" w:rsidRPr="003A44C0">
        <w:rPr>
          <w:rFonts w:ascii="Arial" w:hAnsi="Arial" w:cs="Arial"/>
          <w:bCs/>
          <w:sz w:val="22"/>
          <w:szCs w:val="22"/>
        </w:rPr>
        <w:t>hoc Minutes</w:t>
      </w:r>
      <w:r w:rsidR="00490A97" w:rsidRPr="00474E3C">
        <w:rPr>
          <w:rFonts w:ascii="Arial" w:hAnsi="Arial" w:cs="Arial"/>
          <w:lang w:eastAsia="zh-CN"/>
        </w:rPr>
        <w:t xml:space="preserve">”, </w:t>
      </w:r>
      <w:r w:rsidR="009841B4" w:rsidRPr="003A44C0">
        <w:rPr>
          <w:rFonts w:ascii="Arial" w:hAnsi="Arial" w:cs="Arial"/>
          <w:bCs/>
          <w:sz w:val="22"/>
          <w:szCs w:val="22"/>
          <w:lang w:val="en-US"/>
        </w:rPr>
        <w:t>Alcatel-Lucent</w:t>
      </w:r>
    </w:p>
    <w:p w:rsidR="00683508" w:rsidRPr="006329DF" w:rsidRDefault="00683508" w:rsidP="006329DF">
      <w:pPr>
        <w:pStyle w:val="B1"/>
        <w:numPr>
          <w:ilvl w:val="0"/>
          <w:numId w:val="4"/>
        </w:numPr>
        <w:rPr>
          <w:rFonts w:ascii="Arial" w:hAnsi="Arial" w:cs="Arial"/>
          <w:lang w:eastAsia="zh-CN"/>
        </w:rPr>
      </w:pPr>
      <w:r w:rsidRPr="006329DF">
        <w:rPr>
          <w:rFonts w:ascii="Arial" w:hAnsi="Arial" w:cs="Arial"/>
          <w:lang w:eastAsia="zh-CN"/>
        </w:rPr>
        <w:t>R4-141986</w:t>
      </w:r>
      <w:r w:rsidR="006329DF" w:rsidRPr="006329DF">
        <w:rPr>
          <w:rFonts w:ascii="Arial" w:hAnsi="Arial" w:cs="Arial" w:hint="eastAsia"/>
          <w:lang w:eastAsia="zh-CN"/>
        </w:rPr>
        <w:t xml:space="preserve">, </w:t>
      </w:r>
      <w:r w:rsidR="006329DF" w:rsidRPr="006329DF">
        <w:rPr>
          <w:rFonts w:ascii="Arial" w:hAnsi="Arial" w:cs="Arial"/>
          <w:lang w:eastAsia="zh-CN"/>
        </w:rPr>
        <w:t>“</w:t>
      </w:r>
      <w:r w:rsidRPr="006329DF">
        <w:rPr>
          <w:rFonts w:ascii="Arial" w:hAnsi="Arial" w:cs="Arial"/>
          <w:lang w:eastAsia="zh-CN"/>
        </w:rPr>
        <w:t>Discussions on test for reporting mode 3-2</w:t>
      </w:r>
      <w:r w:rsidR="006329DF" w:rsidRPr="006329DF">
        <w:rPr>
          <w:rFonts w:ascii="Arial" w:hAnsi="Arial" w:cs="Arial"/>
          <w:lang w:eastAsia="zh-CN"/>
        </w:rPr>
        <w:t>”</w:t>
      </w:r>
      <w:r w:rsidR="006329DF" w:rsidRPr="006329DF">
        <w:rPr>
          <w:rFonts w:ascii="Arial" w:hAnsi="Arial" w:cs="Arial" w:hint="eastAsia"/>
          <w:lang w:eastAsia="zh-CN"/>
        </w:rPr>
        <w:t xml:space="preserve">, </w:t>
      </w:r>
      <w:r w:rsidRPr="006329DF">
        <w:rPr>
          <w:rFonts w:ascii="Arial" w:hAnsi="Arial" w:cs="Arial"/>
          <w:lang w:eastAsia="zh-CN"/>
        </w:rPr>
        <w:t>MediaTek Inc.</w:t>
      </w:r>
    </w:p>
    <w:p w:rsidR="00683508" w:rsidRPr="006329DF" w:rsidRDefault="00683508" w:rsidP="006329DF">
      <w:pPr>
        <w:pStyle w:val="B1"/>
        <w:numPr>
          <w:ilvl w:val="0"/>
          <w:numId w:val="4"/>
        </w:numPr>
        <w:rPr>
          <w:rFonts w:ascii="Arial" w:hAnsi="Arial" w:cs="Arial"/>
          <w:lang w:eastAsia="zh-CN"/>
        </w:rPr>
      </w:pPr>
      <w:r w:rsidRPr="006329DF">
        <w:rPr>
          <w:rFonts w:ascii="Arial" w:hAnsi="Arial" w:cs="Arial"/>
          <w:lang w:eastAsia="zh-CN"/>
        </w:rPr>
        <w:t>R4-141504</w:t>
      </w:r>
      <w:r w:rsidR="006329DF" w:rsidRPr="006329DF">
        <w:rPr>
          <w:rFonts w:ascii="Arial" w:hAnsi="Arial" w:cs="Arial" w:hint="eastAsia"/>
          <w:lang w:eastAsia="zh-CN"/>
        </w:rPr>
        <w:t xml:space="preserve">, </w:t>
      </w:r>
      <w:r w:rsidR="006329DF" w:rsidRPr="006329DF">
        <w:rPr>
          <w:rFonts w:ascii="Arial" w:hAnsi="Arial" w:cs="Arial"/>
          <w:lang w:eastAsia="zh-CN"/>
        </w:rPr>
        <w:t>“</w:t>
      </w:r>
      <w:r w:rsidRPr="006329DF">
        <w:rPr>
          <w:rFonts w:ascii="Arial" w:hAnsi="Arial" w:cs="Arial"/>
          <w:lang w:eastAsia="zh-CN"/>
        </w:rPr>
        <w:t xml:space="preserve">Discussion </w:t>
      </w:r>
      <w:r w:rsidR="006329DF" w:rsidRPr="006329DF">
        <w:rPr>
          <w:rFonts w:ascii="Arial" w:hAnsi="Arial" w:cs="Arial"/>
          <w:lang w:eastAsia="zh-CN"/>
        </w:rPr>
        <w:t>on feedback mode PUSCH 3-2 test”</w:t>
      </w:r>
      <w:r w:rsidR="006329DF" w:rsidRPr="006329DF">
        <w:rPr>
          <w:rFonts w:ascii="Arial" w:hAnsi="Arial" w:cs="Arial" w:hint="eastAsia"/>
          <w:lang w:eastAsia="zh-CN"/>
        </w:rPr>
        <w:t xml:space="preserve">, </w:t>
      </w:r>
      <w:r w:rsidRPr="006329DF">
        <w:rPr>
          <w:rFonts w:ascii="Arial" w:hAnsi="Arial" w:cs="Arial"/>
          <w:lang w:eastAsia="zh-CN"/>
        </w:rPr>
        <w:t>Intel Corporation</w:t>
      </w:r>
    </w:p>
    <w:p w:rsidR="00683508" w:rsidRPr="006329DF" w:rsidRDefault="006329DF" w:rsidP="006329DF">
      <w:pPr>
        <w:pStyle w:val="B1"/>
        <w:numPr>
          <w:ilvl w:val="0"/>
          <w:numId w:val="4"/>
        </w:numPr>
        <w:rPr>
          <w:rFonts w:ascii="Arial" w:hAnsi="Arial" w:cs="Arial"/>
          <w:lang w:eastAsia="zh-CN"/>
        </w:rPr>
      </w:pPr>
      <w:r w:rsidRPr="006329DF">
        <w:rPr>
          <w:rFonts w:ascii="Arial" w:hAnsi="Arial" w:cs="Arial"/>
          <w:lang w:eastAsia="zh-CN"/>
        </w:rPr>
        <w:t>R4-141602</w:t>
      </w:r>
      <w:r>
        <w:rPr>
          <w:rFonts w:ascii="Arial" w:hAnsi="Arial" w:cs="Arial" w:hint="eastAsia"/>
          <w:lang w:eastAsia="zh-CN"/>
        </w:rPr>
        <w:t xml:space="preserve">, </w:t>
      </w:r>
      <w:r>
        <w:rPr>
          <w:rFonts w:ascii="Arial" w:hAnsi="Arial" w:cs="Arial"/>
          <w:lang w:eastAsia="zh-CN"/>
        </w:rPr>
        <w:t>“</w:t>
      </w:r>
      <w:r w:rsidRPr="006329DF">
        <w:rPr>
          <w:rFonts w:ascii="Arial" w:hAnsi="Arial" w:cs="Arial"/>
          <w:lang w:eastAsia="zh-CN"/>
        </w:rPr>
        <w:t>Discussion on test cases of PUSCH 3-2 feedbac</w:t>
      </w:r>
      <w:r>
        <w:rPr>
          <w:rFonts w:ascii="Arial" w:hAnsi="Arial" w:cs="Arial"/>
          <w:lang w:eastAsia="zh-CN"/>
        </w:rPr>
        <w:t>k for downlink MIMO enhancement”</w:t>
      </w:r>
      <w:r>
        <w:rPr>
          <w:rFonts w:ascii="Arial" w:hAnsi="Arial" w:cs="Arial" w:hint="eastAsia"/>
          <w:lang w:eastAsia="zh-CN"/>
        </w:rPr>
        <w:t xml:space="preserve">, </w:t>
      </w:r>
      <w:r w:rsidRPr="006329DF">
        <w:rPr>
          <w:rFonts w:ascii="Arial" w:hAnsi="Arial" w:cs="Arial"/>
          <w:lang w:eastAsia="zh-CN"/>
        </w:rPr>
        <w:t>Huawei</w:t>
      </w:r>
    </w:p>
    <w:sectPr w:rsidR="00683508" w:rsidRPr="006329DF" w:rsidSect="00F5445B">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9FB" w:rsidRDefault="004F79FB">
      <w:r>
        <w:separator/>
      </w:r>
    </w:p>
  </w:endnote>
  <w:endnote w:type="continuationSeparator" w:id="1">
    <w:p w:rsidR="004F79FB" w:rsidRDefault="004F79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73" w:rsidRPr="001F38DC" w:rsidRDefault="00A04470">
    <w:pPr>
      <w:pStyle w:val="a4"/>
      <w:rPr>
        <w:b w:val="0"/>
        <w:bCs/>
        <w:i w:val="0"/>
        <w:iCs/>
      </w:rPr>
    </w:pPr>
    <w:r w:rsidRPr="001F38DC">
      <w:rPr>
        <w:rStyle w:val="a5"/>
        <w:b w:val="0"/>
        <w:bCs/>
        <w:i w:val="0"/>
        <w:iCs/>
        <w:color w:val="auto"/>
      </w:rPr>
      <w:fldChar w:fldCharType="begin"/>
    </w:r>
    <w:r w:rsidR="00390D73" w:rsidRPr="001F38DC">
      <w:rPr>
        <w:rStyle w:val="a5"/>
        <w:b w:val="0"/>
        <w:bCs/>
        <w:i w:val="0"/>
        <w:iCs/>
        <w:color w:val="auto"/>
      </w:rPr>
      <w:instrText xml:space="preserve"> PAGE </w:instrText>
    </w:r>
    <w:r w:rsidRPr="001F38DC">
      <w:rPr>
        <w:rStyle w:val="a5"/>
        <w:b w:val="0"/>
        <w:bCs/>
        <w:i w:val="0"/>
        <w:iCs/>
        <w:color w:val="auto"/>
      </w:rPr>
      <w:fldChar w:fldCharType="separate"/>
    </w:r>
    <w:r w:rsidR="006E0269">
      <w:rPr>
        <w:rStyle w:val="a5"/>
        <w:b w:val="0"/>
        <w:bCs/>
        <w:i w:val="0"/>
        <w:iCs/>
        <w:color w:val="auto"/>
      </w:rPr>
      <w:t>1</w:t>
    </w:r>
    <w:r w:rsidRPr="001F38DC">
      <w:rPr>
        <w:rStyle w:val="a5"/>
        <w:b w:val="0"/>
        <w:bCs/>
        <w:i w:val="0"/>
        <w:iCs/>
        <w:color w:val="auto"/>
      </w:rPr>
      <w:fldChar w:fldCharType="end"/>
    </w:r>
    <w:r w:rsidR="00390D73" w:rsidRPr="001F38DC">
      <w:rPr>
        <w:rStyle w:val="a5"/>
        <w:b w:val="0"/>
        <w:bCs/>
        <w:i w:val="0"/>
        <w:iCs/>
        <w:color w:val="auto"/>
      </w:rPr>
      <w:t>/</w:t>
    </w:r>
    <w:r w:rsidRPr="001F38DC">
      <w:rPr>
        <w:rStyle w:val="a5"/>
        <w:b w:val="0"/>
        <w:bCs/>
        <w:i w:val="0"/>
        <w:iCs/>
        <w:color w:val="auto"/>
      </w:rPr>
      <w:fldChar w:fldCharType="begin"/>
    </w:r>
    <w:r w:rsidR="00390D73" w:rsidRPr="001F38DC">
      <w:rPr>
        <w:rStyle w:val="a5"/>
        <w:b w:val="0"/>
        <w:bCs/>
        <w:i w:val="0"/>
        <w:iCs/>
        <w:color w:val="auto"/>
      </w:rPr>
      <w:instrText xml:space="preserve"> NUMPAGES </w:instrText>
    </w:r>
    <w:r w:rsidRPr="001F38DC">
      <w:rPr>
        <w:rStyle w:val="a5"/>
        <w:b w:val="0"/>
        <w:bCs/>
        <w:i w:val="0"/>
        <w:iCs/>
        <w:color w:val="auto"/>
      </w:rPr>
      <w:fldChar w:fldCharType="separate"/>
    </w:r>
    <w:r w:rsidR="006E0269">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9FB" w:rsidRDefault="004F79FB">
      <w:r>
        <w:separator/>
      </w:r>
    </w:p>
  </w:footnote>
  <w:footnote w:type="continuationSeparator" w:id="1">
    <w:p w:rsidR="004F79FB" w:rsidRDefault="004F7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4">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9">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2">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2"/>
  </w:num>
  <w:num w:numId="3">
    <w:abstractNumId w:val="13"/>
  </w:num>
  <w:num w:numId="4">
    <w:abstractNumId w:val="15"/>
  </w:num>
  <w:num w:numId="5">
    <w:abstractNumId w:val="21"/>
  </w:num>
  <w:num w:numId="6">
    <w:abstractNumId w:val="7"/>
  </w:num>
  <w:num w:numId="7">
    <w:abstractNumId w:val="6"/>
  </w:num>
  <w:num w:numId="8">
    <w:abstractNumId w:val="10"/>
  </w:num>
  <w:num w:numId="9">
    <w:abstractNumId w:val="11"/>
  </w:num>
  <w:num w:numId="10">
    <w:abstractNumId w:val="30"/>
  </w:num>
  <w:num w:numId="11">
    <w:abstractNumId w:val="14"/>
  </w:num>
  <w:num w:numId="12">
    <w:abstractNumId w:val="25"/>
  </w:num>
  <w:num w:numId="13">
    <w:abstractNumId w:val="26"/>
  </w:num>
  <w:num w:numId="14">
    <w:abstractNumId w:val="29"/>
  </w:num>
  <w:num w:numId="15">
    <w:abstractNumId w:val="28"/>
  </w:num>
  <w:num w:numId="16">
    <w:abstractNumId w:val="3"/>
  </w:num>
  <w:num w:numId="17">
    <w:abstractNumId w:val="0"/>
  </w:num>
  <w:num w:numId="18">
    <w:abstractNumId w:val="8"/>
  </w:num>
  <w:num w:numId="19">
    <w:abstractNumId w:val="16"/>
  </w:num>
  <w:num w:numId="20">
    <w:abstractNumId w:val="4"/>
  </w:num>
  <w:num w:numId="21">
    <w:abstractNumId w:val="12"/>
  </w:num>
  <w:num w:numId="22">
    <w:abstractNumId w:val="19"/>
  </w:num>
  <w:num w:numId="23">
    <w:abstractNumId w:val="23"/>
  </w:num>
  <w:num w:numId="24">
    <w:abstractNumId w:val="18"/>
  </w:num>
  <w:num w:numId="25">
    <w:abstractNumId w:val="2"/>
  </w:num>
  <w:num w:numId="26">
    <w:abstractNumId w:val="20"/>
  </w:num>
  <w:num w:numId="27">
    <w:abstractNumId w:val="24"/>
  </w:num>
  <w:num w:numId="28">
    <w:abstractNumId w:val="5"/>
  </w:num>
  <w:num w:numId="29">
    <w:abstractNumId w:val="17"/>
  </w:num>
  <w:num w:numId="30">
    <w:abstractNumId w:val="9"/>
  </w:num>
  <w:num w:numId="31">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065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3720"/>
    <w:rsid w:val="00044C81"/>
    <w:rsid w:val="0004795A"/>
    <w:rsid w:val="000502B2"/>
    <w:rsid w:val="00050F20"/>
    <w:rsid w:val="00051988"/>
    <w:rsid w:val="00053222"/>
    <w:rsid w:val="00053E9F"/>
    <w:rsid w:val="0005489B"/>
    <w:rsid w:val="00054A14"/>
    <w:rsid w:val="0005568A"/>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23736"/>
    <w:rsid w:val="004275B1"/>
    <w:rsid w:val="004308CA"/>
    <w:rsid w:val="00430C91"/>
    <w:rsid w:val="00430F00"/>
    <w:rsid w:val="0043128D"/>
    <w:rsid w:val="00432751"/>
    <w:rsid w:val="00432A11"/>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27FD"/>
    <w:rsid w:val="0049287C"/>
    <w:rsid w:val="00492B4A"/>
    <w:rsid w:val="00493E49"/>
    <w:rsid w:val="00495D14"/>
    <w:rsid w:val="004A067B"/>
    <w:rsid w:val="004A1C35"/>
    <w:rsid w:val="004A3BB8"/>
    <w:rsid w:val="004A3F4E"/>
    <w:rsid w:val="004A4F50"/>
    <w:rsid w:val="004A50B9"/>
    <w:rsid w:val="004A6DDC"/>
    <w:rsid w:val="004A7EA6"/>
    <w:rsid w:val="004B2074"/>
    <w:rsid w:val="004B2934"/>
    <w:rsid w:val="004B5D84"/>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A0BA2"/>
    <w:rsid w:val="005A2885"/>
    <w:rsid w:val="005A5BF8"/>
    <w:rsid w:val="005A6E34"/>
    <w:rsid w:val="005A78EA"/>
    <w:rsid w:val="005B0EC4"/>
    <w:rsid w:val="005B1028"/>
    <w:rsid w:val="005B1926"/>
    <w:rsid w:val="005B211C"/>
    <w:rsid w:val="005B4034"/>
    <w:rsid w:val="005B73D4"/>
    <w:rsid w:val="005B7ADF"/>
    <w:rsid w:val="005C11EA"/>
    <w:rsid w:val="005C2E91"/>
    <w:rsid w:val="005C6B2B"/>
    <w:rsid w:val="005D32A9"/>
    <w:rsid w:val="005D381D"/>
    <w:rsid w:val="005D42D0"/>
    <w:rsid w:val="005D45FC"/>
    <w:rsid w:val="005D62BF"/>
    <w:rsid w:val="005D68B8"/>
    <w:rsid w:val="005D72D2"/>
    <w:rsid w:val="005D7570"/>
    <w:rsid w:val="005E0F57"/>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29DF"/>
    <w:rsid w:val="006336D9"/>
    <w:rsid w:val="00634F47"/>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6D"/>
    <w:rsid w:val="00B714DB"/>
    <w:rsid w:val="00B71B4C"/>
    <w:rsid w:val="00B72AEF"/>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E01"/>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670"/>
    <w:rsid w:val="00D74E78"/>
    <w:rsid w:val="00D75045"/>
    <w:rsid w:val="00D75658"/>
    <w:rsid w:val="00D7568F"/>
    <w:rsid w:val="00D76C61"/>
    <w:rsid w:val="00D77A92"/>
    <w:rsid w:val="00D8010D"/>
    <w:rsid w:val="00D81B99"/>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G:\RAN4%2371\R4-eDL-MIMO-Rel12-Ran4-PUSCH3-2%20Rank1%20---14042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RAN4%2371\R4-eDL-MIMO-Rel12-Ran4-PUSCH3-2%20Rank1%20---1404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771707191324515"/>
          <c:y val="3.4042553191489362E-2"/>
          <c:w val="0.84442712890055371"/>
          <c:h val="0.84035266559421951"/>
        </c:manualLayout>
      </c:layout>
      <c:scatterChart>
        <c:scatterStyle val="lineMarker"/>
        <c:ser>
          <c:idx val="0"/>
          <c:order val="0"/>
          <c:tx>
            <c:strRef>
              <c:f>Rank1_QPSK_1_3_ULA!$L$34</c:f>
              <c:strCache>
                <c:ptCount val="1"/>
                <c:pt idx="0">
                  <c:v>(PUSCH3-2_Random_Scheduling)/(PUSCH3-1) With Delay</c:v>
                </c:pt>
              </c:strCache>
            </c:strRef>
          </c:tx>
          <c:xVal>
            <c:numRef>
              <c:f>Rank1_QPSK_1_3_ULA!$A$35:$A$49</c:f>
              <c:numCache>
                <c:formatCode>0.0</c:formatCode>
                <c:ptCount val="15"/>
                <c:pt idx="0">
                  <c:v>-4</c:v>
                </c:pt>
                <c:pt idx="1">
                  <c:v>-2</c:v>
                </c:pt>
                <c:pt idx="2">
                  <c:v>0</c:v>
                </c:pt>
                <c:pt idx="3">
                  <c:v>2</c:v>
                </c:pt>
                <c:pt idx="4">
                  <c:v>4</c:v>
                </c:pt>
                <c:pt idx="5">
                  <c:v>6</c:v>
                </c:pt>
                <c:pt idx="6">
                  <c:v>8</c:v>
                </c:pt>
                <c:pt idx="7">
                  <c:v>10</c:v>
                </c:pt>
                <c:pt idx="8">
                  <c:v>12</c:v>
                </c:pt>
                <c:pt idx="9">
                  <c:v>14</c:v>
                </c:pt>
                <c:pt idx="10">
                  <c:v>16</c:v>
                </c:pt>
                <c:pt idx="11">
                  <c:v>18</c:v>
                </c:pt>
                <c:pt idx="12">
                  <c:v>20</c:v>
                </c:pt>
                <c:pt idx="13">
                  <c:v>22</c:v>
                </c:pt>
                <c:pt idx="14">
                  <c:v>24</c:v>
                </c:pt>
              </c:numCache>
            </c:numRef>
          </c:xVal>
          <c:yVal>
            <c:numRef>
              <c:f>Rank1_QPSK_1_3_ULA!$L$35:$L$49</c:f>
              <c:numCache>
                <c:formatCode>General</c:formatCode>
                <c:ptCount val="15"/>
                <c:pt idx="2" formatCode="0.00;[Red]0.00">
                  <c:v>1.4086716200036078</c:v>
                </c:pt>
                <c:pt idx="3" formatCode="0.00;[Red]0.00">
                  <c:v>1.3652023710639583</c:v>
                </c:pt>
                <c:pt idx="4" formatCode="0.00;[Red]0.00">
                  <c:v>1.3314071260625797</c:v>
                </c:pt>
                <c:pt idx="5" formatCode="0.00;[Red]0.00">
                  <c:v>1.2259024686496838</c:v>
                </c:pt>
                <c:pt idx="6" formatCode="0.00;[Red]0.00">
                  <c:v>1.2107879486968232</c:v>
                </c:pt>
                <c:pt idx="7" formatCode="0.00;[Red]0.00">
                  <c:v>1.2036091186508169</c:v>
                </c:pt>
                <c:pt idx="8" formatCode="0.00;[Red]0.00">
                  <c:v>1.1707880830688546</c:v>
                </c:pt>
                <c:pt idx="9" formatCode="0.00;[Red]0.00">
                  <c:v>1.1297021083847041</c:v>
                </c:pt>
                <c:pt idx="10" formatCode="0.00;[Red]0.00">
                  <c:v>1.1048684817720351</c:v>
                </c:pt>
                <c:pt idx="11" formatCode="0.00;[Red]0.00">
                  <c:v>1.0982867369048981</c:v>
                </c:pt>
                <c:pt idx="12" formatCode="0.00;[Red]0.00">
                  <c:v>1.1116505120051658</c:v>
                </c:pt>
              </c:numCache>
            </c:numRef>
          </c:yVal>
        </c:ser>
        <c:ser>
          <c:idx val="1"/>
          <c:order val="1"/>
          <c:tx>
            <c:strRef>
              <c:f>Rank1_QPSK_1_3_ULA!$M$34</c:f>
              <c:strCache>
                <c:ptCount val="1"/>
                <c:pt idx="0">
                  <c:v>(PUSCH3-2_Select_Scheduling)/(PUSCH3-1) With Delay</c:v>
                </c:pt>
              </c:strCache>
            </c:strRef>
          </c:tx>
          <c:xVal>
            <c:numRef>
              <c:f>Rank1_QPSK_1_3_ULA!$A$35:$A$49</c:f>
              <c:numCache>
                <c:formatCode>0.0</c:formatCode>
                <c:ptCount val="15"/>
                <c:pt idx="0">
                  <c:v>-4</c:v>
                </c:pt>
                <c:pt idx="1">
                  <c:v>-2</c:v>
                </c:pt>
                <c:pt idx="2">
                  <c:v>0</c:v>
                </c:pt>
                <c:pt idx="3">
                  <c:v>2</c:v>
                </c:pt>
                <c:pt idx="4">
                  <c:v>4</c:v>
                </c:pt>
                <c:pt idx="5">
                  <c:v>6</c:v>
                </c:pt>
                <c:pt idx="6">
                  <c:v>8</c:v>
                </c:pt>
                <c:pt idx="7">
                  <c:v>10</c:v>
                </c:pt>
                <c:pt idx="8">
                  <c:v>12</c:v>
                </c:pt>
                <c:pt idx="9">
                  <c:v>14</c:v>
                </c:pt>
                <c:pt idx="10">
                  <c:v>16</c:v>
                </c:pt>
                <c:pt idx="11">
                  <c:v>18</c:v>
                </c:pt>
                <c:pt idx="12">
                  <c:v>20</c:v>
                </c:pt>
                <c:pt idx="13">
                  <c:v>22</c:v>
                </c:pt>
                <c:pt idx="14">
                  <c:v>24</c:v>
                </c:pt>
              </c:numCache>
            </c:numRef>
          </c:xVal>
          <c:yVal>
            <c:numRef>
              <c:f>Rank1_QPSK_1_3_ULA!$M$35:$M$49</c:f>
              <c:numCache>
                <c:formatCode>General</c:formatCode>
                <c:ptCount val="15"/>
                <c:pt idx="2" formatCode="0.00;[Red]0.00">
                  <c:v>1.0931563018646882</c:v>
                </c:pt>
                <c:pt idx="3" formatCode="0.00;[Red]0.00">
                  <c:v>1.0641463994767206</c:v>
                </c:pt>
                <c:pt idx="4" formatCode="0.00;[Red]0.00">
                  <c:v>1.062694720164584</c:v>
                </c:pt>
                <c:pt idx="5" formatCode="0.00;[Red]0.00">
                  <c:v>1.0657049154534139</c:v>
                </c:pt>
                <c:pt idx="6" formatCode="0.00;[Red]0.00">
                  <c:v>1.0499388154674492</c:v>
                </c:pt>
                <c:pt idx="7" formatCode="0.00;[Red]0.00">
                  <c:v>1.0599589599397889</c:v>
                </c:pt>
                <c:pt idx="8" formatCode="0.00;[Red]0.00">
                  <c:v>1.0270559637967376</c:v>
                </c:pt>
                <c:pt idx="9" formatCode="0.00;[Red]0.00">
                  <c:v>1.0221179067807689</c:v>
                </c:pt>
                <c:pt idx="10" formatCode="0.00;[Red]0.00">
                  <c:v>1.0018525918122707</c:v>
                </c:pt>
                <c:pt idx="11" formatCode="0.00;[Red]0.00">
                  <c:v>1.0282286692934297</c:v>
                </c:pt>
                <c:pt idx="12" formatCode="0.00;[Red]0.00">
                  <c:v>1.0686469273772501</c:v>
                </c:pt>
              </c:numCache>
            </c:numRef>
          </c:yVal>
        </c:ser>
        <c:ser>
          <c:idx val="2"/>
          <c:order val="2"/>
          <c:tx>
            <c:strRef>
              <c:f>Rank1_QPSK_1_3_ULA!$N$34</c:f>
              <c:strCache>
                <c:ptCount val="1"/>
                <c:pt idx="0">
                  <c:v>(PUSCH3-2_Select_Scheduling)/(PUSCH1-2) With Delay</c:v>
                </c:pt>
              </c:strCache>
            </c:strRef>
          </c:tx>
          <c:xVal>
            <c:numRef>
              <c:f>Rank1_QPSK_1_3_ULA!$A$35:$A$49</c:f>
              <c:numCache>
                <c:formatCode>0.0</c:formatCode>
                <c:ptCount val="15"/>
                <c:pt idx="0">
                  <c:v>-4</c:v>
                </c:pt>
                <c:pt idx="1">
                  <c:v>-2</c:v>
                </c:pt>
                <c:pt idx="2">
                  <c:v>0</c:v>
                </c:pt>
                <c:pt idx="3">
                  <c:v>2</c:v>
                </c:pt>
                <c:pt idx="4">
                  <c:v>4</c:v>
                </c:pt>
                <c:pt idx="5">
                  <c:v>6</c:v>
                </c:pt>
                <c:pt idx="6">
                  <c:v>8</c:v>
                </c:pt>
                <c:pt idx="7">
                  <c:v>10</c:v>
                </c:pt>
                <c:pt idx="8">
                  <c:v>12</c:v>
                </c:pt>
                <c:pt idx="9">
                  <c:v>14</c:v>
                </c:pt>
                <c:pt idx="10">
                  <c:v>16</c:v>
                </c:pt>
                <c:pt idx="11">
                  <c:v>18</c:v>
                </c:pt>
                <c:pt idx="12">
                  <c:v>20</c:v>
                </c:pt>
                <c:pt idx="13">
                  <c:v>22</c:v>
                </c:pt>
                <c:pt idx="14">
                  <c:v>24</c:v>
                </c:pt>
              </c:numCache>
            </c:numRef>
          </c:xVal>
          <c:yVal>
            <c:numRef>
              <c:f>Rank1_QPSK_1_3_ULA!$N$35:$N$49</c:f>
              <c:numCache>
                <c:formatCode>General</c:formatCode>
                <c:ptCount val="15"/>
                <c:pt idx="2" formatCode="0.00;[Red]0.00">
                  <c:v>1.46022944376124</c:v>
                </c:pt>
                <c:pt idx="3" formatCode="0.00;[Red]0.00">
                  <c:v>1.3728998849252021</c:v>
                </c:pt>
                <c:pt idx="4" formatCode="0.00;[Red]0.00">
                  <c:v>1.3341398428048716</c:v>
                </c:pt>
                <c:pt idx="5" formatCode="0.00;[Red]0.00">
                  <c:v>1.3075967084147777</c:v>
                </c:pt>
                <c:pt idx="6" formatCode="0.00;[Red]0.00">
                  <c:v>1.2855366328721956</c:v>
                </c:pt>
                <c:pt idx="7" formatCode="0.00;[Red]0.00">
                  <c:v>1.2389565982380353</c:v>
                </c:pt>
                <c:pt idx="8" formatCode="0.00;[Red]0.00">
                  <c:v>1.186826545438852</c:v>
                </c:pt>
                <c:pt idx="9" formatCode="0.00;[Red]0.00">
                  <c:v>1.0782285882419227</c:v>
                </c:pt>
                <c:pt idx="10" formatCode="0.00;[Red]0.00">
                  <c:v>1.063560289873128</c:v>
                </c:pt>
                <c:pt idx="11" formatCode="0.00;[Red]0.00">
                  <c:v>1.0482464258581401</c:v>
                </c:pt>
                <c:pt idx="12" formatCode="0.00;[Red]0.00">
                  <c:v>1.0013027335156006</c:v>
                </c:pt>
              </c:numCache>
            </c:numRef>
          </c:yVal>
        </c:ser>
        <c:axId val="131394560"/>
        <c:axId val="131421312"/>
      </c:scatterChart>
      <c:valAx>
        <c:axId val="131394560"/>
        <c:scaling>
          <c:orientation val="minMax"/>
          <c:max val="20"/>
          <c:min val="0"/>
        </c:scaling>
        <c:axPos val="b"/>
        <c:majorGridlines/>
        <c:minorGridlines/>
        <c:title>
          <c:tx>
            <c:rich>
              <a:bodyPr/>
              <a:lstStyle/>
              <a:p>
                <a:pPr>
                  <a:defRPr/>
                </a:pPr>
                <a:r>
                  <a:rPr lang="en-US"/>
                  <a:t>SNR[dB]</a:t>
                </a:r>
              </a:p>
            </c:rich>
          </c:tx>
          <c:layout>
            <c:manualLayout>
              <c:xMode val="edge"/>
              <c:yMode val="edge"/>
              <c:x val="0.44114170238970707"/>
              <c:y val="0.94468072136144277"/>
            </c:manualLayout>
          </c:layout>
        </c:title>
        <c:numFmt formatCode="0.0" sourceLinked="1"/>
        <c:tickLblPos val="nextTo"/>
        <c:txPr>
          <a:bodyPr rot="0" vert="horz"/>
          <a:lstStyle/>
          <a:p>
            <a:pPr>
              <a:defRPr/>
            </a:pPr>
            <a:endParaRPr lang="zh-CN"/>
          </a:p>
        </c:txPr>
        <c:crossAx val="131421312"/>
        <c:crossesAt val="0"/>
        <c:crossBetween val="midCat"/>
      </c:valAx>
      <c:valAx>
        <c:axId val="131421312"/>
        <c:scaling>
          <c:orientation val="minMax"/>
          <c:max val="1.5"/>
          <c:min val="0.9"/>
        </c:scaling>
        <c:axPos val="l"/>
        <c:majorGridlines/>
        <c:title>
          <c:tx>
            <c:rich>
              <a:bodyPr/>
              <a:lstStyle/>
              <a:p>
                <a:pPr>
                  <a:defRPr/>
                </a:pPr>
                <a:r>
                  <a:rPr lang="en-US"/>
                  <a:t>TP Ratio</a:t>
                </a:r>
              </a:p>
            </c:rich>
          </c:tx>
          <c:layout>
            <c:manualLayout>
              <c:xMode val="edge"/>
              <c:yMode val="edge"/>
              <c:x val="1.9024865627559673E-2"/>
              <c:y val="0.34042570485140999"/>
            </c:manualLayout>
          </c:layout>
        </c:title>
        <c:numFmt formatCode="#,##0.00;[Red]\-#,##0.00" sourceLinked="0"/>
        <c:tickLblPos val="nextTo"/>
        <c:txPr>
          <a:bodyPr rot="0" vert="horz"/>
          <a:lstStyle/>
          <a:p>
            <a:pPr>
              <a:defRPr/>
            </a:pPr>
            <a:endParaRPr lang="zh-CN"/>
          </a:p>
        </c:txPr>
        <c:crossAx val="131394560"/>
        <c:crossesAt val="-14"/>
        <c:crossBetween val="midCat"/>
        <c:majorUnit val="0.1"/>
        <c:minorUnit val="0.1"/>
      </c:valAx>
    </c:plotArea>
    <c:legend>
      <c:legendPos val="r"/>
      <c:layout>
        <c:manualLayout>
          <c:xMode val="edge"/>
          <c:yMode val="edge"/>
          <c:x val="0.41570845216101976"/>
          <c:y val="5.1221629554370235E-2"/>
          <c:w val="0.49981390347039972"/>
          <c:h val="0.20819579043004241"/>
        </c:manualLayout>
      </c:layout>
    </c:legend>
    <c:plotVisOnly val="1"/>
    <c:dispBlanksAs val="gap"/>
  </c:chart>
  <c:txPr>
    <a:bodyPr/>
    <a:lstStyle/>
    <a:p>
      <a:pPr>
        <a:defRPr sz="800"/>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771707191324512"/>
          <c:y val="3.4042553191489362E-2"/>
          <c:w val="0.83979749927092462"/>
          <c:h val="0.84035266559421951"/>
        </c:manualLayout>
      </c:layout>
      <c:scatterChart>
        <c:scatterStyle val="lineMarker"/>
        <c:ser>
          <c:idx val="0"/>
          <c:order val="0"/>
          <c:tx>
            <c:strRef>
              <c:f>Rank1_QPSK_1_3_ULA!$O$34</c:f>
              <c:strCache>
                <c:ptCount val="1"/>
                <c:pt idx="0">
                  <c:v>(PUSCH3-2_Random_Scheduling)/(PUSCH3-1)</c:v>
                </c:pt>
              </c:strCache>
            </c:strRef>
          </c:tx>
          <c:xVal>
            <c:numRef>
              <c:f>Rank1_QPSK_1_3_ULA!$A$35:$A$49</c:f>
              <c:numCache>
                <c:formatCode>0.0</c:formatCode>
                <c:ptCount val="15"/>
                <c:pt idx="0">
                  <c:v>-4</c:v>
                </c:pt>
                <c:pt idx="1">
                  <c:v>-2</c:v>
                </c:pt>
                <c:pt idx="2">
                  <c:v>0</c:v>
                </c:pt>
                <c:pt idx="3">
                  <c:v>2</c:v>
                </c:pt>
                <c:pt idx="4">
                  <c:v>4</c:v>
                </c:pt>
                <c:pt idx="5">
                  <c:v>6</c:v>
                </c:pt>
                <c:pt idx="6">
                  <c:v>8</c:v>
                </c:pt>
                <c:pt idx="7">
                  <c:v>10</c:v>
                </c:pt>
                <c:pt idx="8">
                  <c:v>12</c:v>
                </c:pt>
                <c:pt idx="9">
                  <c:v>14</c:v>
                </c:pt>
                <c:pt idx="10">
                  <c:v>16</c:v>
                </c:pt>
                <c:pt idx="11">
                  <c:v>18</c:v>
                </c:pt>
                <c:pt idx="12">
                  <c:v>20</c:v>
                </c:pt>
                <c:pt idx="13">
                  <c:v>22</c:v>
                </c:pt>
                <c:pt idx="14">
                  <c:v>24</c:v>
                </c:pt>
              </c:numCache>
            </c:numRef>
          </c:xVal>
          <c:yVal>
            <c:numRef>
              <c:f>Rank1_QPSK_1_3_ULA!$O$35:$O$49</c:f>
              <c:numCache>
                <c:formatCode>General</c:formatCode>
                <c:ptCount val="15"/>
                <c:pt idx="2" formatCode="0.00;[Red]0.00">
                  <c:v>1.2290427657845557</c:v>
                </c:pt>
                <c:pt idx="3" formatCode="0.00;[Red]0.00">
                  <c:v>1.2565131917296826</c:v>
                </c:pt>
                <c:pt idx="4" formatCode="0.00;[Red]0.00">
                  <c:v>1.1926037483266401</c:v>
                </c:pt>
                <c:pt idx="5" formatCode="0.00;[Red]0.00">
                  <c:v>1.1446566964617333</c:v>
                </c:pt>
                <c:pt idx="6" formatCode="0.00;[Red]0.00">
                  <c:v>1.1255358205236423</c:v>
                </c:pt>
                <c:pt idx="7" formatCode="0.00;[Red]0.00">
                  <c:v>1.1207851267874824</c:v>
                </c:pt>
                <c:pt idx="8" formatCode="0.00;[Red]0.00">
                  <c:v>1.1128427139179387</c:v>
                </c:pt>
                <c:pt idx="9" formatCode="0.00;[Red]0.00">
                  <c:v>1.0683081358318534</c:v>
                </c:pt>
                <c:pt idx="10" formatCode="0.00;[Red]0.00">
                  <c:v>1.0604255111650205</c:v>
                </c:pt>
                <c:pt idx="11" formatCode="0.00;[Red]0.00">
                  <c:v>1.0653387036891186</c:v>
                </c:pt>
                <c:pt idx="12" formatCode="0.00;[Red]0.00">
                  <c:v>1.0848976300344957</c:v>
                </c:pt>
              </c:numCache>
            </c:numRef>
          </c:yVal>
        </c:ser>
        <c:ser>
          <c:idx val="1"/>
          <c:order val="1"/>
          <c:tx>
            <c:strRef>
              <c:f>Rank1_QPSK_1_3_ULA!$P$34</c:f>
              <c:strCache>
                <c:ptCount val="1"/>
                <c:pt idx="0">
                  <c:v>(PUSCH3-2_Select_Scheduling)/(PUSCH3-1)</c:v>
                </c:pt>
              </c:strCache>
            </c:strRef>
          </c:tx>
          <c:xVal>
            <c:numRef>
              <c:f>Rank1_QPSK_1_3_ULA!$A$35:$A$49</c:f>
              <c:numCache>
                <c:formatCode>0.0</c:formatCode>
                <c:ptCount val="15"/>
                <c:pt idx="0">
                  <c:v>-4</c:v>
                </c:pt>
                <c:pt idx="1">
                  <c:v>-2</c:v>
                </c:pt>
                <c:pt idx="2">
                  <c:v>0</c:v>
                </c:pt>
                <c:pt idx="3">
                  <c:v>2</c:v>
                </c:pt>
                <c:pt idx="4">
                  <c:v>4</c:v>
                </c:pt>
                <c:pt idx="5">
                  <c:v>6</c:v>
                </c:pt>
                <c:pt idx="6">
                  <c:v>8</c:v>
                </c:pt>
                <c:pt idx="7">
                  <c:v>10</c:v>
                </c:pt>
                <c:pt idx="8">
                  <c:v>12</c:v>
                </c:pt>
                <c:pt idx="9">
                  <c:v>14</c:v>
                </c:pt>
                <c:pt idx="10">
                  <c:v>16</c:v>
                </c:pt>
                <c:pt idx="11">
                  <c:v>18</c:v>
                </c:pt>
                <c:pt idx="12">
                  <c:v>20</c:v>
                </c:pt>
                <c:pt idx="13">
                  <c:v>22</c:v>
                </c:pt>
                <c:pt idx="14">
                  <c:v>24</c:v>
                </c:pt>
              </c:numCache>
            </c:numRef>
          </c:xVal>
          <c:yVal>
            <c:numRef>
              <c:f>Rank1_QPSK_1_3_ULA!$P$35:$P$49</c:f>
              <c:numCache>
                <c:formatCode>General</c:formatCode>
                <c:ptCount val="15"/>
                <c:pt idx="2" formatCode="0.00;[Red]0.00">
                  <c:v>1.0375644465608658</c:v>
                </c:pt>
                <c:pt idx="3" formatCode="0.00;[Red]0.00">
                  <c:v>1.0359966334083854</c:v>
                </c:pt>
                <c:pt idx="4" formatCode="0.00;[Red]0.00">
                  <c:v>1.0403259052286833</c:v>
                </c:pt>
                <c:pt idx="5" formatCode="0.00;[Red]0.00">
                  <c:v>1.0300160951780353</c:v>
                </c:pt>
                <c:pt idx="6" formatCode="0.00;[Red]0.00">
                  <c:v>1.0243603384105462</c:v>
                </c:pt>
                <c:pt idx="7" formatCode="0.00;[Red]0.00">
                  <c:v>1.0288324685078931</c:v>
                </c:pt>
                <c:pt idx="8" formatCode="0.00;[Red]0.00">
                  <c:v>1.0190830189723392</c:v>
                </c:pt>
                <c:pt idx="9" formatCode="0.00;[Red]0.00">
                  <c:v>1.0075137508936256</c:v>
                </c:pt>
                <c:pt idx="10" formatCode="0.00;[Red]0.00">
                  <c:v>1.0035146766718164</c:v>
                </c:pt>
                <c:pt idx="11" formatCode="0.00;[Red]0.00">
                  <c:v>1.0232574242396006</c:v>
                </c:pt>
                <c:pt idx="12" formatCode="0.00;[Red]0.00">
                  <c:v>1.0616811636048651</c:v>
                </c:pt>
              </c:numCache>
            </c:numRef>
          </c:yVal>
        </c:ser>
        <c:ser>
          <c:idx val="2"/>
          <c:order val="2"/>
          <c:tx>
            <c:strRef>
              <c:f>Rank1_QPSK_1_3_ULA!$Q$34</c:f>
              <c:strCache>
                <c:ptCount val="1"/>
                <c:pt idx="0">
                  <c:v>(PUSCH3-2_Select_Scheduling)/(PUSCH1-2)</c:v>
                </c:pt>
              </c:strCache>
            </c:strRef>
          </c:tx>
          <c:xVal>
            <c:numRef>
              <c:f>Rank1_QPSK_1_3_ULA!$A$35:$A$49</c:f>
              <c:numCache>
                <c:formatCode>0.0</c:formatCode>
                <c:ptCount val="15"/>
                <c:pt idx="0">
                  <c:v>-4</c:v>
                </c:pt>
                <c:pt idx="1">
                  <c:v>-2</c:v>
                </c:pt>
                <c:pt idx="2">
                  <c:v>0</c:v>
                </c:pt>
                <c:pt idx="3">
                  <c:v>2</c:v>
                </c:pt>
                <c:pt idx="4">
                  <c:v>4</c:v>
                </c:pt>
                <c:pt idx="5">
                  <c:v>6</c:v>
                </c:pt>
                <c:pt idx="6">
                  <c:v>8</c:v>
                </c:pt>
                <c:pt idx="7">
                  <c:v>10</c:v>
                </c:pt>
                <c:pt idx="8">
                  <c:v>12</c:v>
                </c:pt>
                <c:pt idx="9">
                  <c:v>14</c:v>
                </c:pt>
                <c:pt idx="10">
                  <c:v>16</c:v>
                </c:pt>
                <c:pt idx="11">
                  <c:v>18</c:v>
                </c:pt>
                <c:pt idx="12">
                  <c:v>20</c:v>
                </c:pt>
                <c:pt idx="13">
                  <c:v>22</c:v>
                </c:pt>
                <c:pt idx="14">
                  <c:v>24</c:v>
                </c:pt>
              </c:numCache>
            </c:numRef>
          </c:xVal>
          <c:yVal>
            <c:numRef>
              <c:f>Rank1_QPSK_1_3_ULA!$Q$35:$Q$49</c:f>
              <c:numCache>
                <c:formatCode>General</c:formatCode>
                <c:ptCount val="15"/>
                <c:pt idx="2" formatCode="0.00;[Red]0.00">
                  <c:v>1.4733396791710878</c:v>
                </c:pt>
                <c:pt idx="3" formatCode="0.00;[Red]0.00">
                  <c:v>1.3695036135412704</c:v>
                </c:pt>
                <c:pt idx="4" formatCode="0.00;[Red]0.00">
                  <c:v>1.3353347982978963</c:v>
                </c:pt>
                <c:pt idx="5" formatCode="0.00;[Red]0.00">
                  <c:v>1.3129529202860311</c:v>
                </c:pt>
                <c:pt idx="6" formatCode="0.00;[Red]0.00">
                  <c:v>1.2824362465956918</c:v>
                </c:pt>
                <c:pt idx="7" formatCode="0.00;[Red]0.00">
                  <c:v>1.2544975536319161</c:v>
                </c:pt>
                <c:pt idx="8" formatCode="0.00;[Red]0.00">
                  <c:v>1.1836438819891302</c:v>
                </c:pt>
                <c:pt idx="9" formatCode="0.00;[Red]0.00">
                  <c:v>1.077004176635173</c:v>
                </c:pt>
                <c:pt idx="10" formatCode="0.00;[Red]0.00">
                  <c:v>1.0730174837242374</c:v>
                </c:pt>
                <c:pt idx="11" formatCode="0.00;[Red]0.00">
                  <c:v>1.0485716157062233</c:v>
                </c:pt>
                <c:pt idx="12" formatCode="0.00;[Red]0.00">
                  <c:v>1.0057783704311554</c:v>
                </c:pt>
              </c:numCache>
            </c:numRef>
          </c:yVal>
        </c:ser>
        <c:axId val="131438848"/>
        <c:axId val="131441024"/>
      </c:scatterChart>
      <c:valAx>
        <c:axId val="131438848"/>
        <c:scaling>
          <c:orientation val="minMax"/>
          <c:max val="20"/>
          <c:min val="0"/>
        </c:scaling>
        <c:axPos val="b"/>
        <c:majorGridlines/>
        <c:minorGridlines/>
        <c:title>
          <c:tx>
            <c:rich>
              <a:bodyPr/>
              <a:lstStyle/>
              <a:p>
                <a:pPr>
                  <a:defRPr/>
                </a:pPr>
                <a:r>
                  <a:rPr lang="en-US"/>
                  <a:t>SNR[dB]</a:t>
                </a:r>
              </a:p>
            </c:rich>
          </c:tx>
          <c:layout>
            <c:manualLayout>
              <c:xMode val="edge"/>
              <c:yMode val="edge"/>
              <c:x val="0.44114170238970701"/>
              <c:y val="0.94468072136144277"/>
            </c:manualLayout>
          </c:layout>
        </c:title>
        <c:numFmt formatCode="0.0" sourceLinked="1"/>
        <c:tickLblPos val="nextTo"/>
        <c:txPr>
          <a:bodyPr rot="0" vert="horz"/>
          <a:lstStyle/>
          <a:p>
            <a:pPr>
              <a:defRPr/>
            </a:pPr>
            <a:endParaRPr lang="zh-CN"/>
          </a:p>
        </c:txPr>
        <c:crossAx val="131441024"/>
        <c:crossesAt val="0"/>
        <c:crossBetween val="midCat"/>
      </c:valAx>
      <c:valAx>
        <c:axId val="131441024"/>
        <c:scaling>
          <c:orientation val="minMax"/>
          <c:max val="1.5"/>
          <c:min val="0.9"/>
        </c:scaling>
        <c:axPos val="l"/>
        <c:majorGridlines/>
        <c:title>
          <c:tx>
            <c:rich>
              <a:bodyPr/>
              <a:lstStyle/>
              <a:p>
                <a:pPr>
                  <a:defRPr/>
                </a:pPr>
                <a:r>
                  <a:rPr lang="en-US"/>
                  <a:t>TP Ratio</a:t>
                </a:r>
              </a:p>
            </c:rich>
          </c:tx>
          <c:layout>
            <c:manualLayout>
              <c:xMode val="edge"/>
              <c:yMode val="edge"/>
              <c:x val="1.9024865627559673E-2"/>
              <c:y val="0.34042570485140988"/>
            </c:manualLayout>
          </c:layout>
        </c:title>
        <c:numFmt formatCode="#,##0.00;[Red]\-#,##0.00" sourceLinked="0"/>
        <c:tickLblPos val="nextTo"/>
        <c:txPr>
          <a:bodyPr rot="0" vert="horz"/>
          <a:lstStyle/>
          <a:p>
            <a:pPr>
              <a:defRPr/>
            </a:pPr>
            <a:endParaRPr lang="zh-CN"/>
          </a:p>
        </c:txPr>
        <c:crossAx val="131438848"/>
        <c:crossesAt val="-14"/>
        <c:crossBetween val="midCat"/>
        <c:majorUnit val="0.1"/>
        <c:minorUnit val="0.1"/>
      </c:valAx>
    </c:plotArea>
    <c:legend>
      <c:legendPos val="r"/>
      <c:layout>
        <c:manualLayout>
          <c:xMode val="edge"/>
          <c:yMode val="edge"/>
          <c:x val="0.41570845216101976"/>
          <c:y val="5.1221629554370228E-2"/>
          <c:w val="0.4080395158938469"/>
          <c:h val="0.18284958152084146"/>
        </c:manualLayout>
      </c:layout>
    </c:legend>
    <c:plotVisOnly val="1"/>
    <c:dispBlanksAs val="gap"/>
  </c:chart>
  <c:txPr>
    <a:bodyPr/>
    <a:lstStyle/>
    <a:p>
      <a:pPr>
        <a:defRPr sz="800"/>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1</Pages>
  <Words>1192</Words>
  <Characters>6796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13</cp:revision>
  <cp:lastPrinted>2013-08-12T08:03:00Z</cp:lastPrinted>
  <dcterms:created xsi:type="dcterms:W3CDTF">2014-05-05T02:21:00Z</dcterms:created>
  <dcterms:modified xsi:type="dcterms:W3CDTF">2014-05-12T02:49:00Z</dcterms:modified>
</cp:coreProperties>
</file>