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D36CF7">
        <w:rPr>
          <w:rFonts w:ascii="Arial" w:hAnsi="Arial" w:cs="Arial"/>
          <w:sz w:val="28"/>
        </w:rPr>
        <w:t>bis</w:t>
      </w:r>
      <w:r w:rsidRPr="00D3089E">
        <w:rPr>
          <w:rFonts w:ascii="Arial" w:hAnsi="Arial" w:cs="Arial"/>
          <w:sz w:val="28"/>
        </w:rPr>
        <w:tab/>
        <w:t>R4-1</w:t>
      </w:r>
      <w:r w:rsidR="003F4B85">
        <w:rPr>
          <w:rFonts w:ascii="Arial" w:hAnsi="Arial" w:cs="Arial"/>
          <w:sz w:val="28"/>
        </w:rPr>
        <w:t>4</w:t>
      </w:r>
      <w:r w:rsidR="00D36CF7">
        <w:rPr>
          <w:rFonts w:ascii="Arial" w:hAnsi="Arial" w:cs="Arial"/>
          <w:sz w:val="28"/>
        </w:rPr>
        <w:t>1</w:t>
      </w:r>
      <w:r w:rsidR="007E0D5E">
        <w:rPr>
          <w:rFonts w:ascii="Arial" w:hAnsi="Arial" w:cs="Arial"/>
          <w:sz w:val="28"/>
        </w:rPr>
        <w:t>897</w:t>
      </w:r>
    </w:p>
    <w:p w:rsidR="00AC02DD" w:rsidRPr="00D24D40" w:rsidRDefault="002B2F44"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xml:space="preserve">, Mexico, 31 March – 4 April </w:t>
      </w:r>
      <w:r w:rsidR="00AC02DD" w:rsidRPr="00D24D40">
        <w:rPr>
          <w:rFonts w:ascii="Arial" w:hAnsi="Arial" w:cs="Arial"/>
          <w:sz w:val="28"/>
          <w:szCs w:val="28"/>
        </w:rPr>
        <w:t>201</w:t>
      </w:r>
      <w:r w:rsidR="003F4B85">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2B2F44">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A83D4B">
        <w:rPr>
          <w:rFonts w:ascii="Arial" w:hAnsi="Arial"/>
          <w:b/>
        </w:rPr>
        <w:t>KDDI</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714132">
        <w:rPr>
          <w:rFonts w:ascii="Arial" w:hAnsi="Arial" w:cs="Arial"/>
          <w:b/>
        </w:rPr>
        <w:t>18</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714132">
        <w:rPr>
          <w:rFonts w:ascii="Arial" w:hAnsi="Arial" w:cs="Arial"/>
          <w:b/>
        </w:rPr>
        <w:t>28</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4F2CA6" w:rsidP="009A354A">
      <w:pPr>
        <w:pStyle w:val="BodyText"/>
      </w:pPr>
      <w:r>
        <w:t xml:space="preserve">The WI proposal to </w:t>
      </w:r>
      <w:r w:rsidR="002B2F44">
        <w:t xml:space="preserve">support the </w:t>
      </w:r>
      <w:r w:rsidR="00BB1B9C" w:rsidRPr="00F96F07">
        <w:rPr>
          <w:rFonts w:eastAsia="Batang"/>
          <w:lang w:eastAsia="zh-CN"/>
        </w:rPr>
        <w:t>LTE Advanced 3 Band Carrier Aggregation (3DL/1UL) of Band 1, Band 18 and Band 28</w:t>
      </w:r>
      <w:r w:rsidR="002B2F44" w:rsidRPr="002B2F44">
        <w:t xml:space="preserve"> </w:t>
      </w:r>
      <w:r>
        <w:t>was approved in RAN#</w:t>
      </w:r>
      <w:r w:rsidR="00BE5722">
        <w:t>6</w:t>
      </w:r>
      <w:r w:rsidR="002B2F44">
        <w:t>3</w:t>
      </w:r>
      <w:r>
        <w:t xml:space="preserve"> [1].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w:t>
      </w:r>
      <w:r w:rsidR="00F96F07" w:rsidRPr="00F96F07">
        <w:t>Band 18 and Band 28 which are not yet specified</w:t>
      </w:r>
      <w:r w:rsidR="0004780E">
        <w:t>.</w:t>
      </w:r>
    </w:p>
    <w:p w:rsidR="00F44539" w:rsidRPr="0004780E" w:rsidRDefault="00D56399" w:rsidP="009A354A">
      <w:pPr>
        <w:pStyle w:val="BodyText"/>
      </w:pPr>
      <w:r>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carrier aggregation </w:t>
      </w:r>
      <w:r w:rsidR="004C5DE9">
        <w:t xml:space="preserve">(CA)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2B2F44">
        <w:t xml:space="preserve">, according to </w:t>
      </w:r>
      <w:r w:rsidR="002B2F44" w:rsidRPr="002B2F44">
        <w:t>the new bandwidth combinations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714132">
        <w:rPr>
          <w:rFonts w:eastAsia="宋体" w:cs="Optima"/>
          <w:szCs w:val="21"/>
          <w:lang w:eastAsia="zh-CN"/>
        </w:rPr>
        <w:t>18</w:t>
      </w:r>
      <w:r w:rsidR="009B6FBD">
        <w:rPr>
          <w:rFonts w:eastAsia="宋体" w:cs="Optima"/>
          <w:szCs w:val="21"/>
          <w:lang w:eastAsia="zh-CN"/>
        </w:rPr>
        <w:t xml:space="preserve"> and Band </w:t>
      </w:r>
      <w:r w:rsidR="00714132">
        <w:rPr>
          <w:rFonts w:eastAsia="宋体" w:cs="Optima"/>
          <w:szCs w:val="21"/>
          <w:lang w:eastAsia="zh-CN"/>
        </w:rPr>
        <w:t>28</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4F2CA6">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4F2CA6">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4F2CA6">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4F2CA6">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4F2CA6">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4F2CA6">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4F2CA6">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N"/>
            </w:pPr>
            <w:r w:rsidRPr="00802026">
              <w:t>Note 1:</w:t>
            </w:r>
            <w:r w:rsidRPr="00802026">
              <w:tab/>
              <w:t>Band 6 is not applicable.</w:t>
            </w:r>
          </w:p>
          <w:p w:rsidR="005C362B" w:rsidRPr="00802026" w:rsidRDefault="005C362B" w:rsidP="004F2CA6">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Band </w:t>
      </w:r>
      <w:r w:rsidR="00714132">
        <w:rPr>
          <w:rFonts w:eastAsia="宋体"/>
          <w:lang w:eastAsia="zh-CN"/>
        </w:rPr>
        <w:t>18</w:t>
      </w:r>
      <w:r>
        <w:rPr>
          <w:rFonts w:eastAsia="宋体"/>
          <w:lang w:eastAsia="zh-CN"/>
        </w:rPr>
        <w:t xml:space="preserve"> is operating at </w:t>
      </w:r>
      <w:bookmarkStart w:id="5" w:name="OLE_LINK3"/>
      <w:bookmarkStart w:id="6" w:name="OLE_LINK4"/>
      <w:r w:rsidR="00C51CE7">
        <w:rPr>
          <w:rFonts w:eastAsia="宋体"/>
          <w:lang w:eastAsia="zh-CN"/>
        </w:rPr>
        <w:t>815</w:t>
      </w:r>
      <w:r w:rsidR="00CC73D0">
        <w:rPr>
          <w:rFonts w:eastAsia="宋体"/>
          <w:lang w:eastAsia="zh-CN"/>
        </w:rPr>
        <w:t xml:space="preserve"> – </w:t>
      </w:r>
      <w:r w:rsidR="00C51CE7">
        <w:rPr>
          <w:rFonts w:eastAsia="宋体"/>
          <w:lang w:eastAsia="zh-CN"/>
        </w:rPr>
        <w:t>830</w:t>
      </w:r>
      <w:r w:rsidR="00CC73D0">
        <w:rPr>
          <w:rFonts w:eastAsia="宋体"/>
          <w:lang w:eastAsia="zh-CN"/>
        </w:rPr>
        <w:t xml:space="preserve"> </w:t>
      </w:r>
      <w:r>
        <w:rPr>
          <w:rFonts w:eastAsia="宋体"/>
          <w:lang w:eastAsia="zh-CN"/>
        </w:rPr>
        <w:t xml:space="preserve">MHz for UL and </w:t>
      </w:r>
      <w:bookmarkEnd w:id="5"/>
      <w:bookmarkEnd w:id="6"/>
      <w:r w:rsidR="00C51CE7">
        <w:rPr>
          <w:rFonts w:eastAsia="宋体"/>
          <w:lang w:eastAsia="zh-CN"/>
        </w:rPr>
        <w:t>860</w:t>
      </w:r>
      <w:r w:rsidR="00CC73D0">
        <w:rPr>
          <w:rFonts w:eastAsia="宋体"/>
          <w:lang w:eastAsia="zh-CN"/>
        </w:rPr>
        <w:t xml:space="preserve"> – </w:t>
      </w:r>
      <w:r w:rsidR="00C51CE7">
        <w:rPr>
          <w:rFonts w:eastAsia="宋体"/>
          <w:lang w:eastAsia="zh-CN"/>
        </w:rPr>
        <w:t>87</w:t>
      </w:r>
      <w:r w:rsidR="00D36F1D">
        <w:rPr>
          <w:rFonts w:eastAsia="宋体"/>
          <w:lang w:eastAsia="zh-CN"/>
        </w:rPr>
        <w:t>5</w:t>
      </w:r>
      <w:r w:rsidR="00CC73D0">
        <w:rPr>
          <w:rFonts w:eastAsia="宋体"/>
          <w:lang w:eastAsia="zh-CN"/>
        </w:rPr>
        <w:t xml:space="preserve"> </w:t>
      </w:r>
      <w:r>
        <w:rPr>
          <w:rFonts w:eastAsia="宋体"/>
          <w:lang w:eastAsia="zh-CN"/>
        </w:rPr>
        <w:t xml:space="preserve">MHz for DL, and Band </w:t>
      </w:r>
      <w:r w:rsidR="00714132">
        <w:rPr>
          <w:rFonts w:eastAsia="宋体"/>
          <w:lang w:eastAsia="zh-CN"/>
        </w:rPr>
        <w:t>28</w:t>
      </w:r>
      <w:r>
        <w:rPr>
          <w:rFonts w:eastAsia="宋体"/>
          <w:lang w:eastAsia="zh-CN"/>
        </w:rPr>
        <w:t xml:space="preserve"> is operating at </w:t>
      </w:r>
      <w:r w:rsidR="00C51CE7">
        <w:rPr>
          <w:rFonts w:eastAsia="宋体"/>
          <w:lang w:eastAsia="zh-CN"/>
        </w:rPr>
        <w:t>703</w:t>
      </w:r>
      <w:r w:rsidR="00146FEB">
        <w:rPr>
          <w:rFonts w:eastAsia="宋体"/>
          <w:lang w:eastAsia="zh-CN"/>
        </w:rPr>
        <w:t xml:space="preserve"> – </w:t>
      </w:r>
      <w:r w:rsidR="00D36F1D">
        <w:rPr>
          <w:rFonts w:eastAsia="宋体"/>
          <w:lang w:eastAsia="zh-CN"/>
        </w:rPr>
        <w:t>7</w:t>
      </w:r>
      <w:r w:rsidR="00C51CE7">
        <w:rPr>
          <w:rFonts w:eastAsia="宋体"/>
          <w:lang w:eastAsia="zh-CN"/>
        </w:rPr>
        <w:t>48</w:t>
      </w:r>
      <w:r w:rsidR="00146FEB">
        <w:rPr>
          <w:rFonts w:eastAsia="宋体"/>
          <w:lang w:eastAsia="zh-CN"/>
        </w:rPr>
        <w:t xml:space="preserve"> MHz for UL and </w:t>
      </w:r>
      <w:r w:rsidR="00D36F1D">
        <w:rPr>
          <w:rFonts w:eastAsia="宋体"/>
          <w:lang w:eastAsia="zh-CN"/>
        </w:rPr>
        <w:t>7</w:t>
      </w:r>
      <w:r w:rsidR="00C51CE7">
        <w:rPr>
          <w:rFonts w:eastAsia="宋体"/>
          <w:lang w:eastAsia="zh-CN"/>
        </w:rPr>
        <w:t>58</w:t>
      </w:r>
      <w:r w:rsidR="00C3242D">
        <w:rPr>
          <w:rFonts w:eastAsia="宋体"/>
          <w:lang w:eastAsia="zh-CN"/>
        </w:rPr>
        <w:t xml:space="preserve"> </w:t>
      </w:r>
      <w:r>
        <w:rPr>
          <w:rFonts w:eastAsia="宋体"/>
          <w:lang w:eastAsia="zh-CN"/>
        </w:rPr>
        <w:t xml:space="preserve">– </w:t>
      </w:r>
      <w:r w:rsidR="00C51CE7">
        <w:rPr>
          <w:rFonts w:eastAsia="宋体"/>
          <w:lang w:eastAsia="zh-CN"/>
        </w:rPr>
        <w:t>803</w:t>
      </w:r>
      <w:r>
        <w:rPr>
          <w:rFonts w:eastAsia="宋体"/>
          <w:lang w:eastAsia="zh-CN"/>
        </w:rPr>
        <w:t xml:space="preserve"> MHz for DL. </w:t>
      </w:r>
      <w:r w:rsidR="00C51CE7">
        <w:rPr>
          <w:rFonts w:eastAsia="宋体"/>
          <w:lang w:eastAsia="zh-CN"/>
        </w:rPr>
        <w:t>However, o</w:t>
      </w:r>
      <w:r w:rsidR="00C51CE7" w:rsidRPr="00C51CE7">
        <w:rPr>
          <w:rFonts w:eastAsia="宋体"/>
          <w:lang w:eastAsia="zh-CN"/>
        </w:rPr>
        <w:t>peration in B</w:t>
      </w:r>
      <w:r w:rsidR="00C51CE7">
        <w:rPr>
          <w:rFonts w:eastAsia="宋体"/>
          <w:lang w:eastAsia="zh-CN"/>
        </w:rPr>
        <w:t xml:space="preserve">and </w:t>
      </w:r>
      <w:r w:rsidR="00C51CE7" w:rsidRPr="00C51CE7">
        <w:rPr>
          <w:rFonts w:eastAsia="宋体"/>
          <w:lang w:eastAsia="zh-CN"/>
        </w:rPr>
        <w:t xml:space="preserve">28 is to be restricted to 703 – 733 MHz </w:t>
      </w:r>
      <w:r w:rsidR="00C51CE7">
        <w:rPr>
          <w:rFonts w:eastAsia="宋体"/>
          <w:lang w:eastAsia="zh-CN"/>
        </w:rPr>
        <w:t xml:space="preserve">for </w:t>
      </w:r>
      <w:r w:rsidR="00C51CE7" w:rsidRPr="00C51CE7">
        <w:rPr>
          <w:rFonts w:eastAsia="宋体"/>
          <w:lang w:eastAsia="zh-CN"/>
        </w:rPr>
        <w:t>U</w:t>
      </w:r>
      <w:r w:rsidR="00C51CE7">
        <w:rPr>
          <w:rFonts w:eastAsia="宋体"/>
          <w:lang w:eastAsia="zh-CN"/>
        </w:rPr>
        <w:t>L</w:t>
      </w:r>
      <w:r w:rsidR="00C51CE7" w:rsidRPr="00C51CE7">
        <w:rPr>
          <w:rFonts w:eastAsia="宋体"/>
          <w:lang w:eastAsia="zh-CN"/>
        </w:rPr>
        <w:t xml:space="preserve"> and 758 – 788 MHz </w:t>
      </w:r>
      <w:r w:rsidR="00C51CE7">
        <w:rPr>
          <w:rFonts w:eastAsia="宋体"/>
          <w:lang w:eastAsia="zh-CN"/>
        </w:rPr>
        <w:t xml:space="preserve">for DL </w:t>
      </w:r>
      <w:r w:rsidR="00C51CE7" w:rsidRPr="00C51CE7">
        <w:rPr>
          <w:rFonts w:eastAsia="宋体"/>
          <w:lang w:eastAsia="zh-CN"/>
        </w:rPr>
        <w:t xml:space="preserve">for this CA combination </w:t>
      </w:r>
      <w:r w:rsidR="00C51CE7">
        <w:rPr>
          <w:rFonts w:eastAsia="宋体"/>
          <w:lang w:eastAsia="zh-CN"/>
        </w:rPr>
        <w:t xml:space="preserve">[1]. </w:t>
      </w:r>
      <w:r>
        <w:rPr>
          <w:rFonts w:eastAsia="宋体"/>
          <w:lang w:eastAsia="zh-CN"/>
        </w:rPr>
        <w:t xml:space="preserve">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transmi</w:t>
      </w:r>
      <w:r w:rsidR="00D36F1D">
        <w:rPr>
          <w:rFonts w:eastAsia="宋体"/>
          <w:lang w:eastAsia="zh-CN"/>
        </w:rPr>
        <w:t>tting</w:t>
      </w:r>
      <w:r w:rsidR="00676291">
        <w:rPr>
          <w:rFonts w:eastAsia="宋体"/>
          <w:lang w:eastAsia="zh-CN"/>
        </w:rPr>
        <w:t xml:space="preserve"> </w:t>
      </w:r>
      <w:r>
        <w:rPr>
          <w:rFonts w:eastAsia="宋体"/>
          <w:lang w:eastAsia="zh-CN"/>
        </w:rPr>
        <w:t xml:space="preserve">Band </w:t>
      </w:r>
      <w:r w:rsidR="00714132">
        <w:rPr>
          <w:rFonts w:eastAsia="宋体"/>
          <w:lang w:eastAsia="zh-CN"/>
        </w:rPr>
        <w:t>18</w:t>
      </w:r>
      <w:r>
        <w:rPr>
          <w:rFonts w:eastAsia="宋体"/>
          <w:lang w:eastAsia="zh-CN"/>
        </w:rPr>
        <w:t xml:space="preserve"> and </w:t>
      </w:r>
      <w:r w:rsidR="00681E6C">
        <w:rPr>
          <w:rFonts w:eastAsia="宋体"/>
          <w:lang w:eastAsia="zh-CN"/>
        </w:rPr>
        <w:t xml:space="preserve">restricted </w:t>
      </w:r>
      <w:r>
        <w:rPr>
          <w:rFonts w:eastAsia="宋体"/>
          <w:lang w:eastAsia="zh-CN"/>
        </w:rPr>
        <w:t xml:space="preserve">Band </w:t>
      </w:r>
      <w:r w:rsidR="00714132">
        <w:rPr>
          <w:rFonts w:eastAsia="宋体"/>
          <w:lang w:eastAsia="zh-CN"/>
        </w:rPr>
        <w:t>28</w:t>
      </w:r>
      <w:r>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t xml:space="preserve">Band </w:t>
      </w:r>
      <w:r w:rsidR="00714132">
        <w:t>18</w:t>
      </w:r>
      <w:r w:rsidR="00AD3AAB">
        <w:t xml:space="preserve"> and </w:t>
      </w:r>
      <w:r w:rsidR="00681E6C">
        <w:t xml:space="preserve">restricted </w:t>
      </w:r>
      <w:r w:rsidR="00AD3AAB">
        <w:t xml:space="preserve">Band </w:t>
      </w:r>
      <w:r w:rsidR="00714132">
        <w:t>28</w:t>
      </w:r>
      <w:r>
        <w:t xml:space="preserve"> DL </w:t>
      </w:r>
      <w:r w:rsidR="00B739B8">
        <w:t xml:space="preserve">harmonics and </w:t>
      </w:r>
      <w:r>
        <w:t>IMD product</w:t>
      </w:r>
      <w:r w:rsidRPr="00DD5BBB">
        <w:t>s</w:t>
      </w:r>
    </w:p>
    <w:tbl>
      <w:tblPr>
        <w:tblStyle w:val="TableGrid"/>
        <w:tblW w:w="10817" w:type="dxa"/>
        <w:jc w:val="center"/>
        <w:tblLayout w:type="fixed"/>
        <w:tblLook w:val="01E0"/>
      </w:tblPr>
      <w:tblGrid>
        <w:gridCol w:w="3279"/>
        <w:gridCol w:w="1872"/>
        <w:gridCol w:w="1872"/>
        <w:gridCol w:w="1872"/>
        <w:gridCol w:w="1922"/>
      </w:tblGrid>
      <w:tr w:rsidR="00C04965" w:rsidRPr="00C04965" w:rsidTr="00F657FE">
        <w:trPr>
          <w:trHeight w:val="255"/>
          <w:jc w:val="center"/>
        </w:trPr>
        <w:tc>
          <w:tcPr>
            <w:tcW w:w="3279" w:type="dxa"/>
            <w:noWrap/>
          </w:tcPr>
          <w:p w:rsidR="00C04965" w:rsidRPr="00C04965" w:rsidRDefault="00065DC0">
            <w:pPr>
              <w:rPr>
                <w:rFonts w:eastAsia="宋体" w:cs="Optima"/>
                <w:szCs w:val="21"/>
                <w:lang w:eastAsia="zh-CN"/>
              </w:rPr>
            </w:pPr>
            <w:r>
              <w:rPr>
                <w:rFonts w:eastAsia="宋体" w:cs="Optima"/>
                <w:szCs w:val="21"/>
                <w:lang w:eastAsia="zh-CN"/>
              </w:rPr>
              <w:t xml:space="preserve">BS </w:t>
            </w:r>
            <w:r w:rsidR="004865DE">
              <w:rPr>
                <w:rFonts w:eastAsia="宋体" w:cs="Optima"/>
                <w:szCs w:val="21"/>
                <w:lang w:eastAsia="zh-CN"/>
              </w:rPr>
              <w:t xml:space="preserve">DL </w:t>
            </w:r>
            <w:r w:rsidR="004C7072">
              <w:rPr>
                <w:rFonts w:eastAsia="宋体" w:cs="Optima"/>
                <w:szCs w:val="21"/>
                <w:lang w:eastAsia="zh-CN"/>
              </w:rPr>
              <w:t>carriers</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f1-low</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f1-high</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f2-low</w:t>
            </w:r>
          </w:p>
        </w:tc>
        <w:tc>
          <w:tcPr>
            <w:tcW w:w="1922" w:type="dxa"/>
            <w:noWrap/>
          </w:tcPr>
          <w:p w:rsidR="00C04965" w:rsidRPr="00C04965" w:rsidRDefault="00C04965">
            <w:pPr>
              <w:rPr>
                <w:rFonts w:eastAsia="宋体" w:cs="Optima"/>
                <w:szCs w:val="21"/>
                <w:lang w:eastAsia="zh-CN"/>
              </w:rPr>
            </w:pPr>
            <w:r w:rsidRPr="00C04965">
              <w:rPr>
                <w:rFonts w:eastAsia="宋体" w:cs="Optima"/>
                <w:szCs w:val="21"/>
                <w:lang w:eastAsia="zh-CN"/>
              </w:rPr>
              <w:t>f2-high</w:t>
            </w:r>
          </w:p>
        </w:tc>
      </w:tr>
      <w:tr w:rsidR="00C04965" w:rsidRPr="00C04965" w:rsidTr="00F657FE">
        <w:trPr>
          <w:trHeight w:val="255"/>
          <w:jc w:val="center"/>
        </w:trPr>
        <w:tc>
          <w:tcPr>
            <w:tcW w:w="3279" w:type="dxa"/>
            <w:noWrap/>
          </w:tcPr>
          <w:p w:rsidR="00C04965" w:rsidRPr="00C04965" w:rsidRDefault="00C049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1872" w:type="dxa"/>
            <w:noWrap/>
          </w:tcPr>
          <w:p w:rsidR="00C04965" w:rsidRPr="00C04965" w:rsidRDefault="00C51CE7" w:rsidP="00164A29">
            <w:pPr>
              <w:rPr>
                <w:rFonts w:eastAsia="宋体" w:cs="Optima"/>
                <w:szCs w:val="21"/>
                <w:lang w:eastAsia="zh-CN"/>
              </w:rPr>
            </w:pPr>
            <w:r>
              <w:rPr>
                <w:rFonts w:eastAsia="宋体" w:cs="Optima"/>
                <w:szCs w:val="21"/>
                <w:lang w:eastAsia="zh-CN"/>
              </w:rPr>
              <w:t>758</w:t>
            </w:r>
          </w:p>
        </w:tc>
        <w:tc>
          <w:tcPr>
            <w:tcW w:w="1872" w:type="dxa"/>
            <w:noWrap/>
          </w:tcPr>
          <w:p w:rsidR="00C04965" w:rsidRPr="00C04965" w:rsidRDefault="00651DE8" w:rsidP="00C51CE7">
            <w:pPr>
              <w:rPr>
                <w:rFonts w:eastAsia="宋体" w:cs="Optima"/>
                <w:szCs w:val="21"/>
                <w:lang w:eastAsia="zh-CN"/>
              </w:rPr>
            </w:pPr>
            <w:r>
              <w:rPr>
                <w:rFonts w:eastAsia="宋体" w:cs="Optima"/>
                <w:szCs w:val="21"/>
                <w:lang w:eastAsia="zh-CN"/>
              </w:rPr>
              <w:t>7</w:t>
            </w:r>
            <w:r w:rsidR="00C51CE7">
              <w:rPr>
                <w:rFonts w:eastAsia="宋体" w:cs="Optima"/>
                <w:szCs w:val="21"/>
                <w:lang w:eastAsia="zh-CN"/>
              </w:rPr>
              <w:t>88</w:t>
            </w:r>
          </w:p>
        </w:tc>
        <w:tc>
          <w:tcPr>
            <w:tcW w:w="1872" w:type="dxa"/>
            <w:noWrap/>
          </w:tcPr>
          <w:p w:rsidR="00C04965" w:rsidRPr="006511E8" w:rsidRDefault="00C51CE7" w:rsidP="00C3242D">
            <w:pPr>
              <w:rPr>
                <w:rFonts w:eastAsia="宋体" w:cs="Optima"/>
                <w:szCs w:val="21"/>
                <w:lang w:eastAsia="zh-CN"/>
              </w:rPr>
            </w:pPr>
            <w:r>
              <w:rPr>
                <w:rFonts w:eastAsia="宋体" w:cs="Optima"/>
                <w:szCs w:val="21"/>
                <w:lang w:eastAsia="zh-CN"/>
              </w:rPr>
              <w:t>860</w:t>
            </w:r>
          </w:p>
        </w:tc>
        <w:tc>
          <w:tcPr>
            <w:tcW w:w="1922" w:type="dxa"/>
            <w:noWrap/>
          </w:tcPr>
          <w:p w:rsidR="00C04965" w:rsidRPr="006511E8" w:rsidRDefault="00C51CE7" w:rsidP="00651DE8">
            <w:pPr>
              <w:rPr>
                <w:rFonts w:eastAsia="宋体" w:cs="Optima"/>
                <w:szCs w:val="21"/>
                <w:lang w:eastAsia="zh-CN"/>
              </w:rPr>
            </w:pPr>
            <w:r>
              <w:rPr>
                <w:rFonts w:eastAsia="宋体" w:cs="Optima"/>
                <w:szCs w:val="21"/>
                <w:lang w:eastAsia="zh-CN"/>
              </w:rPr>
              <w:t>87</w:t>
            </w:r>
            <w:r w:rsidR="00651DE8">
              <w:rPr>
                <w:rFonts w:eastAsia="宋体" w:cs="Optima"/>
                <w:szCs w:val="21"/>
                <w:lang w:eastAsia="zh-CN"/>
              </w:rPr>
              <w:t>5</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1872" w:type="dxa"/>
            <w:noWrap/>
            <w:vAlign w:val="bottom"/>
          </w:tcPr>
          <w:p w:rsidR="00345DDB" w:rsidRPr="00345DDB" w:rsidRDefault="00651DE8" w:rsidP="00C3242D">
            <w:r>
              <w:t>1</w:t>
            </w:r>
            <w:r w:rsidR="00474D7A">
              <w:t>516</w:t>
            </w:r>
          </w:p>
        </w:tc>
        <w:tc>
          <w:tcPr>
            <w:tcW w:w="1872" w:type="dxa"/>
            <w:noWrap/>
            <w:vAlign w:val="bottom"/>
          </w:tcPr>
          <w:p w:rsidR="00345DDB" w:rsidRPr="00345DDB" w:rsidRDefault="00651DE8" w:rsidP="006C35C1">
            <w:r>
              <w:t>1</w:t>
            </w:r>
            <w:r w:rsidR="00474D7A">
              <w:t>576</w:t>
            </w:r>
          </w:p>
        </w:tc>
        <w:tc>
          <w:tcPr>
            <w:tcW w:w="1872" w:type="dxa"/>
            <w:noWrap/>
            <w:vAlign w:val="bottom"/>
          </w:tcPr>
          <w:p w:rsidR="00345DDB" w:rsidRPr="006511E8" w:rsidRDefault="00474D7A" w:rsidP="00C3242D">
            <w:r>
              <w:t>17</w:t>
            </w:r>
            <w:r w:rsidR="00C3242D">
              <w:t>2</w:t>
            </w:r>
            <w:r w:rsidR="006511E8" w:rsidRPr="006511E8">
              <w:t>0</w:t>
            </w:r>
          </w:p>
        </w:tc>
        <w:tc>
          <w:tcPr>
            <w:tcW w:w="1922" w:type="dxa"/>
            <w:noWrap/>
            <w:vAlign w:val="bottom"/>
          </w:tcPr>
          <w:p w:rsidR="00345DDB" w:rsidRPr="00345DDB" w:rsidRDefault="00474D7A" w:rsidP="00651DE8">
            <w:r>
              <w:t>175</w:t>
            </w:r>
            <w:r w:rsidR="00117681">
              <w:t>0</w:t>
            </w: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1872" w:type="dxa"/>
            <w:noWrap/>
            <w:vAlign w:val="bottom"/>
          </w:tcPr>
          <w:p w:rsidR="00345DDB" w:rsidRPr="00345DDB" w:rsidRDefault="00651DE8" w:rsidP="00474D7A">
            <w:r>
              <w:t>2</w:t>
            </w:r>
            <w:r w:rsidR="00474D7A">
              <w:t>274</w:t>
            </w:r>
          </w:p>
        </w:tc>
        <w:tc>
          <w:tcPr>
            <w:tcW w:w="1872" w:type="dxa"/>
            <w:noWrap/>
            <w:vAlign w:val="bottom"/>
          </w:tcPr>
          <w:p w:rsidR="00345DDB" w:rsidRPr="00345DDB" w:rsidRDefault="00651DE8" w:rsidP="00474D7A">
            <w:r>
              <w:t>2</w:t>
            </w:r>
            <w:r w:rsidR="00474D7A">
              <w:t>364</w:t>
            </w:r>
          </w:p>
        </w:tc>
        <w:tc>
          <w:tcPr>
            <w:tcW w:w="1872" w:type="dxa"/>
            <w:noWrap/>
            <w:vAlign w:val="bottom"/>
          </w:tcPr>
          <w:p w:rsidR="00345DDB" w:rsidRPr="00345DDB" w:rsidRDefault="00474D7A" w:rsidP="00C3242D">
            <w:r>
              <w:t>258</w:t>
            </w:r>
            <w:r w:rsidR="00C3242D">
              <w:t>0</w:t>
            </w:r>
          </w:p>
        </w:tc>
        <w:tc>
          <w:tcPr>
            <w:tcW w:w="1922" w:type="dxa"/>
            <w:noWrap/>
            <w:vAlign w:val="bottom"/>
          </w:tcPr>
          <w:p w:rsidR="00345DDB" w:rsidRPr="00345DDB" w:rsidRDefault="00474D7A" w:rsidP="00651DE8">
            <w:r>
              <w:t>2625</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676291" w:rsidRPr="00C04965" w:rsidTr="00F657FE">
        <w:trPr>
          <w:trHeight w:val="255"/>
          <w:jc w:val="center"/>
        </w:trPr>
        <w:tc>
          <w:tcPr>
            <w:tcW w:w="3279" w:type="dxa"/>
            <w:noWrap/>
          </w:tcPr>
          <w:p w:rsidR="00676291" w:rsidRPr="00C04965" w:rsidRDefault="0017011D"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w:t>
            </w:r>
            <w:r w:rsidR="00676291">
              <w:rPr>
                <w:rFonts w:eastAsia="宋体" w:cs="Optima"/>
                <w:szCs w:val="21"/>
                <w:lang w:eastAsia="zh-CN"/>
              </w:rPr>
              <w:t xml:space="preserve">IMD products </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-low – f</w:t>
            </w:r>
            <w:r w:rsidR="00652235">
              <w:rPr>
                <w:rFonts w:eastAsia="宋体" w:cs="Optima"/>
                <w:szCs w:val="21"/>
                <w:lang w:eastAsia="zh-CN"/>
              </w:rPr>
              <w:t>1</w:t>
            </w:r>
            <w:r w:rsidR="00676291">
              <w:rPr>
                <w:rFonts w:eastAsia="宋体" w:cs="Optima"/>
                <w:szCs w:val="21"/>
                <w:lang w:eastAsia="zh-CN"/>
              </w:rPr>
              <w:t>-high)</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-high – f</w:t>
            </w:r>
            <w:r w:rsidR="00652235">
              <w:rPr>
                <w:rFonts w:eastAsia="宋体" w:cs="Optima"/>
                <w:szCs w:val="21"/>
                <w:lang w:eastAsia="zh-CN"/>
              </w:rPr>
              <w:t>1</w:t>
            </w:r>
            <w:r w:rsidR="00676291">
              <w:rPr>
                <w:rFonts w:eastAsia="宋体" w:cs="Optima"/>
                <w:szCs w:val="21"/>
                <w:lang w:eastAsia="zh-CN"/>
              </w:rPr>
              <w:t>-low)</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f2-low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low</w:t>
            </w:r>
            <w:r w:rsidR="00676291">
              <w:rPr>
                <w:rFonts w:eastAsia="宋体" w:cs="Optima"/>
                <w:szCs w:val="21"/>
                <w:lang w:eastAsia="zh-CN"/>
              </w:rPr>
              <w:t>)</w:t>
            </w:r>
          </w:p>
        </w:tc>
        <w:tc>
          <w:tcPr>
            <w:tcW w:w="192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f2-high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high</w:t>
            </w:r>
            <w:r w:rsidR="00676291">
              <w:rPr>
                <w:rFonts w:eastAsia="宋体" w:cs="Optima"/>
                <w:szCs w:val="21"/>
                <w:lang w:eastAsia="zh-CN"/>
              </w:rPr>
              <w:t>)</w:t>
            </w:r>
          </w:p>
        </w:tc>
      </w:tr>
      <w:tr w:rsidR="00345DDB" w:rsidRPr="00C04965" w:rsidTr="00E5454A">
        <w:trPr>
          <w:trHeight w:val="255"/>
          <w:jc w:val="center"/>
        </w:trPr>
        <w:tc>
          <w:tcPr>
            <w:tcW w:w="3279" w:type="dxa"/>
            <w:noWrap/>
          </w:tcPr>
          <w:p w:rsidR="00345DDB" w:rsidRDefault="00345DDB" w:rsidP="002D48F6">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474D7A" w:rsidP="006C35C1">
            <w:r>
              <w:t>72</w:t>
            </w:r>
          </w:p>
        </w:tc>
        <w:tc>
          <w:tcPr>
            <w:tcW w:w="1872" w:type="dxa"/>
            <w:noWrap/>
            <w:vAlign w:val="bottom"/>
          </w:tcPr>
          <w:p w:rsidR="00345DDB" w:rsidRPr="00345DDB" w:rsidRDefault="00474D7A" w:rsidP="00D052C9">
            <w:r>
              <w:t>117</w:t>
            </w:r>
          </w:p>
        </w:tc>
        <w:tc>
          <w:tcPr>
            <w:tcW w:w="1872" w:type="dxa"/>
            <w:noWrap/>
            <w:vAlign w:val="bottom"/>
          </w:tcPr>
          <w:p w:rsidR="00345DDB" w:rsidRPr="00345DDB" w:rsidRDefault="00474D7A" w:rsidP="00651DE8">
            <w:r>
              <w:t>1618</w:t>
            </w:r>
          </w:p>
        </w:tc>
        <w:tc>
          <w:tcPr>
            <w:tcW w:w="1922" w:type="dxa"/>
            <w:noWrap/>
            <w:vAlign w:val="bottom"/>
          </w:tcPr>
          <w:p w:rsidR="00345DDB" w:rsidRPr="00345DDB" w:rsidRDefault="00474D7A" w:rsidP="00D052C9">
            <w:r>
              <w:t>1663</w:t>
            </w:r>
          </w:p>
        </w:tc>
      </w:tr>
      <w:tr w:rsidR="004C7072" w:rsidRPr="00C04965" w:rsidTr="00F657FE">
        <w:trPr>
          <w:trHeight w:val="255"/>
          <w:jc w:val="center"/>
        </w:trPr>
        <w:tc>
          <w:tcPr>
            <w:tcW w:w="3279" w:type="dxa"/>
            <w:noWrap/>
          </w:tcPr>
          <w:p w:rsidR="004C7072" w:rsidRPr="00C04965" w:rsidRDefault="004C7072">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922" w:type="dxa"/>
            <w:noWrap/>
          </w:tcPr>
          <w:p w:rsidR="004C7072" w:rsidRPr="00C04965" w:rsidRDefault="004C7072" w:rsidP="00C04965">
            <w:pPr>
              <w:rPr>
                <w:rFonts w:eastAsia="宋体" w:cs="Optima"/>
                <w:szCs w:val="21"/>
                <w:lang w:eastAsia="zh-CN"/>
              </w:rPr>
            </w:pPr>
          </w:p>
        </w:tc>
      </w:tr>
      <w:tr w:rsidR="00C04965" w:rsidRPr="00C04965" w:rsidTr="00F657FE">
        <w:trPr>
          <w:trHeight w:val="255"/>
          <w:jc w:val="center"/>
        </w:trPr>
        <w:tc>
          <w:tcPr>
            <w:tcW w:w="3279" w:type="dxa"/>
            <w:noWrap/>
          </w:tcPr>
          <w:p w:rsidR="00C04965" w:rsidRPr="00C04965" w:rsidRDefault="0035648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w:t>
            </w:r>
            <w:r w:rsidR="00C04965">
              <w:rPr>
                <w:rFonts w:eastAsia="宋体" w:cs="Optima"/>
                <w:szCs w:val="21"/>
                <w:lang w:eastAsia="zh-CN"/>
              </w:rPr>
              <w:t xml:space="preserve">IMD products </w:t>
            </w:r>
          </w:p>
        </w:tc>
        <w:tc>
          <w:tcPr>
            <w:tcW w:w="1872" w:type="dxa"/>
            <w:noWrap/>
          </w:tcPr>
          <w:p w:rsidR="00C04965" w:rsidRPr="00C04965" w:rsidRDefault="00AD0B05" w:rsidP="00651DE8">
            <w:pPr>
              <w:rPr>
                <w:rFonts w:eastAsia="宋体" w:cs="Optima"/>
                <w:szCs w:val="21"/>
                <w:lang w:eastAsia="zh-CN"/>
              </w:rPr>
            </w:pPr>
            <w:r>
              <w:rPr>
                <w:rFonts w:eastAsia="宋体" w:cs="Optima"/>
                <w:szCs w:val="21"/>
                <w:lang w:eastAsia="zh-CN"/>
              </w:rPr>
              <w:t>(f</w:t>
            </w:r>
            <w:r w:rsidR="00651DE8">
              <w:rPr>
                <w:rFonts w:eastAsia="宋体" w:cs="Optima"/>
                <w:szCs w:val="21"/>
                <w:lang w:eastAsia="zh-CN"/>
              </w:rPr>
              <w:t>2</w:t>
            </w:r>
            <w:r>
              <w:rPr>
                <w:rFonts w:eastAsia="宋体" w:cs="Optima"/>
                <w:szCs w:val="21"/>
                <w:lang w:eastAsia="zh-CN"/>
              </w:rPr>
              <w:t xml:space="preserve">-low – </w:t>
            </w:r>
            <w:r w:rsidR="00651DE8">
              <w:rPr>
                <w:rFonts w:eastAsia="宋体" w:cs="Optima"/>
                <w:szCs w:val="21"/>
                <w:lang w:eastAsia="zh-CN"/>
              </w:rPr>
              <w:t>2*</w:t>
            </w:r>
            <w:r>
              <w:rPr>
                <w:rFonts w:eastAsia="宋体" w:cs="Optima"/>
                <w:szCs w:val="21"/>
                <w:lang w:eastAsia="zh-CN"/>
              </w:rPr>
              <w:t>f</w:t>
            </w:r>
            <w:r w:rsidR="00651DE8">
              <w:rPr>
                <w:rFonts w:eastAsia="宋体" w:cs="Optima"/>
                <w:szCs w:val="21"/>
                <w:lang w:eastAsia="zh-CN"/>
              </w:rPr>
              <w:t>1</w:t>
            </w:r>
            <w:r>
              <w:rPr>
                <w:rFonts w:eastAsia="宋体" w:cs="Optima"/>
                <w:szCs w:val="21"/>
                <w:lang w:eastAsia="zh-CN"/>
              </w:rPr>
              <w:t>-high)</w:t>
            </w:r>
          </w:p>
        </w:tc>
        <w:tc>
          <w:tcPr>
            <w:tcW w:w="1872" w:type="dxa"/>
            <w:noWrap/>
          </w:tcPr>
          <w:p w:rsidR="00C04965" w:rsidRPr="00C04965" w:rsidRDefault="00AD0B05" w:rsidP="00651DE8">
            <w:pPr>
              <w:rPr>
                <w:rFonts w:eastAsia="宋体" w:cs="Optima"/>
                <w:szCs w:val="21"/>
                <w:lang w:eastAsia="zh-CN"/>
              </w:rPr>
            </w:pPr>
            <w:r>
              <w:rPr>
                <w:rFonts w:eastAsia="宋体" w:cs="Optima"/>
                <w:szCs w:val="21"/>
                <w:lang w:eastAsia="zh-CN"/>
              </w:rPr>
              <w:t>(f</w:t>
            </w:r>
            <w:r w:rsidR="00651DE8">
              <w:rPr>
                <w:rFonts w:eastAsia="宋体" w:cs="Optima"/>
                <w:szCs w:val="21"/>
                <w:lang w:eastAsia="zh-CN"/>
              </w:rPr>
              <w:t>2</w:t>
            </w:r>
            <w:r>
              <w:rPr>
                <w:rFonts w:eastAsia="宋体" w:cs="Optima"/>
                <w:szCs w:val="21"/>
                <w:lang w:eastAsia="zh-CN"/>
              </w:rPr>
              <w:t xml:space="preserve">-high – </w:t>
            </w:r>
            <w:r w:rsidR="00651DE8">
              <w:rPr>
                <w:rFonts w:eastAsia="宋体" w:cs="Optima"/>
                <w:szCs w:val="21"/>
                <w:lang w:eastAsia="zh-CN"/>
              </w:rPr>
              <w:t>2*</w:t>
            </w:r>
            <w:r>
              <w:rPr>
                <w:rFonts w:eastAsia="宋体" w:cs="Optima"/>
                <w:szCs w:val="21"/>
                <w:lang w:eastAsia="zh-CN"/>
              </w:rPr>
              <w:t>f</w:t>
            </w:r>
            <w:r w:rsidR="00651DE8">
              <w:rPr>
                <w:rFonts w:eastAsia="宋体" w:cs="Optima"/>
                <w:szCs w:val="21"/>
                <w:lang w:eastAsia="zh-CN"/>
              </w:rPr>
              <w:t>1</w:t>
            </w:r>
            <w:r>
              <w:rPr>
                <w:rFonts w:eastAsia="宋体" w:cs="Optima"/>
                <w:szCs w:val="21"/>
                <w:lang w:eastAsia="zh-CN"/>
              </w:rPr>
              <w:t xml:space="preserve">-low) </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(2*f</w:t>
            </w:r>
            <w:r w:rsidR="008A61DC">
              <w:rPr>
                <w:rFonts w:eastAsia="宋体" w:cs="Optima"/>
                <w:szCs w:val="21"/>
                <w:lang w:eastAsia="zh-CN"/>
              </w:rPr>
              <w:t>2</w:t>
            </w:r>
            <w:r>
              <w:rPr>
                <w:rFonts w:eastAsia="宋体" w:cs="Optima"/>
                <w:szCs w:val="21"/>
                <w:lang w:eastAsia="zh-CN"/>
              </w:rPr>
              <w:t>-low – f</w:t>
            </w:r>
            <w:r w:rsidR="008A61DC">
              <w:rPr>
                <w:rFonts w:eastAsia="宋体" w:cs="Optima"/>
                <w:szCs w:val="21"/>
                <w:lang w:eastAsia="zh-CN"/>
              </w:rPr>
              <w:t>1</w:t>
            </w:r>
            <w:r>
              <w:rPr>
                <w:rFonts w:eastAsia="宋体" w:cs="Optima"/>
                <w:szCs w:val="21"/>
                <w:lang w:eastAsia="zh-CN"/>
              </w:rPr>
              <w:t>-high)</w:t>
            </w:r>
          </w:p>
        </w:tc>
        <w:tc>
          <w:tcPr>
            <w:tcW w:w="1922" w:type="dxa"/>
            <w:noWrap/>
          </w:tcPr>
          <w:p w:rsidR="00C04965" w:rsidRPr="00C04965" w:rsidRDefault="00C04965" w:rsidP="00C04965">
            <w:pPr>
              <w:rPr>
                <w:rFonts w:eastAsia="宋体" w:cs="Optima"/>
                <w:szCs w:val="21"/>
                <w:lang w:eastAsia="zh-CN"/>
              </w:rPr>
            </w:pPr>
            <w:r>
              <w:rPr>
                <w:rFonts w:eastAsia="宋体" w:cs="Optima"/>
                <w:szCs w:val="21"/>
                <w:lang w:eastAsia="zh-CN"/>
              </w:rPr>
              <w:t>(2*</w:t>
            </w:r>
            <w:r w:rsidR="008A61DC">
              <w:rPr>
                <w:rFonts w:eastAsia="宋体" w:cs="Optima"/>
                <w:szCs w:val="21"/>
                <w:lang w:eastAsia="zh-CN"/>
              </w:rPr>
              <w:t xml:space="preserve"> f2-high </w:t>
            </w:r>
            <w:r>
              <w:rPr>
                <w:rFonts w:eastAsia="宋体" w:cs="Optima"/>
                <w:szCs w:val="21"/>
                <w:lang w:eastAsia="zh-CN"/>
              </w:rPr>
              <w:t>–</w:t>
            </w:r>
            <w:r w:rsidR="008A61DC">
              <w:rPr>
                <w:rFonts w:eastAsia="宋体" w:cs="Optima"/>
                <w:szCs w:val="21"/>
                <w:lang w:eastAsia="zh-CN"/>
              </w:rPr>
              <w:t xml:space="preserve"> f1-low)</w:t>
            </w:r>
          </w:p>
        </w:tc>
      </w:tr>
      <w:tr w:rsidR="00345DDB" w:rsidRPr="00C04965" w:rsidTr="00E5454A">
        <w:trPr>
          <w:trHeight w:val="255"/>
          <w:jc w:val="center"/>
        </w:trPr>
        <w:tc>
          <w:tcPr>
            <w:tcW w:w="3279" w:type="dxa"/>
            <w:noWrap/>
          </w:tcPr>
          <w:p w:rsidR="00345DDB" w:rsidRDefault="00345D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651DE8" w:rsidP="00474D7A">
            <w:r>
              <w:t>6</w:t>
            </w:r>
            <w:r w:rsidR="00474D7A">
              <w:t>41</w:t>
            </w:r>
          </w:p>
        </w:tc>
        <w:tc>
          <w:tcPr>
            <w:tcW w:w="1872" w:type="dxa"/>
            <w:noWrap/>
            <w:vAlign w:val="bottom"/>
          </w:tcPr>
          <w:p w:rsidR="00345DDB" w:rsidRPr="00345DDB" w:rsidRDefault="00474D7A" w:rsidP="006C35C1">
            <w:r>
              <w:t>716</w:t>
            </w:r>
          </w:p>
        </w:tc>
        <w:tc>
          <w:tcPr>
            <w:tcW w:w="1872" w:type="dxa"/>
            <w:noWrap/>
            <w:vAlign w:val="bottom"/>
          </w:tcPr>
          <w:p w:rsidR="00345DDB" w:rsidRPr="00345DDB" w:rsidRDefault="00474D7A" w:rsidP="006C35C1">
            <w:r>
              <w:t>932</w:t>
            </w:r>
          </w:p>
        </w:tc>
        <w:tc>
          <w:tcPr>
            <w:tcW w:w="1922" w:type="dxa"/>
            <w:noWrap/>
            <w:vAlign w:val="bottom"/>
          </w:tcPr>
          <w:p w:rsidR="00345DDB" w:rsidRPr="00345DDB" w:rsidRDefault="00474D7A" w:rsidP="006C35C1">
            <w:r>
              <w:t>992</w:t>
            </w:r>
          </w:p>
        </w:tc>
      </w:tr>
      <w:tr w:rsidR="00F657FE" w:rsidRPr="00C04965" w:rsidTr="00F657FE">
        <w:trPr>
          <w:trHeight w:val="255"/>
          <w:jc w:val="center"/>
        </w:trPr>
        <w:tc>
          <w:tcPr>
            <w:tcW w:w="3279" w:type="dxa"/>
            <w:noWrap/>
          </w:tcPr>
          <w:p w:rsidR="00F657FE" w:rsidRDefault="00F657FE">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922" w:type="dxa"/>
            <w:noWrap/>
          </w:tcPr>
          <w:p w:rsidR="00F657FE" w:rsidRDefault="00F657FE" w:rsidP="00C04965">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474D7A" w:rsidP="00D052C9">
            <w:r>
              <w:t>2376</w:t>
            </w:r>
          </w:p>
        </w:tc>
        <w:tc>
          <w:tcPr>
            <w:tcW w:w="1872" w:type="dxa"/>
            <w:noWrap/>
            <w:vAlign w:val="bottom"/>
          </w:tcPr>
          <w:p w:rsidR="00117681" w:rsidRPr="00345DDB" w:rsidRDefault="00474D7A" w:rsidP="00D052C9">
            <w:r>
              <w:t>2451</w:t>
            </w:r>
          </w:p>
        </w:tc>
        <w:tc>
          <w:tcPr>
            <w:tcW w:w="1872" w:type="dxa"/>
            <w:noWrap/>
            <w:vAlign w:val="bottom"/>
          </w:tcPr>
          <w:p w:rsidR="00117681" w:rsidRPr="00345DDB" w:rsidRDefault="00474D7A" w:rsidP="00D052C9">
            <w:r>
              <w:t>2478</w:t>
            </w:r>
          </w:p>
        </w:tc>
        <w:tc>
          <w:tcPr>
            <w:tcW w:w="1922" w:type="dxa"/>
            <w:noWrap/>
            <w:vAlign w:val="bottom"/>
          </w:tcPr>
          <w:p w:rsidR="00117681" w:rsidRPr="00345DDB" w:rsidRDefault="00474D7A" w:rsidP="006C35C1">
            <w:r>
              <w:t>2538</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(f1-high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(f2-low – f1-high + f1-low)</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(f2-high + f1-high – f1-low)</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474D7A" w:rsidP="00D052C9">
            <w:r>
              <w:t>743</w:t>
            </w:r>
          </w:p>
        </w:tc>
        <w:tc>
          <w:tcPr>
            <w:tcW w:w="1872" w:type="dxa"/>
            <w:noWrap/>
            <w:vAlign w:val="bottom"/>
          </w:tcPr>
          <w:p w:rsidR="00117681" w:rsidRPr="00345DDB" w:rsidRDefault="00474D7A" w:rsidP="006C35C1">
            <w:r>
              <w:t>803</w:t>
            </w:r>
          </w:p>
        </w:tc>
        <w:tc>
          <w:tcPr>
            <w:tcW w:w="1872" w:type="dxa"/>
            <w:noWrap/>
            <w:vAlign w:val="bottom"/>
          </w:tcPr>
          <w:p w:rsidR="00117681" w:rsidRPr="00345DDB" w:rsidRDefault="00474D7A" w:rsidP="00651DE8">
            <w:r>
              <w:t>830</w:t>
            </w:r>
          </w:p>
        </w:tc>
        <w:tc>
          <w:tcPr>
            <w:tcW w:w="1922" w:type="dxa"/>
            <w:noWrap/>
            <w:vAlign w:val="bottom"/>
          </w:tcPr>
          <w:p w:rsidR="00117681" w:rsidRPr="00345DDB" w:rsidRDefault="00474D7A" w:rsidP="00651DE8">
            <w:r>
              <w:t>905</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F657FE">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f2-BWmax)</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117681" w:rsidRPr="00C04965" w:rsidTr="00E5454A">
        <w:trPr>
          <w:trHeight w:val="255"/>
          <w:jc w:val="center"/>
        </w:trPr>
        <w:tc>
          <w:tcPr>
            <w:tcW w:w="3279" w:type="dxa"/>
            <w:noWrap/>
          </w:tcPr>
          <w:p w:rsidR="00117681" w:rsidRDefault="00117681" w:rsidP="00D23A7F">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474D7A" w:rsidP="00D052C9">
            <w:r>
              <w:t>743</w:t>
            </w:r>
          </w:p>
        </w:tc>
        <w:tc>
          <w:tcPr>
            <w:tcW w:w="1872" w:type="dxa"/>
            <w:noWrap/>
            <w:vAlign w:val="bottom"/>
          </w:tcPr>
          <w:p w:rsidR="00117681" w:rsidRPr="00345DDB" w:rsidRDefault="00474D7A" w:rsidP="00651DE8">
            <w:r>
              <w:t>803</w:t>
            </w:r>
          </w:p>
        </w:tc>
        <w:tc>
          <w:tcPr>
            <w:tcW w:w="1872" w:type="dxa"/>
            <w:noWrap/>
            <w:vAlign w:val="bottom"/>
          </w:tcPr>
          <w:p w:rsidR="00117681" w:rsidRPr="00345DDB" w:rsidRDefault="00474D7A" w:rsidP="00651DE8">
            <w:r>
              <w:t>850</w:t>
            </w:r>
          </w:p>
        </w:tc>
        <w:tc>
          <w:tcPr>
            <w:tcW w:w="1922" w:type="dxa"/>
            <w:noWrap/>
            <w:vAlign w:val="bottom"/>
          </w:tcPr>
          <w:p w:rsidR="00117681" w:rsidRPr="00345DDB" w:rsidRDefault="00474D7A" w:rsidP="00651DE8">
            <w:r>
              <w:t>885</w:t>
            </w:r>
          </w:p>
        </w:tc>
      </w:tr>
    </w:tbl>
    <w:p w:rsidR="00E566FA" w:rsidRDefault="00E566FA" w:rsidP="00E566FA">
      <w:pPr>
        <w:pStyle w:val="BodyText"/>
        <w:rPr>
          <w:rFonts w:eastAsia="宋体"/>
          <w:lang w:eastAsia="zh-CN"/>
        </w:rPr>
      </w:pPr>
    </w:p>
    <w:p w:rsidR="004F0F76" w:rsidRPr="00CA736A" w:rsidRDefault="004C7072" w:rsidP="004F0F76">
      <w:pPr>
        <w:pStyle w:val="BodyText"/>
      </w:pPr>
      <w:r>
        <w:rPr>
          <w:rFonts w:eastAsia="宋体" w:cs="Optima"/>
          <w:szCs w:val="21"/>
          <w:lang w:eastAsia="zh-CN"/>
        </w:rPr>
        <w:t xml:space="preserve">It can be seen from Table 2 that </w:t>
      </w:r>
      <w:r w:rsidR="00290C1B" w:rsidRPr="00290C1B">
        <w:rPr>
          <w:snapToGrid w:val="0"/>
          <w:lang w:val="en-US"/>
        </w:rPr>
        <w:t xml:space="preserve">the </w:t>
      </w:r>
      <w:r w:rsidR="001628DE">
        <w:rPr>
          <w:snapToGrid w:val="0"/>
          <w:lang w:val="en-US"/>
        </w:rPr>
        <w:t>2</w:t>
      </w:r>
      <w:r w:rsidR="001628DE" w:rsidRPr="001628DE">
        <w:rPr>
          <w:snapToGrid w:val="0"/>
          <w:vertAlign w:val="superscript"/>
          <w:lang w:val="en-US"/>
        </w:rPr>
        <w:t>nd</w:t>
      </w:r>
      <w:r w:rsidR="001628DE">
        <w:rPr>
          <w:snapToGrid w:val="0"/>
          <w:lang w:val="en-US"/>
        </w:rPr>
        <w:t xml:space="preserve"> </w:t>
      </w:r>
      <w:r w:rsidR="00290C1B" w:rsidRPr="00290C1B">
        <w:rPr>
          <w:snapToGrid w:val="0"/>
          <w:lang w:val="en-US"/>
        </w:rPr>
        <w:t xml:space="preserve">harmonics </w:t>
      </w:r>
      <w:r w:rsidR="00340D13" w:rsidRPr="00290C1B">
        <w:rPr>
          <w:snapToGrid w:val="0"/>
          <w:lang w:val="en-US"/>
        </w:rPr>
        <w:t xml:space="preserve">of BS transmitting in Band </w:t>
      </w:r>
      <w:r w:rsidR="00821C75">
        <w:rPr>
          <w:snapToGrid w:val="0"/>
          <w:lang w:val="en-US"/>
        </w:rPr>
        <w:t>1</w:t>
      </w:r>
      <w:r w:rsidR="00714132">
        <w:rPr>
          <w:snapToGrid w:val="0"/>
          <w:lang w:val="en-US"/>
        </w:rPr>
        <w:t>8</w:t>
      </w:r>
      <w:r w:rsidR="00340D13" w:rsidRPr="00340D13">
        <w:rPr>
          <w:snapToGrid w:val="0"/>
          <w:lang w:val="en-US"/>
        </w:rPr>
        <w:t xml:space="preserve"> </w:t>
      </w:r>
      <w:r w:rsidR="00340D13" w:rsidRPr="00290C1B">
        <w:rPr>
          <w:snapToGrid w:val="0"/>
          <w:lang w:val="en-US"/>
        </w:rPr>
        <w:t>may fall into the BS receive band of Band</w:t>
      </w:r>
      <w:r w:rsidR="005238FB">
        <w:rPr>
          <w:snapToGrid w:val="0"/>
          <w:lang w:val="en-US"/>
        </w:rPr>
        <w:t>s</w:t>
      </w:r>
      <w:r w:rsidR="00DC4B89">
        <w:rPr>
          <w:snapToGrid w:val="0"/>
          <w:lang w:val="en-US"/>
        </w:rPr>
        <w:t xml:space="preserve"> </w:t>
      </w:r>
      <w:r w:rsidR="005238FB">
        <w:rPr>
          <w:snapToGrid w:val="0"/>
          <w:lang w:val="en-US"/>
        </w:rPr>
        <w:t xml:space="preserve">3, 4, 9 and </w:t>
      </w:r>
      <w:r w:rsidR="002605B4">
        <w:rPr>
          <w:snapToGrid w:val="0"/>
          <w:lang w:val="en-US"/>
        </w:rPr>
        <w:t>1</w:t>
      </w:r>
      <w:r w:rsidR="005238FB">
        <w:rPr>
          <w:snapToGrid w:val="0"/>
          <w:lang w:val="en-US"/>
        </w:rPr>
        <w:t>0</w:t>
      </w:r>
      <w:r w:rsidR="00340D13">
        <w:rPr>
          <w:snapToGrid w:val="0"/>
          <w:lang w:val="en-US"/>
        </w:rPr>
        <w:t xml:space="preserve">, </w:t>
      </w:r>
      <w:r w:rsidR="00DA2EBE">
        <w:rPr>
          <w:rFonts w:eastAsia="宋体" w:cs="Optima"/>
          <w:szCs w:val="21"/>
          <w:lang w:eastAsia="zh-CN"/>
        </w:rPr>
        <w:t xml:space="preserve">and </w:t>
      </w:r>
      <w:r w:rsidR="00DA2EBE" w:rsidRPr="00290C1B">
        <w:rPr>
          <w:snapToGrid w:val="0"/>
          <w:lang w:val="en-US"/>
        </w:rPr>
        <w:t xml:space="preserve">the </w:t>
      </w:r>
      <w:r w:rsidR="00DA2EBE">
        <w:rPr>
          <w:snapToGrid w:val="0"/>
          <w:lang w:val="en-US"/>
        </w:rPr>
        <w:t>3</w:t>
      </w:r>
      <w:r w:rsidR="00DA2EBE">
        <w:rPr>
          <w:snapToGrid w:val="0"/>
          <w:vertAlign w:val="superscript"/>
          <w:lang w:val="en-US"/>
        </w:rPr>
        <w:t>r</w:t>
      </w:r>
      <w:r w:rsidR="00DA2EBE" w:rsidRPr="001628DE">
        <w:rPr>
          <w:snapToGrid w:val="0"/>
          <w:vertAlign w:val="superscript"/>
          <w:lang w:val="en-US"/>
        </w:rPr>
        <w:t>d</w:t>
      </w:r>
      <w:r w:rsidR="00DA2EBE">
        <w:rPr>
          <w:snapToGrid w:val="0"/>
          <w:lang w:val="en-US"/>
        </w:rPr>
        <w:t xml:space="preserve"> </w:t>
      </w:r>
      <w:r w:rsidR="00DA2EBE" w:rsidRPr="00290C1B">
        <w:rPr>
          <w:snapToGrid w:val="0"/>
          <w:lang w:val="en-US"/>
        </w:rPr>
        <w:t xml:space="preserve">harmonics of BS transmitting in Band </w:t>
      </w:r>
      <w:r w:rsidR="00DA2EBE">
        <w:rPr>
          <w:snapToGrid w:val="0"/>
          <w:lang w:val="en-US"/>
        </w:rPr>
        <w:t>18</w:t>
      </w:r>
      <w:r w:rsidR="00DA2EBE" w:rsidRPr="00340D13">
        <w:rPr>
          <w:snapToGrid w:val="0"/>
          <w:lang w:val="en-US"/>
        </w:rPr>
        <w:t xml:space="preserve"> </w:t>
      </w:r>
      <w:r w:rsidR="00DA2EBE">
        <w:rPr>
          <w:snapToGrid w:val="0"/>
          <w:lang w:val="en-US"/>
        </w:rPr>
        <w:t xml:space="preserve">and </w:t>
      </w:r>
      <w:r w:rsidR="00681E6C">
        <w:rPr>
          <w:snapToGrid w:val="0"/>
          <w:lang w:val="en-US"/>
        </w:rPr>
        <w:t xml:space="preserve">restricted </w:t>
      </w:r>
      <w:r w:rsidR="00DA2EBE">
        <w:rPr>
          <w:snapToGrid w:val="0"/>
          <w:lang w:val="en-US"/>
        </w:rPr>
        <w:t xml:space="preserve">Band 28 </w:t>
      </w:r>
      <w:r w:rsidR="00DA2EBE" w:rsidRPr="00290C1B">
        <w:rPr>
          <w:snapToGrid w:val="0"/>
          <w:lang w:val="en-US"/>
        </w:rPr>
        <w:t>may fall into the BS receive band of Band</w:t>
      </w:r>
      <w:r w:rsidR="00DA2EBE">
        <w:rPr>
          <w:snapToGrid w:val="0"/>
          <w:lang w:val="en-US"/>
        </w:rPr>
        <w:t xml:space="preserve">s 30, 38, 40 and 41, </w:t>
      </w:r>
      <w:r w:rsidR="00340D13">
        <w:rPr>
          <w:snapToGrid w:val="0"/>
          <w:lang w:val="en-US"/>
        </w:rPr>
        <w:t>while</w:t>
      </w:r>
      <w:r w:rsidR="00290C1B" w:rsidRPr="00290C1B">
        <w:rPr>
          <w:snapToGrid w:val="0"/>
          <w:lang w:val="en-US"/>
        </w:rPr>
        <w:t xml:space="preserve"> the </w:t>
      </w:r>
      <w:r w:rsidR="00DA2EBE">
        <w:rPr>
          <w:snapToGrid w:val="0"/>
          <w:lang w:val="en-US"/>
        </w:rPr>
        <w:t>2</w:t>
      </w:r>
      <w:r w:rsidR="00DA2EBE">
        <w:rPr>
          <w:snapToGrid w:val="0"/>
          <w:vertAlign w:val="superscript"/>
          <w:lang w:val="en-US"/>
        </w:rPr>
        <w:t>n</w:t>
      </w:r>
      <w:r w:rsidR="00290C1B" w:rsidRPr="00290C1B">
        <w:rPr>
          <w:snapToGrid w:val="0"/>
          <w:vertAlign w:val="superscript"/>
          <w:lang w:val="en-US"/>
        </w:rPr>
        <w:t>d</w:t>
      </w:r>
      <w:r w:rsidR="00290C1B" w:rsidRPr="00290C1B">
        <w:rPr>
          <w:snapToGrid w:val="0"/>
          <w:lang w:val="en-US"/>
        </w:rPr>
        <w:t xml:space="preserve"> IMD products </w:t>
      </w:r>
      <w:r w:rsidR="000F2576" w:rsidRPr="00A16D4B">
        <w:t xml:space="preserve">caused by BS </w:t>
      </w:r>
      <w:r w:rsidR="00290C1B" w:rsidRPr="00290C1B">
        <w:rPr>
          <w:snapToGrid w:val="0"/>
          <w:lang w:val="en-US"/>
        </w:rPr>
        <w:t xml:space="preserve">supporting CA of Band </w:t>
      </w:r>
      <w:r w:rsidR="00714132">
        <w:rPr>
          <w:snapToGrid w:val="0"/>
          <w:lang w:val="en-US"/>
        </w:rPr>
        <w:t>18</w:t>
      </w:r>
      <w:r w:rsidR="00290C1B" w:rsidRPr="00290C1B">
        <w:rPr>
          <w:snapToGrid w:val="0"/>
          <w:lang w:val="en-US"/>
        </w:rPr>
        <w:t xml:space="preserve"> and </w:t>
      </w:r>
      <w:r w:rsidR="00681E6C">
        <w:rPr>
          <w:snapToGrid w:val="0"/>
          <w:lang w:val="en-US"/>
        </w:rPr>
        <w:t xml:space="preserve">restricted </w:t>
      </w:r>
      <w:r w:rsidR="00290C1B" w:rsidRPr="00290C1B">
        <w:rPr>
          <w:snapToGrid w:val="0"/>
          <w:lang w:val="en-US"/>
        </w:rPr>
        <w:t xml:space="preserve">Band </w:t>
      </w:r>
      <w:r w:rsidR="00714132">
        <w:rPr>
          <w:snapToGrid w:val="0"/>
          <w:lang w:val="en-US"/>
        </w:rPr>
        <w:t>28</w:t>
      </w:r>
      <w:r w:rsidR="00290C1B" w:rsidRPr="00290C1B">
        <w:rPr>
          <w:snapToGrid w:val="0"/>
          <w:lang w:val="en-US"/>
        </w:rPr>
        <w:t xml:space="preserve"> may fall into the BS receive band of Band </w:t>
      </w:r>
      <w:r w:rsidR="00DA2EBE">
        <w:rPr>
          <w:snapToGrid w:val="0"/>
          <w:lang w:val="en-US"/>
        </w:rPr>
        <w:t>2</w:t>
      </w:r>
      <w:r w:rsidR="002605B4">
        <w:rPr>
          <w:snapToGrid w:val="0"/>
          <w:lang w:val="en-US"/>
        </w:rPr>
        <w:t>4</w:t>
      </w:r>
      <w:r w:rsidR="00DA2EBE">
        <w:rPr>
          <w:snapToGrid w:val="0"/>
          <w:lang w:val="en-US"/>
        </w:rPr>
        <w:t>, and</w:t>
      </w:r>
      <w:r w:rsidR="00DA2EBE" w:rsidRPr="00290C1B">
        <w:rPr>
          <w:snapToGrid w:val="0"/>
          <w:lang w:val="en-US"/>
        </w:rPr>
        <w:t xml:space="preserve"> the 3</w:t>
      </w:r>
      <w:r w:rsidR="00DA2EBE" w:rsidRPr="00290C1B">
        <w:rPr>
          <w:snapToGrid w:val="0"/>
          <w:vertAlign w:val="superscript"/>
          <w:lang w:val="en-US"/>
        </w:rPr>
        <w:t>rd</w:t>
      </w:r>
      <w:r w:rsidR="00DA2EBE" w:rsidRPr="00290C1B">
        <w:rPr>
          <w:snapToGrid w:val="0"/>
          <w:lang w:val="en-US"/>
        </w:rPr>
        <w:t xml:space="preserve"> IMD products may fall into the BS receive band of Bands </w:t>
      </w:r>
      <w:r w:rsidR="00DA2EBE">
        <w:rPr>
          <w:snapToGrid w:val="0"/>
          <w:lang w:val="en-US"/>
        </w:rPr>
        <w:t>5, 6, 7, 8, 12, 13, 14, 17, 19, 20, 26, 28, 40, 41</w:t>
      </w:r>
      <w:r w:rsidR="00DA2EBE" w:rsidRPr="00290C1B">
        <w:rPr>
          <w:snapToGrid w:val="0"/>
          <w:lang w:val="en-US"/>
        </w:rPr>
        <w:t xml:space="preserve"> and 4</w:t>
      </w:r>
      <w:r w:rsidR="00DA2EBE">
        <w:rPr>
          <w:snapToGrid w:val="0"/>
          <w:lang w:val="en-US"/>
        </w:rPr>
        <w:t>4</w:t>
      </w:r>
      <w:r w:rsidR="00DC58A7">
        <w:t>.</w:t>
      </w:r>
      <w:r w:rsidR="00C96FF4">
        <w:t xml:space="preserve"> </w:t>
      </w:r>
      <w:r w:rsidR="002628CB" w:rsidRPr="002628CB">
        <w:t xml:space="preserve">Note that the calculation in Table </w:t>
      </w:r>
      <w:r w:rsidR="002628CB">
        <w:t>2</w:t>
      </w:r>
      <w:r w:rsidR="002628CB" w:rsidRPr="002628CB">
        <w:t xml:space="preserve"> (except the last row) assumes the BS is transmitting with the whole </w:t>
      </w:r>
      <w:r w:rsidR="00DA2EBE">
        <w:t>1</w:t>
      </w:r>
      <w:r w:rsidR="002605B4">
        <w:t>5</w:t>
      </w:r>
      <w:r w:rsidR="002628CB" w:rsidRPr="002628CB">
        <w:t xml:space="preserve"> MHz DL frequency of Band </w:t>
      </w:r>
      <w:r w:rsidR="00714132">
        <w:t>18</w:t>
      </w:r>
      <w:r w:rsidR="002628CB" w:rsidRPr="002628CB">
        <w:t xml:space="preserve"> and the whole </w:t>
      </w:r>
      <w:r w:rsidR="00DA2EBE">
        <w:t>30</w:t>
      </w:r>
      <w:r w:rsidR="002628CB" w:rsidRPr="002628CB">
        <w:t xml:space="preserve"> MHz DL frequency of </w:t>
      </w:r>
      <w:r w:rsidR="00681E6C">
        <w:t xml:space="preserve">restricted </w:t>
      </w:r>
      <w:r w:rsidR="002628CB" w:rsidRPr="002628CB">
        <w:t xml:space="preserve">Band </w:t>
      </w:r>
      <w:r w:rsidR="00714132">
        <w:t>28</w:t>
      </w:r>
      <w:r w:rsidR="00E8037B">
        <w:t xml:space="preserve">. </w:t>
      </w:r>
      <w:r w:rsidR="00B961A5">
        <w:t>If</w:t>
      </w:r>
      <w:r w:rsidR="002628CB" w:rsidRPr="002628CB">
        <w:t xml:space="preserve"> the BS is only transmitting an up to </w:t>
      </w:r>
      <w:r w:rsidR="00DA2EBE">
        <w:t>15</w:t>
      </w:r>
      <w:r w:rsidR="002628CB" w:rsidRPr="002628CB">
        <w:t xml:space="preserve"> MHz DL in Band </w:t>
      </w:r>
      <w:r w:rsidR="00714132">
        <w:t>18</w:t>
      </w:r>
      <w:r w:rsidR="002628CB" w:rsidRPr="002628CB">
        <w:t xml:space="preserve"> </w:t>
      </w:r>
      <w:r w:rsidR="00E56366">
        <w:t xml:space="preserve">and an up to </w:t>
      </w:r>
      <w:r w:rsidR="002605B4">
        <w:t>1</w:t>
      </w:r>
      <w:r w:rsidR="00E56366">
        <w:t xml:space="preserve">0 MHz DL in </w:t>
      </w:r>
      <w:r w:rsidR="00681E6C">
        <w:t xml:space="preserve">restricted </w:t>
      </w:r>
      <w:r w:rsidR="00E56366">
        <w:t xml:space="preserve">Band </w:t>
      </w:r>
      <w:r w:rsidR="00714132">
        <w:t>28</w:t>
      </w:r>
      <w:r w:rsidR="00E56366">
        <w:t xml:space="preserve"> </w:t>
      </w:r>
      <w:r w:rsidR="002628CB" w:rsidRPr="002628CB">
        <w:t xml:space="preserve">as stated in </w:t>
      </w:r>
      <w:r w:rsidR="002628CB">
        <w:t>[1]</w:t>
      </w:r>
      <w:r w:rsidR="002628CB" w:rsidRPr="002628CB">
        <w:t xml:space="preserve">, </w:t>
      </w:r>
      <w:r w:rsidR="00F812A9">
        <w:t xml:space="preserve">then </w:t>
      </w:r>
      <w:r w:rsidR="002628CB" w:rsidRPr="002628CB">
        <w:t>the 3</w:t>
      </w:r>
      <w:r w:rsidR="002628CB" w:rsidRPr="002628CB">
        <w:rPr>
          <w:vertAlign w:val="superscript"/>
        </w:rPr>
        <w:t>rd</w:t>
      </w:r>
      <w:r w:rsidR="002628CB">
        <w:t xml:space="preserve"> </w:t>
      </w:r>
      <w:r w:rsidR="00E8037B">
        <w:t>IMD products may</w:t>
      </w:r>
      <w:r w:rsidR="002628CB" w:rsidRPr="002628CB">
        <w:t xml:space="preserve"> </w:t>
      </w:r>
      <w:r w:rsidR="0037668E">
        <w:t>only</w:t>
      </w:r>
      <w:r w:rsidR="00E8037B">
        <w:t xml:space="preserve"> </w:t>
      </w:r>
      <w:r w:rsidR="002628CB" w:rsidRPr="002628CB">
        <w:t xml:space="preserve">fall into the BS receive band of </w:t>
      </w:r>
      <w:r w:rsidR="00E8037B">
        <w:t xml:space="preserve">the </w:t>
      </w:r>
      <w:r w:rsidR="0087132C">
        <w:t xml:space="preserve">Bands </w:t>
      </w:r>
      <w:r w:rsidR="00DA2EBE">
        <w:rPr>
          <w:snapToGrid w:val="0"/>
          <w:lang w:val="en-US"/>
        </w:rPr>
        <w:t>7, 8, 12, 13, 14, 17, 20, 28, 40, 41</w:t>
      </w:r>
      <w:r w:rsidR="00DA2EBE" w:rsidRPr="00290C1B">
        <w:rPr>
          <w:snapToGrid w:val="0"/>
          <w:lang w:val="en-US"/>
        </w:rPr>
        <w:t xml:space="preserve"> and 4</w:t>
      </w:r>
      <w:r w:rsidR="00DA2EBE">
        <w:rPr>
          <w:snapToGrid w:val="0"/>
          <w:lang w:val="en-US"/>
        </w:rPr>
        <w:t>4</w:t>
      </w:r>
      <w:r w:rsidR="002605B4">
        <w:rPr>
          <w:snapToGrid w:val="0"/>
          <w:lang w:val="en-US"/>
        </w:rPr>
        <w:t xml:space="preserve"> </w:t>
      </w:r>
      <w:r w:rsidR="002628CB" w:rsidRPr="002628CB">
        <w:t xml:space="preserve">as shown in the last row in Table </w:t>
      </w:r>
      <w:r w:rsidR="002628CB">
        <w:t>2</w:t>
      </w:r>
      <w:r w:rsidR="00060C30">
        <w:t>. Note that</w:t>
      </w:r>
      <w:r w:rsidR="004F0F76">
        <w:t xml:space="preserve"> the 3</w:t>
      </w:r>
      <w:r w:rsidR="004F0F76" w:rsidRPr="00316858">
        <w:rPr>
          <w:vertAlign w:val="superscript"/>
        </w:rPr>
        <w:t>rd</w:t>
      </w:r>
      <w:r w:rsidR="004F0F76">
        <w:t xml:space="preserve"> </w:t>
      </w:r>
      <w:r w:rsidR="004F0F76">
        <w:rPr>
          <w:rFonts w:eastAsia="宋体" w:cs="Optima"/>
          <w:szCs w:val="21"/>
          <w:lang w:eastAsia="zh-CN"/>
        </w:rPr>
        <w:t xml:space="preserve">IMD products will not fall into the BS receive </w:t>
      </w:r>
      <w:r w:rsidR="004E7828">
        <w:rPr>
          <w:rFonts w:eastAsia="宋体" w:cs="Optima"/>
          <w:szCs w:val="21"/>
          <w:lang w:eastAsia="zh-CN"/>
        </w:rPr>
        <w:t>frequency range</w:t>
      </w:r>
      <w:r w:rsidR="004F0F76">
        <w:rPr>
          <w:rFonts w:eastAsia="宋体" w:cs="Optima"/>
          <w:szCs w:val="21"/>
          <w:lang w:eastAsia="zh-CN"/>
        </w:rPr>
        <w:t xml:space="preserve"> within </w:t>
      </w:r>
      <w:r w:rsidR="00681E6C">
        <w:rPr>
          <w:rFonts w:eastAsia="宋体" w:cs="Optima"/>
          <w:szCs w:val="21"/>
          <w:lang w:eastAsia="zh-CN"/>
        </w:rPr>
        <w:t xml:space="preserve">restricted </w:t>
      </w:r>
      <w:r w:rsidR="004F0F76">
        <w:rPr>
          <w:rFonts w:eastAsia="宋体" w:cs="Optima"/>
          <w:szCs w:val="21"/>
          <w:lang w:eastAsia="zh-CN"/>
        </w:rPr>
        <w:t xml:space="preserve">Band </w:t>
      </w:r>
      <w:r w:rsidR="00714132">
        <w:rPr>
          <w:rFonts w:eastAsia="宋体" w:cs="Optima"/>
          <w:szCs w:val="21"/>
          <w:lang w:eastAsia="zh-CN"/>
        </w:rPr>
        <w:t>28</w:t>
      </w:r>
      <w:r w:rsidR="00060C30">
        <w:rPr>
          <w:rFonts w:eastAsia="宋体" w:cs="Optima"/>
          <w:szCs w:val="21"/>
          <w:lang w:eastAsia="zh-CN"/>
        </w:rPr>
        <w:t>,</w:t>
      </w:r>
      <w:r w:rsidR="004F0F76">
        <w:rPr>
          <w:rFonts w:eastAsia="宋体" w:cs="Optima"/>
          <w:szCs w:val="21"/>
          <w:lang w:eastAsia="zh-CN"/>
        </w:rPr>
        <w:t xml:space="preserve"> </w:t>
      </w:r>
      <w:r w:rsidR="004E7828">
        <w:rPr>
          <w:rFonts w:eastAsia="宋体" w:cs="Optima"/>
          <w:szCs w:val="21"/>
          <w:lang w:eastAsia="zh-CN"/>
        </w:rPr>
        <w:t xml:space="preserve">or the BS receive frequency range within Band 8 </w:t>
      </w:r>
      <w:r w:rsidR="006C2AC2">
        <w:rPr>
          <w:rFonts w:eastAsia="宋体" w:cs="Optima"/>
          <w:szCs w:val="21"/>
          <w:lang w:eastAsia="zh-CN"/>
        </w:rPr>
        <w:t xml:space="preserve">(900 – 915 MHz) </w:t>
      </w:r>
      <w:r w:rsidR="004E7828">
        <w:rPr>
          <w:rFonts w:eastAsia="宋体" w:cs="Optima"/>
          <w:szCs w:val="21"/>
          <w:lang w:eastAsia="zh-CN"/>
        </w:rPr>
        <w:t>that is a</w:t>
      </w:r>
      <w:r w:rsidR="006C2AC2">
        <w:rPr>
          <w:rFonts w:eastAsia="宋体" w:cs="Optima"/>
          <w:szCs w:val="21"/>
          <w:lang w:eastAsia="zh-CN"/>
        </w:rPr>
        <w:t xml:space="preserve">llocated </w:t>
      </w:r>
      <w:r w:rsidR="004E7828">
        <w:rPr>
          <w:rFonts w:eastAsia="宋体" w:cs="Optima"/>
          <w:szCs w:val="21"/>
          <w:lang w:eastAsia="zh-CN"/>
        </w:rPr>
        <w:t>in Japan [3]. Also</w:t>
      </w:r>
      <w:r w:rsidR="004F0F76">
        <w:rPr>
          <w:rFonts w:eastAsia="宋体" w:cs="Optima"/>
          <w:szCs w:val="21"/>
          <w:lang w:eastAsia="zh-CN"/>
        </w:rPr>
        <w:t xml:space="preserve"> </w:t>
      </w:r>
      <w:r w:rsidR="004E7828">
        <w:t>the 3</w:t>
      </w:r>
      <w:r w:rsidR="004E7828" w:rsidRPr="00316858">
        <w:rPr>
          <w:vertAlign w:val="superscript"/>
        </w:rPr>
        <w:t>rd</w:t>
      </w:r>
      <w:r w:rsidR="004E7828">
        <w:t xml:space="preserve"> </w:t>
      </w:r>
      <w:r w:rsidR="004E7828">
        <w:rPr>
          <w:rFonts w:eastAsia="宋体" w:cs="Optima"/>
          <w:szCs w:val="21"/>
          <w:lang w:eastAsia="zh-CN"/>
        </w:rPr>
        <w:t xml:space="preserve">IMD products </w:t>
      </w:r>
      <w:r w:rsidR="004F0F76">
        <w:t xml:space="preserve">may only fall into the BS receive band of certain frequency range within </w:t>
      </w:r>
      <w:r w:rsidR="004F0F76">
        <w:rPr>
          <w:rFonts w:eastAsia="宋体" w:cs="Optima"/>
          <w:szCs w:val="21"/>
          <w:lang w:eastAsia="zh-CN"/>
        </w:rPr>
        <w:t>Band</w:t>
      </w:r>
      <w:r w:rsidR="00341DD5">
        <w:rPr>
          <w:rFonts w:eastAsia="宋体" w:cs="Optima"/>
          <w:szCs w:val="21"/>
          <w:lang w:eastAsia="zh-CN"/>
        </w:rPr>
        <w:t xml:space="preserve"> 28 </w:t>
      </w:r>
      <w:r w:rsidR="004F0F76">
        <w:rPr>
          <w:rFonts w:eastAsia="宋体" w:cs="Optima"/>
          <w:szCs w:val="21"/>
          <w:lang w:eastAsia="zh-CN"/>
        </w:rPr>
        <w:t>under the transmit configurations shown in Table 3 below</w:t>
      </w:r>
      <w:r w:rsidR="00341DD5">
        <w:rPr>
          <w:rFonts w:eastAsia="宋体" w:cs="Optima"/>
          <w:szCs w:val="21"/>
          <w:lang w:eastAsia="zh-CN"/>
        </w:rPr>
        <w:t>, respectively</w:t>
      </w:r>
      <w:r w:rsidR="004F0F76">
        <w:t>.</w:t>
      </w:r>
    </w:p>
    <w:p w:rsidR="004F0F76" w:rsidRPr="00DD5BBB" w:rsidRDefault="004F0F76" w:rsidP="004F0F76">
      <w:pPr>
        <w:pStyle w:val="TH"/>
      </w:pPr>
      <w:r w:rsidRPr="00DD5BBB">
        <w:t xml:space="preserve">Table </w:t>
      </w:r>
      <w:r>
        <w:t>3:</w:t>
      </w:r>
      <w:r w:rsidRPr="00DD5BBB">
        <w:t xml:space="preserve"> </w:t>
      </w:r>
      <w:r>
        <w:t>Band (</w:t>
      </w:r>
      <w:r w:rsidR="00714132">
        <w:t>18</w:t>
      </w:r>
      <w:r>
        <w:t xml:space="preserve"> + </w:t>
      </w:r>
      <w:r w:rsidR="00714132">
        <w:t>28</w:t>
      </w:r>
      <w:r>
        <w:t>) BS transmit configurations with 3</w:t>
      </w:r>
      <w:r w:rsidRPr="001C22FF">
        <w:rPr>
          <w:vertAlign w:val="superscript"/>
        </w:rPr>
        <w:t>rd</w:t>
      </w:r>
      <w:r>
        <w:t xml:space="preserve"> IMD within Band </w:t>
      </w:r>
      <w:r w:rsidR="004E7828">
        <w:t>2</w:t>
      </w:r>
      <w:r w:rsidR="00060C30">
        <w:t>8</w:t>
      </w:r>
      <w:r>
        <w:t xml:space="preserve"> BS receive band</w:t>
      </w:r>
    </w:p>
    <w:tbl>
      <w:tblPr>
        <w:tblStyle w:val="TableGrid"/>
        <w:tblW w:w="10565" w:type="dxa"/>
        <w:tblLook w:val="01E0"/>
      </w:tblPr>
      <w:tblGrid>
        <w:gridCol w:w="2442"/>
        <w:gridCol w:w="2441"/>
        <w:gridCol w:w="3017"/>
        <w:gridCol w:w="2665"/>
      </w:tblGrid>
      <w:tr w:rsidR="004F0F76" w:rsidTr="004F0F76">
        <w:tc>
          <w:tcPr>
            <w:tcW w:w="0" w:type="auto"/>
          </w:tcPr>
          <w:p w:rsidR="004F0F76" w:rsidRDefault="004F0F76" w:rsidP="004F0F76">
            <w:pPr>
              <w:pStyle w:val="BodyText"/>
              <w:rPr>
                <w:rFonts w:eastAsia="宋体"/>
                <w:lang w:eastAsia="zh-CN"/>
              </w:rPr>
            </w:pPr>
            <w:r>
              <w:rPr>
                <w:rFonts w:eastAsia="宋体"/>
                <w:lang w:eastAsia="zh-CN"/>
              </w:rPr>
              <w:t xml:space="preserve">Band </w:t>
            </w:r>
            <w:r w:rsidR="00714132">
              <w:rPr>
                <w:rFonts w:eastAsia="宋体"/>
                <w:lang w:eastAsia="zh-CN"/>
              </w:rPr>
              <w:t>18</w:t>
            </w:r>
            <w:r>
              <w:rPr>
                <w:rFonts w:eastAsia="宋体"/>
                <w:lang w:eastAsia="zh-CN"/>
              </w:rPr>
              <w:t xml:space="preserve"> DL channel bandwidth (MHz)</w:t>
            </w:r>
          </w:p>
        </w:tc>
        <w:tc>
          <w:tcPr>
            <w:tcW w:w="0" w:type="auto"/>
          </w:tcPr>
          <w:p w:rsidR="004F0F76" w:rsidRDefault="004F0F76" w:rsidP="00C51CE7">
            <w:pPr>
              <w:pStyle w:val="BodyText"/>
              <w:rPr>
                <w:rFonts w:eastAsia="宋体"/>
                <w:lang w:eastAsia="zh-CN"/>
              </w:rPr>
            </w:pPr>
            <w:r>
              <w:rPr>
                <w:rFonts w:eastAsia="宋体"/>
                <w:lang w:eastAsia="zh-CN"/>
              </w:rPr>
              <w:t xml:space="preserve">Band </w:t>
            </w:r>
            <w:r w:rsidR="00714132">
              <w:rPr>
                <w:rFonts w:eastAsia="宋体"/>
                <w:lang w:eastAsia="zh-CN"/>
              </w:rPr>
              <w:t>28</w:t>
            </w:r>
            <w:r>
              <w:rPr>
                <w:rFonts w:eastAsia="宋体"/>
                <w:lang w:eastAsia="zh-CN"/>
              </w:rPr>
              <w:t xml:space="preserve"> DL channel bandwidth (MHz)</w:t>
            </w:r>
          </w:p>
        </w:tc>
        <w:tc>
          <w:tcPr>
            <w:tcW w:w="0" w:type="auto"/>
          </w:tcPr>
          <w:p w:rsidR="004F0F76" w:rsidRDefault="004F0F76" w:rsidP="004F0F76">
            <w:pPr>
              <w:pStyle w:val="BodyText"/>
              <w:rPr>
                <w:rFonts w:eastAsia="宋体"/>
                <w:lang w:eastAsia="zh-CN"/>
              </w:rPr>
            </w:pPr>
            <w:r>
              <w:rPr>
                <w:rFonts w:eastAsia="宋体"/>
                <w:lang w:eastAsia="zh-CN"/>
              </w:rPr>
              <w:t xml:space="preserve">Lower edge of Band </w:t>
            </w:r>
            <w:r w:rsidR="00714132">
              <w:rPr>
                <w:rFonts w:eastAsia="宋体"/>
                <w:lang w:eastAsia="zh-CN"/>
              </w:rPr>
              <w:t>28</w:t>
            </w:r>
            <w:r>
              <w:rPr>
                <w:rFonts w:eastAsia="宋体"/>
                <w:lang w:eastAsia="zh-CN"/>
              </w:rPr>
              <w:t xml:space="preserve"> DL frequency block (MHz)</w:t>
            </w:r>
          </w:p>
        </w:tc>
        <w:tc>
          <w:tcPr>
            <w:tcW w:w="0" w:type="auto"/>
          </w:tcPr>
          <w:p w:rsidR="004F0F76" w:rsidRDefault="004F0F76" w:rsidP="00C51CE7">
            <w:pPr>
              <w:pStyle w:val="BodyText"/>
              <w:rPr>
                <w:rFonts w:eastAsia="宋体"/>
                <w:lang w:eastAsia="zh-CN"/>
              </w:rPr>
            </w:pPr>
            <w:r>
              <w:rPr>
                <w:rFonts w:eastAsia="宋体" w:cs="Optima"/>
                <w:szCs w:val="21"/>
                <w:lang w:eastAsia="zh-CN"/>
              </w:rPr>
              <w:t>Lower edge of IMD frequency limits (MHz)</w:t>
            </w:r>
          </w:p>
        </w:tc>
      </w:tr>
      <w:tr w:rsidR="004F0F76" w:rsidTr="004F0F76">
        <w:tc>
          <w:tcPr>
            <w:tcW w:w="0" w:type="auto"/>
          </w:tcPr>
          <w:p w:rsidR="004F0F76" w:rsidRDefault="004F0F76" w:rsidP="004F0F76">
            <w:pPr>
              <w:pStyle w:val="BodyText"/>
              <w:jc w:val="center"/>
              <w:rPr>
                <w:rFonts w:eastAsia="宋体"/>
                <w:lang w:eastAsia="zh-CN"/>
              </w:rPr>
            </w:pPr>
            <w:r>
              <w:rPr>
                <w:rFonts w:eastAsia="宋体"/>
                <w:lang w:eastAsia="zh-CN"/>
              </w:rPr>
              <w:t>15</w:t>
            </w:r>
          </w:p>
        </w:tc>
        <w:tc>
          <w:tcPr>
            <w:tcW w:w="0" w:type="auto"/>
          </w:tcPr>
          <w:p w:rsidR="004F0F76" w:rsidRDefault="004F0F76" w:rsidP="00C51CE7">
            <w:pPr>
              <w:pStyle w:val="BodyText"/>
              <w:jc w:val="center"/>
              <w:rPr>
                <w:rFonts w:eastAsia="宋体"/>
                <w:lang w:eastAsia="zh-CN"/>
              </w:rPr>
            </w:pPr>
            <w:r>
              <w:rPr>
                <w:rFonts w:eastAsia="宋体"/>
                <w:lang w:eastAsia="zh-CN"/>
              </w:rPr>
              <w:t>5 or 10</w:t>
            </w:r>
          </w:p>
        </w:tc>
        <w:tc>
          <w:tcPr>
            <w:tcW w:w="0" w:type="auto"/>
          </w:tcPr>
          <w:p w:rsidR="004F0F76" w:rsidRDefault="004F0F76" w:rsidP="00060C30">
            <w:pPr>
              <w:pStyle w:val="BodyText"/>
              <w:jc w:val="center"/>
              <w:rPr>
                <w:rFonts w:eastAsia="宋体"/>
                <w:lang w:eastAsia="zh-CN"/>
              </w:rPr>
            </w:pPr>
            <w:r>
              <w:rPr>
                <w:rFonts w:eastAsia="宋体"/>
                <w:lang w:eastAsia="zh-CN"/>
              </w:rPr>
              <w:t>7</w:t>
            </w:r>
            <w:r w:rsidR="00060C30">
              <w:rPr>
                <w:rFonts w:eastAsia="宋体"/>
                <w:lang w:eastAsia="zh-CN"/>
              </w:rPr>
              <w:t>58</w:t>
            </w:r>
            <w:r>
              <w:rPr>
                <w:rFonts w:eastAsia="宋体"/>
                <w:lang w:eastAsia="zh-CN"/>
              </w:rPr>
              <w:t xml:space="preserve"> – 7</w:t>
            </w:r>
            <w:r w:rsidR="00060C30">
              <w:rPr>
                <w:rFonts w:eastAsia="宋体"/>
                <w:lang w:eastAsia="zh-CN"/>
              </w:rPr>
              <w:t>62</w:t>
            </w:r>
            <w:r>
              <w:rPr>
                <w:rFonts w:eastAsia="宋体"/>
                <w:lang w:eastAsia="zh-CN"/>
              </w:rPr>
              <w:t>.9</w:t>
            </w:r>
          </w:p>
        </w:tc>
        <w:tc>
          <w:tcPr>
            <w:tcW w:w="0" w:type="auto"/>
          </w:tcPr>
          <w:p w:rsidR="004F0F76" w:rsidRDefault="004F0F76" w:rsidP="00060C30">
            <w:pPr>
              <w:pStyle w:val="BodyText"/>
              <w:jc w:val="center"/>
              <w:rPr>
                <w:rFonts w:eastAsia="宋体"/>
                <w:lang w:eastAsia="zh-CN"/>
              </w:rPr>
            </w:pPr>
            <w:r>
              <w:rPr>
                <w:rFonts w:eastAsia="宋体"/>
                <w:lang w:eastAsia="zh-CN"/>
              </w:rPr>
              <w:t>7</w:t>
            </w:r>
            <w:r w:rsidR="00060C30">
              <w:rPr>
                <w:rFonts w:eastAsia="宋体"/>
                <w:lang w:eastAsia="zh-CN"/>
              </w:rPr>
              <w:t>43</w:t>
            </w:r>
            <w:r>
              <w:rPr>
                <w:rFonts w:eastAsia="宋体"/>
                <w:lang w:eastAsia="zh-CN"/>
              </w:rPr>
              <w:t xml:space="preserve"> – 7</w:t>
            </w:r>
            <w:r w:rsidR="00060C30">
              <w:rPr>
                <w:rFonts w:eastAsia="宋体"/>
                <w:lang w:eastAsia="zh-CN"/>
              </w:rPr>
              <w:t>47</w:t>
            </w:r>
            <w:r>
              <w:rPr>
                <w:rFonts w:eastAsia="宋体"/>
                <w:lang w:eastAsia="zh-CN"/>
              </w:rPr>
              <w:t>.9</w:t>
            </w:r>
          </w:p>
        </w:tc>
      </w:tr>
    </w:tbl>
    <w:p w:rsidR="00341DD5" w:rsidRDefault="00341DD5" w:rsidP="00341DD5">
      <w:pPr>
        <w:pStyle w:val="BodyText"/>
        <w:rPr>
          <w:rFonts w:ascii="Arial" w:eastAsia="宋体" w:hAnsi="Arial" w:cs="Arial"/>
          <w:lang w:eastAsia="zh-CN"/>
        </w:rPr>
      </w:pPr>
    </w:p>
    <w:p w:rsidR="001652A6" w:rsidRDefault="001652A6" w:rsidP="001652A6">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1652A6" w:rsidRDefault="001652A6" w:rsidP="001652A6">
      <w:pPr>
        <w:pStyle w:val="BodyText"/>
        <w:rPr>
          <w:rFonts w:eastAsia="宋体"/>
          <w:lang w:eastAsia="zh-CN"/>
        </w:rPr>
      </w:pPr>
    </w:p>
    <w:p w:rsidR="001652A6" w:rsidRDefault="001652A6" w:rsidP="001652A6">
      <w:pPr>
        <w:pStyle w:val="BodyText"/>
      </w:pPr>
      <w:r>
        <w:rPr>
          <w:rFonts w:eastAsia="宋体"/>
          <w:lang w:eastAsia="zh-CN"/>
        </w:rPr>
        <w:t xml:space="preserve">Note that </w:t>
      </w:r>
      <w:r w:rsidRPr="00C147DB">
        <w:t xml:space="preserve">Bands </w:t>
      </w:r>
      <w:r w:rsidR="00681E6C">
        <w:t xml:space="preserve">4, </w:t>
      </w:r>
      <w:r w:rsidR="00B92A0C">
        <w:t xml:space="preserve">7, </w:t>
      </w:r>
      <w:r w:rsidR="00681E6C">
        <w:t xml:space="preserve">10, </w:t>
      </w:r>
      <w:r w:rsidR="00B92A0C">
        <w:t>12, 13, 14, 17, 20</w:t>
      </w:r>
      <w:r w:rsidR="00575E73">
        <w:t xml:space="preserve">, </w:t>
      </w:r>
      <w:r w:rsidR="00681E6C">
        <w:t xml:space="preserve">24, 30, 38, </w:t>
      </w:r>
      <w:r w:rsidR="00B92A0C">
        <w:t>40</w:t>
      </w:r>
      <w:r w:rsidR="00575E73">
        <w:t xml:space="preserve"> </w:t>
      </w:r>
      <w:r w:rsidR="000D0FBE">
        <w:rPr>
          <w:snapToGrid w:val="0"/>
          <w:lang w:val="en-US"/>
        </w:rPr>
        <w:t>and 4</w:t>
      </w:r>
      <w:r w:rsidR="002605B4">
        <w:rPr>
          <w:snapToGrid w:val="0"/>
          <w:lang w:val="en-US"/>
        </w:rPr>
        <w:t>4</w:t>
      </w:r>
      <w:r>
        <w:rPr>
          <w:snapToGrid w:val="0"/>
          <w:lang w:val="en-US"/>
        </w:rPr>
        <w:t xml:space="preserve"> </w:t>
      </w:r>
      <w:r w:rsidRPr="00C147DB">
        <w:t xml:space="preserve">are not intended for use in the same geographical area as Bands </w:t>
      </w:r>
      <w:r w:rsidR="00714132">
        <w:t>18</w:t>
      </w:r>
      <w:r w:rsidRPr="00C147DB">
        <w:t xml:space="preserve"> and </w:t>
      </w:r>
      <w:r w:rsidR="00714132">
        <w:t>28</w:t>
      </w:r>
      <w:r w:rsidR="006C2AC2">
        <w:t>, and the 3</w:t>
      </w:r>
      <w:r w:rsidR="006C2AC2" w:rsidRPr="00316858">
        <w:rPr>
          <w:vertAlign w:val="superscript"/>
        </w:rPr>
        <w:t>rd</w:t>
      </w:r>
      <w:r w:rsidR="006C2AC2">
        <w:t xml:space="preserve"> </w:t>
      </w:r>
      <w:r w:rsidR="006C2AC2">
        <w:rPr>
          <w:rFonts w:eastAsia="宋体" w:cs="Optima"/>
          <w:szCs w:val="21"/>
          <w:lang w:eastAsia="zh-CN"/>
        </w:rPr>
        <w:t xml:space="preserve">IMD products </w:t>
      </w:r>
      <w:r w:rsidR="006C2AC2" w:rsidRPr="0004780E">
        <w:t xml:space="preserve">caused by </w:t>
      </w:r>
      <w:r w:rsidR="006C2AC2">
        <w:t xml:space="preserve">BS </w:t>
      </w:r>
      <w:r w:rsidR="006C2AC2" w:rsidRPr="0004780E">
        <w:t xml:space="preserve">supporting </w:t>
      </w:r>
      <w:r w:rsidR="004C5DE9">
        <w:t>CA</w:t>
      </w:r>
      <w:r w:rsidR="006C2AC2" w:rsidRPr="0004780E">
        <w:t xml:space="preserve"> </w:t>
      </w:r>
      <w:r w:rsidR="006C2AC2">
        <w:t>of Band 18 and Band 28</w:t>
      </w:r>
      <w:r w:rsidR="006C2AC2" w:rsidRPr="0004780E">
        <w:t xml:space="preserve"> </w:t>
      </w:r>
      <w:r w:rsidR="006C2AC2">
        <w:rPr>
          <w:rFonts w:eastAsia="宋体" w:cs="Optima"/>
          <w:szCs w:val="21"/>
          <w:lang w:eastAsia="zh-CN"/>
        </w:rPr>
        <w:t>will not fall into the BS receive frequency range within Band 8 that is allocated in Japan</w:t>
      </w:r>
      <w:r w:rsidRPr="00C147DB">
        <w:t xml:space="preserve">. </w:t>
      </w:r>
      <w:r>
        <w:t xml:space="preserve">Therefore, we will focus here on the </w:t>
      </w:r>
      <w:r w:rsidR="00D979A8">
        <w:t xml:space="preserve">harmonics and </w:t>
      </w:r>
      <w:r>
        <w:t>IMD falling into Band</w:t>
      </w:r>
      <w:r w:rsidR="000D0FBE">
        <w:t>s</w:t>
      </w:r>
      <w:r>
        <w:t xml:space="preserve"> </w:t>
      </w:r>
      <w:r w:rsidR="00681E6C">
        <w:t xml:space="preserve">3, 9, </w:t>
      </w:r>
      <w:r w:rsidR="00B92A0C">
        <w:t>28</w:t>
      </w:r>
      <w:r w:rsidR="00575E73">
        <w:t xml:space="preserve"> </w:t>
      </w:r>
      <w:r w:rsidR="000D0FBE">
        <w:t>and 4</w:t>
      </w:r>
      <w:r w:rsidR="00B92A0C">
        <w:t>1</w:t>
      </w:r>
      <w:r w:rsidR="00575E73">
        <w:t>.</w:t>
      </w:r>
    </w:p>
    <w:p w:rsidR="001652A6" w:rsidRDefault="001652A6" w:rsidP="001652A6">
      <w:pPr>
        <w:pStyle w:val="BodyText"/>
        <w:rPr>
          <w:rFonts w:eastAsia="宋体" w:cs="Arial"/>
          <w:lang w:eastAsia="zh-CN"/>
        </w:rPr>
      </w:pPr>
      <w:r>
        <w:rPr>
          <w:rFonts w:eastAsia="宋体" w:cs="Arial"/>
          <w:lang w:eastAsia="zh-CN"/>
        </w:rPr>
        <w:t xml:space="preserve">The possible remedies for </w:t>
      </w:r>
      <w:r w:rsidR="00D979A8">
        <w:rPr>
          <w:rFonts w:eastAsia="宋体" w:cs="Arial"/>
          <w:lang w:eastAsia="zh-CN"/>
        </w:rPr>
        <w:t xml:space="preserve">harmonics and </w:t>
      </w:r>
      <w:r>
        <w:rPr>
          <w:rFonts w:eastAsia="宋体" w:cs="Arial"/>
          <w:lang w:eastAsia="zh-CN"/>
        </w:rPr>
        <w:t xml:space="preserve">IMD </w:t>
      </w:r>
      <w:r w:rsidRPr="0004780E">
        <w:t xml:space="preserve">caused by </w:t>
      </w:r>
      <w:r>
        <w:t xml:space="preserve">BS </w:t>
      </w:r>
      <w:r w:rsidRPr="0004780E">
        <w:t xml:space="preserve">supporting </w:t>
      </w:r>
      <w:r w:rsidR="0044393E">
        <w:t>CA</w:t>
      </w:r>
      <w:r w:rsidRPr="0004780E">
        <w:t xml:space="preserve"> </w:t>
      </w:r>
      <w:r>
        <w:t xml:space="preserve">of Bands </w:t>
      </w:r>
      <w:r w:rsidR="00714132">
        <w:t>18</w:t>
      </w:r>
      <w:r>
        <w:t xml:space="preserve"> and </w:t>
      </w:r>
      <w:r w:rsidR="00714132">
        <w:t>28</w:t>
      </w:r>
      <w:r>
        <w:t xml:space="preserve"> into the BS receive band of Band</w:t>
      </w:r>
      <w:r w:rsidR="00DD6855">
        <w:t>s</w:t>
      </w:r>
      <w:r>
        <w:t xml:space="preserve"> </w:t>
      </w:r>
      <w:r w:rsidR="00681E6C">
        <w:t xml:space="preserve">3, 9, </w:t>
      </w:r>
      <w:r w:rsidR="006C2AC2">
        <w:t>28 and 41</w:t>
      </w:r>
      <w:r>
        <w:t xml:space="preserve"> are described below</w:t>
      </w:r>
      <w:r>
        <w:rPr>
          <w:rFonts w:eastAsia="宋体" w:cs="Arial"/>
          <w:lang w:eastAsia="zh-CN"/>
        </w:rPr>
        <w:t>:</w:t>
      </w:r>
    </w:p>
    <w:p w:rsidR="001652A6" w:rsidRDefault="001652A6" w:rsidP="001652A6">
      <w:pPr>
        <w:pStyle w:val="BodyText"/>
        <w:rPr>
          <w:rFonts w:eastAsia="宋体" w:cs="Arial"/>
          <w:lang w:eastAsia="zh-CN"/>
        </w:rPr>
      </w:pPr>
    </w:p>
    <w:p w:rsidR="001652A6" w:rsidRPr="00E63114" w:rsidRDefault="001652A6" w:rsidP="001652A6">
      <w:pPr>
        <w:pStyle w:val="BodyText"/>
        <w:numPr>
          <w:ilvl w:val="0"/>
          <w:numId w:val="33"/>
        </w:numPr>
        <w:rPr>
          <w:rFonts w:ascii="Arial" w:eastAsia="宋体" w:hAnsi="Arial" w:cs="Arial"/>
          <w:lang w:eastAsia="zh-CN"/>
        </w:rPr>
      </w:pPr>
      <w:r>
        <w:rPr>
          <w:rFonts w:eastAsia="宋体" w:cs="Arial"/>
          <w:b/>
          <w:lang w:eastAsia="zh-CN"/>
        </w:rPr>
        <w:lastRenderedPageBreak/>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D979A8">
        <w:rPr>
          <w:rFonts w:eastAsia="宋体"/>
          <w:lang w:eastAsia="zh-CN"/>
        </w:rPr>
        <w:t xml:space="preserve">harmonics and </w:t>
      </w:r>
      <w:r>
        <w:rPr>
          <w:rFonts w:eastAsia="宋体"/>
          <w:lang w:eastAsia="zh-CN"/>
        </w:rPr>
        <w:t xml:space="preserve">IMD products of Bands </w:t>
      </w:r>
      <w:r w:rsidR="00714132">
        <w:rPr>
          <w:rFonts w:eastAsia="宋体"/>
          <w:lang w:eastAsia="zh-CN"/>
        </w:rPr>
        <w:t>18</w:t>
      </w:r>
      <w:r>
        <w:rPr>
          <w:rFonts w:eastAsia="宋体"/>
          <w:lang w:eastAsia="zh-CN"/>
        </w:rPr>
        <w:t xml:space="preserve"> and </w:t>
      </w:r>
      <w:r w:rsidR="00714132">
        <w:rPr>
          <w:rFonts w:eastAsia="宋体"/>
          <w:lang w:eastAsia="zh-CN"/>
        </w:rPr>
        <w:t>28</w:t>
      </w:r>
      <w:r>
        <w:rPr>
          <w:rFonts w:eastAsia="宋体"/>
          <w:lang w:eastAsia="zh-CN"/>
        </w:rPr>
        <w:t xml:space="preserve"> DL carriers falling within the receive band of </w:t>
      </w:r>
      <w:r>
        <w:t>Band</w:t>
      </w:r>
      <w:r w:rsidR="00D979A8">
        <w:t>s</w:t>
      </w:r>
      <w:r w:rsidR="006C2AC2">
        <w:t xml:space="preserve"> </w:t>
      </w:r>
      <w:r w:rsidR="00D979A8">
        <w:t xml:space="preserve">3, 9 and </w:t>
      </w:r>
      <w:r w:rsidR="006C2AC2">
        <w:t>41</w:t>
      </w:r>
      <w:r w:rsidR="005B18E6">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714132">
        <w:rPr>
          <w:rFonts w:eastAsia="宋体"/>
          <w:lang w:eastAsia="zh-CN"/>
        </w:rPr>
        <w:t>18</w:t>
      </w:r>
      <w:r>
        <w:rPr>
          <w:rFonts w:eastAsia="宋体"/>
          <w:lang w:eastAsia="zh-CN"/>
        </w:rPr>
        <w:t xml:space="preserve"> and </w:t>
      </w:r>
      <w:r w:rsidR="00714132">
        <w:rPr>
          <w:rFonts w:eastAsia="宋体"/>
          <w:lang w:eastAsia="zh-CN"/>
        </w:rPr>
        <w:t>28</w:t>
      </w:r>
      <w:r>
        <w:rPr>
          <w:rFonts w:eastAsia="宋体"/>
          <w:lang w:eastAsia="zh-CN"/>
        </w:rPr>
        <w:t xml:space="preserve"> DL and </w:t>
      </w:r>
      <w:r w:rsidR="00D979A8">
        <w:t xml:space="preserve">Bands 3, 9 and 41 </w:t>
      </w:r>
      <w:r>
        <w:rPr>
          <w:rFonts w:eastAsia="宋体"/>
          <w:lang w:eastAsia="zh-CN"/>
        </w:rPr>
        <w:t>UL.</w:t>
      </w:r>
      <w:r w:rsidR="005B18E6">
        <w:rPr>
          <w:rFonts w:eastAsia="宋体"/>
          <w:lang w:eastAsia="zh-CN"/>
        </w:rPr>
        <w:t xml:space="preserve"> </w:t>
      </w:r>
      <w:r w:rsidR="00616E28">
        <w:rPr>
          <w:rFonts w:eastAsia="宋体"/>
          <w:lang w:eastAsia="zh-CN"/>
        </w:rPr>
        <w:t>Moreover</w:t>
      </w:r>
      <w:r w:rsidR="00616E28">
        <w:rPr>
          <w:rFonts w:eastAsia="宋体" w:cs="Optima"/>
          <w:szCs w:val="21"/>
          <w:lang w:eastAsia="zh-CN"/>
        </w:rPr>
        <w:t xml:space="preserve">, </w:t>
      </w:r>
      <w:r w:rsidR="00616E28">
        <w:t>if the BS can avoid the transmit configurations shown in Table 3 above</w:t>
      </w:r>
      <w:r w:rsidR="00616E28">
        <w:rPr>
          <w:rFonts w:eastAsia="宋体" w:cs="Optima"/>
          <w:szCs w:val="21"/>
          <w:lang w:eastAsia="zh-CN"/>
        </w:rPr>
        <w:t xml:space="preserve">, </w:t>
      </w:r>
      <w:r w:rsidR="00616E28">
        <w:t xml:space="preserve">then the </w:t>
      </w:r>
      <w:r w:rsidR="00173BEF">
        <w:t>3</w:t>
      </w:r>
      <w:r w:rsidR="00173BEF" w:rsidRPr="00173BEF">
        <w:rPr>
          <w:vertAlign w:val="superscript"/>
        </w:rPr>
        <w:t>rd</w:t>
      </w:r>
      <w:r w:rsidR="00173BEF">
        <w:t xml:space="preserve"> order</w:t>
      </w:r>
      <w:r w:rsidR="00541C25">
        <w:t xml:space="preserve"> </w:t>
      </w:r>
      <w:r w:rsidR="00616E28">
        <w:rPr>
          <w:rFonts w:eastAsia="宋体" w:cs="Optima"/>
          <w:szCs w:val="21"/>
          <w:lang w:eastAsia="zh-CN"/>
        </w:rPr>
        <w:t xml:space="preserve">IMD products </w:t>
      </w:r>
      <w:r w:rsidR="00616E28">
        <w:t xml:space="preserve">will not fall into the BS receive band of Band </w:t>
      </w:r>
      <w:r w:rsidR="006C2AC2">
        <w:t>28</w:t>
      </w:r>
      <w:r w:rsidR="005B18E6" w:rsidRPr="00653F2E">
        <w:rPr>
          <w:rFonts w:eastAsia="宋体"/>
          <w:lang w:eastAsia="zh-CN"/>
        </w:rPr>
        <w:t>.</w:t>
      </w:r>
    </w:p>
    <w:p w:rsidR="001652A6" w:rsidRDefault="001652A6" w:rsidP="001652A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a large frequency gap between Bands </w:t>
      </w:r>
      <w:r w:rsidR="00714132">
        <w:rPr>
          <w:rFonts w:eastAsia="宋体" w:cs="Arial"/>
          <w:lang w:eastAsia="zh-CN"/>
        </w:rPr>
        <w:t>18</w:t>
      </w:r>
      <w:r>
        <w:rPr>
          <w:rFonts w:eastAsia="宋体" w:cs="Arial"/>
          <w:lang w:eastAsia="zh-CN"/>
        </w:rPr>
        <w:t xml:space="preserve"> and </w:t>
      </w:r>
      <w:r w:rsidR="00714132">
        <w:rPr>
          <w:rFonts w:eastAsia="宋体" w:cs="Arial"/>
          <w:lang w:eastAsia="zh-CN"/>
        </w:rPr>
        <w:t>28</w:t>
      </w:r>
      <w:r>
        <w:rPr>
          <w:rFonts w:eastAsia="宋体" w:cs="Arial"/>
          <w:lang w:eastAsia="zh-CN"/>
        </w:rPr>
        <w:t xml:space="preserve"> DL and </w:t>
      </w:r>
      <w:r w:rsidR="00D979A8">
        <w:t xml:space="preserve">Bands 3, 9 and 41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D979A8">
        <w:rPr>
          <w:rFonts w:eastAsia="宋体" w:cs="Arial"/>
          <w:lang w:eastAsia="zh-CN"/>
        </w:rPr>
        <w:t xml:space="preserve">3, 9 or </w:t>
      </w:r>
      <w:r w:rsidR="006C2AC2">
        <w:t>41</w:t>
      </w:r>
      <w:r w:rsidR="00616E28">
        <w:t xml:space="preserve">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714132">
        <w:rPr>
          <w:rFonts w:eastAsia="宋体" w:cs="Arial"/>
          <w:lang w:eastAsia="zh-CN"/>
        </w:rPr>
        <w:t>18</w:t>
      </w:r>
      <w:r>
        <w:rPr>
          <w:rFonts w:eastAsia="宋体" w:cs="Arial"/>
          <w:lang w:eastAsia="zh-CN"/>
        </w:rPr>
        <w:t xml:space="preserve"> + </w:t>
      </w:r>
      <w:r w:rsidR="00714132">
        <w:rPr>
          <w:rFonts w:eastAsia="宋体" w:cs="Arial"/>
          <w:lang w:eastAsia="zh-CN"/>
        </w:rPr>
        <w:t>28</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w:t>
      </w:r>
      <w:r w:rsidR="0014763D">
        <w:rPr>
          <w:rFonts w:eastAsia="宋体"/>
          <w:lang w:eastAsia="zh-CN"/>
        </w:rPr>
        <w:t>3</w:t>
      </w:r>
      <w:r>
        <w:rPr>
          <w:rFonts w:eastAsia="宋体"/>
          <w:lang w:eastAsia="zh-CN"/>
        </w:rPr>
        <w:t xml:space="preserve">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D979A8">
        <w:t xml:space="preserve">41 </w:t>
      </w:r>
      <w:r>
        <w:rPr>
          <w:rFonts w:eastAsia="宋体" w:cs="Arial"/>
          <w:lang w:eastAsia="zh-CN"/>
        </w:rPr>
        <w:t xml:space="preserve">BS </w:t>
      </w:r>
      <w:r w:rsidRPr="002C3AE1">
        <w:rPr>
          <w:rFonts w:eastAsia="宋体" w:cs="Arial"/>
          <w:lang w:eastAsia="zh-CN"/>
        </w:rPr>
        <w:t>receiver noise floor.</w:t>
      </w:r>
      <w:r w:rsidR="00616E28">
        <w:rPr>
          <w:rFonts w:eastAsia="宋体" w:cs="Arial"/>
          <w:lang w:eastAsia="zh-CN"/>
        </w:rPr>
        <w:t xml:space="preserve"> </w:t>
      </w:r>
      <w:r w:rsidR="00616E28">
        <w:rPr>
          <w:rFonts w:eastAsia="宋体"/>
          <w:lang w:eastAsia="zh-CN"/>
        </w:rPr>
        <w:t xml:space="preserve">And as discussed above, the </w:t>
      </w:r>
      <w:r w:rsidR="00173BEF">
        <w:rPr>
          <w:rFonts w:eastAsia="宋体" w:cs="Optima"/>
          <w:szCs w:val="21"/>
          <w:lang w:eastAsia="zh-CN"/>
        </w:rPr>
        <w:t>3</w:t>
      </w:r>
      <w:r w:rsidR="00173BEF" w:rsidRPr="00173BEF">
        <w:rPr>
          <w:rFonts w:eastAsia="宋体" w:cs="Optima"/>
          <w:szCs w:val="21"/>
          <w:vertAlign w:val="superscript"/>
          <w:lang w:eastAsia="zh-CN"/>
        </w:rPr>
        <w:t>rd</w:t>
      </w:r>
      <w:r w:rsidR="00173BEF">
        <w:rPr>
          <w:rFonts w:eastAsia="宋体" w:cs="Optima"/>
          <w:szCs w:val="21"/>
          <w:lang w:eastAsia="zh-CN"/>
        </w:rPr>
        <w:t xml:space="preserve"> order</w:t>
      </w:r>
      <w:r w:rsidR="00541C25">
        <w:rPr>
          <w:rFonts w:eastAsia="宋体" w:cs="Optima"/>
          <w:szCs w:val="21"/>
          <w:lang w:eastAsia="zh-CN"/>
        </w:rPr>
        <w:t xml:space="preserve"> </w:t>
      </w:r>
      <w:r w:rsidR="00616E28">
        <w:rPr>
          <w:rFonts w:eastAsia="宋体" w:cs="Optima"/>
          <w:szCs w:val="21"/>
          <w:lang w:eastAsia="zh-CN"/>
        </w:rPr>
        <w:t xml:space="preserve">IMD products will not fall into the Band </w:t>
      </w:r>
      <w:r w:rsidR="006C2AC2">
        <w:rPr>
          <w:rFonts w:eastAsia="宋体" w:cs="Optima"/>
          <w:szCs w:val="21"/>
          <w:lang w:eastAsia="zh-CN"/>
        </w:rPr>
        <w:t>28</w:t>
      </w:r>
      <w:r w:rsidR="00616E28">
        <w:rPr>
          <w:rFonts w:eastAsia="宋体" w:cs="Optima"/>
          <w:szCs w:val="21"/>
          <w:lang w:eastAsia="zh-CN"/>
        </w:rPr>
        <w:t xml:space="preserve"> UL if the </w:t>
      </w:r>
      <w:r w:rsidR="00616E28">
        <w:t>BS can avoid the transmit configurations shown in Table 3</w:t>
      </w:r>
      <w:r w:rsidR="00616E28">
        <w:rPr>
          <w:rFonts w:eastAsia="宋体" w:cs="Optima"/>
          <w:szCs w:val="21"/>
          <w:lang w:eastAsia="zh-CN"/>
        </w:rPr>
        <w:t>.</w:t>
      </w:r>
    </w:p>
    <w:p w:rsidR="001652A6" w:rsidRPr="00732104" w:rsidRDefault="001652A6" w:rsidP="001652A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 xml:space="preserve">Even passive systems such as antennas, duplexers or filter combiners can generate </w:t>
      </w:r>
      <w:r w:rsidR="00D979A8">
        <w:rPr>
          <w:rFonts w:cs="Myriad-Roman"/>
        </w:rPr>
        <w:t xml:space="preserve">harmonics and </w:t>
      </w:r>
      <w:r>
        <w:rPr>
          <w:rFonts w:cs="Myriad-Roman"/>
        </w:rPr>
        <w:t>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14132">
        <w:t>18</w:t>
      </w:r>
      <w:r>
        <w:t xml:space="preserve"> + </w:t>
      </w:r>
      <w:r w:rsidR="00714132">
        <w:t>28</w:t>
      </w:r>
      <w:r>
        <w:t xml:space="preserve">) </w:t>
      </w:r>
      <w:r>
        <w:rPr>
          <w:rFonts w:cs="Myriad-Roman"/>
        </w:rPr>
        <w:t>case, t</w:t>
      </w:r>
      <w:r>
        <w:t xml:space="preserve">he Band </w:t>
      </w:r>
      <w:r w:rsidR="00714132">
        <w:t>18</w:t>
      </w:r>
      <w:r>
        <w:t xml:space="preserve"> DL signals would be combined with the Band </w:t>
      </w:r>
      <w:r w:rsidR="00714132">
        <w:t>28</w:t>
      </w:r>
      <w:r>
        <w:t xml:space="preserve"> DL signals via a dual band diplexer and applied to a common antenna system, with the </w:t>
      </w:r>
      <w:r w:rsidR="00D979A8">
        <w:t xml:space="preserve">harmonics and </w:t>
      </w:r>
      <w:r w:rsidR="00173BEF">
        <w:t>3</w:t>
      </w:r>
      <w:r w:rsidR="00173BEF" w:rsidRPr="00173BEF">
        <w:rPr>
          <w:vertAlign w:val="superscript"/>
        </w:rPr>
        <w:t>rd</w:t>
      </w:r>
      <w:r w:rsidR="00173BEF">
        <w:t xml:space="preserve"> order </w:t>
      </w:r>
      <w:r>
        <w:t>IMD products</w:t>
      </w:r>
      <w:r w:rsidRPr="0004073E">
        <w:t xml:space="preserve"> </w:t>
      </w:r>
      <w:r>
        <w:t xml:space="preserve">fall within </w:t>
      </w:r>
      <w:r w:rsidR="006C2AC2">
        <w:t xml:space="preserve">Bands </w:t>
      </w:r>
      <w:r w:rsidR="00D979A8">
        <w:t>3, 9</w:t>
      </w:r>
      <w:r w:rsidR="006C2AC2">
        <w:t xml:space="preserve"> and 41 </w:t>
      </w:r>
      <w:r>
        <w:t>receive band</w:t>
      </w:r>
      <w:r w:rsidR="00634243">
        <w:t>,</w:t>
      </w:r>
      <w:r w:rsidR="00634243" w:rsidRPr="00634243">
        <w:t xml:space="preserve"> </w:t>
      </w:r>
      <w:r w:rsidR="00634243">
        <w:t>and part of Band 28 receive band</w:t>
      </w:r>
      <w:r w:rsidR="00634243" w:rsidRPr="001E3049">
        <w:rPr>
          <w:rFonts w:cs="Myriad-Roman"/>
        </w:rPr>
        <w:t xml:space="preserve"> </w:t>
      </w:r>
      <w:r w:rsidR="00634243">
        <w:rPr>
          <w:rFonts w:cs="Myriad-Roman"/>
        </w:rPr>
        <w:t xml:space="preserve">if </w:t>
      </w:r>
      <w:r w:rsidR="00634243">
        <w:rPr>
          <w:rFonts w:eastAsia="宋体" w:cs="Optima"/>
          <w:szCs w:val="21"/>
          <w:lang w:eastAsia="zh-CN"/>
        </w:rPr>
        <w:t>the BS</w:t>
      </w:r>
      <w:r w:rsidR="00634243">
        <w:t xml:space="preserve"> transmit configurations shown in Table 3 are used,</w:t>
      </w:r>
      <w:r w:rsidR="0014763D">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s </w:t>
      </w:r>
      <w:r w:rsidR="00714132">
        <w:rPr>
          <w:rFonts w:eastAsia="宋体" w:cs="Optima"/>
          <w:szCs w:val="21"/>
          <w:lang w:eastAsia="zh-CN"/>
        </w:rPr>
        <w:t>18</w:t>
      </w:r>
      <w:r w:rsidRPr="00AE4A03">
        <w:rPr>
          <w:rFonts w:eastAsia="宋体" w:cs="Optima"/>
          <w:szCs w:val="21"/>
          <w:lang w:eastAsia="zh-CN"/>
        </w:rPr>
        <w:t xml:space="preserve"> </w:t>
      </w:r>
      <w:r>
        <w:rPr>
          <w:rFonts w:eastAsia="宋体" w:cs="Optima"/>
          <w:szCs w:val="21"/>
          <w:lang w:eastAsia="zh-CN"/>
        </w:rPr>
        <w:t xml:space="preserve">and </w:t>
      </w:r>
      <w:r w:rsidR="00714132">
        <w:rPr>
          <w:rFonts w:eastAsia="宋体" w:cs="Optima"/>
          <w:szCs w:val="21"/>
          <w:lang w:eastAsia="zh-CN"/>
        </w:rPr>
        <w:t>28</w:t>
      </w:r>
      <w:r w:rsidRPr="00AE4A03">
        <w:rPr>
          <w:rFonts w:eastAsia="宋体" w:cs="Optima"/>
          <w:szCs w:val="21"/>
          <w:lang w:eastAsia="zh-CN"/>
        </w:rPr>
        <w:t xml:space="preserve"> </w:t>
      </w:r>
      <w:r>
        <w:rPr>
          <w:rFonts w:eastAsia="宋体" w:cs="Optima"/>
          <w:szCs w:val="21"/>
          <w:lang w:eastAsia="zh-CN"/>
        </w:rPr>
        <w:t xml:space="preserve">BS transmitters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D979A8">
        <w:rPr>
          <w:rFonts w:eastAsia="宋体" w:cs="Optima"/>
          <w:szCs w:val="21"/>
          <w:lang w:eastAsia="zh-CN"/>
        </w:rPr>
        <w:t xml:space="preserve">3, 9, </w:t>
      </w:r>
      <w:r w:rsidR="006C2AC2">
        <w:t>28</w:t>
      </w:r>
      <w:r w:rsidR="00616E28">
        <w:t xml:space="preserve"> or 4</w:t>
      </w:r>
      <w:r w:rsidR="006C2AC2">
        <w:t>1</w:t>
      </w:r>
      <w:r w:rsidR="00616E28">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D979A8">
        <w:t>harmonics and</w:t>
      </w:r>
      <w:r w:rsidRPr="002C3AE1">
        <w:rPr>
          <w:rFonts w:eastAsia="宋体"/>
          <w:lang w:eastAsia="zh-CN"/>
        </w:rPr>
        <w:t xml:space="preserve"> </w:t>
      </w:r>
      <w:r w:rsidR="00D979A8">
        <w:rPr>
          <w:rFonts w:eastAsia="宋体"/>
          <w:lang w:eastAsia="zh-CN"/>
        </w:rPr>
        <w:t>3</w:t>
      </w:r>
      <w:r w:rsidR="00D979A8" w:rsidRPr="00D979A8">
        <w:rPr>
          <w:rFonts w:eastAsia="宋体"/>
          <w:vertAlign w:val="superscript"/>
          <w:lang w:eastAsia="zh-CN"/>
        </w:rPr>
        <w:t>rd</w:t>
      </w:r>
      <w:r w:rsidR="00D979A8">
        <w:rPr>
          <w:rFonts w:eastAsia="宋体"/>
          <w:lang w:eastAsia="zh-CN"/>
        </w:rPr>
        <w:t xml:space="preserve"> order </w:t>
      </w:r>
      <w:r w:rsidRPr="00AE4A03">
        <w:rPr>
          <w:rFonts w:eastAsia="宋体" w:cs="Optima"/>
          <w:szCs w:val="21"/>
          <w:lang w:eastAsia="zh-CN"/>
        </w:rPr>
        <w:t xml:space="preserve">PIM specification so that the </w:t>
      </w:r>
      <w:r w:rsidR="00D979A8">
        <w:rPr>
          <w:rFonts w:eastAsia="宋体" w:cs="Optima"/>
          <w:szCs w:val="21"/>
          <w:lang w:eastAsia="zh-CN"/>
        </w:rPr>
        <w:t>harmonics and 3</w:t>
      </w:r>
      <w:r w:rsidR="00D979A8" w:rsidRPr="00D979A8">
        <w:rPr>
          <w:rFonts w:eastAsia="宋体" w:cs="Optima"/>
          <w:szCs w:val="21"/>
          <w:vertAlign w:val="superscript"/>
          <w:lang w:eastAsia="zh-CN"/>
        </w:rPr>
        <w:t>rd</w:t>
      </w:r>
      <w:r w:rsidR="00D979A8">
        <w:rPr>
          <w:rFonts w:eastAsia="宋体" w:cs="Optima"/>
          <w:szCs w:val="21"/>
          <w:lang w:eastAsia="zh-CN"/>
        </w:rPr>
        <w:t xml:space="preserve"> order </w:t>
      </w:r>
      <w:r w:rsidRPr="00AE4A03">
        <w:rPr>
          <w:rFonts w:eastAsia="宋体" w:cs="Optima"/>
          <w:szCs w:val="21"/>
          <w:lang w:eastAsia="zh-CN"/>
        </w:rPr>
        <w:t xml:space="preserve">PIM will not cause </w:t>
      </w:r>
      <w:r w:rsidR="0014763D">
        <w:rPr>
          <w:rFonts w:eastAsia="宋体" w:cs="Optima"/>
          <w:szCs w:val="21"/>
          <w:lang w:eastAsia="zh-CN"/>
        </w:rPr>
        <w:t xml:space="preserve">Band </w:t>
      </w:r>
      <w:r w:rsidR="00D979A8">
        <w:rPr>
          <w:rFonts w:eastAsia="宋体" w:cs="Optima"/>
          <w:szCs w:val="21"/>
          <w:lang w:eastAsia="zh-CN"/>
        </w:rPr>
        <w:t xml:space="preserve">3, 9, </w:t>
      </w:r>
      <w:r w:rsidR="006C2AC2">
        <w:t xml:space="preserve">28 or 41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s </w:t>
      </w:r>
      <w:r w:rsidR="00714132">
        <w:rPr>
          <w:rFonts w:eastAsia="宋体" w:cs="Optima"/>
          <w:szCs w:val="21"/>
          <w:lang w:eastAsia="zh-CN"/>
        </w:rPr>
        <w:t>18</w:t>
      </w:r>
      <w:r w:rsidRPr="00AE4A03">
        <w:rPr>
          <w:rFonts w:eastAsia="宋体" w:cs="Optima"/>
          <w:szCs w:val="21"/>
          <w:lang w:eastAsia="zh-CN"/>
        </w:rPr>
        <w:t xml:space="preserve"> </w:t>
      </w:r>
      <w:r>
        <w:rPr>
          <w:rFonts w:eastAsia="宋体" w:cs="Optima"/>
          <w:szCs w:val="21"/>
          <w:lang w:eastAsia="zh-CN"/>
        </w:rPr>
        <w:t xml:space="preserve">and </w:t>
      </w:r>
      <w:r w:rsidR="00714132">
        <w:rPr>
          <w:rFonts w:eastAsia="宋体" w:cs="Optima"/>
          <w:szCs w:val="21"/>
          <w:lang w:eastAsia="zh-CN"/>
        </w:rPr>
        <w:t>28</w:t>
      </w:r>
      <w:r w:rsidRPr="00AE4A03">
        <w:rPr>
          <w:rFonts w:eastAsia="宋体" w:cs="Optima"/>
          <w:szCs w:val="21"/>
          <w:lang w:eastAsia="zh-CN"/>
        </w:rPr>
        <w:t xml:space="preserve"> </w:t>
      </w:r>
      <w:r>
        <w:rPr>
          <w:rFonts w:eastAsia="宋体" w:cs="Optima"/>
          <w:szCs w:val="21"/>
          <w:lang w:eastAsia="zh-CN"/>
        </w:rPr>
        <w:t xml:space="preserve">BS transmitters with </w:t>
      </w:r>
      <w:r w:rsidR="0014763D">
        <w:rPr>
          <w:rFonts w:eastAsia="宋体" w:cs="Optima"/>
          <w:szCs w:val="21"/>
          <w:lang w:eastAsia="zh-CN"/>
        </w:rPr>
        <w:t xml:space="preserve">Band </w:t>
      </w:r>
      <w:r w:rsidR="00D979A8">
        <w:rPr>
          <w:rFonts w:eastAsia="宋体" w:cs="Optima"/>
          <w:szCs w:val="21"/>
          <w:lang w:eastAsia="zh-CN"/>
        </w:rPr>
        <w:t xml:space="preserve">3, 9, </w:t>
      </w:r>
      <w:r w:rsidR="006C2AC2">
        <w:t xml:space="preserve">28 or 41 </w:t>
      </w:r>
      <w:r>
        <w:rPr>
          <w:rFonts w:eastAsia="宋体" w:cs="Optima"/>
          <w:szCs w:val="21"/>
          <w:lang w:eastAsia="zh-CN"/>
        </w:rPr>
        <w:t>BS receiver:</w:t>
      </w:r>
    </w:p>
    <w:p w:rsidR="001652A6" w:rsidRDefault="001652A6" w:rsidP="001652A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 xml:space="preserve">the </w:t>
      </w:r>
      <w:r w:rsidR="00D979A8">
        <w:rPr>
          <w:rFonts w:cs="Myriad-Roman"/>
        </w:rPr>
        <w:t xml:space="preserve">harmonics and </w:t>
      </w:r>
      <w:r>
        <w:rPr>
          <w:rFonts w:cs="Myriad-Roman"/>
        </w:rPr>
        <w:t>PIM products should be low enough in level that they would not cause BS receiver desensitization.</w:t>
      </w:r>
    </w:p>
    <w:p w:rsidR="001652A6" w:rsidRDefault="001652A6" w:rsidP="001652A6">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14132">
        <w:rPr>
          <w:rFonts w:eastAsia="宋体"/>
          <w:lang w:eastAsia="zh-CN"/>
        </w:rPr>
        <w:t>18</w:t>
      </w:r>
      <w:r>
        <w:rPr>
          <w:rFonts w:eastAsia="宋体"/>
          <w:lang w:eastAsia="zh-CN"/>
        </w:rPr>
        <w:t xml:space="preserve"> and Band </w:t>
      </w:r>
      <w:r w:rsidR="00714132">
        <w:rPr>
          <w:rFonts w:eastAsia="宋体"/>
          <w:lang w:eastAsia="zh-CN"/>
        </w:rPr>
        <w:t>28</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1652A6" w:rsidRDefault="001652A6" w:rsidP="001652A6">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rsidR="005D4AD5">
        <w:t>CA</w:t>
      </w:r>
      <w:r w:rsidRPr="00442F94">
        <w:t xml:space="preserve"> of Ba</w:t>
      </w:r>
      <w:r>
        <w:t xml:space="preserve">nd </w:t>
      </w:r>
      <w:r w:rsidR="00714132">
        <w:t>18</w:t>
      </w:r>
      <w:r>
        <w:t xml:space="preserve"> and Band </w:t>
      </w:r>
      <w:r w:rsidR="00714132">
        <w:t>28</w:t>
      </w:r>
      <w:r>
        <w:t xml:space="preserve"> to the receiver </w:t>
      </w:r>
      <w:r w:rsidRPr="00442F94">
        <w:t>of own or different BS.</w:t>
      </w:r>
      <w:r>
        <w:t xml:space="preserve"> We have shown that </w:t>
      </w:r>
      <w:r w:rsidRPr="00DA6784">
        <w:rPr>
          <w:snapToGrid w:val="0"/>
          <w:lang w:val="en-US"/>
        </w:rPr>
        <w:t xml:space="preserve">the </w:t>
      </w:r>
      <w:r w:rsidR="00D979A8">
        <w:rPr>
          <w:snapToGrid w:val="0"/>
          <w:lang w:val="en-US"/>
        </w:rPr>
        <w:t>harmonics and IM</w:t>
      </w:r>
      <w:r>
        <w:rPr>
          <w:rFonts w:eastAsia="宋体" w:cs="Optima"/>
          <w:szCs w:val="21"/>
          <w:lang w:eastAsia="zh-CN"/>
        </w:rPr>
        <w:t xml:space="preserve">D products </w:t>
      </w:r>
      <w:r w:rsidRPr="0004780E">
        <w:t xml:space="preserve">caused by </w:t>
      </w:r>
      <w:r>
        <w:t xml:space="preserve">BS </w:t>
      </w:r>
      <w:r w:rsidRPr="0004780E">
        <w:t xml:space="preserve">supporting </w:t>
      </w:r>
      <w:r w:rsidR="004C5DE9">
        <w:t>CA</w:t>
      </w:r>
      <w:r w:rsidRPr="0004780E">
        <w:t xml:space="preserve"> </w:t>
      </w:r>
      <w:r>
        <w:t xml:space="preserve">of Band </w:t>
      </w:r>
      <w:r w:rsidR="00714132">
        <w:t>18</w:t>
      </w:r>
      <w:r>
        <w:t xml:space="preserve"> and Band </w:t>
      </w:r>
      <w:r w:rsidR="00714132">
        <w:t>28</w:t>
      </w:r>
      <w:r w:rsidRPr="0004780E">
        <w:t xml:space="preserve"> </w:t>
      </w:r>
      <w:r>
        <w:t>may fall into the BS receive band of Band</w:t>
      </w:r>
      <w:r w:rsidR="00541C25">
        <w:t>s</w:t>
      </w:r>
      <w:r w:rsidR="00616E28">
        <w:t xml:space="preserve"> </w:t>
      </w:r>
      <w:r w:rsidR="00541C25">
        <w:t xml:space="preserve">3, 9 and </w:t>
      </w:r>
      <w:r w:rsidR="005D4AD5">
        <w:t>41</w:t>
      </w:r>
      <w:r>
        <w:t xml:space="preserve">, </w:t>
      </w:r>
      <w:r w:rsidR="005D4AD5">
        <w:t xml:space="preserve">and </w:t>
      </w:r>
      <w:r w:rsidR="00541C25" w:rsidRPr="00DA6784">
        <w:rPr>
          <w:snapToGrid w:val="0"/>
          <w:lang w:val="en-US"/>
        </w:rPr>
        <w:t xml:space="preserve">the </w:t>
      </w:r>
      <w:r w:rsidR="00541C25">
        <w:t>3</w:t>
      </w:r>
      <w:r w:rsidR="00541C25" w:rsidRPr="00231944">
        <w:rPr>
          <w:vertAlign w:val="superscript"/>
        </w:rPr>
        <w:t>rd</w:t>
      </w:r>
      <w:r w:rsidR="00541C25">
        <w:t xml:space="preserve"> </w:t>
      </w:r>
      <w:r w:rsidR="00541C25">
        <w:rPr>
          <w:rFonts w:eastAsia="宋体" w:cs="Optima"/>
          <w:szCs w:val="21"/>
          <w:lang w:eastAsia="zh-CN"/>
        </w:rPr>
        <w:t>IMD products</w:t>
      </w:r>
      <w:r w:rsidR="00541C25">
        <w:t xml:space="preserve"> may fall into</w:t>
      </w:r>
      <w:r w:rsidR="005D4AD5">
        <w:t xml:space="preserve"> part of the BS receive band of Band 28 </w:t>
      </w:r>
      <w:r w:rsidR="005D4AD5">
        <w:rPr>
          <w:rFonts w:cs="Myriad-Roman"/>
        </w:rPr>
        <w:t>if certain BS transmit configurations are used,</w:t>
      </w:r>
      <w:r w:rsidR="005D4AD5">
        <w:t xml:space="preserve"> </w:t>
      </w:r>
      <w:r>
        <w:t>hence BS receiver desensitization may be an issue</w:t>
      </w:r>
      <w:r w:rsidRPr="0004073E">
        <w:t>.</w:t>
      </w:r>
      <w:r w:rsidR="005D4AD5">
        <w:t xml:space="preserve"> But </w:t>
      </w:r>
      <w:r w:rsidR="005D4AD5" w:rsidRPr="00DA6784">
        <w:rPr>
          <w:snapToGrid w:val="0"/>
          <w:lang w:val="en-US"/>
        </w:rPr>
        <w:t xml:space="preserve">the </w:t>
      </w:r>
      <w:r w:rsidR="005D4AD5">
        <w:t>3</w:t>
      </w:r>
      <w:r w:rsidR="005D4AD5" w:rsidRPr="00231944">
        <w:rPr>
          <w:vertAlign w:val="superscript"/>
        </w:rPr>
        <w:t>rd</w:t>
      </w:r>
      <w:r w:rsidR="005D4AD5">
        <w:t xml:space="preserve"> </w:t>
      </w:r>
      <w:r w:rsidR="005D4AD5">
        <w:rPr>
          <w:rFonts w:eastAsia="宋体" w:cs="Optima"/>
          <w:szCs w:val="21"/>
          <w:lang w:eastAsia="zh-CN"/>
        </w:rPr>
        <w:t xml:space="preserve">IMD products will not fall into the BS receive band of the </w:t>
      </w:r>
      <w:r w:rsidR="005D4AD5" w:rsidRPr="00C51CE7">
        <w:rPr>
          <w:rFonts w:eastAsia="宋体"/>
          <w:lang w:eastAsia="zh-CN"/>
        </w:rPr>
        <w:t xml:space="preserve">restricted </w:t>
      </w:r>
      <w:r w:rsidR="005D4AD5">
        <w:rPr>
          <w:rFonts w:eastAsia="宋体"/>
          <w:lang w:eastAsia="zh-CN"/>
        </w:rPr>
        <w:t xml:space="preserve">Band 28 </w:t>
      </w:r>
      <w:r w:rsidR="005D4AD5" w:rsidRPr="00C51CE7">
        <w:rPr>
          <w:rFonts w:eastAsia="宋体"/>
          <w:lang w:eastAsia="zh-CN"/>
        </w:rPr>
        <w:t>U</w:t>
      </w:r>
      <w:r w:rsidR="005D4AD5">
        <w:rPr>
          <w:rFonts w:eastAsia="宋体"/>
          <w:lang w:eastAsia="zh-CN"/>
        </w:rPr>
        <w:t>L</w:t>
      </w:r>
      <w:r w:rsidR="005D4AD5" w:rsidRPr="00C51CE7">
        <w:rPr>
          <w:rFonts w:eastAsia="宋体"/>
          <w:lang w:eastAsia="zh-CN"/>
        </w:rPr>
        <w:t xml:space="preserve"> </w:t>
      </w:r>
      <w:r w:rsidR="005D4AD5">
        <w:rPr>
          <w:rFonts w:eastAsia="宋体"/>
          <w:lang w:eastAsia="zh-CN"/>
        </w:rPr>
        <w:t>(</w:t>
      </w:r>
      <w:r w:rsidR="005D4AD5" w:rsidRPr="00C51CE7">
        <w:rPr>
          <w:rFonts w:eastAsia="宋体"/>
          <w:lang w:eastAsia="zh-CN"/>
        </w:rPr>
        <w:t>703 – 733 MHz</w:t>
      </w:r>
      <w:r w:rsidR="005D4AD5">
        <w:rPr>
          <w:rFonts w:eastAsia="宋体"/>
          <w:lang w:eastAsia="zh-CN"/>
        </w:rPr>
        <w:t>)</w:t>
      </w:r>
      <w:r w:rsidR="005D4AD5" w:rsidRPr="00C51CE7">
        <w:rPr>
          <w:rFonts w:eastAsia="宋体"/>
          <w:lang w:eastAsia="zh-CN"/>
        </w:rPr>
        <w:t xml:space="preserve"> for this CA combination</w:t>
      </w:r>
      <w:r w:rsidR="005D4AD5">
        <w:rPr>
          <w:rFonts w:eastAsia="宋体"/>
          <w:lang w:eastAsia="zh-CN"/>
        </w:rPr>
        <w:t>.</w:t>
      </w:r>
    </w:p>
    <w:p w:rsidR="001652A6" w:rsidRPr="00CA41B3" w:rsidRDefault="001652A6" w:rsidP="001652A6">
      <w:pPr>
        <w:pStyle w:val="BodyText"/>
      </w:pPr>
      <w:r>
        <w:t xml:space="preserve">However, with the performances of the current BS antenna system, transmit and receive path components, amplifiers, pre-distortion algorithms and filters, we expect the </w:t>
      </w:r>
      <w:r w:rsidR="00173BEF">
        <w:t xml:space="preserve">harmonics and </w:t>
      </w:r>
      <w:r>
        <w:t>IMD interference generated within the Band</w:t>
      </w:r>
      <w:r w:rsidR="00541C25">
        <w:t xml:space="preserve"> 3, 9 or</w:t>
      </w:r>
      <w:r>
        <w:t xml:space="preserve"> </w:t>
      </w:r>
      <w:r w:rsidR="00755501">
        <w:t>41</w:t>
      </w:r>
      <w:r w:rsidR="00616E28">
        <w:t xml:space="preserve"> </w:t>
      </w:r>
      <w:r>
        <w:t>receiver would be well below the receiver noise floor eliminating the possibility of receiver desensitization</w:t>
      </w:r>
      <w:r w:rsidRPr="00663143">
        <w:t xml:space="preserve">, provided that Bands </w:t>
      </w:r>
      <w:r w:rsidR="00714132">
        <w:t>18</w:t>
      </w:r>
      <w:r w:rsidRPr="00663143">
        <w:t xml:space="preserve"> and </w:t>
      </w:r>
      <w:r w:rsidR="00714132">
        <w:t>28</w:t>
      </w:r>
      <w:r w:rsidRPr="00663143">
        <w:t xml:space="preserve"> BS transmitters do not share the same antenna with Band </w:t>
      </w:r>
      <w:r w:rsidR="00541C25">
        <w:t xml:space="preserve">3, 9 or </w:t>
      </w:r>
      <w:r w:rsidR="00755501">
        <w:t>41</w:t>
      </w:r>
      <w:r w:rsidR="00616E28">
        <w:t xml:space="preserve"> </w:t>
      </w:r>
      <w:r w:rsidRPr="00663143">
        <w:t>BS receiver</w:t>
      </w:r>
      <w:r>
        <w:t>.</w:t>
      </w:r>
    </w:p>
    <w:p w:rsidR="001652A6" w:rsidRPr="00501C88" w:rsidRDefault="001652A6" w:rsidP="001652A6">
      <w:pPr>
        <w:pStyle w:val="BodyText"/>
      </w:pPr>
      <w:r>
        <w:t xml:space="preserve">On the other hand, we recommend that </w:t>
      </w:r>
      <w:r w:rsidRPr="00CA41B3">
        <w:t xml:space="preserve">Bands </w:t>
      </w:r>
      <w:r w:rsidR="00714132">
        <w:t>18</w:t>
      </w:r>
      <w:r w:rsidRPr="00CA41B3">
        <w:t xml:space="preserve"> and </w:t>
      </w:r>
      <w:r w:rsidR="00714132">
        <w:t>28</w:t>
      </w:r>
      <w:r w:rsidRPr="00CA41B3">
        <w:t xml:space="preserve"> BS transmitters should not share the same antenna with </w:t>
      </w:r>
      <w:r>
        <w:t xml:space="preserve">Band </w:t>
      </w:r>
      <w:r w:rsidR="00541C25">
        <w:t xml:space="preserve">3, 9 or </w:t>
      </w:r>
      <w:r w:rsidR="00755501">
        <w:t>41</w:t>
      </w:r>
      <w:r w:rsidR="00616E28">
        <w:t xml:space="preserve"> </w:t>
      </w:r>
      <w:r w:rsidRPr="00CA41B3">
        <w:t>BS receiver</w:t>
      </w:r>
      <w:r w:rsidR="00616E28">
        <w:t xml:space="preserve">, or Band </w:t>
      </w:r>
      <w:r w:rsidR="00755501">
        <w:t>28</w:t>
      </w:r>
      <w:r w:rsidR="00616E28">
        <w:t xml:space="preserve"> BS receiver for the affected frequency ranges if</w:t>
      </w:r>
      <w:r w:rsidR="00616E28" w:rsidRPr="00710333">
        <w:t xml:space="preserve"> </w:t>
      </w:r>
      <w:r w:rsidR="00616E28">
        <w:rPr>
          <w:rFonts w:cs="Myriad-Roman"/>
        </w:rPr>
        <w:t>the aforementioned BS transmit configurations are used</w:t>
      </w:r>
      <w:r w:rsidR="00616E28">
        <w:rPr>
          <w:rFonts w:eastAsia="宋体" w:cs="Optima"/>
          <w:szCs w:val="21"/>
          <w:lang w:eastAsia="zh-CN"/>
        </w:rPr>
        <w:t>,</w:t>
      </w:r>
      <w:r w:rsidR="00616E28">
        <w:t xml:space="preserve"> in order</w:t>
      </w:r>
      <w:r w:rsidR="00231944">
        <w:t xml:space="preserve"> </w:t>
      </w:r>
      <w:r w:rsidRPr="00CA41B3">
        <w:t>to prevent BS receiver desensitization</w:t>
      </w:r>
      <w:r>
        <w:t>,</w:t>
      </w:r>
      <w:r w:rsidRPr="00CA41B3">
        <w:t xml:space="preserve"> unless the antenna path meets very stringent</w:t>
      </w:r>
      <w:r w:rsidR="00541C25">
        <w:t xml:space="preserve"> harmonics and </w:t>
      </w:r>
      <w:r w:rsidR="00231944">
        <w:t>3</w:t>
      </w:r>
      <w:r w:rsidR="00231944" w:rsidRPr="00231944">
        <w:rPr>
          <w:vertAlign w:val="superscript"/>
        </w:rPr>
        <w:t>rd</w:t>
      </w:r>
      <w:r w:rsidR="00231944">
        <w:t xml:space="preserve"> </w:t>
      </w:r>
      <w:r w:rsidRPr="002C3AE1">
        <w:rPr>
          <w:rFonts w:eastAsia="宋体"/>
          <w:lang w:eastAsia="zh-CN"/>
        </w:rPr>
        <w:t xml:space="preserve">order </w:t>
      </w:r>
      <w:r w:rsidRPr="00CA41B3">
        <w:t xml:space="preserve">PIM specification so that the </w:t>
      </w:r>
      <w:r w:rsidR="00541C25">
        <w:t xml:space="preserve">harmonics and </w:t>
      </w:r>
      <w:r w:rsidRPr="00CA41B3">
        <w:t xml:space="preserve">PIM will not cause Band </w:t>
      </w:r>
      <w:r w:rsidR="00541C25">
        <w:t xml:space="preserve">3, 9, </w:t>
      </w:r>
      <w:r w:rsidR="00755501">
        <w:t>28</w:t>
      </w:r>
      <w:r w:rsidR="00616E28">
        <w:t xml:space="preserve"> or 4</w:t>
      </w:r>
      <w:r w:rsidR="00755501">
        <w:t>1</w:t>
      </w:r>
      <w:r w:rsidRPr="00CA41B3">
        <w:t>BS receiver desensitization</w:t>
      </w:r>
      <w:r w:rsidRPr="00501C88">
        <w:t>.</w:t>
      </w:r>
    </w:p>
    <w:p w:rsidR="00EF76D0" w:rsidRPr="00D3089E" w:rsidRDefault="00EF76D0" w:rsidP="00ED0EC4">
      <w:pPr>
        <w:pStyle w:val="BodyText"/>
      </w:pPr>
    </w:p>
    <w:p w:rsidR="00D96397" w:rsidRPr="00D3089E" w:rsidRDefault="00D96397">
      <w:pPr>
        <w:pStyle w:val="Heading1"/>
      </w:pPr>
      <w:r w:rsidRPr="00D3089E">
        <w:lastRenderedPageBreak/>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2B2F44">
        <w:t>4045</w:t>
      </w:r>
      <w:r w:rsidR="00F96F07">
        <w:t>1</w:t>
      </w:r>
      <w:r w:rsidRPr="00D3089E">
        <w:t>, “</w:t>
      </w:r>
      <w:r w:rsidR="00D2168E" w:rsidRPr="00181939">
        <w:t xml:space="preserve">New WI: LTE Advanced 3 Band Carrier </w:t>
      </w:r>
      <w:proofErr w:type="gramStart"/>
      <w:r w:rsidR="00D2168E" w:rsidRPr="00181939">
        <w:t>Aggregation</w:t>
      </w:r>
      <w:proofErr w:type="gramEnd"/>
      <w:r w:rsidR="00D2168E" w:rsidRPr="00181939">
        <w:t xml:space="preserve"> (3DL/1UL) of Band 1, Band 18 and Band 28</w:t>
      </w:r>
      <w:r w:rsidRPr="00D3089E">
        <w:t xml:space="preserve">”, </w:t>
      </w:r>
      <w:r w:rsidR="00F96F07">
        <w:t>KDDI</w:t>
      </w:r>
      <w:r w:rsidRPr="00D3089E">
        <w:t>.</w:t>
      </w:r>
    </w:p>
    <w:p w:rsidR="00A84978" w:rsidRDefault="00A84978" w:rsidP="00863660">
      <w:pPr>
        <w:pStyle w:val="Header"/>
        <w:ind w:left="567" w:hanging="567"/>
      </w:pPr>
      <w:r>
        <w:t>[</w:t>
      </w:r>
      <w:r w:rsidR="004E7828">
        <w:t>2</w:t>
      </w:r>
      <w:r>
        <w:t>]</w:t>
      </w:r>
      <w:r>
        <w:tab/>
      </w:r>
      <w:r w:rsidRPr="00362F47">
        <w:t>3GPP TS 36.104</w:t>
      </w:r>
      <w:r>
        <w:t xml:space="preserve"> v1</w:t>
      </w:r>
      <w:r w:rsidR="00AC02DD">
        <w:t>2</w:t>
      </w:r>
      <w:r>
        <w:t>.</w:t>
      </w:r>
      <w:r w:rsidR="00863660">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4E7828" w:rsidRPr="00D3089E" w:rsidRDefault="004E7828" w:rsidP="004E7828">
      <w:pPr>
        <w:pStyle w:val="Header"/>
        <w:ind w:left="567" w:hanging="567"/>
      </w:pPr>
      <w:r w:rsidRPr="00D3089E">
        <w:t>[</w:t>
      </w:r>
      <w:r>
        <w:t>3</w:t>
      </w:r>
      <w:r w:rsidRPr="00D3089E">
        <w:t>]</w:t>
      </w:r>
      <w:r w:rsidRPr="00D3089E">
        <w:tab/>
        <w:t>R</w:t>
      </w:r>
      <w:r>
        <w:t>4</w:t>
      </w:r>
      <w:r w:rsidRPr="00D3089E">
        <w:t>-</w:t>
      </w:r>
      <w:r>
        <w:t>121387</w:t>
      </w:r>
      <w:r w:rsidRPr="00D3089E">
        <w:t>, “</w:t>
      </w:r>
      <w:r w:rsidRPr="004E7828">
        <w:t>Way Forward Proposal for Japanese 900MHz</w:t>
      </w:r>
      <w:r w:rsidRPr="00D3089E">
        <w:t xml:space="preserve">”, </w:t>
      </w:r>
      <w:r w:rsidRPr="004E7828">
        <w:t>S</w:t>
      </w:r>
      <w:r>
        <w:t>oftbank</w:t>
      </w:r>
      <w:r w:rsidRPr="004E7828">
        <w:t xml:space="preserve"> M</w:t>
      </w:r>
      <w:r>
        <w:t>obile</w:t>
      </w:r>
      <w:r w:rsidRPr="00D3089E">
        <w:t>.</w:t>
      </w:r>
    </w:p>
    <w:p w:rsidR="00DF16CB" w:rsidRPr="00362F47" w:rsidRDefault="00DF16CB" w:rsidP="000E41EB">
      <w:pPr>
        <w:pStyle w:val="Header"/>
        <w:ind w:left="567" w:hanging="567"/>
      </w:pPr>
    </w:p>
    <w:sectPr w:rsidR="00DF16CB"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192" w:rsidRDefault="008E2192">
      <w:r>
        <w:separator/>
      </w:r>
    </w:p>
  </w:endnote>
  <w:endnote w:type="continuationSeparator" w:id="0">
    <w:p w:rsidR="008E2192" w:rsidRDefault="008E21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192" w:rsidRDefault="008E2192">
      <w:r>
        <w:separator/>
      </w:r>
    </w:p>
  </w:footnote>
  <w:footnote w:type="continuationSeparator" w:id="0">
    <w:p w:rsidR="008E2192" w:rsidRDefault="008E219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2F21"/>
    <w:rsid w:val="00014F35"/>
    <w:rsid w:val="00017E09"/>
    <w:rsid w:val="000201DD"/>
    <w:rsid w:val="0002249E"/>
    <w:rsid w:val="00022F7E"/>
    <w:rsid w:val="000243B9"/>
    <w:rsid w:val="000256AC"/>
    <w:rsid w:val="00025867"/>
    <w:rsid w:val="00034397"/>
    <w:rsid w:val="00036891"/>
    <w:rsid w:val="00037201"/>
    <w:rsid w:val="00043897"/>
    <w:rsid w:val="000463A9"/>
    <w:rsid w:val="00046743"/>
    <w:rsid w:val="00046CCB"/>
    <w:rsid w:val="0004780E"/>
    <w:rsid w:val="00047C43"/>
    <w:rsid w:val="00060C30"/>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92D41"/>
    <w:rsid w:val="0009746E"/>
    <w:rsid w:val="000A3C27"/>
    <w:rsid w:val="000A65EF"/>
    <w:rsid w:val="000A7EF9"/>
    <w:rsid w:val="000B3F7E"/>
    <w:rsid w:val="000B510E"/>
    <w:rsid w:val="000B5136"/>
    <w:rsid w:val="000B6882"/>
    <w:rsid w:val="000C0310"/>
    <w:rsid w:val="000C1822"/>
    <w:rsid w:val="000C1B79"/>
    <w:rsid w:val="000C29D9"/>
    <w:rsid w:val="000C3150"/>
    <w:rsid w:val="000C4772"/>
    <w:rsid w:val="000C4C27"/>
    <w:rsid w:val="000C4DD8"/>
    <w:rsid w:val="000C7115"/>
    <w:rsid w:val="000C73F1"/>
    <w:rsid w:val="000D092E"/>
    <w:rsid w:val="000D0FBE"/>
    <w:rsid w:val="000D2417"/>
    <w:rsid w:val="000E0F7A"/>
    <w:rsid w:val="000E41EB"/>
    <w:rsid w:val="000E4705"/>
    <w:rsid w:val="000E6D19"/>
    <w:rsid w:val="000E6DA1"/>
    <w:rsid w:val="000E7D2A"/>
    <w:rsid w:val="000F2576"/>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63D"/>
    <w:rsid w:val="00147A4A"/>
    <w:rsid w:val="00150048"/>
    <w:rsid w:val="001532BF"/>
    <w:rsid w:val="001536E5"/>
    <w:rsid w:val="00153DFE"/>
    <w:rsid w:val="0015469E"/>
    <w:rsid w:val="00155D4E"/>
    <w:rsid w:val="0015616A"/>
    <w:rsid w:val="00157E29"/>
    <w:rsid w:val="00160D8E"/>
    <w:rsid w:val="001628DE"/>
    <w:rsid w:val="001631A6"/>
    <w:rsid w:val="00164A29"/>
    <w:rsid w:val="001652A6"/>
    <w:rsid w:val="0017011D"/>
    <w:rsid w:val="0017156C"/>
    <w:rsid w:val="00171666"/>
    <w:rsid w:val="00172BA0"/>
    <w:rsid w:val="00173BEF"/>
    <w:rsid w:val="00175F95"/>
    <w:rsid w:val="00177BD5"/>
    <w:rsid w:val="001863F9"/>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1F1EFB"/>
    <w:rsid w:val="00210E8C"/>
    <w:rsid w:val="00212FE8"/>
    <w:rsid w:val="00214069"/>
    <w:rsid w:val="00215D54"/>
    <w:rsid w:val="002161FA"/>
    <w:rsid w:val="00222A6E"/>
    <w:rsid w:val="002262CA"/>
    <w:rsid w:val="00231659"/>
    <w:rsid w:val="00231944"/>
    <w:rsid w:val="00232649"/>
    <w:rsid w:val="00232FCB"/>
    <w:rsid w:val="002341AE"/>
    <w:rsid w:val="002429C8"/>
    <w:rsid w:val="00242C04"/>
    <w:rsid w:val="00245914"/>
    <w:rsid w:val="0024713B"/>
    <w:rsid w:val="00251FAD"/>
    <w:rsid w:val="002544AA"/>
    <w:rsid w:val="002551FF"/>
    <w:rsid w:val="002605B4"/>
    <w:rsid w:val="00261D7B"/>
    <w:rsid w:val="002628CB"/>
    <w:rsid w:val="00267BC1"/>
    <w:rsid w:val="00272D96"/>
    <w:rsid w:val="00273295"/>
    <w:rsid w:val="002822FA"/>
    <w:rsid w:val="00284649"/>
    <w:rsid w:val="00286959"/>
    <w:rsid w:val="002870D5"/>
    <w:rsid w:val="00290C1B"/>
    <w:rsid w:val="002A158A"/>
    <w:rsid w:val="002A5F3A"/>
    <w:rsid w:val="002A6173"/>
    <w:rsid w:val="002B002F"/>
    <w:rsid w:val="002B1417"/>
    <w:rsid w:val="002B2F44"/>
    <w:rsid w:val="002B3341"/>
    <w:rsid w:val="002B7222"/>
    <w:rsid w:val="002C1110"/>
    <w:rsid w:val="002C1829"/>
    <w:rsid w:val="002C1CDD"/>
    <w:rsid w:val="002C293D"/>
    <w:rsid w:val="002C3AE1"/>
    <w:rsid w:val="002C70E2"/>
    <w:rsid w:val="002D02A1"/>
    <w:rsid w:val="002D48F6"/>
    <w:rsid w:val="002E1B75"/>
    <w:rsid w:val="002E1D51"/>
    <w:rsid w:val="002E201F"/>
    <w:rsid w:val="002E2982"/>
    <w:rsid w:val="002E2EBD"/>
    <w:rsid w:val="002E356C"/>
    <w:rsid w:val="002E4BF7"/>
    <w:rsid w:val="002F0D44"/>
    <w:rsid w:val="003116BF"/>
    <w:rsid w:val="00311EA7"/>
    <w:rsid w:val="00313046"/>
    <w:rsid w:val="003139D7"/>
    <w:rsid w:val="00313B2D"/>
    <w:rsid w:val="00315B5E"/>
    <w:rsid w:val="00316858"/>
    <w:rsid w:val="00320395"/>
    <w:rsid w:val="00321801"/>
    <w:rsid w:val="00321A4B"/>
    <w:rsid w:val="00322ADB"/>
    <w:rsid w:val="00322C98"/>
    <w:rsid w:val="00324606"/>
    <w:rsid w:val="00333866"/>
    <w:rsid w:val="003402C6"/>
    <w:rsid w:val="00340D13"/>
    <w:rsid w:val="00341DD5"/>
    <w:rsid w:val="00345DDB"/>
    <w:rsid w:val="00347B00"/>
    <w:rsid w:val="003541A0"/>
    <w:rsid w:val="0035577F"/>
    <w:rsid w:val="0035648B"/>
    <w:rsid w:val="003615E9"/>
    <w:rsid w:val="00362F47"/>
    <w:rsid w:val="00363120"/>
    <w:rsid w:val="00366ED1"/>
    <w:rsid w:val="00374EAE"/>
    <w:rsid w:val="0037668E"/>
    <w:rsid w:val="00377647"/>
    <w:rsid w:val="00377756"/>
    <w:rsid w:val="003806BE"/>
    <w:rsid w:val="00380C90"/>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14267"/>
    <w:rsid w:val="00420BA6"/>
    <w:rsid w:val="004217FB"/>
    <w:rsid w:val="00422759"/>
    <w:rsid w:val="00436997"/>
    <w:rsid w:val="00440755"/>
    <w:rsid w:val="00441BE5"/>
    <w:rsid w:val="00442883"/>
    <w:rsid w:val="00442F94"/>
    <w:rsid w:val="0044393E"/>
    <w:rsid w:val="00444337"/>
    <w:rsid w:val="00446274"/>
    <w:rsid w:val="00446405"/>
    <w:rsid w:val="00446A7B"/>
    <w:rsid w:val="00446C69"/>
    <w:rsid w:val="004528BC"/>
    <w:rsid w:val="00453C72"/>
    <w:rsid w:val="00460369"/>
    <w:rsid w:val="00474D7A"/>
    <w:rsid w:val="004752A7"/>
    <w:rsid w:val="00481A59"/>
    <w:rsid w:val="004865DE"/>
    <w:rsid w:val="004A070A"/>
    <w:rsid w:val="004A2AEE"/>
    <w:rsid w:val="004A2DA8"/>
    <w:rsid w:val="004A661C"/>
    <w:rsid w:val="004A7509"/>
    <w:rsid w:val="004B4BF6"/>
    <w:rsid w:val="004B6ACF"/>
    <w:rsid w:val="004B753B"/>
    <w:rsid w:val="004B79FE"/>
    <w:rsid w:val="004C1382"/>
    <w:rsid w:val="004C32D5"/>
    <w:rsid w:val="004C4DF5"/>
    <w:rsid w:val="004C5DE9"/>
    <w:rsid w:val="004C6359"/>
    <w:rsid w:val="004C7044"/>
    <w:rsid w:val="004C7072"/>
    <w:rsid w:val="004C777C"/>
    <w:rsid w:val="004D47AE"/>
    <w:rsid w:val="004D4BCC"/>
    <w:rsid w:val="004E073C"/>
    <w:rsid w:val="004E0FEF"/>
    <w:rsid w:val="004E215D"/>
    <w:rsid w:val="004E2D76"/>
    <w:rsid w:val="004E6256"/>
    <w:rsid w:val="004E7740"/>
    <w:rsid w:val="004E7828"/>
    <w:rsid w:val="004F0F76"/>
    <w:rsid w:val="004F163C"/>
    <w:rsid w:val="004F2CA6"/>
    <w:rsid w:val="004F3AE4"/>
    <w:rsid w:val="004F5051"/>
    <w:rsid w:val="004F6537"/>
    <w:rsid w:val="004F67D3"/>
    <w:rsid w:val="0050041B"/>
    <w:rsid w:val="00504B7F"/>
    <w:rsid w:val="00505804"/>
    <w:rsid w:val="00506363"/>
    <w:rsid w:val="00507B86"/>
    <w:rsid w:val="00510F21"/>
    <w:rsid w:val="00517950"/>
    <w:rsid w:val="0052115D"/>
    <w:rsid w:val="00522863"/>
    <w:rsid w:val="005235E6"/>
    <w:rsid w:val="005238FB"/>
    <w:rsid w:val="00527B8B"/>
    <w:rsid w:val="00527E15"/>
    <w:rsid w:val="00531351"/>
    <w:rsid w:val="00532A05"/>
    <w:rsid w:val="0053458C"/>
    <w:rsid w:val="00541C25"/>
    <w:rsid w:val="005455B8"/>
    <w:rsid w:val="00546703"/>
    <w:rsid w:val="0055444D"/>
    <w:rsid w:val="0055455D"/>
    <w:rsid w:val="0056122C"/>
    <w:rsid w:val="00565555"/>
    <w:rsid w:val="005673B9"/>
    <w:rsid w:val="0057216E"/>
    <w:rsid w:val="00575E73"/>
    <w:rsid w:val="005806AE"/>
    <w:rsid w:val="005810AC"/>
    <w:rsid w:val="00582A19"/>
    <w:rsid w:val="00583F39"/>
    <w:rsid w:val="00585CBB"/>
    <w:rsid w:val="005863C4"/>
    <w:rsid w:val="00586E46"/>
    <w:rsid w:val="005875C6"/>
    <w:rsid w:val="005921FC"/>
    <w:rsid w:val="005A3C56"/>
    <w:rsid w:val="005B06E6"/>
    <w:rsid w:val="005B18E6"/>
    <w:rsid w:val="005B3CBD"/>
    <w:rsid w:val="005C078E"/>
    <w:rsid w:val="005C07E9"/>
    <w:rsid w:val="005C13BC"/>
    <w:rsid w:val="005C1521"/>
    <w:rsid w:val="005C1CDC"/>
    <w:rsid w:val="005C362B"/>
    <w:rsid w:val="005C775C"/>
    <w:rsid w:val="005D1B57"/>
    <w:rsid w:val="005D2D33"/>
    <w:rsid w:val="005D4AD5"/>
    <w:rsid w:val="005D58ED"/>
    <w:rsid w:val="005D77B9"/>
    <w:rsid w:val="005E0E2F"/>
    <w:rsid w:val="005E360E"/>
    <w:rsid w:val="005E553C"/>
    <w:rsid w:val="005F6716"/>
    <w:rsid w:val="005F7D00"/>
    <w:rsid w:val="006064DB"/>
    <w:rsid w:val="006077F2"/>
    <w:rsid w:val="00610F08"/>
    <w:rsid w:val="0061192E"/>
    <w:rsid w:val="00613BEA"/>
    <w:rsid w:val="00616E28"/>
    <w:rsid w:val="00621F03"/>
    <w:rsid w:val="00623845"/>
    <w:rsid w:val="00623B7E"/>
    <w:rsid w:val="00627ADD"/>
    <w:rsid w:val="00631C18"/>
    <w:rsid w:val="00632283"/>
    <w:rsid w:val="00632A6B"/>
    <w:rsid w:val="00633E21"/>
    <w:rsid w:val="00634243"/>
    <w:rsid w:val="00634CBC"/>
    <w:rsid w:val="00640BFA"/>
    <w:rsid w:val="00641089"/>
    <w:rsid w:val="00641B86"/>
    <w:rsid w:val="006458C5"/>
    <w:rsid w:val="00650E64"/>
    <w:rsid w:val="006511E8"/>
    <w:rsid w:val="00651D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1E6C"/>
    <w:rsid w:val="00684581"/>
    <w:rsid w:val="0068650B"/>
    <w:rsid w:val="00686DDF"/>
    <w:rsid w:val="0069097B"/>
    <w:rsid w:val="006957C2"/>
    <w:rsid w:val="00695BAE"/>
    <w:rsid w:val="006976DF"/>
    <w:rsid w:val="006A0D83"/>
    <w:rsid w:val="006A195D"/>
    <w:rsid w:val="006A1C85"/>
    <w:rsid w:val="006A6A6A"/>
    <w:rsid w:val="006C066E"/>
    <w:rsid w:val="006C07F8"/>
    <w:rsid w:val="006C2AC2"/>
    <w:rsid w:val="006C35C1"/>
    <w:rsid w:val="006C3A1F"/>
    <w:rsid w:val="006C7BB8"/>
    <w:rsid w:val="006D5CE5"/>
    <w:rsid w:val="006E1FDF"/>
    <w:rsid w:val="006E33E2"/>
    <w:rsid w:val="006E4D37"/>
    <w:rsid w:val="006E72DD"/>
    <w:rsid w:val="006F36C1"/>
    <w:rsid w:val="006F449D"/>
    <w:rsid w:val="006F6817"/>
    <w:rsid w:val="0070454D"/>
    <w:rsid w:val="00705100"/>
    <w:rsid w:val="007055E2"/>
    <w:rsid w:val="0070671C"/>
    <w:rsid w:val="007114C4"/>
    <w:rsid w:val="00714132"/>
    <w:rsid w:val="00716A67"/>
    <w:rsid w:val="00717977"/>
    <w:rsid w:val="00720375"/>
    <w:rsid w:val="007245F4"/>
    <w:rsid w:val="00724F8E"/>
    <w:rsid w:val="0072523C"/>
    <w:rsid w:val="00725D52"/>
    <w:rsid w:val="0073008E"/>
    <w:rsid w:val="00732104"/>
    <w:rsid w:val="00736518"/>
    <w:rsid w:val="00742C09"/>
    <w:rsid w:val="00742DD5"/>
    <w:rsid w:val="00743BE1"/>
    <w:rsid w:val="0074633A"/>
    <w:rsid w:val="007518B6"/>
    <w:rsid w:val="00755143"/>
    <w:rsid w:val="00755501"/>
    <w:rsid w:val="00757F31"/>
    <w:rsid w:val="00764C11"/>
    <w:rsid w:val="00775F1C"/>
    <w:rsid w:val="00780078"/>
    <w:rsid w:val="0078151A"/>
    <w:rsid w:val="0078375E"/>
    <w:rsid w:val="00783A17"/>
    <w:rsid w:val="00783C29"/>
    <w:rsid w:val="00784947"/>
    <w:rsid w:val="00791AE3"/>
    <w:rsid w:val="00792354"/>
    <w:rsid w:val="007941EC"/>
    <w:rsid w:val="00796BB4"/>
    <w:rsid w:val="007A0F95"/>
    <w:rsid w:val="007A141D"/>
    <w:rsid w:val="007A3169"/>
    <w:rsid w:val="007B11B1"/>
    <w:rsid w:val="007B21F1"/>
    <w:rsid w:val="007B6FE8"/>
    <w:rsid w:val="007C079D"/>
    <w:rsid w:val="007C2185"/>
    <w:rsid w:val="007D1A15"/>
    <w:rsid w:val="007D1F96"/>
    <w:rsid w:val="007D7AD1"/>
    <w:rsid w:val="007E0D5E"/>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C75"/>
    <w:rsid w:val="00821D06"/>
    <w:rsid w:val="00827BB6"/>
    <w:rsid w:val="0083263A"/>
    <w:rsid w:val="00833744"/>
    <w:rsid w:val="00834305"/>
    <w:rsid w:val="00834AD9"/>
    <w:rsid w:val="0083536A"/>
    <w:rsid w:val="0083666A"/>
    <w:rsid w:val="0084041E"/>
    <w:rsid w:val="00850749"/>
    <w:rsid w:val="00853CF6"/>
    <w:rsid w:val="00855F65"/>
    <w:rsid w:val="008614E1"/>
    <w:rsid w:val="00863237"/>
    <w:rsid w:val="0086336D"/>
    <w:rsid w:val="008634D0"/>
    <w:rsid w:val="00863660"/>
    <w:rsid w:val="00865707"/>
    <w:rsid w:val="0087132C"/>
    <w:rsid w:val="00873CD3"/>
    <w:rsid w:val="0087446D"/>
    <w:rsid w:val="00874B15"/>
    <w:rsid w:val="008750C1"/>
    <w:rsid w:val="00881387"/>
    <w:rsid w:val="0088554B"/>
    <w:rsid w:val="00887C65"/>
    <w:rsid w:val="00891BB9"/>
    <w:rsid w:val="00895E58"/>
    <w:rsid w:val="00897E7D"/>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192"/>
    <w:rsid w:val="008E2389"/>
    <w:rsid w:val="008E251D"/>
    <w:rsid w:val="008E3BEF"/>
    <w:rsid w:val="008F196C"/>
    <w:rsid w:val="008F4DFE"/>
    <w:rsid w:val="008F5C85"/>
    <w:rsid w:val="00900C12"/>
    <w:rsid w:val="00902D3A"/>
    <w:rsid w:val="009069A8"/>
    <w:rsid w:val="009132C3"/>
    <w:rsid w:val="0091581F"/>
    <w:rsid w:val="00920852"/>
    <w:rsid w:val="00923169"/>
    <w:rsid w:val="00925CBE"/>
    <w:rsid w:val="009279CC"/>
    <w:rsid w:val="0093023C"/>
    <w:rsid w:val="00930F96"/>
    <w:rsid w:val="00932DCD"/>
    <w:rsid w:val="00935D05"/>
    <w:rsid w:val="00936245"/>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6FC"/>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3D4B"/>
    <w:rsid w:val="00A84978"/>
    <w:rsid w:val="00A87BC4"/>
    <w:rsid w:val="00A93918"/>
    <w:rsid w:val="00AA5DCC"/>
    <w:rsid w:val="00AA7558"/>
    <w:rsid w:val="00AB07E0"/>
    <w:rsid w:val="00AB2A35"/>
    <w:rsid w:val="00AB2BFB"/>
    <w:rsid w:val="00AC02DD"/>
    <w:rsid w:val="00AC49DD"/>
    <w:rsid w:val="00AC4E89"/>
    <w:rsid w:val="00AC59F5"/>
    <w:rsid w:val="00AD0791"/>
    <w:rsid w:val="00AD0B05"/>
    <w:rsid w:val="00AD3AAB"/>
    <w:rsid w:val="00AE0CEF"/>
    <w:rsid w:val="00AE1AEF"/>
    <w:rsid w:val="00AE376A"/>
    <w:rsid w:val="00AF084F"/>
    <w:rsid w:val="00AF0F6F"/>
    <w:rsid w:val="00B0533F"/>
    <w:rsid w:val="00B1349C"/>
    <w:rsid w:val="00B13C13"/>
    <w:rsid w:val="00B13E5A"/>
    <w:rsid w:val="00B1531D"/>
    <w:rsid w:val="00B17A65"/>
    <w:rsid w:val="00B20F52"/>
    <w:rsid w:val="00B22137"/>
    <w:rsid w:val="00B23FB6"/>
    <w:rsid w:val="00B246C4"/>
    <w:rsid w:val="00B36498"/>
    <w:rsid w:val="00B36703"/>
    <w:rsid w:val="00B41831"/>
    <w:rsid w:val="00B4257E"/>
    <w:rsid w:val="00B44210"/>
    <w:rsid w:val="00B52CA8"/>
    <w:rsid w:val="00B534D0"/>
    <w:rsid w:val="00B53CF6"/>
    <w:rsid w:val="00B54BDA"/>
    <w:rsid w:val="00B57782"/>
    <w:rsid w:val="00B57BFF"/>
    <w:rsid w:val="00B6109E"/>
    <w:rsid w:val="00B6161C"/>
    <w:rsid w:val="00B676B0"/>
    <w:rsid w:val="00B72653"/>
    <w:rsid w:val="00B739B8"/>
    <w:rsid w:val="00B75FDD"/>
    <w:rsid w:val="00B81B3F"/>
    <w:rsid w:val="00B84FD6"/>
    <w:rsid w:val="00B86FCA"/>
    <w:rsid w:val="00B92A0C"/>
    <w:rsid w:val="00B94055"/>
    <w:rsid w:val="00B94129"/>
    <w:rsid w:val="00B94CEB"/>
    <w:rsid w:val="00B961A5"/>
    <w:rsid w:val="00B975BA"/>
    <w:rsid w:val="00BA1B83"/>
    <w:rsid w:val="00BA25D2"/>
    <w:rsid w:val="00BA4BAC"/>
    <w:rsid w:val="00BA548D"/>
    <w:rsid w:val="00BA6B52"/>
    <w:rsid w:val="00BB0C84"/>
    <w:rsid w:val="00BB1B9C"/>
    <w:rsid w:val="00BB2D2C"/>
    <w:rsid w:val="00BB4A50"/>
    <w:rsid w:val="00BC14EE"/>
    <w:rsid w:val="00BC1BE1"/>
    <w:rsid w:val="00BC42B5"/>
    <w:rsid w:val="00BC5A29"/>
    <w:rsid w:val="00BD35C0"/>
    <w:rsid w:val="00BD371B"/>
    <w:rsid w:val="00BD3EFA"/>
    <w:rsid w:val="00BD7622"/>
    <w:rsid w:val="00BE1955"/>
    <w:rsid w:val="00BE5722"/>
    <w:rsid w:val="00BE6B24"/>
    <w:rsid w:val="00BF266C"/>
    <w:rsid w:val="00BF3177"/>
    <w:rsid w:val="00BF68CD"/>
    <w:rsid w:val="00BF7C9C"/>
    <w:rsid w:val="00C02C3D"/>
    <w:rsid w:val="00C04965"/>
    <w:rsid w:val="00C06FAE"/>
    <w:rsid w:val="00C12E01"/>
    <w:rsid w:val="00C147DB"/>
    <w:rsid w:val="00C15D88"/>
    <w:rsid w:val="00C21EB5"/>
    <w:rsid w:val="00C25085"/>
    <w:rsid w:val="00C26825"/>
    <w:rsid w:val="00C3242D"/>
    <w:rsid w:val="00C371BC"/>
    <w:rsid w:val="00C41CF2"/>
    <w:rsid w:val="00C42098"/>
    <w:rsid w:val="00C4256B"/>
    <w:rsid w:val="00C44051"/>
    <w:rsid w:val="00C50293"/>
    <w:rsid w:val="00C503A0"/>
    <w:rsid w:val="00C51CE7"/>
    <w:rsid w:val="00C547D0"/>
    <w:rsid w:val="00C563E1"/>
    <w:rsid w:val="00C57C3B"/>
    <w:rsid w:val="00C649A4"/>
    <w:rsid w:val="00C653D5"/>
    <w:rsid w:val="00C654E7"/>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42"/>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52C9"/>
    <w:rsid w:val="00D07CED"/>
    <w:rsid w:val="00D10CE7"/>
    <w:rsid w:val="00D2168E"/>
    <w:rsid w:val="00D236A2"/>
    <w:rsid w:val="00D23A7F"/>
    <w:rsid w:val="00D24D40"/>
    <w:rsid w:val="00D25577"/>
    <w:rsid w:val="00D27C43"/>
    <w:rsid w:val="00D3089E"/>
    <w:rsid w:val="00D3183F"/>
    <w:rsid w:val="00D32BE4"/>
    <w:rsid w:val="00D3562E"/>
    <w:rsid w:val="00D36CF7"/>
    <w:rsid w:val="00D36F1D"/>
    <w:rsid w:val="00D37ECE"/>
    <w:rsid w:val="00D402C3"/>
    <w:rsid w:val="00D41D74"/>
    <w:rsid w:val="00D42D87"/>
    <w:rsid w:val="00D459BC"/>
    <w:rsid w:val="00D52621"/>
    <w:rsid w:val="00D541CD"/>
    <w:rsid w:val="00D56399"/>
    <w:rsid w:val="00D60C11"/>
    <w:rsid w:val="00D61324"/>
    <w:rsid w:val="00D62AF1"/>
    <w:rsid w:val="00D6375A"/>
    <w:rsid w:val="00D73AE1"/>
    <w:rsid w:val="00D73CDB"/>
    <w:rsid w:val="00D874CE"/>
    <w:rsid w:val="00D9110E"/>
    <w:rsid w:val="00D929BE"/>
    <w:rsid w:val="00D93646"/>
    <w:rsid w:val="00D959B9"/>
    <w:rsid w:val="00D96397"/>
    <w:rsid w:val="00D979A8"/>
    <w:rsid w:val="00DA0C08"/>
    <w:rsid w:val="00DA1A28"/>
    <w:rsid w:val="00DA2EBE"/>
    <w:rsid w:val="00DA5D6E"/>
    <w:rsid w:val="00DA6938"/>
    <w:rsid w:val="00DB19E6"/>
    <w:rsid w:val="00DB2D5B"/>
    <w:rsid w:val="00DB4B8A"/>
    <w:rsid w:val="00DB6354"/>
    <w:rsid w:val="00DC3012"/>
    <w:rsid w:val="00DC4B89"/>
    <w:rsid w:val="00DC58A7"/>
    <w:rsid w:val="00DC61B2"/>
    <w:rsid w:val="00DC640E"/>
    <w:rsid w:val="00DC6A97"/>
    <w:rsid w:val="00DD1210"/>
    <w:rsid w:val="00DD5715"/>
    <w:rsid w:val="00DD6855"/>
    <w:rsid w:val="00DE45CF"/>
    <w:rsid w:val="00DE47F8"/>
    <w:rsid w:val="00DE7636"/>
    <w:rsid w:val="00DF16CB"/>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4035"/>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6BD3"/>
    <w:rsid w:val="00EC7038"/>
    <w:rsid w:val="00ED0EC4"/>
    <w:rsid w:val="00ED3852"/>
    <w:rsid w:val="00ED526A"/>
    <w:rsid w:val="00ED5424"/>
    <w:rsid w:val="00ED65E0"/>
    <w:rsid w:val="00EE06E9"/>
    <w:rsid w:val="00EE4784"/>
    <w:rsid w:val="00EE4B91"/>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2FAC"/>
    <w:rsid w:val="00F244DD"/>
    <w:rsid w:val="00F318A6"/>
    <w:rsid w:val="00F35F51"/>
    <w:rsid w:val="00F44539"/>
    <w:rsid w:val="00F453D8"/>
    <w:rsid w:val="00F525D1"/>
    <w:rsid w:val="00F53D31"/>
    <w:rsid w:val="00F544BB"/>
    <w:rsid w:val="00F56F08"/>
    <w:rsid w:val="00F63796"/>
    <w:rsid w:val="00F63BE7"/>
    <w:rsid w:val="00F65248"/>
    <w:rsid w:val="00F657FE"/>
    <w:rsid w:val="00F6654A"/>
    <w:rsid w:val="00F703FC"/>
    <w:rsid w:val="00F7041A"/>
    <w:rsid w:val="00F74091"/>
    <w:rsid w:val="00F77F6C"/>
    <w:rsid w:val="00F812A9"/>
    <w:rsid w:val="00F81FE5"/>
    <w:rsid w:val="00F84485"/>
    <w:rsid w:val="00F87080"/>
    <w:rsid w:val="00F91584"/>
    <w:rsid w:val="00F93D45"/>
    <w:rsid w:val="00F96D63"/>
    <w:rsid w:val="00F96F07"/>
    <w:rsid w:val="00FA12B1"/>
    <w:rsid w:val="00FA14C6"/>
    <w:rsid w:val="00FA6904"/>
    <w:rsid w:val="00FB0116"/>
    <w:rsid w:val="00FB08EF"/>
    <w:rsid w:val="00FB290E"/>
    <w:rsid w:val="00FB42D4"/>
    <w:rsid w:val="00FB6F32"/>
    <w:rsid w:val="00FC0E98"/>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473</TotalTime>
  <Pages>5</Pages>
  <Words>2340</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21</cp:revision>
  <cp:lastPrinted>2001-04-23T11:30:00Z</cp:lastPrinted>
  <dcterms:created xsi:type="dcterms:W3CDTF">2014-03-14T15:20:00Z</dcterms:created>
  <dcterms:modified xsi:type="dcterms:W3CDTF">2014-03-20T10:33:00Z</dcterms:modified>
</cp:coreProperties>
</file>