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D9F8A2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920EE3" w:rsidRPr="00920EE3">
        <w:rPr>
          <w:rFonts w:ascii="Arial" w:hAnsi="Arial" w:cs="Arial"/>
          <w:b/>
          <w:sz w:val="24"/>
          <w:lang w:val="en-US" w:eastAsia="zh-CN"/>
        </w:rPr>
        <w:t>R4-2521640</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64FB4C70"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3794" w:rsidRPr="00CD3794">
        <w:rPr>
          <w:rFonts w:ascii="Arial" w:eastAsia="宋体" w:hAnsi="Arial"/>
          <w:b/>
          <w:sz w:val="24"/>
          <w:lang w:val="en-US" w:eastAsia="zh-CN"/>
        </w:rPr>
        <w:t>Discussion on test case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02BF5E1"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20EE3">
        <w:rPr>
          <w:rFonts w:ascii="Arial" w:eastAsia="宋体" w:hAnsi="Arial"/>
          <w:b/>
          <w:sz w:val="24"/>
          <w:lang w:val="en-US" w:eastAsia="zh-CN"/>
        </w:rPr>
        <w:t>6.16.2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5ACCEC4" w14:textId="627565D4"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00CD3794">
        <w:rPr>
          <w:rFonts w:eastAsiaTheme="minorEastAsia" w:hint="eastAsia"/>
          <w:lang w:val="en-US" w:eastAsia="zh-CN"/>
        </w:rPr>
        <w:t>test</w:t>
      </w:r>
      <w:r w:rsidR="00CD3794">
        <w:rPr>
          <w:rFonts w:eastAsiaTheme="minorEastAsia"/>
          <w:lang w:val="en-US" w:eastAsia="zh-CN"/>
        </w:rPr>
        <w:t xml:space="preserve"> cases </w:t>
      </w:r>
      <w:r w:rsidRPr="00A25B84">
        <w:rPr>
          <w:rFonts w:eastAsiaTheme="minorEastAsia"/>
          <w:lang w:val="en-US" w:eastAsia="zh-CN"/>
        </w:rPr>
        <w:t xml:space="preserve">for </w:t>
      </w:r>
      <w:r w:rsidR="00D232E1">
        <w:rPr>
          <w:rFonts w:eastAsiaTheme="minorEastAsia"/>
          <w:lang w:val="en-US" w:eastAsia="zh-CN"/>
        </w:rPr>
        <w:t>LP-WUR</w:t>
      </w:r>
      <w:r w:rsidRPr="00A25B84">
        <w:rPr>
          <w:rFonts w:eastAsiaTheme="minorEastAsia"/>
          <w:lang w:val="en-US" w:eastAsia="zh-CN"/>
        </w:rPr>
        <w:t xml:space="preserve"> are discussed in RAN4#11</w:t>
      </w:r>
      <w:r w:rsidR="006A72B3" w:rsidRPr="00A25B84">
        <w:rPr>
          <w:rFonts w:eastAsiaTheme="minorEastAsia"/>
          <w:lang w:val="en-US" w:eastAsia="zh-CN"/>
        </w:rPr>
        <w:t>6</w:t>
      </w:r>
      <w:r w:rsidR="004564ED">
        <w:rPr>
          <w:rFonts w:eastAsiaTheme="minorEastAsia"/>
          <w:lang w:val="en-US" w:eastAsia="zh-CN"/>
        </w:rPr>
        <w:t>-bis</w:t>
      </w:r>
      <w:r w:rsidRPr="00A25B84">
        <w:rPr>
          <w:rFonts w:eastAsiaTheme="minorEastAsia"/>
          <w:lang w:val="en-US" w:eastAsia="zh-CN"/>
        </w:rPr>
        <w:t xml:space="preserve">, and the outcomes are captured in WF [1]. </w:t>
      </w:r>
      <w:r w:rsidR="00A67389">
        <w:rPr>
          <w:rFonts w:eastAsiaTheme="minorEastAsia"/>
          <w:lang w:val="en-US" w:eastAsia="zh-CN"/>
        </w:rPr>
        <w:t>In our view, following issues need to be further discussed.</w:t>
      </w:r>
    </w:p>
    <w:p w14:paraId="5A187FC4" w14:textId="50252CAF" w:rsidR="00D232E1" w:rsidRDefault="00583C25" w:rsidP="00D232E1">
      <w:pPr>
        <w:pStyle w:val="afe"/>
        <w:numPr>
          <w:ilvl w:val="0"/>
          <w:numId w:val="44"/>
        </w:numPr>
        <w:spacing w:before="120" w:after="120"/>
        <w:rPr>
          <w:rFonts w:eastAsiaTheme="minorEastAsia"/>
          <w:lang w:eastAsia="zh-CN"/>
        </w:rPr>
      </w:pPr>
      <w:r>
        <w:rPr>
          <w:rFonts w:eastAsiaTheme="minorEastAsia"/>
          <w:lang w:eastAsia="zh-CN"/>
        </w:rPr>
        <w:t>Test cases for entry condition</w:t>
      </w:r>
    </w:p>
    <w:p w14:paraId="3D302285" w14:textId="5D70E37D" w:rsidR="00583C25" w:rsidRDefault="00583C25" w:rsidP="00D232E1">
      <w:pPr>
        <w:pStyle w:val="afe"/>
        <w:numPr>
          <w:ilvl w:val="0"/>
          <w:numId w:val="44"/>
        </w:numPr>
        <w:spacing w:before="120" w:after="120"/>
        <w:rPr>
          <w:rFonts w:eastAsiaTheme="minorEastAsia"/>
          <w:lang w:eastAsia="zh-CN"/>
        </w:rPr>
      </w:pPr>
      <w:r>
        <w:rPr>
          <w:rFonts w:eastAsiaTheme="minorEastAsia"/>
          <w:lang w:eastAsia="zh-CN"/>
        </w:rPr>
        <w:t>Test cases for higher priority carrier</w:t>
      </w:r>
    </w:p>
    <w:p w14:paraId="50F15D7B" w14:textId="27465485" w:rsidR="00583C25" w:rsidRDefault="00583C25" w:rsidP="00D232E1">
      <w:pPr>
        <w:pStyle w:val="afe"/>
        <w:numPr>
          <w:ilvl w:val="0"/>
          <w:numId w:val="44"/>
        </w:numPr>
        <w:spacing w:before="120" w:after="120"/>
        <w:rPr>
          <w:rFonts w:eastAsiaTheme="minorEastAsia"/>
          <w:lang w:eastAsia="zh-CN"/>
        </w:rPr>
      </w:pPr>
      <w:r>
        <w:rPr>
          <w:rFonts w:eastAsiaTheme="minorEastAsia"/>
          <w:lang w:eastAsia="zh-CN"/>
        </w:rPr>
        <w:t xml:space="preserve">Test cases for LP-WUS monitoring </w:t>
      </w:r>
    </w:p>
    <w:p w14:paraId="520DEC9D" w14:textId="54E8D4D7"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D424A">
        <w:rPr>
          <w:rFonts w:eastAsia="宋体"/>
          <w:lang w:eastAsia="zh-CN"/>
        </w:rPr>
        <w:t xml:space="preserve">remaining issues in </w:t>
      </w:r>
      <w:r w:rsidR="00E97B5F">
        <w:rPr>
          <w:rFonts w:eastAsiaTheme="minorEastAsia"/>
          <w:lang w:val="en-US" w:eastAsia="zh-CN"/>
        </w:rPr>
        <w:t xml:space="preserve">RRM </w:t>
      </w:r>
      <w:r w:rsidR="00583C25">
        <w:rPr>
          <w:rFonts w:eastAsiaTheme="minorEastAsia"/>
          <w:lang w:val="en-US" w:eastAsia="zh-CN"/>
        </w:rPr>
        <w:t>test cases</w:t>
      </w:r>
      <w:r w:rsidR="00E97B5F">
        <w:rPr>
          <w:rFonts w:eastAsiaTheme="minorEastAsia"/>
          <w:lang w:val="en-US" w:eastAsia="zh-CN"/>
        </w:rPr>
        <w:t xml:space="preserve"> </w:t>
      </w:r>
      <w:r w:rsidR="00D232E1">
        <w:rPr>
          <w:rFonts w:eastAsiaTheme="minorEastAsia"/>
          <w:lang w:val="en-US" w:eastAsia="zh-CN"/>
        </w:rPr>
        <w:t>for LP-WUR</w:t>
      </w:r>
      <w:r>
        <w:rPr>
          <w:rFonts w:eastAsia="宋体"/>
          <w:lang w:eastAsia="zh-CN"/>
        </w:rPr>
        <w:t>.</w:t>
      </w:r>
    </w:p>
    <w:p w14:paraId="0D6E96EF" w14:textId="2B6D1CA8"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583C25" w14:paraId="4364E14B" w14:textId="77777777" w:rsidTr="00583C25">
        <w:tc>
          <w:tcPr>
            <w:tcW w:w="9621" w:type="dxa"/>
          </w:tcPr>
          <w:p w14:paraId="1023CC99" w14:textId="77777777" w:rsidR="00583C25" w:rsidRPr="00583C25" w:rsidRDefault="00583C25" w:rsidP="00583C25">
            <w:pPr>
              <w:spacing w:beforeLines="0" w:before="0" w:afterLines="0" w:after="180"/>
              <w:rPr>
                <w:rFonts w:eastAsia="宋体"/>
                <w:b/>
                <w:color w:val="000000"/>
                <w:sz w:val="20"/>
                <w:u w:val="single"/>
                <w:lang w:eastAsia="ko-KR"/>
              </w:rPr>
            </w:pPr>
            <w:r w:rsidRPr="00583C25">
              <w:rPr>
                <w:rFonts w:eastAsia="宋体"/>
                <w:b/>
                <w:color w:val="000000"/>
                <w:sz w:val="20"/>
                <w:u w:val="single"/>
                <w:lang w:eastAsia="ko-KR"/>
              </w:rPr>
              <w:t>Issue 3-2-3: Test case design for entry/exit conditions for case 1/case 3</w:t>
            </w:r>
          </w:p>
          <w:p w14:paraId="486CBCFC" w14:textId="77777777" w:rsidR="00583C25" w:rsidRPr="00583C25" w:rsidRDefault="00583C25" w:rsidP="00583C25">
            <w:pPr>
              <w:spacing w:beforeLines="0" w:before="0" w:afterLines="0" w:after="180"/>
              <w:rPr>
                <w:rFonts w:eastAsia="等线"/>
                <w:color w:val="000000"/>
                <w:sz w:val="20"/>
                <w:lang w:val="en-US" w:eastAsia="zh-CN"/>
              </w:rPr>
            </w:pPr>
            <w:r w:rsidRPr="00583C25">
              <w:rPr>
                <w:rFonts w:eastAsia="等线"/>
                <w:color w:val="000000"/>
                <w:sz w:val="20"/>
                <w:lang w:val="en-US" w:eastAsia="zh-CN"/>
              </w:rPr>
              <w:t xml:space="preserve">Ad hoc meeting agreement: </w:t>
            </w:r>
          </w:p>
          <w:p w14:paraId="0E9ADA41" w14:textId="77777777" w:rsidR="00583C25" w:rsidRPr="00583C25" w:rsidRDefault="00583C25" w:rsidP="00583C25">
            <w:pPr>
              <w:spacing w:beforeLines="0" w:before="0" w:afterLines="0" w:after="180"/>
              <w:rPr>
                <w:rFonts w:eastAsia="宋体"/>
                <w:color w:val="000000"/>
                <w:sz w:val="20"/>
                <w:szCs w:val="24"/>
                <w:lang w:eastAsia="zh-CN"/>
              </w:rPr>
            </w:pPr>
            <w:r w:rsidRPr="00583C25">
              <w:rPr>
                <w:rFonts w:eastAsia="宋体"/>
                <w:color w:val="000000"/>
                <w:sz w:val="20"/>
                <w:szCs w:val="24"/>
                <w:lang w:eastAsia="zh-CN"/>
              </w:rPr>
              <w:t xml:space="preserve">RAN4 to define at least test cases for exit conditions. </w:t>
            </w:r>
          </w:p>
          <w:p w14:paraId="65B3A6C2" w14:textId="77777777" w:rsidR="00583C25" w:rsidRPr="00583C25" w:rsidRDefault="00583C25" w:rsidP="00583C25">
            <w:pPr>
              <w:spacing w:beforeLines="0" w:before="0" w:afterLines="0" w:after="180"/>
              <w:rPr>
                <w:rFonts w:eastAsia="宋体"/>
                <w:color w:val="000000"/>
                <w:sz w:val="20"/>
                <w:szCs w:val="24"/>
                <w:lang w:eastAsia="zh-CN"/>
              </w:rPr>
            </w:pPr>
            <w:r w:rsidRPr="00583C25">
              <w:rPr>
                <w:rFonts w:eastAsia="宋体"/>
                <w:color w:val="000000"/>
                <w:sz w:val="20"/>
                <w:szCs w:val="24"/>
                <w:lang w:eastAsia="zh-CN"/>
              </w:rPr>
              <w:t>FFS on whether to define test cases for evaluation of entry conditions.</w:t>
            </w:r>
          </w:p>
          <w:p w14:paraId="49C3EE8E" w14:textId="77777777" w:rsidR="00583C25" w:rsidRPr="00583C25" w:rsidRDefault="00583C25" w:rsidP="00583C25">
            <w:pPr>
              <w:spacing w:beforeLines="0" w:before="0" w:afterLines="0" w:after="180"/>
              <w:rPr>
                <w:rFonts w:eastAsia="宋体"/>
                <w:b/>
                <w:color w:val="000000"/>
                <w:sz w:val="20"/>
                <w:u w:val="single"/>
                <w:lang w:eastAsia="ko-KR"/>
              </w:rPr>
            </w:pPr>
            <w:r w:rsidRPr="00583C25">
              <w:rPr>
                <w:rFonts w:eastAsia="宋体"/>
                <w:b/>
                <w:color w:val="000000"/>
                <w:sz w:val="20"/>
                <w:u w:val="single"/>
                <w:lang w:eastAsia="ko-KR"/>
              </w:rPr>
              <w:t>Issue 3-2-3: Test case design for entry/exit conditions for case 1/case 3</w:t>
            </w:r>
          </w:p>
          <w:p w14:paraId="7CA3A3B6" w14:textId="77777777" w:rsidR="00583C25" w:rsidRPr="00583C25" w:rsidRDefault="00583C25" w:rsidP="00583C25">
            <w:pPr>
              <w:spacing w:beforeLines="0" w:before="0" w:afterLines="0" w:after="180"/>
              <w:rPr>
                <w:rFonts w:eastAsia="宋体"/>
                <w:sz w:val="20"/>
                <w:lang w:eastAsia="zh-CN"/>
              </w:rPr>
            </w:pPr>
            <w:r w:rsidRPr="00583C25">
              <w:rPr>
                <w:rFonts w:eastAsia="宋体"/>
                <w:sz w:val="20"/>
                <w:lang w:eastAsia="zh-CN"/>
              </w:rPr>
              <w:t xml:space="preserve">Continue discussion on whether to introduce a test case to verify when conditions for a particular state is not met, the UE should not enter into this particular state. </w:t>
            </w:r>
          </w:p>
          <w:p w14:paraId="001BBE6C" w14:textId="65CFAE25" w:rsidR="00583C25" w:rsidRPr="00583C25" w:rsidRDefault="00583C25" w:rsidP="00583C25">
            <w:pPr>
              <w:spacing w:beforeLines="0" w:before="0" w:afterLines="0" w:after="180"/>
              <w:rPr>
                <w:rFonts w:eastAsia="宋体"/>
                <w:sz w:val="20"/>
                <w:lang w:eastAsia="zh-CN"/>
              </w:rPr>
            </w:pPr>
            <w:r w:rsidRPr="00583C25">
              <w:rPr>
                <w:rFonts w:eastAsia="宋体"/>
                <w:sz w:val="20"/>
                <w:lang w:eastAsia="zh-CN"/>
              </w:rPr>
              <w:t>Note: Candidate states includes LP-WUR monitoring, serving cell measurement offloading and RRM relaxation.</w:t>
            </w:r>
          </w:p>
        </w:tc>
      </w:tr>
    </w:tbl>
    <w:p w14:paraId="13F125C3" w14:textId="0484F931" w:rsidR="00583C25" w:rsidRDefault="00583C25" w:rsidP="00583C25">
      <w:pPr>
        <w:spacing w:before="120" w:after="120"/>
        <w:rPr>
          <w:rFonts w:eastAsiaTheme="minorEastAsia"/>
          <w:lang w:val="en-US" w:eastAsia="zh-CN"/>
        </w:rPr>
      </w:pPr>
      <w:r>
        <w:rPr>
          <w:rFonts w:eastAsiaTheme="minorEastAsia"/>
          <w:lang w:val="en-US" w:eastAsia="zh-CN"/>
        </w:rPr>
        <w:t>In RAN4#116-bis it was agreed to define test cases to verify whether UE correctly evaluates exit conditions, and it was open about entry condition. Our view is that RAN4 should define 1 test case for entry condition.</w:t>
      </w:r>
    </w:p>
    <w:p w14:paraId="7C588119" w14:textId="4235278D" w:rsidR="00583C25" w:rsidRPr="00583C25" w:rsidRDefault="00583C25" w:rsidP="00583C25">
      <w:pPr>
        <w:spacing w:before="120" w:after="120"/>
        <w:rPr>
          <w:rFonts w:eastAsiaTheme="minorEastAsia"/>
          <w:lang w:val="en-US" w:eastAsia="zh-CN"/>
        </w:rPr>
      </w:pPr>
      <w:r>
        <w:rPr>
          <w:rFonts w:eastAsiaTheme="minorEastAsia"/>
          <w:lang w:val="en-US" w:eastAsia="zh-CN"/>
        </w:rPr>
        <w:t xml:space="preserve">It is not meaningful to verify UE correctly enters LR mode when the entry condition is met because using LR is not mandatory. However, in real world, if UE mistakenly enters LR mode when the entry condition is not met, it may take time for UE to exit, and during this time UE may miss paging. Therefore, it is meaningful to verify that </w:t>
      </w:r>
      <w:r>
        <w:rPr>
          <w:rFonts w:eastAsiaTheme="minorEastAsia" w:hint="eastAsia"/>
          <w:lang w:val="en-US" w:eastAsia="zh-CN"/>
        </w:rPr>
        <w:t>UE</w:t>
      </w:r>
      <w:r>
        <w:rPr>
          <w:rFonts w:eastAsiaTheme="minorEastAsia"/>
          <w:lang w:val="en-US" w:eastAsia="zh-CN"/>
        </w:rPr>
        <w:t xml:space="preserve"> does not enter LR mode when the entry condition is not met. </w:t>
      </w:r>
    </w:p>
    <w:p w14:paraId="5450BE7C" w14:textId="77777777" w:rsidR="008F5479" w:rsidRDefault="00191F07" w:rsidP="00583C25">
      <w:pPr>
        <w:spacing w:before="120" w:after="120"/>
        <w:rPr>
          <w:rFonts w:eastAsiaTheme="minorEastAsia"/>
          <w:lang w:val="en-US" w:eastAsia="zh-CN"/>
        </w:rPr>
      </w:pPr>
      <w:r>
        <w:rPr>
          <w:rFonts w:eastAsiaTheme="minorEastAsia"/>
          <w:lang w:val="en-US" w:eastAsia="zh-CN"/>
        </w:rPr>
        <w:t xml:space="preserve">Among the candidate LR </w:t>
      </w:r>
      <w:r w:rsidR="008F5479">
        <w:rPr>
          <w:rFonts w:eastAsiaTheme="minorEastAsia"/>
          <w:lang w:val="en-US" w:eastAsia="zh-CN"/>
        </w:rPr>
        <w:t xml:space="preserve">modes, we suggest to use </w:t>
      </w:r>
      <w:r w:rsidR="008F5479" w:rsidRPr="008F5479">
        <w:rPr>
          <w:rFonts w:eastAsiaTheme="minorEastAsia"/>
          <w:lang w:val="en-US" w:eastAsia="zh-CN"/>
        </w:rPr>
        <w:t>serving cell measurement offloading</w:t>
      </w:r>
      <w:r w:rsidR="008F5479">
        <w:rPr>
          <w:rFonts w:eastAsiaTheme="minorEastAsia"/>
          <w:lang w:val="en-US" w:eastAsia="zh-CN"/>
        </w:rPr>
        <w:t xml:space="preserve"> for the test. Using LP-WUS monitoring has some testability issue as we will discuss below, and using </w:t>
      </w:r>
      <w:r w:rsidR="008F5479" w:rsidRPr="008F5479">
        <w:rPr>
          <w:rFonts w:eastAsiaTheme="minorEastAsia"/>
          <w:lang w:val="en-US" w:eastAsia="zh-CN"/>
        </w:rPr>
        <w:t xml:space="preserve">serving cell measurement offloading </w:t>
      </w:r>
      <w:r w:rsidR="008F5479">
        <w:rPr>
          <w:rFonts w:eastAsiaTheme="minorEastAsia"/>
          <w:lang w:val="en-US" w:eastAsia="zh-CN"/>
        </w:rPr>
        <w:t>or</w:t>
      </w:r>
      <w:r w:rsidR="008F5479" w:rsidRPr="008F5479">
        <w:rPr>
          <w:rFonts w:eastAsiaTheme="minorEastAsia"/>
          <w:lang w:val="en-US" w:eastAsia="zh-CN"/>
        </w:rPr>
        <w:t xml:space="preserve"> RRM relaxation</w:t>
      </w:r>
      <w:r w:rsidR="008F5479">
        <w:rPr>
          <w:rFonts w:eastAsiaTheme="minorEastAsia"/>
          <w:lang w:val="en-US" w:eastAsia="zh-CN"/>
        </w:rPr>
        <w:t xml:space="preserve"> is same, and considering we already have 2 test cases for Case 3, it is better to define the new one for Case 1.</w:t>
      </w:r>
    </w:p>
    <w:p w14:paraId="7E02BE18" w14:textId="277D26EC" w:rsidR="00583C25" w:rsidRPr="00191F07" w:rsidRDefault="008F5479" w:rsidP="00583C25">
      <w:pPr>
        <w:spacing w:before="120" w:after="120"/>
        <w:rPr>
          <w:rFonts w:eastAsiaTheme="minorEastAsia"/>
          <w:lang w:val="en-US" w:eastAsia="zh-CN"/>
        </w:rPr>
      </w:pPr>
      <w:r>
        <w:rPr>
          <w:rFonts w:eastAsiaTheme="minorEastAsia"/>
          <w:lang w:val="en-US" w:eastAsia="zh-CN"/>
        </w:rPr>
        <w:t xml:space="preserve">In the test, the signal levels should be set such that UE shall not enter </w:t>
      </w:r>
      <w:r w:rsidRPr="008F5479">
        <w:rPr>
          <w:rFonts w:eastAsiaTheme="minorEastAsia"/>
          <w:lang w:val="en-US" w:eastAsia="zh-CN"/>
        </w:rPr>
        <w:t>serving cell measurement offloading</w:t>
      </w:r>
      <w:r>
        <w:rPr>
          <w:rFonts w:eastAsiaTheme="minorEastAsia"/>
          <w:lang w:val="en-US" w:eastAsia="zh-CN"/>
        </w:rPr>
        <w:t xml:space="preserve"> mode, even considering the measurement accuracy. On the other hand, the signal levels should be set such that cell reselection shall be triggered also considering the measurement accuracy. A correct UE shall trigger cell reselection following legacy DRX based measurement delay. </w:t>
      </w:r>
    </w:p>
    <w:p w14:paraId="06799FF5" w14:textId="4BBD9CB7" w:rsidR="00D232E1" w:rsidRDefault="008F5479" w:rsidP="00577EA6">
      <w:pPr>
        <w:spacing w:before="120" w:after="120"/>
        <w:rPr>
          <w:rFonts w:eastAsiaTheme="minorEastAsia"/>
          <w:b/>
          <w:lang w:val="en-US" w:eastAsia="zh-CN"/>
        </w:rPr>
      </w:pPr>
      <w:r w:rsidRPr="008F5479">
        <w:rPr>
          <w:rFonts w:eastAsiaTheme="minorEastAsia" w:hint="eastAsia"/>
          <w:b/>
          <w:lang w:eastAsia="zh-CN"/>
        </w:rPr>
        <w:t>P</w:t>
      </w:r>
      <w:r w:rsidRPr="008F5479">
        <w:rPr>
          <w:rFonts w:eastAsiaTheme="minorEastAsia"/>
          <w:b/>
          <w:lang w:eastAsia="zh-CN"/>
        </w:rPr>
        <w:t xml:space="preserve">roposal 1: Define one test case to verify </w:t>
      </w:r>
      <w:r w:rsidRPr="008F5479">
        <w:rPr>
          <w:rFonts w:eastAsiaTheme="minorEastAsia"/>
          <w:b/>
          <w:lang w:val="en-US" w:eastAsia="zh-CN"/>
        </w:rPr>
        <w:t>whether UE correctly evaluates entry condition for serving cell measurement offloading mode.</w:t>
      </w:r>
    </w:p>
    <w:tbl>
      <w:tblPr>
        <w:tblStyle w:val="afa"/>
        <w:tblW w:w="0" w:type="auto"/>
        <w:tblLook w:val="04A0" w:firstRow="1" w:lastRow="0" w:firstColumn="1" w:lastColumn="0" w:noHBand="0" w:noVBand="1"/>
      </w:tblPr>
      <w:tblGrid>
        <w:gridCol w:w="9621"/>
      </w:tblGrid>
      <w:tr w:rsidR="00D040F2" w14:paraId="09FCBC1E" w14:textId="77777777" w:rsidTr="00D040F2">
        <w:tc>
          <w:tcPr>
            <w:tcW w:w="9621" w:type="dxa"/>
          </w:tcPr>
          <w:p w14:paraId="7D427EBD" w14:textId="77777777" w:rsidR="00D040F2" w:rsidRPr="00D040F2" w:rsidRDefault="00D040F2" w:rsidP="00D040F2">
            <w:pPr>
              <w:spacing w:beforeLines="0" w:before="0" w:afterLines="0" w:after="180"/>
              <w:rPr>
                <w:rFonts w:eastAsia="宋体"/>
                <w:b/>
                <w:color w:val="000000"/>
                <w:sz w:val="20"/>
                <w:u w:val="single"/>
                <w:lang w:eastAsia="ko-KR"/>
              </w:rPr>
            </w:pPr>
            <w:r w:rsidRPr="00D040F2">
              <w:rPr>
                <w:rFonts w:eastAsia="宋体"/>
                <w:b/>
                <w:color w:val="000000"/>
                <w:sz w:val="20"/>
                <w:u w:val="single"/>
                <w:lang w:eastAsia="ko-KR"/>
              </w:rPr>
              <w:lastRenderedPageBreak/>
              <w:t>Issue 3-2-7: Test case design for higher priority frequency layer search</w:t>
            </w:r>
          </w:p>
          <w:p w14:paraId="0E4862A3" w14:textId="0D8388DE" w:rsidR="00D040F2" w:rsidRPr="00D040F2" w:rsidRDefault="00D040F2" w:rsidP="00D040F2">
            <w:pPr>
              <w:spacing w:beforeLines="0" w:before="0" w:afterLines="0" w:after="180"/>
              <w:rPr>
                <w:rFonts w:eastAsia="宋体"/>
                <w:sz w:val="20"/>
                <w:lang w:eastAsia="zh-CN"/>
              </w:rPr>
            </w:pPr>
            <w:r w:rsidRPr="00D040F2">
              <w:rPr>
                <w:rFonts w:eastAsia="宋体"/>
                <w:sz w:val="20"/>
                <w:highlight w:val="cyan"/>
                <w:lang w:eastAsia="zh-CN"/>
              </w:rPr>
              <w:t>Continue discussion</w:t>
            </w:r>
            <w:r w:rsidRPr="00D040F2">
              <w:rPr>
                <w:rFonts w:eastAsia="宋体"/>
                <w:sz w:val="20"/>
                <w:lang w:eastAsia="zh-CN"/>
              </w:rPr>
              <w:t xml:space="preserve"> </w:t>
            </w:r>
          </w:p>
        </w:tc>
      </w:tr>
    </w:tbl>
    <w:p w14:paraId="528A9837" w14:textId="318794AA" w:rsidR="00D040F2" w:rsidRDefault="00914A17" w:rsidP="00D040F2">
      <w:pPr>
        <w:spacing w:before="120" w:after="120"/>
        <w:rPr>
          <w:rFonts w:eastAsiaTheme="minorEastAsia"/>
          <w:lang w:val="en-US" w:eastAsia="zh-CN"/>
        </w:rPr>
      </w:pPr>
      <w:r>
        <w:rPr>
          <w:rFonts w:eastAsiaTheme="minorEastAsia"/>
          <w:lang w:val="en-US" w:eastAsia="zh-CN"/>
        </w:rPr>
        <w:t xml:space="preserve">In RAN4#116-bis there were different views on whether to define test cases for </w:t>
      </w:r>
      <w:r w:rsidRPr="00914A17">
        <w:rPr>
          <w:rFonts w:eastAsiaTheme="minorEastAsia"/>
          <w:lang w:val="en-US" w:eastAsia="zh-CN"/>
        </w:rPr>
        <w:t>higher priority frequency layer search</w:t>
      </w:r>
      <w:r w:rsidR="00D040F2">
        <w:rPr>
          <w:rFonts w:eastAsiaTheme="minorEastAsia"/>
          <w:lang w:val="en-US" w:eastAsia="zh-CN"/>
        </w:rPr>
        <w:t>.</w:t>
      </w:r>
      <w:r>
        <w:rPr>
          <w:rFonts w:eastAsiaTheme="minorEastAsia"/>
          <w:lang w:val="en-US" w:eastAsia="zh-CN"/>
        </w:rPr>
        <w:t xml:space="preserve"> Technically, it is meaningful to verify whether UE correctly performs </w:t>
      </w:r>
      <w:r w:rsidRPr="00914A17">
        <w:rPr>
          <w:rFonts w:eastAsiaTheme="minorEastAsia"/>
          <w:lang w:val="en-US" w:eastAsia="zh-CN"/>
        </w:rPr>
        <w:t>higher priority frequency layer search</w:t>
      </w:r>
      <w:r>
        <w:rPr>
          <w:rFonts w:eastAsiaTheme="minorEastAsia"/>
          <w:lang w:val="en-US" w:eastAsia="zh-CN"/>
        </w:rPr>
        <w:t xml:space="preserve"> when in offloading mode, but we can see the concern on test time, which needs to be 1 hour. As the requirement is very relaxed and test time is very long, we prefer to not have this test case.</w:t>
      </w:r>
    </w:p>
    <w:p w14:paraId="61F278CD" w14:textId="71AA480D" w:rsidR="00914A17" w:rsidRDefault="00914A17" w:rsidP="00914A17">
      <w:pPr>
        <w:spacing w:before="120" w:after="120"/>
        <w:rPr>
          <w:rFonts w:eastAsiaTheme="minorEastAsia"/>
          <w:b/>
          <w:lang w:val="en-US" w:eastAsia="zh-CN"/>
        </w:rPr>
      </w:pPr>
      <w:r w:rsidRPr="008F5479">
        <w:rPr>
          <w:rFonts w:eastAsiaTheme="minorEastAsia" w:hint="eastAsia"/>
          <w:b/>
          <w:lang w:eastAsia="zh-CN"/>
        </w:rPr>
        <w:t>P</w:t>
      </w:r>
      <w:r w:rsidRPr="008F5479">
        <w:rPr>
          <w:rFonts w:eastAsiaTheme="minorEastAsia"/>
          <w:b/>
          <w:lang w:eastAsia="zh-CN"/>
        </w:rPr>
        <w:t xml:space="preserve">roposal </w:t>
      </w:r>
      <w:r w:rsidR="006C5959">
        <w:rPr>
          <w:rFonts w:eastAsiaTheme="minorEastAsia"/>
          <w:b/>
          <w:lang w:eastAsia="zh-CN"/>
        </w:rPr>
        <w:t>2</w:t>
      </w:r>
      <w:r w:rsidRPr="008F5479">
        <w:rPr>
          <w:rFonts w:eastAsiaTheme="minorEastAsia"/>
          <w:b/>
          <w:lang w:eastAsia="zh-CN"/>
        </w:rPr>
        <w:t>: D</w:t>
      </w:r>
      <w:r w:rsidR="006C5959">
        <w:rPr>
          <w:rFonts w:eastAsiaTheme="minorEastAsia"/>
          <w:b/>
          <w:lang w:eastAsia="zh-CN"/>
        </w:rPr>
        <w:t>o not d</w:t>
      </w:r>
      <w:r w:rsidRPr="008F5479">
        <w:rPr>
          <w:rFonts w:eastAsiaTheme="minorEastAsia"/>
          <w:b/>
          <w:lang w:eastAsia="zh-CN"/>
        </w:rPr>
        <w:t>efine test case</w:t>
      </w:r>
      <w:r w:rsidR="006C5959" w:rsidRPr="006C5959">
        <w:t xml:space="preserve"> </w:t>
      </w:r>
      <w:r w:rsidR="006C5959" w:rsidRPr="006C5959">
        <w:rPr>
          <w:rFonts w:eastAsiaTheme="minorEastAsia"/>
          <w:b/>
          <w:lang w:eastAsia="zh-CN"/>
        </w:rPr>
        <w:t>for higher priority frequency layer search</w:t>
      </w:r>
      <w:r w:rsidRPr="008F5479">
        <w:rPr>
          <w:rFonts w:eastAsiaTheme="minorEastAsia"/>
          <w:b/>
          <w:lang w:val="en-US" w:eastAsia="zh-CN"/>
        </w:rPr>
        <w:t>.</w:t>
      </w:r>
    </w:p>
    <w:tbl>
      <w:tblPr>
        <w:tblStyle w:val="afa"/>
        <w:tblW w:w="0" w:type="auto"/>
        <w:tblLook w:val="04A0" w:firstRow="1" w:lastRow="0" w:firstColumn="1" w:lastColumn="0" w:noHBand="0" w:noVBand="1"/>
      </w:tblPr>
      <w:tblGrid>
        <w:gridCol w:w="9621"/>
      </w:tblGrid>
      <w:tr w:rsidR="006C5959" w14:paraId="62BBC205" w14:textId="77777777" w:rsidTr="006C5959">
        <w:tc>
          <w:tcPr>
            <w:tcW w:w="9621" w:type="dxa"/>
          </w:tcPr>
          <w:p w14:paraId="580F2543" w14:textId="77777777" w:rsidR="006C5959" w:rsidRPr="006C5959" w:rsidRDefault="006C5959" w:rsidP="006C5959">
            <w:pPr>
              <w:spacing w:beforeLines="0" w:before="0" w:afterLines="0" w:after="180"/>
              <w:rPr>
                <w:rFonts w:eastAsia="宋体"/>
                <w:b/>
                <w:color w:val="000000"/>
                <w:sz w:val="20"/>
                <w:u w:val="single"/>
                <w:lang w:eastAsia="ko-KR"/>
              </w:rPr>
            </w:pPr>
            <w:r w:rsidRPr="006C5959">
              <w:rPr>
                <w:rFonts w:eastAsia="宋体"/>
                <w:b/>
                <w:color w:val="000000"/>
                <w:sz w:val="20"/>
                <w:u w:val="single"/>
                <w:lang w:eastAsia="ko-KR"/>
              </w:rPr>
              <w:t>Issue 3-2-6: Test case design for LP-WUS monitoring</w:t>
            </w:r>
          </w:p>
          <w:p w14:paraId="539DAB26" w14:textId="48293816" w:rsidR="006C5959" w:rsidRPr="006C5959" w:rsidRDefault="006C5959" w:rsidP="006C5959">
            <w:pPr>
              <w:spacing w:beforeLines="0" w:before="0" w:afterLines="0" w:after="180"/>
              <w:rPr>
                <w:rFonts w:eastAsia="宋体"/>
                <w:sz w:val="20"/>
                <w:lang w:eastAsia="zh-CN"/>
              </w:rPr>
            </w:pPr>
            <w:r w:rsidRPr="006C5959">
              <w:rPr>
                <w:rFonts w:eastAsia="宋体"/>
                <w:sz w:val="20"/>
                <w:highlight w:val="cyan"/>
                <w:lang w:eastAsia="zh-CN"/>
              </w:rPr>
              <w:t>Continue discussion</w:t>
            </w:r>
            <w:r w:rsidRPr="006C5959">
              <w:rPr>
                <w:rFonts w:eastAsia="宋体"/>
                <w:sz w:val="20"/>
                <w:lang w:eastAsia="zh-CN"/>
              </w:rPr>
              <w:t xml:space="preserve"> </w:t>
            </w:r>
          </w:p>
        </w:tc>
      </w:tr>
    </w:tbl>
    <w:p w14:paraId="17B94B92" w14:textId="73993EC7" w:rsidR="00FA7843" w:rsidRDefault="00E66EBE" w:rsidP="00E66EBE">
      <w:pPr>
        <w:spacing w:before="120" w:after="120"/>
        <w:rPr>
          <w:rFonts w:eastAsiaTheme="minorEastAsia"/>
          <w:lang w:val="en-US" w:eastAsia="zh-CN"/>
        </w:rPr>
      </w:pPr>
      <w:r>
        <w:rPr>
          <w:rFonts w:eastAsiaTheme="minorEastAsia"/>
          <w:lang w:val="en-US" w:eastAsia="zh-CN"/>
        </w:rPr>
        <w:t xml:space="preserve">In RAN4#116-bis there were different views on whether to define test cases for </w:t>
      </w:r>
      <w:r w:rsidR="00FA7843">
        <w:rPr>
          <w:rFonts w:eastAsiaTheme="minorEastAsia"/>
          <w:lang w:val="en-US" w:eastAsia="zh-CN"/>
        </w:rPr>
        <w:t>LP-WUS monitoring</w:t>
      </w:r>
      <w:r>
        <w:rPr>
          <w:rFonts w:eastAsiaTheme="minorEastAsia"/>
          <w:lang w:val="en-US" w:eastAsia="zh-CN"/>
        </w:rPr>
        <w:t xml:space="preserve">. </w:t>
      </w:r>
      <w:r w:rsidR="00FA7843">
        <w:rPr>
          <w:rFonts w:eastAsiaTheme="minorEastAsia"/>
          <w:lang w:val="en-US" w:eastAsia="zh-CN"/>
        </w:rPr>
        <w:t xml:space="preserve">We do not support to define this test case. </w:t>
      </w:r>
    </w:p>
    <w:p w14:paraId="25255B3A" w14:textId="088AEF57" w:rsidR="00FA7843" w:rsidRDefault="00FA7843" w:rsidP="00FA7843">
      <w:pPr>
        <w:pStyle w:val="afe"/>
        <w:numPr>
          <w:ilvl w:val="0"/>
          <w:numId w:val="44"/>
        </w:numPr>
        <w:spacing w:before="120" w:after="120"/>
        <w:rPr>
          <w:rFonts w:eastAsiaTheme="minorEastAsia"/>
          <w:lang w:eastAsia="zh-CN"/>
        </w:rPr>
      </w:pPr>
      <w:r>
        <w:rPr>
          <w:rFonts w:eastAsiaTheme="minorEastAsia"/>
          <w:lang w:eastAsia="zh-CN"/>
        </w:rPr>
        <w:t xml:space="preserve">The test case, if defined, is to verify whether UE correctly 1) monitors PO after receiving LP-WUS and 2) wakes up within the wake-up delay reported via capability. 1) can be verified via </w:t>
      </w:r>
      <w:proofErr w:type="spellStart"/>
      <w:r>
        <w:rPr>
          <w:rFonts w:eastAsiaTheme="minorEastAsia"/>
          <w:lang w:eastAsia="zh-CN"/>
        </w:rPr>
        <w:t>demod</w:t>
      </w:r>
      <w:proofErr w:type="spellEnd"/>
      <w:r>
        <w:rPr>
          <w:rFonts w:eastAsiaTheme="minorEastAsia"/>
          <w:lang w:eastAsia="zh-CN"/>
        </w:rPr>
        <w:t xml:space="preserve"> test or RAN5 signaling test, and 2) can be verified via TC1.</w:t>
      </w:r>
    </w:p>
    <w:p w14:paraId="550C8CEF" w14:textId="7E259AED" w:rsidR="00FA7843" w:rsidRPr="00FA7843" w:rsidRDefault="00FA7843" w:rsidP="00FA7843">
      <w:pPr>
        <w:pStyle w:val="afe"/>
        <w:numPr>
          <w:ilvl w:val="0"/>
          <w:numId w:val="44"/>
        </w:numPr>
        <w:spacing w:before="120" w:after="120"/>
        <w:rPr>
          <w:rFonts w:eastAsiaTheme="minorEastAsia"/>
          <w:lang w:eastAsia="zh-CN"/>
        </w:rPr>
      </w:pPr>
      <w:r>
        <w:rPr>
          <w:rFonts w:eastAsiaTheme="minorEastAsia"/>
          <w:lang w:eastAsia="zh-CN"/>
        </w:rPr>
        <w:t xml:space="preserve">There is testability issue – although TE can send paging at the PO associated with the LP-WUS occasion, it is difficult to verify whether UE is correctly monitoring PO or not because there is no requirement on when UE should start RA after receiving paging. </w:t>
      </w:r>
    </w:p>
    <w:p w14:paraId="0EA06E72" w14:textId="2F8B431C" w:rsidR="00E66EBE" w:rsidRDefault="00E66EBE" w:rsidP="00E66EBE">
      <w:pPr>
        <w:spacing w:before="120" w:after="120"/>
        <w:rPr>
          <w:rFonts w:eastAsiaTheme="minorEastAsia"/>
          <w:b/>
          <w:lang w:val="en-US" w:eastAsia="zh-CN"/>
        </w:rPr>
      </w:pPr>
      <w:r w:rsidRPr="008F5479">
        <w:rPr>
          <w:rFonts w:eastAsiaTheme="minorEastAsia" w:hint="eastAsia"/>
          <w:b/>
          <w:lang w:eastAsia="zh-CN"/>
        </w:rPr>
        <w:t>P</w:t>
      </w:r>
      <w:r w:rsidRPr="008F5479">
        <w:rPr>
          <w:rFonts w:eastAsiaTheme="minorEastAsia"/>
          <w:b/>
          <w:lang w:eastAsia="zh-CN"/>
        </w:rPr>
        <w:t xml:space="preserve">roposal </w:t>
      </w:r>
      <w:r>
        <w:rPr>
          <w:rFonts w:eastAsiaTheme="minorEastAsia"/>
          <w:b/>
          <w:lang w:eastAsia="zh-CN"/>
        </w:rPr>
        <w:t>3</w:t>
      </w:r>
      <w:r w:rsidRPr="008F5479">
        <w:rPr>
          <w:rFonts w:eastAsiaTheme="minorEastAsia"/>
          <w:b/>
          <w:lang w:eastAsia="zh-CN"/>
        </w:rPr>
        <w:t>: D</w:t>
      </w:r>
      <w:r>
        <w:rPr>
          <w:rFonts w:eastAsiaTheme="minorEastAsia"/>
          <w:b/>
          <w:lang w:eastAsia="zh-CN"/>
        </w:rPr>
        <w:t>o not d</w:t>
      </w:r>
      <w:r w:rsidRPr="008F5479">
        <w:rPr>
          <w:rFonts w:eastAsiaTheme="minorEastAsia"/>
          <w:b/>
          <w:lang w:eastAsia="zh-CN"/>
        </w:rPr>
        <w:t>efine test case</w:t>
      </w:r>
      <w:r w:rsidRPr="006C5959">
        <w:t xml:space="preserve"> </w:t>
      </w:r>
      <w:r w:rsidRPr="006C5959">
        <w:rPr>
          <w:rFonts w:eastAsiaTheme="minorEastAsia"/>
          <w:b/>
          <w:lang w:eastAsia="zh-CN"/>
        </w:rPr>
        <w:t xml:space="preserve">for </w:t>
      </w:r>
      <w:r w:rsidR="00FA7843">
        <w:rPr>
          <w:rFonts w:eastAsiaTheme="minorEastAsia"/>
          <w:b/>
          <w:lang w:eastAsia="zh-CN"/>
        </w:rPr>
        <w:t>LP-WUS monitoring</w:t>
      </w:r>
      <w:r w:rsidRPr="008F5479">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4431484B"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583C25">
        <w:rPr>
          <w:rFonts w:eastAsia="宋体"/>
          <w:lang w:eastAsia="zh-CN"/>
        </w:rPr>
        <w:t xml:space="preserve">remaining issues in </w:t>
      </w:r>
      <w:r w:rsidR="00583C25">
        <w:rPr>
          <w:rFonts w:eastAsiaTheme="minorEastAsia"/>
          <w:lang w:val="en-US" w:eastAsia="zh-CN"/>
        </w:rPr>
        <w:t>RRM test cases for LP-WUR</w:t>
      </w:r>
      <w:r w:rsidR="00DD2712">
        <w:rPr>
          <w:rFonts w:eastAsia="宋体"/>
          <w:lang w:eastAsia="zh-CN"/>
        </w:rPr>
        <w:t>.</w:t>
      </w:r>
    </w:p>
    <w:p w14:paraId="1A3837E8" w14:textId="77777777" w:rsidR="00FA7843" w:rsidRDefault="00FA7843" w:rsidP="00FA7843">
      <w:pPr>
        <w:spacing w:before="120" w:after="120"/>
        <w:rPr>
          <w:rFonts w:eastAsiaTheme="minorEastAsia"/>
          <w:b/>
          <w:lang w:val="en-US" w:eastAsia="zh-CN"/>
        </w:rPr>
      </w:pPr>
      <w:r w:rsidRPr="008F5479">
        <w:rPr>
          <w:rFonts w:eastAsiaTheme="minorEastAsia" w:hint="eastAsia"/>
          <w:b/>
          <w:lang w:eastAsia="zh-CN"/>
        </w:rPr>
        <w:t>P</w:t>
      </w:r>
      <w:r w:rsidRPr="008F5479">
        <w:rPr>
          <w:rFonts w:eastAsiaTheme="minorEastAsia"/>
          <w:b/>
          <w:lang w:eastAsia="zh-CN"/>
        </w:rPr>
        <w:t xml:space="preserve">roposal 1: Define one test case to verify </w:t>
      </w:r>
      <w:r w:rsidRPr="008F5479">
        <w:rPr>
          <w:rFonts w:eastAsiaTheme="minorEastAsia"/>
          <w:b/>
          <w:lang w:val="en-US" w:eastAsia="zh-CN"/>
        </w:rPr>
        <w:t>whether UE correctly evaluates entry condition for serving cell measurement offloading mode.</w:t>
      </w:r>
    </w:p>
    <w:p w14:paraId="79C57899" w14:textId="77777777" w:rsidR="00FA7843" w:rsidRDefault="00FA7843" w:rsidP="00FA7843">
      <w:pPr>
        <w:spacing w:before="120" w:after="120"/>
      </w:pPr>
      <w:r w:rsidRPr="008F5479">
        <w:rPr>
          <w:rFonts w:eastAsiaTheme="minorEastAsia" w:hint="eastAsia"/>
          <w:b/>
          <w:lang w:eastAsia="zh-CN"/>
        </w:rPr>
        <w:t>P</w:t>
      </w:r>
      <w:r w:rsidRPr="008F5479">
        <w:rPr>
          <w:rFonts w:eastAsiaTheme="minorEastAsia"/>
          <w:b/>
          <w:lang w:eastAsia="zh-CN"/>
        </w:rPr>
        <w:t xml:space="preserve">roposal </w:t>
      </w:r>
      <w:r>
        <w:rPr>
          <w:rFonts w:eastAsiaTheme="minorEastAsia"/>
          <w:b/>
          <w:lang w:eastAsia="zh-CN"/>
        </w:rPr>
        <w:t>2</w:t>
      </w:r>
      <w:r w:rsidRPr="008F5479">
        <w:rPr>
          <w:rFonts w:eastAsiaTheme="minorEastAsia"/>
          <w:b/>
          <w:lang w:eastAsia="zh-CN"/>
        </w:rPr>
        <w:t>: D</w:t>
      </w:r>
      <w:r>
        <w:rPr>
          <w:rFonts w:eastAsiaTheme="minorEastAsia"/>
          <w:b/>
          <w:lang w:eastAsia="zh-CN"/>
        </w:rPr>
        <w:t>o not d</w:t>
      </w:r>
      <w:r w:rsidRPr="008F5479">
        <w:rPr>
          <w:rFonts w:eastAsiaTheme="minorEastAsia"/>
          <w:b/>
          <w:lang w:eastAsia="zh-CN"/>
        </w:rPr>
        <w:t>efine test case</w:t>
      </w:r>
      <w:r w:rsidRPr="006C5959">
        <w:t xml:space="preserve"> </w:t>
      </w:r>
      <w:r w:rsidRPr="006C5959">
        <w:rPr>
          <w:rFonts w:eastAsiaTheme="minorEastAsia"/>
          <w:b/>
          <w:lang w:eastAsia="zh-CN"/>
        </w:rPr>
        <w:t>for higher priority frequency layer search</w:t>
      </w:r>
      <w:r w:rsidRPr="008F5479">
        <w:rPr>
          <w:rFonts w:eastAsiaTheme="minorEastAsia"/>
          <w:b/>
          <w:lang w:val="en-US" w:eastAsia="zh-CN"/>
        </w:rPr>
        <w:t>.</w:t>
      </w:r>
    </w:p>
    <w:p w14:paraId="27D67935" w14:textId="77777777" w:rsidR="00FA7843" w:rsidRDefault="00FA7843" w:rsidP="00FA7843">
      <w:pPr>
        <w:spacing w:before="120" w:after="120"/>
        <w:rPr>
          <w:rFonts w:eastAsiaTheme="minorEastAsia"/>
          <w:b/>
          <w:lang w:val="en-US" w:eastAsia="zh-CN"/>
        </w:rPr>
      </w:pPr>
      <w:r w:rsidRPr="008F5479">
        <w:rPr>
          <w:rFonts w:eastAsiaTheme="minorEastAsia" w:hint="eastAsia"/>
          <w:b/>
          <w:lang w:eastAsia="zh-CN"/>
        </w:rPr>
        <w:t>P</w:t>
      </w:r>
      <w:r w:rsidRPr="008F5479">
        <w:rPr>
          <w:rFonts w:eastAsiaTheme="minorEastAsia"/>
          <w:b/>
          <w:lang w:eastAsia="zh-CN"/>
        </w:rPr>
        <w:t xml:space="preserve">roposal </w:t>
      </w:r>
      <w:r>
        <w:rPr>
          <w:rFonts w:eastAsiaTheme="minorEastAsia"/>
          <w:b/>
          <w:lang w:eastAsia="zh-CN"/>
        </w:rPr>
        <w:t>3</w:t>
      </w:r>
      <w:r w:rsidRPr="008F5479">
        <w:rPr>
          <w:rFonts w:eastAsiaTheme="minorEastAsia"/>
          <w:b/>
          <w:lang w:eastAsia="zh-CN"/>
        </w:rPr>
        <w:t>: D</w:t>
      </w:r>
      <w:r>
        <w:rPr>
          <w:rFonts w:eastAsiaTheme="minorEastAsia"/>
          <w:b/>
          <w:lang w:eastAsia="zh-CN"/>
        </w:rPr>
        <w:t>o not d</w:t>
      </w:r>
      <w:r w:rsidRPr="008F5479">
        <w:rPr>
          <w:rFonts w:eastAsiaTheme="minorEastAsia"/>
          <w:b/>
          <w:lang w:eastAsia="zh-CN"/>
        </w:rPr>
        <w:t>efine test case</w:t>
      </w:r>
      <w:r w:rsidRPr="006C5959">
        <w:t xml:space="preserve"> </w:t>
      </w:r>
      <w:r w:rsidRPr="006C5959">
        <w:rPr>
          <w:rFonts w:eastAsiaTheme="minorEastAsia"/>
          <w:b/>
          <w:lang w:eastAsia="zh-CN"/>
        </w:rPr>
        <w:t xml:space="preserve">for </w:t>
      </w:r>
      <w:r>
        <w:rPr>
          <w:rFonts w:eastAsiaTheme="minorEastAsia"/>
          <w:b/>
          <w:lang w:eastAsia="zh-CN"/>
        </w:rPr>
        <w:t>LP-WUS monitoring</w:t>
      </w:r>
      <w:r w:rsidRPr="008F5479">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4C844BCE" w14:textId="5174F2D6" w:rsidR="00D232E1" w:rsidRPr="00102B62" w:rsidRDefault="00D232E1" w:rsidP="00102B62">
      <w:pPr>
        <w:numPr>
          <w:ilvl w:val="0"/>
          <w:numId w:val="5"/>
        </w:numPr>
        <w:spacing w:before="120" w:after="120"/>
        <w:rPr>
          <w:rFonts w:eastAsia="宋体"/>
          <w:lang w:val="en-US" w:eastAsia="zh-CN"/>
        </w:rPr>
      </w:pPr>
      <w:r w:rsidRPr="00D232E1">
        <w:rPr>
          <w:rFonts w:eastAsia="宋体"/>
          <w:lang w:val="en-US" w:eastAsia="zh-CN"/>
        </w:rPr>
        <w:t>R4-2514811</w:t>
      </w:r>
      <w:r>
        <w:rPr>
          <w:rFonts w:eastAsia="宋体"/>
          <w:lang w:val="en-US" w:eastAsia="zh-CN"/>
        </w:rPr>
        <w:t xml:space="preserve">, </w:t>
      </w:r>
      <w:r w:rsidRPr="00D232E1">
        <w:rPr>
          <w:rFonts w:eastAsia="宋体"/>
          <w:lang w:val="en-US" w:eastAsia="zh-CN"/>
        </w:rPr>
        <w:t>WF on NR_LPWUS_RRM</w:t>
      </w:r>
      <w:r>
        <w:rPr>
          <w:rFonts w:eastAsia="宋体"/>
          <w:lang w:val="en-US" w:eastAsia="zh-CN"/>
        </w:rPr>
        <w:t xml:space="preserve">, </w:t>
      </w:r>
      <w:r w:rsidRPr="00D232E1">
        <w:rPr>
          <w:rFonts w:eastAsia="宋体"/>
          <w:lang w:val="en-US" w:eastAsia="zh-CN"/>
        </w:rPr>
        <w:t>Moderator (vivo)</w:t>
      </w:r>
    </w:p>
    <w:sectPr w:rsidR="00D232E1" w:rsidRPr="00102B6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88097" w14:textId="77777777" w:rsidR="00B75D8D" w:rsidRDefault="00B75D8D">
      <w:pPr>
        <w:spacing w:before="120" w:after="120"/>
      </w:pPr>
      <w:r>
        <w:separator/>
      </w:r>
    </w:p>
  </w:endnote>
  <w:endnote w:type="continuationSeparator" w:id="0">
    <w:p w14:paraId="2C1EB09D" w14:textId="77777777" w:rsidR="00B75D8D" w:rsidRDefault="00B75D8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68A48" w14:textId="77777777" w:rsidR="00B75D8D" w:rsidRDefault="00B75D8D">
      <w:pPr>
        <w:spacing w:before="120" w:after="120"/>
      </w:pPr>
      <w:r>
        <w:separator/>
      </w:r>
    </w:p>
  </w:footnote>
  <w:footnote w:type="continuationSeparator" w:id="0">
    <w:p w14:paraId="6C07F89A" w14:textId="77777777" w:rsidR="00B75D8D" w:rsidRDefault="00B75D8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2"/>
  </w:num>
  <w:num w:numId="3">
    <w:abstractNumId w:val="39"/>
  </w:num>
  <w:num w:numId="4">
    <w:abstractNumId w:val="9"/>
  </w:num>
  <w:num w:numId="5">
    <w:abstractNumId w:val="14"/>
  </w:num>
  <w:num w:numId="6">
    <w:abstractNumId w:val="29"/>
  </w:num>
  <w:num w:numId="7">
    <w:abstractNumId w:val="21"/>
  </w:num>
  <w:num w:numId="8">
    <w:abstractNumId w:val="41"/>
    <w:lvlOverride w:ilvl="0">
      <w:startOverride w:val="1"/>
    </w:lvlOverride>
  </w:num>
  <w:num w:numId="9">
    <w:abstractNumId w:val="26"/>
  </w:num>
  <w:num w:numId="10">
    <w:abstractNumId w:val="35"/>
  </w:num>
  <w:num w:numId="11">
    <w:abstractNumId w:val="34"/>
  </w:num>
  <w:num w:numId="12">
    <w:abstractNumId w:val="22"/>
  </w:num>
  <w:num w:numId="13">
    <w:abstractNumId w:val="31"/>
  </w:num>
  <w:num w:numId="14">
    <w:abstractNumId w:val="27"/>
  </w:num>
  <w:num w:numId="15">
    <w:abstractNumId w:val="8"/>
  </w:num>
  <w:num w:numId="16">
    <w:abstractNumId w:val="20"/>
  </w:num>
  <w:num w:numId="17">
    <w:abstractNumId w:val="3"/>
  </w:num>
  <w:num w:numId="18">
    <w:abstractNumId w:val="30"/>
  </w:num>
  <w:num w:numId="19">
    <w:abstractNumId w:val="12"/>
  </w:num>
  <w:num w:numId="20">
    <w:abstractNumId w:val="1"/>
  </w:num>
  <w:num w:numId="21">
    <w:abstractNumId w:val="11"/>
  </w:num>
  <w:num w:numId="22">
    <w:abstractNumId w:val="37"/>
  </w:num>
  <w:num w:numId="23">
    <w:abstractNumId w:val="6"/>
  </w:num>
  <w:num w:numId="24">
    <w:abstractNumId w:val="23"/>
  </w:num>
  <w:num w:numId="25">
    <w:abstractNumId w:val="18"/>
  </w:num>
  <w:num w:numId="26">
    <w:abstractNumId w:val="40"/>
  </w:num>
  <w:num w:numId="27">
    <w:abstractNumId w:val="5"/>
  </w:num>
  <w:num w:numId="28">
    <w:abstractNumId w:val="38"/>
  </w:num>
  <w:num w:numId="29">
    <w:abstractNumId w:val="16"/>
  </w:num>
  <w:num w:numId="30">
    <w:abstractNumId w:val="15"/>
  </w:num>
  <w:num w:numId="31">
    <w:abstractNumId w:val="15"/>
  </w:num>
  <w:num w:numId="32">
    <w:abstractNumId w:val="17"/>
  </w:num>
  <w:num w:numId="33">
    <w:abstractNumId w:val="10"/>
  </w:num>
  <w:num w:numId="34">
    <w:abstractNumId w:val="28"/>
  </w:num>
  <w:num w:numId="35">
    <w:abstractNumId w:val="13"/>
  </w:num>
  <w:num w:numId="36">
    <w:abstractNumId w:val="7"/>
  </w:num>
  <w:num w:numId="37">
    <w:abstractNumId w:val="0"/>
  </w:num>
  <w:num w:numId="38">
    <w:abstractNumId w:val="4"/>
  </w:num>
  <w:num w:numId="39">
    <w:abstractNumId w:val="25"/>
  </w:num>
  <w:num w:numId="40">
    <w:abstractNumId w:val="2"/>
  </w:num>
  <w:num w:numId="41">
    <w:abstractNumId w:val="36"/>
  </w:num>
  <w:num w:numId="42">
    <w:abstractNumId w:val="19"/>
  </w:num>
  <w:num w:numId="43">
    <w:abstractNumId w:val="24"/>
  </w:num>
  <w:num w:numId="4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F07"/>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25"/>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5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479"/>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A17"/>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EE3"/>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5D8D"/>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E77"/>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94"/>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0F2"/>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EBE"/>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843"/>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79DBE301-F055-4A34-A21F-2F3E6870C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51154</TotalTime>
  <Pages>1</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481</cp:revision>
  <cp:lastPrinted>2009-04-22T06:01:00Z</cp:lastPrinted>
  <dcterms:created xsi:type="dcterms:W3CDTF">2023-05-06T02:02:00Z</dcterms:created>
  <dcterms:modified xsi:type="dcterms:W3CDTF">2025-11-07T13:43:00Z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