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30552" w14:textId="5E8FE73B" w:rsidR="009879E9" w:rsidRPr="006D409C" w:rsidRDefault="009879E9" w:rsidP="009879E9">
      <w:pPr>
        <w:pStyle w:val="af4"/>
        <w:tabs>
          <w:tab w:val="right" w:pos="9781"/>
          <w:tab w:val="right" w:pos="13323"/>
        </w:tabs>
        <w:spacing w:before="60" w:after="60"/>
        <w:jc w:val="left"/>
        <w:outlineLvl w:val="0"/>
        <w:rPr>
          <w:rFonts w:cs="Arial"/>
          <w:b w:val="0"/>
          <w:sz w:val="24"/>
          <w:szCs w:val="24"/>
          <w:lang w:eastAsia="zh-CN"/>
        </w:rPr>
      </w:pPr>
      <w:r w:rsidRPr="006D409C">
        <w:rPr>
          <w:rFonts w:cs="Arial"/>
          <w:sz w:val="24"/>
          <w:szCs w:val="24"/>
          <w:lang w:eastAsia="zh-CN"/>
        </w:rPr>
        <w:t>3GPP TSG-RAN WG4 Meeting #11</w:t>
      </w:r>
      <w:r w:rsidR="006175E0">
        <w:rPr>
          <w:rFonts w:cs="Arial"/>
          <w:sz w:val="24"/>
          <w:szCs w:val="24"/>
          <w:lang w:eastAsia="zh-CN"/>
        </w:rPr>
        <w:t>7</w:t>
      </w:r>
      <w:r w:rsidRPr="006D409C">
        <w:rPr>
          <w:rFonts w:cs="Arial"/>
          <w:sz w:val="24"/>
          <w:szCs w:val="24"/>
          <w:lang w:eastAsia="zh-CN"/>
        </w:rPr>
        <w:tab/>
      </w:r>
      <w:r>
        <w:rPr>
          <w:rFonts w:cs="Arial"/>
          <w:sz w:val="24"/>
          <w:szCs w:val="24"/>
          <w:lang w:eastAsia="zh-CN"/>
        </w:rPr>
        <w:t>R4-25</w:t>
      </w:r>
      <w:r w:rsidR="00532C4F">
        <w:rPr>
          <w:rFonts w:cs="Arial"/>
          <w:sz w:val="24"/>
          <w:szCs w:val="24"/>
          <w:lang w:eastAsia="zh-CN"/>
        </w:rPr>
        <w:t>20510</w:t>
      </w:r>
    </w:p>
    <w:p w14:paraId="202004F7" w14:textId="6A0272CE" w:rsidR="009879E9" w:rsidRPr="00AA1482" w:rsidRDefault="006175E0" w:rsidP="009879E9">
      <w:pPr>
        <w:pStyle w:val="af4"/>
        <w:tabs>
          <w:tab w:val="right" w:pos="9781"/>
          <w:tab w:val="right" w:pos="13323"/>
        </w:tabs>
        <w:spacing w:before="60" w:after="60"/>
        <w:outlineLvl w:val="0"/>
        <w:rPr>
          <w:rFonts w:cs="Arial"/>
          <w:b w:val="0"/>
          <w:sz w:val="24"/>
          <w:szCs w:val="24"/>
          <w:lang w:eastAsia="zh-CN"/>
        </w:rPr>
      </w:pPr>
      <w:r>
        <w:rPr>
          <w:rFonts w:cs="Arial"/>
          <w:sz w:val="24"/>
          <w:szCs w:val="24"/>
          <w:lang w:eastAsia="zh-CN"/>
        </w:rPr>
        <w:t>Dallas</w:t>
      </w:r>
      <w:r w:rsidR="009879E9" w:rsidRPr="00A01738">
        <w:rPr>
          <w:rFonts w:cs="Arial"/>
          <w:sz w:val="24"/>
          <w:szCs w:val="24"/>
          <w:lang w:eastAsia="zh-CN"/>
        </w:rPr>
        <w:t>,</w:t>
      </w:r>
      <w:r w:rsidR="009879E9">
        <w:rPr>
          <w:rFonts w:cs="Arial"/>
          <w:sz w:val="24"/>
          <w:szCs w:val="24"/>
          <w:lang w:eastAsia="zh-CN"/>
        </w:rPr>
        <w:t xml:space="preserve"> </w:t>
      </w:r>
      <w:r>
        <w:rPr>
          <w:rFonts w:cs="Arial"/>
          <w:sz w:val="24"/>
          <w:szCs w:val="24"/>
          <w:lang w:eastAsia="zh-CN"/>
        </w:rPr>
        <w:t>US</w:t>
      </w:r>
      <w:r w:rsidR="009879E9">
        <w:rPr>
          <w:rFonts w:cs="Arial"/>
          <w:sz w:val="24"/>
          <w:szCs w:val="24"/>
          <w:lang w:eastAsia="zh-CN"/>
        </w:rPr>
        <w:t>, 1</w:t>
      </w:r>
      <w:r>
        <w:rPr>
          <w:rFonts w:cs="Arial"/>
          <w:sz w:val="24"/>
          <w:szCs w:val="24"/>
          <w:lang w:eastAsia="zh-CN"/>
        </w:rPr>
        <w:t>7</w:t>
      </w:r>
      <w:r w:rsidR="009879E9">
        <w:rPr>
          <w:rFonts w:cs="Arial"/>
          <w:sz w:val="24"/>
          <w:szCs w:val="24"/>
          <w:lang w:eastAsia="zh-CN"/>
        </w:rPr>
        <w:t>-</w:t>
      </w:r>
      <w:r>
        <w:rPr>
          <w:rFonts w:cs="Arial"/>
          <w:sz w:val="24"/>
          <w:szCs w:val="24"/>
          <w:lang w:eastAsia="zh-CN"/>
        </w:rPr>
        <w:t>22</w:t>
      </w:r>
      <w:r w:rsidR="009879E9">
        <w:rPr>
          <w:rFonts w:cs="Arial"/>
          <w:sz w:val="24"/>
          <w:szCs w:val="24"/>
          <w:lang w:eastAsia="zh-CN"/>
        </w:rPr>
        <w:t xml:space="preserve"> </w:t>
      </w:r>
      <w:r>
        <w:rPr>
          <w:rFonts w:cs="Arial"/>
          <w:sz w:val="24"/>
          <w:szCs w:val="24"/>
          <w:lang w:eastAsia="zh-CN"/>
        </w:rPr>
        <w:t>Nov</w:t>
      </w:r>
      <w:r w:rsidR="009879E9" w:rsidRPr="0052514D">
        <w:rPr>
          <w:rFonts w:cs="Arial"/>
          <w:sz w:val="24"/>
          <w:szCs w:val="24"/>
          <w:lang w:eastAsia="zh-CN"/>
        </w:rPr>
        <w:t>, 202</w:t>
      </w:r>
      <w:r w:rsidR="009879E9">
        <w:rPr>
          <w:rFonts w:cs="Arial"/>
          <w:sz w:val="24"/>
          <w:szCs w:val="24"/>
          <w:lang w:eastAsia="zh-CN"/>
        </w:rPr>
        <w:t>5</w:t>
      </w:r>
    </w:p>
    <w:p w14:paraId="076B39F9" w14:textId="04DCE111" w:rsidR="009879E9" w:rsidRPr="006D409C" w:rsidRDefault="009879E9" w:rsidP="009879E9">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DA60A2">
        <w:rPr>
          <w:rFonts w:ascii="Arial" w:hAnsi="Arial" w:cs="Arial"/>
          <w:b/>
        </w:rPr>
        <w:t>8.8</w:t>
      </w:r>
    </w:p>
    <w:p w14:paraId="6C7FAB0E" w14:textId="77777777" w:rsidR="00A9218E" w:rsidRPr="006D409C" w:rsidRDefault="00A9218E" w:rsidP="00A9218E">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b/>
          <w:lang w:eastAsia="zh-CN"/>
        </w:rPr>
        <w:t>Xiaomi</w:t>
      </w:r>
    </w:p>
    <w:p w14:paraId="177266E6" w14:textId="7708F225"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553625" w:rsidRPr="0099540A">
        <w:rPr>
          <w:rFonts w:ascii="Arial" w:hAnsi="Arial" w:cs="Arial"/>
          <w:b/>
        </w:rPr>
        <w:t>Overview for 6</w:t>
      </w:r>
      <w:r w:rsidR="0099540A" w:rsidRPr="0099540A">
        <w:rPr>
          <w:rFonts w:ascii="Arial" w:hAnsi="Arial" w:cs="Arial" w:hint="eastAsia"/>
          <w:b/>
        </w:rPr>
        <w:t>GR</w:t>
      </w:r>
      <w:r w:rsidR="0099540A" w:rsidRPr="0099540A">
        <w:rPr>
          <w:rFonts w:ascii="Arial" w:hAnsi="Arial" w:cs="Arial"/>
          <w:b/>
        </w:rPr>
        <w:t xml:space="preserve"> </w:t>
      </w:r>
      <w:r w:rsidR="00E1401A">
        <w:rPr>
          <w:rFonts w:ascii="Arial" w:hAnsi="Arial" w:cs="Arial"/>
          <w:b/>
        </w:rPr>
        <w:t xml:space="preserve">demodulation requirements </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70E18501" w:rsidR="009B37B2" w:rsidRPr="007A7DB0" w:rsidRDefault="00825D14" w:rsidP="0057219A">
      <w:pPr>
        <w:pStyle w:val="1"/>
        <w:numPr>
          <w:ilvl w:val="0"/>
          <w:numId w:val="3"/>
        </w:numPr>
        <w:rPr>
          <w:rFonts w:asciiTheme="minorHAnsi" w:hAnsiTheme="minorHAnsi" w:cstheme="minorHAnsi"/>
          <w:lang w:eastAsia="ja-JP"/>
        </w:rPr>
      </w:pPr>
      <w:r w:rsidRPr="007A7DB0">
        <w:rPr>
          <w:rFonts w:asciiTheme="minorHAnsi" w:hAnsiTheme="minorHAnsi" w:cstheme="minorHAnsi"/>
          <w:lang w:eastAsia="ja-JP"/>
        </w:rPr>
        <w:t>Introduction</w:t>
      </w:r>
    </w:p>
    <w:p w14:paraId="16B87CE3" w14:textId="6043A25A" w:rsidR="008D5E6F" w:rsidRPr="005351AC" w:rsidRDefault="00490491" w:rsidP="008D5E6F">
      <w:pPr>
        <w:rPr>
          <w:rFonts w:asciiTheme="minorHAnsi" w:eastAsiaTheme="minorEastAsia" w:hAnsiTheme="minorHAnsi" w:cstheme="minorHAnsi"/>
          <w:lang w:val="sv-SE" w:eastAsia="zh-CN"/>
        </w:rPr>
      </w:pPr>
      <w:r w:rsidRPr="005351AC">
        <w:rPr>
          <w:rFonts w:asciiTheme="minorHAnsi" w:eastAsiaTheme="minorEastAsia" w:hAnsiTheme="minorHAnsi" w:cstheme="minorHAnsi"/>
          <w:lang w:val="sv-SE" w:eastAsia="zh-CN"/>
        </w:rPr>
        <w:t>In</w:t>
      </w:r>
      <w:r w:rsidR="008D5E6F" w:rsidRPr="005351AC">
        <w:rPr>
          <w:rFonts w:asciiTheme="minorHAnsi" w:eastAsiaTheme="minorEastAsia" w:hAnsiTheme="minorHAnsi" w:cstheme="minorHAnsi"/>
          <w:lang w:val="sv-SE" w:eastAsia="zh-CN"/>
        </w:rPr>
        <w:t xml:space="preserve"> the endorsed 6G </w:t>
      </w:r>
      <w:r w:rsidRPr="005351AC">
        <w:rPr>
          <w:rFonts w:asciiTheme="minorHAnsi" w:eastAsiaTheme="minorEastAsia" w:hAnsiTheme="minorHAnsi" w:cstheme="minorHAnsi"/>
          <w:lang w:val="sv-SE" w:eastAsia="zh-CN"/>
        </w:rPr>
        <w:t xml:space="preserve">RAN4 </w:t>
      </w:r>
      <w:r w:rsidR="008D5E6F" w:rsidRPr="005351AC">
        <w:rPr>
          <w:rFonts w:asciiTheme="minorHAnsi" w:eastAsiaTheme="minorEastAsia" w:hAnsiTheme="minorHAnsi" w:cstheme="minorHAnsi"/>
          <w:lang w:val="sv-SE" w:eastAsia="zh-CN"/>
        </w:rPr>
        <w:t>work arrangement from RAN4 chair (R4</w:t>
      </w:r>
      <w:r w:rsidR="00D128B7" w:rsidRPr="005351AC">
        <w:rPr>
          <w:rFonts w:asciiTheme="minorHAnsi" w:eastAsiaTheme="minorEastAsia" w:hAnsiTheme="minorHAnsi" w:cstheme="minorHAnsi"/>
          <w:lang w:val="sv-SE" w:eastAsia="zh-CN"/>
        </w:rPr>
        <w:t>-2511652</w:t>
      </w:r>
      <w:r w:rsidR="008D5E6F" w:rsidRPr="005351AC">
        <w:rPr>
          <w:rFonts w:asciiTheme="minorHAnsi" w:eastAsiaTheme="minorEastAsia" w:hAnsiTheme="minorHAnsi" w:cstheme="minorHAnsi"/>
          <w:lang w:val="sv-SE" w:eastAsia="zh-CN"/>
        </w:rPr>
        <w:t xml:space="preserve">), RAN4 divides 6G study into 11 separate </w:t>
      </w:r>
      <w:r w:rsidR="00164F0D" w:rsidRPr="005351AC">
        <w:rPr>
          <w:rFonts w:asciiTheme="minorHAnsi" w:eastAsiaTheme="minorEastAsia" w:hAnsiTheme="minorHAnsi" w:cstheme="minorHAnsi"/>
          <w:lang w:val="sv-SE" w:eastAsia="zh-CN"/>
        </w:rPr>
        <w:t>topic area</w:t>
      </w:r>
      <w:r w:rsidR="00D128B7" w:rsidRPr="005351AC">
        <w:rPr>
          <w:rFonts w:asciiTheme="minorHAnsi" w:eastAsiaTheme="minorEastAsia" w:hAnsiTheme="minorHAnsi" w:cstheme="minorHAnsi"/>
          <w:lang w:val="sv-SE" w:eastAsia="zh-CN"/>
        </w:rPr>
        <w:t>s</w:t>
      </w:r>
      <w:r w:rsidR="00164F0D" w:rsidRPr="005351AC">
        <w:rPr>
          <w:rFonts w:asciiTheme="minorHAnsi" w:eastAsiaTheme="minorEastAsia" w:hAnsiTheme="minorHAnsi" w:cstheme="minorHAnsi"/>
          <w:lang w:val="sv-SE" w:eastAsia="zh-CN"/>
        </w:rPr>
        <w:t xml:space="preserve"> in initial stage</w:t>
      </w:r>
      <w:r w:rsidR="008D5E6F" w:rsidRPr="005351AC">
        <w:rPr>
          <w:rFonts w:asciiTheme="minorHAnsi" w:eastAsiaTheme="minorEastAsia" w:hAnsiTheme="minorHAnsi" w:cstheme="minorHAnsi"/>
          <w:lang w:val="sv-SE" w:eastAsia="zh-CN"/>
        </w:rPr>
        <w:t xml:space="preserve">. </w:t>
      </w:r>
      <w:r w:rsidR="0095688B" w:rsidRPr="005351AC">
        <w:rPr>
          <w:rFonts w:asciiTheme="minorHAnsi" w:eastAsiaTheme="minorEastAsia" w:hAnsiTheme="minorHAnsi" w:cstheme="minorHAnsi"/>
          <w:lang w:val="sv-SE" w:eastAsia="zh-CN"/>
        </w:rPr>
        <w:t>Demod</w:t>
      </w:r>
      <w:r w:rsidR="008D5E6F" w:rsidRPr="005351AC">
        <w:rPr>
          <w:rFonts w:asciiTheme="minorHAnsi" w:eastAsiaTheme="minorEastAsia" w:hAnsiTheme="minorHAnsi" w:cstheme="minorHAnsi"/>
          <w:lang w:val="sv-SE" w:eastAsia="zh-CN"/>
        </w:rPr>
        <w:t xml:space="preserve"> is one of </w:t>
      </w:r>
      <w:r w:rsidR="0099540A" w:rsidRPr="005351AC">
        <w:rPr>
          <w:rFonts w:asciiTheme="minorHAnsi" w:eastAsiaTheme="minorEastAsia" w:hAnsiTheme="minorHAnsi" w:cstheme="minorHAnsi"/>
          <w:lang w:val="sv-SE" w:eastAsia="zh-CN"/>
        </w:rPr>
        <w:t xml:space="preserve">the area </w:t>
      </w:r>
      <w:r w:rsidR="008D5E6F" w:rsidRPr="005351AC">
        <w:rPr>
          <w:rFonts w:asciiTheme="minorHAnsi" w:eastAsiaTheme="minorEastAsia" w:hAnsiTheme="minorHAnsi" w:cstheme="minorHAnsi"/>
          <w:lang w:val="sv-SE" w:eastAsia="zh-CN"/>
        </w:rPr>
        <w:t xml:space="preserve">with following </w:t>
      </w:r>
      <w:r w:rsidR="00164F0D" w:rsidRPr="005351AC">
        <w:rPr>
          <w:rFonts w:asciiTheme="minorHAnsi" w:eastAsiaTheme="minorEastAsia" w:hAnsiTheme="minorHAnsi" w:cstheme="minorHAnsi"/>
          <w:lang w:val="sv-SE" w:eastAsia="zh-CN"/>
        </w:rPr>
        <w:t>candidate scope:</w:t>
      </w:r>
    </w:p>
    <w:p w14:paraId="40CCBDB9" w14:textId="76F05443" w:rsidR="008D5E6F" w:rsidRPr="005351AC" w:rsidRDefault="0095688B" w:rsidP="008D5E6F">
      <w:pPr>
        <w:rPr>
          <w:rFonts w:asciiTheme="minorHAnsi" w:eastAsiaTheme="minorEastAsia" w:hAnsiTheme="minorHAnsi" w:cstheme="minorHAnsi"/>
          <w:lang w:val="en-US" w:eastAsia="zh-CN"/>
        </w:rPr>
      </w:pPr>
      <w:r w:rsidRPr="005351AC">
        <w:rPr>
          <w:rFonts w:asciiTheme="minorHAnsi" w:eastAsiaTheme="minorEastAsia" w:hAnsiTheme="minorHAnsi" w:cstheme="minorHAnsi"/>
          <w:noProof/>
          <w:lang w:val="en-US" w:eastAsia="zh-CN"/>
        </w:rPr>
        <w:drawing>
          <wp:inline distT="0" distB="0" distL="0" distR="0" wp14:anchorId="7CDD828D" wp14:editId="217BBA3C">
            <wp:extent cx="6122035" cy="3117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311785"/>
                    </a:xfrm>
                    <a:prstGeom prst="rect">
                      <a:avLst/>
                    </a:prstGeom>
                  </pic:spPr>
                </pic:pic>
              </a:graphicData>
            </a:graphic>
          </wp:inline>
        </w:drawing>
      </w:r>
    </w:p>
    <w:p w14:paraId="0749A82B" w14:textId="02EFEEA1" w:rsidR="008D5E6F" w:rsidRPr="005351AC" w:rsidRDefault="008D5E6F" w:rsidP="008D5E6F">
      <w:pPr>
        <w:rPr>
          <w:rFonts w:asciiTheme="minorHAnsi" w:eastAsiaTheme="minorEastAsia" w:hAnsiTheme="minorHAnsi" w:cstheme="minorHAnsi"/>
          <w:lang w:val="sv-SE" w:eastAsia="zh-CN"/>
        </w:rPr>
      </w:pPr>
      <w:r w:rsidRPr="005351AC">
        <w:rPr>
          <w:rFonts w:asciiTheme="minorHAnsi" w:eastAsiaTheme="minorEastAsia" w:hAnsiTheme="minorHAnsi" w:cstheme="minorHAnsi"/>
          <w:lang w:val="sv-SE" w:eastAsia="zh-CN"/>
        </w:rPr>
        <w:t xml:space="preserve">In this contribution, our preliminary view on </w:t>
      </w:r>
      <w:r w:rsidR="0095688B" w:rsidRPr="005351AC">
        <w:rPr>
          <w:rFonts w:asciiTheme="minorHAnsi" w:eastAsiaTheme="minorEastAsia" w:hAnsiTheme="minorHAnsi" w:cstheme="minorHAnsi"/>
          <w:lang w:val="sv-SE" w:eastAsia="zh-CN"/>
        </w:rPr>
        <w:t>demodulation area</w:t>
      </w:r>
      <w:r w:rsidRPr="005351AC">
        <w:rPr>
          <w:rFonts w:asciiTheme="minorHAnsi" w:eastAsiaTheme="minorEastAsia" w:hAnsiTheme="minorHAnsi" w:cstheme="minorHAnsi"/>
          <w:lang w:val="sv-SE" w:eastAsia="zh-CN"/>
        </w:rPr>
        <w:t xml:space="preserve"> is provided</w:t>
      </w:r>
      <w:r w:rsidR="0095688B" w:rsidRPr="005351AC">
        <w:rPr>
          <w:rFonts w:asciiTheme="minorHAnsi" w:eastAsiaTheme="minorEastAsia" w:hAnsiTheme="minorHAnsi" w:cstheme="minorHAnsi"/>
          <w:lang w:val="sv-SE" w:eastAsia="zh-CN"/>
        </w:rPr>
        <w:t>.</w:t>
      </w:r>
    </w:p>
    <w:p w14:paraId="5E28CDC0" w14:textId="06ADA2DC" w:rsidR="00771728" w:rsidRPr="005351AC" w:rsidRDefault="0062292E" w:rsidP="0057219A">
      <w:pPr>
        <w:pStyle w:val="1"/>
        <w:numPr>
          <w:ilvl w:val="0"/>
          <w:numId w:val="3"/>
        </w:numPr>
        <w:rPr>
          <w:rFonts w:asciiTheme="minorHAnsi" w:hAnsiTheme="minorHAnsi" w:cstheme="minorHAnsi"/>
          <w:lang w:val="en-GB" w:eastAsia="ja-JP"/>
        </w:rPr>
      </w:pPr>
      <w:r w:rsidRPr="005351AC">
        <w:rPr>
          <w:rFonts w:asciiTheme="minorHAnsi" w:hAnsiTheme="minorHAnsi" w:cstheme="minorHAnsi"/>
          <w:lang w:val="en-GB" w:eastAsia="ja-JP"/>
        </w:rPr>
        <w:t>Discussion</w:t>
      </w:r>
    </w:p>
    <w:p w14:paraId="5EA1DEA3" w14:textId="635CE248" w:rsidR="00A14362" w:rsidRDefault="00A14362" w:rsidP="009568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n last RAN4 meeting, RAN4 agreed as general principle:</w:t>
      </w:r>
    </w:p>
    <w:tbl>
      <w:tblPr>
        <w:tblStyle w:val="afd"/>
        <w:tblW w:w="0" w:type="auto"/>
        <w:tblLook w:val="04A0" w:firstRow="1" w:lastRow="0" w:firstColumn="1" w:lastColumn="0" w:noHBand="0" w:noVBand="1"/>
      </w:tblPr>
      <w:tblGrid>
        <w:gridCol w:w="9631"/>
      </w:tblGrid>
      <w:tr w:rsidR="00A14362" w14:paraId="0058B0B3" w14:textId="77777777" w:rsidTr="00A14362">
        <w:tc>
          <w:tcPr>
            <w:tcW w:w="9631" w:type="dxa"/>
          </w:tcPr>
          <w:p w14:paraId="0516F20A" w14:textId="77777777" w:rsidR="00A14362" w:rsidRDefault="00A14362" w:rsidP="00A14362">
            <w:pPr>
              <w:rPr>
                <w:b/>
                <w:u w:val="single"/>
                <w:lang w:eastAsia="ko-KR"/>
              </w:rPr>
            </w:pPr>
            <w:r>
              <w:rPr>
                <w:b/>
                <w:u w:val="single"/>
                <w:lang w:eastAsia="ko-KR"/>
              </w:rPr>
              <w:t>General performance requirement aspects</w:t>
            </w:r>
          </w:p>
          <w:p w14:paraId="5C50195C" w14:textId="77777777" w:rsidR="00A14362" w:rsidRPr="007A47DB" w:rsidRDefault="00A14362" w:rsidP="00A14362">
            <w:pPr>
              <w:pStyle w:val="aff6"/>
              <w:numPr>
                <w:ilvl w:val="0"/>
                <w:numId w:val="41"/>
              </w:numPr>
              <w:overflowPunct/>
              <w:autoSpaceDE/>
              <w:adjustRightInd/>
              <w:spacing w:after="120" w:line="240" w:lineRule="auto"/>
              <w:ind w:left="720" w:firstLineChars="0"/>
              <w:jc w:val="left"/>
              <w:textAlignment w:val="auto"/>
              <w:rPr>
                <w:rFonts w:eastAsia="宋体"/>
                <w:szCs w:val="24"/>
                <w:highlight w:val="green"/>
                <w:lang w:eastAsia="zh-CN"/>
              </w:rPr>
            </w:pPr>
            <w:r w:rsidRPr="007A47DB">
              <w:rPr>
                <w:rFonts w:eastAsia="宋体"/>
                <w:szCs w:val="24"/>
                <w:highlight w:val="green"/>
                <w:lang w:eastAsia="zh-CN"/>
              </w:rPr>
              <w:t>Agreement</w:t>
            </w:r>
          </w:p>
          <w:p w14:paraId="7F8DDCB3" w14:textId="41885B2F" w:rsidR="00A14362" w:rsidRPr="00A14362" w:rsidRDefault="00A14362" w:rsidP="00A14362">
            <w:pPr>
              <w:pStyle w:val="aff6"/>
              <w:numPr>
                <w:ilvl w:val="1"/>
                <w:numId w:val="41"/>
              </w:numPr>
              <w:overflowPunct/>
              <w:autoSpaceDE/>
              <w:adjustRightInd/>
              <w:spacing w:after="120" w:line="240" w:lineRule="auto"/>
              <w:ind w:firstLineChars="0"/>
              <w:jc w:val="left"/>
              <w:textAlignment w:val="auto"/>
              <w:rPr>
                <w:rFonts w:eastAsia="宋体"/>
                <w:szCs w:val="24"/>
                <w:lang w:eastAsia="zh-CN"/>
              </w:rPr>
            </w:pPr>
            <w:r w:rsidRPr="009D277E">
              <w:rPr>
                <w:rFonts w:eastAsia="宋体"/>
                <w:szCs w:val="24"/>
                <w:lang w:eastAsia="zh-CN"/>
              </w:rPr>
              <w:t>In 6G SI, RAN4 will study how to strive to develop a demod/test performance requirement framework for the minimum performance to better reflect real field conditions than 5G, if necessary, by taking into consideration of the requirement/test coverage/alignment</w:t>
            </w:r>
            <w:r>
              <w:rPr>
                <w:rFonts w:eastAsia="宋体"/>
                <w:szCs w:val="24"/>
                <w:lang w:eastAsia="zh-CN"/>
              </w:rPr>
              <w:t xml:space="preserve"> </w:t>
            </w:r>
            <w:r w:rsidRPr="009D277E">
              <w:rPr>
                <w:rFonts w:eastAsia="宋体"/>
                <w:szCs w:val="24"/>
                <w:lang w:eastAsia="zh-CN"/>
              </w:rPr>
              <w:t>ablity and the test feasibility, complexity and cost/resources</w:t>
            </w:r>
          </w:p>
        </w:tc>
      </w:tr>
    </w:tbl>
    <w:p w14:paraId="71DBAFD7" w14:textId="2B7FBC3E" w:rsidR="00A14362" w:rsidRDefault="00A14362" w:rsidP="009568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egarding demod performance requirements framework to better reflect real field condition, at least we can collect operators’ feedback on key system parameters to be closer to network deployment e.g., CHBW, SCS, and TDD DL-UL pattern.</w:t>
      </w:r>
    </w:p>
    <w:p w14:paraId="48147857" w14:textId="57B499E1" w:rsidR="00A14362" w:rsidRDefault="00A14362" w:rsidP="009568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 xml:space="preserve">n NR from UE perspective, RAN4 develop generic common test parameters for demodulation and CSI requirements definition which considering test coverage and also operators’ deployment options. </w:t>
      </w:r>
    </w:p>
    <w:p w14:paraId="5FDC09C4" w14:textId="4A36FC88" w:rsidR="00A14362" w:rsidRPr="00A14362" w:rsidRDefault="00A14362" w:rsidP="0095688B">
      <w:pPr>
        <w:rPr>
          <w:rFonts w:asciiTheme="minorHAnsi" w:eastAsiaTheme="minorEastAsia" w:hAnsiTheme="minorHAnsi" w:cstheme="minorHAnsi"/>
          <w:b/>
          <w:bCs/>
          <w:lang w:eastAsia="zh-CN"/>
        </w:rPr>
      </w:pPr>
      <w:r w:rsidRPr="00A14362">
        <w:rPr>
          <w:rFonts w:asciiTheme="minorHAnsi" w:eastAsiaTheme="minorEastAsia" w:hAnsiTheme="minorHAnsi" w:cstheme="minorHAnsi" w:hint="eastAsia"/>
          <w:b/>
          <w:bCs/>
          <w:lang w:eastAsia="zh-CN"/>
        </w:rPr>
        <w:t>P</w:t>
      </w:r>
      <w:r w:rsidRPr="00A14362">
        <w:rPr>
          <w:rFonts w:asciiTheme="minorHAnsi" w:eastAsiaTheme="minorEastAsia" w:hAnsiTheme="minorHAnsi" w:cstheme="minorHAnsi"/>
          <w:b/>
          <w:bCs/>
          <w:lang w:eastAsia="zh-CN"/>
        </w:rPr>
        <w:t xml:space="preserve">roposal </w:t>
      </w:r>
      <w:r>
        <w:rPr>
          <w:rFonts w:asciiTheme="minorHAnsi" w:eastAsiaTheme="minorEastAsia" w:hAnsiTheme="minorHAnsi" w:cstheme="minorHAnsi"/>
          <w:b/>
          <w:bCs/>
          <w:lang w:eastAsia="zh-CN"/>
        </w:rPr>
        <w:t>1</w:t>
      </w:r>
      <w:r w:rsidRPr="00A14362">
        <w:rPr>
          <w:rFonts w:asciiTheme="minorHAnsi" w:eastAsiaTheme="minorEastAsia" w:hAnsiTheme="minorHAnsi" w:cstheme="minorHAnsi"/>
          <w:b/>
          <w:bCs/>
          <w:lang w:eastAsia="zh-CN"/>
        </w:rPr>
        <w:t>: RAN4 aims to establish a common test parameter which used as basis for RAN4 demod/CSI requirements introduction</w:t>
      </w:r>
      <w:r>
        <w:rPr>
          <w:rFonts w:asciiTheme="minorHAnsi" w:eastAsiaTheme="minorEastAsia" w:hAnsiTheme="minorHAnsi" w:cstheme="minorHAnsi"/>
          <w:b/>
          <w:bCs/>
          <w:lang w:eastAsia="zh-CN"/>
        </w:rPr>
        <w:t xml:space="preserve"> </w:t>
      </w:r>
      <w:proofErr w:type="gramStart"/>
      <w:r>
        <w:rPr>
          <w:rFonts w:asciiTheme="minorHAnsi" w:eastAsiaTheme="minorEastAsia" w:hAnsiTheme="minorHAnsi" w:cstheme="minorHAnsi"/>
          <w:b/>
          <w:bCs/>
          <w:lang w:eastAsia="zh-CN"/>
        </w:rPr>
        <w:t>e.g.</w:t>
      </w:r>
      <w:proofErr w:type="gramEnd"/>
      <w:r>
        <w:rPr>
          <w:rFonts w:asciiTheme="minorHAnsi" w:eastAsiaTheme="minorEastAsia" w:hAnsiTheme="minorHAnsi" w:cstheme="minorHAnsi"/>
          <w:b/>
          <w:bCs/>
          <w:lang w:eastAsia="zh-CN"/>
        </w:rPr>
        <w:t xml:space="preserve"> default CHBW, SCS, and TDD DL-UL pattern.</w:t>
      </w:r>
    </w:p>
    <w:p w14:paraId="6BD32EE8" w14:textId="7420AB0E" w:rsidR="00A14362" w:rsidRPr="003D7AC4" w:rsidRDefault="00A14362" w:rsidP="0095688B">
      <w:pPr>
        <w:rPr>
          <w:rFonts w:asciiTheme="minorHAnsi" w:eastAsiaTheme="minorEastAsia" w:hAnsiTheme="minorHAnsi" w:cstheme="minorHAnsi"/>
          <w:b/>
          <w:bCs/>
          <w:lang w:eastAsia="zh-CN"/>
        </w:rPr>
      </w:pPr>
      <w:r w:rsidRPr="00A14362">
        <w:rPr>
          <w:rFonts w:asciiTheme="minorHAnsi" w:eastAsiaTheme="minorEastAsia" w:hAnsiTheme="minorHAnsi" w:cstheme="minorHAnsi" w:hint="eastAsia"/>
          <w:b/>
          <w:bCs/>
          <w:lang w:eastAsia="zh-CN"/>
        </w:rPr>
        <w:t>P</w:t>
      </w:r>
      <w:r w:rsidRPr="00A14362">
        <w:rPr>
          <w:rFonts w:asciiTheme="minorHAnsi" w:eastAsiaTheme="minorEastAsia" w:hAnsiTheme="minorHAnsi" w:cstheme="minorHAnsi"/>
          <w:b/>
          <w:bCs/>
          <w:lang w:eastAsia="zh-CN"/>
        </w:rPr>
        <w:t>roposal 2: RAN4 aims to collect operators’ feedback on key system parameters</w:t>
      </w:r>
      <w:r>
        <w:rPr>
          <w:rFonts w:asciiTheme="minorHAnsi" w:eastAsiaTheme="minorEastAsia" w:hAnsiTheme="minorHAnsi" w:cstheme="minorHAnsi"/>
          <w:b/>
          <w:bCs/>
          <w:lang w:eastAsia="zh-CN"/>
        </w:rPr>
        <w:t xml:space="preserve"> to better reflect real field conditions.</w:t>
      </w:r>
      <w:r w:rsidRPr="00A14362">
        <w:rPr>
          <w:rFonts w:asciiTheme="minorHAnsi" w:eastAsiaTheme="minorEastAsia" w:hAnsiTheme="minorHAnsi" w:cstheme="minorHAnsi"/>
          <w:b/>
          <w:bCs/>
          <w:lang w:eastAsia="zh-CN"/>
        </w:rPr>
        <w:t xml:space="preserve"> </w:t>
      </w:r>
    </w:p>
    <w:p w14:paraId="2C141065" w14:textId="02E6F899" w:rsidR="0095688B" w:rsidRPr="005351AC" w:rsidRDefault="0095688B" w:rsidP="0095688B">
      <w:pPr>
        <w:rPr>
          <w:rFonts w:asciiTheme="minorHAnsi" w:eastAsiaTheme="minorEastAsia" w:hAnsiTheme="minorHAnsi" w:cstheme="minorHAnsi"/>
          <w:lang w:eastAsia="zh-CN"/>
        </w:rPr>
      </w:pPr>
      <w:r w:rsidRPr="005351AC">
        <w:rPr>
          <w:rFonts w:asciiTheme="minorHAnsi" w:eastAsiaTheme="minorEastAsia" w:hAnsiTheme="minorHAnsi" w:cstheme="minorHAnsi"/>
          <w:lang w:eastAsia="zh-CN"/>
        </w:rPr>
        <w:t xml:space="preserve">Traditionally, RAN4 work on demodulation area is strongly depending on physical layer channel design and related MIMO, TRP procedure. Without sufficient progress from RAN1, it’s hard to have </w:t>
      </w:r>
      <w:r w:rsidR="00043000">
        <w:rPr>
          <w:rFonts w:asciiTheme="minorHAnsi" w:eastAsiaTheme="minorEastAsia" w:hAnsiTheme="minorHAnsi" w:cstheme="minorHAnsi"/>
          <w:lang w:eastAsia="zh-CN"/>
        </w:rPr>
        <w:t>efficient</w:t>
      </w:r>
      <w:r w:rsidRPr="005351AC">
        <w:rPr>
          <w:rFonts w:asciiTheme="minorHAnsi" w:eastAsiaTheme="minorEastAsia" w:hAnsiTheme="minorHAnsi" w:cstheme="minorHAnsi"/>
          <w:lang w:eastAsia="zh-CN"/>
        </w:rPr>
        <w:t xml:space="preserve"> discussion on those area.</w:t>
      </w:r>
    </w:p>
    <w:p w14:paraId="58B1E6EB" w14:textId="0E68BE0C" w:rsidR="0095688B" w:rsidRPr="005351AC" w:rsidRDefault="0095688B" w:rsidP="0095688B">
      <w:pPr>
        <w:rPr>
          <w:rFonts w:asciiTheme="minorHAnsi" w:eastAsiaTheme="minorEastAsia" w:hAnsiTheme="minorHAnsi" w:cstheme="minorHAnsi"/>
          <w:b/>
          <w:bCs/>
          <w:lang w:eastAsia="zh-CN"/>
        </w:rPr>
      </w:pPr>
      <w:r w:rsidRPr="005351AC">
        <w:rPr>
          <w:rFonts w:asciiTheme="minorHAnsi" w:eastAsiaTheme="minorEastAsia" w:hAnsiTheme="minorHAnsi" w:cstheme="minorHAnsi"/>
          <w:b/>
          <w:bCs/>
          <w:lang w:eastAsia="zh-CN"/>
        </w:rPr>
        <w:t xml:space="preserve">Proposal </w:t>
      </w:r>
      <w:r w:rsidR="003D7AC4">
        <w:rPr>
          <w:rFonts w:asciiTheme="minorHAnsi" w:eastAsiaTheme="minorEastAsia" w:hAnsiTheme="minorHAnsi" w:cstheme="minorHAnsi"/>
          <w:b/>
          <w:bCs/>
          <w:lang w:eastAsia="zh-CN"/>
        </w:rPr>
        <w:t>3</w:t>
      </w:r>
      <w:r w:rsidRPr="005351AC">
        <w:rPr>
          <w:rFonts w:asciiTheme="minorHAnsi" w:eastAsiaTheme="minorEastAsia" w:hAnsiTheme="minorHAnsi" w:cstheme="minorHAnsi"/>
          <w:b/>
          <w:bCs/>
          <w:lang w:eastAsia="zh-CN"/>
        </w:rPr>
        <w:t>: Postpone RAN4 discussion on demodulation requirements related to physical layer channel and procedure design until sufficient progress reached in RAN1 i.e., no early than Q2’26.</w:t>
      </w:r>
    </w:p>
    <w:p w14:paraId="4E4D9462" w14:textId="45506F2F" w:rsidR="0095688B" w:rsidRDefault="0095688B" w:rsidP="0095688B">
      <w:pPr>
        <w:rPr>
          <w:rFonts w:asciiTheme="minorHAnsi" w:eastAsiaTheme="minorEastAsia" w:hAnsiTheme="minorHAnsi" w:cstheme="minorHAnsi"/>
          <w:lang w:eastAsia="zh-CN"/>
        </w:rPr>
      </w:pPr>
      <w:r w:rsidRPr="005351AC">
        <w:rPr>
          <w:rFonts w:asciiTheme="minorHAnsi" w:eastAsiaTheme="minorEastAsia" w:hAnsiTheme="minorHAnsi" w:cstheme="minorHAnsi"/>
          <w:lang w:eastAsia="zh-CN"/>
        </w:rPr>
        <w:t>RAN4 still can have some preliminary discussion based on 5G design in following area:</w:t>
      </w:r>
    </w:p>
    <w:p w14:paraId="39C6270E" w14:textId="7CEDD2FD" w:rsidR="002548FC" w:rsidRPr="002548FC" w:rsidRDefault="002548FC" w:rsidP="0095688B">
      <w:pPr>
        <w:rPr>
          <w:rFonts w:asciiTheme="minorHAnsi" w:eastAsiaTheme="minorEastAsia" w:hAnsiTheme="minorHAnsi" w:cstheme="minorHAnsi"/>
          <w:b/>
          <w:bCs/>
          <w:lang w:eastAsia="zh-CN"/>
        </w:rPr>
      </w:pPr>
      <w:r w:rsidRPr="002548FC">
        <w:rPr>
          <w:rFonts w:asciiTheme="minorHAnsi" w:eastAsiaTheme="minorEastAsia" w:hAnsiTheme="minorHAnsi" w:cstheme="minorHAnsi" w:hint="eastAsia"/>
          <w:b/>
          <w:bCs/>
          <w:lang w:eastAsia="zh-CN"/>
        </w:rPr>
        <w:t>P</w:t>
      </w:r>
      <w:r w:rsidRPr="002548FC">
        <w:rPr>
          <w:rFonts w:asciiTheme="minorHAnsi" w:eastAsiaTheme="minorEastAsia" w:hAnsiTheme="minorHAnsi" w:cstheme="minorHAnsi"/>
          <w:b/>
          <w:bCs/>
          <w:lang w:eastAsia="zh-CN"/>
        </w:rPr>
        <w:t xml:space="preserve">roposal </w:t>
      </w:r>
      <w:r w:rsidR="003D7AC4">
        <w:rPr>
          <w:rFonts w:asciiTheme="minorHAnsi" w:eastAsiaTheme="minorEastAsia" w:hAnsiTheme="minorHAnsi" w:cstheme="minorHAnsi"/>
          <w:b/>
          <w:bCs/>
          <w:lang w:eastAsia="zh-CN"/>
        </w:rPr>
        <w:t>4</w:t>
      </w:r>
      <w:r w:rsidRPr="002548FC">
        <w:rPr>
          <w:rFonts w:asciiTheme="minorHAnsi" w:eastAsiaTheme="minorEastAsia" w:hAnsiTheme="minorHAnsi" w:cstheme="minorHAnsi" w:hint="eastAsia"/>
          <w:b/>
          <w:bCs/>
          <w:lang w:eastAsia="zh-CN"/>
        </w:rPr>
        <w:t>:</w:t>
      </w:r>
      <w:r w:rsidRPr="002548FC">
        <w:rPr>
          <w:rFonts w:asciiTheme="minorHAnsi" w:eastAsiaTheme="minorEastAsia" w:hAnsiTheme="minorHAnsi" w:cstheme="minorHAnsi"/>
          <w:b/>
          <w:bCs/>
          <w:lang w:eastAsia="zh-CN"/>
        </w:rPr>
        <w:t xml:space="preserve"> RAN4 focus on following area in initial stage on 6GR demod area:</w:t>
      </w:r>
    </w:p>
    <w:p w14:paraId="05794591" w14:textId="68E26684" w:rsidR="0095688B" w:rsidRPr="005351AC" w:rsidRDefault="0095688B" w:rsidP="0095688B">
      <w:pPr>
        <w:pStyle w:val="aff6"/>
        <w:numPr>
          <w:ilvl w:val="0"/>
          <w:numId w:val="36"/>
        </w:numPr>
        <w:ind w:firstLineChars="0"/>
        <w:rPr>
          <w:rFonts w:asciiTheme="minorHAnsi" w:eastAsiaTheme="minorEastAsia" w:hAnsiTheme="minorHAnsi" w:cstheme="minorHAnsi"/>
          <w:lang w:eastAsia="zh-CN"/>
        </w:rPr>
      </w:pPr>
      <w:r w:rsidRPr="005351AC">
        <w:rPr>
          <w:rFonts w:asciiTheme="minorHAnsi" w:eastAsiaTheme="minorEastAsia" w:hAnsiTheme="minorHAnsi" w:cstheme="minorHAnsi"/>
          <w:lang w:eastAsia="zh-CN"/>
        </w:rPr>
        <w:t xml:space="preserve">Reference receiver assumption </w:t>
      </w:r>
    </w:p>
    <w:p w14:paraId="5083C958" w14:textId="20A84C28" w:rsidR="0095688B" w:rsidRPr="005351AC" w:rsidRDefault="0095688B" w:rsidP="0095688B">
      <w:pPr>
        <w:pStyle w:val="aff6"/>
        <w:numPr>
          <w:ilvl w:val="0"/>
          <w:numId w:val="36"/>
        </w:numPr>
        <w:ind w:firstLineChars="0"/>
        <w:rPr>
          <w:rFonts w:asciiTheme="minorHAnsi" w:eastAsiaTheme="minorEastAsia" w:hAnsiTheme="minorHAnsi" w:cstheme="minorHAnsi"/>
          <w:lang w:eastAsia="zh-CN"/>
        </w:rPr>
      </w:pPr>
      <w:r w:rsidRPr="005351AC">
        <w:rPr>
          <w:rFonts w:asciiTheme="minorHAnsi" w:eastAsiaTheme="minorEastAsia" w:hAnsiTheme="minorHAnsi" w:cstheme="minorHAnsi"/>
          <w:lang w:eastAsia="zh-CN"/>
        </w:rPr>
        <w:t>Interference modelling for SU-MIMO and MU-MIMO; intra-cell and inter-cell interference modelling (DL and UL)</w:t>
      </w:r>
    </w:p>
    <w:p w14:paraId="333538BC" w14:textId="37E59D20" w:rsidR="0095688B" w:rsidRPr="005351AC" w:rsidRDefault="0095688B" w:rsidP="0095688B">
      <w:pPr>
        <w:pStyle w:val="aff6"/>
        <w:numPr>
          <w:ilvl w:val="0"/>
          <w:numId w:val="36"/>
        </w:numPr>
        <w:ind w:firstLineChars="0"/>
        <w:rPr>
          <w:rFonts w:asciiTheme="minorHAnsi" w:eastAsiaTheme="minorEastAsia" w:hAnsiTheme="minorHAnsi" w:cstheme="minorHAnsi"/>
          <w:lang w:eastAsia="zh-CN"/>
        </w:rPr>
      </w:pPr>
      <w:r w:rsidRPr="005351AC">
        <w:rPr>
          <w:rFonts w:asciiTheme="minorHAnsi" w:eastAsiaTheme="minorEastAsia" w:hAnsiTheme="minorHAnsi" w:cstheme="minorHAnsi"/>
          <w:lang w:eastAsia="zh-CN"/>
        </w:rPr>
        <w:lastRenderedPageBreak/>
        <w:t xml:space="preserve">Unified channel model for DL and UL considering AI use cases, ISAC, NTN (NGSO motion, Mobile VSAT), HST </w:t>
      </w:r>
    </w:p>
    <w:p w14:paraId="7EC9B08F" w14:textId="483F6479" w:rsidR="0095688B" w:rsidRPr="005351AC" w:rsidRDefault="0095688B" w:rsidP="0095688B">
      <w:pPr>
        <w:pStyle w:val="aff6"/>
        <w:numPr>
          <w:ilvl w:val="0"/>
          <w:numId w:val="36"/>
        </w:numPr>
        <w:ind w:firstLineChars="0"/>
        <w:rPr>
          <w:rFonts w:asciiTheme="minorHAnsi" w:eastAsiaTheme="minorEastAsia" w:hAnsiTheme="minorHAnsi" w:cstheme="minorHAnsi"/>
          <w:lang w:eastAsia="zh-CN"/>
        </w:rPr>
      </w:pPr>
      <w:r w:rsidRPr="005351AC">
        <w:rPr>
          <w:rFonts w:asciiTheme="minorHAnsi" w:eastAsiaTheme="minorEastAsia" w:hAnsiTheme="minorHAnsi" w:cstheme="minorHAnsi"/>
          <w:lang w:eastAsia="zh-CN"/>
        </w:rPr>
        <w:t xml:space="preserve">Scalable requirements structure for different </w:t>
      </w:r>
      <w:r w:rsidR="00721EB3" w:rsidRPr="005351AC">
        <w:rPr>
          <w:rFonts w:asciiTheme="minorHAnsi" w:eastAsiaTheme="minorEastAsia" w:hAnsiTheme="minorHAnsi" w:cstheme="minorHAnsi"/>
          <w:lang w:eastAsia="zh-CN"/>
        </w:rPr>
        <w:t xml:space="preserve">device types (CHBW, number of Rx) </w:t>
      </w:r>
      <w:r w:rsidRPr="005351AC">
        <w:rPr>
          <w:rFonts w:asciiTheme="minorHAnsi" w:eastAsiaTheme="minorEastAsia" w:hAnsiTheme="minorHAnsi" w:cstheme="minorHAnsi"/>
          <w:lang w:eastAsia="zh-CN"/>
        </w:rPr>
        <w:t xml:space="preserve"> </w:t>
      </w:r>
    </w:p>
    <w:p w14:paraId="349D8367" w14:textId="7EF4C7F9" w:rsidR="00721EB3" w:rsidRPr="005351AC" w:rsidRDefault="00721EB3" w:rsidP="0095688B">
      <w:pPr>
        <w:rPr>
          <w:rFonts w:asciiTheme="minorHAnsi" w:eastAsiaTheme="minorEastAsia" w:hAnsiTheme="minorHAnsi" w:cstheme="minorHAnsi"/>
          <w:b/>
          <w:bCs/>
          <w:u w:val="single"/>
          <w:lang w:eastAsia="zh-CN"/>
        </w:rPr>
      </w:pPr>
      <w:r w:rsidRPr="005351AC">
        <w:rPr>
          <w:rFonts w:asciiTheme="minorHAnsi" w:eastAsiaTheme="minorEastAsia" w:hAnsiTheme="minorHAnsi" w:cstheme="minorHAnsi"/>
          <w:b/>
          <w:bCs/>
          <w:u w:val="single"/>
          <w:lang w:eastAsia="zh-CN"/>
        </w:rPr>
        <w:t>Reference receiver assumption</w:t>
      </w:r>
      <w:r w:rsidR="00793B98">
        <w:rPr>
          <w:rFonts w:asciiTheme="minorHAnsi" w:eastAsiaTheme="minorEastAsia" w:hAnsiTheme="minorHAnsi" w:cstheme="minorHAnsi"/>
          <w:b/>
          <w:bCs/>
          <w:u w:val="single"/>
          <w:lang w:eastAsia="zh-CN"/>
        </w:rPr>
        <w:t xml:space="preserve">/Interference modelling </w:t>
      </w:r>
    </w:p>
    <w:p w14:paraId="543A6A2C" w14:textId="257DD436" w:rsidR="00721EB3" w:rsidRPr="005351AC" w:rsidRDefault="00721EB3" w:rsidP="0095688B">
      <w:pPr>
        <w:rPr>
          <w:rFonts w:asciiTheme="minorHAnsi" w:eastAsiaTheme="minorEastAsia" w:hAnsiTheme="minorHAnsi" w:cstheme="minorHAnsi"/>
          <w:lang w:eastAsia="zh-CN"/>
        </w:rPr>
      </w:pPr>
      <w:r w:rsidRPr="005351AC">
        <w:rPr>
          <w:rFonts w:asciiTheme="minorHAnsi" w:eastAsiaTheme="minorEastAsia" w:hAnsiTheme="minorHAnsi" w:cstheme="minorHAnsi"/>
          <w:lang w:eastAsia="zh-CN"/>
        </w:rPr>
        <w:t xml:space="preserve">In NR, MMSE-IRC receiver was considered as baseline receiver in the beginning, and later R-ML receiver introduced for SU-MIMO scenario. For specific scenarios, new receiver type was also introduced in later release </w:t>
      </w:r>
      <w:proofErr w:type="gramStart"/>
      <w:r w:rsidRPr="005351AC">
        <w:rPr>
          <w:rFonts w:asciiTheme="minorHAnsi" w:eastAsiaTheme="minorEastAsia" w:hAnsiTheme="minorHAnsi" w:cstheme="minorHAnsi"/>
          <w:lang w:eastAsia="zh-CN"/>
        </w:rPr>
        <w:t>e.g.</w:t>
      </w:r>
      <w:proofErr w:type="gramEnd"/>
      <w:r w:rsidRPr="005351AC">
        <w:rPr>
          <w:rFonts w:asciiTheme="minorHAnsi" w:eastAsiaTheme="minorEastAsia" w:hAnsiTheme="minorHAnsi" w:cstheme="minorHAnsi"/>
          <w:lang w:eastAsia="zh-CN"/>
        </w:rPr>
        <w:t xml:space="preserve"> advanced receiver on handling multi-TRP transmission </w:t>
      </w:r>
      <w:r w:rsidR="00CE446C" w:rsidRPr="005351AC">
        <w:rPr>
          <w:rFonts w:asciiTheme="minorHAnsi" w:eastAsiaTheme="minorEastAsia" w:hAnsiTheme="minorHAnsi" w:cstheme="minorHAnsi"/>
          <w:lang w:eastAsia="zh-CN"/>
        </w:rPr>
        <w:t xml:space="preserve">with </w:t>
      </w:r>
      <w:r w:rsidRPr="005351AC">
        <w:rPr>
          <w:rFonts w:asciiTheme="minorHAnsi" w:eastAsiaTheme="minorEastAsia" w:hAnsiTheme="minorHAnsi" w:cstheme="minorHAnsi"/>
          <w:lang w:eastAsia="zh-CN"/>
        </w:rPr>
        <w:t>different doppler/delay/power under HST-SFN scenario, CRS interference handling with/without NW assistant signalling under 5G/4G spectrum sharing/co-existence scenario</w:t>
      </w:r>
      <w:r w:rsidR="00043000">
        <w:rPr>
          <w:rFonts w:asciiTheme="minorHAnsi" w:eastAsiaTheme="minorEastAsia" w:hAnsiTheme="minorHAnsi" w:cstheme="minorHAnsi"/>
          <w:lang w:eastAsia="zh-CN"/>
        </w:rPr>
        <w:t xml:space="preserve">, R-ML receiver for MU-MIMO with/without NW assistant signalling on co-scheduled UE.  </w:t>
      </w:r>
    </w:p>
    <w:p w14:paraId="522790F9" w14:textId="7A63B2F6" w:rsidR="00721EB3" w:rsidRPr="005351AC" w:rsidRDefault="005351AC" w:rsidP="0095688B">
      <w:pPr>
        <w:rPr>
          <w:rFonts w:asciiTheme="minorHAnsi" w:eastAsiaTheme="minorEastAsia" w:hAnsiTheme="minorHAnsi" w:cstheme="minorHAnsi"/>
          <w:lang w:eastAsia="zh-CN"/>
        </w:rPr>
      </w:pPr>
      <w:r w:rsidRPr="005351AC">
        <w:rPr>
          <w:rFonts w:asciiTheme="minorHAnsi" w:eastAsiaTheme="minorEastAsia" w:hAnsiTheme="minorHAnsi" w:cstheme="minorHAnsi"/>
          <w:noProof/>
          <w:lang w:eastAsia="zh-CN"/>
        </w:rPr>
        <w:drawing>
          <wp:inline distT="0" distB="0" distL="0" distR="0" wp14:anchorId="58D38955" wp14:editId="49D80670">
            <wp:extent cx="6586024" cy="680034"/>
            <wp:effectExtent l="0" t="0" r="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90720" cy="690844"/>
                    </a:xfrm>
                    <a:prstGeom prst="rect">
                      <a:avLst/>
                    </a:prstGeom>
                    <a:noFill/>
                  </pic:spPr>
                </pic:pic>
              </a:graphicData>
            </a:graphic>
          </wp:inline>
        </w:drawing>
      </w:r>
    </w:p>
    <w:p w14:paraId="7EDDC6E7" w14:textId="62F37B02" w:rsidR="00721EB3" w:rsidRPr="005351AC" w:rsidRDefault="00CE446C" w:rsidP="0095688B">
      <w:pPr>
        <w:rPr>
          <w:rFonts w:asciiTheme="minorHAnsi" w:eastAsiaTheme="minorEastAsia" w:hAnsiTheme="minorHAnsi" w:cstheme="minorHAnsi"/>
          <w:b/>
          <w:bCs/>
          <w:lang w:eastAsia="zh-CN"/>
        </w:rPr>
      </w:pPr>
      <w:r w:rsidRPr="005351AC">
        <w:rPr>
          <w:rFonts w:asciiTheme="minorHAnsi" w:eastAsiaTheme="minorEastAsia" w:hAnsiTheme="minorHAnsi" w:cstheme="minorHAnsi"/>
          <w:b/>
          <w:bCs/>
          <w:lang w:eastAsia="zh-CN"/>
        </w:rPr>
        <w:t xml:space="preserve">Proposal </w:t>
      </w:r>
      <w:r w:rsidR="003D7AC4">
        <w:rPr>
          <w:rFonts w:asciiTheme="minorHAnsi" w:eastAsiaTheme="minorEastAsia" w:hAnsiTheme="minorHAnsi" w:cstheme="minorHAnsi"/>
          <w:b/>
          <w:bCs/>
          <w:lang w:eastAsia="zh-CN"/>
        </w:rPr>
        <w:t>5</w:t>
      </w:r>
      <w:r w:rsidRPr="005351AC">
        <w:rPr>
          <w:rFonts w:asciiTheme="minorHAnsi" w:eastAsiaTheme="minorEastAsia" w:hAnsiTheme="minorHAnsi" w:cstheme="minorHAnsi"/>
          <w:b/>
          <w:bCs/>
          <w:lang w:eastAsia="zh-CN"/>
        </w:rPr>
        <w:t>: RAN4 evaluate candidate receiver types on following scenarios</w:t>
      </w:r>
      <w:r w:rsidR="005351AC" w:rsidRPr="005351AC">
        <w:rPr>
          <w:rFonts w:asciiTheme="minorHAnsi" w:eastAsiaTheme="minorEastAsia" w:hAnsiTheme="minorHAnsi" w:cstheme="minorHAnsi"/>
          <w:b/>
          <w:bCs/>
          <w:lang w:eastAsia="zh-CN"/>
        </w:rPr>
        <w:t xml:space="preserve"> </w:t>
      </w:r>
      <w:r w:rsidR="005351AC">
        <w:rPr>
          <w:rFonts w:asciiTheme="minorHAnsi" w:eastAsiaTheme="minorEastAsia" w:hAnsiTheme="minorHAnsi" w:cstheme="minorHAnsi"/>
          <w:b/>
          <w:bCs/>
          <w:lang w:eastAsia="zh-CN"/>
        </w:rPr>
        <w:t xml:space="preserve">in both DL and UL </w:t>
      </w:r>
    </w:p>
    <w:p w14:paraId="3AFAB048" w14:textId="0A84F977" w:rsidR="00CE446C" w:rsidRPr="00175374" w:rsidRDefault="00CE446C" w:rsidP="00CE446C">
      <w:pPr>
        <w:pStyle w:val="aff6"/>
        <w:numPr>
          <w:ilvl w:val="0"/>
          <w:numId w:val="37"/>
        </w:numPr>
        <w:ind w:firstLineChars="0"/>
        <w:rPr>
          <w:rFonts w:asciiTheme="minorHAnsi" w:eastAsiaTheme="minorEastAsia" w:hAnsiTheme="minorHAnsi" w:cstheme="minorHAnsi"/>
          <w:lang w:eastAsia="zh-CN"/>
        </w:rPr>
      </w:pPr>
      <w:r w:rsidRPr="00175374">
        <w:rPr>
          <w:rFonts w:asciiTheme="minorHAnsi" w:eastAsiaTheme="minorEastAsia" w:hAnsiTheme="minorHAnsi" w:cstheme="minorHAnsi"/>
          <w:lang w:eastAsia="zh-CN"/>
        </w:rPr>
        <w:t>Noise limited scenario</w:t>
      </w:r>
    </w:p>
    <w:p w14:paraId="77A43FAA" w14:textId="57BD0C12" w:rsidR="00CE446C" w:rsidRPr="00175374" w:rsidRDefault="00CE446C" w:rsidP="00CE446C">
      <w:pPr>
        <w:pStyle w:val="aff6"/>
        <w:numPr>
          <w:ilvl w:val="0"/>
          <w:numId w:val="37"/>
        </w:numPr>
        <w:ind w:firstLineChars="0"/>
        <w:rPr>
          <w:rFonts w:asciiTheme="minorHAnsi" w:eastAsiaTheme="minorEastAsia" w:hAnsiTheme="minorHAnsi" w:cstheme="minorHAnsi"/>
          <w:lang w:eastAsia="zh-CN"/>
        </w:rPr>
      </w:pPr>
      <w:r w:rsidRPr="00175374">
        <w:rPr>
          <w:rFonts w:asciiTheme="minorHAnsi" w:eastAsiaTheme="minorEastAsia" w:hAnsiTheme="minorHAnsi" w:cstheme="minorHAnsi"/>
          <w:lang w:eastAsia="zh-CN"/>
        </w:rPr>
        <w:t xml:space="preserve">SU-MIMO </w:t>
      </w:r>
      <w:r w:rsidR="005351AC" w:rsidRPr="00175374">
        <w:rPr>
          <w:rFonts w:asciiTheme="minorHAnsi" w:eastAsiaTheme="minorEastAsia" w:hAnsiTheme="minorHAnsi" w:cstheme="minorHAnsi"/>
          <w:lang w:eastAsia="zh-CN"/>
        </w:rPr>
        <w:t>/MU-MIMO scenario</w:t>
      </w:r>
    </w:p>
    <w:p w14:paraId="5C19A87B" w14:textId="16FA111F" w:rsidR="005351AC" w:rsidRPr="00175374" w:rsidRDefault="005351AC" w:rsidP="005351AC">
      <w:pPr>
        <w:pStyle w:val="aff6"/>
        <w:numPr>
          <w:ilvl w:val="0"/>
          <w:numId w:val="37"/>
        </w:numPr>
        <w:ind w:firstLineChars="0"/>
        <w:rPr>
          <w:rFonts w:asciiTheme="minorHAnsi" w:eastAsiaTheme="minorEastAsia" w:hAnsiTheme="minorHAnsi" w:cstheme="minorHAnsi"/>
          <w:lang w:eastAsia="zh-CN"/>
        </w:rPr>
      </w:pPr>
      <w:r w:rsidRPr="00175374">
        <w:rPr>
          <w:rFonts w:asciiTheme="minorHAnsi" w:eastAsiaTheme="minorEastAsia" w:hAnsiTheme="minorHAnsi" w:cstheme="minorHAnsi"/>
          <w:lang w:eastAsia="zh-CN"/>
        </w:rPr>
        <w:t xml:space="preserve">Inter-cell interference scenario </w:t>
      </w:r>
    </w:p>
    <w:p w14:paraId="126F91A7" w14:textId="29C47ADD" w:rsidR="005351AC" w:rsidRPr="00175374" w:rsidRDefault="005351AC" w:rsidP="005351AC">
      <w:pPr>
        <w:pStyle w:val="aff6"/>
        <w:numPr>
          <w:ilvl w:val="0"/>
          <w:numId w:val="37"/>
        </w:numPr>
        <w:ind w:firstLineChars="0"/>
        <w:rPr>
          <w:rFonts w:asciiTheme="minorHAnsi" w:eastAsiaTheme="minorEastAsia" w:hAnsiTheme="minorHAnsi" w:cstheme="minorHAnsi"/>
          <w:lang w:eastAsia="zh-CN"/>
        </w:rPr>
      </w:pPr>
      <w:r w:rsidRPr="00175374">
        <w:rPr>
          <w:rFonts w:asciiTheme="minorHAnsi" w:eastAsiaTheme="minorEastAsia" w:hAnsiTheme="minorHAnsi" w:cstheme="minorHAnsi"/>
          <w:lang w:eastAsia="zh-CN"/>
        </w:rPr>
        <w:t xml:space="preserve">Spectrum sharing/co-existence between 6G and 5G/4G </w:t>
      </w:r>
    </w:p>
    <w:p w14:paraId="71AA2B1A" w14:textId="0AC39F06" w:rsidR="005351AC" w:rsidRDefault="005351AC" w:rsidP="005351AC">
      <w:pPr>
        <w:pStyle w:val="aff6"/>
        <w:numPr>
          <w:ilvl w:val="0"/>
          <w:numId w:val="37"/>
        </w:numPr>
        <w:ind w:firstLineChars="0"/>
        <w:rPr>
          <w:rFonts w:asciiTheme="minorHAnsi" w:eastAsiaTheme="minorEastAsia" w:hAnsiTheme="minorHAnsi" w:cstheme="minorHAnsi"/>
          <w:lang w:eastAsia="zh-CN"/>
        </w:rPr>
      </w:pPr>
      <w:r w:rsidRPr="00175374">
        <w:rPr>
          <w:rFonts w:asciiTheme="minorHAnsi" w:eastAsiaTheme="minorEastAsia" w:hAnsiTheme="minorHAnsi" w:cstheme="minorHAnsi"/>
          <w:lang w:eastAsia="zh-CN"/>
        </w:rPr>
        <w:t xml:space="preserve">HST scenario </w:t>
      </w:r>
    </w:p>
    <w:p w14:paraId="51D8BA9B" w14:textId="48C8C834" w:rsidR="00793B98" w:rsidRPr="00793B98" w:rsidRDefault="00793B98" w:rsidP="00793B98">
      <w:pPr>
        <w:rPr>
          <w:rFonts w:asciiTheme="minorHAnsi" w:eastAsiaTheme="minorEastAsia" w:hAnsiTheme="minorHAnsi" w:cstheme="minorHAnsi"/>
          <w:lang w:eastAsia="zh-CN"/>
        </w:rPr>
      </w:pPr>
      <w:r w:rsidRPr="00793B98">
        <w:rPr>
          <w:rFonts w:asciiTheme="minorHAnsi" w:eastAsiaTheme="minorEastAsia" w:hAnsiTheme="minorHAnsi" w:cstheme="minorHAnsi" w:hint="eastAsia"/>
          <w:lang w:eastAsia="zh-CN"/>
        </w:rPr>
        <w:t>On</w:t>
      </w:r>
      <w:r w:rsidRPr="00793B98">
        <w:rPr>
          <w:rFonts w:asciiTheme="minorHAnsi" w:eastAsiaTheme="minorEastAsia" w:hAnsiTheme="minorHAnsi" w:cstheme="minorHAnsi"/>
          <w:lang w:eastAsia="zh-CN"/>
        </w:rPr>
        <w:t xml:space="preserve"> interference scenarios, how to model interference from intra-cell and inter-cell need more evaluation. NR leverage LTE interference profiles to verify performance. However, some parameters from LTE require further update </w:t>
      </w:r>
      <w:proofErr w:type="gramStart"/>
      <w:r w:rsidRPr="00793B98">
        <w:rPr>
          <w:rFonts w:asciiTheme="minorHAnsi" w:eastAsiaTheme="minorEastAsia" w:hAnsiTheme="minorHAnsi" w:cstheme="minorHAnsi"/>
          <w:lang w:eastAsia="zh-CN"/>
        </w:rPr>
        <w:t>e.g.</w:t>
      </w:r>
      <w:proofErr w:type="gramEnd"/>
      <w:r w:rsidRPr="00793B98">
        <w:rPr>
          <w:rFonts w:asciiTheme="minorHAnsi" w:eastAsiaTheme="minorEastAsia" w:hAnsiTheme="minorHAnsi" w:cstheme="minorHAnsi"/>
          <w:lang w:eastAsia="zh-CN"/>
        </w:rPr>
        <w:t xml:space="preserve"> antenna assumption in gNB and UE side, Power class assumption, also new duplex mode (dynamic TDD, SBFD operation at gNB side). </w:t>
      </w:r>
    </w:p>
    <w:p w14:paraId="73D035D3" w14:textId="330A4444" w:rsidR="00793B98" w:rsidRDefault="00793B98" w:rsidP="00793B98">
      <w:pPr>
        <w:rPr>
          <w:rFonts w:asciiTheme="minorHAnsi" w:eastAsiaTheme="minorEastAsia" w:hAnsiTheme="minorHAnsi" w:cstheme="minorHAnsi"/>
          <w:lang w:eastAsia="zh-CN"/>
        </w:rPr>
      </w:pPr>
      <w:r>
        <w:rPr>
          <w:rFonts w:asciiTheme="minorHAnsi" w:eastAsiaTheme="minorEastAsia" w:hAnsiTheme="minorHAnsi" w:cstheme="minorHAnsi"/>
          <w:lang w:eastAsia="zh-CN"/>
        </w:rPr>
        <w:t>On 6GR deployment, it’s worth to further evaluate the interference profile to reflect real deployment scenarios.</w:t>
      </w:r>
    </w:p>
    <w:p w14:paraId="15ADC230" w14:textId="6C34DD05" w:rsidR="00793B98" w:rsidRPr="00B37D10" w:rsidRDefault="00793B98" w:rsidP="00793B98">
      <w:pPr>
        <w:rPr>
          <w:rFonts w:asciiTheme="minorHAnsi" w:eastAsiaTheme="minorEastAsia" w:hAnsiTheme="minorHAnsi" w:cstheme="minorHAnsi"/>
          <w:b/>
          <w:bCs/>
          <w:lang w:eastAsia="zh-CN"/>
        </w:rPr>
      </w:pPr>
      <w:r w:rsidRPr="00B37D10">
        <w:rPr>
          <w:rFonts w:asciiTheme="minorHAnsi" w:eastAsiaTheme="minorEastAsia" w:hAnsiTheme="minorHAnsi" w:cstheme="minorHAnsi"/>
          <w:b/>
          <w:bCs/>
          <w:lang w:eastAsia="zh-CN"/>
        </w:rPr>
        <w:t xml:space="preserve">Proposal </w:t>
      </w:r>
      <w:r w:rsidR="003D7AC4">
        <w:rPr>
          <w:rFonts w:asciiTheme="minorHAnsi" w:eastAsiaTheme="minorEastAsia" w:hAnsiTheme="minorHAnsi" w:cstheme="minorHAnsi"/>
          <w:b/>
          <w:bCs/>
          <w:lang w:eastAsia="zh-CN"/>
        </w:rPr>
        <w:t>6:</w:t>
      </w:r>
      <w:r w:rsidRPr="00B37D10">
        <w:rPr>
          <w:rFonts w:asciiTheme="minorHAnsi" w:eastAsiaTheme="minorEastAsia" w:hAnsiTheme="minorHAnsi" w:cstheme="minorHAnsi"/>
          <w:b/>
          <w:bCs/>
          <w:lang w:eastAsia="zh-CN"/>
        </w:rPr>
        <w:t xml:space="preserve"> RAN4 further evaluate interference profiles for intra-cell/interference cell scenarios</w:t>
      </w:r>
      <w:r w:rsidR="003D7AC4">
        <w:rPr>
          <w:rFonts w:asciiTheme="minorHAnsi" w:eastAsiaTheme="minorEastAsia" w:hAnsiTheme="minorHAnsi" w:cstheme="minorHAnsi"/>
          <w:b/>
          <w:bCs/>
          <w:lang w:eastAsia="zh-CN"/>
        </w:rPr>
        <w:t xml:space="preserve"> to reflect real field conditions</w:t>
      </w:r>
    </w:p>
    <w:p w14:paraId="45FF5985" w14:textId="77777777" w:rsidR="00793B98" w:rsidRDefault="00793B98" w:rsidP="00793B98">
      <w:pPr>
        <w:pStyle w:val="aff6"/>
        <w:numPr>
          <w:ilvl w:val="0"/>
          <w:numId w:val="37"/>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g</w:t>
      </w:r>
      <w:r>
        <w:rPr>
          <w:rFonts w:asciiTheme="minorHAnsi" w:eastAsiaTheme="minorEastAsia" w:hAnsiTheme="minorHAnsi" w:cstheme="minorHAnsi"/>
          <w:lang w:eastAsia="zh-CN"/>
        </w:rPr>
        <w:t xml:space="preserve">NB and UE configuration e.g., power class, antenna configuration </w:t>
      </w:r>
    </w:p>
    <w:p w14:paraId="701A11FD" w14:textId="11B426FF" w:rsidR="00793B98" w:rsidRDefault="00793B98" w:rsidP="00793B98">
      <w:pPr>
        <w:pStyle w:val="aff6"/>
        <w:numPr>
          <w:ilvl w:val="0"/>
          <w:numId w:val="37"/>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omogenous and </w:t>
      </w:r>
      <w:r w:rsidRPr="00B37D10">
        <w:rPr>
          <w:rFonts w:asciiTheme="minorHAnsi" w:eastAsiaTheme="minorEastAsia" w:hAnsiTheme="minorHAnsi" w:cstheme="minorHAnsi"/>
          <w:lang w:eastAsia="zh-CN"/>
        </w:rPr>
        <w:t>heterogenous</w:t>
      </w:r>
      <w:r w:rsidR="00E1401A">
        <w:rPr>
          <w:rFonts w:asciiTheme="minorHAnsi" w:eastAsiaTheme="minorEastAsia" w:hAnsiTheme="minorHAnsi" w:cstheme="minorHAnsi"/>
          <w:lang w:eastAsia="zh-CN"/>
        </w:rPr>
        <w:t xml:space="preserve"> </w:t>
      </w:r>
      <w:r>
        <w:rPr>
          <w:rFonts w:asciiTheme="minorHAnsi" w:eastAsiaTheme="minorEastAsia" w:hAnsiTheme="minorHAnsi" w:cstheme="minorHAnsi"/>
          <w:lang w:eastAsia="zh-CN"/>
        </w:rPr>
        <w:t xml:space="preserve">scenarios  </w:t>
      </w:r>
    </w:p>
    <w:p w14:paraId="33310C79" w14:textId="77777777" w:rsidR="00793B98" w:rsidRDefault="00793B98" w:rsidP="00793B98">
      <w:pPr>
        <w:pStyle w:val="aff6"/>
        <w:numPr>
          <w:ilvl w:val="0"/>
          <w:numId w:val="37"/>
        </w:numPr>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Asynchronization TDD or dynamic TDD scenario </w:t>
      </w:r>
    </w:p>
    <w:p w14:paraId="0DB85637" w14:textId="59B55771" w:rsidR="00793B98" w:rsidRDefault="00793B98" w:rsidP="00793B98">
      <w:pPr>
        <w:pStyle w:val="aff6"/>
        <w:numPr>
          <w:ilvl w:val="0"/>
          <w:numId w:val="37"/>
        </w:numPr>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Semi-static/Dynamic SBFD operation in gNB </w:t>
      </w:r>
    </w:p>
    <w:p w14:paraId="1CE8811D" w14:textId="4D70D755" w:rsidR="00793B98" w:rsidRPr="00793B98" w:rsidRDefault="00793B98" w:rsidP="00793B98">
      <w:pPr>
        <w:rPr>
          <w:rFonts w:asciiTheme="minorHAnsi" w:eastAsiaTheme="minorEastAsia" w:hAnsiTheme="minorHAnsi" w:cstheme="minorHAnsi"/>
          <w:b/>
          <w:bCs/>
          <w:u w:val="single"/>
          <w:lang w:eastAsia="zh-CN"/>
        </w:rPr>
      </w:pPr>
      <w:r w:rsidRPr="00793B98">
        <w:rPr>
          <w:rFonts w:asciiTheme="minorHAnsi" w:eastAsiaTheme="minorEastAsia" w:hAnsiTheme="minorHAnsi" w:cstheme="minorHAnsi" w:hint="eastAsia"/>
          <w:b/>
          <w:bCs/>
          <w:u w:val="single"/>
          <w:lang w:eastAsia="zh-CN"/>
        </w:rPr>
        <w:t>C</w:t>
      </w:r>
      <w:r w:rsidRPr="00793B98">
        <w:rPr>
          <w:rFonts w:asciiTheme="minorHAnsi" w:eastAsiaTheme="minorEastAsia" w:hAnsiTheme="minorHAnsi" w:cstheme="minorHAnsi"/>
          <w:b/>
          <w:bCs/>
          <w:u w:val="single"/>
          <w:lang w:eastAsia="zh-CN"/>
        </w:rPr>
        <w:t>hannel model</w:t>
      </w:r>
    </w:p>
    <w:p w14:paraId="52C92CB8" w14:textId="5C4250E7" w:rsidR="00175374" w:rsidRDefault="005351AC" w:rsidP="005351A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 xml:space="preserve">nother issue is related to channel model, NR channel model was derived based </w:t>
      </w:r>
      <w:r>
        <w:rPr>
          <w:rFonts w:asciiTheme="minorHAnsi" w:eastAsiaTheme="minorEastAsia" w:hAnsiTheme="minorHAnsi" w:cstheme="minorHAnsi" w:hint="eastAsia"/>
          <w:lang w:eastAsia="zh-CN"/>
        </w:rPr>
        <w:t>TDL</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channel</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model</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and</w:t>
      </w:r>
      <w:r>
        <w:rPr>
          <w:rFonts w:asciiTheme="minorHAnsi" w:eastAsiaTheme="minorEastAsia" w:hAnsiTheme="minorHAnsi" w:cstheme="minorHAnsi"/>
          <w:lang w:eastAsia="zh-CN"/>
        </w:rPr>
        <w:t xml:space="preserve"> specific channel model also introduced for NTN operation, HST scenario. </w:t>
      </w:r>
      <w:r w:rsidR="00175374">
        <w:rPr>
          <w:rFonts w:asciiTheme="minorHAnsi" w:eastAsiaTheme="minorEastAsia" w:hAnsiTheme="minorHAnsi" w:cstheme="minorHAnsi"/>
          <w:lang w:eastAsia="zh-CN"/>
        </w:rPr>
        <w:t xml:space="preserve">RAN4 also evaluated spatial channel model based on different approaches as summarized in </w:t>
      </w:r>
      <w:r w:rsidR="00175374">
        <w:rPr>
          <w:rFonts w:asciiTheme="minorHAnsi" w:eastAsiaTheme="minorEastAsia" w:hAnsiTheme="minorHAnsi" w:cstheme="minorHAnsi" w:hint="eastAsia"/>
          <w:lang w:eastAsia="zh-CN"/>
        </w:rPr>
        <w:t>TR</w:t>
      </w:r>
      <w:r w:rsidR="00175374">
        <w:rPr>
          <w:rFonts w:asciiTheme="minorHAnsi" w:eastAsiaTheme="minorEastAsia" w:hAnsiTheme="minorHAnsi" w:cstheme="minorHAnsi"/>
          <w:lang w:eastAsia="zh-CN"/>
        </w:rPr>
        <w:t xml:space="preserve"> 38.753.</w:t>
      </w:r>
    </w:p>
    <w:p w14:paraId="2EC7C41B" w14:textId="3E73E3F2" w:rsidR="00175374" w:rsidRPr="00793B98" w:rsidRDefault="00793B98" w:rsidP="00B37D10">
      <w:pPr>
        <w:rPr>
          <w:rFonts w:asciiTheme="minorHAnsi" w:eastAsiaTheme="minorEastAsia" w:hAnsiTheme="minorHAnsi" w:cstheme="minorHAnsi"/>
          <w:lang w:eastAsia="zh-CN"/>
        </w:rPr>
      </w:pPr>
      <w:r>
        <w:rPr>
          <w:rFonts w:asciiTheme="minorHAnsi" w:eastAsiaTheme="minorEastAsia" w:hAnsiTheme="minorHAnsi" w:cstheme="minorHAnsi"/>
          <w:noProof/>
          <w:lang w:eastAsia="zh-CN"/>
        </w:rPr>
        <w:lastRenderedPageBreak/>
        <w:drawing>
          <wp:inline distT="0" distB="0" distL="0" distR="0" wp14:anchorId="24128C35" wp14:editId="19F74738">
            <wp:extent cx="6081194" cy="1405580"/>
            <wp:effectExtent l="0" t="0" r="0" b="444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01399" cy="1410250"/>
                    </a:xfrm>
                    <a:prstGeom prst="rect">
                      <a:avLst/>
                    </a:prstGeom>
                    <a:noFill/>
                  </pic:spPr>
                </pic:pic>
              </a:graphicData>
            </a:graphic>
          </wp:inline>
        </w:drawing>
      </w:r>
    </w:p>
    <w:p w14:paraId="20F2E851" w14:textId="272637FE" w:rsidR="00175374" w:rsidRPr="00175374" w:rsidRDefault="005351AC" w:rsidP="005351AC">
      <w:pPr>
        <w:rPr>
          <w:rFonts w:asciiTheme="minorHAnsi" w:eastAsiaTheme="minorEastAsia" w:hAnsiTheme="minorHAnsi" w:cstheme="minorHAnsi"/>
          <w:lang w:eastAsia="zh-CN"/>
        </w:rPr>
      </w:pPr>
      <w:r>
        <w:rPr>
          <w:rFonts w:asciiTheme="minorHAnsi" w:eastAsiaTheme="minorEastAsia" w:hAnsiTheme="minorHAnsi" w:cstheme="minorHAnsi"/>
          <w:lang w:eastAsia="zh-CN"/>
        </w:rPr>
        <w:t>On 6G, it’s wor</w:t>
      </w:r>
      <w:r w:rsidR="00FC6259">
        <w:rPr>
          <w:rFonts w:asciiTheme="minorHAnsi" w:eastAsiaTheme="minorEastAsia" w:hAnsiTheme="minorHAnsi" w:cstheme="minorHAnsi" w:hint="eastAsia"/>
          <w:lang w:eastAsia="zh-CN"/>
        </w:rPr>
        <w:t>th</w:t>
      </w:r>
      <w:r>
        <w:rPr>
          <w:rFonts w:asciiTheme="minorHAnsi" w:eastAsiaTheme="minorEastAsia" w:hAnsiTheme="minorHAnsi" w:cstheme="minorHAnsi"/>
          <w:lang w:eastAsia="zh-CN"/>
        </w:rPr>
        <w:t xml:space="preserve"> to further evaluate candidate channel model also considering new use cases i.e., AI, ISAC, NTN and new operating frequency.</w:t>
      </w:r>
      <w:r w:rsidR="00175374">
        <w:rPr>
          <w:rFonts w:asciiTheme="minorHAnsi" w:eastAsiaTheme="minorEastAsia" w:hAnsiTheme="minorHAnsi" w:cstheme="minorHAnsi"/>
          <w:lang w:eastAsia="zh-CN"/>
        </w:rPr>
        <w:t xml:space="preserve"> </w:t>
      </w:r>
    </w:p>
    <w:p w14:paraId="357FA899" w14:textId="547CAD15" w:rsidR="0095688B" w:rsidRDefault="005351AC" w:rsidP="0095688B">
      <w:pPr>
        <w:rPr>
          <w:rFonts w:asciiTheme="minorHAnsi" w:eastAsiaTheme="minorEastAsia" w:hAnsiTheme="minorHAnsi" w:cstheme="minorHAnsi"/>
          <w:b/>
          <w:bCs/>
          <w:lang w:eastAsia="zh-CN"/>
        </w:rPr>
      </w:pPr>
      <w:r w:rsidRPr="00175374">
        <w:rPr>
          <w:rFonts w:asciiTheme="minorHAnsi" w:eastAsiaTheme="minorEastAsia" w:hAnsiTheme="minorHAnsi" w:cstheme="minorHAnsi" w:hint="eastAsia"/>
          <w:b/>
          <w:bCs/>
          <w:lang w:eastAsia="zh-CN"/>
        </w:rPr>
        <w:t>P</w:t>
      </w:r>
      <w:r w:rsidRPr="00175374">
        <w:rPr>
          <w:rFonts w:asciiTheme="minorHAnsi" w:eastAsiaTheme="minorEastAsia" w:hAnsiTheme="minorHAnsi" w:cstheme="minorHAnsi"/>
          <w:b/>
          <w:bCs/>
          <w:lang w:eastAsia="zh-CN"/>
        </w:rPr>
        <w:t xml:space="preserve">roposal </w:t>
      </w:r>
      <w:r w:rsidR="003D7AC4">
        <w:rPr>
          <w:rFonts w:asciiTheme="minorHAnsi" w:eastAsiaTheme="minorEastAsia" w:hAnsiTheme="minorHAnsi" w:cstheme="minorHAnsi"/>
          <w:b/>
          <w:bCs/>
          <w:lang w:eastAsia="zh-CN"/>
        </w:rPr>
        <w:t>7</w:t>
      </w:r>
      <w:r w:rsidRPr="00175374">
        <w:rPr>
          <w:rFonts w:asciiTheme="minorHAnsi" w:eastAsiaTheme="minorEastAsia" w:hAnsiTheme="minorHAnsi" w:cstheme="minorHAnsi"/>
          <w:b/>
          <w:bCs/>
          <w:lang w:eastAsia="zh-CN"/>
        </w:rPr>
        <w:t xml:space="preserve">: RAN4 evaluate candidate channel model for DL and UL considering new operating frequency, new use case including AI, ISAC, NTN, HST. </w:t>
      </w:r>
    </w:p>
    <w:p w14:paraId="65EC48E7" w14:textId="57A86283" w:rsidR="00043000" w:rsidRDefault="00043000" w:rsidP="0095688B">
      <w:pPr>
        <w:rPr>
          <w:rFonts w:asciiTheme="minorHAnsi" w:eastAsiaTheme="minorEastAsia" w:hAnsiTheme="minorHAnsi" w:cstheme="minorHAnsi"/>
          <w:b/>
          <w:bCs/>
          <w:u w:val="single"/>
          <w:lang w:eastAsia="zh-CN"/>
        </w:rPr>
      </w:pPr>
      <w:r w:rsidRPr="00043000">
        <w:rPr>
          <w:rFonts w:asciiTheme="minorHAnsi" w:eastAsiaTheme="minorEastAsia" w:hAnsiTheme="minorHAnsi" w:cstheme="minorHAnsi" w:hint="eastAsia"/>
          <w:b/>
          <w:bCs/>
          <w:u w:val="single"/>
          <w:lang w:eastAsia="zh-CN"/>
        </w:rPr>
        <w:t>Scalable</w:t>
      </w:r>
      <w:r w:rsidRPr="00043000">
        <w:rPr>
          <w:rFonts w:asciiTheme="minorHAnsi" w:eastAsiaTheme="minorEastAsia" w:hAnsiTheme="minorHAnsi" w:cstheme="minorHAnsi"/>
          <w:b/>
          <w:bCs/>
          <w:u w:val="single"/>
          <w:lang w:eastAsia="zh-CN"/>
        </w:rPr>
        <w:t xml:space="preserve"> requirements structure for diverse device types</w:t>
      </w:r>
    </w:p>
    <w:p w14:paraId="5DBBB47C" w14:textId="5FA3B31B" w:rsidR="002548FC" w:rsidRDefault="004E52D3" w:rsidP="0095688B">
      <w:pPr>
        <w:rPr>
          <w:rFonts w:asciiTheme="minorHAnsi" w:eastAsiaTheme="minorEastAsia" w:hAnsiTheme="minorHAnsi" w:cstheme="minorHAnsi"/>
          <w:lang w:eastAsia="zh-CN"/>
        </w:rPr>
      </w:pPr>
      <w:r>
        <w:rPr>
          <w:rFonts w:asciiTheme="minorHAnsi" w:eastAsiaTheme="minorEastAsia" w:hAnsiTheme="minorHAnsi" w:cstheme="minorHAnsi"/>
          <w:lang w:eastAsia="zh-CN"/>
        </w:rPr>
        <w:t>NR only focused on MBB (handheld UE) initial stage and specif</w:t>
      </w:r>
      <w:r w:rsidR="00E1401A">
        <w:rPr>
          <w:rFonts w:asciiTheme="minorHAnsi" w:eastAsiaTheme="minorEastAsia" w:hAnsiTheme="minorHAnsi" w:cstheme="minorHAnsi"/>
          <w:lang w:eastAsia="zh-CN"/>
        </w:rPr>
        <w:t>ied requirements based on physical channel, duplex mode, number of Rx antennas (2Rx, 4Rx). RAN4</w:t>
      </w:r>
      <w:r w:rsidR="00444D2A">
        <w:rPr>
          <w:rFonts w:asciiTheme="minorHAnsi" w:eastAsiaTheme="minorEastAsia" w:hAnsiTheme="minorHAnsi" w:cstheme="minorHAnsi"/>
          <w:lang w:eastAsia="zh-CN"/>
        </w:rPr>
        <w:t xml:space="preserve"> UE performance</w:t>
      </w:r>
      <w:r w:rsidR="00E1401A">
        <w:rPr>
          <w:rFonts w:asciiTheme="minorHAnsi" w:eastAsiaTheme="minorEastAsia" w:hAnsiTheme="minorHAnsi" w:cstheme="minorHAnsi"/>
          <w:lang w:eastAsia="zh-CN"/>
        </w:rPr>
        <w:t xml:space="preserve"> requirements were specified based on </w:t>
      </w:r>
      <w:r w:rsidR="00444D2A">
        <w:rPr>
          <w:rFonts w:asciiTheme="minorHAnsi" w:eastAsiaTheme="minorEastAsia" w:hAnsiTheme="minorHAnsi" w:cstheme="minorHAnsi"/>
          <w:lang w:eastAsia="zh-CN"/>
        </w:rPr>
        <w:t xml:space="preserve">the principle </w:t>
      </w:r>
      <w:r w:rsidR="00843326">
        <w:rPr>
          <w:rFonts w:asciiTheme="minorHAnsi" w:eastAsiaTheme="minorEastAsia" w:hAnsiTheme="minorHAnsi" w:cstheme="minorHAnsi"/>
          <w:lang w:eastAsia="zh-CN"/>
        </w:rPr>
        <w:t xml:space="preserve">with default </w:t>
      </w:r>
      <w:r w:rsidR="00011550">
        <w:rPr>
          <w:rFonts w:asciiTheme="minorHAnsi" w:eastAsiaTheme="minorEastAsia" w:hAnsiTheme="minorHAnsi" w:cstheme="minorHAnsi"/>
          <w:lang w:eastAsia="zh-CN"/>
        </w:rPr>
        <w:t xml:space="preserve">configuration e.g., TDD pattern, </w:t>
      </w:r>
      <w:r w:rsidR="002548FC">
        <w:rPr>
          <w:rFonts w:asciiTheme="minorHAnsi" w:eastAsiaTheme="minorEastAsia" w:hAnsiTheme="minorHAnsi" w:cstheme="minorHAnsi"/>
          <w:lang w:eastAsia="zh-CN"/>
        </w:rPr>
        <w:t xml:space="preserve">default </w:t>
      </w:r>
      <w:r w:rsidR="00011550">
        <w:rPr>
          <w:rFonts w:asciiTheme="minorHAnsi" w:eastAsiaTheme="minorEastAsia" w:hAnsiTheme="minorHAnsi" w:cstheme="minorHAnsi"/>
          <w:lang w:eastAsia="zh-CN"/>
        </w:rPr>
        <w:t xml:space="preserve">SCS and CHBW. </w:t>
      </w:r>
      <w:r w:rsidR="002548FC">
        <w:rPr>
          <w:rFonts w:asciiTheme="minorHAnsi" w:eastAsiaTheme="minorEastAsia" w:hAnsiTheme="minorHAnsi" w:cstheme="minorHAnsi"/>
          <w:lang w:eastAsia="zh-CN"/>
        </w:rPr>
        <w:t xml:space="preserve">This ideal was introduced to verify basic physical features based on aligned typical configuration which can ensure wide coverage with limited test case considering demodulation requirements were derived to verify BB performance which is agnostic to operating bands, SCS and channel bandwidth. </w:t>
      </w:r>
    </w:p>
    <w:p w14:paraId="71D8259C" w14:textId="20A2517A" w:rsidR="004E52D3" w:rsidRDefault="002548FC" w:rsidP="0095688B">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In NR later stage, special device types e.g., Redcap UE, XR with different capabilities in terms of number of RX antenna and BW were introduced. Specific new test cases were introduced for these new device types, also new dedicated test cases were introduced for new channel bandwidth e.g., 3MHz. </w:t>
      </w:r>
    </w:p>
    <w:p w14:paraId="0E1C7DC8" w14:textId="35B99F14" w:rsidR="002548FC" w:rsidRDefault="002548FC" w:rsidP="009568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 xml:space="preserve">t’s worth to further study scalable requirements structure for diverse device type. </w:t>
      </w:r>
    </w:p>
    <w:p w14:paraId="2D189FDA" w14:textId="47B53F1D" w:rsidR="002548FC" w:rsidRPr="002548FC" w:rsidRDefault="002548FC" w:rsidP="002548FC">
      <w:pPr>
        <w:rPr>
          <w:rFonts w:asciiTheme="minorHAnsi" w:eastAsiaTheme="minorEastAsia" w:hAnsiTheme="minorHAnsi" w:cstheme="minorHAnsi"/>
          <w:b/>
          <w:bCs/>
          <w:lang w:eastAsia="zh-CN"/>
        </w:rPr>
      </w:pPr>
      <w:r w:rsidRPr="002548FC">
        <w:rPr>
          <w:rFonts w:asciiTheme="minorHAnsi" w:eastAsiaTheme="minorEastAsia" w:hAnsiTheme="minorHAnsi" w:cstheme="minorHAnsi" w:hint="eastAsia"/>
          <w:b/>
          <w:bCs/>
          <w:lang w:eastAsia="zh-CN"/>
        </w:rPr>
        <w:t>P</w:t>
      </w:r>
      <w:r w:rsidRPr="002548FC">
        <w:rPr>
          <w:rFonts w:asciiTheme="minorHAnsi" w:eastAsiaTheme="minorEastAsia" w:hAnsiTheme="minorHAnsi" w:cstheme="minorHAnsi"/>
          <w:b/>
          <w:bCs/>
          <w:lang w:eastAsia="zh-CN"/>
        </w:rPr>
        <w:t xml:space="preserve">roposal </w:t>
      </w:r>
      <w:r w:rsidR="003D7AC4">
        <w:rPr>
          <w:rFonts w:asciiTheme="minorHAnsi" w:eastAsiaTheme="minorEastAsia" w:hAnsiTheme="minorHAnsi" w:cstheme="minorHAnsi"/>
          <w:b/>
          <w:bCs/>
          <w:lang w:eastAsia="zh-CN"/>
        </w:rPr>
        <w:t>8</w:t>
      </w:r>
      <w:r w:rsidRPr="002548FC">
        <w:rPr>
          <w:rFonts w:asciiTheme="minorHAnsi" w:eastAsiaTheme="minorEastAsia" w:hAnsiTheme="minorHAnsi" w:cstheme="minorHAnsi"/>
          <w:b/>
          <w:bCs/>
          <w:lang w:eastAsia="zh-CN"/>
        </w:rPr>
        <w:t xml:space="preserve">: RAN4 study scalable requirements structure for diverse device types especially different capabilities of number of Rx, CHBW and operating mode. </w:t>
      </w:r>
    </w:p>
    <w:p w14:paraId="0CD80984" w14:textId="31371A8E" w:rsidR="002548FC" w:rsidRDefault="002548FC" w:rsidP="002548FC">
      <w:pPr>
        <w:pStyle w:val="aff6"/>
        <w:numPr>
          <w:ilvl w:val="0"/>
          <w:numId w:val="40"/>
        </w:numPr>
        <w:ind w:firstLineChars="0"/>
        <w:rPr>
          <w:rFonts w:asciiTheme="minorHAnsi" w:eastAsiaTheme="minorEastAsia" w:hAnsiTheme="minorHAnsi" w:cstheme="minorHAnsi"/>
          <w:lang w:eastAsia="zh-CN"/>
        </w:rPr>
      </w:pPr>
      <w:r w:rsidRPr="002548FC">
        <w:rPr>
          <w:rFonts w:asciiTheme="minorHAnsi" w:eastAsiaTheme="minorEastAsia" w:hAnsiTheme="minorHAnsi" w:cstheme="minorHAnsi"/>
          <w:lang w:eastAsia="zh-CN"/>
        </w:rPr>
        <w:t xml:space="preserve">RAN4 shall develop common test configuration for 6GR </w:t>
      </w:r>
      <w:r>
        <w:rPr>
          <w:rFonts w:asciiTheme="minorHAnsi" w:eastAsiaTheme="minorEastAsia" w:hAnsiTheme="minorHAnsi" w:cstheme="minorHAnsi"/>
          <w:lang w:eastAsia="zh-CN"/>
        </w:rPr>
        <w:t xml:space="preserve">on UE demodulation and CSI. </w:t>
      </w:r>
    </w:p>
    <w:p w14:paraId="1FB48B28" w14:textId="3FF96588" w:rsidR="002548FC" w:rsidRDefault="002548FC" w:rsidP="002548FC">
      <w:pPr>
        <w:pStyle w:val="aff6"/>
        <w:numPr>
          <w:ilvl w:val="0"/>
          <w:numId w:val="40"/>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he common test configuration shall consider real deployment from operators meanwhile ensure sufficient test coverage and scalable requirements for different device type.</w:t>
      </w:r>
    </w:p>
    <w:p w14:paraId="5DB8DF22" w14:textId="79F3E5D6" w:rsidR="003D7AC4" w:rsidRDefault="003D7AC4" w:rsidP="003D7AC4">
      <w:pPr>
        <w:rPr>
          <w:rFonts w:asciiTheme="minorHAnsi" w:eastAsiaTheme="minorEastAsia" w:hAnsiTheme="minorHAnsi" w:cstheme="minorHAnsi"/>
          <w:b/>
          <w:bCs/>
          <w:u w:val="single"/>
          <w:lang w:eastAsia="zh-CN"/>
        </w:rPr>
      </w:pPr>
      <w:r w:rsidRPr="003D7AC4">
        <w:rPr>
          <w:rFonts w:asciiTheme="minorHAnsi" w:eastAsiaTheme="minorEastAsia" w:hAnsiTheme="minorHAnsi" w:cstheme="minorHAnsi"/>
          <w:b/>
          <w:bCs/>
          <w:u w:val="single"/>
          <w:lang w:eastAsia="zh-CN"/>
        </w:rPr>
        <w:t>New test function</w:t>
      </w:r>
    </w:p>
    <w:tbl>
      <w:tblPr>
        <w:tblStyle w:val="afd"/>
        <w:tblW w:w="0" w:type="auto"/>
        <w:tblLook w:val="04A0" w:firstRow="1" w:lastRow="0" w:firstColumn="1" w:lastColumn="0" w:noHBand="0" w:noVBand="1"/>
      </w:tblPr>
      <w:tblGrid>
        <w:gridCol w:w="9631"/>
      </w:tblGrid>
      <w:tr w:rsidR="003D7AC4" w14:paraId="1C830AA4" w14:textId="77777777" w:rsidTr="003D7AC4">
        <w:tc>
          <w:tcPr>
            <w:tcW w:w="9631" w:type="dxa"/>
          </w:tcPr>
          <w:p w14:paraId="76EE76E2" w14:textId="77777777" w:rsidR="003D7AC4" w:rsidRDefault="003D7AC4" w:rsidP="003D7AC4">
            <w:pPr>
              <w:rPr>
                <w:b/>
                <w:u w:val="single"/>
                <w:lang w:eastAsia="ko-KR"/>
              </w:rPr>
            </w:pPr>
            <w:r>
              <w:rPr>
                <w:b/>
                <w:u w:val="single"/>
                <w:lang w:eastAsia="ko-KR"/>
              </w:rPr>
              <w:t>OLLA with link adaptation</w:t>
            </w:r>
          </w:p>
          <w:p w14:paraId="3553B4F6" w14:textId="77777777" w:rsidR="003D7AC4" w:rsidRDefault="003D7AC4" w:rsidP="003D7AC4">
            <w:pPr>
              <w:pStyle w:val="aff6"/>
              <w:numPr>
                <w:ilvl w:val="0"/>
                <w:numId w:val="41"/>
              </w:numPr>
              <w:overflowPunct/>
              <w:autoSpaceDE/>
              <w:adjustRightInd/>
              <w:spacing w:after="120" w:line="240" w:lineRule="auto"/>
              <w:ind w:left="720" w:firstLineChars="0"/>
              <w:jc w:val="left"/>
              <w:textAlignment w:val="auto"/>
              <w:rPr>
                <w:rFonts w:eastAsia="宋体"/>
                <w:szCs w:val="24"/>
                <w:lang w:eastAsia="zh-CN"/>
              </w:rPr>
            </w:pPr>
            <w:r w:rsidRPr="00823335">
              <w:rPr>
                <w:rFonts w:eastAsia="宋体"/>
                <w:szCs w:val="24"/>
                <w:lang w:eastAsia="zh-CN"/>
              </w:rPr>
              <w:t>Feature Lead notes</w:t>
            </w:r>
          </w:p>
          <w:p w14:paraId="67521AC1" w14:textId="77777777" w:rsidR="003D7AC4" w:rsidRDefault="003D7AC4" w:rsidP="003D7AC4">
            <w:pPr>
              <w:pStyle w:val="aff6"/>
              <w:numPr>
                <w:ilvl w:val="1"/>
                <w:numId w:val="41"/>
              </w:numPr>
              <w:overflowPunct/>
              <w:autoSpaceDE/>
              <w:adjustRightInd/>
              <w:spacing w:after="120" w:line="240" w:lineRule="auto"/>
              <w:ind w:firstLineChars="0"/>
              <w:jc w:val="left"/>
              <w:textAlignment w:val="auto"/>
              <w:rPr>
                <w:rFonts w:eastAsia="宋体"/>
                <w:szCs w:val="24"/>
                <w:lang w:eastAsia="zh-CN"/>
              </w:rPr>
            </w:pPr>
            <w:r w:rsidRPr="00823335">
              <w:rPr>
                <w:rFonts w:eastAsia="宋体"/>
                <w:szCs w:val="24"/>
                <w:lang w:eastAsia="zh-CN"/>
              </w:rPr>
              <w:t xml:space="preserve">Option </w:t>
            </w:r>
            <w:r>
              <w:rPr>
                <w:rFonts w:eastAsia="宋体"/>
                <w:szCs w:val="24"/>
                <w:lang w:eastAsia="zh-CN"/>
              </w:rPr>
              <w:t>1</w:t>
            </w:r>
            <w:r w:rsidRPr="00823335">
              <w:rPr>
                <w:rFonts w:eastAsia="宋体"/>
                <w:szCs w:val="24"/>
                <w:lang w:eastAsia="zh-CN"/>
              </w:rPr>
              <w:t xml:space="preserve"> discussion has been captured in </w:t>
            </w:r>
            <w:r>
              <w:rPr>
                <w:rFonts w:eastAsia="宋体"/>
                <w:szCs w:val="24"/>
                <w:lang w:eastAsia="zh-CN"/>
              </w:rPr>
              <w:t xml:space="preserve">Chairman and </w:t>
            </w:r>
            <w:r w:rsidRPr="00823335">
              <w:rPr>
                <w:rFonts w:eastAsia="宋体"/>
                <w:szCs w:val="24"/>
                <w:lang w:eastAsia="zh-CN"/>
              </w:rPr>
              <w:t>Ad-hoc minutes</w:t>
            </w:r>
            <w:r>
              <w:rPr>
                <w:rFonts w:eastAsia="宋体"/>
                <w:szCs w:val="24"/>
                <w:lang w:eastAsia="zh-CN"/>
              </w:rPr>
              <w:t>. Feature lead’s suggestion based on discussion is that companies can be encouraged to consider technical solutions on OLLA in the next meeting as several companies see value to study OLLA as part of 6G demod SI.</w:t>
            </w:r>
          </w:p>
          <w:p w14:paraId="53D952B3" w14:textId="77777777" w:rsidR="003D7AC4" w:rsidRDefault="003D7AC4" w:rsidP="003D7AC4">
            <w:pPr>
              <w:pStyle w:val="aff6"/>
              <w:numPr>
                <w:ilvl w:val="0"/>
                <w:numId w:val="41"/>
              </w:numPr>
              <w:overflowPunct/>
              <w:autoSpaceDE/>
              <w:adjustRightInd/>
              <w:spacing w:after="120" w:line="240" w:lineRule="auto"/>
              <w:ind w:left="720" w:firstLineChars="0"/>
              <w:jc w:val="left"/>
              <w:textAlignment w:val="auto"/>
              <w:rPr>
                <w:rFonts w:eastAsia="宋体"/>
                <w:szCs w:val="24"/>
                <w:lang w:eastAsia="zh-CN"/>
              </w:rPr>
            </w:pPr>
            <w:r>
              <w:rPr>
                <w:rFonts w:eastAsia="宋体"/>
                <w:szCs w:val="24"/>
                <w:lang w:eastAsia="zh-CN"/>
              </w:rPr>
              <w:t>Proposals</w:t>
            </w:r>
          </w:p>
          <w:p w14:paraId="53468F24" w14:textId="77777777" w:rsidR="003D7AC4" w:rsidRDefault="003D7AC4" w:rsidP="003D7AC4">
            <w:pPr>
              <w:pStyle w:val="aff6"/>
              <w:numPr>
                <w:ilvl w:val="1"/>
                <w:numId w:val="41"/>
              </w:numPr>
              <w:overflowPunct/>
              <w:autoSpaceDE/>
              <w:adjustRightInd/>
              <w:spacing w:after="120" w:line="240" w:lineRule="auto"/>
              <w:ind w:firstLineChars="0"/>
              <w:jc w:val="left"/>
              <w:textAlignment w:val="auto"/>
              <w:rPr>
                <w:rFonts w:eastAsia="宋体"/>
                <w:szCs w:val="24"/>
                <w:lang w:eastAsia="zh-CN"/>
              </w:rPr>
            </w:pPr>
            <w:r>
              <w:rPr>
                <w:szCs w:val="24"/>
                <w:lang w:eastAsia="zh-CN"/>
              </w:rPr>
              <w:t>Option 1: Study to include OLLA in ATP requirements.</w:t>
            </w:r>
          </w:p>
          <w:p w14:paraId="54EE4A6B" w14:textId="77777777" w:rsidR="003D7AC4" w:rsidRDefault="003D7AC4" w:rsidP="003D7AC4">
            <w:pPr>
              <w:pStyle w:val="aff6"/>
              <w:numPr>
                <w:ilvl w:val="2"/>
                <w:numId w:val="41"/>
              </w:numPr>
              <w:overflowPunct/>
              <w:autoSpaceDE/>
              <w:adjustRightInd/>
              <w:spacing w:after="120" w:line="240" w:lineRule="auto"/>
              <w:ind w:firstLineChars="0"/>
              <w:jc w:val="left"/>
              <w:textAlignment w:val="auto"/>
              <w:rPr>
                <w:rFonts w:eastAsia="宋体"/>
                <w:szCs w:val="24"/>
                <w:lang w:eastAsia="zh-CN"/>
              </w:rPr>
            </w:pPr>
            <w:r>
              <w:rPr>
                <w:szCs w:val="24"/>
                <w:lang w:eastAsia="zh-CN"/>
              </w:rPr>
              <w:t>Option 1A: Use proposed OLLA model from R4-2300703 as a starting point.</w:t>
            </w:r>
          </w:p>
          <w:p w14:paraId="77E1623F" w14:textId="7432B5F1" w:rsidR="003D7AC4" w:rsidRPr="003D7AC4" w:rsidRDefault="003D7AC4" w:rsidP="003D7AC4">
            <w:pPr>
              <w:pStyle w:val="aff6"/>
              <w:numPr>
                <w:ilvl w:val="2"/>
                <w:numId w:val="41"/>
              </w:numPr>
              <w:overflowPunct/>
              <w:autoSpaceDE/>
              <w:adjustRightInd/>
              <w:spacing w:after="120" w:line="240" w:lineRule="auto"/>
              <w:ind w:firstLineChars="0"/>
              <w:jc w:val="left"/>
              <w:textAlignment w:val="auto"/>
              <w:rPr>
                <w:rFonts w:eastAsia="宋体"/>
                <w:szCs w:val="24"/>
                <w:lang w:eastAsia="zh-CN"/>
              </w:rPr>
            </w:pPr>
            <w:r>
              <w:rPr>
                <w:szCs w:val="24"/>
                <w:lang w:eastAsia="zh-CN"/>
              </w:rPr>
              <w:t>Option 1</w:t>
            </w:r>
            <w:r>
              <w:rPr>
                <w:rFonts w:hint="eastAsia"/>
                <w:szCs w:val="24"/>
                <w:lang w:val="en-US" w:eastAsia="zh-CN"/>
              </w:rPr>
              <w:t>B</w:t>
            </w:r>
            <w:r>
              <w:rPr>
                <w:szCs w:val="24"/>
                <w:lang w:eastAsia="zh-CN"/>
              </w:rPr>
              <w:t xml:space="preserve">: Study </w:t>
            </w:r>
            <w:r>
              <w:rPr>
                <w:rFonts w:hint="eastAsia"/>
                <w:szCs w:val="24"/>
                <w:lang w:val="en-US" w:eastAsia="zh-CN"/>
              </w:rPr>
              <w:t xml:space="preserve">the feasibility </w:t>
            </w:r>
            <w:r>
              <w:rPr>
                <w:szCs w:val="24"/>
                <w:lang w:val="en-US" w:eastAsia="zh-CN"/>
              </w:rPr>
              <w:t>to</w:t>
            </w:r>
            <w:r>
              <w:rPr>
                <w:szCs w:val="24"/>
                <w:lang w:eastAsia="zh-CN"/>
              </w:rPr>
              <w:t xml:space="preserve"> include</w:t>
            </w:r>
            <w:r>
              <w:rPr>
                <w:szCs w:val="24"/>
                <w:lang w:val="en-US" w:eastAsia="zh-CN"/>
              </w:rPr>
              <w:t xml:space="preserve"> </w:t>
            </w:r>
            <w:r>
              <w:rPr>
                <w:szCs w:val="24"/>
                <w:lang w:eastAsia="zh-CN"/>
              </w:rPr>
              <w:t>OLLA in ATP requirements.</w:t>
            </w:r>
          </w:p>
        </w:tc>
      </w:tr>
    </w:tbl>
    <w:p w14:paraId="1CC539F5" w14:textId="77777777" w:rsidR="003D7AC4" w:rsidRPr="003D7AC4" w:rsidRDefault="003D7AC4" w:rsidP="003D7AC4">
      <w:pPr>
        <w:rPr>
          <w:rFonts w:asciiTheme="minorHAnsi" w:eastAsiaTheme="minorEastAsia" w:hAnsiTheme="minorHAnsi" w:cstheme="minorHAnsi"/>
          <w:b/>
          <w:bCs/>
          <w:u w:val="single"/>
          <w:lang w:eastAsia="zh-CN"/>
        </w:rPr>
      </w:pPr>
    </w:p>
    <w:p w14:paraId="664254B7" w14:textId="45F9173F" w:rsidR="003D7AC4" w:rsidRDefault="003D7AC4" w:rsidP="003D7AC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n NR RAN4 spent lots of effort on ATP test with feasibility and requirements alignment activity and observed the difficulty of OLLA algorithm alignment, and requirement alignment. And companies also questioned the test purpose of this OLLA with link adaptation just verified UE and BS performance? or purely UE performance? Any difference from UE receiver processing perspective with and without OLLA.</w:t>
      </w:r>
    </w:p>
    <w:p w14:paraId="484215D3" w14:textId="4AADE3C5" w:rsidR="003D7AC4" w:rsidRPr="00570775" w:rsidRDefault="003D7AC4" w:rsidP="003D7AC4">
      <w:pPr>
        <w:rPr>
          <w:rFonts w:asciiTheme="minorHAnsi" w:eastAsiaTheme="minorEastAsia" w:hAnsiTheme="minorHAnsi" w:cstheme="minorHAnsi"/>
          <w:b/>
          <w:bCs/>
          <w:lang w:eastAsia="zh-CN"/>
        </w:rPr>
      </w:pPr>
      <w:r w:rsidRPr="00570775">
        <w:rPr>
          <w:rFonts w:asciiTheme="minorHAnsi" w:eastAsiaTheme="minorEastAsia" w:hAnsiTheme="minorHAnsi" w:cstheme="minorHAnsi"/>
          <w:b/>
          <w:bCs/>
          <w:lang w:eastAsia="zh-CN"/>
        </w:rPr>
        <w:lastRenderedPageBreak/>
        <w:t>Observation on OLLA with link adaption: NR failed to introduce ATP test with OLLA due to technical challenge:</w:t>
      </w:r>
    </w:p>
    <w:p w14:paraId="49C1FD5E" w14:textId="6AFF0E09" w:rsidR="003D7AC4" w:rsidRPr="00570775" w:rsidRDefault="003D7AC4" w:rsidP="003D7AC4">
      <w:pPr>
        <w:pStyle w:val="aff6"/>
        <w:numPr>
          <w:ilvl w:val="0"/>
          <w:numId w:val="42"/>
        </w:numPr>
        <w:ind w:firstLineChars="0"/>
        <w:rPr>
          <w:rFonts w:asciiTheme="minorHAnsi" w:eastAsiaTheme="minorEastAsia" w:hAnsiTheme="minorHAnsi" w:cstheme="minorHAnsi"/>
          <w:b/>
          <w:bCs/>
          <w:lang w:eastAsia="zh-CN"/>
        </w:rPr>
      </w:pPr>
      <w:r w:rsidRPr="00570775">
        <w:rPr>
          <w:rFonts w:asciiTheme="minorHAnsi" w:eastAsiaTheme="minorEastAsia" w:hAnsiTheme="minorHAnsi" w:cstheme="minorHAnsi" w:hint="eastAsia"/>
          <w:b/>
          <w:bCs/>
          <w:lang w:eastAsia="zh-CN"/>
        </w:rPr>
        <w:t>O</w:t>
      </w:r>
      <w:r w:rsidRPr="00570775">
        <w:rPr>
          <w:rFonts w:asciiTheme="minorHAnsi" w:eastAsiaTheme="minorEastAsia" w:hAnsiTheme="minorHAnsi" w:cstheme="minorHAnsi"/>
          <w:b/>
          <w:bCs/>
          <w:lang w:eastAsia="zh-CN"/>
        </w:rPr>
        <w:t>LLA belongs to BS implementation, hard to have aligned algorithm</w:t>
      </w:r>
    </w:p>
    <w:p w14:paraId="646CBF3D" w14:textId="13A4D279" w:rsidR="003D7AC4" w:rsidRPr="00570775" w:rsidRDefault="00570775" w:rsidP="003D7AC4">
      <w:pPr>
        <w:pStyle w:val="aff6"/>
        <w:numPr>
          <w:ilvl w:val="0"/>
          <w:numId w:val="42"/>
        </w:numPr>
        <w:ind w:firstLineChars="0"/>
        <w:rPr>
          <w:rFonts w:asciiTheme="minorHAnsi" w:eastAsiaTheme="minorEastAsia" w:hAnsiTheme="minorHAnsi" w:cstheme="minorHAnsi"/>
          <w:b/>
          <w:bCs/>
          <w:lang w:eastAsia="zh-CN"/>
        </w:rPr>
      </w:pPr>
      <w:r w:rsidRPr="00570775">
        <w:rPr>
          <w:rFonts w:asciiTheme="minorHAnsi" w:eastAsiaTheme="minorEastAsia" w:hAnsiTheme="minorHAnsi" w:cstheme="minorHAnsi"/>
          <w:b/>
          <w:bCs/>
          <w:lang w:eastAsia="zh-CN"/>
        </w:rPr>
        <w:t xml:space="preserve">Failed to have aligned results, no feasible to introduce reasonable requirements </w:t>
      </w:r>
    </w:p>
    <w:p w14:paraId="352B2248" w14:textId="2131ACBF" w:rsidR="00570775" w:rsidRDefault="00570775" w:rsidP="003D7AC4">
      <w:pPr>
        <w:pStyle w:val="aff6"/>
        <w:numPr>
          <w:ilvl w:val="0"/>
          <w:numId w:val="42"/>
        </w:numPr>
        <w:ind w:firstLineChars="0"/>
        <w:rPr>
          <w:rFonts w:asciiTheme="minorHAnsi" w:eastAsiaTheme="minorEastAsia" w:hAnsiTheme="minorHAnsi" w:cstheme="minorHAnsi"/>
          <w:b/>
          <w:bCs/>
          <w:lang w:eastAsia="zh-CN"/>
        </w:rPr>
      </w:pPr>
      <w:r w:rsidRPr="00570775">
        <w:rPr>
          <w:rFonts w:asciiTheme="minorHAnsi" w:eastAsiaTheme="minorEastAsia" w:hAnsiTheme="minorHAnsi" w:cstheme="minorHAnsi"/>
          <w:b/>
          <w:bCs/>
          <w:lang w:eastAsia="zh-CN"/>
        </w:rPr>
        <w:t xml:space="preserve">Justification of OLLA in UE demod test not clear given it’s transparent to UE </w:t>
      </w:r>
    </w:p>
    <w:p w14:paraId="09BCE63E" w14:textId="2E21B05D" w:rsidR="00570775" w:rsidRPr="00570775" w:rsidRDefault="00570775" w:rsidP="00570775">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 xml:space="preserve">roposal 9: RAN4 further study the jointly test with both BS and UE for OLLA with link adaption </w:t>
      </w:r>
    </w:p>
    <w:p w14:paraId="2FE48129" w14:textId="0DE08B6C" w:rsidR="004D4AD9" w:rsidRPr="005351AC" w:rsidRDefault="000F259D" w:rsidP="0057219A">
      <w:pPr>
        <w:pStyle w:val="1"/>
        <w:numPr>
          <w:ilvl w:val="0"/>
          <w:numId w:val="3"/>
        </w:numPr>
        <w:rPr>
          <w:rFonts w:asciiTheme="minorHAnsi" w:eastAsia="Malgun Gothic" w:hAnsiTheme="minorHAnsi" w:cstheme="minorHAnsi"/>
          <w:lang w:eastAsia="ko-KR"/>
        </w:rPr>
      </w:pPr>
      <w:r w:rsidRPr="005351AC">
        <w:rPr>
          <w:rFonts w:asciiTheme="minorHAnsi" w:eastAsia="Malgun Gothic" w:hAnsiTheme="minorHAnsi" w:cstheme="minorHAnsi"/>
          <w:lang w:eastAsia="ko-KR"/>
        </w:rPr>
        <w:t>Conclusion</w:t>
      </w:r>
    </w:p>
    <w:p w14:paraId="0E5FD7A5" w14:textId="0F4320D7" w:rsidR="00F93691" w:rsidRDefault="002548FC" w:rsidP="00F93691">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I</w:t>
      </w:r>
      <w:r>
        <w:rPr>
          <w:rFonts w:asciiTheme="minorHAnsi" w:eastAsiaTheme="minorEastAsia" w:hAnsiTheme="minorHAnsi" w:cstheme="minorHAnsi"/>
          <w:lang w:val="sv-SE" w:eastAsia="zh-CN"/>
        </w:rPr>
        <w:t xml:space="preserve">n this contribution, overview on 6GR demod area are provided. </w:t>
      </w:r>
    </w:p>
    <w:p w14:paraId="1D4FA1C3" w14:textId="7B3C1A48" w:rsidR="003D7AC4" w:rsidRPr="003D7AC4" w:rsidRDefault="003D7AC4" w:rsidP="00F93691">
      <w:pPr>
        <w:rPr>
          <w:rFonts w:asciiTheme="minorHAnsi" w:eastAsiaTheme="minorEastAsia" w:hAnsiTheme="minorHAnsi" w:cstheme="minorHAnsi"/>
          <w:b/>
          <w:bCs/>
          <w:u w:val="single"/>
          <w:lang w:val="sv-SE" w:eastAsia="zh-CN"/>
        </w:rPr>
      </w:pPr>
      <w:r w:rsidRPr="003D7AC4">
        <w:rPr>
          <w:rFonts w:asciiTheme="minorHAnsi" w:eastAsiaTheme="minorEastAsia" w:hAnsiTheme="minorHAnsi" w:cstheme="minorHAnsi" w:hint="eastAsia"/>
          <w:b/>
          <w:bCs/>
          <w:u w:val="single"/>
          <w:lang w:val="sv-SE" w:eastAsia="zh-CN"/>
        </w:rPr>
        <w:t>O</w:t>
      </w:r>
      <w:r w:rsidRPr="003D7AC4">
        <w:rPr>
          <w:rFonts w:asciiTheme="minorHAnsi" w:eastAsiaTheme="minorEastAsia" w:hAnsiTheme="minorHAnsi" w:cstheme="minorHAnsi"/>
          <w:b/>
          <w:bCs/>
          <w:u w:val="single"/>
          <w:lang w:val="sv-SE" w:eastAsia="zh-CN"/>
        </w:rPr>
        <w:t>verall sope:</w:t>
      </w:r>
    </w:p>
    <w:p w14:paraId="36BEE882" w14:textId="040845BC" w:rsidR="003D7AC4" w:rsidRPr="00A14362" w:rsidRDefault="003D7AC4" w:rsidP="003D7AC4">
      <w:pPr>
        <w:rPr>
          <w:rFonts w:asciiTheme="minorHAnsi" w:eastAsiaTheme="minorEastAsia" w:hAnsiTheme="minorHAnsi" w:cstheme="minorHAnsi"/>
          <w:b/>
          <w:bCs/>
          <w:lang w:eastAsia="zh-CN"/>
        </w:rPr>
      </w:pPr>
      <w:r w:rsidRPr="00A14362">
        <w:rPr>
          <w:rFonts w:asciiTheme="minorHAnsi" w:eastAsiaTheme="minorEastAsia" w:hAnsiTheme="minorHAnsi" w:cstheme="minorHAnsi" w:hint="eastAsia"/>
          <w:b/>
          <w:bCs/>
          <w:lang w:eastAsia="zh-CN"/>
        </w:rPr>
        <w:t>P</w:t>
      </w:r>
      <w:r w:rsidRPr="00A14362">
        <w:rPr>
          <w:rFonts w:asciiTheme="minorHAnsi" w:eastAsiaTheme="minorEastAsia" w:hAnsiTheme="minorHAnsi" w:cstheme="minorHAnsi"/>
          <w:b/>
          <w:bCs/>
          <w:lang w:eastAsia="zh-CN"/>
        </w:rPr>
        <w:t xml:space="preserve">roposal </w:t>
      </w:r>
      <w:r>
        <w:rPr>
          <w:rFonts w:asciiTheme="minorHAnsi" w:eastAsiaTheme="minorEastAsia" w:hAnsiTheme="minorHAnsi" w:cstheme="minorHAnsi"/>
          <w:b/>
          <w:bCs/>
          <w:lang w:eastAsia="zh-CN"/>
        </w:rPr>
        <w:t>1</w:t>
      </w:r>
      <w:r w:rsidRPr="00A14362">
        <w:rPr>
          <w:rFonts w:asciiTheme="minorHAnsi" w:eastAsiaTheme="minorEastAsia" w:hAnsiTheme="minorHAnsi" w:cstheme="minorHAnsi"/>
          <w:b/>
          <w:bCs/>
          <w:lang w:eastAsia="zh-CN"/>
        </w:rPr>
        <w:t>: RAN4 aims to establish a common test parameter which used as basis for RAN4 demod/CSI requirements introduction</w:t>
      </w:r>
      <w:r>
        <w:rPr>
          <w:rFonts w:asciiTheme="minorHAnsi" w:eastAsiaTheme="minorEastAsia" w:hAnsiTheme="minorHAnsi" w:cstheme="minorHAnsi"/>
          <w:b/>
          <w:bCs/>
          <w:lang w:eastAsia="zh-CN"/>
        </w:rPr>
        <w:t xml:space="preserve"> </w:t>
      </w:r>
      <w:r w:rsidR="00570775">
        <w:rPr>
          <w:rFonts w:asciiTheme="minorHAnsi" w:eastAsiaTheme="minorEastAsia" w:hAnsiTheme="minorHAnsi" w:cstheme="minorHAnsi"/>
          <w:b/>
          <w:bCs/>
          <w:lang w:eastAsia="zh-CN"/>
        </w:rPr>
        <w:t>e.g.,</w:t>
      </w:r>
      <w:r>
        <w:rPr>
          <w:rFonts w:asciiTheme="minorHAnsi" w:eastAsiaTheme="minorEastAsia" w:hAnsiTheme="minorHAnsi" w:cstheme="minorHAnsi"/>
          <w:b/>
          <w:bCs/>
          <w:lang w:eastAsia="zh-CN"/>
        </w:rPr>
        <w:t xml:space="preserve"> default CHBW, SCS, and TDD DL-UL pattern.</w:t>
      </w:r>
    </w:p>
    <w:p w14:paraId="54EA8370" w14:textId="77777777" w:rsidR="003D7AC4" w:rsidRPr="003D7AC4" w:rsidRDefault="003D7AC4" w:rsidP="003D7AC4">
      <w:pPr>
        <w:rPr>
          <w:rFonts w:asciiTheme="minorHAnsi" w:eastAsiaTheme="minorEastAsia" w:hAnsiTheme="minorHAnsi" w:cstheme="minorHAnsi"/>
          <w:b/>
          <w:bCs/>
          <w:lang w:eastAsia="zh-CN"/>
        </w:rPr>
      </w:pPr>
      <w:r w:rsidRPr="00A14362">
        <w:rPr>
          <w:rFonts w:asciiTheme="minorHAnsi" w:eastAsiaTheme="minorEastAsia" w:hAnsiTheme="minorHAnsi" w:cstheme="minorHAnsi" w:hint="eastAsia"/>
          <w:b/>
          <w:bCs/>
          <w:lang w:eastAsia="zh-CN"/>
        </w:rPr>
        <w:t>P</w:t>
      </w:r>
      <w:r w:rsidRPr="00A14362">
        <w:rPr>
          <w:rFonts w:asciiTheme="minorHAnsi" w:eastAsiaTheme="minorEastAsia" w:hAnsiTheme="minorHAnsi" w:cstheme="minorHAnsi"/>
          <w:b/>
          <w:bCs/>
          <w:lang w:eastAsia="zh-CN"/>
        </w:rPr>
        <w:t>roposal 2: RAN4 aims to collect operators’ feedback on key system parameters</w:t>
      </w:r>
      <w:r>
        <w:rPr>
          <w:rFonts w:asciiTheme="minorHAnsi" w:eastAsiaTheme="minorEastAsia" w:hAnsiTheme="minorHAnsi" w:cstheme="minorHAnsi"/>
          <w:b/>
          <w:bCs/>
          <w:lang w:eastAsia="zh-CN"/>
        </w:rPr>
        <w:t xml:space="preserve"> to better reflect real field conditions.</w:t>
      </w:r>
      <w:r w:rsidRPr="00A14362">
        <w:rPr>
          <w:rFonts w:asciiTheme="minorHAnsi" w:eastAsiaTheme="minorEastAsia" w:hAnsiTheme="minorHAnsi" w:cstheme="minorHAnsi"/>
          <w:b/>
          <w:bCs/>
          <w:lang w:eastAsia="zh-CN"/>
        </w:rPr>
        <w:t xml:space="preserve"> </w:t>
      </w:r>
    </w:p>
    <w:p w14:paraId="43C15314" w14:textId="77777777" w:rsidR="003D7AC4" w:rsidRPr="005351AC" w:rsidRDefault="003D7AC4" w:rsidP="003D7AC4">
      <w:pPr>
        <w:rPr>
          <w:rFonts w:asciiTheme="minorHAnsi" w:eastAsiaTheme="minorEastAsia" w:hAnsiTheme="minorHAnsi" w:cstheme="minorHAnsi"/>
          <w:lang w:eastAsia="zh-CN"/>
        </w:rPr>
      </w:pPr>
      <w:r w:rsidRPr="005351AC">
        <w:rPr>
          <w:rFonts w:asciiTheme="minorHAnsi" w:eastAsiaTheme="minorEastAsia" w:hAnsiTheme="minorHAnsi" w:cstheme="minorHAnsi"/>
          <w:lang w:eastAsia="zh-CN"/>
        </w:rPr>
        <w:t xml:space="preserve">Traditionally, RAN4 work on demodulation area is strongly depending on physical layer channel design and related MIMO, TRP procedure. Without sufficient progress from RAN1, it’s hard to have </w:t>
      </w:r>
      <w:r>
        <w:rPr>
          <w:rFonts w:asciiTheme="minorHAnsi" w:eastAsiaTheme="minorEastAsia" w:hAnsiTheme="minorHAnsi" w:cstheme="minorHAnsi"/>
          <w:lang w:eastAsia="zh-CN"/>
        </w:rPr>
        <w:t>efficient</w:t>
      </w:r>
      <w:r w:rsidRPr="005351AC">
        <w:rPr>
          <w:rFonts w:asciiTheme="minorHAnsi" w:eastAsiaTheme="minorEastAsia" w:hAnsiTheme="minorHAnsi" w:cstheme="minorHAnsi"/>
          <w:lang w:eastAsia="zh-CN"/>
        </w:rPr>
        <w:t xml:space="preserve"> discussion on those area.</w:t>
      </w:r>
    </w:p>
    <w:p w14:paraId="6A9CF59D" w14:textId="77777777" w:rsidR="003D7AC4" w:rsidRPr="005351AC" w:rsidRDefault="003D7AC4" w:rsidP="003D7AC4">
      <w:pPr>
        <w:rPr>
          <w:rFonts w:asciiTheme="minorHAnsi" w:eastAsiaTheme="minorEastAsia" w:hAnsiTheme="minorHAnsi" w:cstheme="minorHAnsi"/>
          <w:b/>
          <w:bCs/>
          <w:lang w:eastAsia="zh-CN"/>
        </w:rPr>
      </w:pPr>
      <w:r w:rsidRPr="005351AC">
        <w:rPr>
          <w:rFonts w:asciiTheme="minorHAnsi" w:eastAsiaTheme="minorEastAsia" w:hAnsiTheme="minorHAnsi" w:cstheme="minorHAnsi"/>
          <w:b/>
          <w:bCs/>
          <w:lang w:eastAsia="zh-CN"/>
        </w:rPr>
        <w:t xml:space="preserve">Proposal </w:t>
      </w:r>
      <w:r>
        <w:rPr>
          <w:rFonts w:asciiTheme="minorHAnsi" w:eastAsiaTheme="minorEastAsia" w:hAnsiTheme="minorHAnsi" w:cstheme="minorHAnsi"/>
          <w:b/>
          <w:bCs/>
          <w:lang w:eastAsia="zh-CN"/>
        </w:rPr>
        <w:t>3</w:t>
      </w:r>
      <w:r w:rsidRPr="005351AC">
        <w:rPr>
          <w:rFonts w:asciiTheme="minorHAnsi" w:eastAsiaTheme="minorEastAsia" w:hAnsiTheme="minorHAnsi" w:cstheme="minorHAnsi"/>
          <w:b/>
          <w:bCs/>
          <w:lang w:eastAsia="zh-CN"/>
        </w:rPr>
        <w:t>: Postpone RAN4 discussion on demodulation requirements related to physical layer channel and procedure design until sufficient progress reached in RAN1 i.e., no early than Q2’26.</w:t>
      </w:r>
    </w:p>
    <w:p w14:paraId="22876F97" w14:textId="77777777" w:rsidR="003D7AC4" w:rsidRDefault="003D7AC4" w:rsidP="003D7AC4">
      <w:pPr>
        <w:rPr>
          <w:rFonts w:asciiTheme="minorHAnsi" w:eastAsiaTheme="minorEastAsia" w:hAnsiTheme="minorHAnsi" w:cstheme="minorHAnsi"/>
          <w:lang w:eastAsia="zh-CN"/>
        </w:rPr>
      </w:pPr>
      <w:r w:rsidRPr="005351AC">
        <w:rPr>
          <w:rFonts w:asciiTheme="minorHAnsi" w:eastAsiaTheme="minorEastAsia" w:hAnsiTheme="minorHAnsi" w:cstheme="minorHAnsi"/>
          <w:lang w:eastAsia="zh-CN"/>
        </w:rPr>
        <w:t>RAN4 still can have some preliminary discussion based on 5G design in following area:</w:t>
      </w:r>
    </w:p>
    <w:p w14:paraId="40D0A861" w14:textId="77777777" w:rsidR="003D7AC4" w:rsidRPr="002548FC" w:rsidRDefault="003D7AC4" w:rsidP="003D7AC4">
      <w:pPr>
        <w:rPr>
          <w:rFonts w:asciiTheme="minorHAnsi" w:eastAsiaTheme="minorEastAsia" w:hAnsiTheme="minorHAnsi" w:cstheme="minorHAnsi"/>
          <w:b/>
          <w:bCs/>
          <w:lang w:eastAsia="zh-CN"/>
        </w:rPr>
      </w:pPr>
      <w:r w:rsidRPr="002548FC">
        <w:rPr>
          <w:rFonts w:asciiTheme="minorHAnsi" w:eastAsiaTheme="minorEastAsia" w:hAnsiTheme="minorHAnsi" w:cstheme="minorHAnsi" w:hint="eastAsia"/>
          <w:b/>
          <w:bCs/>
          <w:lang w:eastAsia="zh-CN"/>
        </w:rPr>
        <w:t>P</w:t>
      </w:r>
      <w:r w:rsidRPr="002548FC">
        <w:rPr>
          <w:rFonts w:asciiTheme="minorHAnsi" w:eastAsiaTheme="minorEastAsia" w:hAnsiTheme="minorHAnsi" w:cstheme="minorHAnsi"/>
          <w:b/>
          <w:bCs/>
          <w:lang w:eastAsia="zh-CN"/>
        </w:rPr>
        <w:t xml:space="preserve">roposal </w:t>
      </w:r>
      <w:r>
        <w:rPr>
          <w:rFonts w:asciiTheme="minorHAnsi" w:eastAsiaTheme="minorEastAsia" w:hAnsiTheme="minorHAnsi" w:cstheme="minorHAnsi"/>
          <w:b/>
          <w:bCs/>
          <w:lang w:eastAsia="zh-CN"/>
        </w:rPr>
        <w:t>4</w:t>
      </w:r>
      <w:r w:rsidRPr="002548FC">
        <w:rPr>
          <w:rFonts w:asciiTheme="minorHAnsi" w:eastAsiaTheme="minorEastAsia" w:hAnsiTheme="minorHAnsi" w:cstheme="minorHAnsi" w:hint="eastAsia"/>
          <w:b/>
          <w:bCs/>
          <w:lang w:eastAsia="zh-CN"/>
        </w:rPr>
        <w:t>:</w:t>
      </w:r>
      <w:r w:rsidRPr="002548FC">
        <w:rPr>
          <w:rFonts w:asciiTheme="minorHAnsi" w:eastAsiaTheme="minorEastAsia" w:hAnsiTheme="minorHAnsi" w:cstheme="minorHAnsi"/>
          <w:b/>
          <w:bCs/>
          <w:lang w:eastAsia="zh-CN"/>
        </w:rPr>
        <w:t xml:space="preserve"> RAN4 focus on following area in initial stage on 6GR demod area:</w:t>
      </w:r>
    </w:p>
    <w:p w14:paraId="1FD877BE" w14:textId="77777777" w:rsidR="003D7AC4" w:rsidRPr="005351AC" w:rsidRDefault="003D7AC4" w:rsidP="003D7AC4">
      <w:pPr>
        <w:pStyle w:val="aff6"/>
        <w:numPr>
          <w:ilvl w:val="0"/>
          <w:numId w:val="36"/>
        </w:numPr>
        <w:ind w:firstLineChars="0"/>
        <w:rPr>
          <w:rFonts w:asciiTheme="minorHAnsi" w:eastAsiaTheme="minorEastAsia" w:hAnsiTheme="minorHAnsi" w:cstheme="minorHAnsi"/>
          <w:lang w:eastAsia="zh-CN"/>
        </w:rPr>
      </w:pPr>
      <w:r w:rsidRPr="005351AC">
        <w:rPr>
          <w:rFonts w:asciiTheme="minorHAnsi" w:eastAsiaTheme="minorEastAsia" w:hAnsiTheme="minorHAnsi" w:cstheme="minorHAnsi"/>
          <w:lang w:eastAsia="zh-CN"/>
        </w:rPr>
        <w:t xml:space="preserve">Reference receiver assumption </w:t>
      </w:r>
    </w:p>
    <w:p w14:paraId="4E767A15" w14:textId="77777777" w:rsidR="003D7AC4" w:rsidRPr="005351AC" w:rsidRDefault="003D7AC4" w:rsidP="003D7AC4">
      <w:pPr>
        <w:pStyle w:val="aff6"/>
        <w:numPr>
          <w:ilvl w:val="0"/>
          <w:numId w:val="36"/>
        </w:numPr>
        <w:ind w:firstLineChars="0"/>
        <w:rPr>
          <w:rFonts w:asciiTheme="minorHAnsi" w:eastAsiaTheme="minorEastAsia" w:hAnsiTheme="minorHAnsi" w:cstheme="minorHAnsi"/>
          <w:lang w:eastAsia="zh-CN"/>
        </w:rPr>
      </w:pPr>
      <w:r w:rsidRPr="005351AC">
        <w:rPr>
          <w:rFonts w:asciiTheme="minorHAnsi" w:eastAsiaTheme="minorEastAsia" w:hAnsiTheme="minorHAnsi" w:cstheme="minorHAnsi"/>
          <w:lang w:eastAsia="zh-CN"/>
        </w:rPr>
        <w:t>Interference modelling for SU-MIMO and MU-MIMO; intra-cell and inter-cell interference modelling (DL and UL)</w:t>
      </w:r>
    </w:p>
    <w:p w14:paraId="32364B1A" w14:textId="77777777" w:rsidR="003D7AC4" w:rsidRPr="005351AC" w:rsidRDefault="003D7AC4" w:rsidP="003D7AC4">
      <w:pPr>
        <w:pStyle w:val="aff6"/>
        <w:numPr>
          <w:ilvl w:val="0"/>
          <w:numId w:val="36"/>
        </w:numPr>
        <w:ind w:firstLineChars="0"/>
        <w:rPr>
          <w:rFonts w:asciiTheme="minorHAnsi" w:eastAsiaTheme="minorEastAsia" w:hAnsiTheme="minorHAnsi" w:cstheme="minorHAnsi"/>
          <w:lang w:eastAsia="zh-CN"/>
        </w:rPr>
      </w:pPr>
      <w:r w:rsidRPr="005351AC">
        <w:rPr>
          <w:rFonts w:asciiTheme="minorHAnsi" w:eastAsiaTheme="minorEastAsia" w:hAnsiTheme="minorHAnsi" w:cstheme="minorHAnsi"/>
          <w:lang w:eastAsia="zh-CN"/>
        </w:rPr>
        <w:t xml:space="preserve">Unified channel model for DL and UL considering AI use cases, ISAC, NTN (NGSO motion, Mobile VSAT), HST </w:t>
      </w:r>
    </w:p>
    <w:p w14:paraId="67EBE542" w14:textId="77777777" w:rsidR="003D7AC4" w:rsidRPr="005351AC" w:rsidRDefault="003D7AC4" w:rsidP="003D7AC4">
      <w:pPr>
        <w:pStyle w:val="aff6"/>
        <w:numPr>
          <w:ilvl w:val="0"/>
          <w:numId w:val="36"/>
        </w:numPr>
        <w:ind w:firstLineChars="0"/>
        <w:rPr>
          <w:rFonts w:asciiTheme="minorHAnsi" w:eastAsiaTheme="minorEastAsia" w:hAnsiTheme="minorHAnsi" w:cstheme="minorHAnsi"/>
          <w:lang w:eastAsia="zh-CN"/>
        </w:rPr>
      </w:pPr>
      <w:r w:rsidRPr="005351AC">
        <w:rPr>
          <w:rFonts w:asciiTheme="minorHAnsi" w:eastAsiaTheme="minorEastAsia" w:hAnsiTheme="minorHAnsi" w:cstheme="minorHAnsi"/>
          <w:lang w:eastAsia="zh-CN"/>
        </w:rPr>
        <w:t xml:space="preserve">Scalable requirements structure for different device types (CHBW, number of Rx)  </w:t>
      </w:r>
    </w:p>
    <w:p w14:paraId="4BC936BD" w14:textId="5A70E312" w:rsidR="003D7AC4" w:rsidRDefault="003D7AC4" w:rsidP="00F93691">
      <w:pPr>
        <w:rPr>
          <w:rFonts w:asciiTheme="minorHAnsi" w:eastAsiaTheme="minorEastAsia" w:hAnsiTheme="minorHAnsi" w:cstheme="minorHAnsi"/>
          <w:b/>
          <w:bCs/>
          <w:u w:val="single"/>
          <w:lang w:eastAsia="zh-CN"/>
        </w:rPr>
      </w:pPr>
      <w:r w:rsidRPr="003D7AC4">
        <w:rPr>
          <w:rFonts w:asciiTheme="minorHAnsi" w:eastAsiaTheme="minorEastAsia" w:hAnsiTheme="minorHAnsi" w:cstheme="minorHAnsi"/>
          <w:b/>
          <w:bCs/>
          <w:u w:val="single"/>
          <w:lang w:eastAsia="zh-CN"/>
        </w:rPr>
        <w:t>Receiver Type</w:t>
      </w:r>
    </w:p>
    <w:p w14:paraId="77775E40" w14:textId="77777777" w:rsidR="003D7AC4" w:rsidRPr="005351AC" w:rsidRDefault="003D7AC4" w:rsidP="003D7AC4">
      <w:pPr>
        <w:rPr>
          <w:rFonts w:asciiTheme="minorHAnsi" w:eastAsiaTheme="minorEastAsia" w:hAnsiTheme="minorHAnsi" w:cstheme="minorHAnsi"/>
          <w:b/>
          <w:bCs/>
          <w:lang w:eastAsia="zh-CN"/>
        </w:rPr>
      </w:pPr>
      <w:r w:rsidRPr="005351AC">
        <w:rPr>
          <w:rFonts w:asciiTheme="minorHAnsi" w:eastAsiaTheme="minorEastAsia" w:hAnsiTheme="minorHAnsi" w:cstheme="minorHAnsi"/>
          <w:b/>
          <w:bCs/>
          <w:lang w:eastAsia="zh-CN"/>
        </w:rPr>
        <w:t xml:space="preserve">Proposal </w:t>
      </w:r>
      <w:r>
        <w:rPr>
          <w:rFonts w:asciiTheme="minorHAnsi" w:eastAsiaTheme="minorEastAsia" w:hAnsiTheme="minorHAnsi" w:cstheme="minorHAnsi"/>
          <w:b/>
          <w:bCs/>
          <w:lang w:eastAsia="zh-CN"/>
        </w:rPr>
        <w:t>5</w:t>
      </w:r>
      <w:r w:rsidRPr="005351AC">
        <w:rPr>
          <w:rFonts w:asciiTheme="minorHAnsi" w:eastAsiaTheme="minorEastAsia" w:hAnsiTheme="minorHAnsi" w:cstheme="minorHAnsi"/>
          <w:b/>
          <w:bCs/>
          <w:lang w:eastAsia="zh-CN"/>
        </w:rPr>
        <w:t xml:space="preserve">: RAN4 evaluate candidate receiver types on following scenarios </w:t>
      </w:r>
      <w:r>
        <w:rPr>
          <w:rFonts w:asciiTheme="minorHAnsi" w:eastAsiaTheme="minorEastAsia" w:hAnsiTheme="minorHAnsi" w:cstheme="minorHAnsi"/>
          <w:b/>
          <w:bCs/>
          <w:lang w:eastAsia="zh-CN"/>
        </w:rPr>
        <w:t xml:space="preserve">in both DL and UL </w:t>
      </w:r>
    </w:p>
    <w:p w14:paraId="3967B06A" w14:textId="77777777" w:rsidR="003D7AC4" w:rsidRPr="00175374" w:rsidRDefault="003D7AC4" w:rsidP="003D7AC4">
      <w:pPr>
        <w:pStyle w:val="aff6"/>
        <w:numPr>
          <w:ilvl w:val="0"/>
          <w:numId w:val="37"/>
        </w:numPr>
        <w:ind w:firstLineChars="0"/>
        <w:rPr>
          <w:rFonts w:asciiTheme="minorHAnsi" w:eastAsiaTheme="minorEastAsia" w:hAnsiTheme="minorHAnsi" w:cstheme="minorHAnsi"/>
          <w:lang w:eastAsia="zh-CN"/>
        </w:rPr>
      </w:pPr>
      <w:r w:rsidRPr="00175374">
        <w:rPr>
          <w:rFonts w:asciiTheme="minorHAnsi" w:eastAsiaTheme="minorEastAsia" w:hAnsiTheme="minorHAnsi" w:cstheme="minorHAnsi"/>
          <w:lang w:eastAsia="zh-CN"/>
        </w:rPr>
        <w:t>Noise limited scenario</w:t>
      </w:r>
    </w:p>
    <w:p w14:paraId="59E7B364" w14:textId="77777777" w:rsidR="003D7AC4" w:rsidRPr="00175374" w:rsidRDefault="003D7AC4" w:rsidP="003D7AC4">
      <w:pPr>
        <w:pStyle w:val="aff6"/>
        <w:numPr>
          <w:ilvl w:val="0"/>
          <w:numId w:val="37"/>
        </w:numPr>
        <w:ind w:firstLineChars="0"/>
        <w:rPr>
          <w:rFonts w:asciiTheme="minorHAnsi" w:eastAsiaTheme="minorEastAsia" w:hAnsiTheme="minorHAnsi" w:cstheme="minorHAnsi"/>
          <w:lang w:eastAsia="zh-CN"/>
        </w:rPr>
      </w:pPr>
      <w:r w:rsidRPr="00175374">
        <w:rPr>
          <w:rFonts w:asciiTheme="minorHAnsi" w:eastAsiaTheme="minorEastAsia" w:hAnsiTheme="minorHAnsi" w:cstheme="minorHAnsi"/>
          <w:lang w:eastAsia="zh-CN"/>
        </w:rPr>
        <w:t>SU-MIMO /MU-MIMO scenario</w:t>
      </w:r>
    </w:p>
    <w:p w14:paraId="28D9D7D9" w14:textId="77777777" w:rsidR="003D7AC4" w:rsidRPr="00175374" w:rsidRDefault="003D7AC4" w:rsidP="003D7AC4">
      <w:pPr>
        <w:pStyle w:val="aff6"/>
        <w:numPr>
          <w:ilvl w:val="0"/>
          <w:numId w:val="37"/>
        </w:numPr>
        <w:ind w:firstLineChars="0"/>
        <w:rPr>
          <w:rFonts w:asciiTheme="minorHAnsi" w:eastAsiaTheme="minorEastAsia" w:hAnsiTheme="minorHAnsi" w:cstheme="minorHAnsi"/>
          <w:lang w:eastAsia="zh-CN"/>
        </w:rPr>
      </w:pPr>
      <w:r w:rsidRPr="00175374">
        <w:rPr>
          <w:rFonts w:asciiTheme="minorHAnsi" w:eastAsiaTheme="minorEastAsia" w:hAnsiTheme="minorHAnsi" w:cstheme="minorHAnsi"/>
          <w:lang w:eastAsia="zh-CN"/>
        </w:rPr>
        <w:t xml:space="preserve">Inter-cell interference scenario </w:t>
      </w:r>
    </w:p>
    <w:p w14:paraId="483A757A" w14:textId="77777777" w:rsidR="003D7AC4" w:rsidRPr="00175374" w:rsidRDefault="003D7AC4" w:rsidP="003D7AC4">
      <w:pPr>
        <w:pStyle w:val="aff6"/>
        <w:numPr>
          <w:ilvl w:val="0"/>
          <w:numId w:val="37"/>
        </w:numPr>
        <w:ind w:firstLineChars="0"/>
        <w:rPr>
          <w:rFonts w:asciiTheme="minorHAnsi" w:eastAsiaTheme="minorEastAsia" w:hAnsiTheme="minorHAnsi" w:cstheme="minorHAnsi"/>
          <w:lang w:eastAsia="zh-CN"/>
        </w:rPr>
      </w:pPr>
      <w:r w:rsidRPr="00175374">
        <w:rPr>
          <w:rFonts w:asciiTheme="minorHAnsi" w:eastAsiaTheme="minorEastAsia" w:hAnsiTheme="minorHAnsi" w:cstheme="minorHAnsi"/>
          <w:lang w:eastAsia="zh-CN"/>
        </w:rPr>
        <w:t xml:space="preserve">Spectrum sharing/co-existence between 6G and 5G/4G </w:t>
      </w:r>
    </w:p>
    <w:p w14:paraId="05B99467" w14:textId="3847AA19" w:rsidR="003D7AC4" w:rsidRDefault="003D7AC4" w:rsidP="003D7AC4">
      <w:pPr>
        <w:pStyle w:val="aff6"/>
        <w:numPr>
          <w:ilvl w:val="0"/>
          <w:numId w:val="37"/>
        </w:numPr>
        <w:ind w:firstLineChars="0"/>
        <w:rPr>
          <w:rFonts w:asciiTheme="minorHAnsi" w:eastAsiaTheme="minorEastAsia" w:hAnsiTheme="minorHAnsi" w:cstheme="minorHAnsi"/>
          <w:lang w:eastAsia="zh-CN"/>
        </w:rPr>
      </w:pPr>
      <w:r w:rsidRPr="00175374">
        <w:rPr>
          <w:rFonts w:asciiTheme="minorHAnsi" w:eastAsiaTheme="minorEastAsia" w:hAnsiTheme="minorHAnsi" w:cstheme="minorHAnsi"/>
          <w:lang w:eastAsia="zh-CN"/>
        </w:rPr>
        <w:t xml:space="preserve">HST scenario </w:t>
      </w:r>
    </w:p>
    <w:p w14:paraId="30555467" w14:textId="4CDCFAFD" w:rsidR="003D7AC4" w:rsidRDefault="003D7AC4" w:rsidP="003D7AC4">
      <w:pPr>
        <w:rPr>
          <w:rFonts w:asciiTheme="minorHAnsi" w:eastAsiaTheme="minorEastAsia" w:hAnsiTheme="minorHAnsi" w:cstheme="minorHAnsi"/>
          <w:b/>
          <w:bCs/>
          <w:lang w:eastAsia="zh-CN"/>
        </w:rPr>
      </w:pPr>
      <w:r w:rsidRPr="003D7AC4">
        <w:rPr>
          <w:rFonts w:asciiTheme="minorHAnsi" w:eastAsiaTheme="minorEastAsia" w:hAnsiTheme="minorHAnsi" w:cstheme="minorHAnsi" w:hint="eastAsia"/>
          <w:b/>
          <w:bCs/>
          <w:lang w:eastAsia="zh-CN"/>
        </w:rPr>
        <w:t>I</w:t>
      </w:r>
      <w:r w:rsidRPr="003D7AC4">
        <w:rPr>
          <w:rFonts w:asciiTheme="minorHAnsi" w:eastAsiaTheme="minorEastAsia" w:hAnsiTheme="minorHAnsi" w:cstheme="minorHAnsi"/>
          <w:b/>
          <w:bCs/>
          <w:lang w:eastAsia="zh-CN"/>
        </w:rPr>
        <w:t>nterference profile</w:t>
      </w:r>
    </w:p>
    <w:p w14:paraId="0B4DE507" w14:textId="77777777" w:rsidR="003D7AC4" w:rsidRPr="00B37D10" w:rsidRDefault="003D7AC4" w:rsidP="003D7AC4">
      <w:pPr>
        <w:rPr>
          <w:rFonts w:asciiTheme="minorHAnsi" w:eastAsiaTheme="minorEastAsia" w:hAnsiTheme="minorHAnsi" w:cstheme="minorHAnsi"/>
          <w:b/>
          <w:bCs/>
          <w:lang w:eastAsia="zh-CN"/>
        </w:rPr>
      </w:pPr>
      <w:r w:rsidRPr="00B37D10">
        <w:rPr>
          <w:rFonts w:asciiTheme="minorHAnsi" w:eastAsiaTheme="minorEastAsia" w:hAnsiTheme="minorHAnsi" w:cstheme="minorHAnsi"/>
          <w:b/>
          <w:bCs/>
          <w:lang w:eastAsia="zh-CN"/>
        </w:rPr>
        <w:t xml:space="preserve">Proposal </w:t>
      </w:r>
      <w:r>
        <w:rPr>
          <w:rFonts w:asciiTheme="minorHAnsi" w:eastAsiaTheme="minorEastAsia" w:hAnsiTheme="minorHAnsi" w:cstheme="minorHAnsi"/>
          <w:b/>
          <w:bCs/>
          <w:lang w:eastAsia="zh-CN"/>
        </w:rPr>
        <w:t>6:</w:t>
      </w:r>
      <w:r w:rsidRPr="00B37D10">
        <w:rPr>
          <w:rFonts w:asciiTheme="minorHAnsi" w:eastAsiaTheme="minorEastAsia" w:hAnsiTheme="minorHAnsi" w:cstheme="minorHAnsi"/>
          <w:b/>
          <w:bCs/>
          <w:lang w:eastAsia="zh-CN"/>
        </w:rPr>
        <w:t xml:space="preserve"> RAN4 further evaluate interference profiles for intra-cell/interference cell scenarios</w:t>
      </w:r>
      <w:r>
        <w:rPr>
          <w:rFonts w:asciiTheme="minorHAnsi" w:eastAsiaTheme="minorEastAsia" w:hAnsiTheme="minorHAnsi" w:cstheme="minorHAnsi"/>
          <w:b/>
          <w:bCs/>
          <w:lang w:eastAsia="zh-CN"/>
        </w:rPr>
        <w:t xml:space="preserve"> to reflect real field conditions</w:t>
      </w:r>
    </w:p>
    <w:p w14:paraId="4657EC39" w14:textId="77777777" w:rsidR="003D7AC4" w:rsidRDefault="003D7AC4" w:rsidP="003D7AC4">
      <w:pPr>
        <w:pStyle w:val="aff6"/>
        <w:numPr>
          <w:ilvl w:val="0"/>
          <w:numId w:val="37"/>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g</w:t>
      </w:r>
      <w:r>
        <w:rPr>
          <w:rFonts w:asciiTheme="minorHAnsi" w:eastAsiaTheme="minorEastAsia" w:hAnsiTheme="minorHAnsi" w:cstheme="minorHAnsi"/>
          <w:lang w:eastAsia="zh-CN"/>
        </w:rPr>
        <w:t xml:space="preserve">NB and UE configuration e.g., power class, antenna configuration </w:t>
      </w:r>
    </w:p>
    <w:p w14:paraId="360E26C4" w14:textId="77777777" w:rsidR="003D7AC4" w:rsidRDefault="003D7AC4" w:rsidP="003D7AC4">
      <w:pPr>
        <w:pStyle w:val="aff6"/>
        <w:numPr>
          <w:ilvl w:val="0"/>
          <w:numId w:val="37"/>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omogenous and </w:t>
      </w:r>
      <w:r w:rsidRPr="00B37D10">
        <w:rPr>
          <w:rFonts w:asciiTheme="minorHAnsi" w:eastAsiaTheme="minorEastAsia" w:hAnsiTheme="minorHAnsi" w:cstheme="minorHAnsi"/>
          <w:lang w:eastAsia="zh-CN"/>
        </w:rPr>
        <w:t>heterogenous</w:t>
      </w:r>
      <w:r>
        <w:rPr>
          <w:rFonts w:asciiTheme="minorHAnsi" w:eastAsiaTheme="minorEastAsia" w:hAnsiTheme="minorHAnsi" w:cstheme="minorHAnsi"/>
          <w:lang w:eastAsia="zh-CN"/>
        </w:rPr>
        <w:t xml:space="preserve"> scenarios  </w:t>
      </w:r>
    </w:p>
    <w:p w14:paraId="57F201CC" w14:textId="77777777" w:rsidR="003D7AC4" w:rsidRDefault="003D7AC4" w:rsidP="003D7AC4">
      <w:pPr>
        <w:pStyle w:val="aff6"/>
        <w:numPr>
          <w:ilvl w:val="0"/>
          <w:numId w:val="37"/>
        </w:numPr>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 xml:space="preserve">Asynchronization TDD or dynamic TDD scenario </w:t>
      </w:r>
    </w:p>
    <w:p w14:paraId="5495A0FD" w14:textId="09D194EF" w:rsidR="003D7AC4" w:rsidRPr="003D7AC4" w:rsidRDefault="003D7AC4" w:rsidP="003D7AC4">
      <w:pPr>
        <w:pStyle w:val="aff6"/>
        <w:numPr>
          <w:ilvl w:val="0"/>
          <w:numId w:val="37"/>
        </w:numPr>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Semi-static/Dynamic SBFD operation in gNB </w:t>
      </w:r>
    </w:p>
    <w:p w14:paraId="37C40EC5" w14:textId="5CCB1EA7" w:rsidR="003D7AC4" w:rsidRDefault="003D7AC4" w:rsidP="00F93691">
      <w:pPr>
        <w:rPr>
          <w:rFonts w:asciiTheme="minorHAnsi" w:eastAsiaTheme="minorEastAsia" w:hAnsiTheme="minorHAnsi" w:cstheme="minorHAnsi"/>
          <w:b/>
          <w:bCs/>
          <w:u w:val="single"/>
          <w:lang w:eastAsia="zh-CN"/>
        </w:rPr>
      </w:pPr>
      <w:r>
        <w:rPr>
          <w:rFonts w:asciiTheme="minorHAnsi" w:eastAsiaTheme="minorEastAsia" w:hAnsiTheme="minorHAnsi" w:cstheme="minorHAnsi" w:hint="eastAsia"/>
          <w:b/>
          <w:bCs/>
          <w:u w:val="single"/>
          <w:lang w:eastAsia="zh-CN"/>
        </w:rPr>
        <w:t>C</w:t>
      </w:r>
      <w:r>
        <w:rPr>
          <w:rFonts w:asciiTheme="minorHAnsi" w:eastAsiaTheme="minorEastAsia" w:hAnsiTheme="minorHAnsi" w:cstheme="minorHAnsi"/>
          <w:b/>
          <w:bCs/>
          <w:u w:val="single"/>
          <w:lang w:eastAsia="zh-CN"/>
        </w:rPr>
        <w:t>hannel Model</w:t>
      </w:r>
    </w:p>
    <w:p w14:paraId="496FDEA6" w14:textId="77777777" w:rsidR="003D7AC4" w:rsidRDefault="003D7AC4" w:rsidP="003D7AC4">
      <w:pPr>
        <w:rPr>
          <w:rFonts w:asciiTheme="minorHAnsi" w:eastAsiaTheme="minorEastAsia" w:hAnsiTheme="minorHAnsi" w:cstheme="minorHAnsi"/>
          <w:b/>
          <w:bCs/>
          <w:lang w:eastAsia="zh-CN"/>
        </w:rPr>
      </w:pPr>
      <w:r w:rsidRPr="00175374">
        <w:rPr>
          <w:rFonts w:asciiTheme="minorHAnsi" w:eastAsiaTheme="minorEastAsia" w:hAnsiTheme="minorHAnsi" w:cstheme="minorHAnsi" w:hint="eastAsia"/>
          <w:b/>
          <w:bCs/>
          <w:lang w:eastAsia="zh-CN"/>
        </w:rPr>
        <w:t>P</w:t>
      </w:r>
      <w:r w:rsidRPr="00175374">
        <w:rPr>
          <w:rFonts w:asciiTheme="minorHAnsi" w:eastAsiaTheme="minorEastAsia" w:hAnsiTheme="minorHAnsi" w:cstheme="minorHAnsi"/>
          <w:b/>
          <w:bCs/>
          <w:lang w:eastAsia="zh-CN"/>
        </w:rPr>
        <w:t xml:space="preserve">roposal </w:t>
      </w:r>
      <w:r>
        <w:rPr>
          <w:rFonts w:asciiTheme="minorHAnsi" w:eastAsiaTheme="minorEastAsia" w:hAnsiTheme="minorHAnsi" w:cstheme="minorHAnsi"/>
          <w:b/>
          <w:bCs/>
          <w:lang w:eastAsia="zh-CN"/>
        </w:rPr>
        <w:t>7</w:t>
      </w:r>
      <w:r w:rsidRPr="00175374">
        <w:rPr>
          <w:rFonts w:asciiTheme="minorHAnsi" w:eastAsiaTheme="minorEastAsia" w:hAnsiTheme="minorHAnsi" w:cstheme="minorHAnsi"/>
          <w:b/>
          <w:bCs/>
          <w:lang w:eastAsia="zh-CN"/>
        </w:rPr>
        <w:t xml:space="preserve">: RAN4 evaluate candidate channel model for DL and UL considering new operating frequency, new use case including AI, ISAC, NTN, HST. </w:t>
      </w:r>
    </w:p>
    <w:p w14:paraId="108B9C08" w14:textId="77777777" w:rsidR="003D7AC4" w:rsidRDefault="003D7AC4" w:rsidP="003D7AC4">
      <w:pPr>
        <w:rPr>
          <w:rFonts w:asciiTheme="minorHAnsi" w:eastAsiaTheme="minorEastAsia" w:hAnsiTheme="minorHAnsi" w:cstheme="minorHAnsi"/>
          <w:b/>
          <w:bCs/>
          <w:u w:val="single"/>
          <w:lang w:eastAsia="zh-CN"/>
        </w:rPr>
      </w:pPr>
      <w:r w:rsidRPr="00043000">
        <w:rPr>
          <w:rFonts w:asciiTheme="minorHAnsi" w:eastAsiaTheme="minorEastAsia" w:hAnsiTheme="minorHAnsi" w:cstheme="minorHAnsi" w:hint="eastAsia"/>
          <w:b/>
          <w:bCs/>
          <w:u w:val="single"/>
          <w:lang w:eastAsia="zh-CN"/>
        </w:rPr>
        <w:t>Scalable</w:t>
      </w:r>
      <w:r w:rsidRPr="00043000">
        <w:rPr>
          <w:rFonts w:asciiTheme="minorHAnsi" w:eastAsiaTheme="minorEastAsia" w:hAnsiTheme="minorHAnsi" w:cstheme="minorHAnsi"/>
          <w:b/>
          <w:bCs/>
          <w:u w:val="single"/>
          <w:lang w:eastAsia="zh-CN"/>
        </w:rPr>
        <w:t xml:space="preserve"> requirements structure for diverse device types</w:t>
      </w:r>
    </w:p>
    <w:p w14:paraId="2BD86957" w14:textId="77777777" w:rsidR="003D7AC4" w:rsidRPr="002548FC" w:rsidRDefault="003D7AC4" w:rsidP="003D7AC4">
      <w:pPr>
        <w:rPr>
          <w:rFonts w:asciiTheme="minorHAnsi" w:eastAsiaTheme="minorEastAsia" w:hAnsiTheme="minorHAnsi" w:cstheme="minorHAnsi"/>
          <w:b/>
          <w:bCs/>
          <w:lang w:eastAsia="zh-CN"/>
        </w:rPr>
      </w:pPr>
      <w:r w:rsidRPr="002548FC">
        <w:rPr>
          <w:rFonts w:asciiTheme="minorHAnsi" w:eastAsiaTheme="minorEastAsia" w:hAnsiTheme="minorHAnsi" w:cstheme="minorHAnsi" w:hint="eastAsia"/>
          <w:b/>
          <w:bCs/>
          <w:lang w:eastAsia="zh-CN"/>
        </w:rPr>
        <w:t>P</w:t>
      </w:r>
      <w:r w:rsidRPr="002548FC">
        <w:rPr>
          <w:rFonts w:asciiTheme="minorHAnsi" w:eastAsiaTheme="minorEastAsia" w:hAnsiTheme="minorHAnsi" w:cstheme="minorHAnsi"/>
          <w:b/>
          <w:bCs/>
          <w:lang w:eastAsia="zh-CN"/>
        </w:rPr>
        <w:t xml:space="preserve">roposal </w:t>
      </w:r>
      <w:r>
        <w:rPr>
          <w:rFonts w:asciiTheme="minorHAnsi" w:eastAsiaTheme="minorEastAsia" w:hAnsiTheme="minorHAnsi" w:cstheme="minorHAnsi"/>
          <w:b/>
          <w:bCs/>
          <w:lang w:eastAsia="zh-CN"/>
        </w:rPr>
        <w:t>8</w:t>
      </w:r>
      <w:r w:rsidRPr="002548FC">
        <w:rPr>
          <w:rFonts w:asciiTheme="minorHAnsi" w:eastAsiaTheme="minorEastAsia" w:hAnsiTheme="minorHAnsi" w:cstheme="minorHAnsi"/>
          <w:b/>
          <w:bCs/>
          <w:lang w:eastAsia="zh-CN"/>
        </w:rPr>
        <w:t xml:space="preserve">: RAN4 study scalable requirements structure for diverse device types especially different capabilities of number of Rx, CHBW and operating mode. </w:t>
      </w:r>
    </w:p>
    <w:p w14:paraId="284DE8E7" w14:textId="77777777" w:rsidR="003D7AC4" w:rsidRDefault="003D7AC4" w:rsidP="003D7AC4">
      <w:pPr>
        <w:pStyle w:val="aff6"/>
        <w:numPr>
          <w:ilvl w:val="0"/>
          <w:numId w:val="40"/>
        </w:numPr>
        <w:ind w:firstLineChars="0"/>
        <w:rPr>
          <w:rFonts w:asciiTheme="minorHAnsi" w:eastAsiaTheme="minorEastAsia" w:hAnsiTheme="minorHAnsi" w:cstheme="minorHAnsi"/>
          <w:lang w:eastAsia="zh-CN"/>
        </w:rPr>
      </w:pPr>
      <w:r w:rsidRPr="002548FC">
        <w:rPr>
          <w:rFonts w:asciiTheme="minorHAnsi" w:eastAsiaTheme="minorEastAsia" w:hAnsiTheme="minorHAnsi" w:cstheme="minorHAnsi"/>
          <w:lang w:eastAsia="zh-CN"/>
        </w:rPr>
        <w:t xml:space="preserve">RAN4 shall develop common test configuration for 6GR </w:t>
      </w:r>
      <w:r>
        <w:rPr>
          <w:rFonts w:asciiTheme="minorHAnsi" w:eastAsiaTheme="minorEastAsia" w:hAnsiTheme="minorHAnsi" w:cstheme="minorHAnsi"/>
          <w:lang w:eastAsia="zh-CN"/>
        </w:rPr>
        <w:t xml:space="preserve">on UE demodulation and CSI. </w:t>
      </w:r>
    </w:p>
    <w:p w14:paraId="724F3432" w14:textId="34D1633C" w:rsidR="003D7AC4" w:rsidRDefault="003D7AC4" w:rsidP="002548FC">
      <w:pPr>
        <w:pStyle w:val="aff6"/>
        <w:numPr>
          <w:ilvl w:val="0"/>
          <w:numId w:val="40"/>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he common test configuration shall consider real deployment from operators meanwhile ensure sufficient test coverage and scalable requirements for different device type.</w:t>
      </w:r>
    </w:p>
    <w:p w14:paraId="5FD8BDC7" w14:textId="383D71D5" w:rsidR="00570775" w:rsidRPr="00570775" w:rsidRDefault="00570775" w:rsidP="00570775">
      <w:pPr>
        <w:rPr>
          <w:rFonts w:asciiTheme="minorHAnsi" w:eastAsiaTheme="minorEastAsia" w:hAnsiTheme="minorHAnsi" w:cstheme="minorHAnsi"/>
          <w:b/>
          <w:bCs/>
          <w:u w:val="single"/>
          <w:lang w:eastAsia="zh-CN"/>
        </w:rPr>
      </w:pPr>
      <w:r w:rsidRPr="00570775">
        <w:rPr>
          <w:rFonts w:asciiTheme="minorHAnsi" w:eastAsiaTheme="minorEastAsia" w:hAnsiTheme="minorHAnsi" w:cstheme="minorHAnsi"/>
          <w:b/>
          <w:bCs/>
          <w:u w:val="single"/>
          <w:lang w:eastAsia="zh-CN"/>
        </w:rPr>
        <w:t>OLLA:</w:t>
      </w:r>
    </w:p>
    <w:p w14:paraId="6F844B14" w14:textId="77777777" w:rsidR="00570775" w:rsidRPr="00570775" w:rsidRDefault="00570775" w:rsidP="00570775">
      <w:pPr>
        <w:rPr>
          <w:rFonts w:asciiTheme="minorHAnsi" w:eastAsiaTheme="minorEastAsia" w:hAnsiTheme="minorHAnsi" w:cstheme="minorHAnsi"/>
          <w:b/>
          <w:bCs/>
          <w:lang w:eastAsia="zh-CN"/>
        </w:rPr>
      </w:pPr>
      <w:r w:rsidRPr="00570775">
        <w:rPr>
          <w:rFonts w:asciiTheme="minorHAnsi" w:eastAsiaTheme="minorEastAsia" w:hAnsiTheme="minorHAnsi" w:cstheme="minorHAnsi"/>
          <w:b/>
          <w:bCs/>
          <w:lang w:eastAsia="zh-CN"/>
        </w:rPr>
        <w:t>Observation on OLLA with link adaption: NR failed to introduce ATP test with OLLA due to technical challenge:</w:t>
      </w:r>
    </w:p>
    <w:p w14:paraId="41413541" w14:textId="77777777" w:rsidR="00570775" w:rsidRPr="00570775" w:rsidRDefault="00570775" w:rsidP="00570775">
      <w:pPr>
        <w:pStyle w:val="aff6"/>
        <w:numPr>
          <w:ilvl w:val="0"/>
          <w:numId w:val="42"/>
        </w:numPr>
        <w:ind w:firstLineChars="0"/>
        <w:rPr>
          <w:rFonts w:asciiTheme="minorHAnsi" w:eastAsiaTheme="minorEastAsia" w:hAnsiTheme="minorHAnsi" w:cstheme="minorHAnsi"/>
          <w:lang w:eastAsia="zh-CN"/>
        </w:rPr>
      </w:pPr>
      <w:r w:rsidRPr="00570775">
        <w:rPr>
          <w:rFonts w:asciiTheme="minorHAnsi" w:eastAsiaTheme="minorEastAsia" w:hAnsiTheme="minorHAnsi" w:cstheme="minorHAnsi" w:hint="eastAsia"/>
          <w:lang w:eastAsia="zh-CN"/>
        </w:rPr>
        <w:t>O</w:t>
      </w:r>
      <w:r w:rsidRPr="00570775">
        <w:rPr>
          <w:rFonts w:asciiTheme="minorHAnsi" w:eastAsiaTheme="minorEastAsia" w:hAnsiTheme="minorHAnsi" w:cstheme="minorHAnsi"/>
          <w:lang w:eastAsia="zh-CN"/>
        </w:rPr>
        <w:t>LLA belongs to BS implementation, hard to have aligned algorithm</w:t>
      </w:r>
    </w:p>
    <w:p w14:paraId="7DA4C32B" w14:textId="77777777" w:rsidR="00570775" w:rsidRPr="00570775" w:rsidRDefault="00570775" w:rsidP="00570775">
      <w:pPr>
        <w:pStyle w:val="aff6"/>
        <w:numPr>
          <w:ilvl w:val="0"/>
          <w:numId w:val="42"/>
        </w:numPr>
        <w:ind w:firstLineChars="0"/>
        <w:rPr>
          <w:rFonts w:asciiTheme="minorHAnsi" w:eastAsiaTheme="minorEastAsia" w:hAnsiTheme="minorHAnsi" w:cstheme="minorHAnsi"/>
          <w:lang w:eastAsia="zh-CN"/>
        </w:rPr>
      </w:pPr>
      <w:r w:rsidRPr="00570775">
        <w:rPr>
          <w:rFonts w:asciiTheme="minorHAnsi" w:eastAsiaTheme="minorEastAsia" w:hAnsiTheme="minorHAnsi" w:cstheme="minorHAnsi"/>
          <w:lang w:eastAsia="zh-CN"/>
        </w:rPr>
        <w:t xml:space="preserve">Failed to have aligned results, no feasible to introduce reasonable requirements </w:t>
      </w:r>
    </w:p>
    <w:p w14:paraId="34E0508B" w14:textId="77777777" w:rsidR="00570775" w:rsidRPr="00570775" w:rsidRDefault="00570775" w:rsidP="00570775">
      <w:pPr>
        <w:pStyle w:val="aff6"/>
        <w:numPr>
          <w:ilvl w:val="0"/>
          <w:numId w:val="42"/>
        </w:numPr>
        <w:ind w:firstLineChars="0"/>
        <w:rPr>
          <w:rFonts w:asciiTheme="minorHAnsi" w:eastAsiaTheme="minorEastAsia" w:hAnsiTheme="minorHAnsi" w:cstheme="minorHAnsi"/>
          <w:lang w:eastAsia="zh-CN"/>
        </w:rPr>
      </w:pPr>
      <w:r w:rsidRPr="00570775">
        <w:rPr>
          <w:rFonts w:asciiTheme="minorHAnsi" w:eastAsiaTheme="minorEastAsia" w:hAnsiTheme="minorHAnsi" w:cstheme="minorHAnsi"/>
          <w:lang w:eastAsia="zh-CN"/>
        </w:rPr>
        <w:t xml:space="preserve">Justification of OLLA in UE demod test not clear given it’s transparent to UE </w:t>
      </w:r>
    </w:p>
    <w:p w14:paraId="2844B945" w14:textId="227D5A0F" w:rsidR="00570775" w:rsidRPr="00F1757E" w:rsidRDefault="00570775" w:rsidP="00570775">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 xml:space="preserve">roposal 9: RAN4 further study the jointly test with both BS and UE for OLLA with link adaption </w:t>
      </w:r>
    </w:p>
    <w:p w14:paraId="1586C041" w14:textId="153CB1A7" w:rsidR="009B37B2" w:rsidRPr="005351AC" w:rsidRDefault="00825D14">
      <w:pPr>
        <w:pStyle w:val="1"/>
        <w:rPr>
          <w:rFonts w:asciiTheme="minorHAnsi" w:hAnsiTheme="minorHAnsi" w:cstheme="minorHAnsi"/>
          <w:lang w:val="en-US" w:eastAsia="ja-JP"/>
        </w:rPr>
      </w:pPr>
      <w:r w:rsidRPr="005351AC">
        <w:rPr>
          <w:rFonts w:asciiTheme="minorHAnsi" w:hAnsiTheme="minorHAnsi" w:cstheme="minorHAnsi"/>
          <w:lang w:val="en-US" w:eastAsia="ja-JP"/>
        </w:rPr>
        <w:t>Re</w:t>
      </w:r>
      <w:r w:rsidR="000C758B" w:rsidRPr="005351AC">
        <w:rPr>
          <w:rFonts w:asciiTheme="minorHAnsi" w:hAnsiTheme="minorHAnsi" w:cstheme="minorHAnsi"/>
          <w:lang w:val="en-US" w:eastAsia="ja-JP"/>
        </w:rPr>
        <w:t>ference</w:t>
      </w:r>
    </w:p>
    <w:p w14:paraId="088E420F" w14:textId="06688D5C" w:rsidR="006C63BE" w:rsidRDefault="0074433D" w:rsidP="006C63BE">
      <w:pPr>
        <w:rPr>
          <w:rFonts w:asciiTheme="minorHAnsi" w:eastAsiaTheme="minorEastAsia" w:hAnsiTheme="minorHAnsi" w:cstheme="minorHAnsi"/>
          <w:lang w:val="en-US" w:eastAsia="zh-CN"/>
        </w:rPr>
      </w:pPr>
      <w:r w:rsidRPr="005351AC">
        <w:rPr>
          <w:rFonts w:asciiTheme="minorHAnsi" w:eastAsiaTheme="minorEastAsia" w:hAnsiTheme="minorHAnsi" w:cstheme="minorHAnsi"/>
          <w:lang w:val="en-US" w:eastAsia="zh-CN"/>
        </w:rPr>
        <w:t>[1] RP-252912, “Revised SID: Study on 6G Radio”, NTT DOCOMO, CMCC, AT&amp;T, Vodafone</w:t>
      </w:r>
    </w:p>
    <w:p w14:paraId="7403B705" w14:textId="2F161778" w:rsidR="006175E0" w:rsidRPr="00D570C2" w:rsidRDefault="006175E0" w:rsidP="006C63BE">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w:t>
      </w:r>
      <w:r>
        <w:rPr>
          <w:rFonts w:asciiTheme="minorHAnsi" w:eastAsiaTheme="minorEastAsia" w:hAnsiTheme="minorHAnsi" w:cstheme="minorHAnsi"/>
          <w:lang w:val="en-US" w:eastAsia="zh-CN"/>
        </w:rPr>
        <w:t xml:space="preserve">2] R4-2515465, </w:t>
      </w:r>
      <w:r w:rsidRPr="006175E0">
        <w:rPr>
          <w:rFonts w:asciiTheme="minorHAnsi" w:eastAsiaTheme="minorEastAsia" w:hAnsiTheme="minorHAnsi" w:cstheme="minorHAnsi"/>
          <w:lang w:val="en-US" w:eastAsia="zh-CN"/>
        </w:rPr>
        <w:t>WF on [116bis][106] 6G Demod. Feature lead (MTK)</w:t>
      </w:r>
    </w:p>
    <w:sectPr w:rsidR="006175E0" w:rsidRPr="00D570C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AAE97" w14:textId="77777777" w:rsidR="00043B78" w:rsidRDefault="00043B78" w:rsidP="00FC2656">
      <w:pPr>
        <w:spacing w:after="0" w:line="240" w:lineRule="auto"/>
      </w:pPr>
      <w:r>
        <w:separator/>
      </w:r>
    </w:p>
  </w:endnote>
  <w:endnote w:type="continuationSeparator" w:id="0">
    <w:p w14:paraId="19E4144A" w14:textId="77777777" w:rsidR="00043B78" w:rsidRDefault="00043B78"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0DDF8" w14:textId="77777777" w:rsidR="00043B78" w:rsidRDefault="00043B78" w:rsidP="00FC2656">
      <w:pPr>
        <w:spacing w:after="0" w:line="240" w:lineRule="auto"/>
      </w:pPr>
      <w:r>
        <w:separator/>
      </w:r>
    </w:p>
  </w:footnote>
  <w:footnote w:type="continuationSeparator" w:id="0">
    <w:p w14:paraId="7D276AFB" w14:textId="77777777" w:rsidR="00043B78" w:rsidRDefault="00043B78"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2833"/>
    <w:multiLevelType w:val="hybridMultilevel"/>
    <w:tmpl w:val="F2A086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7515E8"/>
    <w:multiLevelType w:val="hybridMultilevel"/>
    <w:tmpl w:val="20F853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07217F"/>
    <w:multiLevelType w:val="hybridMultilevel"/>
    <w:tmpl w:val="8CD079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6A0C65"/>
    <w:multiLevelType w:val="hybridMultilevel"/>
    <w:tmpl w:val="7722BB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392068"/>
    <w:multiLevelType w:val="hybridMultilevel"/>
    <w:tmpl w:val="D75EDC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4A1567"/>
    <w:multiLevelType w:val="hybridMultilevel"/>
    <w:tmpl w:val="ACF6E9BE"/>
    <w:lvl w:ilvl="0" w:tplc="AC2A40FA">
      <w:start w:val="1"/>
      <w:numFmt w:val="bullet"/>
      <w:lvlText w:val=""/>
      <w:lvlJc w:val="left"/>
      <w:pPr>
        <w:tabs>
          <w:tab w:val="num" w:pos="720"/>
        </w:tabs>
        <w:ind w:left="720" w:hanging="360"/>
      </w:pPr>
      <w:rPr>
        <w:rFonts w:ascii="Wingdings" w:hAnsi="Wingdings" w:hint="default"/>
      </w:rPr>
    </w:lvl>
    <w:lvl w:ilvl="1" w:tplc="415E33F2">
      <w:numFmt w:val="bullet"/>
      <w:lvlText w:val=""/>
      <w:lvlJc w:val="left"/>
      <w:pPr>
        <w:tabs>
          <w:tab w:val="num" w:pos="1440"/>
        </w:tabs>
        <w:ind w:left="1440" w:hanging="360"/>
      </w:pPr>
      <w:rPr>
        <w:rFonts w:ascii="Symbol" w:hAnsi="Symbol" w:hint="default"/>
      </w:rPr>
    </w:lvl>
    <w:lvl w:ilvl="2" w:tplc="4F946B94" w:tentative="1">
      <w:start w:val="1"/>
      <w:numFmt w:val="bullet"/>
      <w:lvlText w:val=""/>
      <w:lvlJc w:val="left"/>
      <w:pPr>
        <w:tabs>
          <w:tab w:val="num" w:pos="2160"/>
        </w:tabs>
        <w:ind w:left="2160" w:hanging="360"/>
      </w:pPr>
      <w:rPr>
        <w:rFonts w:ascii="Wingdings" w:hAnsi="Wingdings" w:hint="default"/>
      </w:rPr>
    </w:lvl>
    <w:lvl w:ilvl="3" w:tplc="A0B6D866" w:tentative="1">
      <w:start w:val="1"/>
      <w:numFmt w:val="bullet"/>
      <w:lvlText w:val=""/>
      <w:lvlJc w:val="left"/>
      <w:pPr>
        <w:tabs>
          <w:tab w:val="num" w:pos="2880"/>
        </w:tabs>
        <w:ind w:left="2880" w:hanging="360"/>
      </w:pPr>
      <w:rPr>
        <w:rFonts w:ascii="Wingdings" w:hAnsi="Wingdings" w:hint="default"/>
      </w:rPr>
    </w:lvl>
    <w:lvl w:ilvl="4" w:tplc="6890C9A0" w:tentative="1">
      <w:start w:val="1"/>
      <w:numFmt w:val="bullet"/>
      <w:lvlText w:val=""/>
      <w:lvlJc w:val="left"/>
      <w:pPr>
        <w:tabs>
          <w:tab w:val="num" w:pos="3600"/>
        </w:tabs>
        <w:ind w:left="3600" w:hanging="360"/>
      </w:pPr>
      <w:rPr>
        <w:rFonts w:ascii="Wingdings" w:hAnsi="Wingdings" w:hint="default"/>
      </w:rPr>
    </w:lvl>
    <w:lvl w:ilvl="5" w:tplc="A456FA64" w:tentative="1">
      <w:start w:val="1"/>
      <w:numFmt w:val="bullet"/>
      <w:lvlText w:val=""/>
      <w:lvlJc w:val="left"/>
      <w:pPr>
        <w:tabs>
          <w:tab w:val="num" w:pos="4320"/>
        </w:tabs>
        <w:ind w:left="4320" w:hanging="360"/>
      </w:pPr>
      <w:rPr>
        <w:rFonts w:ascii="Wingdings" w:hAnsi="Wingdings" w:hint="default"/>
      </w:rPr>
    </w:lvl>
    <w:lvl w:ilvl="6" w:tplc="9620BE98" w:tentative="1">
      <w:start w:val="1"/>
      <w:numFmt w:val="bullet"/>
      <w:lvlText w:val=""/>
      <w:lvlJc w:val="left"/>
      <w:pPr>
        <w:tabs>
          <w:tab w:val="num" w:pos="5040"/>
        </w:tabs>
        <w:ind w:left="5040" w:hanging="360"/>
      </w:pPr>
      <w:rPr>
        <w:rFonts w:ascii="Wingdings" w:hAnsi="Wingdings" w:hint="default"/>
      </w:rPr>
    </w:lvl>
    <w:lvl w:ilvl="7" w:tplc="4F085B52" w:tentative="1">
      <w:start w:val="1"/>
      <w:numFmt w:val="bullet"/>
      <w:lvlText w:val=""/>
      <w:lvlJc w:val="left"/>
      <w:pPr>
        <w:tabs>
          <w:tab w:val="num" w:pos="5760"/>
        </w:tabs>
        <w:ind w:left="5760" w:hanging="360"/>
      </w:pPr>
      <w:rPr>
        <w:rFonts w:ascii="Wingdings" w:hAnsi="Wingdings" w:hint="default"/>
      </w:rPr>
    </w:lvl>
    <w:lvl w:ilvl="8" w:tplc="EA660E2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6E6047"/>
    <w:multiLevelType w:val="hybridMultilevel"/>
    <w:tmpl w:val="77A470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DE46DEF"/>
    <w:multiLevelType w:val="hybridMultilevel"/>
    <w:tmpl w:val="66C298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9A3AA3"/>
    <w:multiLevelType w:val="hybridMultilevel"/>
    <w:tmpl w:val="799247EC"/>
    <w:lvl w:ilvl="0" w:tplc="AD448F00">
      <w:start w:val="1"/>
      <w:numFmt w:val="bullet"/>
      <w:lvlText w:val=""/>
      <w:lvlJc w:val="left"/>
      <w:pPr>
        <w:tabs>
          <w:tab w:val="num" w:pos="720"/>
        </w:tabs>
        <w:ind w:left="720" w:hanging="360"/>
      </w:pPr>
      <w:rPr>
        <w:rFonts w:ascii="Wingdings" w:hAnsi="Wingdings" w:hint="default"/>
      </w:rPr>
    </w:lvl>
    <w:lvl w:ilvl="1" w:tplc="5DFAD67C">
      <w:numFmt w:val="bullet"/>
      <w:lvlText w:val=""/>
      <w:lvlJc w:val="left"/>
      <w:pPr>
        <w:tabs>
          <w:tab w:val="num" w:pos="1440"/>
        </w:tabs>
        <w:ind w:left="1440" w:hanging="360"/>
      </w:pPr>
      <w:rPr>
        <w:rFonts w:ascii="Symbol" w:hAnsi="Symbol" w:hint="default"/>
      </w:rPr>
    </w:lvl>
    <w:lvl w:ilvl="2" w:tplc="11A655D2" w:tentative="1">
      <w:start w:val="1"/>
      <w:numFmt w:val="bullet"/>
      <w:lvlText w:val=""/>
      <w:lvlJc w:val="left"/>
      <w:pPr>
        <w:tabs>
          <w:tab w:val="num" w:pos="2160"/>
        </w:tabs>
        <w:ind w:left="2160" w:hanging="360"/>
      </w:pPr>
      <w:rPr>
        <w:rFonts w:ascii="Wingdings" w:hAnsi="Wingdings" w:hint="default"/>
      </w:rPr>
    </w:lvl>
    <w:lvl w:ilvl="3" w:tplc="EE0C0382" w:tentative="1">
      <w:start w:val="1"/>
      <w:numFmt w:val="bullet"/>
      <w:lvlText w:val=""/>
      <w:lvlJc w:val="left"/>
      <w:pPr>
        <w:tabs>
          <w:tab w:val="num" w:pos="2880"/>
        </w:tabs>
        <w:ind w:left="2880" w:hanging="360"/>
      </w:pPr>
      <w:rPr>
        <w:rFonts w:ascii="Wingdings" w:hAnsi="Wingdings" w:hint="default"/>
      </w:rPr>
    </w:lvl>
    <w:lvl w:ilvl="4" w:tplc="EAE4EE9E" w:tentative="1">
      <w:start w:val="1"/>
      <w:numFmt w:val="bullet"/>
      <w:lvlText w:val=""/>
      <w:lvlJc w:val="left"/>
      <w:pPr>
        <w:tabs>
          <w:tab w:val="num" w:pos="3600"/>
        </w:tabs>
        <w:ind w:left="3600" w:hanging="360"/>
      </w:pPr>
      <w:rPr>
        <w:rFonts w:ascii="Wingdings" w:hAnsi="Wingdings" w:hint="default"/>
      </w:rPr>
    </w:lvl>
    <w:lvl w:ilvl="5" w:tplc="C638C894" w:tentative="1">
      <w:start w:val="1"/>
      <w:numFmt w:val="bullet"/>
      <w:lvlText w:val=""/>
      <w:lvlJc w:val="left"/>
      <w:pPr>
        <w:tabs>
          <w:tab w:val="num" w:pos="4320"/>
        </w:tabs>
        <w:ind w:left="4320" w:hanging="360"/>
      </w:pPr>
      <w:rPr>
        <w:rFonts w:ascii="Wingdings" w:hAnsi="Wingdings" w:hint="default"/>
      </w:rPr>
    </w:lvl>
    <w:lvl w:ilvl="6" w:tplc="696CEF08" w:tentative="1">
      <w:start w:val="1"/>
      <w:numFmt w:val="bullet"/>
      <w:lvlText w:val=""/>
      <w:lvlJc w:val="left"/>
      <w:pPr>
        <w:tabs>
          <w:tab w:val="num" w:pos="5040"/>
        </w:tabs>
        <w:ind w:left="5040" w:hanging="360"/>
      </w:pPr>
      <w:rPr>
        <w:rFonts w:ascii="Wingdings" w:hAnsi="Wingdings" w:hint="default"/>
      </w:rPr>
    </w:lvl>
    <w:lvl w:ilvl="7" w:tplc="BCC8F672" w:tentative="1">
      <w:start w:val="1"/>
      <w:numFmt w:val="bullet"/>
      <w:lvlText w:val=""/>
      <w:lvlJc w:val="left"/>
      <w:pPr>
        <w:tabs>
          <w:tab w:val="num" w:pos="5760"/>
        </w:tabs>
        <w:ind w:left="5760" w:hanging="360"/>
      </w:pPr>
      <w:rPr>
        <w:rFonts w:ascii="Wingdings" w:hAnsi="Wingdings" w:hint="default"/>
      </w:rPr>
    </w:lvl>
    <w:lvl w:ilvl="8" w:tplc="FFC8554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A460A6"/>
    <w:multiLevelType w:val="hybridMultilevel"/>
    <w:tmpl w:val="1604E616"/>
    <w:lvl w:ilvl="0" w:tplc="A16429B6">
      <w:start w:val="1"/>
      <w:numFmt w:val="bullet"/>
      <w:lvlText w:val=""/>
      <w:lvlJc w:val="left"/>
      <w:pPr>
        <w:tabs>
          <w:tab w:val="num" w:pos="720"/>
        </w:tabs>
        <w:ind w:left="720" w:hanging="360"/>
      </w:pPr>
      <w:rPr>
        <w:rFonts w:ascii="Symbol" w:hAnsi="Symbol" w:hint="default"/>
      </w:rPr>
    </w:lvl>
    <w:lvl w:ilvl="1" w:tplc="9EB2B816">
      <w:numFmt w:val="bullet"/>
      <w:lvlText w:val="o"/>
      <w:lvlJc w:val="left"/>
      <w:pPr>
        <w:tabs>
          <w:tab w:val="num" w:pos="1440"/>
        </w:tabs>
        <w:ind w:left="1440" w:hanging="360"/>
      </w:pPr>
      <w:rPr>
        <w:rFonts w:ascii="Courier New" w:hAnsi="Courier New" w:hint="default"/>
      </w:rPr>
    </w:lvl>
    <w:lvl w:ilvl="2" w:tplc="C3B0A8E2" w:tentative="1">
      <w:start w:val="1"/>
      <w:numFmt w:val="bullet"/>
      <w:lvlText w:val=""/>
      <w:lvlJc w:val="left"/>
      <w:pPr>
        <w:tabs>
          <w:tab w:val="num" w:pos="2160"/>
        </w:tabs>
        <w:ind w:left="2160" w:hanging="360"/>
      </w:pPr>
      <w:rPr>
        <w:rFonts w:ascii="Symbol" w:hAnsi="Symbol" w:hint="default"/>
      </w:rPr>
    </w:lvl>
    <w:lvl w:ilvl="3" w:tplc="9618861A" w:tentative="1">
      <w:start w:val="1"/>
      <w:numFmt w:val="bullet"/>
      <w:lvlText w:val=""/>
      <w:lvlJc w:val="left"/>
      <w:pPr>
        <w:tabs>
          <w:tab w:val="num" w:pos="2880"/>
        </w:tabs>
        <w:ind w:left="2880" w:hanging="360"/>
      </w:pPr>
      <w:rPr>
        <w:rFonts w:ascii="Symbol" w:hAnsi="Symbol" w:hint="default"/>
      </w:rPr>
    </w:lvl>
    <w:lvl w:ilvl="4" w:tplc="13FC15A2" w:tentative="1">
      <w:start w:val="1"/>
      <w:numFmt w:val="bullet"/>
      <w:lvlText w:val=""/>
      <w:lvlJc w:val="left"/>
      <w:pPr>
        <w:tabs>
          <w:tab w:val="num" w:pos="3600"/>
        </w:tabs>
        <w:ind w:left="3600" w:hanging="360"/>
      </w:pPr>
      <w:rPr>
        <w:rFonts w:ascii="Symbol" w:hAnsi="Symbol" w:hint="default"/>
      </w:rPr>
    </w:lvl>
    <w:lvl w:ilvl="5" w:tplc="4546ED08" w:tentative="1">
      <w:start w:val="1"/>
      <w:numFmt w:val="bullet"/>
      <w:lvlText w:val=""/>
      <w:lvlJc w:val="left"/>
      <w:pPr>
        <w:tabs>
          <w:tab w:val="num" w:pos="4320"/>
        </w:tabs>
        <w:ind w:left="4320" w:hanging="360"/>
      </w:pPr>
      <w:rPr>
        <w:rFonts w:ascii="Symbol" w:hAnsi="Symbol" w:hint="default"/>
      </w:rPr>
    </w:lvl>
    <w:lvl w:ilvl="6" w:tplc="132C04AE" w:tentative="1">
      <w:start w:val="1"/>
      <w:numFmt w:val="bullet"/>
      <w:lvlText w:val=""/>
      <w:lvlJc w:val="left"/>
      <w:pPr>
        <w:tabs>
          <w:tab w:val="num" w:pos="5040"/>
        </w:tabs>
        <w:ind w:left="5040" w:hanging="360"/>
      </w:pPr>
      <w:rPr>
        <w:rFonts w:ascii="Symbol" w:hAnsi="Symbol" w:hint="default"/>
      </w:rPr>
    </w:lvl>
    <w:lvl w:ilvl="7" w:tplc="085E5964" w:tentative="1">
      <w:start w:val="1"/>
      <w:numFmt w:val="bullet"/>
      <w:lvlText w:val=""/>
      <w:lvlJc w:val="left"/>
      <w:pPr>
        <w:tabs>
          <w:tab w:val="num" w:pos="5760"/>
        </w:tabs>
        <w:ind w:left="5760" w:hanging="360"/>
      </w:pPr>
      <w:rPr>
        <w:rFonts w:ascii="Symbol" w:hAnsi="Symbol" w:hint="default"/>
      </w:rPr>
    </w:lvl>
    <w:lvl w:ilvl="8" w:tplc="C2224EB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D1B15FE"/>
    <w:multiLevelType w:val="hybridMultilevel"/>
    <w:tmpl w:val="BDE6A616"/>
    <w:lvl w:ilvl="0" w:tplc="07524048">
      <w:start w:val="5"/>
      <w:numFmt w:val="lowerLetter"/>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0060F9C"/>
    <w:multiLevelType w:val="hybridMultilevel"/>
    <w:tmpl w:val="0CA44AEE"/>
    <w:lvl w:ilvl="0" w:tplc="F55A3444">
      <w:start w:val="1"/>
      <w:numFmt w:val="bullet"/>
      <w:lvlText w:val=""/>
      <w:lvlJc w:val="left"/>
      <w:pPr>
        <w:tabs>
          <w:tab w:val="num" w:pos="720"/>
        </w:tabs>
        <w:ind w:left="720" w:hanging="360"/>
      </w:pPr>
      <w:rPr>
        <w:rFonts w:ascii="Wingdings" w:hAnsi="Wingdings" w:hint="default"/>
      </w:rPr>
    </w:lvl>
    <w:lvl w:ilvl="1" w:tplc="69AA2D3A" w:tentative="1">
      <w:start w:val="1"/>
      <w:numFmt w:val="bullet"/>
      <w:lvlText w:val=""/>
      <w:lvlJc w:val="left"/>
      <w:pPr>
        <w:tabs>
          <w:tab w:val="num" w:pos="1440"/>
        </w:tabs>
        <w:ind w:left="1440" w:hanging="360"/>
      </w:pPr>
      <w:rPr>
        <w:rFonts w:ascii="Wingdings" w:hAnsi="Wingdings" w:hint="default"/>
      </w:rPr>
    </w:lvl>
    <w:lvl w:ilvl="2" w:tplc="888CDC36" w:tentative="1">
      <w:start w:val="1"/>
      <w:numFmt w:val="bullet"/>
      <w:lvlText w:val=""/>
      <w:lvlJc w:val="left"/>
      <w:pPr>
        <w:tabs>
          <w:tab w:val="num" w:pos="2160"/>
        </w:tabs>
        <w:ind w:left="2160" w:hanging="360"/>
      </w:pPr>
      <w:rPr>
        <w:rFonts w:ascii="Wingdings" w:hAnsi="Wingdings" w:hint="default"/>
      </w:rPr>
    </w:lvl>
    <w:lvl w:ilvl="3" w:tplc="9806C740" w:tentative="1">
      <w:start w:val="1"/>
      <w:numFmt w:val="bullet"/>
      <w:lvlText w:val=""/>
      <w:lvlJc w:val="left"/>
      <w:pPr>
        <w:tabs>
          <w:tab w:val="num" w:pos="2880"/>
        </w:tabs>
        <w:ind w:left="2880" w:hanging="360"/>
      </w:pPr>
      <w:rPr>
        <w:rFonts w:ascii="Wingdings" w:hAnsi="Wingdings" w:hint="default"/>
      </w:rPr>
    </w:lvl>
    <w:lvl w:ilvl="4" w:tplc="67EE9E12" w:tentative="1">
      <w:start w:val="1"/>
      <w:numFmt w:val="bullet"/>
      <w:lvlText w:val=""/>
      <w:lvlJc w:val="left"/>
      <w:pPr>
        <w:tabs>
          <w:tab w:val="num" w:pos="3600"/>
        </w:tabs>
        <w:ind w:left="3600" w:hanging="360"/>
      </w:pPr>
      <w:rPr>
        <w:rFonts w:ascii="Wingdings" w:hAnsi="Wingdings" w:hint="default"/>
      </w:rPr>
    </w:lvl>
    <w:lvl w:ilvl="5" w:tplc="B9885096" w:tentative="1">
      <w:start w:val="1"/>
      <w:numFmt w:val="bullet"/>
      <w:lvlText w:val=""/>
      <w:lvlJc w:val="left"/>
      <w:pPr>
        <w:tabs>
          <w:tab w:val="num" w:pos="4320"/>
        </w:tabs>
        <w:ind w:left="4320" w:hanging="360"/>
      </w:pPr>
      <w:rPr>
        <w:rFonts w:ascii="Wingdings" w:hAnsi="Wingdings" w:hint="default"/>
      </w:rPr>
    </w:lvl>
    <w:lvl w:ilvl="6" w:tplc="09601B40" w:tentative="1">
      <w:start w:val="1"/>
      <w:numFmt w:val="bullet"/>
      <w:lvlText w:val=""/>
      <w:lvlJc w:val="left"/>
      <w:pPr>
        <w:tabs>
          <w:tab w:val="num" w:pos="5040"/>
        </w:tabs>
        <w:ind w:left="5040" w:hanging="360"/>
      </w:pPr>
      <w:rPr>
        <w:rFonts w:ascii="Wingdings" w:hAnsi="Wingdings" w:hint="default"/>
      </w:rPr>
    </w:lvl>
    <w:lvl w:ilvl="7" w:tplc="E8128B06" w:tentative="1">
      <w:start w:val="1"/>
      <w:numFmt w:val="bullet"/>
      <w:lvlText w:val=""/>
      <w:lvlJc w:val="left"/>
      <w:pPr>
        <w:tabs>
          <w:tab w:val="num" w:pos="5760"/>
        </w:tabs>
        <w:ind w:left="5760" w:hanging="360"/>
      </w:pPr>
      <w:rPr>
        <w:rFonts w:ascii="Wingdings" w:hAnsi="Wingdings" w:hint="default"/>
      </w:rPr>
    </w:lvl>
    <w:lvl w:ilvl="8" w:tplc="F04662F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09030A"/>
    <w:multiLevelType w:val="hybridMultilevel"/>
    <w:tmpl w:val="A32094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E492735"/>
    <w:multiLevelType w:val="hybridMultilevel"/>
    <w:tmpl w:val="91D2B4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39776A"/>
    <w:multiLevelType w:val="hybridMultilevel"/>
    <w:tmpl w:val="04A6D0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63500B"/>
    <w:multiLevelType w:val="hybridMultilevel"/>
    <w:tmpl w:val="010EAC9E"/>
    <w:lvl w:ilvl="0" w:tplc="A3022FEC">
      <w:start w:val="1"/>
      <w:numFmt w:val="bullet"/>
      <w:lvlText w:val="•"/>
      <w:lvlJc w:val="left"/>
      <w:pPr>
        <w:tabs>
          <w:tab w:val="num" w:pos="720"/>
        </w:tabs>
        <w:ind w:left="720" w:hanging="360"/>
      </w:pPr>
      <w:rPr>
        <w:rFonts w:ascii="Arial" w:hAnsi="Arial" w:hint="default"/>
      </w:rPr>
    </w:lvl>
    <w:lvl w:ilvl="1" w:tplc="01044E3C" w:tentative="1">
      <w:start w:val="1"/>
      <w:numFmt w:val="bullet"/>
      <w:lvlText w:val="•"/>
      <w:lvlJc w:val="left"/>
      <w:pPr>
        <w:tabs>
          <w:tab w:val="num" w:pos="1440"/>
        </w:tabs>
        <w:ind w:left="1440" w:hanging="360"/>
      </w:pPr>
      <w:rPr>
        <w:rFonts w:ascii="Arial" w:hAnsi="Arial" w:hint="default"/>
      </w:rPr>
    </w:lvl>
    <w:lvl w:ilvl="2" w:tplc="A2285F48" w:tentative="1">
      <w:start w:val="1"/>
      <w:numFmt w:val="bullet"/>
      <w:lvlText w:val="•"/>
      <w:lvlJc w:val="left"/>
      <w:pPr>
        <w:tabs>
          <w:tab w:val="num" w:pos="2160"/>
        </w:tabs>
        <w:ind w:left="2160" w:hanging="360"/>
      </w:pPr>
      <w:rPr>
        <w:rFonts w:ascii="Arial" w:hAnsi="Arial" w:hint="default"/>
      </w:rPr>
    </w:lvl>
    <w:lvl w:ilvl="3" w:tplc="D034F07C" w:tentative="1">
      <w:start w:val="1"/>
      <w:numFmt w:val="bullet"/>
      <w:lvlText w:val="•"/>
      <w:lvlJc w:val="left"/>
      <w:pPr>
        <w:tabs>
          <w:tab w:val="num" w:pos="2880"/>
        </w:tabs>
        <w:ind w:left="2880" w:hanging="360"/>
      </w:pPr>
      <w:rPr>
        <w:rFonts w:ascii="Arial" w:hAnsi="Arial" w:hint="default"/>
      </w:rPr>
    </w:lvl>
    <w:lvl w:ilvl="4" w:tplc="824C4564" w:tentative="1">
      <w:start w:val="1"/>
      <w:numFmt w:val="bullet"/>
      <w:lvlText w:val="•"/>
      <w:lvlJc w:val="left"/>
      <w:pPr>
        <w:tabs>
          <w:tab w:val="num" w:pos="3600"/>
        </w:tabs>
        <w:ind w:left="3600" w:hanging="360"/>
      </w:pPr>
      <w:rPr>
        <w:rFonts w:ascii="Arial" w:hAnsi="Arial" w:hint="default"/>
      </w:rPr>
    </w:lvl>
    <w:lvl w:ilvl="5" w:tplc="650005C6" w:tentative="1">
      <w:start w:val="1"/>
      <w:numFmt w:val="bullet"/>
      <w:lvlText w:val="•"/>
      <w:lvlJc w:val="left"/>
      <w:pPr>
        <w:tabs>
          <w:tab w:val="num" w:pos="4320"/>
        </w:tabs>
        <w:ind w:left="4320" w:hanging="360"/>
      </w:pPr>
      <w:rPr>
        <w:rFonts w:ascii="Arial" w:hAnsi="Arial" w:hint="default"/>
      </w:rPr>
    </w:lvl>
    <w:lvl w:ilvl="6" w:tplc="D53E21BA" w:tentative="1">
      <w:start w:val="1"/>
      <w:numFmt w:val="bullet"/>
      <w:lvlText w:val="•"/>
      <w:lvlJc w:val="left"/>
      <w:pPr>
        <w:tabs>
          <w:tab w:val="num" w:pos="5040"/>
        </w:tabs>
        <w:ind w:left="5040" w:hanging="360"/>
      </w:pPr>
      <w:rPr>
        <w:rFonts w:ascii="Arial" w:hAnsi="Arial" w:hint="default"/>
      </w:rPr>
    </w:lvl>
    <w:lvl w:ilvl="7" w:tplc="58A8C1AE" w:tentative="1">
      <w:start w:val="1"/>
      <w:numFmt w:val="bullet"/>
      <w:lvlText w:val="•"/>
      <w:lvlJc w:val="left"/>
      <w:pPr>
        <w:tabs>
          <w:tab w:val="num" w:pos="5760"/>
        </w:tabs>
        <w:ind w:left="5760" w:hanging="360"/>
      </w:pPr>
      <w:rPr>
        <w:rFonts w:ascii="Arial" w:hAnsi="Arial" w:hint="default"/>
      </w:rPr>
    </w:lvl>
    <w:lvl w:ilvl="8" w:tplc="B9EC24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DF13F9"/>
    <w:multiLevelType w:val="hybridMultilevel"/>
    <w:tmpl w:val="C37CF986"/>
    <w:lvl w:ilvl="0" w:tplc="340C009A">
      <w:start w:val="1"/>
      <w:numFmt w:val="bullet"/>
      <w:lvlText w:val=""/>
      <w:lvlJc w:val="left"/>
      <w:pPr>
        <w:tabs>
          <w:tab w:val="num" w:pos="720"/>
        </w:tabs>
        <w:ind w:left="720" w:hanging="360"/>
      </w:pPr>
      <w:rPr>
        <w:rFonts w:ascii="Symbol" w:hAnsi="Symbol" w:hint="default"/>
      </w:rPr>
    </w:lvl>
    <w:lvl w:ilvl="1" w:tplc="8490EDAE">
      <w:start w:val="1"/>
      <w:numFmt w:val="bullet"/>
      <w:lvlText w:val=""/>
      <w:lvlJc w:val="left"/>
      <w:pPr>
        <w:tabs>
          <w:tab w:val="num" w:pos="1440"/>
        </w:tabs>
        <w:ind w:left="1440" w:hanging="360"/>
      </w:pPr>
      <w:rPr>
        <w:rFonts w:ascii="Symbol" w:hAnsi="Symbol" w:hint="default"/>
      </w:rPr>
    </w:lvl>
    <w:lvl w:ilvl="2" w:tplc="ACB2A97C" w:tentative="1">
      <w:start w:val="1"/>
      <w:numFmt w:val="bullet"/>
      <w:lvlText w:val=""/>
      <w:lvlJc w:val="left"/>
      <w:pPr>
        <w:tabs>
          <w:tab w:val="num" w:pos="2160"/>
        </w:tabs>
        <w:ind w:left="2160" w:hanging="360"/>
      </w:pPr>
      <w:rPr>
        <w:rFonts w:ascii="Symbol" w:hAnsi="Symbol" w:hint="default"/>
      </w:rPr>
    </w:lvl>
    <w:lvl w:ilvl="3" w:tplc="AB50BF52" w:tentative="1">
      <w:start w:val="1"/>
      <w:numFmt w:val="bullet"/>
      <w:lvlText w:val=""/>
      <w:lvlJc w:val="left"/>
      <w:pPr>
        <w:tabs>
          <w:tab w:val="num" w:pos="2880"/>
        </w:tabs>
        <w:ind w:left="2880" w:hanging="360"/>
      </w:pPr>
      <w:rPr>
        <w:rFonts w:ascii="Symbol" w:hAnsi="Symbol" w:hint="default"/>
      </w:rPr>
    </w:lvl>
    <w:lvl w:ilvl="4" w:tplc="535C8496" w:tentative="1">
      <w:start w:val="1"/>
      <w:numFmt w:val="bullet"/>
      <w:lvlText w:val=""/>
      <w:lvlJc w:val="left"/>
      <w:pPr>
        <w:tabs>
          <w:tab w:val="num" w:pos="3600"/>
        </w:tabs>
        <w:ind w:left="3600" w:hanging="360"/>
      </w:pPr>
      <w:rPr>
        <w:rFonts w:ascii="Symbol" w:hAnsi="Symbol" w:hint="default"/>
      </w:rPr>
    </w:lvl>
    <w:lvl w:ilvl="5" w:tplc="13504B26" w:tentative="1">
      <w:start w:val="1"/>
      <w:numFmt w:val="bullet"/>
      <w:lvlText w:val=""/>
      <w:lvlJc w:val="left"/>
      <w:pPr>
        <w:tabs>
          <w:tab w:val="num" w:pos="4320"/>
        </w:tabs>
        <w:ind w:left="4320" w:hanging="360"/>
      </w:pPr>
      <w:rPr>
        <w:rFonts w:ascii="Symbol" w:hAnsi="Symbol" w:hint="default"/>
      </w:rPr>
    </w:lvl>
    <w:lvl w:ilvl="6" w:tplc="669A79C0" w:tentative="1">
      <w:start w:val="1"/>
      <w:numFmt w:val="bullet"/>
      <w:lvlText w:val=""/>
      <w:lvlJc w:val="left"/>
      <w:pPr>
        <w:tabs>
          <w:tab w:val="num" w:pos="5040"/>
        </w:tabs>
        <w:ind w:left="5040" w:hanging="360"/>
      </w:pPr>
      <w:rPr>
        <w:rFonts w:ascii="Symbol" w:hAnsi="Symbol" w:hint="default"/>
      </w:rPr>
    </w:lvl>
    <w:lvl w:ilvl="7" w:tplc="25C677BE" w:tentative="1">
      <w:start w:val="1"/>
      <w:numFmt w:val="bullet"/>
      <w:lvlText w:val=""/>
      <w:lvlJc w:val="left"/>
      <w:pPr>
        <w:tabs>
          <w:tab w:val="num" w:pos="5760"/>
        </w:tabs>
        <w:ind w:left="5760" w:hanging="360"/>
      </w:pPr>
      <w:rPr>
        <w:rFonts w:ascii="Symbol" w:hAnsi="Symbol" w:hint="default"/>
      </w:rPr>
    </w:lvl>
    <w:lvl w:ilvl="8" w:tplc="11FEC12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C824D5F"/>
    <w:multiLevelType w:val="hybridMultilevel"/>
    <w:tmpl w:val="3E6E533A"/>
    <w:lvl w:ilvl="0" w:tplc="04090001">
      <w:start w:val="1"/>
      <w:numFmt w:val="bullet"/>
      <w:lvlText w:val=""/>
      <w:lvlJc w:val="left"/>
      <w:pPr>
        <w:ind w:left="706" w:hanging="420"/>
      </w:pPr>
      <w:rPr>
        <w:rFonts w:ascii="Wingdings" w:hAnsi="Wingdings"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23" w15:restartNumberingAfterBreak="0">
    <w:nsid w:val="4D77142A"/>
    <w:multiLevelType w:val="hybridMultilevel"/>
    <w:tmpl w:val="73782D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55C4773B"/>
    <w:multiLevelType w:val="hybridMultilevel"/>
    <w:tmpl w:val="B024CDCA"/>
    <w:lvl w:ilvl="0" w:tplc="4FA6F834">
      <w:start w:val="7"/>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B53475F"/>
    <w:multiLevelType w:val="hybridMultilevel"/>
    <w:tmpl w:val="733E82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83606C"/>
    <w:multiLevelType w:val="hybridMultilevel"/>
    <w:tmpl w:val="BAEA2D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08336E"/>
    <w:multiLevelType w:val="hybridMultilevel"/>
    <w:tmpl w:val="9EA4651C"/>
    <w:lvl w:ilvl="0" w:tplc="566A9C12">
      <w:start w:val="1"/>
      <w:numFmt w:val="bullet"/>
      <w:lvlText w:val="•"/>
      <w:lvlJc w:val="left"/>
      <w:pPr>
        <w:tabs>
          <w:tab w:val="num" w:pos="720"/>
        </w:tabs>
        <w:ind w:left="720" w:hanging="360"/>
      </w:pPr>
      <w:rPr>
        <w:rFonts w:ascii="Arial" w:hAnsi="Arial" w:hint="default"/>
      </w:rPr>
    </w:lvl>
    <w:lvl w:ilvl="1" w:tplc="D0EEB812" w:tentative="1">
      <w:start w:val="1"/>
      <w:numFmt w:val="bullet"/>
      <w:lvlText w:val="•"/>
      <w:lvlJc w:val="left"/>
      <w:pPr>
        <w:tabs>
          <w:tab w:val="num" w:pos="1440"/>
        </w:tabs>
        <w:ind w:left="1440" w:hanging="360"/>
      </w:pPr>
      <w:rPr>
        <w:rFonts w:ascii="Arial" w:hAnsi="Arial" w:hint="default"/>
      </w:rPr>
    </w:lvl>
    <w:lvl w:ilvl="2" w:tplc="3D2C45D2" w:tentative="1">
      <w:start w:val="1"/>
      <w:numFmt w:val="bullet"/>
      <w:lvlText w:val="•"/>
      <w:lvlJc w:val="left"/>
      <w:pPr>
        <w:tabs>
          <w:tab w:val="num" w:pos="2160"/>
        </w:tabs>
        <w:ind w:left="2160" w:hanging="360"/>
      </w:pPr>
      <w:rPr>
        <w:rFonts w:ascii="Arial" w:hAnsi="Arial" w:hint="default"/>
      </w:rPr>
    </w:lvl>
    <w:lvl w:ilvl="3" w:tplc="DA56B8BA" w:tentative="1">
      <w:start w:val="1"/>
      <w:numFmt w:val="bullet"/>
      <w:lvlText w:val="•"/>
      <w:lvlJc w:val="left"/>
      <w:pPr>
        <w:tabs>
          <w:tab w:val="num" w:pos="2880"/>
        </w:tabs>
        <w:ind w:left="2880" w:hanging="360"/>
      </w:pPr>
      <w:rPr>
        <w:rFonts w:ascii="Arial" w:hAnsi="Arial" w:hint="default"/>
      </w:rPr>
    </w:lvl>
    <w:lvl w:ilvl="4" w:tplc="2C88A9A6" w:tentative="1">
      <w:start w:val="1"/>
      <w:numFmt w:val="bullet"/>
      <w:lvlText w:val="•"/>
      <w:lvlJc w:val="left"/>
      <w:pPr>
        <w:tabs>
          <w:tab w:val="num" w:pos="3600"/>
        </w:tabs>
        <w:ind w:left="3600" w:hanging="360"/>
      </w:pPr>
      <w:rPr>
        <w:rFonts w:ascii="Arial" w:hAnsi="Arial" w:hint="default"/>
      </w:rPr>
    </w:lvl>
    <w:lvl w:ilvl="5" w:tplc="C89CA0FE" w:tentative="1">
      <w:start w:val="1"/>
      <w:numFmt w:val="bullet"/>
      <w:lvlText w:val="•"/>
      <w:lvlJc w:val="left"/>
      <w:pPr>
        <w:tabs>
          <w:tab w:val="num" w:pos="4320"/>
        </w:tabs>
        <w:ind w:left="4320" w:hanging="360"/>
      </w:pPr>
      <w:rPr>
        <w:rFonts w:ascii="Arial" w:hAnsi="Arial" w:hint="default"/>
      </w:rPr>
    </w:lvl>
    <w:lvl w:ilvl="6" w:tplc="BC1C085C" w:tentative="1">
      <w:start w:val="1"/>
      <w:numFmt w:val="bullet"/>
      <w:lvlText w:val="•"/>
      <w:lvlJc w:val="left"/>
      <w:pPr>
        <w:tabs>
          <w:tab w:val="num" w:pos="5040"/>
        </w:tabs>
        <w:ind w:left="5040" w:hanging="360"/>
      </w:pPr>
      <w:rPr>
        <w:rFonts w:ascii="Arial" w:hAnsi="Arial" w:hint="default"/>
      </w:rPr>
    </w:lvl>
    <w:lvl w:ilvl="7" w:tplc="061CB5E4" w:tentative="1">
      <w:start w:val="1"/>
      <w:numFmt w:val="bullet"/>
      <w:lvlText w:val="•"/>
      <w:lvlJc w:val="left"/>
      <w:pPr>
        <w:tabs>
          <w:tab w:val="num" w:pos="5760"/>
        </w:tabs>
        <w:ind w:left="5760" w:hanging="360"/>
      </w:pPr>
      <w:rPr>
        <w:rFonts w:ascii="Arial" w:hAnsi="Arial" w:hint="default"/>
      </w:rPr>
    </w:lvl>
    <w:lvl w:ilvl="8" w:tplc="789C635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E407520"/>
    <w:multiLevelType w:val="hybridMultilevel"/>
    <w:tmpl w:val="5FC8F472"/>
    <w:lvl w:ilvl="0" w:tplc="59F68506">
      <w:start w:val="1"/>
      <w:numFmt w:val="bullet"/>
      <w:lvlText w:val="•"/>
      <w:lvlJc w:val="left"/>
      <w:pPr>
        <w:tabs>
          <w:tab w:val="num" w:pos="720"/>
        </w:tabs>
        <w:ind w:left="720" w:hanging="360"/>
      </w:pPr>
      <w:rPr>
        <w:rFonts w:ascii="Arial" w:hAnsi="Arial" w:hint="default"/>
      </w:rPr>
    </w:lvl>
    <w:lvl w:ilvl="1" w:tplc="C636900E" w:tentative="1">
      <w:start w:val="1"/>
      <w:numFmt w:val="bullet"/>
      <w:lvlText w:val="•"/>
      <w:lvlJc w:val="left"/>
      <w:pPr>
        <w:tabs>
          <w:tab w:val="num" w:pos="1440"/>
        </w:tabs>
        <w:ind w:left="1440" w:hanging="360"/>
      </w:pPr>
      <w:rPr>
        <w:rFonts w:ascii="Arial" w:hAnsi="Arial" w:hint="default"/>
      </w:rPr>
    </w:lvl>
    <w:lvl w:ilvl="2" w:tplc="05AC158A" w:tentative="1">
      <w:start w:val="1"/>
      <w:numFmt w:val="bullet"/>
      <w:lvlText w:val="•"/>
      <w:lvlJc w:val="left"/>
      <w:pPr>
        <w:tabs>
          <w:tab w:val="num" w:pos="2160"/>
        </w:tabs>
        <w:ind w:left="2160" w:hanging="360"/>
      </w:pPr>
      <w:rPr>
        <w:rFonts w:ascii="Arial" w:hAnsi="Arial" w:hint="default"/>
      </w:rPr>
    </w:lvl>
    <w:lvl w:ilvl="3" w:tplc="BFBC2F44" w:tentative="1">
      <w:start w:val="1"/>
      <w:numFmt w:val="bullet"/>
      <w:lvlText w:val="•"/>
      <w:lvlJc w:val="left"/>
      <w:pPr>
        <w:tabs>
          <w:tab w:val="num" w:pos="2880"/>
        </w:tabs>
        <w:ind w:left="2880" w:hanging="360"/>
      </w:pPr>
      <w:rPr>
        <w:rFonts w:ascii="Arial" w:hAnsi="Arial" w:hint="default"/>
      </w:rPr>
    </w:lvl>
    <w:lvl w:ilvl="4" w:tplc="88A0D814" w:tentative="1">
      <w:start w:val="1"/>
      <w:numFmt w:val="bullet"/>
      <w:lvlText w:val="•"/>
      <w:lvlJc w:val="left"/>
      <w:pPr>
        <w:tabs>
          <w:tab w:val="num" w:pos="3600"/>
        </w:tabs>
        <w:ind w:left="3600" w:hanging="360"/>
      </w:pPr>
      <w:rPr>
        <w:rFonts w:ascii="Arial" w:hAnsi="Arial" w:hint="default"/>
      </w:rPr>
    </w:lvl>
    <w:lvl w:ilvl="5" w:tplc="1DA0EB4C" w:tentative="1">
      <w:start w:val="1"/>
      <w:numFmt w:val="bullet"/>
      <w:lvlText w:val="•"/>
      <w:lvlJc w:val="left"/>
      <w:pPr>
        <w:tabs>
          <w:tab w:val="num" w:pos="4320"/>
        </w:tabs>
        <w:ind w:left="4320" w:hanging="360"/>
      </w:pPr>
      <w:rPr>
        <w:rFonts w:ascii="Arial" w:hAnsi="Arial" w:hint="default"/>
      </w:rPr>
    </w:lvl>
    <w:lvl w:ilvl="6" w:tplc="8B3C0C18" w:tentative="1">
      <w:start w:val="1"/>
      <w:numFmt w:val="bullet"/>
      <w:lvlText w:val="•"/>
      <w:lvlJc w:val="left"/>
      <w:pPr>
        <w:tabs>
          <w:tab w:val="num" w:pos="5040"/>
        </w:tabs>
        <w:ind w:left="5040" w:hanging="360"/>
      </w:pPr>
      <w:rPr>
        <w:rFonts w:ascii="Arial" w:hAnsi="Arial" w:hint="default"/>
      </w:rPr>
    </w:lvl>
    <w:lvl w:ilvl="7" w:tplc="72DE2266" w:tentative="1">
      <w:start w:val="1"/>
      <w:numFmt w:val="bullet"/>
      <w:lvlText w:val="•"/>
      <w:lvlJc w:val="left"/>
      <w:pPr>
        <w:tabs>
          <w:tab w:val="num" w:pos="5760"/>
        </w:tabs>
        <w:ind w:left="5760" w:hanging="360"/>
      </w:pPr>
      <w:rPr>
        <w:rFonts w:ascii="Arial" w:hAnsi="Arial" w:hint="default"/>
      </w:rPr>
    </w:lvl>
    <w:lvl w:ilvl="8" w:tplc="EA3234E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F4345F4"/>
    <w:multiLevelType w:val="hybridMultilevel"/>
    <w:tmpl w:val="09A68E16"/>
    <w:lvl w:ilvl="0" w:tplc="A176B428">
      <w:start w:val="2"/>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26E547A"/>
    <w:multiLevelType w:val="hybridMultilevel"/>
    <w:tmpl w:val="2B7CB4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5147150"/>
    <w:multiLevelType w:val="hybridMultilevel"/>
    <w:tmpl w:val="C6289AF4"/>
    <w:lvl w:ilvl="0" w:tplc="31087772">
      <w:start w:val="1"/>
      <w:numFmt w:val="bullet"/>
      <w:lvlText w:val="-"/>
      <w:lvlJc w:val="left"/>
      <w:pPr>
        <w:tabs>
          <w:tab w:val="num" w:pos="720"/>
        </w:tabs>
        <w:ind w:left="720" w:hanging="360"/>
      </w:pPr>
      <w:rPr>
        <w:rFonts w:ascii="Times" w:hAnsi="Times" w:hint="default"/>
      </w:rPr>
    </w:lvl>
    <w:lvl w:ilvl="1" w:tplc="B5C2722A">
      <w:numFmt w:val="bullet"/>
      <w:lvlText w:val="o"/>
      <w:lvlJc w:val="left"/>
      <w:pPr>
        <w:tabs>
          <w:tab w:val="num" w:pos="1440"/>
        </w:tabs>
        <w:ind w:left="1440" w:hanging="360"/>
      </w:pPr>
      <w:rPr>
        <w:rFonts w:ascii="Courier New" w:hAnsi="Courier New" w:hint="default"/>
      </w:rPr>
    </w:lvl>
    <w:lvl w:ilvl="2" w:tplc="14E60712">
      <w:numFmt w:val="bullet"/>
      <w:lvlText w:val="o"/>
      <w:lvlJc w:val="left"/>
      <w:pPr>
        <w:tabs>
          <w:tab w:val="num" w:pos="2160"/>
        </w:tabs>
        <w:ind w:left="2160" w:hanging="360"/>
      </w:pPr>
      <w:rPr>
        <w:rFonts w:ascii="Courier New" w:hAnsi="Courier New" w:hint="default"/>
      </w:rPr>
    </w:lvl>
    <w:lvl w:ilvl="3" w:tplc="7E4EDFD0">
      <w:numFmt w:val="bullet"/>
      <w:lvlText w:val="o"/>
      <w:lvlJc w:val="left"/>
      <w:pPr>
        <w:tabs>
          <w:tab w:val="num" w:pos="2880"/>
        </w:tabs>
        <w:ind w:left="2880" w:hanging="360"/>
      </w:pPr>
      <w:rPr>
        <w:rFonts w:ascii="Courier New" w:hAnsi="Courier New" w:hint="default"/>
      </w:rPr>
    </w:lvl>
    <w:lvl w:ilvl="4" w:tplc="CC1CDBC4" w:tentative="1">
      <w:start w:val="1"/>
      <w:numFmt w:val="bullet"/>
      <w:lvlText w:val="-"/>
      <w:lvlJc w:val="left"/>
      <w:pPr>
        <w:tabs>
          <w:tab w:val="num" w:pos="3600"/>
        </w:tabs>
        <w:ind w:left="3600" w:hanging="360"/>
      </w:pPr>
      <w:rPr>
        <w:rFonts w:ascii="Times" w:hAnsi="Times" w:hint="default"/>
      </w:rPr>
    </w:lvl>
    <w:lvl w:ilvl="5" w:tplc="8D1C0796" w:tentative="1">
      <w:start w:val="1"/>
      <w:numFmt w:val="bullet"/>
      <w:lvlText w:val="-"/>
      <w:lvlJc w:val="left"/>
      <w:pPr>
        <w:tabs>
          <w:tab w:val="num" w:pos="4320"/>
        </w:tabs>
        <w:ind w:left="4320" w:hanging="360"/>
      </w:pPr>
      <w:rPr>
        <w:rFonts w:ascii="Times" w:hAnsi="Times" w:hint="default"/>
      </w:rPr>
    </w:lvl>
    <w:lvl w:ilvl="6" w:tplc="4BAEB796" w:tentative="1">
      <w:start w:val="1"/>
      <w:numFmt w:val="bullet"/>
      <w:lvlText w:val="-"/>
      <w:lvlJc w:val="left"/>
      <w:pPr>
        <w:tabs>
          <w:tab w:val="num" w:pos="5040"/>
        </w:tabs>
        <w:ind w:left="5040" w:hanging="360"/>
      </w:pPr>
      <w:rPr>
        <w:rFonts w:ascii="Times" w:hAnsi="Times" w:hint="default"/>
      </w:rPr>
    </w:lvl>
    <w:lvl w:ilvl="7" w:tplc="9328EB10" w:tentative="1">
      <w:start w:val="1"/>
      <w:numFmt w:val="bullet"/>
      <w:lvlText w:val="-"/>
      <w:lvlJc w:val="left"/>
      <w:pPr>
        <w:tabs>
          <w:tab w:val="num" w:pos="5760"/>
        </w:tabs>
        <w:ind w:left="5760" w:hanging="360"/>
      </w:pPr>
      <w:rPr>
        <w:rFonts w:ascii="Times" w:hAnsi="Times" w:hint="default"/>
      </w:rPr>
    </w:lvl>
    <w:lvl w:ilvl="8" w:tplc="66DC61A0" w:tentative="1">
      <w:start w:val="1"/>
      <w:numFmt w:val="bullet"/>
      <w:lvlText w:val="-"/>
      <w:lvlJc w:val="left"/>
      <w:pPr>
        <w:tabs>
          <w:tab w:val="num" w:pos="6480"/>
        </w:tabs>
        <w:ind w:left="6480" w:hanging="360"/>
      </w:pPr>
      <w:rPr>
        <w:rFonts w:ascii="Times" w:hAnsi="Times" w:hint="default"/>
      </w:rPr>
    </w:lvl>
  </w:abstractNum>
  <w:abstractNum w:abstractNumId="36" w15:restartNumberingAfterBreak="0">
    <w:nsid w:val="67EA3E8E"/>
    <w:multiLevelType w:val="hybridMultilevel"/>
    <w:tmpl w:val="2124AD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C47E0E"/>
    <w:multiLevelType w:val="hybridMultilevel"/>
    <w:tmpl w:val="771014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6E44E4C"/>
    <w:multiLevelType w:val="hybridMultilevel"/>
    <w:tmpl w:val="F15638DC"/>
    <w:lvl w:ilvl="0" w:tplc="D9CCECD0">
      <w:start w:val="1"/>
      <w:numFmt w:val="bullet"/>
      <w:lvlText w:val="•"/>
      <w:lvlJc w:val="left"/>
      <w:pPr>
        <w:tabs>
          <w:tab w:val="num" w:pos="720"/>
        </w:tabs>
        <w:ind w:left="720" w:hanging="360"/>
      </w:pPr>
      <w:rPr>
        <w:rFonts w:ascii="Arial" w:hAnsi="Arial" w:hint="default"/>
      </w:rPr>
    </w:lvl>
    <w:lvl w:ilvl="1" w:tplc="8EC47A28" w:tentative="1">
      <w:start w:val="1"/>
      <w:numFmt w:val="bullet"/>
      <w:lvlText w:val="•"/>
      <w:lvlJc w:val="left"/>
      <w:pPr>
        <w:tabs>
          <w:tab w:val="num" w:pos="1440"/>
        </w:tabs>
        <w:ind w:left="1440" w:hanging="360"/>
      </w:pPr>
      <w:rPr>
        <w:rFonts w:ascii="Arial" w:hAnsi="Arial" w:hint="default"/>
      </w:rPr>
    </w:lvl>
    <w:lvl w:ilvl="2" w:tplc="B50C3E0C" w:tentative="1">
      <w:start w:val="1"/>
      <w:numFmt w:val="bullet"/>
      <w:lvlText w:val="•"/>
      <w:lvlJc w:val="left"/>
      <w:pPr>
        <w:tabs>
          <w:tab w:val="num" w:pos="2160"/>
        </w:tabs>
        <w:ind w:left="2160" w:hanging="360"/>
      </w:pPr>
      <w:rPr>
        <w:rFonts w:ascii="Arial" w:hAnsi="Arial" w:hint="default"/>
      </w:rPr>
    </w:lvl>
    <w:lvl w:ilvl="3" w:tplc="C90E92E0" w:tentative="1">
      <w:start w:val="1"/>
      <w:numFmt w:val="bullet"/>
      <w:lvlText w:val="•"/>
      <w:lvlJc w:val="left"/>
      <w:pPr>
        <w:tabs>
          <w:tab w:val="num" w:pos="2880"/>
        </w:tabs>
        <w:ind w:left="2880" w:hanging="360"/>
      </w:pPr>
      <w:rPr>
        <w:rFonts w:ascii="Arial" w:hAnsi="Arial" w:hint="default"/>
      </w:rPr>
    </w:lvl>
    <w:lvl w:ilvl="4" w:tplc="48426C9A" w:tentative="1">
      <w:start w:val="1"/>
      <w:numFmt w:val="bullet"/>
      <w:lvlText w:val="•"/>
      <w:lvlJc w:val="left"/>
      <w:pPr>
        <w:tabs>
          <w:tab w:val="num" w:pos="3600"/>
        </w:tabs>
        <w:ind w:left="3600" w:hanging="360"/>
      </w:pPr>
      <w:rPr>
        <w:rFonts w:ascii="Arial" w:hAnsi="Arial" w:hint="default"/>
      </w:rPr>
    </w:lvl>
    <w:lvl w:ilvl="5" w:tplc="E5D00EA2" w:tentative="1">
      <w:start w:val="1"/>
      <w:numFmt w:val="bullet"/>
      <w:lvlText w:val="•"/>
      <w:lvlJc w:val="left"/>
      <w:pPr>
        <w:tabs>
          <w:tab w:val="num" w:pos="4320"/>
        </w:tabs>
        <w:ind w:left="4320" w:hanging="360"/>
      </w:pPr>
      <w:rPr>
        <w:rFonts w:ascii="Arial" w:hAnsi="Arial" w:hint="default"/>
      </w:rPr>
    </w:lvl>
    <w:lvl w:ilvl="6" w:tplc="DBB6754A" w:tentative="1">
      <w:start w:val="1"/>
      <w:numFmt w:val="bullet"/>
      <w:lvlText w:val="•"/>
      <w:lvlJc w:val="left"/>
      <w:pPr>
        <w:tabs>
          <w:tab w:val="num" w:pos="5040"/>
        </w:tabs>
        <w:ind w:left="5040" w:hanging="360"/>
      </w:pPr>
      <w:rPr>
        <w:rFonts w:ascii="Arial" w:hAnsi="Arial" w:hint="default"/>
      </w:rPr>
    </w:lvl>
    <w:lvl w:ilvl="7" w:tplc="1D2ED340" w:tentative="1">
      <w:start w:val="1"/>
      <w:numFmt w:val="bullet"/>
      <w:lvlText w:val="•"/>
      <w:lvlJc w:val="left"/>
      <w:pPr>
        <w:tabs>
          <w:tab w:val="num" w:pos="5760"/>
        </w:tabs>
        <w:ind w:left="5760" w:hanging="360"/>
      </w:pPr>
      <w:rPr>
        <w:rFonts w:ascii="Arial" w:hAnsi="Arial" w:hint="default"/>
      </w:rPr>
    </w:lvl>
    <w:lvl w:ilvl="8" w:tplc="F17A8C4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8C727D"/>
    <w:multiLevelType w:val="hybridMultilevel"/>
    <w:tmpl w:val="F01874D8"/>
    <w:lvl w:ilvl="0" w:tplc="5A889ECE">
      <w:start w:val="4"/>
      <w:numFmt w:val="lowerLetter"/>
      <w:lvlText w:val="%1)"/>
      <w:lvlJc w:val="left"/>
      <w:pPr>
        <w:ind w:left="928" w:hanging="360"/>
      </w:pPr>
      <w:rPr>
        <w:rFonts w:hint="eastAsia"/>
      </w:rPr>
    </w:lvl>
    <w:lvl w:ilvl="1" w:tplc="04090019" w:tentative="1">
      <w:start w:val="1"/>
      <w:numFmt w:val="lowerLetter"/>
      <w:lvlText w:val="%2)"/>
      <w:lvlJc w:val="left"/>
      <w:pPr>
        <w:ind w:left="1048" w:hanging="420"/>
      </w:pPr>
    </w:lvl>
    <w:lvl w:ilvl="2" w:tplc="0409001B" w:tentative="1">
      <w:start w:val="1"/>
      <w:numFmt w:val="lowerRoman"/>
      <w:lvlText w:val="%3."/>
      <w:lvlJc w:val="right"/>
      <w:pPr>
        <w:ind w:left="1468" w:hanging="420"/>
      </w:pPr>
    </w:lvl>
    <w:lvl w:ilvl="3" w:tplc="0409000F" w:tentative="1">
      <w:start w:val="1"/>
      <w:numFmt w:val="decimal"/>
      <w:lvlText w:val="%4."/>
      <w:lvlJc w:val="left"/>
      <w:pPr>
        <w:ind w:left="1888" w:hanging="420"/>
      </w:pPr>
    </w:lvl>
    <w:lvl w:ilvl="4" w:tplc="04090019" w:tentative="1">
      <w:start w:val="1"/>
      <w:numFmt w:val="lowerLetter"/>
      <w:lvlText w:val="%5)"/>
      <w:lvlJc w:val="left"/>
      <w:pPr>
        <w:ind w:left="2308" w:hanging="420"/>
      </w:pPr>
    </w:lvl>
    <w:lvl w:ilvl="5" w:tplc="0409001B" w:tentative="1">
      <w:start w:val="1"/>
      <w:numFmt w:val="lowerRoman"/>
      <w:lvlText w:val="%6."/>
      <w:lvlJc w:val="right"/>
      <w:pPr>
        <w:ind w:left="2728" w:hanging="420"/>
      </w:pPr>
    </w:lvl>
    <w:lvl w:ilvl="6" w:tplc="0409000F" w:tentative="1">
      <w:start w:val="1"/>
      <w:numFmt w:val="decimal"/>
      <w:lvlText w:val="%7."/>
      <w:lvlJc w:val="left"/>
      <w:pPr>
        <w:ind w:left="3148" w:hanging="420"/>
      </w:pPr>
    </w:lvl>
    <w:lvl w:ilvl="7" w:tplc="04090019" w:tentative="1">
      <w:start w:val="1"/>
      <w:numFmt w:val="lowerLetter"/>
      <w:lvlText w:val="%8)"/>
      <w:lvlJc w:val="left"/>
      <w:pPr>
        <w:ind w:left="3568" w:hanging="420"/>
      </w:pPr>
    </w:lvl>
    <w:lvl w:ilvl="8" w:tplc="0409001B" w:tentative="1">
      <w:start w:val="1"/>
      <w:numFmt w:val="lowerRoman"/>
      <w:lvlText w:val="%9."/>
      <w:lvlJc w:val="right"/>
      <w:pPr>
        <w:ind w:left="3988" w:hanging="420"/>
      </w:pPr>
    </w:lvl>
  </w:abstractNum>
  <w:abstractNum w:abstractNumId="40" w15:restartNumberingAfterBreak="0">
    <w:nsid w:val="78E957A4"/>
    <w:multiLevelType w:val="hybridMultilevel"/>
    <w:tmpl w:val="09A68E16"/>
    <w:lvl w:ilvl="0" w:tplc="A176B428">
      <w:start w:val="2"/>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6357C1"/>
    <w:multiLevelType w:val="hybridMultilevel"/>
    <w:tmpl w:val="15C81A4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34"/>
  </w:num>
  <w:num w:numId="3">
    <w:abstractNumId w:val="24"/>
  </w:num>
  <w:num w:numId="4">
    <w:abstractNumId w:val="31"/>
  </w:num>
  <w:num w:numId="5">
    <w:abstractNumId w:val="19"/>
  </w:num>
  <w:num w:numId="6">
    <w:abstractNumId w:val="4"/>
  </w:num>
  <w:num w:numId="7">
    <w:abstractNumId w:val="0"/>
  </w:num>
  <w:num w:numId="8">
    <w:abstractNumId w:val="18"/>
  </w:num>
  <w:num w:numId="9">
    <w:abstractNumId w:val="41"/>
  </w:num>
  <w:num w:numId="10">
    <w:abstractNumId w:val="40"/>
  </w:num>
  <w:num w:numId="11">
    <w:abstractNumId w:val="22"/>
  </w:num>
  <w:num w:numId="12">
    <w:abstractNumId w:val="26"/>
  </w:num>
  <w:num w:numId="13">
    <w:abstractNumId w:val="2"/>
  </w:num>
  <w:num w:numId="14">
    <w:abstractNumId w:val="20"/>
  </w:num>
  <w:num w:numId="15">
    <w:abstractNumId w:val="32"/>
  </w:num>
  <w:num w:numId="16">
    <w:abstractNumId w:val="39"/>
  </w:num>
  <w:num w:numId="17">
    <w:abstractNumId w:val="35"/>
  </w:num>
  <w:num w:numId="18">
    <w:abstractNumId w:val="17"/>
  </w:num>
  <w:num w:numId="19">
    <w:abstractNumId w:val="12"/>
  </w:num>
  <w:num w:numId="20">
    <w:abstractNumId w:val="28"/>
  </w:num>
  <w:num w:numId="21">
    <w:abstractNumId w:val="33"/>
  </w:num>
  <w:num w:numId="22">
    <w:abstractNumId w:val="37"/>
  </w:num>
  <w:num w:numId="23">
    <w:abstractNumId w:val="13"/>
  </w:num>
  <w:num w:numId="24">
    <w:abstractNumId w:val="10"/>
  </w:num>
  <w:num w:numId="25">
    <w:abstractNumId w:val="6"/>
  </w:num>
  <w:num w:numId="26">
    <w:abstractNumId w:val="21"/>
  </w:num>
  <w:num w:numId="27">
    <w:abstractNumId w:val="11"/>
  </w:num>
  <w:num w:numId="28">
    <w:abstractNumId w:val="38"/>
  </w:num>
  <w:num w:numId="29">
    <w:abstractNumId w:val="9"/>
  </w:num>
  <w:num w:numId="30">
    <w:abstractNumId w:val="8"/>
  </w:num>
  <w:num w:numId="31">
    <w:abstractNumId w:val="25"/>
  </w:num>
  <w:num w:numId="32">
    <w:abstractNumId w:val="30"/>
  </w:num>
  <w:num w:numId="33">
    <w:abstractNumId w:val="29"/>
  </w:num>
  <w:num w:numId="34">
    <w:abstractNumId w:val="23"/>
  </w:num>
  <w:num w:numId="35">
    <w:abstractNumId w:val="14"/>
  </w:num>
  <w:num w:numId="36">
    <w:abstractNumId w:val="7"/>
  </w:num>
  <w:num w:numId="37">
    <w:abstractNumId w:val="16"/>
  </w:num>
  <w:num w:numId="38">
    <w:abstractNumId w:val="36"/>
  </w:num>
  <w:num w:numId="39">
    <w:abstractNumId w:val="5"/>
  </w:num>
  <w:num w:numId="40">
    <w:abstractNumId w:val="1"/>
  </w:num>
  <w:num w:numId="41">
    <w:abstractNumId w:val="27"/>
  </w:num>
  <w:num w:numId="42">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1550"/>
    <w:rsid w:val="00014BD4"/>
    <w:rsid w:val="0001661A"/>
    <w:rsid w:val="00020C56"/>
    <w:rsid w:val="000212C3"/>
    <w:rsid w:val="0002340D"/>
    <w:rsid w:val="00026ACC"/>
    <w:rsid w:val="00030B9D"/>
    <w:rsid w:val="0003171D"/>
    <w:rsid w:val="00031C1D"/>
    <w:rsid w:val="00032320"/>
    <w:rsid w:val="000354B4"/>
    <w:rsid w:val="00035C50"/>
    <w:rsid w:val="00043000"/>
    <w:rsid w:val="00043B78"/>
    <w:rsid w:val="000457A1"/>
    <w:rsid w:val="00046F66"/>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3AF"/>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3241B"/>
    <w:rsid w:val="00136D4C"/>
    <w:rsid w:val="00137E6C"/>
    <w:rsid w:val="00142538"/>
    <w:rsid w:val="00142BB9"/>
    <w:rsid w:val="00144600"/>
    <w:rsid w:val="00144F96"/>
    <w:rsid w:val="00145A0F"/>
    <w:rsid w:val="00145AF7"/>
    <w:rsid w:val="00147C92"/>
    <w:rsid w:val="00151EAC"/>
    <w:rsid w:val="00153528"/>
    <w:rsid w:val="00153F1B"/>
    <w:rsid w:val="00154899"/>
    <w:rsid w:val="00154E68"/>
    <w:rsid w:val="0015705E"/>
    <w:rsid w:val="001609D3"/>
    <w:rsid w:val="001611BD"/>
    <w:rsid w:val="00162548"/>
    <w:rsid w:val="00164F0D"/>
    <w:rsid w:val="00164FBD"/>
    <w:rsid w:val="0016577C"/>
    <w:rsid w:val="001675AE"/>
    <w:rsid w:val="00172183"/>
    <w:rsid w:val="001730CF"/>
    <w:rsid w:val="001751AB"/>
    <w:rsid w:val="00175374"/>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7E1"/>
    <w:rsid w:val="001B7991"/>
    <w:rsid w:val="001B79E8"/>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577"/>
    <w:rsid w:val="002371B2"/>
    <w:rsid w:val="002435CA"/>
    <w:rsid w:val="00243618"/>
    <w:rsid w:val="0024469F"/>
    <w:rsid w:val="00250B5B"/>
    <w:rsid w:val="00252DB8"/>
    <w:rsid w:val="002537BC"/>
    <w:rsid w:val="002548FC"/>
    <w:rsid w:val="00255C58"/>
    <w:rsid w:val="00260EC7"/>
    <w:rsid w:val="00261539"/>
    <w:rsid w:val="0026179F"/>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F158C"/>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724"/>
    <w:rsid w:val="003710BA"/>
    <w:rsid w:val="003723F2"/>
    <w:rsid w:val="00372ED9"/>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D7AC4"/>
    <w:rsid w:val="003E07D2"/>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4D2A"/>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3FC"/>
    <w:rsid w:val="00482E27"/>
    <w:rsid w:val="00482EB1"/>
    <w:rsid w:val="00484C5D"/>
    <w:rsid w:val="0048543E"/>
    <w:rsid w:val="0048677E"/>
    <w:rsid w:val="004868C1"/>
    <w:rsid w:val="0048750F"/>
    <w:rsid w:val="00487A70"/>
    <w:rsid w:val="00490491"/>
    <w:rsid w:val="00491A20"/>
    <w:rsid w:val="00491E54"/>
    <w:rsid w:val="00495E3B"/>
    <w:rsid w:val="004A1E6A"/>
    <w:rsid w:val="004A258E"/>
    <w:rsid w:val="004A37AC"/>
    <w:rsid w:val="004A495F"/>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9EE"/>
    <w:rsid w:val="004E3E93"/>
    <w:rsid w:val="004E44E6"/>
    <w:rsid w:val="004E475C"/>
    <w:rsid w:val="004E52D3"/>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2187B"/>
    <w:rsid w:val="00522A7E"/>
    <w:rsid w:val="00522F20"/>
    <w:rsid w:val="00523D51"/>
    <w:rsid w:val="00524A3C"/>
    <w:rsid w:val="00526A08"/>
    <w:rsid w:val="00527A26"/>
    <w:rsid w:val="005308DB"/>
    <w:rsid w:val="00530A2E"/>
    <w:rsid w:val="00530FBE"/>
    <w:rsid w:val="00532C4F"/>
    <w:rsid w:val="00533159"/>
    <w:rsid w:val="005339DB"/>
    <w:rsid w:val="00534C89"/>
    <w:rsid w:val="00534EFC"/>
    <w:rsid w:val="005351AC"/>
    <w:rsid w:val="00535B40"/>
    <w:rsid w:val="00535F79"/>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0775"/>
    <w:rsid w:val="00571777"/>
    <w:rsid w:val="0057219A"/>
    <w:rsid w:val="005729D8"/>
    <w:rsid w:val="00573270"/>
    <w:rsid w:val="00580FF5"/>
    <w:rsid w:val="00581339"/>
    <w:rsid w:val="00581BDB"/>
    <w:rsid w:val="00582632"/>
    <w:rsid w:val="00582B58"/>
    <w:rsid w:val="00582D0C"/>
    <w:rsid w:val="0058519C"/>
    <w:rsid w:val="005852B5"/>
    <w:rsid w:val="00586940"/>
    <w:rsid w:val="00590166"/>
    <w:rsid w:val="00590413"/>
    <w:rsid w:val="005912F0"/>
    <w:rsid w:val="0059149A"/>
    <w:rsid w:val="005920C5"/>
    <w:rsid w:val="005956EE"/>
    <w:rsid w:val="005A083E"/>
    <w:rsid w:val="005A0E31"/>
    <w:rsid w:val="005A379D"/>
    <w:rsid w:val="005A3B48"/>
    <w:rsid w:val="005B012F"/>
    <w:rsid w:val="005B13D0"/>
    <w:rsid w:val="005B2AF9"/>
    <w:rsid w:val="005B2D04"/>
    <w:rsid w:val="005B4802"/>
    <w:rsid w:val="005B4ACA"/>
    <w:rsid w:val="005B669A"/>
    <w:rsid w:val="005B6939"/>
    <w:rsid w:val="005C00B3"/>
    <w:rsid w:val="005C1276"/>
    <w:rsid w:val="005C1EA6"/>
    <w:rsid w:val="005C254B"/>
    <w:rsid w:val="005C2B6D"/>
    <w:rsid w:val="005C333E"/>
    <w:rsid w:val="005C708B"/>
    <w:rsid w:val="005D0B99"/>
    <w:rsid w:val="005D18BC"/>
    <w:rsid w:val="005D308E"/>
    <w:rsid w:val="005D3A48"/>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16E1"/>
    <w:rsid w:val="00602D27"/>
    <w:rsid w:val="006140F8"/>
    <w:rsid w:val="006144A1"/>
    <w:rsid w:val="00614A87"/>
    <w:rsid w:val="00615EBB"/>
    <w:rsid w:val="00616096"/>
    <w:rsid w:val="006160A2"/>
    <w:rsid w:val="00617509"/>
    <w:rsid w:val="006175E0"/>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56026"/>
    <w:rsid w:val="00661C26"/>
    <w:rsid w:val="00664A51"/>
    <w:rsid w:val="006653A9"/>
    <w:rsid w:val="006670AC"/>
    <w:rsid w:val="00671226"/>
    <w:rsid w:val="00672307"/>
    <w:rsid w:val="00673A42"/>
    <w:rsid w:val="00674FAE"/>
    <w:rsid w:val="006808C6"/>
    <w:rsid w:val="00681CF0"/>
    <w:rsid w:val="00682668"/>
    <w:rsid w:val="006839E7"/>
    <w:rsid w:val="006872EF"/>
    <w:rsid w:val="00692A68"/>
    <w:rsid w:val="0069497E"/>
    <w:rsid w:val="00695D85"/>
    <w:rsid w:val="00697283"/>
    <w:rsid w:val="00697A5C"/>
    <w:rsid w:val="006A1C88"/>
    <w:rsid w:val="006A30A2"/>
    <w:rsid w:val="006A32BA"/>
    <w:rsid w:val="006A365E"/>
    <w:rsid w:val="006A6D23"/>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3BE"/>
    <w:rsid w:val="006C643E"/>
    <w:rsid w:val="006D2932"/>
    <w:rsid w:val="006D3671"/>
    <w:rsid w:val="006D4176"/>
    <w:rsid w:val="006E0A73"/>
    <w:rsid w:val="006E0FEE"/>
    <w:rsid w:val="006E1E50"/>
    <w:rsid w:val="006E1EF1"/>
    <w:rsid w:val="006E6182"/>
    <w:rsid w:val="006E6C11"/>
    <w:rsid w:val="006E7BDB"/>
    <w:rsid w:val="006F65D7"/>
    <w:rsid w:val="006F7C0C"/>
    <w:rsid w:val="00700755"/>
    <w:rsid w:val="0070350E"/>
    <w:rsid w:val="0070646B"/>
    <w:rsid w:val="00706CCC"/>
    <w:rsid w:val="00710385"/>
    <w:rsid w:val="007130A2"/>
    <w:rsid w:val="00713764"/>
    <w:rsid w:val="00715463"/>
    <w:rsid w:val="007168D8"/>
    <w:rsid w:val="00716AC0"/>
    <w:rsid w:val="00721EB3"/>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33D"/>
    <w:rsid w:val="00744834"/>
    <w:rsid w:val="00745996"/>
    <w:rsid w:val="007501A6"/>
    <w:rsid w:val="007520B4"/>
    <w:rsid w:val="007549D3"/>
    <w:rsid w:val="007633ED"/>
    <w:rsid w:val="007637E0"/>
    <w:rsid w:val="007642F9"/>
    <w:rsid w:val="007655D5"/>
    <w:rsid w:val="00771728"/>
    <w:rsid w:val="00771F8F"/>
    <w:rsid w:val="00772CCA"/>
    <w:rsid w:val="00775C19"/>
    <w:rsid w:val="007763C1"/>
    <w:rsid w:val="00777E82"/>
    <w:rsid w:val="00781359"/>
    <w:rsid w:val="00781E52"/>
    <w:rsid w:val="00783C87"/>
    <w:rsid w:val="00783CF2"/>
    <w:rsid w:val="007846C2"/>
    <w:rsid w:val="0078536E"/>
    <w:rsid w:val="00785B4D"/>
    <w:rsid w:val="00786921"/>
    <w:rsid w:val="00792B0C"/>
    <w:rsid w:val="00792D70"/>
    <w:rsid w:val="00793B98"/>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7BF5"/>
    <w:rsid w:val="007D126D"/>
    <w:rsid w:val="007D19B7"/>
    <w:rsid w:val="007D563E"/>
    <w:rsid w:val="007D60D1"/>
    <w:rsid w:val="007D75E5"/>
    <w:rsid w:val="007D773E"/>
    <w:rsid w:val="007E066E"/>
    <w:rsid w:val="007E1356"/>
    <w:rsid w:val="007E20FC"/>
    <w:rsid w:val="007E7062"/>
    <w:rsid w:val="007F0E1E"/>
    <w:rsid w:val="007F1B6F"/>
    <w:rsid w:val="007F29A7"/>
    <w:rsid w:val="007F2D68"/>
    <w:rsid w:val="008002FC"/>
    <w:rsid w:val="008004B4"/>
    <w:rsid w:val="00802B38"/>
    <w:rsid w:val="008047AC"/>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3326"/>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62089"/>
    <w:rsid w:val="00864454"/>
    <w:rsid w:val="00864A99"/>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5C58"/>
    <w:rsid w:val="008B67D2"/>
    <w:rsid w:val="008C34E4"/>
    <w:rsid w:val="008C3A98"/>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2AC"/>
    <w:rsid w:val="0095561F"/>
    <w:rsid w:val="0095688B"/>
    <w:rsid w:val="00956AB6"/>
    <w:rsid w:val="00961BB2"/>
    <w:rsid w:val="00961E92"/>
    <w:rsid w:val="00962108"/>
    <w:rsid w:val="00962BD4"/>
    <w:rsid w:val="009638D6"/>
    <w:rsid w:val="00963966"/>
    <w:rsid w:val="00964C45"/>
    <w:rsid w:val="0097241E"/>
    <w:rsid w:val="0097408E"/>
    <w:rsid w:val="00974BB2"/>
    <w:rsid w:val="00974FA7"/>
    <w:rsid w:val="009755B2"/>
    <w:rsid w:val="009756E5"/>
    <w:rsid w:val="00976EBE"/>
    <w:rsid w:val="00977A8C"/>
    <w:rsid w:val="00981A61"/>
    <w:rsid w:val="0098271B"/>
    <w:rsid w:val="00983910"/>
    <w:rsid w:val="00983CF0"/>
    <w:rsid w:val="009855B5"/>
    <w:rsid w:val="009879E9"/>
    <w:rsid w:val="009932AC"/>
    <w:rsid w:val="00994351"/>
    <w:rsid w:val="0099540A"/>
    <w:rsid w:val="009957EF"/>
    <w:rsid w:val="00995889"/>
    <w:rsid w:val="009960B3"/>
    <w:rsid w:val="00996A8F"/>
    <w:rsid w:val="00996FC2"/>
    <w:rsid w:val="009A137D"/>
    <w:rsid w:val="009A1604"/>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0D30"/>
    <w:rsid w:val="009F23A9"/>
    <w:rsid w:val="009F6AB0"/>
    <w:rsid w:val="009F721E"/>
    <w:rsid w:val="00A00FB2"/>
    <w:rsid w:val="00A03A79"/>
    <w:rsid w:val="00A0583F"/>
    <w:rsid w:val="00A0758F"/>
    <w:rsid w:val="00A11080"/>
    <w:rsid w:val="00A11A97"/>
    <w:rsid w:val="00A14362"/>
    <w:rsid w:val="00A1570A"/>
    <w:rsid w:val="00A15AD8"/>
    <w:rsid w:val="00A1760E"/>
    <w:rsid w:val="00A211B4"/>
    <w:rsid w:val="00A2150C"/>
    <w:rsid w:val="00A22955"/>
    <w:rsid w:val="00A27488"/>
    <w:rsid w:val="00A27B7F"/>
    <w:rsid w:val="00A31F4C"/>
    <w:rsid w:val="00A3303E"/>
    <w:rsid w:val="00A33DDF"/>
    <w:rsid w:val="00A34547"/>
    <w:rsid w:val="00A375D7"/>
    <w:rsid w:val="00A376B7"/>
    <w:rsid w:val="00A41BF5"/>
    <w:rsid w:val="00A44778"/>
    <w:rsid w:val="00A449B0"/>
    <w:rsid w:val="00A44D66"/>
    <w:rsid w:val="00A45815"/>
    <w:rsid w:val="00A469E7"/>
    <w:rsid w:val="00A46C9B"/>
    <w:rsid w:val="00A50F97"/>
    <w:rsid w:val="00A55398"/>
    <w:rsid w:val="00A55A89"/>
    <w:rsid w:val="00A604A4"/>
    <w:rsid w:val="00A61B7D"/>
    <w:rsid w:val="00A61F4F"/>
    <w:rsid w:val="00A64176"/>
    <w:rsid w:val="00A650E6"/>
    <w:rsid w:val="00A6605B"/>
    <w:rsid w:val="00A66A4E"/>
    <w:rsid w:val="00A66ADC"/>
    <w:rsid w:val="00A7147D"/>
    <w:rsid w:val="00A71744"/>
    <w:rsid w:val="00A71A5B"/>
    <w:rsid w:val="00A7231B"/>
    <w:rsid w:val="00A75B20"/>
    <w:rsid w:val="00A81B15"/>
    <w:rsid w:val="00A81EB2"/>
    <w:rsid w:val="00A8264B"/>
    <w:rsid w:val="00A837FF"/>
    <w:rsid w:val="00A84052"/>
    <w:rsid w:val="00A849AA"/>
    <w:rsid w:val="00A84DC8"/>
    <w:rsid w:val="00A85DBC"/>
    <w:rsid w:val="00A87FEB"/>
    <w:rsid w:val="00A9218E"/>
    <w:rsid w:val="00A93F9F"/>
    <w:rsid w:val="00A9420E"/>
    <w:rsid w:val="00A9459F"/>
    <w:rsid w:val="00A949E4"/>
    <w:rsid w:val="00A97648"/>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1D22"/>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30EA3"/>
    <w:rsid w:val="00B31F6C"/>
    <w:rsid w:val="00B339F4"/>
    <w:rsid w:val="00B37D10"/>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04D5"/>
    <w:rsid w:val="00B922B5"/>
    <w:rsid w:val="00B92E51"/>
    <w:rsid w:val="00B92F09"/>
    <w:rsid w:val="00B95370"/>
    <w:rsid w:val="00B95BE8"/>
    <w:rsid w:val="00B975F7"/>
    <w:rsid w:val="00BA1754"/>
    <w:rsid w:val="00BA1AA1"/>
    <w:rsid w:val="00BA222B"/>
    <w:rsid w:val="00BA259A"/>
    <w:rsid w:val="00BA259C"/>
    <w:rsid w:val="00BA29D3"/>
    <w:rsid w:val="00BA307F"/>
    <w:rsid w:val="00BA3313"/>
    <w:rsid w:val="00BA5280"/>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27DDD"/>
    <w:rsid w:val="00C31283"/>
    <w:rsid w:val="00C33C48"/>
    <w:rsid w:val="00C340E5"/>
    <w:rsid w:val="00C34EA2"/>
    <w:rsid w:val="00C35AA7"/>
    <w:rsid w:val="00C3718D"/>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E42F3"/>
    <w:rsid w:val="00CE446C"/>
    <w:rsid w:val="00CF21BF"/>
    <w:rsid w:val="00CF26BA"/>
    <w:rsid w:val="00CF383C"/>
    <w:rsid w:val="00CF4156"/>
    <w:rsid w:val="00CF5996"/>
    <w:rsid w:val="00D0036C"/>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6804"/>
    <w:rsid w:val="00D26A66"/>
    <w:rsid w:val="00D3188C"/>
    <w:rsid w:val="00D319B6"/>
    <w:rsid w:val="00D3364E"/>
    <w:rsid w:val="00D33834"/>
    <w:rsid w:val="00D35F9B"/>
    <w:rsid w:val="00D36B69"/>
    <w:rsid w:val="00D408DD"/>
    <w:rsid w:val="00D4283C"/>
    <w:rsid w:val="00D45747"/>
    <w:rsid w:val="00D45CC0"/>
    <w:rsid w:val="00D45D72"/>
    <w:rsid w:val="00D45DD6"/>
    <w:rsid w:val="00D47155"/>
    <w:rsid w:val="00D507A5"/>
    <w:rsid w:val="00D50ED5"/>
    <w:rsid w:val="00D520E4"/>
    <w:rsid w:val="00D531BD"/>
    <w:rsid w:val="00D53A38"/>
    <w:rsid w:val="00D53A8F"/>
    <w:rsid w:val="00D570C2"/>
    <w:rsid w:val="00D575DD"/>
    <w:rsid w:val="00D57CB2"/>
    <w:rsid w:val="00D57DFA"/>
    <w:rsid w:val="00D607E8"/>
    <w:rsid w:val="00D60971"/>
    <w:rsid w:val="00D62488"/>
    <w:rsid w:val="00D62546"/>
    <w:rsid w:val="00D67FCF"/>
    <w:rsid w:val="00D709CE"/>
    <w:rsid w:val="00D70DC0"/>
    <w:rsid w:val="00D71F73"/>
    <w:rsid w:val="00D74DEA"/>
    <w:rsid w:val="00D75F9D"/>
    <w:rsid w:val="00D764DE"/>
    <w:rsid w:val="00D76C48"/>
    <w:rsid w:val="00D77ABC"/>
    <w:rsid w:val="00D80193"/>
    <w:rsid w:val="00D80786"/>
    <w:rsid w:val="00D80964"/>
    <w:rsid w:val="00D81CAB"/>
    <w:rsid w:val="00D843E2"/>
    <w:rsid w:val="00D8576F"/>
    <w:rsid w:val="00D85BD1"/>
    <w:rsid w:val="00D8677F"/>
    <w:rsid w:val="00D873A0"/>
    <w:rsid w:val="00D92727"/>
    <w:rsid w:val="00D96DD6"/>
    <w:rsid w:val="00D97F0C"/>
    <w:rsid w:val="00DA030B"/>
    <w:rsid w:val="00DA1DCC"/>
    <w:rsid w:val="00DA36E1"/>
    <w:rsid w:val="00DA3A86"/>
    <w:rsid w:val="00DA4870"/>
    <w:rsid w:val="00DA60A2"/>
    <w:rsid w:val="00DA7FEF"/>
    <w:rsid w:val="00DB02EF"/>
    <w:rsid w:val="00DB054E"/>
    <w:rsid w:val="00DB5F05"/>
    <w:rsid w:val="00DB7412"/>
    <w:rsid w:val="00DC00DC"/>
    <w:rsid w:val="00DC0874"/>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1609"/>
    <w:rsid w:val="00DF4EEC"/>
    <w:rsid w:val="00DF5365"/>
    <w:rsid w:val="00E0227D"/>
    <w:rsid w:val="00E04B84"/>
    <w:rsid w:val="00E05314"/>
    <w:rsid w:val="00E06466"/>
    <w:rsid w:val="00E066CA"/>
    <w:rsid w:val="00E06835"/>
    <w:rsid w:val="00E06888"/>
    <w:rsid w:val="00E06A12"/>
    <w:rsid w:val="00E06FDA"/>
    <w:rsid w:val="00E07819"/>
    <w:rsid w:val="00E105CC"/>
    <w:rsid w:val="00E11FA6"/>
    <w:rsid w:val="00E1401A"/>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36EA8"/>
    <w:rsid w:val="00E40E90"/>
    <w:rsid w:val="00E412C5"/>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76E8"/>
    <w:rsid w:val="00EC7D5E"/>
    <w:rsid w:val="00ED2F00"/>
    <w:rsid w:val="00ED383A"/>
    <w:rsid w:val="00ED39F8"/>
    <w:rsid w:val="00ED725F"/>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57E"/>
    <w:rsid w:val="00F17AFA"/>
    <w:rsid w:val="00F20805"/>
    <w:rsid w:val="00F20B91"/>
    <w:rsid w:val="00F21139"/>
    <w:rsid w:val="00F24B8B"/>
    <w:rsid w:val="00F30D2E"/>
    <w:rsid w:val="00F31E4B"/>
    <w:rsid w:val="00F328CD"/>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6259"/>
    <w:rsid w:val="00FC69B4"/>
    <w:rsid w:val="00FC6C59"/>
    <w:rsid w:val="00FD0330"/>
    <w:rsid w:val="00FD0694"/>
    <w:rsid w:val="00FD25BE"/>
    <w:rsid w:val="00FD261F"/>
    <w:rsid w:val="00FD2E70"/>
    <w:rsid w:val="00FD509D"/>
    <w:rsid w:val="00FD586C"/>
    <w:rsid w:val="00FD701C"/>
    <w:rsid w:val="00FD7AA7"/>
    <w:rsid w:val="00FE4DB1"/>
    <w:rsid w:val="00FE5750"/>
    <w:rsid w:val="00FE6E2C"/>
    <w:rsid w:val="00FF1FCB"/>
    <w:rsid w:val="00FF3FC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45769256">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706486520">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4151113">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659964755">
      <w:bodyDiv w:val="1"/>
      <w:marLeft w:val="0"/>
      <w:marRight w:val="0"/>
      <w:marTop w:val="0"/>
      <w:marBottom w:val="0"/>
      <w:divBdr>
        <w:top w:val="none" w:sz="0" w:space="0" w:color="auto"/>
        <w:left w:val="none" w:sz="0" w:space="0" w:color="auto"/>
        <w:bottom w:val="none" w:sz="0" w:space="0" w:color="auto"/>
        <w:right w:val="none" w:sz="0" w:space="0" w:color="auto"/>
      </w:divBdr>
    </w:div>
    <w:div w:id="1692797364">
      <w:bodyDiv w:val="1"/>
      <w:marLeft w:val="0"/>
      <w:marRight w:val="0"/>
      <w:marTop w:val="0"/>
      <w:marBottom w:val="0"/>
      <w:divBdr>
        <w:top w:val="none" w:sz="0" w:space="0" w:color="auto"/>
        <w:left w:val="none" w:sz="0" w:space="0" w:color="auto"/>
        <w:bottom w:val="none" w:sz="0" w:space="0" w:color="auto"/>
        <w:right w:val="none" w:sz="0" w:space="0" w:color="auto"/>
      </w:divBdr>
      <w:divsChild>
        <w:div w:id="1743486897">
          <w:marLeft w:val="446"/>
          <w:marRight w:val="0"/>
          <w:marTop w:val="0"/>
          <w:marBottom w:val="0"/>
          <w:divBdr>
            <w:top w:val="none" w:sz="0" w:space="0" w:color="auto"/>
            <w:left w:val="none" w:sz="0" w:space="0" w:color="auto"/>
            <w:bottom w:val="none" w:sz="0" w:space="0" w:color="auto"/>
            <w:right w:val="none" w:sz="0" w:space="0" w:color="auto"/>
          </w:divBdr>
        </w:div>
        <w:div w:id="352803882">
          <w:marLeft w:val="446"/>
          <w:marRight w:val="0"/>
          <w:marTop w:val="0"/>
          <w:marBottom w:val="0"/>
          <w:divBdr>
            <w:top w:val="none" w:sz="0" w:space="0" w:color="auto"/>
            <w:left w:val="none" w:sz="0" w:space="0" w:color="auto"/>
            <w:bottom w:val="none" w:sz="0" w:space="0" w:color="auto"/>
            <w:right w:val="none" w:sz="0" w:space="0" w:color="auto"/>
          </w:divBdr>
        </w:div>
      </w:divsChild>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61643761">
      <w:bodyDiv w:val="1"/>
      <w:marLeft w:val="0"/>
      <w:marRight w:val="0"/>
      <w:marTop w:val="0"/>
      <w:marBottom w:val="0"/>
      <w:divBdr>
        <w:top w:val="none" w:sz="0" w:space="0" w:color="auto"/>
        <w:left w:val="none" w:sz="0" w:space="0" w:color="auto"/>
        <w:bottom w:val="none" w:sz="0" w:space="0" w:color="auto"/>
        <w:right w:val="none" w:sz="0" w:space="0" w:color="auto"/>
      </w:divBdr>
      <w:divsChild>
        <w:div w:id="473718077">
          <w:marLeft w:val="446"/>
          <w:marRight w:val="0"/>
          <w:marTop w:val="0"/>
          <w:marBottom w:val="0"/>
          <w:divBdr>
            <w:top w:val="none" w:sz="0" w:space="0" w:color="auto"/>
            <w:left w:val="none" w:sz="0" w:space="0" w:color="auto"/>
            <w:bottom w:val="none" w:sz="0" w:space="0" w:color="auto"/>
            <w:right w:val="none" w:sz="0" w:space="0" w:color="auto"/>
          </w:divBdr>
        </w:div>
        <w:div w:id="1900628546">
          <w:marLeft w:val="446"/>
          <w:marRight w:val="0"/>
          <w:marTop w:val="0"/>
          <w:marBottom w:val="0"/>
          <w:divBdr>
            <w:top w:val="none" w:sz="0" w:space="0" w:color="auto"/>
            <w:left w:val="none" w:sz="0" w:space="0" w:color="auto"/>
            <w:bottom w:val="none" w:sz="0" w:space="0" w:color="auto"/>
            <w:right w:val="none" w:sz="0" w:space="0" w:color="auto"/>
          </w:divBdr>
        </w:div>
      </w:divsChild>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5</Pages>
  <Words>1594</Words>
  <Characters>9087</Characters>
  <Application>Microsoft Office Word</Application>
  <DocSecurity>0</DocSecurity>
  <Lines>75</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5</cp:revision>
  <cp:lastPrinted>2019-04-25T01:09:00Z</cp:lastPrinted>
  <dcterms:created xsi:type="dcterms:W3CDTF">2025-09-29T10:26:00Z</dcterms:created>
  <dcterms:modified xsi:type="dcterms:W3CDTF">2025-11-07T14:53:00Z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