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2F8C" w14:textId="77777777" w:rsidR="00343B35" w:rsidRDefault="00625732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WG4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 xml:space="preserve"> 116</w:t>
      </w:r>
      <w:r>
        <w:rPr>
          <w:b/>
          <w:sz w:val="24"/>
        </w:rPr>
        <w:fldChar w:fldCharType="end"/>
      </w:r>
      <w:r>
        <w:rPr>
          <w:b/>
          <w:sz w:val="24"/>
        </w:rPr>
        <w:t>bis</w:t>
      </w:r>
      <w:r>
        <w:rPr>
          <w:b/>
          <w:i/>
          <w:sz w:val="28"/>
        </w:rPr>
        <w:tab/>
      </w:r>
      <w:r w:rsidRPr="00625732">
        <w:rPr>
          <w:highlight w:val="green"/>
        </w:rPr>
        <w:fldChar w:fldCharType="begin"/>
      </w:r>
      <w:r w:rsidRPr="00625732">
        <w:rPr>
          <w:highlight w:val="green"/>
        </w:rPr>
        <w:instrText xml:space="preserve"> DOCPROPERTY  Tdoc#  \* MERGEFORMAT </w:instrText>
      </w:r>
      <w:r w:rsidRPr="00625732">
        <w:rPr>
          <w:highlight w:val="green"/>
        </w:rPr>
        <w:fldChar w:fldCharType="separate"/>
      </w:r>
      <w:r w:rsidRPr="00625732">
        <w:rPr>
          <w:b/>
          <w:i/>
          <w:sz w:val="28"/>
          <w:highlight w:val="green"/>
        </w:rPr>
        <w:t>R4-2514119</w:t>
      </w:r>
      <w:r w:rsidRPr="00625732">
        <w:rPr>
          <w:b/>
          <w:i/>
          <w:sz w:val="28"/>
          <w:highlight w:val="green"/>
        </w:rPr>
        <w:fldChar w:fldCharType="end"/>
      </w:r>
    </w:p>
    <w:p w14:paraId="4AC82F8D" w14:textId="77777777" w:rsidR="00343B35" w:rsidRDefault="00625732">
      <w:pPr>
        <w:pStyle w:val="CRCoverPage"/>
        <w:outlineLvl w:val="0"/>
        <w:rPr>
          <w:b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rPr>
          <w:b/>
          <w:sz w:val="24"/>
        </w:rPr>
        <w:t>Prague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, CZ,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b/>
          <w:sz w:val="24"/>
        </w:rPr>
        <w:t>13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>
        <w:rPr>
          <w:b/>
          <w:sz w:val="24"/>
        </w:rPr>
        <w:t>17 October 2025</w:t>
      </w:r>
      <w:r>
        <w:rPr>
          <w:b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43B35" w14:paraId="4AC82F8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82F8E" w14:textId="77777777" w:rsidR="00343B35" w:rsidRDefault="00625732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343B35" w14:paraId="4AC82F9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C82F90" w14:textId="77777777" w:rsidR="00343B35" w:rsidRDefault="00625732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43B35" w14:paraId="4AC82F9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C82F92" w14:textId="77777777" w:rsidR="00343B35" w:rsidRDefault="00343B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43B35" w14:paraId="4AC82F9D" w14:textId="77777777">
        <w:tc>
          <w:tcPr>
            <w:tcW w:w="142" w:type="dxa"/>
            <w:tcBorders>
              <w:left w:val="single" w:sz="4" w:space="0" w:color="auto"/>
            </w:tcBorders>
          </w:tcPr>
          <w:p w14:paraId="4AC82F94" w14:textId="77777777" w:rsidR="00343B35" w:rsidRDefault="00343B3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AC82F95" w14:textId="77777777" w:rsidR="00343B35" w:rsidRDefault="00625732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38.133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AC82F96" w14:textId="77777777" w:rsidR="00343B35" w:rsidRDefault="00625732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AC82F97" w14:textId="77777777" w:rsidR="00343B35" w:rsidRDefault="00625732">
            <w:pPr>
              <w:pStyle w:val="CRCoverPage"/>
              <w:spacing w:after="0"/>
              <w:jc w:val="center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draftCR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AC82F98" w14:textId="77777777" w:rsidR="00343B35" w:rsidRDefault="00625732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C82F99" w14:textId="77777777" w:rsidR="00343B35" w:rsidRDefault="00625732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AC82F9A" w14:textId="77777777" w:rsidR="00343B35" w:rsidRDefault="00625732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AC82F9B" w14:textId="77777777" w:rsidR="00343B35" w:rsidRDefault="00625732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19.2.0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AC82F9C" w14:textId="77777777" w:rsidR="00343B35" w:rsidRDefault="00343B35">
            <w:pPr>
              <w:pStyle w:val="CRCoverPage"/>
              <w:spacing w:after="0"/>
            </w:pPr>
          </w:p>
        </w:tc>
      </w:tr>
      <w:tr w:rsidR="00343B35" w14:paraId="4AC82F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C82F9E" w14:textId="77777777" w:rsidR="00343B35" w:rsidRDefault="00343B35">
            <w:pPr>
              <w:pStyle w:val="CRCoverPage"/>
              <w:spacing w:after="0"/>
            </w:pPr>
          </w:p>
        </w:tc>
      </w:tr>
      <w:tr w:rsidR="00343B35" w14:paraId="4AC82FA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AC82FA0" w14:textId="77777777" w:rsidR="00343B35" w:rsidRDefault="00625732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43B35" w14:paraId="4AC82FA3" w14:textId="77777777">
        <w:tc>
          <w:tcPr>
            <w:tcW w:w="9641" w:type="dxa"/>
            <w:gridSpan w:val="9"/>
          </w:tcPr>
          <w:p w14:paraId="4AC82FA2" w14:textId="77777777" w:rsidR="00343B35" w:rsidRDefault="00343B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AC82FA4" w14:textId="77777777" w:rsidR="00343B35" w:rsidRDefault="00343B3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43B35" w14:paraId="4AC82FAE" w14:textId="77777777">
        <w:tc>
          <w:tcPr>
            <w:tcW w:w="2835" w:type="dxa"/>
          </w:tcPr>
          <w:p w14:paraId="4AC82FA5" w14:textId="77777777" w:rsidR="00343B35" w:rsidRDefault="0062573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AC82FA6" w14:textId="77777777" w:rsidR="00343B35" w:rsidRDefault="00625732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AC82FA7" w14:textId="77777777" w:rsidR="00343B35" w:rsidRDefault="00343B3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C82FA8" w14:textId="77777777" w:rsidR="00343B35" w:rsidRDefault="0062573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AC82FA9" w14:textId="77777777" w:rsidR="00343B35" w:rsidRDefault="00343B3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AC82FAA" w14:textId="77777777" w:rsidR="00343B35" w:rsidRDefault="0062573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C82FAB" w14:textId="77777777" w:rsidR="00343B35" w:rsidRDefault="006257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AC82FAC" w14:textId="77777777" w:rsidR="00343B35" w:rsidRDefault="00625732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AC82FAD" w14:textId="77777777" w:rsidR="00343B35" w:rsidRDefault="00343B3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4AC82FAF" w14:textId="77777777" w:rsidR="00343B35" w:rsidRDefault="00343B3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43B35" w14:paraId="4AC82FB1" w14:textId="77777777">
        <w:tc>
          <w:tcPr>
            <w:tcW w:w="9640" w:type="dxa"/>
            <w:gridSpan w:val="11"/>
          </w:tcPr>
          <w:p w14:paraId="4AC82FB0" w14:textId="77777777" w:rsidR="00343B35" w:rsidRDefault="00343B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43B35" w14:paraId="4AC82FB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C82FB2" w14:textId="77777777" w:rsidR="00343B35" w:rsidRDefault="006257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C82FB3" w14:textId="77777777" w:rsidR="00343B35" w:rsidRDefault="00625732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>draftCR to 38.133 on AI/ML for positioning (Rel. 19)</w:t>
            </w:r>
            <w:r>
              <w:fldChar w:fldCharType="end"/>
            </w:r>
          </w:p>
        </w:tc>
      </w:tr>
      <w:tr w:rsidR="00343B35" w14:paraId="4AC82FB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C82FB5" w14:textId="77777777" w:rsidR="00343B35" w:rsidRDefault="00343B3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AC82FB6" w14:textId="77777777" w:rsidR="00343B35" w:rsidRDefault="00343B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43B35" w14:paraId="4AC82FB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C82FB8" w14:textId="77777777" w:rsidR="00343B35" w:rsidRDefault="006257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AC82FB9" w14:textId="77777777" w:rsidR="00343B35" w:rsidRDefault="00625732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t>Ericsson</w:t>
            </w:r>
            <w:r>
              <w:fldChar w:fldCharType="end"/>
            </w:r>
          </w:p>
        </w:tc>
      </w:tr>
      <w:tr w:rsidR="00343B35" w14:paraId="4AC82FB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C82FBB" w14:textId="77777777" w:rsidR="00343B35" w:rsidRDefault="006257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AC82FBC" w14:textId="77777777" w:rsidR="00343B35" w:rsidRDefault="00625732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t>R4</w:t>
            </w:r>
            <w:r>
              <w:fldChar w:fldCharType="end"/>
            </w:r>
          </w:p>
        </w:tc>
      </w:tr>
      <w:tr w:rsidR="00343B35" w14:paraId="4AC82FC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C82FBE" w14:textId="77777777" w:rsidR="00343B35" w:rsidRDefault="00343B3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AC82FBF" w14:textId="77777777" w:rsidR="00343B35" w:rsidRDefault="00343B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43B35" w14:paraId="4AC82FC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C82FC1" w14:textId="77777777" w:rsidR="00343B35" w:rsidRDefault="006257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AC82FC2" w14:textId="77777777" w:rsidR="00343B35" w:rsidRDefault="00625732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t>NR_AIML_air-Perf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AC82FC3" w14:textId="77777777" w:rsidR="00343B35" w:rsidRDefault="00343B3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C82FC4" w14:textId="77777777" w:rsidR="00343B35" w:rsidRDefault="00625732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AC82FC5" w14:textId="77777777" w:rsidR="00343B35" w:rsidRDefault="00625732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2025-10-</w:t>
            </w:r>
            <w:r w:rsidRPr="00625732">
              <w:rPr>
                <w:highlight w:val="green"/>
              </w:rPr>
              <w:t>03</w:t>
            </w:r>
            <w:r>
              <w:fldChar w:fldCharType="end"/>
            </w:r>
          </w:p>
        </w:tc>
      </w:tr>
      <w:tr w:rsidR="00343B35" w14:paraId="4AC82F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C82FC7" w14:textId="77777777" w:rsidR="00343B35" w:rsidRDefault="00343B3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AC82FC8" w14:textId="77777777" w:rsidR="00343B35" w:rsidRDefault="00343B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AC82FC9" w14:textId="77777777" w:rsidR="00343B35" w:rsidRDefault="00343B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AC82FCA" w14:textId="77777777" w:rsidR="00343B35" w:rsidRDefault="00343B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AC82FCB" w14:textId="77777777" w:rsidR="00343B35" w:rsidRDefault="00343B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43B35" w14:paraId="4AC82FD2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AC82FCD" w14:textId="77777777" w:rsidR="00343B35" w:rsidRDefault="006257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AC82FCE" w14:textId="77777777" w:rsidR="00343B35" w:rsidRDefault="00625732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rPr>
                <w:b/>
              </w:rPr>
              <w:t>B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AC82FCF" w14:textId="77777777" w:rsidR="00343B35" w:rsidRDefault="00343B3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C82FD0" w14:textId="77777777" w:rsidR="00343B35" w:rsidRDefault="00625732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AC82FD1" w14:textId="77777777" w:rsidR="00343B35" w:rsidRDefault="00625732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Rel-19</w:t>
            </w:r>
            <w:r>
              <w:fldChar w:fldCharType="end"/>
            </w:r>
          </w:p>
        </w:tc>
      </w:tr>
      <w:tr w:rsidR="00343B35" w14:paraId="4AC82FD7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AC82FD3" w14:textId="77777777" w:rsidR="00343B35" w:rsidRDefault="00343B3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AC82FD4" w14:textId="77777777" w:rsidR="00343B35" w:rsidRDefault="00625732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AC82FD5" w14:textId="77777777" w:rsidR="00343B35" w:rsidRDefault="00625732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C82FD6" w14:textId="77777777" w:rsidR="00343B35" w:rsidRDefault="0062573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343B35" w14:paraId="4AC82FDA" w14:textId="77777777">
        <w:tc>
          <w:tcPr>
            <w:tcW w:w="1843" w:type="dxa"/>
          </w:tcPr>
          <w:p w14:paraId="4AC82FD8" w14:textId="77777777" w:rsidR="00343B35" w:rsidRDefault="00343B3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C82FD9" w14:textId="77777777" w:rsidR="00343B35" w:rsidRDefault="00343B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43B35" w14:paraId="4AC82FD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C82FDB" w14:textId="77777777" w:rsidR="00343B35" w:rsidRDefault="006257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C82FDC" w14:textId="77777777" w:rsidR="00343B35" w:rsidRDefault="00625732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>To update list of acronyms in Chapter 3.3 with the expanded forms of UL SRS-TDCT and UL SRS-TDCP measurements.</w:t>
            </w:r>
          </w:p>
          <w:p w14:paraId="4AC82FDD" w14:textId="56C30B5F" w:rsidR="00343B35" w:rsidRDefault="00625732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 xml:space="preserve">To implement report mapping </w:t>
            </w:r>
            <w:r w:rsidR="00121CEF">
              <w:t xml:space="preserve">and accuracy requirement </w:t>
            </w:r>
            <w:r>
              <w:t>for AI/ML based positioning use case 3a.</w:t>
            </w:r>
          </w:p>
          <w:p w14:paraId="4AC82FDE" w14:textId="77777777" w:rsidR="00343B35" w:rsidRDefault="00625732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>To implement</w:t>
            </w:r>
            <w:r>
              <w:rPr>
                <w:lang w:val="en-US"/>
              </w:rPr>
              <w:t xml:space="preserve"> new clauses for</w:t>
            </w:r>
            <w:r>
              <w:t xml:space="preserve"> report mapping for UL SRS-TDCT and UL SRS-TDCP measurements for AI/ML based positioning use case 3b.</w:t>
            </w:r>
          </w:p>
        </w:tc>
      </w:tr>
      <w:tr w:rsidR="00343B35" w14:paraId="4AC82FE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C82FE0" w14:textId="77777777" w:rsidR="00343B35" w:rsidRDefault="00343B3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82FE1" w14:textId="77777777" w:rsidR="00343B35" w:rsidRDefault="00343B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43B35" w14:paraId="4AC82FE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C82FE3" w14:textId="77777777" w:rsidR="00343B35" w:rsidRDefault="006257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C82FE4" w14:textId="77777777" w:rsidR="00343B35" w:rsidRDefault="00625732">
            <w:pPr>
              <w:pStyle w:val="CRCoverPage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t>List of acronyms in Chapter 3.3 is updated with the expanded forms of UL SRS-TDCT and UL SRS-TDCP measurements.</w:t>
            </w:r>
          </w:p>
          <w:p w14:paraId="4AC82FE5" w14:textId="254B9F63" w:rsidR="00343B35" w:rsidRDefault="00625732">
            <w:pPr>
              <w:pStyle w:val="CRCoverPage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t xml:space="preserve">Changes to existing Chapters 13.1 and 13.2 to implement report mapping for UL-RTOA and </w:t>
            </w:r>
            <w:r w:rsidR="00121CEF">
              <w:t xml:space="preserve">implement report mapping and accuracy requirement for </w:t>
            </w:r>
            <w:r>
              <w:t>gNB Rx-Tx time difference measurements for AI/ML based positioning use case 3a.</w:t>
            </w:r>
          </w:p>
          <w:p w14:paraId="4AC82FE6" w14:textId="77777777" w:rsidR="00343B35" w:rsidRDefault="00625732">
            <w:pPr>
              <w:pStyle w:val="CRCoverPage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New clauses for </w:t>
            </w:r>
            <w:r>
              <w:t>report mapping for UL SRS-TDCT and UL SRS-TDCP measurements are</w:t>
            </w:r>
            <w:r>
              <w:rPr>
                <w:lang w:val="en-US"/>
              </w:rPr>
              <w:t xml:space="preserve"> introduced </w:t>
            </w:r>
            <w:r>
              <w:t>AI/ML based positioning use case 3b</w:t>
            </w:r>
            <w:r>
              <w:rPr>
                <w:lang w:val="en-US"/>
              </w:rPr>
              <w:t>.</w:t>
            </w:r>
          </w:p>
        </w:tc>
      </w:tr>
      <w:tr w:rsidR="00343B35" w14:paraId="4AC82FE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C82FE8" w14:textId="77777777" w:rsidR="00343B35" w:rsidRDefault="00343B3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82FE9" w14:textId="77777777" w:rsidR="00343B35" w:rsidRDefault="00343B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43B35" w14:paraId="4AC82FE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C82FEB" w14:textId="77777777" w:rsidR="00343B35" w:rsidRDefault="006257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C82FEC" w14:textId="77777777" w:rsidR="00343B35" w:rsidRDefault="00625732">
            <w:pPr>
              <w:pStyle w:val="CRCoverPage"/>
              <w:numPr>
                <w:ilvl w:val="0"/>
                <w:numId w:val="3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List of acronyms in chapter 3.3 is incomplete.</w:t>
            </w:r>
          </w:p>
          <w:p w14:paraId="4AC82FED" w14:textId="61B4B5FB" w:rsidR="00343B35" w:rsidRDefault="00625732">
            <w:pPr>
              <w:pStyle w:val="CRCoverPage"/>
              <w:numPr>
                <w:ilvl w:val="0"/>
                <w:numId w:val="3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Report mapping</w:t>
            </w:r>
            <w:r>
              <w:rPr>
                <w:lang w:val="en-US"/>
              </w:rPr>
              <w:t xml:space="preserve"> for UL-RTOA and </w:t>
            </w:r>
            <w:r w:rsidR="00121CEF">
              <w:rPr>
                <w:lang w:val="en-US"/>
              </w:rPr>
              <w:t xml:space="preserve">report mapping and accuracy requirement for </w:t>
            </w:r>
            <w:r>
              <w:rPr>
                <w:lang w:val="en-US"/>
              </w:rPr>
              <w:t xml:space="preserve">gNB Rx-Tx time difference measurements for </w:t>
            </w:r>
            <w:r>
              <w:t>AI/ML based positioning use case 3a</w:t>
            </w:r>
            <w:r>
              <w:rPr>
                <w:lang w:val="en-US"/>
              </w:rPr>
              <w:t xml:space="preserve"> remain undefined.</w:t>
            </w:r>
          </w:p>
          <w:p w14:paraId="4AC82FEE" w14:textId="77777777" w:rsidR="00343B35" w:rsidRDefault="00625732">
            <w:pPr>
              <w:pStyle w:val="CRCoverPage"/>
              <w:numPr>
                <w:ilvl w:val="0"/>
                <w:numId w:val="3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Report mappings for </w:t>
            </w:r>
            <w:r>
              <w:t>UL SRS-TDCT and UL SRS-TDCP measurements for AI/ML based positioning use case 3b</w:t>
            </w:r>
            <w:r>
              <w:rPr>
                <w:lang w:val="en-US"/>
              </w:rPr>
              <w:t xml:space="preserve"> remain undefined.</w:t>
            </w:r>
          </w:p>
        </w:tc>
      </w:tr>
      <w:tr w:rsidR="00343B35" w14:paraId="4AC82FF2" w14:textId="77777777">
        <w:tc>
          <w:tcPr>
            <w:tcW w:w="2694" w:type="dxa"/>
            <w:gridSpan w:val="2"/>
          </w:tcPr>
          <w:p w14:paraId="4AC82FF0" w14:textId="77777777" w:rsidR="00343B35" w:rsidRDefault="00343B3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C82FF1" w14:textId="77777777" w:rsidR="00343B35" w:rsidRDefault="00343B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43B35" w14:paraId="4AC82FF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C82FF3" w14:textId="77777777" w:rsidR="00343B35" w:rsidRDefault="006257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C82FF4" w14:textId="77777777" w:rsidR="00343B35" w:rsidRDefault="00625732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3.3, 13.1, 13.2, and new clauses: 13.X and 13.X1</w:t>
            </w:r>
          </w:p>
        </w:tc>
      </w:tr>
      <w:tr w:rsidR="00343B35" w14:paraId="4AC82FF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C82FF6" w14:textId="77777777" w:rsidR="00343B35" w:rsidRDefault="00343B3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82FF7" w14:textId="77777777" w:rsidR="00343B35" w:rsidRDefault="00343B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43B35" w14:paraId="4AC82F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C82FF9" w14:textId="77777777" w:rsidR="00343B35" w:rsidRDefault="00343B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2FFA" w14:textId="77777777" w:rsidR="00343B35" w:rsidRDefault="006257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AC82FFB" w14:textId="77777777" w:rsidR="00343B35" w:rsidRDefault="006257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AC82FFC" w14:textId="77777777" w:rsidR="00343B35" w:rsidRDefault="00343B3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AC82FFD" w14:textId="77777777" w:rsidR="00343B35" w:rsidRDefault="00343B35">
            <w:pPr>
              <w:pStyle w:val="CRCoverPage"/>
              <w:spacing w:after="0"/>
              <w:ind w:left="99"/>
            </w:pPr>
          </w:p>
        </w:tc>
      </w:tr>
      <w:tr w:rsidR="00343B35" w14:paraId="4AC8300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C82FFF" w14:textId="77777777" w:rsidR="00343B35" w:rsidRDefault="006257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C83000" w14:textId="77777777" w:rsidR="00343B35" w:rsidRDefault="00343B3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C83001" w14:textId="77777777" w:rsidR="00343B35" w:rsidRDefault="00625732">
            <w:pPr>
              <w:pStyle w:val="CRCoverPage"/>
              <w:spacing w:after="0"/>
              <w:jc w:val="center"/>
              <w:rPr>
                <w:b/>
                <w:caps/>
                <w:lang w:val="sv-SE"/>
              </w:rPr>
            </w:pPr>
            <w:r>
              <w:rPr>
                <w:b/>
                <w:caps/>
                <w:lang w:val="sv-SE"/>
              </w:rPr>
              <w:t>X</w:t>
            </w:r>
          </w:p>
        </w:tc>
        <w:tc>
          <w:tcPr>
            <w:tcW w:w="2977" w:type="dxa"/>
            <w:gridSpan w:val="4"/>
          </w:tcPr>
          <w:p w14:paraId="4AC83002" w14:textId="77777777" w:rsidR="00343B35" w:rsidRDefault="00625732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AC83003" w14:textId="77777777" w:rsidR="00343B35" w:rsidRDefault="0062573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43B35" w14:paraId="4AC8300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C83005" w14:textId="77777777" w:rsidR="00343B35" w:rsidRDefault="0062573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C83006" w14:textId="77777777" w:rsidR="00343B35" w:rsidRDefault="00343B3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C83007" w14:textId="77777777" w:rsidR="00343B35" w:rsidRDefault="00625732">
            <w:pPr>
              <w:pStyle w:val="CRCoverPage"/>
              <w:spacing w:after="0"/>
              <w:jc w:val="center"/>
              <w:rPr>
                <w:b/>
                <w:caps/>
                <w:lang w:val="sv-SE"/>
              </w:rPr>
            </w:pPr>
            <w:r>
              <w:rPr>
                <w:b/>
                <w:caps/>
                <w:lang w:val="sv-SE"/>
              </w:rPr>
              <w:t>X</w:t>
            </w:r>
          </w:p>
        </w:tc>
        <w:tc>
          <w:tcPr>
            <w:tcW w:w="2977" w:type="dxa"/>
            <w:gridSpan w:val="4"/>
          </w:tcPr>
          <w:p w14:paraId="4AC83008" w14:textId="77777777" w:rsidR="00343B35" w:rsidRDefault="00625732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AC83009" w14:textId="77777777" w:rsidR="00343B35" w:rsidRDefault="0062573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43B35" w14:paraId="4AC8301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C8300B" w14:textId="77777777" w:rsidR="00343B35" w:rsidRDefault="0062573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C8300C" w14:textId="77777777" w:rsidR="00343B35" w:rsidRDefault="00343B3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C8300D" w14:textId="77777777" w:rsidR="00343B35" w:rsidRDefault="00625732">
            <w:pPr>
              <w:pStyle w:val="CRCoverPage"/>
              <w:spacing w:after="0"/>
              <w:jc w:val="center"/>
              <w:rPr>
                <w:b/>
                <w:caps/>
                <w:lang w:val="sv-SE"/>
              </w:rPr>
            </w:pPr>
            <w:r>
              <w:rPr>
                <w:b/>
                <w:caps/>
                <w:lang w:val="sv-SE"/>
              </w:rPr>
              <w:t>X</w:t>
            </w:r>
          </w:p>
        </w:tc>
        <w:tc>
          <w:tcPr>
            <w:tcW w:w="2977" w:type="dxa"/>
            <w:gridSpan w:val="4"/>
          </w:tcPr>
          <w:p w14:paraId="4AC8300E" w14:textId="77777777" w:rsidR="00343B35" w:rsidRDefault="00625732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AC8300F" w14:textId="77777777" w:rsidR="00343B35" w:rsidRDefault="0062573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43B35" w14:paraId="4AC830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C83011" w14:textId="77777777" w:rsidR="00343B35" w:rsidRDefault="00343B3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83012" w14:textId="77777777" w:rsidR="00343B35" w:rsidRDefault="00343B35">
            <w:pPr>
              <w:pStyle w:val="CRCoverPage"/>
              <w:spacing w:after="0"/>
            </w:pPr>
          </w:p>
        </w:tc>
      </w:tr>
      <w:tr w:rsidR="00343B35" w14:paraId="4AC8301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C83014" w14:textId="77777777" w:rsidR="00343B35" w:rsidRDefault="006257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C83016" w14:textId="1E0363EB" w:rsidR="00343B35" w:rsidRDefault="00625732" w:rsidP="00F33F44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>Changes 1, 4, and 5 are based on R4-2510760 which was technically endorsed draftCR in RAN4#116.</w:t>
            </w:r>
          </w:p>
        </w:tc>
      </w:tr>
      <w:tr w:rsidR="00343B35" w14:paraId="4AC8301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C83018" w14:textId="77777777" w:rsidR="00343B35" w:rsidRDefault="00343B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AC83019" w14:textId="77777777" w:rsidR="00343B35" w:rsidRDefault="00343B3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43B35" w14:paraId="4AC8301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01B" w14:textId="77777777" w:rsidR="00343B35" w:rsidRDefault="006257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C8301C" w14:textId="77777777" w:rsidR="00343B35" w:rsidRDefault="00343B35">
            <w:pPr>
              <w:pStyle w:val="CRCoverPage"/>
              <w:spacing w:after="0"/>
              <w:ind w:left="100"/>
            </w:pPr>
          </w:p>
        </w:tc>
      </w:tr>
    </w:tbl>
    <w:p w14:paraId="4AC8301E" w14:textId="77777777" w:rsidR="00343B35" w:rsidRDefault="00343B35">
      <w:pPr>
        <w:pStyle w:val="CRCoverPage"/>
        <w:spacing w:after="0"/>
        <w:rPr>
          <w:sz w:val="8"/>
          <w:szCs w:val="8"/>
        </w:rPr>
      </w:pPr>
    </w:p>
    <w:p w14:paraId="4AC8301F" w14:textId="77777777" w:rsidR="00343B35" w:rsidRDefault="00343B35">
      <w:pPr>
        <w:pBdr>
          <w:bottom w:val="dotted" w:sz="24" w:space="1" w:color="auto"/>
        </w:pBdr>
        <w:sectPr w:rsidR="00343B35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AC83020" w14:textId="77777777" w:rsidR="00343B35" w:rsidRDefault="00625732">
      <w:pPr>
        <w:pStyle w:val="Heading2"/>
        <w:rPr>
          <w:rFonts w:ascii="Arial Bold" w:hAnsi="Arial Bold" w:cs="Arial Bold"/>
          <w:b/>
          <w:bCs/>
          <w:color w:val="FF0000"/>
        </w:rPr>
      </w:pPr>
      <w:r>
        <w:rPr>
          <w:rFonts w:ascii="Arial Bold" w:hAnsi="Arial Bold" w:cs="Arial Bold"/>
          <w:b/>
          <w:bCs/>
          <w:color w:val="FF0000"/>
        </w:rPr>
        <w:lastRenderedPageBreak/>
        <w:t>START OF CHANGE 1</w:t>
      </w:r>
    </w:p>
    <w:p w14:paraId="4AC83021" w14:textId="77777777" w:rsidR="00343B35" w:rsidRDefault="00625732">
      <w:pPr>
        <w:keepNext/>
        <w:keepLines/>
        <w:spacing w:before="180" w:beforeAutospacing="0"/>
        <w:ind w:left="1134" w:hanging="1134"/>
        <w:outlineLvl w:val="1"/>
        <w:rPr>
          <w:rFonts w:ascii="Arial" w:hAnsi="Arial"/>
          <w:sz w:val="32"/>
          <w:szCs w:val="20"/>
          <w:lang w:val="en-GB"/>
        </w:rPr>
      </w:pPr>
      <w:r>
        <w:rPr>
          <w:rFonts w:ascii="Arial" w:hAnsi="Arial"/>
          <w:sz w:val="32"/>
          <w:szCs w:val="20"/>
          <w:lang w:val="en-GB"/>
        </w:rPr>
        <w:t>3.3</w:t>
      </w:r>
      <w:r>
        <w:rPr>
          <w:rFonts w:ascii="Arial" w:hAnsi="Arial"/>
          <w:sz w:val="32"/>
          <w:szCs w:val="20"/>
          <w:lang w:val="en-GB"/>
        </w:rPr>
        <w:tab/>
        <w:t>Abbreviations</w:t>
      </w:r>
    </w:p>
    <w:p w14:paraId="4AC83022" w14:textId="77777777" w:rsidR="00343B35" w:rsidRDefault="00625732">
      <w:pPr>
        <w:spacing w:before="0" w:beforeAutospacing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For the purposes of the present document, the abbreviations given in TR 21.905 [11] and the following apply. An abbreviation defined in the present document takes precedence over the definition of the same abbreviation, if any, in TR 21.905 [11].</w:t>
      </w:r>
    </w:p>
    <w:p w14:paraId="4AC83023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AoA</w:t>
      </w:r>
      <w:proofErr w:type="spellEnd"/>
      <w:r>
        <w:rPr>
          <w:sz w:val="20"/>
          <w:szCs w:val="20"/>
          <w:lang w:val="en-GB"/>
        </w:rPr>
        <w:tab/>
        <w:t>Angle of Arrival</w:t>
      </w:r>
    </w:p>
    <w:p w14:paraId="4AC83024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AoD</w:t>
      </w:r>
      <w:r>
        <w:rPr>
          <w:sz w:val="20"/>
          <w:szCs w:val="20"/>
          <w:lang w:val="en-GB"/>
        </w:rPr>
        <w:tab/>
        <w:t>Angle of Departure</w:t>
      </w:r>
    </w:p>
    <w:p w14:paraId="4AC83025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 w:eastAsia="zh-CN"/>
        </w:rPr>
        <w:t>ATG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 w:eastAsia="zh-CN"/>
        </w:rPr>
        <w:t>Air to Ground</w:t>
      </w:r>
    </w:p>
    <w:p w14:paraId="4AC83026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 w:eastAsia="zh-CN"/>
        </w:rPr>
        <w:t>AWGN</w:t>
      </w:r>
      <w:r>
        <w:rPr>
          <w:sz w:val="20"/>
          <w:szCs w:val="20"/>
          <w:lang w:val="en-GB" w:eastAsia="zh-CN"/>
        </w:rPr>
        <w:tab/>
        <w:t>Additive White Gaussian Noise</w:t>
      </w:r>
    </w:p>
    <w:p w14:paraId="4AC83027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BFD</w:t>
      </w:r>
      <w:r>
        <w:rPr>
          <w:sz w:val="20"/>
          <w:szCs w:val="20"/>
          <w:lang w:val="en-GB"/>
        </w:rPr>
        <w:tab/>
        <w:t>Beam Failure Detection</w:t>
      </w:r>
    </w:p>
    <w:p w14:paraId="4AC83028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BFD-RS</w:t>
      </w:r>
      <w:r>
        <w:rPr>
          <w:sz w:val="20"/>
          <w:szCs w:val="20"/>
          <w:lang w:val="en-GB"/>
        </w:rPr>
        <w:tab/>
        <w:t>BFD Reference Signal</w:t>
      </w:r>
    </w:p>
    <w:p w14:paraId="4AC83029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BLER</w:t>
      </w:r>
      <w:r>
        <w:rPr>
          <w:sz w:val="20"/>
          <w:szCs w:val="20"/>
          <w:lang w:val="en-GB"/>
        </w:rPr>
        <w:tab/>
        <w:t>Block Error Rate</w:t>
      </w:r>
    </w:p>
    <w:p w14:paraId="4AC8302A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BM-RS</w:t>
      </w:r>
      <w:r>
        <w:rPr>
          <w:sz w:val="20"/>
          <w:szCs w:val="20"/>
          <w:lang w:val="en-GB"/>
        </w:rPr>
        <w:tab/>
        <w:t>Beam Management Reference Signal</w:t>
      </w:r>
    </w:p>
    <w:p w14:paraId="4AC8302B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BW</w:t>
      </w:r>
      <w:r>
        <w:rPr>
          <w:sz w:val="20"/>
          <w:szCs w:val="20"/>
          <w:lang w:val="en-GB"/>
        </w:rPr>
        <w:tab/>
        <w:t>Bandwidth</w:t>
      </w:r>
    </w:p>
    <w:p w14:paraId="4AC8302C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BWP</w:t>
      </w:r>
      <w:r>
        <w:rPr>
          <w:sz w:val="20"/>
          <w:szCs w:val="20"/>
          <w:lang w:val="en-GB"/>
        </w:rPr>
        <w:tab/>
        <w:t>Bandwidth Part</w:t>
      </w:r>
    </w:p>
    <w:p w14:paraId="4AC8302D" w14:textId="77777777" w:rsidR="00343B35" w:rsidRDefault="00625732">
      <w:pPr>
        <w:keepLines/>
        <w:spacing w:before="0" w:beforeAutospacing="0" w:after="0"/>
        <w:ind w:left="1701" w:hanging="1417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CA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>Carrier Aggregation</w:t>
      </w:r>
    </w:p>
    <w:p w14:paraId="4AC8302E" w14:textId="77777777" w:rsidR="00343B35" w:rsidRDefault="00625732">
      <w:pPr>
        <w:keepLines/>
        <w:spacing w:before="0" w:beforeAutospacing="0" w:after="0"/>
        <w:ind w:left="1701" w:hanging="1417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CBD</w:t>
      </w:r>
      <w:r>
        <w:rPr>
          <w:sz w:val="20"/>
          <w:szCs w:val="20"/>
          <w:lang w:val="en-GB"/>
        </w:rPr>
        <w:tab/>
        <w:t>Candidate Beam Detection</w:t>
      </w:r>
    </w:p>
    <w:p w14:paraId="4AC8302F" w14:textId="77777777" w:rsidR="00343B35" w:rsidRDefault="00625732">
      <w:pPr>
        <w:keepLines/>
        <w:spacing w:before="0" w:beforeAutospacing="0" w:after="0"/>
        <w:ind w:left="1701" w:hanging="1417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CBW</w:t>
      </w:r>
      <w:r>
        <w:rPr>
          <w:sz w:val="20"/>
          <w:szCs w:val="20"/>
          <w:lang w:val="en-GB"/>
        </w:rPr>
        <w:tab/>
        <w:t>Channel Bandwidth</w:t>
      </w:r>
    </w:p>
    <w:p w14:paraId="4AC83030" w14:textId="77777777" w:rsidR="00343B35" w:rsidRDefault="00625732">
      <w:pPr>
        <w:keepLines/>
        <w:spacing w:before="0" w:beforeAutospacing="0" w:after="0"/>
        <w:ind w:left="1701" w:hanging="1417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CC</w:t>
      </w:r>
      <w:r>
        <w:rPr>
          <w:sz w:val="20"/>
          <w:szCs w:val="20"/>
          <w:lang w:val="en-GB"/>
        </w:rPr>
        <w:tab/>
        <w:t>Component Carrier</w:t>
      </w:r>
      <w:r>
        <w:rPr>
          <w:lang w:val="en-GB"/>
        </w:rPr>
        <w:t xml:space="preserve"> </w:t>
      </w:r>
    </w:p>
    <w:p w14:paraId="4AC83031" w14:textId="77777777" w:rsidR="00343B35" w:rsidRDefault="00625732">
      <w:pPr>
        <w:keepLines/>
        <w:spacing w:before="0" w:beforeAutospacing="0" w:after="0"/>
        <w:ind w:left="1701" w:hanging="1417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CCA</w:t>
      </w:r>
      <w:r>
        <w:rPr>
          <w:sz w:val="20"/>
          <w:szCs w:val="20"/>
          <w:lang w:val="en-GB"/>
        </w:rPr>
        <w:tab/>
        <w:t>Clear Channel Assessment</w:t>
      </w:r>
    </w:p>
    <w:p w14:paraId="4AC83032" w14:textId="77777777" w:rsidR="00343B35" w:rsidRDefault="00625732">
      <w:pPr>
        <w:keepNext/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rFonts w:eastAsia="DengXian"/>
          <w:sz w:val="20"/>
          <w:szCs w:val="20"/>
          <w:lang w:val="en-GB" w:eastAsia="zh-CN"/>
        </w:rPr>
        <w:t>CCE</w:t>
      </w:r>
      <w:r>
        <w:rPr>
          <w:rFonts w:eastAsia="DengXian"/>
          <w:sz w:val="20"/>
          <w:szCs w:val="20"/>
          <w:lang w:val="en-GB" w:eastAsia="zh-CN"/>
        </w:rPr>
        <w:tab/>
        <w:t>Control Channel Element</w:t>
      </w:r>
    </w:p>
    <w:p w14:paraId="4AC83033" w14:textId="77777777" w:rsidR="00343B35" w:rsidRDefault="00625732">
      <w:pPr>
        <w:keepNext/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CG-SDT</w:t>
      </w:r>
      <w:r>
        <w:rPr>
          <w:sz w:val="20"/>
          <w:szCs w:val="20"/>
          <w:lang w:val="en-GB"/>
        </w:rPr>
        <w:tab/>
        <w:t>Configured Grant Small Data Transmission</w:t>
      </w:r>
    </w:p>
    <w:p w14:paraId="4AC83034" w14:textId="77777777" w:rsidR="00343B35" w:rsidRDefault="00625732">
      <w:pPr>
        <w:keepLines/>
        <w:spacing w:before="0" w:beforeAutospacing="0" w:after="0"/>
        <w:ind w:left="1701" w:hanging="1417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CHO</w:t>
      </w:r>
      <w:r>
        <w:rPr>
          <w:sz w:val="20"/>
          <w:szCs w:val="20"/>
          <w:lang w:val="en-GB"/>
        </w:rPr>
        <w:tab/>
        <w:t>Conditional Handover</w:t>
      </w:r>
    </w:p>
    <w:p w14:paraId="4AC83035" w14:textId="77777777" w:rsidR="00343B35" w:rsidRDefault="00625732">
      <w:pPr>
        <w:keepLines/>
        <w:spacing w:before="0" w:beforeAutospacing="0" w:after="0"/>
        <w:ind w:left="1701" w:hanging="1417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CLI</w:t>
      </w:r>
      <w:r>
        <w:rPr>
          <w:sz w:val="20"/>
          <w:szCs w:val="20"/>
          <w:lang w:val="en-GB"/>
        </w:rPr>
        <w:tab/>
        <w:t>Cross Link Interference</w:t>
      </w:r>
    </w:p>
    <w:p w14:paraId="4AC83036" w14:textId="77777777" w:rsidR="00343B35" w:rsidRDefault="00625732">
      <w:pPr>
        <w:keepLines/>
        <w:spacing w:before="0" w:beforeAutospacing="0" w:after="0"/>
        <w:ind w:left="1701" w:hanging="1417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CMR</w:t>
      </w:r>
      <w:r>
        <w:rPr>
          <w:sz w:val="20"/>
          <w:szCs w:val="20"/>
          <w:lang w:val="en-GB"/>
        </w:rPr>
        <w:tab/>
        <w:t>Channel Measurement Resource</w:t>
      </w:r>
    </w:p>
    <w:p w14:paraId="4AC83037" w14:textId="77777777" w:rsidR="00343B35" w:rsidRDefault="00625732">
      <w:pPr>
        <w:keepLines/>
        <w:spacing w:before="0" w:beforeAutospacing="0" w:after="0"/>
        <w:ind w:left="1701" w:hanging="1417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CN</w:t>
      </w:r>
      <w:r>
        <w:rPr>
          <w:sz w:val="20"/>
          <w:szCs w:val="20"/>
          <w:lang w:val="en-GB"/>
        </w:rPr>
        <w:tab/>
        <w:t>Core Network</w:t>
      </w:r>
    </w:p>
    <w:p w14:paraId="4AC83038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CORESET</w:t>
      </w:r>
      <w:r>
        <w:rPr>
          <w:sz w:val="20"/>
          <w:szCs w:val="20"/>
          <w:lang w:val="en-GB"/>
        </w:rPr>
        <w:tab/>
        <w:t>Control Resource Set</w:t>
      </w:r>
    </w:p>
    <w:p w14:paraId="4AC83039" w14:textId="77777777" w:rsidR="00343B35" w:rsidRDefault="00625732">
      <w:pPr>
        <w:keepLines/>
        <w:spacing w:before="0" w:beforeAutospacing="0" w:after="0"/>
        <w:ind w:left="1701" w:hanging="1417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CP</w:t>
      </w:r>
      <w:r>
        <w:rPr>
          <w:sz w:val="20"/>
          <w:szCs w:val="20"/>
          <w:lang w:val="en-GB"/>
        </w:rPr>
        <w:tab/>
        <w:t>Cyclic Prefix</w:t>
      </w:r>
    </w:p>
    <w:p w14:paraId="4AC8303A" w14:textId="77777777" w:rsidR="00343B35" w:rsidRDefault="00625732">
      <w:pPr>
        <w:keepLines/>
        <w:spacing w:before="0" w:beforeAutospacing="0" w:after="0"/>
        <w:ind w:left="1701" w:hanging="1417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CPC</w:t>
      </w:r>
      <w:r>
        <w:rPr>
          <w:sz w:val="20"/>
          <w:szCs w:val="20"/>
          <w:lang w:val="en-GB"/>
        </w:rPr>
        <w:tab/>
        <w:t xml:space="preserve">Conditional </w:t>
      </w:r>
      <w:proofErr w:type="spellStart"/>
      <w:r>
        <w:rPr>
          <w:sz w:val="20"/>
          <w:szCs w:val="20"/>
          <w:lang w:val="en-GB"/>
        </w:rPr>
        <w:t>PSCell</w:t>
      </w:r>
      <w:proofErr w:type="spellEnd"/>
      <w:r>
        <w:rPr>
          <w:sz w:val="20"/>
          <w:szCs w:val="20"/>
          <w:lang w:val="en-GB"/>
        </w:rPr>
        <w:t xml:space="preserve"> Change</w:t>
      </w:r>
    </w:p>
    <w:p w14:paraId="4AC8303B" w14:textId="77777777" w:rsidR="00343B35" w:rsidRDefault="00625732">
      <w:pPr>
        <w:keepNext/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CSI</w:t>
      </w:r>
      <w:r>
        <w:rPr>
          <w:sz w:val="20"/>
          <w:szCs w:val="20"/>
          <w:lang w:val="en-GB"/>
        </w:rPr>
        <w:tab/>
        <w:t>Channel-State Information</w:t>
      </w:r>
    </w:p>
    <w:p w14:paraId="4AC8303C" w14:textId="77777777" w:rsidR="00343B35" w:rsidRDefault="00625732">
      <w:pPr>
        <w:keepNext/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CSI-RS</w:t>
      </w:r>
      <w:r>
        <w:rPr>
          <w:sz w:val="20"/>
          <w:szCs w:val="20"/>
          <w:lang w:val="en-GB"/>
        </w:rPr>
        <w:tab/>
        <w:t>CSI Reference Signal</w:t>
      </w:r>
    </w:p>
    <w:p w14:paraId="4AC8303D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CSI-RSRP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>CSI Reference Signal based Reference Signal Received Power</w:t>
      </w:r>
    </w:p>
    <w:p w14:paraId="4AC8303E" w14:textId="77777777" w:rsidR="00343B35" w:rsidRDefault="00625732">
      <w:pPr>
        <w:keepNext/>
        <w:keepLines/>
        <w:spacing w:before="0" w:beforeAutospacing="0" w:after="0"/>
        <w:ind w:left="1702" w:hanging="1418"/>
        <w:rPr>
          <w:sz w:val="20"/>
          <w:szCs w:val="20"/>
          <w:lang w:val="en-GB" w:eastAsia="zh-CN"/>
        </w:rPr>
      </w:pPr>
      <w:r>
        <w:rPr>
          <w:sz w:val="20"/>
          <w:szCs w:val="20"/>
          <w:lang w:val="en-GB"/>
        </w:rPr>
        <w:t>CSI-RSRQ</w:t>
      </w:r>
      <w:r>
        <w:rPr>
          <w:sz w:val="20"/>
          <w:szCs w:val="20"/>
          <w:lang w:val="en-GB"/>
        </w:rPr>
        <w:tab/>
        <w:t>CSI Reference Signal based Reference Signal Received Quality</w:t>
      </w:r>
    </w:p>
    <w:p w14:paraId="4AC8303F" w14:textId="77777777" w:rsidR="00343B35" w:rsidRDefault="00625732">
      <w:pPr>
        <w:keepNext/>
        <w:keepLines/>
        <w:spacing w:before="0" w:beforeAutospacing="0" w:after="0"/>
        <w:ind w:left="1702" w:hanging="1418"/>
        <w:rPr>
          <w:sz w:val="20"/>
          <w:szCs w:val="20"/>
          <w:lang w:val="en-GB" w:eastAsia="zh-CN"/>
        </w:rPr>
      </w:pPr>
      <w:r>
        <w:rPr>
          <w:sz w:val="20"/>
          <w:szCs w:val="20"/>
          <w:lang w:val="en-GB"/>
        </w:rPr>
        <w:t>CSI-</w:t>
      </w:r>
      <w:r>
        <w:rPr>
          <w:sz w:val="20"/>
          <w:szCs w:val="20"/>
          <w:lang w:val="en-GB" w:eastAsia="zh-CN"/>
        </w:rPr>
        <w:t>SINR</w:t>
      </w:r>
      <w:r>
        <w:rPr>
          <w:sz w:val="20"/>
          <w:szCs w:val="20"/>
          <w:lang w:val="en-GB"/>
        </w:rPr>
        <w:tab/>
        <w:t xml:space="preserve">CSI Reference Signal based </w:t>
      </w:r>
      <w:r>
        <w:rPr>
          <w:sz w:val="20"/>
          <w:szCs w:val="20"/>
          <w:lang w:val="en-GB" w:eastAsia="zh-CN"/>
        </w:rPr>
        <w:t>Signal to Noise and Interference Ratio</w:t>
      </w:r>
    </w:p>
    <w:p w14:paraId="4AC83040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 w:eastAsia="zh-CN"/>
        </w:rPr>
      </w:pPr>
      <w:r>
        <w:rPr>
          <w:sz w:val="20"/>
          <w:szCs w:val="20"/>
          <w:lang w:val="en-GB" w:eastAsia="zh-CN"/>
        </w:rPr>
        <w:t>CSI</w:t>
      </w:r>
      <w:r>
        <w:rPr>
          <w:sz w:val="20"/>
          <w:szCs w:val="20"/>
          <w:lang w:val="en-GB"/>
        </w:rPr>
        <w:t>_RP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 xml:space="preserve">Received (linear) average power of the resource elements that carry NR </w:t>
      </w:r>
      <w:r>
        <w:rPr>
          <w:sz w:val="20"/>
          <w:szCs w:val="20"/>
          <w:lang w:val="en-GB" w:eastAsia="zh-CN"/>
        </w:rPr>
        <w:t>CSI-RS</w:t>
      </w:r>
      <w:r>
        <w:rPr>
          <w:sz w:val="20"/>
          <w:szCs w:val="20"/>
          <w:lang w:val="en-GB"/>
        </w:rPr>
        <w:t xml:space="preserve"> signals and channels, measured at the UE antenna connector</w:t>
      </w:r>
    </w:p>
    <w:p w14:paraId="4AC83041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 w:eastAsia="zh-CN"/>
        </w:rPr>
        <w:t>DAPS</w:t>
      </w:r>
      <w:r>
        <w:rPr>
          <w:sz w:val="20"/>
          <w:szCs w:val="20"/>
          <w:lang w:val="en-GB" w:eastAsia="zh-CN"/>
        </w:rPr>
        <w:tab/>
        <w:t>Dual Active Protocol Stack</w:t>
      </w:r>
    </w:p>
    <w:p w14:paraId="4AC83042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DBT</w:t>
      </w:r>
      <w:r>
        <w:rPr>
          <w:sz w:val="20"/>
          <w:szCs w:val="20"/>
          <w:lang w:val="en-GB"/>
        </w:rPr>
        <w:tab/>
        <w:t xml:space="preserve">Discovery Burst Transmission </w:t>
      </w:r>
    </w:p>
    <w:p w14:paraId="4AC83043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DC</w:t>
      </w:r>
      <w:r>
        <w:rPr>
          <w:sz w:val="20"/>
          <w:szCs w:val="20"/>
          <w:lang w:val="en-GB"/>
        </w:rPr>
        <w:tab/>
        <w:t>Dual Connectivity</w:t>
      </w:r>
    </w:p>
    <w:p w14:paraId="4AC83044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DCI</w:t>
      </w:r>
      <w:r>
        <w:rPr>
          <w:sz w:val="20"/>
          <w:szCs w:val="20"/>
          <w:lang w:val="en-GB"/>
        </w:rPr>
        <w:tab/>
        <w:t>Downlink Control Information</w:t>
      </w:r>
    </w:p>
    <w:p w14:paraId="4AC83045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DL</w:t>
      </w:r>
      <w:r>
        <w:rPr>
          <w:sz w:val="20"/>
          <w:szCs w:val="20"/>
          <w:lang w:val="en-GB"/>
        </w:rPr>
        <w:tab/>
        <w:t>Downlink</w:t>
      </w:r>
    </w:p>
    <w:p w14:paraId="4AC83046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DL-AoD</w:t>
      </w:r>
      <w:r>
        <w:rPr>
          <w:sz w:val="20"/>
          <w:szCs w:val="20"/>
          <w:lang w:val="en-GB"/>
        </w:rPr>
        <w:tab/>
        <w:t>Downlink Angle-of-Departure</w:t>
      </w:r>
    </w:p>
    <w:p w14:paraId="4AC83047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DL-TDOA</w:t>
      </w:r>
      <w:r>
        <w:rPr>
          <w:sz w:val="20"/>
          <w:szCs w:val="20"/>
          <w:lang w:val="en-GB"/>
        </w:rPr>
        <w:tab/>
        <w:t xml:space="preserve">Downlink Time Difference </w:t>
      </w:r>
      <w:proofErr w:type="gramStart"/>
      <w:r>
        <w:rPr>
          <w:sz w:val="20"/>
          <w:szCs w:val="20"/>
          <w:lang w:val="en-GB"/>
        </w:rPr>
        <w:t>Of</w:t>
      </w:r>
      <w:proofErr w:type="gramEnd"/>
      <w:r>
        <w:rPr>
          <w:sz w:val="20"/>
          <w:szCs w:val="20"/>
          <w:lang w:val="en-GB"/>
        </w:rPr>
        <w:t xml:space="preserve"> Arrival</w:t>
      </w:r>
    </w:p>
    <w:p w14:paraId="4AC83048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DMRS</w:t>
      </w:r>
      <w:r>
        <w:rPr>
          <w:sz w:val="20"/>
          <w:szCs w:val="20"/>
          <w:lang w:val="en-GB"/>
        </w:rPr>
        <w:tab/>
        <w:t>Demodulation Reference Signal</w:t>
      </w:r>
    </w:p>
    <w:p w14:paraId="4AC83049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DPC</w:t>
      </w:r>
      <w:r>
        <w:rPr>
          <w:sz w:val="20"/>
          <w:szCs w:val="20"/>
          <w:lang w:val="en-GB"/>
        </w:rPr>
        <w:tab/>
        <w:t>Delta Power Class</w:t>
      </w:r>
    </w:p>
    <w:p w14:paraId="4AC8304A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DRX</w:t>
      </w:r>
      <w:r>
        <w:rPr>
          <w:sz w:val="20"/>
          <w:szCs w:val="20"/>
          <w:lang w:val="en-GB"/>
        </w:rPr>
        <w:tab/>
        <w:t>Discontinuous Reception</w:t>
      </w:r>
    </w:p>
    <w:p w14:paraId="4AC8304B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E-CID</w:t>
      </w:r>
      <w:r>
        <w:rPr>
          <w:sz w:val="20"/>
          <w:szCs w:val="20"/>
          <w:lang w:val="en-GB"/>
        </w:rPr>
        <w:tab/>
        <w:t>Enhanced Cell ID</w:t>
      </w:r>
    </w:p>
    <w:p w14:paraId="4AC8304C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eDRX</w:t>
      </w:r>
      <w:proofErr w:type="spellEnd"/>
      <w:r>
        <w:rPr>
          <w:sz w:val="20"/>
          <w:szCs w:val="20"/>
          <w:lang w:val="en-GB"/>
        </w:rPr>
        <w:tab/>
        <w:t>Extended DRX</w:t>
      </w:r>
    </w:p>
    <w:p w14:paraId="4AC8304D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E-UTRA</w:t>
      </w:r>
      <w:r>
        <w:rPr>
          <w:sz w:val="20"/>
          <w:szCs w:val="20"/>
          <w:lang w:val="en-GB"/>
        </w:rPr>
        <w:tab/>
        <w:t>Evolved UTRA</w:t>
      </w:r>
    </w:p>
    <w:p w14:paraId="4AC8304E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E-UTRAN</w:t>
      </w:r>
      <w:r>
        <w:rPr>
          <w:sz w:val="20"/>
          <w:szCs w:val="20"/>
          <w:lang w:val="en-GB"/>
        </w:rPr>
        <w:tab/>
        <w:t>Evolved UTRAN</w:t>
      </w:r>
    </w:p>
    <w:p w14:paraId="4AC8304F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rFonts w:eastAsia="DengXian"/>
          <w:sz w:val="20"/>
          <w:szCs w:val="20"/>
          <w:lang w:val="en-GB" w:eastAsia="zh-CN"/>
        </w:rPr>
        <w:t>EMR</w:t>
      </w:r>
      <w:r>
        <w:rPr>
          <w:rFonts w:eastAsia="DengXian"/>
          <w:sz w:val="20"/>
          <w:szCs w:val="20"/>
          <w:lang w:val="en-GB" w:eastAsia="zh-CN"/>
        </w:rPr>
        <w:tab/>
        <w:t>Early measurement reporting</w:t>
      </w:r>
    </w:p>
    <w:p w14:paraId="4AC83050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EMW</w:t>
      </w:r>
      <w:r>
        <w:rPr>
          <w:sz w:val="20"/>
          <w:szCs w:val="20"/>
          <w:lang w:val="en-GB"/>
        </w:rPr>
        <w:tab/>
        <w:t>Effective measurement window</w:t>
      </w:r>
    </w:p>
    <w:p w14:paraId="4AC83051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EMWRP</w:t>
      </w:r>
      <w:r>
        <w:rPr>
          <w:sz w:val="20"/>
          <w:szCs w:val="20"/>
          <w:lang w:val="en-GB"/>
        </w:rPr>
        <w:tab/>
        <w:t>Effective measurement window repetition period</w:t>
      </w:r>
    </w:p>
    <w:p w14:paraId="4AC83052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EN-DC</w:t>
      </w:r>
      <w:r>
        <w:rPr>
          <w:sz w:val="20"/>
          <w:szCs w:val="20"/>
          <w:lang w:val="en-GB"/>
        </w:rPr>
        <w:tab/>
        <w:t>E-UTRA-NR Dual Connectivity</w:t>
      </w:r>
    </w:p>
    <w:p w14:paraId="4AC83053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FDD</w:t>
      </w:r>
      <w:r>
        <w:rPr>
          <w:sz w:val="20"/>
          <w:szCs w:val="20"/>
          <w:lang w:val="en-GB"/>
        </w:rPr>
        <w:tab/>
        <w:t>Frequency Division Duplex</w:t>
      </w:r>
    </w:p>
    <w:p w14:paraId="4AC83054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FH</w:t>
      </w:r>
      <w:r>
        <w:rPr>
          <w:sz w:val="20"/>
          <w:szCs w:val="20"/>
          <w:lang w:val="en-GB"/>
        </w:rPr>
        <w:tab/>
        <w:t>Frequency Hopping</w:t>
      </w:r>
    </w:p>
    <w:p w14:paraId="4AC83055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FR</w:t>
      </w:r>
      <w:r>
        <w:rPr>
          <w:sz w:val="20"/>
          <w:szCs w:val="20"/>
          <w:lang w:val="en-GB"/>
        </w:rPr>
        <w:tab/>
        <w:t>Frequency Range</w:t>
      </w:r>
    </w:p>
    <w:p w14:paraId="4AC83056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GEO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>Geostationary Earth Orbit</w:t>
      </w:r>
    </w:p>
    <w:p w14:paraId="4AC83057" w14:textId="77777777" w:rsidR="00343B35" w:rsidRDefault="00625732">
      <w:pPr>
        <w:keepLines/>
        <w:spacing w:before="0" w:beforeAutospacing="0" w:after="0"/>
        <w:ind w:left="1702" w:hanging="1418"/>
        <w:rPr>
          <w:rFonts w:eastAsia="Malgun Gothic"/>
          <w:sz w:val="20"/>
          <w:szCs w:val="20"/>
          <w:lang w:val="en-GB" w:eastAsia="ko-KR"/>
        </w:rPr>
      </w:pPr>
      <w:r>
        <w:rPr>
          <w:rFonts w:eastAsia="Malgun Gothic"/>
          <w:sz w:val="20"/>
          <w:szCs w:val="20"/>
          <w:lang w:val="en-GB" w:eastAsia="ko-KR"/>
        </w:rPr>
        <w:lastRenderedPageBreak/>
        <w:t>GNSS</w:t>
      </w:r>
      <w:r>
        <w:rPr>
          <w:rFonts w:eastAsia="Malgun Gothic"/>
          <w:sz w:val="20"/>
          <w:szCs w:val="20"/>
          <w:lang w:val="en-GB" w:eastAsia="ko-KR"/>
        </w:rPr>
        <w:tab/>
        <w:t>Global Navigation Satellite System</w:t>
      </w:r>
    </w:p>
    <w:p w14:paraId="4AC83058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rFonts w:eastAsia="Malgun Gothic"/>
          <w:sz w:val="20"/>
          <w:szCs w:val="20"/>
          <w:lang w:val="en-GB" w:eastAsia="ko-KR"/>
        </w:rPr>
        <w:t>GSO</w:t>
      </w:r>
      <w:r>
        <w:rPr>
          <w:rFonts w:eastAsia="Malgun Gothic"/>
          <w:sz w:val="20"/>
          <w:szCs w:val="20"/>
          <w:lang w:val="en-GB" w:eastAsia="ko-KR"/>
        </w:rPr>
        <w:tab/>
        <w:t>Geosynchronous Orbit</w:t>
      </w:r>
    </w:p>
    <w:p w14:paraId="4AC83059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HARQ</w:t>
      </w:r>
      <w:r>
        <w:rPr>
          <w:sz w:val="20"/>
          <w:szCs w:val="20"/>
          <w:lang w:val="en-GB"/>
        </w:rPr>
        <w:tab/>
        <w:t>Hybrid Automatic Repeat Request</w:t>
      </w:r>
    </w:p>
    <w:p w14:paraId="4AC8305A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HO</w:t>
      </w:r>
      <w:r>
        <w:rPr>
          <w:sz w:val="20"/>
          <w:szCs w:val="20"/>
          <w:lang w:val="en-GB"/>
        </w:rPr>
        <w:tab/>
        <w:t>Handover</w:t>
      </w:r>
    </w:p>
    <w:p w14:paraId="4AC8305B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rFonts w:eastAsia="Malgun Gothic"/>
          <w:sz w:val="20"/>
          <w:szCs w:val="20"/>
          <w:lang w:val="en-GB" w:eastAsia="ko-KR"/>
        </w:rPr>
        <w:t>HST</w:t>
      </w:r>
      <w:r>
        <w:rPr>
          <w:rFonts w:eastAsia="Malgun Gothic"/>
          <w:sz w:val="20"/>
          <w:szCs w:val="20"/>
          <w:lang w:val="en-GB" w:eastAsia="ko-KR"/>
        </w:rPr>
        <w:tab/>
        <w:t>High Speed Train</w:t>
      </w:r>
    </w:p>
    <w:p w14:paraId="4AC8305C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 w:eastAsia="zh-TW"/>
        </w:rPr>
      </w:pPr>
      <w:r>
        <w:rPr>
          <w:sz w:val="20"/>
          <w:szCs w:val="20"/>
          <w:lang w:val="en-GB" w:eastAsia="zh-TW"/>
        </w:rPr>
        <w:t>GAP</w:t>
      </w:r>
      <w:r>
        <w:rPr>
          <w:sz w:val="20"/>
          <w:szCs w:val="20"/>
          <w:lang w:val="en-GB" w:eastAsia="zh-TW"/>
        </w:rPr>
        <w:tab/>
      </w:r>
      <w:r>
        <w:rPr>
          <w:sz w:val="20"/>
          <w:szCs w:val="20"/>
          <w:lang w:val="en-GB"/>
        </w:rPr>
        <w:t>Refers to any of Measurement Gap, activated Pre-MG and NCSG</w:t>
      </w:r>
    </w:p>
    <w:p w14:paraId="4AC8305D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IMR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>Interference Measurement Resource</w:t>
      </w:r>
    </w:p>
    <w:p w14:paraId="4AC8305E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kHz</w:t>
      </w:r>
      <w:r>
        <w:rPr>
          <w:sz w:val="20"/>
          <w:szCs w:val="20"/>
          <w:lang w:val="en-GB"/>
        </w:rPr>
        <w:tab/>
        <w:t>Kilo Hertz</w:t>
      </w:r>
    </w:p>
    <w:p w14:paraId="4AC8305F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L1-RSRP</w:t>
      </w:r>
      <w:r>
        <w:rPr>
          <w:sz w:val="20"/>
          <w:szCs w:val="20"/>
          <w:lang w:val="en-GB"/>
        </w:rPr>
        <w:tab/>
        <w:t>Layer 1 RSRP</w:t>
      </w:r>
    </w:p>
    <w:p w14:paraId="4AC83060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 w:eastAsia="ko-KR"/>
        </w:rPr>
      </w:pPr>
      <w:r>
        <w:rPr>
          <w:sz w:val="20"/>
          <w:szCs w:val="20"/>
          <w:lang w:val="en-GB" w:eastAsia="ko-KR"/>
        </w:rPr>
        <w:t>L1 SL-RSRP</w:t>
      </w:r>
      <w:r>
        <w:rPr>
          <w:sz w:val="20"/>
          <w:szCs w:val="20"/>
          <w:lang w:val="en-GB" w:eastAsia="ko-KR"/>
        </w:rPr>
        <w:tab/>
        <w:t>Layer 1 Sidelink RSRP which corresponds to PSCCH-RSRP and/or PSSCH-RSRP</w:t>
      </w:r>
    </w:p>
    <w:p w14:paraId="4AC83061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 w:eastAsia="ko-KR"/>
        </w:rPr>
      </w:pPr>
      <w:r>
        <w:rPr>
          <w:sz w:val="20"/>
          <w:szCs w:val="20"/>
          <w:lang w:val="en-GB" w:eastAsia="ko-KR"/>
        </w:rPr>
        <w:t>LEO</w:t>
      </w:r>
      <w:r>
        <w:rPr>
          <w:sz w:val="20"/>
          <w:szCs w:val="20"/>
          <w:lang w:val="en-GB" w:eastAsia="ko-KR"/>
        </w:rPr>
        <w:tab/>
        <w:t>Low Earth Orbit</w:t>
      </w:r>
    </w:p>
    <w:p w14:paraId="4AC83062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LMF</w:t>
      </w:r>
      <w:r>
        <w:rPr>
          <w:sz w:val="20"/>
          <w:szCs w:val="20"/>
          <w:lang w:val="en-GB"/>
        </w:rPr>
        <w:tab/>
        <w:t>Location Management Function</w:t>
      </w:r>
    </w:p>
    <w:p w14:paraId="4AC83063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 w:eastAsia="ko-KR"/>
        </w:rPr>
      </w:pPr>
      <w:r>
        <w:rPr>
          <w:sz w:val="20"/>
          <w:szCs w:val="20"/>
          <w:lang w:val="en-GB" w:eastAsia="ko-KR"/>
        </w:rPr>
        <w:t>LPP</w:t>
      </w:r>
      <w:r>
        <w:rPr>
          <w:sz w:val="20"/>
          <w:szCs w:val="20"/>
          <w:lang w:val="en-GB" w:eastAsia="ko-KR"/>
        </w:rPr>
        <w:tab/>
        <w:t>LTE Positioning Protocol</w:t>
      </w:r>
    </w:p>
    <w:p w14:paraId="4AC83064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 w:eastAsia="ko-KR"/>
        </w:rPr>
        <w:t>LTM</w:t>
      </w:r>
      <w:r>
        <w:rPr>
          <w:sz w:val="20"/>
          <w:szCs w:val="20"/>
          <w:lang w:val="en-GB" w:eastAsia="ko-KR"/>
        </w:rPr>
        <w:tab/>
        <w:t>L1/L2 triggered mobility</w:t>
      </w:r>
    </w:p>
    <w:p w14:paraId="4AC83065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MAC</w:t>
      </w:r>
      <w:r>
        <w:rPr>
          <w:sz w:val="20"/>
          <w:szCs w:val="20"/>
          <w:lang w:val="en-GB"/>
        </w:rPr>
        <w:tab/>
        <w:t>Medium Access Control</w:t>
      </w:r>
    </w:p>
    <w:p w14:paraId="4AC83066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 w:eastAsia="zh-CN"/>
        </w:rPr>
      </w:pPr>
      <w:r>
        <w:rPr>
          <w:sz w:val="20"/>
          <w:szCs w:val="20"/>
          <w:lang w:val="en-GB"/>
        </w:rPr>
        <w:t>MCG</w:t>
      </w:r>
      <w:r>
        <w:rPr>
          <w:sz w:val="20"/>
          <w:szCs w:val="20"/>
          <w:lang w:val="en-GB"/>
        </w:rPr>
        <w:tab/>
        <w:t>Master Cell Group</w:t>
      </w:r>
    </w:p>
    <w:p w14:paraId="4AC83067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 w:eastAsia="zh-CN"/>
        </w:rPr>
      </w:pPr>
      <w:r>
        <w:rPr>
          <w:sz w:val="20"/>
          <w:szCs w:val="20"/>
          <w:lang w:val="en-GB"/>
        </w:rPr>
        <w:t>MDT</w:t>
      </w:r>
      <w:r>
        <w:rPr>
          <w:sz w:val="20"/>
          <w:szCs w:val="20"/>
          <w:lang w:val="en-GB"/>
        </w:rPr>
        <w:tab/>
        <w:t>Minimization of Drive Tests</w:t>
      </w:r>
    </w:p>
    <w:p w14:paraId="4AC83068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MG</w:t>
      </w:r>
      <w:r>
        <w:rPr>
          <w:sz w:val="20"/>
          <w:szCs w:val="20"/>
          <w:lang w:val="en-GB"/>
        </w:rPr>
        <w:tab/>
        <w:t>Measurement Gap</w:t>
      </w:r>
    </w:p>
    <w:p w14:paraId="4AC83069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MGL</w:t>
      </w:r>
      <w:r>
        <w:rPr>
          <w:sz w:val="20"/>
          <w:szCs w:val="20"/>
          <w:lang w:val="en-GB"/>
        </w:rPr>
        <w:tab/>
        <w:t>Measurement Gap Length</w:t>
      </w:r>
    </w:p>
    <w:p w14:paraId="4AC8306A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MGRP</w:t>
      </w:r>
      <w:r>
        <w:rPr>
          <w:sz w:val="20"/>
          <w:szCs w:val="20"/>
          <w:lang w:val="en-GB"/>
        </w:rPr>
        <w:tab/>
        <w:t>Measurement Gap Repetition Period</w:t>
      </w:r>
    </w:p>
    <w:p w14:paraId="4AC8306B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MHz</w:t>
      </w:r>
      <w:r>
        <w:rPr>
          <w:sz w:val="20"/>
          <w:szCs w:val="20"/>
          <w:lang w:val="sv-SE"/>
        </w:rPr>
        <w:tab/>
        <w:t>Mega Hertz</w:t>
      </w:r>
    </w:p>
    <w:p w14:paraId="4AC8306C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MIB</w:t>
      </w:r>
      <w:r>
        <w:rPr>
          <w:sz w:val="20"/>
          <w:szCs w:val="20"/>
          <w:lang w:val="sv-SE"/>
        </w:rPr>
        <w:tab/>
        <w:t>Master Information Block</w:t>
      </w:r>
    </w:p>
    <w:p w14:paraId="4AC8306D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ML</w:t>
      </w:r>
      <w:r>
        <w:rPr>
          <w:sz w:val="20"/>
          <w:szCs w:val="20"/>
          <w:lang w:val="en-GB"/>
        </w:rPr>
        <w:tab/>
        <w:t>Measurement Length</w:t>
      </w:r>
    </w:p>
    <w:p w14:paraId="4AC8306E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MN</w:t>
      </w:r>
      <w:r>
        <w:rPr>
          <w:sz w:val="20"/>
          <w:szCs w:val="20"/>
          <w:lang w:val="en-GB"/>
        </w:rPr>
        <w:tab/>
        <w:t>Master Node</w:t>
      </w:r>
    </w:p>
    <w:p w14:paraId="4AC8306F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MR-DC</w:t>
      </w:r>
      <w:r>
        <w:rPr>
          <w:sz w:val="20"/>
          <w:szCs w:val="20"/>
          <w:lang w:val="en-GB"/>
        </w:rPr>
        <w:tab/>
        <w:t>Multi-Radio Dual Connectivity</w:t>
      </w:r>
    </w:p>
    <w:p w14:paraId="4AC83070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 w:eastAsia="ja-JP"/>
        </w:rPr>
      </w:pPr>
      <w:r>
        <w:rPr>
          <w:sz w:val="20"/>
          <w:szCs w:val="20"/>
          <w:lang w:val="en-GB"/>
        </w:rPr>
        <w:t>MUSIM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 w:eastAsia="ko-KR"/>
        </w:rPr>
        <w:t>Multi-Universal Subscriber Identity Module</w:t>
      </w:r>
    </w:p>
    <w:p w14:paraId="4AC83071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NCSG</w:t>
      </w:r>
      <w:r>
        <w:rPr>
          <w:sz w:val="20"/>
          <w:szCs w:val="20"/>
          <w:lang w:val="en-GB"/>
        </w:rPr>
        <w:tab/>
        <w:t>Network Controlled Small Gap</w:t>
      </w:r>
    </w:p>
    <w:p w14:paraId="4AC83072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NE-DC</w:t>
      </w:r>
      <w:r>
        <w:rPr>
          <w:sz w:val="20"/>
          <w:szCs w:val="20"/>
          <w:lang w:val="en-GB"/>
        </w:rPr>
        <w:tab/>
        <w:t>NR-E-UTRA Dual Connectivity</w:t>
      </w:r>
    </w:p>
    <w:p w14:paraId="4AC83073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NGEN-DC</w:t>
      </w:r>
      <w:r>
        <w:rPr>
          <w:sz w:val="20"/>
          <w:szCs w:val="20"/>
          <w:lang w:val="en-GB"/>
        </w:rPr>
        <w:tab/>
        <w:t>NG-RAN E-UTRA-NR Dual Connectivity</w:t>
      </w:r>
    </w:p>
    <w:p w14:paraId="4AC83074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rFonts w:eastAsia="Malgun Gothic"/>
          <w:sz w:val="20"/>
          <w:szCs w:val="20"/>
          <w:lang w:val="en-GB" w:eastAsia="ko-KR"/>
        </w:rPr>
        <w:t>NGSO</w:t>
      </w:r>
      <w:r>
        <w:rPr>
          <w:rFonts w:eastAsia="Malgun Gothic"/>
          <w:sz w:val="20"/>
          <w:szCs w:val="20"/>
          <w:lang w:val="en-GB" w:eastAsia="ko-KR"/>
        </w:rPr>
        <w:tab/>
        <w:t>Non-Geosynchronous Orbit</w:t>
      </w:r>
    </w:p>
    <w:p w14:paraId="4AC83075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NR</w:t>
      </w:r>
      <w:r>
        <w:rPr>
          <w:sz w:val="20"/>
          <w:szCs w:val="20"/>
          <w:lang w:val="en-GB"/>
        </w:rPr>
        <w:tab/>
        <w:t>New Radio</w:t>
      </w:r>
    </w:p>
    <w:p w14:paraId="4AC83076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NR-DC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>NR-NR Dual Connectivity</w:t>
      </w:r>
    </w:p>
    <w:p w14:paraId="4AC83077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NTN</w:t>
      </w:r>
      <w:r>
        <w:rPr>
          <w:sz w:val="20"/>
          <w:szCs w:val="20"/>
          <w:lang w:val="en-GB"/>
        </w:rPr>
        <w:tab/>
        <w:t>Non-Terrestrial Network</w:t>
      </w:r>
    </w:p>
    <w:p w14:paraId="4AC83078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OCNG</w:t>
      </w:r>
      <w:r>
        <w:rPr>
          <w:sz w:val="20"/>
          <w:szCs w:val="20"/>
          <w:lang w:val="en-GB"/>
        </w:rPr>
        <w:tab/>
        <w:t>OFDMA Channel Noise Generator</w:t>
      </w:r>
    </w:p>
    <w:p w14:paraId="4AC83079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OFDM</w:t>
      </w:r>
      <w:r>
        <w:rPr>
          <w:sz w:val="20"/>
          <w:szCs w:val="20"/>
          <w:lang w:val="en-GB"/>
        </w:rPr>
        <w:tab/>
        <w:t>Orthogonal Frequency Division Multiplexing</w:t>
      </w:r>
    </w:p>
    <w:p w14:paraId="4AC8307A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OFDMA</w:t>
      </w:r>
      <w:r>
        <w:rPr>
          <w:sz w:val="20"/>
          <w:szCs w:val="20"/>
          <w:lang w:val="en-GB"/>
        </w:rPr>
        <w:tab/>
        <w:t>Orthogonal Frequency Division Multiple Access</w:t>
      </w:r>
    </w:p>
    <w:p w14:paraId="4AC8307B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OTDOA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 xml:space="preserve">Observed Time Difference </w:t>
      </w:r>
      <w:proofErr w:type="gramStart"/>
      <w:r>
        <w:rPr>
          <w:sz w:val="20"/>
          <w:szCs w:val="20"/>
          <w:lang w:val="en-GB"/>
        </w:rPr>
        <w:t>Of</w:t>
      </w:r>
      <w:proofErr w:type="gramEnd"/>
      <w:r>
        <w:rPr>
          <w:sz w:val="20"/>
          <w:szCs w:val="20"/>
          <w:lang w:val="en-GB"/>
        </w:rPr>
        <w:t xml:space="preserve"> Arrival</w:t>
      </w:r>
    </w:p>
    <w:p w14:paraId="4AC8307C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PBCH</w:t>
      </w:r>
      <w:r>
        <w:rPr>
          <w:sz w:val="20"/>
          <w:szCs w:val="20"/>
          <w:lang w:val="en-GB"/>
        </w:rPr>
        <w:tab/>
        <w:t>Physical Broadcast Channel</w:t>
      </w:r>
    </w:p>
    <w:p w14:paraId="4AC8307D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PCC</w:t>
      </w:r>
      <w:r>
        <w:rPr>
          <w:sz w:val="20"/>
          <w:szCs w:val="20"/>
          <w:lang w:val="en-GB"/>
        </w:rPr>
        <w:tab/>
        <w:t>Primary Component Carrier</w:t>
      </w:r>
    </w:p>
    <w:p w14:paraId="4AC8307E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PCell</w:t>
      </w:r>
      <w:r>
        <w:rPr>
          <w:sz w:val="20"/>
          <w:szCs w:val="20"/>
          <w:lang w:val="en-GB"/>
        </w:rPr>
        <w:tab/>
        <w:t>Primary Cell</w:t>
      </w:r>
    </w:p>
    <w:p w14:paraId="4AC8307F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PCI</w:t>
      </w:r>
      <w:r>
        <w:rPr>
          <w:sz w:val="20"/>
          <w:szCs w:val="20"/>
          <w:lang w:val="en-GB"/>
        </w:rPr>
        <w:tab/>
        <w:t>Physical Cell Identity</w:t>
      </w:r>
    </w:p>
    <w:p w14:paraId="4AC83080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PDCCH</w:t>
      </w:r>
      <w:r>
        <w:rPr>
          <w:sz w:val="20"/>
          <w:szCs w:val="20"/>
          <w:lang w:val="en-GB"/>
        </w:rPr>
        <w:tab/>
        <w:t>Physical Downlink Control Channel</w:t>
      </w:r>
    </w:p>
    <w:p w14:paraId="4AC83081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PDSCH</w:t>
      </w:r>
      <w:r>
        <w:rPr>
          <w:sz w:val="20"/>
          <w:szCs w:val="20"/>
          <w:lang w:val="en-GB"/>
        </w:rPr>
        <w:tab/>
        <w:t>Physical Downlink Shared Channel</w:t>
      </w:r>
    </w:p>
    <w:p w14:paraId="4AC83082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PLMN</w:t>
      </w:r>
      <w:r>
        <w:rPr>
          <w:sz w:val="20"/>
          <w:szCs w:val="20"/>
          <w:lang w:val="en-GB"/>
        </w:rPr>
        <w:tab/>
        <w:t>Public Land Mobile Network</w:t>
      </w:r>
    </w:p>
    <w:p w14:paraId="4AC83083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PRACH</w:t>
      </w:r>
      <w:r>
        <w:rPr>
          <w:sz w:val="20"/>
          <w:szCs w:val="20"/>
          <w:lang w:val="en-GB"/>
        </w:rPr>
        <w:tab/>
        <w:t>Physical RACH</w:t>
      </w:r>
    </w:p>
    <w:p w14:paraId="4AC83084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Pre-MG</w:t>
      </w:r>
      <w:r>
        <w:rPr>
          <w:sz w:val="20"/>
          <w:szCs w:val="20"/>
          <w:lang w:val="en-GB"/>
        </w:rPr>
        <w:tab/>
        <w:t xml:space="preserve">Pre-configured Measurement Gap </w:t>
      </w:r>
    </w:p>
    <w:p w14:paraId="4AC83085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ProSe</w:t>
      </w:r>
      <w:proofErr w:type="spellEnd"/>
      <w:r>
        <w:rPr>
          <w:sz w:val="20"/>
          <w:szCs w:val="20"/>
          <w:lang w:val="en-GB"/>
        </w:rPr>
        <w:tab/>
        <w:t>Proximity-based Service</w:t>
      </w:r>
    </w:p>
    <w:p w14:paraId="4AC83086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PRB</w:t>
      </w:r>
      <w:r>
        <w:rPr>
          <w:sz w:val="20"/>
          <w:szCs w:val="20"/>
          <w:lang w:val="en-GB"/>
        </w:rPr>
        <w:tab/>
        <w:t>Physical Resource Block</w:t>
      </w:r>
    </w:p>
    <w:p w14:paraId="4AC83087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PRP</w:t>
      </w:r>
      <w:r>
        <w:rPr>
          <w:sz w:val="20"/>
          <w:szCs w:val="20"/>
          <w:lang w:val="en-GB"/>
        </w:rPr>
        <w:tab/>
        <w:t>PRS Received Power</w:t>
      </w:r>
    </w:p>
    <w:p w14:paraId="4AC83088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PRS</w:t>
      </w:r>
      <w:r>
        <w:rPr>
          <w:sz w:val="20"/>
          <w:szCs w:val="20"/>
          <w:lang w:val="en-GB"/>
        </w:rPr>
        <w:tab/>
        <w:t>Positioning Reference Signal</w:t>
      </w:r>
    </w:p>
    <w:p w14:paraId="4AC83089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PRS-RSRP</w:t>
      </w:r>
      <w:r>
        <w:rPr>
          <w:sz w:val="20"/>
          <w:szCs w:val="20"/>
          <w:lang w:val="en-GB"/>
        </w:rPr>
        <w:tab/>
        <w:t>Positioning Reference Signal based Reference Signal Received Power</w:t>
      </w:r>
    </w:p>
    <w:p w14:paraId="4AC8308A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PPW</w:t>
      </w:r>
      <w:r>
        <w:rPr>
          <w:sz w:val="20"/>
          <w:szCs w:val="20"/>
          <w:lang w:val="en-GB"/>
        </w:rPr>
        <w:tab/>
        <w:t>PRS Processing Window</w:t>
      </w:r>
    </w:p>
    <w:p w14:paraId="4AC8308B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PPWL</w:t>
      </w:r>
      <w:r>
        <w:rPr>
          <w:sz w:val="20"/>
          <w:szCs w:val="20"/>
          <w:lang w:val="en-GB"/>
        </w:rPr>
        <w:tab/>
        <w:t>PRS Processing Window Length</w:t>
      </w:r>
    </w:p>
    <w:p w14:paraId="4AC8308C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PPWRP</w:t>
      </w:r>
      <w:r>
        <w:rPr>
          <w:sz w:val="20"/>
          <w:szCs w:val="20"/>
          <w:lang w:val="en-GB"/>
        </w:rPr>
        <w:tab/>
        <w:t>PRS Processing Window Repetition Period</w:t>
      </w:r>
    </w:p>
    <w:p w14:paraId="4AC8308D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PSBCH</w:t>
      </w:r>
      <w:r>
        <w:rPr>
          <w:sz w:val="20"/>
          <w:szCs w:val="20"/>
          <w:lang w:val="en-GB"/>
        </w:rPr>
        <w:tab/>
        <w:t>Physical Sidelink Broadcast Channel</w:t>
      </w:r>
    </w:p>
    <w:p w14:paraId="4AC8308E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PSBCH-RSRP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>Physical Sidelink Broadcast Channel DMRS based Reference Signal Received Power</w:t>
      </w:r>
    </w:p>
    <w:p w14:paraId="4AC8308F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PSCCH</w:t>
      </w:r>
      <w:r>
        <w:rPr>
          <w:sz w:val="20"/>
          <w:szCs w:val="20"/>
          <w:lang w:val="en-GB"/>
        </w:rPr>
        <w:tab/>
        <w:t>Physical Sidelink Control Channel</w:t>
      </w:r>
    </w:p>
    <w:p w14:paraId="4AC83090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PSCCH-RSRP</w:t>
      </w:r>
      <w:r>
        <w:rPr>
          <w:sz w:val="20"/>
          <w:szCs w:val="20"/>
          <w:lang w:val="en-GB"/>
        </w:rPr>
        <w:tab/>
        <w:t>Physical Sidelink Control Channel DMRS based Reference Signal Received Power</w:t>
      </w:r>
    </w:p>
    <w:p w14:paraId="4AC83091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PSCell</w:t>
      </w:r>
      <w:proofErr w:type="spellEnd"/>
      <w:r>
        <w:rPr>
          <w:sz w:val="20"/>
          <w:szCs w:val="20"/>
          <w:lang w:val="en-GB"/>
        </w:rPr>
        <w:tab/>
        <w:t>Primary SCell</w:t>
      </w:r>
    </w:p>
    <w:p w14:paraId="4AC83092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PSS</w:t>
      </w:r>
      <w:r>
        <w:rPr>
          <w:sz w:val="20"/>
          <w:szCs w:val="20"/>
          <w:lang w:val="en-GB"/>
        </w:rPr>
        <w:tab/>
        <w:t xml:space="preserve">Primary Synchronization Signal </w:t>
      </w:r>
    </w:p>
    <w:p w14:paraId="4AC83093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PSSCH</w:t>
      </w:r>
      <w:r>
        <w:rPr>
          <w:sz w:val="20"/>
          <w:szCs w:val="20"/>
          <w:lang w:val="en-GB"/>
        </w:rPr>
        <w:tab/>
        <w:t>Physical Sidelink Shared Channel</w:t>
      </w:r>
    </w:p>
    <w:p w14:paraId="4AC83094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PSSCH-RSRP</w:t>
      </w:r>
      <w:r>
        <w:rPr>
          <w:sz w:val="20"/>
          <w:szCs w:val="20"/>
          <w:lang w:val="en-GB"/>
        </w:rPr>
        <w:tab/>
        <w:t>Physical Sidelink Shared Channel DMRS based Reference Signal Received Power</w:t>
      </w:r>
    </w:p>
    <w:p w14:paraId="4AC83095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lastRenderedPageBreak/>
        <w:t>pTAG</w:t>
      </w:r>
      <w:proofErr w:type="spellEnd"/>
      <w:r>
        <w:rPr>
          <w:sz w:val="20"/>
          <w:szCs w:val="20"/>
          <w:lang w:val="en-GB"/>
        </w:rPr>
        <w:tab/>
        <w:t>Primary Timing Advance Group</w:t>
      </w:r>
    </w:p>
    <w:p w14:paraId="4AC83096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PTW</w:t>
      </w:r>
      <w:r>
        <w:rPr>
          <w:sz w:val="20"/>
          <w:szCs w:val="20"/>
          <w:lang w:val="en-GB"/>
        </w:rPr>
        <w:tab/>
        <w:t>Paging Time Window</w:t>
      </w:r>
    </w:p>
    <w:p w14:paraId="4AC83097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PUCCH</w:t>
      </w:r>
      <w:r>
        <w:rPr>
          <w:sz w:val="20"/>
          <w:szCs w:val="20"/>
          <w:lang w:val="en-GB"/>
        </w:rPr>
        <w:tab/>
        <w:t>Physical Uplink Control Channel</w:t>
      </w:r>
    </w:p>
    <w:p w14:paraId="4AC83098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PUSCH</w:t>
      </w:r>
      <w:r>
        <w:rPr>
          <w:sz w:val="20"/>
          <w:szCs w:val="20"/>
          <w:lang w:val="en-GB"/>
        </w:rPr>
        <w:tab/>
        <w:t>Physical Uplink Shared Channel</w:t>
      </w:r>
    </w:p>
    <w:p w14:paraId="4AC83099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QCL</w:t>
      </w:r>
      <w:r>
        <w:rPr>
          <w:sz w:val="20"/>
          <w:szCs w:val="20"/>
          <w:lang w:val="en-GB"/>
        </w:rPr>
        <w:tab/>
        <w:t>Quasi Co-Location</w:t>
      </w:r>
    </w:p>
    <w:p w14:paraId="4AC8309A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RACH</w:t>
      </w:r>
      <w:r>
        <w:rPr>
          <w:sz w:val="20"/>
          <w:szCs w:val="20"/>
          <w:lang w:val="en-GB"/>
        </w:rPr>
        <w:tab/>
        <w:t>Random Access Channel</w:t>
      </w:r>
    </w:p>
    <w:p w14:paraId="4AC8309B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RAN</w:t>
      </w:r>
      <w:r>
        <w:rPr>
          <w:sz w:val="20"/>
          <w:szCs w:val="20"/>
          <w:lang w:val="en-GB"/>
        </w:rPr>
        <w:tab/>
        <w:t>Radio Access Network</w:t>
      </w:r>
    </w:p>
    <w:p w14:paraId="4AC8309C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RAT</w:t>
      </w:r>
      <w:r>
        <w:rPr>
          <w:sz w:val="20"/>
          <w:szCs w:val="20"/>
          <w:lang w:val="en-GB"/>
        </w:rPr>
        <w:tab/>
        <w:t>Radio Access Technology</w:t>
      </w:r>
    </w:p>
    <w:p w14:paraId="4AC8309D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RF</w:t>
      </w:r>
      <w:r>
        <w:rPr>
          <w:sz w:val="20"/>
          <w:szCs w:val="20"/>
          <w:lang w:val="en-GB"/>
        </w:rPr>
        <w:tab/>
        <w:t>Radio Frequency</w:t>
      </w:r>
    </w:p>
    <w:p w14:paraId="4AC8309E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RLM</w:t>
      </w:r>
      <w:r>
        <w:rPr>
          <w:sz w:val="20"/>
          <w:szCs w:val="20"/>
          <w:lang w:val="en-GB"/>
        </w:rPr>
        <w:tab/>
        <w:t>Radio Link Monitoring</w:t>
      </w:r>
    </w:p>
    <w:p w14:paraId="4AC8309F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RLM-RS</w:t>
      </w:r>
      <w:r>
        <w:rPr>
          <w:sz w:val="20"/>
          <w:szCs w:val="20"/>
          <w:lang w:val="en-GB"/>
        </w:rPr>
        <w:tab/>
        <w:t>Reference Signal for RLM</w:t>
      </w:r>
    </w:p>
    <w:p w14:paraId="4AC830A0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RMC</w:t>
      </w:r>
      <w:r>
        <w:rPr>
          <w:sz w:val="20"/>
          <w:szCs w:val="20"/>
          <w:lang w:val="en-GB"/>
        </w:rPr>
        <w:tab/>
        <w:t>Reference Measurement Channel</w:t>
      </w:r>
    </w:p>
    <w:p w14:paraId="4AC830A1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RMSI</w:t>
      </w:r>
      <w:r>
        <w:rPr>
          <w:sz w:val="20"/>
          <w:szCs w:val="20"/>
          <w:lang w:val="en-GB"/>
        </w:rPr>
        <w:tab/>
        <w:t>Remaining Minimum System Information</w:t>
      </w:r>
    </w:p>
    <w:p w14:paraId="4AC830A2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RRC</w:t>
      </w:r>
      <w:r>
        <w:rPr>
          <w:sz w:val="20"/>
          <w:szCs w:val="20"/>
          <w:lang w:val="en-GB"/>
        </w:rPr>
        <w:tab/>
        <w:t>Radio Resource Control</w:t>
      </w:r>
    </w:p>
    <w:p w14:paraId="4AC830A3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RRH</w:t>
      </w:r>
      <w:r>
        <w:rPr>
          <w:sz w:val="20"/>
          <w:szCs w:val="20"/>
          <w:lang w:val="en-GB"/>
        </w:rPr>
        <w:tab/>
        <w:t>Remote Radio Head</w:t>
      </w:r>
    </w:p>
    <w:p w14:paraId="4AC830A4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RRM</w:t>
      </w:r>
      <w:r>
        <w:rPr>
          <w:sz w:val="20"/>
          <w:szCs w:val="20"/>
          <w:lang w:val="en-GB"/>
        </w:rPr>
        <w:tab/>
        <w:t>Radio Resource Management</w:t>
      </w:r>
    </w:p>
    <w:p w14:paraId="4AC830A5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RRT</w:t>
      </w:r>
      <w:r>
        <w:rPr>
          <w:sz w:val="20"/>
          <w:szCs w:val="20"/>
          <w:lang w:val="en-GB"/>
        </w:rPr>
        <w:tab/>
        <w:t>RF Retuning Time</w:t>
      </w:r>
    </w:p>
    <w:p w14:paraId="4AC830A6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RS</w:t>
      </w:r>
      <w:r>
        <w:rPr>
          <w:sz w:val="20"/>
          <w:szCs w:val="20"/>
          <w:lang w:val="en-GB"/>
        </w:rPr>
        <w:tab/>
        <w:t>Reference Signal</w:t>
      </w:r>
    </w:p>
    <w:p w14:paraId="4AC830A7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RSCP</w:t>
      </w:r>
      <w:r>
        <w:rPr>
          <w:sz w:val="20"/>
          <w:szCs w:val="20"/>
          <w:lang w:val="en-GB"/>
        </w:rPr>
        <w:tab/>
        <w:t>Reference Signal Carrier Phase</w:t>
      </w:r>
    </w:p>
    <w:p w14:paraId="4AC830A8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RSCPD</w:t>
      </w:r>
      <w:r>
        <w:rPr>
          <w:sz w:val="20"/>
          <w:szCs w:val="20"/>
          <w:lang w:val="en-GB"/>
        </w:rPr>
        <w:tab/>
        <w:t>Reference Signal Carrier Phase Difference</w:t>
      </w:r>
    </w:p>
    <w:p w14:paraId="4AC830A9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RSSI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>Received Signal Strength Indicator</w:t>
      </w:r>
    </w:p>
    <w:p w14:paraId="4AC830AA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RSRP</w:t>
      </w:r>
      <w:r>
        <w:rPr>
          <w:sz w:val="20"/>
          <w:szCs w:val="20"/>
          <w:lang w:val="en-GB"/>
        </w:rPr>
        <w:tab/>
        <w:t>Reference Signal Received Power</w:t>
      </w:r>
    </w:p>
    <w:p w14:paraId="4AC830AB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RSRPP</w:t>
      </w:r>
      <w:r>
        <w:rPr>
          <w:sz w:val="20"/>
          <w:szCs w:val="20"/>
          <w:lang w:val="en-GB"/>
        </w:rPr>
        <w:tab/>
        <w:t>Reference Signal Received Path Power</w:t>
      </w:r>
    </w:p>
    <w:p w14:paraId="4AC830AC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RSRQ</w:t>
      </w:r>
      <w:r>
        <w:rPr>
          <w:sz w:val="20"/>
          <w:szCs w:val="20"/>
          <w:lang w:val="en-GB"/>
        </w:rPr>
        <w:tab/>
        <w:t>Reference Signal Received Quality</w:t>
      </w:r>
    </w:p>
    <w:p w14:paraId="4AC830AD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RSTD</w:t>
      </w:r>
      <w:r>
        <w:rPr>
          <w:sz w:val="20"/>
          <w:szCs w:val="20"/>
          <w:lang w:val="en-GB"/>
        </w:rPr>
        <w:tab/>
        <w:t>Reference Signal Time Difference</w:t>
      </w:r>
    </w:p>
    <w:p w14:paraId="4AC830AE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 w:eastAsia="zh-CN"/>
        </w:rPr>
        <w:t>RTD</w:t>
      </w:r>
      <w:r>
        <w:rPr>
          <w:sz w:val="20"/>
          <w:szCs w:val="20"/>
          <w:lang w:val="en-GB" w:eastAsia="zh-CN"/>
        </w:rPr>
        <w:tab/>
        <w:t>Receive Timing Difference</w:t>
      </w:r>
    </w:p>
    <w:p w14:paraId="4AC830AF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RTOA</w:t>
      </w:r>
      <w:r>
        <w:rPr>
          <w:sz w:val="20"/>
          <w:szCs w:val="20"/>
          <w:lang w:val="en-GB"/>
        </w:rPr>
        <w:tab/>
        <w:t xml:space="preserve">Relative Time </w:t>
      </w:r>
      <w:proofErr w:type="gramStart"/>
      <w:r>
        <w:rPr>
          <w:sz w:val="20"/>
          <w:szCs w:val="20"/>
          <w:lang w:val="en-GB"/>
        </w:rPr>
        <w:t>Of</w:t>
      </w:r>
      <w:proofErr w:type="gramEnd"/>
      <w:r>
        <w:rPr>
          <w:sz w:val="20"/>
          <w:szCs w:val="20"/>
          <w:lang w:val="en-GB"/>
        </w:rPr>
        <w:t xml:space="preserve"> Arrival</w:t>
      </w:r>
    </w:p>
    <w:p w14:paraId="4AC830B0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RTT</w:t>
      </w:r>
      <w:r>
        <w:rPr>
          <w:sz w:val="20"/>
          <w:szCs w:val="20"/>
          <w:lang w:val="en-GB"/>
        </w:rPr>
        <w:tab/>
        <w:t>Round Trip Time</w:t>
      </w:r>
    </w:p>
    <w:p w14:paraId="4AC830B1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S-SSB</w:t>
      </w:r>
      <w:r>
        <w:rPr>
          <w:sz w:val="20"/>
          <w:szCs w:val="20"/>
          <w:lang w:val="en-GB"/>
        </w:rPr>
        <w:tab/>
        <w:t>Sidelink Synchronization Signal Block</w:t>
      </w:r>
    </w:p>
    <w:p w14:paraId="4AC830B2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SSB</w:t>
      </w:r>
      <w:r>
        <w:rPr>
          <w:sz w:val="20"/>
          <w:szCs w:val="20"/>
          <w:lang w:val="en-GB"/>
        </w:rPr>
        <w:tab/>
        <w:t>Synchronization Signal Block</w:t>
      </w:r>
    </w:p>
    <w:p w14:paraId="4AC830B3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SSB_RP</w:t>
      </w:r>
      <w:r>
        <w:rPr>
          <w:sz w:val="20"/>
          <w:szCs w:val="20"/>
          <w:lang w:val="en-GB"/>
        </w:rPr>
        <w:tab/>
        <w:t>Received (linear) average power of the resource elements that carry NR SSB signals and channels, measured at the UE antenna connector</w:t>
      </w:r>
      <w:r>
        <w:rPr>
          <w:sz w:val="20"/>
          <w:szCs w:val="20"/>
          <w:lang w:val="en-GB" w:eastAsia="zh-CN"/>
        </w:rPr>
        <w:t xml:space="preserve"> or radiated interface boundary</w:t>
      </w:r>
      <w:r>
        <w:rPr>
          <w:sz w:val="20"/>
          <w:szCs w:val="20"/>
          <w:lang w:val="en-GB"/>
        </w:rPr>
        <w:t>.</w:t>
      </w:r>
    </w:p>
    <w:p w14:paraId="4AC830B4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SA</w:t>
      </w:r>
      <w:r>
        <w:rPr>
          <w:sz w:val="20"/>
          <w:szCs w:val="20"/>
          <w:lang w:val="en-GB"/>
        </w:rPr>
        <w:tab/>
        <w:t>Standalone operation mode</w:t>
      </w:r>
    </w:p>
    <w:p w14:paraId="4AC830B5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SAB</w:t>
      </w:r>
      <w:r>
        <w:rPr>
          <w:sz w:val="20"/>
          <w:szCs w:val="20"/>
          <w:lang w:val="en-GB"/>
        </w:rPr>
        <w:tab/>
        <w:t xml:space="preserve">Satellite access band </w:t>
      </w:r>
    </w:p>
    <w:p w14:paraId="4AC830B6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SAN</w:t>
      </w:r>
      <w:r>
        <w:rPr>
          <w:sz w:val="20"/>
          <w:szCs w:val="20"/>
          <w:lang w:val="en-GB"/>
        </w:rPr>
        <w:tab/>
        <w:t xml:space="preserve">Satellite Access Node </w:t>
      </w:r>
    </w:p>
    <w:p w14:paraId="4AC830B7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SCC</w:t>
      </w:r>
      <w:r>
        <w:rPr>
          <w:sz w:val="20"/>
          <w:szCs w:val="20"/>
          <w:lang w:val="en-GB"/>
        </w:rPr>
        <w:tab/>
        <w:t>Secondary Component Carrier</w:t>
      </w:r>
    </w:p>
    <w:p w14:paraId="4AC830B8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SCCH</w:t>
      </w:r>
      <w:r>
        <w:rPr>
          <w:sz w:val="20"/>
          <w:szCs w:val="20"/>
          <w:lang w:val="en-GB"/>
        </w:rPr>
        <w:tab/>
        <w:t>Sidelink Control Channel</w:t>
      </w:r>
    </w:p>
    <w:p w14:paraId="4AC830B9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SCell</w:t>
      </w:r>
      <w:r>
        <w:rPr>
          <w:sz w:val="20"/>
          <w:szCs w:val="20"/>
          <w:lang w:val="en-GB"/>
        </w:rPr>
        <w:tab/>
        <w:t>Secondary Cell</w:t>
      </w:r>
    </w:p>
    <w:p w14:paraId="4AC830BA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SCG</w:t>
      </w:r>
      <w:r>
        <w:rPr>
          <w:sz w:val="20"/>
          <w:szCs w:val="20"/>
          <w:lang w:val="en-GB"/>
        </w:rPr>
        <w:tab/>
        <w:t>Secondary Cell Group</w:t>
      </w:r>
    </w:p>
    <w:p w14:paraId="4AC830BB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rFonts w:eastAsia="DengXian"/>
          <w:sz w:val="20"/>
          <w:szCs w:val="20"/>
          <w:lang w:val="en-GB" w:eastAsia="zh-CN"/>
        </w:rPr>
        <w:t>SCH</w:t>
      </w:r>
      <w:r>
        <w:rPr>
          <w:rFonts w:eastAsia="DengXian"/>
          <w:sz w:val="20"/>
          <w:szCs w:val="20"/>
          <w:lang w:val="en-GB" w:eastAsia="zh-CN"/>
        </w:rPr>
        <w:tab/>
        <w:t>Synchronization Channel</w:t>
      </w:r>
    </w:p>
    <w:p w14:paraId="4AC830BC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SCS</w:t>
      </w:r>
      <w:r>
        <w:rPr>
          <w:sz w:val="20"/>
          <w:szCs w:val="20"/>
          <w:lang w:val="en-GB"/>
        </w:rPr>
        <w:tab/>
        <w:t>Subcarrier Spacing</w:t>
      </w:r>
    </w:p>
    <w:p w14:paraId="4AC830BD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SCS</w:t>
      </w:r>
      <w:r>
        <w:rPr>
          <w:sz w:val="20"/>
          <w:szCs w:val="20"/>
          <w:vertAlign w:val="subscript"/>
          <w:lang w:val="en-GB"/>
        </w:rPr>
        <w:t>SSB</w:t>
      </w:r>
      <w:r>
        <w:rPr>
          <w:sz w:val="20"/>
          <w:szCs w:val="20"/>
          <w:lang w:val="en-GB"/>
        </w:rPr>
        <w:tab/>
        <w:t>SSB subcarrier spacing</w:t>
      </w:r>
    </w:p>
    <w:p w14:paraId="4AC830BE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SDL</w:t>
      </w:r>
      <w:r>
        <w:rPr>
          <w:sz w:val="20"/>
          <w:szCs w:val="20"/>
          <w:lang w:val="en-GB"/>
        </w:rPr>
        <w:tab/>
        <w:t>Supplementary Downlink</w:t>
      </w:r>
    </w:p>
    <w:p w14:paraId="4AC830BF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SDT</w:t>
      </w:r>
      <w:r>
        <w:rPr>
          <w:sz w:val="20"/>
          <w:szCs w:val="20"/>
          <w:lang w:val="en-GB"/>
        </w:rPr>
        <w:tab/>
        <w:t>Small Data Transmission</w:t>
      </w:r>
    </w:p>
    <w:p w14:paraId="4AC830C0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SFN</w:t>
      </w:r>
      <w:r>
        <w:rPr>
          <w:sz w:val="20"/>
          <w:szCs w:val="20"/>
          <w:lang w:val="en-GB"/>
        </w:rPr>
        <w:tab/>
        <w:t>System Frame Number</w:t>
      </w:r>
    </w:p>
    <w:p w14:paraId="4AC830C1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SFTD</w:t>
      </w:r>
      <w:r>
        <w:rPr>
          <w:sz w:val="20"/>
          <w:szCs w:val="20"/>
          <w:lang w:val="en-GB"/>
        </w:rPr>
        <w:tab/>
        <w:t>SFN and Frame Timing Difference</w:t>
      </w:r>
    </w:p>
    <w:p w14:paraId="4AC830C2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SI</w:t>
      </w:r>
      <w:r>
        <w:rPr>
          <w:sz w:val="20"/>
          <w:szCs w:val="20"/>
          <w:lang w:val="sv-SE"/>
        </w:rPr>
        <w:tab/>
        <w:t>System Information</w:t>
      </w:r>
    </w:p>
    <w:p w14:paraId="4AC830C3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SIB</w:t>
      </w:r>
      <w:r>
        <w:rPr>
          <w:sz w:val="20"/>
          <w:szCs w:val="20"/>
          <w:lang w:val="sv-SE"/>
        </w:rPr>
        <w:tab/>
        <w:t>System Information Block</w:t>
      </w:r>
    </w:p>
    <w:p w14:paraId="4AC830C4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SL</w:t>
      </w:r>
      <w:r>
        <w:rPr>
          <w:sz w:val="20"/>
          <w:szCs w:val="20"/>
          <w:lang w:val="en-GB"/>
        </w:rPr>
        <w:tab/>
        <w:t>Sidelink</w:t>
      </w:r>
    </w:p>
    <w:p w14:paraId="4AC830C5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SL </w:t>
      </w:r>
      <w:proofErr w:type="spellStart"/>
      <w:r>
        <w:rPr>
          <w:sz w:val="20"/>
          <w:szCs w:val="20"/>
          <w:lang w:val="en-GB"/>
        </w:rPr>
        <w:t>AoA</w:t>
      </w:r>
      <w:proofErr w:type="spellEnd"/>
      <w:r>
        <w:rPr>
          <w:sz w:val="20"/>
          <w:szCs w:val="20"/>
          <w:lang w:val="en-GB"/>
        </w:rPr>
        <w:tab/>
        <w:t xml:space="preserve">Sidelink </w:t>
      </w:r>
      <w:proofErr w:type="spellStart"/>
      <w:r>
        <w:rPr>
          <w:sz w:val="20"/>
          <w:szCs w:val="20"/>
          <w:lang w:val="en-GB"/>
        </w:rPr>
        <w:t>AoA</w:t>
      </w:r>
      <w:proofErr w:type="spellEnd"/>
    </w:p>
    <w:p w14:paraId="4AC830C6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SL PRS-RSRP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>Sidelink PRS-based RSRP</w:t>
      </w:r>
    </w:p>
    <w:p w14:paraId="4AC830C7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SL PRS-RSRPP</w:t>
      </w:r>
      <w:r>
        <w:rPr>
          <w:sz w:val="20"/>
          <w:szCs w:val="20"/>
          <w:lang w:val="en-GB"/>
        </w:rPr>
        <w:tab/>
        <w:t>Sidelink PRS-based RSRPP</w:t>
      </w:r>
    </w:p>
    <w:p w14:paraId="4AC830C8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SL RSTD</w:t>
      </w:r>
      <w:r>
        <w:rPr>
          <w:sz w:val="20"/>
          <w:szCs w:val="20"/>
          <w:lang w:val="en-GB"/>
        </w:rPr>
        <w:tab/>
        <w:t>Sidelink RSTD</w:t>
      </w:r>
    </w:p>
    <w:p w14:paraId="4AC830C9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SL RTOA</w:t>
      </w:r>
      <w:r>
        <w:rPr>
          <w:sz w:val="20"/>
          <w:szCs w:val="20"/>
          <w:lang w:val="en-GB"/>
        </w:rPr>
        <w:tab/>
        <w:t>Sidelink RTOA</w:t>
      </w:r>
    </w:p>
    <w:p w14:paraId="4AC830CA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SL Rx-Tx</w:t>
      </w:r>
      <w:r>
        <w:rPr>
          <w:sz w:val="20"/>
          <w:szCs w:val="20"/>
          <w:lang w:val="en-GB"/>
        </w:rPr>
        <w:tab/>
        <w:t>Sidelink Receive-Transmit time difference</w:t>
      </w:r>
    </w:p>
    <w:p w14:paraId="4AC830CB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SL-PRP</w:t>
      </w:r>
      <w:r>
        <w:rPr>
          <w:sz w:val="20"/>
          <w:szCs w:val="20"/>
          <w:lang w:val="en-GB"/>
        </w:rPr>
        <w:tab/>
        <w:t>SL-PRS Received Power</w:t>
      </w:r>
    </w:p>
    <w:p w14:paraId="4AC830CC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SL-PRS</w:t>
      </w:r>
      <w:r>
        <w:rPr>
          <w:sz w:val="20"/>
          <w:szCs w:val="20"/>
          <w:lang w:val="en-GB"/>
        </w:rPr>
        <w:tab/>
        <w:t>Sidelink PRS</w:t>
      </w:r>
    </w:p>
    <w:p w14:paraId="4AC830CD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SL-RSSI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>Sidelink Received Signal Strength Indicator</w:t>
      </w:r>
    </w:p>
    <w:p w14:paraId="4AC830CE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SLPP</w:t>
      </w:r>
      <w:r>
        <w:rPr>
          <w:sz w:val="20"/>
          <w:szCs w:val="20"/>
          <w:lang w:val="en-GB"/>
        </w:rPr>
        <w:tab/>
        <w:t>Sidelink Positioning Protocol</w:t>
      </w:r>
    </w:p>
    <w:p w14:paraId="4AC830CF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SLSS</w:t>
      </w:r>
      <w:r>
        <w:rPr>
          <w:sz w:val="20"/>
          <w:szCs w:val="20"/>
          <w:lang w:val="en-GB"/>
        </w:rPr>
        <w:tab/>
        <w:t>Sidelink Synchronization Signal</w:t>
      </w:r>
    </w:p>
    <w:p w14:paraId="4AC830D0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SMTC</w:t>
      </w:r>
      <w:r>
        <w:rPr>
          <w:sz w:val="20"/>
          <w:szCs w:val="20"/>
          <w:lang w:val="en-GB"/>
        </w:rPr>
        <w:tab/>
        <w:t>SSB-based Measurement Timing configuration</w:t>
      </w:r>
    </w:p>
    <w:p w14:paraId="4AC830D1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SpCell</w:t>
      </w:r>
      <w:r>
        <w:rPr>
          <w:sz w:val="20"/>
          <w:szCs w:val="20"/>
          <w:lang w:val="en-GB"/>
        </w:rPr>
        <w:tab/>
        <w:t>Special Cell</w:t>
      </w:r>
    </w:p>
    <w:p w14:paraId="4AC830D2" w14:textId="77777777" w:rsidR="00343B35" w:rsidRDefault="00625732">
      <w:pPr>
        <w:keepNext/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lastRenderedPageBreak/>
        <w:t>SRS</w:t>
      </w:r>
      <w:r>
        <w:rPr>
          <w:sz w:val="20"/>
          <w:szCs w:val="20"/>
          <w:lang w:val="en-GB"/>
        </w:rPr>
        <w:tab/>
        <w:t>Sounding Reference Signal</w:t>
      </w:r>
    </w:p>
    <w:p w14:paraId="4AC830D3" w14:textId="77777777" w:rsidR="00343B35" w:rsidRDefault="00625732">
      <w:pPr>
        <w:keepNext/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SRS-RSRP</w:t>
      </w:r>
      <w:r>
        <w:rPr>
          <w:sz w:val="20"/>
          <w:szCs w:val="20"/>
          <w:lang w:val="en-GB"/>
        </w:rPr>
        <w:tab/>
        <w:t>Sounding Reference Signal based Reference Signal Received Power</w:t>
      </w:r>
    </w:p>
    <w:p w14:paraId="4AC830D4" w14:textId="77777777" w:rsidR="00343B35" w:rsidRDefault="00625732">
      <w:pPr>
        <w:keepNext/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SS-RSRP</w:t>
      </w:r>
      <w:r>
        <w:rPr>
          <w:sz w:val="20"/>
          <w:szCs w:val="20"/>
          <w:lang w:val="en-GB"/>
        </w:rPr>
        <w:tab/>
        <w:t>Synchronization Signal based Reference Signal Received Power</w:t>
      </w:r>
    </w:p>
    <w:p w14:paraId="4AC830D5" w14:textId="77777777" w:rsidR="00343B35" w:rsidRDefault="00625732">
      <w:pPr>
        <w:keepNext/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SS-RSRQ</w:t>
      </w:r>
      <w:r>
        <w:rPr>
          <w:sz w:val="20"/>
          <w:szCs w:val="20"/>
          <w:lang w:val="en-GB"/>
        </w:rPr>
        <w:tab/>
        <w:t>Synchronization Signal based Reference Signal Received Quality</w:t>
      </w:r>
    </w:p>
    <w:p w14:paraId="4AC830D6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SS-SINR</w:t>
      </w:r>
      <w:r>
        <w:rPr>
          <w:sz w:val="20"/>
          <w:szCs w:val="20"/>
          <w:lang w:val="en-GB"/>
        </w:rPr>
        <w:tab/>
        <w:t>Synchronization Signal based Signal to Noise and Interference Ratio</w:t>
      </w:r>
    </w:p>
    <w:p w14:paraId="4AC830D7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SSB</w:t>
      </w:r>
      <w:r>
        <w:rPr>
          <w:sz w:val="20"/>
          <w:szCs w:val="20"/>
          <w:lang w:val="en-GB"/>
        </w:rPr>
        <w:tab/>
        <w:t>Synchronization Signal Block</w:t>
      </w:r>
    </w:p>
    <w:p w14:paraId="4AC830D8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SSB_RP</w:t>
      </w:r>
      <w:r>
        <w:rPr>
          <w:sz w:val="20"/>
          <w:szCs w:val="20"/>
          <w:lang w:val="en-GB"/>
        </w:rPr>
        <w:tab/>
        <w:t>Received (linear) average power of the resource elements that carry NR SSB signals and channels, measured at the UE antenna connector.</w:t>
      </w:r>
    </w:p>
    <w:p w14:paraId="4AC830D9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SSS</w:t>
      </w:r>
      <w:r>
        <w:rPr>
          <w:sz w:val="20"/>
          <w:szCs w:val="20"/>
          <w:lang w:val="en-GB"/>
        </w:rPr>
        <w:tab/>
        <w:t>Secondary Synchronization Signal</w:t>
      </w:r>
    </w:p>
    <w:p w14:paraId="4AC830DA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sTAG</w:t>
      </w:r>
      <w:proofErr w:type="spellEnd"/>
      <w:r>
        <w:rPr>
          <w:sz w:val="20"/>
          <w:szCs w:val="20"/>
          <w:lang w:val="en-GB"/>
        </w:rPr>
        <w:tab/>
        <w:t>Secondary Timing Advance Group</w:t>
      </w:r>
    </w:p>
    <w:p w14:paraId="4AC830DB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SUL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>Supplementary Uplink</w:t>
      </w:r>
    </w:p>
    <w:p w14:paraId="4AC830DC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TA</w:t>
      </w:r>
      <w:r>
        <w:rPr>
          <w:sz w:val="20"/>
          <w:szCs w:val="20"/>
          <w:lang w:val="en-GB"/>
        </w:rPr>
        <w:tab/>
        <w:t>Timing Advance</w:t>
      </w:r>
    </w:p>
    <w:p w14:paraId="4AC830DD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TAG</w:t>
      </w:r>
      <w:r>
        <w:rPr>
          <w:sz w:val="20"/>
          <w:szCs w:val="20"/>
          <w:lang w:val="en-GB"/>
        </w:rPr>
        <w:tab/>
        <w:t>Timing Advance Group</w:t>
      </w:r>
    </w:p>
    <w:p w14:paraId="4AC830DE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TCI</w:t>
      </w:r>
      <w:r>
        <w:rPr>
          <w:sz w:val="20"/>
          <w:szCs w:val="20"/>
          <w:lang w:val="en-GB"/>
        </w:rPr>
        <w:tab/>
        <w:t>Transmission Configuration Indicator</w:t>
      </w:r>
    </w:p>
    <w:p w14:paraId="4AC830DF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TDCP</w:t>
      </w:r>
      <w:r>
        <w:rPr>
          <w:sz w:val="20"/>
          <w:szCs w:val="20"/>
          <w:lang w:val="en-GB"/>
        </w:rPr>
        <w:tab/>
        <w:t>Time Domain Channel Properties</w:t>
      </w:r>
    </w:p>
    <w:p w14:paraId="4AC830E0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TDD</w:t>
      </w:r>
      <w:r>
        <w:rPr>
          <w:sz w:val="20"/>
          <w:szCs w:val="20"/>
          <w:lang w:val="en-GB"/>
        </w:rPr>
        <w:tab/>
        <w:t>Time Division Duplex</w:t>
      </w:r>
    </w:p>
    <w:p w14:paraId="4AC830E1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TDOA</w:t>
      </w:r>
      <w:r>
        <w:rPr>
          <w:sz w:val="20"/>
          <w:szCs w:val="20"/>
          <w:lang w:val="en-GB"/>
        </w:rPr>
        <w:tab/>
        <w:t xml:space="preserve">Time Difference </w:t>
      </w:r>
      <w:proofErr w:type="gramStart"/>
      <w:r>
        <w:rPr>
          <w:sz w:val="20"/>
          <w:szCs w:val="20"/>
          <w:lang w:val="en-GB"/>
        </w:rPr>
        <w:t>Of</w:t>
      </w:r>
      <w:proofErr w:type="gramEnd"/>
      <w:r>
        <w:rPr>
          <w:sz w:val="20"/>
          <w:szCs w:val="20"/>
          <w:lang w:val="en-GB"/>
        </w:rPr>
        <w:t xml:space="preserve"> Arrival</w:t>
      </w:r>
    </w:p>
    <w:p w14:paraId="4AC830E2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TE</w:t>
      </w:r>
      <w:r>
        <w:rPr>
          <w:sz w:val="20"/>
          <w:szCs w:val="20"/>
          <w:lang w:val="en-GB"/>
        </w:rPr>
        <w:tab/>
        <w:t>Test Equipment</w:t>
      </w:r>
    </w:p>
    <w:p w14:paraId="4AC830E3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TN</w:t>
      </w:r>
      <w:r>
        <w:rPr>
          <w:sz w:val="20"/>
          <w:szCs w:val="20"/>
          <w:lang w:val="en-GB"/>
        </w:rPr>
        <w:tab/>
        <w:t xml:space="preserve">Terrestrial Network </w:t>
      </w:r>
    </w:p>
    <w:p w14:paraId="4AC830E4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TRP</w:t>
      </w:r>
      <w:r>
        <w:rPr>
          <w:sz w:val="20"/>
          <w:szCs w:val="20"/>
          <w:lang w:val="en-GB"/>
        </w:rPr>
        <w:tab/>
        <w:t>Transmission-Reception Point</w:t>
      </w:r>
    </w:p>
    <w:p w14:paraId="4AC830E5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TRS</w:t>
      </w:r>
      <w:r>
        <w:rPr>
          <w:sz w:val="20"/>
          <w:szCs w:val="20"/>
          <w:lang w:val="en-GB"/>
        </w:rPr>
        <w:tab/>
        <w:t>Tracking Reference Signal</w:t>
      </w:r>
    </w:p>
    <w:p w14:paraId="4AC830E6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TTI</w:t>
      </w:r>
      <w:r>
        <w:rPr>
          <w:sz w:val="20"/>
          <w:szCs w:val="20"/>
          <w:lang w:val="en-GB"/>
        </w:rPr>
        <w:tab/>
        <w:t>Transmission Time Interval</w:t>
      </w:r>
    </w:p>
    <w:p w14:paraId="4AC830E7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U2N</w:t>
      </w:r>
      <w:r>
        <w:rPr>
          <w:sz w:val="20"/>
          <w:szCs w:val="20"/>
          <w:lang w:val="en-GB"/>
        </w:rPr>
        <w:tab/>
        <w:t>UE-to-Network</w:t>
      </w:r>
    </w:p>
    <w:p w14:paraId="4AC830E8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U2U</w:t>
      </w:r>
      <w:r>
        <w:rPr>
          <w:sz w:val="20"/>
          <w:szCs w:val="20"/>
          <w:lang w:val="en-GB"/>
        </w:rPr>
        <w:tab/>
        <w:t>UE-to-UE</w:t>
      </w:r>
    </w:p>
    <w:p w14:paraId="4AC830E9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UE</w:t>
      </w:r>
      <w:r>
        <w:rPr>
          <w:sz w:val="20"/>
          <w:szCs w:val="20"/>
          <w:lang w:val="en-GB"/>
        </w:rPr>
        <w:tab/>
        <w:t>User Equipment</w:t>
      </w:r>
    </w:p>
    <w:p w14:paraId="4AC830EA" w14:textId="77777777" w:rsidR="00343B35" w:rsidRDefault="00625732">
      <w:pPr>
        <w:keepLines/>
        <w:spacing w:before="0" w:beforeAutospacing="0" w:after="0"/>
        <w:ind w:left="1702" w:hanging="1418"/>
        <w:rPr>
          <w:ins w:id="1" w:author="Deep [E///]" w:date="2025-08-07T15:57:00Z"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UL</w:t>
      </w:r>
      <w:r>
        <w:rPr>
          <w:sz w:val="20"/>
          <w:szCs w:val="20"/>
          <w:lang w:val="en-GB"/>
        </w:rPr>
        <w:tab/>
        <w:t>Uplink</w:t>
      </w:r>
    </w:p>
    <w:p w14:paraId="4AC830EB" w14:textId="77777777" w:rsidR="00343B35" w:rsidRDefault="00625732">
      <w:pPr>
        <w:keepLines/>
        <w:spacing w:before="0" w:beforeAutospacing="0" w:after="0"/>
        <w:ind w:left="1702" w:hanging="1418"/>
        <w:rPr>
          <w:ins w:id="2" w:author="Deep [E///]" w:date="2025-08-07T15:58:00Z"/>
          <w:sz w:val="20"/>
          <w:szCs w:val="20"/>
          <w:lang w:val="en-GB"/>
        </w:rPr>
      </w:pPr>
      <w:ins w:id="3" w:author="Deep [E///]" w:date="2025-08-07T15:57:00Z">
        <w:r>
          <w:rPr>
            <w:sz w:val="20"/>
            <w:szCs w:val="20"/>
            <w:lang w:val="en-GB"/>
          </w:rPr>
          <w:t>UL SRS-TDCT</w:t>
        </w:r>
        <w:r>
          <w:rPr>
            <w:sz w:val="20"/>
            <w:szCs w:val="20"/>
            <w:lang w:val="en-GB"/>
          </w:rPr>
          <w:tab/>
        </w:r>
      </w:ins>
      <w:ins w:id="4" w:author="Deep [E///]" w:date="2025-08-07T15:58:00Z">
        <w:r>
          <w:rPr>
            <w:sz w:val="20"/>
            <w:szCs w:val="20"/>
            <w:lang w:val="en-GB"/>
          </w:rPr>
          <w:t>Uplink Sounding Reference Signal Time Domain Channel Tim</w:t>
        </w:r>
      </w:ins>
      <w:ins w:id="5" w:author="Deep [E///]" w:date="2025-08-07T15:59:00Z">
        <w:r>
          <w:rPr>
            <w:sz w:val="20"/>
            <w:szCs w:val="20"/>
            <w:lang w:val="en-GB"/>
          </w:rPr>
          <w:t>ing</w:t>
        </w:r>
      </w:ins>
    </w:p>
    <w:p w14:paraId="4AC830EC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ins w:id="6" w:author="Deep [E///]" w:date="2025-08-07T15:58:00Z">
        <w:r>
          <w:rPr>
            <w:sz w:val="20"/>
            <w:szCs w:val="20"/>
            <w:lang w:val="en-GB"/>
          </w:rPr>
          <w:t>UL SRS-T</w:t>
        </w:r>
      </w:ins>
      <w:ins w:id="7" w:author="Deep [E///]" w:date="2025-08-07T15:59:00Z">
        <w:r>
          <w:rPr>
            <w:sz w:val="20"/>
            <w:szCs w:val="20"/>
            <w:lang w:val="en-GB"/>
          </w:rPr>
          <w:t>DCP</w:t>
        </w:r>
        <w:r>
          <w:rPr>
            <w:sz w:val="20"/>
            <w:szCs w:val="20"/>
            <w:lang w:val="en-GB"/>
          </w:rPr>
          <w:tab/>
        </w:r>
        <w:r>
          <w:rPr>
            <w:sz w:val="20"/>
            <w:szCs w:val="20"/>
            <w:lang w:val="en-GB"/>
          </w:rPr>
          <w:t>Uplink Sounding Reference Signal Time Domain Channel Power</w:t>
        </w:r>
      </w:ins>
    </w:p>
    <w:p w14:paraId="4AC830ED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V2X</w:t>
      </w:r>
      <w:r>
        <w:rPr>
          <w:sz w:val="20"/>
          <w:szCs w:val="20"/>
          <w:lang w:val="en-GB"/>
        </w:rPr>
        <w:tab/>
        <w:t>Vehicle-to-Everything service</w:t>
      </w:r>
    </w:p>
    <w:p w14:paraId="4AC830EE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VIL</w:t>
      </w:r>
      <w:r>
        <w:rPr>
          <w:sz w:val="20"/>
          <w:szCs w:val="20"/>
          <w:lang w:val="en-GB"/>
        </w:rPr>
        <w:tab/>
        <w:t>Visible Interruption Length</w:t>
      </w:r>
    </w:p>
    <w:p w14:paraId="4AC830EF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VIRP</w:t>
      </w:r>
      <w:r>
        <w:rPr>
          <w:sz w:val="20"/>
          <w:szCs w:val="20"/>
          <w:lang w:val="en-GB"/>
        </w:rPr>
        <w:tab/>
        <w:t>Visible Interruption Repetition Period</w:t>
      </w:r>
    </w:p>
    <w:p w14:paraId="4AC830F0" w14:textId="77777777" w:rsidR="00343B35" w:rsidRDefault="00625732">
      <w:pPr>
        <w:keepLines/>
        <w:spacing w:before="0" w:beforeAutospacing="0" w:after="0"/>
        <w:ind w:left="1702" w:hanging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VSAT</w:t>
      </w:r>
      <w:r>
        <w:rPr>
          <w:sz w:val="20"/>
          <w:szCs w:val="20"/>
          <w:lang w:val="en-GB"/>
        </w:rPr>
        <w:tab/>
        <w:t>Very Small Aperture Terminal</w:t>
      </w:r>
    </w:p>
    <w:p w14:paraId="4AC830F1" w14:textId="77777777" w:rsidR="00343B35" w:rsidRDefault="00343B35">
      <w:pPr>
        <w:keepLines/>
        <w:spacing w:before="0" w:beforeAutospacing="0" w:after="0"/>
        <w:ind w:left="1702" w:hanging="1418"/>
        <w:rPr>
          <w:lang w:val="en-GB"/>
        </w:rPr>
      </w:pPr>
    </w:p>
    <w:p w14:paraId="4AC830F2" w14:textId="77777777" w:rsidR="00343B35" w:rsidRDefault="00625732">
      <w:pPr>
        <w:pStyle w:val="Heading2"/>
        <w:rPr>
          <w:b/>
          <w:bCs/>
          <w:color w:val="EE0000"/>
        </w:rPr>
      </w:pPr>
      <w:r>
        <w:rPr>
          <w:b/>
          <w:bCs/>
          <w:color w:val="EE0000"/>
        </w:rPr>
        <w:t>END OF CHANGE 1</w:t>
      </w:r>
    </w:p>
    <w:p w14:paraId="4AC830F3" w14:textId="77777777" w:rsidR="00343B35" w:rsidRDefault="00343B35">
      <w:pPr>
        <w:pStyle w:val="Heading2"/>
      </w:pPr>
    </w:p>
    <w:p w14:paraId="4AC830F4" w14:textId="77777777" w:rsidR="00343B35" w:rsidRDefault="00625732">
      <w:pPr>
        <w:pStyle w:val="Heading2"/>
        <w:rPr>
          <w:rFonts w:ascii="Arial Bold" w:hAnsi="Arial Bold" w:cs="Arial Bold"/>
          <w:b/>
          <w:bCs/>
          <w:color w:val="FF0000"/>
        </w:rPr>
      </w:pPr>
      <w:r>
        <w:rPr>
          <w:rFonts w:ascii="Arial Bold" w:hAnsi="Arial Bold" w:cs="Arial Bold"/>
          <w:b/>
          <w:bCs/>
          <w:color w:val="FF0000"/>
        </w:rPr>
        <w:t>START OF CHANGE 2</w:t>
      </w:r>
    </w:p>
    <w:p w14:paraId="4AC830F5" w14:textId="77777777" w:rsidR="00343B35" w:rsidRDefault="00625732">
      <w:pPr>
        <w:pStyle w:val="Heading2"/>
      </w:pPr>
      <w:r>
        <w:t>13.1</w:t>
      </w:r>
      <w:r>
        <w:tab/>
        <w:t>UL-RTOA</w:t>
      </w:r>
    </w:p>
    <w:p w14:paraId="4AC830F6" w14:textId="77777777" w:rsidR="00343B35" w:rsidRDefault="00625732">
      <w:pPr>
        <w:pStyle w:val="Heading3"/>
      </w:pPr>
      <w:r>
        <w:t>13.1.1</w:t>
      </w:r>
      <w:r>
        <w:tab/>
        <w:t>Report mapping</w:t>
      </w:r>
    </w:p>
    <w:p w14:paraId="4AC830F7" w14:textId="77777777" w:rsidR="00343B35" w:rsidRPr="00E5471A" w:rsidRDefault="00625732">
      <w:pPr>
        <w:rPr>
          <w:bCs/>
          <w:sz w:val="20"/>
          <w:szCs w:val="20"/>
          <w:lang w:eastAsia="zh-CN"/>
        </w:rPr>
      </w:pPr>
      <w:r w:rsidRPr="00E5471A">
        <w:rPr>
          <w:sz w:val="20"/>
          <w:szCs w:val="20"/>
        </w:rPr>
        <w:t xml:space="preserve">The reporting range of UL Relative Time of Arrival (UL-RTOA), as defined in Clause 5.2.2 of TS 38.215 [4], is defined from </w:t>
      </w:r>
      <w:r w:rsidRPr="00E5471A">
        <w:rPr>
          <w:bCs/>
          <w:sz w:val="20"/>
          <w:szCs w:val="20"/>
        </w:rPr>
        <w:t>-985024T</w:t>
      </w:r>
      <w:r w:rsidRPr="00E5471A">
        <w:rPr>
          <w:bCs/>
          <w:sz w:val="20"/>
          <w:szCs w:val="20"/>
          <w:vertAlign w:val="subscript"/>
        </w:rPr>
        <w:t>c</w:t>
      </w:r>
      <w:r w:rsidRPr="00E5471A">
        <w:rPr>
          <w:bCs/>
          <w:sz w:val="20"/>
          <w:szCs w:val="20"/>
        </w:rPr>
        <w:t xml:space="preserve"> to +985024</w:t>
      </w:r>
      <w:r w:rsidRPr="00E5471A">
        <w:rPr>
          <w:bCs/>
          <w:sz w:val="20"/>
          <w:szCs w:val="20"/>
        </w:rPr>
        <w:sym w:font="Symbol" w:char="F0B4"/>
      </w:r>
      <w:r w:rsidRPr="00E5471A">
        <w:rPr>
          <w:bCs/>
          <w:sz w:val="20"/>
          <w:szCs w:val="20"/>
        </w:rPr>
        <w:t>T</w:t>
      </w:r>
      <w:r w:rsidRPr="00E5471A">
        <w:rPr>
          <w:bCs/>
          <w:sz w:val="20"/>
          <w:szCs w:val="20"/>
          <w:vertAlign w:val="subscript"/>
        </w:rPr>
        <w:t>c</w:t>
      </w:r>
      <w:r w:rsidRPr="00E5471A">
        <w:rPr>
          <w:sz w:val="20"/>
          <w:szCs w:val="20"/>
        </w:rPr>
        <w:t>.</w:t>
      </w:r>
      <w:r w:rsidRPr="00E5471A">
        <w:rPr>
          <w:rFonts w:hint="eastAsia"/>
          <w:sz w:val="20"/>
          <w:szCs w:val="20"/>
          <w:lang w:eastAsia="zh-CN"/>
        </w:rPr>
        <w:t xml:space="preserve"> </w:t>
      </w:r>
      <w:r w:rsidRPr="00E5471A">
        <w:rPr>
          <w:sz w:val="20"/>
          <w:szCs w:val="20"/>
          <w:lang w:eastAsia="zh-CN"/>
        </w:rPr>
        <w:t>The reporting resolution is</w:t>
      </w:r>
      <w:r w:rsidRPr="00E5471A">
        <w:rPr>
          <w:bCs/>
          <w:sz w:val="20"/>
          <w:szCs w:val="20"/>
          <w:lang w:eastAsia="zh-CN"/>
        </w:rPr>
        <w:t xml:space="preserve"> uniform across the reporting range and is defined as T = T</w:t>
      </w:r>
      <w:r w:rsidRPr="00E5471A">
        <w:rPr>
          <w:bCs/>
          <w:sz w:val="20"/>
          <w:szCs w:val="20"/>
          <w:vertAlign w:val="subscript"/>
          <w:lang w:eastAsia="zh-CN"/>
        </w:rPr>
        <w:t>c</w:t>
      </w:r>
      <w:r w:rsidRPr="00E5471A">
        <w:rPr>
          <w:bCs/>
          <w:sz w:val="20"/>
          <w:szCs w:val="20"/>
        </w:rPr>
        <w:sym w:font="Symbol" w:char="F0B4"/>
      </w:r>
      <w:r w:rsidRPr="00E5471A">
        <w:rPr>
          <w:bCs/>
          <w:sz w:val="20"/>
          <w:szCs w:val="20"/>
          <w:lang w:eastAsia="zh-CN"/>
        </w:rPr>
        <w:t>2</w:t>
      </w:r>
      <w:r w:rsidRPr="00E5471A">
        <w:rPr>
          <w:bCs/>
          <w:sz w:val="20"/>
          <w:szCs w:val="20"/>
          <w:vertAlign w:val="superscript"/>
          <w:lang w:eastAsia="zh-CN"/>
        </w:rPr>
        <w:t>k</w:t>
      </w:r>
      <w:r w:rsidRPr="00E5471A">
        <w:rPr>
          <w:sz w:val="20"/>
          <w:szCs w:val="20"/>
          <w:lang w:eastAsia="zh-CN"/>
        </w:rPr>
        <w:t xml:space="preserve"> where </w:t>
      </w:r>
      <w:r w:rsidRPr="00E5471A">
        <w:rPr>
          <w:bCs/>
          <w:sz w:val="20"/>
          <w:szCs w:val="20"/>
          <w:lang w:eastAsia="zh-CN"/>
        </w:rPr>
        <w:t>k is selected by gNB from the set {-6, -5, -4, -3, -2, -1, 0, 1, 2, 3, 4, 5}.</w:t>
      </w:r>
    </w:p>
    <w:p w14:paraId="4AC830F8" w14:textId="77777777" w:rsidR="00343B35" w:rsidRPr="00E5471A" w:rsidRDefault="00625732">
      <w:pPr>
        <w:pStyle w:val="B1"/>
        <w:ind w:left="284"/>
      </w:pPr>
      <w:r w:rsidRPr="00E5471A">
        <w:t>T</w:t>
      </w:r>
      <w:r w:rsidRPr="00E5471A">
        <w:rPr>
          <w:vertAlign w:val="subscript"/>
        </w:rPr>
        <w:t>c</w:t>
      </w:r>
      <w:r w:rsidRPr="00E5471A">
        <w:t xml:space="preserve"> is defined in TS 38.211 [6].</w:t>
      </w:r>
    </w:p>
    <w:p w14:paraId="4AC830F9" w14:textId="77777777" w:rsidR="00343B35" w:rsidRPr="00E5471A" w:rsidRDefault="00625732">
      <w:pPr>
        <w:rPr>
          <w:sz w:val="20"/>
          <w:szCs w:val="20"/>
        </w:rPr>
      </w:pPr>
      <w:r w:rsidRPr="00E5471A">
        <w:rPr>
          <w:sz w:val="20"/>
          <w:szCs w:val="20"/>
        </w:rPr>
        <w:t xml:space="preserve">LMF provides a recommended resolution parameter, </w:t>
      </w:r>
      <w:proofErr w:type="spellStart"/>
      <w:r w:rsidRPr="00E5471A">
        <w:rPr>
          <w:i/>
          <w:iCs/>
          <w:sz w:val="20"/>
          <w:szCs w:val="20"/>
        </w:rPr>
        <w:t>timingReportingGranularityFactor</w:t>
      </w:r>
      <w:proofErr w:type="spellEnd"/>
      <w:r w:rsidRPr="00E5471A">
        <w:rPr>
          <w:i/>
          <w:iCs/>
          <w:sz w:val="20"/>
          <w:szCs w:val="20"/>
        </w:rPr>
        <w:t xml:space="preserve"> </w:t>
      </w:r>
      <w:r w:rsidRPr="00E5471A">
        <w:rPr>
          <w:sz w:val="20"/>
          <w:szCs w:val="20"/>
        </w:rPr>
        <w:t>or</w:t>
      </w:r>
      <w:r w:rsidRPr="00E5471A">
        <w:rPr>
          <w:i/>
          <w:iCs/>
          <w:sz w:val="20"/>
          <w:szCs w:val="20"/>
        </w:rPr>
        <w:t xml:space="preserve"> </w:t>
      </w:r>
      <w:proofErr w:type="spellStart"/>
      <w:r w:rsidRPr="00E5471A">
        <w:rPr>
          <w:i/>
          <w:iCs/>
          <w:sz w:val="20"/>
          <w:szCs w:val="20"/>
        </w:rPr>
        <w:t>timingReportingGranularityFactorExtended</w:t>
      </w:r>
      <w:proofErr w:type="spellEnd"/>
      <w:r w:rsidRPr="00E5471A">
        <w:rPr>
          <w:sz w:val="20"/>
          <w:szCs w:val="20"/>
        </w:rPr>
        <w:t xml:space="preserve"> [35]. gNB selects parameter k based on </w:t>
      </w:r>
      <w:proofErr w:type="spellStart"/>
      <w:r w:rsidRPr="00E5471A">
        <w:rPr>
          <w:i/>
          <w:iCs/>
          <w:sz w:val="20"/>
          <w:szCs w:val="20"/>
        </w:rPr>
        <w:t>timingReportingGranularityFactor</w:t>
      </w:r>
      <w:proofErr w:type="spellEnd"/>
      <w:r w:rsidRPr="00E5471A">
        <w:rPr>
          <w:i/>
          <w:iCs/>
          <w:sz w:val="20"/>
          <w:szCs w:val="20"/>
        </w:rPr>
        <w:t xml:space="preserve"> </w:t>
      </w:r>
      <w:r w:rsidRPr="00E5471A">
        <w:rPr>
          <w:sz w:val="20"/>
          <w:szCs w:val="20"/>
        </w:rPr>
        <w:t>or</w:t>
      </w:r>
      <w:r w:rsidRPr="00E5471A">
        <w:rPr>
          <w:i/>
          <w:iCs/>
          <w:sz w:val="20"/>
          <w:szCs w:val="20"/>
        </w:rPr>
        <w:t xml:space="preserve"> </w:t>
      </w:r>
      <w:proofErr w:type="spellStart"/>
      <w:r w:rsidRPr="00E5471A">
        <w:rPr>
          <w:i/>
          <w:iCs/>
          <w:sz w:val="20"/>
          <w:szCs w:val="20"/>
        </w:rPr>
        <w:t>timingReportingGranularityFactorExtended</w:t>
      </w:r>
      <w:proofErr w:type="spellEnd"/>
      <w:r w:rsidRPr="00E5471A">
        <w:rPr>
          <w:i/>
          <w:iCs/>
          <w:sz w:val="20"/>
          <w:szCs w:val="20"/>
        </w:rPr>
        <w:t xml:space="preserve"> </w:t>
      </w:r>
      <w:r w:rsidRPr="00E5471A">
        <w:rPr>
          <w:sz w:val="20"/>
          <w:szCs w:val="20"/>
        </w:rPr>
        <w:t>[35] and informs the LMF.</w:t>
      </w:r>
    </w:p>
    <w:p w14:paraId="4AC830FA" w14:textId="7AFCF7CE" w:rsidR="00343B35" w:rsidRPr="00E5471A" w:rsidRDefault="00625732">
      <w:pPr>
        <w:rPr>
          <w:ins w:id="8" w:author="Deep [E///]" w:date="2025-09-30T16:52:00Z"/>
          <w:sz w:val="20"/>
          <w:szCs w:val="20"/>
        </w:rPr>
      </w:pPr>
      <w:r w:rsidRPr="00E5471A">
        <w:rPr>
          <w:sz w:val="20"/>
          <w:szCs w:val="20"/>
        </w:rPr>
        <w:t xml:space="preserve">The mapping of </w:t>
      </w:r>
      <w:r w:rsidRPr="00E5471A">
        <w:rPr>
          <w:sz w:val="20"/>
          <w:szCs w:val="20"/>
        </w:rPr>
        <w:t>measured</w:t>
      </w:r>
      <w:ins w:id="9" w:author="Deep [E///]" w:date="2025-09-30T16:51:00Z">
        <w:r w:rsidRPr="00E5471A">
          <w:rPr>
            <w:sz w:val="20"/>
            <w:szCs w:val="20"/>
          </w:rPr>
          <w:t>/inferred</w:t>
        </w:r>
      </w:ins>
      <w:r w:rsidRPr="00E5471A">
        <w:rPr>
          <w:sz w:val="20"/>
          <w:szCs w:val="20"/>
        </w:rPr>
        <w:t xml:space="preserve"> quantity for each </w:t>
      </w:r>
      <w:r w:rsidRPr="00E5471A">
        <w:rPr>
          <w:sz w:val="20"/>
          <w:szCs w:val="20"/>
          <w:lang w:eastAsia="zh-CN"/>
        </w:rPr>
        <w:t>reporting resolution (k)</w:t>
      </w:r>
      <w:r w:rsidRPr="00E5471A">
        <w:rPr>
          <w:sz w:val="20"/>
          <w:szCs w:val="20"/>
        </w:rPr>
        <w:t xml:space="preserve"> is defined in table 13.1.1</w:t>
      </w:r>
      <w:r w:rsidRPr="00E5471A">
        <w:rPr>
          <w:sz w:val="20"/>
          <w:szCs w:val="20"/>
          <w:lang w:eastAsia="zh-CN"/>
        </w:rPr>
        <w:t xml:space="preserve">-1 to </w:t>
      </w:r>
      <w:r w:rsidRPr="00E5471A">
        <w:rPr>
          <w:sz w:val="20"/>
          <w:szCs w:val="20"/>
        </w:rPr>
        <w:t>table 13.1.1</w:t>
      </w:r>
      <w:r w:rsidRPr="00E5471A">
        <w:rPr>
          <w:sz w:val="20"/>
          <w:szCs w:val="20"/>
          <w:lang w:eastAsia="zh-CN"/>
        </w:rPr>
        <w:t>-</w:t>
      </w:r>
      <w:r w:rsidRPr="00E5471A">
        <w:rPr>
          <w:sz w:val="20"/>
          <w:szCs w:val="20"/>
          <w:lang w:eastAsia="zh-CN"/>
        </w:rPr>
        <w:t>12</w:t>
      </w:r>
      <w:r w:rsidRPr="00E5471A">
        <w:rPr>
          <w:sz w:val="20"/>
          <w:szCs w:val="20"/>
        </w:rPr>
        <w:t>.</w:t>
      </w:r>
    </w:p>
    <w:p w14:paraId="4AC830FB" w14:textId="77777777" w:rsidR="00343B35" w:rsidRDefault="00343B35"/>
    <w:p w14:paraId="4AC830FC" w14:textId="77777777" w:rsidR="00343B35" w:rsidRDefault="00625732">
      <w:pPr>
        <w:pStyle w:val="TH"/>
      </w:pPr>
      <w:r>
        <w:lastRenderedPageBreak/>
        <w:t>Table 13.1.1</w:t>
      </w:r>
      <w:r>
        <w:rPr>
          <w:lang w:eastAsia="zh-CN"/>
        </w:rPr>
        <w:t>-1</w:t>
      </w:r>
      <w:r>
        <w:t>: Measurement report mapping for k=0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93"/>
        <w:gridCol w:w="3260"/>
        <w:gridCol w:w="1985"/>
      </w:tblGrid>
      <w:tr w:rsidR="00343B35" w14:paraId="4AC83100" w14:textId="77777777">
        <w:trPr>
          <w:cantSplit/>
          <w:jc w:val="center"/>
        </w:trPr>
        <w:tc>
          <w:tcPr>
            <w:tcW w:w="2693" w:type="dxa"/>
          </w:tcPr>
          <w:p w14:paraId="4AC830FD" w14:textId="77777777" w:rsidR="00343B35" w:rsidRDefault="00625732">
            <w:pPr>
              <w:pStyle w:val="TAH"/>
              <w:rPr>
                <w:rFonts w:cs="Arial"/>
              </w:rPr>
            </w:pPr>
            <w:r>
              <w:t>Reported Value</w:t>
            </w:r>
          </w:p>
        </w:tc>
        <w:tc>
          <w:tcPr>
            <w:tcW w:w="3260" w:type="dxa"/>
          </w:tcPr>
          <w:p w14:paraId="4AC830FE" w14:textId="77777777" w:rsidR="00343B35" w:rsidRDefault="00625732">
            <w:pPr>
              <w:pStyle w:val="TAH"/>
              <w:rPr>
                <w:rFonts w:cs="Arial"/>
              </w:rPr>
            </w:pPr>
            <w:r>
              <w:t>Measured Quantity Value</w:t>
            </w:r>
          </w:p>
        </w:tc>
        <w:tc>
          <w:tcPr>
            <w:tcW w:w="1985" w:type="dxa"/>
          </w:tcPr>
          <w:p w14:paraId="4AC830FF" w14:textId="77777777" w:rsidR="00343B35" w:rsidRDefault="00625732">
            <w:pPr>
              <w:pStyle w:val="TAH"/>
              <w:rPr>
                <w:rFonts w:cs="Arial"/>
              </w:rPr>
            </w:pPr>
            <w:r>
              <w:t>Unit</w:t>
            </w:r>
          </w:p>
        </w:tc>
      </w:tr>
      <w:tr w:rsidR="00343B35" w14:paraId="4AC83104" w14:textId="77777777">
        <w:trPr>
          <w:cantSplit/>
          <w:jc w:val="center"/>
        </w:trPr>
        <w:tc>
          <w:tcPr>
            <w:tcW w:w="2693" w:type="dxa"/>
          </w:tcPr>
          <w:p w14:paraId="4AC83101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_0000000</w:t>
            </w:r>
          </w:p>
        </w:tc>
        <w:tc>
          <w:tcPr>
            <w:tcW w:w="3260" w:type="dxa"/>
          </w:tcPr>
          <w:p w14:paraId="4AC83102" w14:textId="77777777" w:rsidR="00343B35" w:rsidRDefault="00625732">
            <w:pPr>
              <w:pStyle w:val="TAC"/>
            </w:pPr>
            <w:r>
              <w:rPr>
                <w:lang w:eastAsia="zh-CN"/>
              </w:rPr>
              <w:t>-985024 &gt; UL_RTOA</w:t>
            </w:r>
          </w:p>
        </w:tc>
        <w:tc>
          <w:tcPr>
            <w:tcW w:w="1985" w:type="dxa"/>
          </w:tcPr>
          <w:p w14:paraId="4AC83103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08" w14:textId="77777777">
        <w:trPr>
          <w:cantSplit/>
          <w:jc w:val="center"/>
        </w:trPr>
        <w:tc>
          <w:tcPr>
            <w:tcW w:w="2693" w:type="dxa"/>
          </w:tcPr>
          <w:p w14:paraId="4AC83105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_0000001</w:t>
            </w:r>
          </w:p>
        </w:tc>
        <w:tc>
          <w:tcPr>
            <w:tcW w:w="3260" w:type="dxa"/>
          </w:tcPr>
          <w:p w14:paraId="4AC8310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&lt; -985023</w:t>
            </w:r>
          </w:p>
        </w:tc>
        <w:tc>
          <w:tcPr>
            <w:tcW w:w="1985" w:type="dxa"/>
          </w:tcPr>
          <w:p w14:paraId="4AC83107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0C" w14:textId="77777777">
        <w:trPr>
          <w:cantSplit/>
          <w:jc w:val="center"/>
        </w:trPr>
        <w:tc>
          <w:tcPr>
            <w:tcW w:w="2693" w:type="dxa"/>
          </w:tcPr>
          <w:p w14:paraId="4AC83109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UL_RTOA</w:t>
            </w:r>
            <w:r>
              <w:t>_0000002</w:t>
            </w:r>
          </w:p>
        </w:tc>
        <w:tc>
          <w:tcPr>
            <w:tcW w:w="3260" w:type="dxa"/>
          </w:tcPr>
          <w:p w14:paraId="4AC8310A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-985023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&lt; -985022</w:t>
            </w:r>
          </w:p>
        </w:tc>
        <w:tc>
          <w:tcPr>
            <w:tcW w:w="1985" w:type="dxa"/>
          </w:tcPr>
          <w:p w14:paraId="4AC8310B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10" w14:textId="77777777">
        <w:trPr>
          <w:cantSplit/>
          <w:jc w:val="center"/>
        </w:trPr>
        <w:tc>
          <w:tcPr>
            <w:tcW w:w="2693" w:type="dxa"/>
          </w:tcPr>
          <w:p w14:paraId="4AC8310D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3260" w:type="dxa"/>
          </w:tcPr>
          <w:p w14:paraId="4AC8310E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1985" w:type="dxa"/>
          </w:tcPr>
          <w:p w14:paraId="4AC8310F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114" w14:textId="77777777">
        <w:trPr>
          <w:cantSplit/>
          <w:jc w:val="center"/>
        </w:trPr>
        <w:tc>
          <w:tcPr>
            <w:tcW w:w="2693" w:type="dxa"/>
          </w:tcPr>
          <w:p w14:paraId="4AC83111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_0985023</w:t>
            </w:r>
          </w:p>
        </w:tc>
        <w:tc>
          <w:tcPr>
            <w:tcW w:w="3260" w:type="dxa"/>
          </w:tcPr>
          <w:p w14:paraId="4AC8311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-2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&lt; -1</w:t>
            </w:r>
          </w:p>
        </w:tc>
        <w:tc>
          <w:tcPr>
            <w:tcW w:w="1985" w:type="dxa"/>
          </w:tcPr>
          <w:p w14:paraId="4AC83113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18" w14:textId="77777777">
        <w:trPr>
          <w:cantSplit/>
          <w:jc w:val="center"/>
        </w:trPr>
        <w:tc>
          <w:tcPr>
            <w:tcW w:w="2693" w:type="dxa"/>
          </w:tcPr>
          <w:p w14:paraId="4AC83115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_0985024</w:t>
            </w:r>
          </w:p>
        </w:tc>
        <w:tc>
          <w:tcPr>
            <w:tcW w:w="3260" w:type="dxa"/>
          </w:tcPr>
          <w:p w14:paraId="4AC8311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-1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0</w:t>
            </w:r>
          </w:p>
        </w:tc>
        <w:tc>
          <w:tcPr>
            <w:tcW w:w="1985" w:type="dxa"/>
          </w:tcPr>
          <w:p w14:paraId="4AC83117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1C" w14:textId="77777777">
        <w:trPr>
          <w:cantSplit/>
          <w:jc w:val="center"/>
        </w:trPr>
        <w:tc>
          <w:tcPr>
            <w:tcW w:w="2693" w:type="dxa"/>
          </w:tcPr>
          <w:p w14:paraId="4AC83119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_0985025</w:t>
            </w:r>
          </w:p>
        </w:tc>
        <w:tc>
          <w:tcPr>
            <w:tcW w:w="3260" w:type="dxa"/>
          </w:tcPr>
          <w:p w14:paraId="4AC8311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0 &lt; UL_RTOA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1</w:t>
            </w:r>
          </w:p>
        </w:tc>
        <w:tc>
          <w:tcPr>
            <w:tcW w:w="1985" w:type="dxa"/>
          </w:tcPr>
          <w:p w14:paraId="4AC8311B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20" w14:textId="77777777">
        <w:trPr>
          <w:cantSplit/>
          <w:jc w:val="center"/>
        </w:trPr>
        <w:tc>
          <w:tcPr>
            <w:tcW w:w="2693" w:type="dxa"/>
          </w:tcPr>
          <w:p w14:paraId="4AC8311D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_0985026</w:t>
            </w:r>
          </w:p>
        </w:tc>
        <w:tc>
          <w:tcPr>
            <w:tcW w:w="3260" w:type="dxa"/>
          </w:tcPr>
          <w:p w14:paraId="4AC8311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1 &lt; UL_RTOA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2</w:t>
            </w:r>
          </w:p>
        </w:tc>
        <w:tc>
          <w:tcPr>
            <w:tcW w:w="1985" w:type="dxa"/>
          </w:tcPr>
          <w:p w14:paraId="4AC8311F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24" w14:textId="77777777">
        <w:trPr>
          <w:cantSplit/>
          <w:jc w:val="center"/>
        </w:trPr>
        <w:tc>
          <w:tcPr>
            <w:tcW w:w="2693" w:type="dxa"/>
          </w:tcPr>
          <w:p w14:paraId="4AC83121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_0985027</w:t>
            </w:r>
          </w:p>
        </w:tc>
        <w:tc>
          <w:tcPr>
            <w:tcW w:w="3260" w:type="dxa"/>
          </w:tcPr>
          <w:p w14:paraId="4AC8312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2 &lt; UL_RTOA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3</w:t>
            </w:r>
          </w:p>
        </w:tc>
        <w:tc>
          <w:tcPr>
            <w:tcW w:w="1985" w:type="dxa"/>
          </w:tcPr>
          <w:p w14:paraId="4AC83123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28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25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26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27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12C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29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_1970048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2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985023 &lt; UL_RTOA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985024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2B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30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2D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_1970049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2E" w14:textId="77777777" w:rsidR="00343B35" w:rsidRDefault="00625732">
            <w:pPr>
              <w:pStyle w:val="TAC"/>
            </w:pPr>
            <w:r>
              <w:rPr>
                <w:lang w:eastAsia="zh-CN"/>
              </w:rPr>
              <w:t>985024 &lt; UL_RTOA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2F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</w:tbl>
    <w:p w14:paraId="4AC83131" w14:textId="77777777" w:rsidR="00343B35" w:rsidRDefault="00343B35">
      <w:pPr>
        <w:pStyle w:val="TH"/>
      </w:pPr>
    </w:p>
    <w:p w14:paraId="4AC83132" w14:textId="77777777" w:rsidR="00343B35" w:rsidRDefault="00625732">
      <w:pPr>
        <w:pStyle w:val="TH"/>
      </w:pPr>
      <w:r>
        <w:t>Table 13.1.1</w:t>
      </w:r>
      <w:r>
        <w:rPr>
          <w:lang w:eastAsia="zh-CN"/>
        </w:rPr>
        <w:t>-2</w:t>
      </w:r>
      <w:r>
        <w:t>: Measurement report mapping for k=1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93"/>
        <w:gridCol w:w="3260"/>
        <w:gridCol w:w="1985"/>
      </w:tblGrid>
      <w:tr w:rsidR="00343B35" w14:paraId="4AC83136" w14:textId="77777777">
        <w:trPr>
          <w:cantSplit/>
          <w:jc w:val="center"/>
        </w:trPr>
        <w:tc>
          <w:tcPr>
            <w:tcW w:w="2693" w:type="dxa"/>
          </w:tcPr>
          <w:p w14:paraId="4AC83133" w14:textId="77777777" w:rsidR="00343B35" w:rsidRDefault="00625732">
            <w:pPr>
              <w:pStyle w:val="TAH"/>
              <w:rPr>
                <w:rFonts w:cs="Arial"/>
              </w:rPr>
            </w:pPr>
            <w:r>
              <w:t>Reported Value</w:t>
            </w:r>
          </w:p>
        </w:tc>
        <w:tc>
          <w:tcPr>
            <w:tcW w:w="3260" w:type="dxa"/>
          </w:tcPr>
          <w:p w14:paraId="4AC83134" w14:textId="77777777" w:rsidR="00343B35" w:rsidRDefault="00625732">
            <w:pPr>
              <w:pStyle w:val="TAH"/>
              <w:rPr>
                <w:rFonts w:cs="Arial"/>
              </w:rPr>
            </w:pPr>
            <w:r>
              <w:t>Measured Quantity Value</w:t>
            </w:r>
          </w:p>
        </w:tc>
        <w:tc>
          <w:tcPr>
            <w:tcW w:w="1985" w:type="dxa"/>
          </w:tcPr>
          <w:p w14:paraId="4AC83135" w14:textId="77777777" w:rsidR="00343B35" w:rsidRDefault="00625732">
            <w:pPr>
              <w:pStyle w:val="TAH"/>
              <w:rPr>
                <w:rFonts w:cs="Arial"/>
              </w:rPr>
            </w:pPr>
            <w:r>
              <w:t>Unit</w:t>
            </w:r>
          </w:p>
        </w:tc>
      </w:tr>
      <w:tr w:rsidR="00343B35" w14:paraId="4AC8313A" w14:textId="77777777">
        <w:trPr>
          <w:cantSplit/>
          <w:jc w:val="center"/>
        </w:trPr>
        <w:tc>
          <w:tcPr>
            <w:tcW w:w="2693" w:type="dxa"/>
          </w:tcPr>
          <w:p w14:paraId="4AC83137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UL_RTOA_00</w:t>
            </w:r>
            <w:r>
              <w:t>0000</w:t>
            </w:r>
          </w:p>
        </w:tc>
        <w:tc>
          <w:tcPr>
            <w:tcW w:w="3260" w:type="dxa"/>
          </w:tcPr>
          <w:p w14:paraId="4AC83138" w14:textId="77777777" w:rsidR="00343B35" w:rsidRDefault="00625732">
            <w:pPr>
              <w:pStyle w:val="TAC"/>
            </w:pPr>
            <w:r>
              <w:rPr>
                <w:lang w:eastAsia="zh-CN"/>
              </w:rPr>
              <w:t>-985024 &gt; UL_RTOA</w:t>
            </w:r>
          </w:p>
        </w:tc>
        <w:tc>
          <w:tcPr>
            <w:tcW w:w="1985" w:type="dxa"/>
          </w:tcPr>
          <w:p w14:paraId="4AC83139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3E" w14:textId="77777777">
        <w:trPr>
          <w:cantSplit/>
          <w:jc w:val="center"/>
        </w:trPr>
        <w:tc>
          <w:tcPr>
            <w:tcW w:w="2693" w:type="dxa"/>
          </w:tcPr>
          <w:p w14:paraId="4AC8313B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UL_RTOA_00</w:t>
            </w:r>
            <w:r>
              <w:t>0001</w:t>
            </w:r>
          </w:p>
        </w:tc>
        <w:tc>
          <w:tcPr>
            <w:tcW w:w="3260" w:type="dxa"/>
          </w:tcPr>
          <w:p w14:paraId="4AC8313C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&lt; -985022</w:t>
            </w:r>
          </w:p>
        </w:tc>
        <w:tc>
          <w:tcPr>
            <w:tcW w:w="1985" w:type="dxa"/>
          </w:tcPr>
          <w:p w14:paraId="4AC8313D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42" w14:textId="77777777">
        <w:trPr>
          <w:cantSplit/>
          <w:jc w:val="center"/>
        </w:trPr>
        <w:tc>
          <w:tcPr>
            <w:tcW w:w="2693" w:type="dxa"/>
          </w:tcPr>
          <w:p w14:paraId="4AC8313F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UL_RTOA</w:t>
            </w:r>
            <w:r>
              <w:t>_000002</w:t>
            </w:r>
          </w:p>
        </w:tc>
        <w:tc>
          <w:tcPr>
            <w:tcW w:w="3260" w:type="dxa"/>
          </w:tcPr>
          <w:p w14:paraId="4AC83140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-985022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&lt; -985020</w:t>
            </w:r>
          </w:p>
        </w:tc>
        <w:tc>
          <w:tcPr>
            <w:tcW w:w="1985" w:type="dxa"/>
          </w:tcPr>
          <w:p w14:paraId="4AC83141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46" w14:textId="77777777">
        <w:trPr>
          <w:cantSplit/>
          <w:jc w:val="center"/>
        </w:trPr>
        <w:tc>
          <w:tcPr>
            <w:tcW w:w="2693" w:type="dxa"/>
          </w:tcPr>
          <w:p w14:paraId="4AC83143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3260" w:type="dxa"/>
          </w:tcPr>
          <w:p w14:paraId="4AC83144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1985" w:type="dxa"/>
          </w:tcPr>
          <w:p w14:paraId="4AC83145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14A" w14:textId="77777777">
        <w:trPr>
          <w:cantSplit/>
          <w:jc w:val="center"/>
        </w:trPr>
        <w:tc>
          <w:tcPr>
            <w:tcW w:w="2693" w:type="dxa"/>
          </w:tcPr>
          <w:p w14:paraId="4AC83147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UL_RTOA</w:t>
            </w:r>
            <w:r>
              <w:t>_492511</w:t>
            </w:r>
          </w:p>
        </w:tc>
        <w:tc>
          <w:tcPr>
            <w:tcW w:w="3260" w:type="dxa"/>
          </w:tcPr>
          <w:p w14:paraId="4AC83148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-4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&lt; -2</w:t>
            </w:r>
          </w:p>
        </w:tc>
        <w:tc>
          <w:tcPr>
            <w:tcW w:w="1985" w:type="dxa"/>
          </w:tcPr>
          <w:p w14:paraId="4AC83149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4E" w14:textId="77777777">
        <w:trPr>
          <w:cantSplit/>
          <w:jc w:val="center"/>
        </w:trPr>
        <w:tc>
          <w:tcPr>
            <w:tcW w:w="2693" w:type="dxa"/>
          </w:tcPr>
          <w:p w14:paraId="4AC8314B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_492512</w:t>
            </w:r>
          </w:p>
        </w:tc>
        <w:tc>
          <w:tcPr>
            <w:tcW w:w="3260" w:type="dxa"/>
          </w:tcPr>
          <w:p w14:paraId="4AC8314C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-2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0</w:t>
            </w:r>
          </w:p>
        </w:tc>
        <w:tc>
          <w:tcPr>
            <w:tcW w:w="1985" w:type="dxa"/>
          </w:tcPr>
          <w:p w14:paraId="4AC8314D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52" w14:textId="77777777">
        <w:trPr>
          <w:cantSplit/>
          <w:jc w:val="center"/>
        </w:trPr>
        <w:tc>
          <w:tcPr>
            <w:tcW w:w="2693" w:type="dxa"/>
          </w:tcPr>
          <w:p w14:paraId="4AC8314F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_492513</w:t>
            </w:r>
          </w:p>
        </w:tc>
        <w:tc>
          <w:tcPr>
            <w:tcW w:w="3260" w:type="dxa"/>
          </w:tcPr>
          <w:p w14:paraId="4AC83150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0 &lt; UL_RTOA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2</w:t>
            </w:r>
          </w:p>
        </w:tc>
        <w:tc>
          <w:tcPr>
            <w:tcW w:w="1985" w:type="dxa"/>
          </w:tcPr>
          <w:p w14:paraId="4AC83151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56" w14:textId="77777777">
        <w:trPr>
          <w:cantSplit/>
          <w:jc w:val="center"/>
        </w:trPr>
        <w:tc>
          <w:tcPr>
            <w:tcW w:w="2693" w:type="dxa"/>
          </w:tcPr>
          <w:p w14:paraId="4AC83153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_492514</w:t>
            </w:r>
          </w:p>
        </w:tc>
        <w:tc>
          <w:tcPr>
            <w:tcW w:w="3260" w:type="dxa"/>
          </w:tcPr>
          <w:p w14:paraId="4AC83154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2 &lt; UL_RTOA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4</w:t>
            </w:r>
          </w:p>
        </w:tc>
        <w:tc>
          <w:tcPr>
            <w:tcW w:w="1985" w:type="dxa"/>
          </w:tcPr>
          <w:p w14:paraId="4AC83155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5A" w14:textId="77777777">
        <w:trPr>
          <w:cantSplit/>
          <w:jc w:val="center"/>
        </w:trPr>
        <w:tc>
          <w:tcPr>
            <w:tcW w:w="2693" w:type="dxa"/>
          </w:tcPr>
          <w:p w14:paraId="4AC83157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_492515</w:t>
            </w:r>
          </w:p>
        </w:tc>
        <w:tc>
          <w:tcPr>
            <w:tcW w:w="3260" w:type="dxa"/>
          </w:tcPr>
          <w:p w14:paraId="4AC83158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4 &lt; UL_RTOA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6</w:t>
            </w:r>
          </w:p>
        </w:tc>
        <w:tc>
          <w:tcPr>
            <w:tcW w:w="1985" w:type="dxa"/>
          </w:tcPr>
          <w:p w14:paraId="4AC83159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5E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5B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5C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5D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162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5F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_985024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60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985022 &lt; UL_RTOA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985024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61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66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63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_985025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64" w14:textId="77777777" w:rsidR="00343B35" w:rsidRDefault="00625732">
            <w:pPr>
              <w:pStyle w:val="TAC"/>
            </w:pPr>
            <w:r>
              <w:rPr>
                <w:lang w:eastAsia="zh-CN"/>
              </w:rPr>
              <w:t>985024 &lt; UL_RTOA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65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</w:tbl>
    <w:p w14:paraId="4AC83167" w14:textId="77777777" w:rsidR="00343B35" w:rsidRDefault="00343B35"/>
    <w:p w14:paraId="4AC83168" w14:textId="77777777" w:rsidR="00343B35" w:rsidRDefault="00625732">
      <w:pPr>
        <w:pStyle w:val="TH"/>
      </w:pPr>
      <w:r>
        <w:t>Table 13.1.1</w:t>
      </w:r>
      <w:r>
        <w:rPr>
          <w:lang w:eastAsia="zh-CN"/>
        </w:rPr>
        <w:t>-3</w:t>
      </w:r>
      <w:r>
        <w:t>: Measurement report mapping for k=2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93"/>
        <w:gridCol w:w="3260"/>
        <w:gridCol w:w="1985"/>
      </w:tblGrid>
      <w:tr w:rsidR="00343B35" w14:paraId="4AC8316C" w14:textId="77777777">
        <w:trPr>
          <w:cantSplit/>
          <w:jc w:val="center"/>
        </w:trPr>
        <w:tc>
          <w:tcPr>
            <w:tcW w:w="2693" w:type="dxa"/>
          </w:tcPr>
          <w:p w14:paraId="4AC83169" w14:textId="77777777" w:rsidR="00343B35" w:rsidRDefault="00625732">
            <w:pPr>
              <w:pStyle w:val="TAH"/>
              <w:rPr>
                <w:rFonts w:cs="Arial"/>
              </w:rPr>
            </w:pPr>
            <w:r>
              <w:t>Reported Value</w:t>
            </w:r>
          </w:p>
        </w:tc>
        <w:tc>
          <w:tcPr>
            <w:tcW w:w="3260" w:type="dxa"/>
          </w:tcPr>
          <w:p w14:paraId="4AC8316A" w14:textId="77777777" w:rsidR="00343B35" w:rsidRDefault="00625732">
            <w:pPr>
              <w:pStyle w:val="TAH"/>
              <w:rPr>
                <w:rFonts w:cs="Arial"/>
              </w:rPr>
            </w:pPr>
            <w:r>
              <w:t>Measured Quantity Value</w:t>
            </w:r>
          </w:p>
        </w:tc>
        <w:tc>
          <w:tcPr>
            <w:tcW w:w="1985" w:type="dxa"/>
          </w:tcPr>
          <w:p w14:paraId="4AC8316B" w14:textId="77777777" w:rsidR="00343B35" w:rsidRDefault="00625732">
            <w:pPr>
              <w:pStyle w:val="TAH"/>
              <w:rPr>
                <w:rFonts w:cs="Arial"/>
              </w:rPr>
            </w:pPr>
            <w:r>
              <w:t>Unit</w:t>
            </w:r>
          </w:p>
        </w:tc>
      </w:tr>
      <w:tr w:rsidR="00343B35" w14:paraId="4AC83170" w14:textId="77777777">
        <w:trPr>
          <w:cantSplit/>
          <w:jc w:val="center"/>
        </w:trPr>
        <w:tc>
          <w:tcPr>
            <w:tcW w:w="2693" w:type="dxa"/>
          </w:tcPr>
          <w:p w14:paraId="4AC8316D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_000000</w:t>
            </w:r>
          </w:p>
        </w:tc>
        <w:tc>
          <w:tcPr>
            <w:tcW w:w="3260" w:type="dxa"/>
          </w:tcPr>
          <w:p w14:paraId="4AC8316E" w14:textId="77777777" w:rsidR="00343B35" w:rsidRDefault="00625732">
            <w:pPr>
              <w:pStyle w:val="TAC"/>
            </w:pPr>
            <w:r>
              <w:rPr>
                <w:lang w:eastAsia="zh-CN"/>
              </w:rPr>
              <w:t>-985024 &gt; UL_RTOA</w:t>
            </w:r>
          </w:p>
        </w:tc>
        <w:tc>
          <w:tcPr>
            <w:tcW w:w="1985" w:type="dxa"/>
          </w:tcPr>
          <w:p w14:paraId="4AC8316F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74" w14:textId="77777777">
        <w:trPr>
          <w:cantSplit/>
          <w:jc w:val="center"/>
        </w:trPr>
        <w:tc>
          <w:tcPr>
            <w:tcW w:w="2693" w:type="dxa"/>
          </w:tcPr>
          <w:p w14:paraId="4AC83171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_000001</w:t>
            </w:r>
          </w:p>
        </w:tc>
        <w:tc>
          <w:tcPr>
            <w:tcW w:w="3260" w:type="dxa"/>
          </w:tcPr>
          <w:p w14:paraId="4AC8317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&lt; -985020</w:t>
            </w:r>
          </w:p>
        </w:tc>
        <w:tc>
          <w:tcPr>
            <w:tcW w:w="1985" w:type="dxa"/>
          </w:tcPr>
          <w:p w14:paraId="4AC83173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78" w14:textId="77777777">
        <w:trPr>
          <w:cantSplit/>
          <w:jc w:val="center"/>
        </w:trPr>
        <w:tc>
          <w:tcPr>
            <w:tcW w:w="2693" w:type="dxa"/>
          </w:tcPr>
          <w:p w14:paraId="4AC83175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UL_RTOA</w:t>
            </w:r>
            <w:r>
              <w:t>_000002</w:t>
            </w:r>
          </w:p>
        </w:tc>
        <w:tc>
          <w:tcPr>
            <w:tcW w:w="3260" w:type="dxa"/>
          </w:tcPr>
          <w:p w14:paraId="4AC83176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-985020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&lt; -985018</w:t>
            </w:r>
          </w:p>
        </w:tc>
        <w:tc>
          <w:tcPr>
            <w:tcW w:w="1985" w:type="dxa"/>
          </w:tcPr>
          <w:p w14:paraId="4AC83177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7C" w14:textId="77777777">
        <w:trPr>
          <w:cantSplit/>
          <w:jc w:val="center"/>
        </w:trPr>
        <w:tc>
          <w:tcPr>
            <w:tcW w:w="2693" w:type="dxa"/>
          </w:tcPr>
          <w:p w14:paraId="4AC83179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3260" w:type="dxa"/>
          </w:tcPr>
          <w:p w14:paraId="4AC8317A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1985" w:type="dxa"/>
          </w:tcPr>
          <w:p w14:paraId="4AC8317B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180" w14:textId="77777777">
        <w:trPr>
          <w:cantSplit/>
          <w:jc w:val="center"/>
        </w:trPr>
        <w:tc>
          <w:tcPr>
            <w:tcW w:w="2693" w:type="dxa"/>
          </w:tcPr>
          <w:p w14:paraId="4AC8317D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UL_RTOA</w:t>
            </w:r>
            <w:r>
              <w:t>_246255</w:t>
            </w:r>
          </w:p>
        </w:tc>
        <w:tc>
          <w:tcPr>
            <w:tcW w:w="3260" w:type="dxa"/>
          </w:tcPr>
          <w:p w14:paraId="4AC8317E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-8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&lt; -4</w:t>
            </w:r>
          </w:p>
        </w:tc>
        <w:tc>
          <w:tcPr>
            <w:tcW w:w="1985" w:type="dxa"/>
          </w:tcPr>
          <w:p w14:paraId="4AC8317F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84" w14:textId="77777777">
        <w:trPr>
          <w:cantSplit/>
          <w:jc w:val="center"/>
        </w:trPr>
        <w:tc>
          <w:tcPr>
            <w:tcW w:w="2693" w:type="dxa"/>
          </w:tcPr>
          <w:p w14:paraId="4AC83181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_246256</w:t>
            </w:r>
          </w:p>
        </w:tc>
        <w:tc>
          <w:tcPr>
            <w:tcW w:w="3260" w:type="dxa"/>
          </w:tcPr>
          <w:p w14:paraId="4AC8318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0</w:t>
            </w:r>
          </w:p>
        </w:tc>
        <w:tc>
          <w:tcPr>
            <w:tcW w:w="1985" w:type="dxa"/>
          </w:tcPr>
          <w:p w14:paraId="4AC83183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88" w14:textId="77777777">
        <w:trPr>
          <w:cantSplit/>
          <w:jc w:val="center"/>
        </w:trPr>
        <w:tc>
          <w:tcPr>
            <w:tcW w:w="2693" w:type="dxa"/>
          </w:tcPr>
          <w:p w14:paraId="4AC83185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_246257</w:t>
            </w:r>
          </w:p>
        </w:tc>
        <w:tc>
          <w:tcPr>
            <w:tcW w:w="3260" w:type="dxa"/>
          </w:tcPr>
          <w:p w14:paraId="4AC8318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0 &lt; UL_RTOA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4</w:t>
            </w:r>
          </w:p>
        </w:tc>
        <w:tc>
          <w:tcPr>
            <w:tcW w:w="1985" w:type="dxa"/>
          </w:tcPr>
          <w:p w14:paraId="4AC83187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8C" w14:textId="77777777">
        <w:trPr>
          <w:cantSplit/>
          <w:jc w:val="center"/>
        </w:trPr>
        <w:tc>
          <w:tcPr>
            <w:tcW w:w="2693" w:type="dxa"/>
          </w:tcPr>
          <w:p w14:paraId="4AC83189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_246258</w:t>
            </w:r>
          </w:p>
        </w:tc>
        <w:tc>
          <w:tcPr>
            <w:tcW w:w="3260" w:type="dxa"/>
          </w:tcPr>
          <w:p w14:paraId="4AC8318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4 &lt; UL_RTOA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8</w:t>
            </w:r>
          </w:p>
        </w:tc>
        <w:tc>
          <w:tcPr>
            <w:tcW w:w="1985" w:type="dxa"/>
          </w:tcPr>
          <w:p w14:paraId="4AC8318B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90" w14:textId="77777777">
        <w:trPr>
          <w:cantSplit/>
          <w:jc w:val="center"/>
        </w:trPr>
        <w:tc>
          <w:tcPr>
            <w:tcW w:w="2693" w:type="dxa"/>
          </w:tcPr>
          <w:p w14:paraId="4AC8318D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_246259</w:t>
            </w:r>
          </w:p>
        </w:tc>
        <w:tc>
          <w:tcPr>
            <w:tcW w:w="3260" w:type="dxa"/>
          </w:tcPr>
          <w:p w14:paraId="4AC8318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 &lt; UL_RTOA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12</w:t>
            </w:r>
          </w:p>
        </w:tc>
        <w:tc>
          <w:tcPr>
            <w:tcW w:w="1985" w:type="dxa"/>
          </w:tcPr>
          <w:p w14:paraId="4AC8318F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94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91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92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93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198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95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_492512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9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985020 &lt; UL_RTOA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985024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97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9C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99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_492513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9A" w14:textId="77777777" w:rsidR="00343B35" w:rsidRDefault="00625732">
            <w:pPr>
              <w:pStyle w:val="TAC"/>
            </w:pPr>
            <w:r>
              <w:rPr>
                <w:lang w:eastAsia="zh-CN"/>
              </w:rPr>
              <w:t>985024 &lt; UL_RTOA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9B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</w:tbl>
    <w:p w14:paraId="4AC8319D" w14:textId="77777777" w:rsidR="00343B35" w:rsidRDefault="00343B35"/>
    <w:p w14:paraId="4AC8319E" w14:textId="77777777" w:rsidR="00343B35" w:rsidRDefault="00625732">
      <w:pPr>
        <w:pStyle w:val="TH"/>
      </w:pPr>
      <w:r>
        <w:lastRenderedPageBreak/>
        <w:t>Table 13.1.1</w:t>
      </w:r>
      <w:r>
        <w:rPr>
          <w:lang w:eastAsia="zh-CN"/>
        </w:rPr>
        <w:t>-4</w:t>
      </w:r>
      <w:r>
        <w:t>: Measurement report mapping for k=3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93"/>
        <w:gridCol w:w="3260"/>
        <w:gridCol w:w="1985"/>
      </w:tblGrid>
      <w:tr w:rsidR="00343B35" w14:paraId="4AC831A2" w14:textId="77777777">
        <w:trPr>
          <w:cantSplit/>
          <w:jc w:val="center"/>
        </w:trPr>
        <w:tc>
          <w:tcPr>
            <w:tcW w:w="2693" w:type="dxa"/>
          </w:tcPr>
          <w:p w14:paraId="4AC8319F" w14:textId="77777777" w:rsidR="00343B35" w:rsidRDefault="00625732">
            <w:pPr>
              <w:pStyle w:val="TAH"/>
              <w:rPr>
                <w:rFonts w:cs="Arial"/>
              </w:rPr>
            </w:pPr>
            <w:r>
              <w:t>Reported Value</w:t>
            </w:r>
          </w:p>
        </w:tc>
        <w:tc>
          <w:tcPr>
            <w:tcW w:w="3260" w:type="dxa"/>
          </w:tcPr>
          <w:p w14:paraId="4AC831A0" w14:textId="77777777" w:rsidR="00343B35" w:rsidRDefault="00625732">
            <w:pPr>
              <w:pStyle w:val="TAH"/>
              <w:rPr>
                <w:rFonts w:cs="Arial"/>
              </w:rPr>
            </w:pPr>
            <w:r>
              <w:t>Measured Quantity Value</w:t>
            </w:r>
          </w:p>
        </w:tc>
        <w:tc>
          <w:tcPr>
            <w:tcW w:w="1985" w:type="dxa"/>
          </w:tcPr>
          <w:p w14:paraId="4AC831A1" w14:textId="77777777" w:rsidR="00343B35" w:rsidRDefault="00625732">
            <w:pPr>
              <w:pStyle w:val="TAH"/>
              <w:rPr>
                <w:rFonts w:cs="Arial"/>
              </w:rPr>
            </w:pPr>
            <w:r>
              <w:t>Unit</w:t>
            </w:r>
          </w:p>
        </w:tc>
      </w:tr>
      <w:tr w:rsidR="00343B35" w14:paraId="4AC831A6" w14:textId="77777777">
        <w:trPr>
          <w:cantSplit/>
          <w:jc w:val="center"/>
        </w:trPr>
        <w:tc>
          <w:tcPr>
            <w:tcW w:w="2693" w:type="dxa"/>
          </w:tcPr>
          <w:p w14:paraId="4AC831A3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_000000</w:t>
            </w:r>
          </w:p>
        </w:tc>
        <w:tc>
          <w:tcPr>
            <w:tcW w:w="3260" w:type="dxa"/>
          </w:tcPr>
          <w:p w14:paraId="4AC831A4" w14:textId="77777777" w:rsidR="00343B35" w:rsidRDefault="00625732">
            <w:pPr>
              <w:pStyle w:val="TAC"/>
            </w:pPr>
            <w:r>
              <w:rPr>
                <w:lang w:eastAsia="zh-CN"/>
              </w:rPr>
              <w:t>-985024 &gt; UL_RTOA</w:t>
            </w:r>
          </w:p>
        </w:tc>
        <w:tc>
          <w:tcPr>
            <w:tcW w:w="1985" w:type="dxa"/>
          </w:tcPr>
          <w:p w14:paraId="4AC831A5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AA" w14:textId="77777777">
        <w:trPr>
          <w:cantSplit/>
          <w:jc w:val="center"/>
        </w:trPr>
        <w:tc>
          <w:tcPr>
            <w:tcW w:w="2693" w:type="dxa"/>
          </w:tcPr>
          <w:p w14:paraId="4AC831A7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_000001</w:t>
            </w:r>
          </w:p>
        </w:tc>
        <w:tc>
          <w:tcPr>
            <w:tcW w:w="3260" w:type="dxa"/>
          </w:tcPr>
          <w:p w14:paraId="4AC831A8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&lt; -985016</w:t>
            </w:r>
          </w:p>
        </w:tc>
        <w:tc>
          <w:tcPr>
            <w:tcW w:w="1985" w:type="dxa"/>
          </w:tcPr>
          <w:p w14:paraId="4AC831A9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AE" w14:textId="77777777">
        <w:trPr>
          <w:cantSplit/>
          <w:jc w:val="center"/>
        </w:trPr>
        <w:tc>
          <w:tcPr>
            <w:tcW w:w="2693" w:type="dxa"/>
          </w:tcPr>
          <w:p w14:paraId="4AC831AB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UL_RTOA</w:t>
            </w:r>
            <w:r>
              <w:t>_000002</w:t>
            </w:r>
          </w:p>
        </w:tc>
        <w:tc>
          <w:tcPr>
            <w:tcW w:w="3260" w:type="dxa"/>
          </w:tcPr>
          <w:p w14:paraId="4AC831AC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-985016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&lt; -985008</w:t>
            </w:r>
          </w:p>
        </w:tc>
        <w:tc>
          <w:tcPr>
            <w:tcW w:w="1985" w:type="dxa"/>
          </w:tcPr>
          <w:p w14:paraId="4AC831AD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B2" w14:textId="77777777">
        <w:trPr>
          <w:cantSplit/>
          <w:jc w:val="center"/>
        </w:trPr>
        <w:tc>
          <w:tcPr>
            <w:tcW w:w="2693" w:type="dxa"/>
          </w:tcPr>
          <w:p w14:paraId="4AC831AF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3260" w:type="dxa"/>
          </w:tcPr>
          <w:p w14:paraId="4AC831B0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1985" w:type="dxa"/>
          </w:tcPr>
          <w:p w14:paraId="4AC831B1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1B6" w14:textId="77777777">
        <w:trPr>
          <w:cantSplit/>
          <w:jc w:val="center"/>
        </w:trPr>
        <w:tc>
          <w:tcPr>
            <w:tcW w:w="2693" w:type="dxa"/>
          </w:tcPr>
          <w:p w14:paraId="4AC831B3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UL_RTOA</w:t>
            </w:r>
            <w:r>
              <w:t>_123127</w:t>
            </w:r>
          </w:p>
        </w:tc>
        <w:tc>
          <w:tcPr>
            <w:tcW w:w="3260" w:type="dxa"/>
          </w:tcPr>
          <w:p w14:paraId="4AC831B4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-16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&lt; -8</w:t>
            </w:r>
          </w:p>
        </w:tc>
        <w:tc>
          <w:tcPr>
            <w:tcW w:w="1985" w:type="dxa"/>
          </w:tcPr>
          <w:p w14:paraId="4AC831B5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BA" w14:textId="77777777">
        <w:trPr>
          <w:cantSplit/>
          <w:jc w:val="center"/>
        </w:trPr>
        <w:tc>
          <w:tcPr>
            <w:tcW w:w="2693" w:type="dxa"/>
          </w:tcPr>
          <w:p w14:paraId="4AC831B7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_123128</w:t>
            </w:r>
          </w:p>
        </w:tc>
        <w:tc>
          <w:tcPr>
            <w:tcW w:w="3260" w:type="dxa"/>
          </w:tcPr>
          <w:p w14:paraId="4AC831B8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0</w:t>
            </w:r>
          </w:p>
        </w:tc>
        <w:tc>
          <w:tcPr>
            <w:tcW w:w="1985" w:type="dxa"/>
          </w:tcPr>
          <w:p w14:paraId="4AC831B9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BE" w14:textId="77777777">
        <w:trPr>
          <w:cantSplit/>
          <w:jc w:val="center"/>
        </w:trPr>
        <w:tc>
          <w:tcPr>
            <w:tcW w:w="2693" w:type="dxa"/>
          </w:tcPr>
          <w:p w14:paraId="4AC831BB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_123129</w:t>
            </w:r>
          </w:p>
        </w:tc>
        <w:tc>
          <w:tcPr>
            <w:tcW w:w="3260" w:type="dxa"/>
          </w:tcPr>
          <w:p w14:paraId="4AC831BC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0 &lt; UL_RTOA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8</w:t>
            </w:r>
          </w:p>
        </w:tc>
        <w:tc>
          <w:tcPr>
            <w:tcW w:w="1985" w:type="dxa"/>
          </w:tcPr>
          <w:p w14:paraId="4AC831BD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C2" w14:textId="77777777">
        <w:trPr>
          <w:cantSplit/>
          <w:jc w:val="center"/>
        </w:trPr>
        <w:tc>
          <w:tcPr>
            <w:tcW w:w="2693" w:type="dxa"/>
          </w:tcPr>
          <w:p w14:paraId="4AC831BF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_123130</w:t>
            </w:r>
          </w:p>
        </w:tc>
        <w:tc>
          <w:tcPr>
            <w:tcW w:w="3260" w:type="dxa"/>
          </w:tcPr>
          <w:p w14:paraId="4AC831C0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 &lt; UL_RTOA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16</w:t>
            </w:r>
          </w:p>
        </w:tc>
        <w:tc>
          <w:tcPr>
            <w:tcW w:w="1985" w:type="dxa"/>
          </w:tcPr>
          <w:p w14:paraId="4AC831C1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C6" w14:textId="77777777">
        <w:trPr>
          <w:cantSplit/>
          <w:jc w:val="center"/>
        </w:trPr>
        <w:tc>
          <w:tcPr>
            <w:tcW w:w="2693" w:type="dxa"/>
          </w:tcPr>
          <w:p w14:paraId="4AC831C3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_123131</w:t>
            </w:r>
          </w:p>
        </w:tc>
        <w:tc>
          <w:tcPr>
            <w:tcW w:w="3260" w:type="dxa"/>
          </w:tcPr>
          <w:p w14:paraId="4AC831C4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16 &lt; UL_RTOA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24</w:t>
            </w:r>
          </w:p>
        </w:tc>
        <w:tc>
          <w:tcPr>
            <w:tcW w:w="1985" w:type="dxa"/>
          </w:tcPr>
          <w:p w14:paraId="4AC831C5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CA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C7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C8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C9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1CE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CB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_246256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CC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985016 &lt; UL_RTOA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985024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CD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D2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CF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_246257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D0" w14:textId="77777777" w:rsidR="00343B35" w:rsidRDefault="00625732">
            <w:pPr>
              <w:pStyle w:val="TAC"/>
            </w:pPr>
            <w:r>
              <w:rPr>
                <w:lang w:eastAsia="zh-CN"/>
              </w:rPr>
              <w:t>985024 &lt; UL_RTOA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D1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</w:tbl>
    <w:p w14:paraId="4AC831D3" w14:textId="77777777" w:rsidR="00343B35" w:rsidRDefault="00343B35"/>
    <w:p w14:paraId="4AC831D4" w14:textId="77777777" w:rsidR="00343B35" w:rsidRDefault="00625732">
      <w:pPr>
        <w:pStyle w:val="TH"/>
      </w:pPr>
      <w:r>
        <w:t>Table 13.1.1</w:t>
      </w:r>
      <w:r>
        <w:rPr>
          <w:lang w:eastAsia="zh-CN"/>
        </w:rPr>
        <w:t>-5</w:t>
      </w:r>
      <w:r>
        <w:t>: Measurement report mapping for k=4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93"/>
        <w:gridCol w:w="3260"/>
        <w:gridCol w:w="1985"/>
      </w:tblGrid>
      <w:tr w:rsidR="00343B35" w14:paraId="4AC831D8" w14:textId="77777777">
        <w:trPr>
          <w:cantSplit/>
          <w:jc w:val="center"/>
        </w:trPr>
        <w:tc>
          <w:tcPr>
            <w:tcW w:w="2693" w:type="dxa"/>
          </w:tcPr>
          <w:p w14:paraId="4AC831D5" w14:textId="77777777" w:rsidR="00343B35" w:rsidRDefault="00625732">
            <w:pPr>
              <w:pStyle w:val="TAH"/>
              <w:rPr>
                <w:rFonts w:cs="Arial"/>
              </w:rPr>
            </w:pPr>
            <w:r>
              <w:t>Reported Value</w:t>
            </w:r>
          </w:p>
        </w:tc>
        <w:tc>
          <w:tcPr>
            <w:tcW w:w="3260" w:type="dxa"/>
          </w:tcPr>
          <w:p w14:paraId="4AC831D6" w14:textId="77777777" w:rsidR="00343B35" w:rsidRDefault="00625732">
            <w:pPr>
              <w:pStyle w:val="TAH"/>
              <w:rPr>
                <w:rFonts w:cs="Arial"/>
              </w:rPr>
            </w:pPr>
            <w:r>
              <w:t>Measured Quantity Value</w:t>
            </w:r>
          </w:p>
        </w:tc>
        <w:tc>
          <w:tcPr>
            <w:tcW w:w="1985" w:type="dxa"/>
          </w:tcPr>
          <w:p w14:paraId="4AC831D7" w14:textId="77777777" w:rsidR="00343B35" w:rsidRDefault="00625732">
            <w:pPr>
              <w:pStyle w:val="TAH"/>
              <w:rPr>
                <w:rFonts w:cs="Arial"/>
              </w:rPr>
            </w:pPr>
            <w:r>
              <w:t>Unit</w:t>
            </w:r>
          </w:p>
        </w:tc>
      </w:tr>
      <w:tr w:rsidR="00343B35" w14:paraId="4AC831DC" w14:textId="77777777">
        <w:trPr>
          <w:cantSplit/>
          <w:jc w:val="center"/>
        </w:trPr>
        <w:tc>
          <w:tcPr>
            <w:tcW w:w="2693" w:type="dxa"/>
          </w:tcPr>
          <w:p w14:paraId="4AC831D9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_000000</w:t>
            </w:r>
          </w:p>
        </w:tc>
        <w:tc>
          <w:tcPr>
            <w:tcW w:w="3260" w:type="dxa"/>
          </w:tcPr>
          <w:p w14:paraId="4AC831DA" w14:textId="77777777" w:rsidR="00343B35" w:rsidRDefault="00625732">
            <w:pPr>
              <w:pStyle w:val="TAC"/>
            </w:pPr>
            <w:r>
              <w:rPr>
                <w:lang w:eastAsia="zh-CN"/>
              </w:rPr>
              <w:t>-985024 &gt; UL_RTOA</w:t>
            </w:r>
          </w:p>
        </w:tc>
        <w:tc>
          <w:tcPr>
            <w:tcW w:w="1985" w:type="dxa"/>
          </w:tcPr>
          <w:p w14:paraId="4AC831DB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E0" w14:textId="77777777">
        <w:trPr>
          <w:cantSplit/>
          <w:jc w:val="center"/>
        </w:trPr>
        <w:tc>
          <w:tcPr>
            <w:tcW w:w="2693" w:type="dxa"/>
          </w:tcPr>
          <w:p w14:paraId="4AC831DD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_000001</w:t>
            </w:r>
          </w:p>
        </w:tc>
        <w:tc>
          <w:tcPr>
            <w:tcW w:w="3260" w:type="dxa"/>
          </w:tcPr>
          <w:p w14:paraId="4AC831D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&lt; -985008</w:t>
            </w:r>
          </w:p>
        </w:tc>
        <w:tc>
          <w:tcPr>
            <w:tcW w:w="1985" w:type="dxa"/>
          </w:tcPr>
          <w:p w14:paraId="4AC831DF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E4" w14:textId="77777777">
        <w:trPr>
          <w:cantSplit/>
          <w:jc w:val="center"/>
        </w:trPr>
        <w:tc>
          <w:tcPr>
            <w:tcW w:w="2693" w:type="dxa"/>
          </w:tcPr>
          <w:p w14:paraId="4AC831E1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UL_RTOA</w:t>
            </w:r>
            <w:r>
              <w:t>_000002</w:t>
            </w:r>
          </w:p>
        </w:tc>
        <w:tc>
          <w:tcPr>
            <w:tcW w:w="3260" w:type="dxa"/>
          </w:tcPr>
          <w:p w14:paraId="4AC831E2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-985008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&lt; -984992</w:t>
            </w:r>
          </w:p>
        </w:tc>
        <w:tc>
          <w:tcPr>
            <w:tcW w:w="1985" w:type="dxa"/>
          </w:tcPr>
          <w:p w14:paraId="4AC831E3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E8" w14:textId="77777777">
        <w:trPr>
          <w:cantSplit/>
          <w:jc w:val="center"/>
        </w:trPr>
        <w:tc>
          <w:tcPr>
            <w:tcW w:w="2693" w:type="dxa"/>
          </w:tcPr>
          <w:p w14:paraId="4AC831E5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3260" w:type="dxa"/>
          </w:tcPr>
          <w:p w14:paraId="4AC831E6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1985" w:type="dxa"/>
          </w:tcPr>
          <w:p w14:paraId="4AC831E7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1EC" w14:textId="77777777">
        <w:trPr>
          <w:cantSplit/>
          <w:jc w:val="center"/>
        </w:trPr>
        <w:tc>
          <w:tcPr>
            <w:tcW w:w="2693" w:type="dxa"/>
          </w:tcPr>
          <w:p w14:paraId="4AC831E9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UL_RTOA</w:t>
            </w:r>
            <w:r>
              <w:t>_061563</w:t>
            </w:r>
          </w:p>
        </w:tc>
        <w:tc>
          <w:tcPr>
            <w:tcW w:w="3260" w:type="dxa"/>
          </w:tcPr>
          <w:p w14:paraId="4AC831EA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-32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&lt; -16</w:t>
            </w:r>
          </w:p>
        </w:tc>
        <w:tc>
          <w:tcPr>
            <w:tcW w:w="1985" w:type="dxa"/>
          </w:tcPr>
          <w:p w14:paraId="4AC831EB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F0" w14:textId="77777777">
        <w:trPr>
          <w:cantSplit/>
          <w:jc w:val="center"/>
        </w:trPr>
        <w:tc>
          <w:tcPr>
            <w:tcW w:w="2693" w:type="dxa"/>
          </w:tcPr>
          <w:p w14:paraId="4AC831ED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_061564</w:t>
            </w:r>
          </w:p>
        </w:tc>
        <w:tc>
          <w:tcPr>
            <w:tcW w:w="3260" w:type="dxa"/>
          </w:tcPr>
          <w:p w14:paraId="4AC831E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-16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0</w:t>
            </w:r>
          </w:p>
        </w:tc>
        <w:tc>
          <w:tcPr>
            <w:tcW w:w="1985" w:type="dxa"/>
          </w:tcPr>
          <w:p w14:paraId="4AC831EF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F4" w14:textId="77777777">
        <w:trPr>
          <w:cantSplit/>
          <w:jc w:val="center"/>
        </w:trPr>
        <w:tc>
          <w:tcPr>
            <w:tcW w:w="2693" w:type="dxa"/>
          </w:tcPr>
          <w:p w14:paraId="4AC831F1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_061565</w:t>
            </w:r>
          </w:p>
        </w:tc>
        <w:tc>
          <w:tcPr>
            <w:tcW w:w="3260" w:type="dxa"/>
          </w:tcPr>
          <w:p w14:paraId="4AC831F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0 &lt; UL_RTOA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16</w:t>
            </w:r>
          </w:p>
        </w:tc>
        <w:tc>
          <w:tcPr>
            <w:tcW w:w="1985" w:type="dxa"/>
          </w:tcPr>
          <w:p w14:paraId="4AC831F3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F8" w14:textId="77777777">
        <w:trPr>
          <w:cantSplit/>
          <w:jc w:val="center"/>
        </w:trPr>
        <w:tc>
          <w:tcPr>
            <w:tcW w:w="2693" w:type="dxa"/>
          </w:tcPr>
          <w:p w14:paraId="4AC831F5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_061566</w:t>
            </w:r>
          </w:p>
        </w:tc>
        <w:tc>
          <w:tcPr>
            <w:tcW w:w="3260" w:type="dxa"/>
          </w:tcPr>
          <w:p w14:paraId="4AC831F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16 &lt; UL_RTOA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32</w:t>
            </w:r>
          </w:p>
        </w:tc>
        <w:tc>
          <w:tcPr>
            <w:tcW w:w="1985" w:type="dxa"/>
          </w:tcPr>
          <w:p w14:paraId="4AC831F7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1FC" w14:textId="77777777">
        <w:trPr>
          <w:cantSplit/>
          <w:jc w:val="center"/>
        </w:trPr>
        <w:tc>
          <w:tcPr>
            <w:tcW w:w="2693" w:type="dxa"/>
          </w:tcPr>
          <w:p w14:paraId="4AC831F9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_061567</w:t>
            </w:r>
          </w:p>
        </w:tc>
        <w:tc>
          <w:tcPr>
            <w:tcW w:w="3260" w:type="dxa"/>
          </w:tcPr>
          <w:p w14:paraId="4AC831F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32 &lt; UL_RTOA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48</w:t>
            </w:r>
          </w:p>
        </w:tc>
        <w:tc>
          <w:tcPr>
            <w:tcW w:w="1985" w:type="dxa"/>
          </w:tcPr>
          <w:p w14:paraId="4AC831FB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200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FD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FE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FF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204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01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_123128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0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985008 &lt; UL_RTOA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985024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03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208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05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_123129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06" w14:textId="77777777" w:rsidR="00343B35" w:rsidRDefault="00625732">
            <w:pPr>
              <w:pStyle w:val="TAC"/>
            </w:pPr>
            <w:r>
              <w:rPr>
                <w:lang w:eastAsia="zh-CN"/>
              </w:rPr>
              <w:t>985024 &lt; UL_RTOA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07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</w:tbl>
    <w:p w14:paraId="4AC83209" w14:textId="77777777" w:rsidR="00343B35" w:rsidRDefault="00343B35"/>
    <w:p w14:paraId="4AC8320A" w14:textId="77777777" w:rsidR="00343B35" w:rsidRDefault="00625732">
      <w:pPr>
        <w:pStyle w:val="TH"/>
      </w:pPr>
      <w:r>
        <w:t>Table 13.1.1</w:t>
      </w:r>
      <w:r>
        <w:rPr>
          <w:lang w:eastAsia="zh-CN"/>
        </w:rPr>
        <w:t>-6</w:t>
      </w:r>
      <w:r>
        <w:t>: Measurement report mapping for k=5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93"/>
        <w:gridCol w:w="3260"/>
        <w:gridCol w:w="1985"/>
      </w:tblGrid>
      <w:tr w:rsidR="00343B35" w14:paraId="4AC8320E" w14:textId="77777777">
        <w:trPr>
          <w:cantSplit/>
          <w:jc w:val="center"/>
        </w:trPr>
        <w:tc>
          <w:tcPr>
            <w:tcW w:w="2693" w:type="dxa"/>
          </w:tcPr>
          <w:p w14:paraId="4AC8320B" w14:textId="77777777" w:rsidR="00343B35" w:rsidRDefault="00625732">
            <w:pPr>
              <w:pStyle w:val="TAH"/>
              <w:rPr>
                <w:rFonts w:cs="Arial"/>
              </w:rPr>
            </w:pPr>
            <w:r>
              <w:t>Reported Value</w:t>
            </w:r>
          </w:p>
        </w:tc>
        <w:tc>
          <w:tcPr>
            <w:tcW w:w="3260" w:type="dxa"/>
          </w:tcPr>
          <w:p w14:paraId="4AC8320C" w14:textId="77777777" w:rsidR="00343B35" w:rsidRDefault="00625732">
            <w:pPr>
              <w:pStyle w:val="TAH"/>
              <w:rPr>
                <w:rFonts w:cs="Arial"/>
              </w:rPr>
            </w:pPr>
            <w:r>
              <w:t>Measured Quantity Value</w:t>
            </w:r>
          </w:p>
        </w:tc>
        <w:tc>
          <w:tcPr>
            <w:tcW w:w="1985" w:type="dxa"/>
          </w:tcPr>
          <w:p w14:paraId="4AC8320D" w14:textId="77777777" w:rsidR="00343B35" w:rsidRDefault="00625732">
            <w:pPr>
              <w:pStyle w:val="TAH"/>
              <w:rPr>
                <w:rFonts w:cs="Arial"/>
              </w:rPr>
            </w:pPr>
            <w:r>
              <w:t>Unit</w:t>
            </w:r>
          </w:p>
        </w:tc>
      </w:tr>
      <w:tr w:rsidR="00343B35" w14:paraId="4AC83212" w14:textId="77777777">
        <w:trPr>
          <w:cantSplit/>
          <w:jc w:val="center"/>
        </w:trPr>
        <w:tc>
          <w:tcPr>
            <w:tcW w:w="2693" w:type="dxa"/>
          </w:tcPr>
          <w:p w14:paraId="4AC8320F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_00000</w:t>
            </w:r>
          </w:p>
        </w:tc>
        <w:tc>
          <w:tcPr>
            <w:tcW w:w="3260" w:type="dxa"/>
          </w:tcPr>
          <w:p w14:paraId="4AC83210" w14:textId="77777777" w:rsidR="00343B35" w:rsidRDefault="00625732">
            <w:pPr>
              <w:pStyle w:val="TAC"/>
            </w:pPr>
            <w:r>
              <w:rPr>
                <w:lang w:eastAsia="zh-CN"/>
              </w:rPr>
              <w:t>-985024 &gt; UL_RTOA</w:t>
            </w:r>
          </w:p>
        </w:tc>
        <w:tc>
          <w:tcPr>
            <w:tcW w:w="1985" w:type="dxa"/>
          </w:tcPr>
          <w:p w14:paraId="4AC83211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216" w14:textId="77777777">
        <w:trPr>
          <w:cantSplit/>
          <w:jc w:val="center"/>
        </w:trPr>
        <w:tc>
          <w:tcPr>
            <w:tcW w:w="2693" w:type="dxa"/>
          </w:tcPr>
          <w:p w14:paraId="4AC83213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_00001</w:t>
            </w:r>
          </w:p>
        </w:tc>
        <w:tc>
          <w:tcPr>
            <w:tcW w:w="3260" w:type="dxa"/>
          </w:tcPr>
          <w:p w14:paraId="4AC83214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&lt; -984992</w:t>
            </w:r>
          </w:p>
        </w:tc>
        <w:tc>
          <w:tcPr>
            <w:tcW w:w="1985" w:type="dxa"/>
          </w:tcPr>
          <w:p w14:paraId="4AC83215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21A" w14:textId="77777777">
        <w:trPr>
          <w:cantSplit/>
          <w:jc w:val="center"/>
        </w:trPr>
        <w:tc>
          <w:tcPr>
            <w:tcW w:w="2693" w:type="dxa"/>
          </w:tcPr>
          <w:p w14:paraId="4AC83217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UL_RTOA</w:t>
            </w:r>
            <w:r>
              <w:t>_00002</w:t>
            </w:r>
          </w:p>
        </w:tc>
        <w:tc>
          <w:tcPr>
            <w:tcW w:w="3260" w:type="dxa"/>
          </w:tcPr>
          <w:p w14:paraId="4AC83218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-984992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&lt; -984960</w:t>
            </w:r>
          </w:p>
        </w:tc>
        <w:tc>
          <w:tcPr>
            <w:tcW w:w="1985" w:type="dxa"/>
          </w:tcPr>
          <w:p w14:paraId="4AC83219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21E" w14:textId="77777777">
        <w:trPr>
          <w:cantSplit/>
          <w:jc w:val="center"/>
        </w:trPr>
        <w:tc>
          <w:tcPr>
            <w:tcW w:w="2693" w:type="dxa"/>
          </w:tcPr>
          <w:p w14:paraId="4AC8321B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3260" w:type="dxa"/>
          </w:tcPr>
          <w:p w14:paraId="4AC8321C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1985" w:type="dxa"/>
          </w:tcPr>
          <w:p w14:paraId="4AC8321D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222" w14:textId="77777777">
        <w:trPr>
          <w:cantSplit/>
          <w:jc w:val="center"/>
        </w:trPr>
        <w:tc>
          <w:tcPr>
            <w:tcW w:w="2693" w:type="dxa"/>
          </w:tcPr>
          <w:p w14:paraId="4AC8321F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UL_RTOA</w:t>
            </w:r>
            <w:r>
              <w:t>_30781</w:t>
            </w:r>
          </w:p>
        </w:tc>
        <w:tc>
          <w:tcPr>
            <w:tcW w:w="3260" w:type="dxa"/>
          </w:tcPr>
          <w:p w14:paraId="4AC83220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-64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&lt; -32</w:t>
            </w:r>
          </w:p>
        </w:tc>
        <w:tc>
          <w:tcPr>
            <w:tcW w:w="1985" w:type="dxa"/>
          </w:tcPr>
          <w:p w14:paraId="4AC83221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226" w14:textId="77777777">
        <w:trPr>
          <w:cantSplit/>
          <w:jc w:val="center"/>
        </w:trPr>
        <w:tc>
          <w:tcPr>
            <w:tcW w:w="2693" w:type="dxa"/>
          </w:tcPr>
          <w:p w14:paraId="4AC83223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_30782</w:t>
            </w:r>
          </w:p>
        </w:tc>
        <w:tc>
          <w:tcPr>
            <w:tcW w:w="3260" w:type="dxa"/>
          </w:tcPr>
          <w:p w14:paraId="4AC83224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-32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0</w:t>
            </w:r>
          </w:p>
        </w:tc>
        <w:tc>
          <w:tcPr>
            <w:tcW w:w="1985" w:type="dxa"/>
          </w:tcPr>
          <w:p w14:paraId="4AC83225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22A" w14:textId="77777777">
        <w:trPr>
          <w:cantSplit/>
          <w:jc w:val="center"/>
        </w:trPr>
        <w:tc>
          <w:tcPr>
            <w:tcW w:w="2693" w:type="dxa"/>
          </w:tcPr>
          <w:p w14:paraId="4AC83227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_30783</w:t>
            </w:r>
          </w:p>
        </w:tc>
        <w:tc>
          <w:tcPr>
            <w:tcW w:w="3260" w:type="dxa"/>
          </w:tcPr>
          <w:p w14:paraId="4AC83228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0 &lt; UL_RTOA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32</w:t>
            </w:r>
          </w:p>
        </w:tc>
        <w:tc>
          <w:tcPr>
            <w:tcW w:w="1985" w:type="dxa"/>
          </w:tcPr>
          <w:p w14:paraId="4AC83229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22E" w14:textId="77777777">
        <w:trPr>
          <w:cantSplit/>
          <w:jc w:val="center"/>
        </w:trPr>
        <w:tc>
          <w:tcPr>
            <w:tcW w:w="2693" w:type="dxa"/>
          </w:tcPr>
          <w:p w14:paraId="4AC8322B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_30784</w:t>
            </w:r>
          </w:p>
        </w:tc>
        <w:tc>
          <w:tcPr>
            <w:tcW w:w="3260" w:type="dxa"/>
          </w:tcPr>
          <w:p w14:paraId="4AC8322C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32 &lt; UL_RTOA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64</w:t>
            </w:r>
          </w:p>
        </w:tc>
        <w:tc>
          <w:tcPr>
            <w:tcW w:w="1985" w:type="dxa"/>
          </w:tcPr>
          <w:p w14:paraId="4AC8322D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232" w14:textId="77777777">
        <w:trPr>
          <w:cantSplit/>
          <w:jc w:val="center"/>
        </w:trPr>
        <w:tc>
          <w:tcPr>
            <w:tcW w:w="2693" w:type="dxa"/>
          </w:tcPr>
          <w:p w14:paraId="4AC8322F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_30785</w:t>
            </w:r>
          </w:p>
        </w:tc>
        <w:tc>
          <w:tcPr>
            <w:tcW w:w="3260" w:type="dxa"/>
          </w:tcPr>
          <w:p w14:paraId="4AC83230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64 &lt; UL_RTOA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96</w:t>
            </w:r>
          </w:p>
        </w:tc>
        <w:tc>
          <w:tcPr>
            <w:tcW w:w="1985" w:type="dxa"/>
          </w:tcPr>
          <w:p w14:paraId="4AC83231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236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33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34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35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23A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37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_61564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38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984992 &lt; UL_RTOA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985024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39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23E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3B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_61565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3C" w14:textId="77777777" w:rsidR="00343B35" w:rsidRDefault="00625732">
            <w:pPr>
              <w:pStyle w:val="TAC"/>
            </w:pPr>
            <w:r>
              <w:rPr>
                <w:lang w:eastAsia="zh-CN"/>
              </w:rPr>
              <w:t>985024 &lt; UL_RTOA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3D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</w:tbl>
    <w:p w14:paraId="4AC8323F" w14:textId="77777777" w:rsidR="00343B35" w:rsidRDefault="00343B35"/>
    <w:p w14:paraId="4AC83240" w14:textId="77777777" w:rsidR="00343B35" w:rsidRDefault="00625732">
      <w:pPr>
        <w:pStyle w:val="TH"/>
      </w:pPr>
      <w:r>
        <w:lastRenderedPageBreak/>
        <w:t xml:space="preserve">Table </w:t>
      </w:r>
      <w:r>
        <w:rPr>
          <w:lang w:val="en-US"/>
        </w:rPr>
        <w:t>13.1.1</w:t>
      </w:r>
      <w:r>
        <w:rPr>
          <w:lang w:eastAsia="zh-CN"/>
        </w:rPr>
        <w:t>-7</w:t>
      </w:r>
      <w:r>
        <w:t>: Measurement report mapping for k=-1</w:t>
      </w:r>
    </w:p>
    <w:tbl>
      <w:tblPr>
        <w:tblW w:w="6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949"/>
        <w:gridCol w:w="653"/>
      </w:tblGrid>
      <w:tr w:rsidR="00343B35" w14:paraId="4AC83244" w14:textId="77777777">
        <w:trPr>
          <w:cantSplit/>
          <w:trHeight w:val="263"/>
          <w:jc w:val="center"/>
        </w:trPr>
        <w:tc>
          <w:tcPr>
            <w:tcW w:w="2693" w:type="dxa"/>
            <w:tcBorders>
              <w:bottom w:val="nil"/>
            </w:tcBorders>
          </w:tcPr>
          <w:p w14:paraId="4AC83241" w14:textId="77777777" w:rsidR="00343B35" w:rsidRDefault="00625732">
            <w:pPr>
              <w:pStyle w:val="TAH"/>
            </w:pPr>
            <w:r>
              <w:t>Reported Value</w:t>
            </w:r>
          </w:p>
        </w:tc>
        <w:tc>
          <w:tcPr>
            <w:tcW w:w="2949" w:type="dxa"/>
            <w:tcBorders>
              <w:bottom w:val="nil"/>
            </w:tcBorders>
          </w:tcPr>
          <w:p w14:paraId="4AC83242" w14:textId="77777777" w:rsidR="00343B35" w:rsidRDefault="00625732">
            <w:pPr>
              <w:pStyle w:val="TAH"/>
            </w:pPr>
            <w:r>
              <w:t>Measured Quantity Value</w:t>
            </w:r>
          </w:p>
        </w:tc>
        <w:tc>
          <w:tcPr>
            <w:tcW w:w="653" w:type="dxa"/>
            <w:tcBorders>
              <w:bottom w:val="nil"/>
            </w:tcBorders>
          </w:tcPr>
          <w:p w14:paraId="4AC83243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248" w14:textId="77777777">
        <w:trPr>
          <w:cantSplit/>
          <w:jc w:val="center"/>
        </w:trPr>
        <w:tc>
          <w:tcPr>
            <w:tcW w:w="2693" w:type="dxa"/>
          </w:tcPr>
          <w:p w14:paraId="4AC83245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_0000000</w:t>
            </w:r>
          </w:p>
        </w:tc>
        <w:tc>
          <w:tcPr>
            <w:tcW w:w="2949" w:type="dxa"/>
          </w:tcPr>
          <w:p w14:paraId="4AC83246" w14:textId="77777777" w:rsidR="00343B35" w:rsidRDefault="00625732">
            <w:pPr>
              <w:pStyle w:val="TAC"/>
            </w:pPr>
            <w:r>
              <w:rPr>
                <w:lang w:eastAsia="zh-CN"/>
              </w:rPr>
              <w:t>-985024 &gt; UL_RTOA</w:t>
            </w:r>
          </w:p>
        </w:tc>
        <w:tc>
          <w:tcPr>
            <w:tcW w:w="653" w:type="dxa"/>
          </w:tcPr>
          <w:p w14:paraId="4AC8324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24C" w14:textId="77777777">
        <w:trPr>
          <w:cantSplit/>
          <w:jc w:val="center"/>
        </w:trPr>
        <w:tc>
          <w:tcPr>
            <w:tcW w:w="2693" w:type="dxa"/>
          </w:tcPr>
          <w:p w14:paraId="4AC83249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_0000001</w:t>
            </w:r>
          </w:p>
        </w:tc>
        <w:tc>
          <w:tcPr>
            <w:tcW w:w="2949" w:type="dxa"/>
          </w:tcPr>
          <w:p w14:paraId="4AC8324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&lt; -985023.5</w:t>
            </w:r>
          </w:p>
        </w:tc>
        <w:tc>
          <w:tcPr>
            <w:tcW w:w="653" w:type="dxa"/>
          </w:tcPr>
          <w:p w14:paraId="4AC8324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250" w14:textId="77777777">
        <w:trPr>
          <w:cantSplit/>
          <w:jc w:val="center"/>
        </w:trPr>
        <w:tc>
          <w:tcPr>
            <w:tcW w:w="2693" w:type="dxa"/>
          </w:tcPr>
          <w:p w14:paraId="4AC8324D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_0000002</w:t>
            </w:r>
          </w:p>
        </w:tc>
        <w:tc>
          <w:tcPr>
            <w:tcW w:w="2949" w:type="dxa"/>
          </w:tcPr>
          <w:p w14:paraId="4AC8324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-985023.5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&lt; -985023</w:t>
            </w:r>
          </w:p>
        </w:tc>
        <w:tc>
          <w:tcPr>
            <w:tcW w:w="653" w:type="dxa"/>
          </w:tcPr>
          <w:p w14:paraId="4AC8324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254" w14:textId="77777777">
        <w:trPr>
          <w:cantSplit/>
          <w:jc w:val="center"/>
        </w:trPr>
        <w:tc>
          <w:tcPr>
            <w:tcW w:w="2693" w:type="dxa"/>
          </w:tcPr>
          <w:p w14:paraId="4AC83251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2949" w:type="dxa"/>
          </w:tcPr>
          <w:p w14:paraId="4AC83252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653" w:type="dxa"/>
          </w:tcPr>
          <w:p w14:paraId="4AC83253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258" w14:textId="77777777">
        <w:trPr>
          <w:cantSplit/>
          <w:jc w:val="center"/>
        </w:trPr>
        <w:tc>
          <w:tcPr>
            <w:tcW w:w="2693" w:type="dxa"/>
          </w:tcPr>
          <w:p w14:paraId="4AC83255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UL_RTOA_1970048</w:t>
            </w:r>
          </w:p>
        </w:tc>
        <w:tc>
          <w:tcPr>
            <w:tcW w:w="2949" w:type="dxa"/>
          </w:tcPr>
          <w:p w14:paraId="4AC83256" w14:textId="77777777" w:rsidR="00343B35" w:rsidRDefault="00625732">
            <w:pPr>
              <w:pStyle w:val="TAC"/>
            </w:pPr>
            <w:r>
              <w:rPr>
                <w:lang w:eastAsia="zh-CN"/>
              </w:rPr>
              <w:t>-0.5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rPr>
                <w:lang w:eastAsia="zh-CN"/>
              </w:rPr>
              <w:t>UL_RTOA</w:t>
            </w:r>
            <w:r>
              <w:t xml:space="preserve"> &lt; </w:t>
            </w:r>
            <w:r>
              <w:rPr>
                <w:lang w:eastAsia="zh-CN"/>
              </w:rPr>
              <w:t>0</w:t>
            </w:r>
          </w:p>
        </w:tc>
        <w:tc>
          <w:tcPr>
            <w:tcW w:w="653" w:type="dxa"/>
          </w:tcPr>
          <w:p w14:paraId="4AC8325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25C" w14:textId="77777777">
        <w:trPr>
          <w:cantSplit/>
          <w:jc w:val="center"/>
        </w:trPr>
        <w:tc>
          <w:tcPr>
            <w:tcW w:w="2693" w:type="dxa"/>
          </w:tcPr>
          <w:p w14:paraId="4AC83259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UL_RTOA_1970049</w:t>
            </w:r>
          </w:p>
        </w:tc>
        <w:tc>
          <w:tcPr>
            <w:tcW w:w="2949" w:type="dxa"/>
          </w:tcPr>
          <w:p w14:paraId="4AC8325A" w14:textId="77777777" w:rsidR="00343B35" w:rsidRDefault="00625732">
            <w:pPr>
              <w:pStyle w:val="TAC"/>
            </w:pPr>
            <w:r>
              <w:rPr>
                <w:lang w:eastAsia="zh-CN"/>
              </w:rPr>
              <w:t>0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rPr>
                <w:lang w:eastAsia="zh-CN"/>
              </w:rPr>
              <w:t>UL_RTOA</w:t>
            </w:r>
            <w:r>
              <w:t xml:space="preserve"> &lt; </w:t>
            </w:r>
            <w:r>
              <w:rPr>
                <w:lang w:eastAsia="zh-CN"/>
              </w:rPr>
              <w:t>0.5</w:t>
            </w:r>
          </w:p>
        </w:tc>
        <w:tc>
          <w:tcPr>
            <w:tcW w:w="653" w:type="dxa"/>
          </w:tcPr>
          <w:p w14:paraId="4AC8325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260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5D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5E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5F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264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61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UL_RTOA_3940095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6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985023 </w:t>
            </w:r>
            <w:r>
              <w:sym w:font="Symbol" w:char="F0A3"/>
            </w:r>
            <w:r>
              <w:rPr>
                <w:lang w:eastAsia="zh-CN"/>
              </w:rPr>
              <w:t xml:space="preserve"> UL_RTOA </w:t>
            </w:r>
            <w:r>
              <w:t>&lt;</w:t>
            </w:r>
            <w:r>
              <w:rPr>
                <w:lang w:eastAsia="zh-CN"/>
              </w:rPr>
              <w:t xml:space="preserve"> 985023.5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6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268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65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UL_RTOA_3940096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6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985023.5 </w:t>
            </w:r>
            <w:r>
              <w:sym w:font="Symbol" w:char="F0A3"/>
            </w:r>
            <w:r>
              <w:rPr>
                <w:lang w:eastAsia="zh-CN"/>
              </w:rPr>
              <w:t xml:space="preserve"> UL_RTOA </w:t>
            </w:r>
            <w:r>
              <w:t>&lt;</w:t>
            </w:r>
            <w:r>
              <w:rPr>
                <w:lang w:eastAsia="zh-CN"/>
              </w:rPr>
              <w:t xml:space="preserve"> 985024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6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26C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69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UL_RTOA_3940097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6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985024 </w:t>
            </w:r>
            <w:r>
              <w:sym w:font="Symbol" w:char="F0A3"/>
            </w:r>
            <w:r>
              <w:rPr>
                <w:lang w:eastAsia="zh-CN"/>
              </w:rPr>
              <w:t xml:space="preserve"> UL_RTOA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6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26D" w14:textId="77777777" w:rsidR="00343B35" w:rsidRDefault="00343B35"/>
    <w:p w14:paraId="4AC8326E" w14:textId="77777777" w:rsidR="00343B35" w:rsidRDefault="00625732">
      <w:pPr>
        <w:pStyle w:val="TH"/>
      </w:pPr>
      <w:r>
        <w:t xml:space="preserve">Table </w:t>
      </w:r>
      <w:r>
        <w:rPr>
          <w:lang w:val="en-US"/>
        </w:rPr>
        <w:t>13.1.1</w:t>
      </w:r>
      <w:r>
        <w:rPr>
          <w:lang w:eastAsia="zh-CN"/>
        </w:rPr>
        <w:t>-8</w:t>
      </w:r>
      <w:r>
        <w:t>: Measurement report mapping for k=-2</w:t>
      </w:r>
    </w:p>
    <w:tbl>
      <w:tblPr>
        <w:tblW w:w="6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3242"/>
        <w:gridCol w:w="720"/>
      </w:tblGrid>
      <w:tr w:rsidR="00343B35" w14:paraId="4AC83272" w14:textId="77777777">
        <w:trPr>
          <w:cantSplit/>
          <w:trHeight w:val="263"/>
          <w:jc w:val="center"/>
        </w:trPr>
        <w:tc>
          <w:tcPr>
            <w:tcW w:w="2693" w:type="dxa"/>
            <w:tcBorders>
              <w:bottom w:val="nil"/>
            </w:tcBorders>
          </w:tcPr>
          <w:p w14:paraId="4AC8326F" w14:textId="77777777" w:rsidR="00343B35" w:rsidRDefault="00625732">
            <w:pPr>
              <w:pStyle w:val="TAH"/>
            </w:pPr>
            <w:r>
              <w:t>Reported Quantity Value</w:t>
            </w:r>
          </w:p>
        </w:tc>
        <w:tc>
          <w:tcPr>
            <w:tcW w:w="3242" w:type="dxa"/>
            <w:tcBorders>
              <w:bottom w:val="nil"/>
            </w:tcBorders>
          </w:tcPr>
          <w:p w14:paraId="4AC83270" w14:textId="77777777" w:rsidR="00343B35" w:rsidRDefault="00625732">
            <w:pPr>
              <w:pStyle w:val="TAH"/>
            </w:pPr>
            <w:r>
              <w:t>Measured Quantity Value</w:t>
            </w:r>
          </w:p>
        </w:tc>
        <w:tc>
          <w:tcPr>
            <w:tcW w:w="720" w:type="dxa"/>
            <w:tcBorders>
              <w:bottom w:val="nil"/>
            </w:tcBorders>
          </w:tcPr>
          <w:p w14:paraId="4AC83271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276" w14:textId="77777777">
        <w:trPr>
          <w:cantSplit/>
          <w:jc w:val="center"/>
        </w:trPr>
        <w:tc>
          <w:tcPr>
            <w:tcW w:w="2693" w:type="dxa"/>
          </w:tcPr>
          <w:p w14:paraId="4AC83273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_0000000</w:t>
            </w:r>
          </w:p>
        </w:tc>
        <w:tc>
          <w:tcPr>
            <w:tcW w:w="3242" w:type="dxa"/>
          </w:tcPr>
          <w:p w14:paraId="4AC83274" w14:textId="77777777" w:rsidR="00343B35" w:rsidRDefault="00625732">
            <w:pPr>
              <w:pStyle w:val="TAC"/>
            </w:pPr>
            <w:r>
              <w:rPr>
                <w:lang w:eastAsia="zh-CN"/>
              </w:rPr>
              <w:t>-985024 &gt; UL_RTOA</w:t>
            </w:r>
          </w:p>
        </w:tc>
        <w:tc>
          <w:tcPr>
            <w:tcW w:w="720" w:type="dxa"/>
          </w:tcPr>
          <w:p w14:paraId="4AC83275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27A" w14:textId="77777777">
        <w:trPr>
          <w:cantSplit/>
          <w:jc w:val="center"/>
        </w:trPr>
        <w:tc>
          <w:tcPr>
            <w:tcW w:w="2693" w:type="dxa"/>
          </w:tcPr>
          <w:p w14:paraId="4AC83277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_0000001</w:t>
            </w:r>
          </w:p>
        </w:tc>
        <w:tc>
          <w:tcPr>
            <w:tcW w:w="3242" w:type="dxa"/>
          </w:tcPr>
          <w:p w14:paraId="4AC83278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&lt; -985023.75</w:t>
            </w:r>
          </w:p>
        </w:tc>
        <w:tc>
          <w:tcPr>
            <w:tcW w:w="720" w:type="dxa"/>
          </w:tcPr>
          <w:p w14:paraId="4AC83279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27E" w14:textId="77777777">
        <w:trPr>
          <w:cantSplit/>
          <w:jc w:val="center"/>
        </w:trPr>
        <w:tc>
          <w:tcPr>
            <w:tcW w:w="2693" w:type="dxa"/>
          </w:tcPr>
          <w:p w14:paraId="4AC8327B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_0000002</w:t>
            </w:r>
          </w:p>
        </w:tc>
        <w:tc>
          <w:tcPr>
            <w:tcW w:w="3242" w:type="dxa"/>
          </w:tcPr>
          <w:p w14:paraId="4AC8327C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-985023.75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&lt; -985023.5</w:t>
            </w:r>
          </w:p>
        </w:tc>
        <w:tc>
          <w:tcPr>
            <w:tcW w:w="720" w:type="dxa"/>
          </w:tcPr>
          <w:p w14:paraId="4AC8327D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282" w14:textId="77777777">
        <w:trPr>
          <w:cantSplit/>
          <w:jc w:val="center"/>
        </w:trPr>
        <w:tc>
          <w:tcPr>
            <w:tcW w:w="2693" w:type="dxa"/>
          </w:tcPr>
          <w:p w14:paraId="4AC8327F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3242" w:type="dxa"/>
          </w:tcPr>
          <w:p w14:paraId="4AC83280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720" w:type="dxa"/>
          </w:tcPr>
          <w:p w14:paraId="4AC83281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286" w14:textId="77777777">
        <w:trPr>
          <w:cantSplit/>
          <w:jc w:val="center"/>
        </w:trPr>
        <w:tc>
          <w:tcPr>
            <w:tcW w:w="2693" w:type="dxa"/>
          </w:tcPr>
          <w:p w14:paraId="4AC83283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UL_RTOA_3940096</w:t>
            </w:r>
          </w:p>
        </w:tc>
        <w:tc>
          <w:tcPr>
            <w:tcW w:w="3242" w:type="dxa"/>
          </w:tcPr>
          <w:p w14:paraId="4AC83284" w14:textId="77777777" w:rsidR="00343B35" w:rsidRDefault="00625732">
            <w:pPr>
              <w:pStyle w:val="TAC"/>
            </w:pPr>
            <w:r>
              <w:rPr>
                <w:lang w:eastAsia="zh-CN"/>
              </w:rPr>
              <w:t>-0.25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rPr>
                <w:lang w:eastAsia="zh-CN"/>
              </w:rPr>
              <w:t>UL_RTOA</w:t>
            </w:r>
            <w:r>
              <w:t xml:space="preserve"> &lt; </w:t>
            </w:r>
            <w:r>
              <w:rPr>
                <w:lang w:eastAsia="zh-CN"/>
              </w:rPr>
              <w:t>0</w:t>
            </w:r>
          </w:p>
        </w:tc>
        <w:tc>
          <w:tcPr>
            <w:tcW w:w="720" w:type="dxa"/>
          </w:tcPr>
          <w:p w14:paraId="4AC83285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28A" w14:textId="77777777">
        <w:trPr>
          <w:cantSplit/>
          <w:jc w:val="center"/>
        </w:trPr>
        <w:tc>
          <w:tcPr>
            <w:tcW w:w="2693" w:type="dxa"/>
          </w:tcPr>
          <w:p w14:paraId="4AC83287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UL_RTOA_3940097</w:t>
            </w:r>
          </w:p>
        </w:tc>
        <w:tc>
          <w:tcPr>
            <w:tcW w:w="3242" w:type="dxa"/>
          </w:tcPr>
          <w:p w14:paraId="4AC83288" w14:textId="77777777" w:rsidR="00343B35" w:rsidRDefault="00625732">
            <w:pPr>
              <w:pStyle w:val="TAC"/>
            </w:pPr>
            <w:r>
              <w:rPr>
                <w:lang w:eastAsia="zh-CN"/>
              </w:rPr>
              <w:t>0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rPr>
                <w:lang w:eastAsia="zh-CN"/>
              </w:rPr>
              <w:t>UL_RTOA</w:t>
            </w:r>
            <w:r>
              <w:t xml:space="preserve"> &lt; </w:t>
            </w:r>
            <w:r>
              <w:rPr>
                <w:lang w:eastAsia="zh-CN"/>
              </w:rPr>
              <w:t>0.25</w:t>
            </w:r>
          </w:p>
        </w:tc>
        <w:tc>
          <w:tcPr>
            <w:tcW w:w="720" w:type="dxa"/>
          </w:tcPr>
          <w:p w14:paraId="4AC83289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28E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8B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8C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8D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292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8F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UL_RTOA_7880191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90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985023.5 </w:t>
            </w:r>
            <w:r>
              <w:sym w:font="Symbol" w:char="F0A3"/>
            </w:r>
            <w:r>
              <w:rPr>
                <w:lang w:eastAsia="zh-CN"/>
              </w:rPr>
              <w:t xml:space="preserve"> UL_RTOA </w:t>
            </w:r>
            <w:r>
              <w:t>&lt;</w:t>
            </w:r>
            <w:r>
              <w:rPr>
                <w:lang w:eastAsia="zh-CN"/>
              </w:rPr>
              <w:t xml:space="preserve"> 985023.75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91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296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93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UL_RTOA_7880192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94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985023.75 </w:t>
            </w:r>
            <w:r>
              <w:sym w:font="Symbol" w:char="F0A3"/>
            </w:r>
            <w:r>
              <w:rPr>
                <w:lang w:eastAsia="zh-CN"/>
              </w:rPr>
              <w:t xml:space="preserve"> UL_RTOA </w:t>
            </w:r>
            <w:r>
              <w:t>&lt;</w:t>
            </w:r>
            <w:r>
              <w:rPr>
                <w:lang w:eastAsia="zh-CN"/>
              </w:rPr>
              <w:t xml:space="preserve"> 985024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95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29A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97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UL_RTOA_7880193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98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985024 </w:t>
            </w:r>
            <w:r>
              <w:sym w:font="Symbol" w:char="F0A3"/>
            </w:r>
            <w:r>
              <w:rPr>
                <w:lang w:eastAsia="zh-CN"/>
              </w:rPr>
              <w:t xml:space="preserve"> UL_RTOA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99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29B" w14:textId="77777777" w:rsidR="00343B35" w:rsidRDefault="00343B35"/>
    <w:p w14:paraId="4AC8329C" w14:textId="77777777" w:rsidR="00343B35" w:rsidRDefault="00625732">
      <w:pPr>
        <w:pStyle w:val="TH"/>
      </w:pPr>
      <w:r>
        <w:t xml:space="preserve">Table </w:t>
      </w:r>
      <w:r>
        <w:rPr>
          <w:lang w:val="en-US"/>
        </w:rPr>
        <w:t>13.1.1</w:t>
      </w:r>
      <w:r>
        <w:rPr>
          <w:lang w:eastAsia="zh-CN"/>
        </w:rPr>
        <w:t>-9</w:t>
      </w:r>
      <w:r>
        <w:t>: Measurement report mapping for k=-3</w:t>
      </w:r>
    </w:p>
    <w:tbl>
      <w:tblPr>
        <w:tblW w:w="6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3472"/>
        <w:gridCol w:w="720"/>
      </w:tblGrid>
      <w:tr w:rsidR="00343B35" w14:paraId="4AC832A0" w14:textId="77777777">
        <w:trPr>
          <w:cantSplit/>
          <w:trHeight w:val="263"/>
          <w:jc w:val="center"/>
        </w:trPr>
        <w:tc>
          <w:tcPr>
            <w:tcW w:w="2693" w:type="dxa"/>
            <w:tcBorders>
              <w:bottom w:val="nil"/>
            </w:tcBorders>
          </w:tcPr>
          <w:p w14:paraId="4AC8329D" w14:textId="77777777" w:rsidR="00343B35" w:rsidRDefault="00625732">
            <w:pPr>
              <w:pStyle w:val="TAH"/>
            </w:pPr>
            <w:r>
              <w:t>Reported Quantity Value</w:t>
            </w:r>
          </w:p>
        </w:tc>
        <w:tc>
          <w:tcPr>
            <w:tcW w:w="3472" w:type="dxa"/>
            <w:tcBorders>
              <w:bottom w:val="nil"/>
            </w:tcBorders>
          </w:tcPr>
          <w:p w14:paraId="4AC8329E" w14:textId="77777777" w:rsidR="00343B35" w:rsidRDefault="00625732">
            <w:pPr>
              <w:pStyle w:val="TAH"/>
            </w:pPr>
            <w:r>
              <w:t>Measured Quantity Value</w:t>
            </w:r>
          </w:p>
        </w:tc>
        <w:tc>
          <w:tcPr>
            <w:tcW w:w="720" w:type="dxa"/>
            <w:tcBorders>
              <w:bottom w:val="nil"/>
            </w:tcBorders>
          </w:tcPr>
          <w:p w14:paraId="4AC8329F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2A4" w14:textId="77777777">
        <w:trPr>
          <w:cantSplit/>
          <w:jc w:val="center"/>
        </w:trPr>
        <w:tc>
          <w:tcPr>
            <w:tcW w:w="2693" w:type="dxa"/>
          </w:tcPr>
          <w:p w14:paraId="4AC832A1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_00000000</w:t>
            </w:r>
          </w:p>
        </w:tc>
        <w:tc>
          <w:tcPr>
            <w:tcW w:w="3472" w:type="dxa"/>
          </w:tcPr>
          <w:p w14:paraId="4AC832A2" w14:textId="77777777" w:rsidR="00343B35" w:rsidRDefault="00625732">
            <w:pPr>
              <w:pStyle w:val="TAC"/>
            </w:pPr>
            <w:r>
              <w:rPr>
                <w:lang w:eastAsia="zh-CN"/>
              </w:rPr>
              <w:t>-985024 &gt; UL_RTOA</w:t>
            </w:r>
          </w:p>
        </w:tc>
        <w:tc>
          <w:tcPr>
            <w:tcW w:w="720" w:type="dxa"/>
          </w:tcPr>
          <w:p w14:paraId="4AC832A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2A8" w14:textId="77777777">
        <w:trPr>
          <w:cantSplit/>
          <w:jc w:val="center"/>
        </w:trPr>
        <w:tc>
          <w:tcPr>
            <w:tcW w:w="2693" w:type="dxa"/>
          </w:tcPr>
          <w:p w14:paraId="4AC832A5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_00000001</w:t>
            </w:r>
          </w:p>
        </w:tc>
        <w:tc>
          <w:tcPr>
            <w:tcW w:w="3472" w:type="dxa"/>
          </w:tcPr>
          <w:p w14:paraId="4AC832A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&lt; -985023.875</w:t>
            </w:r>
          </w:p>
        </w:tc>
        <w:tc>
          <w:tcPr>
            <w:tcW w:w="720" w:type="dxa"/>
          </w:tcPr>
          <w:p w14:paraId="4AC832A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2AC" w14:textId="77777777">
        <w:trPr>
          <w:cantSplit/>
          <w:jc w:val="center"/>
        </w:trPr>
        <w:tc>
          <w:tcPr>
            <w:tcW w:w="2693" w:type="dxa"/>
          </w:tcPr>
          <w:p w14:paraId="4AC832A9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_00000002</w:t>
            </w:r>
          </w:p>
        </w:tc>
        <w:tc>
          <w:tcPr>
            <w:tcW w:w="3472" w:type="dxa"/>
          </w:tcPr>
          <w:p w14:paraId="4AC832A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-985023.875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&lt; -985023.75</w:t>
            </w:r>
          </w:p>
        </w:tc>
        <w:tc>
          <w:tcPr>
            <w:tcW w:w="720" w:type="dxa"/>
          </w:tcPr>
          <w:p w14:paraId="4AC832A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2B0" w14:textId="77777777">
        <w:trPr>
          <w:cantSplit/>
          <w:jc w:val="center"/>
        </w:trPr>
        <w:tc>
          <w:tcPr>
            <w:tcW w:w="2693" w:type="dxa"/>
          </w:tcPr>
          <w:p w14:paraId="4AC832AD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3472" w:type="dxa"/>
          </w:tcPr>
          <w:p w14:paraId="4AC832AE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720" w:type="dxa"/>
          </w:tcPr>
          <w:p w14:paraId="4AC832AF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2B4" w14:textId="77777777">
        <w:trPr>
          <w:cantSplit/>
          <w:jc w:val="center"/>
        </w:trPr>
        <w:tc>
          <w:tcPr>
            <w:tcW w:w="2693" w:type="dxa"/>
          </w:tcPr>
          <w:p w14:paraId="4AC832B1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UL_RTOA_</w:t>
            </w:r>
            <w:r>
              <w:t>0</w:t>
            </w:r>
            <w:r>
              <w:rPr>
                <w:lang w:eastAsia="zh-CN"/>
              </w:rPr>
              <w:t>7880192</w:t>
            </w:r>
          </w:p>
        </w:tc>
        <w:tc>
          <w:tcPr>
            <w:tcW w:w="3472" w:type="dxa"/>
          </w:tcPr>
          <w:p w14:paraId="4AC832B2" w14:textId="77777777" w:rsidR="00343B35" w:rsidRDefault="00625732">
            <w:pPr>
              <w:pStyle w:val="TAC"/>
            </w:pPr>
            <w:r>
              <w:rPr>
                <w:lang w:eastAsia="zh-CN"/>
              </w:rPr>
              <w:t>-0.125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rPr>
                <w:lang w:eastAsia="zh-CN"/>
              </w:rPr>
              <w:t>UL_RTOA</w:t>
            </w:r>
            <w:r>
              <w:t xml:space="preserve"> &lt; </w:t>
            </w:r>
            <w:r>
              <w:rPr>
                <w:lang w:eastAsia="zh-CN"/>
              </w:rPr>
              <w:t>0</w:t>
            </w:r>
          </w:p>
        </w:tc>
        <w:tc>
          <w:tcPr>
            <w:tcW w:w="720" w:type="dxa"/>
          </w:tcPr>
          <w:p w14:paraId="4AC832B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2B8" w14:textId="77777777">
        <w:trPr>
          <w:cantSplit/>
          <w:jc w:val="center"/>
        </w:trPr>
        <w:tc>
          <w:tcPr>
            <w:tcW w:w="2693" w:type="dxa"/>
          </w:tcPr>
          <w:p w14:paraId="4AC832B5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UL_RTOA_</w:t>
            </w:r>
            <w:r>
              <w:t>0</w:t>
            </w:r>
            <w:r>
              <w:rPr>
                <w:lang w:eastAsia="zh-CN"/>
              </w:rPr>
              <w:t>7880193</w:t>
            </w:r>
          </w:p>
        </w:tc>
        <w:tc>
          <w:tcPr>
            <w:tcW w:w="3472" w:type="dxa"/>
          </w:tcPr>
          <w:p w14:paraId="4AC832B6" w14:textId="77777777" w:rsidR="00343B35" w:rsidRDefault="00625732">
            <w:pPr>
              <w:pStyle w:val="TAC"/>
            </w:pPr>
            <w:r>
              <w:rPr>
                <w:lang w:eastAsia="zh-CN"/>
              </w:rPr>
              <w:t>0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rPr>
                <w:lang w:eastAsia="zh-CN"/>
              </w:rPr>
              <w:t>UL_RTOA</w:t>
            </w:r>
            <w:r>
              <w:t xml:space="preserve"> &lt; </w:t>
            </w:r>
            <w:r>
              <w:rPr>
                <w:lang w:eastAsia="zh-CN"/>
              </w:rPr>
              <w:t>0.125</w:t>
            </w:r>
          </w:p>
        </w:tc>
        <w:tc>
          <w:tcPr>
            <w:tcW w:w="720" w:type="dxa"/>
          </w:tcPr>
          <w:p w14:paraId="4AC832B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2BC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B9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BA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BB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2C0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BD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UL_RTOA_15760383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B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985023.75 </w:t>
            </w:r>
            <w:r>
              <w:sym w:font="Symbol" w:char="F0A3"/>
            </w:r>
            <w:r>
              <w:rPr>
                <w:lang w:eastAsia="zh-CN"/>
              </w:rPr>
              <w:t xml:space="preserve"> UL_RTOA </w:t>
            </w:r>
            <w:r>
              <w:t>&lt;</w:t>
            </w:r>
            <w:r>
              <w:rPr>
                <w:lang w:eastAsia="zh-CN"/>
              </w:rPr>
              <w:t xml:space="preserve"> 985023.875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B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2C4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C1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UL_RTOA_15760384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C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985023.875 </w:t>
            </w:r>
            <w:r>
              <w:sym w:font="Symbol" w:char="F0A3"/>
            </w:r>
            <w:r>
              <w:rPr>
                <w:lang w:eastAsia="zh-CN"/>
              </w:rPr>
              <w:t xml:space="preserve"> UL_RTOA </w:t>
            </w:r>
            <w:r>
              <w:t>&lt;</w:t>
            </w:r>
            <w:r>
              <w:rPr>
                <w:lang w:eastAsia="zh-CN"/>
              </w:rPr>
              <w:t xml:space="preserve"> 985024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C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2C8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C5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UL_RTOA_15760385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C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985024 </w:t>
            </w:r>
            <w:r>
              <w:sym w:font="Symbol" w:char="F0A3"/>
            </w:r>
            <w:r>
              <w:rPr>
                <w:lang w:eastAsia="zh-CN"/>
              </w:rPr>
              <w:t xml:space="preserve"> UL_RTOA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C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2C9" w14:textId="77777777" w:rsidR="00343B35" w:rsidRDefault="00343B35"/>
    <w:p w14:paraId="4AC832CA" w14:textId="77777777" w:rsidR="00343B35" w:rsidRDefault="00625732">
      <w:pPr>
        <w:pStyle w:val="TH"/>
      </w:pPr>
      <w:r>
        <w:lastRenderedPageBreak/>
        <w:t xml:space="preserve">Table </w:t>
      </w:r>
      <w:r>
        <w:rPr>
          <w:lang w:val="en-US"/>
        </w:rPr>
        <w:t>13.1.1</w:t>
      </w:r>
      <w:r>
        <w:rPr>
          <w:lang w:eastAsia="zh-CN"/>
        </w:rPr>
        <w:t xml:space="preserve">-10: </w:t>
      </w:r>
      <w:r>
        <w:t>Measurement report mapping for k=-4</w:t>
      </w:r>
    </w:p>
    <w:tbl>
      <w:tblPr>
        <w:tblW w:w="7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3673"/>
        <w:gridCol w:w="720"/>
      </w:tblGrid>
      <w:tr w:rsidR="00343B35" w14:paraId="4AC832CE" w14:textId="77777777">
        <w:trPr>
          <w:cantSplit/>
          <w:trHeight w:val="263"/>
          <w:jc w:val="center"/>
        </w:trPr>
        <w:tc>
          <w:tcPr>
            <w:tcW w:w="2693" w:type="dxa"/>
            <w:tcBorders>
              <w:bottom w:val="nil"/>
            </w:tcBorders>
          </w:tcPr>
          <w:p w14:paraId="4AC832CB" w14:textId="77777777" w:rsidR="00343B35" w:rsidRDefault="00625732">
            <w:pPr>
              <w:pStyle w:val="TAH"/>
            </w:pPr>
            <w:r>
              <w:t>Reported Quantity Value</w:t>
            </w:r>
          </w:p>
        </w:tc>
        <w:tc>
          <w:tcPr>
            <w:tcW w:w="3673" w:type="dxa"/>
            <w:tcBorders>
              <w:bottom w:val="nil"/>
            </w:tcBorders>
          </w:tcPr>
          <w:p w14:paraId="4AC832CC" w14:textId="77777777" w:rsidR="00343B35" w:rsidRDefault="00625732">
            <w:pPr>
              <w:pStyle w:val="TAH"/>
            </w:pPr>
            <w:r>
              <w:t>Measured Quantity Value</w:t>
            </w:r>
          </w:p>
        </w:tc>
        <w:tc>
          <w:tcPr>
            <w:tcW w:w="720" w:type="dxa"/>
            <w:tcBorders>
              <w:bottom w:val="nil"/>
            </w:tcBorders>
          </w:tcPr>
          <w:p w14:paraId="4AC832CD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2D2" w14:textId="77777777">
        <w:trPr>
          <w:cantSplit/>
          <w:jc w:val="center"/>
        </w:trPr>
        <w:tc>
          <w:tcPr>
            <w:tcW w:w="2693" w:type="dxa"/>
          </w:tcPr>
          <w:p w14:paraId="4AC832CF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_0000000</w:t>
            </w:r>
          </w:p>
        </w:tc>
        <w:tc>
          <w:tcPr>
            <w:tcW w:w="3673" w:type="dxa"/>
          </w:tcPr>
          <w:p w14:paraId="4AC832D0" w14:textId="77777777" w:rsidR="00343B35" w:rsidRDefault="00625732">
            <w:pPr>
              <w:pStyle w:val="TAC"/>
            </w:pPr>
            <w:r>
              <w:rPr>
                <w:lang w:eastAsia="zh-CN"/>
              </w:rPr>
              <w:t>-985024 &gt; UL_RTOA</w:t>
            </w:r>
          </w:p>
        </w:tc>
        <w:tc>
          <w:tcPr>
            <w:tcW w:w="720" w:type="dxa"/>
          </w:tcPr>
          <w:p w14:paraId="4AC832D1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2D6" w14:textId="77777777">
        <w:trPr>
          <w:cantSplit/>
          <w:jc w:val="center"/>
        </w:trPr>
        <w:tc>
          <w:tcPr>
            <w:tcW w:w="2693" w:type="dxa"/>
          </w:tcPr>
          <w:p w14:paraId="4AC832D3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_0000001</w:t>
            </w:r>
          </w:p>
        </w:tc>
        <w:tc>
          <w:tcPr>
            <w:tcW w:w="3673" w:type="dxa"/>
          </w:tcPr>
          <w:p w14:paraId="4AC832D4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&lt; -985023.9375</w:t>
            </w:r>
          </w:p>
        </w:tc>
        <w:tc>
          <w:tcPr>
            <w:tcW w:w="720" w:type="dxa"/>
          </w:tcPr>
          <w:p w14:paraId="4AC832D5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2DA" w14:textId="77777777">
        <w:trPr>
          <w:cantSplit/>
          <w:jc w:val="center"/>
        </w:trPr>
        <w:tc>
          <w:tcPr>
            <w:tcW w:w="2693" w:type="dxa"/>
          </w:tcPr>
          <w:p w14:paraId="4AC832D7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_0000002</w:t>
            </w:r>
          </w:p>
        </w:tc>
        <w:tc>
          <w:tcPr>
            <w:tcW w:w="3673" w:type="dxa"/>
          </w:tcPr>
          <w:p w14:paraId="4AC832D8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-985023.9375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&lt; -985023.875</w:t>
            </w:r>
          </w:p>
        </w:tc>
        <w:tc>
          <w:tcPr>
            <w:tcW w:w="720" w:type="dxa"/>
          </w:tcPr>
          <w:p w14:paraId="4AC832D9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2DE" w14:textId="77777777">
        <w:trPr>
          <w:cantSplit/>
          <w:jc w:val="center"/>
        </w:trPr>
        <w:tc>
          <w:tcPr>
            <w:tcW w:w="2693" w:type="dxa"/>
          </w:tcPr>
          <w:p w14:paraId="4AC832DB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3673" w:type="dxa"/>
          </w:tcPr>
          <w:p w14:paraId="4AC832DC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720" w:type="dxa"/>
          </w:tcPr>
          <w:p w14:paraId="4AC832DD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2E2" w14:textId="77777777">
        <w:trPr>
          <w:cantSplit/>
          <w:jc w:val="center"/>
        </w:trPr>
        <w:tc>
          <w:tcPr>
            <w:tcW w:w="2693" w:type="dxa"/>
          </w:tcPr>
          <w:p w14:paraId="4AC832DF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UL_RTOA_15760384</w:t>
            </w:r>
          </w:p>
        </w:tc>
        <w:tc>
          <w:tcPr>
            <w:tcW w:w="3673" w:type="dxa"/>
          </w:tcPr>
          <w:p w14:paraId="4AC832E0" w14:textId="77777777" w:rsidR="00343B35" w:rsidRDefault="00625732">
            <w:pPr>
              <w:pStyle w:val="TAC"/>
            </w:pPr>
            <w:r>
              <w:rPr>
                <w:lang w:eastAsia="zh-CN"/>
              </w:rPr>
              <w:t>-0.0625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rPr>
                <w:lang w:eastAsia="zh-CN"/>
              </w:rPr>
              <w:t>UL_RTOA</w:t>
            </w:r>
            <w:r>
              <w:t xml:space="preserve"> &lt; </w:t>
            </w:r>
            <w:r>
              <w:rPr>
                <w:lang w:eastAsia="zh-CN"/>
              </w:rPr>
              <w:t>0</w:t>
            </w:r>
          </w:p>
        </w:tc>
        <w:tc>
          <w:tcPr>
            <w:tcW w:w="720" w:type="dxa"/>
          </w:tcPr>
          <w:p w14:paraId="4AC832E1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2E6" w14:textId="77777777">
        <w:trPr>
          <w:cantSplit/>
          <w:jc w:val="center"/>
        </w:trPr>
        <w:tc>
          <w:tcPr>
            <w:tcW w:w="2693" w:type="dxa"/>
          </w:tcPr>
          <w:p w14:paraId="4AC832E3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UL_RTOA_15760385</w:t>
            </w:r>
          </w:p>
        </w:tc>
        <w:tc>
          <w:tcPr>
            <w:tcW w:w="3673" w:type="dxa"/>
          </w:tcPr>
          <w:p w14:paraId="4AC832E4" w14:textId="77777777" w:rsidR="00343B35" w:rsidRDefault="00625732">
            <w:pPr>
              <w:pStyle w:val="TAC"/>
            </w:pPr>
            <w:r>
              <w:rPr>
                <w:lang w:eastAsia="zh-CN"/>
              </w:rPr>
              <w:t>0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rPr>
                <w:lang w:eastAsia="zh-CN"/>
              </w:rPr>
              <w:t>UL_RTOA</w:t>
            </w:r>
            <w:r>
              <w:t xml:space="preserve"> &lt; </w:t>
            </w:r>
            <w:r>
              <w:rPr>
                <w:lang w:eastAsia="zh-CN"/>
              </w:rPr>
              <w:t>0.0625</w:t>
            </w:r>
          </w:p>
        </w:tc>
        <w:tc>
          <w:tcPr>
            <w:tcW w:w="720" w:type="dxa"/>
          </w:tcPr>
          <w:p w14:paraId="4AC832E5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2EA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E7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E8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E9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2EE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EB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UL_RTOA_31520767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EC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985023.875 </w:t>
            </w:r>
            <w:r>
              <w:sym w:font="Symbol" w:char="F0A3"/>
            </w:r>
            <w:r>
              <w:rPr>
                <w:lang w:eastAsia="zh-CN"/>
              </w:rPr>
              <w:t xml:space="preserve"> UL_RTOA </w:t>
            </w:r>
            <w:r>
              <w:t>&lt;</w:t>
            </w:r>
            <w:r>
              <w:rPr>
                <w:lang w:eastAsia="zh-CN"/>
              </w:rPr>
              <w:t xml:space="preserve"> 985023.9375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ED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2F2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EF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UL_RTOA_31520768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F0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985023.9375 </w:t>
            </w:r>
            <w:r>
              <w:sym w:font="Symbol" w:char="F0A3"/>
            </w:r>
            <w:r>
              <w:rPr>
                <w:lang w:eastAsia="zh-CN"/>
              </w:rPr>
              <w:t xml:space="preserve"> UL_RTOA </w:t>
            </w:r>
            <w:r>
              <w:t>&lt;</w:t>
            </w:r>
            <w:r>
              <w:rPr>
                <w:lang w:eastAsia="zh-CN"/>
              </w:rPr>
              <w:t xml:space="preserve"> 985024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F1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2F6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F3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UL_RTOA_31520769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F4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985024 </w:t>
            </w:r>
            <w:r>
              <w:sym w:font="Symbol" w:char="F0A3"/>
            </w:r>
            <w:r>
              <w:rPr>
                <w:lang w:eastAsia="zh-CN"/>
              </w:rPr>
              <w:t xml:space="preserve"> UL_RTOA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F5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2F7" w14:textId="77777777" w:rsidR="00343B35" w:rsidRDefault="00343B35"/>
    <w:p w14:paraId="4AC832F8" w14:textId="77777777" w:rsidR="00343B35" w:rsidRDefault="00625732">
      <w:pPr>
        <w:pStyle w:val="TH"/>
      </w:pPr>
      <w:r>
        <w:t xml:space="preserve">Table </w:t>
      </w:r>
      <w:r>
        <w:rPr>
          <w:lang w:val="en-US"/>
        </w:rPr>
        <w:t>13.1.1</w:t>
      </w:r>
      <w:r>
        <w:rPr>
          <w:lang w:eastAsia="zh-CN"/>
        </w:rPr>
        <w:t xml:space="preserve">-11: </w:t>
      </w:r>
      <w:r>
        <w:t>Measurement report mapping for k=-5</w:t>
      </w:r>
    </w:p>
    <w:tbl>
      <w:tblPr>
        <w:tblW w:w="7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3773"/>
        <w:gridCol w:w="720"/>
      </w:tblGrid>
      <w:tr w:rsidR="00343B35" w14:paraId="4AC832FC" w14:textId="77777777">
        <w:trPr>
          <w:cantSplit/>
          <w:trHeight w:val="263"/>
          <w:jc w:val="center"/>
        </w:trPr>
        <w:tc>
          <w:tcPr>
            <w:tcW w:w="2693" w:type="dxa"/>
            <w:tcBorders>
              <w:bottom w:val="nil"/>
            </w:tcBorders>
          </w:tcPr>
          <w:p w14:paraId="4AC832F9" w14:textId="77777777" w:rsidR="00343B35" w:rsidRDefault="00625732">
            <w:pPr>
              <w:pStyle w:val="TAH"/>
            </w:pPr>
            <w:r>
              <w:t>Reported Quantity Value</w:t>
            </w:r>
          </w:p>
        </w:tc>
        <w:tc>
          <w:tcPr>
            <w:tcW w:w="3773" w:type="dxa"/>
            <w:tcBorders>
              <w:bottom w:val="nil"/>
            </w:tcBorders>
          </w:tcPr>
          <w:p w14:paraId="4AC832FA" w14:textId="77777777" w:rsidR="00343B35" w:rsidRDefault="00625732">
            <w:pPr>
              <w:pStyle w:val="TAH"/>
            </w:pPr>
            <w:r>
              <w:t>Measured Quantity Value</w:t>
            </w:r>
          </w:p>
        </w:tc>
        <w:tc>
          <w:tcPr>
            <w:tcW w:w="720" w:type="dxa"/>
            <w:tcBorders>
              <w:bottom w:val="nil"/>
            </w:tcBorders>
          </w:tcPr>
          <w:p w14:paraId="4AC832FB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300" w14:textId="77777777">
        <w:trPr>
          <w:cantSplit/>
          <w:jc w:val="center"/>
        </w:trPr>
        <w:tc>
          <w:tcPr>
            <w:tcW w:w="2693" w:type="dxa"/>
          </w:tcPr>
          <w:p w14:paraId="4AC832FD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_00000000</w:t>
            </w:r>
          </w:p>
        </w:tc>
        <w:tc>
          <w:tcPr>
            <w:tcW w:w="3773" w:type="dxa"/>
          </w:tcPr>
          <w:p w14:paraId="4AC832FE" w14:textId="77777777" w:rsidR="00343B35" w:rsidRDefault="00625732">
            <w:pPr>
              <w:pStyle w:val="TAC"/>
            </w:pPr>
            <w:r>
              <w:rPr>
                <w:lang w:eastAsia="zh-CN"/>
              </w:rPr>
              <w:t>-985024 &gt; UL_RTOA</w:t>
            </w:r>
          </w:p>
        </w:tc>
        <w:tc>
          <w:tcPr>
            <w:tcW w:w="720" w:type="dxa"/>
          </w:tcPr>
          <w:p w14:paraId="4AC832F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04" w14:textId="77777777">
        <w:trPr>
          <w:cantSplit/>
          <w:jc w:val="center"/>
        </w:trPr>
        <w:tc>
          <w:tcPr>
            <w:tcW w:w="2693" w:type="dxa"/>
          </w:tcPr>
          <w:p w14:paraId="4AC83301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_00000001</w:t>
            </w:r>
          </w:p>
        </w:tc>
        <w:tc>
          <w:tcPr>
            <w:tcW w:w="3773" w:type="dxa"/>
          </w:tcPr>
          <w:p w14:paraId="4AC8330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&lt; -985023.9688</w:t>
            </w:r>
          </w:p>
        </w:tc>
        <w:tc>
          <w:tcPr>
            <w:tcW w:w="720" w:type="dxa"/>
          </w:tcPr>
          <w:p w14:paraId="4AC8330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08" w14:textId="77777777">
        <w:trPr>
          <w:cantSplit/>
          <w:jc w:val="center"/>
        </w:trPr>
        <w:tc>
          <w:tcPr>
            <w:tcW w:w="2693" w:type="dxa"/>
          </w:tcPr>
          <w:p w14:paraId="4AC83305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_00000002</w:t>
            </w:r>
          </w:p>
        </w:tc>
        <w:tc>
          <w:tcPr>
            <w:tcW w:w="3773" w:type="dxa"/>
          </w:tcPr>
          <w:p w14:paraId="4AC8330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-985023.9688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&lt; -985023.9375</w:t>
            </w:r>
          </w:p>
        </w:tc>
        <w:tc>
          <w:tcPr>
            <w:tcW w:w="720" w:type="dxa"/>
          </w:tcPr>
          <w:p w14:paraId="4AC8330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0C" w14:textId="77777777">
        <w:trPr>
          <w:cantSplit/>
          <w:jc w:val="center"/>
        </w:trPr>
        <w:tc>
          <w:tcPr>
            <w:tcW w:w="2693" w:type="dxa"/>
          </w:tcPr>
          <w:p w14:paraId="4AC83309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3773" w:type="dxa"/>
          </w:tcPr>
          <w:p w14:paraId="4AC8330A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720" w:type="dxa"/>
          </w:tcPr>
          <w:p w14:paraId="4AC8330B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310" w14:textId="77777777">
        <w:trPr>
          <w:cantSplit/>
          <w:jc w:val="center"/>
        </w:trPr>
        <w:tc>
          <w:tcPr>
            <w:tcW w:w="2693" w:type="dxa"/>
          </w:tcPr>
          <w:p w14:paraId="4AC8330D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UL_RTOA_31520768</w:t>
            </w:r>
          </w:p>
        </w:tc>
        <w:tc>
          <w:tcPr>
            <w:tcW w:w="3773" w:type="dxa"/>
          </w:tcPr>
          <w:p w14:paraId="4AC8330E" w14:textId="77777777" w:rsidR="00343B35" w:rsidRDefault="00625732">
            <w:pPr>
              <w:pStyle w:val="TAC"/>
            </w:pPr>
            <w:r>
              <w:rPr>
                <w:lang w:eastAsia="zh-CN"/>
              </w:rPr>
              <w:t>-0.0312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rPr>
                <w:lang w:eastAsia="zh-CN"/>
              </w:rPr>
              <w:t>UL_RTOA</w:t>
            </w:r>
            <w:r>
              <w:t xml:space="preserve"> &lt; </w:t>
            </w:r>
            <w:r>
              <w:rPr>
                <w:lang w:eastAsia="zh-CN"/>
              </w:rPr>
              <w:t>0</w:t>
            </w:r>
          </w:p>
        </w:tc>
        <w:tc>
          <w:tcPr>
            <w:tcW w:w="720" w:type="dxa"/>
          </w:tcPr>
          <w:p w14:paraId="4AC8330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14" w14:textId="77777777">
        <w:trPr>
          <w:cantSplit/>
          <w:jc w:val="center"/>
        </w:trPr>
        <w:tc>
          <w:tcPr>
            <w:tcW w:w="2693" w:type="dxa"/>
          </w:tcPr>
          <w:p w14:paraId="4AC83311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UL_RTOA_31520769</w:t>
            </w:r>
          </w:p>
        </w:tc>
        <w:tc>
          <w:tcPr>
            <w:tcW w:w="3773" w:type="dxa"/>
          </w:tcPr>
          <w:p w14:paraId="4AC83312" w14:textId="77777777" w:rsidR="00343B35" w:rsidRDefault="00625732">
            <w:pPr>
              <w:pStyle w:val="TAC"/>
            </w:pPr>
            <w:r>
              <w:rPr>
                <w:lang w:eastAsia="zh-CN"/>
              </w:rPr>
              <w:t>0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rPr>
                <w:lang w:eastAsia="zh-CN"/>
              </w:rPr>
              <w:t>UL_RTOA</w:t>
            </w:r>
            <w:r>
              <w:t xml:space="preserve"> &lt; </w:t>
            </w:r>
            <w:r>
              <w:rPr>
                <w:lang w:eastAsia="zh-CN"/>
              </w:rPr>
              <w:t>0.0312</w:t>
            </w:r>
          </w:p>
        </w:tc>
        <w:tc>
          <w:tcPr>
            <w:tcW w:w="720" w:type="dxa"/>
          </w:tcPr>
          <w:p w14:paraId="4AC8331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18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15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16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17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31C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19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UL_RTOA_63041535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1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985023.9375 </w:t>
            </w:r>
            <w:r>
              <w:sym w:font="Symbol" w:char="F0A3"/>
            </w:r>
            <w:r>
              <w:rPr>
                <w:lang w:eastAsia="zh-CN"/>
              </w:rPr>
              <w:t xml:space="preserve"> UL_RTOA </w:t>
            </w:r>
            <w:r>
              <w:t>&lt;</w:t>
            </w:r>
            <w:r>
              <w:rPr>
                <w:lang w:eastAsia="zh-CN"/>
              </w:rPr>
              <w:t xml:space="preserve"> 985023.9688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1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20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1D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UL_RTOA_63041536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1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985023.9688 </w:t>
            </w:r>
            <w:r>
              <w:sym w:font="Symbol" w:char="F0A3"/>
            </w:r>
            <w:r>
              <w:rPr>
                <w:lang w:eastAsia="zh-CN"/>
              </w:rPr>
              <w:t xml:space="preserve"> UL_RTOA </w:t>
            </w:r>
            <w:r>
              <w:t>&lt;</w:t>
            </w:r>
            <w:r>
              <w:rPr>
                <w:lang w:eastAsia="zh-CN"/>
              </w:rPr>
              <w:t xml:space="preserve"> 985024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1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24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21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UL_RTOA_63041537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2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985024 </w:t>
            </w:r>
            <w:r>
              <w:sym w:font="Symbol" w:char="F0A3"/>
            </w:r>
            <w:r>
              <w:rPr>
                <w:lang w:eastAsia="zh-CN"/>
              </w:rPr>
              <w:t xml:space="preserve"> UL_RTOA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2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325" w14:textId="77777777" w:rsidR="00343B35" w:rsidRDefault="00343B35"/>
    <w:p w14:paraId="4AC83326" w14:textId="77777777" w:rsidR="00343B35" w:rsidRDefault="00625732">
      <w:pPr>
        <w:pStyle w:val="TH"/>
      </w:pPr>
      <w:r>
        <w:t xml:space="preserve">Table </w:t>
      </w:r>
      <w:r>
        <w:rPr>
          <w:lang w:val="en-US"/>
        </w:rPr>
        <w:t>13.1.1</w:t>
      </w:r>
      <w:r>
        <w:rPr>
          <w:lang w:eastAsia="zh-CN"/>
        </w:rPr>
        <w:t xml:space="preserve">-12: </w:t>
      </w:r>
      <w:r>
        <w:t>Measurement report mapping for k=-6</w:t>
      </w:r>
    </w:p>
    <w:tbl>
      <w:tblPr>
        <w:tblW w:w="7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3773"/>
        <w:gridCol w:w="720"/>
      </w:tblGrid>
      <w:tr w:rsidR="00343B35" w14:paraId="4AC8332A" w14:textId="77777777">
        <w:trPr>
          <w:cantSplit/>
          <w:trHeight w:val="263"/>
          <w:jc w:val="center"/>
        </w:trPr>
        <w:tc>
          <w:tcPr>
            <w:tcW w:w="2693" w:type="dxa"/>
            <w:tcBorders>
              <w:bottom w:val="nil"/>
            </w:tcBorders>
          </w:tcPr>
          <w:p w14:paraId="4AC83327" w14:textId="77777777" w:rsidR="00343B35" w:rsidRDefault="00625732">
            <w:pPr>
              <w:pStyle w:val="TAH"/>
            </w:pPr>
            <w:r>
              <w:t>Reported Quantity Value</w:t>
            </w:r>
          </w:p>
        </w:tc>
        <w:tc>
          <w:tcPr>
            <w:tcW w:w="3773" w:type="dxa"/>
            <w:tcBorders>
              <w:bottom w:val="nil"/>
            </w:tcBorders>
          </w:tcPr>
          <w:p w14:paraId="4AC83328" w14:textId="77777777" w:rsidR="00343B35" w:rsidRDefault="00625732">
            <w:pPr>
              <w:pStyle w:val="TAH"/>
            </w:pPr>
            <w:r>
              <w:t>Measured Quantity Value</w:t>
            </w:r>
          </w:p>
        </w:tc>
        <w:tc>
          <w:tcPr>
            <w:tcW w:w="720" w:type="dxa"/>
            <w:tcBorders>
              <w:bottom w:val="nil"/>
            </w:tcBorders>
          </w:tcPr>
          <w:p w14:paraId="4AC83329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32E" w14:textId="77777777">
        <w:trPr>
          <w:cantSplit/>
          <w:jc w:val="center"/>
        </w:trPr>
        <w:tc>
          <w:tcPr>
            <w:tcW w:w="2693" w:type="dxa"/>
          </w:tcPr>
          <w:p w14:paraId="4AC8332B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_000000000</w:t>
            </w:r>
          </w:p>
        </w:tc>
        <w:tc>
          <w:tcPr>
            <w:tcW w:w="3773" w:type="dxa"/>
          </w:tcPr>
          <w:p w14:paraId="4AC8332C" w14:textId="77777777" w:rsidR="00343B35" w:rsidRDefault="00625732">
            <w:pPr>
              <w:pStyle w:val="TAC"/>
            </w:pPr>
            <w:r>
              <w:rPr>
                <w:lang w:eastAsia="zh-CN"/>
              </w:rPr>
              <w:t>-985024 &gt; UL_RTOA</w:t>
            </w:r>
          </w:p>
        </w:tc>
        <w:tc>
          <w:tcPr>
            <w:tcW w:w="720" w:type="dxa"/>
          </w:tcPr>
          <w:p w14:paraId="4AC8332D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32" w14:textId="77777777">
        <w:trPr>
          <w:cantSplit/>
          <w:jc w:val="center"/>
        </w:trPr>
        <w:tc>
          <w:tcPr>
            <w:tcW w:w="2693" w:type="dxa"/>
          </w:tcPr>
          <w:p w14:paraId="4AC8332F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_000000001</w:t>
            </w:r>
          </w:p>
        </w:tc>
        <w:tc>
          <w:tcPr>
            <w:tcW w:w="3773" w:type="dxa"/>
          </w:tcPr>
          <w:p w14:paraId="4AC83330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&lt; -985023.9844</w:t>
            </w:r>
          </w:p>
        </w:tc>
        <w:tc>
          <w:tcPr>
            <w:tcW w:w="720" w:type="dxa"/>
          </w:tcPr>
          <w:p w14:paraId="4AC83331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36" w14:textId="77777777">
        <w:trPr>
          <w:cantSplit/>
          <w:jc w:val="center"/>
        </w:trPr>
        <w:tc>
          <w:tcPr>
            <w:tcW w:w="2693" w:type="dxa"/>
          </w:tcPr>
          <w:p w14:paraId="4AC83333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</w:t>
            </w:r>
            <w:r>
              <w:t>_000000002</w:t>
            </w:r>
          </w:p>
        </w:tc>
        <w:tc>
          <w:tcPr>
            <w:tcW w:w="3773" w:type="dxa"/>
          </w:tcPr>
          <w:p w14:paraId="4AC83334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-985023.9844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UL_RTOA &lt; -985023.9688</w:t>
            </w:r>
          </w:p>
        </w:tc>
        <w:tc>
          <w:tcPr>
            <w:tcW w:w="720" w:type="dxa"/>
          </w:tcPr>
          <w:p w14:paraId="4AC83335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3A" w14:textId="77777777">
        <w:trPr>
          <w:cantSplit/>
          <w:jc w:val="center"/>
        </w:trPr>
        <w:tc>
          <w:tcPr>
            <w:tcW w:w="2693" w:type="dxa"/>
          </w:tcPr>
          <w:p w14:paraId="4AC83337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3773" w:type="dxa"/>
          </w:tcPr>
          <w:p w14:paraId="4AC83338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720" w:type="dxa"/>
          </w:tcPr>
          <w:p w14:paraId="4AC83339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33E" w14:textId="77777777">
        <w:trPr>
          <w:cantSplit/>
          <w:jc w:val="center"/>
        </w:trPr>
        <w:tc>
          <w:tcPr>
            <w:tcW w:w="2693" w:type="dxa"/>
          </w:tcPr>
          <w:p w14:paraId="4AC8333B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UL_RTOA_063041536</w:t>
            </w:r>
          </w:p>
        </w:tc>
        <w:tc>
          <w:tcPr>
            <w:tcW w:w="3773" w:type="dxa"/>
          </w:tcPr>
          <w:p w14:paraId="4AC8333C" w14:textId="77777777" w:rsidR="00343B35" w:rsidRDefault="00625732">
            <w:pPr>
              <w:pStyle w:val="TAC"/>
            </w:pPr>
            <w:r>
              <w:rPr>
                <w:lang w:eastAsia="zh-CN"/>
              </w:rPr>
              <w:t>-0.0156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rPr>
                <w:lang w:eastAsia="zh-CN"/>
              </w:rPr>
              <w:t>UL_RTOA</w:t>
            </w:r>
            <w:r>
              <w:t xml:space="preserve"> &lt; </w:t>
            </w:r>
            <w:r>
              <w:rPr>
                <w:lang w:eastAsia="zh-CN"/>
              </w:rPr>
              <w:t>0</w:t>
            </w:r>
          </w:p>
        </w:tc>
        <w:tc>
          <w:tcPr>
            <w:tcW w:w="720" w:type="dxa"/>
          </w:tcPr>
          <w:p w14:paraId="4AC8333D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42" w14:textId="77777777">
        <w:trPr>
          <w:cantSplit/>
          <w:jc w:val="center"/>
        </w:trPr>
        <w:tc>
          <w:tcPr>
            <w:tcW w:w="2693" w:type="dxa"/>
          </w:tcPr>
          <w:p w14:paraId="4AC8333F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UL_RTOA_063041537</w:t>
            </w:r>
          </w:p>
        </w:tc>
        <w:tc>
          <w:tcPr>
            <w:tcW w:w="3773" w:type="dxa"/>
          </w:tcPr>
          <w:p w14:paraId="4AC83340" w14:textId="77777777" w:rsidR="00343B35" w:rsidRDefault="00625732">
            <w:pPr>
              <w:pStyle w:val="TAC"/>
            </w:pPr>
            <w:r>
              <w:rPr>
                <w:lang w:eastAsia="zh-CN"/>
              </w:rPr>
              <w:t>0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rPr>
                <w:lang w:eastAsia="zh-CN"/>
              </w:rPr>
              <w:t>UL_RTOA</w:t>
            </w:r>
            <w:r>
              <w:t xml:space="preserve"> &lt; </w:t>
            </w:r>
            <w:r>
              <w:rPr>
                <w:lang w:eastAsia="zh-CN"/>
              </w:rPr>
              <w:t>0.0156</w:t>
            </w:r>
          </w:p>
        </w:tc>
        <w:tc>
          <w:tcPr>
            <w:tcW w:w="720" w:type="dxa"/>
          </w:tcPr>
          <w:p w14:paraId="4AC83341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46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43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44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45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34A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47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UL_RTOA_126083071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48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985023.9688 </w:t>
            </w:r>
            <w:r>
              <w:sym w:font="Symbol" w:char="F0A3"/>
            </w:r>
            <w:r>
              <w:rPr>
                <w:lang w:eastAsia="zh-CN"/>
              </w:rPr>
              <w:t xml:space="preserve"> UL_RTOA </w:t>
            </w:r>
            <w:r>
              <w:t>&lt;</w:t>
            </w:r>
            <w:r>
              <w:rPr>
                <w:lang w:eastAsia="zh-CN"/>
              </w:rPr>
              <w:t xml:space="preserve"> 985023.9844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49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4E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4B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UL_RTOA_126083072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4C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985023.9844 </w:t>
            </w:r>
            <w:r>
              <w:sym w:font="Symbol" w:char="F0A3"/>
            </w:r>
            <w:r>
              <w:rPr>
                <w:lang w:eastAsia="zh-CN"/>
              </w:rPr>
              <w:t xml:space="preserve"> UL_RTOA </w:t>
            </w:r>
            <w:r>
              <w:t>&lt;</w:t>
            </w:r>
            <w:r>
              <w:rPr>
                <w:lang w:eastAsia="zh-CN"/>
              </w:rPr>
              <w:t xml:space="preserve"> 985024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4D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52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4F" w14:textId="77777777" w:rsidR="00343B35" w:rsidRDefault="00625732">
            <w:pPr>
              <w:pStyle w:val="TAC"/>
            </w:pPr>
            <w:r>
              <w:rPr>
                <w:lang w:eastAsia="zh-CN"/>
              </w:rPr>
              <w:t>UL_RTOA_126083073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50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985024 </w:t>
            </w:r>
            <w:r>
              <w:sym w:font="Symbol" w:char="F0A3"/>
            </w:r>
            <w:r>
              <w:rPr>
                <w:lang w:eastAsia="zh-CN"/>
              </w:rPr>
              <w:t xml:space="preserve"> UL_RTOA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51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353" w14:textId="77777777" w:rsidR="00343B35" w:rsidRDefault="00343B35"/>
    <w:p w14:paraId="4AC83354" w14:textId="77777777" w:rsidR="00343B35" w:rsidRDefault="00625732">
      <w:pPr>
        <w:pStyle w:val="Heading3"/>
      </w:pPr>
      <w:r>
        <w:t>13.1.1A</w:t>
      </w:r>
      <w:r>
        <w:tab/>
        <w:t>Additional Path Report Mapping for UL-RTOA</w:t>
      </w:r>
    </w:p>
    <w:p w14:paraId="4AC83355" w14:textId="77777777" w:rsidR="00343B35" w:rsidRPr="00145764" w:rsidRDefault="00625732">
      <w:pPr>
        <w:rPr>
          <w:bCs/>
          <w:sz w:val="20"/>
          <w:szCs w:val="20"/>
          <w:lang w:eastAsia="zh-CN"/>
        </w:rPr>
      </w:pPr>
      <w:r w:rsidRPr="00145764">
        <w:rPr>
          <w:sz w:val="20"/>
          <w:szCs w:val="20"/>
        </w:rPr>
        <w:t xml:space="preserve">The reporting range of additional path reporting for UL Relative Time of Arrival (UL-RTOA), as defined in Clause 5.2.2 of TS 38.215 [4], is defined from </w:t>
      </w:r>
      <w:r w:rsidRPr="00145764">
        <w:rPr>
          <w:bCs/>
          <w:sz w:val="20"/>
          <w:szCs w:val="20"/>
        </w:rPr>
        <w:t>-8175</w:t>
      </w:r>
      <w:r w:rsidRPr="00145764">
        <w:rPr>
          <w:bCs/>
          <w:sz w:val="20"/>
          <w:szCs w:val="20"/>
        </w:rPr>
        <w:sym w:font="Symbol" w:char="F0B4"/>
      </w:r>
      <w:r w:rsidRPr="00145764">
        <w:rPr>
          <w:bCs/>
          <w:sz w:val="20"/>
          <w:szCs w:val="20"/>
        </w:rPr>
        <w:t>T</w:t>
      </w:r>
      <w:r w:rsidRPr="00145764">
        <w:rPr>
          <w:bCs/>
          <w:sz w:val="20"/>
          <w:szCs w:val="20"/>
          <w:vertAlign w:val="subscript"/>
        </w:rPr>
        <w:t>c</w:t>
      </w:r>
      <w:r w:rsidRPr="00145764">
        <w:rPr>
          <w:bCs/>
          <w:sz w:val="20"/>
          <w:szCs w:val="20"/>
        </w:rPr>
        <w:t xml:space="preserve"> to +8175</w:t>
      </w:r>
      <w:r w:rsidRPr="00145764">
        <w:rPr>
          <w:bCs/>
          <w:sz w:val="20"/>
          <w:szCs w:val="20"/>
        </w:rPr>
        <w:sym w:font="Symbol" w:char="F0B4"/>
      </w:r>
      <w:r w:rsidRPr="00145764">
        <w:rPr>
          <w:bCs/>
          <w:sz w:val="20"/>
          <w:szCs w:val="20"/>
        </w:rPr>
        <w:t>T</w:t>
      </w:r>
      <w:r w:rsidRPr="00145764">
        <w:rPr>
          <w:bCs/>
          <w:sz w:val="20"/>
          <w:szCs w:val="20"/>
          <w:vertAlign w:val="subscript"/>
        </w:rPr>
        <w:t>c</w:t>
      </w:r>
      <w:r w:rsidRPr="00145764">
        <w:rPr>
          <w:sz w:val="20"/>
          <w:szCs w:val="20"/>
        </w:rPr>
        <w:t>.</w:t>
      </w:r>
      <w:r w:rsidRPr="00145764">
        <w:rPr>
          <w:rFonts w:hint="eastAsia"/>
          <w:sz w:val="20"/>
          <w:szCs w:val="20"/>
          <w:lang w:eastAsia="zh-CN"/>
        </w:rPr>
        <w:t xml:space="preserve"> </w:t>
      </w:r>
      <w:r w:rsidRPr="00145764">
        <w:rPr>
          <w:sz w:val="20"/>
          <w:szCs w:val="20"/>
          <w:lang w:eastAsia="zh-CN"/>
        </w:rPr>
        <w:t>The reporting resolution is</w:t>
      </w:r>
      <w:r w:rsidRPr="00145764">
        <w:rPr>
          <w:bCs/>
          <w:sz w:val="20"/>
          <w:szCs w:val="20"/>
          <w:lang w:eastAsia="zh-CN"/>
        </w:rPr>
        <w:t xml:space="preserve"> uniform across the reporting range and is defined as T = T</w:t>
      </w:r>
      <w:r w:rsidRPr="00145764">
        <w:rPr>
          <w:bCs/>
          <w:sz w:val="20"/>
          <w:szCs w:val="20"/>
          <w:vertAlign w:val="subscript"/>
          <w:lang w:eastAsia="zh-CN"/>
        </w:rPr>
        <w:t>c</w:t>
      </w:r>
      <w:r w:rsidRPr="00145764">
        <w:rPr>
          <w:bCs/>
          <w:sz w:val="20"/>
          <w:szCs w:val="20"/>
        </w:rPr>
        <w:sym w:font="Symbol" w:char="F0B4"/>
      </w:r>
      <w:r w:rsidRPr="00145764">
        <w:rPr>
          <w:bCs/>
          <w:sz w:val="20"/>
          <w:szCs w:val="20"/>
          <w:lang w:eastAsia="zh-CN"/>
        </w:rPr>
        <w:t>2</w:t>
      </w:r>
      <w:r w:rsidRPr="00145764">
        <w:rPr>
          <w:bCs/>
          <w:sz w:val="20"/>
          <w:szCs w:val="20"/>
          <w:vertAlign w:val="superscript"/>
          <w:lang w:eastAsia="zh-CN"/>
        </w:rPr>
        <w:t>k</w:t>
      </w:r>
      <w:r w:rsidRPr="00145764">
        <w:rPr>
          <w:sz w:val="20"/>
          <w:szCs w:val="20"/>
          <w:lang w:eastAsia="zh-CN"/>
        </w:rPr>
        <w:t xml:space="preserve"> where </w:t>
      </w:r>
      <w:r w:rsidRPr="00145764">
        <w:rPr>
          <w:bCs/>
          <w:sz w:val="20"/>
          <w:szCs w:val="20"/>
          <w:lang w:eastAsia="zh-CN"/>
        </w:rPr>
        <w:t>k is selected by gNB from the set {-6, -5, -4, -3, -2, -1, 0, 1, 2, 3, 4, 5}.</w:t>
      </w:r>
    </w:p>
    <w:p w14:paraId="4AC83356" w14:textId="77777777" w:rsidR="00343B35" w:rsidRPr="00145764" w:rsidRDefault="00625732">
      <w:pPr>
        <w:pStyle w:val="B1"/>
        <w:ind w:left="284"/>
      </w:pPr>
      <w:r w:rsidRPr="00145764">
        <w:t>T</w:t>
      </w:r>
      <w:r w:rsidRPr="00145764">
        <w:rPr>
          <w:vertAlign w:val="subscript"/>
        </w:rPr>
        <w:t>c</w:t>
      </w:r>
      <w:r w:rsidRPr="00145764">
        <w:t xml:space="preserve"> is defined in TS 38.211 [6].</w:t>
      </w:r>
    </w:p>
    <w:p w14:paraId="4AC83357" w14:textId="77777777" w:rsidR="00343B35" w:rsidRPr="00145764" w:rsidRDefault="00625732">
      <w:pPr>
        <w:rPr>
          <w:sz w:val="20"/>
          <w:szCs w:val="20"/>
        </w:rPr>
      </w:pPr>
      <w:r w:rsidRPr="00145764">
        <w:rPr>
          <w:sz w:val="20"/>
          <w:szCs w:val="20"/>
        </w:rPr>
        <w:t xml:space="preserve">LMF provides a recommended resolution parameter, </w:t>
      </w:r>
      <w:proofErr w:type="spellStart"/>
      <w:r w:rsidRPr="00145764">
        <w:rPr>
          <w:i/>
          <w:iCs/>
          <w:sz w:val="20"/>
          <w:szCs w:val="20"/>
        </w:rPr>
        <w:t>timingReportingGranularityFactor</w:t>
      </w:r>
      <w:proofErr w:type="spellEnd"/>
      <w:r w:rsidRPr="00145764">
        <w:rPr>
          <w:i/>
          <w:iCs/>
          <w:sz w:val="20"/>
          <w:szCs w:val="20"/>
        </w:rPr>
        <w:t xml:space="preserve"> </w:t>
      </w:r>
      <w:r w:rsidRPr="00145764">
        <w:rPr>
          <w:sz w:val="20"/>
          <w:szCs w:val="20"/>
        </w:rPr>
        <w:t>or</w:t>
      </w:r>
      <w:r w:rsidRPr="00145764">
        <w:rPr>
          <w:i/>
          <w:iCs/>
          <w:sz w:val="20"/>
          <w:szCs w:val="20"/>
        </w:rPr>
        <w:t xml:space="preserve"> </w:t>
      </w:r>
      <w:proofErr w:type="spellStart"/>
      <w:r w:rsidRPr="00145764">
        <w:rPr>
          <w:i/>
          <w:iCs/>
          <w:sz w:val="20"/>
          <w:szCs w:val="20"/>
        </w:rPr>
        <w:t>timingReportingGranularityFactorExtended</w:t>
      </w:r>
      <w:proofErr w:type="spellEnd"/>
      <w:r w:rsidRPr="00145764">
        <w:rPr>
          <w:sz w:val="20"/>
          <w:szCs w:val="20"/>
        </w:rPr>
        <w:t xml:space="preserve"> [35]. gNB selects parameter k based on </w:t>
      </w:r>
      <w:proofErr w:type="spellStart"/>
      <w:r w:rsidRPr="00145764">
        <w:rPr>
          <w:i/>
          <w:iCs/>
          <w:sz w:val="20"/>
          <w:szCs w:val="20"/>
        </w:rPr>
        <w:t>timingReportingGranularityFactor</w:t>
      </w:r>
      <w:proofErr w:type="spellEnd"/>
      <w:r w:rsidRPr="00145764">
        <w:rPr>
          <w:i/>
          <w:iCs/>
          <w:sz w:val="20"/>
          <w:szCs w:val="20"/>
        </w:rPr>
        <w:t xml:space="preserve"> </w:t>
      </w:r>
      <w:r w:rsidRPr="00145764">
        <w:rPr>
          <w:sz w:val="20"/>
          <w:szCs w:val="20"/>
        </w:rPr>
        <w:t>or</w:t>
      </w:r>
      <w:r w:rsidRPr="00145764">
        <w:rPr>
          <w:i/>
          <w:iCs/>
          <w:sz w:val="20"/>
          <w:szCs w:val="20"/>
        </w:rPr>
        <w:t xml:space="preserve"> </w:t>
      </w:r>
      <w:proofErr w:type="spellStart"/>
      <w:r w:rsidRPr="00145764">
        <w:rPr>
          <w:i/>
          <w:iCs/>
          <w:sz w:val="20"/>
          <w:szCs w:val="20"/>
        </w:rPr>
        <w:t>timingReportingGranularityFactorExtended</w:t>
      </w:r>
      <w:proofErr w:type="spellEnd"/>
      <w:r w:rsidRPr="00145764">
        <w:rPr>
          <w:i/>
          <w:iCs/>
          <w:sz w:val="20"/>
          <w:szCs w:val="20"/>
        </w:rPr>
        <w:t xml:space="preserve"> </w:t>
      </w:r>
      <w:r w:rsidRPr="00145764">
        <w:rPr>
          <w:sz w:val="20"/>
          <w:szCs w:val="20"/>
        </w:rPr>
        <w:t>[35] and informs the LMF.</w:t>
      </w:r>
    </w:p>
    <w:p w14:paraId="4AC83358" w14:textId="77777777" w:rsidR="00343B35" w:rsidRPr="00145764" w:rsidRDefault="00625732">
      <w:pPr>
        <w:rPr>
          <w:ins w:id="10" w:author="Deep [E///]" w:date="2025-09-30T16:30:00Z"/>
          <w:sz w:val="20"/>
          <w:szCs w:val="20"/>
        </w:rPr>
      </w:pPr>
      <w:r w:rsidRPr="00145764">
        <w:rPr>
          <w:sz w:val="20"/>
          <w:szCs w:val="20"/>
        </w:rPr>
        <w:lastRenderedPageBreak/>
        <w:t xml:space="preserve">The mapping of </w:t>
      </w:r>
      <w:r w:rsidRPr="00145764">
        <w:rPr>
          <w:sz w:val="20"/>
          <w:szCs w:val="20"/>
        </w:rPr>
        <w:t>measured</w:t>
      </w:r>
      <w:ins w:id="11" w:author="Deep [E///]" w:date="2025-09-30T16:51:00Z">
        <w:r w:rsidRPr="00145764">
          <w:rPr>
            <w:sz w:val="20"/>
            <w:szCs w:val="20"/>
          </w:rPr>
          <w:t>/inferred</w:t>
        </w:r>
      </w:ins>
      <w:r w:rsidRPr="00145764">
        <w:rPr>
          <w:sz w:val="20"/>
          <w:szCs w:val="20"/>
        </w:rPr>
        <w:t xml:space="preserve"> quantity</w:t>
      </w:r>
      <w:r w:rsidRPr="00145764">
        <w:rPr>
          <w:sz w:val="20"/>
          <w:szCs w:val="20"/>
        </w:rPr>
        <w:t xml:space="preserve"> for each </w:t>
      </w:r>
      <w:r w:rsidRPr="00145764">
        <w:rPr>
          <w:sz w:val="20"/>
          <w:szCs w:val="20"/>
          <w:lang w:eastAsia="zh-CN"/>
        </w:rPr>
        <w:t>reporting resolution (k)</w:t>
      </w:r>
      <w:r w:rsidRPr="00145764">
        <w:rPr>
          <w:sz w:val="20"/>
          <w:szCs w:val="20"/>
        </w:rPr>
        <w:t xml:space="preserve"> is defined in Table 13.1.1A</w:t>
      </w:r>
      <w:r w:rsidRPr="00145764">
        <w:rPr>
          <w:sz w:val="20"/>
          <w:szCs w:val="20"/>
          <w:lang w:eastAsia="zh-CN"/>
        </w:rPr>
        <w:t xml:space="preserve">-1 to </w:t>
      </w:r>
      <w:r w:rsidRPr="00145764">
        <w:rPr>
          <w:sz w:val="20"/>
          <w:szCs w:val="20"/>
        </w:rPr>
        <w:t>Table 13.1.1A</w:t>
      </w:r>
      <w:r w:rsidRPr="00145764">
        <w:rPr>
          <w:sz w:val="20"/>
          <w:szCs w:val="20"/>
          <w:lang w:eastAsia="zh-CN"/>
        </w:rPr>
        <w:t>-12</w:t>
      </w:r>
      <w:r w:rsidRPr="00145764">
        <w:rPr>
          <w:sz w:val="20"/>
          <w:szCs w:val="20"/>
        </w:rPr>
        <w:t>.</w:t>
      </w:r>
    </w:p>
    <w:p w14:paraId="4AC83359" w14:textId="77777777" w:rsidR="00343B35" w:rsidRDefault="00343B35"/>
    <w:p w14:paraId="4AC8335A" w14:textId="77777777" w:rsidR="00343B35" w:rsidRDefault="00625732">
      <w:pPr>
        <w:pStyle w:val="TH"/>
      </w:pPr>
      <w:r>
        <w:t xml:space="preserve">Table 13.1.1A-1: </w:t>
      </w:r>
      <w:r>
        <w:rPr>
          <w:rFonts w:cs="Arial"/>
        </w:rPr>
        <w:t>Measurement report mapping for k=0</w:t>
      </w:r>
    </w:p>
    <w:tbl>
      <w:tblPr>
        <w:tblW w:w="5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93"/>
        <w:gridCol w:w="2694"/>
        <w:gridCol w:w="567"/>
      </w:tblGrid>
      <w:tr w:rsidR="00343B35" w14:paraId="4AC83360" w14:textId="77777777">
        <w:trPr>
          <w:cantSplit/>
          <w:trHeight w:val="207"/>
          <w:jc w:val="center"/>
        </w:trPr>
        <w:tc>
          <w:tcPr>
            <w:tcW w:w="2693" w:type="dxa"/>
            <w:vMerge w:val="restart"/>
          </w:tcPr>
          <w:p w14:paraId="4AC8335B" w14:textId="77777777" w:rsidR="00343B35" w:rsidRDefault="00625732">
            <w:pPr>
              <w:pStyle w:val="TAH"/>
            </w:pPr>
            <w:r>
              <w:t>Reported Quantity Value,</w:t>
            </w:r>
          </w:p>
          <w:p w14:paraId="4AC8335C" w14:textId="77777777" w:rsidR="00343B35" w:rsidRDefault="00625732">
            <w:pPr>
              <w:pStyle w:val="TAH"/>
            </w:pPr>
            <w:proofErr w:type="spellStart"/>
            <w:r>
              <w:t>path_i</w:t>
            </w:r>
            <w:proofErr w:type="spellEnd"/>
          </w:p>
        </w:tc>
        <w:tc>
          <w:tcPr>
            <w:tcW w:w="2694" w:type="dxa"/>
            <w:vMerge w:val="restart"/>
          </w:tcPr>
          <w:p w14:paraId="4AC8335D" w14:textId="77777777" w:rsidR="00343B35" w:rsidRDefault="00625732">
            <w:pPr>
              <w:pStyle w:val="TAH"/>
            </w:pPr>
            <w:r>
              <w:t>Measured Quantity Value,</w:t>
            </w:r>
          </w:p>
          <w:p w14:paraId="4AC8335E" w14:textId="77777777" w:rsidR="00343B35" w:rsidRDefault="00625732">
            <w:pPr>
              <w:pStyle w:val="TAH"/>
            </w:pP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vMerge w:val="restart"/>
          </w:tcPr>
          <w:p w14:paraId="4AC8335F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364" w14:textId="77777777">
        <w:trPr>
          <w:cantSplit/>
          <w:trHeight w:val="207"/>
          <w:jc w:val="center"/>
        </w:trPr>
        <w:tc>
          <w:tcPr>
            <w:tcW w:w="2693" w:type="dxa"/>
            <w:vMerge/>
            <w:vAlign w:val="center"/>
          </w:tcPr>
          <w:p w14:paraId="4AC83361" w14:textId="77777777" w:rsidR="00343B35" w:rsidRDefault="00343B35">
            <w:pPr>
              <w:pStyle w:val="TAH"/>
              <w:jc w:val="left"/>
              <w:rPr>
                <w:rFonts w:cs="Arial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4AC83362" w14:textId="77777777" w:rsidR="00343B35" w:rsidRDefault="00343B35">
            <w:pPr>
              <w:pStyle w:val="TAH"/>
              <w:rPr>
                <w:rFonts w:cs="Arial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AC83363" w14:textId="77777777" w:rsidR="00343B35" w:rsidRDefault="00343B35">
            <w:pPr>
              <w:pStyle w:val="TAH"/>
              <w:rPr>
                <w:rFonts w:cs="Arial"/>
                <w:szCs w:val="18"/>
              </w:rPr>
            </w:pPr>
          </w:p>
        </w:tc>
      </w:tr>
      <w:tr w:rsidR="00343B35" w14:paraId="4AC83368" w14:textId="77777777">
        <w:trPr>
          <w:cantSplit/>
          <w:jc w:val="center"/>
        </w:trPr>
        <w:tc>
          <w:tcPr>
            <w:tcW w:w="2693" w:type="dxa"/>
          </w:tcPr>
          <w:p w14:paraId="4AC8336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_00000</w:t>
            </w:r>
          </w:p>
        </w:tc>
        <w:tc>
          <w:tcPr>
            <w:tcW w:w="2694" w:type="dxa"/>
          </w:tcPr>
          <w:p w14:paraId="4AC83366" w14:textId="77777777" w:rsidR="00343B35" w:rsidRDefault="00625732">
            <w:pPr>
              <w:pStyle w:val="TAC"/>
            </w:pP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-8175</w:t>
            </w:r>
          </w:p>
        </w:tc>
        <w:tc>
          <w:tcPr>
            <w:tcW w:w="567" w:type="dxa"/>
          </w:tcPr>
          <w:p w14:paraId="4AC8336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6C" w14:textId="77777777">
        <w:trPr>
          <w:cantSplit/>
          <w:jc w:val="center"/>
        </w:trPr>
        <w:tc>
          <w:tcPr>
            <w:tcW w:w="2693" w:type="dxa"/>
          </w:tcPr>
          <w:p w14:paraId="4AC8336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_00001</w:t>
            </w:r>
          </w:p>
        </w:tc>
        <w:tc>
          <w:tcPr>
            <w:tcW w:w="2694" w:type="dxa"/>
          </w:tcPr>
          <w:p w14:paraId="4AC8336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-8175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-8174</w:t>
            </w:r>
          </w:p>
        </w:tc>
        <w:tc>
          <w:tcPr>
            <w:tcW w:w="567" w:type="dxa"/>
          </w:tcPr>
          <w:p w14:paraId="4AC8336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70" w14:textId="77777777">
        <w:trPr>
          <w:cantSplit/>
          <w:jc w:val="center"/>
        </w:trPr>
        <w:tc>
          <w:tcPr>
            <w:tcW w:w="2693" w:type="dxa"/>
          </w:tcPr>
          <w:p w14:paraId="4AC8336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_00002</w:t>
            </w:r>
          </w:p>
        </w:tc>
        <w:tc>
          <w:tcPr>
            <w:tcW w:w="2694" w:type="dxa"/>
          </w:tcPr>
          <w:p w14:paraId="4AC8336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-8173</w:t>
            </w:r>
          </w:p>
        </w:tc>
        <w:tc>
          <w:tcPr>
            <w:tcW w:w="567" w:type="dxa"/>
          </w:tcPr>
          <w:p w14:paraId="4AC8336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74" w14:textId="77777777">
        <w:trPr>
          <w:cantSplit/>
          <w:jc w:val="center"/>
        </w:trPr>
        <w:tc>
          <w:tcPr>
            <w:tcW w:w="2693" w:type="dxa"/>
          </w:tcPr>
          <w:p w14:paraId="4AC83371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2694" w:type="dxa"/>
          </w:tcPr>
          <w:p w14:paraId="4AC83372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567" w:type="dxa"/>
          </w:tcPr>
          <w:p w14:paraId="4AC83373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378" w14:textId="77777777">
        <w:trPr>
          <w:cantSplit/>
          <w:jc w:val="center"/>
        </w:trPr>
        <w:tc>
          <w:tcPr>
            <w:tcW w:w="2693" w:type="dxa"/>
          </w:tcPr>
          <w:p w14:paraId="4AC8337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path_08175</w:t>
            </w:r>
          </w:p>
        </w:tc>
        <w:tc>
          <w:tcPr>
            <w:tcW w:w="2694" w:type="dxa"/>
          </w:tcPr>
          <w:p w14:paraId="4AC83376" w14:textId="77777777" w:rsidR="00343B35" w:rsidRDefault="00625732">
            <w:pPr>
              <w:pStyle w:val="TAC"/>
            </w:pPr>
            <w:r>
              <w:rPr>
                <w:lang w:eastAsia="zh-CN"/>
              </w:rPr>
              <w:t>-1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0</w:t>
            </w:r>
          </w:p>
        </w:tc>
        <w:tc>
          <w:tcPr>
            <w:tcW w:w="567" w:type="dxa"/>
          </w:tcPr>
          <w:p w14:paraId="4AC8337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7C" w14:textId="77777777">
        <w:trPr>
          <w:cantSplit/>
          <w:jc w:val="center"/>
        </w:trPr>
        <w:tc>
          <w:tcPr>
            <w:tcW w:w="2693" w:type="dxa"/>
          </w:tcPr>
          <w:p w14:paraId="4AC8337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path_08176</w:t>
            </w:r>
          </w:p>
        </w:tc>
        <w:tc>
          <w:tcPr>
            <w:tcW w:w="2694" w:type="dxa"/>
          </w:tcPr>
          <w:p w14:paraId="4AC8337A" w14:textId="77777777" w:rsidR="00343B35" w:rsidRDefault="00625732">
            <w:pPr>
              <w:pStyle w:val="TAC"/>
            </w:pPr>
            <w:r>
              <w:rPr>
                <w:lang w:eastAsia="zh-CN"/>
              </w:rPr>
              <w:t>0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1</w:t>
            </w:r>
          </w:p>
        </w:tc>
        <w:tc>
          <w:tcPr>
            <w:tcW w:w="567" w:type="dxa"/>
          </w:tcPr>
          <w:p w14:paraId="4AC8337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80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7D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37E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7F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384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8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t xml:space="preserve"> </w:t>
            </w:r>
            <w:r>
              <w:rPr>
                <w:lang w:eastAsia="zh-CN"/>
              </w:rPr>
              <w:t>16349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38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8173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8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88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8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t xml:space="preserve"> </w:t>
            </w:r>
            <w:r>
              <w:rPr>
                <w:lang w:eastAsia="zh-CN"/>
              </w:rPr>
              <w:t>16350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38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8174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8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8C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8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t xml:space="preserve"> </w:t>
            </w:r>
            <w:r>
              <w:rPr>
                <w:lang w:eastAsia="zh-CN"/>
              </w:rPr>
              <w:t>16351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38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8175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8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38D" w14:textId="77777777" w:rsidR="00343B35" w:rsidRDefault="00343B35"/>
    <w:p w14:paraId="4AC8338E" w14:textId="77777777" w:rsidR="00343B35" w:rsidRDefault="00625732">
      <w:pPr>
        <w:pStyle w:val="TH"/>
      </w:pPr>
      <w:r>
        <w:t xml:space="preserve">Table 13.1.1A-2: </w:t>
      </w:r>
      <w:r>
        <w:rPr>
          <w:rFonts w:cs="Arial"/>
        </w:rPr>
        <w:t>Measurement report mapping for k=1</w:t>
      </w:r>
    </w:p>
    <w:tbl>
      <w:tblPr>
        <w:tblW w:w="5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93"/>
        <w:gridCol w:w="2694"/>
        <w:gridCol w:w="567"/>
      </w:tblGrid>
      <w:tr w:rsidR="00343B35" w14:paraId="4AC83394" w14:textId="77777777">
        <w:trPr>
          <w:cantSplit/>
          <w:jc w:val="center"/>
        </w:trPr>
        <w:tc>
          <w:tcPr>
            <w:tcW w:w="2693" w:type="dxa"/>
          </w:tcPr>
          <w:p w14:paraId="4AC8338F" w14:textId="77777777" w:rsidR="00343B35" w:rsidRDefault="00625732">
            <w:pPr>
              <w:pStyle w:val="TAH"/>
            </w:pPr>
            <w:r>
              <w:t>Reported Quantity Value,</w:t>
            </w:r>
          </w:p>
          <w:p w14:paraId="4AC83390" w14:textId="77777777" w:rsidR="00343B35" w:rsidRDefault="00625732">
            <w:pPr>
              <w:pStyle w:val="TAH"/>
            </w:pPr>
            <w:proofErr w:type="spellStart"/>
            <w:r>
              <w:t>path_i</w:t>
            </w:r>
            <w:proofErr w:type="spellEnd"/>
          </w:p>
        </w:tc>
        <w:tc>
          <w:tcPr>
            <w:tcW w:w="2694" w:type="dxa"/>
          </w:tcPr>
          <w:p w14:paraId="4AC83391" w14:textId="77777777" w:rsidR="00343B35" w:rsidRDefault="00625732">
            <w:pPr>
              <w:pStyle w:val="TAH"/>
            </w:pPr>
            <w:r>
              <w:t>Measured Quantity Value,</w:t>
            </w:r>
          </w:p>
          <w:p w14:paraId="4AC83392" w14:textId="77777777" w:rsidR="00343B35" w:rsidRDefault="00625732">
            <w:pPr>
              <w:pStyle w:val="TAH"/>
            </w:pP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</w:tcPr>
          <w:p w14:paraId="4AC83393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398" w14:textId="77777777">
        <w:trPr>
          <w:cantSplit/>
          <w:jc w:val="center"/>
        </w:trPr>
        <w:tc>
          <w:tcPr>
            <w:tcW w:w="2693" w:type="dxa"/>
          </w:tcPr>
          <w:p w14:paraId="4AC8339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</w:t>
            </w:r>
          </w:p>
        </w:tc>
        <w:tc>
          <w:tcPr>
            <w:tcW w:w="2694" w:type="dxa"/>
          </w:tcPr>
          <w:p w14:paraId="4AC83396" w14:textId="77777777" w:rsidR="00343B35" w:rsidRDefault="00625732">
            <w:pPr>
              <w:pStyle w:val="TAC"/>
            </w:pP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-8175</w:t>
            </w:r>
          </w:p>
        </w:tc>
        <w:tc>
          <w:tcPr>
            <w:tcW w:w="567" w:type="dxa"/>
          </w:tcPr>
          <w:p w14:paraId="4AC8339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9C" w14:textId="77777777">
        <w:trPr>
          <w:cantSplit/>
          <w:jc w:val="center"/>
        </w:trPr>
        <w:tc>
          <w:tcPr>
            <w:tcW w:w="2693" w:type="dxa"/>
          </w:tcPr>
          <w:p w14:paraId="4AC8339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_0001</w:t>
            </w:r>
          </w:p>
        </w:tc>
        <w:tc>
          <w:tcPr>
            <w:tcW w:w="2694" w:type="dxa"/>
          </w:tcPr>
          <w:p w14:paraId="4AC8339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-8175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-8173</w:t>
            </w:r>
          </w:p>
        </w:tc>
        <w:tc>
          <w:tcPr>
            <w:tcW w:w="567" w:type="dxa"/>
          </w:tcPr>
          <w:p w14:paraId="4AC8339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A0" w14:textId="77777777">
        <w:trPr>
          <w:cantSplit/>
          <w:jc w:val="center"/>
        </w:trPr>
        <w:tc>
          <w:tcPr>
            <w:tcW w:w="2693" w:type="dxa"/>
          </w:tcPr>
          <w:p w14:paraId="4AC8339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_0002</w:t>
            </w:r>
          </w:p>
        </w:tc>
        <w:tc>
          <w:tcPr>
            <w:tcW w:w="2694" w:type="dxa"/>
          </w:tcPr>
          <w:p w14:paraId="4AC8339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-8173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-8171</w:t>
            </w:r>
          </w:p>
        </w:tc>
        <w:tc>
          <w:tcPr>
            <w:tcW w:w="567" w:type="dxa"/>
          </w:tcPr>
          <w:p w14:paraId="4AC8339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A4" w14:textId="77777777">
        <w:trPr>
          <w:cantSplit/>
          <w:jc w:val="center"/>
        </w:trPr>
        <w:tc>
          <w:tcPr>
            <w:tcW w:w="2693" w:type="dxa"/>
          </w:tcPr>
          <w:p w14:paraId="4AC833A1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2694" w:type="dxa"/>
          </w:tcPr>
          <w:p w14:paraId="4AC833A2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567" w:type="dxa"/>
          </w:tcPr>
          <w:p w14:paraId="4AC833A3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3A8" w14:textId="77777777">
        <w:trPr>
          <w:cantSplit/>
          <w:jc w:val="center"/>
        </w:trPr>
        <w:tc>
          <w:tcPr>
            <w:tcW w:w="2693" w:type="dxa"/>
          </w:tcPr>
          <w:p w14:paraId="4AC833A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path_4088</w:t>
            </w:r>
          </w:p>
        </w:tc>
        <w:tc>
          <w:tcPr>
            <w:tcW w:w="2694" w:type="dxa"/>
          </w:tcPr>
          <w:p w14:paraId="4AC833A6" w14:textId="77777777" w:rsidR="00343B35" w:rsidRDefault="00625732">
            <w:pPr>
              <w:pStyle w:val="TAC"/>
            </w:pPr>
            <w:r>
              <w:rPr>
                <w:lang w:eastAsia="zh-CN"/>
              </w:rPr>
              <w:t>-1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1</w:t>
            </w:r>
          </w:p>
        </w:tc>
        <w:tc>
          <w:tcPr>
            <w:tcW w:w="567" w:type="dxa"/>
          </w:tcPr>
          <w:p w14:paraId="4AC833A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AC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A9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3AA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AB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3B0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A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rPr>
                <w:bCs/>
                <w:lang w:eastAsia="zh-CN"/>
              </w:rPr>
              <w:t>8174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3A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8171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A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B4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B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rPr>
                <w:bCs/>
                <w:lang w:eastAsia="zh-CN"/>
              </w:rPr>
              <w:t>8175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3B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8173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B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B8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B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rPr>
                <w:bCs/>
                <w:lang w:eastAsia="zh-CN"/>
              </w:rPr>
              <w:t>8176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3B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8175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B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3B9" w14:textId="77777777" w:rsidR="00343B35" w:rsidRDefault="00343B35">
      <w:pPr>
        <w:rPr>
          <w:lang w:eastAsia="ja-JP"/>
        </w:rPr>
      </w:pPr>
    </w:p>
    <w:p w14:paraId="4AC833BA" w14:textId="77777777" w:rsidR="00343B35" w:rsidRDefault="00625732">
      <w:pPr>
        <w:pStyle w:val="TH"/>
      </w:pPr>
      <w:r>
        <w:t xml:space="preserve">Table 13.1.1A-3: </w:t>
      </w:r>
      <w:r>
        <w:rPr>
          <w:rFonts w:cs="Arial"/>
        </w:rPr>
        <w:t>Measurement report mapping for k=2</w:t>
      </w:r>
    </w:p>
    <w:tbl>
      <w:tblPr>
        <w:tblW w:w="5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93"/>
        <w:gridCol w:w="2694"/>
        <w:gridCol w:w="567"/>
      </w:tblGrid>
      <w:tr w:rsidR="00343B35" w14:paraId="4AC833C0" w14:textId="77777777">
        <w:trPr>
          <w:cantSplit/>
          <w:jc w:val="center"/>
        </w:trPr>
        <w:tc>
          <w:tcPr>
            <w:tcW w:w="2693" w:type="dxa"/>
            <w:vAlign w:val="center"/>
          </w:tcPr>
          <w:p w14:paraId="4AC833BB" w14:textId="77777777" w:rsidR="00343B35" w:rsidRDefault="00625732">
            <w:pPr>
              <w:pStyle w:val="TAH"/>
            </w:pPr>
            <w:r>
              <w:t>Reported Quantity Value,</w:t>
            </w:r>
          </w:p>
          <w:p w14:paraId="4AC833BC" w14:textId="77777777" w:rsidR="00343B35" w:rsidRDefault="00625732">
            <w:pPr>
              <w:pStyle w:val="TAH"/>
            </w:pPr>
            <w:proofErr w:type="spellStart"/>
            <w:r>
              <w:t>path_i</w:t>
            </w:r>
            <w:proofErr w:type="spellEnd"/>
          </w:p>
        </w:tc>
        <w:tc>
          <w:tcPr>
            <w:tcW w:w="2694" w:type="dxa"/>
            <w:vAlign w:val="center"/>
          </w:tcPr>
          <w:p w14:paraId="4AC833BD" w14:textId="77777777" w:rsidR="00343B35" w:rsidRDefault="00625732">
            <w:pPr>
              <w:pStyle w:val="TAH"/>
            </w:pPr>
            <w:r>
              <w:t>Measured Quantity Value,</w:t>
            </w:r>
          </w:p>
          <w:p w14:paraId="4AC833BE" w14:textId="77777777" w:rsidR="00343B35" w:rsidRDefault="00625732">
            <w:pPr>
              <w:pStyle w:val="TAH"/>
            </w:pP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vAlign w:val="center"/>
          </w:tcPr>
          <w:p w14:paraId="4AC833BF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3C4" w14:textId="77777777">
        <w:trPr>
          <w:cantSplit/>
          <w:jc w:val="center"/>
        </w:trPr>
        <w:tc>
          <w:tcPr>
            <w:tcW w:w="2693" w:type="dxa"/>
          </w:tcPr>
          <w:p w14:paraId="4AC833C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</w:t>
            </w:r>
          </w:p>
        </w:tc>
        <w:tc>
          <w:tcPr>
            <w:tcW w:w="2694" w:type="dxa"/>
          </w:tcPr>
          <w:p w14:paraId="4AC833C2" w14:textId="77777777" w:rsidR="00343B35" w:rsidRDefault="00625732">
            <w:pPr>
              <w:pStyle w:val="TAC"/>
            </w:pP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-8174</w:t>
            </w:r>
          </w:p>
        </w:tc>
        <w:tc>
          <w:tcPr>
            <w:tcW w:w="567" w:type="dxa"/>
          </w:tcPr>
          <w:p w14:paraId="4AC833C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C8" w14:textId="77777777">
        <w:trPr>
          <w:cantSplit/>
          <w:jc w:val="center"/>
        </w:trPr>
        <w:tc>
          <w:tcPr>
            <w:tcW w:w="2693" w:type="dxa"/>
          </w:tcPr>
          <w:p w14:paraId="4AC833C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_0001</w:t>
            </w:r>
          </w:p>
        </w:tc>
        <w:tc>
          <w:tcPr>
            <w:tcW w:w="2694" w:type="dxa"/>
          </w:tcPr>
          <w:p w14:paraId="4AC833C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-8170</w:t>
            </w:r>
          </w:p>
        </w:tc>
        <w:tc>
          <w:tcPr>
            <w:tcW w:w="567" w:type="dxa"/>
          </w:tcPr>
          <w:p w14:paraId="4AC833C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CC" w14:textId="77777777">
        <w:trPr>
          <w:cantSplit/>
          <w:jc w:val="center"/>
        </w:trPr>
        <w:tc>
          <w:tcPr>
            <w:tcW w:w="2693" w:type="dxa"/>
          </w:tcPr>
          <w:p w14:paraId="4AC833C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_0002</w:t>
            </w:r>
          </w:p>
        </w:tc>
        <w:tc>
          <w:tcPr>
            <w:tcW w:w="2694" w:type="dxa"/>
          </w:tcPr>
          <w:p w14:paraId="4AC833C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-8170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-8166</w:t>
            </w:r>
          </w:p>
        </w:tc>
        <w:tc>
          <w:tcPr>
            <w:tcW w:w="567" w:type="dxa"/>
          </w:tcPr>
          <w:p w14:paraId="4AC833C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D0" w14:textId="77777777">
        <w:trPr>
          <w:cantSplit/>
          <w:jc w:val="center"/>
        </w:trPr>
        <w:tc>
          <w:tcPr>
            <w:tcW w:w="2693" w:type="dxa"/>
          </w:tcPr>
          <w:p w14:paraId="4AC833CD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2694" w:type="dxa"/>
          </w:tcPr>
          <w:p w14:paraId="4AC833CE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567" w:type="dxa"/>
          </w:tcPr>
          <w:p w14:paraId="4AC833CF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3D4" w14:textId="77777777">
        <w:trPr>
          <w:cantSplit/>
          <w:jc w:val="center"/>
        </w:trPr>
        <w:tc>
          <w:tcPr>
            <w:tcW w:w="2693" w:type="dxa"/>
          </w:tcPr>
          <w:p w14:paraId="4AC833D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path_2044</w:t>
            </w:r>
          </w:p>
        </w:tc>
        <w:tc>
          <w:tcPr>
            <w:tcW w:w="2694" w:type="dxa"/>
          </w:tcPr>
          <w:p w14:paraId="4AC833D2" w14:textId="77777777" w:rsidR="00343B35" w:rsidRDefault="00625732">
            <w:pPr>
              <w:pStyle w:val="TAC"/>
            </w:pPr>
            <w:r>
              <w:rPr>
                <w:lang w:eastAsia="zh-CN"/>
              </w:rPr>
              <w:t>-2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2</w:t>
            </w:r>
          </w:p>
        </w:tc>
        <w:tc>
          <w:tcPr>
            <w:tcW w:w="567" w:type="dxa"/>
          </w:tcPr>
          <w:p w14:paraId="4AC833D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D8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D5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D6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D7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3DC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D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rPr>
                <w:bCs/>
                <w:lang w:eastAsia="zh-CN"/>
              </w:rPr>
              <w:t>4086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D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8166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D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E0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D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rPr>
                <w:bCs/>
                <w:lang w:eastAsia="zh-CN"/>
              </w:rPr>
              <w:t>4087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D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8170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D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E4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E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rPr>
                <w:bCs/>
                <w:lang w:eastAsia="zh-CN"/>
              </w:rPr>
              <w:t>4088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E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8174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3E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3E5" w14:textId="77777777" w:rsidR="00343B35" w:rsidRDefault="00343B35"/>
    <w:p w14:paraId="4AC833E6" w14:textId="77777777" w:rsidR="00343B35" w:rsidRDefault="00625732">
      <w:pPr>
        <w:pStyle w:val="TH"/>
      </w:pPr>
      <w:r>
        <w:lastRenderedPageBreak/>
        <w:t xml:space="preserve">Table 13.1.1A-4: </w:t>
      </w:r>
      <w:r>
        <w:rPr>
          <w:rFonts w:cs="Arial"/>
        </w:rPr>
        <w:t>Measurement report mapping for k=3</w:t>
      </w:r>
    </w:p>
    <w:tbl>
      <w:tblPr>
        <w:tblW w:w="5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93"/>
        <w:gridCol w:w="2694"/>
        <w:gridCol w:w="567"/>
      </w:tblGrid>
      <w:tr w:rsidR="00343B35" w14:paraId="4AC833EC" w14:textId="77777777">
        <w:trPr>
          <w:cantSplit/>
          <w:jc w:val="center"/>
        </w:trPr>
        <w:tc>
          <w:tcPr>
            <w:tcW w:w="2693" w:type="dxa"/>
            <w:vAlign w:val="center"/>
          </w:tcPr>
          <w:p w14:paraId="4AC833E7" w14:textId="77777777" w:rsidR="00343B35" w:rsidRDefault="00625732">
            <w:pPr>
              <w:pStyle w:val="TAH"/>
            </w:pPr>
            <w:r>
              <w:t>Reported Quantity Value,</w:t>
            </w:r>
          </w:p>
          <w:p w14:paraId="4AC833E8" w14:textId="77777777" w:rsidR="00343B35" w:rsidRDefault="00625732">
            <w:pPr>
              <w:pStyle w:val="TAH"/>
            </w:pPr>
            <w:proofErr w:type="spellStart"/>
            <w:r>
              <w:t>path_i</w:t>
            </w:r>
            <w:proofErr w:type="spellEnd"/>
          </w:p>
        </w:tc>
        <w:tc>
          <w:tcPr>
            <w:tcW w:w="2694" w:type="dxa"/>
            <w:vAlign w:val="center"/>
          </w:tcPr>
          <w:p w14:paraId="4AC833E9" w14:textId="77777777" w:rsidR="00343B35" w:rsidRDefault="00625732">
            <w:pPr>
              <w:pStyle w:val="TAH"/>
            </w:pPr>
            <w:r>
              <w:t>Measured Quantity Value,</w:t>
            </w:r>
          </w:p>
          <w:p w14:paraId="4AC833EA" w14:textId="77777777" w:rsidR="00343B35" w:rsidRDefault="00625732">
            <w:pPr>
              <w:pStyle w:val="TAH"/>
            </w:pP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vAlign w:val="center"/>
          </w:tcPr>
          <w:p w14:paraId="4AC833EB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3F0" w14:textId="77777777">
        <w:trPr>
          <w:cantSplit/>
          <w:jc w:val="center"/>
        </w:trPr>
        <w:tc>
          <w:tcPr>
            <w:tcW w:w="2693" w:type="dxa"/>
          </w:tcPr>
          <w:p w14:paraId="4AC833E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</w:t>
            </w:r>
          </w:p>
        </w:tc>
        <w:tc>
          <w:tcPr>
            <w:tcW w:w="2694" w:type="dxa"/>
          </w:tcPr>
          <w:p w14:paraId="4AC833EE" w14:textId="77777777" w:rsidR="00343B35" w:rsidRDefault="00625732">
            <w:pPr>
              <w:pStyle w:val="TAC"/>
            </w:pP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-8172</w:t>
            </w:r>
          </w:p>
        </w:tc>
        <w:tc>
          <w:tcPr>
            <w:tcW w:w="567" w:type="dxa"/>
          </w:tcPr>
          <w:p w14:paraId="4AC833E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F4" w14:textId="77777777">
        <w:trPr>
          <w:cantSplit/>
          <w:jc w:val="center"/>
        </w:trPr>
        <w:tc>
          <w:tcPr>
            <w:tcW w:w="2693" w:type="dxa"/>
          </w:tcPr>
          <w:p w14:paraId="4AC833F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_0001</w:t>
            </w:r>
          </w:p>
        </w:tc>
        <w:tc>
          <w:tcPr>
            <w:tcW w:w="2694" w:type="dxa"/>
          </w:tcPr>
          <w:p w14:paraId="4AC833F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-8172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-8164</w:t>
            </w:r>
          </w:p>
        </w:tc>
        <w:tc>
          <w:tcPr>
            <w:tcW w:w="567" w:type="dxa"/>
          </w:tcPr>
          <w:p w14:paraId="4AC833F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F8" w14:textId="77777777">
        <w:trPr>
          <w:cantSplit/>
          <w:jc w:val="center"/>
        </w:trPr>
        <w:tc>
          <w:tcPr>
            <w:tcW w:w="2693" w:type="dxa"/>
          </w:tcPr>
          <w:p w14:paraId="4AC833F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_0002</w:t>
            </w:r>
          </w:p>
        </w:tc>
        <w:tc>
          <w:tcPr>
            <w:tcW w:w="2694" w:type="dxa"/>
          </w:tcPr>
          <w:p w14:paraId="4AC833F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-8164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-8156</w:t>
            </w:r>
          </w:p>
        </w:tc>
        <w:tc>
          <w:tcPr>
            <w:tcW w:w="567" w:type="dxa"/>
          </w:tcPr>
          <w:p w14:paraId="4AC833F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3FC" w14:textId="77777777">
        <w:trPr>
          <w:cantSplit/>
          <w:jc w:val="center"/>
        </w:trPr>
        <w:tc>
          <w:tcPr>
            <w:tcW w:w="2693" w:type="dxa"/>
          </w:tcPr>
          <w:p w14:paraId="4AC833F9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2694" w:type="dxa"/>
          </w:tcPr>
          <w:p w14:paraId="4AC833FA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567" w:type="dxa"/>
          </w:tcPr>
          <w:p w14:paraId="4AC833FB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400" w14:textId="77777777">
        <w:trPr>
          <w:cantSplit/>
          <w:jc w:val="center"/>
        </w:trPr>
        <w:tc>
          <w:tcPr>
            <w:tcW w:w="2693" w:type="dxa"/>
          </w:tcPr>
          <w:p w14:paraId="4AC833F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path_1022</w:t>
            </w:r>
          </w:p>
        </w:tc>
        <w:tc>
          <w:tcPr>
            <w:tcW w:w="2694" w:type="dxa"/>
          </w:tcPr>
          <w:p w14:paraId="4AC833FE" w14:textId="77777777" w:rsidR="00343B35" w:rsidRDefault="00625732">
            <w:pPr>
              <w:pStyle w:val="TAC"/>
            </w:pPr>
            <w:r>
              <w:rPr>
                <w:lang w:eastAsia="zh-CN"/>
              </w:rPr>
              <w:t>-4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4</w:t>
            </w:r>
          </w:p>
        </w:tc>
        <w:tc>
          <w:tcPr>
            <w:tcW w:w="567" w:type="dxa"/>
          </w:tcPr>
          <w:p w14:paraId="4AC833F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04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01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02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03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408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0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rPr>
                <w:bCs/>
                <w:lang w:eastAsia="zh-CN"/>
              </w:rPr>
              <w:t>2042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0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8156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0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0C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0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rPr>
                <w:bCs/>
                <w:lang w:eastAsia="zh-CN"/>
              </w:rPr>
              <w:t>2043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0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8164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0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10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0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rPr>
                <w:bCs/>
                <w:lang w:eastAsia="zh-CN"/>
              </w:rPr>
              <w:t>2044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0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8172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0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411" w14:textId="77777777" w:rsidR="00343B35" w:rsidRDefault="00343B35"/>
    <w:p w14:paraId="4AC83412" w14:textId="77777777" w:rsidR="00343B35" w:rsidRDefault="00625732">
      <w:pPr>
        <w:pStyle w:val="TH"/>
        <w:rPr>
          <w:rFonts w:cs="Arial"/>
          <w:lang w:eastAsia="ja-JP"/>
        </w:rPr>
      </w:pPr>
      <w:r>
        <w:t xml:space="preserve">Table 13.1.1A-5: </w:t>
      </w:r>
      <w:r>
        <w:rPr>
          <w:rFonts w:cs="Arial"/>
        </w:rPr>
        <w:t>Measurement report mapping for k=4</w:t>
      </w:r>
    </w:p>
    <w:tbl>
      <w:tblPr>
        <w:tblW w:w="5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93"/>
        <w:gridCol w:w="2694"/>
        <w:gridCol w:w="567"/>
      </w:tblGrid>
      <w:tr w:rsidR="00343B35" w14:paraId="4AC83418" w14:textId="77777777">
        <w:trPr>
          <w:cantSplit/>
          <w:jc w:val="center"/>
        </w:trPr>
        <w:tc>
          <w:tcPr>
            <w:tcW w:w="2693" w:type="dxa"/>
            <w:vAlign w:val="center"/>
          </w:tcPr>
          <w:p w14:paraId="4AC83413" w14:textId="77777777" w:rsidR="00343B35" w:rsidRDefault="00625732">
            <w:pPr>
              <w:pStyle w:val="TAH"/>
            </w:pPr>
            <w:r>
              <w:t>Reported Quantity Value,</w:t>
            </w:r>
          </w:p>
          <w:p w14:paraId="4AC83414" w14:textId="77777777" w:rsidR="00343B35" w:rsidRDefault="00625732">
            <w:pPr>
              <w:pStyle w:val="TAH"/>
            </w:pPr>
            <w:proofErr w:type="spellStart"/>
            <w:r>
              <w:t>path_i</w:t>
            </w:r>
            <w:proofErr w:type="spellEnd"/>
          </w:p>
        </w:tc>
        <w:tc>
          <w:tcPr>
            <w:tcW w:w="2694" w:type="dxa"/>
            <w:vAlign w:val="center"/>
          </w:tcPr>
          <w:p w14:paraId="4AC83415" w14:textId="77777777" w:rsidR="00343B35" w:rsidRDefault="00625732">
            <w:pPr>
              <w:pStyle w:val="TAH"/>
            </w:pPr>
            <w:r>
              <w:t>Measured Quantity Value,</w:t>
            </w:r>
          </w:p>
          <w:p w14:paraId="4AC83416" w14:textId="77777777" w:rsidR="00343B35" w:rsidRDefault="00625732">
            <w:pPr>
              <w:pStyle w:val="TAH"/>
            </w:pP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vAlign w:val="center"/>
          </w:tcPr>
          <w:p w14:paraId="4AC83417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41C" w14:textId="77777777">
        <w:trPr>
          <w:cantSplit/>
          <w:jc w:val="center"/>
        </w:trPr>
        <w:tc>
          <w:tcPr>
            <w:tcW w:w="2693" w:type="dxa"/>
          </w:tcPr>
          <w:p w14:paraId="4AC8341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</w:t>
            </w:r>
          </w:p>
        </w:tc>
        <w:tc>
          <w:tcPr>
            <w:tcW w:w="2694" w:type="dxa"/>
          </w:tcPr>
          <w:p w14:paraId="4AC8341A" w14:textId="77777777" w:rsidR="00343B35" w:rsidRDefault="00625732">
            <w:pPr>
              <w:pStyle w:val="TAC"/>
            </w:pP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-8168</w:t>
            </w:r>
          </w:p>
        </w:tc>
        <w:tc>
          <w:tcPr>
            <w:tcW w:w="567" w:type="dxa"/>
          </w:tcPr>
          <w:p w14:paraId="4AC8341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20" w14:textId="77777777">
        <w:trPr>
          <w:cantSplit/>
          <w:jc w:val="center"/>
        </w:trPr>
        <w:tc>
          <w:tcPr>
            <w:tcW w:w="2693" w:type="dxa"/>
          </w:tcPr>
          <w:p w14:paraId="4AC8341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_0001</w:t>
            </w:r>
          </w:p>
        </w:tc>
        <w:tc>
          <w:tcPr>
            <w:tcW w:w="2694" w:type="dxa"/>
          </w:tcPr>
          <w:p w14:paraId="4AC8341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-8168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-8152</w:t>
            </w:r>
          </w:p>
        </w:tc>
        <w:tc>
          <w:tcPr>
            <w:tcW w:w="567" w:type="dxa"/>
          </w:tcPr>
          <w:p w14:paraId="4AC8341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24" w14:textId="77777777">
        <w:trPr>
          <w:cantSplit/>
          <w:jc w:val="center"/>
        </w:trPr>
        <w:tc>
          <w:tcPr>
            <w:tcW w:w="2693" w:type="dxa"/>
          </w:tcPr>
          <w:p w14:paraId="4AC8342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_0002</w:t>
            </w:r>
          </w:p>
        </w:tc>
        <w:tc>
          <w:tcPr>
            <w:tcW w:w="2694" w:type="dxa"/>
          </w:tcPr>
          <w:p w14:paraId="4AC8342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-8152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-8136</w:t>
            </w:r>
          </w:p>
        </w:tc>
        <w:tc>
          <w:tcPr>
            <w:tcW w:w="567" w:type="dxa"/>
          </w:tcPr>
          <w:p w14:paraId="4AC8342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28" w14:textId="77777777">
        <w:trPr>
          <w:cantSplit/>
          <w:jc w:val="center"/>
        </w:trPr>
        <w:tc>
          <w:tcPr>
            <w:tcW w:w="2693" w:type="dxa"/>
          </w:tcPr>
          <w:p w14:paraId="4AC83425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2694" w:type="dxa"/>
          </w:tcPr>
          <w:p w14:paraId="4AC83426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567" w:type="dxa"/>
          </w:tcPr>
          <w:p w14:paraId="4AC83427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42C" w14:textId="77777777">
        <w:trPr>
          <w:cantSplit/>
          <w:jc w:val="center"/>
        </w:trPr>
        <w:tc>
          <w:tcPr>
            <w:tcW w:w="2693" w:type="dxa"/>
          </w:tcPr>
          <w:p w14:paraId="4AC8342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path_511</w:t>
            </w:r>
          </w:p>
        </w:tc>
        <w:tc>
          <w:tcPr>
            <w:tcW w:w="2694" w:type="dxa"/>
          </w:tcPr>
          <w:p w14:paraId="4AC8342A" w14:textId="77777777" w:rsidR="00343B35" w:rsidRDefault="00625732">
            <w:pPr>
              <w:pStyle w:val="TAC"/>
            </w:pPr>
            <w:r>
              <w:rPr>
                <w:lang w:eastAsia="zh-CN"/>
              </w:rPr>
              <w:t>-8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8</w:t>
            </w:r>
          </w:p>
        </w:tc>
        <w:tc>
          <w:tcPr>
            <w:tcW w:w="567" w:type="dxa"/>
          </w:tcPr>
          <w:p w14:paraId="4AC8342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30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2D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2E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2F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434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3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rPr>
                <w:bCs/>
                <w:lang w:eastAsia="zh-CN"/>
              </w:rPr>
              <w:t>1020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3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8136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3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38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3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rPr>
                <w:bCs/>
                <w:lang w:eastAsia="zh-CN"/>
              </w:rPr>
              <w:t>1021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3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8152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3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3C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3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rPr>
                <w:bCs/>
                <w:lang w:eastAsia="zh-CN"/>
              </w:rPr>
              <w:t>1022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3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8168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3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43D" w14:textId="77777777" w:rsidR="00343B35" w:rsidRDefault="00343B35"/>
    <w:p w14:paraId="4AC8343E" w14:textId="77777777" w:rsidR="00343B35" w:rsidRDefault="00625732">
      <w:pPr>
        <w:pStyle w:val="TH"/>
        <w:rPr>
          <w:rFonts w:cs="Arial"/>
          <w:lang w:eastAsia="ja-JP"/>
        </w:rPr>
      </w:pPr>
      <w:r>
        <w:t xml:space="preserve">Table 13.1.1A-6: </w:t>
      </w:r>
      <w:r>
        <w:rPr>
          <w:rFonts w:cs="Arial"/>
        </w:rPr>
        <w:t>Measurement report mapping for k=5</w:t>
      </w:r>
    </w:p>
    <w:tbl>
      <w:tblPr>
        <w:tblW w:w="5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93"/>
        <w:gridCol w:w="2694"/>
        <w:gridCol w:w="567"/>
      </w:tblGrid>
      <w:tr w:rsidR="00343B35" w14:paraId="4AC83444" w14:textId="77777777">
        <w:trPr>
          <w:cantSplit/>
          <w:jc w:val="center"/>
        </w:trPr>
        <w:tc>
          <w:tcPr>
            <w:tcW w:w="2693" w:type="dxa"/>
            <w:vAlign w:val="center"/>
          </w:tcPr>
          <w:p w14:paraId="4AC8343F" w14:textId="77777777" w:rsidR="00343B35" w:rsidRDefault="00625732">
            <w:pPr>
              <w:pStyle w:val="TAH"/>
            </w:pPr>
            <w:r>
              <w:t>Reported Quantity Value,</w:t>
            </w:r>
          </w:p>
          <w:p w14:paraId="4AC83440" w14:textId="77777777" w:rsidR="00343B35" w:rsidRDefault="00625732">
            <w:pPr>
              <w:pStyle w:val="TAH"/>
            </w:pPr>
            <w:proofErr w:type="spellStart"/>
            <w:r>
              <w:t>path_i</w:t>
            </w:r>
            <w:proofErr w:type="spellEnd"/>
          </w:p>
        </w:tc>
        <w:tc>
          <w:tcPr>
            <w:tcW w:w="2694" w:type="dxa"/>
            <w:vAlign w:val="center"/>
          </w:tcPr>
          <w:p w14:paraId="4AC83441" w14:textId="77777777" w:rsidR="00343B35" w:rsidRDefault="00625732">
            <w:pPr>
              <w:pStyle w:val="TAH"/>
            </w:pPr>
            <w:r>
              <w:t>Measured Quantity Value,</w:t>
            </w:r>
          </w:p>
          <w:p w14:paraId="4AC83442" w14:textId="77777777" w:rsidR="00343B35" w:rsidRDefault="00625732">
            <w:pPr>
              <w:pStyle w:val="TAH"/>
            </w:pP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vAlign w:val="center"/>
          </w:tcPr>
          <w:p w14:paraId="4AC83443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448" w14:textId="77777777">
        <w:trPr>
          <w:cantSplit/>
          <w:jc w:val="center"/>
        </w:trPr>
        <w:tc>
          <w:tcPr>
            <w:tcW w:w="2693" w:type="dxa"/>
          </w:tcPr>
          <w:p w14:paraId="4AC8344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</w:t>
            </w:r>
          </w:p>
        </w:tc>
        <w:tc>
          <w:tcPr>
            <w:tcW w:w="2694" w:type="dxa"/>
          </w:tcPr>
          <w:p w14:paraId="4AC83446" w14:textId="77777777" w:rsidR="00343B35" w:rsidRDefault="00625732">
            <w:pPr>
              <w:pStyle w:val="TAC"/>
            </w:pP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-8160</w:t>
            </w:r>
          </w:p>
        </w:tc>
        <w:tc>
          <w:tcPr>
            <w:tcW w:w="567" w:type="dxa"/>
          </w:tcPr>
          <w:p w14:paraId="4AC8344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4C" w14:textId="77777777">
        <w:trPr>
          <w:cantSplit/>
          <w:jc w:val="center"/>
        </w:trPr>
        <w:tc>
          <w:tcPr>
            <w:tcW w:w="2693" w:type="dxa"/>
          </w:tcPr>
          <w:p w14:paraId="4AC8344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_001</w:t>
            </w:r>
          </w:p>
        </w:tc>
        <w:tc>
          <w:tcPr>
            <w:tcW w:w="2694" w:type="dxa"/>
          </w:tcPr>
          <w:p w14:paraId="4AC8344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-8160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-8128</w:t>
            </w:r>
          </w:p>
        </w:tc>
        <w:tc>
          <w:tcPr>
            <w:tcW w:w="567" w:type="dxa"/>
          </w:tcPr>
          <w:p w14:paraId="4AC8344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50" w14:textId="77777777">
        <w:trPr>
          <w:cantSplit/>
          <w:jc w:val="center"/>
        </w:trPr>
        <w:tc>
          <w:tcPr>
            <w:tcW w:w="2693" w:type="dxa"/>
          </w:tcPr>
          <w:p w14:paraId="4AC8344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_002</w:t>
            </w:r>
          </w:p>
        </w:tc>
        <w:tc>
          <w:tcPr>
            <w:tcW w:w="2694" w:type="dxa"/>
          </w:tcPr>
          <w:p w14:paraId="4AC8344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-8128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-8096</w:t>
            </w:r>
          </w:p>
        </w:tc>
        <w:tc>
          <w:tcPr>
            <w:tcW w:w="567" w:type="dxa"/>
          </w:tcPr>
          <w:p w14:paraId="4AC8344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54" w14:textId="77777777">
        <w:trPr>
          <w:cantSplit/>
          <w:jc w:val="center"/>
        </w:trPr>
        <w:tc>
          <w:tcPr>
            <w:tcW w:w="2693" w:type="dxa"/>
          </w:tcPr>
          <w:p w14:paraId="4AC83451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2694" w:type="dxa"/>
          </w:tcPr>
          <w:p w14:paraId="4AC83452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567" w:type="dxa"/>
          </w:tcPr>
          <w:p w14:paraId="4AC83453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458" w14:textId="77777777">
        <w:trPr>
          <w:cantSplit/>
          <w:jc w:val="center"/>
        </w:trPr>
        <w:tc>
          <w:tcPr>
            <w:tcW w:w="2693" w:type="dxa"/>
          </w:tcPr>
          <w:p w14:paraId="4AC8345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path_256</w:t>
            </w:r>
          </w:p>
        </w:tc>
        <w:tc>
          <w:tcPr>
            <w:tcW w:w="2694" w:type="dxa"/>
          </w:tcPr>
          <w:p w14:paraId="4AC83456" w14:textId="77777777" w:rsidR="00343B35" w:rsidRDefault="00625732">
            <w:pPr>
              <w:pStyle w:val="TAC"/>
            </w:pPr>
            <w:r>
              <w:rPr>
                <w:lang w:eastAsia="zh-CN"/>
              </w:rPr>
              <w:t>0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32</w:t>
            </w:r>
          </w:p>
        </w:tc>
        <w:tc>
          <w:tcPr>
            <w:tcW w:w="567" w:type="dxa"/>
          </w:tcPr>
          <w:p w14:paraId="4AC8345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5C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59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5A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5B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460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5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rPr>
                <w:bCs/>
                <w:lang w:eastAsia="zh-CN"/>
              </w:rPr>
              <w:t>509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5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8096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5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64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6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rPr>
                <w:bCs/>
                <w:lang w:eastAsia="zh-CN"/>
              </w:rPr>
              <w:t>510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6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8128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6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68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6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rPr>
                <w:bCs/>
                <w:lang w:eastAsia="zh-CN"/>
              </w:rPr>
              <w:t>511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6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8160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6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469" w14:textId="77777777" w:rsidR="00343B35" w:rsidRDefault="00343B35"/>
    <w:p w14:paraId="4AC8346A" w14:textId="77777777" w:rsidR="00343B35" w:rsidRDefault="00625732">
      <w:pPr>
        <w:pStyle w:val="TH"/>
      </w:pPr>
      <w:r>
        <w:lastRenderedPageBreak/>
        <w:t>Table 13.1.1A-7: Measurement report mapping for k=-1</w:t>
      </w:r>
    </w:p>
    <w:tbl>
      <w:tblPr>
        <w:tblW w:w="5954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694"/>
        <w:gridCol w:w="567"/>
      </w:tblGrid>
      <w:tr w:rsidR="00343B35" w14:paraId="4AC83470" w14:textId="77777777">
        <w:trPr>
          <w:cantSplit/>
          <w:trHeight w:val="223"/>
        </w:trPr>
        <w:tc>
          <w:tcPr>
            <w:tcW w:w="2693" w:type="dxa"/>
            <w:vMerge w:val="restart"/>
          </w:tcPr>
          <w:p w14:paraId="4AC8346B" w14:textId="77777777" w:rsidR="00343B35" w:rsidRDefault="00625732">
            <w:pPr>
              <w:pStyle w:val="TAH"/>
            </w:pPr>
            <w:r>
              <w:t>Reported Quantity Value,</w:t>
            </w:r>
          </w:p>
          <w:p w14:paraId="4AC8346C" w14:textId="77777777" w:rsidR="00343B35" w:rsidRDefault="00625732">
            <w:pPr>
              <w:pStyle w:val="TAH"/>
            </w:pPr>
            <w:proofErr w:type="spellStart"/>
            <w:r>
              <w:t>path_i</w:t>
            </w:r>
            <w:proofErr w:type="spellEnd"/>
          </w:p>
        </w:tc>
        <w:tc>
          <w:tcPr>
            <w:tcW w:w="2694" w:type="dxa"/>
            <w:vMerge w:val="restart"/>
          </w:tcPr>
          <w:p w14:paraId="4AC8346D" w14:textId="77777777" w:rsidR="00343B35" w:rsidRDefault="00625732">
            <w:pPr>
              <w:pStyle w:val="TAH"/>
            </w:pPr>
            <w:r>
              <w:t>Measured Quantity Value,</w:t>
            </w:r>
          </w:p>
          <w:p w14:paraId="4AC8346E" w14:textId="77777777" w:rsidR="00343B35" w:rsidRDefault="00625732">
            <w:pPr>
              <w:pStyle w:val="TAH"/>
            </w:pP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vMerge w:val="restart"/>
          </w:tcPr>
          <w:p w14:paraId="4AC8346F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474" w14:textId="77777777">
        <w:trPr>
          <w:cantSplit/>
          <w:trHeight w:val="223"/>
        </w:trPr>
        <w:tc>
          <w:tcPr>
            <w:tcW w:w="2693" w:type="dxa"/>
            <w:vMerge/>
            <w:vAlign w:val="center"/>
          </w:tcPr>
          <w:p w14:paraId="4AC83471" w14:textId="77777777" w:rsidR="00343B35" w:rsidRDefault="00343B35">
            <w:pPr>
              <w:pStyle w:val="TAH"/>
              <w:jc w:val="left"/>
              <w:rPr>
                <w:rFonts w:cs="Arial"/>
              </w:rPr>
            </w:pPr>
          </w:p>
        </w:tc>
        <w:tc>
          <w:tcPr>
            <w:tcW w:w="2694" w:type="dxa"/>
            <w:vMerge/>
            <w:vAlign w:val="center"/>
          </w:tcPr>
          <w:p w14:paraId="4AC83472" w14:textId="77777777" w:rsidR="00343B35" w:rsidRDefault="00343B35">
            <w:pPr>
              <w:pStyle w:val="TAH"/>
              <w:rPr>
                <w:rFonts w:cs="Arial"/>
              </w:rPr>
            </w:pPr>
          </w:p>
        </w:tc>
        <w:tc>
          <w:tcPr>
            <w:tcW w:w="567" w:type="dxa"/>
            <w:vMerge/>
            <w:vAlign w:val="center"/>
          </w:tcPr>
          <w:p w14:paraId="4AC83473" w14:textId="77777777" w:rsidR="00343B35" w:rsidRDefault="00343B35">
            <w:pPr>
              <w:pStyle w:val="TAH"/>
              <w:rPr>
                <w:rFonts w:cs="Arial"/>
              </w:rPr>
            </w:pPr>
          </w:p>
        </w:tc>
      </w:tr>
      <w:tr w:rsidR="00343B35" w14:paraId="4AC83478" w14:textId="77777777">
        <w:trPr>
          <w:cantSplit/>
          <w:trHeight w:val="187"/>
        </w:trPr>
        <w:tc>
          <w:tcPr>
            <w:tcW w:w="2693" w:type="dxa"/>
          </w:tcPr>
          <w:p w14:paraId="4AC8347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_00000</w:t>
            </w:r>
          </w:p>
        </w:tc>
        <w:tc>
          <w:tcPr>
            <w:tcW w:w="2694" w:type="dxa"/>
          </w:tcPr>
          <w:p w14:paraId="4AC83476" w14:textId="77777777" w:rsidR="00343B35" w:rsidRDefault="00625732">
            <w:pPr>
              <w:pStyle w:val="TAC"/>
            </w:pP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-8175</w:t>
            </w:r>
          </w:p>
        </w:tc>
        <w:tc>
          <w:tcPr>
            <w:tcW w:w="567" w:type="dxa"/>
          </w:tcPr>
          <w:p w14:paraId="4AC8347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7C" w14:textId="77777777">
        <w:trPr>
          <w:cantSplit/>
          <w:trHeight w:val="187"/>
        </w:trPr>
        <w:tc>
          <w:tcPr>
            <w:tcW w:w="2693" w:type="dxa"/>
          </w:tcPr>
          <w:p w14:paraId="4AC8347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_00001</w:t>
            </w:r>
          </w:p>
        </w:tc>
        <w:tc>
          <w:tcPr>
            <w:tcW w:w="2694" w:type="dxa"/>
          </w:tcPr>
          <w:p w14:paraId="4AC8347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-8175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-8174.5</w:t>
            </w:r>
          </w:p>
        </w:tc>
        <w:tc>
          <w:tcPr>
            <w:tcW w:w="567" w:type="dxa"/>
          </w:tcPr>
          <w:p w14:paraId="4AC8347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80" w14:textId="77777777">
        <w:trPr>
          <w:cantSplit/>
          <w:trHeight w:val="187"/>
        </w:trPr>
        <w:tc>
          <w:tcPr>
            <w:tcW w:w="2693" w:type="dxa"/>
          </w:tcPr>
          <w:p w14:paraId="4AC8347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_00002</w:t>
            </w:r>
          </w:p>
        </w:tc>
        <w:tc>
          <w:tcPr>
            <w:tcW w:w="2694" w:type="dxa"/>
          </w:tcPr>
          <w:p w14:paraId="4AC8347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-8174.5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-8174</w:t>
            </w:r>
          </w:p>
        </w:tc>
        <w:tc>
          <w:tcPr>
            <w:tcW w:w="567" w:type="dxa"/>
          </w:tcPr>
          <w:p w14:paraId="4AC8347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84" w14:textId="77777777">
        <w:trPr>
          <w:cantSplit/>
          <w:trHeight w:val="187"/>
        </w:trPr>
        <w:tc>
          <w:tcPr>
            <w:tcW w:w="2693" w:type="dxa"/>
          </w:tcPr>
          <w:p w14:paraId="4AC83481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2694" w:type="dxa"/>
          </w:tcPr>
          <w:p w14:paraId="4AC83482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567" w:type="dxa"/>
          </w:tcPr>
          <w:p w14:paraId="4AC83483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488" w14:textId="77777777">
        <w:trPr>
          <w:cantSplit/>
          <w:trHeight w:val="187"/>
        </w:trPr>
        <w:tc>
          <w:tcPr>
            <w:tcW w:w="2693" w:type="dxa"/>
          </w:tcPr>
          <w:p w14:paraId="4AC8348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path_16350</w:t>
            </w:r>
          </w:p>
        </w:tc>
        <w:tc>
          <w:tcPr>
            <w:tcW w:w="2694" w:type="dxa"/>
          </w:tcPr>
          <w:p w14:paraId="4AC83486" w14:textId="77777777" w:rsidR="00343B35" w:rsidRDefault="00625732">
            <w:pPr>
              <w:pStyle w:val="TAC"/>
            </w:pPr>
            <w:r>
              <w:rPr>
                <w:lang w:eastAsia="zh-CN"/>
              </w:rPr>
              <w:t>-0.5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0</w:t>
            </w:r>
          </w:p>
        </w:tc>
        <w:tc>
          <w:tcPr>
            <w:tcW w:w="567" w:type="dxa"/>
          </w:tcPr>
          <w:p w14:paraId="4AC8348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8C" w14:textId="77777777">
        <w:trPr>
          <w:cantSplit/>
          <w:trHeight w:val="187"/>
        </w:trPr>
        <w:tc>
          <w:tcPr>
            <w:tcW w:w="2693" w:type="dxa"/>
          </w:tcPr>
          <w:p w14:paraId="4AC8348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path_16351</w:t>
            </w:r>
          </w:p>
        </w:tc>
        <w:tc>
          <w:tcPr>
            <w:tcW w:w="2694" w:type="dxa"/>
          </w:tcPr>
          <w:p w14:paraId="4AC8348A" w14:textId="77777777" w:rsidR="00343B35" w:rsidRDefault="00625732">
            <w:pPr>
              <w:pStyle w:val="TAC"/>
            </w:pPr>
            <w:r>
              <w:rPr>
                <w:lang w:eastAsia="zh-CN"/>
              </w:rPr>
              <w:t>0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0.5</w:t>
            </w:r>
          </w:p>
        </w:tc>
        <w:tc>
          <w:tcPr>
            <w:tcW w:w="567" w:type="dxa"/>
          </w:tcPr>
          <w:p w14:paraId="4AC8348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90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8D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48E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8F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494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9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path_32699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49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8174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8174.5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9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98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9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path_32700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49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8174.5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9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9C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9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path_32701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49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8175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9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49D" w14:textId="77777777" w:rsidR="00343B35" w:rsidRDefault="00343B35"/>
    <w:p w14:paraId="4AC8349E" w14:textId="77777777" w:rsidR="00343B35" w:rsidRDefault="00625732">
      <w:pPr>
        <w:pStyle w:val="TH"/>
      </w:pPr>
      <w:r>
        <w:t>Table 13.1.1A-8: Measurement report mapping for k=-2</w:t>
      </w:r>
    </w:p>
    <w:tbl>
      <w:tblPr>
        <w:tblW w:w="5954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694"/>
        <w:gridCol w:w="567"/>
      </w:tblGrid>
      <w:tr w:rsidR="00343B35" w14:paraId="4AC834A4" w14:textId="77777777">
        <w:trPr>
          <w:cantSplit/>
          <w:trHeight w:val="223"/>
        </w:trPr>
        <w:tc>
          <w:tcPr>
            <w:tcW w:w="2693" w:type="dxa"/>
            <w:vMerge w:val="restart"/>
          </w:tcPr>
          <w:p w14:paraId="4AC8349F" w14:textId="77777777" w:rsidR="00343B35" w:rsidRDefault="00625732">
            <w:pPr>
              <w:pStyle w:val="TAH"/>
            </w:pPr>
            <w:r>
              <w:t>Reported Quantity Value,</w:t>
            </w:r>
          </w:p>
          <w:p w14:paraId="4AC834A0" w14:textId="77777777" w:rsidR="00343B35" w:rsidRDefault="00625732">
            <w:pPr>
              <w:pStyle w:val="TAH"/>
            </w:pPr>
            <w:proofErr w:type="spellStart"/>
            <w:r>
              <w:t>path_i</w:t>
            </w:r>
            <w:proofErr w:type="spellEnd"/>
          </w:p>
        </w:tc>
        <w:tc>
          <w:tcPr>
            <w:tcW w:w="2694" w:type="dxa"/>
            <w:vMerge w:val="restart"/>
          </w:tcPr>
          <w:p w14:paraId="4AC834A1" w14:textId="77777777" w:rsidR="00343B35" w:rsidRDefault="00625732">
            <w:pPr>
              <w:pStyle w:val="TAH"/>
            </w:pPr>
            <w:r>
              <w:t>Measured Quantity Value,</w:t>
            </w:r>
          </w:p>
          <w:p w14:paraId="4AC834A2" w14:textId="77777777" w:rsidR="00343B35" w:rsidRDefault="00625732">
            <w:pPr>
              <w:pStyle w:val="TAH"/>
            </w:pP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vMerge w:val="restart"/>
          </w:tcPr>
          <w:p w14:paraId="4AC834A3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4A8" w14:textId="77777777">
        <w:trPr>
          <w:cantSplit/>
          <w:trHeight w:val="223"/>
        </w:trPr>
        <w:tc>
          <w:tcPr>
            <w:tcW w:w="2693" w:type="dxa"/>
            <w:vMerge/>
            <w:vAlign w:val="center"/>
          </w:tcPr>
          <w:p w14:paraId="4AC834A5" w14:textId="77777777" w:rsidR="00343B35" w:rsidRDefault="00343B35">
            <w:pPr>
              <w:pStyle w:val="TAH"/>
              <w:jc w:val="left"/>
              <w:rPr>
                <w:rFonts w:cs="Arial"/>
              </w:rPr>
            </w:pPr>
          </w:p>
        </w:tc>
        <w:tc>
          <w:tcPr>
            <w:tcW w:w="2694" w:type="dxa"/>
            <w:vMerge/>
            <w:vAlign w:val="center"/>
          </w:tcPr>
          <w:p w14:paraId="4AC834A6" w14:textId="77777777" w:rsidR="00343B35" w:rsidRDefault="00343B35">
            <w:pPr>
              <w:pStyle w:val="TAH"/>
              <w:rPr>
                <w:rFonts w:cs="Arial"/>
              </w:rPr>
            </w:pPr>
          </w:p>
        </w:tc>
        <w:tc>
          <w:tcPr>
            <w:tcW w:w="567" w:type="dxa"/>
            <w:vMerge/>
            <w:vAlign w:val="center"/>
          </w:tcPr>
          <w:p w14:paraId="4AC834A7" w14:textId="77777777" w:rsidR="00343B35" w:rsidRDefault="00343B35">
            <w:pPr>
              <w:pStyle w:val="TAH"/>
              <w:rPr>
                <w:rFonts w:cs="Arial"/>
              </w:rPr>
            </w:pPr>
          </w:p>
        </w:tc>
      </w:tr>
      <w:tr w:rsidR="00343B35" w14:paraId="4AC834AC" w14:textId="77777777">
        <w:trPr>
          <w:cantSplit/>
          <w:trHeight w:val="187"/>
        </w:trPr>
        <w:tc>
          <w:tcPr>
            <w:tcW w:w="2693" w:type="dxa"/>
          </w:tcPr>
          <w:p w14:paraId="4AC834A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_00000</w:t>
            </w:r>
          </w:p>
        </w:tc>
        <w:tc>
          <w:tcPr>
            <w:tcW w:w="2694" w:type="dxa"/>
          </w:tcPr>
          <w:p w14:paraId="4AC834AA" w14:textId="77777777" w:rsidR="00343B35" w:rsidRDefault="00625732">
            <w:pPr>
              <w:pStyle w:val="TAC"/>
            </w:pP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-8175</w:t>
            </w:r>
          </w:p>
        </w:tc>
        <w:tc>
          <w:tcPr>
            <w:tcW w:w="567" w:type="dxa"/>
          </w:tcPr>
          <w:p w14:paraId="4AC834A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B0" w14:textId="77777777">
        <w:trPr>
          <w:cantSplit/>
          <w:trHeight w:val="187"/>
        </w:trPr>
        <w:tc>
          <w:tcPr>
            <w:tcW w:w="2693" w:type="dxa"/>
          </w:tcPr>
          <w:p w14:paraId="4AC834A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_00001</w:t>
            </w:r>
          </w:p>
        </w:tc>
        <w:tc>
          <w:tcPr>
            <w:tcW w:w="2694" w:type="dxa"/>
          </w:tcPr>
          <w:p w14:paraId="4AC834A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-8175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-8174.75</w:t>
            </w:r>
          </w:p>
        </w:tc>
        <w:tc>
          <w:tcPr>
            <w:tcW w:w="567" w:type="dxa"/>
          </w:tcPr>
          <w:p w14:paraId="4AC834A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B4" w14:textId="77777777">
        <w:trPr>
          <w:cantSplit/>
          <w:trHeight w:val="187"/>
        </w:trPr>
        <w:tc>
          <w:tcPr>
            <w:tcW w:w="2693" w:type="dxa"/>
          </w:tcPr>
          <w:p w14:paraId="4AC834B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_00002</w:t>
            </w:r>
          </w:p>
        </w:tc>
        <w:tc>
          <w:tcPr>
            <w:tcW w:w="2694" w:type="dxa"/>
          </w:tcPr>
          <w:p w14:paraId="4AC834B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-8174.75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-8174.5</w:t>
            </w:r>
          </w:p>
        </w:tc>
        <w:tc>
          <w:tcPr>
            <w:tcW w:w="567" w:type="dxa"/>
          </w:tcPr>
          <w:p w14:paraId="4AC834B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B8" w14:textId="77777777">
        <w:trPr>
          <w:cantSplit/>
          <w:trHeight w:val="187"/>
        </w:trPr>
        <w:tc>
          <w:tcPr>
            <w:tcW w:w="2693" w:type="dxa"/>
          </w:tcPr>
          <w:p w14:paraId="4AC834B5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2694" w:type="dxa"/>
          </w:tcPr>
          <w:p w14:paraId="4AC834B6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567" w:type="dxa"/>
          </w:tcPr>
          <w:p w14:paraId="4AC834B7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4BC" w14:textId="77777777">
        <w:trPr>
          <w:cantSplit/>
          <w:trHeight w:val="187"/>
        </w:trPr>
        <w:tc>
          <w:tcPr>
            <w:tcW w:w="2693" w:type="dxa"/>
          </w:tcPr>
          <w:p w14:paraId="4AC834B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path_32700</w:t>
            </w:r>
          </w:p>
        </w:tc>
        <w:tc>
          <w:tcPr>
            <w:tcW w:w="2694" w:type="dxa"/>
          </w:tcPr>
          <w:p w14:paraId="4AC834BA" w14:textId="77777777" w:rsidR="00343B35" w:rsidRDefault="00625732">
            <w:pPr>
              <w:pStyle w:val="TAC"/>
            </w:pPr>
            <w:r>
              <w:rPr>
                <w:lang w:eastAsia="zh-CN"/>
              </w:rPr>
              <w:t>-0.25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0</w:t>
            </w:r>
          </w:p>
        </w:tc>
        <w:tc>
          <w:tcPr>
            <w:tcW w:w="567" w:type="dxa"/>
          </w:tcPr>
          <w:p w14:paraId="4AC834B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C0" w14:textId="77777777">
        <w:trPr>
          <w:cantSplit/>
          <w:trHeight w:val="187"/>
        </w:trPr>
        <w:tc>
          <w:tcPr>
            <w:tcW w:w="2693" w:type="dxa"/>
          </w:tcPr>
          <w:p w14:paraId="4AC834B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path_32701</w:t>
            </w:r>
          </w:p>
        </w:tc>
        <w:tc>
          <w:tcPr>
            <w:tcW w:w="2694" w:type="dxa"/>
          </w:tcPr>
          <w:p w14:paraId="4AC834BE" w14:textId="77777777" w:rsidR="00343B35" w:rsidRDefault="00625732">
            <w:pPr>
              <w:pStyle w:val="TAC"/>
            </w:pPr>
            <w:r>
              <w:rPr>
                <w:lang w:eastAsia="zh-CN"/>
              </w:rPr>
              <w:t>0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0.25</w:t>
            </w:r>
          </w:p>
        </w:tc>
        <w:tc>
          <w:tcPr>
            <w:tcW w:w="567" w:type="dxa"/>
          </w:tcPr>
          <w:p w14:paraId="4AC834B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C4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C1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4C2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C3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4C8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C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path_65399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4C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8174.5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8174.75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C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CC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C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path_65400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4C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8174.75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C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D0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C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path_65401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4C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8175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C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4D1" w14:textId="77777777" w:rsidR="00343B35" w:rsidRDefault="00343B35"/>
    <w:p w14:paraId="4AC834D2" w14:textId="77777777" w:rsidR="00343B35" w:rsidRDefault="00625732">
      <w:pPr>
        <w:pStyle w:val="TH"/>
      </w:pPr>
      <w:r>
        <w:t>Table 13.1.1A-9: Measurement report mapping for k=-3</w:t>
      </w:r>
    </w:p>
    <w:tbl>
      <w:tblPr>
        <w:tblW w:w="5954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694"/>
        <w:gridCol w:w="567"/>
      </w:tblGrid>
      <w:tr w:rsidR="00343B35" w14:paraId="4AC834D8" w14:textId="77777777">
        <w:trPr>
          <w:cantSplit/>
          <w:trHeight w:val="223"/>
        </w:trPr>
        <w:tc>
          <w:tcPr>
            <w:tcW w:w="2693" w:type="dxa"/>
            <w:vMerge w:val="restart"/>
          </w:tcPr>
          <w:p w14:paraId="4AC834D3" w14:textId="77777777" w:rsidR="00343B35" w:rsidRDefault="00625732">
            <w:pPr>
              <w:pStyle w:val="TAH"/>
            </w:pPr>
            <w:r>
              <w:t>Reported Quantity Value,</w:t>
            </w:r>
          </w:p>
          <w:p w14:paraId="4AC834D4" w14:textId="77777777" w:rsidR="00343B35" w:rsidRDefault="00625732">
            <w:pPr>
              <w:pStyle w:val="TAH"/>
            </w:pPr>
            <w:proofErr w:type="spellStart"/>
            <w:r>
              <w:t>path_i</w:t>
            </w:r>
            <w:proofErr w:type="spellEnd"/>
          </w:p>
        </w:tc>
        <w:tc>
          <w:tcPr>
            <w:tcW w:w="2694" w:type="dxa"/>
            <w:vMerge w:val="restart"/>
          </w:tcPr>
          <w:p w14:paraId="4AC834D5" w14:textId="77777777" w:rsidR="00343B35" w:rsidRDefault="00625732">
            <w:pPr>
              <w:pStyle w:val="TAH"/>
            </w:pPr>
            <w:r>
              <w:t>Measured Quantity Value,</w:t>
            </w:r>
          </w:p>
          <w:p w14:paraId="4AC834D6" w14:textId="77777777" w:rsidR="00343B35" w:rsidRDefault="00625732">
            <w:pPr>
              <w:pStyle w:val="TAH"/>
            </w:pP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vMerge w:val="restart"/>
          </w:tcPr>
          <w:p w14:paraId="4AC834D7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4DC" w14:textId="77777777">
        <w:trPr>
          <w:cantSplit/>
          <w:trHeight w:val="223"/>
        </w:trPr>
        <w:tc>
          <w:tcPr>
            <w:tcW w:w="2693" w:type="dxa"/>
            <w:vMerge/>
            <w:vAlign w:val="center"/>
          </w:tcPr>
          <w:p w14:paraId="4AC834D9" w14:textId="77777777" w:rsidR="00343B35" w:rsidRDefault="00343B35">
            <w:pPr>
              <w:pStyle w:val="TAH"/>
              <w:jc w:val="left"/>
              <w:rPr>
                <w:rFonts w:cs="Arial"/>
              </w:rPr>
            </w:pPr>
          </w:p>
        </w:tc>
        <w:tc>
          <w:tcPr>
            <w:tcW w:w="2694" w:type="dxa"/>
            <w:vMerge/>
            <w:vAlign w:val="center"/>
          </w:tcPr>
          <w:p w14:paraId="4AC834DA" w14:textId="77777777" w:rsidR="00343B35" w:rsidRDefault="00343B35">
            <w:pPr>
              <w:pStyle w:val="TAH"/>
              <w:rPr>
                <w:rFonts w:cs="Arial"/>
              </w:rPr>
            </w:pPr>
          </w:p>
        </w:tc>
        <w:tc>
          <w:tcPr>
            <w:tcW w:w="567" w:type="dxa"/>
            <w:vMerge/>
            <w:vAlign w:val="center"/>
          </w:tcPr>
          <w:p w14:paraId="4AC834DB" w14:textId="77777777" w:rsidR="00343B35" w:rsidRDefault="00343B35">
            <w:pPr>
              <w:pStyle w:val="TAH"/>
              <w:rPr>
                <w:rFonts w:cs="Arial"/>
              </w:rPr>
            </w:pPr>
          </w:p>
        </w:tc>
      </w:tr>
      <w:tr w:rsidR="00343B35" w14:paraId="4AC834E0" w14:textId="77777777">
        <w:trPr>
          <w:cantSplit/>
          <w:trHeight w:val="187"/>
        </w:trPr>
        <w:tc>
          <w:tcPr>
            <w:tcW w:w="2693" w:type="dxa"/>
          </w:tcPr>
          <w:p w14:paraId="4AC834D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_000000</w:t>
            </w:r>
          </w:p>
        </w:tc>
        <w:tc>
          <w:tcPr>
            <w:tcW w:w="2694" w:type="dxa"/>
          </w:tcPr>
          <w:p w14:paraId="4AC834DE" w14:textId="77777777" w:rsidR="00343B35" w:rsidRDefault="00625732">
            <w:pPr>
              <w:pStyle w:val="TAC"/>
            </w:pP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-8175</w:t>
            </w:r>
          </w:p>
        </w:tc>
        <w:tc>
          <w:tcPr>
            <w:tcW w:w="567" w:type="dxa"/>
          </w:tcPr>
          <w:p w14:paraId="4AC834D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E4" w14:textId="77777777">
        <w:trPr>
          <w:cantSplit/>
          <w:trHeight w:val="187"/>
        </w:trPr>
        <w:tc>
          <w:tcPr>
            <w:tcW w:w="2693" w:type="dxa"/>
          </w:tcPr>
          <w:p w14:paraId="4AC834E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_000001</w:t>
            </w:r>
          </w:p>
        </w:tc>
        <w:tc>
          <w:tcPr>
            <w:tcW w:w="2694" w:type="dxa"/>
          </w:tcPr>
          <w:p w14:paraId="4AC834E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-8175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-8174.875</w:t>
            </w:r>
          </w:p>
        </w:tc>
        <w:tc>
          <w:tcPr>
            <w:tcW w:w="567" w:type="dxa"/>
          </w:tcPr>
          <w:p w14:paraId="4AC834E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E8" w14:textId="77777777">
        <w:trPr>
          <w:cantSplit/>
          <w:trHeight w:val="187"/>
        </w:trPr>
        <w:tc>
          <w:tcPr>
            <w:tcW w:w="2693" w:type="dxa"/>
          </w:tcPr>
          <w:p w14:paraId="4AC834E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_000002</w:t>
            </w:r>
          </w:p>
        </w:tc>
        <w:tc>
          <w:tcPr>
            <w:tcW w:w="2694" w:type="dxa"/>
          </w:tcPr>
          <w:p w14:paraId="4AC834E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-8174.875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-8174.75</w:t>
            </w:r>
          </w:p>
        </w:tc>
        <w:tc>
          <w:tcPr>
            <w:tcW w:w="567" w:type="dxa"/>
          </w:tcPr>
          <w:p w14:paraId="4AC834E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EC" w14:textId="77777777">
        <w:trPr>
          <w:cantSplit/>
          <w:trHeight w:val="187"/>
        </w:trPr>
        <w:tc>
          <w:tcPr>
            <w:tcW w:w="2693" w:type="dxa"/>
          </w:tcPr>
          <w:p w14:paraId="4AC834E9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2694" w:type="dxa"/>
          </w:tcPr>
          <w:p w14:paraId="4AC834EA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567" w:type="dxa"/>
          </w:tcPr>
          <w:p w14:paraId="4AC834EB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4F0" w14:textId="77777777">
        <w:trPr>
          <w:cantSplit/>
          <w:trHeight w:val="187"/>
        </w:trPr>
        <w:tc>
          <w:tcPr>
            <w:tcW w:w="2693" w:type="dxa"/>
          </w:tcPr>
          <w:p w14:paraId="4AC834E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path_065400</w:t>
            </w:r>
          </w:p>
        </w:tc>
        <w:tc>
          <w:tcPr>
            <w:tcW w:w="2694" w:type="dxa"/>
          </w:tcPr>
          <w:p w14:paraId="4AC834EE" w14:textId="77777777" w:rsidR="00343B35" w:rsidRDefault="00625732">
            <w:pPr>
              <w:pStyle w:val="TAC"/>
            </w:pPr>
            <w:r>
              <w:rPr>
                <w:lang w:eastAsia="zh-CN"/>
              </w:rPr>
              <w:t>-0.125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0</w:t>
            </w:r>
          </w:p>
        </w:tc>
        <w:tc>
          <w:tcPr>
            <w:tcW w:w="567" w:type="dxa"/>
          </w:tcPr>
          <w:p w14:paraId="4AC834E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F4" w14:textId="77777777">
        <w:trPr>
          <w:cantSplit/>
          <w:trHeight w:val="187"/>
        </w:trPr>
        <w:tc>
          <w:tcPr>
            <w:tcW w:w="2693" w:type="dxa"/>
          </w:tcPr>
          <w:p w14:paraId="4AC834F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path_065401</w:t>
            </w:r>
          </w:p>
        </w:tc>
        <w:tc>
          <w:tcPr>
            <w:tcW w:w="2694" w:type="dxa"/>
          </w:tcPr>
          <w:p w14:paraId="4AC834F2" w14:textId="77777777" w:rsidR="00343B35" w:rsidRDefault="00625732">
            <w:pPr>
              <w:pStyle w:val="TAC"/>
            </w:pPr>
            <w:r>
              <w:rPr>
                <w:lang w:eastAsia="zh-CN"/>
              </w:rPr>
              <w:t>0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0.125</w:t>
            </w:r>
          </w:p>
        </w:tc>
        <w:tc>
          <w:tcPr>
            <w:tcW w:w="567" w:type="dxa"/>
          </w:tcPr>
          <w:p w14:paraId="4AC834F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4F8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F5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4F6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F7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4FC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F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path_130799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4F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8174.75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8174.875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F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500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F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path_130800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4F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8174.875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F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504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0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path_130801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50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8175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0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505" w14:textId="77777777" w:rsidR="00343B35" w:rsidRDefault="00343B35"/>
    <w:p w14:paraId="4AC83506" w14:textId="77777777" w:rsidR="00343B35" w:rsidRDefault="00625732">
      <w:pPr>
        <w:pStyle w:val="TH"/>
      </w:pPr>
      <w:r>
        <w:lastRenderedPageBreak/>
        <w:t>Table 13.1.1A-10: Measurement report mapping for k=-4</w:t>
      </w:r>
    </w:p>
    <w:tbl>
      <w:tblPr>
        <w:tblW w:w="6163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903"/>
        <w:gridCol w:w="567"/>
      </w:tblGrid>
      <w:tr w:rsidR="00343B35" w14:paraId="4AC8350C" w14:textId="77777777">
        <w:trPr>
          <w:cantSplit/>
          <w:trHeight w:val="223"/>
        </w:trPr>
        <w:tc>
          <w:tcPr>
            <w:tcW w:w="2693" w:type="dxa"/>
            <w:vMerge w:val="restart"/>
          </w:tcPr>
          <w:p w14:paraId="4AC83507" w14:textId="77777777" w:rsidR="00343B35" w:rsidRDefault="00625732">
            <w:pPr>
              <w:pStyle w:val="TAH"/>
            </w:pPr>
            <w:r>
              <w:t>Reported Quantity Value,</w:t>
            </w:r>
          </w:p>
          <w:p w14:paraId="4AC83508" w14:textId="77777777" w:rsidR="00343B35" w:rsidRDefault="00625732">
            <w:pPr>
              <w:pStyle w:val="TAH"/>
            </w:pPr>
            <w:proofErr w:type="spellStart"/>
            <w:r>
              <w:t>path_i</w:t>
            </w:r>
            <w:proofErr w:type="spellEnd"/>
          </w:p>
        </w:tc>
        <w:tc>
          <w:tcPr>
            <w:tcW w:w="2903" w:type="dxa"/>
            <w:vMerge w:val="restart"/>
          </w:tcPr>
          <w:p w14:paraId="4AC83509" w14:textId="77777777" w:rsidR="00343B35" w:rsidRDefault="00625732">
            <w:pPr>
              <w:pStyle w:val="TAH"/>
            </w:pPr>
            <w:r>
              <w:t>Measured Quantity Value,</w:t>
            </w:r>
          </w:p>
          <w:p w14:paraId="4AC8350A" w14:textId="77777777" w:rsidR="00343B35" w:rsidRDefault="00625732">
            <w:pPr>
              <w:pStyle w:val="TAH"/>
            </w:pP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vMerge w:val="restart"/>
          </w:tcPr>
          <w:p w14:paraId="4AC8350B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510" w14:textId="77777777">
        <w:trPr>
          <w:cantSplit/>
          <w:trHeight w:val="223"/>
        </w:trPr>
        <w:tc>
          <w:tcPr>
            <w:tcW w:w="2693" w:type="dxa"/>
            <w:vMerge/>
            <w:vAlign w:val="center"/>
          </w:tcPr>
          <w:p w14:paraId="4AC8350D" w14:textId="77777777" w:rsidR="00343B35" w:rsidRDefault="00343B35">
            <w:pPr>
              <w:pStyle w:val="TAH"/>
              <w:jc w:val="left"/>
              <w:rPr>
                <w:rFonts w:cs="Arial"/>
              </w:rPr>
            </w:pPr>
          </w:p>
        </w:tc>
        <w:tc>
          <w:tcPr>
            <w:tcW w:w="2903" w:type="dxa"/>
            <w:vMerge/>
            <w:vAlign w:val="center"/>
          </w:tcPr>
          <w:p w14:paraId="4AC8350E" w14:textId="77777777" w:rsidR="00343B35" w:rsidRDefault="00343B35">
            <w:pPr>
              <w:pStyle w:val="TAH"/>
              <w:rPr>
                <w:rFonts w:cs="Arial"/>
              </w:rPr>
            </w:pPr>
          </w:p>
        </w:tc>
        <w:tc>
          <w:tcPr>
            <w:tcW w:w="567" w:type="dxa"/>
            <w:vMerge/>
            <w:vAlign w:val="center"/>
          </w:tcPr>
          <w:p w14:paraId="4AC8350F" w14:textId="77777777" w:rsidR="00343B35" w:rsidRDefault="00343B35">
            <w:pPr>
              <w:pStyle w:val="TAH"/>
              <w:rPr>
                <w:rFonts w:cs="Arial"/>
              </w:rPr>
            </w:pPr>
          </w:p>
        </w:tc>
      </w:tr>
      <w:tr w:rsidR="00343B35" w14:paraId="4AC83514" w14:textId="77777777">
        <w:trPr>
          <w:cantSplit/>
          <w:trHeight w:val="187"/>
        </w:trPr>
        <w:tc>
          <w:tcPr>
            <w:tcW w:w="2693" w:type="dxa"/>
          </w:tcPr>
          <w:p w14:paraId="4AC8351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_000000</w:t>
            </w:r>
          </w:p>
        </w:tc>
        <w:tc>
          <w:tcPr>
            <w:tcW w:w="2903" w:type="dxa"/>
          </w:tcPr>
          <w:p w14:paraId="4AC83512" w14:textId="77777777" w:rsidR="00343B35" w:rsidRDefault="00625732">
            <w:pPr>
              <w:pStyle w:val="TAC"/>
            </w:pP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-8175</w:t>
            </w:r>
          </w:p>
        </w:tc>
        <w:tc>
          <w:tcPr>
            <w:tcW w:w="567" w:type="dxa"/>
          </w:tcPr>
          <w:p w14:paraId="4AC8351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518" w14:textId="77777777">
        <w:trPr>
          <w:cantSplit/>
          <w:trHeight w:val="187"/>
        </w:trPr>
        <w:tc>
          <w:tcPr>
            <w:tcW w:w="2693" w:type="dxa"/>
          </w:tcPr>
          <w:p w14:paraId="4AC8351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_000001</w:t>
            </w:r>
          </w:p>
        </w:tc>
        <w:tc>
          <w:tcPr>
            <w:tcW w:w="2903" w:type="dxa"/>
          </w:tcPr>
          <w:p w14:paraId="4AC8351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-8175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-8174.9375</w:t>
            </w:r>
          </w:p>
        </w:tc>
        <w:tc>
          <w:tcPr>
            <w:tcW w:w="567" w:type="dxa"/>
          </w:tcPr>
          <w:p w14:paraId="4AC8351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51C" w14:textId="77777777">
        <w:trPr>
          <w:cantSplit/>
          <w:trHeight w:val="187"/>
        </w:trPr>
        <w:tc>
          <w:tcPr>
            <w:tcW w:w="2693" w:type="dxa"/>
          </w:tcPr>
          <w:p w14:paraId="4AC8351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_000002</w:t>
            </w:r>
          </w:p>
        </w:tc>
        <w:tc>
          <w:tcPr>
            <w:tcW w:w="2903" w:type="dxa"/>
          </w:tcPr>
          <w:p w14:paraId="4AC8351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-8174.9375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-8174.875</w:t>
            </w:r>
          </w:p>
        </w:tc>
        <w:tc>
          <w:tcPr>
            <w:tcW w:w="567" w:type="dxa"/>
          </w:tcPr>
          <w:p w14:paraId="4AC8351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520" w14:textId="77777777">
        <w:trPr>
          <w:cantSplit/>
          <w:trHeight w:val="187"/>
        </w:trPr>
        <w:tc>
          <w:tcPr>
            <w:tcW w:w="2693" w:type="dxa"/>
          </w:tcPr>
          <w:p w14:paraId="4AC8351D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2903" w:type="dxa"/>
          </w:tcPr>
          <w:p w14:paraId="4AC8351E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567" w:type="dxa"/>
          </w:tcPr>
          <w:p w14:paraId="4AC8351F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524" w14:textId="77777777">
        <w:trPr>
          <w:cantSplit/>
          <w:trHeight w:val="187"/>
        </w:trPr>
        <w:tc>
          <w:tcPr>
            <w:tcW w:w="2693" w:type="dxa"/>
          </w:tcPr>
          <w:p w14:paraId="4AC8352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path_130800</w:t>
            </w:r>
          </w:p>
        </w:tc>
        <w:tc>
          <w:tcPr>
            <w:tcW w:w="2903" w:type="dxa"/>
          </w:tcPr>
          <w:p w14:paraId="4AC83522" w14:textId="77777777" w:rsidR="00343B35" w:rsidRDefault="00625732">
            <w:pPr>
              <w:pStyle w:val="TAC"/>
            </w:pPr>
            <w:r>
              <w:rPr>
                <w:lang w:eastAsia="zh-CN"/>
              </w:rPr>
              <w:t>-0.0625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0</w:t>
            </w:r>
          </w:p>
        </w:tc>
        <w:tc>
          <w:tcPr>
            <w:tcW w:w="567" w:type="dxa"/>
          </w:tcPr>
          <w:p w14:paraId="4AC8352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528" w14:textId="77777777">
        <w:trPr>
          <w:cantSplit/>
          <w:trHeight w:val="187"/>
        </w:trPr>
        <w:tc>
          <w:tcPr>
            <w:tcW w:w="2693" w:type="dxa"/>
          </w:tcPr>
          <w:p w14:paraId="4AC8352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path_130801</w:t>
            </w:r>
          </w:p>
        </w:tc>
        <w:tc>
          <w:tcPr>
            <w:tcW w:w="2903" w:type="dxa"/>
          </w:tcPr>
          <w:p w14:paraId="4AC83526" w14:textId="77777777" w:rsidR="00343B35" w:rsidRDefault="00625732">
            <w:pPr>
              <w:pStyle w:val="TAC"/>
            </w:pPr>
            <w:r>
              <w:rPr>
                <w:lang w:eastAsia="zh-CN"/>
              </w:rPr>
              <w:t>0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0.0625</w:t>
            </w:r>
          </w:p>
        </w:tc>
        <w:tc>
          <w:tcPr>
            <w:tcW w:w="567" w:type="dxa"/>
          </w:tcPr>
          <w:p w14:paraId="4AC8352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52C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29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52A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2B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530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2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path_261599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52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8174.875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8174.9375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2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534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3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path_261600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53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8174.9375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3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538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3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path_261601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53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8175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3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539" w14:textId="77777777" w:rsidR="00343B35" w:rsidRDefault="00343B35"/>
    <w:p w14:paraId="4AC8353A" w14:textId="77777777" w:rsidR="00343B35" w:rsidRDefault="00625732">
      <w:pPr>
        <w:pStyle w:val="TH"/>
      </w:pPr>
      <w:r>
        <w:t>Table 13.1.1A-11: Measurement report mapping for k=-5</w:t>
      </w:r>
    </w:p>
    <w:tbl>
      <w:tblPr>
        <w:tblW w:w="6263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3003"/>
        <w:gridCol w:w="567"/>
      </w:tblGrid>
      <w:tr w:rsidR="00343B35" w14:paraId="4AC83540" w14:textId="77777777">
        <w:trPr>
          <w:cantSplit/>
          <w:trHeight w:val="223"/>
        </w:trPr>
        <w:tc>
          <w:tcPr>
            <w:tcW w:w="2693" w:type="dxa"/>
            <w:vMerge w:val="restart"/>
          </w:tcPr>
          <w:p w14:paraId="4AC8353B" w14:textId="77777777" w:rsidR="00343B35" w:rsidRDefault="00625732">
            <w:pPr>
              <w:pStyle w:val="TAH"/>
            </w:pPr>
            <w:r>
              <w:t>Reported Quantity Value,</w:t>
            </w:r>
          </w:p>
          <w:p w14:paraId="4AC8353C" w14:textId="77777777" w:rsidR="00343B35" w:rsidRDefault="00625732">
            <w:pPr>
              <w:pStyle w:val="TAH"/>
            </w:pPr>
            <w:proofErr w:type="spellStart"/>
            <w:r>
              <w:t>path_i</w:t>
            </w:r>
            <w:proofErr w:type="spellEnd"/>
          </w:p>
        </w:tc>
        <w:tc>
          <w:tcPr>
            <w:tcW w:w="3003" w:type="dxa"/>
            <w:vMerge w:val="restart"/>
          </w:tcPr>
          <w:p w14:paraId="4AC8353D" w14:textId="77777777" w:rsidR="00343B35" w:rsidRDefault="00625732">
            <w:pPr>
              <w:pStyle w:val="TAH"/>
            </w:pPr>
            <w:r>
              <w:t>Measured Quantity Value,</w:t>
            </w:r>
          </w:p>
          <w:p w14:paraId="4AC8353E" w14:textId="77777777" w:rsidR="00343B35" w:rsidRDefault="00625732">
            <w:pPr>
              <w:pStyle w:val="TAH"/>
            </w:pP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vMerge w:val="restart"/>
          </w:tcPr>
          <w:p w14:paraId="4AC8353F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544" w14:textId="77777777">
        <w:trPr>
          <w:cantSplit/>
          <w:trHeight w:val="223"/>
        </w:trPr>
        <w:tc>
          <w:tcPr>
            <w:tcW w:w="2693" w:type="dxa"/>
            <w:vMerge/>
            <w:vAlign w:val="center"/>
          </w:tcPr>
          <w:p w14:paraId="4AC83541" w14:textId="77777777" w:rsidR="00343B35" w:rsidRDefault="00343B35">
            <w:pPr>
              <w:pStyle w:val="TAH"/>
              <w:jc w:val="left"/>
              <w:rPr>
                <w:rFonts w:cs="Arial"/>
              </w:rPr>
            </w:pPr>
          </w:p>
        </w:tc>
        <w:tc>
          <w:tcPr>
            <w:tcW w:w="3003" w:type="dxa"/>
            <w:vMerge/>
            <w:vAlign w:val="center"/>
          </w:tcPr>
          <w:p w14:paraId="4AC83542" w14:textId="77777777" w:rsidR="00343B35" w:rsidRDefault="00343B35">
            <w:pPr>
              <w:pStyle w:val="TAH"/>
              <w:rPr>
                <w:rFonts w:cs="Arial"/>
              </w:rPr>
            </w:pPr>
          </w:p>
        </w:tc>
        <w:tc>
          <w:tcPr>
            <w:tcW w:w="567" w:type="dxa"/>
            <w:vMerge/>
            <w:vAlign w:val="center"/>
          </w:tcPr>
          <w:p w14:paraId="4AC83543" w14:textId="77777777" w:rsidR="00343B35" w:rsidRDefault="00343B35">
            <w:pPr>
              <w:pStyle w:val="TAH"/>
              <w:rPr>
                <w:rFonts w:cs="Arial"/>
              </w:rPr>
            </w:pPr>
          </w:p>
        </w:tc>
      </w:tr>
      <w:tr w:rsidR="00343B35" w14:paraId="4AC83548" w14:textId="77777777">
        <w:trPr>
          <w:cantSplit/>
          <w:trHeight w:val="187"/>
        </w:trPr>
        <w:tc>
          <w:tcPr>
            <w:tcW w:w="2693" w:type="dxa"/>
          </w:tcPr>
          <w:p w14:paraId="4AC8354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_000000</w:t>
            </w:r>
          </w:p>
        </w:tc>
        <w:tc>
          <w:tcPr>
            <w:tcW w:w="3003" w:type="dxa"/>
          </w:tcPr>
          <w:p w14:paraId="4AC83546" w14:textId="77777777" w:rsidR="00343B35" w:rsidRDefault="00625732">
            <w:pPr>
              <w:pStyle w:val="TAC"/>
            </w:pP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-8175</w:t>
            </w:r>
          </w:p>
        </w:tc>
        <w:tc>
          <w:tcPr>
            <w:tcW w:w="567" w:type="dxa"/>
          </w:tcPr>
          <w:p w14:paraId="4AC8354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54C" w14:textId="77777777">
        <w:trPr>
          <w:cantSplit/>
          <w:trHeight w:val="187"/>
        </w:trPr>
        <w:tc>
          <w:tcPr>
            <w:tcW w:w="2693" w:type="dxa"/>
          </w:tcPr>
          <w:p w14:paraId="4AC8354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_000001</w:t>
            </w:r>
          </w:p>
        </w:tc>
        <w:tc>
          <w:tcPr>
            <w:tcW w:w="3003" w:type="dxa"/>
          </w:tcPr>
          <w:p w14:paraId="4AC8354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-8175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-8174.9688</w:t>
            </w:r>
          </w:p>
        </w:tc>
        <w:tc>
          <w:tcPr>
            <w:tcW w:w="567" w:type="dxa"/>
          </w:tcPr>
          <w:p w14:paraId="4AC8354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550" w14:textId="77777777">
        <w:trPr>
          <w:cantSplit/>
          <w:trHeight w:val="187"/>
        </w:trPr>
        <w:tc>
          <w:tcPr>
            <w:tcW w:w="2693" w:type="dxa"/>
          </w:tcPr>
          <w:p w14:paraId="4AC8354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_000002</w:t>
            </w:r>
          </w:p>
        </w:tc>
        <w:tc>
          <w:tcPr>
            <w:tcW w:w="3003" w:type="dxa"/>
          </w:tcPr>
          <w:p w14:paraId="4AC8354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-8174.9688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-8174.9375</w:t>
            </w:r>
          </w:p>
        </w:tc>
        <w:tc>
          <w:tcPr>
            <w:tcW w:w="567" w:type="dxa"/>
          </w:tcPr>
          <w:p w14:paraId="4AC8354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554" w14:textId="77777777">
        <w:trPr>
          <w:cantSplit/>
          <w:trHeight w:val="187"/>
        </w:trPr>
        <w:tc>
          <w:tcPr>
            <w:tcW w:w="2693" w:type="dxa"/>
          </w:tcPr>
          <w:p w14:paraId="4AC83551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3003" w:type="dxa"/>
          </w:tcPr>
          <w:p w14:paraId="4AC83552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567" w:type="dxa"/>
          </w:tcPr>
          <w:p w14:paraId="4AC83553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558" w14:textId="77777777">
        <w:trPr>
          <w:cantSplit/>
          <w:trHeight w:val="187"/>
        </w:trPr>
        <w:tc>
          <w:tcPr>
            <w:tcW w:w="2693" w:type="dxa"/>
          </w:tcPr>
          <w:p w14:paraId="4AC8355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path_261600</w:t>
            </w:r>
          </w:p>
        </w:tc>
        <w:tc>
          <w:tcPr>
            <w:tcW w:w="3003" w:type="dxa"/>
          </w:tcPr>
          <w:p w14:paraId="4AC83556" w14:textId="77777777" w:rsidR="00343B35" w:rsidRDefault="00625732">
            <w:pPr>
              <w:pStyle w:val="TAC"/>
            </w:pPr>
            <w:r>
              <w:rPr>
                <w:lang w:eastAsia="zh-CN"/>
              </w:rPr>
              <w:t>-0.0312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0</w:t>
            </w:r>
          </w:p>
        </w:tc>
        <w:tc>
          <w:tcPr>
            <w:tcW w:w="567" w:type="dxa"/>
          </w:tcPr>
          <w:p w14:paraId="4AC8355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55C" w14:textId="77777777">
        <w:trPr>
          <w:cantSplit/>
          <w:trHeight w:val="187"/>
        </w:trPr>
        <w:tc>
          <w:tcPr>
            <w:tcW w:w="2693" w:type="dxa"/>
          </w:tcPr>
          <w:p w14:paraId="4AC8355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path_261601</w:t>
            </w:r>
          </w:p>
        </w:tc>
        <w:tc>
          <w:tcPr>
            <w:tcW w:w="3003" w:type="dxa"/>
          </w:tcPr>
          <w:p w14:paraId="4AC8355A" w14:textId="77777777" w:rsidR="00343B35" w:rsidRDefault="00625732">
            <w:pPr>
              <w:pStyle w:val="TAC"/>
            </w:pPr>
            <w:r>
              <w:rPr>
                <w:lang w:eastAsia="zh-CN"/>
              </w:rPr>
              <w:t>0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0.0312</w:t>
            </w:r>
          </w:p>
        </w:tc>
        <w:tc>
          <w:tcPr>
            <w:tcW w:w="567" w:type="dxa"/>
          </w:tcPr>
          <w:p w14:paraId="4AC8355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560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5D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55E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5F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564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6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path_523199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56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8174.9375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8174.9688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6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568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6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path_523200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56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8174.9688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6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56C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6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path_523201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56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8175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6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56D" w14:textId="77777777" w:rsidR="00343B35" w:rsidRDefault="00343B35"/>
    <w:p w14:paraId="4AC8356E" w14:textId="77777777" w:rsidR="00343B35" w:rsidRDefault="00625732">
      <w:pPr>
        <w:pStyle w:val="TH"/>
      </w:pPr>
      <w:r>
        <w:t>Table 13.1.1A-12: Measurement report mapping for k=-6</w:t>
      </w:r>
    </w:p>
    <w:tbl>
      <w:tblPr>
        <w:tblW w:w="6363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3103"/>
        <w:gridCol w:w="567"/>
      </w:tblGrid>
      <w:tr w:rsidR="00343B35" w14:paraId="4AC83574" w14:textId="77777777">
        <w:trPr>
          <w:cantSplit/>
          <w:trHeight w:val="223"/>
        </w:trPr>
        <w:tc>
          <w:tcPr>
            <w:tcW w:w="2693" w:type="dxa"/>
            <w:vMerge w:val="restart"/>
          </w:tcPr>
          <w:p w14:paraId="4AC8356F" w14:textId="77777777" w:rsidR="00343B35" w:rsidRDefault="00625732">
            <w:pPr>
              <w:pStyle w:val="TAH"/>
            </w:pPr>
            <w:r>
              <w:t>Reported Quantity Value,</w:t>
            </w:r>
          </w:p>
          <w:p w14:paraId="4AC83570" w14:textId="77777777" w:rsidR="00343B35" w:rsidRDefault="00625732">
            <w:pPr>
              <w:pStyle w:val="TAH"/>
            </w:pPr>
            <w:proofErr w:type="spellStart"/>
            <w:r>
              <w:t>path_i</w:t>
            </w:r>
            <w:proofErr w:type="spellEnd"/>
          </w:p>
        </w:tc>
        <w:tc>
          <w:tcPr>
            <w:tcW w:w="3103" w:type="dxa"/>
            <w:vMerge w:val="restart"/>
          </w:tcPr>
          <w:p w14:paraId="4AC83571" w14:textId="77777777" w:rsidR="00343B35" w:rsidRDefault="00625732">
            <w:pPr>
              <w:pStyle w:val="TAH"/>
            </w:pPr>
            <w:r>
              <w:t>Measured Quantity Value,</w:t>
            </w:r>
          </w:p>
          <w:p w14:paraId="4AC83572" w14:textId="77777777" w:rsidR="00343B35" w:rsidRDefault="00625732">
            <w:pPr>
              <w:pStyle w:val="TAH"/>
            </w:pP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vMerge w:val="restart"/>
          </w:tcPr>
          <w:p w14:paraId="4AC83573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578" w14:textId="77777777">
        <w:trPr>
          <w:cantSplit/>
          <w:trHeight w:val="223"/>
        </w:trPr>
        <w:tc>
          <w:tcPr>
            <w:tcW w:w="2693" w:type="dxa"/>
            <w:vMerge/>
            <w:vAlign w:val="center"/>
          </w:tcPr>
          <w:p w14:paraId="4AC83575" w14:textId="77777777" w:rsidR="00343B35" w:rsidRDefault="00343B35">
            <w:pPr>
              <w:pStyle w:val="TAH"/>
              <w:jc w:val="left"/>
              <w:rPr>
                <w:rFonts w:cs="Arial"/>
              </w:rPr>
            </w:pPr>
          </w:p>
        </w:tc>
        <w:tc>
          <w:tcPr>
            <w:tcW w:w="3103" w:type="dxa"/>
            <w:vMerge/>
            <w:vAlign w:val="center"/>
          </w:tcPr>
          <w:p w14:paraId="4AC83576" w14:textId="77777777" w:rsidR="00343B35" w:rsidRDefault="00343B35">
            <w:pPr>
              <w:pStyle w:val="TAH"/>
              <w:rPr>
                <w:rFonts w:cs="Arial"/>
              </w:rPr>
            </w:pPr>
          </w:p>
        </w:tc>
        <w:tc>
          <w:tcPr>
            <w:tcW w:w="567" w:type="dxa"/>
            <w:vMerge/>
            <w:vAlign w:val="center"/>
          </w:tcPr>
          <w:p w14:paraId="4AC83577" w14:textId="77777777" w:rsidR="00343B35" w:rsidRDefault="00343B35">
            <w:pPr>
              <w:pStyle w:val="TAH"/>
              <w:rPr>
                <w:rFonts w:cs="Arial"/>
              </w:rPr>
            </w:pPr>
          </w:p>
        </w:tc>
      </w:tr>
      <w:tr w:rsidR="00343B35" w14:paraId="4AC8357C" w14:textId="77777777">
        <w:trPr>
          <w:cantSplit/>
          <w:trHeight w:val="187"/>
        </w:trPr>
        <w:tc>
          <w:tcPr>
            <w:tcW w:w="2693" w:type="dxa"/>
          </w:tcPr>
          <w:p w14:paraId="4AC8357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_0000000</w:t>
            </w:r>
          </w:p>
        </w:tc>
        <w:tc>
          <w:tcPr>
            <w:tcW w:w="3103" w:type="dxa"/>
          </w:tcPr>
          <w:p w14:paraId="4AC8357A" w14:textId="77777777" w:rsidR="00343B35" w:rsidRDefault="00625732">
            <w:pPr>
              <w:pStyle w:val="TAC"/>
            </w:pP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-8175</w:t>
            </w:r>
          </w:p>
        </w:tc>
        <w:tc>
          <w:tcPr>
            <w:tcW w:w="567" w:type="dxa"/>
          </w:tcPr>
          <w:p w14:paraId="4AC8357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580" w14:textId="77777777">
        <w:trPr>
          <w:cantSplit/>
          <w:trHeight w:val="187"/>
        </w:trPr>
        <w:tc>
          <w:tcPr>
            <w:tcW w:w="2693" w:type="dxa"/>
          </w:tcPr>
          <w:p w14:paraId="4AC8357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_0000001</w:t>
            </w:r>
          </w:p>
        </w:tc>
        <w:tc>
          <w:tcPr>
            <w:tcW w:w="3103" w:type="dxa"/>
          </w:tcPr>
          <w:p w14:paraId="4AC8357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-8175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-8174.9844</w:t>
            </w:r>
          </w:p>
        </w:tc>
        <w:tc>
          <w:tcPr>
            <w:tcW w:w="567" w:type="dxa"/>
          </w:tcPr>
          <w:p w14:paraId="4AC8357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584" w14:textId="77777777">
        <w:trPr>
          <w:cantSplit/>
          <w:trHeight w:val="187"/>
        </w:trPr>
        <w:tc>
          <w:tcPr>
            <w:tcW w:w="2693" w:type="dxa"/>
          </w:tcPr>
          <w:p w14:paraId="4AC8358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_0000002</w:t>
            </w:r>
          </w:p>
        </w:tc>
        <w:tc>
          <w:tcPr>
            <w:tcW w:w="3103" w:type="dxa"/>
          </w:tcPr>
          <w:p w14:paraId="4AC8358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-8174.9844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-8174.9688</w:t>
            </w:r>
          </w:p>
        </w:tc>
        <w:tc>
          <w:tcPr>
            <w:tcW w:w="567" w:type="dxa"/>
          </w:tcPr>
          <w:p w14:paraId="4AC8358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588" w14:textId="77777777">
        <w:trPr>
          <w:cantSplit/>
          <w:trHeight w:val="187"/>
        </w:trPr>
        <w:tc>
          <w:tcPr>
            <w:tcW w:w="2693" w:type="dxa"/>
          </w:tcPr>
          <w:p w14:paraId="4AC83585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3103" w:type="dxa"/>
          </w:tcPr>
          <w:p w14:paraId="4AC83586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567" w:type="dxa"/>
          </w:tcPr>
          <w:p w14:paraId="4AC83587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58C" w14:textId="77777777">
        <w:trPr>
          <w:cantSplit/>
          <w:trHeight w:val="187"/>
        </w:trPr>
        <w:tc>
          <w:tcPr>
            <w:tcW w:w="2693" w:type="dxa"/>
          </w:tcPr>
          <w:p w14:paraId="4AC8358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t>0</w:t>
            </w:r>
            <w:r>
              <w:rPr>
                <w:lang w:eastAsia="zh-CN"/>
              </w:rPr>
              <w:t>523200</w:t>
            </w:r>
          </w:p>
        </w:tc>
        <w:tc>
          <w:tcPr>
            <w:tcW w:w="3103" w:type="dxa"/>
          </w:tcPr>
          <w:p w14:paraId="4AC8358A" w14:textId="77777777" w:rsidR="00343B35" w:rsidRDefault="00625732">
            <w:pPr>
              <w:pStyle w:val="TAC"/>
            </w:pPr>
            <w:r>
              <w:rPr>
                <w:lang w:eastAsia="zh-CN"/>
              </w:rPr>
              <w:t>-0.0156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0</w:t>
            </w:r>
          </w:p>
        </w:tc>
        <w:tc>
          <w:tcPr>
            <w:tcW w:w="567" w:type="dxa"/>
          </w:tcPr>
          <w:p w14:paraId="4AC8358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590" w14:textId="77777777">
        <w:trPr>
          <w:cantSplit/>
          <w:trHeight w:val="187"/>
        </w:trPr>
        <w:tc>
          <w:tcPr>
            <w:tcW w:w="2693" w:type="dxa"/>
          </w:tcPr>
          <w:p w14:paraId="4AC8358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t>0</w:t>
            </w:r>
            <w:r>
              <w:rPr>
                <w:lang w:eastAsia="zh-CN"/>
              </w:rPr>
              <w:t>523201</w:t>
            </w:r>
          </w:p>
        </w:tc>
        <w:tc>
          <w:tcPr>
            <w:tcW w:w="3103" w:type="dxa"/>
          </w:tcPr>
          <w:p w14:paraId="4AC8358E" w14:textId="77777777" w:rsidR="00343B35" w:rsidRDefault="00625732">
            <w:pPr>
              <w:pStyle w:val="TAC"/>
            </w:pPr>
            <w:r>
              <w:rPr>
                <w:lang w:eastAsia="zh-CN"/>
              </w:rPr>
              <w:t>0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0.0156</w:t>
            </w:r>
          </w:p>
        </w:tc>
        <w:tc>
          <w:tcPr>
            <w:tcW w:w="567" w:type="dxa"/>
          </w:tcPr>
          <w:p w14:paraId="4AC8358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594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91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592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93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598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9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path_1046399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59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8174.9688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8174.9844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9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59C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9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path_1046400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59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8174.9844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9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5A0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9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path_1046401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59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8175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9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5A1" w14:textId="77777777" w:rsidR="00343B35" w:rsidRDefault="00343B35"/>
    <w:p w14:paraId="4AC835A2" w14:textId="77777777" w:rsidR="00343B35" w:rsidRDefault="00625732">
      <w:pPr>
        <w:pStyle w:val="Heading2"/>
        <w:rPr>
          <w:b/>
          <w:bCs/>
          <w:color w:val="EE0000"/>
        </w:rPr>
      </w:pPr>
      <w:r>
        <w:rPr>
          <w:b/>
          <w:bCs/>
          <w:color w:val="EE0000"/>
        </w:rPr>
        <w:lastRenderedPageBreak/>
        <w:t xml:space="preserve">END OF CHANGE 2 </w:t>
      </w:r>
    </w:p>
    <w:p w14:paraId="4AC835A3" w14:textId="77777777" w:rsidR="00343B35" w:rsidRDefault="00343B35" w:rsidP="00AB254E">
      <w:pPr>
        <w:pStyle w:val="Heading2"/>
      </w:pPr>
    </w:p>
    <w:p w14:paraId="4AC835A4" w14:textId="77777777" w:rsidR="00343B35" w:rsidRDefault="00625732">
      <w:pPr>
        <w:pStyle w:val="Heading2"/>
      </w:pPr>
      <w:r>
        <w:rPr>
          <w:rFonts w:ascii="Arial Bold" w:hAnsi="Arial Bold" w:cs="Arial Bold"/>
          <w:b/>
          <w:bCs/>
          <w:color w:val="FF0000"/>
        </w:rPr>
        <w:t>START OF CHANGE 3</w:t>
      </w:r>
    </w:p>
    <w:p w14:paraId="4AC835A5" w14:textId="77777777" w:rsidR="00343B35" w:rsidRDefault="00625732">
      <w:pPr>
        <w:pStyle w:val="Heading2"/>
      </w:pPr>
      <w:r>
        <w:t>13.2</w:t>
      </w:r>
      <w:r>
        <w:tab/>
        <w:t>gNB Rx-Tx time difference</w:t>
      </w:r>
    </w:p>
    <w:p w14:paraId="4AC835A6" w14:textId="77777777" w:rsidR="00343B35" w:rsidRDefault="00625732">
      <w:pPr>
        <w:pStyle w:val="Heading3"/>
      </w:pPr>
      <w:r>
        <w:t>13.2.1</w:t>
      </w:r>
      <w:r>
        <w:tab/>
        <w:t>Report mapping</w:t>
      </w:r>
    </w:p>
    <w:p w14:paraId="4AC835A7" w14:textId="77777777" w:rsidR="00343B35" w:rsidRDefault="00625732">
      <w:pPr>
        <w:rPr>
          <w:rFonts w:ascii="Times New Roman Regular" w:hAnsi="Times New Roman Regular" w:cs="Times New Roman Regular"/>
          <w:bCs/>
          <w:sz w:val="20"/>
          <w:szCs w:val="20"/>
          <w:lang w:eastAsia="zh-CN"/>
        </w:rPr>
      </w:pPr>
      <w:r>
        <w:rPr>
          <w:rFonts w:ascii="Times New Roman Regular" w:hAnsi="Times New Roman Regular" w:cs="Times New Roman Regular"/>
          <w:sz w:val="20"/>
          <w:szCs w:val="20"/>
        </w:rPr>
        <w:t xml:space="preserve">The reporting range of gNB Rx-Tx time difference, as defined in Clause 5.2.3 of TS 38.215 [4], is defined from </w:t>
      </w:r>
      <w:r>
        <w:rPr>
          <w:rFonts w:ascii="Times New Roman Regular" w:hAnsi="Times New Roman Regular" w:cs="Times New Roman Regular"/>
          <w:bCs/>
          <w:sz w:val="20"/>
          <w:szCs w:val="20"/>
        </w:rPr>
        <w:t>-985024T</w:t>
      </w:r>
      <w:r>
        <w:rPr>
          <w:rFonts w:ascii="Times New Roman Regular" w:hAnsi="Times New Roman Regular" w:cs="Times New Roman Regular"/>
          <w:bCs/>
          <w:sz w:val="20"/>
          <w:szCs w:val="20"/>
          <w:vertAlign w:val="subscript"/>
        </w:rPr>
        <w:t>c</w:t>
      </w:r>
      <w:r>
        <w:rPr>
          <w:rFonts w:ascii="Times New Roman Regular" w:hAnsi="Times New Roman Regular" w:cs="Times New Roman Regular"/>
          <w:bCs/>
          <w:sz w:val="20"/>
          <w:szCs w:val="20"/>
        </w:rPr>
        <w:t xml:space="preserve"> to +985024</w:t>
      </w:r>
      <w:r>
        <w:rPr>
          <w:rFonts w:ascii="Times New Roman Regular" w:hAnsi="Times New Roman Regular" w:cs="Times New Roman Regular"/>
          <w:bCs/>
          <w:sz w:val="20"/>
          <w:szCs w:val="20"/>
        </w:rPr>
        <w:sym w:font="Symbol" w:char="F0B4"/>
      </w:r>
      <w:r>
        <w:rPr>
          <w:rFonts w:ascii="Times New Roman Regular" w:hAnsi="Times New Roman Regular" w:cs="Times New Roman Regular"/>
          <w:bCs/>
          <w:sz w:val="20"/>
          <w:szCs w:val="20"/>
        </w:rPr>
        <w:t>T</w:t>
      </w:r>
      <w:r>
        <w:rPr>
          <w:rFonts w:ascii="Times New Roman Regular" w:hAnsi="Times New Roman Regular" w:cs="Times New Roman Regular"/>
          <w:bCs/>
          <w:sz w:val="20"/>
          <w:szCs w:val="20"/>
          <w:vertAlign w:val="subscript"/>
        </w:rPr>
        <w:t>c</w:t>
      </w:r>
      <w:r>
        <w:rPr>
          <w:rFonts w:ascii="Times New Roman Regular" w:hAnsi="Times New Roman Regular" w:cs="Times New Roman Regular"/>
          <w:sz w:val="20"/>
          <w:szCs w:val="20"/>
        </w:rPr>
        <w:t>.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 xml:space="preserve"> The reporting resolution is</w:t>
      </w:r>
      <w:r>
        <w:rPr>
          <w:rFonts w:ascii="Times New Roman Regular" w:hAnsi="Times New Roman Regular" w:cs="Times New Roman Regular"/>
          <w:bCs/>
          <w:sz w:val="20"/>
          <w:szCs w:val="20"/>
          <w:lang w:eastAsia="zh-CN"/>
        </w:rPr>
        <w:t xml:space="preserve"> uniform across the reporting range and is defined as T = T</w:t>
      </w:r>
      <w:r>
        <w:rPr>
          <w:rFonts w:ascii="Times New Roman Regular" w:hAnsi="Times New Roman Regular" w:cs="Times New Roman Regular"/>
          <w:bCs/>
          <w:sz w:val="20"/>
          <w:szCs w:val="20"/>
          <w:vertAlign w:val="subscript"/>
          <w:lang w:eastAsia="zh-CN"/>
        </w:rPr>
        <w:t>c</w:t>
      </w:r>
      <w:r>
        <w:rPr>
          <w:rFonts w:ascii="Times New Roman Regular" w:hAnsi="Times New Roman Regular" w:cs="Times New Roman Regular"/>
          <w:bCs/>
          <w:sz w:val="20"/>
          <w:szCs w:val="20"/>
        </w:rPr>
        <w:sym w:font="Symbol" w:char="F0B4"/>
      </w:r>
      <w:r>
        <w:rPr>
          <w:rFonts w:ascii="Times New Roman Regular" w:hAnsi="Times New Roman Regular" w:cs="Times New Roman Regular"/>
          <w:bCs/>
          <w:sz w:val="20"/>
          <w:szCs w:val="20"/>
          <w:lang w:eastAsia="zh-CN"/>
        </w:rPr>
        <w:t>2</w:t>
      </w:r>
      <w:r>
        <w:rPr>
          <w:rFonts w:ascii="Times New Roman Regular" w:hAnsi="Times New Roman Regular" w:cs="Times New Roman Regular"/>
          <w:bCs/>
          <w:sz w:val="20"/>
          <w:szCs w:val="20"/>
          <w:vertAlign w:val="superscript"/>
          <w:lang w:eastAsia="zh-CN"/>
        </w:rPr>
        <w:t>k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 xml:space="preserve"> where </w:t>
      </w:r>
      <w:r>
        <w:rPr>
          <w:rFonts w:ascii="Times New Roman Regular" w:hAnsi="Times New Roman Regular" w:cs="Times New Roman Regular"/>
          <w:bCs/>
          <w:sz w:val="20"/>
          <w:szCs w:val="20"/>
          <w:lang w:eastAsia="zh-CN"/>
        </w:rPr>
        <w:t>k is selected by gNB from the set {-6, -5, -4, -3, -2, -1, 0, 1, 2, 3, 4, 5}.</w:t>
      </w:r>
    </w:p>
    <w:p w14:paraId="4AC835A8" w14:textId="77777777" w:rsidR="00343B35" w:rsidRDefault="00625732">
      <w:pPr>
        <w:rPr>
          <w:bCs/>
          <w:sz w:val="20"/>
          <w:szCs w:val="20"/>
          <w:lang w:eastAsia="zh-CN"/>
        </w:rPr>
      </w:pPr>
      <w:r>
        <w:rPr>
          <w:sz w:val="20"/>
          <w:szCs w:val="20"/>
        </w:rPr>
        <w:t>T</w:t>
      </w:r>
      <w:r>
        <w:rPr>
          <w:sz w:val="20"/>
          <w:szCs w:val="20"/>
          <w:vertAlign w:val="subscript"/>
        </w:rPr>
        <w:t>c</w:t>
      </w:r>
      <w:r>
        <w:rPr>
          <w:sz w:val="20"/>
          <w:szCs w:val="20"/>
        </w:rPr>
        <w:t xml:space="preserve"> is defined in TS 38.211 [6].</w:t>
      </w:r>
    </w:p>
    <w:p w14:paraId="4AC835A9" w14:textId="77777777" w:rsidR="00343B35" w:rsidRDefault="00625732">
      <w:pPr>
        <w:rPr>
          <w:sz w:val="20"/>
          <w:szCs w:val="20"/>
        </w:rPr>
      </w:pPr>
      <w:r>
        <w:rPr>
          <w:sz w:val="20"/>
          <w:szCs w:val="20"/>
        </w:rPr>
        <w:t xml:space="preserve">LMF provides a recommended resolution parameter, </w:t>
      </w:r>
      <w:proofErr w:type="spellStart"/>
      <w:r>
        <w:rPr>
          <w:i/>
          <w:iCs/>
          <w:snapToGrid w:val="0"/>
          <w:sz w:val="20"/>
          <w:szCs w:val="20"/>
        </w:rPr>
        <w:t>timingReportingGranularityFactor</w:t>
      </w:r>
      <w:proofErr w:type="spellEnd"/>
      <w:r>
        <w:rPr>
          <w:i/>
          <w:iCs/>
          <w:snapToGrid w:val="0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timingReportingGranularityFactorExtended</w:t>
      </w:r>
      <w:proofErr w:type="spellEnd"/>
      <w:r>
        <w:rPr>
          <w:i/>
          <w:iCs/>
          <w:snapToGrid w:val="0"/>
          <w:sz w:val="20"/>
          <w:szCs w:val="20"/>
        </w:rPr>
        <w:t xml:space="preserve"> </w:t>
      </w:r>
      <w:r>
        <w:rPr>
          <w:snapToGrid w:val="0"/>
          <w:sz w:val="20"/>
          <w:szCs w:val="20"/>
        </w:rPr>
        <w:t>[35]</w:t>
      </w:r>
      <w:r>
        <w:rPr>
          <w:sz w:val="20"/>
          <w:szCs w:val="20"/>
        </w:rPr>
        <w:t xml:space="preserve">. gNB selects parameter k based on </w:t>
      </w:r>
      <w:proofErr w:type="spellStart"/>
      <w:r>
        <w:rPr>
          <w:i/>
          <w:iCs/>
          <w:snapToGrid w:val="0"/>
          <w:sz w:val="20"/>
          <w:szCs w:val="20"/>
        </w:rPr>
        <w:t>timingReportingGranularityFactor</w:t>
      </w:r>
      <w:proofErr w:type="spellEnd"/>
      <w:r>
        <w:rPr>
          <w:i/>
          <w:iCs/>
          <w:snapToGrid w:val="0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timingReportingGranularityFactorExtended</w:t>
      </w:r>
      <w:proofErr w:type="spellEnd"/>
      <w:r>
        <w:rPr>
          <w:i/>
          <w:iCs/>
          <w:snapToGrid w:val="0"/>
          <w:sz w:val="20"/>
          <w:szCs w:val="20"/>
        </w:rPr>
        <w:t xml:space="preserve"> </w:t>
      </w:r>
      <w:r>
        <w:rPr>
          <w:snapToGrid w:val="0"/>
          <w:sz w:val="20"/>
          <w:szCs w:val="20"/>
        </w:rPr>
        <w:t xml:space="preserve">[35] </w:t>
      </w:r>
      <w:r>
        <w:rPr>
          <w:sz w:val="20"/>
          <w:szCs w:val="20"/>
        </w:rPr>
        <w:t>and informs the LMF.</w:t>
      </w:r>
    </w:p>
    <w:p w14:paraId="4AC835AA" w14:textId="77777777" w:rsidR="00343B35" w:rsidRDefault="00625732">
      <w:pPr>
        <w:rPr>
          <w:ins w:id="12" w:author="Deep [E///]" w:date="2025-09-30T16:30:00Z"/>
          <w:sz w:val="20"/>
          <w:szCs w:val="20"/>
        </w:rPr>
      </w:pPr>
      <w:r>
        <w:rPr>
          <w:sz w:val="20"/>
          <w:szCs w:val="20"/>
        </w:rPr>
        <w:t>The mapping of measured</w:t>
      </w:r>
      <w:ins w:id="13" w:author="Deep [E///]" w:date="2025-09-30T16:51:00Z">
        <w:r>
          <w:rPr>
            <w:sz w:val="20"/>
            <w:szCs w:val="20"/>
          </w:rPr>
          <w:t>/inferred</w:t>
        </w:r>
      </w:ins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quantity for each </w:t>
      </w:r>
      <w:r>
        <w:rPr>
          <w:sz w:val="20"/>
          <w:szCs w:val="20"/>
          <w:lang w:eastAsia="zh-CN"/>
        </w:rPr>
        <w:t>reporting resolution (k)</w:t>
      </w:r>
      <w:r>
        <w:rPr>
          <w:sz w:val="20"/>
          <w:szCs w:val="20"/>
        </w:rPr>
        <w:t xml:space="preserve"> is defined in table 13.2.1</w:t>
      </w:r>
      <w:r>
        <w:rPr>
          <w:sz w:val="20"/>
          <w:szCs w:val="20"/>
          <w:lang w:eastAsia="zh-CN"/>
        </w:rPr>
        <w:t xml:space="preserve">-1 to </w:t>
      </w:r>
      <w:r>
        <w:rPr>
          <w:sz w:val="20"/>
          <w:szCs w:val="20"/>
        </w:rPr>
        <w:t>table 13.2.1</w:t>
      </w:r>
      <w:r>
        <w:rPr>
          <w:sz w:val="20"/>
          <w:szCs w:val="20"/>
          <w:lang w:eastAsia="zh-CN"/>
        </w:rPr>
        <w:t>-12</w:t>
      </w:r>
      <w:r>
        <w:rPr>
          <w:sz w:val="20"/>
          <w:szCs w:val="20"/>
        </w:rPr>
        <w:t>.</w:t>
      </w:r>
    </w:p>
    <w:p w14:paraId="4AC835AB" w14:textId="77777777" w:rsidR="00343B35" w:rsidRDefault="00343B35"/>
    <w:p w14:paraId="4AC835AC" w14:textId="77777777" w:rsidR="00343B35" w:rsidRDefault="00625732">
      <w:pPr>
        <w:pStyle w:val="TH"/>
      </w:pPr>
      <w:r>
        <w:t>Table 13.2.1</w:t>
      </w:r>
      <w:r>
        <w:rPr>
          <w:lang w:eastAsia="zh-CN"/>
        </w:rPr>
        <w:t>-1</w:t>
      </w:r>
      <w:r>
        <w:t>: Measurement report mapping for k=0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93"/>
        <w:gridCol w:w="3260"/>
        <w:gridCol w:w="1985"/>
      </w:tblGrid>
      <w:tr w:rsidR="00343B35" w14:paraId="4AC835B0" w14:textId="77777777">
        <w:trPr>
          <w:cantSplit/>
          <w:jc w:val="center"/>
        </w:trPr>
        <w:tc>
          <w:tcPr>
            <w:tcW w:w="2693" w:type="dxa"/>
          </w:tcPr>
          <w:p w14:paraId="4AC835AD" w14:textId="77777777" w:rsidR="00343B35" w:rsidRDefault="00625732">
            <w:pPr>
              <w:pStyle w:val="TAH"/>
              <w:rPr>
                <w:rFonts w:cs="Arial"/>
              </w:rPr>
            </w:pPr>
            <w:r>
              <w:t>Reported Value</w:t>
            </w:r>
          </w:p>
        </w:tc>
        <w:tc>
          <w:tcPr>
            <w:tcW w:w="3260" w:type="dxa"/>
          </w:tcPr>
          <w:p w14:paraId="4AC835AE" w14:textId="77777777" w:rsidR="00343B35" w:rsidRDefault="00625732">
            <w:pPr>
              <w:pStyle w:val="TAH"/>
              <w:rPr>
                <w:rFonts w:cs="Arial"/>
              </w:rPr>
            </w:pPr>
            <w:r>
              <w:t>Measured Quantity Value</w:t>
            </w:r>
          </w:p>
        </w:tc>
        <w:tc>
          <w:tcPr>
            <w:tcW w:w="1985" w:type="dxa"/>
          </w:tcPr>
          <w:p w14:paraId="4AC835AF" w14:textId="77777777" w:rsidR="00343B35" w:rsidRDefault="00625732">
            <w:pPr>
              <w:pStyle w:val="TAH"/>
              <w:rPr>
                <w:rFonts w:cs="Arial"/>
              </w:rPr>
            </w:pPr>
            <w:r>
              <w:t>Unit</w:t>
            </w:r>
          </w:p>
        </w:tc>
      </w:tr>
      <w:tr w:rsidR="00343B35" w14:paraId="4AC835B4" w14:textId="77777777">
        <w:trPr>
          <w:cantSplit/>
          <w:jc w:val="center"/>
        </w:trPr>
        <w:tc>
          <w:tcPr>
            <w:tcW w:w="2693" w:type="dxa"/>
          </w:tcPr>
          <w:p w14:paraId="4AC835B1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RX-TX_000</w:t>
            </w:r>
            <w:r>
              <w:t>0000</w:t>
            </w:r>
          </w:p>
        </w:tc>
        <w:tc>
          <w:tcPr>
            <w:tcW w:w="3260" w:type="dxa"/>
          </w:tcPr>
          <w:p w14:paraId="4AC835B2" w14:textId="77777777" w:rsidR="00343B35" w:rsidRDefault="00625732">
            <w:pPr>
              <w:pStyle w:val="TAC"/>
            </w:pPr>
            <w:r>
              <w:rPr>
                <w:lang w:eastAsia="zh-CN"/>
              </w:rPr>
              <w:t>-985024 &gt; RX-TX</w:t>
            </w:r>
          </w:p>
        </w:tc>
        <w:tc>
          <w:tcPr>
            <w:tcW w:w="1985" w:type="dxa"/>
          </w:tcPr>
          <w:p w14:paraId="4AC835B3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5B8" w14:textId="77777777">
        <w:trPr>
          <w:cantSplit/>
          <w:jc w:val="center"/>
        </w:trPr>
        <w:tc>
          <w:tcPr>
            <w:tcW w:w="2693" w:type="dxa"/>
          </w:tcPr>
          <w:p w14:paraId="4AC835B5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RX-TX_000</w:t>
            </w:r>
            <w:r>
              <w:t>0001</w:t>
            </w:r>
          </w:p>
        </w:tc>
        <w:tc>
          <w:tcPr>
            <w:tcW w:w="3260" w:type="dxa"/>
          </w:tcPr>
          <w:p w14:paraId="4AC835B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RX-TX &lt; -985023</w:t>
            </w:r>
          </w:p>
        </w:tc>
        <w:tc>
          <w:tcPr>
            <w:tcW w:w="1985" w:type="dxa"/>
          </w:tcPr>
          <w:p w14:paraId="4AC835B7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5BC" w14:textId="77777777">
        <w:trPr>
          <w:cantSplit/>
          <w:jc w:val="center"/>
        </w:trPr>
        <w:tc>
          <w:tcPr>
            <w:tcW w:w="2693" w:type="dxa"/>
          </w:tcPr>
          <w:p w14:paraId="4AC835B9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RX-TX_000</w:t>
            </w:r>
            <w:r>
              <w:t>0002</w:t>
            </w:r>
          </w:p>
        </w:tc>
        <w:tc>
          <w:tcPr>
            <w:tcW w:w="3260" w:type="dxa"/>
          </w:tcPr>
          <w:p w14:paraId="4AC835BA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-985023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RX-TX &lt; -985022</w:t>
            </w:r>
          </w:p>
        </w:tc>
        <w:tc>
          <w:tcPr>
            <w:tcW w:w="1985" w:type="dxa"/>
          </w:tcPr>
          <w:p w14:paraId="4AC835BB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5C0" w14:textId="77777777">
        <w:trPr>
          <w:cantSplit/>
          <w:jc w:val="center"/>
        </w:trPr>
        <w:tc>
          <w:tcPr>
            <w:tcW w:w="2693" w:type="dxa"/>
          </w:tcPr>
          <w:p w14:paraId="4AC835BD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3260" w:type="dxa"/>
          </w:tcPr>
          <w:p w14:paraId="4AC835BE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1985" w:type="dxa"/>
          </w:tcPr>
          <w:p w14:paraId="4AC835BF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5C4" w14:textId="77777777">
        <w:trPr>
          <w:cantSplit/>
          <w:jc w:val="center"/>
        </w:trPr>
        <w:tc>
          <w:tcPr>
            <w:tcW w:w="2693" w:type="dxa"/>
          </w:tcPr>
          <w:p w14:paraId="4AC835C1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RX-TX_0</w:t>
            </w:r>
            <w:r>
              <w:t>985023</w:t>
            </w:r>
          </w:p>
        </w:tc>
        <w:tc>
          <w:tcPr>
            <w:tcW w:w="3260" w:type="dxa"/>
          </w:tcPr>
          <w:p w14:paraId="4AC835C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-2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RX-TX &lt; -1</w:t>
            </w:r>
          </w:p>
        </w:tc>
        <w:tc>
          <w:tcPr>
            <w:tcW w:w="1985" w:type="dxa"/>
          </w:tcPr>
          <w:p w14:paraId="4AC835C3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5C8" w14:textId="77777777">
        <w:trPr>
          <w:cantSplit/>
          <w:jc w:val="center"/>
        </w:trPr>
        <w:tc>
          <w:tcPr>
            <w:tcW w:w="2693" w:type="dxa"/>
          </w:tcPr>
          <w:p w14:paraId="4AC835C5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RX-TX_0</w:t>
            </w:r>
            <w:r>
              <w:t>985024</w:t>
            </w:r>
          </w:p>
        </w:tc>
        <w:tc>
          <w:tcPr>
            <w:tcW w:w="3260" w:type="dxa"/>
          </w:tcPr>
          <w:p w14:paraId="4AC835C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-1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RX-TX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0</w:t>
            </w:r>
          </w:p>
        </w:tc>
        <w:tc>
          <w:tcPr>
            <w:tcW w:w="1985" w:type="dxa"/>
          </w:tcPr>
          <w:p w14:paraId="4AC835C7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5CC" w14:textId="77777777">
        <w:trPr>
          <w:cantSplit/>
          <w:jc w:val="center"/>
        </w:trPr>
        <w:tc>
          <w:tcPr>
            <w:tcW w:w="2693" w:type="dxa"/>
          </w:tcPr>
          <w:p w14:paraId="4AC835C9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RX-TX_0</w:t>
            </w:r>
            <w:r>
              <w:t>985025</w:t>
            </w:r>
          </w:p>
        </w:tc>
        <w:tc>
          <w:tcPr>
            <w:tcW w:w="3260" w:type="dxa"/>
          </w:tcPr>
          <w:p w14:paraId="4AC835C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0 &lt; RX-TX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1</w:t>
            </w:r>
          </w:p>
        </w:tc>
        <w:tc>
          <w:tcPr>
            <w:tcW w:w="1985" w:type="dxa"/>
          </w:tcPr>
          <w:p w14:paraId="4AC835CB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5D0" w14:textId="77777777">
        <w:trPr>
          <w:cantSplit/>
          <w:jc w:val="center"/>
        </w:trPr>
        <w:tc>
          <w:tcPr>
            <w:tcW w:w="2693" w:type="dxa"/>
          </w:tcPr>
          <w:p w14:paraId="4AC835CD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RX-TX_0</w:t>
            </w:r>
            <w:r>
              <w:t>985026</w:t>
            </w:r>
          </w:p>
        </w:tc>
        <w:tc>
          <w:tcPr>
            <w:tcW w:w="3260" w:type="dxa"/>
          </w:tcPr>
          <w:p w14:paraId="4AC835C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1 &lt; RX-TX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2</w:t>
            </w:r>
          </w:p>
        </w:tc>
        <w:tc>
          <w:tcPr>
            <w:tcW w:w="1985" w:type="dxa"/>
          </w:tcPr>
          <w:p w14:paraId="4AC835CF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5D4" w14:textId="77777777">
        <w:trPr>
          <w:cantSplit/>
          <w:jc w:val="center"/>
        </w:trPr>
        <w:tc>
          <w:tcPr>
            <w:tcW w:w="2693" w:type="dxa"/>
          </w:tcPr>
          <w:p w14:paraId="4AC835D1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RX-TX_0</w:t>
            </w:r>
            <w:r>
              <w:t>985027</w:t>
            </w:r>
          </w:p>
        </w:tc>
        <w:tc>
          <w:tcPr>
            <w:tcW w:w="3260" w:type="dxa"/>
          </w:tcPr>
          <w:p w14:paraId="4AC835D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2 &lt; RX-TX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3</w:t>
            </w:r>
          </w:p>
        </w:tc>
        <w:tc>
          <w:tcPr>
            <w:tcW w:w="1985" w:type="dxa"/>
          </w:tcPr>
          <w:p w14:paraId="4AC835D3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5D8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D5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D6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D7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5DC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D9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1970048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D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985023 &lt; RX-TX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985024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DB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5E0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DD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1970049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DE" w14:textId="77777777" w:rsidR="00343B35" w:rsidRDefault="00625732">
            <w:pPr>
              <w:pStyle w:val="TAC"/>
            </w:pPr>
            <w:r>
              <w:rPr>
                <w:lang w:eastAsia="zh-CN"/>
              </w:rPr>
              <w:t>985024 &lt; RX-TX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5DF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</w:tbl>
    <w:p w14:paraId="4AC835E1" w14:textId="77777777" w:rsidR="00343B35" w:rsidRDefault="00343B35"/>
    <w:p w14:paraId="4AC835E2" w14:textId="77777777" w:rsidR="00343B35" w:rsidRDefault="00625732">
      <w:pPr>
        <w:pStyle w:val="TH"/>
      </w:pPr>
      <w:r>
        <w:lastRenderedPageBreak/>
        <w:t>Table 13.2.1</w:t>
      </w:r>
      <w:r>
        <w:rPr>
          <w:lang w:eastAsia="zh-CN"/>
        </w:rPr>
        <w:t>-2</w:t>
      </w:r>
      <w:r>
        <w:t>: Measurement report mapping for k=1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93"/>
        <w:gridCol w:w="3260"/>
        <w:gridCol w:w="1985"/>
      </w:tblGrid>
      <w:tr w:rsidR="00343B35" w14:paraId="4AC835E6" w14:textId="77777777">
        <w:trPr>
          <w:cantSplit/>
          <w:jc w:val="center"/>
        </w:trPr>
        <w:tc>
          <w:tcPr>
            <w:tcW w:w="2693" w:type="dxa"/>
          </w:tcPr>
          <w:p w14:paraId="4AC835E3" w14:textId="77777777" w:rsidR="00343B35" w:rsidRDefault="00625732">
            <w:pPr>
              <w:pStyle w:val="TAH"/>
              <w:rPr>
                <w:rFonts w:cs="Arial"/>
              </w:rPr>
            </w:pPr>
            <w:r>
              <w:t>Reported Value</w:t>
            </w:r>
          </w:p>
        </w:tc>
        <w:tc>
          <w:tcPr>
            <w:tcW w:w="3260" w:type="dxa"/>
          </w:tcPr>
          <w:p w14:paraId="4AC835E4" w14:textId="77777777" w:rsidR="00343B35" w:rsidRDefault="00625732">
            <w:pPr>
              <w:pStyle w:val="TAH"/>
              <w:rPr>
                <w:rFonts w:cs="Arial"/>
              </w:rPr>
            </w:pPr>
            <w:r>
              <w:t>Measured Quantity Value</w:t>
            </w:r>
          </w:p>
        </w:tc>
        <w:tc>
          <w:tcPr>
            <w:tcW w:w="1985" w:type="dxa"/>
          </w:tcPr>
          <w:p w14:paraId="4AC835E5" w14:textId="77777777" w:rsidR="00343B35" w:rsidRDefault="00625732">
            <w:pPr>
              <w:pStyle w:val="TAH"/>
              <w:rPr>
                <w:rFonts w:cs="Arial"/>
              </w:rPr>
            </w:pPr>
            <w:r>
              <w:t>Unit</w:t>
            </w:r>
          </w:p>
        </w:tc>
      </w:tr>
      <w:tr w:rsidR="00343B35" w14:paraId="4AC835EA" w14:textId="77777777">
        <w:trPr>
          <w:cantSplit/>
          <w:jc w:val="center"/>
        </w:trPr>
        <w:tc>
          <w:tcPr>
            <w:tcW w:w="2693" w:type="dxa"/>
          </w:tcPr>
          <w:p w14:paraId="4AC835E7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RX-TX_00</w:t>
            </w:r>
            <w:r>
              <w:t>0000</w:t>
            </w:r>
          </w:p>
        </w:tc>
        <w:tc>
          <w:tcPr>
            <w:tcW w:w="3260" w:type="dxa"/>
          </w:tcPr>
          <w:p w14:paraId="4AC835E8" w14:textId="77777777" w:rsidR="00343B35" w:rsidRDefault="00625732">
            <w:pPr>
              <w:pStyle w:val="TAC"/>
            </w:pPr>
            <w:r>
              <w:rPr>
                <w:lang w:eastAsia="zh-CN"/>
              </w:rPr>
              <w:t>-985024 &gt; RX-TX</w:t>
            </w:r>
          </w:p>
        </w:tc>
        <w:tc>
          <w:tcPr>
            <w:tcW w:w="1985" w:type="dxa"/>
          </w:tcPr>
          <w:p w14:paraId="4AC835E9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5EE" w14:textId="77777777">
        <w:trPr>
          <w:cantSplit/>
          <w:jc w:val="center"/>
        </w:trPr>
        <w:tc>
          <w:tcPr>
            <w:tcW w:w="2693" w:type="dxa"/>
          </w:tcPr>
          <w:p w14:paraId="4AC835EB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RX-TX_00</w:t>
            </w:r>
            <w:r>
              <w:t>0001</w:t>
            </w:r>
          </w:p>
        </w:tc>
        <w:tc>
          <w:tcPr>
            <w:tcW w:w="3260" w:type="dxa"/>
          </w:tcPr>
          <w:p w14:paraId="4AC835EC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RX-TX &lt; -985022</w:t>
            </w:r>
          </w:p>
        </w:tc>
        <w:tc>
          <w:tcPr>
            <w:tcW w:w="1985" w:type="dxa"/>
          </w:tcPr>
          <w:p w14:paraId="4AC835ED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5F2" w14:textId="77777777">
        <w:trPr>
          <w:cantSplit/>
          <w:jc w:val="center"/>
        </w:trPr>
        <w:tc>
          <w:tcPr>
            <w:tcW w:w="2693" w:type="dxa"/>
          </w:tcPr>
          <w:p w14:paraId="4AC835EF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RX-TX_00</w:t>
            </w:r>
            <w:r>
              <w:t>0002</w:t>
            </w:r>
          </w:p>
        </w:tc>
        <w:tc>
          <w:tcPr>
            <w:tcW w:w="3260" w:type="dxa"/>
          </w:tcPr>
          <w:p w14:paraId="4AC835F0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-985022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RX-TX &lt; -985020</w:t>
            </w:r>
          </w:p>
        </w:tc>
        <w:tc>
          <w:tcPr>
            <w:tcW w:w="1985" w:type="dxa"/>
          </w:tcPr>
          <w:p w14:paraId="4AC835F1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5F6" w14:textId="77777777">
        <w:trPr>
          <w:cantSplit/>
          <w:jc w:val="center"/>
        </w:trPr>
        <w:tc>
          <w:tcPr>
            <w:tcW w:w="2693" w:type="dxa"/>
          </w:tcPr>
          <w:p w14:paraId="4AC835F3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3260" w:type="dxa"/>
          </w:tcPr>
          <w:p w14:paraId="4AC835F4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1985" w:type="dxa"/>
          </w:tcPr>
          <w:p w14:paraId="4AC835F5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5FA" w14:textId="77777777">
        <w:trPr>
          <w:cantSplit/>
          <w:jc w:val="center"/>
        </w:trPr>
        <w:tc>
          <w:tcPr>
            <w:tcW w:w="2693" w:type="dxa"/>
          </w:tcPr>
          <w:p w14:paraId="4AC835F7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RX-TX_</w:t>
            </w:r>
            <w:r>
              <w:t>492511</w:t>
            </w:r>
          </w:p>
        </w:tc>
        <w:tc>
          <w:tcPr>
            <w:tcW w:w="3260" w:type="dxa"/>
          </w:tcPr>
          <w:p w14:paraId="4AC835F8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-4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RX-TX &lt; -2</w:t>
            </w:r>
          </w:p>
        </w:tc>
        <w:tc>
          <w:tcPr>
            <w:tcW w:w="1985" w:type="dxa"/>
          </w:tcPr>
          <w:p w14:paraId="4AC835F9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5FE" w14:textId="77777777">
        <w:trPr>
          <w:cantSplit/>
          <w:jc w:val="center"/>
        </w:trPr>
        <w:tc>
          <w:tcPr>
            <w:tcW w:w="2693" w:type="dxa"/>
          </w:tcPr>
          <w:p w14:paraId="4AC835FB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492512</w:t>
            </w:r>
          </w:p>
        </w:tc>
        <w:tc>
          <w:tcPr>
            <w:tcW w:w="3260" w:type="dxa"/>
          </w:tcPr>
          <w:p w14:paraId="4AC835FC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-2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RX-TX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0</w:t>
            </w:r>
          </w:p>
        </w:tc>
        <w:tc>
          <w:tcPr>
            <w:tcW w:w="1985" w:type="dxa"/>
          </w:tcPr>
          <w:p w14:paraId="4AC835FD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02" w14:textId="77777777">
        <w:trPr>
          <w:cantSplit/>
          <w:jc w:val="center"/>
        </w:trPr>
        <w:tc>
          <w:tcPr>
            <w:tcW w:w="2693" w:type="dxa"/>
          </w:tcPr>
          <w:p w14:paraId="4AC835FF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492513</w:t>
            </w:r>
          </w:p>
        </w:tc>
        <w:tc>
          <w:tcPr>
            <w:tcW w:w="3260" w:type="dxa"/>
          </w:tcPr>
          <w:p w14:paraId="4AC83600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0 &lt; RX-TX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2</w:t>
            </w:r>
          </w:p>
        </w:tc>
        <w:tc>
          <w:tcPr>
            <w:tcW w:w="1985" w:type="dxa"/>
          </w:tcPr>
          <w:p w14:paraId="4AC83601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06" w14:textId="77777777">
        <w:trPr>
          <w:cantSplit/>
          <w:jc w:val="center"/>
        </w:trPr>
        <w:tc>
          <w:tcPr>
            <w:tcW w:w="2693" w:type="dxa"/>
          </w:tcPr>
          <w:p w14:paraId="4AC83603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492514</w:t>
            </w:r>
          </w:p>
        </w:tc>
        <w:tc>
          <w:tcPr>
            <w:tcW w:w="3260" w:type="dxa"/>
          </w:tcPr>
          <w:p w14:paraId="4AC83604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2 &lt; RX-TX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4</w:t>
            </w:r>
          </w:p>
        </w:tc>
        <w:tc>
          <w:tcPr>
            <w:tcW w:w="1985" w:type="dxa"/>
          </w:tcPr>
          <w:p w14:paraId="4AC83605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0A" w14:textId="77777777">
        <w:trPr>
          <w:cantSplit/>
          <w:jc w:val="center"/>
        </w:trPr>
        <w:tc>
          <w:tcPr>
            <w:tcW w:w="2693" w:type="dxa"/>
          </w:tcPr>
          <w:p w14:paraId="4AC83607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492515</w:t>
            </w:r>
          </w:p>
        </w:tc>
        <w:tc>
          <w:tcPr>
            <w:tcW w:w="3260" w:type="dxa"/>
          </w:tcPr>
          <w:p w14:paraId="4AC83608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4 &lt; RX-TX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6</w:t>
            </w:r>
          </w:p>
        </w:tc>
        <w:tc>
          <w:tcPr>
            <w:tcW w:w="1985" w:type="dxa"/>
          </w:tcPr>
          <w:p w14:paraId="4AC83609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0E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0B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0C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0D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612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0F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985024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10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985022 &lt; RX-TX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985024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11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16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13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985025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14" w14:textId="77777777" w:rsidR="00343B35" w:rsidRDefault="00625732">
            <w:pPr>
              <w:pStyle w:val="TAC"/>
            </w:pPr>
            <w:r>
              <w:rPr>
                <w:lang w:eastAsia="zh-CN"/>
              </w:rPr>
              <w:t>985024 &lt; RX-TX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15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</w:tbl>
    <w:p w14:paraId="4AC83617" w14:textId="77777777" w:rsidR="00343B35" w:rsidRDefault="00343B35"/>
    <w:p w14:paraId="4AC83618" w14:textId="77777777" w:rsidR="00343B35" w:rsidRDefault="00625732">
      <w:pPr>
        <w:pStyle w:val="TH"/>
      </w:pPr>
      <w:r>
        <w:t>Table 13.2.1</w:t>
      </w:r>
      <w:r>
        <w:rPr>
          <w:lang w:eastAsia="zh-CN"/>
        </w:rPr>
        <w:t>-3</w:t>
      </w:r>
      <w:r>
        <w:t>: Measurement report mapping for k=1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93"/>
        <w:gridCol w:w="3260"/>
        <w:gridCol w:w="1985"/>
      </w:tblGrid>
      <w:tr w:rsidR="00343B35" w14:paraId="4AC8361C" w14:textId="77777777">
        <w:trPr>
          <w:cantSplit/>
          <w:jc w:val="center"/>
        </w:trPr>
        <w:tc>
          <w:tcPr>
            <w:tcW w:w="2693" w:type="dxa"/>
          </w:tcPr>
          <w:p w14:paraId="4AC83619" w14:textId="77777777" w:rsidR="00343B35" w:rsidRDefault="00625732">
            <w:pPr>
              <w:pStyle w:val="TAH"/>
              <w:rPr>
                <w:rFonts w:cs="Arial"/>
              </w:rPr>
            </w:pPr>
            <w:r>
              <w:t>Reported Value</w:t>
            </w:r>
          </w:p>
        </w:tc>
        <w:tc>
          <w:tcPr>
            <w:tcW w:w="3260" w:type="dxa"/>
          </w:tcPr>
          <w:p w14:paraId="4AC8361A" w14:textId="77777777" w:rsidR="00343B35" w:rsidRDefault="00625732">
            <w:pPr>
              <w:pStyle w:val="TAH"/>
              <w:rPr>
                <w:rFonts w:cs="Arial"/>
              </w:rPr>
            </w:pPr>
            <w:r>
              <w:t>Measured Quantity Value</w:t>
            </w:r>
          </w:p>
        </w:tc>
        <w:tc>
          <w:tcPr>
            <w:tcW w:w="1985" w:type="dxa"/>
          </w:tcPr>
          <w:p w14:paraId="4AC8361B" w14:textId="77777777" w:rsidR="00343B35" w:rsidRDefault="00625732">
            <w:pPr>
              <w:pStyle w:val="TAH"/>
              <w:rPr>
                <w:rFonts w:cs="Arial"/>
              </w:rPr>
            </w:pPr>
            <w:r>
              <w:t>Unit</w:t>
            </w:r>
          </w:p>
        </w:tc>
      </w:tr>
      <w:tr w:rsidR="00343B35" w14:paraId="4AC83620" w14:textId="77777777">
        <w:trPr>
          <w:cantSplit/>
          <w:jc w:val="center"/>
        </w:trPr>
        <w:tc>
          <w:tcPr>
            <w:tcW w:w="2693" w:type="dxa"/>
          </w:tcPr>
          <w:p w14:paraId="4AC8361D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RX-TX_00</w:t>
            </w:r>
            <w:r>
              <w:t>0000</w:t>
            </w:r>
          </w:p>
        </w:tc>
        <w:tc>
          <w:tcPr>
            <w:tcW w:w="3260" w:type="dxa"/>
          </w:tcPr>
          <w:p w14:paraId="4AC8361E" w14:textId="77777777" w:rsidR="00343B35" w:rsidRDefault="00625732">
            <w:pPr>
              <w:pStyle w:val="TAC"/>
            </w:pPr>
            <w:r>
              <w:rPr>
                <w:lang w:eastAsia="zh-CN"/>
              </w:rPr>
              <w:t>-985024 &gt; RX-TX</w:t>
            </w:r>
          </w:p>
        </w:tc>
        <w:tc>
          <w:tcPr>
            <w:tcW w:w="1985" w:type="dxa"/>
          </w:tcPr>
          <w:p w14:paraId="4AC8361F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24" w14:textId="77777777">
        <w:trPr>
          <w:cantSplit/>
          <w:jc w:val="center"/>
        </w:trPr>
        <w:tc>
          <w:tcPr>
            <w:tcW w:w="2693" w:type="dxa"/>
          </w:tcPr>
          <w:p w14:paraId="4AC83621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RX-TX_00</w:t>
            </w:r>
            <w:r>
              <w:t>0001</w:t>
            </w:r>
          </w:p>
        </w:tc>
        <w:tc>
          <w:tcPr>
            <w:tcW w:w="3260" w:type="dxa"/>
          </w:tcPr>
          <w:p w14:paraId="4AC8362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RX-TX &lt; -985020</w:t>
            </w:r>
          </w:p>
        </w:tc>
        <w:tc>
          <w:tcPr>
            <w:tcW w:w="1985" w:type="dxa"/>
          </w:tcPr>
          <w:p w14:paraId="4AC83623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28" w14:textId="77777777">
        <w:trPr>
          <w:cantSplit/>
          <w:jc w:val="center"/>
        </w:trPr>
        <w:tc>
          <w:tcPr>
            <w:tcW w:w="2693" w:type="dxa"/>
          </w:tcPr>
          <w:p w14:paraId="4AC83625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RX-TX_00</w:t>
            </w:r>
            <w:r>
              <w:t>0002</w:t>
            </w:r>
          </w:p>
        </w:tc>
        <w:tc>
          <w:tcPr>
            <w:tcW w:w="3260" w:type="dxa"/>
          </w:tcPr>
          <w:p w14:paraId="4AC83626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-985020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RX-TX &lt; -985018</w:t>
            </w:r>
          </w:p>
        </w:tc>
        <w:tc>
          <w:tcPr>
            <w:tcW w:w="1985" w:type="dxa"/>
          </w:tcPr>
          <w:p w14:paraId="4AC83627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2C" w14:textId="77777777">
        <w:trPr>
          <w:cantSplit/>
          <w:jc w:val="center"/>
        </w:trPr>
        <w:tc>
          <w:tcPr>
            <w:tcW w:w="2693" w:type="dxa"/>
          </w:tcPr>
          <w:p w14:paraId="4AC83629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3260" w:type="dxa"/>
          </w:tcPr>
          <w:p w14:paraId="4AC8362A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1985" w:type="dxa"/>
          </w:tcPr>
          <w:p w14:paraId="4AC8362B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630" w14:textId="77777777">
        <w:trPr>
          <w:cantSplit/>
          <w:jc w:val="center"/>
        </w:trPr>
        <w:tc>
          <w:tcPr>
            <w:tcW w:w="2693" w:type="dxa"/>
          </w:tcPr>
          <w:p w14:paraId="4AC8362D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RX-TX_</w:t>
            </w:r>
            <w:r>
              <w:t>246255</w:t>
            </w:r>
          </w:p>
        </w:tc>
        <w:tc>
          <w:tcPr>
            <w:tcW w:w="3260" w:type="dxa"/>
          </w:tcPr>
          <w:p w14:paraId="4AC8362E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-8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RX-TX &lt; -4</w:t>
            </w:r>
          </w:p>
        </w:tc>
        <w:tc>
          <w:tcPr>
            <w:tcW w:w="1985" w:type="dxa"/>
          </w:tcPr>
          <w:p w14:paraId="4AC8362F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34" w14:textId="77777777">
        <w:trPr>
          <w:cantSplit/>
          <w:jc w:val="center"/>
        </w:trPr>
        <w:tc>
          <w:tcPr>
            <w:tcW w:w="2693" w:type="dxa"/>
          </w:tcPr>
          <w:p w14:paraId="4AC83631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246256</w:t>
            </w:r>
          </w:p>
        </w:tc>
        <w:tc>
          <w:tcPr>
            <w:tcW w:w="3260" w:type="dxa"/>
          </w:tcPr>
          <w:p w14:paraId="4AC8363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RX-TX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0</w:t>
            </w:r>
          </w:p>
        </w:tc>
        <w:tc>
          <w:tcPr>
            <w:tcW w:w="1985" w:type="dxa"/>
          </w:tcPr>
          <w:p w14:paraId="4AC83633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38" w14:textId="77777777">
        <w:trPr>
          <w:cantSplit/>
          <w:jc w:val="center"/>
        </w:trPr>
        <w:tc>
          <w:tcPr>
            <w:tcW w:w="2693" w:type="dxa"/>
          </w:tcPr>
          <w:p w14:paraId="4AC83635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246257</w:t>
            </w:r>
          </w:p>
        </w:tc>
        <w:tc>
          <w:tcPr>
            <w:tcW w:w="3260" w:type="dxa"/>
          </w:tcPr>
          <w:p w14:paraId="4AC8363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0 &lt; RX-TX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4</w:t>
            </w:r>
          </w:p>
        </w:tc>
        <w:tc>
          <w:tcPr>
            <w:tcW w:w="1985" w:type="dxa"/>
          </w:tcPr>
          <w:p w14:paraId="4AC83637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3C" w14:textId="77777777">
        <w:trPr>
          <w:cantSplit/>
          <w:jc w:val="center"/>
        </w:trPr>
        <w:tc>
          <w:tcPr>
            <w:tcW w:w="2693" w:type="dxa"/>
          </w:tcPr>
          <w:p w14:paraId="4AC83639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246258</w:t>
            </w:r>
          </w:p>
        </w:tc>
        <w:tc>
          <w:tcPr>
            <w:tcW w:w="3260" w:type="dxa"/>
          </w:tcPr>
          <w:p w14:paraId="4AC8363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4 &lt; RX-TX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8</w:t>
            </w:r>
          </w:p>
        </w:tc>
        <w:tc>
          <w:tcPr>
            <w:tcW w:w="1985" w:type="dxa"/>
          </w:tcPr>
          <w:p w14:paraId="4AC8363B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40" w14:textId="77777777">
        <w:trPr>
          <w:cantSplit/>
          <w:jc w:val="center"/>
        </w:trPr>
        <w:tc>
          <w:tcPr>
            <w:tcW w:w="2693" w:type="dxa"/>
          </w:tcPr>
          <w:p w14:paraId="4AC8363D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246259</w:t>
            </w:r>
          </w:p>
        </w:tc>
        <w:tc>
          <w:tcPr>
            <w:tcW w:w="3260" w:type="dxa"/>
          </w:tcPr>
          <w:p w14:paraId="4AC8363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 &lt; RX-TX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12</w:t>
            </w:r>
          </w:p>
        </w:tc>
        <w:tc>
          <w:tcPr>
            <w:tcW w:w="1985" w:type="dxa"/>
          </w:tcPr>
          <w:p w14:paraId="4AC8363F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44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41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42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43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648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45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492512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4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985020 &lt; RX-TX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985024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47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4C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49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492513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4A" w14:textId="77777777" w:rsidR="00343B35" w:rsidRDefault="00625732">
            <w:pPr>
              <w:pStyle w:val="TAC"/>
            </w:pPr>
            <w:r>
              <w:rPr>
                <w:lang w:eastAsia="zh-CN"/>
              </w:rPr>
              <w:t>985024 &lt; RX-TX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4B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</w:tbl>
    <w:p w14:paraId="4AC8364D" w14:textId="77777777" w:rsidR="00343B35" w:rsidRDefault="00343B35"/>
    <w:p w14:paraId="4AC8364E" w14:textId="77777777" w:rsidR="00343B35" w:rsidRDefault="00625732">
      <w:pPr>
        <w:pStyle w:val="TH"/>
      </w:pPr>
      <w:r>
        <w:t>Table 13.2.1</w:t>
      </w:r>
      <w:r>
        <w:rPr>
          <w:lang w:eastAsia="zh-CN"/>
        </w:rPr>
        <w:t>-4</w:t>
      </w:r>
      <w:r>
        <w:t>: Measurement report mapping for k=3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93"/>
        <w:gridCol w:w="3260"/>
        <w:gridCol w:w="1985"/>
      </w:tblGrid>
      <w:tr w:rsidR="00343B35" w14:paraId="4AC83652" w14:textId="77777777">
        <w:trPr>
          <w:cantSplit/>
          <w:jc w:val="center"/>
        </w:trPr>
        <w:tc>
          <w:tcPr>
            <w:tcW w:w="2693" w:type="dxa"/>
          </w:tcPr>
          <w:p w14:paraId="4AC8364F" w14:textId="77777777" w:rsidR="00343B35" w:rsidRDefault="00625732">
            <w:pPr>
              <w:pStyle w:val="TAH"/>
              <w:rPr>
                <w:rFonts w:cs="Arial"/>
              </w:rPr>
            </w:pPr>
            <w:r>
              <w:t>Reported Value</w:t>
            </w:r>
          </w:p>
        </w:tc>
        <w:tc>
          <w:tcPr>
            <w:tcW w:w="3260" w:type="dxa"/>
          </w:tcPr>
          <w:p w14:paraId="4AC83650" w14:textId="77777777" w:rsidR="00343B35" w:rsidRDefault="00625732">
            <w:pPr>
              <w:pStyle w:val="TAH"/>
              <w:rPr>
                <w:rFonts w:cs="Arial"/>
              </w:rPr>
            </w:pPr>
            <w:r>
              <w:t>Measured Quantity Value</w:t>
            </w:r>
          </w:p>
        </w:tc>
        <w:tc>
          <w:tcPr>
            <w:tcW w:w="1985" w:type="dxa"/>
          </w:tcPr>
          <w:p w14:paraId="4AC83651" w14:textId="77777777" w:rsidR="00343B35" w:rsidRDefault="00625732">
            <w:pPr>
              <w:pStyle w:val="TAH"/>
              <w:rPr>
                <w:rFonts w:cs="Arial"/>
              </w:rPr>
            </w:pPr>
            <w:r>
              <w:t>Unit</w:t>
            </w:r>
          </w:p>
        </w:tc>
      </w:tr>
      <w:tr w:rsidR="00343B35" w14:paraId="4AC83656" w14:textId="77777777">
        <w:trPr>
          <w:cantSplit/>
          <w:jc w:val="center"/>
        </w:trPr>
        <w:tc>
          <w:tcPr>
            <w:tcW w:w="2693" w:type="dxa"/>
          </w:tcPr>
          <w:p w14:paraId="4AC83653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0000</w:t>
            </w:r>
          </w:p>
        </w:tc>
        <w:tc>
          <w:tcPr>
            <w:tcW w:w="3260" w:type="dxa"/>
          </w:tcPr>
          <w:p w14:paraId="4AC83654" w14:textId="77777777" w:rsidR="00343B35" w:rsidRDefault="00625732">
            <w:pPr>
              <w:pStyle w:val="TAC"/>
            </w:pPr>
            <w:r>
              <w:rPr>
                <w:lang w:eastAsia="zh-CN"/>
              </w:rPr>
              <w:t>-985024 &gt; RX-TX</w:t>
            </w:r>
          </w:p>
        </w:tc>
        <w:tc>
          <w:tcPr>
            <w:tcW w:w="1985" w:type="dxa"/>
          </w:tcPr>
          <w:p w14:paraId="4AC83655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5A" w14:textId="77777777">
        <w:trPr>
          <w:cantSplit/>
          <w:jc w:val="center"/>
        </w:trPr>
        <w:tc>
          <w:tcPr>
            <w:tcW w:w="2693" w:type="dxa"/>
          </w:tcPr>
          <w:p w14:paraId="4AC83657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0001</w:t>
            </w:r>
          </w:p>
        </w:tc>
        <w:tc>
          <w:tcPr>
            <w:tcW w:w="3260" w:type="dxa"/>
          </w:tcPr>
          <w:p w14:paraId="4AC83658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RX-TX &lt; -985016</w:t>
            </w:r>
          </w:p>
        </w:tc>
        <w:tc>
          <w:tcPr>
            <w:tcW w:w="1985" w:type="dxa"/>
          </w:tcPr>
          <w:p w14:paraId="4AC83659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5E" w14:textId="77777777">
        <w:trPr>
          <w:cantSplit/>
          <w:jc w:val="center"/>
        </w:trPr>
        <w:tc>
          <w:tcPr>
            <w:tcW w:w="2693" w:type="dxa"/>
          </w:tcPr>
          <w:p w14:paraId="4AC8365B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RX-TX_</w:t>
            </w:r>
            <w:r>
              <w:t>0002</w:t>
            </w:r>
          </w:p>
        </w:tc>
        <w:tc>
          <w:tcPr>
            <w:tcW w:w="3260" w:type="dxa"/>
          </w:tcPr>
          <w:p w14:paraId="4AC8365C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-985016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RX-TX &lt; -985008</w:t>
            </w:r>
          </w:p>
        </w:tc>
        <w:tc>
          <w:tcPr>
            <w:tcW w:w="1985" w:type="dxa"/>
          </w:tcPr>
          <w:p w14:paraId="4AC8365D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62" w14:textId="77777777">
        <w:trPr>
          <w:cantSplit/>
          <w:jc w:val="center"/>
        </w:trPr>
        <w:tc>
          <w:tcPr>
            <w:tcW w:w="2693" w:type="dxa"/>
          </w:tcPr>
          <w:p w14:paraId="4AC8365F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3260" w:type="dxa"/>
          </w:tcPr>
          <w:p w14:paraId="4AC83660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1985" w:type="dxa"/>
          </w:tcPr>
          <w:p w14:paraId="4AC83661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666" w14:textId="77777777">
        <w:trPr>
          <w:cantSplit/>
          <w:jc w:val="center"/>
        </w:trPr>
        <w:tc>
          <w:tcPr>
            <w:tcW w:w="2693" w:type="dxa"/>
          </w:tcPr>
          <w:p w14:paraId="4AC83663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RX-TX_</w:t>
            </w:r>
            <w:r>
              <w:t>123127</w:t>
            </w:r>
          </w:p>
        </w:tc>
        <w:tc>
          <w:tcPr>
            <w:tcW w:w="3260" w:type="dxa"/>
          </w:tcPr>
          <w:p w14:paraId="4AC83664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-16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RX-TX &lt; -8</w:t>
            </w:r>
          </w:p>
        </w:tc>
        <w:tc>
          <w:tcPr>
            <w:tcW w:w="1985" w:type="dxa"/>
          </w:tcPr>
          <w:p w14:paraId="4AC83665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6A" w14:textId="77777777">
        <w:trPr>
          <w:cantSplit/>
          <w:jc w:val="center"/>
        </w:trPr>
        <w:tc>
          <w:tcPr>
            <w:tcW w:w="2693" w:type="dxa"/>
          </w:tcPr>
          <w:p w14:paraId="4AC83667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123128</w:t>
            </w:r>
          </w:p>
        </w:tc>
        <w:tc>
          <w:tcPr>
            <w:tcW w:w="3260" w:type="dxa"/>
          </w:tcPr>
          <w:p w14:paraId="4AC83668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RX-TX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0</w:t>
            </w:r>
          </w:p>
        </w:tc>
        <w:tc>
          <w:tcPr>
            <w:tcW w:w="1985" w:type="dxa"/>
          </w:tcPr>
          <w:p w14:paraId="4AC83669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6E" w14:textId="77777777">
        <w:trPr>
          <w:cantSplit/>
          <w:jc w:val="center"/>
        </w:trPr>
        <w:tc>
          <w:tcPr>
            <w:tcW w:w="2693" w:type="dxa"/>
          </w:tcPr>
          <w:p w14:paraId="4AC8366B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123129</w:t>
            </w:r>
          </w:p>
        </w:tc>
        <w:tc>
          <w:tcPr>
            <w:tcW w:w="3260" w:type="dxa"/>
          </w:tcPr>
          <w:p w14:paraId="4AC8366C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0 &lt; RX-TX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8</w:t>
            </w:r>
          </w:p>
        </w:tc>
        <w:tc>
          <w:tcPr>
            <w:tcW w:w="1985" w:type="dxa"/>
          </w:tcPr>
          <w:p w14:paraId="4AC8366D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72" w14:textId="77777777">
        <w:trPr>
          <w:cantSplit/>
          <w:jc w:val="center"/>
        </w:trPr>
        <w:tc>
          <w:tcPr>
            <w:tcW w:w="2693" w:type="dxa"/>
          </w:tcPr>
          <w:p w14:paraId="4AC8366F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123130</w:t>
            </w:r>
          </w:p>
        </w:tc>
        <w:tc>
          <w:tcPr>
            <w:tcW w:w="3260" w:type="dxa"/>
          </w:tcPr>
          <w:p w14:paraId="4AC83670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 &lt; RX-TX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16</w:t>
            </w:r>
          </w:p>
        </w:tc>
        <w:tc>
          <w:tcPr>
            <w:tcW w:w="1985" w:type="dxa"/>
          </w:tcPr>
          <w:p w14:paraId="4AC83671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76" w14:textId="77777777">
        <w:trPr>
          <w:cantSplit/>
          <w:jc w:val="center"/>
        </w:trPr>
        <w:tc>
          <w:tcPr>
            <w:tcW w:w="2693" w:type="dxa"/>
          </w:tcPr>
          <w:p w14:paraId="4AC83673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123131</w:t>
            </w:r>
          </w:p>
        </w:tc>
        <w:tc>
          <w:tcPr>
            <w:tcW w:w="3260" w:type="dxa"/>
          </w:tcPr>
          <w:p w14:paraId="4AC83674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16 &lt; RX-TX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24</w:t>
            </w:r>
          </w:p>
        </w:tc>
        <w:tc>
          <w:tcPr>
            <w:tcW w:w="1985" w:type="dxa"/>
          </w:tcPr>
          <w:p w14:paraId="4AC83675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7A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77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78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79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67E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7B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246256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7C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985016 &lt; RX-TX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985024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7D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82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7F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246257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80" w14:textId="77777777" w:rsidR="00343B35" w:rsidRDefault="00625732">
            <w:pPr>
              <w:pStyle w:val="TAC"/>
            </w:pPr>
            <w:r>
              <w:rPr>
                <w:lang w:eastAsia="zh-CN"/>
              </w:rPr>
              <w:t>985024 &lt; RX-TX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81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</w:tbl>
    <w:p w14:paraId="4AC83683" w14:textId="77777777" w:rsidR="00343B35" w:rsidRDefault="00343B35"/>
    <w:p w14:paraId="4AC83684" w14:textId="77777777" w:rsidR="00343B35" w:rsidRDefault="00625732">
      <w:pPr>
        <w:pStyle w:val="TH"/>
      </w:pPr>
      <w:r>
        <w:lastRenderedPageBreak/>
        <w:t>Table 13.2.1</w:t>
      </w:r>
      <w:r>
        <w:rPr>
          <w:lang w:eastAsia="zh-CN"/>
        </w:rPr>
        <w:t>-5</w:t>
      </w:r>
      <w:r>
        <w:t>: Measurement report mapping for k=4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93"/>
        <w:gridCol w:w="3260"/>
        <w:gridCol w:w="1985"/>
      </w:tblGrid>
      <w:tr w:rsidR="00343B35" w14:paraId="4AC83688" w14:textId="77777777">
        <w:trPr>
          <w:cantSplit/>
          <w:jc w:val="center"/>
        </w:trPr>
        <w:tc>
          <w:tcPr>
            <w:tcW w:w="2693" w:type="dxa"/>
          </w:tcPr>
          <w:p w14:paraId="4AC83685" w14:textId="77777777" w:rsidR="00343B35" w:rsidRDefault="00625732">
            <w:pPr>
              <w:pStyle w:val="TAH"/>
              <w:rPr>
                <w:rFonts w:cs="Arial"/>
              </w:rPr>
            </w:pPr>
            <w:r>
              <w:t>Reported Value</w:t>
            </w:r>
          </w:p>
        </w:tc>
        <w:tc>
          <w:tcPr>
            <w:tcW w:w="3260" w:type="dxa"/>
          </w:tcPr>
          <w:p w14:paraId="4AC83686" w14:textId="77777777" w:rsidR="00343B35" w:rsidRDefault="00625732">
            <w:pPr>
              <w:pStyle w:val="TAH"/>
              <w:rPr>
                <w:rFonts w:cs="Arial"/>
              </w:rPr>
            </w:pPr>
            <w:r>
              <w:t>Measured Quantity Value</w:t>
            </w:r>
          </w:p>
        </w:tc>
        <w:tc>
          <w:tcPr>
            <w:tcW w:w="1985" w:type="dxa"/>
          </w:tcPr>
          <w:p w14:paraId="4AC83687" w14:textId="77777777" w:rsidR="00343B35" w:rsidRDefault="00625732">
            <w:pPr>
              <w:pStyle w:val="TAH"/>
              <w:rPr>
                <w:rFonts w:cs="Arial"/>
              </w:rPr>
            </w:pPr>
            <w:r>
              <w:t>Unit</w:t>
            </w:r>
          </w:p>
        </w:tc>
      </w:tr>
      <w:tr w:rsidR="00343B35" w14:paraId="4AC8368C" w14:textId="77777777">
        <w:trPr>
          <w:cantSplit/>
          <w:jc w:val="center"/>
        </w:trPr>
        <w:tc>
          <w:tcPr>
            <w:tcW w:w="2693" w:type="dxa"/>
          </w:tcPr>
          <w:p w14:paraId="4AC83689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RX-TX_00</w:t>
            </w:r>
            <w:r>
              <w:t>0000</w:t>
            </w:r>
          </w:p>
        </w:tc>
        <w:tc>
          <w:tcPr>
            <w:tcW w:w="3260" w:type="dxa"/>
          </w:tcPr>
          <w:p w14:paraId="4AC8368A" w14:textId="77777777" w:rsidR="00343B35" w:rsidRDefault="00625732">
            <w:pPr>
              <w:pStyle w:val="TAC"/>
            </w:pPr>
            <w:r>
              <w:rPr>
                <w:lang w:eastAsia="zh-CN"/>
              </w:rPr>
              <w:t>-985024 &gt; RX-TX</w:t>
            </w:r>
          </w:p>
        </w:tc>
        <w:tc>
          <w:tcPr>
            <w:tcW w:w="1985" w:type="dxa"/>
          </w:tcPr>
          <w:p w14:paraId="4AC8368B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90" w14:textId="77777777">
        <w:trPr>
          <w:cantSplit/>
          <w:jc w:val="center"/>
        </w:trPr>
        <w:tc>
          <w:tcPr>
            <w:tcW w:w="2693" w:type="dxa"/>
          </w:tcPr>
          <w:p w14:paraId="4AC8368D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RX-TX_00</w:t>
            </w:r>
            <w:r>
              <w:t>0001</w:t>
            </w:r>
          </w:p>
        </w:tc>
        <w:tc>
          <w:tcPr>
            <w:tcW w:w="3260" w:type="dxa"/>
          </w:tcPr>
          <w:p w14:paraId="4AC8368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RX-TX &lt; -985008</w:t>
            </w:r>
          </w:p>
        </w:tc>
        <w:tc>
          <w:tcPr>
            <w:tcW w:w="1985" w:type="dxa"/>
          </w:tcPr>
          <w:p w14:paraId="4AC8368F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94" w14:textId="77777777">
        <w:trPr>
          <w:cantSplit/>
          <w:jc w:val="center"/>
        </w:trPr>
        <w:tc>
          <w:tcPr>
            <w:tcW w:w="2693" w:type="dxa"/>
          </w:tcPr>
          <w:p w14:paraId="4AC83691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RX-TX_00</w:t>
            </w:r>
            <w:r>
              <w:t>0002</w:t>
            </w:r>
          </w:p>
        </w:tc>
        <w:tc>
          <w:tcPr>
            <w:tcW w:w="3260" w:type="dxa"/>
          </w:tcPr>
          <w:p w14:paraId="4AC83692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-985008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RX-TX &lt; -984992</w:t>
            </w:r>
          </w:p>
        </w:tc>
        <w:tc>
          <w:tcPr>
            <w:tcW w:w="1985" w:type="dxa"/>
          </w:tcPr>
          <w:p w14:paraId="4AC83693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98" w14:textId="77777777">
        <w:trPr>
          <w:cantSplit/>
          <w:jc w:val="center"/>
        </w:trPr>
        <w:tc>
          <w:tcPr>
            <w:tcW w:w="2693" w:type="dxa"/>
          </w:tcPr>
          <w:p w14:paraId="4AC83695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3260" w:type="dxa"/>
          </w:tcPr>
          <w:p w14:paraId="4AC83696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1985" w:type="dxa"/>
          </w:tcPr>
          <w:p w14:paraId="4AC83697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69C" w14:textId="77777777">
        <w:trPr>
          <w:cantSplit/>
          <w:jc w:val="center"/>
        </w:trPr>
        <w:tc>
          <w:tcPr>
            <w:tcW w:w="2693" w:type="dxa"/>
          </w:tcPr>
          <w:p w14:paraId="4AC83699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RX-TX_0</w:t>
            </w:r>
            <w:r>
              <w:t>61563</w:t>
            </w:r>
          </w:p>
        </w:tc>
        <w:tc>
          <w:tcPr>
            <w:tcW w:w="3260" w:type="dxa"/>
          </w:tcPr>
          <w:p w14:paraId="4AC8369A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-32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RX-TX &lt; -16</w:t>
            </w:r>
          </w:p>
        </w:tc>
        <w:tc>
          <w:tcPr>
            <w:tcW w:w="1985" w:type="dxa"/>
          </w:tcPr>
          <w:p w14:paraId="4AC8369B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A0" w14:textId="77777777">
        <w:trPr>
          <w:cantSplit/>
          <w:jc w:val="center"/>
        </w:trPr>
        <w:tc>
          <w:tcPr>
            <w:tcW w:w="2693" w:type="dxa"/>
          </w:tcPr>
          <w:p w14:paraId="4AC8369D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RX-TX_0</w:t>
            </w:r>
            <w:r>
              <w:t>61564</w:t>
            </w:r>
          </w:p>
        </w:tc>
        <w:tc>
          <w:tcPr>
            <w:tcW w:w="3260" w:type="dxa"/>
          </w:tcPr>
          <w:p w14:paraId="4AC8369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-16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RX-TX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0</w:t>
            </w:r>
          </w:p>
        </w:tc>
        <w:tc>
          <w:tcPr>
            <w:tcW w:w="1985" w:type="dxa"/>
          </w:tcPr>
          <w:p w14:paraId="4AC8369F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A4" w14:textId="77777777">
        <w:trPr>
          <w:cantSplit/>
          <w:jc w:val="center"/>
        </w:trPr>
        <w:tc>
          <w:tcPr>
            <w:tcW w:w="2693" w:type="dxa"/>
          </w:tcPr>
          <w:p w14:paraId="4AC836A1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RX-TX_0</w:t>
            </w:r>
            <w:r>
              <w:t>61565</w:t>
            </w:r>
          </w:p>
        </w:tc>
        <w:tc>
          <w:tcPr>
            <w:tcW w:w="3260" w:type="dxa"/>
          </w:tcPr>
          <w:p w14:paraId="4AC836A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0 &lt; RX-TX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16</w:t>
            </w:r>
          </w:p>
        </w:tc>
        <w:tc>
          <w:tcPr>
            <w:tcW w:w="1985" w:type="dxa"/>
          </w:tcPr>
          <w:p w14:paraId="4AC836A3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A8" w14:textId="77777777">
        <w:trPr>
          <w:cantSplit/>
          <w:jc w:val="center"/>
        </w:trPr>
        <w:tc>
          <w:tcPr>
            <w:tcW w:w="2693" w:type="dxa"/>
          </w:tcPr>
          <w:p w14:paraId="4AC836A5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RX-TX_0</w:t>
            </w:r>
            <w:r>
              <w:t>61566</w:t>
            </w:r>
          </w:p>
        </w:tc>
        <w:tc>
          <w:tcPr>
            <w:tcW w:w="3260" w:type="dxa"/>
          </w:tcPr>
          <w:p w14:paraId="4AC836A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16 &lt; RX-TX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32</w:t>
            </w:r>
          </w:p>
        </w:tc>
        <w:tc>
          <w:tcPr>
            <w:tcW w:w="1985" w:type="dxa"/>
          </w:tcPr>
          <w:p w14:paraId="4AC836A7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AC" w14:textId="77777777">
        <w:trPr>
          <w:cantSplit/>
          <w:jc w:val="center"/>
        </w:trPr>
        <w:tc>
          <w:tcPr>
            <w:tcW w:w="2693" w:type="dxa"/>
          </w:tcPr>
          <w:p w14:paraId="4AC836A9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RX-TX_0</w:t>
            </w:r>
            <w:r>
              <w:t>61567</w:t>
            </w:r>
          </w:p>
        </w:tc>
        <w:tc>
          <w:tcPr>
            <w:tcW w:w="3260" w:type="dxa"/>
          </w:tcPr>
          <w:p w14:paraId="4AC836A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32 &lt; RX-TX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48</w:t>
            </w:r>
          </w:p>
        </w:tc>
        <w:tc>
          <w:tcPr>
            <w:tcW w:w="1985" w:type="dxa"/>
          </w:tcPr>
          <w:p w14:paraId="4AC836AB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B0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AD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AE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AF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6B4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B1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123128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B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985008 &lt; RX-TX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985024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B3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B8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B5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123129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B6" w14:textId="77777777" w:rsidR="00343B35" w:rsidRDefault="00625732">
            <w:pPr>
              <w:pStyle w:val="TAC"/>
            </w:pPr>
            <w:r>
              <w:rPr>
                <w:lang w:eastAsia="zh-CN"/>
              </w:rPr>
              <w:t>985024 &lt; RX-TX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B7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</w:tbl>
    <w:p w14:paraId="4AC836B9" w14:textId="77777777" w:rsidR="00343B35" w:rsidRDefault="00343B35"/>
    <w:p w14:paraId="4AC836BA" w14:textId="77777777" w:rsidR="00343B35" w:rsidRDefault="00625732">
      <w:pPr>
        <w:pStyle w:val="TH"/>
      </w:pPr>
      <w:r>
        <w:t>Table 13.2.1</w:t>
      </w:r>
      <w:r>
        <w:rPr>
          <w:lang w:eastAsia="zh-CN"/>
        </w:rPr>
        <w:t>-6</w:t>
      </w:r>
      <w:r>
        <w:t>: Measurement report mapping for k=5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93"/>
        <w:gridCol w:w="3260"/>
        <w:gridCol w:w="1985"/>
      </w:tblGrid>
      <w:tr w:rsidR="00343B35" w14:paraId="4AC836BE" w14:textId="77777777">
        <w:trPr>
          <w:cantSplit/>
          <w:jc w:val="center"/>
        </w:trPr>
        <w:tc>
          <w:tcPr>
            <w:tcW w:w="2693" w:type="dxa"/>
          </w:tcPr>
          <w:p w14:paraId="4AC836BB" w14:textId="77777777" w:rsidR="00343B35" w:rsidRDefault="00625732">
            <w:pPr>
              <w:pStyle w:val="TAH"/>
              <w:rPr>
                <w:rFonts w:cs="Arial"/>
              </w:rPr>
            </w:pPr>
            <w:r>
              <w:t>Reported Value</w:t>
            </w:r>
          </w:p>
        </w:tc>
        <w:tc>
          <w:tcPr>
            <w:tcW w:w="3260" w:type="dxa"/>
          </w:tcPr>
          <w:p w14:paraId="4AC836BC" w14:textId="77777777" w:rsidR="00343B35" w:rsidRDefault="00625732">
            <w:pPr>
              <w:pStyle w:val="TAH"/>
              <w:rPr>
                <w:rFonts w:cs="Arial"/>
              </w:rPr>
            </w:pPr>
            <w:r>
              <w:t>Measured Quantity Value</w:t>
            </w:r>
          </w:p>
        </w:tc>
        <w:tc>
          <w:tcPr>
            <w:tcW w:w="1985" w:type="dxa"/>
          </w:tcPr>
          <w:p w14:paraId="4AC836BD" w14:textId="77777777" w:rsidR="00343B35" w:rsidRDefault="00625732">
            <w:pPr>
              <w:pStyle w:val="TAH"/>
              <w:rPr>
                <w:rFonts w:cs="Arial"/>
              </w:rPr>
            </w:pPr>
            <w:r>
              <w:t>Unit</w:t>
            </w:r>
          </w:p>
        </w:tc>
      </w:tr>
      <w:tr w:rsidR="00343B35" w14:paraId="4AC836C2" w14:textId="77777777">
        <w:trPr>
          <w:cantSplit/>
          <w:jc w:val="center"/>
        </w:trPr>
        <w:tc>
          <w:tcPr>
            <w:tcW w:w="2693" w:type="dxa"/>
          </w:tcPr>
          <w:p w14:paraId="4AC836BF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RX-TX_0</w:t>
            </w:r>
            <w:r>
              <w:t>0000</w:t>
            </w:r>
          </w:p>
        </w:tc>
        <w:tc>
          <w:tcPr>
            <w:tcW w:w="3260" w:type="dxa"/>
          </w:tcPr>
          <w:p w14:paraId="4AC836C0" w14:textId="77777777" w:rsidR="00343B35" w:rsidRDefault="00625732">
            <w:pPr>
              <w:pStyle w:val="TAC"/>
            </w:pPr>
            <w:r>
              <w:rPr>
                <w:lang w:eastAsia="zh-CN"/>
              </w:rPr>
              <w:t>-985024 &gt; RX-TX</w:t>
            </w:r>
          </w:p>
        </w:tc>
        <w:tc>
          <w:tcPr>
            <w:tcW w:w="1985" w:type="dxa"/>
          </w:tcPr>
          <w:p w14:paraId="4AC836C1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C6" w14:textId="77777777">
        <w:trPr>
          <w:cantSplit/>
          <w:jc w:val="center"/>
        </w:trPr>
        <w:tc>
          <w:tcPr>
            <w:tcW w:w="2693" w:type="dxa"/>
          </w:tcPr>
          <w:p w14:paraId="4AC836C3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RX-TX_0</w:t>
            </w:r>
            <w:r>
              <w:t>0001</w:t>
            </w:r>
          </w:p>
        </w:tc>
        <w:tc>
          <w:tcPr>
            <w:tcW w:w="3260" w:type="dxa"/>
          </w:tcPr>
          <w:p w14:paraId="4AC836C4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RX-TX &lt; -984992</w:t>
            </w:r>
          </w:p>
        </w:tc>
        <w:tc>
          <w:tcPr>
            <w:tcW w:w="1985" w:type="dxa"/>
          </w:tcPr>
          <w:p w14:paraId="4AC836C5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CA" w14:textId="77777777">
        <w:trPr>
          <w:cantSplit/>
          <w:jc w:val="center"/>
        </w:trPr>
        <w:tc>
          <w:tcPr>
            <w:tcW w:w="2693" w:type="dxa"/>
          </w:tcPr>
          <w:p w14:paraId="4AC836C7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RX-TX_0</w:t>
            </w:r>
            <w:r>
              <w:t>0002</w:t>
            </w:r>
          </w:p>
        </w:tc>
        <w:tc>
          <w:tcPr>
            <w:tcW w:w="3260" w:type="dxa"/>
          </w:tcPr>
          <w:p w14:paraId="4AC836C8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-984992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RX-TX &lt; -984960</w:t>
            </w:r>
          </w:p>
        </w:tc>
        <w:tc>
          <w:tcPr>
            <w:tcW w:w="1985" w:type="dxa"/>
          </w:tcPr>
          <w:p w14:paraId="4AC836C9" w14:textId="77777777" w:rsidR="00343B35" w:rsidRDefault="00625732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CE" w14:textId="77777777">
        <w:trPr>
          <w:cantSplit/>
          <w:jc w:val="center"/>
        </w:trPr>
        <w:tc>
          <w:tcPr>
            <w:tcW w:w="2693" w:type="dxa"/>
          </w:tcPr>
          <w:p w14:paraId="4AC836CB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3260" w:type="dxa"/>
          </w:tcPr>
          <w:p w14:paraId="4AC836CC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1985" w:type="dxa"/>
          </w:tcPr>
          <w:p w14:paraId="4AC836CD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6D2" w14:textId="77777777">
        <w:trPr>
          <w:cantSplit/>
          <w:jc w:val="center"/>
        </w:trPr>
        <w:tc>
          <w:tcPr>
            <w:tcW w:w="2693" w:type="dxa"/>
          </w:tcPr>
          <w:p w14:paraId="4AC836CF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RX-TX_</w:t>
            </w:r>
            <w:r>
              <w:t>30781</w:t>
            </w:r>
          </w:p>
        </w:tc>
        <w:tc>
          <w:tcPr>
            <w:tcW w:w="3260" w:type="dxa"/>
          </w:tcPr>
          <w:p w14:paraId="4AC836D0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-64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RX-TX &lt; -32</w:t>
            </w:r>
          </w:p>
        </w:tc>
        <w:tc>
          <w:tcPr>
            <w:tcW w:w="1985" w:type="dxa"/>
          </w:tcPr>
          <w:p w14:paraId="4AC836D1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D6" w14:textId="77777777">
        <w:trPr>
          <w:cantSplit/>
          <w:jc w:val="center"/>
        </w:trPr>
        <w:tc>
          <w:tcPr>
            <w:tcW w:w="2693" w:type="dxa"/>
          </w:tcPr>
          <w:p w14:paraId="4AC836D3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30782</w:t>
            </w:r>
          </w:p>
        </w:tc>
        <w:tc>
          <w:tcPr>
            <w:tcW w:w="3260" w:type="dxa"/>
          </w:tcPr>
          <w:p w14:paraId="4AC836D4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-32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RX-TX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0</w:t>
            </w:r>
          </w:p>
        </w:tc>
        <w:tc>
          <w:tcPr>
            <w:tcW w:w="1985" w:type="dxa"/>
          </w:tcPr>
          <w:p w14:paraId="4AC836D5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DA" w14:textId="77777777">
        <w:trPr>
          <w:cantSplit/>
          <w:jc w:val="center"/>
        </w:trPr>
        <w:tc>
          <w:tcPr>
            <w:tcW w:w="2693" w:type="dxa"/>
          </w:tcPr>
          <w:p w14:paraId="4AC836D7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30783</w:t>
            </w:r>
          </w:p>
        </w:tc>
        <w:tc>
          <w:tcPr>
            <w:tcW w:w="3260" w:type="dxa"/>
          </w:tcPr>
          <w:p w14:paraId="4AC836D8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0 &lt; RX-TX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32</w:t>
            </w:r>
          </w:p>
        </w:tc>
        <w:tc>
          <w:tcPr>
            <w:tcW w:w="1985" w:type="dxa"/>
          </w:tcPr>
          <w:p w14:paraId="4AC836D9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DE" w14:textId="77777777">
        <w:trPr>
          <w:cantSplit/>
          <w:jc w:val="center"/>
        </w:trPr>
        <w:tc>
          <w:tcPr>
            <w:tcW w:w="2693" w:type="dxa"/>
          </w:tcPr>
          <w:p w14:paraId="4AC836DB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30784</w:t>
            </w:r>
          </w:p>
        </w:tc>
        <w:tc>
          <w:tcPr>
            <w:tcW w:w="3260" w:type="dxa"/>
          </w:tcPr>
          <w:p w14:paraId="4AC836DC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32 &lt; RX-TX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64</w:t>
            </w:r>
          </w:p>
        </w:tc>
        <w:tc>
          <w:tcPr>
            <w:tcW w:w="1985" w:type="dxa"/>
          </w:tcPr>
          <w:p w14:paraId="4AC836DD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E2" w14:textId="77777777">
        <w:trPr>
          <w:cantSplit/>
          <w:jc w:val="center"/>
        </w:trPr>
        <w:tc>
          <w:tcPr>
            <w:tcW w:w="2693" w:type="dxa"/>
          </w:tcPr>
          <w:p w14:paraId="4AC836DF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30785</w:t>
            </w:r>
          </w:p>
        </w:tc>
        <w:tc>
          <w:tcPr>
            <w:tcW w:w="3260" w:type="dxa"/>
          </w:tcPr>
          <w:p w14:paraId="4AC836E0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64 &lt; RX-TX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96</w:t>
            </w:r>
          </w:p>
        </w:tc>
        <w:tc>
          <w:tcPr>
            <w:tcW w:w="1985" w:type="dxa"/>
          </w:tcPr>
          <w:p w14:paraId="4AC836E1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E6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E3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E4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E5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6EA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E7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61564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E8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984992 &lt; RX-TX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985024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E9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  <w:tr w:rsidR="00343B35" w14:paraId="4AC836EE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EB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61565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EC" w14:textId="77777777" w:rsidR="00343B35" w:rsidRDefault="00625732">
            <w:pPr>
              <w:pStyle w:val="TAC"/>
            </w:pPr>
            <w:r>
              <w:rPr>
                <w:lang w:eastAsia="zh-CN"/>
              </w:rPr>
              <w:t>985024 &lt; RX-TX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6ED" w14:textId="77777777" w:rsidR="00343B35" w:rsidRDefault="00625732">
            <w:pPr>
              <w:pStyle w:val="TAC"/>
            </w:pPr>
            <w:r>
              <w:t>T</w:t>
            </w:r>
            <w:r>
              <w:rPr>
                <w:szCs w:val="18"/>
                <w:vertAlign w:val="subscript"/>
              </w:rPr>
              <w:t>c</w:t>
            </w:r>
          </w:p>
        </w:tc>
      </w:tr>
    </w:tbl>
    <w:p w14:paraId="4AC836EF" w14:textId="77777777" w:rsidR="00343B35" w:rsidRDefault="00343B35">
      <w:pPr>
        <w:rPr>
          <w:lang w:eastAsia="zh-CN"/>
        </w:rPr>
      </w:pPr>
    </w:p>
    <w:p w14:paraId="4AC836F0" w14:textId="77777777" w:rsidR="00343B35" w:rsidRDefault="00625732">
      <w:pPr>
        <w:pStyle w:val="TH"/>
      </w:pPr>
      <w:r>
        <w:t xml:space="preserve">Table </w:t>
      </w:r>
      <w:r>
        <w:rPr>
          <w:lang w:val="en-US"/>
        </w:rPr>
        <w:t>13.2.1</w:t>
      </w:r>
      <w:r>
        <w:rPr>
          <w:lang w:eastAsia="zh-CN"/>
        </w:rPr>
        <w:t>-7</w:t>
      </w:r>
      <w:r>
        <w:t>: Measurement report mapping for k=-1</w:t>
      </w:r>
    </w:p>
    <w:tbl>
      <w:tblPr>
        <w:tblW w:w="836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3258"/>
        <w:gridCol w:w="1275"/>
      </w:tblGrid>
      <w:tr w:rsidR="00343B35" w14:paraId="4AC836F4" w14:textId="77777777">
        <w:trPr>
          <w:cantSplit/>
        </w:trPr>
        <w:tc>
          <w:tcPr>
            <w:tcW w:w="3830" w:type="dxa"/>
            <w:vAlign w:val="center"/>
          </w:tcPr>
          <w:p w14:paraId="4AC836F1" w14:textId="77777777" w:rsidR="00343B35" w:rsidRDefault="00625732">
            <w:pPr>
              <w:pStyle w:val="TAH"/>
              <w:rPr>
                <w:lang w:eastAsia="zh-CN"/>
              </w:rPr>
            </w:pPr>
            <w:r>
              <w:t>Reported Quantity Value</w:t>
            </w:r>
          </w:p>
        </w:tc>
        <w:tc>
          <w:tcPr>
            <w:tcW w:w="3258" w:type="dxa"/>
            <w:vAlign w:val="center"/>
          </w:tcPr>
          <w:p w14:paraId="4AC836F2" w14:textId="77777777" w:rsidR="00343B35" w:rsidRDefault="00625732">
            <w:pPr>
              <w:pStyle w:val="TAH"/>
              <w:rPr>
                <w:lang w:eastAsia="zh-CN"/>
              </w:rPr>
            </w:pPr>
            <w:r>
              <w:t>Measured Quantity Value</w:t>
            </w:r>
          </w:p>
        </w:tc>
        <w:tc>
          <w:tcPr>
            <w:tcW w:w="1275" w:type="dxa"/>
            <w:vAlign w:val="center"/>
          </w:tcPr>
          <w:p w14:paraId="4AC836F3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6F8" w14:textId="77777777">
        <w:trPr>
          <w:cantSplit/>
        </w:trPr>
        <w:tc>
          <w:tcPr>
            <w:tcW w:w="3830" w:type="dxa"/>
          </w:tcPr>
          <w:p w14:paraId="4AC836F5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0000000</w:t>
            </w:r>
          </w:p>
        </w:tc>
        <w:tc>
          <w:tcPr>
            <w:tcW w:w="3258" w:type="dxa"/>
          </w:tcPr>
          <w:p w14:paraId="4AC836F6" w14:textId="77777777" w:rsidR="00343B35" w:rsidRDefault="00625732">
            <w:pPr>
              <w:pStyle w:val="TAC"/>
            </w:pPr>
            <w:r>
              <w:rPr>
                <w:lang w:eastAsia="zh-CN"/>
              </w:rPr>
              <w:t>-985024 &gt; RX-TX</w:t>
            </w:r>
          </w:p>
        </w:tc>
        <w:tc>
          <w:tcPr>
            <w:tcW w:w="1275" w:type="dxa"/>
          </w:tcPr>
          <w:p w14:paraId="4AC836F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6FC" w14:textId="77777777">
        <w:trPr>
          <w:cantSplit/>
        </w:trPr>
        <w:tc>
          <w:tcPr>
            <w:tcW w:w="3830" w:type="dxa"/>
          </w:tcPr>
          <w:p w14:paraId="4AC836F9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0000001</w:t>
            </w:r>
          </w:p>
        </w:tc>
        <w:tc>
          <w:tcPr>
            <w:tcW w:w="3258" w:type="dxa"/>
          </w:tcPr>
          <w:p w14:paraId="4AC836F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-985024 </w:t>
            </w:r>
            <w:r>
              <w:rPr>
                <w:rFonts w:ascii="Symbol" w:eastAsia="Symbol" w:hAnsi="Symbol" w:cs="Symbol"/>
                <w:lang w:eastAsia="zh-CN"/>
              </w:rPr>
              <w:t></w:t>
            </w:r>
            <w:r>
              <w:rPr>
                <w:lang w:eastAsia="zh-CN"/>
              </w:rPr>
              <w:t xml:space="preserve"> RX-TX &lt; -985023.5</w:t>
            </w:r>
          </w:p>
        </w:tc>
        <w:tc>
          <w:tcPr>
            <w:tcW w:w="1275" w:type="dxa"/>
          </w:tcPr>
          <w:p w14:paraId="4AC836F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00" w14:textId="77777777">
        <w:trPr>
          <w:cantSplit/>
        </w:trPr>
        <w:tc>
          <w:tcPr>
            <w:tcW w:w="3830" w:type="dxa"/>
          </w:tcPr>
          <w:p w14:paraId="4AC836FD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RX-TX_000</w:t>
            </w:r>
            <w:r>
              <w:t>0002</w:t>
            </w:r>
          </w:p>
        </w:tc>
        <w:tc>
          <w:tcPr>
            <w:tcW w:w="3258" w:type="dxa"/>
          </w:tcPr>
          <w:p w14:paraId="4AC836F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-985023.5 </w:t>
            </w:r>
            <w:r>
              <w:rPr>
                <w:rFonts w:ascii="Symbol" w:eastAsia="Symbol" w:hAnsi="Symbol" w:cs="Symbol"/>
                <w:lang w:eastAsia="zh-CN"/>
              </w:rPr>
              <w:t></w:t>
            </w:r>
            <w:r>
              <w:rPr>
                <w:lang w:eastAsia="zh-CN"/>
              </w:rPr>
              <w:t xml:space="preserve"> RX-TX &lt; -985023</w:t>
            </w:r>
          </w:p>
        </w:tc>
        <w:tc>
          <w:tcPr>
            <w:tcW w:w="1275" w:type="dxa"/>
          </w:tcPr>
          <w:p w14:paraId="4AC836F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04" w14:textId="77777777">
        <w:trPr>
          <w:cantSplit/>
        </w:trPr>
        <w:tc>
          <w:tcPr>
            <w:tcW w:w="3830" w:type="dxa"/>
          </w:tcPr>
          <w:p w14:paraId="4AC83701" w14:textId="77777777" w:rsidR="00343B35" w:rsidRDefault="00625732">
            <w:pPr>
              <w:pStyle w:val="TAC"/>
            </w:pPr>
            <w:r>
              <w:rPr>
                <w:rFonts w:ascii="Symbol" w:eastAsia="Symbol" w:hAnsi="Symbol" w:cs="Symbol"/>
              </w:rPr>
              <w:t></w:t>
            </w:r>
          </w:p>
        </w:tc>
        <w:tc>
          <w:tcPr>
            <w:tcW w:w="3258" w:type="dxa"/>
          </w:tcPr>
          <w:p w14:paraId="4AC83702" w14:textId="77777777" w:rsidR="00343B35" w:rsidRDefault="00625732">
            <w:pPr>
              <w:pStyle w:val="TAC"/>
            </w:pPr>
            <w:r>
              <w:rPr>
                <w:rFonts w:ascii="Symbol" w:eastAsia="Symbol" w:hAnsi="Symbol" w:cs="Symbol"/>
              </w:rPr>
              <w:t></w:t>
            </w:r>
          </w:p>
        </w:tc>
        <w:tc>
          <w:tcPr>
            <w:tcW w:w="1275" w:type="dxa"/>
          </w:tcPr>
          <w:p w14:paraId="4AC83703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708" w14:textId="77777777">
        <w:trPr>
          <w:cantSplit/>
        </w:trPr>
        <w:tc>
          <w:tcPr>
            <w:tcW w:w="3830" w:type="dxa"/>
          </w:tcPr>
          <w:p w14:paraId="4AC83705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RX-TX_1970048</w:t>
            </w:r>
          </w:p>
        </w:tc>
        <w:tc>
          <w:tcPr>
            <w:tcW w:w="3258" w:type="dxa"/>
          </w:tcPr>
          <w:p w14:paraId="4AC83706" w14:textId="77777777" w:rsidR="00343B35" w:rsidRDefault="00625732">
            <w:pPr>
              <w:pStyle w:val="TAC"/>
            </w:pPr>
            <w:r>
              <w:rPr>
                <w:lang w:eastAsia="zh-CN"/>
              </w:rPr>
              <w:t>-0.5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</w:t>
            </w:r>
            <w:r>
              <w:t xml:space="preserve"> </w:t>
            </w:r>
            <w:r>
              <w:rPr>
                <w:lang w:eastAsia="zh-CN"/>
              </w:rPr>
              <w:t>RX-TX</w:t>
            </w:r>
            <w:r>
              <w:t xml:space="preserve"> &lt; </w:t>
            </w:r>
            <w:r>
              <w:rPr>
                <w:lang w:eastAsia="zh-CN"/>
              </w:rPr>
              <w:t>0</w:t>
            </w:r>
          </w:p>
        </w:tc>
        <w:tc>
          <w:tcPr>
            <w:tcW w:w="1275" w:type="dxa"/>
          </w:tcPr>
          <w:p w14:paraId="4AC8370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0C" w14:textId="77777777">
        <w:trPr>
          <w:cantSplit/>
        </w:trPr>
        <w:tc>
          <w:tcPr>
            <w:tcW w:w="3830" w:type="dxa"/>
          </w:tcPr>
          <w:p w14:paraId="4AC83709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RX-TX_1970049</w:t>
            </w:r>
          </w:p>
        </w:tc>
        <w:tc>
          <w:tcPr>
            <w:tcW w:w="3258" w:type="dxa"/>
          </w:tcPr>
          <w:p w14:paraId="4AC8370A" w14:textId="77777777" w:rsidR="00343B35" w:rsidRDefault="00625732">
            <w:pPr>
              <w:pStyle w:val="TAC"/>
            </w:pPr>
            <w:r>
              <w:rPr>
                <w:lang w:eastAsia="zh-CN"/>
              </w:rPr>
              <w:t>0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</w:t>
            </w:r>
            <w:r>
              <w:t xml:space="preserve"> </w:t>
            </w:r>
            <w:r>
              <w:rPr>
                <w:lang w:eastAsia="zh-CN"/>
              </w:rPr>
              <w:t>RX-TX</w:t>
            </w:r>
            <w:r>
              <w:t xml:space="preserve"> &lt; </w:t>
            </w:r>
            <w:r>
              <w:rPr>
                <w:lang w:eastAsia="zh-CN"/>
              </w:rPr>
              <w:t>0.5</w:t>
            </w:r>
          </w:p>
        </w:tc>
        <w:tc>
          <w:tcPr>
            <w:tcW w:w="1275" w:type="dxa"/>
          </w:tcPr>
          <w:p w14:paraId="4AC8370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10" w14:textId="77777777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0D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0E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0F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714" w14:textId="77777777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11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RX-TX_3940095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1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985023 </w:t>
            </w:r>
            <w:r>
              <w:rPr>
                <w:rFonts w:ascii="Symbol" w:eastAsia="Symbol" w:hAnsi="Symbol" w:cs="Symbol"/>
              </w:rPr>
              <w:t></w:t>
            </w:r>
            <w:r>
              <w:rPr>
                <w:lang w:eastAsia="zh-CN"/>
              </w:rPr>
              <w:t xml:space="preserve"> RX-TX </w:t>
            </w:r>
            <w:r>
              <w:t>&lt;</w:t>
            </w:r>
            <w:r>
              <w:rPr>
                <w:lang w:eastAsia="zh-CN"/>
              </w:rPr>
              <w:t xml:space="preserve"> 985023.5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1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18" w14:textId="77777777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15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RX-TX_3940096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1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985023.5 </w:t>
            </w:r>
            <w:r>
              <w:rPr>
                <w:rFonts w:ascii="Symbol" w:eastAsia="Symbol" w:hAnsi="Symbol" w:cs="Symbol"/>
              </w:rPr>
              <w:t></w:t>
            </w:r>
            <w:r>
              <w:rPr>
                <w:lang w:eastAsia="zh-CN"/>
              </w:rPr>
              <w:t xml:space="preserve"> RX-TX </w:t>
            </w:r>
            <w:r>
              <w:t>&lt;</w:t>
            </w:r>
            <w:r>
              <w:rPr>
                <w:lang w:eastAsia="zh-CN"/>
              </w:rPr>
              <w:t xml:space="preserve"> 985024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1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1C" w14:textId="77777777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19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RX-TX_3940097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1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985024 </w:t>
            </w:r>
            <w:r>
              <w:rPr>
                <w:rFonts w:ascii="Symbol" w:eastAsia="Symbol" w:hAnsi="Symbol" w:cs="Symbol"/>
              </w:rPr>
              <w:t></w:t>
            </w:r>
            <w:r>
              <w:rPr>
                <w:lang w:eastAsia="zh-CN"/>
              </w:rPr>
              <w:t xml:space="preserve"> RX-TX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1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71D" w14:textId="77777777" w:rsidR="00343B35" w:rsidRDefault="00343B35">
      <w:pPr>
        <w:spacing w:after="120"/>
        <w:rPr>
          <w:b/>
          <w:bCs/>
          <w:u w:val="single"/>
          <w:lang w:eastAsia="zh-CN"/>
        </w:rPr>
      </w:pPr>
    </w:p>
    <w:p w14:paraId="4AC8371E" w14:textId="77777777" w:rsidR="00343B35" w:rsidRDefault="00625732">
      <w:pPr>
        <w:pStyle w:val="TH"/>
      </w:pPr>
      <w:r>
        <w:lastRenderedPageBreak/>
        <w:t xml:space="preserve">Table </w:t>
      </w:r>
      <w:r>
        <w:rPr>
          <w:lang w:val="en-US"/>
        </w:rPr>
        <w:t>13.2.1</w:t>
      </w:r>
      <w:r>
        <w:rPr>
          <w:lang w:eastAsia="zh-CN"/>
        </w:rPr>
        <w:t>-8</w:t>
      </w:r>
      <w:r>
        <w:t>: Measurement report mapping for k=-2</w:t>
      </w:r>
    </w:p>
    <w:tbl>
      <w:tblPr>
        <w:tblW w:w="836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3258"/>
        <w:gridCol w:w="1275"/>
      </w:tblGrid>
      <w:tr w:rsidR="00343B35" w14:paraId="4AC83722" w14:textId="77777777">
        <w:trPr>
          <w:cantSplit/>
        </w:trPr>
        <w:tc>
          <w:tcPr>
            <w:tcW w:w="3830" w:type="dxa"/>
            <w:vAlign w:val="center"/>
          </w:tcPr>
          <w:p w14:paraId="4AC8371F" w14:textId="77777777" w:rsidR="00343B35" w:rsidRDefault="00625732">
            <w:pPr>
              <w:pStyle w:val="TAH"/>
              <w:rPr>
                <w:lang w:eastAsia="zh-CN"/>
              </w:rPr>
            </w:pPr>
            <w:r>
              <w:t>Reported Quantity Value</w:t>
            </w:r>
          </w:p>
        </w:tc>
        <w:tc>
          <w:tcPr>
            <w:tcW w:w="3258" w:type="dxa"/>
            <w:vAlign w:val="center"/>
          </w:tcPr>
          <w:p w14:paraId="4AC83720" w14:textId="77777777" w:rsidR="00343B35" w:rsidRDefault="00625732">
            <w:pPr>
              <w:pStyle w:val="TAH"/>
              <w:rPr>
                <w:lang w:eastAsia="zh-CN"/>
              </w:rPr>
            </w:pPr>
            <w:r>
              <w:t>Measured Quantity Value</w:t>
            </w:r>
          </w:p>
        </w:tc>
        <w:tc>
          <w:tcPr>
            <w:tcW w:w="1275" w:type="dxa"/>
            <w:vAlign w:val="center"/>
          </w:tcPr>
          <w:p w14:paraId="4AC83721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726" w14:textId="77777777">
        <w:trPr>
          <w:cantSplit/>
        </w:trPr>
        <w:tc>
          <w:tcPr>
            <w:tcW w:w="3830" w:type="dxa"/>
          </w:tcPr>
          <w:p w14:paraId="4AC83723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RX-TX_000</w:t>
            </w:r>
            <w:r>
              <w:t>0000</w:t>
            </w:r>
          </w:p>
        </w:tc>
        <w:tc>
          <w:tcPr>
            <w:tcW w:w="3258" w:type="dxa"/>
          </w:tcPr>
          <w:p w14:paraId="4AC83724" w14:textId="77777777" w:rsidR="00343B35" w:rsidRDefault="00625732">
            <w:pPr>
              <w:pStyle w:val="TAC"/>
            </w:pPr>
            <w:r>
              <w:rPr>
                <w:lang w:eastAsia="zh-CN"/>
              </w:rPr>
              <w:t>-985024 &gt; RX-TX</w:t>
            </w:r>
          </w:p>
        </w:tc>
        <w:tc>
          <w:tcPr>
            <w:tcW w:w="1275" w:type="dxa"/>
          </w:tcPr>
          <w:p w14:paraId="4AC83725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2A" w14:textId="77777777">
        <w:trPr>
          <w:cantSplit/>
        </w:trPr>
        <w:tc>
          <w:tcPr>
            <w:tcW w:w="3830" w:type="dxa"/>
          </w:tcPr>
          <w:p w14:paraId="4AC83727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0000001</w:t>
            </w:r>
          </w:p>
        </w:tc>
        <w:tc>
          <w:tcPr>
            <w:tcW w:w="3258" w:type="dxa"/>
          </w:tcPr>
          <w:p w14:paraId="4AC83728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-985024 </w:t>
            </w:r>
            <w:r>
              <w:rPr>
                <w:rFonts w:ascii="Symbol" w:eastAsia="Symbol" w:hAnsi="Symbol" w:cs="Symbol"/>
                <w:lang w:eastAsia="zh-CN"/>
              </w:rPr>
              <w:t></w:t>
            </w:r>
            <w:r>
              <w:rPr>
                <w:lang w:eastAsia="zh-CN"/>
              </w:rPr>
              <w:t xml:space="preserve"> RX-TX &lt; -985023.75</w:t>
            </w:r>
          </w:p>
        </w:tc>
        <w:tc>
          <w:tcPr>
            <w:tcW w:w="1275" w:type="dxa"/>
          </w:tcPr>
          <w:p w14:paraId="4AC83729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2E" w14:textId="77777777">
        <w:trPr>
          <w:cantSplit/>
        </w:trPr>
        <w:tc>
          <w:tcPr>
            <w:tcW w:w="3830" w:type="dxa"/>
          </w:tcPr>
          <w:p w14:paraId="4AC8372B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0000002</w:t>
            </w:r>
          </w:p>
        </w:tc>
        <w:tc>
          <w:tcPr>
            <w:tcW w:w="3258" w:type="dxa"/>
          </w:tcPr>
          <w:p w14:paraId="4AC8372C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-985023.75 </w:t>
            </w:r>
            <w:r>
              <w:rPr>
                <w:rFonts w:ascii="Symbol" w:eastAsia="Symbol" w:hAnsi="Symbol" w:cs="Symbol"/>
                <w:lang w:eastAsia="zh-CN"/>
              </w:rPr>
              <w:t></w:t>
            </w:r>
            <w:r>
              <w:rPr>
                <w:lang w:eastAsia="zh-CN"/>
              </w:rPr>
              <w:t xml:space="preserve"> RX-TX -985023.5</w:t>
            </w:r>
          </w:p>
        </w:tc>
        <w:tc>
          <w:tcPr>
            <w:tcW w:w="1275" w:type="dxa"/>
          </w:tcPr>
          <w:p w14:paraId="4AC8372D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32" w14:textId="77777777">
        <w:trPr>
          <w:cantSplit/>
        </w:trPr>
        <w:tc>
          <w:tcPr>
            <w:tcW w:w="3830" w:type="dxa"/>
          </w:tcPr>
          <w:p w14:paraId="4AC8372F" w14:textId="77777777" w:rsidR="00343B35" w:rsidRDefault="00625732">
            <w:pPr>
              <w:pStyle w:val="TAC"/>
            </w:pPr>
            <w:r>
              <w:rPr>
                <w:rFonts w:ascii="Symbol" w:eastAsia="Symbol" w:hAnsi="Symbol" w:cs="Symbol"/>
              </w:rPr>
              <w:t></w:t>
            </w:r>
          </w:p>
        </w:tc>
        <w:tc>
          <w:tcPr>
            <w:tcW w:w="3258" w:type="dxa"/>
          </w:tcPr>
          <w:p w14:paraId="4AC83730" w14:textId="77777777" w:rsidR="00343B35" w:rsidRDefault="00625732">
            <w:pPr>
              <w:pStyle w:val="TAC"/>
            </w:pPr>
            <w:r>
              <w:rPr>
                <w:rFonts w:ascii="Symbol" w:eastAsia="Symbol" w:hAnsi="Symbol" w:cs="Symbol"/>
              </w:rPr>
              <w:t></w:t>
            </w:r>
          </w:p>
        </w:tc>
        <w:tc>
          <w:tcPr>
            <w:tcW w:w="1275" w:type="dxa"/>
          </w:tcPr>
          <w:p w14:paraId="4AC83731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736" w14:textId="77777777">
        <w:trPr>
          <w:cantSplit/>
        </w:trPr>
        <w:tc>
          <w:tcPr>
            <w:tcW w:w="3830" w:type="dxa"/>
          </w:tcPr>
          <w:p w14:paraId="4AC83733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RX-TX_3940096</w:t>
            </w:r>
          </w:p>
        </w:tc>
        <w:tc>
          <w:tcPr>
            <w:tcW w:w="3258" w:type="dxa"/>
          </w:tcPr>
          <w:p w14:paraId="4AC83734" w14:textId="77777777" w:rsidR="00343B35" w:rsidRDefault="00625732">
            <w:pPr>
              <w:pStyle w:val="TAC"/>
            </w:pPr>
            <w:r>
              <w:rPr>
                <w:lang w:eastAsia="zh-CN"/>
              </w:rPr>
              <w:t>-0.25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</w:t>
            </w:r>
            <w:r>
              <w:t xml:space="preserve"> </w:t>
            </w:r>
            <w:r>
              <w:rPr>
                <w:lang w:eastAsia="zh-CN"/>
              </w:rPr>
              <w:t>RX-TX</w:t>
            </w:r>
            <w:r>
              <w:t xml:space="preserve"> &lt; </w:t>
            </w:r>
            <w:r>
              <w:rPr>
                <w:lang w:eastAsia="zh-CN"/>
              </w:rPr>
              <w:t>0</w:t>
            </w:r>
          </w:p>
        </w:tc>
        <w:tc>
          <w:tcPr>
            <w:tcW w:w="1275" w:type="dxa"/>
          </w:tcPr>
          <w:p w14:paraId="4AC83735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3A" w14:textId="77777777">
        <w:trPr>
          <w:cantSplit/>
        </w:trPr>
        <w:tc>
          <w:tcPr>
            <w:tcW w:w="3830" w:type="dxa"/>
          </w:tcPr>
          <w:p w14:paraId="4AC83737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RX-TX_3940097</w:t>
            </w:r>
          </w:p>
        </w:tc>
        <w:tc>
          <w:tcPr>
            <w:tcW w:w="3258" w:type="dxa"/>
          </w:tcPr>
          <w:p w14:paraId="4AC83738" w14:textId="77777777" w:rsidR="00343B35" w:rsidRDefault="00625732">
            <w:pPr>
              <w:pStyle w:val="TAC"/>
            </w:pPr>
            <w:r>
              <w:rPr>
                <w:lang w:eastAsia="zh-CN"/>
              </w:rPr>
              <w:t>0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</w:t>
            </w:r>
            <w:r>
              <w:t xml:space="preserve"> </w:t>
            </w:r>
            <w:r>
              <w:rPr>
                <w:lang w:eastAsia="zh-CN"/>
              </w:rPr>
              <w:t>RX-TX</w:t>
            </w:r>
            <w:r>
              <w:t xml:space="preserve"> &lt; </w:t>
            </w:r>
            <w:r>
              <w:rPr>
                <w:lang w:eastAsia="zh-CN"/>
              </w:rPr>
              <w:t>0.25</w:t>
            </w:r>
          </w:p>
        </w:tc>
        <w:tc>
          <w:tcPr>
            <w:tcW w:w="1275" w:type="dxa"/>
          </w:tcPr>
          <w:p w14:paraId="4AC83739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3E" w14:textId="77777777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3B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3C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3D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742" w14:textId="77777777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3F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RX-TX_7880191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40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985023.5 </w:t>
            </w:r>
            <w:r>
              <w:rPr>
                <w:rFonts w:ascii="Symbol" w:eastAsia="Symbol" w:hAnsi="Symbol" w:cs="Symbol"/>
              </w:rPr>
              <w:t></w:t>
            </w:r>
            <w:r>
              <w:rPr>
                <w:lang w:eastAsia="zh-CN"/>
              </w:rPr>
              <w:t xml:space="preserve"> RX-TX </w:t>
            </w:r>
            <w:r>
              <w:t>&lt;</w:t>
            </w:r>
            <w:r>
              <w:rPr>
                <w:lang w:eastAsia="zh-CN"/>
              </w:rPr>
              <w:t xml:space="preserve"> 985023.75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41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46" w14:textId="77777777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43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RX-TX_7880192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44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985023.75 </w:t>
            </w:r>
            <w:r>
              <w:rPr>
                <w:rFonts w:ascii="Symbol" w:eastAsia="Symbol" w:hAnsi="Symbol" w:cs="Symbol"/>
              </w:rPr>
              <w:t></w:t>
            </w:r>
            <w:r>
              <w:rPr>
                <w:lang w:eastAsia="zh-CN"/>
              </w:rPr>
              <w:t xml:space="preserve"> RX-TX </w:t>
            </w:r>
            <w:r>
              <w:t>&lt;</w:t>
            </w:r>
            <w:r>
              <w:rPr>
                <w:lang w:eastAsia="zh-CN"/>
              </w:rPr>
              <w:t xml:space="preserve"> 985024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45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4A" w14:textId="77777777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47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RX-TX_7880193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48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985024 </w:t>
            </w:r>
            <w:r>
              <w:rPr>
                <w:rFonts w:ascii="Symbol" w:eastAsia="Symbol" w:hAnsi="Symbol" w:cs="Symbol"/>
              </w:rPr>
              <w:t></w:t>
            </w:r>
            <w:r>
              <w:rPr>
                <w:lang w:eastAsia="zh-CN"/>
              </w:rPr>
              <w:t xml:space="preserve"> RX-TX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49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74B" w14:textId="77777777" w:rsidR="00343B35" w:rsidRDefault="00343B35"/>
    <w:p w14:paraId="4AC8374C" w14:textId="77777777" w:rsidR="00343B35" w:rsidRDefault="00625732">
      <w:pPr>
        <w:pStyle w:val="TH"/>
      </w:pPr>
      <w:r>
        <w:t xml:space="preserve">Table </w:t>
      </w:r>
      <w:r>
        <w:rPr>
          <w:lang w:val="en-US"/>
        </w:rPr>
        <w:t>13.2.1</w:t>
      </w:r>
      <w:r>
        <w:rPr>
          <w:lang w:eastAsia="zh-CN"/>
        </w:rPr>
        <w:t>-9</w:t>
      </w:r>
      <w:r>
        <w:t>: Measurement report mapping for k=-3</w:t>
      </w:r>
    </w:p>
    <w:tbl>
      <w:tblPr>
        <w:tblW w:w="836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3258"/>
        <w:gridCol w:w="1275"/>
      </w:tblGrid>
      <w:tr w:rsidR="00343B35" w14:paraId="4AC83750" w14:textId="77777777">
        <w:trPr>
          <w:cantSplit/>
        </w:trPr>
        <w:tc>
          <w:tcPr>
            <w:tcW w:w="3830" w:type="dxa"/>
            <w:vAlign w:val="center"/>
          </w:tcPr>
          <w:p w14:paraId="4AC8374D" w14:textId="77777777" w:rsidR="00343B35" w:rsidRDefault="00625732">
            <w:pPr>
              <w:pStyle w:val="TAH"/>
              <w:rPr>
                <w:lang w:eastAsia="zh-CN"/>
              </w:rPr>
            </w:pPr>
            <w:r>
              <w:t>Reported Quantity Value</w:t>
            </w:r>
          </w:p>
        </w:tc>
        <w:tc>
          <w:tcPr>
            <w:tcW w:w="3258" w:type="dxa"/>
            <w:vAlign w:val="center"/>
          </w:tcPr>
          <w:p w14:paraId="4AC8374E" w14:textId="77777777" w:rsidR="00343B35" w:rsidRDefault="00625732">
            <w:pPr>
              <w:pStyle w:val="TAH"/>
              <w:rPr>
                <w:lang w:eastAsia="zh-CN"/>
              </w:rPr>
            </w:pPr>
            <w:r>
              <w:t>Measured Quantity Value</w:t>
            </w:r>
          </w:p>
        </w:tc>
        <w:tc>
          <w:tcPr>
            <w:tcW w:w="1275" w:type="dxa"/>
            <w:vAlign w:val="center"/>
          </w:tcPr>
          <w:p w14:paraId="4AC8374F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754" w14:textId="77777777">
        <w:trPr>
          <w:cantSplit/>
        </w:trPr>
        <w:tc>
          <w:tcPr>
            <w:tcW w:w="3830" w:type="dxa"/>
          </w:tcPr>
          <w:p w14:paraId="4AC83751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RX-TX_000</w:t>
            </w:r>
            <w:r>
              <w:t>0000</w:t>
            </w:r>
          </w:p>
        </w:tc>
        <w:tc>
          <w:tcPr>
            <w:tcW w:w="3258" w:type="dxa"/>
          </w:tcPr>
          <w:p w14:paraId="4AC83752" w14:textId="77777777" w:rsidR="00343B35" w:rsidRDefault="00625732">
            <w:pPr>
              <w:pStyle w:val="TAC"/>
            </w:pPr>
            <w:r>
              <w:rPr>
                <w:lang w:eastAsia="zh-CN"/>
              </w:rPr>
              <w:t>-985024 &gt; RX-TX</w:t>
            </w:r>
          </w:p>
        </w:tc>
        <w:tc>
          <w:tcPr>
            <w:tcW w:w="1275" w:type="dxa"/>
          </w:tcPr>
          <w:p w14:paraId="4AC8375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58" w14:textId="77777777">
        <w:trPr>
          <w:cantSplit/>
        </w:trPr>
        <w:tc>
          <w:tcPr>
            <w:tcW w:w="3830" w:type="dxa"/>
          </w:tcPr>
          <w:p w14:paraId="4AC83755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0000001</w:t>
            </w:r>
          </w:p>
        </w:tc>
        <w:tc>
          <w:tcPr>
            <w:tcW w:w="3258" w:type="dxa"/>
          </w:tcPr>
          <w:p w14:paraId="4AC8375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-985024 </w:t>
            </w:r>
            <w:r>
              <w:rPr>
                <w:rFonts w:ascii="Symbol" w:eastAsia="Symbol" w:hAnsi="Symbol" w:cs="Symbol"/>
                <w:lang w:eastAsia="zh-CN"/>
              </w:rPr>
              <w:t></w:t>
            </w:r>
            <w:r>
              <w:rPr>
                <w:lang w:eastAsia="zh-CN"/>
              </w:rPr>
              <w:t xml:space="preserve"> RX-TX &lt; -985023.875</w:t>
            </w:r>
          </w:p>
        </w:tc>
        <w:tc>
          <w:tcPr>
            <w:tcW w:w="1275" w:type="dxa"/>
          </w:tcPr>
          <w:p w14:paraId="4AC8375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5C" w14:textId="77777777">
        <w:trPr>
          <w:cantSplit/>
        </w:trPr>
        <w:tc>
          <w:tcPr>
            <w:tcW w:w="3830" w:type="dxa"/>
          </w:tcPr>
          <w:p w14:paraId="4AC83759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0000002</w:t>
            </w:r>
          </w:p>
        </w:tc>
        <w:tc>
          <w:tcPr>
            <w:tcW w:w="3258" w:type="dxa"/>
          </w:tcPr>
          <w:p w14:paraId="4AC8375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-985023.875 </w:t>
            </w:r>
            <w:r>
              <w:rPr>
                <w:rFonts w:ascii="Symbol" w:eastAsia="Symbol" w:hAnsi="Symbol" w:cs="Symbol"/>
                <w:lang w:eastAsia="zh-CN"/>
              </w:rPr>
              <w:t></w:t>
            </w:r>
            <w:r>
              <w:rPr>
                <w:lang w:eastAsia="zh-CN"/>
              </w:rPr>
              <w:t xml:space="preserve"> RX-TX -985023.75</w:t>
            </w:r>
          </w:p>
        </w:tc>
        <w:tc>
          <w:tcPr>
            <w:tcW w:w="1275" w:type="dxa"/>
          </w:tcPr>
          <w:p w14:paraId="4AC8375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60" w14:textId="77777777">
        <w:trPr>
          <w:cantSplit/>
        </w:trPr>
        <w:tc>
          <w:tcPr>
            <w:tcW w:w="3830" w:type="dxa"/>
          </w:tcPr>
          <w:p w14:paraId="4AC8375D" w14:textId="77777777" w:rsidR="00343B35" w:rsidRDefault="00625732">
            <w:pPr>
              <w:pStyle w:val="TAC"/>
            </w:pPr>
            <w:r>
              <w:rPr>
                <w:rFonts w:ascii="Symbol" w:eastAsia="Symbol" w:hAnsi="Symbol" w:cs="Symbol"/>
              </w:rPr>
              <w:t></w:t>
            </w:r>
          </w:p>
        </w:tc>
        <w:tc>
          <w:tcPr>
            <w:tcW w:w="3258" w:type="dxa"/>
          </w:tcPr>
          <w:p w14:paraId="4AC8375E" w14:textId="77777777" w:rsidR="00343B35" w:rsidRDefault="00625732">
            <w:pPr>
              <w:pStyle w:val="TAC"/>
            </w:pPr>
            <w:r>
              <w:rPr>
                <w:rFonts w:ascii="Symbol" w:eastAsia="Symbol" w:hAnsi="Symbol" w:cs="Symbol"/>
              </w:rPr>
              <w:t></w:t>
            </w:r>
          </w:p>
        </w:tc>
        <w:tc>
          <w:tcPr>
            <w:tcW w:w="1275" w:type="dxa"/>
          </w:tcPr>
          <w:p w14:paraId="4AC8375F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764" w14:textId="77777777">
        <w:trPr>
          <w:cantSplit/>
        </w:trPr>
        <w:tc>
          <w:tcPr>
            <w:tcW w:w="3830" w:type="dxa"/>
          </w:tcPr>
          <w:p w14:paraId="4AC83761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RX-TX_7880192</w:t>
            </w:r>
          </w:p>
        </w:tc>
        <w:tc>
          <w:tcPr>
            <w:tcW w:w="3258" w:type="dxa"/>
          </w:tcPr>
          <w:p w14:paraId="4AC83762" w14:textId="77777777" w:rsidR="00343B35" w:rsidRDefault="00625732">
            <w:pPr>
              <w:pStyle w:val="TAC"/>
            </w:pPr>
            <w:r>
              <w:rPr>
                <w:lang w:eastAsia="zh-CN"/>
              </w:rPr>
              <w:t>-0.125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</w:t>
            </w:r>
            <w:r>
              <w:t xml:space="preserve"> </w:t>
            </w:r>
            <w:r>
              <w:rPr>
                <w:lang w:eastAsia="zh-CN"/>
              </w:rPr>
              <w:t>RX-TX</w:t>
            </w:r>
            <w:r>
              <w:t xml:space="preserve"> &lt; </w:t>
            </w:r>
            <w:r>
              <w:rPr>
                <w:lang w:eastAsia="zh-CN"/>
              </w:rPr>
              <w:t>0</w:t>
            </w:r>
          </w:p>
        </w:tc>
        <w:tc>
          <w:tcPr>
            <w:tcW w:w="1275" w:type="dxa"/>
          </w:tcPr>
          <w:p w14:paraId="4AC8376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68" w14:textId="77777777">
        <w:trPr>
          <w:cantSplit/>
        </w:trPr>
        <w:tc>
          <w:tcPr>
            <w:tcW w:w="3830" w:type="dxa"/>
          </w:tcPr>
          <w:p w14:paraId="4AC83765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RX-TX_7880193</w:t>
            </w:r>
          </w:p>
        </w:tc>
        <w:tc>
          <w:tcPr>
            <w:tcW w:w="3258" w:type="dxa"/>
          </w:tcPr>
          <w:p w14:paraId="4AC83766" w14:textId="77777777" w:rsidR="00343B35" w:rsidRDefault="00625732">
            <w:pPr>
              <w:pStyle w:val="TAC"/>
            </w:pPr>
            <w:r>
              <w:rPr>
                <w:lang w:eastAsia="zh-CN"/>
              </w:rPr>
              <w:t>0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</w:t>
            </w:r>
            <w:r>
              <w:t xml:space="preserve"> </w:t>
            </w:r>
            <w:r>
              <w:rPr>
                <w:lang w:eastAsia="zh-CN"/>
              </w:rPr>
              <w:t>RX-TX</w:t>
            </w:r>
            <w:r>
              <w:t xml:space="preserve"> &lt; </w:t>
            </w:r>
            <w:r>
              <w:rPr>
                <w:lang w:eastAsia="zh-CN"/>
              </w:rPr>
              <w:t>0.125</w:t>
            </w:r>
          </w:p>
        </w:tc>
        <w:tc>
          <w:tcPr>
            <w:tcW w:w="1275" w:type="dxa"/>
          </w:tcPr>
          <w:p w14:paraId="4AC8376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6C" w14:textId="77777777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69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6A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6B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770" w14:textId="77777777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6D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RX-TX_15760383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6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985023.75 </w:t>
            </w:r>
            <w:r>
              <w:rPr>
                <w:rFonts w:ascii="Symbol" w:eastAsia="Symbol" w:hAnsi="Symbol" w:cs="Symbol"/>
              </w:rPr>
              <w:t></w:t>
            </w:r>
            <w:r>
              <w:rPr>
                <w:lang w:eastAsia="zh-CN"/>
              </w:rPr>
              <w:t xml:space="preserve"> RX-TX </w:t>
            </w:r>
            <w:r>
              <w:t>&lt;</w:t>
            </w:r>
            <w:r>
              <w:rPr>
                <w:lang w:eastAsia="zh-CN"/>
              </w:rPr>
              <w:t xml:space="preserve"> 985023.875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6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74" w14:textId="77777777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71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RX-TX_15760384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7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985023.875 </w:t>
            </w:r>
            <w:r>
              <w:rPr>
                <w:rFonts w:ascii="Symbol" w:eastAsia="Symbol" w:hAnsi="Symbol" w:cs="Symbol"/>
              </w:rPr>
              <w:t></w:t>
            </w:r>
            <w:r>
              <w:rPr>
                <w:lang w:eastAsia="zh-CN"/>
              </w:rPr>
              <w:t xml:space="preserve"> RX-TX </w:t>
            </w:r>
            <w:r>
              <w:t>&lt;</w:t>
            </w:r>
            <w:r>
              <w:rPr>
                <w:lang w:eastAsia="zh-CN"/>
              </w:rPr>
              <w:t xml:space="preserve"> 985024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7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78" w14:textId="77777777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75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RX-TX_15760385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7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985024 </w:t>
            </w:r>
            <w:r>
              <w:rPr>
                <w:rFonts w:ascii="Symbol" w:eastAsia="Symbol" w:hAnsi="Symbol" w:cs="Symbol"/>
              </w:rPr>
              <w:t></w:t>
            </w:r>
            <w:r>
              <w:rPr>
                <w:lang w:eastAsia="zh-CN"/>
              </w:rPr>
              <w:t xml:space="preserve"> RX-TX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7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779" w14:textId="77777777" w:rsidR="00343B35" w:rsidRDefault="00343B35"/>
    <w:p w14:paraId="4AC8377A" w14:textId="77777777" w:rsidR="00343B35" w:rsidRDefault="00625732">
      <w:pPr>
        <w:pStyle w:val="TH"/>
      </w:pPr>
      <w:r>
        <w:t xml:space="preserve">Table </w:t>
      </w:r>
      <w:r>
        <w:rPr>
          <w:lang w:val="en-US"/>
        </w:rPr>
        <w:t>13.2.1</w:t>
      </w:r>
      <w:r>
        <w:rPr>
          <w:lang w:eastAsia="zh-CN"/>
        </w:rPr>
        <w:t>-10</w:t>
      </w:r>
      <w:r>
        <w:t>: Measurement report mapping for k=-4</w:t>
      </w:r>
    </w:p>
    <w:tbl>
      <w:tblPr>
        <w:tblW w:w="836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3258"/>
        <w:gridCol w:w="1275"/>
      </w:tblGrid>
      <w:tr w:rsidR="00343B35" w14:paraId="4AC8377E" w14:textId="77777777">
        <w:trPr>
          <w:cantSplit/>
        </w:trPr>
        <w:tc>
          <w:tcPr>
            <w:tcW w:w="3830" w:type="dxa"/>
            <w:vAlign w:val="center"/>
          </w:tcPr>
          <w:p w14:paraId="4AC8377B" w14:textId="77777777" w:rsidR="00343B35" w:rsidRDefault="00625732">
            <w:pPr>
              <w:pStyle w:val="TAH"/>
              <w:rPr>
                <w:lang w:eastAsia="zh-CN"/>
              </w:rPr>
            </w:pPr>
            <w:r>
              <w:t>Reported Quantity Value</w:t>
            </w:r>
          </w:p>
        </w:tc>
        <w:tc>
          <w:tcPr>
            <w:tcW w:w="3258" w:type="dxa"/>
            <w:vAlign w:val="center"/>
          </w:tcPr>
          <w:p w14:paraId="4AC8377C" w14:textId="77777777" w:rsidR="00343B35" w:rsidRDefault="00625732">
            <w:pPr>
              <w:pStyle w:val="TAH"/>
              <w:rPr>
                <w:lang w:eastAsia="zh-CN"/>
              </w:rPr>
            </w:pPr>
            <w:r>
              <w:t>Measured Quantity Value</w:t>
            </w:r>
          </w:p>
        </w:tc>
        <w:tc>
          <w:tcPr>
            <w:tcW w:w="1275" w:type="dxa"/>
            <w:vAlign w:val="center"/>
          </w:tcPr>
          <w:p w14:paraId="4AC8377D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782" w14:textId="77777777">
        <w:trPr>
          <w:cantSplit/>
        </w:trPr>
        <w:tc>
          <w:tcPr>
            <w:tcW w:w="3830" w:type="dxa"/>
          </w:tcPr>
          <w:p w14:paraId="4AC8377F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RX-TX_000</w:t>
            </w:r>
            <w:r>
              <w:t>0000</w:t>
            </w:r>
          </w:p>
        </w:tc>
        <w:tc>
          <w:tcPr>
            <w:tcW w:w="3258" w:type="dxa"/>
          </w:tcPr>
          <w:p w14:paraId="4AC83780" w14:textId="77777777" w:rsidR="00343B35" w:rsidRDefault="00625732">
            <w:pPr>
              <w:pStyle w:val="TAC"/>
            </w:pPr>
            <w:r>
              <w:rPr>
                <w:lang w:eastAsia="zh-CN"/>
              </w:rPr>
              <w:t>-985024 &gt; RX-TX</w:t>
            </w:r>
          </w:p>
        </w:tc>
        <w:tc>
          <w:tcPr>
            <w:tcW w:w="1275" w:type="dxa"/>
          </w:tcPr>
          <w:p w14:paraId="4AC83781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86" w14:textId="77777777">
        <w:trPr>
          <w:cantSplit/>
        </w:trPr>
        <w:tc>
          <w:tcPr>
            <w:tcW w:w="3830" w:type="dxa"/>
          </w:tcPr>
          <w:p w14:paraId="4AC83783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0000001</w:t>
            </w:r>
          </w:p>
        </w:tc>
        <w:tc>
          <w:tcPr>
            <w:tcW w:w="3258" w:type="dxa"/>
          </w:tcPr>
          <w:p w14:paraId="4AC83784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-985024 </w:t>
            </w:r>
            <w:r>
              <w:rPr>
                <w:rFonts w:ascii="Symbol" w:eastAsia="Symbol" w:hAnsi="Symbol" w:cs="Symbol"/>
                <w:lang w:eastAsia="zh-CN"/>
              </w:rPr>
              <w:t></w:t>
            </w:r>
            <w:r>
              <w:rPr>
                <w:lang w:eastAsia="zh-CN"/>
              </w:rPr>
              <w:t xml:space="preserve"> RX-TX &lt; -985023.9375</w:t>
            </w:r>
          </w:p>
        </w:tc>
        <w:tc>
          <w:tcPr>
            <w:tcW w:w="1275" w:type="dxa"/>
          </w:tcPr>
          <w:p w14:paraId="4AC83785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8A" w14:textId="77777777">
        <w:trPr>
          <w:cantSplit/>
        </w:trPr>
        <w:tc>
          <w:tcPr>
            <w:tcW w:w="3830" w:type="dxa"/>
          </w:tcPr>
          <w:p w14:paraId="4AC83787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0000002</w:t>
            </w:r>
          </w:p>
        </w:tc>
        <w:tc>
          <w:tcPr>
            <w:tcW w:w="3258" w:type="dxa"/>
          </w:tcPr>
          <w:p w14:paraId="4AC83788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-985023.9375 </w:t>
            </w:r>
            <w:r>
              <w:rPr>
                <w:rFonts w:ascii="Symbol" w:eastAsia="Symbol" w:hAnsi="Symbol" w:cs="Symbol"/>
                <w:lang w:eastAsia="zh-CN"/>
              </w:rPr>
              <w:t></w:t>
            </w:r>
            <w:r>
              <w:rPr>
                <w:lang w:eastAsia="zh-CN"/>
              </w:rPr>
              <w:t xml:space="preserve"> RX-TX -985023.875</w:t>
            </w:r>
          </w:p>
        </w:tc>
        <w:tc>
          <w:tcPr>
            <w:tcW w:w="1275" w:type="dxa"/>
          </w:tcPr>
          <w:p w14:paraId="4AC83789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8E" w14:textId="77777777">
        <w:trPr>
          <w:cantSplit/>
        </w:trPr>
        <w:tc>
          <w:tcPr>
            <w:tcW w:w="3830" w:type="dxa"/>
          </w:tcPr>
          <w:p w14:paraId="4AC8378B" w14:textId="77777777" w:rsidR="00343B35" w:rsidRDefault="00625732">
            <w:pPr>
              <w:pStyle w:val="TAC"/>
            </w:pPr>
            <w:r>
              <w:rPr>
                <w:rFonts w:ascii="Symbol" w:eastAsia="Symbol" w:hAnsi="Symbol" w:cs="Symbol"/>
              </w:rPr>
              <w:t></w:t>
            </w:r>
          </w:p>
        </w:tc>
        <w:tc>
          <w:tcPr>
            <w:tcW w:w="3258" w:type="dxa"/>
          </w:tcPr>
          <w:p w14:paraId="4AC8378C" w14:textId="77777777" w:rsidR="00343B35" w:rsidRDefault="00625732">
            <w:pPr>
              <w:pStyle w:val="TAC"/>
            </w:pPr>
            <w:r>
              <w:rPr>
                <w:rFonts w:ascii="Symbol" w:eastAsia="Symbol" w:hAnsi="Symbol" w:cs="Symbol"/>
              </w:rPr>
              <w:t></w:t>
            </w:r>
          </w:p>
        </w:tc>
        <w:tc>
          <w:tcPr>
            <w:tcW w:w="1275" w:type="dxa"/>
          </w:tcPr>
          <w:p w14:paraId="4AC8378D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792" w14:textId="77777777">
        <w:trPr>
          <w:cantSplit/>
        </w:trPr>
        <w:tc>
          <w:tcPr>
            <w:tcW w:w="3830" w:type="dxa"/>
          </w:tcPr>
          <w:p w14:paraId="4AC8378F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RX-TX_15760384</w:t>
            </w:r>
          </w:p>
        </w:tc>
        <w:tc>
          <w:tcPr>
            <w:tcW w:w="3258" w:type="dxa"/>
          </w:tcPr>
          <w:p w14:paraId="4AC83790" w14:textId="77777777" w:rsidR="00343B35" w:rsidRDefault="00625732">
            <w:pPr>
              <w:pStyle w:val="TAC"/>
            </w:pPr>
            <w:r>
              <w:rPr>
                <w:lang w:eastAsia="zh-CN"/>
              </w:rPr>
              <w:t>-0.0625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</w:t>
            </w:r>
            <w:r>
              <w:t xml:space="preserve"> </w:t>
            </w:r>
            <w:r>
              <w:rPr>
                <w:lang w:eastAsia="zh-CN"/>
              </w:rPr>
              <w:t>RX-TX</w:t>
            </w:r>
            <w:r>
              <w:t xml:space="preserve"> &lt; </w:t>
            </w:r>
            <w:r>
              <w:rPr>
                <w:lang w:eastAsia="zh-CN"/>
              </w:rPr>
              <w:t>0</w:t>
            </w:r>
          </w:p>
        </w:tc>
        <w:tc>
          <w:tcPr>
            <w:tcW w:w="1275" w:type="dxa"/>
          </w:tcPr>
          <w:p w14:paraId="4AC83791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96" w14:textId="77777777">
        <w:trPr>
          <w:cantSplit/>
        </w:trPr>
        <w:tc>
          <w:tcPr>
            <w:tcW w:w="3830" w:type="dxa"/>
          </w:tcPr>
          <w:p w14:paraId="4AC83793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RX-TX_15760385</w:t>
            </w:r>
          </w:p>
        </w:tc>
        <w:tc>
          <w:tcPr>
            <w:tcW w:w="3258" w:type="dxa"/>
          </w:tcPr>
          <w:p w14:paraId="4AC83794" w14:textId="77777777" w:rsidR="00343B35" w:rsidRDefault="00625732">
            <w:pPr>
              <w:pStyle w:val="TAC"/>
            </w:pPr>
            <w:r>
              <w:rPr>
                <w:lang w:eastAsia="zh-CN"/>
              </w:rPr>
              <w:t>0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</w:t>
            </w:r>
            <w:r>
              <w:t xml:space="preserve"> </w:t>
            </w:r>
            <w:r>
              <w:rPr>
                <w:lang w:eastAsia="zh-CN"/>
              </w:rPr>
              <w:t>RX-TX</w:t>
            </w:r>
            <w:r>
              <w:t xml:space="preserve"> &lt; </w:t>
            </w:r>
            <w:r>
              <w:rPr>
                <w:lang w:eastAsia="zh-CN"/>
              </w:rPr>
              <w:t>0.0625</w:t>
            </w:r>
          </w:p>
        </w:tc>
        <w:tc>
          <w:tcPr>
            <w:tcW w:w="1275" w:type="dxa"/>
          </w:tcPr>
          <w:p w14:paraId="4AC83795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9A" w14:textId="77777777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97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98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99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79E" w14:textId="77777777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9B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RX-TX_31520767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9C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985023.875 </w:t>
            </w:r>
            <w:r>
              <w:rPr>
                <w:rFonts w:ascii="Symbol" w:eastAsia="Symbol" w:hAnsi="Symbol" w:cs="Symbol"/>
              </w:rPr>
              <w:t></w:t>
            </w:r>
            <w:r>
              <w:rPr>
                <w:lang w:eastAsia="zh-CN"/>
              </w:rPr>
              <w:t xml:space="preserve"> RX-TX </w:t>
            </w:r>
            <w:r>
              <w:t>&lt;</w:t>
            </w:r>
            <w:r>
              <w:rPr>
                <w:lang w:eastAsia="zh-CN"/>
              </w:rPr>
              <w:t xml:space="preserve"> 985023.9375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9D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A2" w14:textId="77777777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9F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RX-TX_31520768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A0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985023.9375 </w:t>
            </w:r>
            <w:r>
              <w:rPr>
                <w:rFonts w:ascii="Symbol" w:eastAsia="Symbol" w:hAnsi="Symbol" w:cs="Symbol"/>
              </w:rPr>
              <w:t></w:t>
            </w:r>
            <w:r>
              <w:rPr>
                <w:lang w:eastAsia="zh-CN"/>
              </w:rPr>
              <w:t xml:space="preserve"> RX-TX </w:t>
            </w:r>
            <w:r>
              <w:t>&lt;</w:t>
            </w:r>
            <w:r>
              <w:rPr>
                <w:lang w:eastAsia="zh-CN"/>
              </w:rPr>
              <w:t xml:space="preserve"> 985024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A1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A6" w14:textId="77777777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A3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RX-TX_31520769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A4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985024 </w:t>
            </w:r>
            <w:r>
              <w:rPr>
                <w:rFonts w:ascii="Symbol" w:eastAsia="Symbol" w:hAnsi="Symbol" w:cs="Symbol"/>
              </w:rPr>
              <w:t></w:t>
            </w:r>
            <w:r>
              <w:rPr>
                <w:lang w:eastAsia="zh-CN"/>
              </w:rPr>
              <w:t xml:space="preserve"> RX-TX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A5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7A7" w14:textId="77777777" w:rsidR="00343B35" w:rsidRDefault="00343B35"/>
    <w:p w14:paraId="4AC837A8" w14:textId="77777777" w:rsidR="00343B35" w:rsidRDefault="00625732">
      <w:pPr>
        <w:pStyle w:val="TH"/>
      </w:pPr>
      <w:r>
        <w:lastRenderedPageBreak/>
        <w:t xml:space="preserve">Table </w:t>
      </w:r>
      <w:r>
        <w:rPr>
          <w:lang w:val="en-US"/>
        </w:rPr>
        <w:t>13.2.1</w:t>
      </w:r>
      <w:r>
        <w:rPr>
          <w:lang w:eastAsia="zh-CN"/>
        </w:rPr>
        <w:t>-11</w:t>
      </w:r>
      <w:r>
        <w:t>: Measurement report mapping for k=-5</w:t>
      </w:r>
    </w:p>
    <w:tbl>
      <w:tblPr>
        <w:tblW w:w="846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3363"/>
        <w:gridCol w:w="1275"/>
      </w:tblGrid>
      <w:tr w:rsidR="00343B35" w14:paraId="4AC837AC" w14:textId="77777777">
        <w:trPr>
          <w:cantSplit/>
        </w:trPr>
        <w:tc>
          <w:tcPr>
            <w:tcW w:w="3830" w:type="dxa"/>
            <w:vAlign w:val="center"/>
          </w:tcPr>
          <w:p w14:paraId="4AC837A9" w14:textId="77777777" w:rsidR="00343B35" w:rsidRDefault="00625732">
            <w:pPr>
              <w:pStyle w:val="TAH"/>
              <w:rPr>
                <w:lang w:eastAsia="zh-CN"/>
              </w:rPr>
            </w:pPr>
            <w:r>
              <w:t>Reported Quantity Value</w:t>
            </w:r>
          </w:p>
        </w:tc>
        <w:tc>
          <w:tcPr>
            <w:tcW w:w="3363" w:type="dxa"/>
            <w:vAlign w:val="center"/>
          </w:tcPr>
          <w:p w14:paraId="4AC837AA" w14:textId="77777777" w:rsidR="00343B35" w:rsidRDefault="00625732">
            <w:pPr>
              <w:pStyle w:val="TAH"/>
              <w:rPr>
                <w:lang w:eastAsia="zh-CN"/>
              </w:rPr>
            </w:pPr>
            <w:r>
              <w:t>Measured Quantity Value</w:t>
            </w:r>
          </w:p>
        </w:tc>
        <w:tc>
          <w:tcPr>
            <w:tcW w:w="1275" w:type="dxa"/>
            <w:vAlign w:val="center"/>
          </w:tcPr>
          <w:p w14:paraId="4AC837AB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7B0" w14:textId="77777777">
        <w:trPr>
          <w:cantSplit/>
        </w:trPr>
        <w:tc>
          <w:tcPr>
            <w:tcW w:w="3830" w:type="dxa"/>
          </w:tcPr>
          <w:p w14:paraId="4AC837AD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RX-TX_000</w:t>
            </w:r>
            <w:r>
              <w:t>00000</w:t>
            </w:r>
          </w:p>
        </w:tc>
        <w:tc>
          <w:tcPr>
            <w:tcW w:w="3363" w:type="dxa"/>
          </w:tcPr>
          <w:p w14:paraId="4AC837AE" w14:textId="77777777" w:rsidR="00343B35" w:rsidRDefault="00625732">
            <w:pPr>
              <w:pStyle w:val="TAC"/>
            </w:pPr>
            <w:r>
              <w:rPr>
                <w:lang w:eastAsia="zh-CN"/>
              </w:rPr>
              <w:t>-985024 &gt; RX-TX</w:t>
            </w:r>
          </w:p>
        </w:tc>
        <w:tc>
          <w:tcPr>
            <w:tcW w:w="1275" w:type="dxa"/>
          </w:tcPr>
          <w:p w14:paraId="4AC837A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B4" w14:textId="77777777">
        <w:trPr>
          <w:cantSplit/>
        </w:trPr>
        <w:tc>
          <w:tcPr>
            <w:tcW w:w="3830" w:type="dxa"/>
          </w:tcPr>
          <w:p w14:paraId="4AC837B1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00000001</w:t>
            </w:r>
          </w:p>
        </w:tc>
        <w:tc>
          <w:tcPr>
            <w:tcW w:w="3363" w:type="dxa"/>
          </w:tcPr>
          <w:p w14:paraId="4AC837B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-985024 </w:t>
            </w:r>
            <w:r>
              <w:rPr>
                <w:rFonts w:ascii="Symbol" w:eastAsia="Symbol" w:hAnsi="Symbol" w:cs="Symbol"/>
                <w:lang w:eastAsia="zh-CN"/>
              </w:rPr>
              <w:t></w:t>
            </w:r>
            <w:r>
              <w:rPr>
                <w:lang w:eastAsia="zh-CN"/>
              </w:rPr>
              <w:t xml:space="preserve"> RX-TX &lt; -985023.9688</w:t>
            </w:r>
          </w:p>
        </w:tc>
        <w:tc>
          <w:tcPr>
            <w:tcW w:w="1275" w:type="dxa"/>
          </w:tcPr>
          <w:p w14:paraId="4AC837B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B8" w14:textId="77777777">
        <w:trPr>
          <w:cantSplit/>
        </w:trPr>
        <w:tc>
          <w:tcPr>
            <w:tcW w:w="3830" w:type="dxa"/>
          </w:tcPr>
          <w:p w14:paraId="4AC837B5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00000002</w:t>
            </w:r>
          </w:p>
        </w:tc>
        <w:tc>
          <w:tcPr>
            <w:tcW w:w="3363" w:type="dxa"/>
          </w:tcPr>
          <w:p w14:paraId="4AC837B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-985023.9688 </w:t>
            </w:r>
            <w:r>
              <w:rPr>
                <w:rFonts w:ascii="Symbol" w:eastAsia="Symbol" w:hAnsi="Symbol" w:cs="Symbol"/>
                <w:lang w:eastAsia="zh-CN"/>
              </w:rPr>
              <w:t></w:t>
            </w:r>
            <w:r>
              <w:rPr>
                <w:lang w:eastAsia="zh-CN"/>
              </w:rPr>
              <w:t xml:space="preserve"> RX-TX -985023.9375</w:t>
            </w:r>
          </w:p>
        </w:tc>
        <w:tc>
          <w:tcPr>
            <w:tcW w:w="1275" w:type="dxa"/>
          </w:tcPr>
          <w:p w14:paraId="4AC837B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BC" w14:textId="77777777">
        <w:trPr>
          <w:cantSplit/>
        </w:trPr>
        <w:tc>
          <w:tcPr>
            <w:tcW w:w="3830" w:type="dxa"/>
          </w:tcPr>
          <w:p w14:paraId="4AC837B9" w14:textId="77777777" w:rsidR="00343B35" w:rsidRDefault="00625732">
            <w:pPr>
              <w:pStyle w:val="TAC"/>
            </w:pPr>
            <w:r>
              <w:rPr>
                <w:rFonts w:ascii="Symbol" w:eastAsia="Symbol" w:hAnsi="Symbol" w:cs="Symbol"/>
              </w:rPr>
              <w:t></w:t>
            </w:r>
          </w:p>
        </w:tc>
        <w:tc>
          <w:tcPr>
            <w:tcW w:w="3363" w:type="dxa"/>
          </w:tcPr>
          <w:p w14:paraId="4AC837BA" w14:textId="77777777" w:rsidR="00343B35" w:rsidRDefault="00625732">
            <w:pPr>
              <w:pStyle w:val="TAC"/>
            </w:pPr>
            <w:r>
              <w:rPr>
                <w:rFonts w:ascii="Symbol" w:eastAsia="Symbol" w:hAnsi="Symbol" w:cs="Symbol"/>
              </w:rPr>
              <w:t></w:t>
            </w:r>
          </w:p>
        </w:tc>
        <w:tc>
          <w:tcPr>
            <w:tcW w:w="1275" w:type="dxa"/>
          </w:tcPr>
          <w:p w14:paraId="4AC837BB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7C0" w14:textId="77777777">
        <w:trPr>
          <w:cantSplit/>
        </w:trPr>
        <w:tc>
          <w:tcPr>
            <w:tcW w:w="3830" w:type="dxa"/>
          </w:tcPr>
          <w:p w14:paraId="4AC837BD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RX-TX_31520768</w:t>
            </w:r>
          </w:p>
        </w:tc>
        <w:tc>
          <w:tcPr>
            <w:tcW w:w="3363" w:type="dxa"/>
          </w:tcPr>
          <w:p w14:paraId="4AC837BE" w14:textId="77777777" w:rsidR="00343B35" w:rsidRDefault="00625732">
            <w:pPr>
              <w:pStyle w:val="TAC"/>
            </w:pPr>
            <w:r>
              <w:rPr>
                <w:lang w:eastAsia="zh-CN"/>
              </w:rPr>
              <w:t>-0.0312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</w:t>
            </w:r>
            <w:r>
              <w:t xml:space="preserve"> </w:t>
            </w:r>
            <w:r>
              <w:rPr>
                <w:lang w:eastAsia="zh-CN"/>
              </w:rPr>
              <w:t>RX-TX</w:t>
            </w:r>
            <w:r>
              <w:t xml:space="preserve"> &lt; </w:t>
            </w:r>
            <w:r>
              <w:rPr>
                <w:lang w:eastAsia="zh-CN"/>
              </w:rPr>
              <w:t>0</w:t>
            </w:r>
          </w:p>
        </w:tc>
        <w:tc>
          <w:tcPr>
            <w:tcW w:w="1275" w:type="dxa"/>
          </w:tcPr>
          <w:p w14:paraId="4AC837B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C4" w14:textId="77777777">
        <w:trPr>
          <w:cantSplit/>
        </w:trPr>
        <w:tc>
          <w:tcPr>
            <w:tcW w:w="3830" w:type="dxa"/>
          </w:tcPr>
          <w:p w14:paraId="4AC837C1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RX-TX_31520769</w:t>
            </w:r>
          </w:p>
        </w:tc>
        <w:tc>
          <w:tcPr>
            <w:tcW w:w="3363" w:type="dxa"/>
          </w:tcPr>
          <w:p w14:paraId="4AC837C2" w14:textId="77777777" w:rsidR="00343B35" w:rsidRDefault="00625732">
            <w:pPr>
              <w:pStyle w:val="TAC"/>
            </w:pPr>
            <w:r>
              <w:rPr>
                <w:lang w:eastAsia="zh-CN"/>
              </w:rPr>
              <w:t>0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</w:t>
            </w:r>
            <w:r>
              <w:t xml:space="preserve"> </w:t>
            </w:r>
            <w:r>
              <w:rPr>
                <w:lang w:eastAsia="zh-CN"/>
              </w:rPr>
              <w:t>RX-TX</w:t>
            </w:r>
            <w:r>
              <w:t xml:space="preserve"> &lt; </w:t>
            </w:r>
            <w:r>
              <w:rPr>
                <w:lang w:eastAsia="zh-CN"/>
              </w:rPr>
              <w:t>0.0312</w:t>
            </w:r>
          </w:p>
        </w:tc>
        <w:tc>
          <w:tcPr>
            <w:tcW w:w="1275" w:type="dxa"/>
          </w:tcPr>
          <w:p w14:paraId="4AC837C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C8" w14:textId="77777777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C5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C6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C7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7CC" w14:textId="77777777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C9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RX-TX_63041535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C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985023.9375 </w:t>
            </w:r>
            <w:r>
              <w:rPr>
                <w:rFonts w:ascii="Symbol" w:eastAsia="Symbol" w:hAnsi="Symbol" w:cs="Symbol"/>
              </w:rPr>
              <w:t></w:t>
            </w:r>
            <w:r>
              <w:rPr>
                <w:lang w:eastAsia="zh-CN"/>
              </w:rPr>
              <w:t xml:space="preserve"> RX-TX </w:t>
            </w:r>
            <w:r>
              <w:t>&lt;</w:t>
            </w:r>
            <w:r>
              <w:rPr>
                <w:lang w:eastAsia="zh-CN"/>
              </w:rPr>
              <w:t xml:space="preserve"> 985023.9688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C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D0" w14:textId="77777777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CD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RX-TX_63041536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C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985023.9688 </w:t>
            </w:r>
            <w:r>
              <w:rPr>
                <w:rFonts w:ascii="Symbol" w:eastAsia="Symbol" w:hAnsi="Symbol" w:cs="Symbol"/>
              </w:rPr>
              <w:t></w:t>
            </w:r>
            <w:r>
              <w:rPr>
                <w:lang w:eastAsia="zh-CN"/>
              </w:rPr>
              <w:t xml:space="preserve"> RX-TX </w:t>
            </w:r>
            <w:r>
              <w:t>&lt;</w:t>
            </w:r>
            <w:r>
              <w:rPr>
                <w:lang w:eastAsia="zh-CN"/>
              </w:rPr>
              <w:t xml:space="preserve"> 985024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C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D4" w14:textId="77777777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D1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RX-TX_63041537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D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985024 </w:t>
            </w:r>
            <w:r>
              <w:rPr>
                <w:rFonts w:ascii="Symbol" w:eastAsia="Symbol" w:hAnsi="Symbol" w:cs="Symbol"/>
              </w:rPr>
              <w:t></w:t>
            </w:r>
            <w:r>
              <w:rPr>
                <w:lang w:eastAsia="zh-CN"/>
              </w:rPr>
              <w:t xml:space="preserve"> RX-TX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D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7D5" w14:textId="77777777" w:rsidR="00343B35" w:rsidRDefault="00343B35"/>
    <w:p w14:paraId="4AC837D6" w14:textId="77777777" w:rsidR="00343B35" w:rsidRDefault="00625732">
      <w:pPr>
        <w:pStyle w:val="TH"/>
      </w:pPr>
      <w:r>
        <w:t xml:space="preserve">Table </w:t>
      </w:r>
      <w:r>
        <w:rPr>
          <w:lang w:val="en-US"/>
        </w:rPr>
        <w:t>13.2.1</w:t>
      </w:r>
      <w:r>
        <w:rPr>
          <w:lang w:eastAsia="zh-CN"/>
        </w:rPr>
        <w:t>-12</w:t>
      </w:r>
      <w:r>
        <w:t>: Measurement report mapping for k=-6</w:t>
      </w:r>
    </w:p>
    <w:tbl>
      <w:tblPr>
        <w:tblW w:w="846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3363"/>
        <w:gridCol w:w="1275"/>
      </w:tblGrid>
      <w:tr w:rsidR="00343B35" w14:paraId="4AC837DA" w14:textId="77777777">
        <w:trPr>
          <w:cantSplit/>
        </w:trPr>
        <w:tc>
          <w:tcPr>
            <w:tcW w:w="3830" w:type="dxa"/>
            <w:vAlign w:val="center"/>
          </w:tcPr>
          <w:p w14:paraId="4AC837D7" w14:textId="77777777" w:rsidR="00343B35" w:rsidRDefault="00625732">
            <w:pPr>
              <w:pStyle w:val="TAH"/>
              <w:rPr>
                <w:lang w:eastAsia="zh-CN"/>
              </w:rPr>
            </w:pPr>
            <w:r>
              <w:t>Reported Quantity Value</w:t>
            </w:r>
          </w:p>
        </w:tc>
        <w:tc>
          <w:tcPr>
            <w:tcW w:w="3363" w:type="dxa"/>
            <w:vAlign w:val="center"/>
          </w:tcPr>
          <w:p w14:paraId="4AC837D8" w14:textId="77777777" w:rsidR="00343B35" w:rsidRDefault="00625732">
            <w:pPr>
              <w:pStyle w:val="TAH"/>
              <w:rPr>
                <w:lang w:eastAsia="zh-CN"/>
              </w:rPr>
            </w:pPr>
            <w:r>
              <w:t>Measured Quantity Value</w:t>
            </w:r>
          </w:p>
        </w:tc>
        <w:tc>
          <w:tcPr>
            <w:tcW w:w="1275" w:type="dxa"/>
            <w:vAlign w:val="center"/>
          </w:tcPr>
          <w:p w14:paraId="4AC837D9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7DE" w14:textId="77777777">
        <w:trPr>
          <w:cantSplit/>
        </w:trPr>
        <w:tc>
          <w:tcPr>
            <w:tcW w:w="3830" w:type="dxa"/>
          </w:tcPr>
          <w:p w14:paraId="4AC837DB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RX-TX_0000</w:t>
            </w:r>
            <w:r>
              <w:t>0000</w:t>
            </w:r>
          </w:p>
        </w:tc>
        <w:tc>
          <w:tcPr>
            <w:tcW w:w="3363" w:type="dxa"/>
          </w:tcPr>
          <w:p w14:paraId="4AC837DC" w14:textId="77777777" w:rsidR="00343B35" w:rsidRDefault="00625732">
            <w:pPr>
              <w:pStyle w:val="TAC"/>
            </w:pPr>
            <w:r>
              <w:rPr>
                <w:lang w:eastAsia="zh-CN"/>
              </w:rPr>
              <w:t>-985024 &gt; RX-TX</w:t>
            </w:r>
          </w:p>
        </w:tc>
        <w:tc>
          <w:tcPr>
            <w:tcW w:w="1275" w:type="dxa"/>
          </w:tcPr>
          <w:p w14:paraId="4AC837DD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E2" w14:textId="77777777">
        <w:trPr>
          <w:cantSplit/>
        </w:trPr>
        <w:tc>
          <w:tcPr>
            <w:tcW w:w="3830" w:type="dxa"/>
          </w:tcPr>
          <w:p w14:paraId="4AC837DF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00000001</w:t>
            </w:r>
          </w:p>
        </w:tc>
        <w:tc>
          <w:tcPr>
            <w:tcW w:w="3363" w:type="dxa"/>
          </w:tcPr>
          <w:p w14:paraId="4AC837E0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-985024 </w:t>
            </w:r>
            <w:r>
              <w:rPr>
                <w:rFonts w:ascii="Symbol" w:eastAsia="Symbol" w:hAnsi="Symbol" w:cs="Symbol"/>
                <w:lang w:eastAsia="zh-CN"/>
              </w:rPr>
              <w:t></w:t>
            </w:r>
            <w:r>
              <w:rPr>
                <w:lang w:eastAsia="zh-CN"/>
              </w:rPr>
              <w:t xml:space="preserve"> RX-TX &lt; -985023.9844</w:t>
            </w:r>
          </w:p>
        </w:tc>
        <w:tc>
          <w:tcPr>
            <w:tcW w:w="1275" w:type="dxa"/>
          </w:tcPr>
          <w:p w14:paraId="4AC837E1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E6" w14:textId="77777777">
        <w:trPr>
          <w:cantSplit/>
        </w:trPr>
        <w:tc>
          <w:tcPr>
            <w:tcW w:w="3830" w:type="dxa"/>
          </w:tcPr>
          <w:p w14:paraId="4AC837E3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</w:t>
            </w:r>
            <w:r>
              <w:t>00000002</w:t>
            </w:r>
          </w:p>
        </w:tc>
        <w:tc>
          <w:tcPr>
            <w:tcW w:w="3363" w:type="dxa"/>
          </w:tcPr>
          <w:p w14:paraId="4AC837E4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-985023.9844 </w:t>
            </w:r>
            <w:r>
              <w:rPr>
                <w:rFonts w:ascii="Symbol" w:eastAsia="Symbol" w:hAnsi="Symbol" w:cs="Symbol"/>
                <w:lang w:eastAsia="zh-CN"/>
              </w:rPr>
              <w:t></w:t>
            </w:r>
            <w:r>
              <w:rPr>
                <w:lang w:eastAsia="zh-CN"/>
              </w:rPr>
              <w:t xml:space="preserve"> RX-TX -985023.9688</w:t>
            </w:r>
          </w:p>
        </w:tc>
        <w:tc>
          <w:tcPr>
            <w:tcW w:w="1275" w:type="dxa"/>
          </w:tcPr>
          <w:p w14:paraId="4AC837E5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EA" w14:textId="77777777">
        <w:trPr>
          <w:cantSplit/>
        </w:trPr>
        <w:tc>
          <w:tcPr>
            <w:tcW w:w="3830" w:type="dxa"/>
          </w:tcPr>
          <w:p w14:paraId="4AC837E7" w14:textId="77777777" w:rsidR="00343B35" w:rsidRDefault="00625732">
            <w:pPr>
              <w:pStyle w:val="TAC"/>
            </w:pPr>
            <w:r>
              <w:rPr>
                <w:rFonts w:ascii="Symbol" w:eastAsia="Symbol" w:hAnsi="Symbol" w:cs="Symbol"/>
              </w:rPr>
              <w:t></w:t>
            </w:r>
          </w:p>
        </w:tc>
        <w:tc>
          <w:tcPr>
            <w:tcW w:w="3363" w:type="dxa"/>
          </w:tcPr>
          <w:p w14:paraId="4AC837E8" w14:textId="77777777" w:rsidR="00343B35" w:rsidRDefault="00625732">
            <w:pPr>
              <w:pStyle w:val="TAC"/>
            </w:pPr>
            <w:r>
              <w:rPr>
                <w:rFonts w:ascii="Symbol" w:eastAsia="Symbol" w:hAnsi="Symbol" w:cs="Symbol"/>
              </w:rPr>
              <w:t></w:t>
            </w:r>
          </w:p>
        </w:tc>
        <w:tc>
          <w:tcPr>
            <w:tcW w:w="1275" w:type="dxa"/>
          </w:tcPr>
          <w:p w14:paraId="4AC837E9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7EE" w14:textId="77777777">
        <w:trPr>
          <w:cantSplit/>
        </w:trPr>
        <w:tc>
          <w:tcPr>
            <w:tcW w:w="3830" w:type="dxa"/>
          </w:tcPr>
          <w:p w14:paraId="4AC837EB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RX-TX_63041536</w:t>
            </w:r>
          </w:p>
        </w:tc>
        <w:tc>
          <w:tcPr>
            <w:tcW w:w="3363" w:type="dxa"/>
          </w:tcPr>
          <w:p w14:paraId="4AC837EC" w14:textId="77777777" w:rsidR="00343B35" w:rsidRDefault="00625732">
            <w:pPr>
              <w:pStyle w:val="TAC"/>
            </w:pPr>
            <w:r>
              <w:rPr>
                <w:lang w:eastAsia="zh-CN"/>
              </w:rPr>
              <w:t>-0.0156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</w:t>
            </w:r>
            <w:r>
              <w:t xml:space="preserve"> </w:t>
            </w:r>
            <w:r>
              <w:rPr>
                <w:lang w:eastAsia="zh-CN"/>
              </w:rPr>
              <w:t>RX-TX</w:t>
            </w:r>
            <w:r>
              <w:t xml:space="preserve"> &lt; </w:t>
            </w:r>
            <w:r>
              <w:rPr>
                <w:lang w:eastAsia="zh-CN"/>
              </w:rPr>
              <w:t>0</w:t>
            </w:r>
          </w:p>
        </w:tc>
        <w:tc>
          <w:tcPr>
            <w:tcW w:w="1275" w:type="dxa"/>
          </w:tcPr>
          <w:p w14:paraId="4AC837ED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F2" w14:textId="77777777">
        <w:trPr>
          <w:cantSplit/>
        </w:trPr>
        <w:tc>
          <w:tcPr>
            <w:tcW w:w="3830" w:type="dxa"/>
          </w:tcPr>
          <w:p w14:paraId="4AC837EF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RX-TX_63041537</w:t>
            </w:r>
          </w:p>
        </w:tc>
        <w:tc>
          <w:tcPr>
            <w:tcW w:w="3363" w:type="dxa"/>
          </w:tcPr>
          <w:p w14:paraId="4AC837F0" w14:textId="77777777" w:rsidR="00343B35" w:rsidRDefault="00625732">
            <w:pPr>
              <w:pStyle w:val="TAC"/>
            </w:pPr>
            <w:r>
              <w:rPr>
                <w:lang w:eastAsia="zh-CN"/>
              </w:rPr>
              <w:t>0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</w:t>
            </w:r>
            <w:r>
              <w:t xml:space="preserve"> </w:t>
            </w:r>
            <w:r>
              <w:rPr>
                <w:lang w:eastAsia="zh-CN"/>
              </w:rPr>
              <w:t>RX-TX</w:t>
            </w:r>
            <w:r>
              <w:t xml:space="preserve"> &lt; </w:t>
            </w:r>
            <w:r>
              <w:rPr>
                <w:lang w:eastAsia="zh-CN"/>
              </w:rPr>
              <w:t>0.0156</w:t>
            </w:r>
          </w:p>
        </w:tc>
        <w:tc>
          <w:tcPr>
            <w:tcW w:w="1275" w:type="dxa"/>
          </w:tcPr>
          <w:p w14:paraId="4AC837F1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F6" w14:textId="77777777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F3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F4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F5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7FA" w14:textId="77777777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F7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RX-TX_126083071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F8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985023.9688 </w:t>
            </w:r>
            <w:r>
              <w:rPr>
                <w:rFonts w:ascii="Symbol" w:eastAsia="Symbol" w:hAnsi="Symbol" w:cs="Symbol"/>
              </w:rPr>
              <w:t></w:t>
            </w:r>
            <w:r>
              <w:rPr>
                <w:lang w:eastAsia="zh-CN"/>
              </w:rPr>
              <w:t xml:space="preserve"> RX-TX </w:t>
            </w:r>
            <w:r>
              <w:t>&lt;</w:t>
            </w:r>
            <w:r>
              <w:rPr>
                <w:lang w:eastAsia="zh-CN"/>
              </w:rPr>
              <w:t xml:space="preserve"> 985023.9844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F9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7FE" w14:textId="77777777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FB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RX-TX_126083072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FC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985023.9844 </w:t>
            </w:r>
            <w:r>
              <w:rPr>
                <w:rFonts w:ascii="Symbol" w:eastAsia="Symbol" w:hAnsi="Symbol" w:cs="Symbol"/>
              </w:rPr>
              <w:t></w:t>
            </w:r>
            <w:r>
              <w:rPr>
                <w:lang w:eastAsia="zh-CN"/>
              </w:rPr>
              <w:t xml:space="preserve"> RX-TX </w:t>
            </w:r>
            <w:r>
              <w:t>&lt;</w:t>
            </w:r>
            <w:r>
              <w:rPr>
                <w:lang w:eastAsia="zh-CN"/>
              </w:rPr>
              <w:t xml:space="preserve"> 985024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FD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02" w14:textId="77777777">
        <w:trPr>
          <w:cantSplit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FF" w14:textId="77777777" w:rsidR="00343B35" w:rsidRDefault="00625732">
            <w:pPr>
              <w:pStyle w:val="TAC"/>
            </w:pPr>
            <w:r>
              <w:rPr>
                <w:lang w:eastAsia="zh-CN"/>
              </w:rPr>
              <w:t>RX-TX_126083073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00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985024 </w:t>
            </w:r>
            <w:r>
              <w:rPr>
                <w:rFonts w:ascii="Symbol" w:eastAsia="Symbol" w:hAnsi="Symbol" w:cs="Symbol"/>
              </w:rPr>
              <w:t></w:t>
            </w:r>
            <w:r>
              <w:rPr>
                <w:lang w:eastAsia="zh-CN"/>
              </w:rPr>
              <w:t xml:space="preserve"> RX-TX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01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803" w14:textId="77777777" w:rsidR="00343B35" w:rsidRDefault="00343B35">
      <w:pPr>
        <w:rPr>
          <w:lang w:val="en-GB"/>
        </w:rPr>
      </w:pPr>
    </w:p>
    <w:p w14:paraId="4AC83804" w14:textId="77777777" w:rsidR="00343B35" w:rsidRDefault="00625732">
      <w:pPr>
        <w:pStyle w:val="Heading3"/>
      </w:pPr>
      <w:r>
        <w:t>13.2.1A</w:t>
      </w:r>
      <w:r>
        <w:tab/>
      </w:r>
      <w:r>
        <w:t>Additional Path Report Mapping for gNB Rx-Tx</w:t>
      </w:r>
    </w:p>
    <w:p w14:paraId="4AC83805" w14:textId="77777777" w:rsidR="00343B35" w:rsidRDefault="00625732">
      <w:pPr>
        <w:rPr>
          <w:rFonts w:ascii="Times New Roman Regular" w:hAnsi="Times New Roman Regular" w:cs="Times New Roman Regular"/>
          <w:bCs/>
          <w:sz w:val="20"/>
          <w:szCs w:val="20"/>
          <w:lang w:eastAsia="zh-CN"/>
        </w:rPr>
      </w:pPr>
      <w:r>
        <w:rPr>
          <w:rFonts w:ascii="Times New Roman Regular" w:hAnsi="Times New Roman Regular" w:cs="Times New Roman Regular"/>
          <w:sz w:val="20"/>
          <w:szCs w:val="20"/>
        </w:rPr>
        <w:t xml:space="preserve">The reporting range of additional path for gNB Rx-Tx time difference, as defined in Clause 5.2.3 of TS 38.215 [4], is defined from 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>-8175</w:t>
      </w:r>
      <w:r>
        <w:rPr>
          <w:rFonts w:ascii="Times New Roman Regular" w:hAnsi="Times New Roman Regular" w:cs="Times New Roman Regular"/>
          <w:sz w:val="20"/>
          <w:szCs w:val="20"/>
        </w:rPr>
        <w:sym w:font="Symbol" w:char="F0B4"/>
      </w:r>
      <w:r>
        <w:rPr>
          <w:rFonts w:ascii="Times New Roman Regular" w:hAnsi="Times New Roman Regular" w:cs="Times New Roman Regular"/>
          <w:sz w:val="20"/>
          <w:szCs w:val="20"/>
        </w:rPr>
        <w:t>T</w:t>
      </w:r>
      <w:r>
        <w:rPr>
          <w:rFonts w:ascii="Times New Roman Regular" w:hAnsi="Times New Roman Regular" w:cs="Times New Roman Regular"/>
          <w:sz w:val="20"/>
          <w:szCs w:val="20"/>
          <w:vertAlign w:val="subscript"/>
        </w:rPr>
        <w:t>c</w:t>
      </w:r>
      <w:r>
        <w:rPr>
          <w:rFonts w:ascii="Times New Roman Regular" w:hAnsi="Times New Roman Regular" w:cs="Times New Roman Regular"/>
          <w:sz w:val="20"/>
          <w:szCs w:val="20"/>
        </w:rPr>
        <w:t xml:space="preserve"> to 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>8175</w:t>
      </w:r>
      <w:r>
        <w:rPr>
          <w:rFonts w:ascii="Times New Roman Regular" w:hAnsi="Times New Roman Regular" w:cs="Times New Roman Regular"/>
          <w:sz w:val="20"/>
          <w:szCs w:val="20"/>
        </w:rPr>
        <w:sym w:font="Symbol" w:char="F0B4"/>
      </w:r>
      <w:r>
        <w:rPr>
          <w:rFonts w:ascii="Times New Roman Regular" w:hAnsi="Times New Roman Regular" w:cs="Times New Roman Regular"/>
          <w:sz w:val="20"/>
          <w:szCs w:val="20"/>
        </w:rPr>
        <w:t>T</w:t>
      </w:r>
      <w:r>
        <w:rPr>
          <w:rFonts w:ascii="Times New Roman Regular" w:hAnsi="Times New Roman Regular" w:cs="Times New Roman Regular"/>
          <w:sz w:val="20"/>
          <w:szCs w:val="20"/>
          <w:vertAlign w:val="subscript"/>
        </w:rPr>
        <w:t>c</w:t>
      </w:r>
      <w:r>
        <w:rPr>
          <w:rFonts w:ascii="Times New Roman Regular" w:hAnsi="Times New Roman Regular" w:cs="Times New Roman Regular"/>
          <w:sz w:val="20"/>
          <w:szCs w:val="20"/>
        </w:rPr>
        <w:t>.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 xml:space="preserve"> The reporting resolution is</w:t>
      </w:r>
      <w:r>
        <w:rPr>
          <w:rFonts w:ascii="Times New Roman Regular" w:hAnsi="Times New Roman Regular" w:cs="Times New Roman Regular"/>
          <w:bCs/>
          <w:sz w:val="20"/>
          <w:szCs w:val="20"/>
          <w:lang w:eastAsia="zh-CN"/>
        </w:rPr>
        <w:t xml:space="preserve"> uniform across the reporting range and is defined as T = T</w:t>
      </w:r>
      <w:r>
        <w:rPr>
          <w:rFonts w:ascii="Times New Roman Regular" w:hAnsi="Times New Roman Regular" w:cs="Times New Roman Regular"/>
          <w:bCs/>
          <w:sz w:val="20"/>
          <w:szCs w:val="20"/>
          <w:vertAlign w:val="subscript"/>
          <w:lang w:eastAsia="zh-CN"/>
        </w:rPr>
        <w:t>c</w:t>
      </w:r>
      <w:r>
        <w:rPr>
          <w:rFonts w:ascii="Times New Roman Regular" w:hAnsi="Times New Roman Regular" w:cs="Times New Roman Regular"/>
          <w:bCs/>
          <w:sz w:val="20"/>
          <w:szCs w:val="20"/>
        </w:rPr>
        <w:sym w:font="Symbol" w:char="F0B4"/>
      </w:r>
      <w:r>
        <w:rPr>
          <w:rFonts w:ascii="Times New Roman Regular" w:hAnsi="Times New Roman Regular" w:cs="Times New Roman Regular"/>
          <w:bCs/>
          <w:sz w:val="20"/>
          <w:szCs w:val="20"/>
          <w:lang w:eastAsia="zh-CN"/>
        </w:rPr>
        <w:t>2</w:t>
      </w:r>
      <w:r>
        <w:rPr>
          <w:rFonts w:ascii="Times New Roman Regular" w:hAnsi="Times New Roman Regular" w:cs="Times New Roman Regular"/>
          <w:bCs/>
          <w:sz w:val="20"/>
          <w:szCs w:val="20"/>
          <w:vertAlign w:val="superscript"/>
          <w:lang w:eastAsia="zh-CN"/>
        </w:rPr>
        <w:t>k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 xml:space="preserve"> where </w:t>
      </w:r>
      <w:r>
        <w:rPr>
          <w:rFonts w:ascii="Times New Roman Regular" w:hAnsi="Times New Roman Regular" w:cs="Times New Roman Regular"/>
          <w:bCs/>
          <w:sz w:val="20"/>
          <w:szCs w:val="20"/>
          <w:lang w:eastAsia="zh-CN"/>
        </w:rPr>
        <w:t>k is selected by gNB from the set {-6, -5, -4, -3, -2, -1, 0, 1, 2, 3, 4, 5}.</w:t>
      </w:r>
    </w:p>
    <w:p w14:paraId="4AC83806" w14:textId="77777777" w:rsidR="00343B35" w:rsidRDefault="00625732">
      <w:pPr>
        <w:rPr>
          <w:rFonts w:ascii="Times New Roman Regular" w:hAnsi="Times New Roman Regular" w:cs="Times New Roman Regular"/>
          <w:bCs/>
          <w:sz w:val="20"/>
          <w:szCs w:val="20"/>
          <w:lang w:eastAsia="zh-CN"/>
        </w:rPr>
      </w:pPr>
      <w:r>
        <w:rPr>
          <w:rFonts w:ascii="Times New Roman Regular" w:hAnsi="Times New Roman Regular" w:cs="Times New Roman Regular"/>
          <w:sz w:val="20"/>
          <w:szCs w:val="20"/>
        </w:rPr>
        <w:t>T</w:t>
      </w:r>
      <w:r>
        <w:rPr>
          <w:rFonts w:ascii="Times New Roman Regular" w:hAnsi="Times New Roman Regular" w:cs="Times New Roman Regular"/>
          <w:sz w:val="20"/>
          <w:szCs w:val="20"/>
          <w:vertAlign w:val="subscript"/>
        </w:rPr>
        <w:t>c</w:t>
      </w:r>
      <w:r>
        <w:rPr>
          <w:rFonts w:ascii="Times New Roman Regular" w:hAnsi="Times New Roman Regular" w:cs="Times New Roman Regular"/>
          <w:sz w:val="20"/>
          <w:szCs w:val="20"/>
        </w:rPr>
        <w:t xml:space="preserve"> is defined in TS 38.211 [6].</w:t>
      </w:r>
    </w:p>
    <w:p w14:paraId="4AC83807" w14:textId="77777777" w:rsidR="00343B35" w:rsidRDefault="00625732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</w:rPr>
        <w:t xml:space="preserve">LMF provides a recommended resolution parameter, </w:t>
      </w:r>
      <w:proofErr w:type="spellStart"/>
      <w:r>
        <w:rPr>
          <w:rFonts w:ascii="Times New Roman Regular" w:hAnsi="Times New Roman Regular" w:cs="Times New Roman Regular"/>
          <w:i/>
          <w:iCs/>
          <w:snapToGrid w:val="0"/>
          <w:sz w:val="20"/>
          <w:szCs w:val="20"/>
        </w:rPr>
        <w:t>timingReportingGranularityFactor</w:t>
      </w:r>
      <w:proofErr w:type="spellEnd"/>
      <w:r>
        <w:rPr>
          <w:rFonts w:ascii="Times New Roman Regular" w:hAnsi="Times New Roman Regular" w:cs="Times New Roman Regular"/>
          <w:i/>
          <w:iCs/>
          <w:snapToGrid w:val="0"/>
          <w:sz w:val="20"/>
          <w:szCs w:val="20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or</w:t>
      </w:r>
      <w:r>
        <w:rPr>
          <w:rFonts w:ascii="Times New Roman Regular" w:hAnsi="Times New Roman Regular" w:cs="Times New Roman Regular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 Regular" w:hAnsi="Times New Roman Regular" w:cs="Times New Roman Regular"/>
          <w:i/>
          <w:iCs/>
          <w:sz w:val="20"/>
          <w:szCs w:val="20"/>
        </w:rPr>
        <w:t>timingReportingGranularityFactorExtended</w:t>
      </w:r>
      <w:proofErr w:type="spellEnd"/>
      <w:r>
        <w:rPr>
          <w:rFonts w:ascii="Times New Roman Regular" w:hAnsi="Times New Roman Regular" w:cs="Times New Roman Regular"/>
          <w:i/>
          <w:iCs/>
          <w:snapToGrid w:val="0"/>
          <w:sz w:val="20"/>
          <w:szCs w:val="20"/>
        </w:rPr>
        <w:t xml:space="preserve"> </w:t>
      </w:r>
      <w:r>
        <w:rPr>
          <w:rFonts w:ascii="Times New Roman Regular" w:hAnsi="Times New Roman Regular" w:cs="Times New Roman Regular"/>
          <w:snapToGrid w:val="0"/>
          <w:sz w:val="20"/>
          <w:szCs w:val="20"/>
        </w:rPr>
        <w:t>[35]</w:t>
      </w:r>
      <w:r>
        <w:rPr>
          <w:rFonts w:ascii="Times New Roman Regular" w:hAnsi="Times New Roman Regular" w:cs="Times New Roman Regular"/>
          <w:sz w:val="20"/>
          <w:szCs w:val="20"/>
        </w:rPr>
        <w:t xml:space="preserve">. gNB selects parameter k based on </w:t>
      </w:r>
      <w:proofErr w:type="spellStart"/>
      <w:r>
        <w:rPr>
          <w:rFonts w:ascii="Times New Roman Regular" w:hAnsi="Times New Roman Regular" w:cs="Times New Roman Regular"/>
          <w:i/>
          <w:iCs/>
          <w:snapToGrid w:val="0"/>
          <w:sz w:val="20"/>
          <w:szCs w:val="20"/>
        </w:rPr>
        <w:t>timingReportingGranularityFactor</w:t>
      </w:r>
      <w:proofErr w:type="spellEnd"/>
      <w:r>
        <w:rPr>
          <w:rFonts w:ascii="Times New Roman Regular" w:hAnsi="Times New Roman Regular" w:cs="Times New Roman Regular"/>
          <w:i/>
          <w:iCs/>
          <w:snapToGrid w:val="0"/>
          <w:sz w:val="20"/>
          <w:szCs w:val="20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or</w:t>
      </w:r>
      <w:r>
        <w:rPr>
          <w:rFonts w:ascii="Times New Roman Regular" w:hAnsi="Times New Roman Regular" w:cs="Times New Roman Regular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 Regular" w:hAnsi="Times New Roman Regular" w:cs="Times New Roman Regular"/>
          <w:i/>
          <w:iCs/>
          <w:sz w:val="20"/>
          <w:szCs w:val="20"/>
        </w:rPr>
        <w:t>timingReportingGranularityFactorExtended</w:t>
      </w:r>
      <w:proofErr w:type="spellEnd"/>
      <w:r>
        <w:rPr>
          <w:rFonts w:ascii="Times New Roman Regular" w:hAnsi="Times New Roman Regular" w:cs="Times New Roman Regular"/>
          <w:i/>
          <w:iCs/>
          <w:snapToGrid w:val="0"/>
          <w:sz w:val="20"/>
          <w:szCs w:val="20"/>
        </w:rPr>
        <w:t xml:space="preserve"> </w:t>
      </w:r>
      <w:r>
        <w:rPr>
          <w:rFonts w:ascii="Times New Roman Regular" w:hAnsi="Times New Roman Regular" w:cs="Times New Roman Regular"/>
          <w:snapToGrid w:val="0"/>
          <w:sz w:val="20"/>
          <w:szCs w:val="20"/>
        </w:rPr>
        <w:t xml:space="preserve">[35] </w:t>
      </w:r>
      <w:r>
        <w:rPr>
          <w:rFonts w:ascii="Times New Roman Regular" w:hAnsi="Times New Roman Regular" w:cs="Times New Roman Regular"/>
          <w:sz w:val="20"/>
          <w:szCs w:val="20"/>
        </w:rPr>
        <w:t>and informs the LMF.</w:t>
      </w:r>
    </w:p>
    <w:p w14:paraId="4AC83808" w14:textId="77777777" w:rsidR="00343B35" w:rsidRDefault="00625732">
      <w:pPr>
        <w:rPr>
          <w:ins w:id="14" w:author="Deep [E///]" w:date="2025-09-30T16:30:00Z"/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</w:rPr>
        <w:t>The mapping of measu</w:t>
      </w:r>
      <w:r>
        <w:rPr>
          <w:rFonts w:ascii="Times New Roman Regular" w:hAnsi="Times New Roman Regular" w:cs="Times New Roman Regular"/>
          <w:sz w:val="20"/>
          <w:szCs w:val="20"/>
        </w:rPr>
        <w:t>red</w:t>
      </w:r>
      <w:ins w:id="15" w:author="Deep [E///]" w:date="2025-09-30T16:51:00Z">
        <w:r>
          <w:rPr>
            <w:rFonts w:ascii="Times New Roman Regular" w:hAnsi="Times New Roman Regular" w:cs="Times New Roman Regular"/>
            <w:sz w:val="20"/>
            <w:szCs w:val="20"/>
          </w:rPr>
          <w:t>/inferred</w:t>
        </w:r>
      </w:ins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 xml:space="preserve">quantity for each 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>reporting resolution (k)</w:t>
      </w:r>
      <w:r>
        <w:rPr>
          <w:rFonts w:ascii="Times New Roman Regular" w:hAnsi="Times New Roman Regular" w:cs="Times New Roman Regular"/>
          <w:sz w:val="20"/>
          <w:szCs w:val="20"/>
        </w:rPr>
        <w:t xml:space="preserve"> is defined in table 13.2.1A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 xml:space="preserve">-1 to </w:t>
      </w:r>
      <w:r>
        <w:rPr>
          <w:rFonts w:ascii="Times New Roman Regular" w:hAnsi="Times New Roman Regular" w:cs="Times New Roman Regular"/>
          <w:sz w:val="20"/>
          <w:szCs w:val="20"/>
        </w:rPr>
        <w:t>table 13.2.1A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>-12</w:t>
      </w:r>
      <w:r>
        <w:rPr>
          <w:rFonts w:ascii="Times New Roman Regular" w:hAnsi="Times New Roman Regular" w:cs="Times New Roman Regular"/>
          <w:sz w:val="20"/>
          <w:szCs w:val="20"/>
        </w:rPr>
        <w:t>.</w:t>
      </w:r>
    </w:p>
    <w:p w14:paraId="4AC83809" w14:textId="77777777" w:rsidR="00343B35" w:rsidRDefault="00343B35"/>
    <w:p w14:paraId="4AC8380A" w14:textId="77777777" w:rsidR="00343B35" w:rsidRDefault="00625732">
      <w:pPr>
        <w:pStyle w:val="TH"/>
      </w:pPr>
      <w:r>
        <w:lastRenderedPageBreak/>
        <w:t>Table 13.2.1A-1: Measurement report mapping for k=0</w:t>
      </w:r>
    </w:p>
    <w:tbl>
      <w:tblPr>
        <w:tblW w:w="5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93"/>
        <w:gridCol w:w="2694"/>
        <w:gridCol w:w="567"/>
      </w:tblGrid>
      <w:tr w:rsidR="00343B35" w14:paraId="4AC83810" w14:textId="77777777">
        <w:trPr>
          <w:cantSplit/>
          <w:trHeight w:val="207"/>
          <w:jc w:val="center"/>
        </w:trPr>
        <w:tc>
          <w:tcPr>
            <w:tcW w:w="2693" w:type="dxa"/>
            <w:vMerge w:val="restart"/>
            <w:vAlign w:val="center"/>
          </w:tcPr>
          <w:p w14:paraId="4AC8380B" w14:textId="77777777" w:rsidR="00343B35" w:rsidRDefault="00625732">
            <w:pPr>
              <w:pStyle w:val="TAH"/>
            </w:pPr>
            <w:r>
              <w:t>Reported Quantity Value,</w:t>
            </w:r>
          </w:p>
          <w:p w14:paraId="4AC8380C" w14:textId="77777777" w:rsidR="00343B35" w:rsidRDefault="00625732">
            <w:pPr>
              <w:pStyle w:val="TAH"/>
            </w:pPr>
            <w:proofErr w:type="spellStart"/>
            <w:r>
              <w:t>path_i</w:t>
            </w:r>
            <w:proofErr w:type="spellEnd"/>
          </w:p>
        </w:tc>
        <w:tc>
          <w:tcPr>
            <w:tcW w:w="2694" w:type="dxa"/>
            <w:vMerge w:val="restart"/>
            <w:vAlign w:val="center"/>
          </w:tcPr>
          <w:p w14:paraId="4AC8380D" w14:textId="77777777" w:rsidR="00343B35" w:rsidRDefault="00625732">
            <w:pPr>
              <w:pStyle w:val="TAH"/>
            </w:pPr>
            <w:r>
              <w:t>Measured Quantity Value,</w:t>
            </w:r>
          </w:p>
          <w:p w14:paraId="4AC8380E" w14:textId="77777777" w:rsidR="00343B35" w:rsidRDefault="00625732">
            <w:pPr>
              <w:pStyle w:val="TAH"/>
            </w:pP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vMerge w:val="restart"/>
            <w:vAlign w:val="center"/>
          </w:tcPr>
          <w:p w14:paraId="4AC8380F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814" w14:textId="77777777">
        <w:trPr>
          <w:cantSplit/>
          <w:trHeight w:val="207"/>
          <w:jc w:val="center"/>
        </w:trPr>
        <w:tc>
          <w:tcPr>
            <w:tcW w:w="2693" w:type="dxa"/>
            <w:vMerge/>
            <w:vAlign w:val="center"/>
          </w:tcPr>
          <w:p w14:paraId="4AC83811" w14:textId="77777777" w:rsidR="00343B35" w:rsidRDefault="00343B35">
            <w:pPr>
              <w:pStyle w:val="TAH"/>
            </w:pPr>
          </w:p>
        </w:tc>
        <w:tc>
          <w:tcPr>
            <w:tcW w:w="2694" w:type="dxa"/>
            <w:vMerge/>
            <w:vAlign w:val="center"/>
          </w:tcPr>
          <w:p w14:paraId="4AC83812" w14:textId="77777777" w:rsidR="00343B35" w:rsidRDefault="00343B35">
            <w:pPr>
              <w:pStyle w:val="TAH"/>
            </w:pPr>
          </w:p>
        </w:tc>
        <w:tc>
          <w:tcPr>
            <w:tcW w:w="567" w:type="dxa"/>
            <w:vMerge/>
            <w:vAlign w:val="center"/>
          </w:tcPr>
          <w:p w14:paraId="4AC83813" w14:textId="77777777" w:rsidR="00343B35" w:rsidRDefault="00343B35">
            <w:pPr>
              <w:pStyle w:val="TAH"/>
            </w:pPr>
          </w:p>
        </w:tc>
      </w:tr>
      <w:tr w:rsidR="00343B35" w14:paraId="4AC83818" w14:textId="77777777">
        <w:trPr>
          <w:cantSplit/>
          <w:jc w:val="center"/>
        </w:trPr>
        <w:tc>
          <w:tcPr>
            <w:tcW w:w="2693" w:type="dxa"/>
          </w:tcPr>
          <w:p w14:paraId="4AC8381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_00000</w:t>
            </w:r>
          </w:p>
        </w:tc>
        <w:tc>
          <w:tcPr>
            <w:tcW w:w="2694" w:type="dxa"/>
          </w:tcPr>
          <w:p w14:paraId="4AC83816" w14:textId="77777777" w:rsidR="00343B35" w:rsidRDefault="00625732">
            <w:pPr>
              <w:pStyle w:val="TAC"/>
            </w:pP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-8175</w:t>
            </w:r>
          </w:p>
        </w:tc>
        <w:tc>
          <w:tcPr>
            <w:tcW w:w="567" w:type="dxa"/>
          </w:tcPr>
          <w:p w14:paraId="4AC8381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1C" w14:textId="77777777">
        <w:trPr>
          <w:cantSplit/>
          <w:jc w:val="center"/>
        </w:trPr>
        <w:tc>
          <w:tcPr>
            <w:tcW w:w="2693" w:type="dxa"/>
          </w:tcPr>
          <w:p w14:paraId="4AC8381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_00001</w:t>
            </w:r>
          </w:p>
        </w:tc>
        <w:tc>
          <w:tcPr>
            <w:tcW w:w="2694" w:type="dxa"/>
          </w:tcPr>
          <w:p w14:paraId="4AC8381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-8175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-8174</w:t>
            </w:r>
          </w:p>
        </w:tc>
        <w:tc>
          <w:tcPr>
            <w:tcW w:w="567" w:type="dxa"/>
          </w:tcPr>
          <w:p w14:paraId="4AC8381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20" w14:textId="77777777">
        <w:trPr>
          <w:cantSplit/>
          <w:jc w:val="center"/>
        </w:trPr>
        <w:tc>
          <w:tcPr>
            <w:tcW w:w="2693" w:type="dxa"/>
          </w:tcPr>
          <w:p w14:paraId="4AC8381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_00002</w:t>
            </w:r>
          </w:p>
        </w:tc>
        <w:tc>
          <w:tcPr>
            <w:tcW w:w="2694" w:type="dxa"/>
          </w:tcPr>
          <w:p w14:paraId="4AC8381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-8173</w:t>
            </w:r>
          </w:p>
        </w:tc>
        <w:tc>
          <w:tcPr>
            <w:tcW w:w="567" w:type="dxa"/>
          </w:tcPr>
          <w:p w14:paraId="4AC8381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24" w14:textId="77777777">
        <w:trPr>
          <w:cantSplit/>
          <w:jc w:val="center"/>
        </w:trPr>
        <w:tc>
          <w:tcPr>
            <w:tcW w:w="2693" w:type="dxa"/>
          </w:tcPr>
          <w:p w14:paraId="4AC83821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2694" w:type="dxa"/>
          </w:tcPr>
          <w:p w14:paraId="4AC83822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567" w:type="dxa"/>
          </w:tcPr>
          <w:p w14:paraId="4AC83823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828" w14:textId="77777777">
        <w:trPr>
          <w:cantSplit/>
          <w:jc w:val="center"/>
        </w:trPr>
        <w:tc>
          <w:tcPr>
            <w:tcW w:w="2693" w:type="dxa"/>
          </w:tcPr>
          <w:p w14:paraId="4AC8382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path_08175</w:t>
            </w:r>
          </w:p>
        </w:tc>
        <w:tc>
          <w:tcPr>
            <w:tcW w:w="2694" w:type="dxa"/>
          </w:tcPr>
          <w:p w14:paraId="4AC83826" w14:textId="77777777" w:rsidR="00343B35" w:rsidRDefault="00625732">
            <w:pPr>
              <w:pStyle w:val="TAC"/>
            </w:pPr>
            <w:r>
              <w:rPr>
                <w:lang w:eastAsia="zh-CN"/>
              </w:rPr>
              <w:t>-1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0</w:t>
            </w:r>
          </w:p>
        </w:tc>
        <w:tc>
          <w:tcPr>
            <w:tcW w:w="567" w:type="dxa"/>
          </w:tcPr>
          <w:p w14:paraId="4AC8382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2C" w14:textId="77777777">
        <w:trPr>
          <w:cantSplit/>
          <w:jc w:val="center"/>
        </w:trPr>
        <w:tc>
          <w:tcPr>
            <w:tcW w:w="2693" w:type="dxa"/>
          </w:tcPr>
          <w:p w14:paraId="4AC8382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path_08176</w:t>
            </w:r>
          </w:p>
        </w:tc>
        <w:tc>
          <w:tcPr>
            <w:tcW w:w="2694" w:type="dxa"/>
          </w:tcPr>
          <w:p w14:paraId="4AC8382A" w14:textId="77777777" w:rsidR="00343B35" w:rsidRDefault="00625732">
            <w:pPr>
              <w:pStyle w:val="TAC"/>
            </w:pPr>
            <w:r>
              <w:rPr>
                <w:lang w:eastAsia="zh-CN"/>
              </w:rPr>
              <w:t>0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1</w:t>
            </w:r>
          </w:p>
        </w:tc>
        <w:tc>
          <w:tcPr>
            <w:tcW w:w="567" w:type="dxa"/>
          </w:tcPr>
          <w:p w14:paraId="4AC8382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30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2D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82E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2F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834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3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t xml:space="preserve"> </w:t>
            </w:r>
            <w:r>
              <w:rPr>
                <w:lang w:eastAsia="zh-CN"/>
              </w:rPr>
              <w:t>16349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83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8173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3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38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3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t xml:space="preserve"> </w:t>
            </w:r>
            <w:r>
              <w:rPr>
                <w:lang w:eastAsia="zh-CN"/>
              </w:rPr>
              <w:t>16350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83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8174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3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3C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3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t xml:space="preserve"> </w:t>
            </w:r>
            <w:r>
              <w:rPr>
                <w:lang w:eastAsia="zh-CN"/>
              </w:rPr>
              <w:t>16351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83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8175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3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83D" w14:textId="77777777" w:rsidR="00343B35" w:rsidRDefault="00343B35">
      <w:pPr>
        <w:rPr>
          <w:lang w:eastAsia="ja-JP"/>
        </w:rPr>
      </w:pPr>
    </w:p>
    <w:p w14:paraId="4AC8383E" w14:textId="77777777" w:rsidR="00343B35" w:rsidRDefault="00625732">
      <w:pPr>
        <w:pStyle w:val="TH"/>
      </w:pPr>
      <w:r>
        <w:t>Table 13.2.1A</w:t>
      </w:r>
      <w:r>
        <w:rPr>
          <w:lang w:eastAsia="zh-CN"/>
        </w:rPr>
        <w:t>-2</w:t>
      </w:r>
      <w:r>
        <w:t>: Measurement report mapping for k=1</w:t>
      </w:r>
    </w:p>
    <w:tbl>
      <w:tblPr>
        <w:tblW w:w="5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93"/>
        <w:gridCol w:w="2694"/>
        <w:gridCol w:w="567"/>
      </w:tblGrid>
      <w:tr w:rsidR="00343B35" w14:paraId="4AC83844" w14:textId="77777777">
        <w:trPr>
          <w:cantSplit/>
          <w:jc w:val="center"/>
        </w:trPr>
        <w:tc>
          <w:tcPr>
            <w:tcW w:w="2693" w:type="dxa"/>
            <w:vAlign w:val="center"/>
          </w:tcPr>
          <w:p w14:paraId="4AC8383F" w14:textId="77777777" w:rsidR="00343B35" w:rsidRDefault="00625732">
            <w:pPr>
              <w:pStyle w:val="TAH"/>
            </w:pPr>
            <w:r>
              <w:t>Reported Quantity Value,</w:t>
            </w:r>
          </w:p>
          <w:p w14:paraId="4AC83840" w14:textId="77777777" w:rsidR="00343B35" w:rsidRDefault="00625732">
            <w:pPr>
              <w:pStyle w:val="TAH"/>
            </w:pPr>
            <w:proofErr w:type="spellStart"/>
            <w:r>
              <w:t>path_i</w:t>
            </w:r>
            <w:proofErr w:type="spellEnd"/>
          </w:p>
        </w:tc>
        <w:tc>
          <w:tcPr>
            <w:tcW w:w="2694" w:type="dxa"/>
            <w:vAlign w:val="center"/>
          </w:tcPr>
          <w:p w14:paraId="4AC83841" w14:textId="77777777" w:rsidR="00343B35" w:rsidRDefault="00625732">
            <w:pPr>
              <w:pStyle w:val="TAH"/>
            </w:pPr>
            <w:r>
              <w:t>Measured Quantity Value,</w:t>
            </w:r>
          </w:p>
          <w:p w14:paraId="4AC83842" w14:textId="77777777" w:rsidR="00343B35" w:rsidRDefault="00625732">
            <w:pPr>
              <w:pStyle w:val="TAH"/>
            </w:pP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vAlign w:val="center"/>
          </w:tcPr>
          <w:p w14:paraId="4AC83843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848" w14:textId="77777777">
        <w:trPr>
          <w:cantSplit/>
          <w:jc w:val="center"/>
        </w:trPr>
        <w:tc>
          <w:tcPr>
            <w:tcW w:w="2693" w:type="dxa"/>
          </w:tcPr>
          <w:p w14:paraId="4AC8384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</w:t>
            </w:r>
          </w:p>
        </w:tc>
        <w:tc>
          <w:tcPr>
            <w:tcW w:w="2694" w:type="dxa"/>
          </w:tcPr>
          <w:p w14:paraId="4AC83846" w14:textId="77777777" w:rsidR="00343B35" w:rsidRDefault="00625732">
            <w:pPr>
              <w:pStyle w:val="TAC"/>
            </w:pP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-8175</w:t>
            </w:r>
          </w:p>
        </w:tc>
        <w:tc>
          <w:tcPr>
            <w:tcW w:w="567" w:type="dxa"/>
          </w:tcPr>
          <w:p w14:paraId="4AC8384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4C" w14:textId="77777777">
        <w:trPr>
          <w:cantSplit/>
          <w:jc w:val="center"/>
        </w:trPr>
        <w:tc>
          <w:tcPr>
            <w:tcW w:w="2693" w:type="dxa"/>
          </w:tcPr>
          <w:p w14:paraId="4AC8384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_0001</w:t>
            </w:r>
          </w:p>
        </w:tc>
        <w:tc>
          <w:tcPr>
            <w:tcW w:w="2694" w:type="dxa"/>
          </w:tcPr>
          <w:p w14:paraId="4AC8384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-8175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-8173</w:t>
            </w:r>
          </w:p>
        </w:tc>
        <w:tc>
          <w:tcPr>
            <w:tcW w:w="567" w:type="dxa"/>
          </w:tcPr>
          <w:p w14:paraId="4AC8384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50" w14:textId="77777777">
        <w:trPr>
          <w:cantSplit/>
          <w:jc w:val="center"/>
        </w:trPr>
        <w:tc>
          <w:tcPr>
            <w:tcW w:w="2693" w:type="dxa"/>
          </w:tcPr>
          <w:p w14:paraId="4AC8384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_0002</w:t>
            </w:r>
          </w:p>
        </w:tc>
        <w:tc>
          <w:tcPr>
            <w:tcW w:w="2694" w:type="dxa"/>
          </w:tcPr>
          <w:p w14:paraId="4AC8384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-8173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-8171</w:t>
            </w:r>
          </w:p>
        </w:tc>
        <w:tc>
          <w:tcPr>
            <w:tcW w:w="567" w:type="dxa"/>
          </w:tcPr>
          <w:p w14:paraId="4AC8384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54" w14:textId="77777777">
        <w:trPr>
          <w:cantSplit/>
          <w:jc w:val="center"/>
        </w:trPr>
        <w:tc>
          <w:tcPr>
            <w:tcW w:w="2693" w:type="dxa"/>
          </w:tcPr>
          <w:p w14:paraId="4AC83851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2694" w:type="dxa"/>
          </w:tcPr>
          <w:p w14:paraId="4AC83852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567" w:type="dxa"/>
          </w:tcPr>
          <w:p w14:paraId="4AC83853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858" w14:textId="77777777">
        <w:trPr>
          <w:cantSplit/>
          <w:jc w:val="center"/>
        </w:trPr>
        <w:tc>
          <w:tcPr>
            <w:tcW w:w="2693" w:type="dxa"/>
          </w:tcPr>
          <w:p w14:paraId="4AC8385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path_4088</w:t>
            </w:r>
          </w:p>
        </w:tc>
        <w:tc>
          <w:tcPr>
            <w:tcW w:w="2694" w:type="dxa"/>
          </w:tcPr>
          <w:p w14:paraId="4AC83856" w14:textId="77777777" w:rsidR="00343B35" w:rsidRDefault="00625732">
            <w:pPr>
              <w:pStyle w:val="TAC"/>
            </w:pPr>
            <w:r>
              <w:rPr>
                <w:lang w:eastAsia="zh-CN"/>
              </w:rPr>
              <w:t>-1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1</w:t>
            </w:r>
          </w:p>
        </w:tc>
        <w:tc>
          <w:tcPr>
            <w:tcW w:w="567" w:type="dxa"/>
          </w:tcPr>
          <w:p w14:paraId="4AC8385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5C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59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85A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5B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860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5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rPr>
                <w:bCs/>
                <w:lang w:eastAsia="zh-CN"/>
              </w:rPr>
              <w:t>8174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85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8171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5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64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6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rPr>
                <w:bCs/>
                <w:lang w:eastAsia="zh-CN"/>
              </w:rPr>
              <w:t>8175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86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8173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6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68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6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rPr>
                <w:bCs/>
                <w:lang w:eastAsia="zh-CN"/>
              </w:rPr>
              <w:t>8176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86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8175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6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869" w14:textId="77777777" w:rsidR="00343B35" w:rsidRDefault="00343B35">
      <w:pPr>
        <w:rPr>
          <w:lang w:eastAsia="ja-JP"/>
        </w:rPr>
      </w:pPr>
    </w:p>
    <w:p w14:paraId="4AC8386A" w14:textId="77777777" w:rsidR="00343B35" w:rsidRDefault="00625732">
      <w:pPr>
        <w:pStyle w:val="TH"/>
      </w:pPr>
      <w:r>
        <w:t>Table 13.2.1A</w:t>
      </w:r>
      <w:r>
        <w:rPr>
          <w:lang w:eastAsia="zh-CN"/>
        </w:rPr>
        <w:t>-3</w:t>
      </w:r>
      <w:r>
        <w:t>: Measurement report mapping for k=2</w:t>
      </w:r>
    </w:p>
    <w:tbl>
      <w:tblPr>
        <w:tblW w:w="5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93"/>
        <w:gridCol w:w="2694"/>
        <w:gridCol w:w="567"/>
      </w:tblGrid>
      <w:tr w:rsidR="00343B35" w14:paraId="4AC83870" w14:textId="77777777">
        <w:trPr>
          <w:cantSplit/>
          <w:jc w:val="center"/>
        </w:trPr>
        <w:tc>
          <w:tcPr>
            <w:tcW w:w="2693" w:type="dxa"/>
            <w:vAlign w:val="center"/>
          </w:tcPr>
          <w:p w14:paraId="4AC8386B" w14:textId="77777777" w:rsidR="00343B35" w:rsidRDefault="00625732">
            <w:pPr>
              <w:pStyle w:val="TAH"/>
            </w:pPr>
            <w:r>
              <w:t>Reported Quantity Value,</w:t>
            </w:r>
          </w:p>
          <w:p w14:paraId="4AC8386C" w14:textId="77777777" w:rsidR="00343B35" w:rsidRDefault="00625732">
            <w:pPr>
              <w:pStyle w:val="TAH"/>
            </w:pPr>
            <w:proofErr w:type="spellStart"/>
            <w:r>
              <w:t>path_i</w:t>
            </w:r>
            <w:proofErr w:type="spellEnd"/>
          </w:p>
        </w:tc>
        <w:tc>
          <w:tcPr>
            <w:tcW w:w="2694" w:type="dxa"/>
            <w:vAlign w:val="center"/>
          </w:tcPr>
          <w:p w14:paraId="4AC8386D" w14:textId="77777777" w:rsidR="00343B35" w:rsidRDefault="00625732">
            <w:pPr>
              <w:pStyle w:val="TAH"/>
            </w:pPr>
            <w:r>
              <w:t>Measured Quantity Value,</w:t>
            </w:r>
          </w:p>
          <w:p w14:paraId="4AC8386E" w14:textId="77777777" w:rsidR="00343B35" w:rsidRDefault="00625732">
            <w:pPr>
              <w:pStyle w:val="TAH"/>
            </w:pP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vAlign w:val="center"/>
          </w:tcPr>
          <w:p w14:paraId="4AC8386F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874" w14:textId="77777777">
        <w:trPr>
          <w:cantSplit/>
          <w:jc w:val="center"/>
        </w:trPr>
        <w:tc>
          <w:tcPr>
            <w:tcW w:w="2693" w:type="dxa"/>
          </w:tcPr>
          <w:p w14:paraId="4AC8387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</w:t>
            </w:r>
          </w:p>
        </w:tc>
        <w:tc>
          <w:tcPr>
            <w:tcW w:w="2694" w:type="dxa"/>
          </w:tcPr>
          <w:p w14:paraId="4AC83872" w14:textId="77777777" w:rsidR="00343B35" w:rsidRDefault="00625732">
            <w:pPr>
              <w:pStyle w:val="TAC"/>
            </w:pP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-8174</w:t>
            </w:r>
          </w:p>
        </w:tc>
        <w:tc>
          <w:tcPr>
            <w:tcW w:w="567" w:type="dxa"/>
          </w:tcPr>
          <w:p w14:paraId="4AC8387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78" w14:textId="77777777">
        <w:trPr>
          <w:cantSplit/>
          <w:jc w:val="center"/>
        </w:trPr>
        <w:tc>
          <w:tcPr>
            <w:tcW w:w="2693" w:type="dxa"/>
          </w:tcPr>
          <w:p w14:paraId="4AC8387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_0001</w:t>
            </w:r>
          </w:p>
        </w:tc>
        <w:tc>
          <w:tcPr>
            <w:tcW w:w="2694" w:type="dxa"/>
          </w:tcPr>
          <w:p w14:paraId="4AC8387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-8170</w:t>
            </w:r>
          </w:p>
        </w:tc>
        <w:tc>
          <w:tcPr>
            <w:tcW w:w="567" w:type="dxa"/>
          </w:tcPr>
          <w:p w14:paraId="4AC8387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7C" w14:textId="77777777">
        <w:trPr>
          <w:cantSplit/>
          <w:jc w:val="center"/>
        </w:trPr>
        <w:tc>
          <w:tcPr>
            <w:tcW w:w="2693" w:type="dxa"/>
          </w:tcPr>
          <w:p w14:paraId="4AC8387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_0002</w:t>
            </w:r>
          </w:p>
        </w:tc>
        <w:tc>
          <w:tcPr>
            <w:tcW w:w="2694" w:type="dxa"/>
          </w:tcPr>
          <w:p w14:paraId="4AC8387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-8170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-8166</w:t>
            </w:r>
          </w:p>
        </w:tc>
        <w:tc>
          <w:tcPr>
            <w:tcW w:w="567" w:type="dxa"/>
          </w:tcPr>
          <w:p w14:paraId="4AC8387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80" w14:textId="77777777">
        <w:trPr>
          <w:cantSplit/>
          <w:jc w:val="center"/>
        </w:trPr>
        <w:tc>
          <w:tcPr>
            <w:tcW w:w="2693" w:type="dxa"/>
          </w:tcPr>
          <w:p w14:paraId="4AC8387D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2694" w:type="dxa"/>
          </w:tcPr>
          <w:p w14:paraId="4AC8387E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567" w:type="dxa"/>
          </w:tcPr>
          <w:p w14:paraId="4AC8387F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884" w14:textId="77777777">
        <w:trPr>
          <w:cantSplit/>
          <w:jc w:val="center"/>
        </w:trPr>
        <w:tc>
          <w:tcPr>
            <w:tcW w:w="2693" w:type="dxa"/>
          </w:tcPr>
          <w:p w14:paraId="4AC8388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path_2044</w:t>
            </w:r>
          </w:p>
        </w:tc>
        <w:tc>
          <w:tcPr>
            <w:tcW w:w="2694" w:type="dxa"/>
          </w:tcPr>
          <w:p w14:paraId="4AC83882" w14:textId="77777777" w:rsidR="00343B35" w:rsidRDefault="00625732">
            <w:pPr>
              <w:pStyle w:val="TAC"/>
            </w:pPr>
            <w:r>
              <w:rPr>
                <w:lang w:eastAsia="zh-CN"/>
              </w:rPr>
              <w:t>-2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2</w:t>
            </w:r>
          </w:p>
        </w:tc>
        <w:tc>
          <w:tcPr>
            <w:tcW w:w="567" w:type="dxa"/>
          </w:tcPr>
          <w:p w14:paraId="4AC8388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88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85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86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87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88C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8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rPr>
                <w:bCs/>
                <w:lang w:eastAsia="zh-CN"/>
              </w:rPr>
              <w:t>4086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8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8166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8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90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8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rPr>
                <w:bCs/>
                <w:lang w:eastAsia="zh-CN"/>
              </w:rPr>
              <w:t>4087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8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8170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8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94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9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rPr>
                <w:bCs/>
                <w:lang w:eastAsia="zh-CN"/>
              </w:rPr>
              <w:t>4088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9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8174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9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895" w14:textId="77777777" w:rsidR="00343B35" w:rsidRDefault="00343B35"/>
    <w:p w14:paraId="4AC83896" w14:textId="77777777" w:rsidR="00343B35" w:rsidRDefault="00625732">
      <w:pPr>
        <w:pStyle w:val="TH"/>
      </w:pPr>
      <w:r>
        <w:lastRenderedPageBreak/>
        <w:t>Table 13.2.1A</w:t>
      </w:r>
      <w:r>
        <w:rPr>
          <w:lang w:eastAsia="zh-CN"/>
        </w:rPr>
        <w:t>-4</w:t>
      </w:r>
      <w:r>
        <w:t>: Measurement report mapping for k=3</w:t>
      </w:r>
    </w:p>
    <w:tbl>
      <w:tblPr>
        <w:tblW w:w="5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93"/>
        <w:gridCol w:w="2694"/>
        <w:gridCol w:w="567"/>
      </w:tblGrid>
      <w:tr w:rsidR="00343B35" w14:paraId="4AC8389C" w14:textId="77777777">
        <w:trPr>
          <w:cantSplit/>
          <w:jc w:val="center"/>
        </w:trPr>
        <w:tc>
          <w:tcPr>
            <w:tcW w:w="2693" w:type="dxa"/>
            <w:vAlign w:val="center"/>
          </w:tcPr>
          <w:p w14:paraId="4AC83897" w14:textId="77777777" w:rsidR="00343B35" w:rsidRDefault="00625732">
            <w:pPr>
              <w:pStyle w:val="TAH"/>
            </w:pPr>
            <w:r>
              <w:t>Reported Quantity Value,</w:t>
            </w:r>
          </w:p>
          <w:p w14:paraId="4AC83898" w14:textId="77777777" w:rsidR="00343B35" w:rsidRDefault="00625732">
            <w:pPr>
              <w:pStyle w:val="TAH"/>
            </w:pPr>
            <w:proofErr w:type="spellStart"/>
            <w:r>
              <w:t>path_i</w:t>
            </w:r>
            <w:proofErr w:type="spellEnd"/>
          </w:p>
        </w:tc>
        <w:tc>
          <w:tcPr>
            <w:tcW w:w="2694" w:type="dxa"/>
            <w:vAlign w:val="center"/>
          </w:tcPr>
          <w:p w14:paraId="4AC83899" w14:textId="77777777" w:rsidR="00343B35" w:rsidRDefault="00625732">
            <w:pPr>
              <w:pStyle w:val="TAH"/>
            </w:pPr>
            <w:r>
              <w:t>Measured Quantity Value,</w:t>
            </w:r>
          </w:p>
          <w:p w14:paraId="4AC8389A" w14:textId="77777777" w:rsidR="00343B35" w:rsidRDefault="00625732">
            <w:pPr>
              <w:pStyle w:val="TAH"/>
            </w:pP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vAlign w:val="center"/>
          </w:tcPr>
          <w:p w14:paraId="4AC8389B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8A0" w14:textId="77777777">
        <w:trPr>
          <w:cantSplit/>
          <w:jc w:val="center"/>
        </w:trPr>
        <w:tc>
          <w:tcPr>
            <w:tcW w:w="2693" w:type="dxa"/>
          </w:tcPr>
          <w:p w14:paraId="4AC8389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</w:t>
            </w:r>
          </w:p>
        </w:tc>
        <w:tc>
          <w:tcPr>
            <w:tcW w:w="2694" w:type="dxa"/>
          </w:tcPr>
          <w:p w14:paraId="4AC8389E" w14:textId="77777777" w:rsidR="00343B35" w:rsidRDefault="00625732">
            <w:pPr>
              <w:pStyle w:val="TAC"/>
            </w:pP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-8172</w:t>
            </w:r>
          </w:p>
        </w:tc>
        <w:tc>
          <w:tcPr>
            <w:tcW w:w="567" w:type="dxa"/>
          </w:tcPr>
          <w:p w14:paraId="4AC8389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A4" w14:textId="77777777">
        <w:trPr>
          <w:cantSplit/>
          <w:jc w:val="center"/>
        </w:trPr>
        <w:tc>
          <w:tcPr>
            <w:tcW w:w="2693" w:type="dxa"/>
          </w:tcPr>
          <w:p w14:paraId="4AC838A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_0001</w:t>
            </w:r>
          </w:p>
        </w:tc>
        <w:tc>
          <w:tcPr>
            <w:tcW w:w="2694" w:type="dxa"/>
          </w:tcPr>
          <w:p w14:paraId="4AC838A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-8172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-8164</w:t>
            </w:r>
          </w:p>
        </w:tc>
        <w:tc>
          <w:tcPr>
            <w:tcW w:w="567" w:type="dxa"/>
          </w:tcPr>
          <w:p w14:paraId="4AC838A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A8" w14:textId="77777777">
        <w:trPr>
          <w:cantSplit/>
          <w:jc w:val="center"/>
        </w:trPr>
        <w:tc>
          <w:tcPr>
            <w:tcW w:w="2693" w:type="dxa"/>
          </w:tcPr>
          <w:p w14:paraId="4AC838A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_0002</w:t>
            </w:r>
          </w:p>
        </w:tc>
        <w:tc>
          <w:tcPr>
            <w:tcW w:w="2694" w:type="dxa"/>
          </w:tcPr>
          <w:p w14:paraId="4AC838A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-8164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-8156</w:t>
            </w:r>
          </w:p>
        </w:tc>
        <w:tc>
          <w:tcPr>
            <w:tcW w:w="567" w:type="dxa"/>
          </w:tcPr>
          <w:p w14:paraId="4AC838A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AC" w14:textId="77777777">
        <w:trPr>
          <w:cantSplit/>
          <w:jc w:val="center"/>
        </w:trPr>
        <w:tc>
          <w:tcPr>
            <w:tcW w:w="2693" w:type="dxa"/>
          </w:tcPr>
          <w:p w14:paraId="4AC838A9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2694" w:type="dxa"/>
          </w:tcPr>
          <w:p w14:paraId="4AC838AA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567" w:type="dxa"/>
          </w:tcPr>
          <w:p w14:paraId="4AC838AB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8B0" w14:textId="77777777">
        <w:trPr>
          <w:cantSplit/>
          <w:jc w:val="center"/>
        </w:trPr>
        <w:tc>
          <w:tcPr>
            <w:tcW w:w="2693" w:type="dxa"/>
          </w:tcPr>
          <w:p w14:paraId="4AC838A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path_1022</w:t>
            </w:r>
          </w:p>
        </w:tc>
        <w:tc>
          <w:tcPr>
            <w:tcW w:w="2694" w:type="dxa"/>
          </w:tcPr>
          <w:p w14:paraId="4AC838AE" w14:textId="77777777" w:rsidR="00343B35" w:rsidRDefault="00625732">
            <w:pPr>
              <w:pStyle w:val="TAC"/>
            </w:pPr>
            <w:r>
              <w:rPr>
                <w:lang w:eastAsia="zh-CN"/>
              </w:rPr>
              <w:t>-4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4</w:t>
            </w:r>
          </w:p>
        </w:tc>
        <w:tc>
          <w:tcPr>
            <w:tcW w:w="567" w:type="dxa"/>
          </w:tcPr>
          <w:p w14:paraId="4AC838A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B4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B1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B2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B3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8B8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B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rPr>
                <w:bCs/>
                <w:lang w:eastAsia="zh-CN"/>
              </w:rPr>
              <w:t>2042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B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8156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B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BC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B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rPr>
                <w:bCs/>
                <w:lang w:eastAsia="zh-CN"/>
              </w:rPr>
              <w:t>2043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B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8164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B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C0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B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rPr>
                <w:bCs/>
                <w:lang w:eastAsia="zh-CN"/>
              </w:rPr>
              <w:t>2044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B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8172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B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8C1" w14:textId="77777777" w:rsidR="00343B35" w:rsidRDefault="00343B35"/>
    <w:p w14:paraId="4AC838C2" w14:textId="77777777" w:rsidR="00343B35" w:rsidRDefault="00625732">
      <w:pPr>
        <w:pStyle w:val="TH"/>
      </w:pPr>
      <w:r>
        <w:t>Table 13.2.1A</w:t>
      </w:r>
      <w:r>
        <w:rPr>
          <w:lang w:eastAsia="zh-CN"/>
        </w:rPr>
        <w:t>-5</w:t>
      </w:r>
      <w:r>
        <w:t>: Measurement report mapping for k=4</w:t>
      </w:r>
    </w:p>
    <w:tbl>
      <w:tblPr>
        <w:tblW w:w="5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93"/>
        <w:gridCol w:w="2694"/>
        <w:gridCol w:w="567"/>
      </w:tblGrid>
      <w:tr w:rsidR="00343B35" w14:paraId="4AC838C8" w14:textId="77777777">
        <w:trPr>
          <w:cantSplit/>
          <w:jc w:val="center"/>
        </w:trPr>
        <w:tc>
          <w:tcPr>
            <w:tcW w:w="2693" w:type="dxa"/>
            <w:vAlign w:val="center"/>
          </w:tcPr>
          <w:p w14:paraId="4AC838C3" w14:textId="77777777" w:rsidR="00343B35" w:rsidRDefault="00625732">
            <w:pPr>
              <w:pStyle w:val="TAH"/>
            </w:pPr>
            <w:r>
              <w:t>Reported Quantity Value,</w:t>
            </w:r>
          </w:p>
          <w:p w14:paraId="4AC838C4" w14:textId="77777777" w:rsidR="00343B35" w:rsidRDefault="00625732">
            <w:pPr>
              <w:pStyle w:val="TAH"/>
            </w:pPr>
            <w:proofErr w:type="spellStart"/>
            <w:r>
              <w:t>path_i</w:t>
            </w:r>
            <w:proofErr w:type="spellEnd"/>
          </w:p>
        </w:tc>
        <w:tc>
          <w:tcPr>
            <w:tcW w:w="2694" w:type="dxa"/>
            <w:vAlign w:val="center"/>
          </w:tcPr>
          <w:p w14:paraId="4AC838C5" w14:textId="77777777" w:rsidR="00343B35" w:rsidRDefault="00625732">
            <w:pPr>
              <w:pStyle w:val="TAH"/>
            </w:pPr>
            <w:r>
              <w:t>Measured Quantity Value,</w:t>
            </w:r>
          </w:p>
          <w:p w14:paraId="4AC838C6" w14:textId="77777777" w:rsidR="00343B35" w:rsidRDefault="00625732">
            <w:pPr>
              <w:pStyle w:val="TAH"/>
            </w:pP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vAlign w:val="center"/>
          </w:tcPr>
          <w:p w14:paraId="4AC838C7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8CC" w14:textId="77777777">
        <w:trPr>
          <w:cantSplit/>
          <w:jc w:val="center"/>
        </w:trPr>
        <w:tc>
          <w:tcPr>
            <w:tcW w:w="2693" w:type="dxa"/>
          </w:tcPr>
          <w:p w14:paraId="4AC838C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</w:t>
            </w:r>
          </w:p>
        </w:tc>
        <w:tc>
          <w:tcPr>
            <w:tcW w:w="2694" w:type="dxa"/>
          </w:tcPr>
          <w:p w14:paraId="4AC838CA" w14:textId="77777777" w:rsidR="00343B35" w:rsidRDefault="00625732">
            <w:pPr>
              <w:pStyle w:val="TAC"/>
            </w:pP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-8168</w:t>
            </w:r>
          </w:p>
        </w:tc>
        <w:tc>
          <w:tcPr>
            <w:tcW w:w="567" w:type="dxa"/>
          </w:tcPr>
          <w:p w14:paraId="4AC838C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D0" w14:textId="77777777">
        <w:trPr>
          <w:cantSplit/>
          <w:jc w:val="center"/>
        </w:trPr>
        <w:tc>
          <w:tcPr>
            <w:tcW w:w="2693" w:type="dxa"/>
          </w:tcPr>
          <w:p w14:paraId="4AC838C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_0001</w:t>
            </w:r>
          </w:p>
        </w:tc>
        <w:tc>
          <w:tcPr>
            <w:tcW w:w="2694" w:type="dxa"/>
          </w:tcPr>
          <w:p w14:paraId="4AC838C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-8168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-8152</w:t>
            </w:r>
          </w:p>
        </w:tc>
        <w:tc>
          <w:tcPr>
            <w:tcW w:w="567" w:type="dxa"/>
          </w:tcPr>
          <w:p w14:paraId="4AC838C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D4" w14:textId="77777777">
        <w:trPr>
          <w:cantSplit/>
          <w:jc w:val="center"/>
        </w:trPr>
        <w:tc>
          <w:tcPr>
            <w:tcW w:w="2693" w:type="dxa"/>
          </w:tcPr>
          <w:p w14:paraId="4AC838D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_0002</w:t>
            </w:r>
          </w:p>
        </w:tc>
        <w:tc>
          <w:tcPr>
            <w:tcW w:w="2694" w:type="dxa"/>
          </w:tcPr>
          <w:p w14:paraId="4AC838D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-8152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-8136</w:t>
            </w:r>
          </w:p>
        </w:tc>
        <w:tc>
          <w:tcPr>
            <w:tcW w:w="567" w:type="dxa"/>
          </w:tcPr>
          <w:p w14:paraId="4AC838D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D8" w14:textId="77777777">
        <w:trPr>
          <w:cantSplit/>
          <w:jc w:val="center"/>
        </w:trPr>
        <w:tc>
          <w:tcPr>
            <w:tcW w:w="2693" w:type="dxa"/>
          </w:tcPr>
          <w:p w14:paraId="4AC838D5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2694" w:type="dxa"/>
          </w:tcPr>
          <w:p w14:paraId="4AC838D6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567" w:type="dxa"/>
          </w:tcPr>
          <w:p w14:paraId="4AC838D7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8DC" w14:textId="77777777">
        <w:trPr>
          <w:cantSplit/>
          <w:jc w:val="center"/>
        </w:trPr>
        <w:tc>
          <w:tcPr>
            <w:tcW w:w="2693" w:type="dxa"/>
          </w:tcPr>
          <w:p w14:paraId="4AC838D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path_511</w:t>
            </w:r>
          </w:p>
        </w:tc>
        <w:tc>
          <w:tcPr>
            <w:tcW w:w="2694" w:type="dxa"/>
          </w:tcPr>
          <w:p w14:paraId="4AC838DA" w14:textId="77777777" w:rsidR="00343B35" w:rsidRDefault="00625732">
            <w:pPr>
              <w:pStyle w:val="TAC"/>
            </w:pPr>
            <w:r>
              <w:rPr>
                <w:lang w:eastAsia="zh-CN"/>
              </w:rPr>
              <w:t>-8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8</w:t>
            </w:r>
          </w:p>
        </w:tc>
        <w:tc>
          <w:tcPr>
            <w:tcW w:w="567" w:type="dxa"/>
          </w:tcPr>
          <w:p w14:paraId="4AC838D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E0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DD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DE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DF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8E4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E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rPr>
                <w:bCs/>
                <w:lang w:eastAsia="zh-CN"/>
              </w:rPr>
              <w:t>1020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E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8136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E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E8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E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rPr>
                <w:bCs/>
                <w:lang w:eastAsia="zh-CN"/>
              </w:rPr>
              <w:t>1021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E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8152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E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EC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E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rPr>
                <w:bCs/>
                <w:lang w:eastAsia="zh-CN"/>
              </w:rPr>
              <w:t>1022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E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8168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8E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8ED" w14:textId="77777777" w:rsidR="00343B35" w:rsidRDefault="00343B35">
      <w:pPr>
        <w:rPr>
          <w:lang w:eastAsia="ja-JP"/>
        </w:rPr>
      </w:pPr>
    </w:p>
    <w:p w14:paraId="4AC838EE" w14:textId="77777777" w:rsidR="00343B35" w:rsidRDefault="00625732">
      <w:pPr>
        <w:pStyle w:val="TH"/>
      </w:pPr>
      <w:r>
        <w:t>Table 13.2.1A</w:t>
      </w:r>
      <w:r>
        <w:rPr>
          <w:lang w:eastAsia="zh-CN"/>
        </w:rPr>
        <w:t>-6</w:t>
      </w:r>
      <w:r>
        <w:t>: Measurement report mapping for k=5</w:t>
      </w:r>
    </w:p>
    <w:tbl>
      <w:tblPr>
        <w:tblW w:w="5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93"/>
        <w:gridCol w:w="2694"/>
        <w:gridCol w:w="566"/>
      </w:tblGrid>
      <w:tr w:rsidR="00343B35" w14:paraId="4AC838F4" w14:textId="77777777">
        <w:trPr>
          <w:cantSplit/>
          <w:jc w:val="center"/>
        </w:trPr>
        <w:tc>
          <w:tcPr>
            <w:tcW w:w="2693" w:type="dxa"/>
            <w:vAlign w:val="center"/>
          </w:tcPr>
          <w:p w14:paraId="4AC838EF" w14:textId="77777777" w:rsidR="00343B35" w:rsidRDefault="00625732">
            <w:pPr>
              <w:pStyle w:val="TAH"/>
            </w:pPr>
            <w:r>
              <w:t>Reported Quantity Value,</w:t>
            </w:r>
          </w:p>
          <w:p w14:paraId="4AC838F0" w14:textId="77777777" w:rsidR="00343B35" w:rsidRDefault="00625732">
            <w:pPr>
              <w:pStyle w:val="TAH"/>
            </w:pPr>
            <w:proofErr w:type="spellStart"/>
            <w:r>
              <w:t>path_i</w:t>
            </w:r>
            <w:proofErr w:type="spellEnd"/>
          </w:p>
        </w:tc>
        <w:tc>
          <w:tcPr>
            <w:tcW w:w="2694" w:type="dxa"/>
            <w:vAlign w:val="center"/>
          </w:tcPr>
          <w:p w14:paraId="4AC838F1" w14:textId="77777777" w:rsidR="00343B35" w:rsidRDefault="00625732">
            <w:pPr>
              <w:pStyle w:val="TAH"/>
            </w:pPr>
            <w:r>
              <w:t>Measured Quantity Value,</w:t>
            </w:r>
          </w:p>
          <w:p w14:paraId="4AC838F2" w14:textId="77777777" w:rsidR="00343B35" w:rsidRDefault="00625732">
            <w:pPr>
              <w:pStyle w:val="TAH"/>
            </w:pPr>
            <w:r>
              <w:sym w:font="Symbol" w:char="F044"/>
            </w:r>
            <w:r>
              <w:t>path</w:t>
            </w:r>
          </w:p>
        </w:tc>
        <w:tc>
          <w:tcPr>
            <w:tcW w:w="566" w:type="dxa"/>
            <w:vAlign w:val="center"/>
          </w:tcPr>
          <w:p w14:paraId="4AC838F3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8F8" w14:textId="77777777">
        <w:trPr>
          <w:cantSplit/>
          <w:jc w:val="center"/>
        </w:trPr>
        <w:tc>
          <w:tcPr>
            <w:tcW w:w="2693" w:type="dxa"/>
          </w:tcPr>
          <w:p w14:paraId="4AC838F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</w:t>
            </w:r>
          </w:p>
        </w:tc>
        <w:tc>
          <w:tcPr>
            <w:tcW w:w="2694" w:type="dxa"/>
          </w:tcPr>
          <w:p w14:paraId="4AC838F6" w14:textId="77777777" w:rsidR="00343B35" w:rsidRDefault="00625732">
            <w:pPr>
              <w:pStyle w:val="TAC"/>
            </w:pP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-8160</w:t>
            </w:r>
          </w:p>
        </w:tc>
        <w:tc>
          <w:tcPr>
            <w:tcW w:w="566" w:type="dxa"/>
          </w:tcPr>
          <w:p w14:paraId="4AC838F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8FC" w14:textId="77777777">
        <w:trPr>
          <w:cantSplit/>
          <w:jc w:val="center"/>
        </w:trPr>
        <w:tc>
          <w:tcPr>
            <w:tcW w:w="2693" w:type="dxa"/>
          </w:tcPr>
          <w:p w14:paraId="4AC838F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_001</w:t>
            </w:r>
          </w:p>
        </w:tc>
        <w:tc>
          <w:tcPr>
            <w:tcW w:w="2694" w:type="dxa"/>
          </w:tcPr>
          <w:p w14:paraId="4AC838F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-8160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-8128</w:t>
            </w:r>
          </w:p>
        </w:tc>
        <w:tc>
          <w:tcPr>
            <w:tcW w:w="566" w:type="dxa"/>
          </w:tcPr>
          <w:p w14:paraId="4AC838F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00" w14:textId="77777777">
        <w:trPr>
          <w:cantSplit/>
          <w:jc w:val="center"/>
        </w:trPr>
        <w:tc>
          <w:tcPr>
            <w:tcW w:w="2693" w:type="dxa"/>
          </w:tcPr>
          <w:p w14:paraId="4AC838F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_002</w:t>
            </w:r>
          </w:p>
        </w:tc>
        <w:tc>
          <w:tcPr>
            <w:tcW w:w="2694" w:type="dxa"/>
          </w:tcPr>
          <w:p w14:paraId="4AC838F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-8128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-8096</w:t>
            </w:r>
          </w:p>
        </w:tc>
        <w:tc>
          <w:tcPr>
            <w:tcW w:w="566" w:type="dxa"/>
          </w:tcPr>
          <w:p w14:paraId="4AC838F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04" w14:textId="77777777">
        <w:trPr>
          <w:cantSplit/>
          <w:jc w:val="center"/>
        </w:trPr>
        <w:tc>
          <w:tcPr>
            <w:tcW w:w="2693" w:type="dxa"/>
          </w:tcPr>
          <w:p w14:paraId="4AC83901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2694" w:type="dxa"/>
          </w:tcPr>
          <w:p w14:paraId="4AC83902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566" w:type="dxa"/>
          </w:tcPr>
          <w:p w14:paraId="4AC83903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908" w14:textId="77777777">
        <w:trPr>
          <w:cantSplit/>
          <w:jc w:val="center"/>
        </w:trPr>
        <w:tc>
          <w:tcPr>
            <w:tcW w:w="2693" w:type="dxa"/>
          </w:tcPr>
          <w:p w14:paraId="4AC8390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path_256</w:t>
            </w:r>
          </w:p>
        </w:tc>
        <w:tc>
          <w:tcPr>
            <w:tcW w:w="2694" w:type="dxa"/>
          </w:tcPr>
          <w:p w14:paraId="4AC83906" w14:textId="77777777" w:rsidR="00343B35" w:rsidRDefault="00625732">
            <w:pPr>
              <w:pStyle w:val="TAC"/>
            </w:pPr>
            <w:r>
              <w:rPr>
                <w:lang w:eastAsia="zh-CN"/>
              </w:rPr>
              <w:t>0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32</w:t>
            </w:r>
          </w:p>
        </w:tc>
        <w:tc>
          <w:tcPr>
            <w:tcW w:w="566" w:type="dxa"/>
          </w:tcPr>
          <w:p w14:paraId="4AC8390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0C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09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0A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0B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910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0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rPr>
                <w:bCs/>
                <w:lang w:eastAsia="zh-CN"/>
              </w:rPr>
              <w:t>509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0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8096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8128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0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14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1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</w:t>
            </w:r>
            <w:r>
              <w:rPr>
                <w:bCs/>
                <w:lang w:eastAsia="zh-CN"/>
              </w:rPr>
              <w:t>510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1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8128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1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18" w14:textId="77777777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15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path_</w:t>
            </w:r>
            <w:r>
              <w:rPr>
                <w:bCs/>
                <w:lang w:eastAsia="zh-CN"/>
              </w:rPr>
              <w:t>511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16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8160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1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919" w14:textId="77777777" w:rsidR="00343B35" w:rsidRDefault="00343B35">
      <w:pPr>
        <w:rPr>
          <w:lang w:val="en-GB"/>
        </w:rPr>
      </w:pPr>
    </w:p>
    <w:p w14:paraId="4AC8391A" w14:textId="77777777" w:rsidR="00343B35" w:rsidRDefault="00625732">
      <w:pPr>
        <w:pStyle w:val="TH"/>
      </w:pPr>
      <w:r>
        <w:lastRenderedPageBreak/>
        <w:t>Table 13.2.1A-7: Measurement report mapping for k=-1</w:t>
      </w:r>
    </w:p>
    <w:tbl>
      <w:tblPr>
        <w:tblW w:w="5954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694"/>
        <w:gridCol w:w="567"/>
      </w:tblGrid>
      <w:tr w:rsidR="00343B35" w14:paraId="4AC83920" w14:textId="77777777">
        <w:trPr>
          <w:cantSplit/>
          <w:trHeight w:val="223"/>
        </w:trPr>
        <w:tc>
          <w:tcPr>
            <w:tcW w:w="2693" w:type="dxa"/>
            <w:vMerge w:val="restart"/>
          </w:tcPr>
          <w:p w14:paraId="4AC8391B" w14:textId="77777777" w:rsidR="00343B35" w:rsidRDefault="00625732">
            <w:pPr>
              <w:pStyle w:val="TAH"/>
            </w:pPr>
            <w:r>
              <w:t>Reported Quantity Value,</w:t>
            </w:r>
          </w:p>
          <w:p w14:paraId="4AC8391C" w14:textId="77777777" w:rsidR="00343B35" w:rsidRDefault="00625732">
            <w:pPr>
              <w:pStyle w:val="TAH"/>
            </w:pPr>
            <w:proofErr w:type="spellStart"/>
            <w:r>
              <w:t>path_i</w:t>
            </w:r>
            <w:proofErr w:type="spellEnd"/>
          </w:p>
        </w:tc>
        <w:tc>
          <w:tcPr>
            <w:tcW w:w="2694" w:type="dxa"/>
            <w:vMerge w:val="restart"/>
          </w:tcPr>
          <w:p w14:paraId="4AC8391D" w14:textId="77777777" w:rsidR="00343B35" w:rsidRDefault="00625732">
            <w:pPr>
              <w:pStyle w:val="TAH"/>
            </w:pPr>
            <w:r>
              <w:t>Measured Quantity Value,</w:t>
            </w:r>
          </w:p>
          <w:p w14:paraId="4AC8391E" w14:textId="77777777" w:rsidR="00343B35" w:rsidRDefault="00625732">
            <w:pPr>
              <w:pStyle w:val="TAH"/>
            </w:pP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vMerge w:val="restart"/>
          </w:tcPr>
          <w:p w14:paraId="4AC8391F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924" w14:textId="77777777">
        <w:trPr>
          <w:cantSplit/>
          <w:trHeight w:val="223"/>
        </w:trPr>
        <w:tc>
          <w:tcPr>
            <w:tcW w:w="2693" w:type="dxa"/>
            <w:vMerge/>
            <w:vAlign w:val="center"/>
          </w:tcPr>
          <w:p w14:paraId="4AC83921" w14:textId="77777777" w:rsidR="00343B35" w:rsidRDefault="00343B35">
            <w:pPr>
              <w:pStyle w:val="TAH"/>
              <w:jc w:val="left"/>
              <w:rPr>
                <w:rFonts w:cs="Arial"/>
              </w:rPr>
            </w:pPr>
          </w:p>
        </w:tc>
        <w:tc>
          <w:tcPr>
            <w:tcW w:w="2694" w:type="dxa"/>
            <w:vMerge/>
            <w:vAlign w:val="center"/>
          </w:tcPr>
          <w:p w14:paraId="4AC83922" w14:textId="77777777" w:rsidR="00343B35" w:rsidRDefault="00343B35">
            <w:pPr>
              <w:pStyle w:val="TAH"/>
              <w:rPr>
                <w:rFonts w:cs="Arial"/>
              </w:rPr>
            </w:pPr>
          </w:p>
        </w:tc>
        <w:tc>
          <w:tcPr>
            <w:tcW w:w="567" w:type="dxa"/>
            <w:vMerge/>
            <w:vAlign w:val="center"/>
          </w:tcPr>
          <w:p w14:paraId="4AC83923" w14:textId="77777777" w:rsidR="00343B35" w:rsidRDefault="00343B35">
            <w:pPr>
              <w:pStyle w:val="TAH"/>
              <w:rPr>
                <w:rFonts w:cs="Arial"/>
              </w:rPr>
            </w:pPr>
          </w:p>
        </w:tc>
      </w:tr>
      <w:tr w:rsidR="00343B35" w14:paraId="4AC83928" w14:textId="77777777">
        <w:trPr>
          <w:cantSplit/>
          <w:trHeight w:val="187"/>
        </w:trPr>
        <w:tc>
          <w:tcPr>
            <w:tcW w:w="2693" w:type="dxa"/>
          </w:tcPr>
          <w:p w14:paraId="4AC8392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_00000</w:t>
            </w:r>
          </w:p>
        </w:tc>
        <w:tc>
          <w:tcPr>
            <w:tcW w:w="2694" w:type="dxa"/>
          </w:tcPr>
          <w:p w14:paraId="4AC83926" w14:textId="77777777" w:rsidR="00343B35" w:rsidRDefault="00625732">
            <w:pPr>
              <w:pStyle w:val="TAC"/>
            </w:pP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-8175</w:t>
            </w:r>
          </w:p>
        </w:tc>
        <w:tc>
          <w:tcPr>
            <w:tcW w:w="567" w:type="dxa"/>
          </w:tcPr>
          <w:p w14:paraId="4AC8392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2C" w14:textId="77777777">
        <w:trPr>
          <w:cantSplit/>
          <w:trHeight w:val="187"/>
        </w:trPr>
        <w:tc>
          <w:tcPr>
            <w:tcW w:w="2693" w:type="dxa"/>
          </w:tcPr>
          <w:p w14:paraId="4AC8392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_00001</w:t>
            </w:r>
          </w:p>
        </w:tc>
        <w:tc>
          <w:tcPr>
            <w:tcW w:w="2694" w:type="dxa"/>
          </w:tcPr>
          <w:p w14:paraId="4AC8392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-8175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-8174.5</w:t>
            </w:r>
          </w:p>
        </w:tc>
        <w:tc>
          <w:tcPr>
            <w:tcW w:w="567" w:type="dxa"/>
          </w:tcPr>
          <w:p w14:paraId="4AC8392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30" w14:textId="77777777">
        <w:trPr>
          <w:cantSplit/>
          <w:trHeight w:val="187"/>
        </w:trPr>
        <w:tc>
          <w:tcPr>
            <w:tcW w:w="2693" w:type="dxa"/>
          </w:tcPr>
          <w:p w14:paraId="4AC8392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_00002</w:t>
            </w:r>
          </w:p>
        </w:tc>
        <w:tc>
          <w:tcPr>
            <w:tcW w:w="2694" w:type="dxa"/>
          </w:tcPr>
          <w:p w14:paraId="4AC8392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-8174.5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-8174</w:t>
            </w:r>
          </w:p>
        </w:tc>
        <w:tc>
          <w:tcPr>
            <w:tcW w:w="567" w:type="dxa"/>
          </w:tcPr>
          <w:p w14:paraId="4AC8392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34" w14:textId="77777777">
        <w:trPr>
          <w:cantSplit/>
          <w:trHeight w:val="187"/>
        </w:trPr>
        <w:tc>
          <w:tcPr>
            <w:tcW w:w="2693" w:type="dxa"/>
          </w:tcPr>
          <w:p w14:paraId="4AC83931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2694" w:type="dxa"/>
          </w:tcPr>
          <w:p w14:paraId="4AC83932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567" w:type="dxa"/>
          </w:tcPr>
          <w:p w14:paraId="4AC83933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938" w14:textId="77777777">
        <w:trPr>
          <w:cantSplit/>
          <w:trHeight w:val="187"/>
        </w:trPr>
        <w:tc>
          <w:tcPr>
            <w:tcW w:w="2693" w:type="dxa"/>
          </w:tcPr>
          <w:p w14:paraId="4AC8393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path_16350</w:t>
            </w:r>
          </w:p>
        </w:tc>
        <w:tc>
          <w:tcPr>
            <w:tcW w:w="2694" w:type="dxa"/>
          </w:tcPr>
          <w:p w14:paraId="4AC83936" w14:textId="77777777" w:rsidR="00343B35" w:rsidRDefault="00625732">
            <w:pPr>
              <w:pStyle w:val="TAC"/>
            </w:pPr>
            <w:r>
              <w:rPr>
                <w:lang w:eastAsia="zh-CN"/>
              </w:rPr>
              <w:t>-0.5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0</w:t>
            </w:r>
          </w:p>
        </w:tc>
        <w:tc>
          <w:tcPr>
            <w:tcW w:w="567" w:type="dxa"/>
          </w:tcPr>
          <w:p w14:paraId="4AC8393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3C" w14:textId="77777777">
        <w:trPr>
          <w:cantSplit/>
          <w:trHeight w:val="187"/>
        </w:trPr>
        <w:tc>
          <w:tcPr>
            <w:tcW w:w="2693" w:type="dxa"/>
          </w:tcPr>
          <w:p w14:paraId="4AC8393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path_16351</w:t>
            </w:r>
          </w:p>
        </w:tc>
        <w:tc>
          <w:tcPr>
            <w:tcW w:w="2694" w:type="dxa"/>
          </w:tcPr>
          <w:p w14:paraId="4AC8393A" w14:textId="77777777" w:rsidR="00343B35" w:rsidRDefault="00625732">
            <w:pPr>
              <w:pStyle w:val="TAC"/>
            </w:pPr>
            <w:r>
              <w:rPr>
                <w:lang w:eastAsia="zh-CN"/>
              </w:rPr>
              <w:t>0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0.5</w:t>
            </w:r>
          </w:p>
        </w:tc>
        <w:tc>
          <w:tcPr>
            <w:tcW w:w="567" w:type="dxa"/>
          </w:tcPr>
          <w:p w14:paraId="4AC8393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40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3D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93E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3F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944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4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path_32699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94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8174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8174.5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4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48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4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path_32700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94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8174.5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4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4C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4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path_32701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94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8175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4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94D" w14:textId="77777777" w:rsidR="00343B35" w:rsidRDefault="00343B35">
      <w:pPr>
        <w:rPr>
          <w:rFonts w:eastAsia="DengXian"/>
          <w:lang w:eastAsia="zh-CN"/>
        </w:rPr>
      </w:pPr>
    </w:p>
    <w:p w14:paraId="4AC8394E" w14:textId="77777777" w:rsidR="00343B35" w:rsidRDefault="00625732">
      <w:pPr>
        <w:pStyle w:val="TH"/>
      </w:pPr>
      <w:r>
        <w:t>Table 13.2.1A-8: Measurement report mapping for k=-2</w:t>
      </w:r>
    </w:p>
    <w:tbl>
      <w:tblPr>
        <w:tblW w:w="5954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694"/>
        <w:gridCol w:w="567"/>
      </w:tblGrid>
      <w:tr w:rsidR="00343B35" w14:paraId="4AC83954" w14:textId="77777777">
        <w:trPr>
          <w:cantSplit/>
          <w:trHeight w:val="223"/>
        </w:trPr>
        <w:tc>
          <w:tcPr>
            <w:tcW w:w="2693" w:type="dxa"/>
            <w:vMerge w:val="restart"/>
          </w:tcPr>
          <w:p w14:paraId="4AC8394F" w14:textId="77777777" w:rsidR="00343B35" w:rsidRDefault="00625732">
            <w:pPr>
              <w:pStyle w:val="TAH"/>
            </w:pPr>
            <w:r>
              <w:t>Reported Quantity Value,</w:t>
            </w:r>
          </w:p>
          <w:p w14:paraId="4AC83950" w14:textId="77777777" w:rsidR="00343B35" w:rsidRDefault="00625732">
            <w:pPr>
              <w:pStyle w:val="TAH"/>
            </w:pPr>
            <w:proofErr w:type="spellStart"/>
            <w:r>
              <w:t>path_i</w:t>
            </w:r>
            <w:proofErr w:type="spellEnd"/>
          </w:p>
        </w:tc>
        <w:tc>
          <w:tcPr>
            <w:tcW w:w="2694" w:type="dxa"/>
            <w:vMerge w:val="restart"/>
          </w:tcPr>
          <w:p w14:paraId="4AC83951" w14:textId="77777777" w:rsidR="00343B35" w:rsidRDefault="00625732">
            <w:pPr>
              <w:pStyle w:val="TAH"/>
            </w:pPr>
            <w:r>
              <w:t>Measured Quantity Value,</w:t>
            </w:r>
          </w:p>
          <w:p w14:paraId="4AC83952" w14:textId="77777777" w:rsidR="00343B35" w:rsidRDefault="00625732">
            <w:pPr>
              <w:pStyle w:val="TAH"/>
            </w:pP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vMerge w:val="restart"/>
          </w:tcPr>
          <w:p w14:paraId="4AC83953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958" w14:textId="77777777">
        <w:trPr>
          <w:cantSplit/>
          <w:trHeight w:val="223"/>
        </w:trPr>
        <w:tc>
          <w:tcPr>
            <w:tcW w:w="2693" w:type="dxa"/>
            <w:vMerge/>
            <w:vAlign w:val="center"/>
          </w:tcPr>
          <w:p w14:paraId="4AC83955" w14:textId="77777777" w:rsidR="00343B35" w:rsidRDefault="00343B35">
            <w:pPr>
              <w:pStyle w:val="TAH"/>
              <w:jc w:val="left"/>
              <w:rPr>
                <w:rFonts w:cs="Arial"/>
              </w:rPr>
            </w:pPr>
          </w:p>
        </w:tc>
        <w:tc>
          <w:tcPr>
            <w:tcW w:w="2694" w:type="dxa"/>
            <w:vMerge/>
            <w:vAlign w:val="center"/>
          </w:tcPr>
          <w:p w14:paraId="4AC83956" w14:textId="77777777" w:rsidR="00343B35" w:rsidRDefault="00343B35">
            <w:pPr>
              <w:pStyle w:val="TAH"/>
              <w:rPr>
                <w:rFonts w:cs="Arial"/>
              </w:rPr>
            </w:pPr>
          </w:p>
        </w:tc>
        <w:tc>
          <w:tcPr>
            <w:tcW w:w="567" w:type="dxa"/>
            <w:vMerge/>
            <w:vAlign w:val="center"/>
          </w:tcPr>
          <w:p w14:paraId="4AC83957" w14:textId="77777777" w:rsidR="00343B35" w:rsidRDefault="00343B35">
            <w:pPr>
              <w:pStyle w:val="TAH"/>
              <w:rPr>
                <w:rFonts w:cs="Arial"/>
              </w:rPr>
            </w:pPr>
          </w:p>
        </w:tc>
      </w:tr>
      <w:tr w:rsidR="00343B35" w14:paraId="4AC8395C" w14:textId="77777777">
        <w:trPr>
          <w:cantSplit/>
          <w:trHeight w:val="187"/>
        </w:trPr>
        <w:tc>
          <w:tcPr>
            <w:tcW w:w="2693" w:type="dxa"/>
          </w:tcPr>
          <w:p w14:paraId="4AC8395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_00000</w:t>
            </w:r>
          </w:p>
        </w:tc>
        <w:tc>
          <w:tcPr>
            <w:tcW w:w="2694" w:type="dxa"/>
          </w:tcPr>
          <w:p w14:paraId="4AC8395A" w14:textId="77777777" w:rsidR="00343B35" w:rsidRDefault="00625732">
            <w:pPr>
              <w:pStyle w:val="TAC"/>
            </w:pP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-8175</w:t>
            </w:r>
          </w:p>
        </w:tc>
        <w:tc>
          <w:tcPr>
            <w:tcW w:w="567" w:type="dxa"/>
          </w:tcPr>
          <w:p w14:paraId="4AC8395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60" w14:textId="77777777">
        <w:trPr>
          <w:cantSplit/>
          <w:trHeight w:val="187"/>
        </w:trPr>
        <w:tc>
          <w:tcPr>
            <w:tcW w:w="2693" w:type="dxa"/>
          </w:tcPr>
          <w:p w14:paraId="4AC8395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_00001</w:t>
            </w:r>
          </w:p>
        </w:tc>
        <w:tc>
          <w:tcPr>
            <w:tcW w:w="2694" w:type="dxa"/>
          </w:tcPr>
          <w:p w14:paraId="4AC8395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-8175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-8174.75</w:t>
            </w:r>
          </w:p>
        </w:tc>
        <w:tc>
          <w:tcPr>
            <w:tcW w:w="567" w:type="dxa"/>
          </w:tcPr>
          <w:p w14:paraId="4AC8395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64" w14:textId="77777777">
        <w:trPr>
          <w:cantSplit/>
          <w:trHeight w:val="187"/>
        </w:trPr>
        <w:tc>
          <w:tcPr>
            <w:tcW w:w="2693" w:type="dxa"/>
          </w:tcPr>
          <w:p w14:paraId="4AC8396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_00002</w:t>
            </w:r>
          </w:p>
        </w:tc>
        <w:tc>
          <w:tcPr>
            <w:tcW w:w="2694" w:type="dxa"/>
          </w:tcPr>
          <w:p w14:paraId="4AC8396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-8174.75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-8174.5</w:t>
            </w:r>
          </w:p>
        </w:tc>
        <w:tc>
          <w:tcPr>
            <w:tcW w:w="567" w:type="dxa"/>
          </w:tcPr>
          <w:p w14:paraId="4AC8396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68" w14:textId="77777777">
        <w:trPr>
          <w:cantSplit/>
          <w:trHeight w:val="187"/>
        </w:trPr>
        <w:tc>
          <w:tcPr>
            <w:tcW w:w="2693" w:type="dxa"/>
          </w:tcPr>
          <w:p w14:paraId="4AC83965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2694" w:type="dxa"/>
          </w:tcPr>
          <w:p w14:paraId="4AC83966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567" w:type="dxa"/>
          </w:tcPr>
          <w:p w14:paraId="4AC83967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96C" w14:textId="77777777">
        <w:trPr>
          <w:cantSplit/>
          <w:trHeight w:val="187"/>
        </w:trPr>
        <w:tc>
          <w:tcPr>
            <w:tcW w:w="2693" w:type="dxa"/>
          </w:tcPr>
          <w:p w14:paraId="4AC8396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path_32700</w:t>
            </w:r>
          </w:p>
        </w:tc>
        <w:tc>
          <w:tcPr>
            <w:tcW w:w="2694" w:type="dxa"/>
          </w:tcPr>
          <w:p w14:paraId="4AC8396A" w14:textId="77777777" w:rsidR="00343B35" w:rsidRDefault="00625732">
            <w:pPr>
              <w:pStyle w:val="TAC"/>
            </w:pPr>
            <w:r>
              <w:rPr>
                <w:lang w:eastAsia="zh-CN"/>
              </w:rPr>
              <w:t>-0.25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0</w:t>
            </w:r>
          </w:p>
        </w:tc>
        <w:tc>
          <w:tcPr>
            <w:tcW w:w="567" w:type="dxa"/>
          </w:tcPr>
          <w:p w14:paraId="4AC8396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70" w14:textId="77777777">
        <w:trPr>
          <w:cantSplit/>
          <w:trHeight w:val="187"/>
        </w:trPr>
        <w:tc>
          <w:tcPr>
            <w:tcW w:w="2693" w:type="dxa"/>
          </w:tcPr>
          <w:p w14:paraId="4AC8396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path_32701</w:t>
            </w:r>
          </w:p>
        </w:tc>
        <w:tc>
          <w:tcPr>
            <w:tcW w:w="2694" w:type="dxa"/>
          </w:tcPr>
          <w:p w14:paraId="4AC8396E" w14:textId="77777777" w:rsidR="00343B35" w:rsidRDefault="00625732">
            <w:pPr>
              <w:pStyle w:val="TAC"/>
            </w:pPr>
            <w:r>
              <w:rPr>
                <w:lang w:eastAsia="zh-CN"/>
              </w:rPr>
              <w:t>0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0.25</w:t>
            </w:r>
          </w:p>
        </w:tc>
        <w:tc>
          <w:tcPr>
            <w:tcW w:w="567" w:type="dxa"/>
          </w:tcPr>
          <w:p w14:paraId="4AC8396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74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71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972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73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978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7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path_65399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97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8174.5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8174.75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7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7C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7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path_65400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97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8174.75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7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80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7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path_65401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97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8175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7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981" w14:textId="77777777" w:rsidR="00343B35" w:rsidRDefault="00343B35">
      <w:pPr>
        <w:rPr>
          <w:lang w:val="en-GB"/>
        </w:rPr>
      </w:pPr>
    </w:p>
    <w:p w14:paraId="4AC83982" w14:textId="77777777" w:rsidR="00343B35" w:rsidRDefault="00625732">
      <w:pPr>
        <w:pStyle w:val="TH"/>
      </w:pPr>
      <w:r>
        <w:t>Table 13.2.1A-9: Measurement report mapping for k=-3</w:t>
      </w:r>
    </w:p>
    <w:tbl>
      <w:tblPr>
        <w:tblW w:w="5954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694"/>
        <w:gridCol w:w="567"/>
      </w:tblGrid>
      <w:tr w:rsidR="00343B35" w14:paraId="4AC83988" w14:textId="77777777">
        <w:trPr>
          <w:cantSplit/>
          <w:trHeight w:val="223"/>
        </w:trPr>
        <w:tc>
          <w:tcPr>
            <w:tcW w:w="2693" w:type="dxa"/>
            <w:vMerge w:val="restart"/>
          </w:tcPr>
          <w:p w14:paraId="4AC83983" w14:textId="77777777" w:rsidR="00343B35" w:rsidRDefault="00625732">
            <w:pPr>
              <w:pStyle w:val="TAH"/>
            </w:pPr>
            <w:r>
              <w:t>Reported Quantity Value,</w:t>
            </w:r>
          </w:p>
          <w:p w14:paraId="4AC83984" w14:textId="77777777" w:rsidR="00343B35" w:rsidRDefault="00625732">
            <w:pPr>
              <w:pStyle w:val="TAH"/>
            </w:pPr>
            <w:proofErr w:type="spellStart"/>
            <w:r>
              <w:t>path_i</w:t>
            </w:r>
            <w:proofErr w:type="spellEnd"/>
          </w:p>
        </w:tc>
        <w:tc>
          <w:tcPr>
            <w:tcW w:w="2694" w:type="dxa"/>
            <w:vMerge w:val="restart"/>
          </w:tcPr>
          <w:p w14:paraId="4AC83985" w14:textId="77777777" w:rsidR="00343B35" w:rsidRDefault="00625732">
            <w:pPr>
              <w:pStyle w:val="TAH"/>
            </w:pPr>
            <w:r>
              <w:t>Measured Quantity Value,</w:t>
            </w:r>
          </w:p>
          <w:p w14:paraId="4AC83986" w14:textId="77777777" w:rsidR="00343B35" w:rsidRDefault="00625732">
            <w:pPr>
              <w:pStyle w:val="TAH"/>
            </w:pP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vMerge w:val="restart"/>
          </w:tcPr>
          <w:p w14:paraId="4AC83987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98C" w14:textId="77777777">
        <w:trPr>
          <w:cantSplit/>
          <w:trHeight w:val="223"/>
        </w:trPr>
        <w:tc>
          <w:tcPr>
            <w:tcW w:w="2693" w:type="dxa"/>
            <w:vMerge/>
            <w:vAlign w:val="center"/>
          </w:tcPr>
          <w:p w14:paraId="4AC83989" w14:textId="77777777" w:rsidR="00343B35" w:rsidRDefault="00343B35">
            <w:pPr>
              <w:pStyle w:val="TAH"/>
              <w:jc w:val="left"/>
              <w:rPr>
                <w:rFonts w:cs="Arial"/>
              </w:rPr>
            </w:pPr>
          </w:p>
        </w:tc>
        <w:tc>
          <w:tcPr>
            <w:tcW w:w="2694" w:type="dxa"/>
            <w:vMerge/>
            <w:vAlign w:val="center"/>
          </w:tcPr>
          <w:p w14:paraId="4AC8398A" w14:textId="77777777" w:rsidR="00343B35" w:rsidRDefault="00343B35">
            <w:pPr>
              <w:pStyle w:val="TAH"/>
              <w:rPr>
                <w:rFonts w:cs="Arial"/>
              </w:rPr>
            </w:pPr>
          </w:p>
        </w:tc>
        <w:tc>
          <w:tcPr>
            <w:tcW w:w="567" w:type="dxa"/>
            <w:vMerge/>
            <w:vAlign w:val="center"/>
          </w:tcPr>
          <w:p w14:paraId="4AC8398B" w14:textId="77777777" w:rsidR="00343B35" w:rsidRDefault="00343B35">
            <w:pPr>
              <w:pStyle w:val="TAH"/>
              <w:rPr>
                <w:rFonts w:cs="Arial"/>
              </w:rPr>
            </w:pPr>
          </w:p>
        </w:tc>
      </w:tr>
      <w:tr w:rsidR="00343B35" w14:paraId="4AC83990" w14:textId="77777777">
        <w:trPr>
          <w:cantSplit/>
          <w:trHeight w:val="187"/>
        </w:trPr>
        <w:tc>
          <w:tcPr>
            <w:tcW w:w="2693" w:type="dxa"/>
          </w:tcPr>
          <w:p w14:paraId="4AC8398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_000000</w:t>
            </w:r>
          </w:p>
        </w:tc>
        <w:tc>
          <w:tcPr>
            <w:tcW w:w="2694" w:type="dxa"/>
          </w:tcPr>
          <w:p w14:paraId="4AC8398E" w14:textId="77777777" w:rsidR="00343B35" w:rsidRDefault="00625732">
            <w:pPr>
              <w:pStyle w:val="TAC"/>
            </w:pP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-8175</w:t>
            </w:r>
          </w:p>
        </w:tc>
        <w:tc>
          <w:tcPr>
            <w:tcW w:w="567" w:type="dxa"/>
          </w:tcPr>
          <w:p w14:paraId="4AC8398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94" w14:textId="77777777">
        <w:trPr>
          <w:cantSplit/>
          <w:trHeight w:val="187"/>
        </w:trPr>
        <w:tc>
          <w:tcPr>
            <w:tcW w:w="2693" w:type="dxa"/>
          </w:tcPr>
          <w:p w14:paraId="4AC8399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_000001</w:t>
            </w:r>
          </w:p>
        </w:tc>
        <w:tc>
          <w:tcPr>
            <w:tcW w:w="2694" w:type="dxa"/>
          </w:tcPr>
          <w:p w14:paraId="4AC8399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-8175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-8174.875</w:t>
            </w:r>
          </w:p>
        </w:tc>
        <w:tc>
          <w:tcPr>
            <w:tcW w:w="567" w:type="dxa"/>
          </w:tcPr>
          <w:p w14:paraId="4AC8399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98" w14:textId="77777777">
        <w:trPr>
          <w:cantSplit/>
          <w:trHeight w:val="187"/>
        </w:trPr>
        <w:tc>
          <w:tcPr>
            <w:tcW w:w="2693" w:type="dxa"/>
          </w:tcPr>
          <w:p w14:paraId="4AC8399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_000002</w:t>
            </w:r>
          </w:p>
        </w:tc>
        <w:tc>
          <w:tcPr>
            <w:tcW w:w="2694" w:type="dxa"/>
          </w:tcPr>
          <w:p w14:paraId="4AC8399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-8174.875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-8174.75</w:t>
            </w:r>
          </w:p>
        </w:tc>
        <w:tc>
          <w:tcPr>
            <w:tcW w:w="567" w:type="dxa"/>
          </w:tcPr>
          <w:p w14:paraId="4AC8399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9C" w14:textId="77777777">
        <w:trPr>
          <w:cantSplit/>
          <w:trHeight w:val="187"/>
        </w:trPr>
        <w:tc>
          <w:tcPr>
            <w:tcW w:w="2693" w:type="dxa"/>
          </w:tcPr>
          <w:p w14:paraId="4AC83999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2694" w:type="dxa"/>
          </w:tcPr>
          <w:p w14:paraId="4AC8399A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567" w:type="dxa"/>
          </w:tcPr>
          <w:p w14:paraId="4AC8399B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9A0" w14:textId="77777777">
        <w:trPr>
          <w:cantSplit/>
          <w:trHeight w:val="187"/>
        </w:trPr>
        <w:tc>
          <w:tcPr>
            <w:tcW w:w="2693" w:type="dxa"/>
          </w:tcPr>
          <w:p w14:paraId="4AC8399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path_065400</w:t>
            </w:r>
          </w:p>
        </w:tc>
        <w:tc>
          <w:tcPr>
            <w:tcW w:w="2694" w:type="dxa"/>
          </w:tcPr>
          <w:p w14:paraId="4AC8399E" w14:textId="77777777" w:rsidR="00343B35" w:rsidRDefault="00625732">
            <w:pPr>
              <w:pStyle w:val="TAC"/>
            </w:pPr>
            <w:r>
              <w:rPr>
                <w:lang w:eastAsia="zh-CN"/>
              </w:rPr>
              <w:t>-0.125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0</w:t>
            </w:r>
          </w:p>
        </w:tc>
        <w:tc>
          <w:tcPr>
            <w:tcW w:w="567" w:type="dxa"/>
          </w:tcPr>
          <w:p w14:paraId="4AC8399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A4" w14:textId="77777777">
        <w:trPr>
          <w:cantSplit/>
          <w:trHeight w:val="187"/>
        </w:trPr>
        <w:tc>
          <w:tcPr>
            <w:tcW w:w="2693" w:type="dxa"/>
          </w:tcPr>
          <w:p w14:paraId="4AC839A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path_065401</w:t>
            </w:r>
          </w:p>
        </w:tc>
        <w:tc>
          <w:tcPr>
            <w:tcW w:w="2694" w:type="dxa"/>
          </w:tcPr>
          <w:p w14:paraId="4AC839A2" w14:textId="77777777" w:rsidR="00343B35" w:rsidRDefault="00625732">
            <w:pPr>
              <w:pStyle w:val="TAC"/>
            </w:pPr>
            <w:r>
              <w:rPr>
                <w:lang w:eastAsia="zh-CN"/>
              </w:rPr>
              <w:t>0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0.125</w:t>
            </w:r>
          </w:p>
        </w:tc>
        <w:tc>
          <w:tcPr>
            <w:tcW w:w="567" w:type="dxa"/>
          </w:tcPr>
          <w:p w14:paraId="4AC839A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A8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A5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9A6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A7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9AC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A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path_130799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9A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8174.75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8174.875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A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B0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A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path_130800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9A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8174.875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A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B4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B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path_130801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9B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8175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B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9B5" w14:textId="77777777" w:rsidR="00343B35" w:rsidRDefault="00343B35"/>
    <w:p w14:paraId="4AC839B6" w14:textId="77777777" w:rsidR="00343B35" w:rsidRDefault="00625732">
      <w:pPr>
        <w:pStyle w:val="TH"/>
      </w:pPr>
      <w:r>
        <w:lastRenderedPageBreak/>
        <w:t>Table 13.2.1A-10: Measurement report mapping for k=-4</w:t>
      </w:r>
    </w:p>
    <w:tbl>
      <w:tblPr>
        <w:tblW w:w="6163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903"/>
        <w:gridCol w:w="567"/>
      </w:tblGrid>
      <w:tr w:rsidR="00343B35" w14:paraId="4AC839BC" w14:textId="77777777">
        <w:trPr>
          <w:cantSplit/>
          <w:trHeight w:val="223"/>
        </w:trPr>
        <w:tc>
          <w:tcPr>
            <w:tcW w:w="2693" w:type="dxa"/>
            <w:vMerge w:val="restart"/>
          </w:tcPr>
          <w:p w14:paraId="4AC839B7" w14:textId="77777777" w:rsidR="00343B35" w:rsidRDefault="00625732">
            <w:pPr>
              <w:pStyle w:val="TAH"/>
            </w:pPr>
            <w:r>
              <w:t>Reported Quantity Value,</w:t>
            </w:r>
          </w:p>
          <w:p w14:paraId="4AC839B8" w14:textId="77777777" w:rsidR="00343B35" w:rsidRDefault="00625732">
            <w:pPr>
              <w:pStyle w:val="TAH"/>
            </w:pPr>
            <w:proofErr w:type="spellStart"/>
            <w:r>
              <w:t>path_i</w:t>
            </w:r>
            <w:proofErr w:type="spellEnd"/>
          </w:p>
        </w:tc>
        <w:tc>
          <w:tcPr>
            <w:tcW w:w="2903" w:type="dxa"/>
            <w:vMerge w:val="restart"/>
          </w:tcPr>
          <w:p w14:paraId="4AC839B9" w14:textId="77777777" w:rsidR="00343B35" w:rsidRDefault="00625732">
            <w:pPr>
              <w:pStyle w:val="TAH"/>
            </w:pPr>
            <w:r>
              <w:t>Measured Quantity Value,</w:t>
            </w:r>
          </w:p>
          <w:p w14:paraId="4AC839BA" w14:textId="77777777" w:rsidR="00343B35" w:rsidRDefault="00625732">
            <w:pPr>
              <w:pStyle w:val="TAH"/>
            </w:pP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vMerge w:val="restart"/>
          </w:tcPr>
          <w:p w14:paraId="4AC839BB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9C0" w14:textId="77777777">
        <w:trPr>
          <w:cantSplit/>
          <w:trHeight w:val="223"/>
        </w:trPr>
        <w:tc>
          <w:tcPr>
            <w:tcW w:w="2693" w:type="dxa"/>
            <w:vMerge/>
            <w:vAlign w:val="center"/>
          </w:tcPr>
          <w:p w14:paraId="4AC839BD" w14:textId="77777777" w:rsidR="00343B35" w:rsidRDefault="00343B35">
            <w:pPr>
              <w:pStyle w:val="TAH"/>
              <w:jc w:val="left"/>
              <w:rPr>
                <w:rFonts w:cs="Arial"/>
              </w:rPr>
            </w:pPr>
          </w:p>
        </w:tc>
        <w:tc>
          <w:tcPr>
            <w:tcW w:w="2903" w:type="dxa"/>
            <w:vMerge/>
            <w:vAlign w:val="center"/>
          </w:tcPr>
          <w:p w14:paraId="4AC839BE" w14:textId="77777777" w:rsidR="00343B35" w:rsidRDefault="00343B35">
            <w:pPr>
              <w:pStyle w:val="TAH"/>
              <w:rPr>
                <w:rFonts w:cs="Arial"/>
              </w:rPr>
            </w:pPr>
          </w:p>
        </w:tc>
        <w:tc>
          <w:tcPr>
            <w:tcW w:w="567" w:type="dxa"/>
            <w:vMerge/>
            <w:vAlign w:val="center"/>
          </w:tcPr>
          <w:p w14:paraId="4AC839BF" w14:textId="77777777" w:rsidR="00343B35" w:rsidRDefault="00343B35">
            <w:pPr>
              <w:pStyle w:val="TAH"/>
              <w:rPr>
                <w:rFonts w:cs="Arial"/>
              </w:rPr>
            </w:pPr>
          </w:p>
        </w:tc>
      </w:tr>
      <w:tr w:rsidR="00343B35" w14:paraId="4AC839C4" w14:textId="77777777">
        <w:trPr>
          <w:cantSplit/>
          <w:trHeight w:val="187"/>
        </w:trPr>
        <w:tc>
          <w:tcPr>
            <w:tcW w:w="2693" w:type="dxa"/>
          </w:tcPr>
          <w:p w14:paraId="4AC839C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_000000</w:t>
            </w:r>
          </w:p>
        </w:tc>
        <w:tc>
          <w:tcPr>
            <w:tcW w:w="2903" w:type="dxa"/>
          </w:tcPr>
          <w:p w14:paraId="4AC839C2" w14:textId="77777777" w:rsidR="00343B35" w:rsidRDefault="00625732">
            <w:pPr>
              <w:pStyle w:val="TAC"/>
            </w:pP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-8175</w:t>
            </w:r>
          </w:p>
        </w:tc>
        <w:tc>
          <w:tcPr>
            <w:tcW w:w="567" w:type="dxa"/>
          </w:tcPr>
          <w:p w14:paraId="4AC839C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C8" w14:textId="77777777">
        <w:trPr>
          <w:cantSplit/>
          <w:trHeight w:val="187"/>
        </w:trPr>
        <w:tc>
          <w:tcPr>
            <w:tcW w:w="2693" w:type="dxa"/>
          </w:tcPr>
          <w:p w14:paraId="4AC839C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_000001</w:t>
            </w:r>
          </w:p>
        </w:tc>
        <w:tc>
          <w:tcPr>
            <w:tcW w:w="2903" w:type="dxa"/>
          </w:tcPr>
          <w:p w14:paraId="4AC839C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-8175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-8174.9375</w:t>
            </w:r>
          </w:p>
        </w:tc>
        <w:tc>
          <w:tcPr>
            <w:tcW w:w="567" w:type="dxa"/>
          </w:tcPr>
          <w:p w14:paraId="4AC839C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CC" w14:textId="77777777">
        <w:trPr>
          <w:cantSplit/>
          <w:trHeight w:val="187"/>
        </w:trPr>
        <w:tc>
          <w:tcPr>
            <w:tcW w:w="2693" w:type="dxa"/>
          </w:tcPr>
          <w:p w14:paraId="4AC839C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_000002</w:t>
            </w:r>
          </w:p>
        </w:tc>
        <w:tc>
          <w:tcPr>
            <w:tcW w:w="2903" w:type="dxa"/>
          </w:tcPr>
          <w:p w14:paraId="4AC839C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-8174.9375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-8174.875</w:t>
            </w:r>
          </w:p>
        </w:tc>
        <w:tc>
          <w:tcPr>
            <w:tcW w:w="567" w:type="dxa"/>
          </w:tcPr>
          <w:p w14:paraId="4AC839C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D0" w14:textId="77777777">
        <w:trPr>
          <w:cantSplit/>
          <w:trHeight w:val="187"/>
        </w:trPr>
        <w:tc>
          <w:tcPr>
            <w:tcW w:w="2693" w:type="dxa"/>
          </w:tcPr>
          <w:p w14:paraId="4AC839CD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2903" w:type="dxa"/>
          </w:tcPr>
          <w:p w14:paraId="4AC839CE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567" w:type="dxa"/>
          </w:tcPr>
          <w:p w14:paraId="4AC839CF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9D4" w14:textId="77777777">
        <w:trPr>
          <w:cantSplit/>
          <w:trHeight w:val="187"/>
        </w:trPr>
        <w:tc>
          <w:tcPr>
            <w:tcW w:w="2693" w:type="dxa"/>
          </w:tcPr>
          <w:p w14:paraId="4AC839D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path_130800</w:t>
            </w:r>
          </w:p>
        </w:tc>
        <w:tc>
          <w:tcPr>
            <w:tcW w:w="2903" w:type="dxa"/>
          </w:tcPr>
          <w:p w14:paraId="4AC839D2" w14:textId="77777777" w:rsidR="00343B35" w:rsidRDefault="00625732">
            <w:pPr>
              <w:pStyle w:val="TAC"/>
            </w:pPr>
            <w:r>
              <w:rPr>
                <w:lang w:eastAsia="zh-CN"/>
              </w:rPr>
              <w:t>-0.0625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0</w:t>
            </w:r>
          </w:p>
        </w:tc>
        <w:tc>
          <w:tcPr>
            <w:tcW w:w="567" w:type="dxa"/>
          </w:tcPr>
          <w:p w14:paraId="4AC839D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D8" w14:textId="77777777">
        <w:trPr>
          <w:cantSplit/>
          <w:trHeight w:val="187"/>
        </w:trPr>
        <w:tc>
          <w:tcPr>
            <w:tcW w:w="2693" w:type="dxa"/>
          </w:tcPr>
          <w:p w14:paraId="4AC839D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path_130801</w:t>
            </w:r>
          </w:p>
        </w:tc>
        <w:tc>
          <w:tcPr>
            <w:tcW w:w="2903" w:type="dxa"/>
          </w:tcPr>
          <w:p w14:paraId="4AC839D6" w14:textId="77777777" w:rsidR="00343B35" w:rsidRDefault="00625732">
            <w:pPr>
              <w:pStyle w:val="TAC"/>
            </w:pPr>
            <w:r>
              <w:rPr>
                <w:lang w:eastAsia="zh-CN"/>
              </w:rPr>
              <w:t>0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0.0625</w:t>
            </w:r>
          </w:p>
        </w:tc>
        <w:tc>
          <w:tcPr>
            <w:tcW w:w="567" w:type="dxa"/>
          </w:tcPr>
          <w:p w14:paraId="4AC839D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DC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D9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9DA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DB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9E0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D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path_261599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9D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8174.875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8174.9375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D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E4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E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path_261600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9E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8174.9375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E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E8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E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path_261601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9E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8175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9E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9E9" w14:textId="77777777" w:rsidR="00343B35" w:rsidRDefault="00343B35">
      <w:pPr>
        <w:rPr>
          <w:lang w:val="en-GB"/>
        </w:rPr>
      </w:pPr>
    </w:p>
    <w:p w14:paraId="4AC839EA" w14:textId="77777777" w:rsidR="00343B35" w:rsidRDefault="00625732">
      <w:pPr>
        <w:pStyle w:val="TH"/>
      </w:pPr>
      <w:r>
        <w:t>Table 13.2.1A-11: Measurement report mapping for k=-5</w:t>
      </w:r>
    </w:p>
    <w:tbl>
      <w:tblPr>
        <w:tblW w:w="6263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3003"/>
        <w:gridCol w:w="567"/>
      </w:tblGrid>
      <w:tr w:rsidR="00343B35" w14:paraId="4AC839F0" w14:textId="77777777">
        <w:trPr>
          <w:cantSplit/>
          <w:trHeight w:val="223"/>
        </w:trPr>
        <w:tc>
          <w:tcPr>
            <w:tcW w:w="2693" w:type="dxa"/>
            <w:vMerge w:val="restart"/>
          </w:tcPr>
          <w:p w14:paraId="4AC839EB" w14:textId="77777777" w:rsidR="00343B35" w:rsidRDefault="00625732">
            <w:pPr>
              <w:pStyle w:val="TAH"/>
            </w:pPr>
            <w:r>
              <w:t>Reported Quantity Value,</w:t>
            </w:r>
          </w:p>
          <w:p w14:paraId="4AC839EC" w14:textId="77777777" w:rsidR="00343B35" w:rsidRDefault="00625732">
            <w:pPr>
              <w:pStyle w:val="TAH"/>
            </w:pPr>
            <w:proofErr w:type="spellStart"/>
            <w:r>
              <w:t>path_i</w:t>
            </w:r>
            <w:proofErr w:type="spellEnd"/>
          </w:p>
        </w:tc>
        <w:tc>
          <w:tcPr>
            <w:tcW w:w="3003" w:type="dxa"/>
            <w:vMerge w:val="restart"/>
          </w:tcPr>
          <w:p w14:paraId="4AC839ED" w14:textId="77777777" w:rsidR="00343B35" w:rsidRDefault="00625732">
            <w:pPr>
              <w:pStyle w:val="TAH"/>
            </w:pPr>
            <w:r>
              <w:t>Measured Quantity Value,</w:t>
            </w:r>
          </w:p>
          <w:p w14:paraId="4AC839EE" w14:textId="77777777" w:rsidR="00343B35" w:rsidRDefault="00625732">
            <w:pPr>
              <w:pStyle w:val="TAH"/>
            </w:pP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vMerge w:val="restart"/>
          </w:tcPr>
          <w:p w14:paraId="4AC839EF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9F4" w14:textId="77777777">
        <w:trPr>
          <w:cantSplit/>
          <w:trHeight w:val="223"/>
        </w:trPr>
        <w:tc>
          <w:tcPr>
            <w:tcW w:w="2693" w:type="dxa"/>
            <w:vMerge/>
            <w:vAlign w:val="center"/>
          </w:tcPr>
          <w:p w14:paraId="4AC839F1" w14:textId="77777777" w:rsidR="00343B35" w:rsidRDefault="00343B35">
            <w:pPr>
              <w:pStyle w:val="TAH"/>
              <w:jc w:val="left"/>
              <w:rPr>
                <w:rFonts w:cs="Arial"/>
              </w:rPr>
            </w:pPr>
          </w:p>
        </w:tc>
        <w:tc>
          <w:tcPr>
            <w:tcW w:w="3003" w:type="dxa"/>
            <w:vMerge/>
            <w:vAlign w:val="center"/>
          </w:tcPr>
          <w:p w14:paraId="4AC839F2" w14:textId="77777777" w:rsidR="00343B35" w:rsidRDefault="00343B35">
            <w:pPr>
              <w:pStyle w:val="TAH"/>
              <w:rPr>
                <w:rFonts w:cs="Arial"/>
              </w:rPr>
            </w:pPr>
          </w:p>
        </w:tc>
        <w:tc>
          <w:tcPr>
            <w:tcW w:w="567" w:type="dxa"/>
            <w:vMerge/>
            <w:vAlign w:val="center"/>
          </w:tcPr>
          <w:p w14:paraId="4AC839F3" w14:textId="77777777" w:rsidR="00343B35" w:rsidRDefault="00343B35">
            <w:pPr>
              <w:pStyle w:val="TAH"/>
              <w:rPr>
                <w:rFonts w:cs="Arial"/>
              </w:rPr>
            </w:pPr>
          </w:p>
        </w:tc>
      </w:tr>
      <w:tr w:rsidR="00343B35" w14:paraId="4AC839F8" w14:textId="77777777">
        <w:trPr>
          <w:cantSplit/>
          <w:trHeight w:val="187"/>
        </w:trPr>
        <w:tc>
          <w:tcPr>
            <w:tcW w:w="2693" w:type="dxa"/>
          </w:tcPr>
          <w:p w14:paraId="4AC839F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_000000</w:t>
            </w:r>
          </w:p>
        </w:tc>
        <w:tc>
          <w:tcPr>
            <w:tcW w:w="3003" w:type="dxa"/>
          </w:tcPr>
          <w:p w14:paraId="4AC839F6" w14:textId="77777777" w:rsidR="00343B35" w:rsidRDefault="00625732">
            <w:pPr>
              <w:pStyle w:val="TAC"/>
            </w:pP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-8175</w:t>
            </w:r>
          </w:p>
        </w:tc>
        <w:tc>
          <w:tcPr>
            <w:tcW w:w="567" w:type="dxa"/>
          </w:tcPr>
          <w:p w14:paraId="4AC839F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9FC" w14:textId="77777777">
        <w:trPr>
          <w:cantSplit/>
          <w:trHeight w:val="187"/>
        </w:trPr>
        <w:tc>
          <w:tcPr>
            <w:tcW w:w="2693" w:type="dxa"/>
          </w:tcPr>
          <w:p w14:paraId="4AC839F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_000001</w:t>
            </w:r>
          </w:p>
        </w:tc>
        <w:tc>
          <w:tcPr>
            <w:tcW w:w="3003" w:type="dxa"/>
          </w:tcPr>
          <w:p w14:paraId="4AC839F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-8175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-8174.9688</w:t>
            </w:r>
          </w:p>
        </w:tc>
        <w:tc>
          <w:tcPr>
            <w:tcW w:w="567" w:type="dxa"/>
          </w:tcPr>
          <w:p w14:paraId="4AC839F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A00" w14:textId="77777777">
        <w:trPr>
          <w:cantSplit/>
          <w:trHeight w:val="187"/>
        </w:trPr>
        <w:tc>
          <w:tcPr>
            <w:tcW w:w="2693" w:type="dxa"/>
          </w:tcPr>
          <w:p w14:paraId="4AC839F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_000002</w:t>
            </w:r>
          </w:p>
        </w:tc>
        <w:tc>
          <w:tcPr>
            <w:tcW w:w="3003" w:type="dxa"/>
          </w:tcPr>
          <w:p w14:paraId="4AC839F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-8174.9688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-8174.9375</w:t>
            </w:r>
          </w:p>
        </w:tc>
        <w:tc>
          <w:tcPr>
            <w:tcW w:w="567" w:type="dxa"/>
          </w:tcPr>
          <w:p w14:paraId="4AC839F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A04" w14:textId="77777777">
        <w:trPr>
          <w:cantSplit/>
          <w:trHeight w:val="187"/>
        </w:trPr>
        <w:tc>
          <w:tcPr>
            <w:tcW w:w="2693" w:type="dxa"/>
          </w:tcPr>
          <w:p w14:paraId="4AC83A01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3003" w:type="dxa"/>
          </w:tcPr>
          <w:p w14:paraId="4AC83A02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567" w:type="dxa"/>
          </w:tcPr>
          <w:p w14:paraId="4AC83A03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A08" w14:textId="77777777">
        <w:trPr>
          <w:cantSplit/>
          <w:trHeight w:val="187"/>
        </w:trPr>
        <w:tc>
          <w:tcPr>
            <w:tcW w:w="2693" w:type="dxa"/>
          </w:tcPr>
          <w:p w14:paraId="4AC83A0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path_261600</w:t>
            </w:r>
          </w:p>
        </w:tc>
        <w:tc>
          <w:tcPr>
            <w:tcW w:w="3003" w:type="dxa"/>
          </w:tcPr>
          <w:p w14:paraId="4AC83A06" w14:textId="77777777" w:rsidR="00343B35" w:rsidRDefault="00625732">
            <w:pPr>
              <w:pStyle w:val="TAC"/>
            </w:pPr>
            <w:r>
              <w:rPr>
                <w:lang w:eastAsia="zh-CN"/>
              </w:rPr>
              <w:t>-0.0312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0</w:t>
            </w:r>
          </w:p>
        </w:tc>
        <w:tc>
          <w:tcPr>
            <w:tcW w:w="567" w:type="dxa"/>
          </w:tcPr>
          <w:p w14:paraId="4AC83A0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A0C" w14:textId="77777777">
        <w:trPr>
          <w:cantSplit/>
          <w:trHeight w:val="187"/>
        </w:trPr>
        <w:tc>
          <w:tcPr>
            <w:tcW w:w="2693" w:type="dxa"/>
          </w:tcPr>
          <w:p w14:paraId="4AC83A0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path_261601</w:t>
            </w:r>
          </w:p>
        </w:tc>
        <w:tc>
          <w:tcPr>
            <w:tcW w:w="3003" w:type="dxa"/>
          </w:tcPr>
          <w:p w14:paraId="4AC83A0A" w14:textId="77777777" w:rsidR="00343B35" w:rsidRDefault="00625732">
            <w:pPr>
              <w:pStyle w:val="TAC"/>
            </w:pPr>
            <w:r>
              <w:rPr>
                <w:lang w:eastAsia="zh-CN"/>
              </w:rPr>
              <w:t>0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0.0312</w:t>
            </w:r>
          </w:p>
        </w:tc>
        <w:tc>
          <w:tcPr>
            <w:tcW w:w="567" w:type="dxa"/>
          </w:tcPr>
          <w:p w14:paraId="4AC83A0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A10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A0D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A0E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A0F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A14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A1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path_523199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A1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8174.9375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8174.9688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A1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A18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A1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path_523200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A1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8174.9688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A1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A1C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A1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path_523201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A1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8175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A1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A1D" w14:textId="77777777" w:rsidR="00343B35" w:rsidRDefault="00343B35"/>
    <w:p w14:paraId="4AC83A1E" w14:textId="77777777" w:rsidR="00343B35" w:rsidRDefault="00625732">
      <w:pPr>
        <w:pStyle w:val="TH"/>
      </w:pPr>
      <w:r>
        <w:t>Table 13.2.1A-12: Measurement report mapping for k=-6</w:t>
      </w:r>
    </w:p>
    <w:tbl>
      <w:tblPr>
        <w:tblW w:w="6263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3003"/>
        <w:gridCol w:w="567"/>
      </w:tblGrid>
      <w:tr w:rsidR="00343B35" w14:paraId="4AC83A24" w14:textId="77777777">
        <w:trPr>
          <w:cantSplit/>
          <w:trHeight w:val="223"/>
        </w:trPr>
        <w:tc>
          <w:tcPr>
            <w:tcW w:w="2693" w:type="dxa"/>
            <w:vMerge w:val="restart"/>
          </w:tcPr>
          <w:p w14:paraId="4AC83A1F" w14:textId="77777777" w:rsidR="00343B35" w:rsidRDefault="00625732">
            <w:pPr>
              <w:pStyle w:val="TAH"/>
            </w:pPr>
            <w:r>
              <w:t>Reported Quantity Value,</w:t>
            </w:r>
          </w:p>
          <w:p w14:paraId="4AC83A20" w14:textId="77777777" w:rsidR="00343B35" w:rsidRDefault="00625732">
            <w:pPr>
              <w:pStyle w:val="TAH"/>
            </w:pPr>
            <w:proofErr w:type="spellStart"/>
            <w:r>
              <w:t>path_i</w:t>
            </w:r>
            <w:proofErr w:type="spellEnd"/>
          </w:p>
        </w:tc>
        <w:tc>
          <w:tcPr>
            <w:tcW w:w="3003" w:type="dxa"/>
            <w:vMerge w:val="restart"/>
          </w:tcPr>
          <w:p w14:paraId="4AC83A21" w14:textId="77777777" w:rsidR="00343B35" w:rsidRDefault="00625732">
            <w:pPr>
              <w:pStyle w:val="TAH"/>
            </w:pPr>
            <w:r>
              <w:t>Measured Quantity Value,</w:t>
            </w:r>
          </w:p>
          <w:p w14:paraId="4AC83A22" w14:textId="77777777" w:rsidR="00343B35" w:rsidRDefault="00625732">
            <w:pPr>
              <w:pStyle w:val="TAH"/>
            </w:pP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vMerge w:val="restart"/>
          </w:tcPr>
          <w:p w14:paraId="4AC83A23" w14:textId="77777777" w:rsidR="00343B35" w:rsidRDefault="00625732">
            <w:pPr>
              <w:pStyle w:val="TAH"/>
            </w:pPr>
            <w:r>
              <w:t>Unit</w:t>
            </w:r>
          </w:p>
        </w:tc>
      </w:tr>
      <w:tr w:rsidR="00343B35" w14:paraId="4AC83A28" w14:textId="77777777">
        <w:trPr>
          <w:cantSplit/>
          <w:trHeight w:val="223"/>
        </w:trPr>
        <w:tc>
          <w:tcPr>
            <w:tcW w:w="2693" w:type="dxa"/>
            <w:vMerge/>
            <w:vAlign w:val="center"/>
          </w:tcPr>
          <w:p w14:paraId="4AC83A25" w14:textId="77777777" w:rsidR="00343B35" w:rsidRDefault="00343B35">
            <w:pPr>
              <w:pStyle w:val="TAH"/>
              <w:jc w:val="left"/>
              <w:rPr>
                <w:rFonts w:cs="Arial"/>
              </w:rPr>
            </w:pPr>
          </w:p>
        </w:tc>
        <w:tc>
          <w:tcPr>
            <w:tcW w:w="3003" w:type="dxa"/>
            <w:vMerge/>
            <w:vAlign w:val="center"/>
          </w:tcPr>
          <w:p w14:paraId="4AC83A26" w14:textId="77777777" w:rsidR="00343B35" w:rsidRDefault="00343B35">
            <w:pPr>
              <w:pStyle w:val="TAH"/>
              <w:rPr>
                <w:rFonts w:cs="Arial"/>
              </w:rPr>
            </w:pPr>
          </w:p>
        </w:tc>
        <w:tc>
          <w:tcPr>
            <w:tcW w:w="567" w:type="dxa"/>
            <w:vMerge/>
            <w:vAlign w:val="center"/>
          </w:tcPr>
          <w:p w14:paraId="4AC83A27" w14:textId="77777777" w:rsidR="00343B35" w:rsidRDefault="00343B35">
            <w:pPr>
              <w:pStyle w:val="TAH"/>
              <w:rPr>
                <w:rFonts w:cs="Arial"/>
              </w:rPr>
            </w:pPr>
          </w:p>
        </w:tc>
      </w:tr>
      <w:tr w:rsidR="00343B35" w14:paraId="4AC83A2C" w14:textId="77777777">
        <w:trPr>
          <w:cantSplit/>
          <w:trHeight w:val="187"/>
        </w:trPr>
        <w:tc>
          <w:tcPr>
            <w:tcW w:w="2693" w:type="dxa"/>
          </w:tcPr>
          <w:p w14:paraId="4AC83A2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_000000</w:t>
            </w:r>
          </w:p>
        </w:tc>
        <w:tc>
          <w:tcPr>
            <w:tcW w:w="3003" w:type="dxa"/>
          </w:tcPr>
          <w:p w14:paraId="4AC83A2A" w14:textId="77777777" w:rsidR="00343B35" w:rsidRDefault="00625732">
            <w:pPr>
              <w:pStyle w:val="TAC"/>
            </w:pP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-8175</w:t>
            </w:r>
          </w:p>
        </w:tc>
        <w:tc>
          <w:tcPr>
            <w:tcW w:w="567" w:type="dxa"/>
          </w:tcPr>
          <w:p w14:paraId="4AC83A2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A30" w14:textId="77777777">
        <w:trPr>
          <w:cantSplit/>
          <w:trHeight w:val="187"/>
        </w:trPr>
        <w:tc>
          <w:tcPr>
            <w:tcW w:w="2693" w:type="dxa"/>
          </w:tcPr>
          <w:p w14:paraId="4AC83A2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_000001</w:t>
            </w:r>
          </w:p>
        </w:tc>
        <w:tc>
          <w:tcPr>
            <w:tcW w:w="3003" w:type="dxa"/>
          </w:tcPr>
          <w:p w14:paraId="4AC83A2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-8175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-8174.9844</w:t>
            </w:r>
          </w:p>
        </w:tc>
        <w:tc>
          <w:tcPr>
            <w:tcW w:w="567" w:type="dxa"/>
          </w:tcPr>
          <w:p w14:paraId="4AC83A2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A34" w14:textId="77777777">
        <w:trPr>
          <w:cantSplit/>
          <w:trHeight w:val="187"/>
        </w:trPr>
        <w:tc>
          <w:tcPr>
            <w:tcW w:w="2693" w:type="dxa"/>
          </w:tcPr>
          <w:p w14:paraId="4AC83A31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</w:t>
            </w:r>
            <w:r>
              <w:t>_000002</w:t>
            </w:r>
          </w:p>
        </w:tc>
        <w:tc>
          <w:tcPr>
            <w:tcW w:w="3003" w:type="dxa"/>
          </w:tcPr>
          <w:p w14:paraId="4AC83A3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-8174.9844 </w:t>
            </w:r>
            <w:r>
              <w:rPr>
                <w:lang w:eastAsia="zh-CN"/>
              </w:rP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&lt; -8174.9688</w:t>
            </w:r>
          </w:p>
        </w:tc>
        <w:tc>
          <w:tcPr>
            <w:tcW w:w="567" w:type="dxa"/>
          </w:tcPr>
          <w:p w14:paraId="4AC83A33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A38" w14:textId="77777777">
        <w:trPr>
          <w:cantSplit/>
          <w:trHeight w:val="187"/>
        </w:trPr>
        <w:tc>
          <w:tcPr>
            <w:tcW w:w="2693" w:type="dxa"/>
          </w:tcPr>
          <w:p w14:paraId="4AC83A35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3003" w:type="dxa"/>
          </w:tcPr>
          <w:p w14:paraId="4AC83A36" w14:textId="77777777" w:rsidR="00343B35" w:rsidRDefault="00625732">
            <w:pPr>
              <w:pStyle w:val="TAC"/>
            </w:pPr>
            <w:r>
              <w:sym w:font="Symbol" w:char="F0BC"/>
            </w:r>
          </w:p>
        </w:tc>
        <w:tc>
          <w:tcPr>
            <w:tcW w:w="567" w:type="dxa"/>
          </w:tcPr>
          <w:p w14:paraId="4AC83A37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A3C" w14:textId="77777777">
        <w:trPr>
          <w:cantSplit/>
          <w:trHeight w:val="187"/>
        </w:trPr>
        <w:tc>
          <w:tcPr>
            <w:tcW w:w="2693" w:type="dxa"/>
          </w:tcPr>
          <w:p w14:paraId="4AC83A3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path_523200</w:t>
            </w:r>
          </w:p>
        </w:tc>
        <w:tc>
          <w:tcPr>
            <w:tcW w:w="3003" w:type="dxa"/>
          </w:tcPr>
          <w:p w14:paraId="4AC83A3A" w14:textId="77777777" w:rsidR="00343B35" w:rsidRDefault="00625732">
            <w:pPr>
              <w:pStyle w:val="TAC"/>
            </w:pPr>
            <w:r>
              <w:rPr>
                <w:lang w:eastAsia="zh-CN"/>
              </w:rPr>
              <w:t>-0.0156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0</w:t>
            </w:r>
          </w:p>
        </w:tc>
        <w:tc>
          <w:tcPr>
            <w:tcW w:w="567" w:type="dxa"/>
          </w:tcPr>
          <w:p w14:paraId="4AC83A3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A40" w14:textId="77777777">
        <w:trPr>
          <w:cantSplit/>
          <w:trHeight w:val="187"/>
        </w:trPr>
        <w:tc>
          <w:tcPr>
            <w:tcW w:w="2693" w:type="dxa"/>
          </w:tcPr>
          <w:p w14:paraId="4AC83A3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path_523201</w:t>
            </w:r>
          </w:p>
        </w:tc>
        <w:tc>
          <w:tcPr>
            <w:tcW w:w="3003" w:type="dxa"/>
          </w:tcPr>
          <w:p w14:paraId="4AC83A3E" w14:textId="77777777" w:rsidR="00343B35" w:rsidRDefault="00625732">
            <w:pPr>
              <w:pStyle w:val="TAC"/>
            </w:pPr>
            <w:r>
              <w:rPr>
                <w:lang w:eastAsia="zh-CN"/>
              </w:rPr>
              <w:t>0</w:t>
            </w:r>
            <w:r>
              <w:t xml:space="preserve"> </w:t>
            </w:r>
            <w:r>
              <w:sym w:font="Symbol" w:char="F0A3"/>
            </w:r>
            <w:r>
              <w:t xml:space="preserve"> </w:t>
            </w:r>
            <w:r>
              <w:sym w:font="Symbol" w:char="F044"/>
            </w:r>
            <w:r>
              <w:t xml:space="preserve">path &lt; </w:t>
            </w:r>
            <w:r>
              <w:rPr>
                <w:lang w:eastAsia="zh-CN"/>
              </w:rPr>
              <w:t>0.0156</w:t>
            </w:r>
          </w:p>
        </w:tc>
        <w:tc>
          <w:tcPr>
            <w:tcW w:w="567" w:type="dxa"/>
          </w:tcPr>
          <w:p w14:paraId="4AC83A3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A44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A41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A42" w14:textId="77777777" w:rsidR="00343B35" w:rsidRDefault="00625732">
            <w:pPr>
              <w:pStyle w:val="TAC"/>
            </w:pPr>
            <w:r>
              <w:rPr>
                <w:lang w:eastAsia="zh-CN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A43" w14:textId="77777777" w:rsidR="00343B35" w:rsidRDefault="00625732">
            <w:pPr>
              <w:pStyle w:val="TAC"/>
            </w:pPr>
            <w:r>
              <w:t>…</w:t>
            </w:r>
          </w:p>
        </w:tc>
      </w:tr>
      <w:tr w:rsidR="00343B35" w14:paraId="4AC83A48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A45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path_1046399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A46" w14:textId="77777777" w:rsidR="00343B35" w:rsidRDefault="00625732">
            <w:pPr>
              <w:pStyle w:val="TAC"/>
            </w:pPr>
            <w:r>
              <w:rPr>
                <w:lang w:eastAsia="zh-CN"/>
              </w:rPr>
              <w:t>8174.9688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8174.9844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A47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A4C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A49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path_1046400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A4A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8174.9844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  <w:r>
              <w:rPr>
                <w:lang w:eastAsia="zh-CN"/>
              </w:rPr>
              <w:t xml:space="preserve"> </w:t>
            </w:r>
            <w:r>
              <w:t>&lt;</w:t>
            </w:r>
            <w:r>
              <w:rPr>
                <w:lang w:eastAsia="zh-CN"/>
              </w:rPr>
              <w:t xml:space="preserve"> 8175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A4B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  <w:tr w:rsidR="00343B35" w14:paraId="4AC83A50" w14:textId="77777777">
        <w:trPr>
          <w:cantSplit/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A4D" w14:textId="77777777" w:rsidR="00343B35" w:rsidRDefault="00625732">
            <w:pPr>
              <w:pStyle w:val="TAC"/>
            </w:pPr>
            <w:r>
              <w:rPr>
                <w:lang w:eastAsia="zh-CN"/>
              </w:rPr>
              <w:t>path_1046401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3A4E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8175 </w:t>
            </w:r>
            <w:r>
              <w:sym w:font="Symbol" w:char="F0A3"/>
            </w:r>
            <w:r>
              <w:rPr>
                <w:lang w:eastAsia="zh-CN"/>
              </w:rPr>
              <w:t xml:space="preserve"> </w:t>
            </w:r>
            <w:r>
              <w:sym w:font="Symbol" w:char="F044"/>
            </w:r>
            <w:r>
              <w:t>path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A4F" w14:textId="77777777" w:rsidR="00343B35" w:rsidRDefault="00625732">
            <w:pPr>
              <w:pStyle w:val="TAC"/>
            </w:pPr>
            <w:r>
              <w:t>T</w:t>
            </w:r>
            <w:r>
              <w:rPr>
                <w:vertAlign w:val="subscript"/>
              </w:rPr>
              <w:t>c</w:t>
            </w:r>
          </w:p>
        </w:tc>
      </w:tr>
    </w:tbl>
    <w:p w14:paraId="4AC83A51" w14:textId="77777777" w:rsidR="00343B35" w:rsidRDefault="00343B35">
      <w:pPr>
        <w:rPr>
          <w:lang w:val="en-GB"/>
        </w:rPr>
      </w:pPr>
    </w:p>
    <w:p w14:paraId="4AC83A52" w14:textId="77777777" w:rsidR="00343B35" w:rsidRDefault="00625732">
      <w:pPr>
        <w:pStyle w:val="Heading3"/>
      </w:pPr>
      <w:r>
        <w:t>13.2.2</w:t>
      </w:r>
      <w:r>
        <w:tab/>
      </w:r>
      <w:r>
        <w:t>Measurement Accuracy Requirements</w:t>
      </w:r>
    </w:p>
    <w:p w14:paraId="4AC83A53" w14:textId="77777777" w:rsidR="00343B35" w:rsidRDefault="00625732">
      <w:pPr>
        <w:pStyle w:val="Heading4"/>
        <w:rPr>
          <w:rFonts w:eastAsiaTheme="minorEastAsia"/>
        </w:rPr>
      </w:pPr>
      <w:r>
        <w:rPr>
          <w:rFonts w:eastAsiaTheme="minorEastAsia"/>
        </w:rPr>
        <w:t>13.2.2.1</w:t>
      </w:r>
      <w:r>
        <w:rPr>
          <w:rFonts w:eastAsiaTheme="minorEastAsia"/>
        </w:rPr>
        <w:tab/>
        <w:t>Introduction</w:t>
      </w:r>
    </w:p>
    <w:p w14:paraId="4AC83A54" w14:textId="77777777" w:rsidR="00343B35" w:rsidRDefault="00625732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This clause defines accuracy requirements for </w:t>
      </w:r>
      <w:ins w:id="16" w:author="Deep [E///]" w:date="2025-10-13T12:27:00Z">
        <w:r w:rsidRPr="00AB254E">
          <w:rPr>
            <w:rFonts w:eastAsiaTheme="minorEastAsia"/>
            <w:sz w:val="20"/>
            <w:szCs w:val="20"/>
          </w:rPr>
          <w:t xml:space="preserve">measured/inferred </w:t>
        </w:r>
      </w:ins>
      <w:r>
        <w:rPr>
          <w:sz w:val="20"/>
          <w:szCs w:val="20"/>
        </w:rPr>
        <w:t>gNB Rx-Tx time difference</w:t>
      </w:r>
      <w:r>
        <w:rPr>
          <w:rFonts w:eastAsiaTheme="minorEastAsia"/>
          <w:sz w:val="20"/>
          <w:szCs w:val="20"/>
        </w:rPr>
        <w:t xml:space="preserve"> measurement in FR1 and FR2. The requirements are applicable for gNB supporting </w:t>
      </w:r>
      <w:r>
        <w:rPr>
          <w:sz w:val="20"/>
          <w:szCs w:val="20"/>
        </w:rPr>
        <w:t>gNB Rx-Tx time difference</w:t>
      </w:r>
      <w:r>
        <w:rPr>
          <w:rFonts w:eastAsiaTheme="minorEastAsia"/>
          <w:sz w:val="20"/>
          <w:szCs w:val="20"/>
        </w:rPr>
        <w:t xml:space="preserve"> measurement. The gNB, which declares the support for gNB Rx-Tx time difference measurement also declares that it meets gNB Rx-Tx time difference accuracy requirements at least for one side condition </w:t>
      </w:r>
      <w:proofErr w:type="spellStart"/>
      <w:r>
        <w:rPr>
          <w:rFonts w:eastAsiaTheme="minorEastAsia"/>
          <w:sz w:val="20"/>
          <w:szCs w:val="20"/>
        </w:rPr>
        <w:t>Ês</w:t>
      </w:r>
      <w:proofErr w:type="spellEnd"/>
      <w:r>
        <w:rPr>
          <w:rFonts w:eastAsiaTheme="minorEastAsia"/>
          <w:sz w:val="20"/>
          <w:szCs w:val="20"/>
        </w:rPr>
        <w:t>/</w:t>
      </w:r>
      <w:proofErr w:type="spellStart"/>
      <w:r>
        <w:rPr>
          <w:rFonts w:eastAsiaTheme="minorEastAsia"/>
          <w:sz w:val="20"/>
          <w:szCs w:val="20"/>
        </w:rPr>
        <w:t>Iot</w:t>
      </w:r>
      <w:proofErr w:type="spellEnd"/>
      <w:r>
        <w:rPr>
          <w:rFonts w:eastAsiaTheme="minorEastAsia"/>
          <w:sz w:val="20"/>
          <w:szCs w:val="20"/>
        </w:rPr>
        <w:t xml:space="preserve"> ≥ +3 dB or </w:t>
      </w:r>
      <w:proofErr w:type="spellStart"/>
      <w:r>
        <w:rPr>
          <w:rFonts w:eastAsiaTheme="minorEastAsia"/>
          <w:sz w:val="20"/>
          <w:szCs w:val="20"/>
        </w:rPr>
        <w:t>Ês</w:t>
      </w:r>
      <w:proofErr w:type="spellEnd"/>
      <w:r>
        <w:rPr>
          <w:rFonts w:eastAsiaTheme="minorEastAsia"/>
          <w:sz w:val="20"/>
          <w:szCs w:val="20"/>
        </w:rPr>
        <w:t>/</w:t>
      </w:r>
      <w:proofErr w:type="spellStart"/>
      <w:r>
        <w:rPr>
          <w:rFonts w:eastAsiaTheme="minorEastAsia"/>
          <w:sz w:val="20"/>
          <w:szCs w:val="20"/>
        </w:rPr>
        <w:t>Iot</w:t>
      </w:r>
      <w:proofErr w:type="spellEnd"/>
      <w:r>
        <w:rPr>
          <w:rFonts w:eastAsiaTheme="minorEastAsia"/>
          <w:sz w:val="20"/>
          <w:szCs w:val="20"/>
        </w:rPr>
        <w:t xml:space="preserve"> ≥ -13 dB.</w:t>
      </w:r>
    </w:p>
    <w:p w14:paraId="4AC83A55" w14:textId="77777777" w:rsidR="00343B35" w:rsidRDefault="00625732">
      <w:pPr>
        <w:keepNext/>
        <w:keepLines/>
        <w:spacing w:before="120"/>
        <w:ind w:left="1418" w:hanging="1418"/>
        <w:outlineLvl w:val="3"/>
        <w:rPr>
          <w:rFonts w:ascii="Arial" w:eastAsiaTheme="minorEastAsia" w:hAnsi="Arial"/>
        </w:rPr>
      </w:pPr>
      <w:r>
        <w:rPr>
          <w:rFonts w:ascii="Arial" w:eastAsiaTheme="minorEastAsia" w:hAnsi="Arial"/>
        </w:rPr>
        <w:lastRenderedPageBreak/>
        <w:t>13.2.2.2</w:t>
      </w:r>
      <w:r>
        <w:rPr>
          <w:rFonts w:ascii="Arial" w:eastAsiaTheme="minorEastAsia" w:hAnsi="Arial"/>
        </w:rPr>
        <w:tab/>
        <w:t>Requirements</w:t>
      </w:r>
    </w:p>
    <w:p w14:paraId="4AC83A56" w14:textId="3D5C08D4" w:rsidR="00343B35" w:rsidRDefault="00625732">
      <w:pPr>
        <w:keepNext/>
        <w:keepLines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The accuracy requirements for </w:t>
      </w:r>
      <w:ins w:id="17" w:author="Deep [E///]" w:date="2025-10-13T12:28:00Z">
        <w:r w:rsidRPr="00AB254E">
          <w:rPr>
            <w:rFonts w:eastAsiaTheme="minorEastAsia"/>
            <w:sz w:val="20"/>
            <w:szCs w:val="20"/>
          </w:rPr>
          <w:t xml:space="preserve">measured/inferred </w:t>
        </w:r>
      </w:ins>
      <w:r>
        <w:rPr>
          <w:rFonts w:eastAsiaTheme="minorEastAsia"/>
          <w:sz w:val="20"/>
          <w:szCs w:val="20"/>
        </w:rPr>
        <w:t xml:space="preserve">gNB Rx-Tx time difference measurement shall be within </w:t>
      </w:r>
      <w:r>
        <w:rPr>
          <w:sz w:val="20"/>
          <w:szCs w:val="20"/>
        </w:rPr>
        <w:t>±(X+Y) T</w:t>
      </w:r>
      <w:r>
        <w:rPr>
          <w:sz w:val="20"/>
          <w:szCs w:val="20"/>
          <w:vertAlign w:val="subscript"/>
        </w:rPr>
        <w:t>c</w:t>
      </w:r>
      <w:r>
        <w:rPr>
          <w:rFonts w:eastAsiaTheme="minorEastAsia"/>
          <w:sz w:val="20"/>
          <w:szCs w:val="20"/>
        </w:rPr>
        <w:t xml:space="preserve"> under the following conditions:</w:t>
      </w:r>
    </w:p>
    <w:p w14:paraId="4AC83A57" w14:textId="77777777" w:rsidR="00343B35" w:rsidRDefault="00625732">
      <w:pPr>
        <w:pStyle w:val="B1"/>
      </w:pPr>
      <w:r>
        <w:t>-</w:t>
      </w:r>
      <w:r>
        <w:tab/>
        <w:t>AWGN propagation conditions.</w:t>
      </w:r>
    </w:p>
    <w:p w14:paraId="4AC83A58" w14:textId="77777777" w:rsidR="00343B35" w:rsidRDefault="00625732">
      <w:pPr>
        <w:pStyle w:val="B1"/>
      </w:pPr>
      <w:r>
        <w:t>-</w:t>
      </w:r>
      <w:r>
        <w:tab/>
        <w:t xml:space="preserve">The measured signals are in the directions covered by </w:t>
      </w:r>
      <w:proofErr w:type="spellStart"/>
      <w:r>
        <w:t>RoAoA</w:t>
      </w:r>
      <w:proofErr w:type="spellEnd"/>
      <w:r>
        <w:t xml:space="preserve"> of OTA reference sensitivity requirements for gNB type 1-O and 2-O BS</w:t>
      </w:r>
    </w:p>
    <w:p w14:paraId="4AC83A59" w14:textId="77777777" w:rsidR="00343B35" w:rsidRDefault="00625732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where</w:t>
      </w:r>
      <w:proofErr w:type="gramEnd"/>
      <w:r>
        <w:rPr>
          <w:sz w:val="20"/>
          <w:szCs w:val="20"/>
        </w:rPr>
        <w:t xml:space="preserve"> </w:t>
      </w:r>
    </w:p>
    <w:p w14:paraId="4AC83A5A" w14:textId="77777777" w:rsidR="00343B35" w:rsidRDefault="00625732">
      <w:pPr>
        <w:pStyle w:val="B1"/>
      </w:pPr>
      <w:r>
        <w:t>-</w:t>
      </w:r>
      <w:r>
        <w:tab/>
        <w:t>X is defined in table 13.2.2.2-1 for gNB types 1-C, 1-H and 1-O and in table 13.2.2.2-2 for gNB type 2-O.</w:t>
      </w:r>
    </w:p>
    <w:p w14:paraId="4AC83A5B" w14:textId="77777777" w:rsidR="00343B35" w:rsidRDefault="00625732">
      <w:pPr>
        <w:pStyle w:val="B1"/>
      </w:pPr>
      <w:r>
        <w:t>-</w:t>
      </w:r>
      <w:r>
        <w:tab/>
        <w:t>Y is declared by manufacturer and can be different for different gNB types 1-C, 1-H, 1-O and 2-O.</w:t>
      </w:r>
    </w:p>
    <w:p w14:paraId="4AC83A5C" w14:textId="77777777" w:rsidR="00343B35" w:rsidRDefault="00625732">
      <w:pPr>
        <w:pStyle w:val="NO"/>
      </w:pPr>
      <w:r>
        <w:t>NOTE:</w:t>
      </w:r>
      <w:r>
        <w:tab/>
        <w:t>The measurement accuracy requirements in table 13.2.2.2-1 and table 13.2.2.2-2 are defined under an assumption that gNB is not mandated to perform receive beam sweeping.</w:t>
      </w:r>
    </w:p>
    <w:p w14:paraId="4AC83A5D" w14:textId="77777777" w:rsidR="00343B35" w:rsidRDefault="00343B35">
      <w:pPr>
        <w:pStyle w:val="NO"/>
      </w:pPr>
    </w:p>
    <w:p w14:paraId="4AC83A5E" w14:textId="77777777" w:rsidR="00343B35" w:rsidRDefault="00625732">
      <w:pPr>
        <w:pStyle w:val="TH"/>
      </w:pPr>
      <w:r>
        <w:t>Table 13.2.2.2-1: gNB Rx-Tx time difference absolute accuracy in FR1 for gNB type 1-C, 1-H and 1-O</w:t>
      </w:r>
    </w:p>
    <w:tbl>
      <w:tblPr>
        <w:tblStyle w:val="TableGrid6"/>
        <w:tblW w:w="0" w:type="auto"/>
        <w:jc w:val="center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74"/>
        <w:gridCol w:w="2074"/>
        <w:gridCol w:w="1801"/>
        <w:gridCol w:w="2347"/>
      </w:tblGrid>
      <w:tr w:rsidR="00343B35" w14:paraId="4AC83A63" w14:textId="77777777">
        <w:trPr>
          <w:jc w:val="center"/>
        </w:trPr>
        <w:tc>
          <w:tcPr>
            <w:tcW w:w="2074" w:type="dxa"/>
          </w:tcPr>
          <w:p w14:paraId="4AC83A5F" w14:textId="77777777" w:rsidR="00343B35" w:rsidRDefault="00625732">
            <w:pPr>
              <w:pStyle w:val="TAH"/>
            </w:pPr>
            <w:r>
              <w:t>Accuracy</w:t>
            </w:r>
          </w:p>
        </w:tc>
        <w:tc>
          <w:tcPr>
            <w:tcW w:w="2074" w:type="dxa"/>
          </w:tcPr>
          <w:p w14:paraId="4AC83A60" w14:textId="77777777" w:rsidR="00343B35" w:rsidRDefault="00625732">
            <w:pPr>
              <w:pStyle w:val="TAH"/>
            </w:pPr>
            <w:r>
              <w:t xml:space="preserve">SRS </w:t>
            </w:r>
            <w:proofErr w:type="spellStart"/>
            <w:r>
              <w:t>Ês</w:t>
            </w:r>
            <w:proofErr w:type="spellEnd"/>
            <w:r>
              <w:t>/</w:t>
            </w:r>
            <w:proofErr w:type="spellStart"/>
            <w:r>
              <w:t>Iot</w:t>
            </w:r>
            <w:proofErr w:type="spellEnd"/>
          </w:p>
        </w:tc>
        <w:tc>
          <w:tcPr>
            <w:tcW w:w="1801" w:type="dxa"/>
          </w:tcPr>
          <w:p w14:paraId="4AC83A61" w14:textId="77777777" w:rsidR="00343B35" w:rsidRDefault="00625732">
            <w:pPr>
              <w:pStyle w:val="TAH"/>
            </w:pPr>
            <w:r>
              <w:t>SCS</w:t>
            </w:r>
          </w:p>
        </w:tc>
        <w:tc>
          <w:tcPr>
            <w:tcW w:w="2347" w:type="dxa"/>
          </w:tcPr>
          <w:p w14:paraId="4AC83A62" w14:textId="77777777" w:rsidR="00343B35" w:rsidRDefault="00625732">
            <w:pPr>
              <w:pStyle w:val="TAH"/>
            </w:pPr>
            <w:r>
              <w:t>SRS bandwidth range</w:t>
            </w:r>
          </w:p>
        </w:tc>
      </w:tr>
      <w:tr w:rsidR="00343B35" w14:paraId="4AC83A68" w14:textId="77777777">
        <w:trPr>
          <w:jc w:val="center"/>
        </w:trPr>
        <w:tc>
          <w:tcPr>
            <w:tcW w:w="2074" w:type="dxa"/>
          </w:tcPr>
          <w:p w14:paraId="4AC83A64" w14:textId="77777777" w:rsidR="00343B35" w:rsidRDefault="00625732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Unit: Tc</w:t>
            </w:r>
          </w:p>
        </w:tc>
        <w:tc>
          <w:tcPr>
            <w:tcW w:w="2074" w:type="dxa"/>
          </w:tcPr>
          <w:p w14:paraId="4AC83A65" w14:textId="77777777" w:rsidR="00343B35" w:rsidRDefault="00625732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Unit: dB</w:t>
            </w:r>
          </w:p>
        </w:tc>
        <w:tc>
          <w:tcPr>
            <w:tcW w:w="1801" w:type="dxa"/>
          </w:tcPr>
          <w:p w14:paraId="4AC83A66" w14:textId="77777777" w:rsidR="00343B35" w:rsidRDefault="00625732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Unit: kHz</w:t>
            </w:r>
          </w:p>
        </w:tc>
        <w:tc>
          <w:tcPr>
            <w:tcW w:w="2347" w:type="dxa"/>
          </w:tcPr>
          <w:p w14:paraId="4AC83A67" w14:textId="77777777" w:rsidR="00343B35" w:rsidRDefault="00625732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Unit: PRB</w:t>
            </w:r>
          </w:p>
        </w:tc>
      </w:tr>
      <w:tr w:rsidR="00343B35" w14:paraId="4AC83A6D" w14:textId="77777777">
        <w:trPr>
          <w:jc w:val="center"/>
        </w:trPr>
        <w:tc>
          <w:tcPr>
            <w:tcW w:w="2074" w:type="dxa"/>
          </w:tcPr>
          <w:p w14:paraId="4AC83A69" w14:textId="77777777" w:rsidR="00343B35" w:rsidRDefault="00625732">
            <w:pPr>
              <w:pStyle w:val="TAC"/>
            </w:pPr>
            <w:r>
              <w:rPr>
                <w:rFonts w:cs="Arial"/>
                <w:szCs w:val="18"/>
                <w:lang w:eastAsia="zh-CN"/>
              </w:rPr>
              <w:t>123</w:t>
            </w:r>
          </w:p>
        </w:tc>
        <w:tc>
          <w:tcPr>
            <w:tcW w:w="2074" w:type="dxa"/>
            <w:vMerge w:val="restart"/>
          </w:tcPr>
          <w:p w14:paraId="4AC83A6A" w14:textId="77777777" w:rsidR="00343B35" w:rsidRDefault="00625732">
            <w:pPr>
              <w:pStyle w:val="TAC"/>
            </w:pPr>
            <w:r>
              <w:t>≥ -13</w:t>
            </w:r>
          </w:p>
        </w:tc>
        <w:tc>
          <w:tcPr>
            <w:tcW w:w="1801" w:type="dxa"/>
            <w:vMerge w:val="restart"/>
          </w:tcPr>
          <w:p w14:paraId="4AC83A6B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  <w:tc>
          <w:tcPr>
            <w:tcW w:w="2347" w:type="dxa"/>
          </w:tcPr>
          <w:p w14:paraId="4AC83A6C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 44 ≤ BW ≤ 84</w:t>
            </w:r>
          </w:p>
        </w:tc>
      </w:tr>
      <w:tr w:rsidR="00343B35" w14:paraId="4AC83A72" w14:textId="77777777">
        <w:trPr>
          <w:jc w:val="center"/>
        </w:trPr>
        <w:tc>
          <w:tcPr>
            <w:tcW w:w="2074" w:type="dxa"/>
          </w:tcPr>
          <w:p w14:paraId="4AC83A6E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48</w:t>
            </w:r>
          </w:p>
        </w:tc>
        <w:tc>
          <w:tcPr>
            <w:tcW w:w="2074" w:type="dxa"/>
            <w:vMerge/>
          </w:tcPr>
          <w:p w14:paraId="4AC83A6F" w14:textId="77777777" w:rsidR="00343B35" w:rsidRDefault="00343B35">
            <w:pPr>
              <w:pStyle w:val="TAC"/>
            </w:pPr>
          </w:p>
        </w:tc>
        <w:tc>
          <w:tcPr>
            <w:tcW w:w="1801" w:type="dxa"/>
            <w:vMerge/>
          </w:tcPr>
          <w:p w14:paraId="4AC83A70" w14:textId="77777777" w:rsidR="00343B35" w:rsidRDefault="00343B35">
            <w:pPr>
              <w:pStyle w:val="TAC"/>
            </w:pPr>
          </w:p>
        </w:tc>
        <w:tc>
          <w:tcPr>
            <w:tcW w:w="2347" w:type="dxa"/>
          </w:tcPr>
          <w:p w14:paraId="4AC83A71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 88 ≤ BW ≤ 168</w:t>
            </w:r>
          </w:p>
        </w:tc>
      </w:tr>
      <w:tr w:rsidR="00343B35" w14:paraId="4AC83A77" w14:textId="77777777">
        <w:trPr>
          <w:jc w:val="center"/>
        </w:trPr>
        <w:tc>
          <w:tcPr>
            <w:tcW w:w="2074" w:type="dxa"/>
          </w:tcPr>
          <w:p w14:paraId="4AC83A73" w14:textId="77777777" w:rsidR="00343B35" w:rsidRDefault="00625732">
            <w:pPr>
              <w:pStyle w:val="TAC"/>
            </w:pPr>
            <w:r>
              <w:rPr>
                <w:rFonts w:cs="Arial"/>
                <w:szCs w:val="18"/>
                <w:lang w:eastAsia="zh-CN"/>
              </w:rPr>
              <w:t>17</w:t>
            </w:r>
          </w:p>
        </w:tc>
        <w:tc>
          <w:tcPr>
            <w:tcW w:w="2074" w:type="dxa"/>
            <w:vMerge/>
          </w:tcPr>
          <w:p w14:paraId="4AC83A74" w14:textId="77777777" w:rsidR="00343B35" w:rsidRDefault="00343B35">
            <w:pPr>
              <w:pStyle w:val="TAC"/>
            </w:pPr>
          </w:p>
        </w:tc>
        <w:tc>
          <w:tcPr>
            <w:tcW w:w="1801" w:type="dxa"/>
            <w:vMerge/>
          </w:tcPr>
          <w:p w14:paraId="4AC83A75" w14:textId="77777777" w:rsidR="00343B35" w:rsidRDefault="00343B35">
            <w:pPr>
              <w:pStyle w:val="TAC"/>
            </w:pPr>
          </w:p>
        </w:tc>
        <w:tc>
          <w:tcPr>
            <w:tcW w:w="2347" w:type="dxa"/>
          </w:tcPr>
          <w:p w14:paraId="4AC83A76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176 ≤ BW</w:t>
            </w:r>
          </w:p>
        </w:tc>
      </w:tr>
      <w:tr w:rsidR="00343B35" w14:paraId="4AC83A7C" w14:textId="77777777">
        <w:trPr>
          <w:jc w:val="center"/>
        </w:trPr>
        <w:tc>
          <w:tcPr>
            <w:tcW w:w="2074" w:type="dxa"/>
          </w:tcPr>
          <w:p w14:paraId="4AC83A78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122</w:t>
            </w:r>
          </w:p>
        </w:tc>
        <w:tc>
          <w:tcPr>
            <w:tcW w:w="2074" w:type="dxa"/>
            <w:vMerge w:val="restart"/>
          </w:tcPr>
          <w:p w14:paraId="4AC83A79" w14:textId="77777777" w:rsidR="00343B35" w:rsidRDefault="00625732">
            <w:pPr>
              <w:pStyle w:val="TAC"/>
            </w:pPr>
            <w:r>
              <w:t>≥ +3</w:t>
            </w:r>
          </w:p>
        </w:tc>
        <w:tc>
          <w:tcPr>
            <w:tcW w:w="1801" w:type="dxa"/>
            <w:vMerge/>
          </w:tcPr>
          <w:p w14:paraId="4AC83A7A" w14:textId="77777777" w:rsidR="00343B35" w:rsidRDefault="00343B35">
            <w:pPr>
              <w:pStyle w:val="TAC"/>
            </w:pPr>
          </w:p>
        </w:tc>
        <w:tc>
          <w:tcPr>
            <w:tcW w:w="2347" w:type="dxa"/>
          </w:tcPr>
          <w:p w14:paraId="4AC83A7B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24 ≤ BW ≤ 40</w:t>
            </w:r>
          </w:p>
        </w:tc>
      </w:tr>
      <w:tr w:rsidR="00343B35" w14:paraId="4AC83A81" w14:textId="77777777">
        <w:trPr>
          <w:jc w:val="center"/>
        </w:trPr>
        <w:tc>
          <w:tcPr>
            <w:tcW w:w="2074" w:type="dxa"/>
          </w:tcPr>
          <w:p w14:paraId="4AC83A7D" w14:textId="77777777" w:rsidR="00343B35" w:rsidRDefault="00625732">
            <w:pPr>
              <w:pStyle w:val="TAC"/>
            </w:pPr>
            <w:r>
              <w:rPr>
                <w:rFonts w:cs="Arial"/>
                <w:szCs w:val="18"/>
                <w:lang w:eastAsia="zh-CN"/>
              </w:rPr>
              <w:t>62</w:t>
            </w:r>
          </w:p>
        </w:tc>
        <w:tc>
          <w:tcPr>
            <w:tcW w:w="2074" w:type="dxa"/>
            <w:vMerge/>
          </w:tcPr>
          <w:p w14:paraId="4AC83A7E" w14:textId="77777777" w:rsidR="00343B35" w:rsidRDefault="00343B35">
            <w:pPr>
              <w:pStyle w:val="TAC"/>
            </w:pPr>
          </w:p>
        </w:tc>
        <w:tc>
          <w:tcPr>
            <w:tcW w:w="1801" w:type="dxa"/>
            <w:vMerge/>
          </w:tcPr>
          <w:p w14:paraId="4AC83A7F" w14:textId="77777777" w:rsidR="00343B35" w:rsidRDefault="00343B35">
            <w:pPr>
              <w:pStyle w:val="TAC"/>
            </w:pPr>
          </w:p>
        </w:tc>
        <w:tc>
          <w:tcPr>
            <w:tcW w:w="2347" w:type="dxa"/>
          </w:tcPr>
          <w:p w14:paraId="4AC83A80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 44 ≤ BW ≤ 84</w:t>
            </w:r>
          </w:p>
        </w:tc>
      </w:tr>
      <w:tr w:rsidR="00343B35" w14:paraId="4AC83A86" w14:textId="77777777">
        <w:trPr>
          <w:jc w:val="center"/>
        </w:trPr>
        <w:tc>
          <w:tcPr>
            <w:tcW w:w="2074" w:type="dxa"/>
          </w:tcPr>
          <w:p w14:paraId="4AC83A82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32</w:t>
            </w:r>
          </w:p>
        </w:tc>
        <w:tc>
          <w:tcPr>
            <w:tcW w:w="2074" w:type="dxa"/>
            <w:vMerge/>
          </w:tcPr>
          <w:p w14:paraId="4AC83A83" w14:textId="77777777" w:rsidR="00343B35" w:rsidRDefault="00343B35">
            <w:pPr>
              <w:pStyle w:val="TAC"/>
            </w:pPr>
          </w:p>
        </w:tc>
        <w:tc>
          <w:tcPr>
            <w:tcW w:w="1801" w:type="dxa"/>
            <w:vMerge/>
          </w:tcPr>
          <w:p w14:paraId="4AC83A84" w14:textId="77777777" w:rsidR="00343B35" w:rsidRDefault="00343B35">
            <w:pPr>
              <w:pStyle w:val="TAC"/>
            </w:pPr>
          </w:p>
        </w:tc>
        <w:tc>
          <w:tcPr>
            <w:tcW w:w="2347" w:type="dxa"/>
          </w:tcPr>
          <w:p w14:paraId="4AC83A85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 88 ≤ BW ≤ 168</w:t>
            </w:r>
          </w:p>
        </w:tc>
      </w:tr>
      <w:tr w:rsidR="00343B35" w14:paraId="4AC83A8B" w14:textId="77777777">
        <w:trPr>
          <w:jc w:val="center"/>
        </w:trPr>
        <w:tc>
          <w:tcPr>
            <w:tcW w:w="2074" w:type="dxa"/>
          </w:tcPr>
          <w:p w14:paraId="4AC83A87" w14:textId="77777777" w:rsidR="00343B35" w:rsidRDefault="00625732">
            <w:pPr>
              <w:pStyle w:val="TAC"/>
            </w:pPr>
            <w:r>
              <w:rPr>
                <w:rFonts w:cs="Arial"/>
                <w:szCs w:val="18"/>
                <w:lang w:eastAsia="zh-CN"/>
              </w:rPr>
              <w:t>16</w:t>
            </w:r>
          </w:p>
        </w:tc>
        <w:tc>
          <w:tcPr>
            <w:tcW w:w="2074" w:type="dxa"/>
            <w:vMerge/>
          </w:tcPr>
          <w:p w14:paraId="4AC83A88" w14:textId="77777777" w:rsidR="00343B35" w:rsidRDefault="00343B35">
            <w:pPr>
              <w:pStyle w:val="TAC"/>
            </w:pPr>
          </w:p>
        </w:tc>
        <w:tc>
          <w:tcPr>
            <w:tcW w:w="1801" w:type="dxa"/>
            <w:vMerge/>
          </w:tcPr>
          <w:p w14:paraId="4AC83A89" w14:textId="77777777" w:rsidR="00343B35" w:rsidRDefault="00343B35">
            <w:pPr>
              <w:pStyle w:val="TAC"/>
            </w:pPr>
          </w:p>
        </w:tc>
        <w:tc>
          <w:tcPr>
            <w:tcW w:w="2347" w:type="dxa"/>
          </w:tcPr>
          <w:p w14:paraId="4AC83A8A" w14:textId="77777777" w:rsidR="00343B35" w:rsidRDefault="00625732">
            <w:pPr>
              <w:pStyle w:val="TAC"/>
            </w:pPr>
            <w:r>
              <w:rPr>
                <w:lang w:eastAsia="zh-CN"/>
              </w:rPr>
              <w:t>176 ≤ BW</w:t>
            </w:r>
          </w:p>
        </w:tc>
      </w:tr>
      <w:tr w:rsidR="00343B35" w14:paraId="4AC83A90" w14:textId="77777777">
        <w:trPr>
          <w:jc w:val="center"/>
        </w:trPr>
        <w:tc>
          <w:tcPr>
            <w:tcW w:w="2074" w:type="dxa"/>
          </w:tcPr>
          <w:p w14:paraId="4AC83A8C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42</w:t>
            </w:r>
          </w:p>
        </w:tc>
        <w:tc>
          <w:tcPr>
            <w:tcW w:w="2074" w:type="dxa"/>
            <w:vMerge w:val="restart"/>
          </w:tcPr>
          <w:p w14:paraId="4AC83A8D" w14:textId="77777777" w:rsidR="00343B35" w:rsidRDefault="00625732">
            <w:pPr>
              <w:pStyle w:val="TAC"/>
            </w:pPr>
            <w:r>
              <w:t>≥ -13</w:t>
            </w:r>
          </w:p>
        </w:tc>
        <w:tc>
          <w:tcPr>
            <w:tcW w:w="1801" w:type="dxa"/>
            <w:vMerge w:val="restart"/>
          </w:tcPr>
          <w:p w14:paraId="4AC83A8E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30</w:t>
            </w:r>
          </w:p>
        </w:tc>
        <w:tc>
          <w:tcPr>
            <w:tcW w:w="2347" w:type="dxa"/>
          </w:tcPr>
          <w:p w14:paraId="4AC83A8F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 48 ≤ BW ≤ 84</w:t>
            </w:r>
          </w:p>
        </w:tc>
      </w:tr>
      <w:tr w:rsidR="00343B35" w14:paraId="4AC83A95" w14:textId="77777777">
        <w:trPr>
          <w:jc w:val="center"/>
        </w:trPr>
        <w:tc>
          <w:tcPr>
            <w:tcW w:w="2074" w:type="dxa"/>
          </w:tcPr>
          <w:p w14:paraId="4AC83A91" w14:textId="77777777" w:rsidR="00343B35" w:rsidRDefault="00625732">
            <w:pPr>
              <w:pStyle w:val="TAC"/>
            </w:pPr>
            <w:r>
              <w:rPr>
                <w:rFonts w:cs="Arial"/>
                <w:szCs w:val="18"/>
                <w:lang w:eastAsia="zh-CN"/>
              </w:rPr>
              <w:t>24</w:t>
            </w:r>
          </w:p>
        </w:tc>
        <w:tc>
          <w:tcPr>
            <w:tcW w:w="2074" w:type="dxa"/>
            <w:vMerge/>
          </w:tcPr>
          <w:p w14:paraId="4AC83A92" w14:textId="77777777" w:rsidR="00343B35" w:rsidRDefault="00343B35">
            <w:pPr>
              <w:pStyle w:val="TAC"/>
            </w:pPr>
          </w:p>
        </w:tc>
        <w:tc>
          <w:tcPr>
            <w:tcW w:w="1801" w:type="dxa"/>
            <w:vMerge/>
          </w:tcPr>
          <w:p w14:paraId="4AC83A93" w14:textId="77777777" w:rsidR="00343B35" w:rsidRDefault="00343B35">
            <w:pPr>
              <w:pStyle w:val="TAC"/>
            </w:pPr>
          </w:p>
        </w:tc>
        <w:tc>
          <w:tcPr>
            <w:tcW w:w="2347" w:type="dxa"/>
          </w:tcPr>
          <w:p w14:paraId="4AC83A94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 88 ≤ BW ≤ 168</w:t>
            </w:r>
          </w:p>
        </w:tc>
      </w:tr>
      <w:tr w:rsidR="00343B35" w14:paraId="4AC83A9A" w14:textId="77777777">
        <w:trPr>
          <w:jc w:val="center"/>
        </w:trPr>
        <w:tc>
          <w:tcPr>
            <w:tcW w:w="2074" w:type="dxa"/>
          </w:tcPr>
          <w:p w14:paraId="4AC83A96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2074" w:type="dxa"/>
            <w:vMerge/>
          </w:tcPr>
          <w:p w14:paraId="4AC83A97" w14:textId="77777777" w:rsidR="00343B35" w:rsidRDefault="00343B35">
            <w:pPr>
              <w:pStyle w:val="TAC"/>
            </w:pPr>
          </w:p>
        </w:tc>
        <w:tc>
          <w:tcPr>
            <w:tcW w:w="1801" w:type="dxa"/>
            <w:vMerge/>
          </w:tcPr>
          <w:p w14:paraId="4AC83A98" w14:textId="77777777" w:rsidR="00343B35" w:rsidRDefault="00343B35">
            <w:pPr>
              <w:pStyle w:val="TAC"/>
            </w:pPr>
          </w:p>
        </w:tc>
        <w:tc>
          <w:tcPr>
            <w:tcW w:w="2347" w:type="dxa"/>
          </w:tcPr>
          <w:p w14:paraId="4AC83A99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176 ≤ BW</w:t>
            </w:r>
          </w:p>
        </w:tc>
      </w:tr>
      <w:tr w:rsidR="00343B35" w14:paraId="4AC83A9F" w14:textId="77777777">
        <w:trPr>
          <w:jc w:val="center"/>
        </w:trPr>
        <w:tc>
          <w:tcPr>
            <w:tcW w:w="2074" w:type="dxa"/>
          </w:tcPr>
          <w:p w14:paraId="4AC83A9B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32</w:t>
            </w:r>
          </w:p>
        </w:tc>
        <w:tc>
          <w:tcPr>
            <w:tcW w:w="2074" w:type="dxa"/>
            <w:vMerge w:val="restart"/>
          </w:tcPr>
          <w:p w14:paraId="4AC83A9C" w14:textId="77777777" w:rsidR="00343B35" w:rsidRDefault="00625732">
            <w:pPr>
              <w:pStyle w:val="TAC"/>
            </w:pPr>
            <w:r>
              <w:t>≥ +3</w:t>
            </w:r>
          </w:p>
        </w:tc>
        <w:tc>
          <w:tcPr>
            <w:tcW w:w="1801" w:type="dxa"/>
            <w:vMerge/>
          </w:tcPr>
          <w:p w14:paraId="4AC83A9D" w14:textId="77777777" w:rsidR="00343B35" w:rsidRDefault="00343B35">
            <w:pPr>
              <w:pStyle w:val="TAC"/>
            </w:pPr>
          </w:p>
        </w:tc>
        <w:tc>
          <w:tcPr>
            <w:tcW w:w="2347" w:type="dxa"/>
          </w:tcPr>
          <w:p w14:paraId="4AC83A9E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 48 ≤ BW ≤ 84</w:t>
            </w:r>
          </w:p>
        </w:tc>
      </w:tr>
      <w:tr w:rsidR="00343B35" w14:paraId="4AC83AA4" w14:textId="77777777">
        <w:trPr>
          <w:jc w:val="center"/>
        </w:trPr>
        <w:tc>
          <w:tcPr>
            <w:tcW w:w="2074" w:type="dxa"/>
          </w:tcPr>
          <w:p w14:paraId="4AC83AA0" w14:textId="77777777" w:rsidR="00343B35" w:rsidRDefault="00625732">
            <w:pPr>
              <w:pStyle w:val="TAC"/>
            </w:pPr>
            <w:r>
              <w:rPr>
                <w:lang w:eastAsia="zh-CN"/>
              </w:rPr>
              <w:t>17</w:t>
            </w:r>
          </w:p>
        </w:tc>
        <w:tc>
          <w:tcPr>
            <w:tcW w:w="2074" w:type="dxa"/>
            <w:vMerge/>
          </w:tcPr>
          <w:p w14:paraId="4AC83AA1" w14:textId="77777777" w:rsidR="00343B35" w:rsidRDefault="00343B35">
            <w:pPr>
              <w:pStyle w:val="TAC"/>
            </w:pPr>
          </w:p>
        </w:tc>
        <w:tc>
          <w:tcPr>
            <w:tcW w:w="1801" w:type="dxa"/>
            <w:vMerge/>
          </w:tcPr>
          <w:p w14:paraId="4AC83AA2" w14:textId="77777777" w:rsidR="00343B35" w:rsidRDefault="00343B35">
            <w:pPr>
              <w:pStyle w:val="TAC"/>
            </w:pPr>
          </w:p>
        </w:tc>
        <w:tc>
          <w:tcPr>
            <w:tcW w:w="2347" w:type="dxa"/>
          </w:tcPr>
          <w:p w14:paraId="4AC83AA3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 88 ≤ BW ≤ 168</w:t>
            </w:r>
          </w:p>
        </w:tc>
      </w:tr>
      <w:tr w:rsidR="00343B35" w14:paraId="4AC83AA9" w14:textId="77777777">
        <w:trPr>
          <w:jc w:val="center"/>
        </w:trPr>
        <w:tc>
          <w:tcPr>
            <w:tcW w:w="2074" w:type="dxa"/>
          </w:tcPr>
          <w:p w14:paraId="4AC83AA5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9</w:t>
            </w:r>
          </w:p>
        </w:tc>
        <w:tc>
          <w:tcPr>
            <w:tcW w:w="2074" w:type="dxa"/>
            <w:vMerge/>
          </w:tcPr>
          <w:p w14:paraId="4AC83AA6" w14:textId="77777777" w:rsidR="00343B35" w:rsidRDefault="00343B35">
            <w:pPr>
              <w:pStyle w:val="TAC"/>
            </w:pPr>
          </w:p>
        </w:tc>
        <w:tc>
          <w:tcPr>
            <w:tcW w:w="1801" w:type="dxa"/>
            <w:vMerge/>
          </w:tcPr>
          <w:p w14:paraId="4AC83AA7" w14:textId="77777777" w:rsidR="00343B35" w:rsidRDefault="00343B35">
            <w:pPr>
              <w:pStyle w:val="TAC"/>
            </w:pPr>
          </w:p>
        </w:tc>
        <w:tc>
          <w:tcPr>
            <w:tcW w:w="2347" w:type="dxa"/>
          </w:tcPr>
          <w:p w14:paraId="4AC83AA8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176 ≤ BW</w:t>
            </w:r>
          </w:p>
        </w:tc>
      </w:tr>
      <w:tr w:rsidR="00343B35" w14:paraId="4AC83AAE" w14:textId="77777777">
        <w:trPr>
          <w:jc w:val="center"/>
        </w:trPr>
        <w:tc>
          <w:tcPr>
            <w:tcW w:w="2074" w:type="dxa"/>
          </w:tcPr>
          <w:p w14:paraId="4AC83AAA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21</w:t>
            </w:r>
          </w:p>
        </w:tc>
        <w:tc>
          <w:tcPr>
            <w:tcW w:w="2074" w:type="dxa"/>
            <w:vMerge w:val="restart"/>
          </w:tcPr>
          <w:p w14:paraId="4AC83AAB" w14:textId="77777777" w:rsidR="00343B35" w:rsidRDefault="00625732">
            <w:pPr>
              <w:pStyle w:val="TAC"/>
            </w:pPr>
            <w:r>
              <w:t>≥ -13</w:t>
            </w:r>
          </w:p>
        </w:tc>
        <w:tc>
          <w:tcPr>
            <w:tcW w:w="1801" w:type="dxa"/>
            <w:vMerge w:val="restart"/>
          </w:tcPr>
          <w:p w14:paraId="4AC83AAC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60</w:t>
            </w:r>
          </w:p>
        </w:tc>
        <w:tc>
          <w:tcPr>
            <w:tcW w:w="2347" w:type="dxa"/>
          </w:tcPr>
          <w:p w14:paraId="4AC83AAD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 48 ≤ BW ≤ 84</w:t>
            </w:r>
          </w:p>
        </w:tc>
      </w:tr>
      <w:tr w:rsidR="00343B35" w14:paraId="4AC83AB3" w14:textId="77777777">
        <w:trPr>
          <w:jc w:val="center"/>
        </w:trPr>
        <w:tc>
          <w:tcPr>
            <w:tcW w:w="2074" w:type="dxa"/>
          </w:tcPr>
          <w:p w14:paraId="4AC83AAF" w14:textId="77777777" w:rsidR="00343B35" w:rsidRDefault="00625732">
            <w:pPr>
              <w:pStyle w:val="TAC"/>
            </w:pPr>
            <w:r>
              <w:rPr>
                <w:lang w:eastAsia="zh-CN"/>
              </w:rPr>
              <w:t>12</w:t>
            </w:r>
          </w:p>
        </w:tc>
        <w:tc>
          <w:tcPr>
            <w:tcW w:w="2074" w:type="dxa"/>
            <w:vMerge/>
          </w:tcPr>
          <w:p w14:paraId="4AC83AB0" w14:textId="77777777" w:rsidR="00343B35" w:rsidRDefault="00343B35">
            <w:pPr>
              <w:pStyle w:val="TAC"/>
            </w:pPr>
          </w:p>
        </w:tc>
        <w:tc>
          <w:tcPr>
            <w:tcW w:w="1801" w:type="dxa"/>
            <w:vMerge/>
          </w:tcPr>
          <w:p w14:paraId="4AC83AB1" w14:textId="77777777" w:rsidR="00343B35" w:rsidRDefault="00343B35">
            <w:pPr>
              <w:pStyle w:val="TAC"/>
            </w:pPr>
          </w:p>
        </w:tc>
        <w:tc>
          <w:tcPr>
            <w:tcW w:w="2347" w:type="dxa"/>
          </w:tcPr>
          <w:p w14:paraId="4AC83AB2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 88 ≤ BW </w:t>
            </w:r>
          </w:p>
        </w:tc>
      </w:tr>
      <w:tr w:rsidR="00343B35" w14:paraId="4AC83AB8" w14:textId="77777777">
        <w:trPr>
          <w:jc w:val="center"/>
        </w:trPr>
        <w:tc>
          <w:tcPr>
            <w:tcW w:w="2074" w:type="dxa"/>
          </w:tcPr>
          <w:p w14:paraId="4AC83AB4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2074" w:type="dxa"/>
            <w:vMerge w:val="restart"/>
          </w:tcPr>
          <w:p w14:paraId="4AC83AB5" w14:textId="77777777" w:rsidR="00343B35" w:rsidRDefault="00625732">
            <w:pPr>
              <w:pStyle w:val="TAC"/>
            </w:pPr>
            <w:r>
              <w:t>≥ +3</w:t>
            </w:r>
          </w:p>
        </w:tc>
        <w:tc>
          <w:tcPr>
            <w:tcW w:w="1801" w:type="dxa"/>
            <w:vMerge/>
          </w:tcPr>
          <w:p w14:paraId="4AC83AB6" w14:textId="77777777" w:rsidR="00343B35" w:rsidRDefault="00343B35">
            <w:pPr>
              <w:pStyle w:val="TAC"/>
            </w:pPr>
          </w:p>
        </w:tc>
        <w:tc>
          <w:tcPr>
            <w:tcW w:w="2347" w:type="dxa"/>
          </w:tcPr>
          <w:p w14:paraId="4AC83AB7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 48 ≤ BW ≤ 84</w:t>
            </w:r>
          </w:p>
        </w:tc>
      </w:tr>
      <w:tr w:rsidR="00343B35" w14:paraId="4AC83ABD" w14:textId="77777777">
        <w:trPr>
          <w:jc w:val="center"/>
        </w:trPr>
        <w:tc>
          <w:tcPr>
            <w:tcW w:w="2074" w:type="dxa"/>
          </w:tcPr>
          <w:p w14:paraId="4AC83AB9" w14:textId="77777777" w:rsidR="00343B35" w:rsidRDefault="00625732">
            <w:pPr>
              <w:pStyle w:val="TAC"/>
            </w:pPr>
            <w:r>
              <w:rPr>
                <w:lang w:eastAsia="zh-CN"/>
              </w:rPr>
              <w:t>9</w:t>
            </w:r>
          </w:p>
        </w:tc>
        <w:tc>
          <w:tcPr>
            <w:tcW w:w="2074" w:type="dxa"/>
            <w:vMerge/>
          </w:tcPr>
          <w:p w14:paraId="4AC83ABA" w14:textId="77777777" w:rsidR="00343B35" w:rsidRDefault="00343B35">
            <w:pPr>
              <w:pStyle w:val="TAC"/>
            </w:pPr>
          </w:p>
        </w:tc>
        <w:tc>
          <w:tcPr>
            <w:tcW w:w="1801" w:type="dxa"/>
            <w:vMerge/>
          </w:tcPr>
          <w:p w14:paraId="4AC83ABB" w14:textId="77777777" w:rsidR="00343B35" w:rsidRDefault="00343B35">
            <w:pPr>
              <w:pStyle w:val="TAC"/>
            </w:pPr>
          </w:p>
        </w:tc>
        <w:tc>
          <w:tcPr>
            <w:tcW w:w="2347" w:type="dxa"/>
          </w:tcPr>
          <w:p w14:paraId="4AC83ABC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 88 ≤ BW </w:t>
            </w:r>
          </w:p>
        </w:tc>
      </w:tr>
    </w:tbl>
    <w:p w14:paraId="4AC83ABE" w14:textId="77777777" w:rsidR="00343B35" w:rsidRDefault="00343B35"/>
    <w:p w14:paraId="4AC83ABF" w14:textId="77777777" w:rsidR="00343B35" w:rsidRDefault="00625732">
      <w:pPr>
        <w:pStyle w:val="TH"/>
      </w:pPr>
      <w:r>
        <w:t>Table 13.2.2.2-2: gNB Rx-Tx time difference absolute accuracy in FR2 for gNB type 2-O</w:t>
      </w:r>
    </w:p>
    <w:tbl>
      <w:tblPr>
        <w:tblStyle w:val="TableGrid6"/>
        <w:tblW w:w="0" w:type="auto"/>
        <w:jc w:val="center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74"/>
        <w:gridCol w:w="2074"/>
        <w:gridCol w:w="1801"/>
        <w:gridCol w:w="2347"/>
      </w:tblGrid>
      <w:tr w:rsidR="00343B35" w14:paraId="4AC83AC4" w14:textId="77777777">
        <w:trPr>
          <w:jc w:val="center"/>
        </w:trPr>
        <w:tc>
          <w:tcPr>
            <w:tcW w:w="2074" w:type="dxa"/>
          </w:tcPr>
          <w:p w14:paraId="4AC83AC0" w14:textId="77777777" w:rsidR="00343B35" w:rsidRDefault="00625732">
            <w:pPr>
              <w:pStyle w:val="TAH"/>
            </w:pPr>
            <w:r>
              <w:t>Accuracy</w:t>
            </w:r>
          </w:p>
        </w:tc>
        <w:tc>
          <w:tcPr>
            <w:tcW w:w="2074" w:type="dxa"/>
          </w:tcPr>
          <w:p w14:paraId="4AC83AC1" w14:textId="77777777" w:rsidR="00343B35" w:rsidRDefault="00625732">
            <w:pPr>
              <w:pStyle w:val="TAH"/>
            </w:pPr>
            <w:r>
              <w:t xml:space="preserve">SRS </w:t>
            </w:r>
            <w:proofErr w:type="spellStart"/>
            <w:r>
              <w:t>Ês</w:t>
            </w:r>
            <w:proofErr w:type="spellEnd"/>
            <w:r>
              <w:t>/</w:t>
            </w:r>
            <w:proofErr w:type="spellStart"/>
            <w:r>
              <w:t>Iot</w:t>
            </w:r>
            <w:proofErr w:type="spellEnd"/>
          </w:p>
        </w:tc>
        <w:tc>
          <w:tcPr>
            <w:tcW w:w="1801" w:type="dxa"/>
          </w:tcPr>
          <w:p w14:paraId="4AC83AC2" w14:textId="77777777" w:rsidR="00343B35" w:rsidRDefault="00625732">
            <w:pPr>
              <w:pStyle w:val="TAH"/>
            </w:pPr>
            <w:r>
              <w:t>SCS</w:t>
            </w:r>
          </w:p>
        </w:tc>
        <w:tc>
          <w:tcPr>
            <w:tcW w:w="2347" w:type="dxa"/>
          </w:tcPr>
          <w:p w14:paraId="4AC83AC3" w14:textId="77777777" w:rsidR="00343B35" w:rsidRDefault="00625732">
            <w:pPr>
              <w:pStyle w:val="TAH"/>
            </w:pPr>
            <w:r>
              <w:t>SRS bandwidth range</w:t>
            </w:r>
          </w:p>
        </w:tc>
      </w:tr>
      <w:tr w:rsidR="00343B35" w14:paraId="4AC83AC9" w14:textId="77777777">
        <w:trPr>
          <w:jc w:val="center"/>
        </w:trPr>
        <w:tc>
          <w:tcPr>
            <w:tcW w:w="2074" w:type="dxa"/>
          </w:tcPr>
          <w:p w14:paraId="4AC83AC5" w14:textId="77777777" w:rsidR="00343B35" w:rsidRDefault="00625732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Unit: Tc</w:t>
            </w:r>
          </w:p>
        </w:tc>
        <w:tc>
          <w:tcPr>
            <w:tcW w:w="2074" w:type="dxa"/>
          </w:tcPr>
          <w:p w14:paraId="4AC83AC6" w14:textId="77777777" w:rsidR="00343B35" w:rsidRDefault="00625732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Unit: dB</w:t>
            </w:r>
          </w:p>
        </w:tc>
        <w:tc>
          <w:tcPr>
            <w:tcW w:w="1801" w:type="dxa"/>
          </w:tcPr>
          <w:p w14:paraId="4AC83AC7" w14:textId="77777777" w:rsidR="00343B35" w:rsidRDefault="00625732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Unit: kHz</w:t>
            </w:r>
          </w:p>
        </w:tc>
        <w:tc>
          <w:tcPr>
            <w:tcW w:w="2347" w:type="dxa"/>
          </w:tcPr>
          <w:p w14:paraId="4AC83AC8" w14:textId="77777777" w:rsidR="00343B35" w:rsidRDefault="00625732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Unit: PRB</w:t>
            </w:r>
          </w:p>
        </w:tc>
      </w:tr>
      <w:tr w:rsidR="00343B35" w14:paraId="4AC83ACE" w14:textId="77777777">
        <w:trPr>
          <w:jc w:val="center"/>
        </w:trPr>
        <w:tc>
          <w:tcPr>
            <w:tcW w:w="2074" w:type="dxa"/>
          </w:tcPr>
          <w:p w14:paraId="4AC83ACA" w14:textId="77777777" w:rsidR="00343B35" w:rsidRDefault="00625732">
            <w:pPr>
              <w:pStyle w:val="TAC"/>
            </w:pPr>
            <w:r>
              <w:rPr>
                <w:lang w:eastAsia="zh-CN"/>
              </w:rPr>
              <w:t>9</w:t>
            </w:r>
          </w:p>
        </w:tc>
        <w:tc>
          <w:tcPr>
            <w:tcW w:w="2074" w:type="dxa"/>
            <w:vMerge w:val="restart"/>
          </w:tcPr>
          <w:p w14:paraId="4AC83ACB" w14:textId="77777777" w:rsidR="00343B35" w:rsidRDefault="00625732">
            <w:pPr>
              <w:pStyle w:val="TAC"/>
            </w:pPr>
            <w:r>
              <w:t>≥ -13</w:t>
            </w:r>
          </w:p>
        </w:tc>
        <w:tc>
          <w:tcPr>
            <w:tcW w:w="1801" w:type="dxa"/>
            <w:vMerge w:val="restart"/>
          </w:tcPr>
          <w:p w14:paraId="4AC83ACC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0</w:t>
            </w:r>
          </w:p>
        </w:tc>
        <w:tc>
          <w:tcPr>
            <w:tcW w:w="2347" w:type="dxa"/>
          </w:tcPr>
          <w:p w14:paraId="4AC83ACD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 132 ≤ BW ≤ 168</w:t>
            </w:r>
          </w:p>
        </w:tc>
      </w:tr>
      <w:tr w:rsidR="00343B35" w14:paraId="4AC83AD3" w14:textId="77777777">
        <w:trPr>
          <w:jc w:val="center"/>
        </w:trPr>
        <w:tc>
          <w:tcPr>
            <w:tcW w:w="2074" w:type="dxa"/>
          </w:tcPr>
          <w:p w14:paraId="4AC83ACF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2074" w:type="dxa"/>
            <w:vMerge/>
          </w:tcPr>
          <w:p w14:paraId="4AC83AD0" w14:textId="77777777" w:rsidR="00343B35" w:rsidRDefault="00343B35">
            <w:pPr>
              <w:pStyle w:val="TAC"/>
            </w:pPr>
          </w:p>
        </w:tc>
        <w:tc>
          <w:tcPr>
            <w:tcW w:w="1801" w:type="dxa"/>
            <w:vMerge/>
          </w:tcPr>
          <w:p w14:paraId="4AC83AD1" w14:textId="77777777" w:rsidR="00343B35" w:rsidRDefault="00343B35">
            <w:pPr>
              <w:pStyle w:val="TAC"/>
            </w:pPr>
          </w:p>
        </w:tc>
        <w:tc>
          <w:tcPr>
            <w:tcW w:w="2347" w:type="dxa"/>
          </w:tcPr>
          <w:p w14:paraId="4AC83AD2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176 ≤ BW</w:t>
            </w:r>
          </w:p>
        </w:tc>
      </w:tr>
      <w:tr w:rsidR="00343B35" w14:paraId="4AC83AD8" w14:textId="77777777">
        <w:trPr>
          <w:jc w:val="center"/>
        </w:trPr>
        <w:tc>
          <w:tcPr>
            <w:tcW w:w="2074" w:type="dxa"/>
          </w:tcPr>
          <w:p w14:paraId="4AC83AD4" w14:textId="77777777" w:rsidR="00343B35" w:rsidRDefault="00625732">
            <w:pPr>
              <w:pStyle w:val="TAC"/>
            </w:pPr>
            <w:r>
              <w:rPr>
                <w:lang w:eastAsia="zh-CN"/>
              </w:rPr>
              <w:t>9</w:t>
            </w:r>
          </w:p>
        </w:tc>
        <w:tc>
          <w:tcPr>
            <w:tcW w:w="2074" w:type="dxa"/>
            <w:vMerge w:val="restart"/>
          </w:tcPr>
          <w:p w14:paraId="4AC83AD5" w14:textId="77777777" w:rsidR="00343B35" w:rsidRDefault="00625732">
            <w:pPr>
              <w:pStyle w:val="TAC"/>
            </w:pPr>
            <w:r>
              <w:t>≥ +3</w:t>
            </w:r>
          </w:p>
        </w:tc>
        <w:tc>
          <w:tcPr>
            <w:tcW w:w="1801" w:type="dxa"/>
            <w:vMerge/>
          </w:tcPr>
          <w:p w14:paraId="4AC83AD6" w14:textId="77777777" w:rsidR="00343B35" w:rsidRDefault="00343B35">
            <w:pPr>
              <w:pStyle w:val="TAC"/>
            </w:pPr>
          </w:p>
        </w:tc>
        <w:tc>
          <w:tcPr>
            <w:tcW w:w="2347" w:type="dxa"/>
          </w:tcPr>
          <w:p w14:paraId="4AC83AD7" w14:textId="77777777" w:rsidR="00343B35" w:rsidRDefault="00625732">
            <w:pPr>
              <w:pStyle w:val="TAC"/>
            </w:pPr>
            <w:r>
              <w:rPr>
                <w:lang w:eastAsia="zh-CN"/>
              </w:rPr>
              <w:t>132 ≤ BW ≤ 168</w:t>
            </w:r>
          </w:p>
        </w:tc>
      </w:tr>
      <w:tr w:rsidR="00343B35" w14:paraId="4AC83ADD" w14:textId="77777777">
        <w:trPr>
          <w:jc w:val="center"/>
        </w:trPr>
        <w:tc>
          <w:tcPr>
            <w:tcW w:w="2074" w:type="dxa"/>
          </w:tcPr>
          <w:p w14:paraId="4AC83AD9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2074" w:type="dxa"/>
            <w:vMerge/>
          </w:tcPr>
          <w:p w14:paraId="4AC83ADA" w14:textId="77777777" w:rsidR="00343B35" w:rsidRDefault="00343B35">
            <w:pPr>
              <w:pStyle w:val="TAC"/>
            </w:pPr>
          </w:p>
        </w:tc>
        <w:tc>
          <w:tcPr>
            <w:tcW w:w="1801" w:type="dxa"/>
            <w:vMerge/>
          </w:tcPr>
          <w:p w14:paraId="4AC83ADB" w14:textId="77777777" w:rsidR="00343B35" w:rsidRDefault="00343B35">
            <w:pPr>
              <w:pStyle w:val="TAC"/>
            </w:pPr>
          </w:p>
        </w:tc>
        <w:tc>
          <w:tcPr>
            <w:tcW w:w="2347" w:type="dxa"/>
          </w:tcPr>
          <w:p w14:paraId="4AC83ADC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176 ≤ BW</w:t>
            </w:r>
          </w:p>
        </w:tc>
      </w:tr>
      <w:tr w:rsidR="00343B35" w14:paraId="4AC83AE2" w14:textId="77777777">
        <w:trPr>
          <w:jc w:val="center"/>
        </w:trPr>
        <w:tc>
          <w:tcPr>
            <w:tcW w:w="2074" w:type="dxa"/>
          </w:tcPr>
          <w:p w14:paraId="4AC83ADE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22</w:t>
            </w:r>
          </w:p>
        </w:tc>
        <w:tc>
          <w:tcPr>
            <w:tcW w:w="2074" w:type="dxa"/>
            <w:vMerge w:val="restart"/>
          </w:tcPr>
          <w:p w14:paraId="4AC83ADF" w14:textId="77777777" w:rsidR="00343B35" w:rsidRDefault="00625732">
            <w:pPr>
              <w:pStyle w:val="TAC"/>
            </w:pPr>
            <w:r>
              <w:t>≥ -13</w:t>
            </w:r>
          </w:p>
        </w:tc>
        <w:tc>
          <w:tcPr>
            <w:tcW w:w="1801" w:type="dxa"/>
            <w:vMerge w:val="restart"/>
          </w:tcPr>
          <w:p w14:paraId="4AC83AE0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120</w:t>
            </w:r>
          </w:p>
        </w:tc>
        <w:tc>
          <w:tcPr>
            <w:tcW w:w="2347" w:type="dxa"/>
          </w:tcPr>
          <w:p w14:paraId="4AC83AE1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 32 ≤ BW ≤ 40</w:t>
            </w:r>
          </w:p>
        </w:tc>
      </w:tr>
      <w:tr w:rsidR="00343B35" w14:paraId="4AC83AE7" w14:textId="77777777">
        <w:trPr>
          <w:jc w:val="center"/>
        </w:trPr>
        <w:tc>
          <w:tcPr>
            <w:tcW w:w="2074" w:type="dxa"/>
          </w:tcPr>
          <w:p w14:paraId="4AC83AE3" w14:textId="77777777" w:rsidR="00343B35" w:rsidRDefault="00625732">
            <w:pPr>
              <w:pStyle w:val="TAC"/>
            </w:pPr>
            <w:r>
              <w:rPr>
                <w:lang w:eastAsia="zh-CN"/>
              </w:rPr>
              <w:t>15</w:t>
            </w:r>
          </w:p>
        </w:tc>
        <w:tc>
          <w:tcPr>
            <w:tcW w:w="2074" w:type="dxa"/>
            <w:vMerge/>
          </w:tcPr>
          <w:p w14:paraId="4AC83AE4" w14:textId="77777777" w:rsidR="00343B35" w:rsidRDefault="00343B35">
            <w:pPr>
              <w:pStyle w:val="TAC"/>
            </w:pPr>
          </w:p>
        </w:tc>
        <w:tc>
          <w:tcPr>
            <w:tcW w:w="1801" w:type="dxa"/>
            <w:vMerge/>
          </w:tcPr>
          <w:p w14:paraId="4AC83AE5" w14:textId="77777777" w:rsidR="00343B35" w:rsidRDefault="00343B35">
            <w:pPr>
              <w:pStyle w:val="TAC"/>
            </w:pPr>
          </w:p>
        </w:tc>
        <w:tc>
          <w:tcPr>
            <w:tcW w:w="2347" w:type="dxa"/>
          </w:tcPr>
          <w:p w14:paraId="4AC83AE6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 44 ≤ BW ≤ 84</w:t>
            </w:r>
          </w:p>
        </w:tc>
      </w:tr>
      <w:tr w:rsidR="00343B35" w14:paraId="4AC83AEC" w14:textId="77777777">
        <w:trPr>
          <w:jc w:val="center"/>
        </w:trPr>
        <w:tc>
          <w:tcPr>
            <w:tcW w:w="2074" w:type="dxa"/>
          </w:tcPr>
          <w:p w14:paraId="4AC83AE8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2074" w:type="dxa"/>
            <w:vMerge/>
          </w:tcPr>
          <w:p w14:paraId="4AC83AE9" w14:textId="77777777" w:rsidR="00343B35" w:rsidRDefault="00343B35">
            <w:pPr>
              <w:pStyle w:val="TAC"/>
            </w:pPr>
          </w:p>
        </w:tc>
        <w:tc>
          <w:tcPr>
            <w:tcW w:w="1801" w:type="dxa"/>
            <w:vMerge/>
          </w:tcPr>
          <w:p w14:paraId="4AC83AEA" w14:textId="77777777" w:rsidR="00343B35" w:rsidRDefault="00343B35">
            <w:pPr>
              <w:pStyle w:val="TAC"/>
            </w:pPr>
          </w:p>
        </w:tc>
        <w:tc>
          <w:tcPr>
            <w:tcW w:w="2347" w:type="dxa"/>
          </w:tcPr>
          <w:p w14:paraId="4AC83AEB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88 ≤ BW</w:t>
            </w:r>
          </w:p>
        </w:tc>
      </w:tr>
      <w:tr w:rsidR="00343B35" w14:paraId="4AC83AF1" w14:textId="77777777">
        <w:trPr>
          <w:jc w:val="center"/>
        </w:trPr>
        <w:tc>
          <w:tcPr>
            <w:tcW w:w="2074" w:type="dxa"/>
          </w:tcPr>
          <w:p w14:paraId="4AC83AED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2074" w:type="dxa"/>
            <w:vMerge w:val="restart"/>
          </w:tcPr>
          <w:p w14:paraId="4AC83AEE" w14:textId="77777777" w:rsidR="00343B35" w:rsidRDefault="00625732">
            <w:pPr>
              <w:pStyle w:val="TAC"/>
            </w:pPr>
            <w:r>
              <w:t>≥ +3</w:t>
            </w:r>
          </w:p>
        </w:tc>
        <w:tc>
          <w:tcPr>
            <w:tcW w:w="1801" w:type="dxa"/>
            <w:vMerge/>
          </w:tcPr>
          <w:p w14:paraId="4AC83AEF" w14:textId="77777777" w:rsidR="00343B35" w:rsidRDefault="00343B35">
            <w:pPr>
              <w:pStyle w:val="TAC"/>
            </w:pPr>
          </w:p>
        </w:tc>
        <w:tc>
          <w:tcPr>
            <w:tcW w:w="2347" w:type="dxa"/>
          </w:tcPr>
          <w:p w14:paraId="4AC83AF0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 32 ≤ BW ≤ 40</w:t>
            </w:r>
          </w:p>
        </w:tc>
      </w:tr>
      <w:tr w:rsidR="00343B35" w14:paraId="4AC83AF6" w14:textId="77777777">
        <w:trPr>
          <w:jc w:val="center"/>
        </w:trPr>
        <w:tc>
          <w:tcPr>
            <w:tcW w:w="2074" w:type="dxa"/>
          </w:tcPr>
          <w:p w14:paraId="4AC83AF2" w14:textId="77777777" w:rsidR="00343B35" w:rsidRDefault="00625732">
            <w:pPr>
              <w:pStyle w:val="TAC"/>
            </w:pPr>
            <w:r>
              <w:rPr>
                <w:lang w:eastAsia="zh-CN"/>
              </w:rPr>
              <w:t>9</w:t>
            </w:r>
          </w:p>
        </w:tc>
        <w:tc>
          <w:tcPr>
            <w:tcW w:w="2074" w:type="dxa"/>
            <w:vMerge/>
          </w:tcPr>
          <w:p w14:paraId="4AC83AF3" w14:textId="77777777" w:rsidR="00343B35" w:rsidRDefault="00343B35">
            <w:pPr>
              <w:pStyle w:val="TAC"/>
            </w:pPr>
          </w:p>
        </w:tc>
        <w:tc>
          <w:tcPr>
            <w:tcW w:w="1801" w:type="dxa"/>
            <w:vMerge/>
          </w:tcPr>
          <w:p w14:paraId="4AC83AF4" w14:textId="77777777" w:rsidR="00343B35" w:rsidRDefault="00343B35">
            <w:pPr>
              <w:pStyle w:val="TAC"/>
            </w:pPr>
          </w:p>
        </w:tc>
        <w:tc>
          <w:tcPr>
            <w:tcW w:w="2347" w:type="dxa"/>
          </w:tcPr>
          <w:p w14:paraId="4AC83AF5" w14:textId="77777777" w:rsidR="00343B35" w:rsidRDefault="00625732">
            <w:pPr>
              <w:pStyle w:val="TAC"/>
            </w:pPr>
            <w:r>
              <w:rPr>
                <w:lang w:eastAsia="zh-CN"/>
              </w:rPr>
              <w:t xml:space="preserve"> 44 ≤ BW ≤ 84</w:t>
            </w:r>
          </w:p>
        </w:tc>
      </w:tr>
      <w:tr w:rsidR="00343B35" w14:paraId="4AC83AFB" w14:textId="77777777">
        <w:trPr>
          <w:jc w:val="center"/>
        </w:trPr>
        <w:tc>
          <w:tcPr>
            <w:tcW w:w="2074" w:type="dxa"/>
          </w:tcPr>
          <w:p w14:paraId="4AC83AF7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2074" w:type="dxa"/>
            <w:vMerge/>
          </w:tcPr>
          <w:p w14:paraId="4AC83AF8" w14:textId="77777777" w:rsidR="00343B35" w:rsidRDefault="00343B35">
            <w:pPr>
              <w:pStyle w:val="TAC"/>
            </w:pPr>
          </w:p>
        </w:tc>
        <w:tc>
          <w:tcPr>
            <w:tcW w:w="1801" w:type="dxa"/>
            <w:vMerge/>
          </w:tcPr>
          <w:p w14:paraId="4AC83AF9" w14:textId="77777777" w:rsidR="00343B35" w:rsidRDefault="00343B35">
            <w:pPr>
              <w:pStyle w:val="TAC"/>
            </w:pPr>
          </w:p>
        </w:tc>
        <w:tc>
          <w:tcPr>
            <w:tcW w:w="2347" w:type="dxa"/>
          </w:tcPr>
          <w:p w14:paraId="4AC83AFA" w14:textId="77777777" w:rsidR="00343B35" w:rsidRDefault="0062573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88 ≤ BW</w:t>
            </w:r>
          </w:p>
        </w:tc>
      </w:tr>
    </w:tbl>
    <w:p w14:paraId="4AC83AFC" w14:textId="77777777" w:rsidR="00343B35" w:rsidRDefault="00343B35" w:rsidP="00A526E5"/>
    <w:p w14:paraId="4AC83AFD" w14:textId="77777777" w:rsidR="00343B35" w:rsidRDefault="00625732">
      <w:pPr>
        <w:pStyle w:val="Heading2"/>
        <w:rPr>
          <w:b/>
          <w:bCs/>
          <w:color w:val="EE0000"/>
        </w:rPr>
      </w:pPr>
      <w:r>
        <w:rPr>
          <w:b/>
          <w:bCs/>
          <w:color w:val="EE0000"/>
        </w:rPr>
        <w:lastRenderedPageBreak/>
        <w:t>END OF CHANGE 3</w:t>
      </w:r>
    </w:p>
    <w:p w14:paraId="4AC83AFE" w14:textId="77777777" w:rsidR="00343B35" w:rsidRDefault="00343B35">
      <w:pPr>
        <w:rPr>
          <w:b/>
          <w:bCs/>
          <w:color w:val="EE0000"/>
        </w:rPr>
      </w:pPr>
    </w:p>
    <w:p w14:paraId="4AC83AFF" w14:textId="77777777" w:rsidR="00343B35" w:rsidRDefault="00343B35">
      <w:pPr>
        <w:pStyle w:val="Heading2"/>
        <w:ind w:left="0" w:firstLine="0"/>
      </w:pPr>
    </w:p>
    <w:p w14:paraId="4AC83B00" w14:textId="77777777" w:rsidR="00343B35" w:rsidRDefault="00625732">
      <w:pPr>
        <w:pStyle w:val="Heading2"/>
        <w:rPr>
          <w:rFonts w:ascii="Arial Bold" w:hAnsi="Arial Bold" w:cs="Arial Bold"/>
          <w:b/>
          <w:bCs/>
          <w:color w:val="FF0000"/>
        </w:rPr>
      </w:pPr>
      <w:r>
        <w:rPr>
          <w:rFonts w:ascii="Arial Bold" w:hAnsi="Arial Bold" w:cs="Arial Bold"/>
          <w:b/>
          <w:bCs/>
          <w:color w:val="FF0000"/>
        </w:rPr>
        <w:t>START OF CHANGE 4</w:t>
      </w:r>
    </w:p>
    <w:p w14:paraId="4AC83B01" w14:textId="77777777" w:rsidR="00343B35" w:rsidRDefault="00625732">
      <w:pPr>
        <w:pStyle w:val="Heading2"/>
        <w:rPr>
          <w:ins w:id="18" w:author="Deep [E///]" w:date="2025-07-02T14:00:00Z"/>
        </w:rPr>
      </w:pPr>
      <w:ins w:id="19" w:author="Deep [E///]" w:date="2025-07-02T14:00:00Z">
        <w:r>
          <w:t>13.X</w:t>
        </w:r>
        <w:r>
          <w:tab/>
        </w:r>
      </w:ins>
      <w:ins w:id="20" w:author="Deep [E///]" w:date="2025-07-24T09:56:00Z">
        <w:r>
          <w:t>UL SRS-TDCT measurement</w:t>
        </w:r>
      </w:ins>
    </w:p>
    <w:p w14:paraId="4AC83B02" w14:textId="77777777" w:rsidR="00343B35" w:rsidRDefault="00625732">
      <w:pPr>
        <w:pStyle w:val="Heading3"/>
        <w:rPr>
          <w:ins w:id="21" w:author="Deep [E///]" w:date="2025-07-02T14:00:00Z"/>
        </w:rPr>
      </w:pPr>
      <w:ins w:id="22" w:author="Deep [E///]" w:date="2025-07-02T14:00:00Z">
        <w:r>
          <w:t>13.X.1</w:t>
        </w:r>
        <w:r>
          <w:tab/>
          <w:t>Report mapping</w:t>
        </w:r>
      </w:ins>
    </w:p>
    <w:p w14:paraId="4AC83B03" w14:textId="77777777" w:rsidR="00343B35" w:rsidRDefault="00625732">
      <w:pPr>
        <w:overflowPunct/>
        <w:autoSpaceDE/>
        <w:autoSpaceDN/>
        <w:adjustRightInd/>
        <w:spacing w:before="0" w:beforeAutospacing="0"/>
        <w:textAlignment w:val="auto"/>
        <w:rPr>
          <w:ins w:id="23" w:author="Deep [E///]" w:date="2025-07-02T14:00:00Z"/>
          <w:bCs/>
          <w:sz w:val="20"/>
          <w:szCs w:val="20"/>
        </w:rPr>
      </w:pPr>
      <w:ins w:id="24" w:author="Deep [E///]" w:date="2025-07-02T14:00:00Z">
        <w:r>
          <w:rPr>
            <w:sz w:val="20"/>
            <w:szCs w:val="20"/>
          </w:rPr>
          <w:t xml:space="preserve">The reporting range of </w:t>
        </w:r>
      </w:ins>
      <w:ins w:id="25" w:author="Deep [E///]" w:date="2025-07-24T09:58:00Z">
        <w:r>
          <w:rPr>
            <w:sz w:val="20"/>
            <w:szCs w:val="20"/>
          </w:rPr>
          <w:t>UL SRS-T</w:t>
        </w:r>
      </w:ins>
      <w:ins w:id="26" w:author="Deep [E///]" w:date="2025-07-24T10:07:00Z">
        <w:r>
          <w:rPr>
            <w:sz w:val="20"/>
            <w:szCs w:val="20"/>
          </w:rPr>
          <w:t>DC</w:t>
        </w:r>
      </w:ins>
      <w:ins w:id="27" w:author="Deep [E///]" w:date="2025-07-24T09:58:00Z">
        <w:r>
          <w:rPr>
            <w:sz w:val="20"/>
            <w:szCs w:val="20"/>
          </w:rPr>
          <w:t>T</w:t>
        </w:r>
      </w:ins>
      <w:ins w:id="28" w:author="Deep [E///]" w:date="2025-08-13T15:14:00Z">
        <w:r>
          <w:rPr>
            <w:sz w:val="20"/>
            <w:szCs w:val="20"/>
          </w:rPr>
          <w:t xml:space="preserve"> measurement</w:t>
        </w:r>
      </w:ins>
      <w:ins w:id="29" w:author="Deep [E///]" w:date="2025-07-02T14:00:00Z">
        <w:r>
          <w:rPr>
            <w:sz w:val="20"/>
            <w:szCs w:val="20"/>
          </w:rPr>
          <w:t>, as defined in Clause 5.</w:t>
        </w:r>
      </w:ins>
      <w:ins w:id="30" w:author="Deep [E///]" w:date="2025-07-24T09:59:00Z">
        <w:r>
          <w:rPr>
            <w:sz w:val="20"/>
            <w:szCs w:val="20"/>
          </w:rPr>
          <w:t>2</w:t>
        </w:r>
      </w:ins>
      <w:ins w:id="31" w:author="Deep [E///]" w:date="2025-07-02T14:00:00Z">
        <w:r>
          <w:rPr>
            <w:sz w:val="20"/>
            <w:szCs w:val="20"/>
          </w:rPr>
          <w:t>.</w:t>
        </w:r>
      </w:ins>
      <w:ins w:id="32" w:author="Deep [E///]" w:date="2025-07-24T09:59:00Z">
        <w:r>
          <w:rPr>
            <w:sz w:val="20"/>
            <w:szCs w:val="20"/>
          </w:rPr>
          <w:t>9</w:t>
        </w:r>
      </w:ins>
      <w:ins w:id="33" w:author="Deep [E///]" w:date="2025-07-02T14:00:00Z">
        <w:r>
          <w:rPr>
            <w:sz w:val="20"/>
            <w:szCs w:val="20"/>
          </w:rPr>
          <w:t xml:space="preserve"> of TS 38.215 [4], is defined from </w:t>
        </w:r>
        <w:r>
          <w:rPr>
            <w:bCs/>
            <w:sz w:val="20"/>
            <w:szCs w:val="20"/>
          </w:rPr>
          <w:t>-985024×T</w:t>
        </w:r>
        <w:r>
          <w:rPr>
            <w:bCs/>
            <w:sz w:val="20"/>
            <w:szCs w:val="20"/>
            <w:vertAlign w:val="subscript"/>
          </w:rPr>
          <w:t>c</w:t>
        </w:r>
        <w:r>
          <w:rPr>
            <w:bCs/>
            <w:sz w:val="20"/>
            <w:szCs w:val="20"/>
          </w:rPr>
          <w:t xml:space="preserve"> to +985024×T</w:t>
        </w:r>
        <w:r>
          <w:rPr>
            <w:bCs/>
            <w:sz w:val="20"/>
            <w:szCs w:val="20"/>
            <w:vertAlign w:val="subscript"/>
          </w:rPr>
          <w:t>c</w:t>
        </w:r>
        <w:r>
          <w:rPr>
            <w:sz w:val="20"/>
            <w:szCs w:val="20"/>
          </w:rPr>
          <w:t>. The reporting resolution is</w:t>
        </w:r>
        <w:r>
          <w:rPr>
            <w:bCs/>
            <w:sz w:val="20"/>
            <w:szCs w:val="20"/>
          </w:rPr>
          <w:t xml:space="preserve"> uniform across the reporting range and is defined as T = T</w:t>
        </w:r>
        <w:r>
          <w:rPr>
            <w:bCs/>
            <w:sz w:val="20"/>
            <w:szCs w:val="20"/>
            <w:vertAlign w:val="subscript"/>
          </w:rPr>
          <w:t>c</w:t>
        </w:r>
        <w:r>
          <w:rPr>
            <w:bCs/>
            <w:sz w:val="20"/>
            <w:szCs w:val="20"/>
          </w:rPr>
          <w:t>×2</w:t>
        </w:r>
        <w:r>
          <w:rPr>
            <w:bCs/>
            <w:sz w:val="20"/>
            <w:szCs w:val="20"/>
            <w:vertAlign w:val="superscript"/>
          </w:rPr>
          <w:t>k</w:t>
        </w:r>
      </w:ins>
      <w:ins w:id="34" w:author="Deep [E///]" w:date="2025-07-24T09:59:00Z">
        <w:r>
          <w:rPr>
            <w:bCs/>
            <w:sz w:val="20"/>
            <w:szCs w:val="20"/>
          </w:rPr>
          <w:t>,</w:t>
        </w:r>
      </w:ins>
      <w:ins w:id="35" w:author="Deep [E///]" w:date="2025-07-02T14:00:00Z">
        <w:r>
          <w:rPr>
            <w:sz w:val="20"/>
            <w:szCs w:val="20"/>
          </w:rPr>
          <w:t xml:space="preserve"> where </w:t>
        </w:r>
        <w:r>
          <w:rPr>
            <w:bCs/>
            <w:sz w:val="20"/>
            <w:szCs w:val="20"/>
          </w:rPr>
          <w:t>k is selected by gNB from the set {0, 1, 2, 3, 4, 5}.</w:t>
        </w:r>
      </w:ins>
    </w:p>
    <w:p w14:paraId="4AC83B04" w14:textId="77777777" w:rsidR="00343B35" w:rsidRDefault="00625732">
      <w:pPr>
        <w:overflowPunct/>
        <w:autoSpaceDE/>
        <w:autoSpaceDN/>
        <w:adjustRightInd/>
        <w:spacing w:before="0" w:beforeAutospacing="0"/>
        <w:textAlignment w:val="auto"/>
        <w:rPr>
          <w:ins w:id="36" w:author="Deep [E///]" w:date="2025-07-02T14:00:00Z"/>
          <w:sz w:val="20"/>
          <w:szCs w:val="20"/>
        </w:rPr>
      </w:pPr>
      <w:ins w:id="37" w:author="Deep [E///]" w:date="2025-07-02T14:00:00Z">
        <w:r>
          <w:rPr>
            <w:sz w:val="20"/>
            <w:szCs w:val="20"/>
          </w:rPr>
          <w:t>T</w:t>
        </w:r>
        <w:r>
          <w:rPr>
            <w:sz w:val="20"/>
            <w:szCs w:val="20"/>
            <w:vertAlign w:val="subscript"/>
          </w:rPr>
          <w:t>c</w:t>
        </w:r>
        <w:r>
          <w:rPr>
            <w:sz w:val="20"/>
            <w:szCs w:val="20"/>
          </w:rPr>
          <w:t xml:space="preserve"> is defined in TS 38.211 [6].</w:t>
        </w:r>
      </w:ins>
    </w:p>
    <w:p w14:paraId="4AC83B05" w14:textId="77777777" w:rsidR="00343B35" w:rsidRDefault="00625732">
      <w:pPr>
        <w:overflowPunct/>
        <w:autoSpaceDE/>
        <w:autoSpaceDN/>
        <w:adjustRightInd/>
        <w:spacing w:before="0" w:beforeAutospacing="0"/>
        <w:textAlignment w:val="auto"/>
        <w:rPr>
          <w:ins w:id="38" w:author="Deep [E///]" w:date="2025-07-02T14:00:00Z"/>
          <w:sz w:val="20"/>
          <w:szCs w:val="20"/>
        </w:rPr>
      </w:pPr>
      <w:ins w:id="39" w:author="Deep [E///]" w:date="2025-07-02T14:00:00Z">
        <w:r>
          <w:rPr>
            <w:sz w:val="20"/>
            <w:szCs w:val="20"/>
          </w:rPr>
          <w:t xml:space="preserve">LMF provides a recommended resolution parameter, </w:t>
        </w:r>
        <w:proofErr w:type="spellStart"/>
        <w:r>
          <w:rPr>
            <w:i/>
            <w:iCs/>
            <w:sz w:val="20"/>
            <w:szCs w:val="20"/>
          </w:rPr>
          <w:t>timingReportingGranularityFactor</w:t>
        </w:r>
        <w:proofErr w:type="spellEnd"/>
        <w:r>
          <w:rPr>
            <w:sz w:val="20"/>
            <w:szCs w:val="20"/>
          </w:rPr>
          <w:t xml:space="preserve"> [35]. gNB selects parameter k based on </w:t>
        </w:r>
        <w:proofErr w:type="spellStart"/>
        <w:r>
          <w:rPr>
            <w:i/>
            <w:iCs/>
            <w:sz w:val="20"/>
            <w:szCs w:val="20"/>
          </w:rPr>
          <w:t>timingReportingGranularityFactor</w:t>
        </w:r>
        <w:proofErr w:type="spellEnd"/>
        <w:r>
          <w:rPr>
            <w:i/>
            <w:iCs/>
            <w:sz w:val="20"/>
            <w:szCs w:val="20"/>
          </w:rPr>
          <w:t xml:space="preserve"> </w:t>
        </w:r>
        <w:r>
          <w:rPr>
            <w:sz w:val="20"/>
            <w:szCs w:val="20"/>
          </w:rPr>
          <w:t>[35] and informs the LMF.</w:t>
        </w:r>
      </w:ins>
    </w:p>
    <w:p w14:paraId="4AC83B06" w14:textId="77777777" w:rsidR="00343B35" w:rsidRDefault="00625732">
      <w:pPr>
        <w:overflowPunct/>
        <w:autoSpaceDE/>
        <w:autoSpaceDN/>
        <w:adjustRightInd/>
        <w:spacing w:before="0" w:beforeAutospacing="0"/>
        <w:textAlignment w:val="auto"/>
        <w:rPr>
          <w:ins w:id="40" w:author="Deep [E///]" w:date="2025-07-02T14:00:00Z"/>
          <w:sz w:val="20"/>
          <w:szCs w:val="20"/>
        </w:rPr>
      </w:pPr>
      <w:ins w:id="41" w:author="Deep [E///]" w:date="2025-07-02T14:00:00Z">
        <w:r>
          <w:rPr>
            <w:sz w:val="20"/>
            <w:szCs w:val="20"/>
          </w:rPr>
          <w:t>The mapping of measured quantity for each reporting resolution (k) is defined in table 13.X.1-1 to table 13.X.1-6.</w:t>
        </w:r>
      </w:ins>
    </w:p>
    <w:p w14:paraId="4AC83B07" w14:textId="77777777" w:rsidR="00343B35" w:rsidRDefault="00343B35">
      <w:pPr>
        <w:overflowPunct/>
        <w:autoSpaceDE/>
        <w:autoSpaceDN/>
        <w:adjustRightInd/>
        <w:spacing w:before="0" w:beforeAutospacing="0"/>
        <w:textAlignment w:val="auto"/>
        <w:rPr>
          <w:ins w:id="42" w:author="Deep [E///]" w:date="2025-07-02T14:00:00Z"/>
          <w:sz w:val="20"/>
          <w:szCs w:val="20"/>
        </w:rPr>
      </w:pPr>
    </w:p>
    <w:p w14:paraId="4AC83B08" w14:textId="77777777" w:rsidR="00343B35" w:rsidRDefault="00625732">
      <w:pPr>
        <w:pStyle w:val="TH"/>
        <w:rPr>
          <w:ins w:id="43" w:author="Deep [E///]" w:date="2025-07-02T14:00:00Z"/>
        </w:rPr>
      </w:pPr>
      <w:ins w:id="44" w:author="Deep [E///]" w:date="2025-07-02T14:00:00Z">
        <w:r>
          <w:t>Table 13.X.1-1: Measurement report mapping for k=0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8"/>
        <w:gridCol w:w="2872"/>
        <w:gridCol w:w="586"/>
      </w:tblGrid>
      <w:tr w:rsidR="00343B35" w14:paraId="4AC83B0C" w14:textId="77777777">
        <w:trPr>
          <w:cantSplit/>
          <w:trHeight w:val="23"/>
          <w:jc w:val="center"/>
          <w:ins w:id="45" w:author="Deep [E///]" w:date="2025-07-02T14:00:00Z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09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6" w:author="Deep [E///]" w:date="2025-07-02T14:00:00Z"/>
                <w:rFonts w:ascii="Arial" w:hAnsi="Arial" w:cs="Arial"/>
                <w:b/>
                <w:sz w:val="18"/>
                <w:szCs w:val="18"/>
              </w:rPr>
            </w:pPr>
            <w:ins w:id="47" w:author="Deep [E///]" w:date="2025-07-02T14:00:00Z">
              <w:r>
                <w:rPr>
                  <w:rFonts w:ascii="Arial" w:hAnsi="Arial" w:cs="Arial"/>
                  <w:b/>
                  <w:sz w:val="18"/>
                  <w:szCs w:val="18"/>
                </w:rPr>
                <w:t>Reported Value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0A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8" w:author="Deep [E///]" w:date="2025-07-02T14:00:00Z"/>
                <w:rFonts w:ascii="Arial" w:hAnsi="Arial" w:cs="Arial"/>
                <w:b/>
                <w:sz w:val="18"/>
                <w:szCs w:val="18"/>
              </w:rPr>
            </w:pPr>
            <w:ins w:id="49" w:author="Deep [E///]" w:date="2025-07-02T14:00:00Z">
              <w:r>
                <w:rPr>
                  <w:rFonts w:ascii="Arial" w:hAnsi="Arial" w:cs="Arial"/>
                  <w:b/>
                  <w:sz w:val="18"/>
                  <w:szCs w:val="18"/>
                </w:rPr>
                <w:t>Measured Quantity Value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0B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0" w:author="Deep [E///]" w:date="2025-07-02T14:00:00Z"/>
                <w:rFonts w:ascii="Arial" w:hAnsi="Arial" w:cs="Arial"/>
                <w:b/>
                <w:sz w:val="18"/>
                <w:szCs w:val="18"/>
              </w:rPr>
            </w:pPr>
            <w:ins w:id="51" w:author="Deep [E///]" w:date="2025-07-02T14:00:00Z">
              <w:r>
                <w:rPr>
                  <w:rFonts w:ascii="Arial" w:hAnsi="Arial" w:cs="Arial"/>
                  <w:b/>
                  <w:sz w:val="18"/>
                  <w:szCs w:val="18"/>
                </w:rPr>
                <w:t>Unit</w:t>
              </w:r>
            </w:ins>
          </w:p>
        </w:tc>
      </w:tr>
      <w:tr w:rsidR="00343B35" w14:paraId="4AC83B10" w14:textId="77777777">
        <w:trPr>
          <w:cantSplit/>
          <w:trHeight w:val="23"/>
          <w:jc w:val="center"/>
          <w:ins w:id="52" w:author="Deep [E///]" w:date="2025-07-02T14:00:00Z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0D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3" w:author="Deep [E///]" w:date="2025-07-02T14:00:00Z"/>
                <w:rFonts w:ascii="Arial" w:hAnsi="Arial" w:cs="Arial"/>
                <w:sz w:val="18"/>
                <w:szCs w:val="18"/>
              </w:rPr>
            </w:pPr>
            <w:ins w:id="54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55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0000000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0E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6" w:author="Deep [E///]" w:date="2025-07-02T14:00:00Z"/>
                <w:rFonts w:ascii="Arial" w:hAnsi="Arial" w:cs="Arial"/>
                <w:sz w:val="18"/>
                <w:szCs w:val="18"/>
              </w:rPr>
            </w:pPr>
            <w:ins w:id="57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-985024 &gt; </w:t>
              </w:r>
            </w:ins>
            <w:ins w:id="58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0F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9" w:author="Deep [E///]" w:date="2025-07-02T14:00:00Z"/>
                <w:rFonts w:ascii="Arial" w:hAnsi="Arial" w:cs="Arial"/>
                <w:sz w:val="18"/>
                <w:szCs w:val="18"/>
              </w:rPr>
            </w:pPr>
            <w:ins w:id="60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14" w14:textId="77777777">
        <w:trPr>
          <w:cantSplit/>
          <w:trHeight w:val="23"/>
          <w:jc w:val="center"/>
          <w:ins w:id="61" w:author="Deep [E///]" w:date="2025-07-02T14:00:00Z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11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2" w:author="Deep [E///]" w:date="2025-07-02T14:00:00Z"/>
                <w:rFonts w:ascii="Arial" w:hAnsi="Arial" w:cs="Arial"/>
                <w:sz w:val="18"/>
                <w:szCs w:val="18"/>
              </w:rPr>
            </w:pPr>
            <w:ins w:id="63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64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0000001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12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5" w:author="Deep [E///]" w:date="2025-07-02T14:00:00Z"/>
                <w:rFonts w:ascii="Arial" w:hAnsi="Arial" w:cs="Arial"/>
                <w:sz w:val="18"/>
                <w:szCs w:val="18"/>
              </w:rPr>
            </w:pPr>
            <w:ins w:id="66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-985024 ≤ </w:t>
              </w:r>
            </w:ins>
            <w:ins w:id="67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68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&lt; -985023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13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9" w:author="Deep [E///]" w:date="2025-07-02T14:00:00Z"/>
                <w:rFonts w:ascii="Arial" w:hAnsi="Arial" w:cs="Arial"/>
                <w:sz w:val="18"/>
                <w:szCs w:val="18"/>
              </w:rPr>
            </w:pPr>
            <w:ins w:id="70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18" w14:textId="77777777">
        <w:trPr>
          <w:cantSplit/>
          <w:trHeight w:val="23"/>
          <w:jc w:val="center"/>
          <w:ins w:id="71" w:author="Deep [E///]" w:date="2025-07-02T14:00:00Z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15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72" w:author="Deep [E///]" w:date="2025-07-02T14:00:00Z"/>
                <w:rFonts w:ascii="Arial" w:hAnsi="Arial" w:cs="Arial"/>
                <w:sz w:val="18"/>
                <w:szCs w:val="18"/>
              </w:rPr>
            </w:pPr>
            <w:ins w:id="73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74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0000002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16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75" w:author="Deep [E///]" w:date="2025-07-02T14:00:00Z"/>
                <w:rFonts w:ascii="Arial" w:hAnsi="Arial" w:cs="Arial"/>
                <w:sz w:val="18"/>
                <w:szCs w:val="18"/>
              </w:rPr>
            </w:pPr>
            <w:ins w:id="76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-985023 ≤ </w:t>
              </w:r>
            </w:ins>
            <w:ins w:id="77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78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&lt; -985022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17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79" w:author="Deep [E///]" w:date="2025-07-02T14:00:00Z"/>
                <w:rFonts w:ascii="Arial" w:hAnsi="Arial" w:cs="Arial"/>
                <w:sz w:val="18"/>
                <w:szCs w:val="18"/>
              </w:rPr>
            </w:pPr>
            <w:ins w:id="80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1C" w14:textId="77777777">
        <w:trPr>
          <w:cantSplit/>
          <w:trHeight w:val="23"/>
          <w:jc w:val="center"/>
          <w:ins w:id="81" w:author="Deep [E///]" w:date="2025-07-02T14:00:00Z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19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82" w:author="Deep [E///]" w:date="2025-07-02T14:00:00Z"/>
                <w:rFonts w:ascii="Arial" w:hAnsi="Arial" w:cs="Arial"/>
                <w:sz w:val="18"/>
                <w:szCs w:val="18"/>
              </w:rPr>
            </w:pPr>
            <w:ins w:id="83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…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1A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84" w:author="Deep [E///]" w:date="2025-07-02T14:00:00Z"/>
                <w:rFonts w:ascii="Arial" w:hAnsi="Arial" w:cs="Arial"/>
                <w:sz w:val="18"/>
                <w:szCs w:val="18"/>
              </w:rPr>
            </w:pPr>
            <w:ins w:id="85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…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1B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86" w:author="Deep [E///]" w:date="2025-07-02T14:00:00Z"/>
                <w:rFonts w:ascii="Arial" w:hAnsi="Arial" w:cs="Arial"/>
                <w:sz w:val="18"/>
                <w:szCs w:val="18"/>
              </w:rPr>
            </w:pPr>
            <w:ins w:id="87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…</w:t>
              </w:r>
            </w:ins>
          </w:p>
        </w:tc>
      </w:tr>
      <w:tr w:rsidR="00343B35" w14:paraId="4AC83B20" w14:textId="77777777">
        <w:trPr>
          <w:cantSplit/>
          <w:trHeight w:val="23"/>
          <w:jc w:val="center"/>
          <w:ins w:id="88" w:author="Deep [E///]" w:date="2025-07-02T14:00:00Z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1D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89" w:author="Deep [E///]" w:date="2025-07-02T14:00:00Z"/>
                <w:rFonts w:ascii="Arial" w:hAnsi="Arial" w:cs="Arial"/>
                <w:sz w:val="18"/>
                <w:szCs w:val="18"/>
              </w:rPr>
            </w:pPr>
            <w:ins w:id="90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91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0985023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1E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92" w:author="Deep [E///]" w:date="2025-07-02T14:00:00Z"/>
                <w:rFonts w:ascii="Arial" w:hAnsi="Arial" w:cs="Arial"/>
                <w:sz w:val="18"/>
                <w:szCs w:val="18"/>
              </w:rPr>
            </w:pPr>
            <w:ins w:id="93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-2 ≤ </w:t>
              </w:r>
            </w:ins>
            <w:ins w:id="94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95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&lt; -1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1F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96" w:author="Deep [E///]" w:date="2025-07-02T14:00:00Z"/>
                <w:rFonts w:ascii="Arial" w:hAnsi="Arial" w:cs="Arial"/>
                <w:sz w:val="18"/>
                <w:szCs w:val="18"/>
              </w:rPr>
            </w:pPr>
            <w:ins w:id="97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24" w14:textId="77777777">
        <w:trPr>
          <w:cantSplit/>
          <w:trHeight w:val="23"/>
          <w:jc w:val="center"/>
          <w:ins w:id="98" w:author="Deep [E///]" w:date="2025-07-02T14:00:00Z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21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99" w:author="Deep [E///]" w:date="2025-07-02T14:00:00Z"/>
                <w:rFonts w:ascii="Arial" w:hAnsi="Arial" w:cs="Arial"/>
                <w:sz w:val="18"/>
                <w:szCs w:val="18"/>
              </w:rPr>
            </w:pPr>
            <w:ins w:id="100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101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0985024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22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102" w:author="Deep [E///]" w:date="2025-07-02T14:00:00Z"/>
                <w:rFonts w:ascii="Arial" w:hAnsi="Arial" w:cs="Arial"/>
                <w:sz w:val="18"/>
                <w:szCs w:val="18"/>
              </w:rPr>
            </w:pPr>
            <w:ins w:id="103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-1 ≤ </w:t>
              </w:r>
            </w:ins>
            <w:ins w:id="104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105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≤ 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23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106" w:author="Deep [E///]" w:date="2025-07-02T14:00:00Z"/>
                <w:rFonts w:ascii="Arial" w:hAnsi="Arial" w:cs="Arial"/>
                <w:sz w:val="18"/>
                <w:szCs w:val="18"/>
              </w:rPr>
            </w:pPr>
            <w:ins w:id="107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28" w14:textId="77777777">
        <w:trPr>
          <w:cantSplit/>
          <w:trHeight w:val="23"/>
          <w:jc w:val="center"/>
          <w:ins w:id="108" w:author="Deep [E///]" w:date="2025-07-02T14:00:00Z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25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109" w:author="Deep [E///]" w:date="2025-07-02T14:00:00Z"/>
                <w:rFonts w:ascii="Arial" w:hAnsi="Arial" w:cs="Arial"/>
                <w:sz w:val="18"/>
                <w:szCs w:val="18"/>
              </w:rPr>
            </w:pPr>
            <w:ins w:id="110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111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0985025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26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112" w:author="Deep [E///]" w:date="2025-07-02T14:00:00Z"/>
                <w:rFonts w:ascii="Arial" w:hAnsi="Arial" w:cs="Arial"/>
                <w:sz w:val="18"/>
                <w:szCs w:val="18"/>
              </w:rPr>
            </w:pPr>
            <w:ins w:id="113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0 &lt; </w:t>
              </w:r>
            </w:ins>
            <w:ins w:id="114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115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≤ 1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27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116" w:author="Deep [E///]" w:date="2025-07-02T14:00:00Z"/>
                <w:rFonts w:ascii="Arial" w:hAnsi="Arial" w:cs="Arial"/>
                <w:sz w:val="18"/>
                <w:szCs w:val="18"/>
              </w:rPr>
            </w:pPr>
            <w:ins w:id="117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2C" w14:textId="77777777">
        <w:trPr>
          <w:cantSplit/>
          <w:trHeight w:val="23"/>
          <w:jc w:val="center"/>
          <w:ins w:id="118" w:author="Deep [E///]" w:date="2025-07-02T14:00:00Z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29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119" w:author="Deep [E///]" w:date="2025-07-02T14:00:00Z"/>
                <w:rFonts w:ascii="Arial" w:hAnsi="Arial" w:cs="Arial"/>
                <w:sz w:val="18"/>
                <w:szCs w:val="18"/>
              </w:rPr>
            </w:pPr>
            <w:ins w:id="120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121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0985026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2A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122" w:author="Deep [E///]" w:date="2025-07-02T14:00:00Z"/>
                <w:rFonts w:ascii="Arial" w:hAnsi="Arial" w:cs="Arial"/>
                <w:sz w:val="18"/>
                <w:szCs w:val="18"/>
              </w:rPr>
            </w:pPr>
            <w:ins w:id="123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1 &lt; </w:t>
              </w:r>
            </w:ins>
            <w:ins w:id="124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125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≤ 2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2B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126" w:author="Deep [E///]" w:date="2025-07-02T14:00:00Z"/>
                <w:rFonts w:ascii="Arial" w:hAnsi="Arial" w:cs="Arial"/>
                <w:sz w:val="18"/>
                <w:szCs w:val="18"/>
              </w:rPr>
            </w:pPr>
            <w:ins w:id="127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30" w14:textId="77777777">
        <w:trPr>
          <w:cantSplit/>
          <w:trHeight w:val="23"/>
          <w:jc w:val="center"/>
          <w:ins w:id="128" w:author="Deep [E///]" w:date="2025-07-02T14:00:00Z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2D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129" w:author="Deep [E///]" w:date="2025-07-02T14:00:00Z"/>
                <w:rFonts w:ascii="Arial" w:hAnsi="Arial" w:cs="Arial"/>
                <w:sz w:val="18"/>
                <w:szCs w:val="18"/>
              </w:rPr>
            </w:pPr>
            <w:ins w:id="130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131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0985027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2E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132" w:author="Deep [E///]" w:date="2025-07-02T14:00:00Z"/>
                <w:rFonts w:ascii="Arial" w:hAnsi="Arial" w:cs="Arial"/>
                <w:sz w:val="18"/>
                <w:szCs w:val="18"/>
              </w:rPr>
            </w:pPr>
            <w:ins w:id="133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2 &lt; </w:t>
              </w:r>
            </w:ins>
            <w:ins w:id="134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135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≤ 3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2F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136" w:author="Deep [E///]" w:date="2025-07-02T14:00:00Z"/>
                <w:rFonts w:ascii="Arial" w:hAnsi="Arial" w:cs="Arial"/>
                <w:sz w:val="18"/>
                <w:szCs w:val="18"/>
              </w:rPr>
            </w:pPr>
            <w:ins w:id="137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34" w14:textId="77777777">
        <w:trPr>
          <w:cantSplit/>
          <w:trHeight w:val="23"/>
          <w:jc w:val="center"/>
          <w:ins w:id="138" w:author="Deep [E///]" w:date="2025-07-02T14:00:00Z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31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139" w:author="Deep [E///]" w:date="2025-07-02T14:00:00Z"/>
                <w:rFonts w:ascii="Arial" w:hAnsi="Arial" w:cs="Arial"/>
                <w:sz w:val="18"/>
                <w:szCs w:val="18"/>
              </w:rPr>
            </w:pPr>
            <w:ins w:id="140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…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B32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141" w:author="Deep [E///]" w:date="2025-07-02T14:00:00Z"/>
                <w:rFonts w:ascii="Arial" w:hAnsi="Arial" w:cs="Arial"/>
                <w:sz w:val="18"/>
                <w:szCs w:val="18"/>
              </w:rPr>
            </w:pPr>
            <w:ins w:id="142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…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B33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143" w:author="Deep [E///]" w:date="2025-07-02T14:00:00Z"/>
                <w:rFonts w:ascii="Arial" w:hAnsi="Arial" w:cs="Arial"/>
                <w:sz w:val="18"/>
                <w:szCs w:val="18"/>
              </w:rPr>
            </w:pPr>
            <w:ins w:id="144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…</w:t>
              </w:r>
            </w:ins>
          </w:p>
        </w:tc>
      </w:tr>
      <w:tr w:rsidR="00343B35" w14:paraId="4AC83B38" w14:textId="77777777">
        <w:trPr>
          <w:cantSplit/>
          <w:trHeight w:val="23"/>
          <w:jc w:val="center"/>
          <w:ins w:id="145" w:author="Deep [E///]" w:date="2025-07-02T14:00:00Z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35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146" w:author="Deep [E///]" w:date="2025-07-02T14:00:00Z"/>
                <w:rFonts w:ascii="Arial" w:hAnsi="Arial" w:cs="Arial"/>
                <w:sz w:val="18"/>
                <w:szCs w:val="18"/>
              </w:rPr>
            </w:pPr>
            <w:ins w:id="147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148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1970048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B36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149" w:author="Deep [E///]" w:date="2025-07-02T14:00:00Z"/>
                <w:rFonts w:ascii="Arial" w:hAnsi="Arial" w:cs="Arial"/>
                <w:sz w:val="18"/>
                <w:szCs w:val="18"/>
              </w:rPr>
            </w:pPr>
            <w:ins w:id="150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985023 &lt; </w:t>
              </w:r>
            </w:ins>
            <w:ins w:id="151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152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≤ 985024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B37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153" w:author="Deep [E///]" w:date="2025-07-02T14:00:00Z"/>
                <w:rFonts w:ascii="Arial" w:hAnsi="Arial" w:cs="Arial"/>
                <w:sz w:val="18"/>
                <w:szCs w:val="18"/>
              </w:rPr>
            </w:pPr>
            <w:ins w:id="154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3C" w14:textId="77777777">
        <w:trPr>
          <w:cantSplit/>
          <w:trHeight w:val="23"/>
          <w:jc w:val="center"/>
          <w:ins w:id="155" w:author="Deep [E///]" w:date="2025-07-02T14:00:00Z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39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156" w:author="Deep [E///]" w:date="2025-07-02T14:00:00Z"/>
                <w:rFonts w:ascii="Arial" w:hAnsi="Arial" w:cs="Arial"/>
                <w:sz w:val="18"/>
                <w:szCs w:val="18"/>
              </w:rPr>
            </w:pPr>
            <w:ins w:id="157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158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1970049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B3A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159" w:author="Deep [E///]" w:date="2025-07-02T14:00:00Z"/>
                <w:rFonts w:ascii="Arial" w:hAnsi="Arial" w:cs="Arial"/>
                <w:sz w:val="18"/>
                <w:szCs w:val="18"/>
              </w:rPr>
            </w:pPr>
            <w:ins w:id="160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985024 &lt; </w:t>
              </w:r>
            </w:ins>
            <w:ins w:id="161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B3B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162" w:author="Deep [E///]" w:date="2025-07-02T14:00:00Z"/>
                <w:rFonts w:ascii="Arial" w:hAnsi="Arial" w:cs="Arial"/>
                <w:sz w:val="18"/>
                <w:szCs w:val="18"/>
              </w:rPr>
            </w:pPr>
            <w:ins w:id="163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</w:tbl>
    <w:p w14:paraId="4AC83B3D" w14:textId="77777777" w:rsidR="00343B35" w:rsidRDefault="00625732">
      <w:pPr>
        <w:overflowPunct/>
        <w:autoSpaceDE/>
        <w:autoSpaceDN/>
        <w:adjustRightInd/>
        <w:spacing w:before="0" w:beforeAutospacing="0"/>
        <w:textAlignment w:val="auto"/>
        <w:rPr>
          <w:ins w:id="164" w:author="Deep [E///]" w:date="2025-07-02T14:00:00Z"/>
          <w:rFonts w:ascii="Arial" w:hAnsi="Arial" w:cs="Arial"/>
          <w:sz w:val="20"/>
          <w:szCs w:val="20"/>
        </w:rPr>
      </w:pPr>
      <w:ins w:id="165" w:author="Deep [E///]" w:date="2025-07-02T14:00:00Z">
        <w:r>
          <w:rPr>
            <w:rFonts w:ascii="Arial" w:hAnsi="Arial" w:cs="Arial"/>
            <w:sz w:val="20"/>
            <w:szCs w:val="20"/>
          </w:rPr>
          <w:t xml:space="preserve"> </w:t>
        </w:r>
      </w:ins>
    </w:p>
    <w:p w14:paraId="4AC83B3E" w14:textId="77777777" w:rsidR="00343B35" w:rsidRDefault="00625732">
      <w:pPr>
        <w:pStyle w:val="TH"/>
        <w:rPr>
          <w:ins w:id="166" w:author="Deep [E///]" w:date="2025-07-02T14:00:00Z"/>
        </w:rPr>
      </w:pPr>
      <w:ins w:id="167" w:author="Deep [E///]" w:date="2025-07-02T14:00:00Z">
        <w:r>
          <w:t>Table 13.X.1-2: Measurement report mapping for k=1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87"/>
        <w:gridCol w:w="2872"/>
        <w:gridCol w:w="586"/>
      </w:tblGrid>
      <w:tr w:rsidR="00343B35" w14:paraId="4AC83B42" w14:textId="77777777">
        <w:trPr>
          <w:cantSplit/>
          <w:trHeight w:val="23"/>
          <w:jc w:val="center"/>
          <w:ins w:id="168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3F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169" w:author="Deep [E///]" w:date="2025-07-02T14:00:00Z"/>
                <w:rFonts w:ascii="Arial" w:hAnsi="Arial" w:cs="Arial"/>
                <w:b/>
                <w:sz w:val="18"/>
                <w:szCs w:val="18"/>
              </w:rPr>
            </w:pPr>
            <w:ins w:id="170" w:author="Deep [E///]" w:date="2025-07-02T14:00:00Z">
              <w:r>
                <w:rPr>
                  <w:rFonts w:ascii="Arial" w:hAnsi="Arial" w:cs="Arial"/>
                  <w:b/>
                  <w:sz w:val="18"/>
                  <w:szCs w:val="18"/>
                </w:rPr>
                <w:t>Reported Value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40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171" w:author="Deep [E///]" w:date="2025-07-02T14:00:00Z"/>
                <w:rFonts w:ascii="Arial" w:hAnsi="Arial" w:cs="Arial"/>
                <w:b/>
                <w:sz w:val="18"/>
                <w:szCs w:val="18"/>
              </w:rPr>
            </w:pPr>
            <w:ins w:id="172" w:author="Deep [E///]" w:date="2025-07-02T14:00:00Z">
              <w:r>
                <w:rPr>
                  <w:rFonts w:ascii="Arial" w:hAnsi="Arial" w:cs="Arial"/>
                  <w:b/>
                  <w:sz w:val="18"/>
                  <w:szCs w:val="18"/>
                </w:rPr>
                <w:t>Measured Quantity Value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41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173" w:author="Deep [E///]" w:date="2025-07-02T14:00:00Z"/>
                <w:rFonts w:ascii="Arial" w:hAnsi="Arial" w:cs="Arial"/>
                <w:b/>
                <w:sz w:val="18"/>
                <w:szCs w:val="18"/>
              </w:rPr>
            </w:pPr>
            <w:ins w:id="174" w:author="Deep [E///]" w:date="2025-07-02T14:00:00Z">
              <w:r>
                <w:rPr>
                  <w:rFonts w:ascii="Arial" w:hAnsi="Arial" w:cs="Arial"/>
                  <w:b/>
                  <w:sz w:val="18"/>
                  <w:szCs w:val="18"/>
                </w:rPr>
                <w:t>Unit</w:t>
              </w:r>
            </w:ins>
          </w:p>
        </w:tc>
      </w:tr>
      <w:tr w:rsidR="00343B35" w14:paraId="4AC83B46" w14:textId="77777777">
        <w:trPr>
          <w:cantSplit/>
          <w:trHeight w:val="23"/>
          <w:jc w:val="center"/>
          <w:ins w:id="175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43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176" w:author="Deep [E///]" w:date="2025-07-02T14:00:00Z"/>
                <w:rFonts w:ascii="Arial" w:hAnsi="Arial" w:cs="Arial"/>
                <w:sz w:val="18"/>
                <w:szCs w:val="18"/>
              </w:rPr>
            </w:pPr>
            <w:ins w:id="177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178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000000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44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179" w:author="Deep [E///]" w:date="2025-07-02T14:00:00Z"/>
                <w:rFonts w:ascii="Arial" w:hAnsi="Arial" w:cs="Arial"/>
                <w:sz w:val="18"/>
                <w:szCs w:val="18"/>
              </w:rPr>
            </w:pPr>
            <w:ins w:id="180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-985024 &gt; </w:t>
              </w:r>
            </w:ins>
            <w:ins w:id="181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45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182" w:author="Deep [E///]" w:date="2025-07-02T14:00:00Z"/>
                <w:rFonts w:ascii="Arial" w:hAnsi="Arial" w:cs="Arial"/>
                <w:sz w:val="18"/>
                <w:szCs w:val="18"/>
              </w:rPr>
            </w:pPr>
            <w:ins w:id="183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4A" w14:textId="77777777">
        <w:trPr>
          <w:cantSplit/>
          <w:trHeight w:val="23"/>
          <w:jc w:val="center"/>
          <w:ins w:id="184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47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185" w:author="Deep [E///]" w:date="2025-07-02T14:00:00Z"/>
                <w:rFonts w:ascii="Arial" w:hAnsi="Arial" w:cs="Arial"/>
                <w:sz w:val="18"/>
                <w:szCs w:val="18"/>
              </w:rPr>
            </w:pPr>
            <w:ins w:id="186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187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000001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48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188" w:author="Deep [E///]" w:date="2025-07-02T14:00:00Z"/>
                <w:rFonts w:ascii="Arial" w:hAnsi="Arial" w:cs="Arial"/>
                <w:sz w:val="18"/>
                <w:szCs w:val="18"/>
              </w:rPr>
            </w:pPr>
            <w:ins w:id="189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-985024 ≤ </w:t>
              </w:r>
            </w:ins>
            <w:ins w:id="190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191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&lt; -985022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49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192" w:author="Deep [E///]" w:date="2025-07-02T14:00:00Z"/>
                <w:rFonts w:ascii="Arial" w:hAnsi="Arial" w:cs="Arial"/>
                <w:sz w:val="18"/>
                <w:szCs w:val="18"/>
              </w:rPr>
            </w:pPr>
            <w:ins w:id="193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4E" w14:textId="77777777">
        <w:trPr>
          <w:cantSplit/>
          <w:trHeight w:val="23"/>
          <w:jc w:val="center"/>
          <w:ins w:id="194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4B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195" w:author="Deep [E///]" w:date="2025-07-02T14:00:00Z"/>
                <w:rFonts w:ascii="Arial" w:hAnsi="Arial" w:cs="Arial"/>
                <w:sz w:val="18"/>
                <w:szCs w:val="18"/>
              </w:rPr>
            </w:pPr>
            <w:ins w:id="196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197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000002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4C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198" w:author="Deep [E///]" w:date="2025-07-02T14:00:00Z"/>
                <w:rFonts w:ascii="Arial" w:hAnsi="Arial" w:cs="Arial"/>
                <w:sz w:val="18"/>
                <w:szCs w:val="18"/>
              </w:rPr>
            </w:pPr>
            <w:ins w:id="199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-985022 ≤ </w:t>
              </w:r>
            </w:ins>
            <w:ins w:id="200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201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&lt; -985020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4D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202" w:author="Deep [E///]" w:date="2025-07-02T14:00:00Z"/>
                <w:rFonts w:ascii="Arial" w:hAnsi="Arial" w:cs="Arial"/>
                <w:sz w:val="18"/>
                <w:szCs w:val="18"/>
              </w:rPr>
            </w:pPr>
            <w:ins w:id="203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52" w14:textId="77777777">
        <w:trPr>
          <w:cantSplit/>
          <w:trHeight w:val="23"/>
          <w:jc w:val="center"/>
          <w:ins w:id="204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4F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205" w:author="Deep [E///]" w:date="2025-07-02T14:00:00Z"/>
                <w:rFonts w:ascii="Arial" w:hAnsi="Arial" w:cs="Arial"/>
                <w:sz w:val="18"/>
                <w:szCs w:val="18"/>
              </w:rPr>
            </w:pPr>
            <w:ins w:id="206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lastRenderedPageBreak/>
                <w:t>…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50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207" w:author="Deep [E///]" w:date="2025-07-02T14:00:00Z"/>
                <w:rFonts w:ascii="Arial" w:hAnsi="Arial" w:cs="Arial"/>
                <w:sz w:val="18"/>
                <w:szCs w:val="18"/>
              </w:rPr>
            </w:pPr>
            <w:ins w:id="208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…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51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209" w:author="Deep [E///]" w:date="2025-07-02T14:00:00Z"/>
                <w:rFonts w:ascii="Arial" w:hAnsi="Arial" w:cs="Arial"/>
                <w:sz w:val="18"/>
                <w:szCs w:val="18"/>
              </w:rPr>
            </w:pPr>
            <w:ins w:id="210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…</w:t>
              </w:r>
            </w:ins>
          </w:p>
        </w:tc>
      </w:tr>
      <w:tr w:rsidR="00343B35" w14:paraId="4AC83B56" w14:textId="77777777">
        <w:trPr>
          <w:cantSplit/>
          <w:trHeight w:val="23"/>
          <w:jc w:val="center"/>
          <w:ins w:id="211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53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212" w:author="Deep [E///]" w:date="2025-07-02T14:00:00Z"/>
                <w:rFonts w:ascii="Arial" w:hAnsi="Arial" w:cs="Arial"/>
                <w:sz w:val="18"/>
                <w:szCs w:val="18"/>
              </w:rPr>
            </w:pPr>
            <w:ins w:id="213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214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492511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54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215" w:author="Deep [E///]" w:date="2025-07-02T14:00:00Z"/>
                <w:rFonts w:ascii="Arial" w:hAnsi="Arial" w:cs="Arial"/>
                <w:sz w:val="18"/>
                <w:szCs w:val="18"/>
              </w:rPr>
            </w:pPr>
            <w:ins w:id="216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-4 ≤ </w:t>
              </w:r>
            </w:ins>
            <w:ins w:id="217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218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&lt; -2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55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219" w:author="Deep [E///]" w:date="2025-07-02T14:00:00Z"/>
                <w:rFonts w:ascii="Arial" w:hAnsi="Arial" w:cs="Arial"/>
                <w:sz w:val="18"/>
                <w:szCs w:val="18"/>
              </w:rPr>
            </w:pPr>
            <w:ins w:id="220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5A" w14:textId="77777777">
        <w:trPr>
          <w:cantSplit/>
          <w:trHeight w:val="23"/>
          <w:jc w:val="center"/>
          <w:ins w:id="221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57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222" w:author="Deep [E///]" w:date="2025-07-02T14:00:00Z"/>
                <w:rFonts w:ascii="Arial" w:hAnsi="Arial" w:cs="Arial"/>
                <w:sz w:val="18"/>
                <w:szCs w:val="18"/>
              </w:rPr>
            </w:pPr>
            <w:ins w:id="223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224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492512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58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225" w:author="Deep [E///]" w:date="2025-07-02T14:00:00Z"/>
                <w:rFonts w:ascii="Arial" w:hAnsi="Arial" w:cs="Arial"/>
                <w:sz w:val="18"/>
                <w:szCs w:val="18"/>
              </w:rPr>
            </w:pPr>
            <w:ins w:id="226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-2 ≤ </w:t>
              </w:r>
            </w:ins>
            <w:ins w:id="227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228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≤ 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59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229" w:author="Deep [E///]" w:date="2025-07-02T14:00:00Z"/>
                <w:rFonts w:ascii="Arial" w:hAnsi="Arial" w:cs="Arial"/>
                <w:sz w:val="18"/>
                <w:szCs w:val="18"/>
              </w:rPr>
            </w:pPr>
            <w:ins w:id="230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5E" w14:textId="77777777">
        <w:trPr>
          <w:cantSplit/>
          <w:trHeight w:val="23"/>
          <w:jc w:val="center"/>
          <w:ins w:id="231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5B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232" w:author="Deep [E///]" w:date="2025-07-02T14:00:00Z"/>
                <w:rFonts w:ascii="Arial" w:hAnsi="Arial" w:cs="Arial"/>
                <w:sz w:val="18"/>
                <w:szCs w:val="18"/>
              </w:rPr>
            </w:pPr>
            <w:ins w:id="233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234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492513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5C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235" w:author="Deep [E///]" w:date="2025-07-02T14:00:00Z"/>
                <w:rFonts w:ascii="Arial" w:hAnsi="Arial" w:cs="Arial"/>
                <w:sz w:val="18"/>
                <w:szCs w:val="18"/>
              </w:rPr>
            </w:pPr>
            <w:ins w:id="236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0 &lt; </w:t>
              </w:r>
            </w:ins>
            <w:ins w:id="237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238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≤ 2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5D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239" w:author="Deep [E///]" w:date="2025-07-02T14:00:00Z"/>
                <w:rFonts w:ascii="Arial" w:hAnsi="Arial" w:cs="Arial"/>
                <w:sz w:val="18"/>
                <w:szCs w:val="18"/>
              </w:rPr>
            </w:pPr>
            <w:ins w:id="240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62" w14:textId="77777777">
        <w:trPr>
          <w:cantSplit/>
          <w:trHeight w:val="23"/>
          <w:jc w:val="center"/>
          <w:ins w:id="241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5F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242" w:author="Deep [E///]" w:date="2025-07-02T14:00:00Z"/>
                <w:rFonts w:ascii="Arial" w:hAnsi="Arial" w:cs="Arial"/>
                <w:sz w:val="18"/>
                <w:szCs w:val="18"/>
              </w:rPr>
            </w:pPr>
            <w:ins w:id="243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244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492514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60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245" w:author="Deep [E///]" w:date="2025-07-02T14:00:00Z"/>
                <w:rFonts w:ascii="Arial" w:hAnsi="Arial" w:cs="Arial"/>
                <w:sz w:val="18"/>
                <w:szCs w:val="18"/>
              </w:rPr>
            </w:pPr>
            <w:ins w:id="246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2 &lt; </w:t>
              </w:r>
            </w:ins>
            <w:ins w:id="247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248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≤ 4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61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249" w:author="Deep [E///]" w:date="2025-07-02T14:00:00Z"/>
                <w:rFonts w:ascii="Arial" w:hAnsi="Arial" w:cs="Arial"/>
                <w:sz w:val="18"/>
                <w:szCs w:val="18"/>
              </w:rPr>
            </w:pPr>
            <w:ins w:id="250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66" w14:textId="77777777">
        <w:trPr>
          <w:cantSplit/>
          <w:trHeight w:val="23"/>
          <w:jc w:val="center"/>
          <w:ins w:id="251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63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252" w:author="Deep [E///]" w:date="2025-07-02T14:00:00Z"/>
                <w:rFonts w:ascii="Arial" w:hAnsi="Arial" w:cs="Arial"/>
                <w:sz w:val="18"/>
                <w:szCs w:val="18"/>
              </w:rPr>
            </w:pPr>
            <w:ins w:id="253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254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492515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64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255" w:author="Deep [E///]" w:date="2025-07-02T14:00:00Z"/>
                <w:rFonts w:ascii="Arial" w:hAnsi="Arial" w:cs="Arial"/>
                <w:sz w:val="18"/>
                <w:szCs w:val="18"/>
              </w:rPr>
            </w:pPr>
            <w:ins w:id="256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4 &lt; </w:t>
              </w:r>
            </w:ins>
            <w:ins w:id="257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258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≤ 6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65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259" w:author="Deep [E///]" w:date="2025-07-02T14:00:00Z"/>
                <w:rFonts w:ascii="Arial" w:hAnsi="Arial" w:cs="Arial"/>
                <w:sz w:val="18"/>
                <w:szCs w:val="18"/>
              </w:rPr>
            </w:pPr>
            <w:ins w:id="260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6A" w14:textId="77777777">
        <w:trPr>
          <w:cantSplit/>
          <w:trHeight w:val="23"/>
          <w:jc w:val="center"/>
          <w:ins w:id="261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67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262" w:author="Deep [E///]" w:date="2025-07-02T14:00:00Z"/>
                <w:rFonts w:ascii="Arial" w:hAnsi="Arial" w:cs="Arial"/>
                <w:sz w:val="18"/>
                <w:szCs w:val="18"/>
              </w:rPr>
            </w:pPr>
            <w:ins w:id="263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…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B68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264" w:author="Deep [E///]" w:date="2025-07-02T14:00:00Z"/>
                <w:rFonts w:ascii="Arial" w:hAnsi="Arial" w:cs="Arial"/>
                <w:sz w:val="18"/>
                <w:szCs w:val="18"/>
              </w:rPr>
            </w:pPr>
            <w:ins w:id="265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…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B69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266" w:author="Deep [E///]" w:date="2025-07-02T14:00:00Z"/>
                <w:rFonts w:ascii="Arial" w:hAnsi="Arial" w:cs="Arial"/>
                <w:sz w:val="18"/>
                <w:szCs w:val="18"/>
              </w:rPr>
            </w:pPr>
            <w:ins w:id="267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…</w:t>
              </w:r>
            </w:ins>
          </w:p>
        </w:tc>
      </w:tr>
      <w:tr w:rsidR="00343B35" w14:paraId="4AC83B6E" w14:textId="77777777">
        <w:trPr>
          <w:cantSplit/>
          <w:trHeight w:val="23"/>
          <w:jc w:val="center"/>
          <w:ins w:id="268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6B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269" w:author="Deep [E///]" w:date="2025-07-02T14:00:00Z"/>
                <w:rFonts w:ascii="Arial" w:hAnsi="Arial" w:cs="Arial"/>
                <w:sz w:val="18"/>
                <w:szCs w:val="18"/>
              </w:rPr>
            </w:pPr>
            <w:ins w:id="270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271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985024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B6C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272" w:author="Deep [E///]" w:date="2025-07-02T14:00:00Z"/>
                <w:rFonts w:ascii="Arial" w:hAnsi="Arial" w:cs="Arial"/>
                <w:sz w:val="18"/>
                <w:szCs w:val="18"/>
              </w:rPr>
            </w:pPr>
            <w:ins w:id="273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985022 &lt; </w:t>
              </w:r>
            </w:ins>
            <w:ins w:id="274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275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≤ 985024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B6D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276" w:author="Deep [E///]" w:date="2025-07-02T14:00:00Z"/>
                <w:rFonts w:ascii="Arial" w:hAnsi="Arial" w:cs="Arial"/>
                <w:sz w:val="18"/>
                <w:szCs w:val="18"/>
              </w:rPr>
            </w:pPr>
            <w:ins w:id="277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72" w14:textId="77777777">
        <w:trPr>
          <w:cantSplit/>
          <w:trHeight w:val="23"/>
          <w:jc w:val="center"/>
          <w:ins w:id="278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6F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279" w:author="Deep [E///]" w:date="2025-07-02T14:00:00Z"/>
                <w:rFonts w:ascii="Arial" w:hAnsi="Arial" w:cs="Arial"/>
                <w:sz w:val="18"/>
                <w:szCs w:val="18"/>
              </w:rPr>
            </w:pPr>
            <w:ins w:id="280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281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985025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B70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282" w:author="Deep [E///]" w:date="2025-07-02T14:00:00Z"/>
                <w:rFonts w:ascii="Arial" w:hAnsi="Arial" w:cs="Arial"/>
                <w:sz w:val="18"/>
                <w:szCs w:val="18"/>
              </w:rPr>
            </w:pPr>
            <w:ins w:id="283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985024 &lt; </w:t>
              </w:r>
            </w:ins>
            <w:ins w:id="284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B71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285" w:author="Deep [E///]" w:date="2025-07-02T14:00:00Z"/>
                <w:rFonts w:ascii="Arial" w:hAnsi="Arial" w:cs="Arial"/>
                <w:sz w:val="18"/>
                <w:szCs w:val="18"/>
              </w:rPr>
            </w:pPr>
            <w:ins w:id="286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</w:tbl>
    <w:p w14:paraId="4AC83B73" w14:textId="77777777" w:rsidR="00343B35" w:rsidRDefault="00625732">
      <w:pPr>
        <w:overflowPunct/>
        <w:autoSpaceDE/>
        <w:autoSpaceDN/>
        <w:adjustRightInd/>
        <w:spacing w:before="0" w:beforeAutospacing="0"/>
        <w:textAlignment w:val="auto"/>
        <w:rPr>
          <w:ins w:id="287" w:author="Deep [E///]" w:date="2025-07-02T14:00:00Z"/>
          <w:rFonts w:ascii="Arial" w:hAnsi="Arial" w:cs="Arial"/>
          <w:sz w:val="20"/>
          <w:szCs w:val="20"/>
        </w:rPr>
      </w:pPr>
      <w:ins w:id="288" w:author="Deep [E///]" w:date="2025-07-02T14:00:00Z">
        <w:r>
          <w:rPr>
            <w:rFonts w:ascii="Arial" w:hAnsi="Arial" w:cs="Arial"/>
            <w:sz w:val="20"/>
            <w:szCs w:val="20"/>
          </w:rPr>
          <w:t xml:space="preserve"> </w:t>
        </w:r>
      </w:ins>
    </w:p>
    <w:p w14:paraId="4AC83B74" w14:textId="77777777" w:rsidR="00343B35" w:rsidRDefault="00625732">
      <w:pPr>
        <w:pStyle w:val="TH"/>
        <w:rPr>
          <w:ins w:id="289" w:author="Deep [E///]" w:date="2025-07-02T14:00:00Z"/>
        </w:rPr>
      </w:pPr>
      <w:ins w:id="290" w:author="Deep [E///]" w:date="2025-07-02T14:00:00Z">
        <w:r>
          <w:t>Table 13.X.1-3: Measurement report mapping for k=2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87"/>
        <w:gridCol w:w="2872"/>
        <w:gridCol w:w="586"/>
      </w:tblGrid>
      <w:tr w:rsidR="00343B35" w14:paraId="4AC83B78" w14:textId="77777777">
        <w:trPr>
          <w:cantSplit/>
          <w:trHeight w:val="23"/>
          <w:jc w:val="center"/>
          <w:ins w:id="291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75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292" w:author="Deep [E///]" w:date="2025-07-02T14:00:00Z"/>
                <w:rFonts w:ascii="Arial" w:hAnsi="Arial" w:cs="Arial"/>
                <w:b/>
                <w:sz w:val="18"/>
                <w:szCs w:val="18"/>
              </w:rPr>
            </w:pPr>
            <w:ins w:id="293" w:author="Deep [E///]" w:date="2025-07-02T14:00:00Z">
              <w:r>
                <w:rPr>
                  <w:rFonts w:ascii="Arial" w:hAnsi="Arial" w:cs="Arial"/>
                  <w:b/>
                  <w:sz w:val="18"/>
                  <w:szCs w:val="18"/>
                </w:rPr>
                <w:t>Reported Value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76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294" w:author="Deep [E///]" w:date="2025-07-02T14:00:00Z"/>
                <w:rFonts w:ascii="Arial" w:hAnsi="Arial" w:cs="Arial"/>
                <w:b/>
                <w:sz w:val="18"/>
                <w:szCs w:val="18"/>
              </w:rPr>
            </w:pPr>
            <w:ins w:id="295" w:author="Deep [E///]" w:date="2025-07-02T14:00:00Z">
              <w:r>
                <w:rPr>
                  <w:rFonts w:ascii="Arial" w:hAnsi="Arial" w:cs="Arial"/>
                  <w:b/>
                  <w:sz w:val="18"/>
                  <w:szCs w:val="18"/>
                </w:rPr>
                <w:t>Measured Quantity Value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77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296" w:author="Deep [E///]" w:date="2025-07-02T14:00:00Z"/>
                <w:rFonts w:ascii="Arial" w:hAnsi="Arial" w:cs="Arial"/>
                <w:b/>
                <w:sz w:val="18"/>
                <w:szCs w:val="18"/>
              </w:rPr>
            </w:pPr>
            <w:ins w:id="297" w:author="Deep [E///]" w:date="2025-07-02T14:00:00Z">
              <w:r>
                <w:rPr>
                  <w:rFonts w:ascii="Arial" w:hAnsi="Arial" w:cs="Arial"/>
                  <w:b/>
                  <w:sz w:val="18"/>
                  <w:szCs w:val="18"/>
                </w:rPr>
                <w:t>Unit</w:t>
              </w:r>
            </w:ins>
          </w:p>
        </w:tc>
      </w:tr>
      <w:tr w:rsidR="00343B35" w14:paraId="4AC83B7C" w14:textId="77777777">
        <w:trPr>
          <w:cantSplit/>
          <w:trHeight w:val="23"/>
          <w:jc w:val="center"/>
          <w:ins w:id="298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79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299" w:author="Deep [E///]" w:date="2025-07-02T14:00:00Z"/>
                <w:rFonts w:ascii="Arial" w:hAnsi="Arial" w:cs="Arial"/>
                <w:sz w:val="18"/>
                <w:szCs w:val="18"/>
              </w:rPr>
            </w:pPr>
            <w:ins w:id="300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301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000000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7A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302" w:author="Deep [E///]" w:date="2025-07-02T14:00:00Z"/>
                <w:rFonts w:ascii="Arial" w:hAnsi="Arial" w:cs="Arial"/>
                <w:sz w:val="18"/>
                <w:szCs w:val="18"/>
              </w:rPr>
            </w:pPr>
            <w:ins w:id="303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-985024 &gt; </w:t>
              </w:r>
            </w:ins>
            <w:ins w:id="304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7B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305" w:author="Deep [E///]" w:date="2025-07-02T14:00:00Z"/>
                <w:rFonts w:ascii="Arial" w:hAnsi="Arial" w:cs="Arial"/>
                <w:sz w:val="18"/>
                <w:szCs w:val="18"/>
              </w:rPr>
            </w:pPr>
            <w:ins w:id="306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80" w14:textId="77777777">
        <w:trPr>
          <w:cantSplit/>
          <w:trHeight w:val="23"/>
          <w:jc w:val="center"/>
          <w:ins w:id="307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7D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308" w:author="Deep [E///]" w:date="2025-07-02T14:00:00Z"/>
                <w:rFonts w:ascii="Arial" w:hAnsi="Arial" w:cs="Arial"/>
                <w:sz w:val="18"/>
                <w:szCs w:val="18"/>
              </w:rPr>
            </w:pPr>
            <w:ins w:id="309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310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000001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7E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311" w:author="Deep [E///]" w:date="2025-07-02T14:00:00Z"/>
                <w:rFonts w:ascii="Arial" w:hAnsi="Arial" w:cs="Arial"/>
                <w:sz w:val="18"/>
                <w:szCs w:val="18"/>
              </w:rPr>
            </w:pPr>
            <w:ins w:id="312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-985024 ≤ </w:t>
              </w:r>
            </w:ins>
            <w:ins w:id="313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314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&lt; -985020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7F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315" w:author="Deep [E///]" w:date="2025-07-02T14:00:00Z"/>
                <w:rFonts w:ascii="Arial" w:hAnsi="Arial" w:cs="Arial"/>
                <w:sz w:val="18"/>
                <w:szCs w:val="18"/>
              </w:rPr>
            </w:pPr>
            <w:ins w:id="316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84" w14:textId="77777777">
        <w:trPr>
          <w:cantSplit/>
          <w:trHeight w:val="23"/>
          <w:jc w:val="center"/>
          <w:ins w:id="317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81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318" w:author="Deep [E///]" w:date="2025-07-02T14:00:00Z"/>
                <w:rFonts w:ascii="Arial" w:hAnsi="Arial" w:cs="Arial"/>
                <w:sz w:val="18"/>
                <w:szCs w:val="18"/>
              </w:rPr>
            </w:pPr>
            <w:ins w:id="319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320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000002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82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321" w:author="Deep [E///]" w:date="2025-07-02T14:00:00Z"/>
                <w:rFonts w:ascii="Arial" w:hAnsi="Arial" w:cs="Arial"/>
                <w:sz w:val="18"/>
                <w:szCs w:val="18"/>
              </w:rPr>
            </w:pPr>
            <w:ins w:id="322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-985020 ≤ </w:t>
              </w:r>
            </w:ins>
            <w:ins w:id="323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324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&lt; -985018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83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325" w:author="Deep [E///]" w:date="2025-07-02T14:00:00Z"/>
                <w:rFonts w:ascii="Arial" w:hAnsi="Arial" w:cs="Arial"/>
                <w:sz w:val="18"/>
                <w:szCs w:val="18"/>
              </w:rPr>
            </w:pPr>
            <w:ins w:id="326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88" w14:textId="77777777">
        <w:trPr>
          <w:cantSplit/>
          <w:trHeight w:val="23"/>
          <w:jc w:val="center"/>
          <w:ins w:id="327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85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328" w:author="Deep [E///]" w:date="2025-07-02T14:00:00Z"/>
                <w:rFonts w:ascii="Arial" w:hAnsi="Arial" w:cs="Arial"/>
                <w:sz w:val="18"/>
                <w:szCs w:val="18"/>
              </w:rPr>
            </w:pPr>
            <w:ins w:id="329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…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86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330" w:author="Deep [E///]" w:date="2025-07-02T14:00:00Z"/>
                <w:rFonts w:ascii="Arial" w:hAnsi="Arial" w:cs="Arial"/>
                <w:sz w:val="18"/>
                <w:szCs w:val="18"/>
              </w:rPr>
            </w:pPr>
            <w:ins w:id="331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…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87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332" w:author="Deep [E///]" w:date="2025-07-02T14:00:00Z"/>
                <w:rFonts w:ascii="Arial" w:hAnsi="Arial" w:cs="Arial"/>
                <w:sz w:val="18"/>
                <w:szCs w:val="18"/>
              </w:rPr>
            </w:pPr>
            <w:ins w:id="333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…</w:t>
              </w:r>
            </w:ins>
          </w:p>
        </w:tc>
      </w:tr>
      <w:tr w:rsidR="00343B35" w14:paraId="4AC83B8C" w14:textId="77777777">
        <w:trPr>
          <w:cantSplit/>
          <w:trHeight w:val="23"/>
          <w:jc w:val="center"/>
          <w:ins w:id="334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89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335" w:author="Deep [E///]" w:date="2025-07-02T14:00:00Z"/>
                <w:rFonts w:ascii="Arial" w:hAnsi="Arial" w:cs="Arial"/>
                <w:sz w:val="18"/>
                <w:szCs w:val="18"/>
              </w:rPr>
            </w:pPr>
            <w:ins w:id="336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337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246255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8A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338" w:author="Deep [E///]" w:date="2025-07-02T14:00:00Z"/>
                <w:rFonts w:ascii="Arial" w:hAnsi="Arial" w:cs="Arial"/>
                <w:sz w:val="18"/>
                <w:szCs w:val="18"/>
              </w:rPr>
            </w:pPr>
            <w:ins w:id="339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-8 ≤ </w:t>
              </w:r>
            </w:ins>
            <w:ins w:id="340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341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&lt; -4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8B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342" w:author="Deep [E///]" w:date="2025-07-02T14:00:00Z"/>
                <w:rFonts w:ascii="Arial" w:hAnsi="Arial" w:cs="Arial"/>
                <w:sz w:val="18"/>
                <w:szCs w:val="18"/>
              </w:rPr>
            </w:pPr>
            <w:ins w:id="343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90" w14:textId="77777777">
        <w:trPr>
          <w:cantSplit/>
          <w:trHeight w:val="23"/>
          <w:jc w:val="center"/>
          <w:ins w:id="344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8D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345" w:author="Deep [E///]" w:date="2025-07-02T14:00:00Z"/>
                <w:rFonts w:ascii="Arial" w:hAnsi="Arial" w:cs="Arial"/>
                <w:sz w:val="18"/>
                <w:szCs w:val="18"/>
              </w:rPr>
            </w:pPr>
            <w:ins w:id="346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347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246256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8E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348" w:author="Deep [E///]" w:date="2025-07-02T14:00:00Z"/>
                <w:rFonts w:ascii="Arial" w:hAnsi="Arial" w:cs="Arial"/>
                <w:sz w:val="18"/>
                <w:szCs w:val="18"/>
              </w:rPr>
            </w:pPr>
            <w:ins w:id="349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-4 ≤ </w:t>
              </w:r>
            </w:ins>
            <w:ins w:id="350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351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≤ 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8F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352" w:author="Deep [E///]" w:date="2025-07-02T14:00:00Z"/>
                <w:rFonts w:ascii="Arial" w:hAnsi="Arial" w:cs="Arial"/>
                <w:sz w:val="18"/>
                <w:szCs w:val="18"/>
              </w:rPr>
            </w:pPr>
            <w:ins w:id="353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94" w14:textId="77777777">
        <w:trPr>
          <w:cantSplit/>
          <w:trHeight w:val="23"/>
          <w:jc w:val="center"/>
          <w:ins w:id="354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91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355" w:author="Deep [E///]" w:date="2025-07-02T14:00:00Z"/>
                <w:rFonts w:ascii="Arial" w:hAnsi="Arial" w:cs="Arial"/>
                <w:sz w:val="18"/>
                <w:szCs w:val="18"/>
              </w:rPr>
            </w:pPr>
            <w:ins w:id="356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357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246257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92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358" w:author="Deep [E///]" w:date="2025-07-02T14:00:00Z"/>
                <w:rFonts w:ascii="Arial" w:hAnsi="Arial" w:cs="Arial"/>
                <w:sz w:val="18"/>
                <w:szCs w:val="18"/>
              </w:rPr>
            </w:pPr>
            <w:ins w:id="359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0 &lt; </w:t>
              </w:r>
            </w:ins>
            <w:ins w:id="360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361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≤ 4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93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362" w:author="Deep [E///]" w:date="2025-07-02T14:00:00Z"/>
                <w:rFonts w:ascii="Arial" w:hAnsi="Arial" w:cs="Arial"/>
                <w:sz w:val="18"/>
                <w:szCs w:val="18"/>
              </w:rPr>
            </w:pPr>
            <w:ins w:id="363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98" w14:textId="77777777">
        <w:trPr>
          <w:cantSplit/>
          <w:trHeight w:val="23"/>
          <w:jc w:val="center"/>
          <w:ins w:id="364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95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365" w:author="Deep [E///]" w:date="2025-07-02T14:00:00Z"/>
                <w:rFonts w:ascii="Arial" w:hAnsi="Arial" w:cs="Arial"/>
                <w:sz w:val="18"/>
                <w:szCs w:val="18"/>
              </w:rPr>
            </w:pPr>
            <w:ins w:id="366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367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246258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96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368" w:author="Deep [E///]" w:date="2025-07-02T14:00:00Z"/>
                <w:rFonts w:ascii="Arial" w:hAnsi="Arial" w:cs="Arial"/>
                <w:sz w:val="18"/>
                <w:szCs w:val="18"/>
              </w:rPr>
            </w:pPr>
            <w:ins w:id="369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4 &lt; </w:t>
              </w:r>
            </w:ins>
            <w:ins w:id="370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371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≤ 8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97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372" w:author="Deep [E///]" w:date="2025-07-02T14:00:00Z"/>
                <w:rFonts w:ascii="Arial" w:hAnsi="Arial" w:cs="Arial"/>
                <w:sz w:val="18"/>
                <w:szCs w:val="18"/>
              </w:rPr>
            </w:pPr>
            <w:ins w:id="373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9C" w14:textId="77777777">
        <w:trPr>
          <w:cantSplit/>
          <w:trHeight w:val="23"/>
          <w:jc w:val="center"/>
          <w:ins w:id="374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99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375" w:author="Deep [E///]" w:date="2025-07-02T14:00:00Z"/>
                <w:rFonts w:ascii="Arial" w:hAnsi="Arial" w:cs="Arial"/>
                <w:sz w:val="18"/>
                <w:szCs w:val="18"/>
              </w:rPr>
            </w:pPr>
            <w:ins w:id="376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377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246259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9A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378" w:author="Deep [E///]" w:date="2025-07-02T14:00:00Z"/>
                <w:rFonts w:ascii="Arial" w:hAnsi="Arial" w:cs="Arial"/>
                <w:sz w:val="18"/>
                <w:szCs w:val="18"/>
              </w:rPr>
            </w:pPr>
            <w:ins w:id="379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8 &lt; </w:t>
              </w:r>
            </w:ins>
            <w:ins w:id="380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381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≤ 12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9B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382" w:author="Deep [E///]" w:date="2025-07-02T14:00:00Z"/>
                <w:rFonts w:ascii="Arial" w:hAnsi="Arial" w:cs="Arial"/>
                <w:sz w:val="18"/>
                <w:szCs w:val="18"/>
              </w:rPr>
            </w:pPr>
            <w:ins w:id="383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A0" w14:textId="77777777">
        <w:trPr>
          <w:cantSplit/>
          <w:trHeight w:val="23"/>
          <w:jc w:val="center"/>
          <w:ins w:id="384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9D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385" w:author="Deep [E///]" w:date="2025-07-02T14:00:00Z"/>
                <w:rFonts w:ascii="Arial" w:hAnsi="Arial" w:cs="Arial"/>
                <w:sz w:val="18"/>
                <w:szCs w:val="18"/>
              </w:rPr>
            </w:pPr>
            <w:ins w:id="386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…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B9E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387" w:author="Deep [E///]" w:date="2025-07-02T14:00:00Z"/>
                <w:rFonts w:ascii="Arial" w:hAnsi="Arial" w:cs="Arial"/>
                <w:sz w:val="18"/>
                <w:szCs w:val="18"/>
              </w:rPr>
            </w:pPr>
            <w:ins w:id="388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…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B9F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389" w:author="Deep [E///]" w:date="2025-07-02T14:00:00Z"/>
                <w:rFonts w:ascii="Arial" w:hAnsi="Arial" w:cs="Arial"/>
                <w:sz w:val="18"/>
                <w:szCs w:val="18"/>
              </w:rPr>
            </w:pPr>
            <w:ins w:id="390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…</w:t>
              </w:r>
            </w:ins>
          </w:p>
        </w:tc>
      </w:tr>
      <w:tr w:rsidR="00343B35" w14:paraId="4AC83BA4" w14:textId="77777777">
        <w:trPr>
          <w:cantSplit/>
          <w:trHeight w:val="23"/>
          <w:jc w:val="center"/>
          <w:ins w:id="391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A1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392" w:author="Deep [E///]" w:date="2025-07-02T14:00:00Z"/>
                <w:rFonts w:ascii="Arial" w:hAnsi="Arial" w:cs="Arial"/>
                <w:sz w:val="18"/>
                <w:szCs w:val="18"/>
              </w:rPr>
            </w:pPr>
            <w:ins w:id="393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394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492512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BA2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395" w:author="Deep [E///]" w:date="2025-07-02T14:00:00Z"/>
                <w:rFonts w:ascii="Arial" w:hAnsi="Arial" w:cs="Arial"/>
                <w:sz w:val="18"/>
                <w:szCs w:val="18"/>
              </w:rPr>
            </w:pPr>
            <w:ins w:id="396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985020 &lt; </w:t>
              </w:r>
            </w:ins>
            <w:ins w:id="397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398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≤ 985024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BA3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399" w:author="Deep [E///]" w:date="2025-07-02T14:00:00Z"/>
                <w:rFonts w:ascii="Arial" w:hAnsi="Arial" w:cs="Arial"/>
                <w:sz w:val="18"/>
                <w:szCs w:val="18"/>
              </w:rPr>
            </w:pPr>
            <w:ins w:id="400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A8" w14:textId="77777777">
        <w:trPr>
          <w:cantSplit/>
          <w:trHeight w:val="23"/>
          <w:jc w:val="center"/>
          <w:ins w:id="401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A5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02" w:author="Deep [E///]" w:date="2025-07-02T14:00:00Z"/>
                <w:rFonts w:ascii="Arial" w:hAnsi="Arial" w:cs="Arial"/>
                <w:sz w:val="18"/>
                <w:szCs w:val="18"/>
              </w:rPr>
            </w:pPr>
            <w:ins w:id="403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404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492513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BA6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05" w:author="Deep [E///]" w:date="2025-07-02T14:00:00Z"/>
                <w:rFonts w:ascii="Arial" w:hAnsi="Arial" w:cs="Arial"/>
                <w:sz w:val="18"/>
                <w:szCs w:val="18"/>
              </w:rPr>
            </w:pPr>
            <w:ins w:id="406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985024 &lt; </w:t>
              </w:r>
            </w:ins>
            <w:ins w:id="407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BA7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08" w:author="Deep [E///]" w:date="2025-07-02T14:00:00Z"/>
                <w:rFonts w:ascii="Arial" w:hAnsi="Arial" w:cs="Arial"/>
                <w:sz w:val="18"/>
                <w:szCs w:val="18"/>
              </w:rPr>
            </w:pPr>
            <w:ins w:id="409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</w:tbl>
    <w:p w14:paraId="4AC83BA9" w14:textId="77777777" w:rsidR="00343B35" w:rsidRDefault="00625732">
      <w:pPr>
        <w:overflowPunct/>
        <w:autoSpaceDE/>
        <w:autoSpaceDN/>
        <w:adjustRightInd/>
        <w:spacing w:before="0" w:beforeAutospacing="0"/>
        <w:textAlignment w:val="auto"/>
        <w:rPr>
          <w:ins w:id="410" w:author="Deep [E///]" w:date="2025-07-02T14:00:00Z"/>
          <w:rFonts w:ascii="Arial" w:hAnsi="Arial" w:cs="Arial"/>
          <w:sz w:val="20"/>
          <w:szCs w:val="20"/>
        </w:rPr>
      </w:pPr>
      <w:ins w:id="411" w:author="Deep [E///]" w:date="2025-07-02T14:00:00Z">
        <w:r>
          <w:rPr>
            <w:rFonts w:ascii="Arial" w:hAnsi="Arial" w:cs="Arial"/>
            <w:sz w:val="20"/>
            <w:szCs w:val="20"/>
          </w:rPr>
          <w:t xml:space="preserve"> </w:t>
        </w:r>
      </w:ins>
    </w:p>
    <w:p w14:paraId="4AC83BAA" w14:textId="77777777" w:rsidR="00343B35" w:rsidRDefault="00625732">
      <w:pPr>
        <w:pStyle w:val="TH"/>
        <w:rPr>
          <w:ins w:id="412" w:author="Deep [E///]" w:date="2025-07-02T14:00:00Z"/>
        </w:rPr>
      </w:pPr>
      <w:ins w:id="413" w:author="Deep [E///]" w:date="2025-07-02T14:00:00Z">
        <w:r>
          <w:t>Table 13.X.1-4: Measurement report mapping for k=3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87"/>
        <w:gridCol w:w="2872"/>
        <w:gridCol w:w="586"/>
      </w:tblGrid>
      <w:tr w:rsidR="00343B35" w14:paraId="4AC83BAE" w14:textId="77777777">
        <w:trPr>
          <w:cantSplit/>
          <w:trHeight w:val="23"/>
          <w:jc w:val="center"/>
          <w:ins w:id="414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AB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15" w:author="Deep [E///]" w:date="2025-07-02T14:00:00Z"/>
                <w:rFonts w:ascii="Arial" w:hAnsi="Arial" w:cs="Arial"/>
                <w:b/>
                <w:sz w:val="18"/>
                <w:szCs w:val="18"/>
              </w:rPr>
            </w:pPr>
            <w:ins w:id="416" w:author="Deep [E///]" w:date="2025-07-02T14:00:00Z">
              <w:r>
                <w:rPr>
                  <w:rFonts w:ascii="Arial" w:hAnsi="Arial" w:cs="Arial"/>
                  <w:b/>
                  <w:sz w:val="18"/>
                  <w:szCs w:val="18"/>
                </w:rPr>
                <w:t>Reported Value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AC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17" w:author="Deep [E///]" w:date="2025-07-02T14:00:00Z"/>
                <w:rFonts w:ascii="Arial" w:hAnsi="Arial" w:cs="Arial"/>
                <w:b/>
                <w:sz w:val="18"/>
                <w:szCs w:val="18"/>
              </w:rPr>
            </w:pPr>
            <w:ins w:id="418" w:author="Deep [E///]" w:date="2025-07-02T14:00:00Z">
              <w:r>
                <w:rPr>
                  <w:rFonts w:ascii="Arial" w:hAnsi="Arial" w:cs="Arial"/>
                  <w:b/>
                  <w:sz w:val="18"/>
                  <w:szCs w:val="18"/>
                </w:rPr>
                <w:t>Measured Quantity Value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AD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19" w:author="Deep [E///]" w:date="2025-07-02T14:00:00Z"/>
                <w:rFonts w:ascii="Arial" w:hAnsi="Arial" w:cs="Arial"/>
                <w:b/>
                <w:sz w:val="18"/>
                <w:szCs w:val="18"/>
              </w:rPr>
            </w:pPr>
            <w:ins w:id="420" w:author="Deep [E///]" w:date="2025-07-02T14:00:00Z">
              <w:r>
                <w:rPr>
                  <w:rFonts w:ascii="Arial" w:hAnsi="Arial" w:cs="Arial"/>
                  <w:b/>
                  <w:sz w:val="18"/>
                  <w:szCs w:val="18"/>
                </w:rPr>
                <w:t>Unit</w:t>
              </w:r>
            </w:ins>
          </w:p>
        </w:tc>
      </w:tr>
      <w:tr w:rsidR="00343B35" w14:paraId="4AC83BB2" w14:textId="77777777">
        <w:trPr>
          <w:cantSplit/>
          <w:trHeight w:val="23"/>
          <w:jc w:val="center"/>
          <w:ins w:id="421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AF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22" w:author="Deep [E///]" w:date="2025-07-02T14:00:00Z"/>
                <w:rFonts w:ascii="Arial" w:hAnsi="Arial" w:cs="Arial"/>
                <w:sz w:val="18"/>
                <w:szCs w:val="18"/>
              </w:rPr>
            </w:pPr>
            <w:ins w:id="423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424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000000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B0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25" w:author="Deep [E///]" w:date="2025-07-02T14:00:00Z"/>
                <w:rFonts w:ascii="Arial" w:hAnsi="Arial" w:cs="Arial"/>
                <w:sz w:val="18"/>
                <w:szCs w:val="18"/>
              </w:rPr>
            </w:pPr>
            <w:ins w:id="426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-985024 &gt; </w:t>
              </w:r>
            </w:ins>
            <w:ins w:id="427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B1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28" w:author="Deep [E///]" w:date="2025-07-02T14:00:00Z"/>
                <w:rFonts w:ascii="Arial" w:hAnsi="Arial" w:cs="Arial"/>
                <w:sz w:val="18"/>
                <w:szCs w:val="18"/>
              </w:rPr>
            </w:pPr>
            <w:ins w:id="429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B6" w14:textId="77777777">
        <w:trPr>
          <w:cantSplit/>
          <w:trHeight w:val="23"/>
          <w:jc w:val="center"/>
          <w:ins w:id="430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B3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31" w:author="Deep [E///]" w:date="2025-07-02T14:00:00Z"/>
                <w:rFonts w:ascii="Arial" w:hAnsi="Arial" w:cs="Arial"/>
                <w:sz w:val="18"/>
                <w:szCs w:val="18"/>
              </w:rPr>
            </w:pPr>
            <w:ins w:id="432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433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000001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B4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34" w:author="Deep [E///]" w:date="2025-07-02T14:00:00Z"/>
                <w:rFonts w:ascii="Arial" w:hAnsi="Arial" w:cs="Arial"/>
                <w:sz w:val="18"/>
                <w:szCs w:val="18"/>
              </w:rPr>
            </w:pPr>
            <w:ins w:id="435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-985024 ≤ </w:t>
              </w:r>
            </w:ins>
            <w:ins w:id="436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437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&lt; -985016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B5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38" w:author="Deep [E///]" w:date="2025-07-02T14:00:00Z"/>
                <w:rFonts w:ascii="Arial" w:hAnsi="Arial" w:cs="Arial"/>
                <w:sz w:val="18"/>
                <w:szCs w:val="18"/>
              </w:rPr>
            </w:pPr>
            <w:ins w:id="439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BA" w14:textId="77777777">
        <w:trPr>
          <w:cantSplit/>
          <w:trHeight w:val="23"/>
          <w:jc w:val="center"/>
          <w:ins w:id="440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B7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41" w:author="Deep [E///]" w:date="2025-07-02T14:00:00Z"/>
                <w:rFonts w:ascii="Arial" w:hAnsi="Arial" w:cs="Arial"/>
                <w:sz w:val="18"/>
                <w:szCs w:val="18"/>
              </w:rPr>
            </w:pPr>
            <w:ins w:id="442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443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000002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B8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44" w:author="Deep [E///]" w:date="2025-07-02T14:00:00Z"/>
                <w:rFonts w:ascii="Arial" w:hAnsi="Arial" w:cs="Arial"/>
                <w:sz w:val="18"/>
                <w:szCs w:val="18"/>
              </w:rPr>
            </w:pPr>
            <w:ins w:id="445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-985016 ≤ </w:t>
              </w:r>
            </w:ins>
            <w:ins w:id="446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447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&lt; -985008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B9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48" w:author="Deep [E///]" w:date="2025-07-02T14:00:00Z"/>
                <w:rFonts w:ascii="Arial" w:hAnsi="Arial" w:cs="Arial"/>
                <w:sz w:val="18"/>
                <w:szCs w:val="18"/>
              </w:rPr>
            </w:pPr>
            <w:ins w:id="449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BE" w14:textId="77777777">
        <w:trPr>
          <w:cantSplit/>
          <w:trHeight w:val="23"/>
          <w:jc w:val="center"/>
          <w:ins w:id="450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BB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51" w:author="Deep [E///]" w:date="2025-07-02T14:00:00Z"/>
                <w:rFonts w:ascii="Arial" w:hAnsi="Arial" w:cs="Arial"/>
                <w:sz w:val="18"/>
                <w:szCs w:val="18"/>
              </w:rPr>
            </w:pPr>
            <w:ins w:id="452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…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BC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53" w:author="Deep [E///]" w:date="2025-07-02T14:00:00Z"/>
                <w:rFonts w:ascii="Arial" w:hAnsi="Arial" w:cs="Arial"/>
                <w:sz w:val="18"/>
                <w:szCs w:val="18"/>
              </w:rPr>
            </w:pPr>
            <w:ins w:id="454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…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BD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55" w:author="Deep [E///]" w:date="2025-07-02T14:00:00Z"/>
                <w:rFonts w:ascii="Arial" w:hAnsi="Arial" w:cs="Arial"/>
                <w:sz w:val="18"/>
                <w:szCs w:val="18"/>
              </w:rPr>
            </w:pPr>
            <w:ins w:id="456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…</w:t>
              </w:r>
            </w:ins>
          </w:p>
        </w:tc>
      </w:tr>
      <w:tr w:rsidR="00343B35" w14:paraId="4AC83BC2" w14:textId="77777777">
        <w:trPr>
          <w:cantSplit/>
          <w:trHeight w:val="23"/>
          <w:jc w:val="center"/>
          <w:ins w:id="457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BF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58" w:author="Deep [E///]" w:date="2025-07-02T14:00:00Z"/>
                <w:rFonts w:ascii="Arial" w:hAnsi="Arial" w:cs="Arial"/>
                <w:sz w:val="18"/>
                <w:szCs w:val="18"/>
              </w:rPr>
            </w:pPr>
            <w:ins w:id="459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460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123127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C0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61" w:author="Deep [E///]" w:date="2025-07-02T14:00:00Z"/>
                <w:rFonts w:ascii="Arial" w:hAnsi="Arial" w:cs="Arial"/>
                <w:sz w:val="18"/>
                <w:szCs w:val="18"/>
              </w:rPr>
            </w:pPr>
            <w:ins w:id="462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-16 ≤ </w:t>
              </w:r>
            </w:ins>
            <w:ins w:id="463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464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&lt; -8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C1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65" w:author="Deep [E///]" w:date="2025-07-02T14:00:00Z"/>
                <w:rFonts w:ascii="Arial" w:hAnsi="Arial" w:cs="Arial"/>
                <w:sz w:val="18"/>
                <w:szCs w:val="18"/>
              </w:rPr>
            </w:pPr>
            <w:ins w:id="466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C6" w14:textId="77777777">
        <w:trPr>
          <w:cantSplit/>
          <w:trHeight w:val="23"/>
          <w:jc w:val="center"/>
          <w:ins w:id="467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C3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68" w:author="Deep [E///]" w:date="2025-07-02T14:00:00Z"/>
                <w:rFonts w:ascii="Arial" w:hAnsi="Arial" w:cs="Arial"/>
                <w:sz w:val="18"/>
                <w:szCs w:val="18"/>
              </w:rPr>
            </w:pPr>
            <w:ins w:id="469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470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123128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C4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71" w:author="Deep [E///]" w:date="2025-07-02T14:00:00Z"/>
                <w:rFonts w:ascii="Arial" w:hAnsi="Arial" w:cs="Arial"/>
                <w:sz w:val="18"/>
                <w:szCs w:val="18"/>
              </w:rPr>
            </w:pPr>
            <w:ins w:id="472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-8 ≤ </w:t>
              </w:r>
            </w:ins>
            <w:ins w:id="473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474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≤ 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C5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75" w:author="Deep [E///]" w:date="2025-07-02T14:00:00Z"/>
                <w:rFonts w:ascii="Arial" w:hAnsi="Arial" w:cs="Arial"/>
                <w:sz w:val="18"/>
                <w:szCs w:val="18"/>
              </w:rPr>
            </w:pPr>
            <w:ins w:id="476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CA" w14:textId="77777777">
        <w:trPr>
          <w:cantSplit/>
          <w:trHeight w:val="23"/>
          <w:jc w:val="center"/>
          <w:ins w:id="477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C7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78" w:author="Deep [E///]" w:date="2025-07-02T14:00:00Z"/>
                <w:rFonts w:ascii="Arial" w:hAnsi="Arial" w:cs="Arial"/>
                <w:sz w:val="18"/>
                <w:szCs w:val="18"/>
              </w:rPr>
            </w:pPr>
            <w:ins w:id="479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480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123129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C8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81" w:author="Deep [E///]" w:date="2025-07-02T14:00:00Z"/>
                <w:rFonts w:ascii="Arial" w:hAnsi="Arial" w:cs="Arial"/>
                <w:sz w:val="18"/>
                <w:szCs w:val="18"/>
              </w:rPr>
            </w:pPr>
            <w:ins w:id="482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0 &lt; </w:t>
              </w:r>
            </w:ins>
            <w:ins w:id="483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484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≤ 8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C9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85" w:author="Deep [E///]" w:date="2025-07-02T14:00:00Z"/>
                <w:rFonts w:ascii="Arial" w:hAnsi="Arial" w:cs="Arial"/>
                <w:sz w:val="18"/>
                <w:szCs w:val="18"/>
              </w:rPr>
            </w:pPr>
            <w:ins w:id="486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CE" w14:textId="77777777">
        <w:trPr>
          <w:cantSplit/>
          <w:trHeight w:val="23"/>
          <w:jc w:val="center"/>
          <w:ins w:id="487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CB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88" w:author="Deep [E///]" w:date="2025-07-02T14:00:00Z"/>
                <w:rFonts w:ascii="Arial" w:hAnsi="Arial" w:cs="Arial"/>
                <w:sz w:val="18"/>
                <w:szCs w:val="18"/>
              </w:rPr>
            </w:pPr>
            <w:ins w:id="489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490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123130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CC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91" w:author="Deep [E///]" w:date="2025-07-02T14:00:00Z"/>
                <w:rFonts w:ascii="Arial" w:hAnsi="Arial" w:cs="Arial"/>
                <w:sz w:val="18"/>
                <w:szCs w:val="18"/>
              </w:rPr>
            </w:pPr>
            <w:ins w:id="492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8 &lt; </w:t>
              </w:r>
            </w:ins>
            <w:ins w:id="493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494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≤ 16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CD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95" w:author="Deep [E///]" w:date="2025-07-02T14:00:00Z"/>
                <w:rFonts w:ascii="Arial" w:hAnsi="Arial" w:cs="Arial"/>
                <w:sz w:val="18"/>
                <w:szCs w:val="18"/>
              </w:rPr>
            </w:pPr>
            <w:ins w:id="496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D2" w14:textId="77777777">
        <w:trPr>
          <w:cantSplit/>
          <w:trHeight w:val="23"/>
          <w:jc w:val="center"/>
          <w:ins w:id="497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CF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498" w:author="Deep [E///]" w:date="2025-07-02T14:00:00Z"/>
                <w:rFonts w:ascii="Arial" w:hAnsi="Arial" w:cs="Arial"/>
                <w:sz w:val="18"/>
                <w:szCs w:val="18"/>
              </w:rPr>
            </w:pPr>
            <w:ins w:id="499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lastRenderedPageBreak/>
                <w:t>SRS_TDCT_</w:t>
              </w:r>
            </w:ins>
            <w:ins w:id="500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123131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D0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01" w:author="Deep [E///]" w:date="2025-07-02T14:00:00Z"/>
                <w:rFonts w:ascii="Arial" w:hAnsi="Arial" w:cs="Arial"/>
                <w:sz w:val="18"/>
                <w:szCs w:val="18"/>
              </w:rPr>
            </w:pPr>
            <w:ins w:id="502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16 &lt; </w:t>
              </w:r>
            </w:ins>
            <w:ins w:id="503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504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≤ 24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D1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05" w:author="Deep [E///]" w:date="2025-07-02T14:00:00Z"/>
                <w:rFonts w:ascii="Arial" w:hAnsi="Arial" w:cs="Arial"/>
                <w:sz w:val="18"/>
                <w:szCs w:val="18"/>
              </w:rPr>
            </w:pPr>
            <w:ins w:id="506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D6" w14:textId="77777777">
        <w:trPr>
          <w:cantSplit/>
          <w:trHeight w:val="23"/>
          <w:jc w:val="center"/>
          <w:ins w:id="507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D3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08" w:author="Deep [E///]" w:date="2025-07-02T14:00:00Z"/>
                <w:rFonts w:ascii="Arial" w:hAnsi="Arial" w:cs="Arial"/>
                <w:sz w:val="18"/>
                <w:szCs w:val="18"/>
              </w:rPr>
            </w:pPr>
            <w:ins w:id="509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…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BD4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10" w:author="Deep [E///]" w:date="2025-07-02T14:00:00Z"/>
                <w:rFonts w:ascii="Arial" w:hAnsi="Arial" w:cs="Arial"/>
                <w:sz w:val="18"/>
                <w:szCs w:val="18"/>
              </w:rPr>
            </w:pPr>
            <w:ins w:id="511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…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BD5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12" w:author="Deep [E///]" w:date="2025-07-02T14:00:00Z"/>
                <w:rFonts w:ascii="Arial" w:hAnsi="Arial" w:cs="Arial"/>
                <w:sz w:val="18"/>
                <w:szCs w:val="18"/>
              </w:rPr>
            </w:pPr>
            <w:ins w:id="513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…</w:t>
              </w:r>
            </w:ins>
          </w:p>
        </w:tc>
      </w:tr>
      <w:tr w:rsidR="00343B35" w14:paraId="4AC83BDA" w14:textId="77777777">
        <w:trPr>
          <w:cantSplit/>
          <w:trHeight w:val="23"/>
          <w:jc w:val="center"/>
          <w:ins w:id="514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D7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15" w:author="Deep [E///]" w:date="2025-07-02T14:00:00Z"/>
                <w:rFonts w:ascii="Arial" w:hAnsi="Arial" w:cs="Arial"/>
                <w:sz w:val="18"/>
                <w:szCs w:val="18"/>
              </w:rPr>
            </w:pPr>
            <w:ins w:id="516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517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246256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BD8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18" w:author="Deep [E///]" w:date="2025-07-02T14:00:00Z"/>
                <w:rFonts w:ascii="Arial" w:hAnsi="Arial" w:cs="Arial"/>
                <w:sz w:val="18"/>
                <w:szCs w:val="18"/>
              </w:rPr>
            </w:pPr>
            <w:ins w:id="519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985016 &lt; </w:t>
              </w:r>
            </w:ins>
            <w:ins w:id="520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521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≤ 985024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BD9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22" w:author="Deep [E///]" w:date="2025-07-02T14:00:00Z"/>
                <w:rFonts w:ascii="Arial" w:hAnsi="Arial" w:cs="Arial"/>
                <w:sz w:val="18"/>
                <w:szCs w:val="18"/>
              </w:rPr>
            </w:pPr>
            <w:ins w:id="523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BDE" w14:textId="77777777">
        <w:trPr>
          <w:cantSplit/>
          <w:trHeight w:val="23"/>
          <w:jc w:val="center"/>
          <w:ins w:id="524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DB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25" w:author="Deep [E///]" w:date="2025-07-02T14:00:00Z"/>
                <w:rFonts w:ascii="Arial" w:hAnsi="Arial" w:cs="Arial"/>
                <w:sz w:val="18"/>
                <w:szCs w:val="18"/>
              </w:rPr>
            </w:pPr>
            <w:ins w:id="526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527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246257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BDC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28" w:author="Deep [E///]" w:date="2025-07-02T14:00:00Z"/>
                <w:rFonts w:ascii="Arial" w:hAnsi="Arial" w:cs="Arial"/>
                <w:sz w:val="18"/>
                <w:szCs w:val="18"/>
              </w:rPr>
            </w:pPr>
            <w:ins w:id="529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985024 &lt; </w:t>
              </w:r>
            </w:ins>
            <w:ins w:id="530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BDD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31" w:author="Deep [E///]" w:date="2025-07-02T14:00:00Z"/>
                <w:rFonts w:ascii="Arial" w:hAnsi="Arial" w:cs="Arial"/>
                <w:sz w:val="18"/>
                <w:szCs w:val="18"/>
              </w:rPr>
            </w:pPr>
            <w:ins w:id="532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</w:tbl>
    <w:p w14:paraId="4AC83BDF" w14:textId="77777777" w:rsidR="00343B35" w:rsidRDefault="00625732">
      <w:pPr>
        <w:overflowPunct/>
        <w:autoSpaceDE/>
        <w:autoSpaceDN/>
        <w:adjustRightInd/>
        <w:spacing w:before="0" w:beforeAutospacing="0"/>
        <w:textAlignment w:val="auto"/>
        <w:rPr>
          <w:ins w:id="533" w:author="Deep [E///]" w:date="2025-07-02T14:00:00Z"/>
          <w:rFonts w:ascii="Arial" w:hAnsi="Arial" w:cs="Arial"/>
          <w:sz w:val="20"/>
          <w:szCs w:val="20"/>
        </w:rPr>
      </w:pPr>
      <w:ins w:id="534" w:author="Deep [E///]" w:date="2025-07-02T14:00:00Z">
        <w:r>
          <w:rPr>
            <w:rFonts w:ascii="Arial" w:hAnsi="Arial" w:cs="Arial"/>
            <w:sz w:val="20"/>
            <w:szCs w:val="20"/>
          </w:rPr>
          <w:t xml:space="preserve"> </w:t>
        </w:r>
      </w:ins>
    </w:p>
    <w:p w14:paraId="4AC83BE0" w14:textId="77777777" w:rsidR="00343B35" w:rsidRDefault="00625732">
      <w:pPr>
        <w:pStyle w:val="TH"/>
        <w:rPr>
          <w:ins w:id="535" w:author="Deep [E///]" w:date="2025-07-02T14:00:00Z"/>
        </w:rPr>
      </w:pPr>
      <w:ins w:id="536" w:author="Deep [E///]" w:date="2025-07-02T14:00:00Z">
        <w:r>
          <w:t>Table 13.X.1-5: Measurement report mapping for k=4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87"/>
        <w:gridCol w:w="2872"/>
        <w:gridCol w:w="586"/>
      </w:tblGrid>
      <w:tr w:rsidR="00343B35" w14:paraId="4AC83BE4" w14:textId="77777777">
        <w:trPr>
          <w:cantSplit/>
          <w:trHeight w:val="23"/>
          <w:jc w:val="center"/>
          <w:ins w:id="537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E1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38" w:author="Deep [E///]" w:date="2025-07-02T14:00:00Z"/>
                <w:rFonts w:ascii="Arial" w:hAnsi="Arial" w:cs="Arial"/>
                <w:b/>
                <w:sz w:val="18"/>
                <w:szCs w:val="18"/>
              </w:rPr>
            </w:pPr>
            <w:ins w:id="539" w:author="Deep [E///]" w:date="2025-07-02T14:00:00Z">
              <w:r>
                <w:rPr>
                  <w:rFonts w:ascii="Arial" w:hAnsi="Arial" w:cs="Arial"/>
                  <w:b/>
                  <w:sz w:val="18"/>
                  <w:szCs w:val="18"/>
                </w:rPr>
                <w:t>Reported Value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E2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40" w:author="Deep [E///]" w:date="2025-07-02T14:00:00Z"/>
                <w:rFonts w:ascii="Arial" w:hAnsi="Arial" w:cs="Arial"/>
                <w:b/>
                <w:sz w:val="18"/>
                <w:szCs w:val="18"/>
              </w:rPr>
            </w:pPr>
            <w:ins w:id="541" w:author="Deep [E///]" w:date="2025-07-02T14:00:00Z">
              <w:r>
                <w:rPr>
                  <w:rFonts w:ascii="Arial" w:hAnsi="Arial" w:cs="Arial"/>
                  <w:b/>
                  <w:sz w:val="18"/>
                  <w:szCs w:val="18"/>
                </w:rPr>
                <w:t>Measured Quantity Value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E3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42" w:author="Deep [E///]" w:date="2025-07-02T14:00:00Z"/>
                <w:rFonts w:ascii="Arial" w:hAnsi="Arial" w:cs="Arial"/>
                <w:b/>
                <w:sz w:val="18"/>
                <w:szCs w:val="18"/>
              </w:rPr>
            </w:pPr>
            <w:ins w:id="543" w:author="Deep [E///]" w:date="2025-07-02T14:00:00Z">
              <w:r>
                <w:rPr>
                  <w:rFonts w:ascii="Arial" w:hAnsi="Arial" w:cs="Arial"/>
                  <w:b/>
                  <w:sz w:val="18"/>
                  <w:szCs w:val="18"/>
                </w:rPr>
                <w:t>Unit</w:t>
              </w:r>
            </w:ins>
          </w:p>
        </w:tc>
      </w:tr>
      <w:tr w:rsidR="00343B35" w14:paraId="4AC83BE8" w14:textId="77777777">
        <w:trPr>
          <w:cantSplit/>
          <w:trHeight w:val="23"/>
          <w:jc w:val="center"/>
          <w:ins w:id="544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E5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45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546" w:author="Deep [E///]" w:date="2025-07-24T10:08:00Z">
              <w:r>
                <w:rPr>
                  <w:rFonts w:ascii="Arial" w:hAnsi="Arial" w:cs="Arial"/>
                  <w:bCs/>
                  <w:sz w:val="18"/>
                  <w:szCs w:val="18"/>
                </w:rPr>
                <w:t>SRS_TDCT_</w:t>
              </w:r>
            </w:ins>
            <w:ins w:id="547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>000000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E6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48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549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-985024 &gt; </w:t>
              </w:r>
            </w:ins>
            <w:ins w:id="550" w:author="Deep [E///]" w:date="2025-07-24T10:09:00Z">
              <w:r>
                <w:rPr>
                  <w:rFonts w:ascii="Arial" w:hAnsi="Arial" w:cs="Arial"/>
                  <w:bCs/>
                  <w:sz w:val="18"/>
                  <w:szCs w:val="18"/>
                </w:rPr>
                <w:t>SRS-TDCT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E7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51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552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>Tc</w:t>
              </w:r>
            </w:ins>
          </w:p>
        </w:tc>
      </w:tr>
      <w:tr w:rsidR="00343B35" w14:paraId="4AC83BEC" w14:textId="77777777">
        <w:trPr>
          <w:cantSplit/>
          <w:trHeight w:val="23"/>
          <w:jc w:val="center"/>
          <w:ins w:id="553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E9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54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555" w:author="Deep [E///]" w:date="2025-07-24T10:08:00Z">
              <w:r>
                <w:rPr>
                  <w:rFonts w:ascii="Arial" w:hAnsi="Arial" w:cs="Arial"/>
                  <w:bCs/>
                  <w:sz w:val="18"/>
                  <w:szCs w:val="18"/>
                </w:rPr>
                <w:t>SRS_TDCT_</w:t>
              </w:r>
            </w:ins>
            <w:ins w:id="556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>000001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EA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57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558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-985024 ≤ </w:t>
              </w:r>
            </w:ins>
            <w:ins w:id="559" w:author="Deep [E///]" w:date="2025-07-24T10:09:00Z">
              <w:r>
                <w:rPr>
                  <w:rFonts w:ascii="Arial" w:hAnsi="Arial" w:cs="Arial"/>
                  <w:bCs/>
                  <w:sz w:val="18"/>
                  <w:szCs w:val="18"/>
                </w:rPr>
                <w:t>SRS-TDCT</w:t>
              </w:r>
            </w:ins>
            <w:ins w:id="560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&lt; -985008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EB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61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562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>Tc</w:t>
              </w:r>
            </w:ins>
          </w:p>
        </w:tc>
      </w:tr>
      <w:tr w:rsidR="00343B35" w14:paraId="4AC83BF0" w14:textId="77777777">
        <w:trPr>
          <w:cantSplit/>
          <w:trHeight w:val="23"/>
          <w:jc w:val="center"/>
          <w:ins w:id="563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ED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64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565" w:author="Deep [E///]" w:date="2025-07-24T10:08:00Z">
              <w:r>
                <w:rPr>
                  <w:rFonts w:ascii="Arial" w:hAnsi="Arial" w:cs="Arial"/>
                  <w:bCs/>
                  <w:sz w:val="18"/>
                  <w:szCs w:val="18"/>
                </w:rPr>
                <w:t>SRS_TDCT_</w:t>
              </w:r>
            </w:ins>
            <w:ins w:id="566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>000002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EE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67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568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-985008 ≤ </w:t>
              </w:r>
            </w:ins>
            <w:ins w:id="569" w:author="Deep [E///]" w:date="2025-07-24T10:09:00Z">
              <w:r>
                <w:rPr>
                  <w:rFonts w:ascii="Arial" w:hAnsi="Arial" w:cs="Arial"/>
                  <w:bCs/>
                  <w:sz w:val="18"/>
                  <w:szCs w:val="18"/>
                </w:rPr>
                <w:t>SRS-TDCT</w:t>
              </w:r>
            </w:ins>
            <w:ins w:id="570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&lt; -984992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EF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71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572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>Tc</w:t>
              </w:r>
            </w:ins>
          </w:p>
        </w:tc>
      </w:tr>
      <w:tr w:rsidR="00343B35" w14:paraId="4AC83BF4" w14:textId="77777777">
        <w:trPr>
          <w:cantSplit/>
          <w:trHeight w:val="23"/>
          <w:jc w:val="center"/>
          <w:ins w:id="573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F1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74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575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>…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F2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76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577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>…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F3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78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579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>…</w:t>
              </w:r>
            </w:ins>
          </w:p>
        </w:tc>
      </w:tr>
      <w:tr w:rsidR="00343B35" w14:paraId="4AC83BF8" w14:textId="77777777">
        <w:trPr>
          <w:cantSplit/>
          <w:trHeight w:val="23"/>
          <w:jc w:val="center"/>
          <w:ins w:id="580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F5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81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582" w:author="Deep [E///]" w:date="2025-07-24T10:08:00Z">
              <w:r>
                <w:rPr>
                  <w:rFonts w:ascii="Arial" w:hAnsi="Arial" w:cs="Arial"/>
                  <w:bCs/>
                  <w:sz w:val="18"/>
                  <w:szCs w:val="18"/>
                </w:rPr>
                <w:t>SRS_TDCT_</w:t>
              </w:r>
            </w:ins>
            <w:ins w:id="583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>061563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F6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84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585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-32 ≤ </w:t>
              </w:r>
            </w:ins>
            <w:ins w:id="586" w:author="Deep [E///]" w:date="2025-07-24T10:09:00Z">
              <w:r>
                <w:rPr>
                  <w:rFonts w:ascii="Arial" w:hAnsi="Arial" w:cs="Arial"/>
                  <w:bCs/>
                  <w:sz w:val="18"/>
                  <w:szCs w:val="18"/>
                </w:rPr>
                <w:t>SRS-TDCT</w:t>
              </w:r>
            </w:ins>
            <w:ins w:id="587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&lt; -16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F7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88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589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>Tc</w:t>
              </w:r>
            </w:ins>
          </w:p>
        </w:tc>
      </w:tr>
      <w:tr w:rsidR="00343B35" w14:paraId="4AC83BFC" w14:textId="77777777">
        <w:trPr>
          <w:cantSplit/>
          <w:trHeight w:val="23"/>
          <w:jc w:val="center"/>
          <w:ins w:id="590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F9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91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592" w:author="Deep [E///]" w:date="2025-07-24T10:08:00Z">
              <w:r>
                <w:rPr>
                  <w:rFonts w:ascii="Arial" w:hAnsi="Arial" w:cs="Arial"/>
                  <w:bCs/>
                  <w:sz w:val="18"/>
                  <w:szCs w:val="18"/>
                </w:rPr>
                <w:t>SRS_TDCT_</w:t>
              </w:r>
            </w:ins>
            <w:ins w:id="593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>061564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FA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94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595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-16 ≤ </w:t>
              </w:r>
            </w:ins>
            <w:ins w:id="596" w:author="Deep [E///]" w:date="2025-07-24T10:09:00Z">
              <w:r>
                <w:rPr>
                  <w:rFonts w:ascii="Arial" w:hAnsi="Arial" w:cs="Arial"/>
                  <w:bCs/>
                  <w:sz w:val="18"/>
                  <w:szCs w:val="18"/>
                </w:rPr>
                <w:t>SRS-TDCT</w:t>
              </w:r>
            </w:ins>
            <w:ins w:id="597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≤ 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FB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598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599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>Tc</w:t>
              </w:r>
            </w:ins>
          </w:p>
        </w:tc>
      </w:tr>
      <w:tr w:rsidR="00343B35" w14:paraId="4AC83C00" w14:textId="77777777">
        <w:trPr>
          <w:cantSplit/>
          <w:trHeight w:val="23"/>
          <w:jc w:val="center"/>
          <w:ins w:id="600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FD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01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602" w:author="Deep [E///]" w:date="2025-07-24T10:08:00Z">
              <w:r>
                <w:rPr>
                  <w:rFonts w:ascii="Arial" w:hAnsi="Arial" w:cs="Arial"/>
                  <w:bCs/>
                  <w:sz w:val="18"/>
                  <w:szCs w:val="18"/>
                </w:rPr>
                <w:t>SRS_TDCT_</w:t>
              </w:r>
            </w:ins>
            <w:ins w:id="603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>061565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FE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04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605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0 &lt; </w:t>
              </w:r>
            </w:ins>
            <w:ins w:id="606" w:author="Deep [E///]" w:date="2025-07-24T10:09:00Z">
              <w:r>
                <w:rPr>
                  <w:rFonts w:ascii="Arial" w:hAnsi="Arial" w:cs="Arial"/>
                  <w:bCs/>
                  <w:sz w:val="18"/>
                  <w:szCs w:val="18"/>
                </w:rPr>
                <w:t>SRS-TDCT</w:t>
              </w:r>
            </w:ins>
            <w:ins w:id="607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≤ 16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BFF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08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609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>Tc</w:t>
              </w:r>
            </w:ins>
          </w:p>
        </w:tc>
      </w:tr>
      <w:tr w:rsidR="00343B35" w14:paraId="4AC83C04" w14:textId="77777777">
        <w:trPr>
          <w:cantSplit/>
          <w:trHeight w:val="23"/>
          <w:jc w:val="center"/>
          <w:ins w:id="610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01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11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612" w:author="Deep [E///]" w:date="2025-07-24T10:08:00Z">
              <w:r>
                <w:rPr>
                  <w:rFonts w:ascii="Arial" w:hAnsi="Arial" w:cs="Arial"/>
                  <w:bCs/>
                  <w:sz w:val="18"/>
                  <w:szCs w:val="18"/>
                </w:rPr>
                <w:t>SRS_TDCT_</w:t>
              </w:r>
            </w:ins>
            <w:ins w:id="613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>061566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02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14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615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16 &lt; </w:t>
              </w:r>
            </w:ins>
            <w:ins w:id="616" w:author="Deep [E///]" w:date="2025-07-24T10:09:00Z">
              <w:r>
                <w:rPr>
                  <w:rFonts w:ascii="Arial" w:hAnsi="Arial" w:cs="Arial"/>
                  <w:bCs/>
                  <w:sz w:val="18"/>
                  <w:szCs w:val="18"/>
                </w:rPr>
                <w:t>SRS-TDCT</w:t>
              </w:r>
            </w:ins>
            <w:ins w:id="617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≤ 32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03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18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619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>Tc</w:t>
              </w:r>
            </w:ins>
          </w:p>
        </w:tc>
      </w:tr>
      <w:tr w:rsidR="00343B35" w14:paraId="4AC83C08" w14:textId="77777777">
        <w:trPr>
          <w:cantSplit/>
          <w:trHeight w:val="23"/>
          <w:jc w:val="center"/>
          <w:ins w:id="620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05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21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622" w:author="Deep [E///]" w:date="2025-07-24T10:08:00Z">
              <w:r>
                <w:rPr>
                  <w:rFonts w:ascii="Arial" w:hAnsi="Arial" w:cs="Arial"/>
                  <w:bCs/>
                  <w:sz w:val="18"/>
                  <w:szCs w:val="18"/>
                </w:rPr>
                <w:t>SRS_TDCT_</w:t>
              </w:r>
            </w:ins>
            <w:ins w:id="623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>061567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06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24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625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32 &lt; </w:t>
              </w:r>
            </w:ins>
            <w:ins w:id="626" w:author="Deep [E///]" w:date="2025-07-24T10:09:00Z">
              <w:r>
                <w:rPr>
                  <w:rFonts w:ascii="Arial" w:hAnsi="Arial" w:cs="Arial"/>
                  <w:bCs/>
                  <w:sz w:val="18"/>
                  <w:szCs w:val="18"/>
                </w:rPr>
                <w:t>SRS-TDCT</w:t>
              </w:r>
            </w:ins>
            <w:ins w:id="627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≤ 48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07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28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629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>Tc</w:t>
              </w:r>
            </w:ins>
          </w:p>
        </w:tc>
      </w:tr>
      <w:tr w:rsidR="00343B35" w14:paraId="4AC83C0C" w14:textId="77777777">
        <w:trPr>
          <w:cantSplit/>
          <w:trHeight w:val="23"/>
          <w:jc w:val="center"/>
          <w:ins w:id="630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09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31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632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>…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C0A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33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634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>…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C0B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35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636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>…</w:t>
              </w:r>
            </w:ins>
          </w:p>
        </w:tc>
      </w:tr>
      <w:tr w:rsidR="00343B35" w14:paraId="4AC83C10" w14:textId="77777777">
        <w:trPr>
          <w:cantSplit/>
          <w:trHeight w:val="23"/>
          <w:jc w:val="center"/>
          <w:ins w:id="637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0D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38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639" w:author="Deep [E///]" w:date="2025-07-24T10:08:00Z">
              <w:r>
                <w:rPr>
                  <w:rFonts w:ascii="Arial" w:hAnsi="Arial" w:cs="Arial"/>
                  <w:bCs/>
                  <w:sz w:val="18"/>
                  <w:szCs w:val="18"/>
                </w:rPr>
                <w:t>SRS_TDCT_</w:t>
              </w:r>
            </w:ins>
            <w:ins w:id="640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>123128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C0E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41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642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985008 &lt; </w:t>
              </w:r>
            </w:ins>
            <w:ins w:id="643" w:author="Deep [E///]" w:date="2025-07-24T10:09:00Z">
              <w:r>
                <w:rPr>
                  <w:rFonts w:ascii="Arial" w:hAnsi="Arial" w:cs="Arial"/>
                  <w:bCs/>
                  <w:sz w:val="18"/>
                  <w:szCs w:val="18"/>
                </w:rPr>
                <w:t>SRS-TDCT</w:t>
              </w:r>
            </w:ins>
            <w:ins w:id="644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≤ 985024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C0F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45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646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>Tc</w:t>
              </w:r>
            </w:ins>
          </w:p>
        </w:tc>
      </w:tr>
      <w:tr w:rsidR="00343B35" w14:paraId="4AC83C14" w14:textId="77777777">
        <w:trPr>
          <w:cantSplit/>
          <w:trHeight w:val="23"/>
          <w:jc w:val="center"/>
          <w:ins w:id="647" w:author="Deep [E///]" w:date="2025-07-02T14:00:00Z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11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48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649" w:author="Deep [E///]" w:date="2025-07-24T10:08:00Z">
              <w:r>
                <w:rPr>
                  <w:rFonts w:ascii="Arial" w:hAnsi="Arial" w:cs="Arial"/>
                  <w:bCs/>
                  <w:sz w:val="18"/>
                  <w:szCs w:val="18"/>
                </w:rPr>
                <w:t>SRS_TDCT_</w:t>
              </w:r>
            </w:ins>
            <w:ins w:id="650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>123129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C12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51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652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985024 &lt; </w:t>
              </w:r>
            </w:ins>
            <w:ins w:id="653" w:author="Deep [E///]" w:date="2025-07-24T10:09:00Z">
              <w:r>
                <w:rPr>
                  <w:rFonts w:ascii="Arial" w:hAnsi="Arial" w:cs="Arial"/>
                  <w:bCs/>
                  <w:sz w:val="18"/>
                  <w:szCs w:val="18"/>
                </w:rPr>
                <w:t>SRS-TDCT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C13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54" w:author="Deep [E///]" w:date="2025-07-02T14:00:00Z"/>
                <w:rFonts w:ascii="Arial" w:hAnsi="Arial" w:cs="Arial"/>
                <w:bCs/>
                <w:sz w:val="18"/>
                <w:szCs w:val="18"/>
              </w:rPr>
            </w:pPr>
            <w:ins w:id="655" w:author="Deep [E///]" w:date="2025-07-02T14:00:00Z">
              <w:r>
                <w:rPr>
                  <w:rFonts w:ascii="Arial" w:hAnsi="Arial" w:cs="Arial"/>
                  <w:bCs/>
                  <w:sz w:val="18"/>
                  <w:szCs w:val="18"/>
                </w:rPr>
                <w:t>Tc</w:t>
              </w:r>
            </w:ins>
          </w:p>
        </w:tc>
      </w:tr>
    </w:tbl>
    <w:p w14:paraId="4AC83C15" w14:textId="77777777" w:rsidR="00343B35" w:rsidRDefault="00625732">
      <w:pPr>
        <w:overflowPunct/>
        <w:autoSpaceDE/>
        <w:autoSpaceDN/>
        <w:adjustRightInd/>
        <w:spacing w:before="0" w:beforeAutospacing="0"/>
        <w:textAlignment w:val="auto"/>
        <w:rPr>
          <w:ins w:id="656" w:author="Deep [E///]" w:date="2025-07-02T14:00:00Z"/>
          <w:rFonts w:ascii="Arial" w:hAnsi="Arial" w:cs="Arial"/>
          <w:sz w:val="20"/>
          <w:szCs w:val="20"/>
        </w:rPr>
      </w:pPr>
      <w:ins w:id="657" w:author="Deep [E///]" w:date="2025-07-02T14:00:00Z">
        <w:r>
          <w:rPr>
            <w:rFonts w:ascii="Arial" w:hAnsi="Arial" w:cs="Arial"/>
            <w:sz w:val="20"/>
            <w:szCs w:val="20"/>
          </w:rPr>
          <w:t xml:space="preserve"> </w:t>
        </w:r>
      </w:ins>
    </w:p>
    <w:p w14:paraId="4AC83C16" w14:textId="77777777" w:rsidR="00343B35" w:rsidRDefault="00625732">
      <w:pPr>
        <w:pStyle w:val="TH"/>
        <w:rPr>
          <w:ins w:id="658" w:author="Deep [E///]" w:date="2025-07-02T14:00:00Z"/>
        </w:rPr>
      </w:pPr>
      <w:ins w:id="659" w:author="Deep [E///]" w:date="2025-07-02T14:00:00Z">
        <w:r>
          <w:t>Table 13.X.1-6: Measurement report mapping for k=5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87"/>
        <w:gridCol w:w="2872"/>
        <w:gridCol w:w="586"/>
      </w:tblGrid>
      <w:tr w:rsidR="00343B35" w14:paraId="4AC83C1A" w14:textId="77777777">
        <w:trPr>
          <w:cantSplit/>
          <w:trHeight w:val="23"/>
          <w:jc w:val="center"/>
          <w:ins w:id="660" w:author="Deep [E///]" w:date="2025-07-02T14:00:00Z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17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61" w:author="Deep [E///]" w:date="2025-07-02T14:00:00Z"/>
                <w:rFonts w:ascii="Arial" w:hAnsi="Arial" w:cs="Arial"/>
                <w:b/>
                <w:sz w:val="18"/>
                <w:szCs w:val="18"/>
              </w:rPr>
            </w:pPr>
            <w:ins w:id="662" w:author="Deep [E///]" w:date="2025-07-02T14:00:00Z">
              <w:r>
                <w:rPr>
                  <w:rFonts w:ascii="Arial" w:hAnsi="Arial" w:cs="Arial"/>
                  <w:b/>
                  <w:sz w:val="18"/>
                  <w:szCs w:val="18"/>
                </w:rPr>
                <w:t>Reported Value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18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63" w:author="Deep [E///]" w:date="2025-07-02T14:00:00Z"/>
                <w:rFonts w:ascii="Arial" w:hAnsi="Arial" w:cs="Arial"/>
                <w:b/>
                <w:sz w:val="18"/>
                <w:szCs w:val="18"/>
              </w:rPr>
            </w:pPr>
            <w:ins w:id="664" w:author="Deep [E///]" w:date="2025-07-02T14:00:00Z">
              <w:r>
                <w:rPr>
                  <w:rFonts w:ascii="Arial" w:hAnsi="Arial" w:cs="Arial"/>
                  <w:b/>
                  <w:sz w:val="18"/>
                  <w:szCs w:val="18"/>
                </w:rPr>
                <w:t>Measured Quantity Value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19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65" w:author="Deep [E///]" w:date="2025-07-02T14:00:00Z"/>
                <w:rFonts w:ascii="Arial" w:hAnsi="Arial" w:cs="Arial"/>
                <w:b/>
                <w:sz w:val="18"/>
                <w:szCs w:val="18"/>
              </w:rPr>
            </w:pPr>
            <w:ins w:id="666" w:author="Deep [E///]" w:date="2025-07-02T14:00:00Z">
              <w:r>
                <w:rPr>
                  <w:rFonts w:ascii="Arial" w:hAnsi="Arial" w:cs="Arial"/>
                  <w:b/>
                  <w:sz w:val="18"/>
                  <w:szCs w:val="18"/>
                </w:rPr>
                <w:t>Unit</w:t>
              </w:r>
            </w:ins>
          </w:p>
        </w:tc>
      </w:tr>
      <w:tr w:rsidR="00343B35" w14:paraId="4AC83C1E" w14:textId="77777777">
        <w:trPr>
          <w:cantSplit/>
          <w:trHeight w:val="23"/>
          <w:jc w:val="center"/>
          <w:ins w:id="667" w:author="Deep [E///]" w:date="2025-07-02T14:00:00Z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1B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68" w:author="Deep [E///]" w:date="2025-07-02T14:00:00Z"/>
                <w:rFonts w:ascii="Arial" w:hAnsi="Arial" w:cs="Arial"/>
                <w:sz w:val="18"/>
                <w:szCs w:val="18"/>
              </w:rPr>
            </w:pPr>
            <w:ins w:id="669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670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00000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1C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71" w:author="Deep [E///]" w:date="2025-07-02T14:00:00Z"/>
                <w:rFonts w:ascii="Arial" w:hAnsi="Arial" w:cs="Arial"/>
                <w:sz w:val="18"/>
                <w:szCs w:val="18"/>
              </w:rPr>
            </w:pPr>
            <w:ins w:id="672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-985024 &gt; </w:t>
              </w:r>
            </w:ins>
            <w:ins w:id="673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1D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74" w:author="Deep [E///]" w:date="2025-07-02T14:00:00Z"/>
                <w:rFonts w:ascii="Arial" w:hAnsi="Arial" w:cs="Arial"/>
                <w:sz w:val="18"/>
                <w:szCs w:val="18"/>
              </w:rPr>
            </w:pPr>
            <w:ins w:id="675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C22" w14:textId="77777777">
        <w:trPr>
          <w:cantSplit/>
          <w:trHeight w:val="23"/>
          <w:jc w:val="center"/>
          <w:ins w:id="676" w:author="Deep [E///]" w:date="2025-07-02T14:00:00Z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1F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77" w:author="Deep [E///]" w:date="2025-07-02T14:00:00Z"/>
                <w:rFonts w:ascii="Arial" w:hAnsi="Arial" w:cs="Arial"/>
                <w:sz w:val="18"/>
                <w:szCs w:val="18"/>
              </w:rPr>
            </w:pPr>
            <w:ins w:id="678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679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00001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20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80" w:author="Deep [E///]" w:date="2025-07-02T14:00:00Z"/>
                <w:rFonts w:ascii="Arial" w:hAnsi="Arial" w:cs="Arial"/>
                <w:sz w:val="18"/>
                <w:szCs w:val="18"/>
              </w:rPr>
            </w:pPr>
            <w:ins w:id="681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-985024 ≤ </w:t>
              </w:r>
            </w:ins>
            <w:ins w:id="682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683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&lt; -984992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21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84" w:author="Deep [E///]" w:date="2025-07-02T14:00:00Z"/>
                <w:rFonts w:ascii="Arial" w:hAnsi="Arial" w:cs="Arial"/>
                <w:sz w:val="18"/>
                <w:szCs w:val="18"/>
              </w:rPr>
            </w:pPr>
            <w:ins w:id="685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C26" w14:textId="77777777">
        <w:trPr>
          <w:cantSplit/>
          <w:trHeight w:val="23"/>
          <w:jc w:val="center"/>
          <w:ins w:id="686" w:author="Deep [E///]" w:date="2025-07-02T14:00:00Z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23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87" w:author="Deep [E///]" w:date="2025-07-02T14:00:00Z"/>
                <w:rFonts w:ascii="Arial" w:hAnsi="Arial" w:cs="Arial"/>
                <w:sz w:val="18"/>
                <w:szCs w:val="18"/>
              </w:rPr>
            </w:pPr>
            <w:ins w:id="688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689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00002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24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90" w:author="Deep [E///]" w:date="2025-07-02T14:00:00Z"/>
                <w:rFonts w:ascii="Arial" w:hAnsi="Arial" w:cs="Arial"/>
                <w:sz w:val="18"/>
                <w:szCs w:val="18"/>
              </w:rPr>
            </w:pPr>
            <w:ins w:id="691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-984992 ≤ </w:t>
              </w:r>
            </w:ins>
            <w:ins w:id="692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693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&lt; -984960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25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94" w:author="Deep [E///]" w:date="2025-07-02T14:00:00Z"/>
                <w:rFonts w:ascii="Arial" w:hAnsi="Arial" w:cs="Arial"/>
                <w:sz w:val="18"/>
                <w:szCs w:val="18"/>
              </w:rPr>
            </w:pPr>
            <w:ins w:id="695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C2A" w14:textId="77777777">
        <w:trPr>
          <w:cantSplit/>
          <w:trHeight w:val="23"/>
          <w:jc w:val="center"/>
          <w:ins w:id="696" w:author="Deep [E///]" w:date="2025-07-02T14:00:00Z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27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97" w:author="Deep [E///]" w:date="2025-07-02T14:00:00Z"/>
                <w:rFonts w:ascii="Arial" w:hAnsi="Arial" w:cs="Arial"/>
                <w:sz w:val="18"/>
                <w:szCs w:val="18"/>
              </w:rPr>
            </w:pPr>
            <w:ins w:id="698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…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28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699" w:author="Deep [E///]" w:date="2025-07-02T14:00:00Z"/>
                <w:rFonts w:ascii="Arial" w:hAnsi="Arial" w:cs="Arial"/>
                <w:sz w:val="18"/>
                <w:szCs w:val="18"/>
              </w:rPr>
            </w:pPr>
            <w:ins w:id="700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…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29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701" w:author="Deep [E///]" w:date="2025-07-02T14:00:00Z"/>
                <w:rFonts w:ascii="Arial" w:hAnsi="Arial" w:cs="Arial"/>
                <w:sz w:val="18"/>
                <w:szCs w:val="18"/>
              </w:rPr>
            </w:pPr>
            <w:ins w:id="702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…</w:t>
              </w:r>
            </w:ins>
          </w:p>
        </w:tc>
      </w:tr>
      <w:tr w:rsidR="00343B35" w14:paraId="4AC83C2E" w14:textId="77777777">
        <w:trPr>
          <w:cantSplit/>
          <w:trHeight w:val="23"/>
          <w:jc w:val="center"/>
          <w:ins w:id="703" w:author="Deep [E///]" w:date="2025-07-02T14:00:00Z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2B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704" w:author="Deep [E///]" w:date="2025-07-02T14:00:00Z"/>
                <w:rFonts w:ascii="Arial" w:hAnsi="Arial" w:cs="Arial"/>
                <w:sz w:val="18"/>
                <w:szCs w:val="18"/>
              </w:rPr>
            </w:pPr>
            <w:ins w:id="705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706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30781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2C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707" w:author="Deep [E///]" w:date="2025-07-02T14:00:00Z"/>
                <w:rFonts w:ascii="Arial" w:hAnsi="Arial" w:cs="Arial"/>
                <w:sz w:val="18"/>
                <w:szCs w:val="18"/>
              </w:rPr>
            </w:pPr>
            <w:ins w:id="708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-64 ≤ </w:t>
              </w:r>
            </w:ins>
            <w:ins w:id="709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710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&lt; -32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2D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711" w:author="Deep [E///]" w:date="2025-07-02T14:00:00Z"/>
                <w:rFonts w:ascii="Arial" w:hAnsi="Arial" w:cs="Arial"/>
                <w:sz w:val="18"/>
                <w:szCs w:val="18"/>
              </w:rPr>
            </w:pPr>
            <w:ins w:id="712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C32" w14:textId="77777777">
        <w:trPr>
          <w:cantSplit/>
          <w:trHeight w:val="23"/>
          <w:jc w:val="center"/>
          <w:ins w:id="713" w:author="Deep [E///]" w:date="2025-07-02T14:00:00Z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2F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714" w:author="Deep [E///]" w:date="2025-07-02T14:00:00Z"/>
                <w:rFonts w:ascii="Arial" w:hAnsi="Arial" w:cs="Arial"/>
                <w:sz w:val="18"/>
                <w:szCs w:val="18"/>
              </w:rPr>
            </w:pPr>
            <w:ins w:id="715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716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30782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30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717" w:author="Deep [E///]" w:date="2025-07-02T14:00:00Z"/>
                <w:rFonts w:ascii="Arial" w:hAnsi="Arial" w:cs="Arial"/>
                <w:sz w:val="18"/>
                <w:szCs w:val="18"/>
              </w:rPr>
            </w:pPr>
            <w:ins w:id="718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-32 ≤ </w:t>
              </w:r>
            </w:ins>
            <w:ins w:id="719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720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≤ 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31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721" w:author="Deep [E///]" w:date="2025-07-02T14:00:00Z"/>
                <w:rFonts w:ascii="Arial" w:hAnsi="Arial" w:cs="Arial"/>
                <w:sz w:val="18"/>
                <w:szCs w:val="18"/>
              </w:rPr>
            </w:pPr>
            <w:ins w:id="722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C36" w14:textId="77777777">
        <w:trPr>
          <w:cantSplit/>
          <w:trHeight w:val="23"/>
          <w:jc w:val="center"/>
          <w:ins w:id="723" w:author="Deep [E///]" w:date="2025-07-02T14:00:00Z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33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724" w:author="Deep [E///]" w:date="2025-07-02T14:00:00Z"/>
                <w:rFonts w:ascii="Arial" w:hAnsi="Arial" w:cs="Arial"/>
                <w:sz w:val="18"/>
                <w:szCs w:val="18"/>
              </w:rPr>
            </w:pPr>
            <w:ins w:id="725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726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30783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34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727" w:author="Deep [E///]" w:date="2025-07-02T14:00:00Z"/>
                <w:rFonts w:ascii="Arial" w:hAnsi="Arial" w:cs="Arial"/>
                <w:sz w:val="18"/>
                <w:szCs w:val="18"/>
              </w:rPr>
            </w:pPr>
            <w:ins w:id="728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0 &lt; </w:t>
              </w:r>
            </w:ins>
            <w:ins w:id="729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730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≤ 32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35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731" w:author="Deep [E///]" w:date="2025-07-02T14:00:00Z"/>
                <w:rFonts w:ascii="Arial" w:hAnsi="Arial" w:cs="Arial"/>
                <w:sz w:val="18"/>
                <w:szCs w:val="18"/>
              </w:rPr>
            </w:pPr>
            <w:ins w:id="732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C3A" w14:textId="77777777">
        <w:trPr>
          <w:cantSplit/>
          <w:trHeight w:val="23"/>
          <w:jc w:val="center"/>
          <w:ins w:id="733" w:author="Deep [E///]" w:date="2025-07-02T14:00:00Z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37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734" w:author="Deep [E///]" w:date="2025-07-02T14:00:00Z"/>
                <w:rFonts w:ascii="Arial" w:hAnsi="Arial" w:cs="Arial"/>
                <w:sz w:val="18"/>
                <w:szCs w:val="18"/>
              </w:rPr>
            </w:pPr>
            <w:ins w:id="735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736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30784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38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737" w:author="Deep [E///]" w:date="2025-07-02T14:00:00Z"/>
                <w:rFonts w:ascii="Arial" w:hAnsi="Arial" w:cs="Arial"/>
                <w:sz w:val="18"/>
                <w:szCs w:val="18"/>
              </w:rPr>
            </w:pPr>
            <w:ins w:id="738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32 &lt; </w:t>
              </w:r>
            </w:ins>
            <w:ins w:id="739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740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≤ 64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39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741" w:author="Deep [E///]" w:date="2025-07-02T14:00:00Z"/>
                <w:rFonts w:ascii="Arial" w:hAnsi="Arial" w:cs="Arial"/>
                <w:sz w:val="18"/>
                <w:szCs w:val="18"/>
              </w:rPr>
            </w:pPr>
            <w:ins w:id="742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C3E" w14:textId="77777777">
        <w:trPr>
          <w:cantSplit/>
          <w:trHeight w:val="23"/>
          <w:jc w:val="center"/>
          <w:ins w:id="743" w:author="Deep [E///]" w:date="2025-07-02T14:00:00Z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3B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744" w:author="Deep [E///]" w:date="2025-07-02T14:00:00Z"/>
                <w:rFonts w:ascii="Arial" w:hAnsi="Arial" w:cs="Arial"/>
                <w:sz w:val="18"/>
                <w:szCs w:val="18"/>
              </w:rPr>
            </w:pPr>
            <w:ins w:id="745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746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30785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3C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747" w:author="Deep [E///]" w:date="2025-07-02T14:00:00Z"/>
                <w:rFonts w:ascii="Arial" w:hAnsi="Arial" w:cs="Arial"/>
                <w:sz w:val="18"/>
                <w:szCs w:val="18"/>
              </w:rPr>
            </w:pPr>
            <w:ins w:id="748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64 &lt; </w:t>
              </w:r>
            </w:ins>
            <w:ins w:id="749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750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≤ 96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3D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751" w:author="Deep [E///]" w:date="2025-07-02T14:00:00Z"/>
                <w:rFonts w:ascii="Arial" w:hAnsi="Arial" w:cs="Arial"/>
                <w:sz w:val="18"/>
                <w:szCs w:val="18"/>
              </w:rPr>
            </w:pPr>
            <w:ins w:id="752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C42" w14:textId="77777777">
        <w:trPr>
          <w:cantSplit/>
          <w:trHeight w:val="23"/>
          <w:jc w:val="center"/>
          <w:ins w:id="753" w:author="Deep [E///]" w:date="2025-07-02T14:00:00Z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3F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754" w:author="Deep [E///]" w:date="2025-07-02T14:00:00Z"/>
                <w:rFonts w:ascii="Arial" w:hAnsi="Arial" w:cs="Arial"/>
                <w:sz w:val="18"/>
                <w:szCs w:val="18"/>
              </w:rPr>
            </w:pPr>
            <w:ins w:id="755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…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C40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756" w:author="Deep [E///]" w:date="2025-07-02T14:00:00Z"/>
                <w:rFonts w:ascii="Arial" w:hAnsi="Arial" w:cs="Arial"/>
                <w:sz w:val="18"/>
                <w:szCs w:val="18"/>
              </w:rPr>
            </w:pPr>
            <w:ins w:id="757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…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C41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758" w:author="Deep [E///]" w:date="2025-07-02T14:00:00Z"/>
                <w:rFonts w:ascii="Arial" w:hAnsi="Arial" w:cs="Arial"/>
                <w:sz w:val="18"/>
                <w:szCs w:val="18"/>
              </w:rPr>
            </w:pPr>
            <w:ins w:id="759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…</w:t>
              </w:r>
            </w:ins>
          </w:p>
        </w:tc>
      </w:tr>
      <w:tr w:rsidR="00343B35" w14:paraId="4AC83C46" w14:textId="77777777">
        <w:trPr>
          <w:cantSplit/>
          <w:trHeight w:val="23"/>
          <w:jc w:val="center"/>
          <w:ins w:id="760" w:author="Deep [E///]" w:date="2025-07-02T14:00:00Z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43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761" w:author="Deep [E///]" w:date="2025-07-02T14:00:00Z"/>
                <w:rFonts w:ascii="Arial" w:hAnsi="Arial" w:cs="Arial"/>
                <w:sz w:val="18"/>
                <w:szCs w:val="18"/>
              </w:rPr>
            </w:pPr>
            <w:ins w:id="762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763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61564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C44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764" w:author="Deep [E///]" w:date="2025-07-02T14:00:00Z"/>
                <w:rFonts w:ascii="Arial" w:hAnsi="Arial" w:cs="Arial"/>
                <w:sz w:val="18"/>
                <w:szCs w:val="18"/>
              </w:rPr>
            </w:pPr>
            <w:ins w:id="765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984992 &lt; </w:t>
              </w:r>
            </w:ins>
            <w:ins w:id="766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  <w:ins w:id="767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 ≤ 985024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C45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768" w:author="Deep [E///]" w:date="2025-07-02T14:00:00Z"/>
                <w:rFonts w:ascii="Arial" w:hAnsi="Arial" w:cs="Arial"/>
                <w:sz w:val="18"/>
                <w:szCs w:val="18"/>
              </w:rPr>
            </w:pPr>
            <w:ins w:id="769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  <w:tr w:rsidR="00343B35" w14:paraId="4AC83C4A" w14:textId="77777777">
        <w:trPr>
          <w:cantSplit/>
          <w:trHeight w:val="23"/>
          <w:jc w:val="center"/>
          <w:ins w:id="770" w:author="Deep [E///]" w:date="2025-07-02T14:00:00Z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47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771" w:author="Deep [E///]" w:date="2025-07-02T14:00:00Z"/>
                <w:rFonts w:ascii="Arial" w:hAnsi="Arial" w:cs="Arial"/>
                <w:sz w:val="18"/>
                <w:szCs w:val="18"/>
              </w:rPr>
            </w:pPr>
            <w:ins w:id="772" w:author="Deep [E///]" w:date="2025-07-24T10:08:00Z">
              <w:r>
                <w:rPr>
                  <w:rFonts w:ascii="Arial" w:hAnsi="Arial" w:cs="Arial"/>
                  <w:sz w:val="18"/>
                  <w:szCs w:val="18"/>
                </w:rPr>
                <w:t>SRS_TDCT_</w:t>
              </w:r>
            </w:ins>
            <w:ins w:id="773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61565</w:t>
              </w:r>
            </w:ins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C48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774" w:author="Deep [E///]" w:date="2025-07-02T14:00:00Z"/>
                <w:rFonts w:ascii="Arial" w:hAnsi="Arial" w:cs="Arial"/>
                <w:sz w:val="18"/>
                <w:szCs w:val="18"/>
              </w:rPr>
            </w:pPr>
            <w:ins w:id="775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 xml:space="preserve">985024 &lt; </w:t>
              </w:r>
            </w:ins>
            <w:ins w:id="776" w:author="Deep [E///]" w:date="2025-07-24T10:09:00Z">
              <w:r>
                <w:rPr>
                  <w:rFonts w:ascii="Arial" w:hAnsi="Arial" w:cs="Arial"/>
                  <w:sz w:val="18"/>
                  <w:szCs w:val="18"/>
                </w:rPr>
                <w:t>SRS-TDCT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3C49" w14:textId="77777777" w:rsidR="00343B35" w:rsidRDefault="00625732">
            <w:pPr>
              <w:overflowPunct/>
              <w:autoSpaceDE/>
              <w:autoSpaceDN/>
              <w:adjustRightInd/>
              <w:spacing w:before="0" w:beforeAutospacing="0"/>
              <w:jc w:val="center"/>
              <w:textAlignment w:val="auto"/>
              <w:rPr>
                <w:ins w:id="777" w:author="Deep [E///]" w:date="2025-07-02T14:00:00Z"/>
                <w:rFonts w:ascii="Arial" w:hAnsi="Arial" w:cs="Arial"/>
                <w:sz w:val="18"/>
                <w:szCs w:val="18"/>
              </w:rPr>
            </w:pPr>
            <w:ins w:id="778" w:author="Deep [E///]" w:date="2025-07-02T14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vertAlign w:val="subscript"/>
                </w:rPr>
                <w:t>c</w:t>
              </w:r>
            </w:ins>
          </w:p>
        </w:tc>
      </w:tr>
    </w:tbl>
    <w:p w14:paraId="4AC83C4B" w14:textId="77777777" w:rsidR="00343B35" w:rsidRDefault="00625732">
      <w:pPr>
        <w:pStyle w:val="Heading2"/>
        <w:ind w:left="0" w:firstLine="0"/>
        <w:rPr>
          <w:rFonts w:ascii="Arial Bold" w:hAnsi="Arial Bold" w:cs="Arial Bold"/>
          <w:b/>
          <w:bCs/>
          <w:color w:val="FF0000"/>
        </w:rPr>
      </w:pPr>
      <w:r>
        <w:rPr>
          <w:rFonts w:ascii="Arial Bold" w:hAnsi="Arial Bold" w:cs="Arial Bold"/>
          <w:b/>
          <w:bCs/>
          <w:color w:val="FF0000"/>
        </w:rPr>
        <w:lastRenderedPageBreak/>
        <w:t>END OF CHANGE 4</w:t>
      </w:r>
    </w:p>
    <w:p w14:paraId="4AC83C4C" w14:textId="77777777" w:rsidR="00343B35" w:rsidRDefault="00343B35">
      <w:pPr>
        <w:pStyle w:val="Heading2"/>
      </w:pPr>
    </w:p>
    <w:p w14:paraId="4AC83C4D" w14:textId="77777777" w:rsidR="00343B35" w:rsidRDefault="00343B35"/>
    <w:p w14:paraId="4AC83C4E" w14:textId="77777777" w:rsidR="00343B35" w:rsidRDefault="00625732">
      <w:pPr>
        <w:pStyle w:val="Heading2"/>
        <w:rPr>
          <w:rFonts w:ascii="Arial Bold" w:hAnsi="Arial Bold" w:cs="Arial Bold"/>
          <w:b/>
          <w:bCs/>
          <w:color w:val="FF0000"/>
        </w:rPr>
      </w:pPr>
      <w:r>
        <w:rPr>
          <w:rFonts w:ascii="Arial Bold" w:hAnsi="Arial Bold" w:cs="Arial Bold"/>
          <w:b/>
          <w:bCs/>
          <w:color w:val="FF0000"/>
        </w:rPr>
        <w:t>START OF CHANGE 5</w:t>
      </w:r>
    </w:p>
    <w:p w14:paraId="4AC83C4F" w14:textId="77777777" w:rsidR="00343B35" w:rsidRDefault="00625732">
      <w:pPr>
        <w:pStyle w:val="Heading2"/>
        <w:rPr>
          <w:ins w:id="779" w:author="Deep [E///]" w:date="2025-07-24T10:10:00Z"/>
        </w:rPr>
      </w:pPr>
      <w:ins w:id="780" w:author="Deep [E///]" w:date="2025-07-24T10:10:00Z">
        <w:r>
          <w:t>13.X1</w:t>
        </w:r>
        <w:r>
          <w:tab/>
        </w:r>
        <w:r>
          <w:t>UL SRS-TDC</w:t>
        </w:r>
      </w:ins>
      <w:ins w:id="781" w:author="Deep [E///]" w:date="2025-07-24T10:11:00Z">
        <w:r>
          <w:t>P</w:t>
        </w:r>
      </w:ins>
      <w:ins w:id="782" w:author="Deep [E///]" w:date="2025-07-24T10:10:00Z">
        <w:r>
          <w:t xml:space="preserve"> measurement</w:t>
        </w:r>
      </w:ins>
    </w:p>
    <w:p w14:paraId="4AC83C50" w14:textId="77777777" w:rsidR="00343B35" w:rsidRDefault="00625732">
      <w:pPr>
        <w:pStyle w:val="Heading3"/>
        <w:rPr>
          <w:ins w:id="783" w:author="Deep [E///]" w:date="2025-07-24T10:11:00Z"/>
        </w:rPr>
      </w:pPr>
      <w:ins w:id="784" w:author="Deep [E///]" w:date="2025-07-24T10:10:00Z">
        <w:r>
          <w:t>13.X</w:t>
        </w:r>
      </w:ins>
      <w:ins w:id="785" w:author="Deep [E///]" w:date="2025-07-24T10:11:00Z">
        <w:r>
          <w:t>1</w:t>
        </w:r>
      </w:ins>
      <w:ins w:id="786" w:author="Deep [E///]" w:date="2025-07-24T10:10:00Z">
        <w:r>
          <w:t>.1</w:t>
        </w:r>
        <w:r>
          <w:tab/>
          <w:t>Report mapping</w:t>
        </w:r>
      </w:ins>
    </w:p>
    <w:p w14:paraId="4AC83C51" w14:textId="77777777" w:rsidR="00343B35" w:rsidRDefault="00625732">
      <w:pPr>
        <w:rPr>
          <w:ins w:id="787" w:author="Deep [E///]" w:date="2025-07-24T10:11:00Z"/>
          <w:sz w:val="20"/>
          <w:szCs w:val="20"/>
        </w:rPr>
      </w:pPr>
      <w:ins w:id="788" w:author="Deep [E///]" w:date="2025-07-24T10:11:00Z">
        <w:r>
          <w:rPr>
            <w:sz w:val="20"/>
            <w:szCs w:val="20"/>
          </w:rPr>
          <w:t xml:space="preserve">The reporting range of </w:t>
        </w:r>
        <w:r>
          <w:rPr>
            <w:rFonts w:hint="eastAsia"/>
            <w:sz w:val="20"/>
            <w:szCs w:val="20"/>
          </w:rPr>
          <w:t>UL SRS</w:t>
        </w:r>
        <w:r>
          <w:rPr>
            <w:sz w:val="20"/>
            <w:szCs w:val="20"/>
          </w:rPr>
          <w:t>-TDCP</w:t>
        </w:r>
      </w:ins>
      <w:ins w:id="789" w:author="Deep [E///]" w:date="2025-08-13T15:15:00Z">
        <w:r>
          <w:rPr>
            <w:sz w:val="20"/>
            <w:szCs w:val="20"/>
          </w:rPr>
          <w:t xml:space="preserve"> measurement</w:t>
        </w:r>
      </w:ins>
      <w:ins w:id="790" w:author="Deep [E///]" w:date="2025-07-24T10:11:00Z">
        <w:r>
          <w:rPr>
            <w:rFonts w:hint="eastAsia"/>
            <w:sz w:val="20"/>
            <w:szCs w:val="20"/>
          </w:rPr>
          <w:t>, as defined in clause 5.2.</w:t>
        </w:r>
        <w:r>
          <w:rPr>
            <w:sz w:val="20"/>
            <w:szCs w:val="20"/>
          </w:rPr>
          <w:t>10</w:t>
        </w:r>
        <w:r>
          <w:rPr>
            <w:rFonts w:hint="eastAsia"/>
            <w:sz w:val="20"/>
            <w:szCs w:val="20"/>
          </w:rPr>
          <w:t xml:space="preserve"> of 38.215 [4],</w:t>
        </w:r>
        <w:r>
          <w:rPr>
            <w:sz w:val="20"/>
            <w:szCs w:val="20"/>
          </w:rPr>
          <w:t xml:space="preserve"> is defined from -156 dBm to -31 dBm with resolution </w:t>
        </w:r>
        <w:r>
          <w:rPr>
            <w:rFonts w:hint="eastAsia"/>
            <w:sz w:val="20"/>
            <w:szCs w:val="20"/>
          </w:rPr>
          <w:t>1 dB</w:t>
        </w:r>
        <w:r>
          <w:rPr>
            <w:sz w:val="20"/>
            <w:szCs w:val="20"/>
          </w:rPr>
          <w:t>.</w:t>
        </w:r>
        <w:r>
          <w:rPr>
            <w:rFonts w:hint="eastAsia"/>
            <w:sz w:val="20"/>
            <w:szCs w:val="20"/>
          </w:rPr>
          <w:t xml:space="preserve"> </w:t>
        </w:r>
      </w:ins>
    </w:p>
    <w:p w14:paraId="4AC83C52" w14:textId="77777777" w:rsidR="00343B35" w:rsidRDefault="00625732">
      <w:pPr>
        <w:rPr>
          <w:ins w:id="791" w:author="Deep [E///]" w:date="2025-07-24T10:11:00Z"/>
          <w:sz w:val="20"/>
          <w:szCs w:val="20"/>
        </w:rPr>
      </w:pPr>
      <w:ins w:id="792" w:author="Deep [E///]" w:date="2025-07-24T10:11:00Z">
        <w:r>
          <w:rPr>
            <w:sz w:val="20"/>
            <w:szCs w:val="20"/>
          </w:rPr>
          <w:t>The mapping of measured quantity is defined in table 13.</w:t>
        </w:r>
      </w:ins>
      <w:ins w:id="793" w:author="Deep [E///]" w:date="2025-07-24T10:12:00Z">
        <w:r>
          <w:rPr>
            <w:sz w:val="20"/>
            <w:szCs w:val="20"/>
          </w:rPr>
          <w:t>X1</w:t>
        </w:r>
      </w:ins>
      <w:ins w:id="794" w:author="Deep [E///]" w:date="2025-07-24T10:11:00Z">
        <w:r>
          <w:rPr>
            <w:sz w:val="20"/>
            <w:szCs w:val="20"/>
          </w:rPr>
          <w:t>.</w:t>
        </w:r>
        <w:r>
          <w:rPr>
            <w:rFonts w:hint="eastAsia"/>
            <w:sz w:val="20"/>
            <w:szCs w:val="20"/>
          </w:rPr>
          <w:t>1</w:t>
        </w:r>
        <w:r>
          <w:rPr>
            <w:sz w:val="20"/>
            <w:szCs w:val="20"/>
          </w:rPr>
          <w:t>-1.</w:t>
        </w:r>
      </w:ins>
    </w:p>
    <w:p w14:paraId="4AC83C53" w14:textId="77777777" w:rsidR="00343B35" w:rsidRDefault="00343B35">
      <w:pPr>
        <w:rPr>
          <w:ins w:id="795" w:author="Deep [E///]" w:date="2025-07-24T10:10:00Z"/>
        </w:rPr>
      </w:pPr>
    </w:p>
    <w:p w14:paraId="4AC83C54" w14:textId="77777777" w:rsidR="00343B35" w:rsidRDefault="00625732">
      <w:pPr>
        <w:pStyle w:val="Caption"/>
        <w:keepNext/>
        <w:jc w:val="center"/>
        <w:rPr>
          <w:ins w:id="796" w:author="Deep [E///]" w:date="2025-07-24T10:12:00Z"/>
          <w:rFonts w:ascii="Arial" w:hAnsi="Arial" w:cs="Arial"/>
          <w:sz w:val="20"/>
        </w:rPr>
      </w:pPr>
      <w:ins w:id="797" w:author="Deep [E///]" w:date="2025-07-24T10:12:00Z">
        <w:r>
          <w:rPr>
            <w:rFonts w:ascii="Arial" w:hAnsi="Arial" w:cs="Arial"/>
            <w:sz w:val="20"/>
          </w:rPr>
          <w:t xml:space="preserve">Table </w:t>
        </w:r>
        <w:r>
          <w:rPr>
            <w:rFonts w:ascii="Arial" w:hAnsi="Arial" w:cs="Arial"/>
            <w:sz w:val="20"/>
          </w:rPr>
          <w:fldChar w:fldCharType="begin"/>
        </w:r>
        <w:r>
          <w:rPr>
            <w:rFonts w:ascii="Arial" w:hAnsi="Arial" w:cs="Arial"/>
            <w:sz w:val="20"/>
          </w:rPr>
          <w:instrText xml:space="preserve"> SEQ Table \* ARABIC </w:instrText>
        </w:r>
        <w:r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sz w:val="20"/>
          </w:rPr>
          <w:t>1</w:t>
        </w:r>
        <w:r>
          <w:rPr>
            <w:rFonts w:ascii="Arial" w:hAnsi="Arial" w:cs="Arial"/>
            <w:sz w:val="20"/>
          </w:rPr>
          <w:fldChar w:fldCharType="end"/>
        </w:r>
        <w:r>
          <w:rPr>
            <w:rFonts w:ascii="Arial" w:hAnsi="Arial" w:cs="Arial"/>
            <w:sz w:val="20"/>
          </w:rPr>
          <w:t>3.X1.1</w:t>
        </w:r>
      </w:ins>
      <w:ins w:id="798" w:author="Deep [E///]" w:date="2025-07-24T10:13:00Z">
        <w:r>
          <w:rPr>
            <w:rFonts w:ascii="Arial" w:hAnsi="Arial" w:cs="Arial"/>
            <w:sz w:val="20"/>
          </w:rPr>
          <w:t>-</w:t>
        </w:r>
      </w:ins>
      <w:ins w:id="799" w:author="Deep [E///]" w:date="2025-07-24T10:12:00Z">
        <w:r>
          <w:rPr>
            <w:rFonts w:ascii="Arial" w:hAnsi="Arial" w:cs="Arial"/>
            <w:sz w:val="20"/>
          </w:rPr>
          <w:t>1</w:t>
        </w:r>
      </w:ins>
      <w:ins w:id="800" w:author="Deep [E///]" w:date="2025-07-24T10:13:00Z">
        <w:r>
          <w:rPr>
            <w:rFonts w:ascii="Arial" w:hAnsi="Arial" w:cs="Arial"/>
            <w:sz w:val="20"/>
          </w:rPr>
          <w:t>:</w:t>
        </w:r>
      </w:ins>
      <w:ins w:id="801" w:author="Deep [E///]" w:date="2025-07-24T10:12:00Z">
        <w:r>
          <w:rPr>
            <w:rFonts w:ascii="Arial" w:hAnsi="Arial" w:cs="Arial"/>
            <w:sz w:val="20"/>
          </w:rPr>
          <w:t xml:space="preserve"> UL SRS-TDCP report mapping</w:t>
        </w:r>
      </w:ins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97"/>
        <w:gridCol w:w="2337"/>
        <w:gridCol w:w="607"/>
      </w:tblGrid>
      <w:tr w:rsidR="00343B35" w14:paraId="4AC83C58" w14:textId="77777777">
        <w:trPr>
          <w:ins w:id="802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55" w14:textId="77777777" w:rsidR="00343B35" w:rsidRDefault="00625732">
            <w:pPr>
              <w:pStyle w:val="TAH"/>
              <w:rPr>
                <w:ins w:id="803" w:author="Deep [E///]" w:date="2025-07-24T10:12:00Z"/>
                <w:rFonts w:eastAsia="Malgun Gothic"/>
              </w:rPr>
            </w:pPr>
            <w:ins w:id="804" w:author="Deep [E///]" w:date="2025-07-24T10:12:00Z">
              <w:r>
                <w:rPr>
                  <w:rFonts w:eastAsia="Malgun Gothic"/>
                </w:rPr>
                <w:t>Reported value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56" w14:textId="77777777" w:rsidR="00343B35" w:rsidRDefault="00625732">
            <w:pPr>
              <w:pStyle w:val="TAH"/>
              <w:rPr>
                <w:ins w:id="805" w:author="Deep [E///]" w:date="2025-07-24T10:12:00Z"/>
                <w:rFonts w:eastAsia="Malgun Gothic"/>
              </w:rPr>
            </w:pPr>
            <w:ins w:id="806" w:author="Deep [E///]" w:date="2025-07-24T10:12:00Z">
              <w:r>
                <w:rPr>
                  <w:rFonts w:eastAsia="Malgun Gothic"/>
                </w:rPr>
                <w:t>Measured quantity value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57" w14:textId="77777777" w:rsidR="00343B35" w:rsidRDefault="00625732">
            <w:pPr>
              <w:pStyle w:val="TAH"/>
              <w:rPr>
                <w:ins w:id="807" w:author="Deep [E///]" w:date="2025-07-24T10:12:00Z"/>
                <w:rFonts w:eastAsia="Malgun Gothic"/>
              </w:rPr>
            </w:pPr>
            <w:ins w:id="808" w:author="Deep [E///]" w:date="2025-07-24T10:12:00Z">
              <w:r>
                <w:rPr>
                  <w:rFonts w:eastAsia="Malgun Gothic"/>
                </w:rPr>
                <w:t>Unit</w:t>
              </w:r>
            </w:ins>
          </w:p>
        </w:tc>
      </w:tr>
      <w:tr w:rsidR="00343B35" w14:paraId="4AC83C5C" w14:textId="77777777">
        <w:trPr>
          <w:ins w:id="809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59" w14:textId="77777777" w:rsidR="00343B35" w:rsidRDefault="00625732">
            <w:pPr>
              <w:pStyle w:val="TAC"/>
              <w:rPr>
                <w:ins w:id="810" w:author="Deep [E///]" w:date="2025-07-24T10:12:00Z"/>
                <w:rFonts w:eastAsia="Malgun Gothic"/>
              </w:rPr>
            </w:pPr>
            <w:ins w:id="811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_000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5A" w14:textId="77777777" w:rsidR="00343B35" w:rsidRDefault="00625732">
            <w:pPr>
              <w:pStyle w:val="TAC"/>
              <w:rPr>
                <w:ins w:id="812" w:author="Deep [E///]" w:date="2025-07-24T10:12:00Z"/>
                <w:rFonts w:eastAsia="Malgun Gothic"/>
              </w:rPr>
            </w:pPr>
            <w:ins w:id="813" w:author="Deep [E///]" w:date="2025-07-24T10:12:00Z">
              <w:r>
                <w:rPr>
                  <w:rFonts w:eastAsia="Malgun Gothic"/>
                </w:rPr>
                <w:t>SRS-TDCP &lt; -156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5B" w14:textId="77777777" w:rsidR="00343B35" w:rsidRDefault="00625732">
            <w:pPr>
              <w:pStyle w:val="TAC"/>
              <w:rPr>
                <w:ins w:id="814" w:author="Deep [E///]" w:date="2025-07-24T10:12:00Z"/>
                <w:rFonts w:eastAsia="Malgun Gothic"/>
              </w:rPr>
            </w:pPr>
            <w:ins w:id="815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60" w14:textId="77777777">
        <w:trPr>
          <w:ins w:id="816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5D" w14:textId="77777777" w:rsidR="00343B35" w:rsidRDefault="00625732">
            <w:pPr>
              <w:pStyle w:val="TAC"/>
              <w:rPr>
                <w:ins w:id="817" w:author="Deep [E///]" w:date="2025-07-24T10:12:00Z"/>
                <w:rFonts w:eastAsia="Malgun Gothic"/>
              </w:rPr>
            </w:pPr>
            <w:ins w:id="818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_001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5E" w14:textId="77777777" w:rsidR="00343B35" w:rsidRDefault="00625732">
            <w:pPr>
              <w:pStyle w:val="TAC"/>
              <w:rPr>
                <w:ins w:id="819" w:author="Deep [E///]" w:date="2025-07-24T10:12:00Z"/>
                <w:rFonts w:eastAsia="Malgun Gothic"/>
              </w:rPr>
            </w:pPr>
            <w:ins w:id="820" w:author="Deep [E///]" w:date="2025-07-24T10:12:00Z">
              <w:r>
                <w:rPr>
                  <w:rFonts w:eastAsia="Malgun Gothic"/>
                </w:rPr>
                <w:t xml:space="preserve">-156 </w:t>
              </w:r>
              <w:r>
                <w:rPr>
                  <w:rFonts w:ascii="Malgun Gothic" w:eastAsia="Malgun Gothic" w:hAnsi="Malgun Gothic"/>
                </w:rPr>
                <w:t xml:space="preserve">≤ </w:t>
              </w:r>
              <w:r>
                <w:rPr>
                  <w:rFonts w:eastAsia="Malgun Gothic"/>
                </w:rPr>
                <w:t>SRS-TDCP &lt; -155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5F" w14:textId="77777777" w:rsidR="00343B35" w:rsidRDefault="00625732">
            <w:pPr>
              <w:pStyle w:val="TAC"/>
              <w:rPr>
                <w:ins w:id="821" w:author="Deep [E///]" w:date="2025-07-24T10:12:00Z"/>
                <w:rFonts w:eastAsia="Malgun Gothic"/>
              </w:rPr>
            </w:pPr>
            <w:ins w:id="822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64" w14:textId="77777777">
        <w:trPr>
          <w:ins w:id="823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61" w14:textId="77777777" w:rsidR="00343B35" w:rsidRDefault="00625732">
            <w:pPr>
              <w:pStyle w:val="TAC"/>
              <w:rPr>
                <w:ins w:id="824" w:author="Deep [E///]" w:date="2025-07-24T10:12:00Z"/>
                <w:rFonts w:eastAsia="Malgun Gothic"/>
              </w:rPr>
            </w:pPr>
            <w:ins w:id="825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_002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62" w14:textId="77777777" w:rsidR="00343B35" w:rsidRDefault="00625732">
            <w:pPr>
              <w:pStyle w:val="TAC"/>
              <w:rPr>
                <w:ins w:id="826" w:author="Deep [E///]" w:date="2025-07-24T10:12:00Z"/>
                <w:rFonts w:eastAsia="Malgun Gothic"/>
              </w:rPr>
            </w:pPr>
            <w:ins w:id="827" w:author="Deep [E///]" w:date="2025-07-24T10:12:00Z">
              <w:r>
                <w:rPr>
                  <w:rFonts w:eastAsia="Malgun Gothic"/>
                </w:rPr>
                <w:t xml:space="preserve">-155 </w:t>
              </w:r>
              <w:r>
                <w:rPr>
                  <w:rFonts w:ascii="Malgun Gothic" w:eastAsia="Malgun Gothic" w:hAnsi="Malgun Gothic"/>
                </w:rPr>
                <w:t xml:space="preserve">≤ </w:t>
              </w:r>
              <w:r>
                <w:rPr>
                  <w:rFonts w:eastAsia="Malgun Gothic"/>
                </w:rPr>
                <w:t>SRS-TDCP &lt; -154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63" w14:textId="77777777" w:rsidR="00343B35" w:rsidRDefault="00625732">
            <w:pPr>
              <w:pStyle w:val="TAC"/>
              <w:rPr>
                <w:ins w:id="828" w:author="Deep [E///]" w:date="2025-07-24T10:12:00Z"/>
                <w:rFonts w:eastAsia="Malgun Gothic"/>
              </w:rPr>
            </w:pPr>
            <w:ins w:id="829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68" w14:textId="77777777">
        <w:trPr>
          <w:ins w:id="830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65" w14:textId="77777777" w:rsidR="00343B35" w:rsidRDefault="00625732">
            <w:pPr>
              <w:pStyle w:val="TAC"/>
              <w:rPr>
                <w:ins w:id="831" w:author="Deep [E///]" w:date="2025-07-24T10:12:00Z"/>
                <w:rFonts w:eastAsia="Malgun Gothic"/>
              </w:rPr>
            </w:pPr>
            <w:ins w:id="832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_003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66" w14:textId="77777777" w:rsidR="00343B35" w:rsidRDefault="00625732">
            <w:pPr>
              <w:pStyle w:val="TAC"/>
              <w:rPr>
                <w:ins w:id="833" w:author="Deep [E///]" w:date="2025-07-24T10:12:00Z"/>
                <w:rFonts w:eastAsia="Malgun Gothic"/>
              </w:rPr>
            </w:pPr>
            <w:ins w:id="834" w:author="Deep [E///]" w:date="2025-07-24T10:12:00Z">
              <w:r>
                <w:rPr>
                  <w:rFonts w:eastAsia="Malgun Gothic"/>
                </w:rPr>
                <w:t>-154</w:t>
              </w:r>
              <w:r>
                <w:rPr>
                  <w:rFonts w:ascii="Malgun Gothic" w:eastAsia="Malgun Gothic" w:hAnsi="Malgun Gothic"/>
                </w:rPr>
                <w:t xml:space="preserve"> ≤ </w:t>
              </w:r>
              <w:r>
                <w:rPr>
                  <w:rFonts w:eastAsia="Malgun Gothic"/>
                </w:rPr>
                <w:t>SRS-TDCP &lt; -153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67" w14:textId="77777777" w:rsidR="00343B35" w:rsidRDefault="00625732">
            <w:pPr>
              <w:pStyle w:val="TAC"/>
              <w:rPr>
                <w:ins w:id="835" w:author="Deep [E///]" w:date="2025-07-24T10:12:00Z"/>
                <w:rFonts w:eastAsia="Malgun Gothic"/>
              </w:rPr>
            </w:pPr>
            <w:ins w:id="836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6C" w14:textId="77777777">
        <w:trPr>
          <w:ins w:id="837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69" w14:textId="77777777" w:rsidR="00343B35" w:rsidRDefault="00625732">
            <w:pPr>
              <w:pStyle w:val="TAC"/>
              <w:rPr>
                <w:ins w:id="838" w:author="Deep [E///]" w:date="2025-07-24T10:12:00Z"/>
                <w:rFonts w:eastAsia="Malgun Gothic"/>
              </w:rPr>
            </w:pPr>
            <w:ins w:id="839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_004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6A" w14:textId="77777777" w:rsidR="00343B35" w:rsidRDefault="00625732">
            <w:pPr>
              <w:pStyle w:val="TAC"/>
              <w:rPr>
                <w:ins w:id="840" w:author="Deep [E///]" w:date="2025-07-24T10:12:00Z"/>
                <w:rFonts w:eastAsia="Malgun Gothic"/>
              </w:rPr>
            </w:pPr>
            <w:ins w:id="841" w:author="Deep [E///]" w:date="2025-07-24T10:12:00Z">
              <w:r>
                <w:rPr>
                  <w:rFonts w:eastAsia="Malgun Gothic"/>
                </w:rPr>
                <w:t xml:space="preserve">-153 </w:t>
              </w:r>
              <w:r>
                <w:rPr>
                  <w:rFonts w:ascii="Malgun Gothic" w:eastAsia="Malgun Gothic" w:hAnsi="Malgun Gothic"/>
                </w:rPr>
                <w:t xml:space="preserve">≤ </w:t>
              </w:r>
              <w:r>
                <w:rPr>
                  <w:rFonts w:eastAsia="Malgun Gothic"/>
                </w:rPr>
                <w:t>SRS-TDCP &lt; -152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6B" w14:textId="77777777" w:rsidR="00343B35" w:rsidRDefault="00625732">
            <w:pPr>
              <w:pStyle w:val="TAC"/>
              <w:rPr>
                <w:ins w:id="842" w:author="Deep [E///]" w:date="2025-07-24T10:12:00Z"/>
                <w:rFonts w:eastAsia="Malgun Gothic"/>
              </w:rPr>
            </w:pPr>
            <w:ins w:id="843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70" w14:textId="77777777">
        <w:trPr>
          <w:ins w:id="844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6D" w14:textId="77777777" w:rsidR="00343B35" w:rsidRDefault="00625732">
            <w:pPr>
              <w:pStyle w:val="TAC"/>
              <w:rPr>
                <w:ins w:id="845" w:author="Deep [E///]" w:date="2025-07-24T10:12:00Z"/>
                <w:rFonts w:eastAsia="Malgun Gothic"/>
              </w:rPr>
            </w:pPr>
            <w:ins w:id="846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_005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6E" w14:textId="77777777" w:rsidR="00343B35" w:rsidRDefault="00625732">
            <w:pPr>
              <w:pStyle w:val="TAC"/>
              <w:rPr>
                <w:ins w:id="847" w:author="Deep [E///]" w:date="2025-07-24T10:12:00Z"/>
                <w:rFonts w:eastAsia="Malgun Gothic"/>
              </w:rPr>
            </w:pPr>
            <w:ins w:id="848" w:author="Deep [E///]" w:date="2025-07-24T10:12:00Z">
              <w:r>
                <w:rPr>
                  <w:rFonts w:eastAsia="Malgun Gothic"/>
                </w:rPr>
                <w:t xml:space="preserve">-152 </w:t>
              </w:r>
              <w:r>
                <w:rPr>
                  <w:rFonts w:ascii="Malgun Gothic" w:eastAsia="Malgun Gothic" w:hAnsi="Malgun Gothic"/>
                </w:rPr>
                <w:t xml:space="preserve">≤ </w:t>
              </w:r>
              <w:r>
                <w:rPr>
                  <w:rFonts w:eastAsia="Malgun Gothic"/>
                </w:rPr>
                <w:t>SRS-TDCP &lt; -151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6F" w14:textId="77777777" w:rsidR="00343B35" w:rsidRDefault="00625732">
            <w:pPr>
              <w:pStyle w:val="TAC"/>
              <w:rPr>
                <w:ins w:id="849" w:author="Deep [E///]" w:date="2025-07-24T10:12:00Z"/>
                <w:rFonts w:eastAsia="Malgun Gothic"/>
              </w:rPr>
            </w:pPr>
            <w:ins w:id="850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74" w14:textId="77777777">
        <w:trPr>
          <w:ins w:id="851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71" w14:textId="77777777" w:rsidR="00343B35" w:rsidRDefault="00625732">
            <w:pPr>
              <w:pStyle w:val="TAC"/>
              <w:rPr>
                <w:ins w:id="852" w:author="Deep [E///]" w:date="2025-07-24T10:12:00Z"/>
                <w:rFonts w:eastAsia="Malgun Gothic"/>
              </w:rPr>
            </w:pPr>
            <w:ins w:id="853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_006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72" w14:textId="77777777" w:rsidR="00343B35" w:rsidRDefault="00625732">
            <w:pPr>
              <w:pStyle w:val="TAC"/>
              <w:rPr>
                <w:ins w:id="854" w:author="Deep [E///]" w:date="2025-07-24T10:12:00Z"/>
                <w:rFonts w:eastAsia="Malgun Gothic"/>
              </w:rPr>
            </w:pPr>
            <w:ins w:id="855" w:author="Deep [E///]" w:date="2025-07-24T10:12:00Z">
              <w:r>
                <w:rPr>
                  <w:rFonts w:eastAsia="Malgun Gothic"/>
                </w:rPr>
                <w:t xml:space="preserve">-151 </w:t>
              </w:r>
              <w:r>
                <w:rPr>
                  <w:rFonts w:ascii="Malgun Gothic" w:eastAsia="Malgun Gothic" w:hAnsi="Malgun Gothic"/>
                </w:rPr>
                <w:t xml:space="preserve">≤ </w:t>
              </w:r>
              <w:r>
                <w:rPr>
                  <w:rFonts w:eastAsia="Malgun Gothic"/>
                </w:rPr>
                <w:t>SRS-TDCP &lt; -150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73" w14:textId="77777777" w:rsidR="00343B35" w:rsidRDefault="00625732">
            <w:pPr>
              <w:pStyle w:val="TAC"/>
              <w:rPr>
                <w:ins w:id="856" w:author="Deep [E///]" w:date="2025-07-24T10:12:00Z"/>
                <w:rFonts w:eastAsia="Malgun Gothic"/>
              </w:rPr>
            </w:pPr>
            <w:ins w:id="857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78" w14:textId="77777777">
        <w:trPr>
          <w:ins w:id="858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75" w14:textId="77777777" w:rsidR="00343B35" w:rsidRDefault="00625732">
            <w:pPr>
              <w:pStyle w:val="TAC"/>
              <w:rPr>
                <w:ins w:id="859" w:author="Deep [E///]" w:date="2025-07-24T10:12:00Z"/>
                <w:rFonts w:eastAsia="Malgun Gothic"/>
              </w:rPr>
            </w:pPr>
            <w:ins w:id="860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_007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76" w14:textId="77777777" w:rsidR="00343B35" w:rsidRDefault="00625732">
            <w:pPr>
              <w:pStyle w:val="TAC"/>
              <w:rPr>
                <w:ins w:id="861" w:author="Deep [E///]" w:date="2025-07-24T10:12:00Z"/>
                <w:rFonts w:eastAsia="Malgun Gothic"/>
              </w:rPr>
            </w:pPr>
            <w:ins w:id="862" w:author="Deep [E///]" w:date="2025-07-24T10:12:00Z">
              <w:r>
                <w:rPr>
                  <w:rFonts w:eastAsia="Malgun Gothic"/>
                </w:rPr>
                <w:t xml:space="preserve">-150 </w:t>
              </w:r>
              <w:r>
                <w:rPr>
                  <w:rFonts w:ascii="Malgun Gothic" w:eastAsia="Malgun Gothic" w:hAnsi="Malgun Gothic"/>
                </w:rPr>
                <w:t xml:space="preserve">≤ </w:t>
              </w:r>
              <w:r>
                <w:rPr>
                  <w:rFonts w:eastAsia="Malgun Gothic"/>
                </w:rPr>
                <w:t>SRS-TDCP &lt; -149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77" w14:textId="77777777" w:rsidR="00343B35" w:rsidRDefault="00625732">
            <w:pPr>
              <w:pStyle w:val="TAC"/>
              <w:rPr>
                <w:ins w:id="863" w:author="Deep [E///]" w:date="2025-07-24T10:12:00Z"/>
                <w:rFonts w:eastAsia="Malgun Gothic"/>
              </w:rPr>
            </w:pPr>
            <w:ins w:id="864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7C" w14:textId="77777777">
        <w:trPr>
          <w:ins w:id="865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79" w14:textId="77777777" w:rsidR="00343B35" w:rsidRDefault="00625732">
            <w:pPr>
              <w:pStyle w:val="TAC"/>
              <w:rPr>
                <w:ins w:id="866" w:author="Deep [E///]" w:date="2025-07-24T10:12:00Z"/>
                <w:rFonts w:eastAsia="Malgun Gothic"/>
              </w:rPr>
            </w:pPr>
            <w:ins w:id="867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_008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7A" w14:textId="77777777" w:rsidR="00343B35" w:rsidRDefault="00625732">
            <w:pPr>
              <w:pStyle w:val="TAC"/>
              <w:rPr>
                <w:ins w:id="868" w:author="Deep [E///]" w:date="2025-07-24T10:12:00Z"/>
                <w:rFonts w:eastAsia="Malgun Gothic"/>
              </w:rPr>
            </w:pPr>
            <w:ins w:id="869" w:author="Deep [E///]" w:date="2025-07-24T10:12:00Z">
              <w:r>
                <w:rPr>
                  <w:rFonts w:eastAsia="Malgun Gothic"/>
                </w:rPr>
                <w:t>-149</w:t>
              </w:r>
              <w:r>
                <w:rPr>
                  <w:rFonts w:ascii="Malgun Gothic" w:eastAsia="Malgun Gothic" w:hAnsi="Malgun Gothic"/>
                </w:rPr>
                <w:t xml:space="preserve"> ≤ </w:t>
              </w:r>
              <w:r>
                <w:rPr>
                  <w:rFonts w:eastAsia="Malgun Gothic"/>
                </w:rPr>
                <w:t>SRS-TDCP &lt; -148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7B" w14:textId="77777777" w:rsidR="00343B35" w:rsidRDefault="00625732">
            <w:pPr>
              <w:pStyle w:val="TAC"/>
              <w:rPr>
                <w:ins w:id="870" w:author="Deep [E///]" w:date="2025-07-24T10:12:00Z"/>
                <w:rFonts w:eastAsia="Malgun Gothic"/>
              </w:rPr>
            </w:pPr>
            <w:ins w:id="871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80" w14:textId="77777777">
        <w:trPr>
          <w:ins w:id="872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7D" w14:textId="77777777" w:rsidR="00343B35" w:rsidRDefault="00625732">
            <w:pPr>
              <w:pStyle w:val="TAC"/>
              <w:rPr>
                <w:ins w:id="873" w:author="Deep [E///]" w:date="2025-07-24T10:12:00Z"/>
                <w:rFonts w:eastAsia="Malgun Gothic"/>
              </w:rPr>
            </w:pPr>
            <w:ins w:id="874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_009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7E" w14:textId="77777777" w:rsidR="00343B35" w:rsidRDefault="00625732">
            <w:pPr>
              <w:pStyle w:val="TAC"/>
              <w:rPr>
                <w:ins w:id="875" w:author="Deep [E///]" w:date="2025-07-24T10:12:00Z"/>
                <w:rFonts w:eastAsia="Malgun Gothic"/>
              </w:rPr>
            </w:pPr>
            <w:ins w:id="876" w:author="Deep [E///]" w:date="2025-07-24T10:12:00Z">
              <w:r>
                <w:rPr>
                  <w:rFonts w:eastAsia="Malgun Gothic"/>
                </w:rPr>
                <w:t>-148</w:t>
              </w:r>
              <w:r>
                <w:rPr>
                  <w:rFonts w:ascii="Malgun Gothic" w:eastAsia="Malgun Gothic" w:hAnsi="Malgun Gothic"/>
                </w:rPr>
                <w:t xml:space="preserve"> ≤ </w:t>
              </w:r>
              <w:r>
                <w:rPr>
                  <w:rFonts w:eastAsia="Malgun Gothic"/>
                </w:rPr>
                <w:t>SRS-TDCP &lt; -147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7F" w14:textId="77777777" w:rsidR="00343B35" w:rsidRDefault="00625732">
            <w:pPr>
              <w:pStyle w:val="TAC"/>
              <w:rPr>
                <w:ins w:id="877" w:author="Deep [E///]" w:date="2025-07-24T10:12:00Z"/>
                <w:rFonts w:eastAsia="Malgun Gothic"/>
              </w:rPr>
            </w:pPr>
            <w:ins w:id="878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84" w14:textId="77777777">
        <w:trPr>
          <w:ins w:id="879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81" w14:textId="77777777" w:rsidR="00343B35" w:rsidRDefault="00625732">
            <w:pPr>
              <w:pStyle w:val="TAC"/>
              <w:rPr>
                <w:ins w:id="880" w:author="Deep [E///]" w:date="2025-07-24T10:12:00Z"/>
                <w:rFonts w:eastAsia="Malgun Gothic"/>
              </w:rPr>
            </w:pPr>
            <w:ins w:id="881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_010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82" w14:textId="77777777" w:rsidR="00343B35" w:rsidRDefault="00625732">
            <w:pPr>
              <w:pStyle w:val="TAC"/>
              <w:rPr>
                <w:ins w:id="882" w:author="Deep [E///]" w:date="2025-07-24T10:12:00Z"/>
                <w:rFonts w:eastAsia="Malgun Gothic"/>
              </w:rPr>
            </w:pPr>
            <w:ins w:id="883" w:author="Deep [E///]" w:date="2025-07-24T10:12:00Z">
              <w:r>
                <w:rPr>
                  <w:rFonts w:eastAsia="Malgun Gothic"/>
                </w:rPr>
                <w:t>-147</w:t>
              </w:r>
              <w:r>
                <w:rPr>
                  <w:rFonts w:ascii="Malgun Gothic" w:eastAsia="Malgun Gothic" w:hAnsi="Malgun Gothic"/>
                </w:rPr>
                <w:t xml:space="preserve"> ≤ </w:t>
              </w:r>
              <w:r>
                <w:rPr>
                  <w:rFonts w:eastAsia="Malgun Gothic"/>
                </w:rPr>
                <w:t>SRS-TDCP &lt; -146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83" w14:textId="77777777" w:rsidR="00343B35" w:rsidRDefault="00625732">
            <w:pPr>
              <w:pStyle w:val="TAC"/>
              <w:rPr>
                <w:ins w:id="884" w:author="Deep [E///]" w:date="2025-07-24T10:12:00Z"/>
                <w:rFonts w:eastAsia="Malgun Gothic"/>
              </w:rPr>
            </w:pPr>
            <w:ins w:id="885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88" w14:textId="77777777">
        <w:trPr>
          <w:ins w:id="886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85" w14:textId="77777777" w:rsidR="00343B35" w:rsidRDefault="00625732">
            <w:pPr>
              <w:pStyle w:val="TAC"/>
              <w:rPr>
                <w:ins w:id="887" w:author="Deep [E///]" w:date="2025-07-24T10:12:00Z"/>
                <w:rFonts w:eastAsia="Malgun Gothic"/>
              </w:rPr>
            </w:pPr>
            <w:ins w:id="888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_011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86" w14:textId="77777777" w:rsidR="00343B35" w:rsidRDefault="00625732">
            <w:pPr>
              <w:pStyle w:val="TAC"/>
              <w:rPr>
                <w:ins w:id="889" w:author="Deep [E///]" w:date="2025-07-24T10:12:00Z"/>
                <w:rFonts w:eastAsia="Malgun Gothic"/>
              </w:rPr>
            </w:pPr>
            <w:ins w:id="890" w:author="Deep [E///]" w:date="2025-07-24T10:12:00Z">
              <w:r>
                <w:rPr>
                  <w:rFonts w:eastAsia="Malgun Gothic"/>
                </w:rPr>
                <w:t>-146</w:t>
              </w:r>
              <w:r>
                <w:rPr>
                  <w:rFonts w:ascii="Malgun Gothic" w:eastAsia="Malgun Gothic" w:hAnsi="Malgun Gothic"/>
                </w:rPr>
                <w:t xml:space="preserve"> ≤ </w:t>
              </w:r>
              <w:r>
                <w:rPr>
                  <w:rFonts w:eastAsia="Malgun Gothic"/>
                </w:rPr>
                <w:t>SRS-TDCP &lt; -145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87" w14:textId="77777777" w:rsidR="00343B35" w:rsidRDefault="00625732">
            <w:pPr>
              <w:pStyle w:val="TAC"/>
              <w:rPr>
                <w:ins w:id="891" w:author="Deep [E///]" w:date="2025-07-24T10:12:00Z"/>
                <w:rFonts w:eastAsia="Malgun Gothic"/>
              </w:rPr>
            </w:pPr>
            <w:ins w:id="892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8C" w14:textId="77777777">
        <w:trPr>
          <w:ins w:id="893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89" w14:textId="77777777" w:rsidR="00343B35" w:rsidRDefault="00625732">
            <w:pPr>
              <w:pStyle w:val="TAC"/>
              <w:rPr>
                <w:ins w:id="894" w:author="Deep [E///]" w:date="2025-07-24T10:12:00Z"/>
                <w:rFonts w:eastAsia="Malgun Gothic"/>
              </w:rPr>
            </w:pPr>
            <w:ins w:id="895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_012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8A" w14:textId="77777777" w:rsidR="00343B35" w:rsidRDefault="00625732">
            <w:pPr>
              <w:pStyle w:val="TAC"/>
              <w:rPr>
                <w:ins w:id="896" w:author="Deep [E///]" w:date="2025-07-24T10:12:00Z"/>
                <w:rFonts w:eastAsia="Malgun Gothic"/>
              </w:rPr>
            </w:pPr>
            <w:ins w:id="897" w:author="Deep [E///]" w:date="2025-07-24T10:12:00Z">
              <w:r>
                <w:rPr>
                  <w:rFonts w:eastAsia="Malgun Gothic"/>
                </w:rPr>
                <w:t>-145</w:t>
              </w:r>
              <w:r>
                <w:rPr>
                  <w:rFonts w:ascii="Malgun Gothic" w:eastAsia="Malgun Gothic" w:hAnsi="Malgun Gothic"/>
                </w:rPr>
                <w:t xml:space="preserve"> ≤ </w:t>
              </w:r>
              <w:r>
                <w:rPr>
                  <w:rFonts w:eastAsia="Malgun Gothic"/>
                </w:rPr>
                <w:t>SRS-TDCP &lt; -144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8B" w14:textId="77777777" w:rsidR="00343B35" w:rsidRDefault="00625732">
            <w:pPr>
              <w:pStyle w:val="TAC"/>
              <w:rPr>
                <w:ins w:id="898" w:author="Deep [E///]" w:date="2025-07-24T10:12:00Z"/>
                <w:rFonts w:eastAsia="Malgun Gothic"/>
              </w:rPr>
            </w:pPr>
            <w:ins w:id="899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90" w14:textId="77777777">
        <w:trPr>
          <w:ins w:id="900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8D" w14:textId="77777777" w:rsidR="00343B35" w:rsidRDefault="00625732">
            <w:pPr>
              <w:pStyle w:val="TAC"/>
              <w:rPr>
                <w:ins w:id="901" w:author="Deep [E///]" w:date="2025-07-24T10:12:00Z"/>
                <w:rFonts w:eastAsia="Malgun Gothic"/>
              </w:rPr>
            </w:pPr>
            <w:ins w:id="902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_013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8E" w14:textId="77777777" w:rsidR="00343B35" w:rsidRDefault="00625732">
            <w:pPr>
              <w:pStyle w:val="TAC"/>
              <w:rPr>
                <w:ins w:id="903" w:author="Deep [E///]" w:date="2025-07-24T10:12:00Z"/>
                <w:rFonts w:eastAsia="Malgun Gothic"/>
              </w:rPr>
            </w:pPr>
            <w:ins w:id="904" w:author="Deep [E///]" w:date="2025-07-24T10:12:00Z">
              <w:r>
                <w:rPr>
                  <w:rFonts w:eastAsia="Malgun Gothic"/>
                </w:rPr>
                <w:t>-144</w:t>
              </w:r>
              <w:r>
                <w:rPr>
                  <w:rFonts w:ascii="Malgun Gothic" w:eastAsia="Malgun Gothic" w:hAnsi="Malgun Gothic"/>
                </w:rPr>
                <w:t xml:space="preserve"> ≤ </w:t>
              </w:r>
              <w:r>
                <w:rPr>
                  <w:rFonts w:eastAsia="Malgun Gothic"/>
                </w:rPr>
                <w:t>SRS-TDCP &lt; -143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8F" w14:textId="77777777" w:rsidR="00343B35" w:rsidRDefault="00625732">
            <w:pPr>
              <w:pStyle w:val="TAC"/>
              <w:rPr>
                <w:ins w:id="905" w:author="Deep [E///]" w:date="2025-07-24T10:12:00Z"/>
                <w:rFonts w:eastAsia="Malgun Gothic"/>
              </w:rPr>
            </w:pPr>
            <w:ins w:id="906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94" w14:textId="77777777">
        <w:trPr>
          <w:ins w:id="907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91" w14:textId="77777777" w:rsidR="00343B35" w:rsidRDefault="00625732">
            <w:pPr>
              <w:pStyle w:val="TAC"/>
              <w:rPr>
                <w:ins w:id="908" w:author="Deep [E///]" w:date="2025-07-24T10:12:00Z"/>
                <w:rFonts w:eastAsia="Malgun Gothic"/>
              </w:rPr>
            </w:pPr>
            <w:ins w:id="909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_014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92" w14:textId="77777777" w:rsidR="00343B35" w:rsidRDefault="00625732">
            <w:pPr>
              <w:pStyle w:val="TAC"/>
              <w:rPr>
                <w:ins w:id="910" w:author="Deep [E///]" w:date="2025-07-24T10:12:00Z"/>
                <w:rFonts w:eastAsia="Malgun Gothic"/>
              </w:rPr>
            </w:pPr>
            <w:ins w:id="911" w:author="Deep [E///]" w:date="2025-07-24T10:12:00Z">
              <w:r>
                <w:rPr>
                  <w:rFonts w:eastAsia="Malgun Gothic"/>
                </w:rPr>
                <w:t>-143</w:t>
              </w:r>
              <w:r>
                <w:rPr>
                  <w:rFonts w:ascii="Malgun Gothic" w:eastAsia="Malgun Gothic" w:hAnsi="Malgun Gothic"/>
                </w:rPr>
                <w:t xml:space="preserve"> ≤ </w:t>
              </w:r>
              <w:r>
                <w:rPr>
                  <w:rFonts w:eastAsia="Malgun Gothic"/>
                </w:rPr>
                <w:t>SRS-TDCP &lt; -142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93" w14:textId="77777777" w:rsidR="00343B35" w:rsidRDefault="00625732">
            <w:pPr>
              <w:pStyle w:val="TAC"/>
              <w:rPr>
                <w:ins w:id="912" w:author="Deep [E///]" w:date="2025-07-24T10:12:00Z"/>
                <w:rFonts w:eastAsia="Malgun Gothic"/>
              </w:rPr>
            </w:pPr>
            <w:ins w:id="913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98" w14:textId="77777777">
        <w:trPr>
          <w:ins w:id="914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95" w14:textId="77777777" w:rsidR="00343B35" w:rsidRDefault="00625732">
            <w:pPr>
              <w:pStyle w:val="TAC"/>
              <w:rPr>
                <w:ins w:id="915" w:author="Deep [E///]" w:date="2025-07-24T10:12:00Z"/>
                <w:rFonts w:eastAsia="Malgun Gothic"/>
              </w:rPr>
            </w:pPr>
            <w:ins w:id="916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_015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96" w14:textId="77777777" w:rsidR="00343B35" w:rsidRDefault="00625732">
            <w:pPr>
              <w:pStyle w:val="TAC"/>
              <w:rPr>
                <w:ins w:id="917" w:author="Deep [E///]" w:date="2025-07-24T10:12:00Z"/>
                <w:rFonts w:eastAsia="Malgun Gothic"/>
              </w:rPr>
            </w:pPr>
            <w:ins w:id="918" w:author="Deep [E///]" w:date="2025-07-24T10:12:00Z">
              <w:r>
                <w:rPr>
                  <w:rFonts w:eastAsia="Malgun Gothic"/>
                </w:rPr>
                <w:t>-142</w:t>
              </w:r>
              <w:r>
                <w:rPr>
                  <w:rFonts w:ascii="Malgun Gothic" w:eastAsia="Malgun Gothic" w:hAnsi="Malgun Gothic"/>
                </w:rPr>
                <w:t xml:space="preserve"> ≤ </w:t>
              </w:r>
              <w:r>
                <w:rPr>
                  <w:rFonts w:eastAsia="Malgun Gothic"/>
                </w:rPr>
                <w:t>SRS-TDCP &lt; -141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97" w14:textId="77777777" w:rsidR="00343B35" w:rsidRDefault="00625732">
            <w:pPr>
              <w:pStyle w:val="TAC"/>
              <w:rPr>
                <w:ins w:id="919" w:author="Deep [E///]" w:date="2025-07-24T10:12:00Z"/>
                <w:rFonts w:eastAsia="Malgun Gothic"/>
              </w:rPr>
            </w:pPr>
            <w:ins w:id="920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9C" w14:textId="77777777">
        <w:trPr>
          <w:ins w:id="921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99" w14:textId="77777777" w:rsidR="00343B35" w:rsidRDefault="00625732">
            <w:pPr>
              <w:pStyle w:val="TAC"/>
              <w:rPr>
                <w:ins w:id="922" w:author="Deep [E///]" w:date="2025-07-24T10:12:00Z"/>
                <w:rFonts w:eastAsia="Malgun Gothic"/>
              </w:rPr>
            </w:pPr>
            <w:ins w:id="923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_016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9A" w14:textId="77777777" w:rsidR="00343B35" w:rsidRDefault="00625732">
            <w:pPr>
              <w:pStyle w:val="TAC"/>
              <w:rPr>
                <w:ins w:id="924" w:author="Deep [E///]" w:date="2025-07-24T10:12:00Z"/>
                <w:rFonts w:eastAsia="Malgun Gothic"/>
              </w:rPr>
            </w:pPr>
            <w:ins w:id="925" w:author="Deep [E///]" w:date="2025-07-24T10:12:00Z">
              <w:r>
                <w:rPr>
                  <w:rFonts w:eastAsia="Malgun Gothic"/>
                </w:rPr>
                <w:t>-141</w:t>
              </w:r>
              <w:r>
                <w:rPr>
                  <w:rFonts w:ascii="Malgun Gothic" w:eastAsia="Malgun Gothic" w:hAnsi="Malgun Gothic"/>
                </w:rPr>
                <w:t xml:space="preserve"> ≤ </w:t>
              </w:r>
              <w:r>
                <w:rPr>
                  <w:rFonts w:eastAsia="Malgun Gothic"/>
                </w:rPr>
                <w:t>SRS-TDCP &lt; -140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9B" w14:textId="77777777" w:rsidR="00343B35" w:rsidRDefault="00625732">
            <w:pPr>
              <w:pStyle w:val="TAC"/>
              <w:rPr>
                <w:ins w:id="926" w:author="Deep [E///]" w:date="2025-07-24T10:12:00Z"/>
                <w:rFonts w:eastAsia="Malgun Gothic"/>
              </w:rPr>
            </w:pPr>
            <w:ins w:id="927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A0" w14:textId="77777777">
        <w:trPr>
          <w:ins w:id="928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9D" w14:textId="77777777" w:rsidR="00343B35" w:rsidRDefault="00625732">
            <w:pPr>
              <w:pStyle w:val="TAC"/>
              <w:rPr>
                <w:ins w:id="929" w:author="Deep [E///]" w:date="2025-07-24T10:12:00Z"/>
                <w:rFonts w:eastAsia="Malgun Gothic"/>
              </w:rPr>
            </w:pPr>
            <w:ins w:id="930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_017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9E" w14:textId="77777777" w:rsidR="00343B35" w:rsidRDefault="00625732">
            <w:pPr>
              <w:pStyle w:val="TAC"/>
              <w:rPr>
                <w:ins w:id="931" w:author="Deep [E///]" w:date="2025-07-24T10:12:00Z"/>
                <w:rFonts w:eastAsia="Malgun Gothic"/>
              </w:rPr>
            </w:pPr>
            <w:ins w:id="932" w:author="Deep [E///]" w:date="2025-07-24T10:12:00Z">
              <w:r>
                <w:rPr>
                  <w:rFonts w:eastAsia="Malgun Gothic"/>
                </w:rPr>
                <w:t>-140</w:t>
              </w:r>
              <w:r>
                <w:rPr>
                  <w:rFonts w:ascii="Malgun Gothic" w:eastAsia="Malgun Gothic" w:hAnsi="Malgun Gothic"/>
                </w:rPr>
                <w:t xml:space="preserve"> ≤ </w:t>
              </w:r>
              <w:r>
                <w:rPr>
                  <w:rFonts w:eastAsia="Malgun Gothic"/>
                </w:rPr>
                <w:t>SRS-TDCP &lt; -139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9F" w14:textId="77777777" w:rsidR="00343B35" w:rsidRDefault="00625732">
            <w:pPr>
              <w:pStyle w:val="TAC"/>
              <w:rPr>
                <w:ins w:id="933" w:author="Deep [E///]" w:date="2025-07-24T10:12:00Z"/>
                <w:rFonts w:eastAsia="Malgun Gothic"/>
              </w:rPr>
            </w:pPr>
            <w:ins w:id="934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A4" w14:textId="77777777">
        <w:trPr>
          <w:ins w:id="935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A1" w14:textId="77777777" w:rsidR="00343B35" w:rsidRDefault="00625732">
            <w:pPr>
              <w:pStyle w:val="TAC"/>
              <w:rPr>
                <w:ins w:id="936" w:author="Deep [E///]" w:date="2025-07-24T10:12:00Z"/>
                <w:rFonts w:eastAsia="Malgun Gothic"/>
              </w:rPr>
            </w:pPr>
            <w:ins w:id="937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_018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A2" w14:textId="77777777" w:rsidR="00343B35" w:rsidRDefault="00625732">
            <w:pPr>
              <w:pStyle w:val="TAC"/>
              <w:rPr>
                <w:ins w:id="938" w:author="Deep [E///]" w:date="2025-07-24T10:12:00Z"/>
                <w:rFonts w:eastAsia="Malgun Gothic"/>
              </w:rPr>
            </w:pPr>
            <w:ins w:id="939" w:author="Deep [E///]" w:date="2025-07-24T10:12:00Z">
              <w:r>
                <w:rPr>
                  <w:rFonts w:eastAsia="Malgun Gothic"/>
                </w:rPr>
                <w:t>-139</w:t>
              </w:r>
              <w:r>
                <w:rPr>
                  <w:rFonts w:ascii="Malgun Gothic" w:eastAsia="Malgun Gothic" w:hAnsi="Malgun Gothic"/>
                </w:rPr>
                <w:t xml:space="preserve"> ≤ </w:t>
              </w:r>
              <w:r>
                <w:rPr>
                  <w:rFonts w:eastAsia="Malgun Gothic"/>
                </w:rPr>
                <w:t>SRS-TDCP &lt; -138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A3" w14:textId="77777777" w:rsidR="00343B35" w:rsidRDefault="00625732">
            <w:pPr>
              <w:pStyle w:val="TAC"/>
              <w:rPr>
                <w:ins w:id="940" w:author="Deep [E///]" w:date="2025-07-24T10:12:00Z"/>
                <w:rFonts w:eastAsia="Malgun Gothic"/>
              </w:rPr>
            </w:pPr>
            <w:ins w:id="941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A8" w14:textId="77777777">
        <w:trPr>
          <w:ins w:id="942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A5" w14:textId="77777777" w:rsidR="00343B35" w:rsidRDefault="00625732">
            <w:pPr>
              <w:pStyle w:val="TAC"/>
              <w:rPr>
                <w:ins w:id="943" w:author="Deep [E///]" w:date="2025-07-24T10:12:00Z"/>
                <w:rFonts w:eastAsia="Malgun Gothic"/>
              </w:rPr>
            </w:pPr>
            <w:ins w:id="944" w:author="Deep [E///]" w:date="2025-07-24T10:12:00Z">
              <w:r>
                <w:rPr>
                  <w:rFonts w:eastAsia="Malgun Gothic" w:cs="Arial"/>
                </w:rPr>
                <w:t>…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A6" w14:textId="77777777" w:rsidR="00343B35" w:rsidRDefault="00625732">
            <w:pPr>
              <w:pStyle w:val="TAC"/>
              <w:rPr>
                <w:ins w:id="945" w:author="Deep [E///]" w:date="2025-07-24T10:12:00Z"/>
                <w:rFonts w:eastAsia="Malgun Gothic"/>
              </w:rPr>
            </w:pPr>
            <w:ins w:id="946" w:author="Deep [E///]" w:date="2025-07-24T10:12:00Z">
              <w:r>
                <w:rPr>
                  <w:rFonts w:eastAsia="Malgun Gothic" w:cs="Arial"/>
                </w:rPr>
                <w:t>…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A7" w14:textId="77777777" w:rsidR="00343B35" w:rsidRDefault="00625732">
            <w:pPr>
              <w:pStyle w:val="TAC"/>
              <w:rPr>
                <w:ins w:id="947" w:author="Deep [E///]" w:date="2025-07-24T10:12:00Z"/>
                <w:rFonts w:eastAsia="Malgun Gothic"/>
              </w:rPr>
            </w:pPr>
            <w:ins w:id="948" w:author="Deep [E///]" w:date="2025-07-24T10:12:00Z">
              <w:r>
                <w:rPr>
                  <w:rFonts w:eastAsia="Malgun Gothic" w:cs="Arial"/>
                </w:rPr>
                <w:t>…</w:t>
              </w:r>
            </w:ins>
          </w:p>
        </w:tc>
      </w:tr>
      <w:tr w:rsidR="00343B35" w14:paraId="4AC83CAC" w14:textId="77777777">
        <w:trPr>
          <w:ins w:id="949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A9" w14:textId="77777777" w:rsidR="00343B35" w:rsidRDefault="00625732">
            <w:pPr>
              <w:pStyle w:val="TAC"/>
              <w:rPr>
                <w:ins w:id="950" w:author="Deep [E///]" w:date="2025-07-24T10:12:00Z"/>
                <w:rFonts w:eastAsia="Malgun Gothic"/>
              </w:rPr>
            </w:pPr>
            <w:ins w:id="951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_111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AA" w14:textId="77777777" w:rsidR="00343B35" w:rsidRDefault="00625732">
            <w:pPr>
              <w:pStyle w:val="TAC"/>
              <w:rPr>
                <w:ins w:id="952" w:author="Deep [E///]" w:date="2025-07-24T10:12:00Z"/>
                <w:rFonts w:eastAsia="Malgun Gothic"/>
              </w:rPr>
            </w:pPr>
            <w:ins w:id="953" w:author="Deep [E///]" w:date="2025-07-24T10:12:00Z">
              <w:r>
                <w:rPr>
                  <w:rFonts w:eastAsia="Malgun Gothic"/>
                </w:rPr>
                <w:t>-46</w:t>
              </w:r>
              <w:r>
                <w:rPr>
                  <w:rFonts w:ascii="Malgun Gothic" w:eastAsia="Malgun Gothic" w:hAnsi="Malgun Gothic"/>
                </w:rPr>
                <w:t xml:space="preserve"> ≤ </w:t>
              </w:r>
              <w:r>
                <w:rPr>
                  <w:rFonts w:eastAsia="Malgun Gothic"/>
                </w:rPr>
                <w:t>SRS-TDCP &lt; -45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AB" w14:textId="77777777" w:rsidR="00343B35" w:rsidRDefault="00625732">
            <w:pPr>
              <w:pStyle w:val="TAC"/>
              <w:rPr>
                <w:ins w:id="954" w:author="Deep [E///]" w:date="2025-07-24T10:12:00Z"/>
                <w:rFonts w:eastAsia="Malgun Gothic"/>
              </w:rPr>
            </w:pPr>
            <w:ins w:id="955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B0" w14:textId="77777777">
        <w:trPr>
          <w:ins w:id="956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AD" w14:textId="77777777" w:rsidR="00343B35" w:rsidRDefault="00625732">
            <w:pPr>
              <w:pStyle w:val="TAC"/>
              <w:rPr>
                <w:ins w:id="957" w:author="Deep [E///]" w:date="2025-07-24T10:12:00Z"/>
                <w:rFonts w:eastAsia="Malgun Gothic"/>
              </w:rPr>
            </w:pPr>
            <w:ins w:id="958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_112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AE" w14:textId="77777777" w:rsidR="00343B35" w:rsidRDefault="00625732">
            <w:pPr>
              <w:pStyle w:val="TAC"/>
              <w:rPr>
                <w:ins w:id="959" w:author="Deep [E///]" w:date="2025-07-24T10:12:00Z"/>
                <w:rFonts w:eastAsia="Malgun Gothic"/>
              </w:rPr>
            </w:pPr>
            <w:ins w:id="960" w:author="Deep [E///]" w:date="2025-07-24T10:12:00Z">
              <w:r>
                <w:rPr>
                  <w:rFonts w:eastAsia="Malgun Gothic"/>
                </w:rPr>
                <w:t>-45</w:t>
              </w:r>
              <w:r>
                <w:rPr>
                  <w:rFonts w:ascii="Malgun Gothic" w:eastAsia="Malgun Gothic" w:hAnsi="Malgun Gothic"/>
                </w:rPr>
                <w:t xml:space="preserve"> ≤ </w:t>
              </w:r>
              <w:r>
                <w:rPr>
                  <w:rFonts w:eastAsia="Malgun Gothic"/>
                </w:rPr>
                <w:t>SRS-TDCP &lt; -44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AF" w14:textId="77777777" w:rsidR="00343B35" w:rsidRDefault="00625732">
            <w:pPr>
              <w:pStyle w:val="TAC"/>
              <w:rPr>
                <w:ins w:id="961" w:author="Deep [E///]" w:date="2025-07-24T10:12:00Z"/>
                <w:rFonts w:eastAsia="Malgun Gothic"/>
              </w:rPr>
            </w:pPr>
            <w:ins w:id="962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B4" w14:textId="77777777">
        <w:trPr>
          <w:ins w:id="963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B1" w14:textId="77777777" w:rsidR="00343B35" w:rsidRDefault="00625732">
            <w:pPr>
              <w:pStyle w:val="TAC"/>
              <w:rPr>
                <w:ins w:id="964" w:author="Deep [E///]" w:date="2025-07-24T10:12:00Z"/>
                <w:rFonts w:eastAsia="Malgun Gothic"/>
              </w:rPr>
            </w:pPr>
            <w:ins w:id="965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_113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B2" w14:textId="77777777" w:rsidR="00343B35" w:rsidRDefault="00625732">
            <w:pPr>
              <w:pStyle w:val="TAC"/>
              <w:rPr>
                <w:ins w:id="966" w:author="Deep [E///]" w:date="2025-07-24T10:12:00Z"/>
                <w:rFonts w:eastAsia="Malgun Gothic"/>
              </w:rPr>
            </w:pPr>
            <w:ins w:id="967" w:author="Deep [E///]" w:date="2025-07-24T10:12:00Z">
              <w:r>
                <w:rPr>
                  <w:rFonts w:eastAsia="Malgun Gothic"/>
                </w:rPr>
                <w:t>-44</w:t>
              </w:r>
              <w:r>
                <w:rPr>
                  <w:rFonts w:ascii="Malgun Gothic" w:eastAsia="Malgun Gothic" w:hAnsi="Malgun Gothic"/>
                </w:rPr>
                <w:t xml:space="preserve"> ≤ </w:t>
              </w:r>
              <w:r>
                <w:rPr>
                  <w:rFonts w:eastAsia="Malgun Gothic"/>
                </w:rPr>
                <w:t>SRS-TDCP &lt; -43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B3" w14:textId="77777777" w:rsidR="00343B35" w:rsidRDefault="00625732">
            <w:pPr>
              <w:pStyle w:val="TAC"/>
              <w:rPr>
                <w:ins w:id="968" w:author="Deep [E///]" w:date="2025-07-24T10:12:00Z"/>
                <w:rFonts w:eastAsia="Malgun Gothic"/>
              </w:rPr>
            </w:pPr>
            <w:ins w:id="969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B8" w14:textId="77777777">
        <w:trPr>
          <w:ins w:id="970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B5" w14:textId="77777777" w:rsidR="00343B35" w:rsidRDefault="00625732">
            <w:pPr>
              <w:pStyle w:val="TAC"/>
              <w:rPr>
                <w:ins w:id="971" w:author="Deep [E///]" w:date="2025-07-24T10:12:00Z"/>
                <w:rFonts w:eastAsia="Malgun Gothic"/>
              </w:rPr>
            </w:pPr>
            <w:ins w:id="972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_114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B6" w14:textId="77777777" w:rsidR="00343B35" w:rsidRDefault="00625732">
            <w:pPr>
              <w:pStyle w:val="TAC"/>
              <w:rPr>
                <w:ins w:id="973" w:author="Deep [E///]" w:date="2025-07-24T10:12:00Z"/>
                <w:rFonts w:eastAsia="Malgun Gothic"/>
              </w:rPr>
            </w:pPr>
            <w:ins w:id="974" w:author="Deep [E///]" w:date="2025-07-24T10:12:00Z">
              <w:r>
                <w:rPr>
                  <w:rFonts w:eastAsia="Malgun Gothic"/>
                </w:rPr>
                <w:t>-43</w:t>
              </w:r>
              <w:r>
                <w:rPr>
                  <w:rFonts w:ascii="Malgun Gothic" w:eastAsia="Malgun Gothic" w:hAnsi="Malgun Gothic"/>
                </w:rPr>
                <w:t xml:space="preserve"> ≤ </w:t>
              </w:r>
              <w:r>
                <w:rPr>
                  <w:rFonts w:eastAsia="Malgun Gothic"/>
                </w:rPr>
                <w:t>SRS-TDCP &lt; -42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B7" w14:textId="77777777" w:rsidR="00343B35" w:rsidRDefault="00625732">
            <w:pPr>
              <w:pStyle w:val="TAC"/>
              <w:rPr>
                <w:ins w:id="975" w:author="Deep [E///]" w:date="2025-07-24T10:12:00Z"/>
                <w:rFonts w:eastAsia="Malgun Gothic"/>
              </w:rPr>
            </w:pPr>
            <w:ins w:id="976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BC" w14:textId="77777777">
        <w:trPr>
          <w:ins w:id="977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B9" w14:textId="77777777" w:rsidR="00343B35" w:rsidRDefault="00625732">
            <w:pPr>
              <w:pStyle w:val="TAC"/>
              <w:rPr>
                <w:ins w:id="978" w:author="Deep [E///]" w:date="2025-07-24T10:12:00Z"/>
                <w:rFonts w:eastAsia="Malgun Gothic"/>
              </w:rPr>
            </w:pPr>
            <w:ins w:id="979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_115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BA" w14:textId="77777777" w:rsidR="00343B35" w:rsidRDefault="00625732">
            <w:pPr>
              <w:pStyle w:val="TAC"/>
              <w:rPr>
                <w:ins w:id="980" w:author="Deep [E///]" w:date="2025-07-24T10:12:00Z"/>
                <w:rFonts w:eastAsia="Malgun Gothic"/>
              </w:rPr>
            </w:pPr>
            <w:ins w:id="981" w:author="Deep [E///]" w:date="2025-07-24T10:12:00Z">
              <w:r>
                <w:rPr>
                  <w:rFonts w:eastAsia="Malgun Gothic"/>
                </w:rPr>
                <w:t>-42</w:t>
              </w:r>
              <w:r>
                <w:rPr>
                  <w:rFonts w:ascii="Malgun Gothic" w:eastAsia="Malgun Gothic" w:hAnsi="Malgun Gothic"/>
                </w:rPr>
                <w:t xml:space="preserve"> ≤ </w:t>
              </w:r>
              <w:r>
                <w:rPr>
                  <w:rFonts w:eastAsia="Malgun Gothic"/>
                </w:rPr>
                <w:t>SRS-TDCP &lt; -41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BB" w14:textId="77777777" w:rsidR="00343B35" w:rsidRDefault="00625732">
            <w:pPr>
              <w:pStyle w:val="TAC"/>
              <w:rPr>
                <w:ins w:id="982" w:author="Deep [E///]" w:date="2025-07-24T10:12:00Z"/>
                <w:rFonts w:eastAsia="Malgun Gothic"/>
              </w:rPr>
            </w:pPr>
            <w:ins w:id="983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C0" w14:textId="77777777">
        <w:trPr>
          <w:ins w:id="984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BD" w14:textId="77777777" w:rsidR="00343B35" w:rsidRDefault="00625732">
            <w:pPr>
              <w:pStyle w:val="TAC"/>
              <w:rPr>
                <w:ins w:id="985" w:author="Deep [E///]" w:date="2025-07-24T10:12:00Z"/>
                <w:rFonts w:eastAsia="Malgun Gothic"/>
              </w:rPr>
            </w:pPr>
            <w:ins w:id="986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_116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BE" w14:textId="77777777" w:rsidR="00343B35" w:rsidRDefault="00625732">
            <w:pPr>
              <w:pStyle w:val="TAC"/>
              <w:rPr>
                <w:ins w:id="987" w:author="Deep [E///]" w:date="2025-07-24T10:12:00Z"/>
                <w:rFonts w:eastAsia="Malgun Gothic"/>
              </w:rPr>
            </w:pPr>
            <w:ins w:id="988" w:author="Deep [E///]" w:date="2025-07-24T10:12:00Z">
              <w:r>
                <w:rPr>
                  <w:rFonts w:eastAsia="Malgun Gothic"/>
                </w:rPr>
                <w:t>-41</w:t>
              </w:r>
              <w:r>
                <w:rPr>
                  <w:rFonts w:ascii="Malgun Gothic" w:eastAsia="Malgun Gothic" w:hAnsi="Malgun Gothic"/>
                </w:rPr>
                <w:t xml:space="preserve"> ≤ </w:t>
              </w:r>
              <w:r>
                <w:rPr>
                  <w:rFonts w:eastAsia="Malgun Gothic"/>
                </w:rPr>
                <w:t>SRS-TDCP &lt; -40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BF" w14:textId="77777777" w:rsidR="00343B35" w:rsidRDefault="00625732">
            <w:pPr>
              <w:pStyle w:val="TAC"/>
              <w:rPr>
                <w:ins w:id="989" w:author="Deep [E///]" w:date="2025-07-24T10:12:00Z"/>
                <w:rFonts w:eastAsia="Malgun Gothic"/>
              </w:rPr>
            </w:pPr>
            <w:ins w:id="990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C4" w14:textId="77777777">
        <w:trPr>
          <w:ins w:id="991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C1" w14:textId="77777777" w:rsidR="00343B35" w:rsidRDefault="00625732">
            <w:pPr>
              <w:pStyle w:val="TAC"/>
              <w:rPr>
                <w:ins w:id="992" w:author="Deep [E///]" w:date="2025-07-24T10:12:00Z"/>
                <w:rFonts w:eastAsia="Malgun Gothic"/>
              </w:rPr>
            </w:pPr>
            <w:ins w:id="993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_117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C2" w14:textId="77777777" w:rsidR="00343B35" w:rsidRDefault="00625732">
            <w:pPr>
              <w:pStyle w:val="TAC"/>
              <w:rPr>
                <w:ins w:id="994" w:author="Deep [E///]" w:date="2025-07-24T10:12:00Z"/>
                <w:rFonts w:eastAsia="Malgun Gothic"/>
              </w:rPr>
            </w:pPr>
            <w:ins w:id="995" w:author="Deep [E///]" w:date="2025-07-24T10:12:00Z">
              <w:r>
                <w:rPr>
                  <w:rFonts w:eastAsia="Malgun Gothic"/>
                </w:rPr>
                <w:t>-40</w:t>
              </w:r>
              <w:r>
                <w:rPr>
                  <w:rFonts w:ascii="Malgun Gothic" w:eastAsia="Malgun Gothic" w:hAnsi="Malgun Gothic"/>
                </w:rPr>
                <w:t xml:space="preserve"> ≤ </w:t>
              </w:r>
              <w:r>
                <w:rPr>
                  <w:rFonts w:eastAsia="Malgun Gothic"/>
                </w:rPr>
                <w:t>SRS-TDCP &lt; -39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C3" w14:textId="77777777" w:rsidR="00343B35" w:rsidRDefault="00625732">
            <w:pPr>
              <w:pStyle w:val="TAC"/>
              <w:rPr>
                <w:ins w:id="996" w:author="Deep [E///]" w:date="2025-07-24T10:12:00Z"/>
                <w:rFonts w:eastAsia="Malgun Gothic"/>
              </w:rPr>
            </w:pPr>
            <w:ins w:id="997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C8" w14:textId="77777777">
        <w:trPr>
          <w:ins w:id="998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C5" w14:textId="77777777" w:rsidR="00343B35" w:rsidRDefault="00625732">
            <w:pPr>
              <w:pStyle w:val="TAC"/>
              <w:rPr>
                <w:ins w:id="999" w:author="Deep [E///]" w:date="2025-07-24T10:12:00Z"/>
                <w:rFonts w:eastAsia="Malgun Gothic"/>
              </w:rPr>
            </w:pPr>
            <w:ins w:id="1000" w:author="Deep [E///]" w:date="2025-07-24T10:12:00Z">
              <w:r>
                <w:rPr>
                  <w:rFonts w:eastAsia="Malgun Gothic" w:cs="Arial" w:hint="eastAsia"/>
                </w:rPr>
                <w:lastRenderedPageBreak/>
                <w:t>SRS_TDCP</w:t>
              </w:r>
              <w:r>
                <w:rPr>
                  <w:rFonts w:eastAsia="Malgun Gothic"/>
                </w:rPr>
                <w:t>_118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C6" w14:textId="77777777" w:rsidR="00343B35" w:rsidRDefault="00625732">
            <w:pPr>
              <w:pStyle w:val="TAC"/>
              <w:rPr>
                <w:ins w:id="1001" w:author="Deep [E///]" w:date="2025-07-24T10:12:00Z"/>
                <w:rFonts w:eastAsia="Malgun Gothic"/>
              </w:rPr>
            </w:pPr>
            <w:ins w:id="1002" w:author="Deep [E///]" w:date="2025-07-24T10:12:00Z">
              <w:r>
                <w:rPr>
                  <w:rFonts w:eastAsia="Malgun Gothic"/>
                </w:rPr>
                <w:t>-39</w:t>
              </w:r>
              <w:r>
                <w:rPr>
                  <w:rFonts w:ascii="Malgun Gothic" w:eastAsia="Malgun Gothic" w:hAnsi="Malgun Gothic"/>
                </w:rPr>
                <w:t xml:space="preserve"> ≤ </w:t>
              </w:r>
              <w:r>
                <w:rPr>
                  <w:rFonts w:eastAsia="Malgun Gothic"/>
                </w:rPr>
                <w:t>SRS-TDCP &lt; -38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C7" w14:textId="77777777" w:rsidR="00343B35" w:rsidRDefault="00625732">
            <w:pPr>
              <w:pStyle w:val="TAC"/>
              <w:rPr>
                <w:ins w:id="1003" w:author="Deep [E///]" w:date="2025-07-24T10:12:00Z"/>
                <w:rFonts w:eastAsia="Malgun Gothic"/>
              </w:rPr>
            </w:pPr>
            <w:ins w:id="1004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CC" w14:textId="77777777">
        <w:trPr>
          <w:ins w:id="1005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C9" w14:textId="77777777" w:rsidR="00343B35" w:rsidRDefault="00625732">
            <w:pPr>
              <w:pStyle w:val="TAC"/>
              <w:rPr>
                <w:ins w:id="1006" w:author="Deep [E///]" w:date="2025-07-24T10:12:00Z"/>
                <w:rFonts w:eastAsia="Malgun Gothic"/>
              </w:rPr>
            </w:pPr>
            <w:ins w:id="1007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_119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CA" w14:textId="77777777" w:rsidR="00343B35" w:rsidRDefault="00625732">
            <w:pPr>
              <w:pStyle w:val="TAC"/>
              <w:rPr>
                <w:ins w:id="1008" w:author="Deep [E///]" w:date="2025-07-24T10:12:00Z"/>
                <w:rFonts w:eastAsia="Malgun Gothic"/>
              </w:rPr>
            </w:pPr>
            <w:ins w:id="1009" w:author="Deep [E///]" w:date="2025-07-24T10:12:00Z">
              <w:r>
                <w:rPr>
                  <w:rFonts w:eastAsia="Malgun Gothic"/>
                </w:rPr>
                <w:t>-38</w:t>
              </w:r>
              <w:r>
                <w:rPr>
                  <w:rFonts w:ascii="Malgun Gothic" w:eastAsia="Malgun Gothic" w:hAnsi="Malgun Gothic"/>
                </w:rPr>
                <w:t xml:space="preserve"> ≤ </w:t>
              </w:r>
              <w:r>
                <w:rPr>
                  <w:rFonts w:eastAsia="Malgun Gothic"/>
                </w:rPr>
                <w:t>SRS-TDCP &lt; -37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CB" w14:textId="77777777" w:rsidR="00343B35" w:rsidRDefault="00625732">
            <w:pPr>
              <w:pStyle w:val="TAC"/>
              <w:rPr>
                <w:ins w:id="1010" w:author="Deep [E///]" w:date="2025-07-24T10:12:00Z"/>
                <w:rFonts w:eastAsia="Malgun Gothic"/>
              </w:rPr>
            </w:pPr>
            <w:ins w:id="1011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D0" w14:textId="77777777">
        <w:trPr>
          <w:ins w:id="1012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CD" w14:textId="77777777" w:rsidR="00343B35" w:rsidRDefault="00625732">
            <w:pPr>
              <w:pStyle w:val="TAC"/>
              <w:rPr>
                <w:ins w:id="1013" w:author="Deep [E///]" w:date="2025-07-24T10:12:00Z"/>
                <w:rFonts w:eastAsia="Malgun Gothic"/>
              </w:rPr>
            </w:pPr>
            <w:ins w:id="1014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_120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CE" w14:textId="77777777" w:rsidR="00343B35" w:rsidRDefault="00625732">
            <w:pPr>
              <w:pStyle w:val="TAC"/>
              <w:rPr>
                <w:ins w:id="1015" w:author="Deep [E///]" w:date="2025-07-24T10:12:00Z"/>
                <w:rFonts w:eastAsia="Malgun Gothic"/>
              </w:rPr>
            </w:pPr>
            <w:ins w:id="1016" w:author="Deep [E///]" w:date="2025-07-24T10:12:00Z">
              <w:r>
                <w:rPr>
                  <w:rFonts w:eastAsia="Malgun Gothic"/>
                </w:rPr>
                <w:t>-37</w:t>
              </w:r>
              <w:r>
                <w:rPr>
                  <w:rFonts w:ascii="Malgun Gothic" w:eastAsia="Malgun Gothic" w:hAnsi="Malgun Gothic"/>
                </w:rPr>
                <w:t xml:space="preserve"> ≤ </w:t>
              </w:r>
              <w:r>
                <w:rPr>
                  <w:rFonts w:eastAsia="Malgun Gothic"/>
                </w:rPr>
                <w:t>SRS-TDCP &lt; -36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CF" w14:textId="77777777" w:rsidR="00343B35" w:rsidRDefault="00625732">
            <w:pPr>
              <w:pStyle w:val="TAC"/>
              <w:rPr>
                <w:ins w:id="1017" w:author="Deep [E///]" w:date="2025-07-24T10:12:00Z"/>
                <w:rFonts w:eastAsia="Malgun Gothic"/>
              </w:rPr>
            </w:pPr>
            <w:ins w:id="1018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D4" w14:textId="77777777">
        <w:trPr>
          <w:ins w:id="1019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D1" w14:textId="77777777" w:rsidR="00343B35" w:rsidRDefault="00625732">
            <w:pPr>
              <w:pStyle w:val="TAC"/>
              <w:rPr>
                <w:ins w:id="1020" w:author="Deep [E///]" w:date="2025-07-24T10:12:00Z"/>
                <w:rFonts w:eastAsia="Malgun Gothic"/>
              </w:rPr>
            </w:pPr>
            <w:ins w:id="1021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_121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D2" w14:textId="77777777" w:rsidR="00343B35" w:rsidRDefault="00625732">
            <w:pPr>
              <w:pStyle w:val="TAC"/>
              <w:rPr>
                <w:ins w:id="1022" w:author="Deep [E///]" w:date="2025-07-24T10:12:00Z"/>
                <w:rFonts w:eastAsia="Malgun Gothic"/>
              </w:rPr>
            </w:pPr>
            <w:ins w:id="1023" w:author="Deep [E///]" w:date="2025-07-24T10:12:00Z">
              <w:r>
                <w:rPr>
                  <w:rFonts w:eastAsia="Malgun Gothic"/>
                </w:rPr>
                <w:t>-36</w:t>
              </w:r>
              <w:r>
                <w:rPr>
                  <w:rFonts w:ascii="Malgun Gothic" w:eastAsia="Malgun Gothic" w:hAnsi="Malgun Gothic"/>
                </w:rPr>
                <w:t xml:space="preserve"> ≤ </w:t>
              </w:r>
              <w:r>
                <w:rPr>
                  <w:rFonts w:eastAsia="Malgun Gothic"/>
                </w:rPr>
                <w:t>SRS-TDCP &lt; -35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D3" w14:textId="77777777" w:rsidR="00343B35" w:rsidRDefault="00625732">
            <w:pPr>
              <w:pStyle w:val="TAC"/>
              <w:rPr>
                <w:ins w:id="1024" w:author="Deep [E///]" w:date="2025-07-24T10:12:00Z"/>
                <w:rFonts w:eastAsia="Malgun Gothic"/>
              </w:rPr>
            </w:pPr>
            <w:ins w:id="1025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D8" w14:textId="77777777">
        <w:trPr>
          <w:ins w:id="1026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D5" w14:textId="77777777" w:rsidR="00343B35" w:rsidRDefault="00625732">
            <w:pPr>
              <w:pStyle w:val="TAC"/>
              <w:rPr>
                <w:ins w:id="1027" w:author="Deep [E///]" w:date="2025-07-24T10:12:00Z"/>
                <w:rFonts w:eastAsia="Malgun Gothic"/>
              </w:rPr>
            </w:pPr>
            <w:ins w:id="1028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_122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D6" w14:textId="77777777" w:rsidR="00343B35" w:rsidRDefault="00625732">
            <w:pPr>
              <w:pStyle w:val="TAC"/>
              <w:rPr>
                <w:ins w:id="1029" w:author="Deep [E///]" w:date="2025-07-24T10:12:00Z"/>
                <w:rFonts w:eastAsia="Malgun Gothic"/>
              </w:rPr>
            </w:pPr>
            <w:ins w:id="1030" w:author="Deep [E///]" w:date="2025-07-24T10:12:00Z">
              <w:r>
                <w:rPr>
                  <w:rFonts w:eastAsia="Malgun Gothic"/>
                </w:rPr>
                <w:t>-35</w:t>
              </w:r>
              <w:r>
                <w:rPr>
                  <w:rFonts w:ascii="Malgun Gothic" w:eastAsia="Malgun Gothic" w:hAnsi="Malgun Gothic"/>
                </w:rPr>
                <w:t xml:space="preserve"> ≤ </w:t>
              </w:r>
              <w:r>
                <w:rPr>
                  <w:rFonts w:eastAsia="Malgun Gothic"/>
                </w:rPr>
                <w:t>SRS-TDCP &lt; -34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D7" w14:textId="77777777" w:rsidR="00343B35" w:rsidRDefault="00625732">
            <w:pPr>
              <w:pStyle w:val="TAC"/>
              <w:rPr>
                <w:ins w:id="1031" w:author="Deep [E///]" w:date="2025-07-24T10:12:00Z"/>
                <w:rFonts w:eastAsia="Malgun Gothic"/>
              </w:rPr>
            </w:pPr>
            <w:ins w:id="1032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DC" w14:textId="77777777">
        <w:trPr>
          <w:ins w:id="1033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D9" w14:textId="77777777" w:rsidR="00343B35" w:rsidRDefault="00625732">
            <w:pPr>
              <w:pStyle w:val="TAC"/>
              <w:rPr>
                <w:ins w:id="1034" w:author="Deep [E///]" w:date="2025-07-24T10:12:00Z"/>
                <w:rFonts w:eastAsia="Malgun Gothic"/>
              </w:rPr>
            </w:pPr>
            <w:ins w:id="1035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_123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DA" w14:textId="77777777" w:rsidR="00343B35" w:rsidRDefault="00625732">
            <w:pPr>
              <w:pStyle w:val="TAC"/>
              <w:rPr>
                <w:ins w:id="1036" w:author="Deep [E///]" w:date="2025-07-24T10:12:00Z"/>
                <w:rFonts w:eastAsia="Malgun Gothic"/>
              </w:rPr>
            </w:pPr>
            <w:ins w:id="1037" w:author="Deep [E///]" w:date="2025-07-24T10:12:00Z">
              <w:r>
                <w:rPr>
                  <w:rFonts w:eastAsia="Malgun Gothic"/>
                </w:rPr>
                <w:t>-34</w:t>
              </w:r>
              <w:r>
                <w:rPr>
                  <w:rFonts w:ascii="Malgun Gothic" w:eastAsia="Malgun Gothic" w:hAnsi="Malgun Gothic"/>
                </w:rPr>
                <w:t xml:space="preserve"> ≤ </w:t>
              </w:r>
              <w:r>
                <w:rPr>
                  <w:rFonts w:eastAsia="Malgun Gothic"/>
                </w:rPr>
                <w:t>SRS-TDCP &lt; -33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DB" w14:textId="77777777" w:rsidR="00343B35" w:rsidRDefault="00625732">
            <w:pPr>
              <w:pStyle w:val="TAC"/>
              <w:rPr>
                <w:ins w:id="1038" w:author="Deep [E///]" w:date="2025-07-24T10:12:00Z"/>
                <w:rFonts w:eastAsia="Malgun Gothic"/>
              </w:rPr>
            </w:pPr>
            <w:ins w:id="1039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E0" w14:textId="77777777">
        <w:trPr>
          <w:ins w:id="1040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DD" w14:textId="77777777" w:rsidR="00343B35" w:rsidRDefault="00625732">
            <w:pPr>
              <w:pStyle w:val="TAC"/>
              <w:rPr>
                <w:ins w:id="1041" w:author="Deep [E///]" w:date="2025-07-24T10:12:00Z"/>
                <w:rFonts w:eastAsia="Malgun Gothic"/>
              </w:rPr>
            </w:pPr>
            <w:ins w:id="1042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_124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DE" w14:textId="77777777" w:rsidR="00343B35" w:rsidRDefault="00625732">
            <w:pPr>
              <w:pStyle w:val="TAC"/>
              <w:rPr>
                <w:ins w:id="1043" w:author="Deep [E///]" w:date="2025-07-24T10:12:00Z"/>
                <w:rFonts w:eastAsia="Malgun Gothic"/>
              </w:rPr>
            </w:pPr>
            <w:ins w:id="1044" w:author="Deep [E///]" w:date="2025-07-24T10:12:00Z">
              <w:r>
                <w:rPr>
                  <w:rFonts w:eastAsia="Malgun Gothic"/>
                </w:rPr>
                <w:t>-33</w:t>
              </w:r>
              <w:r>
                <w:rPr>
                  <w:rFonts w:ascii="Malgun Gothic" w:eastAsia="Malgun Gothic" w:hAnsi="Malgun Gothic"/>
                </w:rPr>
                <w:t xml:space="preserve"> ≤ </w:t>
              </w:r>
              <w:r>
                <w:rPr>
                  <w:rFonts w:eastAsia="Malgun Gothic"/>
                </w:rPr>
                <w:t>SRS-TDCP &lt; -32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DF" w14:textId="77777777" w:rsidR="00343B35" w:rsidRDefault="00625732">
            <w:pPr>
              <w:pStyle w:val="TAC"/>
              <w:rPr>
                <w:ins w:id="1045" w:author="Deep [E///]" w:date="2025-07-24T10:12:00Z"/>
                <w:rFonts w:eastAsia="Malgun Gothic"/>
              </w:rPr>
            </w:pPr>
            <w:ins w:id="1046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E4" w14:textId="77777777">
        <w:trPr>
          <w:ins w:id="1047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E1" w14:textId="77777777" w:rsidR="00343B35" w:rsidRDefault="00625732">
            <w:pPr>
              <w:pStyle w:val="TAC"/>
              <w:rPr>
                <w:ins w:id="1048" w:author="Deep [E///]" w:date="2025-07-24T10:12:00Z"/>
                <w:rFonts w:eastAsia="Malgun Gothic"/>
              </w:rPr>
            </w:pPr>
            <w:ins w:id="1049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_125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E2" w14:textId="77777777" w:rsidR="00343B35" w:rsidRDefault="00625732">
            <w:pPr>
              <w:pStyle w:val="TAC"/>
              <w:rPr>
                <w:ins w:id="1050" w:author="Deep [E///]" w:date="2025-07-24T10:12:00Z"/>
                <w:rFonts w:eastAsia="Malgun Gothic"/>
              </w:rPr>
            </w:pPr>
            <w:ins w:id="1051" w:author="Deep [E///]" w:date="2025-07-24T10:12:00Z">
              <w:r>
                <w:rPr>
                  <w:rFonts w:eastAsia="Malgun Gothic"/>
                </w:rPr>
                <w:t>-32</w:t>
              </w:r>
              <w:r>
                <w:rPr>
                  <w:rFonts w:ascii="Malgun Gothic" w:eastAsia="Malgun Gothic" w:hAnsi="Malgun Gothic"/>
                </w:rPr>
                <w:t xml:space="preserve"> ≤ </w:t>
              </w:r>
              <w:r>
                <w:rPr>
                  <w:rFonts w:eastAsia="Malgun Gothic"/>
                </w:rPr>
                <w:t>SRS-TDCP &lt; -31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E3" w14:textId="77777777" w:rsidR="00343B35" w:rsidRDefault="00625732">
            <w:pPr>
              <w:pStyle w:val="TAC"/>
              <w:rPr>
                <w:ins w:id="1052" w:author="Deep [E///]" w:date="2025-07-24T10:12:00Z"/>
                <w:rFonts w:eastAsia="Malgun Gothic"/>
              </w:rPr>
            </w:pPr>
            <w:ins w:id="1053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  <w:tr w:rsidR="00343B35" w14:paraId="4AC83CE8" w14:textId="77777777">
        <w:trPr>
          <w:ins w:id="1054" w:author="Deep [E///]" w:date="2025-07-24T10:12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E5" w14:textId="77777777" w:rsidR="00343B35" w:rsidRDefault="00625732">
            <w:pPr>
              <w:pStyle w:val="TAC"/>
              <w:rPr>
                <w:ins w:id="1055" w:author="Deep [E///]" w:date="2025-07-24T10:12:00Z"/>
                <w:rFonts w:eastAsia="Malgun Gothic"/>
              </w:rPr>
            </w:pPr>
            <w:ins w:id="1056" w:author="Deep [E///]" w:date="2025-07-24T10:12:00Z">
              <w:r>
                <w:rPr>
                  <w:rFonts w:eastAsia="Malgun Gothic" w:cs="Arial" w:hint="eastAsia"/>
                </w:rPr>
                <w:t>SRS_TDCP</w:t>
              </w:r>
              <w:r>
                <w:rPr>
                  <w:rFonts w:eastAsia="Malgun Gothic"/>
                </w:rPr>
                <w:t>_126</w:t>
              </w:r>
            </w:ins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E6" w14:textId="77777777" w:rsidR="00343B35" w:rsidRDefault="00625732">
            <w:pPr>
              <w:pStyle w:val="TAC"/>
              <w:rPr>
                <w:ins w:id="1057" w:author="Deep [E///]" w:date="2025-07-24T10:12:00Z"/>
                <w:rFonts w:eastAsia="Malgun Gothic"/>
              </w:rPr>
            </w:pPr>
            <w:ins w:id="1058" w:author="Deep [E///]" w:date="2025-07-24T10:12:00Z">
              <w:r>
                <w:rPr>
                  <w:rFonts w:eastAsia="Malgun Gothic"/>
                </w:rPr>
                <w:t>-31</w:t>
              </w:r>
              <w:r>
                <w:rPr>
                  <w:rFonts w:ascii="Malgun Gothic" w:eastAsia="Malgun Gothic" w:hAnsi="Malgun Gothic"/>
                </w:rPr>
                <w:t xml:space="preserve"> ≤ </w:t>
              </w:r>
              <w:r>
                <w:rPr>
                  <w:rFonts w:eastAsia="Malgun Gothic"/>
                </w:rPr>
                <w:t>SRS-TDCP</w:t>
              </w:r>
            </w:ins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3CE7" w14:textId="77777777" w:rsidR="00343B35" w:rsidRDefault="00625732">
            <w:pPr>
              <w:pStyle w:val="TAC"/>
              <w:rPr>
                <w:ins w:id="1059" w:author="Deep [E///]" w:date="2025-07-24T10:12:00Z"/>
                <w:rFonts w:eastAsia="Malgun Gothic"/>
              </w:rPr>
            </w:pPr>
            <w:ins w:id="1060" w:author="Deep [E///]" w:date="2025-07-24T10:12:00Z">
              <w:r>
                <w:rPr>
                  <w:rFonts w:eastAsia="Malgun Gothic"/>
                </w:rPr>
                <w:t>dBm</w:t>
              </w:r>
            </w:ins>
          </w:p>
        </w:tc>
      </w:tr>
    </w:tbl>
    <w:p w14:paraId="4AC83CE9" w14:textId="77777777" w:rsidR="00343B35" w:rsidRDefault="00343B35"/>
    <w:p w14:paraId="4AC83CEA" w14:textId="77777777" w:rsidR="00343B35" w:rsidRDefault="00343B35"/>
    <w:p w14:paraId="4AC83CEB" w14:textId="77777777" w:rsidR="00343B35" w:rsidRDefault="00343B35"/>
    <w:p w14:paraId="4AC83CEC" w14:textId="77777777" w:rsidR="00343B35" w:rsidRDefault="00343B35"/>
    <w:p w14:paraId="4AC83CED" w14:textId="77777777" w:rsidR="00343B35" w:rsidRDefault="00625732">
      <w:pPr>
        <w:pStyle w:val="Heading2"/>
        <w:rPr>
          <w:rFonts w:ascii="Arial Bold" w:hAnsi="Arial Bold" w:cs="Arial Bold"/>
          <w:b/>
          <w:bCs/>
          <w:color w:val="FF0000"/>
        </w:rPr>
      </w:pPr>
      <w:r>
        <w:rPr>
          <w:rFonts w:ascii="Arial Bold" w:hAnsi="Arial Bold" w:cs="Arial Bold"/>
          <w:b/>
          <w:bCs/>
          <w:color w:val="FF0000"/>
        </w:rPr>
        <w:t>END OF CHANGE 5</w:t>
      </w:r>
    </w:p>
    <w:sectPr w:rsidR="00343B35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83CF6" w14:textId="77777777" w:rsidR="00625732" w:rsidRDefault="00625732">
      <w:pPr>
        <w:spacing w:before="0" w:after="0"/>
      </w:pPr>
      <w:r>
        <w:separator/>
      </w:r>
    </w:p>
  </w:endnote>
  <w:endnote w:type="continuationSeparator" w:id="0">
    <w:p w14:paraId="4AC83CF8" w14:textId="77777777" w:rsidR="00625732" w:rsidRDefault="006257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Thonburi"/>
    <w:panose1 w:val="020B0604020202020204"/>
    <w:charset w:val="02"/>
    <w:family w:val="modern"/>
    <w:pitch w:val="default"/>
  </w:font>
  <w:font w:name="Times">
    <w:altName w:val="Sylfaen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Tms Rmn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 Bold">
    <w:altName w:val="Arial"/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Regular">
    <w:altName w:val="Times New Roman"/>
    <w:panose1 w:val="020B0604020202020204"/>
    <w:charset w:val="00"/>
    <w:family w:val="auto"/>
    <w:pitch w:val="default"/>
    <w:sig w:usb0="E0002AEF" w:usb1="C0007841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83CEE" w14:textId="77777777" w:rsidR="00343B35" w:rsidRDefault="00625732">
      <w:pPr>
        <w:spacing w:before="0" w:after="0"/>
      </w:pPr>
      <w:r>
        <w:separator/>
      </w:r>
    </w:p>
  </w:footnote>
  <w:footnote w:type="continuationSeparator" w:id="0">
    <w:p w14:paraId="4AC83CEF" w14:textId="77777777" w:rsidR="00343B35" w:rsidRDefault="0062573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83CF0" w14:textId="77777777" w:rsidR="00343B35" w:rsidRDefault="00625732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83CF1" w14:textId="77777777" w:rsidR="00343B35" w:rsidRDefault="00343B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83CF2" w14:textId="77777777" w:rsidR="00343B35" w:rsidRDefault="00625732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83CF3" w14:textId="77777777" w:rsidR="00343B35" w:rsidRDefault="00343B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4C12"/>
    <w:multiLevelType w:val="multilevel"/>
    <w:tmpl w:val="143B4C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765A9"/>
    <w:multiLevelType w:val="multilevel"/>
    <w:tmpl w:val="15E765A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DC2EB6"/>
    <w:multiLevelType w:val="multilevel"/>
    <w:tmpl w:val="37DC2E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5E7086"/>
    <w:multiLevelType w:val="multilevel"/>
    <w:tmpl w:val="785E70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5093278">
    <w:abstractNumId w:val="3"/>
  </w:num>
  <w:num w:numId="2" w16cid:durableId="1814328301">
    <w:abstractNumId w:val="2"/>
  </w:num>
  <w:num w:numId="3" w16cid:durableId="1359698924">
    <w:abstractNumId w:val="1"/>
  </w:num>
  <w:num w:numId="4" w16cid:durableId="50051186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ep [E///]">
    <w15:presenceInfo w15:providerId="None" w15:userId="Deep [E///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4"/>
  <w:doNotDisplayPageBoundaries/>
  <w:embedSystemFonts/>
  <w:hideSpelling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8EBF5581"/>
    <w:rsid w:val="A7DF8310"/>
    <w:rsid w:val="A7ED91E6"/>
    <w:rsid w:val="BB8AED2B"/>
    <w:rsid w:val="DABE8497"/>
    <w:rsid w:val="DFDFE0B6"/>
    <w:rsid w:val="DFE64B2E"/>
    <w:rsid w:val="E6DFC697"/>
    <w:rsid w:val="EDFFB4C8"/>
    <w:rsid w:val="F3FFEA20"/>
    <w:rsid w:val="F7D00AA9"/>
    <w:rsid w:val="F9DEE8BD"/>
    <w:rsid w:val="FDF75190"/>
    <w:rsid w:val="FE5FBD44"/>
    <w:rsid w:val="FFB56328"/>
    <w:rsid w:val="FFBB9DCC"/>
    <w:rsid w:val="FFBF4E87"/>
    <w:rsid w:val="FFDF4C89"/>
    <w:rsid w:val="00005D2A"/>
    <w:rsid w:val="00013BF7"/>
    <w:rsid w:val="00022E4A"/>
    <w:rsid w:val="00036B44"/>
    <w:rsid w:val="00042C3B"/>
    <w:rsid w:val="000538C9"/>
    <w:rsid w:val="00053B2E"/>
    <w:rsid w:val="00070E09"/>
    <w:rsid w:val="000914FC"/>
    <w:rsid w:val="000A6394"/>
    <w:rsid w:val="000B6638"/>
    <w:rsid w:val="000B7FED"/>
    <w:rsid w:val="000C038A"/>
    <w:rsid w:val="000C6598"/>
    <w:rsid w:val="000D44B3"/>
    <w:rsid w:val="000E660E"/>
    <w:rsid w:val="000F057B"/>
    <w:rsid w:val="00103DA0"/>
    <w:rsid w:val="00121CEF"/>
    <w:rsid w:val="00126AA2"/>
    <w:rsid w:val="00145764"/>
    <w:rsid w:val="00145D43"/>
    <w:rsid w:val="0016733A"/>
    <w:rsid w:val="00173561"/>
    <w:rsid w:val="00191356"/>
    <w:rsid w:val="00192C46"/>
    <w:rsid w:val="001A08B3"/>
    <w:rsid w:val="001A7B60"/>
    <w:rsid w:val="001B52F0"/>
    <w:rsid w:val="001B7A65"/>
    <w:rsid w:val="001D0361"/>
    <w:rsid w:val="001E41F3"/>
    <w:rsid w:val="0021474D"/>
    <w:rsid w:val="00227276"/>
    <w:rsid w:val="00231A4C"/>
    <w:rsid w:val="0025356E"/>
    <w:rsid w:val="0026004D"/>
    <w:rsid w:val="002640DD"/>
    <w:rsid w:val="00275D12"/>
    <w:rsid w:val="00283EAE"/>
    <w:rsid w:val="00284FEB"/>
    <w:rsid w:val="002860C4"/>
    <w:rsid w:val="002B5741"/>
    <w:rsid w:val="002E472E"/>
    <w:rsid w:val="00305409"/>
    <w:rsid w:val="00311A19"/>
    <w:rsid w:val="0031494C"/>
    <w:rsid w:val="0032300B"/>
    <w:rsid w:val="00326FC1"/>
    <w:rsid w:val="00332008"/>
    <w:rsid w:val="00343B35"/>
    <w:rsid w:val="003609EF"/>
    <w:rsid w:val="0036231A"/>
    <w:rsid w:val="00374DD4"/>
    <w:rsid w:val="003E1A36"/>
    <w:rsid w:val="003E5875"/>
    <w:rsid w:val="00405594"/>
    <w:rsid w:val="00410371"/>
    <w:rsid w:val="00416825"/>
    <w:rsid w:val="004242F1"/>
    <w:rsid w:val="004245C9"/>
    <w:rsid w:val="00447C76"/>
    <w:rsid w:val="00456F8D"/>
    <w:rsid w:val="00457475"/>
    <w:rsid w:val="004731BA"/>
    <w:rsid w:val="004B75B7"/>
    <w:rsid w:val="004C73BA"/>
    <w:rsid w:val="004D3E51"/>
    <w:rsid w:val="004D4332"/>
    <w:rsid w:val="00501DAF"/>
    <w:rsid w:val="005022AE"/>
    <w:rsid w:val="00510637"/>
    <w:rsid w:val="005141D9"/>
    <w:rsid w:val="0051580D"/>
    <w:rsid w:val="00547111"/>
    <w:rsid w:val="00592D74"/>
    <w:rsid w:val="005974B0"/>
    <w:rsid w:val="005C0DD2"/>
    <w:rsid w:val="005E27EA"/>
    <w:rsid w:val="005E2C44"/>
    <w:rsid w:val="00621188"/>
    <w:rsid w:val="00625732"/>
    <w:rsid w:val="006257ED"/>
    <w:rsid w:val="00636917"/>
    <w:rsid w:val="00653DE4"/>
    <w:rsid w:val="006623E7"/>
    <w:rsid w:val="00665C47"/>
    <w:rsid w:val="00695808"/>
    <w:rsid w:val="006B46FB"/>
    <w:rsid w:val="006C1DF3"/>
    <w:rsid w:val="006C6136"/>
    <w:rsid w:val="006D37CC"/>
    <w:rsid w:val="006E21FB"/>
    <w:rsid w:val="006E7290"/>
    <w:rsid w:val="00710D65"/>
    <w:rsid w:val="0071233A"/>
    <w:rsid w:val="00722968"/>
    <w:rsid w:val="007317B5"/>
    <w:rsid w:val="00734B1A"/>
    <w:rsid w:val="007641F9"/>
    <w:rsid w:val="00785956"/>
    <w:rsid w:val="00792342"/>
    <w:rsid w:val="007977A8"/>
    <w:rsid w:val="007B512A"/>
    <w:rsid w:val="007B60DD"/>
    <w:rsid w:val="007C2097"/>
    <w:rsid w:val="007D3E16"/>
    <w:rsid w:val="007D6A07"/>
    <w:rsid w:val="007E5A7E"/>
    <w:rsid w:val="007F7259"/>
    <w:rsid w:val="008040A8"/>
    <w:rsid w:val="008213F9"/>
    <w:rsid w:val="008279FA"/>
    <w:rsid w:val="008626E7"/>
    <w:rsid w:val="008644A1"/>
    <w:rsid w:val="00870EE7"/>
    <w:rsid w:val="00870EF3"/>
    <w:rsid w:val="008711F0"/>
    <w:rsid w:val="00871563"/>
    <w:rsid w:val="00872DF8"/>
    <w:rsid w:val="008863B9"/>
    <w:rsid w:val="00887171"/>
    <w:rsid w:val="008926C2"/>
    <w:rsid w:val="008A45A6"/>
    <w:rsid w:val="008A7E82"/>
    <w:rsid w:val="008B018D"/>
    <w:rsid w:val="008C410C"/>
    <w:rsid w:val="008D3CCC"/>
    <w:rsid w:val="008E6D92"/>
    <w:rsid w:val="008F3789"/>
    <w:rsid w:val="008F5A34"/>
    <w:rsid w:val="008F686C"/>
    <w:rsid w:val="00902D26"/>
    <w:rsid w:val="00905505"/>
    <w:rsid w:val="00907C93"/>
    <w:rsid w:val="009148DE"/>
    <w:rsid w:val="00935CFE"/>
    <w:rsid w:val="00941E30"/>
    <w:rsid w:val="009451E5"/>
    <w:rsid w:val="009531B0"/>
    <w:rsid w:val="009538C2"/>
    <w:rsid w:val="00955ECB"/>
    <w:rsid w:val="00956AE6"/>
    <w:rsid w:val="009642C7"/>
    <w:rsid w:val="009741B3"/>
    <w:rsid w:val="009777D9"/>
    <w:rsid w:val="00991B88"/>
    <w:rsid w:val="009A5753"/>
    <w:rsid w:val="009A579D"/>
    <w:rsid w:val="009C020C"/>
    <w:rsid w:val="009E3297"/>
    <w:rsid w:val="009F734F"/>
    <w:rsid w:val="00A07953"/>
    <w:rsid w:val="00A154FB"/>
    <w:rsid w:val="00A17134"/>
    <w:rsid w:val="00A246B6"/>
    <w:rsid w:val="00A439E4"/>
    <w:rsid w:val="00A46916"/>
    <w:rsid w:val="00A47E70"/>
    <w:rsid w:val="00A50CF0"/>
    <w:rsid w:val="00A526E5"/>
    <w:rsid w:val="00A7671C"/>
    <w:rsid w:val="00AA2CBC"/>
    <w:rsid w:val="00AA3DF8"/>
    <w:rsid w:val="00AA503E"/>
    <w:rsid w:val="00AA6F80"/>
    <w:rsid w:val="00AB254E"/>
    <w:rsid w:val="00AC5820"/>
    <w:rsid w:val="00AD1CD8"/>
    <w:rsid w:val="00AD256D"/>
    <w:rsid w:val="00AD7002"/>
    <w:rsid w:val="00B00174"/>
    <w:rsid w:val="00B12FCF"/>
    <w:rsid w:val="00B159CE"/>
    <w:rsid w:val="00B258BB"/>
    <w:rsid w:val="00B34AC2"/>
    <w:rsid w:val="00B357E1"/>
    <w:rsid w:val="00B64B7F"/>
    <w:rsid w:val="00B67B97"/>
    <w:rsid w:val="00B73178"/>
    <w:rsid w:val="00B91C56"/>
    <w:rsid w:val="00B922AD"/>
    <w:rsid w:val="00B968C8"/>
    <w:rsid w:val="00BA3EC5"/>
    <w:rsid w:val="00BA51D9"/>
    <w:rsid w:val="00BB0C4C"/>
    <w:rsid w:val="00BB5DFC"/>
    <w:rsid w:val="00BD279D"/>
    <w:rsid w:val="00BD6BB8"/>
    <w:rsid w:val="00C11629"/>
    <w:rsid w:val="00C448E7"/>
    <w:rsid w:val="00C50DF7"/>
    <w:rsid w:val="00C64649"/>
    <w:rsid w:val="00C66BA2"/>
    <w:rsid w:val="00C76CBE"/>
    <w:rsid w:val="00C8246A"/>
    <w:rsid w:val="00C870F6"/>
    <w:rsid w:val="00C95985"/>
    <w:rsid w:val="00CA5358"/>
    <w:rsid w:val="00CB0B46"/>
    <w:rsid w:val="00CC5026"/>
    <w:rsid w:val="00CC68D0"/>
    <w:rsid w:val="00CF3FAF"/>
    <w:rsid w:val="00D03F9A"/>
    <w:rsid w:val="00D06D51"/>
    <w:rsid w:val="00D153E7"/>
    <w:rsid w:val="00D24991"/>
    <w:rsid w:val="00D50255"/>
    <w:rsid w:val="00D51306"/>
    <w:rsid w:val="00D66520"/>
    <w:rsid w:val="00D763E5"/>
    <w:rsid w:val="00D83353"/>
    <w:rsid w:val="00D83D85"/>
    <w:rsid w:val="00D84AE9"/>
    <w:rsid w:val="00D90233"/>
    <w:rsid w:val="00D9124E"/>
    <w:rsid w:val="00DA67A9"/>
    <w:rsid w:val="00DB5246"/>
    <w:rsid w:val="00DC4D1E"/>
    <w:rsid w:val="00DE2D74"/>
    <w:rsid w:val="00DE34CF"/>
    <w:rsid w:val="00DE5C25"/>
    <w:rsid w:val="00DF4FC6"/>
    <w:rsid w:val="00E04454"/>
    <w:rsid w:val="00E13F3D"/>
    <w:rsid w:val="00E242AF"/>
    <w:rsid w:val="00E33C09"/>
    <w:rsid w:val="00E34898"/>
    <w:rsid w:val="00E5471A"/>
    <w:rsid w:val="00E60D73"/>
    <w:rsid w:val="00E76C52"/>
    <w:rsid w:val="00EA5881"/>
    <w:rsid w:val="00EA66F6"/>
    <w:rsid w:val="00EB09B7"/>
    <w:rsid w:val="00EB3FC3"/>
    <w:rsid w:val="00EC6452"/>
    <w:rsid w:val="00EC661E"/>
    <w:rsid w:val="00ED0FB4"/>
    <w:rsid w:val="00ED1EDB"/>
    <w:rsid w:val="00EE6D34"/>
    <w:rsid w:val="00EE7D7C"/>
    <w:rsid w:val="00EF3428"/>
    <w:rsid w:val="00F10FB2"/>
    <w:rsid w:val="00F25D98"/>
    <w:rsid w:val="00F273DD"/>
    <w:rsid w:val="00F300FB"/>
    <w:rsid w:val="00F33F44"/>
    <w:rsid w:val="00F56249"/>
    <w:rsid w:val="00F5631D"/>
    <w:rsid w:val="00F83D36"/>
    <w:rsid w:val="00FB2DF2"/>
    <w:rsid w:val="00FB6386"/>
    <w:rsid w:val="00FC56DF"/>
    <w:rsid w:val="00FE1C38"/>
    <w:rsid w:val="00FF470C"/>
    <w:rsid w:val="00FF4F98"/>
    <w:rsid w:val="3DFF1932"/>
    <w:rsid w:val="65E5301B"/>
    <w:rsid w:val="753A5C09"/>
    <w:rsid w:val="774F09C4"/>
    <w:rsid w:val="79DC3240"/>
    <w:rsid w:val="7D3B24BB"/>
    <w:rsid w:val="7E6E8C27"/>
    <w:rsid w:val="7FFE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AC82F8C"/>
  <w15:docId w15:val="{A9C44205-40CE-0D45-85A3-2556836C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index heading" w:semiHidden="1" w:unhideWhenUsed="1"/>
    <w:lsdException w:name="caption" w:uiPriority="9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eastAsia="Times New Roman"/>
      <w:sz w:val="24"/>
      <w:szCs w:val="24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BalloonText">
    <w:name w:val="Balloon Text"/>
    <w:basedOn w:val="Normal"/>
    <w:semiHidden/>
    <w:pPr>
      <w:overflowPunct/>
      <w:autoSpaceDE/>
      <w:autoSpaceDN/>
      <w:adjustRightInd/>
      <w:spacing w:before="0" w:beforeAutospacing="0"/>
      <w:textAlignment w:val="auto"/>
    </w:pPr>
    <w:rPr>
      <w:rFonts w:ascii="Tahoma" w:hAnsi="Tahoma" w:cs="Tahoma"/>
      <w:sz w:val="16"/>
      <w:szCs w:val="16"/>
      <w:lang w:val="en-GB"/>
    </w:rPr>
  </w:style>
  <w:style w:type="paragraph" w:styleId="Caption">
    <w:name w:val="caption"/>
    <w:basedOn w:val="Normal"/>
    <w:next w:val="Normal"/>
    <w:link w:val="CaptionChar"/>
    <w:uiPriority w:val="99"/>
    <w:qFormat/>
    <w:pPr>
      <w:overflowPunct/>
      <w:autoSpaceDE/>
      <w:autoSpaceDN/>
      <w:adjustRightInd/>
      <w:spacing w:before="120" w:beforeAutospacing="0" w:after="120"/>
      <w:textAlignment w:val="auto"/>
    </w:pPr>
    <w:rPr>
      <w:rFonts w:eastAsia="MS Mincho"/>
      <w:b/>
      <w:sz w:val="22"/>
      <w:szCs w:val="20"/>
      <w:lang w:val="en-GB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overflowPunct/>
      <w:autoSpaceDE/>
      <w:autoSpaceDN/>
      <w:adjustRightInd/>
      <w:spacing w:before="0" w:beforeAutospacing="0"/>
      <w:textAlignment w:val="auto"/>
    </w:pPr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  <w:overflowPunct/>
      <w:autoSpaceDE/>
      <w:autoSpaceDN/>
      <w:adjustRightInd/>
      <w:spacing w:before="0" w:beforeAutospacing="0"/>
      <w:textAlignment w:val="auto"/>
    </w:pPr>
    <w:rPr>
      <w:rFonts w:ascii="Tahoma" w:hAnsi="Tahoma" w:cs="Tahoma"/>
      <w:sz w:val="20"/>
      <w:szCs w:val="20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pPr>
      <w:widowControl w:val="0"/>
    </w:pPr>
    <w:rPr>
      <w:rFonts w:ascii="Arial" w:eastAsia="Times New Roman" w:hAnsi="Arial"/>
      <w:b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overflowPunct/>
      <w:autoSpaceDE/>
      <w:autoSpaceDN/>
      <w:adjustRightInd/>
      <w:spacing w:before="0" w:beforeAutospacing="0" w:after="0"/>
      <w:ind w:left="454" w:hanging="454"/>
      <w:textAlignment w:val="auto"/>
    </w:pPr>
    <w:rPr>
      <w:sz w:val="16"/>
      <w:szCs w:val="20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semiHidden/>
    <w:pPr>
      <w:keepLines/>
      <w:overflowPunct/>
      <w:autoSpaceDE/>
      <w:autoSpaceDN/>
      <w:adjustRightInd/>
      <w:spacing w:before="0" w:beforeAutospacing="0" w:after="0"/>
      <w:textAlignment w:val="auto"/>
    </w:pPr>
    <w:rPr>
      <w:sz w:val="20"/>
      <w:szCs w:val="20"/>
      <w:lang w:val="en-GB"/>
    </w:rPr>
  </w:style>
  <w:style w:type="paragraph" w:styleId="Index2">
    <w:name w:val="index 2"/>
    <w:basedOn w:val="Index1"/>
    <w:semiHidden/>
    <w:pPr>
      <w:ind w:left="284"/>
    </w:pPr>
  </w:style>
  <w:style w:type="paragraph" w:styleId="List">
    <w:name w:val="List"/>
    <w:basedOn w:val="Normal"/>
    <w:pPr>
      <w:overflowPunct/>
      <w:autoSpaceDE/>
      <w:autoSpaceDN/>
      <w:adjustRightInd/>
      <w:spacing w:before="0" w:beforeAutospacing="0"/>
      <w:ind w:left="568" w:hanging="284"/>
      <w:textAlignment w:val="auto"/>
    </w:pPr>
    <w:rPr>
      <w:sz w:val="20"/>
      <w:szCs w:val="20"/>
      <w:lang w:val="en-GB"/>
    </w:r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">
    <w:name w:val="List Bullet"/>
    <w:basedOn w:val="List"/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styleId="ListNumber">
    <w:name w:val="List Number"/>
    <w:basedOn w:val="List"/>
  </w:style>
  <w:style w:type="paragraph" w:styleId="ListNumber2">
    <w:name w:val="List Number 2"/>
    <w:basedOn w:val="ListNumber"/>
    <w:pPr>
      <w:ind w:left="851"/>
    </w:pPr>
  </w:style>
  <w:style w:type="paragraph" w:styleId="NormalWeb">
    <w:name w:val="Normal (Web)"/>
    <w:basedOn w:val="Normal"/>
    <w:semiHidden/>
    <w:unhideWhenUsed/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pPr>
      <w:keepNext/>
      <w:keepLines/>
      <w:overflowPunct/>
      <w:autoSpaceDE/>
      <w:autoSpaceDN/>
      <w:adjustRightInd/>
      <w:spacing w:before="0" w:beforeAutospacing="0" w:after="0"/>
      <w:textAlignment w:val="auto"/>
    </w:pPr>
    <w:rPr>
      <w:rFonts w:ascii="Arial" w:hAnsi="Arial"/>
      <w:sz w:val="18"/>
      <w:szCs w:val="20"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overflowPunct/>
      <w:autoSpaceDE/>
      <w:autoSpaceDN/>
      <w:adjustRightInd/>
      <w:spacing w:before="60" w:beforeAutospacing="0"/>
      <w:jc w:val="center"/>
      <w:textAlignment w:val="auto"/>
    </w:pPr>
    <w:rPr>
      <w:rFonts w:ascii="Arial" w:hAnsi="Arial"/>
      <w:b/>
      <w:sz w:val="20"/>
      <w:szCs w:val="20"/>
      <w:lang w:val="en-GB"/>
    </w:rPr>
  </w:style>
  <w:style w:type="paragraph" w:customStyle="1" w:styleId="NO">
    <w:name w:val="NO"/>
    <w:basedOn w:val="Normal"/>
    <w:pPr>
      <w:keepLines/>
      <w:overflowPunct/>
      <w:autoSpaceDE/>
      <w:autoSpaceDN/>
      <w:adjustRightInd/>
      <w:spacing w:before="0" w:beforeAutospacing="0"/>
      <w:ind w:left="1135" w:hanging="851"/>
      <w:textAlignment w:val="auto"/>
    </w:pPr>
    <w:rPr>
      <w:sz w:val="20"/>
      <w:szCs w:val="20"/>
      <w:lang w:val="en-GB"/>
    </w:rPr>
  </w:style>
  <w:style w:type="paragraph" w:customStyle="1" w:styleId="EX">
    <w:name w:val="EX"/>
    <w:basedOn w:val="Normal"/>
    <w:pPr>
      <w:keepLines/>
      <w:overflowPunct/>
      <w:autoSpaceDE/>
      <w:autoSpaceDN/>
      <w:adjustRightInd/>
      <w:spacing w:before="0" w:beforeAutospacing="0"/>
      <w:ind w:left="1702" w:hanging="1418"/>
      <w:textAlignment w:val="auto"/>
    </w:pPr>
    <w:rPr>
      <w:sz w:val="20"/>
      <w:szCs w:val="20"/>
      <w:lang w:val="en-GB"/>
    </w:rPr>
  </w:style>
  <w:style w:type="paragraph" w:customStyle="1" w:styleId="FP">
    <w:name w:val="FP"/>
    <w:basedOn w:val="Normal"/>
    <w:pPr>
      <w:overflowPunct/>
      <w:autoSpaceDE/>
      <w:autoSpaceDN/>
      <w:adjustRightInd/>
      <w:spacing w:before="0" w:beforeAutospacing="0" w:after="0"/>
      <w:textAlignment w:val="auto"/>
    </w:pPr>
    <w:rPr>
      <w:sz w:val="20"/>
      <w:szCs w:val="20"/>
      <w:lang w:val="en-GB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overflowPunct/>
      <w:autoSpaceDE/>
      <w:autoSpaceDN/>
      <w:adjustRightInd/>
      <w:spacing w:before="0" w:beforeAutospacing="0"/>
      <w:textAlignment w:val="auto"/>
    </w:pPr>
    <w:rPr>
      <w:sz w:val="20"/>
      <w:szCs w:val="20"/>
      <w:lang w:val="en-GB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/>
    </w:rPr>
  </w:style>
  <w:style w:type="paragraph" w:customStyle="1" w:styleId="ListParagraph1">
    <w:name w:val="List Paragraph1"/>
    <w:link w:val="ListParagraphChar"/>
    <w:pPr>
      <w:ind w:leftChars="400" w:left="840"/>
    </w:pPr>
    <w:rPr>
      <w:rFonts w:ascii="Times" w:hAnsi="Times"/>
      <w:szCs w:val="24"/>
      <w:lang w:eastAsia="zh-CN"/>
    </w:rPr>
  </w:style>
  <w:style w:type="character" w:customStyle="1" w:styleId="ListParagraphChar">
    <w:name w:val="List Paragraph Char"/>
    <w:link w:val="ListParagraph1"/>
    <w:rPr>
      <w:rFonts w:ascii="Times" w:eastAsia="Times" w:hAnsi="Times" w:cs="Times" w:hint="default"/>
      <w:szCs w:val="24"/>
      <w:lang w:val="en-US"/>
    </w:rPr>
  </w:style>
  <w:style w:type="paragraph" w:customStyle="1" w:styleId="Revision1">
    <w:name w:val="Revision1"/>
    <w:hidden/>
    <w:uiPriority w:val="99"/>
    <w:unhideWhenUsed/>
    <w:rPr>
      <w:rFonts w:eastAsia="Times New Roman"/>
      <w:sz w:val="24"/>
      <w:szCs w:val="24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CaptionChar">
    <w:name w:val="Caption Char"/>
    <w:link w:val="Caption"/>
    <w:uiPriority w:val="99"/>
    <w:locked/>
    <w:rPr>
      <w:rFonts w:eastAsia="MS Mincho"/>
      <w:b/>
      <w:sz w:val="22"/>
      <w:lang w:val="en-GB"/>
    </w:rPr>
  </w:style>
  <w:style w:type="character" w:customStyle="1" w:styleId="B1Char">
    <w:name w:val="B1 Char"/>
    <w:link w:val="B1"/>
    <w:qFormat/>
    <w:rPr>
      <w:rFonts w:eastAsia="Times New Roman"/>
      <w:lang w:val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/>
    </w:rPr>
  </w:style>
  <w:style w:type="table" w:customStyle="1" w:styleId="TableGrid6">
    <w:name w:val="Table Grid6"/>
    <w:basedOn w:val="TableNormal"/>
    <w:uiPriority w:val="39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dehesr/Library/Containers/com.kingsoft.wpsoffice.mac.global/Data/C:\Users\kimdodongw\OneDrive%2520-%2520ETSI%25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ma:versionID="43fd9aa8ce6bfcf943b9ec0865a326c5" ma:contentTypeVersion="22" ma:contentTypeDescription="Create a new document." ma:contentTypeID="0x010100F3E9551B3FDDA24EBF0A209BAAD637CA" ma:contentTypeName="Document" ma:contentTypeScope="" ct:_="" ma:_="">
  <xsd:schema xmlns:ns4="d8762117-8292-4133-b1c7-eab5c6487cfd" xmlns:xsd="http://www.w3.org/2001/XMLSchema" xmlns:p="http://schemas.microsoft.com/office/2006/metadata/properties" xmlns:xs="http://www.w3.org/2001/XMLSchema" xmlns:ns1="http://schemas.microsoft.com/sharepoint/v3" xmlns:ns2="2f282d3b-eb4a-4b09-b61f-b9593442e286" xmlns:ns3="9b239327-9e80-40e4-b1b7-4394fed77a33" ns2:_="" ns4:_="" targetNamespace="http://schemas.microsoft.com/office/2006/metadata/properties" ma:root="true" ma:fieldsID="c2f5d01f1542ad6d6e0ac8608ac7d8f0" ns1:_="" ns3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pc="http://schemas.microsoft.com/office/infopath/2007/PartnerControls" xmlns:dms="http://schemas.microsoft.com/office/2006/documentManagement/type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nillable="true" ma:internalName="_ip_UnifiedCompliancePolicyProperties" ma:index="21" ma:displayName="Unified Compliance Policy Properties" name="_ip_UnifiedCompliancePolicyProperties" ma:hidden="true">
      <xsd:simpleType>
        <xsd:restriction base="dms:Note"/>
      </xsd:simpleType>
    </xsd:element>
    <xsd:element nillable="true" ma:internalName="_ip_UnifiedCompliancePolicyUIAction" ma:index="22" ma:displayName="Unified Compliance Policy UI Action" name="_ip_UnifiedCompliancePolicyUIAction" ma:hidden="true">
      <xsd:simpleType>
        <xsd:restriction base="dms:Text"/>
      </xsd:simpleType>
    </xsd:element>
  </xsd:schema>
  <xsd:schema xmlns:xsd="http://www.w3.org/2001/XMLSchema" xmlns:pc="http://schemas.microsoft.com/office/infopath/2007/PartnerControls" xmlns:dms="http://schemas.microsoft.com/office/2006/documentManagement/types" xmlns:xs="http://www.w3.org/2001/XMLSchema" elementFormDefault="qualified" targetNamespace="2f282d3b-eb4a-4b09-b61f-b9593442e286">
    <xsd:import namespace="http://schemas.microsoft.com/office/2006/documentManagement/types"/>
    <xsd:import namespace="http://schemas.microsoft.com/office/infopath/2007/PartnerControls"/>
    <xsd:element nillable="true" ma:internalName="MediaServiceMetadata" ma:index="8" ma:displayName="MediaServiceMetadata" ma:readOnly="true" name="MediaServiceMetadata" ma:hidden="true">
      <xsd:simpleType>
        <xsd:restriction base="dms:Note"/>
      </xsd:simpleType>
    </xsd:element>
    <xsd:element nillable="true" ma:internalName="MediaServiceFastMetadata" ma:index="9" ma:displayName="MediaServiceFastMetadata" ma:readOnly="true" name="MediaServiceFastMetadata" ma:hidden="true">
      <xsd:simpleType>
        <xsd:restriction base="dms:Note"/>
      </xsd:simpleType>
    </xsd:element>
    <xsd:element nillable="true" ma:internalName="MediaServiceDateTaken" ma:index="12" ma:displayName="MediaServiceDateTaken" ma:readOnly="true" name="MediaServiceDateTaken" ma:hidden="true">
      <xsd:simpleType>
        <xsd:restriction base="dms:Text"/>
      </xsd:simpleType>
    </xsd:element>
    <xsd:element nillable="true" ma:internalName="MediaServiceAutoTags" ma:index="13" ma:displayName="Tags" ma:readOnly="true" name="MediaServiceAutoTags">
      <xsd:simpleType>
        <xsd:restriction base="dms:Text"/>
      </xsd:simpleType>
    </xsd:element>
    <xsd:element nillable="true" ma:internalName="MediaServiceLocation" ma:index="14" ma:displayName="Location" ma:readOnly="true" name="MediaServiceLocation">
      <xsd:simpleType>
        <xsd:restriction base="dms:Text"/>
      </xsd:simpleType>
    </xsd:element>
    <xsd:element nillable="true" ma:internalName="MediaServiceOCR" ma:index="15" ma:displayName="Extracted Text" ma:readOnly="true" name="MediaServiceOCR">
      <xsd:simpleType>
        <xsd:restriction base="dms:Note">
          <xsd:maxLength value="255"/>
        </xsd:restriction>
      </xsd:simpleType>
    </xsd:element>
    <xsd:element nillable="true" ma:internalName="MediaServiceGenerationTime" ma:index="16" ma:displayName="MediaServiceGenerationTime" ma:readOnly="true" name="MediaServiceGenerationTime" ma:hidden="true">
      <xsd:simpleType>
        <xsd:restriction base="dms:Text"/>
      </xsd:simpleType>
    </xsd:element>
    <xsd:element nillable="true" ma:internalName="MediaServiceEventHashCode" ma:index="17" ma:displayName="MediaServiceEventHashCode" ma:readOnly="true" name="MediaServiceEventHashCode" ma:hidden="true">
      <xsd:simpleType>
        <xsd:restriction base="dms:Text"/>
      </xsd:simpleType>
    </xsd:element>
    <xsd:element nillable="true" ma:internalName="Sign_x002d_off_x0020_status" ma:index="18" ma:displayName="Sign-off status" name="_Flow_SignoffStatus">
      <xsd:simpleType>
        <xsd:restriction base="dms:Text"/>
      </xsd:simpleType>
    </xsd:element>
    <xsd:element nillable="true" ma:internalName="MediaServiceAutoKeyPoints" ma:index="19" ma:displayName="MediaServiceAutoKeyPoints" ma:readOnly="true" name="MediaServiceAutoKeyPoints" ma:hidden="true">
      <xsd:simpleType>
        <xsd:restriction base="dms:Note"/>
      </xsd:simpleType>
    </xsd:element>
    <xsd:element nillable="true" ma:internalName="MediaServiceKeyPoints" ma:index="20" ma:displayName="KeyPoints" ma:readOnly="true" name="MediaServiceKeyPoints">
      <xsd:simpleType>
        <xsd:restriction base="dms:Note">
          <xsd:maxLength value="255"/>
        </xsd:restriction>
      </xsd:simpleType>
    </xsd:element>
    <xsd:element nillable="true" ma:internalName="MediaLengthInSeconds" ma:index="23" ma:displayName="Length (seconds)" ma:readOnly="true" name="MediaLengthInSeconds">
      <xsd:simpleType>
        <xsd:restriction base="dms:Unknown"/>
      </xsd:simpleType>
    </xsd:element>
    <xsd:element nillable="true" ma:sspId="c3d31b72-c4b9-4223-ac69-1d9539891dc8" ma:internalName="lcf76f155ced4ddcb4097134ff3c332f" ma:isKeyword="false" ma:index="25" ma:taxonomyMulti="true" ma:termSetId="09814cd3-568e-fe90-9814-8d621ff8fb84" ma:open="true" ma:displayName="Image Tags" ma:taxonomyFieldName="MediaServiceImageTags" ma:anchorId="fba54fb3-c3e1-fe81-a776-ca4b69148c4d" ma:readOnly="false" name="lcf76f155ced4ddcb4097134ff3c332f" ma:taxonomy="true" ma:fieldId="{5cf76f15-5ced-4ddc-b409-7134ff3c332f}">
      <xsd:complexType>
        <xsd:sequence>
          <xsd:element maxOccurs="1" ref="pc:Terms" minOccurs="0"/>
        </xsd:sequence>
      </xsd:complexType>
    </xsd:element>
    <xsd:element ma:indexed="true" nillable="true" ma:internalName="MediaServiceObjectDetectorVersions" ma:index="27" ma:displayName="MediaServiceObjectDetectorVersions" ma:description="" ma:readOnly="true" name="MediaServiceObjectDetectorVersions" ma:hidden="true">
      <xsd:simpleType>
        <xsd:restriction base="dms:Text"/>
      </xsd:simpleType>
    </xsd:element>
    <xsd:element nillable="true" ma:internalName="MediaServiceSearchProperties" ma:index="28" ma:displayName="MediaServiceSearchProperties" ma:readOnly="true" name="MediaServiceSearchProperties" ma:hidden="true">
      <xsd:simpleType>
        <xsd:restriction base="dms:Note"/>
      </xsd:simpleType>
    </xsd:element>
  </xsd:schema>
  <xsd:schema xmlns:xsd="http://www.w3.org/2001/XMLSchema" xmlns:pc="http://schemas.microsoft.com/office/infopath/2007/PartnerControls" xmlns:dms="http://schemas.microsoft.com/office/2006/documentManagement/types" xmlns:xs="http://www.w3.org/2001/XMLSchema" elementFormDefault="qualified" targetNamespace="9b239327-9e80-40e4-b1b7-4394fed77a33">
    <xsd:import namespace="http://schemas.microsoft.com/office/2006/documentManagement/types"/>
    <xsd:import namespace="http://schemas.microsoft.com/office/infopath/2007/PartnerControls"/>
    <xsd:element nillable="true" ma:internalName="SharedWithUsers" ma:index="10" ma:displayName="Shared With" ma:readOnly="true" name="SharedWithUsers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type="xsd:string" name="DisplayName"/>
                    <xsd:element nillable="true" minOccurs="0" type="dms:UserId" name="AccountId"/>
                    <xsd:element minOccurs="0" type="xsd:string" name="AccountType"/>
                  </xsd:sequence>
                </xsd:complexType>
              </xsd:element>
            </xsd:sequence>
          </xsd:extension>
        </xsd:complexContent>
      </xsd:complexType>
    </xsd:element>
    <xsd:element nillable="true" ma:internalName="SharedWithDetails" ma:index="11" ma:displayName="Shared With Details" ma:readOnly="true" name="SharedWithDetails">
      <xsd:simpleType>
        <xsd:restriction base="dms:Note">
          <xsd:maxLength value="255"/>
        </xsd:restriction>
      </xsd:simpleType>
    </xsd:element>
  </xsd:schema>
  <xsd:schema xmlns:xsd="http://www.w3.org/2001/XMLSchema" xmlns:pc="http://schemas.microsoft.com/office/infopath/2007/PartnerControls" xmlns:dms="http://schemas.microsoft.com/office/2006/documentManagement/types" xmlns:xs="http://www.w3.org/2001/XMLSchema" elementFormDefault="qualified" targetNamespace="d8762117-8292-4133-b1c7-eab5c6487cfd">
    <xsd:import namespace="http://schemas.microsoft.com/office/2006/documentManagement/types"/>
    <xsd:import namespace="http://schemas.microsoft.com/office/infopath/2007/PartnerControls"/>
    <xsd:element nillable="true" ma:showField="CatchAllData" ma:internalName="TaxCatchAll" ma:index="26" ma:list="{b887a991-dcc8-442b-9da6-e470cbc3e4a9}" ma:web="9b239327-9e80-40e4-b1b7-4394fed77a33" ma:displayName="Taxonomy Catch All Column" name="TaxCatchAll" ma:hidden="true">
      <xsd:complexType>
        <xsd:complexContent>
          <xsd:extension base="dms:MultiChoiceLookup">
            <xsd:sequence>
              <xsd:element nillable="true" maxOccurs="unbounded" minOccurs="0" type="dms:Lookup" name="Value"/>
            </xsd:sequence>
          </xsd:extension>
        </xsd:complexContent>
      </xsd:complexType>
    </xsd:element>
  </xsd:schema>
  <xsd:schema xmlns:xsd="http://www.w3.org/2001/XMLSchema" xmlns:odoc="http://schemas.microsoft.com/internal/obd" xmlns="http://schemas.openxmlformats.org/package/2006/metadata/core-properties" xmlns:dc="http://purl.org/dc/elements/1.1/" xmlns:xsi="http://www.w3.org/2001/XMLSchema-instance" xmlns:dcterms="http://purl.org/dc/terms/" blockDefault="#all" attributeFormDefault="unqualified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type="CT_coreProperties" name="coreProperties"/>
    <xsd:complexType name="CT_coreProperties">
      <xsd:all>
        <xsd:element maxOccurs="1" ref="dc:creator" minOccurs="0"/>
        <xsd:element maxOccurs="1" ref="dcterms:created" minOccurs="0"/>
        <xsd:element maxOccurs="1" ref="dc:identifier" minOccurs="0"/>
        <xsd:element maxOccurs="1" minOccurs="0" ma:index="0" type="xsd:string" ma:displayName="Content Type" name="contentType"/>
        <xsd:element maxOccurs="1" ref="dc:title" minOccurs="0" ma:index="4" ma:displayName="Title"/>
        <xsd:element maxOccurs="1" ref="dc:subject" minOccurs="0"/>
        <xsd:element maxOccurs="1" ref="dc:description" minOccurs="0"/>
        <xsd:element maxOccurs="1" minOccurs="0" type="xsd:string" name="keywords"/>
        <xsd:element maxOccurs="1" ref="dc:language" minOccurs="0"/>
        <xsd:element maxOccurs="1" minOccurs="0" type="xsd:string" name="category"/>
        <xsd:element maxOccurs="1" minOccurs="0" type="xsd:string" name="version"/>
        <xsd:element maxOccurs="1" minOccurs="0" type="xsd:string" name="revision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type="xsd:string" name="lastModifiedBy"/>
        <xsd:element maxOccurs="1" ref="dcterms:modified" minOccurs="0"/>
        <xsd:element maxOccurs="1" minOccurs="0" type="xsd:string" name="contentStatus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type="xs:string" name="DisplayName"/>
    <xs:element type="xs:string" name="AccountId"/>
    <xs:element type="xs:string" name="AccountType"/>
    <xs:element name="BDCAssociatedEntity">
      <xs:complexType>
        <xs:sequence>
          <xs:element maxOccurs="unbounded" ref="pc:BDCEntity" minOccurs="0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type="xs:string" name="EntityNamespace"/>
    <xs:attribute type="xs:string" name="EntityName"/>
    <xs:attribute type="xs:string" name="SystemInstanceName"/>
    <xs:attribute type="xs:string" name="AssociationName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type="xs:string" name="EntityDisplayName"/>
    <xs:element type="xs:string" name="EntityInstanceReference"/>
    <xs:element type="xs:string" name="EntityId1"/>
    <xs:element type="xs:string" name="EntityId2"/>
    <xs:element type="xs:string" name="EntityId3"/>
    <xs:element type="xs:string" name="EntityId4"/>
    <xs:element type="xs:string" name="EntityId5"/>
    <xs:element name="Terms">
      <xs:complexType>
        <xs:sequence>
          <xs:element maxOccurs="unbounded" ref="pc:TermInfo" minOccurs="0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type="xs:string" name="TermName"/>
    <xs:element type="xs:string" name="TermId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c="http://schemas.microsoft.com/office/infopath/2007/PartnerControls" xmlns:xsi="http://www.w3.org/2001/XMLSchema-instance" xmlns:p="http://schemas.microsoft.com/office/2006/metadata/propertie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A22C9CDE-C1DD-4CDC-880A-790BB3C4C2F5}">
  <ds:schemaRefs/>
</ds:datastoreItem>
</file>

<file path=customXml/itemProps2.xml><?xml version="1.0" encoding="utf-8"?>
<ds:datastoreItem xmlns:ds="http://schemas.openxmlformats.org/officeDocument/2006/customXml" ds:itemID="{EB440BC6-A120-46A5-A425-1F6224926737}">
  <ds:schemaRefs/>
</ds:datastoreItem>
</file>

<file path=customXml/itemProps3.xml><?xml version="1.0" encoding="utf-8"?>
<ds:datastoreItem xmlns:ds="http://schemas.openxmlformats.org/officeDocument/2006/customXml" ds:itemID="{BEC758E5-91B8-42A9-8365-6C22111B4C0A}">
  <ds:schemaRefs/>
</ds:datastoreItem>
</file>

<file path=customXml/itemProps4.xml><?xml version="1.0" encoding="utf-8"?>
<ds:datastoreItem xmlns:ds="http://schemas.openxmlformats.org/officeDocument/2006/customXml" ds:itemID="{A36CC0AA-1B64-400D-A06D-C8F14FB6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C:\Users\kimdodongw\OneDrive%20-%20ETSI%20365\Documents\3gpp_70.dot</Template>
  <TotalTime>8</TotalTime>
  <Pages>29</Pages>
  <Words>6850</Words>
  <Characters>36358</Characters>
  <Application>Microsoft Office Word</Application>
  <DocSecurity>0</DocSecurity>
  <Lines>302</Lines>
  <Paragraphs>86</Paragraphs>
  <ScaleCrop>false</ScaleCrop>
  <Company>3GPP Support Team</Company>
  <LinksUpToDate>false</LinksUpToDate>
  <CharactersWithSpaces>43122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Deep [E///]</cp:lastModifiedBy>
  <cp:revision>215</cp:revision>
  <cp:lastPrinted>2411-12-31T22:59:00Z</cp:lastPrinted>
  <dcterms:created xsi:type="dcterms:W3CDTF">2020-02-03T10:32:00Z</dcterms:created>
  <dcterms:modified xsi:type="dcterms:W3CDTF">2025-10-13T10:40:00Z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1033-12.1.23135.23135</vt:lpwstr>
  </property>
  <property fmtid="{D5CDD505-2E9C-101B-9397-08002B2CF9AE}" pid="22" name="ICV">
    <vt:lpwstr>2D7CDD3F9806EF48B61E65686B6DFE78_42</vt:lpwstr>
  </property>
  <property fmtid="{D5CDD505-2E9C-101B-9397-08002B2CF9AE}" pid="23" name="ContentTypeId">
    <vt:lpwstr>0x010100F3E9551B3FDDA24EBF0A209BAAD637CA</vt:lpwstr>
  </property>
  <property fmtid="{D5CDD505-2E9C-101B-9397-08002B2CF9AE}" pid="24" name="MediaServiceImageTags">
    <vt:lpwstr/>
  </property>
</Properties>
</file>