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99EC69D"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3014D1" w:rsidRPr="003014D1">
        <w:rPr>
          <w:rFonts w:ascii="Arial" w:hAnsi="Arial" w:cs="Arial"/>
          <w:b/>
          <w:sz w:val="24"/>
          <w:lang w:val="en-US" w:eastAsia="zh-CN"/>
        </w:rPr>
        <w:t>R4-2514177</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5E7854F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30513" w:rsidRPr="00F30513">
        <w:rPr>
          <w:rFonts w:ascii="Arial" w:eastAsia="宋体" w:hAnsi="Arial"/>
          <w:b/>
          <w:sz w:val="24"/>
          <w:lang w:val="en-US" w:eastAsia="zh-CN"/>
        </w:rPr>
        <w:t>Discussion on performance requirements for R19 A-IoT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53300FB"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014D1">
        <w:rPr>
          <w:rFonts w:ascii="Arial" w:eastAsia="宋体" w:hAnsi="Arial"/>
          <w:b/>
          <w:sz w:val="24"/>
          <w:lang w:val="en-US" w:eastAsia="zh-CN"/>
        </w:rPr>
        <w:t>6.14.3</w:t>
      </w:r>
    </w:p>
    <w:p w14:paraId="6C137F74" w14:textId="62F5C88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E3D39">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2F8026D" w14:textId="17A08F6B" w:rsidR="00AE0001" w:rsidRDefault="00180B3A" w:rsidP="00E32205">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sidR="00F30513">
        <w:rPr>
          <w:rFonts w:eastAsia="宋体"/>
          <w:lang w:eastAsia="zh-CN"/>
        </w:rPr>
        <w:t>performance</w:t>
      </w:r>
      <w:r w:rsidR="00E32205">
        <w:rPr>
          <w:rFonts w:eastAsia="宋体"/>
          <w:lang w:eastAsia="zh-CN"/>
        </w:rPr>
        <w:t xml:space="preserve"> </w:t>
      </w:r>
      <w:r>
        <w:rPr>
          <w:rFonts w:eastAsia="宋体" w:hint="eastAsia"/>
          <w:lang w:eastAsia="zh-CN"/>
        </w:rPr>
        <w:t>requirements</w:t>
      </w:r>
      <w:r>
        <w:rPr>
          <w:rFonts w:eastAsia="宋体"/>
          <w:lang w:eastAsia="zh-CN"/>
        </w:rPr>
        <w:t xml:space="preserve"> </w:t>
      </w:r>
      <w:r w:rsidR="00911193">
        <w:rPr>
          <w:rFonts w:eastAsia="宋体"/>
          <w:lang w:eastAsia="zh-CN"/>
        </w:rPr>
        <w:t xml:space="preserve">for </w:t>
      </w:r>
      <w:r w:rsidR="00FA17A3">
        <w:rPr>
          <w:rFonts w:eastAsia="宋体" w:hint="eastAsia"/>
          <w:lang w:eastAsia="zh-CN"/>
        </w:rPr>
        <w:t>Rel-19</w:t>
      </w:r>
      <w:r w:rsidR="00FA17A3">
        <w:rPr>
          <w:rFonts w:eastAsia="宋体"/>
          <w:lang w:eastAsia="zh-CN"/>
        </w:rPr>
        <w:t xml:space="preserve"> </w:t>
      </w:r>
      <w:r w:rsidR="009F1007">
        <w:rPr>
          <w:rFonts w:eastAsia="宋体"/>
          <w:lang w:eastAsia="zh-CN"/>
        </w:rPr>
        <w:t>A-</w:t>
      </w:r>
      <w:r w:rsidR="00FA17A3">
        <w:rPr>
          <w:rFonts w:eastAsia="宋体" w:hint="eastAsia"/>
          <w:lang w:eastAsia="zh-CN"/>
        </w:rPr>
        <w:t>IoT</w:t>
      </w:r>
      <w:r w:rsidR="00FA17A3">
        <w:rPr>
          <w:rFonts w:eastAsia="宋体"/>
          <w:lang w:eastAsia="zh-CN"/>
        </w:rPr>
        <w:t xml:space="preserve"> </w:t>
      </w:r>
      <w:r>
        <w:rPr>
          <w:rFonts w:eastAsia="宋体"/>
          <w:lang w:eastAsia="zh-CN"/>
        </w:rPr>
        <w:t xml:space="preserve">are discussed in RAN4#116, and the outcomes are captured in WF [1]. </w:t>
      </w:r>
      <w:r w:rsidR="00F30513">
        <w:rPr>
          <w:rFonts w:eastAsia="宋体"/>
          <w:lang w:eastAsia="zh-CN"/>
        </w:rPr>
        <w:t>The following is agreed related to RRM test for A-IoT.</w:t>
      </w:r>
    </w:p>
    <w:tbl>
      <w:tblPr>
        <w:tblStyle w:val="afa"/>
        <w:tblW w:w="0" w:type="auto"/>
        <w:tblLook w:val="04A0" w:firstRow="1" w:lastRow="0" w:firstColumn="1" w:lastColumn="0" w:noHBand="0" w:noVBand="1"/>
      </w:tblPr>
      <w:tblGrid>
        <w:gridCol w:w="9621"/>
      </w:tblGrid>
      <w:tr w:rsidR="00F30513" w14:paraId="7C2F1170" w14:textId="77777777" w:rsidTr="00F30513">
        <w:tc>
          <w:tcPr>
            <w:tcW w:w="9621" w:type="dxa"/>
          </w:tcPr>
          <w:p w14:paraId="71D3E8F0" w14:textId="77777777" w:rsidR="00F30513" w:rsidRPr="00F30513" w:rsidRDefault="00F30513" w:rsidP="00F30513">
            <w:pPr>
              <w:snapToGrid w:val="0"/>
              <w:spacing w:beforeLines="0" w:before="0" w:afterLines="0" w:after="120"/>
              <w:rPr>
                <w:rFonts w:eastAsia="Times New Roman"/>
                <w:b/>
                <w:sz w:val="21"/>
                <w:szCs w:val="21"/>
                <w:u w:val="single"/>
                <w:lang w:val="en-US" w:eastAsia="zh-CN"/>
              </w:rPr>
            </w:pPr>
            <w:r w:rsidRPr="00F30513">
              <w:rPr>
                <w:rFonts w:eastAsia="Times New Roman"/>
                <w:b/>
                <w:sz w:val="21"/>
                <w:szCs w:val="21"/>
                <w:u w:val="single"/>
                <w:lang w:val="en-US" w:eastAsia="zh-CN"/>
              </w:rPr>
              <w:t xml:space="preserve">Issue </w:t>
            </w:r>
            <w:r w:rsidRPr="00F30513">
              <w:rPr>
                <w:rFonts w:eastAsia="Times New Roman" w:hint="eastAsia"/>
                <w:b/>
                <w:sz w:val="21"/>
                <w:szCs w:val="21"/>
                <w:u w:val="single"/>
                <w:lang w:val="en-US" w:eastAsia="zh-CN"/>
              </w:rPr>
              <w:t>2</w:t>
            </w:r>
            <w:r w:rsidRPr="00F30513">
              <w:rPr>
                <w:rFonts w:eastAsia="Times New Roman"/>
                <w:b/>
                <w:sz w:val="21"/>
                <w:szCs w:val="21"/>
                <w:u w:val="single"/>
                <w:lang w:val="en-US" w:eastAsia="zh-CN"/>
              </w:rPr>
              <w:t>-</w:t>
            </w:r>
            <w:r w:rsidRPr="00F30513">
              <w:rPr>
                <w:rFonts w:eastAsia="Times New Roman" w:hint="eastAsia"/>
                <w:b/>
                <w:sz w:val="21"/>
                <w:szCs w:val="21"/>
                <w:u w:val="single"/>
                <w:lang w:val="en-US" w:eastAsia="zh-CN"/>
              </w:rPr>
              <w:t>1-1</w:t>
            </w:r>
            <w:r w:rsidRPr="00F30513">
              <w:rPr>
                <w:rFonts w:eastAsia="Times New Roman"/>
                <w:b/>
                <w:sz w:val="21"/>
                <w:szCs w:val="21"/>
                <w:u w:val="single"/>
                <w:lang w:val="en-US" w:eastAsia="zh-CN"/>
              </w:rPr>
              <w:t xml:space="preserve">: </w:t>
            </w:r>
            <w:r w:rsidRPr="00F30513">
              <w:rPr>
                <w:rFonts w:eastAsia="Times New Roman" w:hint="eastAsia"/>
                <w:b/>
                <w:sz w:val="21"/>
                <w:szCs w:val="21"/>
                <w:u w:val="single"/>
                <w:lang w:val="en-US" w:eastAsia="zh-CN"/>
              </w:rPr>
              <w:t>Test scenario</w:t>
            </w:r>
            <w:r w:rsidRPr="00F30513">
              <w:rPr>
                <w:rFonts w:eastAsia="Times New Roman"/>
                <w:b/>
                <w:sz w:val="21"/>
                <w:szCs w:val="21"/>
                <w:u w:val="single"/>
                <w:lang w:val="en-US" w:eastAsia="zh-CN"/>
              </w:rPr>
              <w:t xml:space="preserve"> </w:t>
            </w:r>
          </w:p>
          <w:p w14:paraId="2641FECE" w14:textId="77777777" w:rsidR="00F30513" w:rsidRPr="00F30513" w:rsidRDefault="00F30513" w:rsidP="00F30513">
            <w:pPr>
              <w:spacing w:beforeLines="0" w:before="0" w:afterLines="0" w:after="120"/>
              <w:rPr>
                <w:rFonts w:eastAsia="宋体"/>
                <w:bCs/>
                <w:sz w:val="21"/>
                <w:szCs w:val="21"/>
                <w:highlight w:val="green"/>
                <w:lang w:val="en-US" w:eastAsia="zh-CN"/>
              </w:rPr>
            </w:pPr>
            <w:r w:rsidRPr="00F30513">
              <w:rPr>
                <w:rFonts w:eastAsia="宋体" w:hint="eastAsia"/>
                <w:bCs/>
                <w:sz w:val="21"/>
                <w:szCs w:val="21"/>
                <w:highlight w:val="green"/>
                <w:lang w:val="en-US" w:eastAsia="zh-CN"/>
              </w:rPr>
              <w:t>A</w:t>
            </w:r>
            <w:r w:rsidRPr="00F30513">
              <w:rPr>
                <w:rFonts w:eastAsia="宋体"/>
                <w:bCs/>
                <w:sz w:val="21"/>
                <w:szCs w:val="21"/>
                <w:highlight w:val="green"/>
                <w:lang w:val="en-US" w:eastAsia="zh-CN"/>
              </w:rPr>
              <w:t>greement:</w:t>
            </w:r>
          </w:p>
          <w:p w14:paraId="36C344B1" w14:textId="52957D87" w:rsidR="00F30513" w:rsidRPr="00F30513" w:rsidRDefault="00F30513" w:rsidP="00F30513">
            <w:pPr>
              <w:numPr>
                <w:ilvl w:val="0"/>
                <w:numId w:val="15"/>
              </w:numPr>
              <w:spacing w:beforeLines="0" w:before="0" w:afterLines="0" w:after="120"/>
              <w:rPr>
                <w:rFonts w:eastAsia="宋体"/>
                <w:bCs/>
                <w:sz w:val="21"/>
                <w:szCs w:val="21"/>
                <w:lang w:val="en-US" w:eastAsia="zh-CN"/>
              </w:rPr>
            </w:pPr>
            <w:r w:rsidRPr="00F30513">
              <w:rPr>
                <w:rFonts w:eastAsia="宋体"/>
                <w:bCs/>
                <w:sz w:val="21"/>
                <w:szCs w:val="21"/>
                <w:highlight w:val="green"/>
                <w:lang w:val="en-US" w:eastAsia="zh-CN"/>
              </w:rPr>
              <w:t>The random access and D2R transmit timing requirements will be tested in RAN4 test cases, FFS whether dedicated RRM test or combined with RF/</w:t>
            </w:r>
            <w:proofErr w:type="spellStart"/>
            <w:r w:rsidRPr="00F30513">
              <w:rPr>
                <w:rFonts w:eastAsia="宋体"/>
                <w:bCs/>
                <w:sz w:val="21"/>
                <w:szCs w:val="21"/>
                <w:highlight w:val="green"/>
                <w:lang w:val="en-US" w:eastAsia="zh-CN"/>
              </w:rPr>
              <w:t>demod</w:t>
            </w:r>
            <w:proofErr w:type="spellEnd"/>
            <w:r w:rsidRPr="00F30513">
              <w:rPr>
                <w:rFonts w:eastAsia="宋体"/>
                <w:bCs/>
                <w:sz w:val="21"/>
                <w:szCs w:val="21"/>
                <w:highlight w:val="green"/>
                <w:lang w:val="en-US" w:eastAsia="zh-CN"/>
              </w:rPr>
              <w:t xml:space="preserve"> test.</w:t>
            </w:r>
          </w:p>
        </w:tc>
      </w:tr>
    </w:tbl>
    <w:p w14:paraId="49B56F84" w14:textId="0C9C89C7" w:rsidR="00180B3A" w:rsidRPr="00A97C77" w:rsidRDefault="00180B3A" w:rsidP="00180B3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E32205">
        <w:rPr>
          <w:rFonts w:eastAsia="宋体" w:hint="eastAsia"/>
          <w:lang w:eastAsia="zh-CN"/>
        </w:rPr>
        <w:t>RRM</w:t>
      </w:r>
      <w:r w:rsidR="00144F79">
        <w:rPr>
          <w:rFonts w:eastAsia="宋体"/>
          <w:lang w:eastAsia="zh-CN"/>
        </w:rPr>
        <w:t xml:space="preserve"> test cases</w:t>
      </w:r>
      <w:r w:rsidR="00E32205">
        <w:rPr>
          <w:rFonts w:eastAsia="宋体"/>
          <w:lang w:eastAsia="zh-CN"/>
        </w:rPr>
        <w:t xml:space="preserve"> for </w:t>
      </w:r>
      <w:r w:rsidR="00144F79">
        <w:rPr>
          <w:rFonts w:eastAsia="宋体"/>
          <w:lang w:eastAsia="zh-CN"/>
        </w:rPr>
        <w:t xml:space="preserve">R19 </w:t>
      </w:r>
      <w:r w:rsidR="00271963">
        <w:rPr>
          <w:rFonts w:eastAsia="宋体"/>
          <w:lang w:eastAsia="zh-CN"/>
        </w:rPr>
        <w:t>A-</w:t>
      </w:r>
      <w:r w:rsidR="00FA17A3">
        <w:rPr>
          <w:rFonts w:eastAsia="宋体"/>
          <w:lang w:eastAsia="zh-CN"/>
        </w:rPr>
        <w:t>IoT</w:t>
      </w:r>
      <w:r>
        <w:rPr>
          <w:rFonts w:eastAsia="宋体"/>
          <w:lang w:eastAsia="zh-CN"/>
        </w:rPr>
        <w:t>.</w:t>
      </w:r>
    </w:p>
    <w:p w14:paraId="0D6E96EF" w14:textId="4E4CA2F8" w:rsidR="004729BE" w:rsidRDefault="004729BE" w:rsidP="004729BE">
      <w:pPr>
        <w:pStyle w:val="1"/>
        <w:jc w:val="both"/>
        <w:rPr>
          <w:lang w:val="en-US"/>
        </w:rPr>
      </w:pPr>
      <w:r>
        <w:rPr>
          <w:lang w:val="en-US"/>
        </w:rPr>
        <w:t>Discussion</w:t>
      </w:r>
    </w:p>
    <w:p w14:paraId="6A9F692B" w14:textId="0FFC2D7F" w:rsidR="001270A6" w:rsidRDefault="001270A6" w:rsidP="007075AA">
      <w:pPr>
        <w:spacing w:before="120" w:after="120"/>
        <w:rPr>
          <w:rFonts w:eastAsiaTheme="minorEastAsia"/>
          <w:lang w:val="en-US" w:eastAsia="zh-CN"/>
        </w:rPr>
      </w:pPr>
      <w:r>
        <w:rPr>
          <w:rFonts w:eastAsiaTheme="minorEastAsia"/>
          <w:lang w:val="en-US" w:eastAsia="zh-CN"/>
        </w:rPr>
        <w:t>In RAN4#116, it is agreed that t</w:t>
      </w:r>
      <w:r w:rsidRPr="001270A6">
        <w:rPr>
          <w:rFonts w:eastAsiaTheme="minorEastAsia"/>
          <w:lang w:val="en-US" w:eastAsia="zh-CN"/>
        </w:rPr>
        <w:t>he random access and D2R transmit timing requirements will be tested in RAN4 test cases</w:t>
      </w:r>
      <w:r>
        <w:rPr>
          <w:rFonts w:eastAsiaTheme="minorEastAsia"/>
          <w:lang w:val="en-US" w:eastAsia="zh-CN"/>
        </w:rPr>
        <w:t>, but there are different options regarding whether to define dedicated RRM test cases or combine the test with RF/</w:t>
      </w:r>
      <w:proofErr w:type="spellStart"/>
      <w:r>
        <w:rPr>
          <w:rFonts w:eastAsiaTheme="minorEastAsia"/>
          <w:lang w:val="en-US" w:eastAsia="zh-CN"/>
        </w:rPr>
        <w:t>demod</w:t>
      </w:r>
      <w:proofErr w:type="spellEnd"/>
      <w:r>
        <w:rPr>
          <w:rFonts w:eastAsiaTheme="minorEastAsia"/>
          <w:lang w:val="en-US" w:eastAsia="zh-CN"/>
        </w:rPr>
        <w:t xml:space="preserve"> test.</w:t>
      </w:r>
    </w:p>
    <w:p w14:paraId="35244C36" w14:textId="78862781" w:rsidR="00A90594" w:rsidRDefault="001270A6" w:rsidP="007075AA">
      <w:pPr>
        <w:spacing w:before="120" w:after="120"/>
        <w:rPr>
          <w:rFonts w:eastAsiaTheme="minorEastAsia"/>
          <w:lang w:val="en-US" w:eastAsia="zh-CN"/>
        </w:rPr>
      </w:pPr>
      <w:r>
        <w:rPr>
          <w:rFonts w:eastAsiaTheme="minorEastAsia"/>
          <w:lang w:val="en-US" w:eastAsia="zh-CN"/>
        </w:rPr>
        <w:t xml:space="preserve">Our view is that RAN4 </w:t>
      </w:r>
      <w:r w:rsidR="00A90594">
        <w:rPr>
          <w:rFonts w:eastAsiaTheme="minorEastAsia"/>
          <w:lang w:val="en-US" w:eastAsia="zh-CN"/>
        </w:rPr>
        <w:t xml:space="preserve">should define a dedicated RRM test case for UL transmit timing, but RAN4 </w:t>
      </w:r>
      <w:r>
        <w:rPr>
          <w:rFonts w:eastAsiaTheme="minorEastAsia"/>
          <w:lang w:val="en-US" w:eastAsia="zh-CN"/>
        </w:rPr>
        <w:t xml:space="preserve">does not </w:t>
      </w:r>
      <w:r w:rsidR="00A90594">
        <w:rPr>
          <w:rFonts w:eastAsiaTheme="minorEastAsia"/>
          <w:lang w:val="en-US" w:eastAsia="zh-CN"/>
        </w:rPr>
        <w:t xml:space="preserve">need to </w:t>
      </w:r>
      <w:r>
        <w:rPr>
          <w:rFonts w:eastAsiaTheme="minorEastAsia"/>
          <w:lang w:val="en-US" w:eastAsia="zh-CN"/>
        </w:rPr>
        <w:t>define dedicated RRM test case for random access</w:t>
      </w:r>
      <w:r w:rsidR="00A90594">
        <w:rPr>
          <w:rFonts w:eastAsiaTheme="minorEastAsia"/>
          <w:lang w:val="en-US" w:eastAsia="zh-CN"/>
        </w:rPr>
        <w:t>.</w:t>
      </w:r>
    </w:p>
    <w:p w14:paraId="4DA68430" w14:textId="0DAFC63A" w:rsidR="00BE3816" w:rsidRPr="00BE3816" w:rsidRDefault="00BE3816" w:rsidP="007075AA">
      <w:pPr>
        <w:spacing w:before="120" w:after="120"/>
        <w:rPr>
          <w:rFonts w:eastAsiaTheme="minorEastAsia"/>
          <w:b/>
          <w:u w:val="single"/>
          <w:lang w:val="en-US" w:eastAsia="zh-CN"/>
        </w:rPr>
      </w:pPr>
      <w:r w:rsidRPr="00BE3816">
        <w:rPr>
          <w:rFonts w:eastAsiaTheme="minorEastAsia"/>
          <w:b/>
          <w:u w:val="single"/>
          <w:lang w:val="en-US" w:eastAsia="zh-CN"/>
        </w:rPr>
        <w:t xml:space="preserve">General principle </w:t>
      </w:r>
    </w:p>
    <w:p w14:paraId="7BB87481" w14:textId="51B33B55" w:rsidR="00BE3816" w:rsidRDefault="00BE3816" w:rsidP="00BE3816">
      <w:pPr>
        <w:spacing w:before="120" w:after="120"/>
        <w:rPr>
          <w:rFonts w:eastAsiaTheme="minorEastAsia"/>
          <w:lang w:val="en-US" w:eastAsia="zh-CN"/>
        </w:rPr>
      </w:pPr>
      <w:r>
        <w:rPr>
          <w:rFonts w:eastAsiaTheme="minorEastAsia"/>
          <w:lang w:val="en-US" w:eastAsia="zh-CN"/>
        </w:rPr>
        <w:t xml:space="preserve">Overall, unlike NR, the procedures and channels supported in R19 A-IoT are very limited. There is only one physical channel in DL (PRDCH) and only one in UL (PDRCH). Procedure wise, each D2R transmission is triggered by a corresponding R2D transmission, for both functions of inventory (including both CBRA and CFA) and command. This means we do not need to verify the same RRM performance for every procedure. Even in NR, the UL timing is tested with SRS and PRACH, and there is no test case to verify the transmit timing accuracy for PUSCH or PUCCH. </w:t>
      </w:r>
    </w:p>
    <w:p w14:paraId="63F81A8C" w14:textId="6774719A" w:rsidR="00BE3816" w:rsidRDefault="00BE3816" w:rsidP="00BE3816">
      <w:pPr>
        <w:spacing w:before="120" w:after="120"/>
        <w:rPr>
          <w:rFonts w:eastAsiaTheme="minorEastAsia"/>
          <w:lang w:val="en-US" w:eastAsia="zh-CN"/>
        </w:rPr>
      </w:pPr>
      <w:r>
        <w:rPr>
          <w:rFonts w:eastAsiaTheme="minorEastAsia"/>
          <w:lang w:val="en-US" w:eastAsia="zh-CN"/>
        </w:rPr>
        <w:t xml:space="preserve">In addition, it should be considered that </w:t>
      </w:r>
      <w:r w:rsidR="00D407A5">
        <w:rPr>
          <w:rFonts w:eastAsiaTheme="minorEastAsia"/>
          <w:lang w:val="en-US" w:eastAsia="zh-CN"/>
        </w:rPr>
        <w:t xml:space="preserve">the cost of </w:t>
      </w:r>
      <w:r>
        <w:rPr>
          <w:rFonts w:eastAsiaTheme="minorEastAsia"/>
          <w:lang w:val="en-US" w:eastAsia="zh-CN"/>
        </w:rPr>
        <w:t xml:space="preserve">A-IoT device </w:t>
      </w:r>
      <w:r w:rsidR="00D407A5">
        <w:rPr>
          <w:rFonts w:eastAsiaTheme="minorEastAsia"/>
          <w:lang w:val="en-US" w:eastAsia="zh-CN"/>
        </w:rPr>
        <w:t>would be ultra-low</w:t>
      </w:r>
      <w:r>
        <w:rPr>
          <w:rFonts w:eastAsiaTheme="minorEastAsia"/>
          <w:lang w:val="en-US" w:eastAsia="zh-CN"/>
        </w:rPr>
        <w:t xml:space="preserve">, so the number of test cases should be minimized to keep the cost for testing low. In NR, </w:t>
      </w:r>
      <w:r w:rsidR="007646C1">
        <w:rPr>
          <w:rFonts w:eastAsiaTheme="minorEastAsia"/>
          <w:lang w:val="en-US" w:eastAsia="zh-CN"/>
        </w:rPr>
        <w:t xml:space="preserve">performance </w:t>
      </w:r>
      <w:r>
        <w:rPr>
          <w:rFonts w:eastAsiaTheme="minorEastAsia"/>
          <w:lang w:val="en-US" w:eastAsia="zh-CN"/>
        </w:rPr>
        <w:t xml:space="preserve">test cases are defined </w:t>
      </w:r>
      <w:r w:rsidR="007646C1">
        <w:rPr>
          <w:rFonts w:eastAsiaTheme="minorEastAsia"/>
          <w:lang w:val="en-US" w:eastAsia="zh-CN"/>
        </w:rPr>
        <w:t>separate</w:t>
      </w:r>
      <w:r w:rsidR="004E3718">
        <w:rPr>
          <w:rFonts w:eastAsiaTheme="minorEastAsia"/>
          <w:lang w:val="en-US" w:eastAsia="zh-CN"/>
        </w:rPr>
        <w:t>ly</w:t>
      </w:r>
      <w:r w:rsidR="007646C1">
        <w:rPr>
          <w:rFonts w:eastAsiaTheme="minorEastAsia"/>
          <w:lang w:val="en-US" w:eastAsia="zh-CN"/>
        </w:rPr>
        <w:t xml:space="preserve"> </w:t>
      </w:r>
      <w:r>
        <w:rPr>
          <w:rFonts w:eastAsiaTheme="minorEastAsia"/>
          <w:lang w:val="en-US" w:eastAsia="zh-CN"/>
        </w:rPr>
        <w:t xml:space="preserve">in RAN4 in RF, RRM and </w:t>
      </w:r>
      <w:proofErr w:type="spellStart"/>
      <w:r>
        <w:rPr>
          <w:rFonts w:eastAsiaTheme="minorEastAsia"/>
          <w:lang w:val="en-US" w:eastAsia="zh-CN"/>
        </w:rPr>
        <w:t>demod</w:t>
      </w:r>
      <w:proofErr w:type="spellEnd"/>
      <w:r>
        <w:rPr>
          <w:rFonts w:eastAsiaTheme="minorEastAsia"/>
          <w:lang w:val="en-US" w:eastAsia="zh-CN"/>
        </w:rPr>
        <w:t xml:space="preserve"> sessions, and there are signaling test cases defined in RAN5.</w:t>
      </w:r>
      <w:r w:rsidR="004E3718">
        <w:rPr>
          <w:rFonts w:eastAsiaTheme="minorEastAsia"/>
          <w:lang w:val="en-US" w:eastAsia="zh-CN"/>
        </w:rPr>
        <w:t xml:space="preserve"> For A-IoT, we should try to avoid testing the same performance or procedure with different test cases</w:t>
      </w:r>
      <w:r w:rsidR="00D407A5">
        <w:rPr>
          <w:rFonts w:eastAsiaTheme="minorEastAsia"/>
          <w:lang w:val="en-US" w:eastAsia="zh-CN"/>
        </w:rPr>
        <w:t xml:space="preserve"> from different RAN4 sessions and RAN5, and try to combine the test cases</w:t>
      </w:r>
      <w:r w:rsidR="007B174A">
        <w:rPr>
          <w:rFonts w:eastAsiaTheme="minorEastAsia"/>
          <w:lang w:val="en-US" w:eastAsia="zh-CN"/>
        </w:rPr>
        <w:t xml:space="preserve"> as much as possible</w:t>
      </w:r>
      <w:r w:rsidR="0098385D">
        <w:rPr>
          <w:rFonts w:eastAsiaTheme="minorEastAsia"/>
          <w:lang w:val="en-US" w:eastAsia="zh-CN"/>
        </w:rPr>
        <w:t xml:space="preserve">, e.g. </w:t>
      </w:r>
      <w:r w:rsidR="00A2421D">
        <w:rPr>
          <w:rFonts w:eastAsiaTheme="minorEastAsia"/>
          <w:lang w:val="en-US" w:eastAsia="zh-CN"/>
        </w:rPr>
        <w:t>test RF and RRM requirements</w:t>
      </w:r>
      <w:r w:rsidR="00D407A5">
        <w:rPr>
          <w:rFonts w:eastAsiaTheme="minorEastAsia"/>
          <w:lang w:val="en-US" w:eastAsia="zh-CN"/>
        </w:rPr>
        <w:t xml:space="preserve"> based on same procedure</w:t>
      </w:r>
      <w:r w:rsidR="004E3718">
        <w:rPr>
          <w:rFonts w:eastAsiaTheme="minorEastAsia"/>
          <w:lang w:val="en-US" w:eastAsia="zh-CN"/>
        </w:rPr>
        <w:t>.</w:t>
      </w:r>
    </w:p>
    <w:p w14:paraId="4CD071E7" w14:textId="1ACF9AAA" w:rsidR="00BE3816" w:rsidRPr="00BE3816" w:rsidRDefault="00BE3816" w:rsidP="007075AA">
      <w:pPr>
        <w:spacing w:before="120" w:after="120"/>
        <w:rPr>
          <w:rFonts w:eastAsiaTheme="minorEastAsia"/>
          <w:b/>
          <w:u w:val="single"/>
          <w:lang w:val="en-US" w:eastAsia="zh-CN"/>
        </w:rPr>
      </w:pPr>
      <w:r w:rsidRPr="00BE3816">
        <w:rPr>
          <w:rFonts w:eastAsiaTheme="minorEastAsia" w:hint="eastAsia"/>
          <w:b/>
          <w:u w:val="single"/>
          <w:lang w:val="en-US" w:eastAsia="zh-CN"/>
        </w:rPr>
        <w:t>R</w:t>
      </w:r>
      <w:r w:rsidRPr="00BE3816">
        <w:rPr>
          <w:rFonts w:eastAsiaTheme="minorEastAsia"/>
          <w:b/>
          <w:u w:val="single"/>
          <w:lang w:val="en-US" w:eastAsia="zh-CN"/>
        </w:rPr>
        <w:t>andom access</w:t>
      </w:r>
    </w:p>
    <w:p w14:paraId="08B645CD" w14:textId="5A182C0E" w:rsidR="006C707F" w:rsidRDefault="00A90594" w:rsidP="007075AA">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core requirements for random access are focused on the procedure correctness</w:t>
      </w:r>
      <w:r w:rsidR="006C707F" w:rsidRPr="006C707F">
        <w:rPr>
          <w:rFonts w:eastAsiaTheme="minorEastAsia"/>
          <w:lang w:val="en-US" w:eastAsia="zh-CN"/>
        </w:rPr>
        <w:t xml:space="preserve"> </w:t>
      </w:r>
      <w:r w:rsidR="006C707F">
        <w:rPr>
          <w:rFonts w:eastAsiaTheme="minorEastAsia"/>
          <w:lang w:val="en-US" w:eastAsia="zh-CN"/>
        </w:rPr>
        <w:t>and there is no particular performance requirement. Specifically, r</w:t>
      </w:r>
      <w:r w:rsidR="006C707F">
        <w:rPr>
          <w:rFonts w:eastAsiaTheme="minorEastAsia" w:hint="eastAsia"/>
          <w:lang w:val="en-US" w:eastAsia="zh-CN"/>
        </w:rPr>
        <w:t>equirements</w:t>
      </w:r>
      <w:r w:rsidR="006C707F">
        <w:rPr>
          <w:rFonts w:eastAsiaTheme="minorEastAsia"/>
          <w:lang w:val="en-US" w:eastAsia="zh-CN"/>
        </w:rPr>
        <w:t xml:space="preserve"> are defined for the following procedures</w:t>
      </w:r>
      <w:r w:rsidR="00CF5DAE">
        <w:rPr>
          <w:rFonts w:eastAsiaTheme="minorEastAsia"/>
          <w:lang w:val="en-US" w:eastAsia="zh-CN"/>
        </w:rPr>
        <w:t xml:space="preserve">. </w:t>
      </w:r>
    </w:p>
    <w:p w14:paraId="740329E8" w14:textId="77777777" w:rsidR="006C707F" w:rsidRDefault="006C707F" w:rsidP="006C707F">
      <w:pPr>
        <w:pStyle w:val="afe"/>
        <w:numPr>
          <w:ilvl w:val="0"/>
          <w:numId w:val="16"/>
        </w:numPr>
        <w:spacing w:before="120" w:after="120"/>
        <w:rPr>
          <w:rFonts w:eastAsiaTheme="minorEastAsia"/>
          <w:lang w:eastAsia="zh-CN"/>
        </w:rPr>
      </w:pPr>
      <w:r>
        <w:rPr>
          <w:rFonts w:eastAsiaTheme="minorEastAsia"/>
          <w:lang w:eastAsia="zh-CN"/>
        </w:rPr>
        <w:t xml:space="preserve">CBRA: Device transmits Msg1 as response to paging </w:t>
      </w:r>
    </w:p>
    <w:p w14:paraId="386BA643" w14:textId="77777777" w:rsidR="006C707F" w:rsidRDefault="006C707F" w:rsidP="006C707F">
      <w:pPr>
        <w:pStyle w:val="afe"/>
        <w:numPr>
          <w:ilvl w:val="0"/>
          <w:numId w:val="16"/>
        </w:numPr>
        <w:spacing w:before="120" w:after="120"/>
        <w:rPr>
          <w:rFonts w:eastAsiaTheme="minorEastAsia"/>
          <w:lang w:eastAsia="zh-CN"/>
        </w:rPr>
      </w:pPr>
      <w:r>
        <w:rPr>
          <w:rFonts w:eastAsiaTheme="minorEastAsia"/>
          <w:lang w:eastAsia="zh-CN"/>
        </w:rPr>
        <w:t>CBRA: Device transmits R2D data as response to Msg2</w:t>
      </w:r>
    </w:p>
    <w:p w14:paraId="14D63148" w14:textId="77777777" w:rsidR="006C707F" w:rsidRDefault="006C707F" w:rsidP="006C707F">
      <w:pPr>
        <w:pStyle w:val="afe"/>
        <w:numPr>
          <w:ilvl w:val="0"/>
          <w:numId w:val="16"/>
        </w:numPr>
        <w:spacing w:before="120" w:after="120"/>
        <w:rPr>
          <w:rFonts w:eastAsiaTheme="minorEastAsia"/>
          <w:lang w:eastAsia="zh-CN"/>
        </w:rPr>
      </w:pPr>
      <w:r>
        <w:rPr>
          <w:rFonts w:eastAsiaTheme="minorEastAsia"/>
          <w:lang w:eastAsia="zh-CN"/>
        </w:rPr>
        <w:t>CBRA: Device does not transmit R2D as response to no Msg2</w:t>
      </w:r>
    </w:p>
    <w:p w14:paraId="782D61EE" w14:textId="77777777" w:rsidR="006C707F" w:rsidRDefault="006C707F" w:rsidP="006C707F">
      <w:pPr>
        <w:pStyle w:val="afe"/>
        <w:numPr>
          <w:ilvl w:val="0"/>
          <w:numId w:val="16"/>
        </w:num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FA: Device transmits R2D data as response to paging </w:t>
      </w:r>
    </w:p>
    <w:p w14:paraId="4263FBD1" w14:textId="77777777" w:rsidR="004D4C8A" w:rsidRDefault="007B53FF" w:rsidP="007075AA">
      <w:pPr>
        <w:spacing w:before="120" w:after="120"/>
        <w:rPr>
          <w:rFonts w:eastAsiaTheme="minorEastAsia"/>
          <w:lang w:val="en-US" w:eastAsia="zh-CN"/>
        </w:rPr>
      </w:pPr>
      <w:r>
        <w:rPr>
          <w:rFonts w:eastAsiaTheme="minorEastAsia"/>
          <w:lang w:val="en-US" w:eastAsia="zh-CN"/>
        </w:rPr>
        <w:lastRenderedPageBreak/>
        <w:t>In NR, there is dedicated RRM test case for random access, and besides procedure correctness, transmit power and timing of PRACH are also tested.</w:t>
      </w:r>
      <w:r w:rsidR="00C23B6E">
        <w:rPr>
          <w:rFonts w:eastAsiaTheme="minorEastAsia"/>
          <w:lang w:val="en-US" w:eastAsia="zh-CN"/>
        </w:rPr>
        <w:t xml:space="preserve"> For R19 A-IoT, the </w:t>
      </w:r>
      <w:r w:rsidR="006C707F">
        <w:rPr>
          <w:rFonts w:eastAsiaTheme="minorEastAsia"/>
          <w:lang w:val="en-US" w:eastAsia="zh-CN"/>
        </w:rPr>
        <w:t>UL transmission</w:t>
      </w:r>
      <w:r w:rsidR="00C23B6E">
        <w:rPr>
          <w:rFonts w:eastAsiaTheme="minorEastAsia"/>
          <w:lang w:val="en-US" w:eastAsia="zh-CN"/>
        </w:rPr>
        <w:t xml:space="preserve"> </w:t>
      </w:r>
      <w:r w:rsidR="006C707F">
        <w:rPr>
          <w:rFonts w:eastAsiaTheme="minorEastAsia"/>
          <w:lang w:val="en-US" w:eastAsia="zh-CN"/>
        </w:rPr>
        <w:t xml:space="preserve">is based on </w:t>
      </w:r>
      <w:r w:rsidR="00C23B6E">
        <w:rPr>
          <w:rFonts w:eastAsiaTheme="minorEastAsia"/>
          <w:lang w:val="en-US" w:eastAsia="zh-CN"/>
        </w:rPr>
        <w:t>back</w:t>
      </w:r>
      <w:r w:rsidR="006C707F">
        <w:rPr>
          <w:rFonts w:eastAsiaTheme="minorEastAsia"/>
          <w:lang w:val="en-US" w:eastAsia="zh-CN"/>
        </w:rPr>
        <w:t xml:space="preserve">scattering and there is no power control, so transmit power accuracy cannot be tested. The transmit timing accuracy will be tested in the dedicated </w:t>
      </w:r>
      <w:r w:rsidR="006C707F">
        <w:rPr>
          <w:rFonts w:eastAsiaTheme="minorEastAsia" w:hint="eastAsia"/>
          <w:lang w:val="en-US" w:eastAsia="zh-CN"/>
        </w:rPr>
        <w:t>RRM</w:t>
      </w:r>
      <w:r w:rsidR="006C707F">
        <w:rPr>
          <w:rFonts w:eastAsiaTheme="minorEastAsia"/>
          <w:lang w:val="en-US" w:eastAsia="zh-CN"/>
        </w:rPr>
        <w:t xml:space="preserve"> test case.</w:t>
      </w:r>
      <w:r w:rsidR="0011129D">
        <w:rPr>
          <w:rFonts w:eastAsiaTheme="minorEastAsia"/>
          <w:lang w:val="en-US" w:eastAsia="zh-CN"/>
        </w:rPr>
        <w:t xml:space="preserve"> </w:t>
      </w:r>
    </w:p>
    <w:p w14:paraId="586A0FE4" w14:textId="4018FCFC" w:rsidR="001270A6" w:rsidRDefault="0011129D" w:rsidP="007075AA">
      <w:pPr>
        <w:spacing w:before="120" w:after="120"/>
        <w:rPr>
          <w:rFonts w:eastAsiaTheme="minorEastAsia"/>
          <w:lang w:val="en-US" w:eastAsia="zh-CN"/>
        </w:rPr>
      </w:pPr>
      <w:r>
        <w:rPr>
          <w:rFonts w:eastAsiaTheme="minorEastAsia"/>
          <w:lang w:val="en-US" w:eastAsia="zh-CN"/>
        </w:rPr>
        <w:t>Therefore, we do not see clear points to define dedicated RRM test case for random access.</w:t>
      </w:r>
      <w:r w:rsidR="006C707F">
        <w:rPr>
          <w:rFonts w:eastAsiaTheme="minorEastAsia"/>
          <w:lang w:val="en-US" w:eastAsia="zh-CN"/>
        </w:rPr>
        <w:t xml:space="preserve"> The correctness of the </w:t>
      </w:r>
      <w:r>
        <w:rPr>
          <w:rFonts w:eastAsiaTheme="minorEastAsia"/>
          <w:lang w:val="en-US" w:eastAsia="zh-CN"/>
        </w:rPr>
        <w:t xml:space="preserve">4 </w:t>
      </w:r>
      <w:r w:rsidR="006C707F">
        <w:rPr>
          <w:rFonts w:eastAsiaTheme="minorEastAsia"/>
          <w:lang w:val="en-US" w:eastAsia="zh-CN"/>
        </w:rPr>
        <w:t>random access procedure</w:t>
      </w:r>
      <w:r>
        <w:rPr>
          <w:rFonts w:eastAsiaTheme="minorEastAsia"/>
          <w:lang w:val="en-US" w:eastAsia="zh-CN"/>
        </w:rPr>
        <w:t>s above</w:t>
      </w:r>
      <w:r w:rsidR="006C707F">
        <w:rPr>
          <w:rFonts w:eastAsiaTheme="minorEastAsia"/>
          <w:lang w:val="en-US" w:eastAsia="zh-CN"/>
        </w:rPr>
        <w:t xml:space="preserve"> can be </w:t>
      </w:r>
      <w:r>
        <w:rPr>
          <w:rFonts w:eastAsiaTheme="minorEastAsia"/>
          <w:lang w:val="en-US" w:eastAsia="zh-CN"/>
        </w:rPr>
        <w:t>guaranteed</w:t>
      </w:r>
      <w:r w:rsidR="006C707F">
        <w:rPr>
          <w:rFonts w:eastAsiaTheme="minorEastAsia"/>
          <w:lang w:val="en-US" w:eastAsia="zh-CN"/>
        </w:rPr>
        <w:t xml:space="preserve"> by RAN5 signaling test</w:t>
      </w:r>
      <w:r>
        <w:rPr>
          <w:rFonts w:eastAsiaTheme="minorEastAsia"/>
          <w:lang w:val="en-US" w:eastAsia="zh-CN"/>
        </w:rPr>
        <w:t xml:space="preserve">, which will provide </w:t>
      </w:r>
      <w:r w:rsidR="004D4C8A">
        <w:rPr>
          <w:rFonts w:eastAsiaTheme="minorEastAsia"/>
          <w:lang w:val="en-US" w:eastAsia="zh-CN"/>
        </w:rPr>
        <w:t xml:space="preserve">a </w:t>
      </w:r>
      <w:r>
        <w:rPr>
          <w:rFonts w:eastAsiaTheme="minorEastAsia"/>
          <w:lang w:val="en-US" w:eastAsia="zh-CN"/>
        </w:rPr>
        <w:t xml:space="preserve">more complete coverage over different procedures and configurations than RRM test case. </w:t>
      </w:r>
      <w:r w:rsidR="006C707F">
        <w:rPr>
          <w:rFonts w:eastAsiaTheme="minorEastAsia"/>
          <w:lang w:val="en-US" w:eastAsia="zh-CN"/>
        </w:rPr>
        <w:t xml:space="preserve"> </w:t>
      </w:r>
    </w:p>
    <w:p w14:paraId="5E64CF01" w14:textId="5A268992" w:rsidR="00A90594" w:rsidRPr="00BE3816" w:rsidRDefault="00BE3816" w:rsidP="007075AA">
      <w:pPr>
        <w:spacing w:before="120" w:after="120"/>
        <w:rPr>
          <w:rFonts w:eastAsiaTheme="minorEastAsia"/>
          <w:b/>
          <w:lang w:val="en-US" w:eastAsia="zh-CN"/>
        </w:rPr>
      </w:pPr>
      <w:r w:rsidRPr="00BE3816">
        <w:rPr>
          <w:rFonts w:eastAsiaTheme="minorEastAsia" w:hint="eastAsia"/>
          <w:b/>
          <w:lang w:val="en-US" w:eastAsia="zh-CN"/>
        </w:rPr>
        <w:t>P</w:t>
      </w:r>
      <w:r w:rsidRPr="00BE3816">
        <w:rPr>
          <w:rFonts w:eastAsiaTheme="minorEastAsia"/>
          <w:b/>
          <w:lang w:val="en-US" w:eastAsia="zh-CN"/>
        </w:rPr>
        <w:t xml:space="preserve">roposal 1: RAN4 does not define dedicated RRM test case for random access. </w:t>
      </w:r>
    </w:p>
    <w:p w14:paraId="6A96E7BB" w14:textId="4339B4E5" w:rsidR="00BE3816" w:rsidRPr="004E3718" w:rsidRDefault="004E3718" w:rsidP="007075AA">
      <w:pPr>
        <w:spacing w:before="120" w:after="120"/>
        <w:rPr>
          <w:rFonts w:eastAsiaTheme="minorEastAsia"/>
          <w:b/>
          <w:u w:val="single"/>
          <w:lang w:val="en-US" w:eastAsia="zh-CN"/>
        </w:rPr>
      </w:pPr>
      <w:r w:rsidRPr="004E3718">
        <w:rPr>
          <w:rFonts w:eastAsiaTheme="minorEastAsia"/>
          <w:b/>
          <w:u w:val="single"/>
          <w:lang w:val="en-US" w:eastAsia="zh-CN"/>
        </w:rPr>
        <w:t>Transmit timing</w:t>
      </w:r>
    </w:p>
    <w:p w14:paraId="08F93B7B" w14:textId="0FEB64C3" w:rsidR="003B4F57" w:rsidRDefault="004E3718" w:rsidP="003B4F57">
      <w:pPr>
        <w:spacing w:before="120" w:after="120"/>
        <w:rPr>
          <w:rFonts w:eastAsiaTheme="minorEastAsia"/>
          <w:lang w:eastAsia="zh-CN"/>
        </w:rPr>
      </w:pPr>
      <w:r>
        <w:rPr>
          <w:rFonts w:eastAsiaTheme="minorEastAsia" w:hint="eastAsia"/>
          <w:lang w:eastAsia="zh-CN"/>
        </w:rPr>
        <w:t>W</w:t>
      </w:r>
      <w:r>
        <w:rPr>
          <w:rFonts w:eastAsiaTheme="minorEastAsia"/>
          <w:lang w:eastAsia="zh-CN"/>
        </w:rPr>
        <w:t>e suggest to define a dedicated RRM test case to verify the UL transmit timing using CFA procedure. The reason to select CFA is that it has been agreed in RF session</w:t>
      </w:r>
      <w:r w:rsidR="009055F7">
        <w:rPr>
          <w:rFonts w:eastAsiaTheme="minorEastAsia"/>
          <w:lang w:eastAsia="zh-CN"/>
        </w:rPr>
        <w:t xml:space="preserve"> [2]</w:t>
      </w:r>
      <w:r>
        <w:rPr>
          <w:rFonts w:eastAsiaTheme="minorEastAsia"/>
          <w:lang w:eastAsia="zh-CN"/>
        </w:rPr>
        <w:t xml:space="preserve"> to use CFA for </w:t>
      </w:r>
      <w:proofErr w:type="spellStart"/>
      <w:r>
        <w:rPr>
          <w:rFonts w:eastAsiaTheme="minorEastAsia"/>
          <w:lang w:eastAsia="zh-CN"/>
        </w:rPr>
        <w:t>refsens</w:t>
      </w:r>
      <w:proofErr w:type="spellEnd"/>
      <w:r>
        <w:rPr>
          <w:rFonts w:eastAsiaTheme="minorEastAsia"/>
          <w:lang w:eastAsia="zh-CN"/>
        </w:rPr>
        <w:t xml:space="preserve"> test.</w:t>
      </w:r>
    </w:p>
    <w:tbl>
      <w:tblPr>
        <w:tblStyle w:val="afa"/>
        <w:tblW w:w="0" w:type="auto"/>
        <w:tblLook w:val="04A0" w:firstRow="1" w:lastRow="0" w:firstColumn="1" w:lastColumn="0" w:noHBand="0" w:noVBand="1"/>
      </w:tblPr>
      <w:tblGrid>
        <w:gridCol w:w="9621"/>
      </w:tblGrid>
      <w:tr w:rsidR="004E3718" w14:paraId="46195988" w14:textId="77777777" w:rsidTr="004E3718">
        <w:tc>
          <w:tcPr>
            <w:tcW w:w="9621" w:type="dxa"/>
          </w:tcPr>
          <w:p w14:paraId="6743C872" w14:textId="77777777" w:rsidR="009055F7" w:rsidRPr="009055F7" w:rsidRDefault="009055F7" w:rsidP="009055F7">
            <w:pPr>
              <w:spacing w:beforeLines="0" w:before="0" w:afterLines="0" w:after="180"/>
              <w:rPr>
                <w:rFonts w:eastAsia="等线"/>
                <w:b/>
                <w:bCs/>
                <w:sz w:val="20"/>
                <w:u w:val="single"/>
                <w:lang w:val="en-US" w:eastAsia="zh-CN"/>
              </w:rPr>
            </w:pPr>
            <w:r w:rsidRPr="009055F7">
              <w:rPr>
                <w:rFonts w:eastAsia="等线" w:hint="eastAsia"/>
                <w:b/>
                <w:bCs/>
                <w:sz w:val="20"/>
                <w:u w:val="single"/>
                <w:lang w:val="en-US" w:eastAsia="zh-CN"/>
              </w:rPr>
              <w:t>Issue 3-4-1: Reference sensitivity</w:t>
            </w:r>
          </w:p>
          <w:p w14:paraId="2E6DA86A" w14:textId="77777777" w:rsidR="009055F7" w:rsidRPr="009055F7" w:rsidRDefault="009055F7" w:rsidP="009055F7">
            <w:pPr>
              <w:spacing w:beforeLines="0" w:before="0" w:afterLines="0" w:after="180"/>
              <w:rPr>
                <w:rFonts w:eastAsia="等线"/>
                <w:b/>
                <w:bCs/>
                <w:sz w:val="20"/>
                <w:u w:val="single"/>
                <w:lang w:val="en-US" w:eastAsia="zh-CN"/>
              </w:rPr>
            </w:pPr>
            <w:r w:rsidRPr="009055F7">
              <w:rPr>
                <w:rFonts w:eastAsia="等线" w:hint="eastAsia"/>
                <w:b/>
                <w:bCs/>
                <w:sz w:val="20"/>
                <w:lang w:eastAsia="zh-CN"/>
              </w:rPr>
              <w:t>Agreement:</w:t>
            </w:r>
          </w:p>
          <w:p w14:paraId="3FE2ACAB" w14:textId="77777777" w:rsidR="009055F7" w:rsidRPr="009055F7" w:rsidRDefault="009055F7" w:rsidP="00D407A5">
            <w:pPr>
              <w:widowControl w:val="0"/>
              <w:numPr>
                <w:ilvl w:val="0"/>
                <w:numId w:val="17"/>
              </w:numPr>
              <w:overflowPunct w:val="0"/>
              <w:autoSpaceDE w:val="0"/>
              <w:autoSpaceDN w:val="0"/>
              <w:adjustRightInd w:val="0"/>
              <w:spacing w:beforeLines="0" w:before="0" w:after="120" w:line="360" w:lineRule="auto"/>
              <w:jc w:val="both"/>
              <w:textAlignment w:val="baseline"/>
              <w:rPr>
                <w:rFonts w:eastAsia="等线"/>
                <w:kern w:val="2"/>
                <w:sz w:val="20"/>
                <w:szCs w:val="32"/>
                <w:lang w:val="en-US" w:eastAsia="zh-CN"/>
              </w:rPr>
            </w:pPr>
            <w:bookmarkStart w:id="0" w:name="OLE_LINK124"/>
            <w:r w:rsidRPr="009055F7">
              <w:rPr>
                <w:rFonts w:eastAsia="等线"/>
                <w:kern w:val="2"/>
                <w:sz w:val="20"/>
                <w:szCs w:val="32"/>
                <w:lang w:val="en-US" w:eastAsia="zh-CN"/>
              </w:rPr>
              <w:t>EIS at peak antenna gain direction is -34dBm. Additional peak EIS levels can be added in the future if needed</w:t>
            </w:r>
          </w:p>
          <w:p w14:paraId="760704DE" w14:textId="77777777" w:rsidR="009055F7" w:rsidRPr="009055F7" w:rsidRDefault="009055F7" w:rsidP="00D407A5">
            <w:pPr>
              <w:widowControl w:val="0"/>
              <w:numPr>
                <w:ilvl w:val="0"/>
                <w:numId w:val="17"/>
              </w:numPr>
              <w:overflowPunct w:val="0"/>
              <w:autoSpaceDE w:val="0"/>
              <w:autoSpaceDN w:val="0"/>
              <w:adjustRightInd w:val="0"/>
              <w:spacing w:beforeLines="0" w:before="0" w:after="120" w:line="360" w:lineRule="auto"/>
              <w:jc w:val="both"/>
              <w:textAlignment w:val="baseline"/>
              <w:rPr>
                <w:rFonts w:eastAsia="等线"/>
                <w:kern w:val="2"/>
                <w:sz w:val="20"/>
                <w:szCs w:val="32"/>
                <w:lang w:val="en-US" w:eastAsia="zh-CN"/>
              </w:rPr>
            </w:pPr>
            <w:r w:rsidRPr="009055F7">
              <w:rPr>
                <w:rFonts w:eastAsia="等线" w:hint="eastAsia"/>
                <w:kern w:val="2"/>
                <w:sz w:val="20"/>
                <w:szCs w:val="32"/>
                <w:lang w:val="en-US" w:eastAsia="zh-CN"/>
              </w:rPr>
              <w:t xml:space="preserve">EIS spherical coverage requirement is defined as sensitivity over partial sphere, i.e. </w:t>
            </w:r>
            <w:proofErr w:type="spellStart"/>
            <w:r w:rsidRPr="009055F7">
              <w:rPr>
                <w:rFonts w:eastAsia="等线"/>
                <w:kern w:val="2"/>
                <w:sz w:val="20"/>
                <w:szCs w:val="32"/>
                <w:lang w:val="en-US" w:eastAsia="zh-CN"/>
              </w:rPr>
              <w:t>X</w:t>
            </w:r>
            <w:r w:rsidRPr="009055F7">
              <w:rPr>
                <w:rFonts w:eastAsia="等线" w:hint="eastAsia"/>
                <w:kern w:val="2"/>
                <w:sz w:val="20"/>
                <w:szCs w:val="32"/>
                <w:lang w:val="en-US" w:eastAsia="zh-CN"/>
              </w:rPr>
              <w:t>dBm</w:t>
            </w:r>
            <w:proofErr w:type="spellEnd"/>
            <w:r w:rsidRPr="009055F7">
              <w:rPr>
                <w:rFonts w:eastAsia="等线" w:hint="eastAsia"/>
                <w:kern w:val="2"/>
                <w:sz w:val="20"/>
                <w:szCs w:val="32"/>
                <w:lang w:val="en-US" w:eastAsia="zh-CN"/>
              </w:rPr>
              <w:t xml:space="preserve"> at </w:t>
            </w:r>
            <w:r w:rsidRPr="009055F7">
              <w:rPr>
                <w:rFonts w:eastAsia="等线"/>
                <w:kern w:val="2"/>
                <w:sz w:val="20"/>
                <w:szCs w:val="32"/>
                <w:lang w:val="en-US" w:eastAsia="zh-CN"/>
              </w:rPr>
              <w:t>Y</w:t>
            </w:r>
            <w:r w:rsidRPr="009055F7">
              <w:rPr>
                <w:rFonts w:eastAsia="等线" w:hint="eastAsia"/>
                <w:kern w:val="2"/>
                <w:sz w:val="20"/>
                <w:szCs w:val="32"/>
                <w:lang w:val="en-US" w:eastAsia="zh-CN"/>
              </w:rPr>
              <w:t xml:space="preserve"> solid angle range partial </w:t>
            </w:r>
            <w:proofErr w:type="gramStart"/>
            <w:r w:rsidRPr="009055F7">
              <w:rPr>
                <w:rFonts w:eastAsia="等线" w:hint="eastAsia"/>
                <w:kern w:val="2"/>
                <w:sz w:val="20"/>
                <w:szCs w:val="32"/>
                <w:lang w:val="en-US" w:eastAsia="zh-CN"/>
              </w:rPr>
              <w:t>sphere .</w:t>
            </w:r>
            <w:proofErr w:type="gramEnd"/>
            <w:r w:rsidRPr="009055F7">
              <w:rPr>
                <w:rFonts w:eastAsia="等线" w:hint="eastAsia"/>
                <w:kern w:val="2"/>
                <w:sz w:val="20"/>
                <w:szCs w:val="32"/>
                <w:lang w:val="en-US" w:eastAsia="zh-CN"/>
              </w:rPr>
              <w:t xml:space="preserve"> Y is suggested to be +-45 degree with respect to the bore sight direction (or UE declared direction</w:t>
            </w:r>
            <w:proofErr w:type="gramStart"/>
            <w:r w:rsidRPr="009055F7">
              <w:rPr>
                <w:rFonts w:eastAsia="等线" w:hint="eastAsia"/>
                <w:kern w:val="2"/>
                <w:sz w:val="20"/>
                <w:szCs w:val="32"/>
                <w:lang w:val="en-US" w:eastAsia="zh-CN"/>
              </w:rPr>
              <w:t>),  X</w:t>
            </w:r>
            <w:proofErr w:type="gramEnd"/>
            <w:r w:rsidRPr="009055F7">
              <w:rPr>
                <w:rFonts w:eastAsia="等线" w:hint="eastAsia"/>
                <w:kern w:val="2"/>
                <w:sz w:val="20"/>
                <w:szCs w:val="32"/>
                <w:lang w:val="en-US" w:eastAsia="zh-CN"/>
              </w:rPr>
              <w:t xml:space="preserve"> is suggested to be 5.5dB</w:t>
            </w:r>
            <w:r w:rsidRPr="009055F7">
              <w:rPr>
                <w:rFonts w:eastAsia="等线"/>
                <w:kern w:val="2"/>
                <w:sz w:val="20"/>
                <w:szCs w:val="32"/>
                <w:lang w:val="en-US" w:eastAsia="zh-CN"/>
              </w:rPr>
              <w:t xml:space="preserve"> </w:t>
            </w:r>
            <w:r w:rsidRPr="009055F7">
              <w:rPr>
                <w:rFonts w:eastAsia="等线" w:hint="eastAsia"/>
                <w:kern w:val="2"/>
                <w:sz w:val="20"/>
                <w:szCs w:val="32"/>
                <w:lang w:val="en-US" w:eastAsia="zh-CN"/>
              </w:rPr>
              <w:t>worse than peak EIS.</w:t>
            </w:r>
          </w:p>
          <w:p w14:paraId="0652B64F" w14:textId="77777777" w:rsidR="009055F7" w:rsidRPr="009055F7" w:rsidRDefault="009055F7" w:rsidP="00D407A5">
            <w:pPr>
              <w:widowControl w:val="0"/>
              <w:numPr>
                <w:ilvl w:val="1"/>
                <w:numId w:val="17"/>
              </w:numPr>
              <w:overflowPunct w:val="0"/>
              <w:autoSpaceDE w:val="0"/>
              <w:autoSpaceDN w:val="0"/>
              <w:adjustRightInd w:val="0"/>
              <w:spacing w:beforeLines="0" w:before="0" w:after="120" w:line="360" w:lineRule="auto"/>
              <w:jc w:val="both"/>
              <w:textAlignment w:val="baseline"/>
              <w:rPr>
                <w:rFonts w:eastAsia="等线"/>
                <w:kern w:val="2"/>
                <w:sz w:val="20"/>
                <w:szCs w:val="32"/>
                <w:lang w:val="en-US" w:eastAsia="zh-CN"/>
              </w:rPr>
            </w:pPr>
            <w:r w:rsidRPr="009055F7">
              <w:rPr>
                <w:rFonts w:eastAsia="等线"/>
                <w:kern w:val="2"/>
                <w:sz w:val="20"/>
                <w:szCs w:val="32"/>
                <w:lang w:val="en-US" w:eastAsia="zh-CN"/>
              </w:rPr>
              <w:t>For testing</w:t>
            </w:r>
          </w:p>
          <w:p w14:paraId="2E289957" w14:textId="77777777" w:rsidR="009055F7" w:rsidRPr="009055F7" w:rsidRDefault="009055F7" w:rsidP="00D407A5">
            <w:pPr>
              <w:widowControl w:val="0"/>
              <w:numPr>
                <w:ilvl w:val="2"/>
                <w:numId w:val="17"/>
              </w:numPr>
              <w:spacing w:beforeLines="0" w:before="0" w:afterLines="0" w:after="180" w:line="360" w:lineRule="auto"/>
              <w:jc w:val="both"/>
              <w:rPr>
                <w:rFonts w:eastAsia="等线"/>
                <w:sz w:val="20"/>
                <w:lang w:val="en-US" w:eastAsia="zh-CN"/>
              </w:rPr>
            </w:pPr>
            <w:r w:rsidRPr="009055F7">
              <w:rPr>
                <w:rFonts w:eastAsia="等线"/>
                <w:sz w:val="20"/>
                <w:lang w:val="en-US" w:eastAsia="zh-CN"/>
              </w:rPr>
              <w:t>90% success rate.</w:t>
            </w:r>
          </w:p>
          <w:p w14:paraId="668F71A0" w14:textId="77777777" w:rsidR="009055F7" w:rsidRPr="009055F7" w:rsidRDefault="009055F7" w:rsidP="00D407A5">
            <w:pPr>
              <w:widowControl w:val="0"/>
              <w:numPr>
                <w:ilvl w:val="2"/>
                <w:numId w:val="17"/>
              </w:numPr>
              <w:spacing w:beforeLines="0" w:before="0" w:afterLines="0" w:after="180" w:line="360" w:lineRule="auto"/>
              <w:jc w:val="both"/>
              <w:rPr>
                <w:rFonts w:eastAsia="等线"/>
                <w:sz w:val="20"/>
                <w:highlight w:val="yellow"/>
                <w:lang w:val="en-US" w:eastAsia="zh-CN"/>
              </w:rPr>
            </w:pPr>
            <w:r w:rsidRPr="009055F7">
              <w:rPr>
                <w:rFonts w:eastAsia="等线"/>
                <w:sz w:val="20"/>
                <w:highlight w:val="yellow"/>
                <w:lang w:val="en-US" w:eastAsia="zh-CN"/>
              </w:rPr>
              <w:t xml:space="preserve">Use CFRA for REFSENS test procedure </w:t>
            </w:r>
          </w:p>
          <w:p w14:paraId="2806EADB" w14:textId="77777777" w:rsidR="009055F7" w:rsidRPr="009055F7" w:rsidRDefault="009055F7" w:rsidP="00D407A5">
            <w:pPr>
              <w:widowControl w:val="0"/>
              <w:numPr>
                <w:ilvl w:val="2"/>
                <w:numId w:val="17"/>
              </w:numPr>
              <w:spacing w:beforeLines="0" w:before="0" w:afterLines="0" w:after="180" w:line="360" w:lineRule="auto"/>
              <w:jc w:val="both"/>
              <w:rPr>
                <w:rFonts w:eastAsia="等线"/>
                <w:sz w:val="20"/>
                <w:lang w:val="en-US" w:eastAsia="zh-CN"/>
              </w:rPr>
            </w:pPr>
            <w:r w:rsidRPr="009055F7">
              <w:rPr>
                <w:rFonts w:eastAsia="等线"/>
                <w:sz w:val="20"/>
                <w:lang w:val="en-US" w:eastAsia="zh-CN"/>
              </w:rPr>
              <w:t xml:space="preserve">Allow set time + SFO for the device response time. </w:t>
            </w:r>
          </w:p>
          <w:p w14:paraId="2C6CA455" w14:textId="77777777" w:rsidR="009055F7" w:rsidRPr="009055F7" w:rsidRDefault="009055F7" w:rsidP="00D407A5">
            <w:pPr>
              <w:widowControl w:val="0"/>
              <w:numPr>
                <w:ilvl w:val="2"/>
                <w:numId w:val="17"/>
              </w:numPr>
              <w:spacing w:beforeLines="0" w:before="0" w:afterLines="0" w:after="180" w:line="360" w:lineRule="auto"/>
              <w:jc w:val="both"/>
              <w:rPr>
                <w:rFonts w:eastAsia="等线"/>
                <w:sz w:val="20"/>
                <w:lang w:val="en-US" w:eastAsia="zh-CN"/>
              </w:rPr>
            </w:pPr>
            <w:r w:rsidRPr="009055F7">
              <w:rPr>
                <w:rFonts w:eastAsia="等线"/>
                <w:sz w:val="20"/>
                <w:lang w:val="en-US" w:eastAsia="zh-CN"/>
              </w:rPr>
              <w:t>Leave number of repeats to reach 90% success rate for the RAN5 to determine.</w:t>
            </w:r>
          </w:p>
          <w:p w14:paraId="5EE92360" w14:textId="77777777" w:rsidR="009055F7" w:rsidRPr="009055F7" w:rsidRDefault="009055F7" w:rsidP="00D407A5">
            <w:pPr>
              <w:widowControl w:val="0"/>
              <w:numPr>
                <w:ilvl w:val="2"/>
                <w:numId w:val="17"/>
              </w:numPr>
              <w:spacing w:beforeLines="0" w:before="0" w:afterLines="0" w:after="180" w:line="360" w:lineRule="auto"/>
              <w:jc w:val="both"/>
              <w:rPr>
                <w:rFonts w:eastAsia="等线"/>
                <w:sz w:val="20"/>
                <w:lang w:val="en-US" w:eastAsia="zh-CN"/>
              </w:rPr>
            </w:pPr>
            <w:r w:rsidRPr="009055F7">
              <w:rPr>
                <w:rFonts w:eastAsia="等线"/>
                <w:sz w:val="20"/>
                <w:lang w:val="en-US" w:eastAsia="zh-CN"/>
              </w:rPr>
              <w:t xml:space="preserve">Further discuss if false alarm test can be considered in </w:t>
            </w:r>
            <w:proofErr w:type="spellStart"/>
            <w:r w:rsidRPr="009055F7">
              <w:rPr>
                <w:rFonts w:eastAsia="等线"/>
                <w:sz w:val="20"/>
                <w:lang w:val="en-US" w:eastAsia="zh-CN"/>
              </w:rPr>
              <w:t>demod</w:t>
            </w:r>
            <w:proofErr w:type="spellEnd"/>
            <w:r w:rsidRPr="009055F7">
              <w:rPr>
                <w:rFonts w:eastAsia="等线"/>
                <w:sz w:val="20"/>
                <w:lang w:val="en-US" w:eastAsia="zh-CN"/>
              </w:rPr>
              <w:t>.</w:t>
            </w:r>
          </w:p>
          <w:bookmarkEnd w:id="0"/>
          <w:p w14:paraId="4D1BFF2E" w14:textId="3B473CBC" w:rsidR="004E3718" w:rsidRPr="009055F7" w:rsidRDefault="009055F7" w:rsidP="00D407A5">
            <w:pPr>
              <w:widowControl w:val="0"/>
              <w:numPr>
                <w:ilvl w:val="1"/>
                <w:numId w:val="17"/>
              </w:numPr>
              <w:overflowPunct w:val="0"/>
              <w:autoSpaceDE w:val="0"/>
              <w:autoSpaceDN w:val="0"/>
              <w:adjustRightInd w:val="0"/>
              <w:spacing w:beforeLines="0" w:before="0" w:after="120" w:line="360" w:lineRule="auto"/>
              <w:jc w:val="both"/>
              <w:textAlignment w:val="baseline"/>
              <w:rPr>
                <w:rFonts w:eastAsia="等线"/>
                <w:kern w:val="2"/>
                <w:sz w:val="20"/>
                <w:szCs w:val="32"/>
                <w:lang w:val="en-US" w:eastAsia="zh-CN"/>
              </w:rPr>
            </w:pPr>
            <w:r w:rsidRPr="009055F7">
              <w:rPr>
                <w:rFonts w:eastAsia="等线"/>
                <w:kern w:val="2"/>
                <w:sz w:val="20"/>
                <w:szCs w:val="32"/>
                <w:lang w:val="en-US" w:eastAsia="zh-CN"/>
              </w:rPr>
              <w:t>FRC is listed as below (note: it does not mean UE should be tested for all specified FRC)</w:t>
            </w:r>
          </w:p>
        </w:tc>
      </w:tr>
    </w:tbl>
    <w:p w14:paraId="5C612E6C" w14:textId="3D12C64C" w:rsidR="004E3718" w:rsidRPr="00CB3144" w:rsidRDefault="00F112FA" w:rsidP="003B4F57">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F session has also agreed the FRC, which includes the configurations, for R2D transmission, and we understand that they will also discuss and agree the </w:t>
      </w:r>
      <w:r w:rsidR="00845C99">
        <w:rPr>
          <w:rFonts w:eastAsiaTheme="minorEastAsia"/>
          <w:lang w:eastAsia="zh-CN"/>
        </w:rPr>
        <w:t xml:space="preserve">FRC for </w:t>
      </w:r>
      <w:r w:rsidR="00D407A5">
        <w:rPr>
          <w:rFonts w:eastAsiaTheme="minorEastAsia"/>
          <w:lang w:eastAsia="zh-CN"/>
        </w:rPr>
        <w:t xml:space="preserve">R2D transmission for </w:t>
      </w:r>
      <w:r w:rsidR="00F01FEF">
        <w:rPr>
          <w:rFonts w:eastAsiaTheme="minorEastAsia"/>
          <w:lang w:eastAsia="zh-CN"/>
        </w:rPr>
        <w:t xml:space="preserve">the </w:t>
      </w:r>
      <w:proofErr w:type="spellStart"/>
      <w:r w:rsidR="00F01FEF">
        <w:rPr>
          <w:rFonts w:eastAsiaTheme="minorEastAsia"/>
          <w:lang w:eastAsia="zh-CN"/>
        </w:rPr>
        <w:t>refsens</w:t>
      </w:r>
      <w:proofErr w:type="spellEnd"/>
      <w:r w:rsidR="00F01FEF">
        <w:rPr>
          <w:rFonts w:eastAsiaTheme="minorEastAsia"/>
          <w:lang w:eastAsia="zh-CN"/>
        </w:rPr>
        <w:t xml:space="preserve"> test in next meeting. Using CFA for RRM allows us to re-use the conclusions from RF session, and enables RAN5 to combine the RF and RRM performance test into a single test case. </w:t>
      </w:r>
    </w:p>
    <w:p w14:paraId="7A3F0DBC" w14:textId="4B2364BB" w:rsidR="00F01FEF" w:rsidRPr="00BE3816" w:rsidRDefault="00F01FEF" w:rsidP="00F01FEF">
      <w:pPr>
        <w:spacing w:before="120" w:after="120"/>
        <w:rPr>
          <w:rFonts w:eastAsiaTheme="minorEastAsia"/>
          <w:b/>
          <w:lang w:val="en-US" w:eastAsia="zh-CN"/>
        </w:rPr>
      </w:pPr>
      <w:r w:rsidRPr="00BE3816">
        <w:rPr>
          <w:rFonts w:eastAsiaTheme="minorEastAsia" w:hint="eastAsia"/>
          <w:b/>
          <w:lang w:val="en-US" w:eastAsia="zh-CN"/>
        </w:rPr>
        <w:t>P</w:t>
      </w:r>
      <w:r w:rsidRPr="00BE3816">
        <w:rPr>
          <w:rFonts w:eastAsiaTheme="minorEastAsia"/>
          <w:b/>
          <w:lang w:val="en-US" w:eastAsia="zh-CN"/>
        </w:rPr>
        <w:t xml:space="preserve">roposal </w:t>
      </w:r>
      <w:r>
        <w:rPr>
          <w:rFonts w:eastAsiaTheme="minorEastAsia"/>
          <w:b/>
          <w:lang w:val="en-US" w:eastAsia="zh-CN"/>
        </w:rPr>
        <w:t>2</w:t>
      </w:r>
      <w:r w:rsidRPr="00BE3816">
        <w:rPr>
          <w:rFonts w:eastAsiaTheme="minorEastAsia"/>
          <w:b/>
          <w:lang w:val="en-US" w:eastAsia="zh-CN"/>
        </w:rPr>
        <w:t xml:space="preserve">: RAN4 </w:t>
      </w:r>
      <w:r>
        <w:rPr>
          <w:rFonts w:eastAsiaTheme="minorEastAsia"/>
          <w:b/>
          <w:lang w:val="en-US" w:eastAsia="zh-CN"/>
        </w:rPr>
        <w:t>to</w:t>
      </w:r>
      <w:r w:rsidRPr="00BE3816">
        <w:rPr>
          <w:rFonts w:eastAsiaTheme="minorEastAsia"/>
          <w:b/>
          <w:lang w:val="en-US" w:eastAsia="zh-CN"/>
        </w:rPr>
        <w:t xml:space="preserve"> define </w:t>
      </w:r>
      <w:r>
        <w:rPr>
          <w:rFonts w:eastAsiaTheme="minorEastAsia"/>
          <w:b/>
          <w:lang w:val="en-US" w:eastAsia="zh-CN"/>
        </w:rPr>
        <w:t xml:space="preserve">a </w:t>
      </w:r>
      <w:r w:rsidRPr="00BE3816">
        <w:rPr>
          <w:rFonts w:eastAsiaTheme="minorEastAsia"/>
          <w:b/>
          <w:lang w:val="en-US" w:eastAsia="zh-CN"/>
        </w:rPr>
        <w:t xml:space="preserve">dedicated RRM test case for </w:t>
      </w:r>
      <w:r>
        <w:rPr>
          <w:rFonts w:eastAsiaTheme="minorEastAsia"/>
          <w:b/>
          <w:lang w:val="en-US" w:eastAsia="zh-CN"/>
        </w:rPr>
        <w:t xml:space="preserve">transmit timing using CFA procedure. The FRCs from RF session for </w:t>
      </w:r>
      <w:proofErr w:type="spellStart"/>
      <w:r>
        <w:rPr>
          <w:rFonts w:eastAsiaTheme="minorEastAsia"/>
          <w:b/>
          <w:lang w:val="en-US" w:eastAsia="zh-CN"/>
        </w:rPr>
        <w:t>refsens</w:t>
      </w:r>
      <w:proofErr w:type="spellEnd"/>
      <w:r>
        <w:rPr>
          <w:rFonts w:eastAsiaTheme="minorEastAsia"/>
          <w:b/>
          <w:lang w:val="en-US" w:eastAsia="zh-CN"/>
        </w:rPr>
        <w:t xml:space="preserve"> test can be re-used as much as possible.</w:t>
      </w:r>
    </w:p>
    <w:p w14:paraId="3268F873" w14:textId="77777777" w:rsidR="004729BE" w:rsidRDefault="004729BE" w:rsidP="004729BE">
      <w:pPr>
        <w:pStyle w:val="1"/>
        <w:jc w:val="both"/>
        <w:rPr>
          <w:lang w:val="en-US"/>
        </w:rPr>
      </w:pPr>
      <w:r>
        <w:rPr>
          <w:lang w:val="en-US"/>
        </w:rPr>
        <w:t>Conclusions</w:t>
      </w:r>
    </w:p>
    <w:p w14:paraId="00102B00" w14:textId="7380B642"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F01FEF">
        <w:rPr>
          <w:rFonts w:eastAsia="宋体" w:hint="eastAsia"/>
          <w:lang w:eastAsia="zh-CN"/>
        </w:rPr>
        <w:t>RRM</w:t>
      </w:r>
      <w:r w:rsidR="00F01FEF">
        <w:rPr>
          <w:rFonts w:eastAsia="宋体"/>
          <w:lang w:eastAsia="zh-CN"/>
        </w:rPr>
        <w:t xml:space="preserve"> test cases for R19 A-IoT</w:t>
      </w:r>
      <w:r w:rsidR="00DD2712">
        <w:rPr>
          <w:rFonts w:eastAsia="宋体"/>
          <w:lang w:eastAsia="zh-CN"/>
        </w:rPr>
        <w:t>.</w:t>
      </w:r>
    </w:p>
    <w:p w14:paraId="055BE779" w14:textId="77777777" w:rsidR="00F01FEF" w:rsidRPr="00BE3816" w:rsidRDefault="00F01FEF" w:rsidP="00F01FEF">
      <w:pPr>
        <w:spacing w:before="120" w:after="120"/>
        <w:rPr>
          <w:rFonts w:eastAsiaTheme="minorEastAsia"/>
          <w:b/>
          <w:lang w:val="en-US" w:eastAsia="zh-CN"/>
        </w:rPr>
      </w:pPr>
      <w:r w:rsidRPr="00BE3816">
        <w:rPr>
          <w:rFonts w:eastAsiaTheme="minorEastAsia" w:hint="eastAsia"/>
          <w:b/>
          <w:lang w:val="en-US" w:eastAsia="zh-CN"/>
        </w:rPr>
        <w:t>P</w:t>
      </w:r>
      <w:r w:rsidRPr="00BE3816">
        <w:rPr>
          <w:rFonts w:eastAsiaTheme="minorEastAsia"/>
          <w:b/>
          <w:lang w:val="en-US" w:eastAsia="zh-CN"/>
        </w:rPr>
        <w:t xml:space="preserve">roposal 1: RAN4 does not define dedicated RRM test case for random access. </w:t>
      </w:r>
    </w:p>
    <w:p w14:paraId="7C59F485" w14:textId="700CBAB8" w:rsidR="00022828" w:rsidRPr="00F01FEF" w:rsidRDefault="00F01FEF" w:rsidP="00022828">
      <w:pPr>
        <w:spacing w:before="120" w:after="120"/>
        <w:rPr>
          <w:rFonts w:eastAsiaTheme="minorEastAsia"/>
          <w:b/>
          <w:lang w:val="en-US" w:eastAsia="zh-CN"/>
        </w:rPr>
      </w:pPr>
      <w:r w:rsidRPr="00BE3816">
        <w:rPr>
          <w:rFonts w:eastAsiaTheme="minorEastAsia" w:hint="eastAsia"/>
          <w:b/>
          <w:lang w:val="en-US" w:eastAsia="zh-CN"/>
        </w:rPr>
        <w:t>P</w:t>
      </w:r>
      <w:r w:rsidRPr="00BE3816">
        <w:rPr>
          <w:rFonts w:eastAsiaTheme="minorEastAsia"/>
          <w:b/>
          <w:lang w:val="en-US" w:eastAsia="zh-CN"/>
        </w:rPr>
        <w:t xml:space="preserve">roposal </w:t>
      </w:r>
      <w:r>
        <w:rPr>
          <w:rFonts w:eastAsiaTheme="minorEastAsia"/>
          <w:b/>
          <w:lang w:val="en-US" w:eastAsia="zh-CN"/>
        </w:rPr>
        <w:t>2</w:t>
      </w:r>
      <w:r w:rsidRPr="00BE3816">
        <w:rPr>
          <w:rFonts w:eastAsiaTheme="minorEastAsia"/>
          <w:b/>
          <w:lang w:val="en-US" w:eastAsia="zh-CN"/>
        </w:rPr>
        <w:t xml:space="preserve">: RAN4 </w:t>
      </w:r>
      <w:r>
        <w:rPr>
          <w:rFonts w:eastAsiaTheme="minorEastAsia"/>
          <w:b/>
          <w:lang w:val="en-US" w:eastAsia="zh-CN"/>
        </w:rPr>
        <w:t>to</w:t>
      </w:r>
      <w:r w:rsidRPr="00BE3816">
        <w:rPr>
          <w:rFonts w:eastAsiaTheme="minorEastAsia"/>
          <w:b/>
          <w:lang w:val="en-US" w:eastAsia="zh-CN"/>
        </w:rPr>
        <w:t xml:space="preserve"> define </w:t>
      </w:r>
      <w:r>
        <w:rPr>
          <w:rFonts w:eastAsiaTheme="minorEastAsia"/>
          <w:b/>
          <w:lang w:val="en-US" w:eastAsia="zh-CN"/>
        </w:rPr>
        <w:t xml:space="preserve">a </w:t>
      </w:r>
      <w:r w:rsidRPr="00BE3816">
        <w:rPr>
          <w:rFonts w:eastAsiaTheme="minorEastAsia"/>
          <w:b/>
          <w:lang w:val="en-US" w:eastAsia="zh-CN"/>
        </w:rPr>
        <w:t xml:space="preserve">dedicated RRM test case for </w:t>
      </w:r>
      <w:r>
        <w:rPr>
          <w:rFonts w:eastAsiaTheme="minorEastAsia"/>
          <w:b/>
          <w:lang w:val="en-US" w:eastAsia="zh-CN"/>
        </w:rPr>
        <w:t xml:space="preserve">transmit timing using CFA procedure. The FRCs from RF session for </w:t>
      </w:r>
      <w:proofErr w:type="spellStart"/>
      <w:r>
        <w:rPr>
          <w:rFonts w:eastAsiaTheme="minorEastAsia"/>
          <w:b/>
          <w:lang w:val="en-US" w:eastAsia="zh-CN"/>
        </w:rPr>
        <w:t>refsens</w:t>
      </w:r>
      <w:proofErr w:type="spellEnd"/>
      <w:r>
        <w:rPr>
          <w:rFonts w:eastAsiaTheme="minorEastAsia"/>
          <w:b/>
          <w:lang w:val="en-US" w:eastAsia="zh-CN"/>
        </w:rPr>
        <w:t xml:space="preserve"> test can be re-used as much as possible.</w:t>
      </w:r>
    </w:p>
    <w:p w14:paraId="2ED084EA" w14:textId="77777777" w:rsidR="00FA0C0C" w:rsidRDefault="00FA0C0C" w:rsidP="00FA0C0C">
      <w:pPr>
        <w:pStyle w:val="1"/>
        <w:jc w:val="both"/>
        <w:rPr>
          <w:lang w:val="en-US"/>
        </w:rPr>
      </w:pPr>
      <w:bookmarkStart w:id="1" w:name="_GoBack"/>
      <w:bookmarkEnd w:id="1"/>
      <w:r w:rsidRPr="00C0754F">
        <w:rPr>
          <w:lang w:val="en-US"/>
        </w:rPr>
        <w:lastRenderedPageBreak/>
        <w:t>Reference</w:t>
      </w:r>
    </w:p>
    <w:p w14:paraId="21F6E646" w14:textId="37DCA975" w:rsidR="00D909B1" w:rsidRDefault="008B003F" w:rsidP="00F30513">
      <w:pPr>
        <w:numPr>
          <w:ilvl w:val="0"/>
          <w:numId w:val="5"/>
        </w:numPr>
        <w:spacing w:before="120" w:after="120"/>
        <w:rPr>
          <w:rFonts w:eastAsia="宋体"/>
          <w:lang w:val="en-US" w:eastAsia="zh-CN"/>
        </w:rPr>
      </w:pPr>
      <w:r w:rsidRPr="008B003F">
        <w:rPr>
          <w:rFonts w:eastAsia="宋体"/>
          <w:lang w:val="en-US" w:eastAsia="zh-CN"/>
        </w:rPr>
        <w:t>R4-2512134</w:t>
      </w:r>
      <w:r>
        <w:rPr>
          <w:rFonts w:eastAsia="宋体"/>
          <w:lang w:val="en-US" w:eastAsia="zh-CN"/>
        </w:rPr>
        <w:t xml:space="preserve">, </w:t>
      </w:r>
      <w:r w:rsidR="00A919B2" w:rsidRPr="00A919B2">
        <w:rPr>
          <w:rFonts w:eastAsia="宋体"/>
          <w:lang w:val="en-US" w:eastAsia="zh-CN"/>
        </w:rPr>
        <w:t xml:space="preserve">WF on RRM for </w:t>
      </w:r>
      <w:proofErr w:type="spellStart"/>
      <w:r w:rsidR="00A919B2" w:rsidRPr="00A919B2">
        <w:rPr>
          <w:rFonts w:eastAsia="宋体"/>
          <w:lang w:val="en-US" w:eastAsia="zh-CN"/>
        </w:rPr>
        <w:t>Ambient_IoT_Solutions</w:t>
      </w:r>
      <w:proofErr w:type="spellEnd"/>
      <w:r>
        <w:rPr>
          <w:rFonts w:eastAsia="宋体"/>
          <w:lang w:val="en-US" w:eastAsia="zh-CN"/>
        </w:rPr>
        <w:t xml:space="preserve">, </w:t>
      </w:r>
      <w:r w:rsidRPr="008B003F">
        <w:rPr>
          <w:rFonts w:eastAsia="宋体"/>
          <w:lang w:val="en-US" w:eastAsia="zh-CN"/>
        </w:rPr>
        <w:t>Moderator (CMCC)</w:t>
      </w:r>
    </w:p>
    <w:p w14:paraId="275DC805" w14:textId="6E8AEBA2" w:rsidR="000D43C5" w:rsidRPr="00F30513" w:rsidRDefault="000D43C5" w:rsidP="00F30513">
      <w:pPr>
        <w:numPr>
          <w:ilvl w:val="0"/>
          <w:numId w:val="5"/>
        </w:numPr>
        <w:spacing w:before="120" w:after="120"/>
        <w:rPr>
          <w:rFonts w:eastAsia="宋体"/>
          <w:lang w:val="en-US" w:eastAsia="zh-CN"/>
        </w:rPr>
      </w:pPr>
      <w:r w:rsidRPr="000D43C5">
        <w:rPr>
          <w:rFonts w:eastAsia="宋体"/>
          <w:lang w:val="en-US" w:eastAsia="zh-CN"/>
        </w:rPr>
        <w:t>R4-2511859</w:t>
      </w:r>
      <w:r>
        <w:rPr>
          <w:rFonts w:eastAsia="宋体"/>
          <w:lang w:val="en-US" w:eastAsia="zh-CN"/>
        </w:rPr>
        <w:t xml:space="preserve">, </w:t>
      </w:r>
      <w:r w:rsidRPr="000D43C5">
        <w:rPr>
          <w:rFonts w:eastAsia="宋体"/>
          <w:lang w:val="en-US" w:eastAsia="zh-CN"/>
        </w:rPr>
        <w:t>WF on A-IOT device</w:t>
      </w:r>
      <w:r>
        <w:rPr>
          <w:rFonts w:eastAsia="宋体"/>
          <w:lang w:val="en-US" w:eastAsia="zh-CN"/>
        </w:rPr>
        <w:t>, CMCC</w:t>
      </w:r>
    </w:p>
    <w:sectPr w:rsidR="000D43C5" w:rsidRPr="00F3051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7179C" w14:textId="77777777" w:rsidR="00847A6F" w:rsidRDefault="00847A6F">
      <w:pPr>
        <w:spacing w:before="120" w:after="120"/>
      </w:pPr>
      <w:r>
        <w:separator/>
      </w:r>
    </w:p>
  </w:endnote>
  <w:endnote w:type="continuationSeparator" w:id="0">
    <w:p w14:paraId="1CF64F05" w14:textId="77777777" w:rsidR="00847A6F" w:rsidRDefault="00847A6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2596E" w14:textId="77777777" w:rsidR="00847A6F" w:rsidRDefault="00847A6F">
      <w:pPr>
        <w:spacing w:before="120" w:after="120"/>
      </w:pPr>
      <w:r>
        <w:separator/>
      </w:r>
    </w:p>
  </w:footnote>
  <w:footnote w:type="continuationSeparator" w:id="0">
    <w:p w14:paraId="4617B901" w14:textId="77777777" w:rsidR="00847A6F" w:rsidRDefault="00847A6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F36D87"/>
    <w:multiLevelType w:val="multilevel"/>
    <w:tmpl w:val="AEF36D87"/>
    <w:lvl w:ilvl="0">
      <w:start w:val="10"/>
      <w:numFmt w:val="bullet"/>
      <w:lvlText w:val="-"/>
      <w:lvlJc w:val="left"/>
      <w:pPr>
        <w:ind w:left="420" w:hanging="420"/>
      </w:pPr>
      <w:rPr>
        <w:rFonts w:ascii="Times New Roman" w:eastAsia="等线"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3CC9CC8"/>
    <w:multiLevelType w:val="singleLevel"/>
    <w:tmpl w:val="B3CC9CC8"/>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AD71C8"/>
    <w:multiLevelType w:val="hybridMultilevel"/>
    <w:tmpl w:val="B9B619C0"/>
    <w:lvl w:ilvl="0" w:tplc="8F3A4D9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76B1617"/>
    <w:multiLevelType w:val="hybridMultilevel"/>
    <w:tmpl w:val="C2C8085A"/>
    <w:lvl w:ilvl="0" w:tplc="8600159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9C5C3B"/>
    <w:multiLevelType w:val="hybridMultilevel"/>
    <w:tmpl w:val="F32456E6"/>
    <w:lvl w:ilvl="0" w:tplc="5DE45144">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2"/>
  </w:num>
  <w:num w:numId="3">
    <w:abstractNumId w:val="15"/>
  </w:num>
  <w:num w:numId="4">
    <w:abstractNumId w:val="3"/>
  </w:num>
  <w:num w:numId="5">
    <w:abstractNumId w:val="5"/>
  </w:num>
  <w:num w:numId="6">
    <w:abstractNumId w:val="10"/>
  </w:num>
  <w:num w:numId="7">
    <w:abstractNumId w:val="8"/>
  </w:num>
  <w:num w:numId="8">
    <w:abstractNumId w:val="16"/>
    <w:lvlOverride w:ilvl="0">
      <w:startOverride w:val="1"/>
    </w:lvlOverride>
  </w:num>
  <w:num w:numId="9">
    <w:abstractNumId w:val="9"/>
  </w:num>
  <w:num w:numId="10">
    <w:abstractNumId w:val="14"/>
  </w:num>
  <w:num w:numId="11">
    <w:abstractNumId w:val="13"/>
  </w:num>
  <w:num w:numId="12">
    <w:abstractNumId w:val="7"/>
  </w:num>
  <w:num w:numId="13">
    <w:abstractNumId w:val="2"/>
  </w:num>
  <w:num w:numId="14">
    <w:abstractNumId w:val="4"/>
  </w:num>
  <w:num w:numId="15">
    <w:abstractNumId w:val="1"/>
  </w:num>
  <w:num w:numId="16">
    <w:abstractNumId w:val="11"/>
  </w:num>
  <w:num w:numId="1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28"/>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48"/>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2A7"/>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EF6"/>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08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3C5"/>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29D"/>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9A"/>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0A6"/>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2E02"/>
    <w:rsid w:val="00133103"/>
    <w:rsid w:val="00133167"/>
    <w:rsid w:val="0013328B"/>
    <w:rsid w:val="001337E7"/>
    <w:rsid w:val="001338E6"/>
    <w:rsid w:val="00133AC4"/>
    <w:rsid w:val="00134017"/>
    <w:rsid w:val="001340B1"/>
    <w:rsid w:val="0013441D"/>
    <w:rsid w:val="00134714"/>
    <w:rsid w:val="001348FD"/>
    <w:rsid w:val="00134AAF"/>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4F79"/>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78D"/>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AF9"/>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1EF1"/>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88F"/>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3D0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6E2"/>
    <w:rsid w:val="001E2EF6"/>
    <w:rsid w:val="001E2F8E"/>
    <w:rsid w:val="001E31EE"/>
    <w:rsid w:val="001E3789"/>
    <w:rsid w:val="001E39F0"/>
    <w:rsid w:val="001E3AE2"/>
    <w:rsid w:val="001E3BC0"/>
    <w:rsid w:val="001E3D39"/>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E7D"/>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573"/>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224"/>
    <w:rsid w:val="0024448F"/>
    <w:rsid w:val="0024452C"/>
    <w:rsid w:val="00245128"/>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9A0"/>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2AC"/>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DD0"/>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963"/>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0E5"/>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4A0"/>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4D1"/>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BF"/>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4F57"/>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CE9"/>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310"/>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C8A"/>
    <w:rsid w:val="004D4E47"/>
    <w:rsid w:val="004D5664"/>
    <w:rsid w:val="004D57EC"/>
    <w:rsid w:val="004D5F99"/>
    <w:rsid w:val="004D6259"/>
    <w:rsid w:val="004D626C"/>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18"/>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2BCE"/>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6E95"/>
    <w:rsid w:val="0052702F"/>
    <w:rsid w:val="0052707B"/>
    <w:rsid w:val="0052751D"/>
    <w:rsid w:val="00527640"/>
    <w:rsid w:val="005277A3"/>
    <w:rsid w:val="0052782A"/>
    <w:rsid w:val="0053011F"/>
    <w:rsid w:val="005308D2"/>
    <w:rsid w:val="00531295"/>
    <w:rsid w:val="0053160A"/>
    <w:rsid w:val="00531D00"/>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214"/>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A59"/>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93"/>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622"/>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07C84"/>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AE"/>
    <w:rsid w:val="006311A3"/>
    <w:rsid w:val="006312FE"/>
    <w:rsid w:val="00631750"/>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118"/>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51"/>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07F"/>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818"/>
    <w:rsid w:val="006D5932"/>
    <w:rsid w:val="006D5A54"/>
    <w:rsid w:val="006D5DE6"/>
    <w:rsid w:val="006D5EB3"/>
    <w:rsid w:val="006D5EDB"/>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806"/>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03"/>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5AA"/>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202"/>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6C1"/>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5E9F"/>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3A"/>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4A"/>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3FF"/>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674F"/>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418"/>
    <w:rsid w:val="007F6BD3"/>
    <w:rsid w:val="007F6E2A"/>
    <w:rsid w:val="007F70A4"/>
    <w:rsid w:val="007F70FE"/>
    <w:rsid w:val="007F7316"/>
    <w:rsid w:val="007F7473"/>
    <w:rsid w:val="007F7707"/>
    <w:rsid w:val="007F770E"/>
    <w:rsid w:val="007F7724"/>
    <w:rsid w:val="007F775C"/>
    <w:rsid w:val="007F78A3"/>
    <w:rsid w:val="007F7987"/>
    <w:rsid w:val="007F7AB9"/>
    <w:rsid w:val="00800130"/>
    <w:rsid w:val="00800407"/>
    <w:rsid w:val="00800600"/>
    <w:rsid w:val="008007C2"/>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C99"/>
    <w:rsid w:val="00845F8A"/>
    <w:rsid w:val="00846244"/>
    <w:rsid w:val="0084627F"/>
    <w:rsid w:val="008464AA"/>
    <w:rsid w:val="0084692C"/>
    <w:rsid w:val="00846A26"/>
    <w:rsid w:val="00846A46"/>
    <w:rsid w:val="00846B82"/>
    <w:rsid w:val="00846BEB"/>
    <w:rsid w:val="00846FFB"/>
    <w:rsid w:val="008471E2"/>
    <w:rsid w:val="00847847"/>
    <w:rsid w:val="00847A3A"/>
    <w:rsid w:val="00847A6F"/>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03F"/>
    <w:rsid w:val="008B0208"/>
    <w:rsid w:val="008B081D"/>
    <w:rsid w:val="008B092F"/>
    <w:rsid w:val="008B0F95"/>
    <w:rsid w:val="008B0FBD"/>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B9F"/>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267"/>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78C"/>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5F7"/>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193"/>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5C5D"/>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0B6"/>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39"/>
    <w:rsid w:val="009524F4"/>
    <w:rsid w:val="009526C6"/>
    <w:rsid w:val="00952AEA"/>
    <w:rsid w:val="00952D75"/>
    <w:rsid w:val="00952DF5"/>
    <w:rsid w:val="00952EAF"/>
    <w:rsid w:val="00952EEE"/>
    <w:rsid w:val="00952F92"/>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2D0"/>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090"/>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85D"/>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514"/>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3"/>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007"/>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21D"/>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8A2"/>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2F9"/>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594"/>
    <w:rsid w:val="00A909D6"/>
    <w:rsid w:val="00A90B49"/>
    <w:rsid w:val="00A90C6D"/>
    <w:rsid w:val="00A91181"/>
    <w:rsid w:val="00A914E7"/>
    <w:rsid w:val="00A915FB"/>
    <w:rsid w:val="00A919B2"/>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83B"/>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98"/>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001"/>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0B"/>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384"/>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A90"/>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C1F"/>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816"/>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66"/>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6E"/>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846"/>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50A"/>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44"/>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4FA5"/>
    <w:rsid w:val="00CE5215"/>
    <w:rsid w:val="00CE5684"/>
    <w:rsid w:val="00CE59C7"/>
    <w:rsid w:val="00CE59DF"/>
    <w:rsid w:val="00CE5AF1"/>
    <w:rsid w:val="00CE5D68"/>
    <w:rsid w:val="00CE5E80"/>
    <w:rsid w:val="00CE5F25"/>
    <w:rsid w:val="00CE6222"/>
    <w:rsid w:val="00CE7474"/>
    <w:rsid w:val="00CE758A"/>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5DAE"/>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8C"/>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5FA"/>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7A5"/>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35"/>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54A"/>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09B1"/>
    <w:rsid w:val="00D91402"/>
    <w:rsid w:val="00D9156D"/>
    <w:rsid w:val="00D9162C"/>
    <w:rsid w:val="00D91A0A"/>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027"/>
    <w:rsid w:val="00DC2307"/>
    <w:rsid w:val="00DC281C"/>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1A0"/>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05"/>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187"/>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233"/>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237F"/>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01"/>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423"/>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1FE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2FA"/>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1C0"/>
    <w:rsid w:val="00F27460"/>
    <w:rsid w:val="00F30513"/>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A32"/>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7A3"/>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40"/>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3DA9"/>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760"/>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qFormat/>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51C950-46EE-4E33-9B98-6666390CC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57705</TotalTime>
  <Pages>3</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548</cp:revision>
  <cp:lastPrinted>2009-04-22T06:01:00Z</cp:lastPrinted>
  <dcterms:created xsi:type="dcterms:W3CDTF">2023-05-06T02:02:00Z</dcterms:created>
  <dcterms:modified xsi:type="dcterms:W3CDTF">2025-10-03T12:40:00Z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