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E9E6D3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917DB6">
        <w:rPr>
          <w:rFonts w:ascii="Arial" w:eastAsiaTheme="minorEastAsia" w:hAnsi="Arial" w:cs="Arial"/>
          <w:b/>
          <w:sz w:val="24"/>
          <w:szCs w:val="24"/>
          <w:lang w:eastAsia="zh-CN"/>
        </w:rPr>
        <w:t>116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F3A8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Pr="003F3A8B">
        <w:rPr>
          <w:rFonts w:ascii="Arial" w:eastAsiaTheme="minorEastAsia" w:hAnsi="Arial" w:cs="Arial"/>
          <w:b/>
          <w:sz w:val="24"/>
          <w:szCs w:val="24"/>
          <w:lang w:eastAsia="zh-CN"/>
        </w:rPr>
        <w:t>R4-</w:t>
      </w:r>
      <w:r w:rsidR="003F3A2F" w:rsidRPr="003F3A8B">
        <w:rPr>
          <w:rFonts w:ascii="Arial" w:eastAsiaTheme="minorEastAsia" w:hAnsi="Arial" w:cs="Arial"/>
          <w:b/>
          <w:sz w:val="24"/>
          <w:szCs w:val="24"/>
          <w:lang w:eastAsia="zh-CN"/>
        </w:rPr>
        <w:t>2</w:t>
      </w:r>
      <w:r w:rsidR="00B54BF1" w:rsidRPr="003F3A8B">
        <w:rPr>
          <w:rFonts w:ascii="Arial" w:eastAsiaTheme="minorEastAsia" w:hAnsi="Arial" w:cs="Arial"/>
          <w:b/>
          <w:sz w:val="24"/>
          <w:szCs w:val="24"/>
          <w:lang w:eastAsia="zh-CN"/>
        </w:rPr>
        <w:t>5</w:t>
      </w:r>
      <w:r w:rsidR="00917DB6" w:rsidRPr="003F3A8B">
        <w:rPr>
          <w:rFonts w:ascii="Arial" w:eastAsiaTheme="minorEastAsia" w:hAnsi="Arial" w:cs="Arial"/>
          <w:b/>
          <w:sz w:val="24"/>
          <w:szCs w:val="24"/>
          <w:lang w:eastAsia="zh-CN"/>
        </w:rPr>
        <w:t>11458</w:t>
      </w:r>
    </w:p>
    <w:p w14:paraId="2735E67F" w14:textId="64D964DB" w:rsidR="003A2B9E" w:rsidRPr="003A2B9E" w:rsidRDefault="00917DB6"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Bengaluru, India</w:t>
      </w:r>
      <w:r w:rsidR="00CC3582">
        <w:rPr>
          <w:rFonts w:ascii="Arial" w:hAnsi="Arial"/>
          <w:b/>
          <w:sz w:val="24"/>
          <w:szCs w:val="24"/>
          <w:lang w:eastAsia="zh-CN"/>
        </w:rPr>
        <w:t xml:space="preserve">, </w:t>
      </w:r>
      <w:r>
        <w:rPr>
          <w:rFonts w:ascii="Arial" w:hAnsi="Arial"/>
          <w:b/>
          <w:sz w:val="24"/>
          <w:szCs w:val="24"/>
          <w:lang w:eastAsia="zh-CN"/>
        </w:rPr>
        <w:t>August 25</w:t>
      </w:r>
      <w:r w:rsidRPr="00917DB6">
        <w:rPr>
          <w:rFonts w:ascii="Arial" w:hAnsi="Arial"/>
          <w:b/>
          <w:sz w:val="24"/>
          <w:szCs w:val="24"/>
          <w:vertAlign w:val="superscript"/>
          <w:lang w:eastAsia="zh-CN"/>
        </w:rPr>
        <w:t>th</w:t>
      </w:r>
      <w:r>
        <w:rPr>
          <w:rFonts w:ascii="Arial" w:hAnsi="Arial"/>
          <w:b/>
          <w:sz w:val="24"/>
          <w:szCs w:val="24"/>
          <w:lang w:eastAsia="zh-CN"/>
        </w:rPr>
        <w:t xml:space="preserve"> – 29</w:t>
      </w:r>
      <w:r w:rsidRPr="00917DB6">
        <w:rPr>
          <w:rFonts w:ascii="Arial" w:hAnsi="Arial"/>
          <w:b/>
          <w:sz w:val="24"/>
          <w:szCs w:val="24"/>
          <w:vertAlign w:val="superscript"/>
          <w:lang w:eastAsia="zh-CN"/>
        </w:rPr>
        <w:t>th</w:t>
      </w:r>
      <w:r w:rsidR="00CC3582" w:rsidRPr="00EF3FF4">
        <w:rPr>
          <w:rFonts w:ascii="Arial" w:hAnsi="Arial"/>
          <w:b/>
          <w:sz w:val="24"/>
          <w:szCs w:val="24"/>
          <w:lang w:eastAsia="zh-CN"/>
        </w:rPr>
        <w:t>, 20</w:t>
      </w:r>
      <w:r w:rsidR="00B54BF1">
        <w:rPr>
          <w:rFonts w:ascii="Arial" w:hAnsi="Arial"/>
          <w:b/>
          <w:sz w:val="24"/>
          <w:szCs w:val="24"/>
          <w:lang w:eastAsia="zh-CN"/>
        </w:rPr>
        <w:t>25</w:t>
      </w:r>
    </w:p>
    <w:p w14:paraId="2637FD31" w14:textId="77777777" w:rsidR="001E0A28" w:rsidRDefault="001E0A28" w:rsidP="001E0A28">
      <w:pPr>
        <w:spacing w:after="120"/>
        <w:ind w:left="1985" w:hanging="1985"/>
        <w:rPr>
          <w:rFonts w:ascii="Arial" w:eastAsia="MS Mincho" w:hAnsi="Arial" w:cs="Arial"/>
          <w:b/>
        </w:rPr>
      </w:pPr>
    </w:p>
    <w:p w14:paraId="282755FA" w14:textId="669B415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17DB6">
        <w:rPr>
          <w:rFonts w:ascii="Arial" w:eastAsiaTheme="minorEastAsia" w:hAnsi="Arial" w:cs="Arial"/>
          <w:color w:val="000000"/>
          <w:lang w:eastAsia="zh-CN"/>
        </w:rPr>
        <w:t>7.7.1</w:t>
      </w:r>
    </w:p>
    <w:p w14:paraId="50D5329D" w14:textId="5EAE0FC8"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917DB6">
        <w:rPr>
          <w:rFonts w:ascii="Arial" w:hAnsi="Arial" w:cs="Arial"/>
          <w:color w:val="000000"/>
          <w:lang w:eastAsia="zh-CN"/>
        </w:rPr>
        <w:t>Moderator</w:t>
      </w:r>
      <w:r w:rsidR="00321150" w:rsidRPr="00917DB6">
        <w:rPr>
          <w:rFonts w:ascii="Arial" w:hAnsi="Arial" w:cs="Arial"/>
          <w:color w:val="000000"/>
          <w:lang w:eastAsia="zh-CN"/>
        </w:rPr>
        <w:t xml:space="preserve"> </w:t>
      </w:r>
      <w:r w:rsidR="004D737D" w:rsidRPr="00917DB6">
        <w:rPr>
          <w:rFonts w:ascii="Arial" w:hAnsi="Arial" w:cs="Arial"/>
          <w:color w:val="000000"/>
          <w:lang w:eastAsia="zh-CN"/>
        </w:rPr>
        <w:t>(</w:t>
      </w:r>
      <w:r w:rsidR="00917DB6" w:rsidRPr="00917DB6">
        <w:rPr>
          <w:rFonts w:ascii="Arial" w:hAnsi="Arial" w:cs="Arial"/>
          <w:color w:val="000000"/>
          <w:lang w:eastAsia="zh-CN"/>
        </w:rPr>
        <w:t>SES</w:t>
      </w:r>
      <w:r w:rsidR="004D737D" w:rsidRPr="00917DB6">
        <w:rPr>
          <w:rFonts w:ascii="Arial" w:hAnsi="Arial" w:cs="Arial"/>
          <w:color w:val="000000"/>
          <w:lang w:eastAsia="zh-CN"/>
        </w:rPr>
        <w:t>)</w:t>
      </w:r>
    </w:p>
    <w:p w14:paraId="1E0389E7" w14:textId="50FE7B92" w:rsidR="00915D73" w:rsidRPr="00873E1F"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917DB6" w:rsidRPr="00917DB6">
        <w:rPr>
          <w:rFonts w:ascii="Arial" w:eastAsiaTheme="minorEastAsia" w:hAnsi="Arial" w:cs="Arial"/>
          <w:color w:val="000000"/>
          <w:lang w:eastAsia="zh-CN"/>
        </w:rPr>
        <w:t xml:space="preserve">Topic summary for [116][313] </w:t>
      </w:r>
      <w:proofErr w:type="spellStart"/>
      <w:r w:rsidR="00917DB6" w:rsidRPr="00917DB6">
        <w:rPr>
          <w:rFonts w:ascii="Arial" w:eastAsiaTheme="minorEastAsia" w:hAnsi="Arial" w:cs="Arial"/>
          <w:color w:val="000000"/>
          <w:lang w:eastAsia="zh-CN"/>
        </w:rPr>
        <w:t>NR_NTN_Ku_Band_Coexistence</w:t>
      </w:r>
      <w:proofErr w:type="spellEnd"/>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DE45091" w14:textId="77777777" w:rsidR="0076116B" w:rsidRPr="0076116B" w:rsidRDefault="0076116B" w:rsidP="0079434C">
      <w:pPr>
        <w:rPr>
          <w:lang w:eastAsia="zh-CN"/>
        </w:rPr>
      </w:pPr>
      <w:r w:rsidRPr="0076116B">
        <w:rPr>
          <w:lang w:eastAsia="zh-CN"/>
        </w:rPr>
        <w:t xml:space="preserve">In this contribution we present a summary of the work undertaken on the Ku Band co-existence analysis. </w:t>
      </w:r>
    </w:p>
    <w:p w14:paraId="1FD477C7" w14:textId="35EB7F2E" w:rsidR="00056173" w:rsidRDefault="0076116B" w:rsidP="0079434C">
      <w:pPr>
        <w:rPr>
          <w:lang w:eastAsia="zh-CN"/>
        </w:rPr>
      </w:pPr>
      <w:r w:rsidRPr="0076116B">
        <w:rPr>
          <w:lang w:eastAsia="zh-CN"/>
        </w:rPr>
        <w:t xml:space="preserve">The co-existence analysis consists of first a calibration phase, where the simulation platforms are calibrated to asset of agreed parameters and secondly co-existence analysis where ACIR values are extracted for </w:t>
      </w:r>
      <w:proofErr w:type="gramStart"/>
      <w:r w:rsidRPr="0076116B">
        <w:rPr>
          <w:lang w:eastAsia="zh-CN"/>
        </w:rPr>
        <w:t>a number of</w:t>
      </w:r>
      <w:proofErr w:type="gramEnd"/>
      <w:r w:rsidRPr="0076116B">
        <w:rPr>
          <w:lang w:eastAsia="zh-CN"/>
        </w:rPr>
        <w:t xml:space="preserve"> interfering scenarios. </w:t>
      </w:r>
    </w:p>
    <w:p w14:paraId="64AAA0C2" w14:textId="04E91B71" w:rsidR="000F614D" w:rsidRDefault="000F614D" w:rsidP="00056173">
      <w:pPr>
        <w:rPr>
          <w:lang w:eastAsia="zh-CN"/>
        </w:rPr>
      </w:pPr>
      <w:r>
        <w:rPr>
          <w:lang w:eastAsia="zh-CN"/>
        </w:rPr>
        <w:t xml:space="preserve">The latest version of the simulation assumptions for the Ku-band co-existence study are summarized in the running document [1]. </w:t>
      </w:r>
      <w:r w:rsidR="0084371E">
        <w:rPr>
          <w:lang w:eastAsia="zh-CN"/>
        </w:rPr>
        <w:t xml:space="preserve">In the previous RAN4#115 Meeting a way forward has been agreed </w:t>
      </w:r>
      <w:r>
        <w:rPr>
          <w:lang w:eastAsia="zh-CN"/>
        </w:rPr>
        <w:t>in [2].</w:t>
      </w:r>
    </w:p>
    <w:p w14:paraId="0229E92E" w14:textId="77777777" w:rsidR="000F614D" w:rsidRPr="004349E1" w:rsidRDefault="000F614D" w:rsidP="000F614D">
      <w:pPr>
        <w:pStyle w:val="ListParagraph"/>
        <w:numPr>
          <w:ilvl w:val="0"/>
          <w:numId w:val="26"/>
        </w:numPr>
        <w:overflowPunct/>
        <w:autoSpaceDE/>
        <w:autoSpaceDN/>
        <w:adjustRightInd/>
        <w:spacing w:after="160" w:line="278" w:lineRule="auto"/>
        <w:ind w:firstLineChars="0"/>
        <w:contextualSpacing/>
        <w:textAlignment w:val="auto"/>
        <w:rPr>
          <w:lang w:val="en-US"/>
        </w:rPr>
      </w:pPr>
      <w:bookmarkStart w:id="0" w:name="_Ref205219975"/>
      <w:r w:rsidRPr="004349E1">
        <w:rPr>
          <w:lang w:val="en-US"/>
        </w:rPr>
        <w:t>R4-2508774, “Ku band co-existence simulation assumptions (running document)”, Ericsson, 3GPP RAN4#115, Malta, May 2025.</w:t>
      </w:r>
      <w:bookmarkEnd w:id="0"/>
    </w:p>
    <w:p w14:paraId="1CE33E17" w14:textId="77777777" w:rsidR="000F614D" w:rsidRPr="004349E1" w:rsidRDefault="000F614D" w:rsidP="000F614D">
      <w:pPr>
        <w:pStyle w:val="ListParagraph"/>
        <w:numPr>
          <w:ilvl w:val="0"/>
          <w:numId w:val="26"/>
        </w:numPr>
        <w:overflowPunct/>
        <w:autoSpaceDE/>
        <w:autoSpaceDN/>
        <w:adjustRightInd/>
        <w:spacing w:after="160" w:line="278" w:lineRule="auto"/>
        <w:ind w:firstLineChars="0"/>
        <w:contextualSpacing/>
        <w:textAlignment w:val="auto"/>
        <w:rPr>
          <w:lang w:val="en-US"/>
        </w:rPr>
      </w:pPr>
      <w:bookmarkStart w:id="1" w:name="_Ref205218554"/>
      <w:r w:rsidRPr="004349E1">
        <w:rPr>
          <w:lang w:val="en-US"/>
        </w:rPr>
        <w:t xml:space="preserve">R4-2508773, “Way Forward for [115][313] </w:t>
      </w:r>
      <w:proofErr w:type="spellStart"/>
      <w:r w:rsidRPr="004349E1">
        <w:rPr>
          <w:lang w:val="en-US"/>
        </w:rPr>
        <w:t>NR_NTN_Ku_Band_Coexistence</w:t>
      </w:r>
      <w:proofErr w:type="spellEnd"/>
      <w:r w:rsidRPr="004349E1">
        <w:rPr>
          <w:lang w:val="en-US"/>
        </w:rPr>
        <w:t>”, Intelsat (Moderator), 3GPP RAN4#115, Malta, May 2025.</w:t>
      </w:r>
      <w:bookmarkEnd w:id="1"/>
      <w:r w:rsidRPr="004349E1">
        <w:rPr>
          <w:lang w:val="en-US"/>
        </w:rPr>
        <w:t xml:space="preserve"> </w:t>
      </w:r>
    </w:p>
    <w:p w14:paraId="17720F83" w14:textId="7943D5C3" w:rsidR="00056173" w:rsidRPr="0079434C" w:rsidRDefault="0084371E" w:rsidP="00056173">
      <w:pPr>
        <w:rPr>
          <w:lang w:val="en-US" w:eastAsia="zh-CN"/>
        </w:rPr>
      </w:pPr>
      <w:r>
        <w:rPr>
          <w:lang w:val="en-US" w:eastAsia="zh-CN"/>
        </w:rPr>
        <w:t xml:space="preserve">Based on </w:t>
      </w:r>
      <w:r w:rsidR="00553C3F">
        <w:rPr>
          <w:lang w:val="en-US" w:eastAsia="zh-CN"/>
        </w:rPr>
        <w:t>[1] and [2]</w:t>
      </w:r>
      <w:r>
        <w:rPr>
          <w:lang w:val="en-US" w:eastAsia="zh-CN"/>
        </w:rPr>
        <w:t>, further calibration simulations and co-existence simulations have been performed by companies and t</w:t>
      </w:r>
      <w:r w:rsidR="00056173">
        <w:rPr>
          <w:lang w:eastAsia="zh-CN"/>
        </w:rPr>
        <w:t>he following contributions have been submitted to the Agenda Item 7.7.3</w:t>
      </w:r>
      <w:r w:rsidR="00553C3F">
        <w:rPr>
          <w:lang w:eastAsia="zh-CN"/>
        </w:rPr>
        <w:t xml:space="preserve"> “</w:t>
      </w:r>
      <w:r w:rsidR="00056173" w:rsidRPr="00056173">
        <w:rPr>
          <w:lang w:eastAsia="zh-CN"/>
        </w:rPr>
        <w:t>Coexistence study based on ITU regulations</w:t>
      </w:r>
      <w:r w:rsidR="00553C3F">
        <w:rPr>
          <w:lang w:eastAsia="zh-CN"/>
        </w:rPr>
        <w:t>”</w:t>
      </w:r>
      <w:r w:rsidR="00056173">
        <w:rPr>
          <w:lang w:eastAsia="zh-CN"/>
        </w:rPr>
        <w:t xml:space="preserve"> for this RAN4#116 meeting.</w:t>
      </w:r>
      <w:r w:rsidR="00504DD7">
        <w:rPr>
          <w:lang w:eastAsia="zh-CN"/>
        </w:rPr>
        <w:t xml:space="preserve"> Proposals and observations from these contributions are summarized in the respective topic sections.</w:t>
      </w:r>
    </w:p>
    <w:tbl>
      <w:tblPr>
        <w:tblStyle w:val="TableGrid"/>
        <w:tblW w:w="9634" w:type="dxa"/>
        <w:tblLook w:val="04A0" w:firstRow="1" w:lastRow="0" w:firstColumn="1" w:lastColumn="0" w:noHBand="0" w:noVBand="1"/>
      </w:tblPr>
      <w:tblGrid>
        <w:gridCol w:w="1400"/>
        <w:gridCol w:w="6392"/>
        <w:gridCol w:w="1842"/>
      </w:tblGrid>
      <w:tr w:rsidR="00553C3F" w:rsidRPr="00DE0329" w14:paraId="58D3124E" w14:textId="77777777" w:rsidTr="00DA766D">
        <w:trPr>
          <w:trHeight w:val="454"/>
        </w:trPr>
        <w:tc>
          <w:tcPr>
            <w:tcW w:w="1400" w:type="dxa"/>
          </w:tcPr>
          <w:p w14:paraId="7D6B0B75" w14:textId="016F8412" w:rsidR="00553C3F" w:rsidRPr="00553C3F" w:rsidRDefault="00553C3F" w:rsidP="00E70D90">
            <w:pPr>
              <w:rPr>
                <w:b/>
                <w:bCs/>
                <w:lang w:eastAsia="zh-CN"/>
              </w:rPr>
            </w:pPr>
            <w:proofErr w:type="spellStart"/>
            <w:r w:rsidRPr="00553C3F">
              <w:rPr>
                <w:b/>
                <w:bCs/>
                <w:lang w:eastAsia="zh-CN"/>
              </w:rPr>
              <w:t>TDoc</w:t>
            </w:r>
            <w:proofErr w:type="spellEnd"/>
          </w:p>
        </w:tc>
        <w:tc>
          <w:tcPr>
            <w:tcW w:w="6392" w:type="dxa"/>
          </w:tcPr>
          <w:p w14:paraId="0EA37919" w14:textId="016999DC" w:rsidR="00553C3F" w:rsidRPr="00DA766D" w:rsidRDefault="00553C3F" w:rsidP="00E70D90">
            <w:pPr>
              <w:rPr>
                <w:b/>
                <w:bCs/>
                <w:lang w:eastAsia="zh-CN"/>
              </w:rPr>
            </w:pPr>
            <w:r w:rsidRPr="00DA766D">
              <w:rPr>
                <w:b/>
                <w:bCs/>
                <w:lang w:eastAsia="zh-CN"/>
              </w:rPr>
              <w:t>Title</w:t>
            </w:r>
          </w:p>
        </w:tc>
        <w:tc>
          <w:tcPr>
            <w:tcW w:w="1842" w:type="dxa"/>
          </w:tcPr>
          <w:p w14:paraId="306975A5" w14:textId="32DFF3F5" w:rsidR="00553C3F" w:rsidRPr="00DA766D" w:rsidRDefault="00553C3F" w:rsidP="00E70D90">
            <w:pPr>
              <w:rPr>
                <w:b/>
                <w:bCs/>
                <w:lang w:eastAsia="zh-CN"/>
              </w:rPr>
            </w:pPr>
            <w:r w:rsidRPr="00DA766D">
              <w:rPr>
                <w:b/>
                <w:bCs/>
                <w:lang w:eastAsia="zh-CN"/>
              </w:rPr>
              <w:t>Source</w:t>
            </w:r>
          </w:p>
        </w:tc>
      </w:tr>
      <w:tr w:rsidR="00553C3F" w:rsidRPr="00DE0329" w14:paraId="086E5DE6" w14:textId="77777777" w:rsidTr="00DA766D">
        <w:trPr>
          <w:trHeight w:val="454"/>
        </w:trPr>
        <w:tc>
          <w:tcPr>
            <w:tcW w:w="1400" w:type="dxa"/>
            <w:hideMark/>
          </w:tcPr>
          <w:p w14:paraId="3C8B744E" w14:textId="77777777" w:rsidR="00056173" w:rsidRPr="00DE0329" w:rsidRDefault="00056173" w:rsidP="00E70D90">
            <w:pPr>
              <w:rPr>
                <w:b/>
                <w:bCs/>
                <w:lang w:val="de-DE" w:eastAsia="zh-CN"/>
              </w:rPr>
            </w:pPr>
            <w:hyperlink r:id="rId9" w:history="1">
              <w:r w:rsidRPr="00DE0329">
                <w:rPr>
                  <w:rStyle w:val="Hyperlink"/>
                  <w:b/>
                  <w:bCs/>
                  <w:lang w:eastAsia="zh-CN"/>
                </w:rPr>
                <w:t>R4-2509121</w:t>
              </w:r>
            </w:hyperlink>
          </w:p>
        </w:tc>
        <w:tc>
          <w:tcPr>
            <w:tcW w:w="6392" w:type="dxa"/>
            <w:hideMark/>
          </w:tcPr>
          <w:p w14:paraId="4CF996B9" w14:textId="77777777" w:rsidR="00056173" w:rsidRPr="00DE0329" w:rsidRDefault="00056173" w:rsidP="00E70D90">
            <w:pPr>
              <w:rPr>
                <w:lang w:eastAsia="zh-CN"/>
              </w:rPr>
            </w:pPr>
            <w:r w:rsidRPr="00DE0329">
              <w:rPr>
                <w:lang w:eastAsia="zh-CN"/>
              </w:rPr>
              <w:t>Summary of Ku Band Co-existence Analysis Results</w:t>
            </w:r>
          </w:p>
        </w:tc>
        <w:tc>
          <w:tcPr>
            <w:tcW w:w="1842" w:type="dxa"/>
            <w:hideMark/>
          </w:tcPr>
          <w:p w14:paraId="1E180E80" w14:textId="77777777" w:rsidR="00056173" w:rsidRPr="00DE0329" w:rsidRDefault="00056173" w:rsidP="00E70D90">
            <w:pPr>
              <w:rPr>
                <w:lang w:eastAsia="zh-CN"/>
              </w:rPr>
            </w:pPr>
            <w:r w:rsidRPr="00DE0329">
              <w:rPr>
                <w:lang w:eastAsia="zh-CN"/>
              </w:rPr>
              <w:t>SES S.A.</w:t>
            </w:r>
          </w:p>
        </w:tc>
      </w:tr>
      <w:tr w:rsidR="00553C3F" w:rsidRPr="00DE0329" w14:paraId="6ABBAA4B" w14:textId="77777777" w:rsidTr="00DA766D">
        <w:trPr>
          <w:trHeight w:val="454"/>
        </w:trPr>
        <w:tc>
          <w:tcPr>
            <w:tcW w:w="1400" w:type="dxa"/>
            <w:hideMark/>
          </w:tcPr>
          <w:p w14:paraId="09E9BB04" w14:textId="77777777" w:rsidR="00056173" w:rsidRPr="00DE0329" w:rsidRDefault="00056173" w:rsidP="00E70D90">
            <w:pPr>
              <w:rPr>
                <w:b/>
                <w:bCs/>
                <w:lang w:eastAsia="zh-CN"/>
              </w:rPr>
            </w:pPr>
            <w:hyperlink r:id="rId10" w:history="1">
              <w:r w:rsidRPr="00DE0329">
                <w:rPr>
                  <w:rStyle w:val="Hyperlink"/>
                  <w:b/>
                  <w:bCs/>
                  <w:lang w:eastAsia="zh-CN"/>
                </w:rPr>
                <w:t>R4-2509335</w:t>
              </w:r>
            </w:hyperlink>
          </w:p>
        </w:tc>
        <w:tc>
          <w:tcPr>
            <w:tcW w:w="6392" w:type="dxa"/>
            <w:hideMark/>
          </w:tcPr>
          <w:p w14:paraId="66B849F0" w14:textId="77777777" w:rsidR="00056173" w:rsidRPr="00DE0329" w:rsidRDefault="00056173" w:rsidP="00E70D90">
            <w:pPr>
              <w:rPr>
                <w:lang w:eastAsia="zh-CN"/>
              </w:rPr>
            </w:pPr>
            <w:r w:rsidRPr="00DE0329">
              <w:rPr>
                <w:lang w:eastAsia="zh-CN"/>
              </w:rPr>
              <w:t>Further discussion on coexistence evaluations for Ku-band for NR NTN</w:t>
            </w:r>
          </w:p>
        </w:tc>
        <w:tc>
          <w:tcPr>
            <w:tcW w:w="1842" w:type="dxa"/>
            <w:hideMark/>
          </w:tcPr>
          <w:p w14:paraId="46F972F3" w14:textId="77777777" w:rsidR="00056173" w:rsidRPr="00DE0329" w:rsidRDefault="00056173" w:rsidP="00E70D90">
            <w:pPr>
              <w:rPr>
                <w:lang w:eastAsia="zh-CN"/>
              </w:rPr>
            </w:pPr>
            <w:r w:rsidRPr="00DE0329">
              <w:rPr>
                <w:lang w:eastAsia="zh-CN"/>
              </w:rPr>
              <w:t>CATT</w:t>
            </w:r>
          </w:p>
        </w:tc>
      </w:tr>
      <w:tr w:rsidR="00553C3F" w:rsidRPr="00DE0329" w14:paraId="7A13B47D" w14:textId="77777777" w:rsidTr="00DA766D">
        <w:trPr>
          <w:trHeight w:val="454"/>
        </w:trPr>
        <w:tc>
          <w:tcPr>
            <w:tcW w:w="1400" w:type="dxa"/>
            <w:hideMark/>
          </w:tcPr>
          <w:p w14:paraId="3C80ED2B" w14:textId="77777777" w:rsidR="00056173" w:rsidRPr="00DE0329" w:rsidRDefault="00056173" w:rsidP="00E70D90">
            <w:pPr>
              <w:rPr>
                <w:b/>
                <w:bCs/>
                <w:lang w:eastAsia="zh-CN"/>
              </w:rPr>
            </w:pPr>
            <w:hyperlink r:id="rId11" w:history="1">
              <w:r w:rsidRPr="00DE0329">
                <w:rPr>
                  <w:rStyle w:val="Hyperlink"/>
                  <w:b/>
                  <w:bCs/>
                  <w:lang w:eastAsia="zh-CN"/>
                </w:rPr>
                <w:t>R4-2509336</w:t>
              </w:r>
            </w:hyperlink>
          </w:p>
        </w:tc>
        <w:tc>
          <w:tcPr>
            <w:tcW w:w="6392" w:type="dxa"/>
            <w:hideMark/>
          </w:tcPr>
          <w:p w14:paraId="39175001" w14:textId="77777777" w:rsidR="00056173" w:rsidRPr="00DE0329" w:rsidRDefault="00056173" w:rsidP="00E70D90">
            <w:pPr>
              <w:rPr>
                <w:lang w:eastAsia="zh-CN"/>
              </w:rPr>
            </w:pPr>
            <w:r w:rsidRPr="00DE0329">
              <w:rPr>
                <w:lang w:eastAsia="zh-CN"/>
              </w:rPr>
              <w:t>Co-existence calibration result for Ku-band for NR NTN</w:t>
            </w:r>
          </w:p>
        </w:tc>
        <w:tc>
          <w:tcPr>
            <w:tcW w:w="1842" w:type="dxa"/>
            <w:hideMark/>
          </w:tcPr>
          <w:p w14:paraId="4E6517D8" w14:textId="77777777" w:rsidR="00056173" w:rsidRPr="00DE0329" w:rsidRDefault="00056173" w:rsidP="00E70D90">
            <w:pPr>
              <w:rPr>
                <w:lang w:eastAsia="zh-CN"/>
              </w:rPr>
            </w:pPr>
            <w:r w:rsidRPr="00DE0329">
              <w:rPr>
                <w:lang w:eastAsia="zh-CN"/>
              </w:rPr>
              <w:t>CATT</w:t>
            </w:r>
          </w:p>
        </w:tc>
      </w:tr>
      <w:tr w:rsidR="00553C3F" w:rsidRPr="00DE0329" w14:paraId="38E8CDAE" w14:textId="77777777" w:rsidTr="00DA766D">
        <w:trPr>
          <w:trHeight w:val="454"/>
        </w:trPr>
        <w:tc>
          <w:tcPr>
            <w:tcW w:w="1400" w:type="dxa"/>
            <w:hideMark/>
          </w:tcPr>
          <w:p w14:paraId="0AFEDA8E" w14:textId="77777777" w:rsidR="00056173" w:rsidRPr="00DE0329" w:rsidRDefault="00056173" w:rsidP="00E70D90">
            <w:pPr>
              <w:rPr>
                <w:b/>
                <w:bCs/>
                <w:lang w:eastAsia="zh-CN"/>
              </w:rPr>
            </w:pPr>
            <w:hyperlink r:id="rId12" w:history="1">
              <w:r w:rsidRPr="00DE0329">
                <w:rPr>
                  <w:rStyle w:val="Hyperlink"/>
                  <w:b/>
                  <w:bCs/>
                  <w:lang w:eastAsia="zh-CN"/>
                </w:rPr>
                <w:t>R4-2509337</w:t>
              </w:r>
            </w:hyperlink>
          </w:p>
        </w:tc>
        <w:tc>
          <w:tcPr>
            <w:tcW w:w="6392" w:type="dxa"/>
            <w:hideMark/>
          </w:tcPr>
          <w:p w14:paraId="6E13214C" w14:textId="77777777" w:rsidR="00056173" w:rsidRPr="00DE0329" w:rsidRDefault="00056173" w:rsidP="00E70D90">
            <w:pPr>
              <w:rPr>
                <w:lang w:eastAsia="zh-CN"/>
              </w:rPr>
            </w:pPr>
            <w:r w:rsidRPr="00DE0329">
              <w:rPr>
                <w:lang w:eastAsia="zh-CN"/>
              </w:rPr>
              <w:t>Coexistence evaluation result for Ku-band for NR NTN</w:t>
            </w:r>
          </w:p>
        </w:tc>
        <w:tc>
          <w:tcPr>
            <w:tcW w:w="1842" w:type="dxa"/>
            <w:hideMark/>
          </w:tcPr>
          <w:p w14:paraId="6EF144C9" w14:textId="77777777" w:rsidR="00056173" w:rsidRPr="00DE0329" w:rsidRDefault="00056173" w:rsidP="00E70D90">
            <w:pPr>
              <w:rPr>
                <w:lang w:eastAsia="zh-CN"/>
              </w:rPr>
            </w:pPr>
            <w:r w:rsidRPr="00DE0329">
              <w:rPr>
                <w:lang w:eastAsia="zh-CN"/>
              </w:rPr>
              <w:t>CATT</w:t>
            </w:r>
          </w:p>
        </w:tc>
      </w:tr>
      <w:tr w:rsidR="00553C3F" w:rsidRPr="00DE0329" w14:paraId="54B98341" w14:textId="77777777" w:rsidTr="00DA766D">
        <w:trPr>
          <w:trHeight w:val="454"/>
        </w:trPr>
        <w:tc>
          <w:tcPr>
            <w:tcW w:w="1400" w:type="dxa"/>
            <w:hideMark/>
          </w:tcPr>
          <w:p w14:paraId="56274D06" w14:textId="77777777" w:rsidR="00056173" w:rsidRPr="00DE0329" w:rsidRDefault="00056173" w:rsidP="00E70D90">
            <w:pPr>
              <w:rPr>
                <w:b/>
                <w:bCs/>
                <w:lang w:eastAsia="zh-CN"/>
              </w:rPr>
            </w:pPr>
            <w:hyperlink r:id="rId13" w:history="1">
              <w:r w:rsidRPr="00DE0329">
                <w:rPr>
                  <w:rStyle w:val="Hyperlink"/>
                  <w:b/>
                  <w:bCs/>
                  <w:lang w:eastAsia="zh-CN"/>
                </w:rPr>
                <w:t>R4-2509770</w:t>
              </w:r>
            </w:hyperlink>
          </w:p>
        </w:tc>
        <w:tc>
          <w:tcPr>
            <w:tcW w:w="6392" w:type="dxa"/>
            <w:hideMark/>
          </w:tcPr>
          <w:p w14:paraId="3CC2BD97" w14:textId="77777777" w:rsidR="00056173" w:rsidRPr="00DE0329" w:rsidRDefault="00056173" w:rsidP="00E70D90">
            <w:pPr>
              <w:rPr>
                <w:lang w:eastAsia="zh-CN"/>
              </w:rPr>
            </w:pPr>
            <w:r w:rsidRPr="00DE0329">
              <w:rPr>
                <w:lang w:eastAsia="zh-CN"/>
              </w:rPr>
              <w:t>Temporary calibration results and simulation results for the Ku-band NTN coexistence study</w:t>
            </w:r>
          </w:p>
        </w:tc>
        <w:tc>
          <w:tcPr>
            <w:tcW w:w="1842" w:type="dxa"/>
            <w:hideMark/>
          </w:tcPr>
          <w:p w14:paraId="15F01E9A" w14:textId="77777777" w:rsidR="00056173" w:rsidRPr="00DE0329" w:rsidRDefault="00056173" w:rsidP="00E70D90">
            <w:pPr>
              <w:rPr>
                <w:lang w:eastAsia="zh-CN"/>
              </w:rPr>
            </w:pPr>
            <w:r w:rsidRPr="00DE0329">
              <w:rPr>
                <w:lang w:eastAsia="zh-CN"/>
              </w:rPr>
              <w:t>Xiaomi</w:t>
            </w:r>
          </w:p>
        </w:tc>
      </w:tr>
      <w:tr w:rsidR="00553C3F" w:rsidRPr="00DE0329" w14:paraId="40B5F328" w14:textId="77777777" w:rsidTr="00DA766D">
        <w:trPr>
          <w:trHeight w:val="454"/>
        </w:trPr>
        <w:tc>
          <w:tcPr>
            <w:tcW w:w="1400" w:type="dxa"/>
            <w:hideMark/>
          </w:tcPr>
          <w:p w14:paraId="2AD4DD11" w14:textId="77777777" w:rsidR="00056173" w:rsidRPr="00DE0329" w:rsidRDefault="00056173" w:rsidP="00E70D90">
            <w:pPr>
              <w:rPr>
                <w:b/>
                <w:bCs/>
                <w:lang w:eastAsia="zh-CN"/>
              </w:rPr>
            </w:pPr>
            <w:hyperlink r:id="rId14" w:history="1">
              <w:r w:rsidRPr="00DE0329">
                <w:rPr>
                  <w:rStyle w:val="Hyperlink"/>
                  <w:b/>
                  <w:bCs/>
                  <w:lang w:eastAsia="zh-CN"/>
                </w:rPr>
                <w:t>R4-2510182</w:t>
              </w:r>
            </w:hyperlink>
          </w:p>
        </w:tc>
        <w:tc>
          <w:tcPr>
            <w:tcW w:w="6392" w:type="dxa"/>
            <w:hideMark/>
          </w:tcPr>
          <w:p w14:paraId="4331B04A" w14:textId="77777777" w:rsidR="00056173" w:rsidRPr="00DE0329" w:rsidRDefault="00056173" w:rsidP="00E70D90">
            <w:pPr>
              <w:rPr>
                <w:lang w:eastAsia="zh-CN"/>
              </w:rPr>
            </w:pPr>
            <w:r w:rsidRPr="00DE0329">
              <w:rPr>
                <w:lang w:eastAsia="zh-CN"/>
              </w:rPr>
              <w:t>Discussion on NTN Ku band coexistence study</w:t>
            </w:r>
          </w:p>
        </w:tc>
        <w:tc>
          <w:tcPr>
            <w:tcW w:w="1842" w:type="dxa"/>
            <w:hideMark/>
          </w:tcPr>
          <w:p w14:paraId="6444DBED" w14:textId="77777777" w:rsidR="00056173" w:rsidRPr="00DE0329" w:rsidRDefault="00056173" w:rsidP="00E70D90">
            <w:pPr>
              <w:rPr>
                <w:lang w:eastAsia="zh-CN"/>
              </w:rPr>
            </w:pPr>
            <w:r w:rsidRPr="00DE0329">
              <w:rPr>
                <w:lang w:eastAsia="zh-CN"/>
              </w:rPr>
              <w:t>MediaTek (Wuhan) Inc.</w:t>
            </w:r>
          </w:p>
        </w:tc>
      </w:tr>
      <w:tr w:rsidR="00553C3F" w:rsidRPr="00DE0329" w14:paraId="03E23DE6" w14:textId="77777777" w:rsidTr="00DA766D">
        <w:trPr>
          <w:trHeight w:val="454"/>
        </w:trPr>
        <w:tc>
          <w:tcPr>
            <w:tcW w:w="1400" w:type="dxa"/>
            <w:hideMark/>
          </w:tcPr>
          <w:p w14:paraId="1F3E1A21" w14:textId="77777777" w:rsidR="00056173" w:rsidRPr="00DE0329" w:rsidRDefault="00056173" w:rsidP="00E70D90">
            <w:pPr>
              <w:rPr>
                <w:b/>
                <w:bCs/>
                <w:lang w:eastAsia="zh-CN"/>
              </w:rPr>
            </w:pPr>
            <w:hyperlink r:id="rId15" w:history="1">
              <w:r w:rsidRPr="00DE0329">
                <w:rPr>
                  <w:rStyle w:val="Hyperlink"/>
                  <w:b/>
                  <w:bCs/>
                  <w:lang w:eastAsia="zh-CN"/>
                </w:rPr>
                <w:t>R4-2510215</w:t>
              </w:r>
            </w:hyperlink>
          </w:p>
        </w:tc>
        <w:tc>
          <w:tcPr>
            <w:tcW w:w="6392" w:type="dxa"/>
            <w:hideMark/>
          </w:tcPr>
          <w:p w14:paraId="2C7D1A3D" w14:textId="77777777" w:rsidR="00056173" w:rsidRPr="00DE0329" w:rsidRDefault="00056173" w:rsidP="00E70D90">
            <w:pPr>
              <w:rPr>
                <w:lang w:eastAsia="zh-CN"/>
              </w:rPr>
            </w:pPr>
            <w:r w:rsidRPr="00DE0329">
              <w:rPr>
                <w:lang w:eastAsia="zh-CN"/>
              </w:rPr>
              <w:t>On co-existence simulation results for NR NTN Ku band</w:t>
            </w:r>
          </w:p>
        </w:tc>
        <w:tc>
          <w:tcPr>
            <w:tcW w:w="1842" w:type="dxa"/>
            <w:hideMark/>
          </w:tcPr>
          <w:p w14:paraId="56645D1E" w14:textId="77777777" w:rsidR="00056173" w:rsidRPr="00DE0329" w:rsidRDefault="00056173" w:rsidP="00E70D90">
            <w:pPr>
              <w:rPr>
                <w:lang w:eastAsia="zh-CN"/>
              </w:rPr>
            </w:pPr>
            <w:r w:rsidRPr="00DE0329">
              <w:rPr>
                <w:lang w:eastAsia="zh-CN"/>
              </w:rPr>
              <w:t>Ericsson</w:t>
            </w:r>
          </w:p>
        </w:tc>
      </w:tr>
      <w:tr w:rsidR="00553C3F" w:rsidRPr="00DE0329" w14:paraId="75EDC894" w14:textId="77777777" w:rsidTr="00DA766D">
        <w:trPr>
          <w:trHeight w:val="454"/>
        </w:trPr>
        <w:tc>
          <w:tcPr>
            <w:tcW w:w="1400" w:type="dxa"/>
            <w:hideMark/>
          </w:tcPr>
          <w:p w14:paraId="5410406D" w14:textId="77777777" w:rsidR="00056173" w:rsidRPr="00DE0329" w:rsidRDefault="00056173" w:rsidP="00E70D90">
            <w:pPr>
              <w:rPr>
                <w:b/>
                <w:bCs/>
                <w:lang w:eastAsia="zh-CN"/>
              </w:rPr>
            </w:pPr>
            <w:hyperlink r:id="rId16" w:history="1">
              <w:r w:rsidRPr="00DE0329">
                <w:rPr>
                  <w:rStyle w:val="Hyperlink"/>
                  <w:b/>
                  <w:bCs/>
                  <w:lang w:eastAsia="zh-CN"/>
                </w:rPr>
                <w:t>R4-2510240</w:t>
              </w:r>
            </w:hyperlink>
          </w:p>
        </w:tc>
        <w:tc>
          <w:tcPr>
            <w:tcW w:w="6392" w:type="dxa"/>
            <w:hideMark/>
          </w:tcPr>
          <w:p w14:paraId="0E847882" w14:textId="77777777" w:rsidR="00056173" w:rsidRPr="00DE0329" w:rsidRDefault="00056173" w:rsidP="00E70D90">
            <w:pPr>
              <w:rPr>
                <w:lang w:eastAsia="zh-CN"/>
              </w:rPr>
            </w:pPr>
            <w:r w:rsidRPr="00DE0329">
              <w:rPr>
                <w:lang w:eastAsia="zh-CN"/>
              </w:rPr>
              <w:t>Coexistence simulation results between TN and NTN for Ku band</w:t>
            </w:r>
          </w:p>
        </w:tc>
        <w:tc>
          <w:tcPr>
            <w:tcW w:w="1842" w:type="dxa"/>
            <w:hideMark/>
          </w:tcPr>
          <w:p w14:paraId="0B0FBDB7" w14:textId="77777777" w:rsidR="00056173" w:rsidRPr="00DE0329" w:rsidRDefault="00056173" w:rsidP="00E70D90">
            <w:pPr>
              <w:rPr>
                <w:lang w:eastAsia="zh-CN"/>
              </w:rPr>
            </w:pPr>
            <w:r w:rsidRPr="00DE0329">
              <w:rPr>
                <w:lang w:eastAsia="zh-CN"/>
              </w:rPr>
              <w:t>Qualcomm Incorporated</w:t>
            </w:r>
          </w:p>
        </w:tc>
      </w:tr>
      <w:tr w:rsidR="00553C3F" w:rsidRPr="00DE0329" w14:paraId="1AD670D5" w14:textId="77777777" w:rsidTr="00DA766D">
        <w:trPr>
          <w:trHeight w:val="454"/>
        </w:trPr>
        <w:tc>
          <w:tcPr>
            <w:tcW w:w="1400" w:type="dxa"/>
            <w:hideMark/>
          </w:tcPr>
          <w:p w14:paraId="3E34D153" w14:textId="77777777" w:rsidR="00056173" w:rsidRPr="00DE0329" w:rsidRDefault="00056173" w:rsidP="00E70D90">
            <w:pPr>
              <w:rPr>
                <w:b/>
                <w:bCs/>
                <w:lang w:eastAsia="zh-CN"/>
              </w:rPr>
            </w:pPr>
            <w:hyperlink r:id="rId17" w:history="1">
              <w:r w:rsidRPr="00DE0329">
                <w:rPr>
                  <w:rStyle w:val="Hyperlink"/>
                  <w:b/>
                  <w:bCs/>
                  <w:lang w:eastAsia="zh-CN"/>
                </w:rPr>
                <w:t>R4-2510356</w:t>
              </w:r>
            </w:hyperlink>
          </w:p>
        </w:tc>
        <w:tc>
          <w:tcPr>
            <w:tcW w:w="6392" w:type="dxa"/>
            <w:hideMark/>
          </w:tcPr>
          <w:p w14:paraId="0B4F24DD" w14:textId="77777777" w:rsidR="00056173" w:rsidRPr="00DE0329" w:rsidRDefault="00056173" w:rsidP="00E70D90">
            <w:pPr>
              <w:rPr>
                <w:lang w:eastAsia="zh-CN"/>
              </w:rPr>
            </w:pPr>
            <w:r w:rsidRPr="00DE0329">
              <w:rPr>
                <w:lang w:eastAsia="zh-CN"/>
              </w:rPr>
              <w:t>Simulation results of NR NTN Ku band co-existence study</w:t>
            </w:r>
          </w:p>
        </w:tc>
        <w:tc>
          <w:tcPr>
            <w:tcW w:w="1842" w:type="dxa"/>
            <w:hideMark/>
          </w:tcPr>
          <w:p w14:paraId="7645DF3D" w14:textId="77777777" w:rsidR="00056173" w:rsidRPr="00DE0329" w:rsidRDefault="00056173" w:rsidP="00E70D90">
            <w:pPr>
              <w:rPr>
                <w:lang w:eastAsia="zh-CN"/>
              </w:rPr>
            </w:pPr>
            <w:r w:rsidRPr="00DE0329">
              <w:rPr>
                <w:lang w:eastAsia="zh-CN"/>
              </w:rPr>
              <w:t xml:space="preserve">ZTE Corporation, </w:t>
            </w:r>
            <w:proofErr w:type="spellStart"/>
            <w:r w:rsidRPr="00DE0329">
              <w:rPr>
                <w:lang w:eastAsia="zh-CN"/>
              </w:rPr>
              <w:t>Sanechips</w:t>
            </w:r>
            <w:proofErr w:type="spellEnd"/>
          </w:p>
        </w:tc>
      </w:tr>
    </w:tbl>
    <w:p w14:paraId="61378BA5" w14:textId="77777777" w:rsidR="00056173" w:rsidRPr="004A7544" w:rsidRDefault="00056173" w:rsidP="00642BC6">
      <w:pPr>
        <w:rPr>
          <w:i/>
          <w:color w:val="0070C0"/>
          <w:lang w:eastAsia="zh-CN"/>
        </w:rPr>
      </w:pPr>
    </w:p>
    <w:p w14:paraId="609286E5" w14:textId="43102795" w:rsidR="00E80B52" w:rsidRPr="0079434C" w:rsidRDefault="00142BB9" w:rsidP="00805BE8">
      <w:pPr>
        <w:pStyle w:val="Heading1"/>
        <w:rPr>
          <w:lang w:val="en-GB" w:eastAsia="ja-JP"/>
        </w:rPr>
      </w:pPr>
      <w:r w:rsidRPr="0079434C">
        <w:rPr>
          <w:lang w:val="en-GB" w:eastAsia="ja-JP"/>
        </w:rPr>
        <w:lastRenderedPageBreak/>
        <w:t>Topic</w:t>
      </w:r>
      <w:r w:rsidR="00C649BD" w:rsidRPr="0079434C">
        <w:rPr>
          <w:lang w:val="en-GB" w:eastAsia="ja-JP"/>
        </w:rPr>
        <w:t xml:space="preserve"> </w:t>
      </w:r>
      <w:r w:rsidR="00837458" w:rsidRPr="0079434C">
        <w:rPr>
          <w:lang w:val="en-GB" w:eastAsia="ja-JP"/>
        </w:rPr>
        <w:t>#1</w:t>
      </w:r>
      <w:r w:rsidR="00C649BD" w:rsidRPr="0079434C">
        <w:rPr>
          <w:lang w:val="en-GB" w:eastAsia="ja-JP"/>
        </w:rPr>
        <w:t xml:space="preserve">: </w:t>
      </w:r>
      <w:r w:rsidR="00BF6B84">
        <w:rPr>
          <w:lang w:val="en-GB" w:eastAsia="ja-JP"/>
        </w:rPr>
        <w:t>Calibration</w:t>
      </w:r>
    </w:p>
    <w:p w14:paraId="6D4B85E1" w14:textId="023CA4DB" w:rsidR="00484C5D" w:rsidRDefault="00484C5D" w:rsidP="00B831AE">
      <w:pPr>
        <w:pStyle w:val="Heading2"/>
      </w:pPr>
      <w:r w:rsidRPr="00B831AE">
        <w:rPr>
          <w:rFonts w:hint="eastAsia"/>
        </w:rPr>
        <w:t>Companies</w:t>
      </w:r>
      <w:r w:rsidRPr="00B831AE">
        <w:t>’</w:t>
      </w:r>
      <w:r w:rsidRPr="00CB0305">
        <w:t xml:space="preserve"> contributions summary</w:t>
      </w:r>
    </w:p>
    <w:p w14:paraId="267E7CEE" w14:textId="704E7550" w:rsidR="00DE0329" w:rsidRPr="0083137D" w:rsidRDefault="00DE0329" w:rsidP="00DE0329">
      <w:pPr>
        <w:rPr>
          <w:lang w:val="en-US" w:eastAsia="zh-CN"/>
        </w:rPr>
      </w:pPr>
      <w:r w:rsidRPr="0083137D">
        <w:rPr>
          <w:lang w:val="en-US" w:eastAsia="zh-CN"/>
        </w:rPr>
        <w:t xml:space="preserve">The following </w:t>
      </w:r>
      <w:r w:rsidR="0017133A" w:rsidRPr="0083137D">
        <w:rPr>
          <w:lang w:val="en-US" w:eastAsia="zh-CN"/>
        </w:rPr>
        <w:t>Table 1</w:t>
      </w:r>
      <w:r w:rsidRPr="0083137D">
        <w:rPr>
          <w:lang w:val="en-US" w:eastAsia="zh-CN"/>
        </w:rPr>
        <w:t xml:space="preserve">summarizes the observations and proposals of companies’ contributions regarding </w:t>
      </w:r>
      <w:r w:rsidR="00BF6B84" w:rsidRPr="0083137D">
        <w:rPr>
          <w:lang w:val="en-US" w:eastAsia="zh-CN"/>
        </w:rPr>
        <w:t>calibration.</w:t>
      </w:r>
    </w:p>
    <w:p w14:paraId="6B17BC87" w14:textId="77777777" w:rsidR="00DE0329" w:rsidRPr="0083137D" w:rsidRDefault="00DE0329" w:rsidP="00BF6B84">
      <w:pPr>
        <w:rPr>
          <w:lang w:val="en-US" w:eastAsia="zh-CN"/>
        </w:rPr>
      </w:pPr>
    </w:p>
    <w:p w14:paraId="6B750AF9" w14:textId="35636C86" w:rsidR="0017133A" w:rsidRDefault="0017133A" w:rsidP="00B24C3C">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Summary of observations and proposals related to calibration </w:t>
      </w:r>
    </w:p>
    <w:tbl>
      <w:tblPr>
        <w:tblStyle w:val="TableGrid"/>
        <w:tblW w:w="10627" w:type="dxa"/>
        <w:tblLook w:val="04A0" w:firstRow="1" w:lastRow="0" w:firstColumn="1" w:lastColumn="0" w:noHBand="0" w:noVBand="1"/>
      </w:tblPr>
      <w:tblGrid>
        <w:gridCol w:w="1024"/>
        <w:gridCol w:w="1464"/>
        <w:gridCol w:w="8139"/>
      </w:tblGrid>
      <w:tr w:rsidR="00484C5D" w:rsidRPr="00F53FE2" w14:paraId="0411894B" w14:textId="77777777" w:rsidTr="00B24C3C">
        <w:trPr>
          <w:trHeight w:val="468"/>
        </w:trPr>
        <w:tc>
          <w:tcPr>
            <w:tcW w:w="95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51" w:type="dxa"/>
            <w:vAlign w:val="center"/>
          </w:tcPr>
          <w:p w14:paraId="46E4D078" w14:textId="7CE45E51" w:rsidR="00484C5D" w:rsidRPr="00805BE8" w:rsidRDefault="00484C5D" w:rsidP="00805BE8">
            <w:pPr>
              <w:spacing w:before="120" w:after="120"/>
              <w:rPr>
                <w:b/>
                <w:bCs/>
              </w:rPr>
            </w:pPr>
            <w:r w:rsidRPr="00805BE8">
              <w:rPr>
                <w:b/>
                <w:bCs/>
              </w:rPr>
              <w:t>Company</w:t>
            </w:r>
          </w:p>
        </w:tc>
        <w:tc>
          <w:tcPr>
            <w:tcW w:w="832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E0329" w14:paraId="4246E76B" w14:textId="77777777" w:rsidTr="00B24C3C">
        <w:trPr>
          <w:trHeight w:val="468"/>
        </w:trPr>
        <w:tc>
          <w:tcPr>
            <w:tcW w:w="951" w:type="dxa"/>
          </w:tcPr>
          <w:p w14:paraId="12FD4C09" w14:textId="46CC6215" w:rsidR="00DE0329" w:rsidRPr="00DE0329" w:rsidRDefault="00DE0329" w:rsidP="00DE0329">
            <w:pPr>
              <w:spacing w:before="120" w:after="120"/>
            </w:pPr>
            <w:hyperlink r:id="rId18" w:history="1">
              <w:r w:rsidRPr="00430C5E">
                <w:rPr>
                  <w:rFonts w:ascii="Times New Roman" w:eastAsia="Times New Roman" w:hAnsi="Times New Roman"/>
                  <w:b/>
                  <w:bCs/>
                  <w:lang w:val="de-DE" w:eastAsia="de-DE"/>
                </w:rPr>
                <w:t>R4-2509121</w:t>
              </w:r>
            </w:hyperlink>
          </w:p>
        </w:tc>
        <w:tc>
          <w:tcPr>
            <w:tcW w:w="1351" w:type="dxa"/>
          </w:tcPr>
          <w:p w14:paraId="1A5AAE84" w14:textId="5653CCAD" w:rsidR="00DE0329" w:rsidRPr="004A7544" w:rsidRDefault="00DE0329" w:rsidP="00DE0329">
            <w:pPr>
              <w:spacing w:before="120" w:after="120"/>
            </w:pPr>
            <w:r w:rsidRPr="00DE0329">
              <w:rPr>
                <w:lang w:eastAsia="zh-CN"/>
              </w:rPr>
              <w:t>SES S.A.</w:t>
            </w:r>
            <w:r>
              <w:rPr>
                <w:lang w:eastAsia="zh-CN"/>
              </w:rPr>
              <w:t>, Fraunhofer IIS, Lockhead Martin</w:t>
            </w:r>
          </w:p>
        </w:tc>
        <w:tc>
          <w:tcPr>
            <w:tcW w:w="8325" w:type="dxa"/>
          </w:tcPr>
          <w:p w14:paraId="4A52825F" w14:textId="77777777" w:rsidR="009802EA" w:rsidRPr="009802EA" w:rsidRDefault="009802EA" w:rsidP="009802EA">
            <w:pPr>
              <w:spacing w:before="120" w:after="120"/>
              <w:rPr>
                <w:lang w:val="en-US"/>
              </w:rPr>
            </w:pPr>
            <w:r w:rsidRPr="009802EA">
              <w:rPr>
                <w:lang w:val="en-US"/>
              </w:rPr>
              <w:t>Observation 1 Good correlation of NTN calibration results for GEO 45x45 UL.</w:t>
            </w:r>
          </w:p>
          <w:p w14:paraId="5A60524C" w14:textId="77777777" w:rsidR="009802EA" w:rsidRPr="009802EA" w:rsidRDefault="009802EA" w:rsidP="009802EA">
            <w:pPr>
              <w:spacing w:before="120" w:after="120"/>
              <w:rPr>
                <w:lang w:val="en-US"/>
              </w:rPr>
            </w:pPr>
            <w:r w:rsidRPr="009802EA">
              <w:rPr>
                <w:lang w:val="en-US"/>
              </w:rPr>
              <w:t>Observation 2 Good correlation of NTN calibration results for LEO 45x45 UL.</w:t>
            </w:r>
          </w:p>
          <w:p w14:paraId="3C421B01" w14:textId="77777777" w:rsidR="009802EA" w:rsidRPr="009802EA" w:rsidRDefault="009802EA" w:rsidP="009802EA">
            <w:pPr>
              <w:spacing w:before="120" w:after="120"/>
              <w:rPr>
                <w:lang w:val="en-US"/>
              </w:rPr>
            </w:pPr>
            <w:r w:rsidRPr="009802EA">
              <w:rPr>
                <w:lang w:val="en-US"/>
              </w:rPr>
              <w:t>Observation 3 Good correlation of NTN calibration results for GEO Parabolic UL.</w:t>
            </w:r>
          </w:p>
          <w:p w14:paraId="4F12D6B2" w14:textId="77777777" w:rsidR="009802EA" w:rsidRPr="009802EA" w:rsidRDefault="009802EA" w:rsidP="009802EA">
            <w:pPr>
              <w:spacing w:before="120" w:after="120"/>
              <w:rPr>
                <w:lang w:val="en-US"/>
              </w:rPr>
            </w:pPr>
            <w:r w:rsidRPr="009802EA">
              <w:rPr>
                <w:lang w:val="en-US"/>
              </w:rPr>
              <w:t>Observation 4 Good correlation of NTN calibration results for LEO Parabolic UL.</w:t>
            </w:r>
          </w:p>
          <w:p w14:paraId="20C342A2" w14:textId="77777777" w:rsidR="009802EA" w:rsidRPr="009802EA" w:rsidRDefault="009802EA" w:rsidP="009802EA">
            <w:pPr>
              <w:spacing w:before="120" w:after="120"/>
              <w:rPr>
                <w:lang w:val="en-US"/>
              </w:rPr>
            </w:pPr>
            <w:r w:rsidRPr="009802EA">
              <w:rPr>
                <w:lang w:val="en-US"/>
              </w:rPr>
              <w:t>Observation 5 Good correlation of NTN calibration results for GEO 45x45 DL.</w:t>
            </w:r>
          </w:p>
          <w:p w14:paraId="7DDFFDC4" w14:textId="77777777" w:rsidR="009802EA" w:rsidRPr="009802EA" w:rsidRDefault="009802EA" w:rsidP="009802EA">
            <w:pPr>
              <w:spacing w:before="120" w:after="120"/>
              <w:rPr>
                <w:lang w:val="en-US"/>
              </w:rPr>
            </w:pPr>
            <w:r w:rsidRPr="009802EA">
              <w:rPr>
                <w:lang w:val="en-US"/>
              </w:rPr>
              <w:t>Observation 6 Good correlation of NTN calibration results for LEO 45x45 DL.</w:t>
            </w:r>
          </w:p>
          <w:p w14:paraId="15173BE5" w14:textId="77777777" w:rsidR="009802EA" w:rsidRPr="009802EA" w:rsidRDefault="009802EA" w:rsidP="009802EA">
            <w:pPr>
              <w:spacing w:before="120" w:after="120"/>
              <w:rPr>
                <w:lang w:val="en-US"/>
              </w:rPr>
            </w:pPr>
            <w:r w:rsidRPr="009802EA">
              <w:rPr>
                <w:lang w:val="en-US"/>
              </w:rPr>
              <w:t>Observation 7 Good correlation of NTN calibration results for GEO Parabolic DL.</w:t>
            </w:r>
          </w:p>
          <w:p w14:paraId="3761850D" w14:textId="77777777" w:rsidR="009802EA" w:rsidRPr="009802EA" w:rsidRDefault="009802EA" w:rsidP="009802EA">
            <w:pPr>
              <w:spacing w:before="120" w:after="120"/>
              <w:rPr>
                <w:lang w:val="en-US"/>
              </w:rPr>
            </w:pPr>
            <w:r w:rsidRPr="009802EA">
              <w:rPr>
                <w:lang w:val="en-US"/>
              </w:rPr>
              <w:t>Observation 8 Good correlation of NTN calibration results for LEO Parabolic DL.</w:t>
            </w:r>
          </w:p>
          <w:p w14:paraId="333A1ACA" w14:textId="77777777" w:rsidR="009802EA" w:rsidRPr="009802EA" w:rsidRDefault="009802EA" w:rsidP="009802EA">
            <w:pPr>
              <w:spacing w:before="120" w:after="120"/>
              <w:rPr>
                <w:lang w:val="en-US"/>
              </w:rPr>
            </w:pPr>
            <w:r w:rsidRPr="009802EA">
              <w:rPr>
                <w:lang w:val="en-US"/>
              </w:rPr>
              <w:t>Observation 9 Good correlation of TN calibration results for TN uplink.</w:t>
            </w:r>
          </w:p>
          <w:p w14:paraId="572293C5" w14:textId="77777777" w:rsidR="009802EA" w:rsidRPr="009802EA" w:rsidRDefault="009802EA" w:rsidP="009802EA">
            <w:pPr>
              <w:spacing w:before="120" w:after="120"/>
              <w:rPr>
                <w:lang w:val="en-US"/>
              </w:rPr>
            </w:pPr>
            <w:r w:rsidRPr="009802EA">
              <w:rPr>
                <w:lang w:val="en-US"/>
              </w:rPr>
              <w:t>Observation 10 Good correlation of TN calibration results for TN downlink.</w:t>
            </w:r>
          </w:p>
          <w:p w14:paraId="648BC4FB" w14:textId="77777777" w:rsidR="009802EA" w:rsidRPr="009802EA" w:rsidRDefault="009802EA" w:rsidP="009802EA">
            <w:pPr>
              <w:spacing w:before="120" w:after="120"/>
              <w:rPr>
                <w:lang w:val="en-US"/>
              </w:rPr>
            </w:pPr>
            <w:r w:rsidRPr="009802EA">
              <w:rPr>
                <w:lang w:val="en-US"/>
              </w:rPr>
              <w:t>Observation 11 The observed “stretched” CDF curves for coupling loss in the NTN calibration are due to the underlying bimodal PDFs of clutter loss distributions.</w:t>
            </w:r>
          </w:p>
          <w:p w14:paraId="6110B7E9" w14:textId="77777777" w:rsidR="009802EA" w:rsidRPr="009802EA" w:rsidRDefault="009802EA" w:rsidP="009802EA">
            <w:pPr>
              <w:spacing w:before="120" w:after="120"/>
              <w:rPr>
                <w:lang w:val="en-US"/>
              </w:rPr>
            </w:pPr>
            <w:r w:rsidRPr="009802EA">
              <w:rPr>
                <w:lang w:val="en-US"/>
              </w:rPr>
              <w:t>Observation 12 The observed “stretched” CDF curves for SINR in the NTN calibration are due to the underlying bimodal PDFs of clutter loss distributions.</w:t>
            </w:r>
          </w:p>
          <w:p w14:paraId="596C409B" w14:textId="77777777" w:rsidR="009802EA" w:rsidRPr="009802EA" w:rsidRDefault="009802EA" w:rsidP="009802EA">
            <w:pPr>
              <w:spacing w:before="120" w:after="120"/>
              <w:rPr>
                <w:lang w:val="en-US"/>
              </w:rPr>
            </w:pPr>
            <w:r w:rsidRPr="009802EA">
              <w:rPr>
                <w:lang w:val="en-US"/>
              </w:rPr>
              <w:t>Proposal 1 Companies are expected to update ACLR and ACS results based on calibrated NTN and TN setups.</w:t>
            </w:r>
          </w:p>
          <w:p w14:paraId="28F767C8" w14:textId="77777777" w:rsidR="009802EA" w:rsidRPr="009802EA" w:rsidRDefault="009802EA" w:rsidP="009802EA">
            <w:pPr>
              <w:spacing w:before="120" w:after="120"/>
              <w:rPr>
                <w:lang w:val="en-US"/>
              </w:rPr>
            </w:pPr>
            <w:r w:rsidRPr="009802EA">
              <w:rPr>
                <w:lang w:val="en-US"/>
              </w:rPr>
              <w:t>Proposal 2 Update Ku band co-existence simulation assumptions in [1] to clarify that clutter loss and shadow fading with values for Ka band from TS 38.811 are included in the NTN propagation modeling for both calibration and co-existence simulations.</w:t>
            </w:r>
          </w:p>
          <w:p w14:paraId="36552598" w14:textId="77777777" w:rsidR="009802EA" w:rsidRPr="009802EA" w:rsidRDefault="009802EA" w:rsidP="009802EA">
            <w:pPr>
              <w:spacing w:before="120" w:after="120"/>
              <w:rPr>
                <w:lang w:val="en-US"/>
              </w:rPr>
            </w:pPr>
            <w:r w:rsidRPr="009802EA">
              <w:rPr>
                <w:lang w:val="en-US"/>
              </w:rPr>
              <w:t>Proposal 3 Update Ku band co-existence simulation assumptions in [1] to use ISD = 450m for TN calibration.</w:t>
            </w:r>
          </w:p>
          <w:p w14:paraId="23E5CF1A" w14:textId="411CFD4B" w:rsidR="00DE0329" w:rsidRPr="004A7544" w:rsidRDefault="009802EA" w:rsidP="00DE0329">
            <w:pPr>
              <w:spacing w:before="120" w:after="120"/>
            </w:pPr>
            <w:r w:rsidRPr="009802EA">
              <w:rPr>
                <w:lang w:val="en-US"/>
              </w:rPr>
              <w:t>Proposal 4 Discuss which UEs to include in co-existence simulations dependent on SINR.</w:t>
            </w:r>
          </w:p>
        </w:tc>
      </w:tr>
      <w:tr w:rsidR="00DE0329" w14:paraId="11C12CBD" w14:textId="77777777" w:rsidTr="00B24C3C">
        <w:trPr>
          <w:trHeight w:val="468"/>
        </w:trPr>
        <w:tc>
          <w:tcPr>
            <w:tcW w:w="951" w:type="dxa"/>
          </w:tcPr>
          <w:p w14:paraId="0C9BB104" w14:textId="1F035A22" w:rsidR="00DE0329" w:rsidRPr="00DE0329" w:rsidRDefault="00DE0329" w:rsidP="00DE0329">
            <w:pPr>
              <w:spacing w:before="120" w:after="120"/>
            </w:pPr>
            <w:hyperlink r:id="rId19" w:history="1">
              <w:r w:rsidRPr="0079434C">
                <w:rPr>
                  <w:rFonts w:ascii="Times New Roman" w:eastAsia="Times New Roman" w:hAnsi="Times New Roman"/>
                  <w:b/>
                  <w:bCs/>
                  <w:lang w:val="de-DE" w:eastAsia="de-DE"/>
                </w:rPr>
                <w:t>R4-2509335</w:t>
              </w:r>
            </w:hyperlink>
          </w:p>
        </w:tc>
        <w:tc>
          <w:tcPr>
            <w:tcW w:w="1351" w:type="dxa"/>
          </w:tcPr>
          <w:p w14:paraId="4BE29056" w14:textId="518380DA" w:rsidR="00DE0329" w:rsidRDefault="00DE0329" w:rsidP="00DE0329">
            <w:pPr>
              <w:spacing w:before="120" w:after="120"/>
            </w:pPr>
            <w:r w:rsidRPr="00DE0329">
              <w:rPr>
                <w:lang w:eastAsia="zh-CN"/>
              </w:rPr>
              <w:t>CATT</w:t>
            </w:r>
          </w:p>
        </w:tc>
        <w:tc>
          <w:tcPr>
            <w:tcW w:w="8325" w:type="dxa"/>
          </w:tcPr>
          <w:p w14:paraId="265A0ABB" w14:textId="77777777" w:rsidR="009802EA" w:rsidRPr="00553C3F" w:rsidRDefault="009802EA" w:rsidP="009802EA">
            <w:pPr>
              <w:spacing w:before="120" w:after="120"/>
              <w:rPr>
                <w:bCs/>
              </w:rPr>
            </w:pPr>
            <w:r w:rsidRPr="00553C3F">
              <w:rPr>
                <w:rFonts w:hint="eastAsia"/>
                <w:bCs/>
              </w:rPr>
              <w:t>Proposal 1: The following s</w:t>
            </w:r>
            <w:r w:rsidRPr="00553C3F">
              <w:rPr>
                <w:bCs/>
              </w:rPr>
              <w:t>atellite Parameters</w:t>
            </w:r>
            <w:r w:rsidRPr="00553C3F">
              <w:rPr>
                <w:rFonts w:hint="eastAsia"/>
                <w:bCs/>
              </w:rPr>
              <w:t xml:space="preserve"> for Ku-band co-existence is more reasonable.</w:t>
            </w:r>
          </w:p>
          <w:p w14:paraId="675A6DFD" w14:textId="3A864D58" w:rsidR="009802EA" w:rsidRPr="00553C3F" w:rsidRDefault="009802EA" w:rsidP="009802EA">
            <w:pPr>
              <w:spacing w:before="120" w:after="120"/>
              <w:rPr>
                <w:bCs/>
              </w:rPr>
            </w:pPr>
            <w:r w:rsidRPr="00553C3F">
              <w:rPr>
                <w:bCs/>
              </w:rPr>
              <w:t xml:space="preserve">Table </w:t>
            </w:r>
            <w:r w:rsidR="00553C3F">
              <w:rPr>
                <w:bCs/>
              </w:rPr>
              <w:t>3</w:t>
            </w:r>
            <w:r w:rsidR="00553C3F" w:rsidRPr="00553C3F">
              <w:rPr>
                <w:bCs/>
              </w:rPr>
              <w:t xml:space="preserve"> </w:t>
            </w:r>
            <w:r w:rsidRPr="00553C3F">
              <w:rPr>
                <w:bCs/>
              </w:rPr>
              <w:t>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
              <w:gridCol w:w="2235"/>
              <w:gridCol w:w="1697"/>
              <w:gridCol w:w="2038"/>
              <w:gridCol w:w="1918"/>
            </w:tblGrid>
            <w:tr w:rsidR="009802EA" w:rsidRPr="009802EA" w14:paraId="4150D1EF" w14:textId="77777777" w:rsidTr="00C75BA2">
              <w:trPr>
                <w:jc w:val="center"/>
              </w:trPr>
              <w:tc>
                <w:tcPr>
                  <w:tcW w:w="2500" w:type="pct"/>
                  <w:gridSpan w:val="3"/>
                  <w:tcMar>
                    <w:top w:w="0" w:type="dxa"/>
                    <w:left w:w="108" w:type="dxa"/>
                    <w:bottom w:w="0" w:type="dxa"/>
                    <w:right w:w="108" w:type="dxa"/>
                  </w:tcMar>
                  <w:vAlign w:val="center"/>
                  <w:hideMark/>
                </w:tcPr>
                <w:p w14:paraId="133A7CB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lastRenderedPageBreak/>
                    <w:t>Satellite orbit</w:t>
                  </w:r>
                </w:p>
              </w:tc>
              <w:tc>
                <w:tcPr>
                  <w:tcW w:w="1288" w:type="pct"/>
                  <w:tcMar>
                    <w:top w:w="0" w:type="dxa"/>
                    <w:left w:w="108" w:type="dxa"/>
                    <w:bottom w:w="0" w:type="dxa"/>
                    <w:right w:w="108" w:type="dxa"/>
                  </w:tcMar>
                  <w:vAlign w:val="center"/>
                  <w:hideMark/>
                </w:tcPr>
                <w:p w14:paraId="45D06C33"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GEO</w:t>
                  </w:r>
                </w:p>
              </w:tc>
              <w:tc>
                <w:tcPr>
                  <w:tcW w:w="1212" w:type="pct"/>
                  <w:tcMar>
                    <w:top w:w="0" w:type="dxa"/>
                    <w:left w:w="108" w:type="dxa"/>
                    <w:bottom w:w="0" w:type="dxa"/>
                    <w:right w:w="108" w:type="dxa"/>
                  </w:tcMar>
                  <w:vAlign w:val="center"/>
                  <w:hideMark/>
                </w:tcPr>
                <w:p w14:paraId="67D3BEE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LEO-600</w:t>
                  </w:r>
                </w:p>
              </w:tc>
            </w:tr>
            <w:tr w:rsidR="009802EA" w:rsidRPr="009802EA" w14:paraId="437E7752" w14:textId="77777777" w:rsidTr="00C75BA2">
              <w:trPr>
                <w:jc w:val="center"/>
              </w:trPr>
              <w:tc>
                <w:tcPr>
                  <w:tcW w:w="2500" w:type="pct"/>
                  <w:gridSpan w:val="3"/>
                  <w:tcMar>
                    <w:top w:w="0" w:type="dxa"/>
                    <w:left w:w="108" w:type="dxa"/>
                    <w:bottom w:w="0" w:type="dxa"/>
                    <w:right w:w="108" w:type="dxa"/>
                  </w:tcMar>
                  <w:vAlign w:val="center"/>
                  <w:hideMark/>
                </w:tcPr>
                <w:p w14:paraId="54928202"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Satellite altitude</w:t>
                  </w:r>
                </w:p>
              </w:tc>
              <w:tc>
                <w:tcPr>
                  <w:tcW w:w="1288" w:type="pct"/>
                  <w:tcMar>
                    <w:top w:w="0" w:type="dxa"/>
                    <w:left w:w="108" w:type="dxa"/>
                    <w:bottom w:w="0" w:type="dxa"/>
                    <w:right w:w="108" w:type="dxa"/>
                  </w:tcMar>
                  <w:vAlign w:val="center"/>
                  <w:hideMark/>
                </w:tcPr>
                <w:p w14:paraId="13926BC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35786 km</w:t>
                  </w:r>
                </w:p>
              </w:tc>
              <w:tc>
                <w:tcPr>
                  <w:tcW w:w="1212" w:type="pct"/>
                  <w:tcMar>
                    <w:top w:w="0" w:type="dxa"/>
                    <w:left w:w="108" w:type="dxa"/>
                    <w:bottom w:w="0" w:type="dxa"/>
                    <w:right w:w="108" w:type="dxa"/>
                  </w:tcMar>
                  <w:vAlign w:val="center"/>
                  <w:hideMark/>
                </w:tcPr>
                <w:p w14:paraId="733E98F2"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600 km</w:t>
                  </w:r>
                </w:p>
              </w:tc>
            </w:tr>
            <w:tr w:rsidR="009802EA" w:rsidRPr="009802EA" w14:paraId="5C5E2DC7" w14:textId="77777777" w:rsidTr="00C75BA2">
              <w:trPr>
                <w:jc w:val="center"/>
              </w:trPr>
              <w:tc>
                <w:tcPr>
                  <w:tcW w:w="2500" w:type="pct"/>
                  <w:gridSpan w:val="3"/>
                  <w:tcMar>
                    <w:top w:w="0" w:type="dxa"/>
                    <w:left w:w="108" w:type="dxa"/>
                    <w:bottom w:w="0" w:type="dxa"/>
                    <w:right w:w="108" w:type="dxa"/>
                  </w:tcMar>
                  <w:vAlign w:val="center"/>
                  <w:hideMark/>
                </w:tcPr>
                <w:p w14:paraId="65B464EC"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Satellite antenna pattern</w:t>
                  </w:r>
                </w:p>
              </w:tc>
              <w:tc>
                <w:tcPr>
                  <w:tcW w:w="1288" w:type="pct"/>
                  <w:tcMar>
                    <w:top w:w="0" w:type="dxa"/>
                    <w:left w:w="108" w:type="dxa"/>
                    <w:bottom w:w="0" w:type="dxa"/>
                    <w:right w:w="108" w:type="dxa"/>
                  </w:tcMar>
                  <w:vAlign w:val="center"/>
                  <w:hideMark/>
                </w:tcPr>
                <w:p w14:paraId="54908D4C"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Section 6.4.1 in [2]</w:t>
                  </w:r>
                </w:p>
              </w:tc>
              <w:tc>
                <w:tcPr>
                  <w:tcW w:w="1212" w:type="pct"/>
                  <w:tcMar>
                    <w:top w:w="0" w:type="dxa"/>
                    <w:left w:w="108" w:type="dxa"/>
                    <w:bottom w:w="0" w:type="dxa"/>
                    <w:right w:w="108" w:type="dxa"/>
                  </w:tcMar>
                  <w:vAlign w:val="center"/>
                  <w:hideMark/>
                </w:tcPr>
                <w:p w14:paraId="48897519"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Section 6.4.1 in [2]</w:t>
                  </w:r>
                </w:p>
              </w:tc>
            </w:tr>
            <w:tr w:rsidR="009802EA" w:rsidRPr="009802EA" w14:paraId="6ED1C032" w14:textId="77777777" w:rsidTr="00C75BA2">
              <w:trPr>
                <w:jc w:val="center"/>
              </w:trPr>
              <w:tc>
                <w:tcPr>
                  <w:tcW w:w="5000" w:type="pct"/>
                  <w:gridSpan w:val="5"/>
                  <w:tcMar>
                    <w:top w:w="0" w:type="dxa"/>
                    <w:left w:w="108" w:type="dxa"/>
                    <w:bottom w:w="0" w:type="dxa"/>
                    <w:right w:w="108" w:type="dxa"/>
                  </w:tcMar>
                  <w:vAlign w:val="center"/>
                </w:tcPr>
                <w:p w14:paraId="240F0223"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Payload characteristics for DL transmissions</w:t>
                  </w:r>
                </w:p>
              </w:tc>
            </w:tr>
            <w:tr w:rsidR="009802EA" w:rsidRPr="009802EA" w14:paraId="443B39D8" w14:textId="77777777" w:rsidTr="00C75BA2">
              <w:trPr>
                <w:jc w:val="center"/>
              </w:trPr>
              <w:tc>
                <w:tcPr>
                  <w:tcW w:w="1428" w:type="pct"/>
                  <w:gridSpan w:val="2"/>
                  <w:tcMar>
                    <w:top w:w="0" w:type="dxa"/>
                    <w:left w:w="108" w:type="dxa"/>
                    <w:bottom w:w="0" w:type="dxa"/>
                    <w:right w:w="108" w:type="dxa"/>
                  </w:tcMar>
                  <w:vAlign w:val="center"/>
                  <w:hideMark/>
                </w:tcPr>
                <w:p w14:paraId="7FC722F0"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Equivalent satellite antenna aperture (Note 1)</w:t>
                  </w:r>
                </w:p>
              </w:tc>
              <w:tc>
                <w:tcPr>
                  <w:tcW w:w="1072" w:type="pct"/>
                  <w:vMerge w:val="restart"/>
                  <w:tcMar>
                    <w:top w:w="0" w:type="dxa"/>
                    <w:left w:w="108" w:type="dxa"/>
                    <w:bottom w:w="0" w:type="dxa"/>
                    <w:right w:w="108" w:type="dxa"/>
                  </w:tcMar>
                  <w:vAlign w:val="center"/>
                  <w:hideMark/>
                </w:tcPr>
                <w:p w14:paraId="15945D3B"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Ku-band</w:t>
                  </w:r>
                </w:p>
                <w:p w14:paraId="77C966A3"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(i.e. 11 GHz for DL)</w:t>
                  </w:r>
                </w:p>
              </w:tc>
              <w:tc>
                <w:tcPr>
                  <w:tcW w:w="1288" w:type="pct"/>
                  <w:tcMar>
                    <w:top w:w="0" w:type="dxa"/>
                    <w:left w:w="108" w:type="dxa"/>
                    <w:bottom w:w="0" w:type="dxa"/>
                    <w:right w:w="108" w:type="dxa"/>
                  </w:tcMar>
                  <w:vAlign w:val="center"/>
                  <w:hideMark/>
                </w:tcPr>
                <w:p w14:paraId="047382FD"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 4 m</w:t>
                  </w:r>
                </w:p>
              </w:tc>
              <w:tc>
                <w:tcPr>
                  <w:tcW w:w="1212" w:type="pct"/>
                  <w:tcMar>
                    <w:top w:w="0" w:type="dxa"/>
                    <w:left w:w="108" w:type="dxa"/>
                    <w:bottom w:w="0" w:type="dxa"/>
                    <w:right w:w="108" w:type="dxa"/>
                  </w:tcMar>
                  <w:vAlign w:val="center"/>
                  <w:hideMark/>
                </w:tcPr>
                <w:p w14:paraId="5E74DC7B"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0.91 m</w:t>
                  </w:r>
                </w:p>
              </w:tc>
            </w:tr>
            <w:tr w:rsidR="009802EA" w:rsidRPr="009802EA" w14:paraId="502E96E1" w14:textId="77777777" w:rsidTr="00C75BA2">
              <w:trPr>
                <w:jc w:val="center"/>
              </w:trPr>
              <w:tc>
                <w:tcPr>
                  <w:tcW w:w="1428" w:type="pct"/>
                  <w:gridSpan w:val="2"/>
                  <w:tcMar>
                    <w:top w:w="0" w:type="dxa"/>
                    <w:left w:w="108" w:type="dxa"/>
                    <w:bottom w:w="0" w:type="dxa"/>
                    <w:right w:w="108" w:type="dxa"/>
                  </w:tcMar>
                  <w:vAlign w:val="center"/>
                  <w:hideMark/>
                </w:tcPr>
                <w:p w14:paraId="2F26E12C"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Satellite EIRP density</w:t>
                  </w:r>
                </w:p>
              </w:tc>
              <w:tc>
                <w:tcPr>
                  <w:tcW w:w="1072" w:type="pct"/>
                  <w:vMerge/>
                  <w:tcMar>
                    <w:top w:w="0" w:type="dxa"/>
                    <w:left w:w="108" w:type="dxa"/>
                    <w:bottom w:w="0" w:type="dxa"/>
                    <w:right w:w="108" w:type="dxa"/>
                  </w:tcMar>
                  <w:vAlign w:val="center"/>
                </w:tcPr>
                <w:p w14:paraId="01991653"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1288" w:type="pct"/>
                  <w:tcMar>
                    <w:top w:w="0" w:type="dxa"/>
                    <w:left w:w="108" w:type="dxa"/>
                    <w:bottom w:w="0" w:type="dxa"/>
                    <w:right w:w="108" w:type="dxa"/>
                  </w:tcMar>
                  <w:vAlign w:val="center"/>
                  <w:hideMark/>
                </w:tcPr>
                <w:p w14:paraId="68FA309D"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43 </w:t>
                  </w:r>
                  <w:proofErr w:type="spellStart"/>
                  <w:r w:rsidRPr="009802EA">
                    <w:rPr>
                      <w:rFonts w:eastAsia="Yu Mincho"/>
                    </w:rPr>
                    <w:t>dBW</w:t>
                  </w:r>
                  <w:proofErr w:type="spellEnd"/>
                  <w:r w:rsidRPr="009802EA">
                    <w:rPr>
                      <w:rFonts w:eastAsia="Yu Mincho"/>
                    </w:rPr>
                    <w:t xml:space="preserve">/MHz </w:t>
                  </w:r>
                </w:p>
              </w:tc>
              <w:tc>
                <w:tcPr>
                  <w:tcW w:w="1212" w:type="pct"/>
                  <w:tcMar>
                    <w:top w:w="0" w:type="dxa"/>
                    <w:left w:w="108" w:type="dxa"/>
                    <w:bottom w:w="0" w:type="dxa"/>
                    <w:right w:w="108" w:type="dxa"/>
                  </w:tcMar>
                  <w:vAlign w:val="center"/>
                  <w:hideMark/>
                </w:tcPr>
                <w:p w14:paraId="6127D54B"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7 </w:t>
                  </w:r>
                  <w:proofErr w:type="spellStart"/>
                  <w:r w:rsidRPr="009802EA">
                    <w:rPr>
                      <w:rFonts w:eastAsia="Yu Mincho"/>
                    </w:rPr>
                    <w:t>dBW</w:t>
                  </w:r>
                  <w:proofErr w:type="spellEnd"/>
                  <w:r w:rsidRPr="009802EA">
                    <w:rPr>
                      <w:rFonts w:eastAsia="Yu Mincho"/>
                    </w:rPr>
                    <w:t>/MHz</w:t>
                  </w:r>
                </w:p>
              </w:tc>
            </w:tr>
            <w:tr w:rsidR="009802EA" w:rsidRPr="009802EA" w14:paraId="29B2B3EC" w14:textId="77777777" w:rsidTr="00C75BA2">
              <w:trPr>
                <w:jc w:val="center"/>
              </w:trPr>
              <w:tc>
                <w:tcPr>
                  <w:tcW w:w="1428" w:type="pct"/>
                  <w:gridSpan w:val="2"/>
                  <w:tcMar>
                    <w:top w:w="0" w:type="dxa"/>
                    <w:left w:w="108" w:type="dxa"/>
                    <w:bottom w:w="0" w:type="dxa"/>
                    <w:right w:w="108" w:type="dxa"/>
                  </w:tcMar>
                  <w:vAlign w:val="center"/>
                  <w:hideMark/>
                </w:tcPr>
                <w:p w14:paraId="265F2083"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Satellite Tx max Gain</w:t>
                  </w:r>
                </w:p>
              </w:tc>
              <w:tc>
                <w:tcPr>
                  <w:tcW w:w="1072" w:type="pct"/>
                  <w:vMerge/>
                  <w:tcMar>
                    <w:top w:w="0" w:type="dxa"/>
                    <w:left w:w="108" w:type="dxa"/>
                    <w:bottom w:w="0" w:type="dxa"/>
                    <w:right w:w="108" w:type="dxa"/>
                  </w:tcMar>
                  <w:vAlign w:val="center"/>
                </w:tcPr>
                <w:p w14:paraId="2A6F1536"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1288" w:type="pct"/>
                  <w:tcMar>
                    <w:top w:w="0" w:type="dxa"/>
                    <w:left w:w="108" w:type="dxa"/>
                    <w:bottom w:w="0" w:type="dxa"/>
                    <w:right w:w="108" w:type="dxa"/>
                  </w:tcMar>
                  <w:vAlign w:val="center"/>
                  <w:hideMark/>
                </w:tcPr>
                <w:p w14:paraId="028D875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hint="eastAsia"/>
                    </w:rPr>
                    <w:t>51.4</w:t>
                  </w:r>
                  <w:r w:rsidRPr="009802EA">
                    <w:rPr>
                      <w:rFonts w:eastAsia="Yu Mincho"/>
                    </w:rPr>
                    <w:t xml:space="preserve"> dBi</w:t>
                  </w:r>
                </w:p>
              </w:tc>
              <w:tc>
                <w:tcPr>
                  <w:tcW w:w="1212" w:type="pct"/>
                  <w:tcMar>
                    <w:top w:w="0" w:type="dxa"/>
                    <w:left w:w="108" w:type="dxa"/>
                    <w:bottom w:w="0" w:type="dxa"/>
                    <w:right w:w="108" w:type="dxa"/>
                  </w:tcMar>
                  <w:vAlign w:val="center"/>
                  <w:hideMark/>
                </w:tcPr>
                <w:p w14:paraId="0A8EF752"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38.5 dBi</w:t>
                  </w:r>
                </w:p>
              </w:tc>
            </w:tr>
            <w:tr w:rsidR="009802EA" w:rsidRPr="009802EA" w14:paraId="6BCA3DB7" w14:textId="77777777" w:rsidTr="00C75BA2">
              <w:trPr>
                <w:jc w:val="center"/>
              </w:trPr>
              <w:tc>
                <w:tcPr>
                  <w:tcW w:w="1428" w:type="pct"/>
                  <w:gridSpan w:val="2"/>
                  <w:tcMar>
                    <w:top w:w="0" w:type="dxa"/>
                    <w:left w:w="108" w:type="dxa"/>
                    <w:bottom w:w="0" w:type="dxa"/>
                    <w:right w:w="108" w:type="dxa"/>
                  </w:tcMar>
                  <w:vAlign w:val="center"/>
                  <w:hideMark/>
                </w:tcPr>
                <w:p w14:paraId="47AD38D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3dB beamwidth</w:t>
                  </w:r>
                </w:p>
              </w:tc>
              <w:tc>
                <w:tcPr>
                  <w:tcW w:w="1072" w:type="pct"/>
                  <w:vMerge/>
                  <w:tcMar>
                    <w:top w:w="0" w:type="dxa"/>
                    <w:left w:w="108" w:type="dxa"/>
                    <w:bottom w:w="0" w:type="dxa"/>
                    <w:right w:w="108" w:type="dxa"/>
                  </w:tcMar>
                  <w:vAlign w:val="center"/>
                </w:tcPr>
                <w:p w14:paraId="5B6B8CED"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1288" w:type="pct"/>
                  <w:tcMar>
                    <w:top w:w="0" w:type="dxa"/>
                    <w:left w:w="108" w:type="dxa"/>
                    <w:bottom w:w="0" w:type="dxa"/>
                    <w:right w:w="108" w:type="dxa"/>
                  </w:tcMar>
                  <w:vAlign w:val="center"/>
                  <w:hideMark/>
                </w:tcPr>
                <w:p w14:paraId="480A5463" w14:textId="77777777" w:rsidR="009802EA" w:rsidRPr="009802EA" w:rsidRDefault="009802EA" w:rsidP="009802EA">
                  <w:pPr>
                    <w:overflowPunct w:val="0"/>
                    <w:autoSpaceDE w:val="0"/>
                    <w:autoSpaceDN w:val="0"/>
                    <w:adjustRightInd w:val="0"/>
                    <w:spacing w:before="120" w:after="120"/>
                    <w:textAlignment w:val="baseline"/>
                    <w:rPr>
                      <w:rFonts w:eastAsia="Yu Mincho"/>
                    </w:rPr>
                  </w:pPr>
                  <w:proofErr w:type="gramStart"/>
                  <w:r w:rsidRPr="009802EA">
                    <w:rPr>
                      <w:rFonts w:eastAsia="Yu Mincho"/>
                    </w:rPr>
                    <w:t xml:space="preserve">0.400  </w:t>
                  </w:r>
                  <w:proofErr w:type="spellStart"/>
                  <w:r w:rsidRPr="009802EA">
                    <w:rPr>
                      <w:rFonts w:eastAsia="Yu Mincho"/>
                    </w:rPr>
                    <w:t>deg</w:t>
                  </w:r>
                  <w:proofErr w:type="spellEnd"/>
                  <w:proofErr w:type="gramEnd"/>
                </w:p>
              </w:tc>
              <w:tc>
                <w:tcPr>
                  <w:tcW w:w="1212" w:type="pct"/>
                  <w:tcMar>
                    <w:top w:w="0" w:type="dxa"/>
                    <w:left w:w="108" w:type="dxa"/>
                    <w:bottom w:w="0" w:type="dxa"/>
                    <w:right w:w="108" w:type="dxa"/>
                  </w:tcMar>
                  <w:vAlign w:val="center"/>
                  <w:hideMark/>
                </w:tcPr>
                <w:p w14:paraId="4F543035"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1.768 </w:t>
                  </w:r>
                  <w:proofErr w:type="spellStart"/>
                  <w:r w:rsidRPr="009802EA">
                    <w:rPr>
                      <w:rFonts w:eastAsia="Yu Mincho"/>
                    </w:rPr>
                    <w:t>deg</w:t>
                  </w:r>
                  <w:proofErr w:type="spellEnd"/>
                </w:p>
              </w:tc>
            </w:tr>
            <w:tr w:rsidR="009802EA" w:rsidRPr="009802EA" w14:paraId="5691C027" w14:textId="77777777" w:rsidTr="00C75BA2">
              <w:trPr>
                <w:jc w:val="center"/>
              </w:trPr>
              <w:tc>
                <w:tcPr>
                  <w:tcW w:w="1428" w:type="pct"/>
                  <w:gridSpan w:val="2"/>
                  <w:tcMar>
                    <w:top w:w="0" w:type="dxa"/>
                    <w:left w:w="108" w:type="dxa"/>
                    <w:bottom w:w="0" w:type="dxa"/>
                    <w:right w:w="108" w:type="dxa"/>
                  </w:tcMar>
                  <w:vAlign w:val="center"/>
                  <w:hideMark/>
                </w:tcPr>
                <w:p w14:paraId="48AE74DD"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Satellite beam diameter (Note 2)</w:t>
                  </w:r>
                </w:p>
              </w:tc>
              <w:tc>
                <w:tcPr>
                  <w:tcW w:w="1072" w:type="pct"/>
                  <w:vMerge/>
                  <w:tcMar>
                    <w:top w:w="0" w:type="dxa"/>
                    <w:left w:w="108" w:type="dxa"/>
                    <w:bottom w:w="0" w:type="dxa"/>
                    <w:right w:w="108" w:type="dxa"/>
                  </w:tcMar>
                  <w:vAlign w:val="center"/>
                </w:tcPr>
                <w:p w14:paraId="67C624F7"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1288" w:type="pct"/>
                  <w:tcMar>
                    <w:top w:w="0" w:type="dxa"/>
                    <w:left w:w="108" w:type="dxa"/>
                    <w:bottom w:w="0" w:type="dxa"/>
                    <w:right w:w="108" w:type="dxa"/>
                  </w:tcMar>
                  <w:vAlign w:val="bottom"/>
                  <w:hideMark/>
                </w:tcPr>
                <w:p w14:paraId="3784FA0A"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 250 km</w:t>
                  </w:r>
                </w:p>
              </w:tc>
              <w:tc>
                <w:tcPr>
                  <w:tcW w:w="1212" w:type="pct"/>
                  <w:tcMar>
                    <w:top w:w="0" w:type="dxa"/>
                    <w:left w:w="108" w:type="dxa"/>
                    <w:bottom w:w="0" w:type="dxa"/>
                    <w:right w:w="108" w:type="dxa"/>
                  </w:tcMar>
                  <w:vAlign w:val="bottom"/>
                  <w:hideMark/>
                </w:tcPr>
                <w:p w14:paraId="0379111A"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19 km</w:t>
                  </w:r>
                </w:p>
              </w:tc>
            </w:tr>
            <w:tr w:rsidR="009802EA" w:rsidRPr="009802EA" w14:paraId="1D365999" w14:textId="77777777" w:rsidTr="00C75BA2">
              <w:trPr>
                <w:jc w:val="center"/>
              </w:trPr>
              <w:tc>
                <w:tcPr>
                  <w:tcW w:w="16" w:type="pct"/>
                </w:tcPr>
                <w:p w14:paraId="30856A5E"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4984" w:type="pct"/>
                  <w:gridSpan w:val="4"/>
                  <w:tcMar>
                    <w:top w:w="0" w:type="dxa"/>
                    <w:left w:w="108" w:type="dxa"/>
                    <w:bottom w:w="0" w:type="dxa"/>
                    <w:right w:w="108" w:type="dxa"/>
                  </w:tcMar>
                  <w:vAlign w:val="center"/>
                  <w:hideMark/>
                </w:tcPr>
                <w:p w14:paraId="094E5598"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Payload characteristics for UL transmissions</w:t>
                  </w:r>
                </w:p>
              </w:tc>
            </w:tr>
            <w:tr w:rsidR="009802EA" w:rsidRPr="009802EA" w14:paraId="35DA782D" w14:textId="77777777" w:rsidTr="00C75BA2">
              <w:trPr>
                <w:jc w:val="center"/>
              </w:trPr>
              <w:tc>
                <w:tcPr>
                  <w:tcW w:w="1428" w:type="pct"/>
                  <w:gridSpan w:val="2"/>
                  <w:tcMar>
                    <w:top w:w="0" w:type="dxa"/>
                    <w:left w:w="108" w:type="dxa"/>
                    <w:bottom w:w="0" w:type="dxa"/>
                    <w:right w:w="108" w:type="dxa"/>
                  </w:tcMar>
                  <w:vAlign w:val="center"/>
                  <w:hideMark/>
                </w:tcPr>
                <w:p w14:paraId="491810F5"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Equivalent satellite antenna aperture (Note1)</w:t>
                  </w:r>
                </w:p>
              </w:tc>
              <w:tc>
                <w:tcPr>
                  <w:tcW w:w="1072" w:type="pct"/>
                  <w:vMerge w:val="restart"/>
                  <w:tcMar>
                    <w:top w:w="0" w:type="dxa"/>
                    <w:left w:w="108" w:type="dxa"/>
                    <w:bottom w:w="0" w:type="dxa"/>
                    <w:right w:w="108" w:type="dxa"/>
                  </w:tcMar>
                  <w:vAlign w:val="center"/>
                  <w:hideMark/>
                </w:tcPr>
                <w:p w14:paraId="3B4F60B2"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Ku-band </w:t>
                  </w:r>
                </w:p>
                <w:p w14:paraId="6F3D5066"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(i.e. 14 GHz for UL)</w:t>
                  </w:r>
                </w:p>
              </w:tc>
              <w:tc>
                <w:tcPr>
                  <w:tcW w:w="1288" w:type="pct"/>
                  <w:tcMar>
                    <w:top w:w="0" w:type="dxa"/>
                    <w:left w:w="108" w:type="dxa"/>
                    <w:bottom w:w="0" w:type="dxa"/>
                    <w:right w:w="108" w:type="dxa"/>
                  </w:tcMar>
                  <w:vAlign w:val="center"/>
                  <w:hideMark/>
                </w:tcPr>
                <w:p w14:paraId="1E423AB0"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 </w:t>
                  </w:r>
                  <w:r w:rsidRPr="009802EA">
                    <w:rPr>
                      <w:rFonts w:eastAsia="Yu Mincho" w:hint="eastAsia"/>
                    </w:rPr>
                    <w:t>3.14</w:t>
                  </w:r>
                  <w:r w:rsidRPr="009802EA">
                    <w:rPr>
                      <w:rFonts w:eastAsia="Yu Mincho"/>
                    </w:rPr>
                    <w:t xml:space="preserve"> m</w:t>
                  </w:r>
                </w:p>
              </w:tc>
              <w:tc>
                <w:tcPr>
                  <w:tcW w:w="1212" w:type="pct"/>
                  <w:tcMar>
                    <w:top w:w="0" w:type="dxa"/>
                    <w:left w:w="108" w:type="dxa"/>
                    <w:bottom w:w="0" w:type="dxa"/>
                    <w:right w:w="108" w:type="dxa"/>
                  </w:tcMar>
                  <w:vAlign w:val="center"/>
                  <w:hideMark/>
                </w:tcPr>
                <w:p w14:paraId="6DD23F7C"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0.714 m</w:t>
                  </w:r>
                </w:p>
              </w:tc>
            </w:tr>
            <w:tr w:rsidR="009802EA" w:rsidRPr="009802EA" w14:paraId="694A93F4" w14:textId="77777777" w:rsidTr="00C75BA2">
              <w:trPr>
                <w:jc w:val="center"/>
              </w:trPr>
              <w:tc>
                <w:tcPr>
                  <w:tcW w:w="1428" w:type="pct"/>
                  <w:gridSpan w:val="2"/>
                  <w:tcMar>
                    <w:top w:w="0" w:type="dxa"/>
                    <w:left w:w="108" w:type="dxa"/>
                    <w:bottom w:w="0" w:type="dxa"/>
                    <w:right w:w="108" w:type="dxa"/>
                  </w:tcMar>
                  <w:vAlign w:val="center"/>
                  <w:hideMark/>
                </w:tcPr>
                <w:p w14:paraId="19412134"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G/T</w:t>
                  </w:r>
                </w:p>
              </w:tc>
              <w:tc>
                <w:tcPr>
                  <w:tcW w:w="1072" w:type="pct"/>
                  <w:vMerge/>
                  <w:vAlign w:val="center"/>
                  <w:hideMark/>
                </w:tcPr>
                <w:p w14:paraId="72A38CF9"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1288" w:type="pct"/>
                  <w:tcMar>
                    <w:top w:w="0" w:type="dxa"/>
                    <w:left w:w="108" w:type="dxa"/>
                    <w:bottom w:w="0" w:type="dxa"/>
                    <w:right w:w="108" w:type="dxa"/>
                  </w:tcMar>
                  <w:vAlign w:val="center"/>
                  <w:hideMark/>
                </w:tcPr>
                <w:p w14:paraId="0764186F" w14:textId="77777777" w:rsidR="009802EA" w:rsidRPr="009802EA" w:rsidRDefault="009802EA" w:rsidP="009802EA">
                  <w:pPr>
                    <w:overflowPunct w:val="0"/>
                    <w:autoSpaceDE w:val="0"/>
                    <w:autoSpaceDN w:val="0"/>
                    <w:adjustRightInd w:val="0"/>
                    <w:spacing w:before="120" w:after="120"/>
                    <w:textAlignment w:val="baseline"/>
                    <w:rPr>
                      <w:rFonts w:eastAsia="Yu Mincho"/>
                      <w:vertAlign w:val="superscript"/>
                    </w:rPr>
                  </w:pPr>
                  <w:r w:rsidRPr="009802EA">
                    <w:rPr>
                      <w:rFonts w:eastAsia="Yu Mincho" w:hint="eastAsia"/>
                    </w:rPr>
                    <w:t>23.8</w:t>
                  </w:r>
                  <w:r w:rsidRPr="009802EA">
                    <w:rPr>
                      <w:rFonts w:eastAsia="Yu Mincho"/>
                    </w:rPr>
                    <w:t xml:space="preserve"> dB K</w:t>
                  </w:r>
                  <w:r w:rsidRPr="009802EA">
                    <w:rPr>
                      <w:rFonts w:eastAsia="Yu Mincho"/>
                      <w:vertAlign w:val="superscript"/>
                    </w:rPr>
                    <w:t>-1</w:t>
                  </w:r>
                </w:p>
              </w:tc>
              <w:tc>
                <w:tcPr>
                  <w:tcW w:w="1212" w:type="pct"/>
                  <w:tcMar>
                    <w:top w:w="0" w:type="dxa"/>
                    <w:left w:w="108" w:type="dxa"/>
                    <w:bottom w:w="0" w:type="dxa"/>
                    <w:right w:w="108" w:type="dxa"/>
                  </w:tcMar>
                  <w:vAlign w:val="center"/>
                  <w:hideMark/>
                </w:tcPr>
                <w:p w14:paraId="260A0410"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10.9 dB K</w:t>
                  </w:r>
                  <w:r w:rsidRPr="009802EA">
                    <w:rPr>
                      <w:rFonts w:eastAsia="Yu Mincho"/>
                      <w:vertAlign w:val="superscript"/>
                    </w:rPr>
                    <w:t>-1</w:t>
                  </w:r>
                </w:p>
              </w:tc>
            </w:tr>
            <w:tr w:rsidR="009802EA" w:rsidRPr="009802EA" w14:paraId="718930F7" w14:textId="77777777" w:rsidTr="00C75BA2">
              <w:trPr>
                <w:jc w:val="center"/>
              </w:trPr>
              <w:tc>
                <w:tcPr>
                  <w:tcW w:w="1428" w:type="pct"/>
                  <w:gridSpan w:val="2"/>
                  <w:tcMar>
                    <w:top w:w="0" w:type="dxa"/>
                    <w:left w:w="108" w:type="dxa"/>
                    <w:bottom w:w="0" w:type="dxa"/>
                    <w:right w:w="108" w:type="dxa"/>
                  </w:tcMar>
                  <w:vAlign w:val="center"/>
                  <w:hideMark/>
                </w:tcPr>
                <w:p w14:paraId="6D1AF60B"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Satellite RX max Gain</w:t>
                  </w:r>
                </w:p>
              </w:tc>
              <w:tc>
                <w:tcPr>
                  <w:tcW w:w="1072" w:type="pct"/>
                  <w:vMerge/>
                  <w:vAlign w:val="center"/>
                  <w:hideMark/>
                </w:tcPr>
                <w:p w14:paraId="3E5DEE3F"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1288" w:type="pct"/>
                  <w:tcMar>
                    <w:top w:w="0" w:type="dxa"/>
                    <w:left w:w="108" w:type="dxa"/>
                    <w:bottom w:w="0" w:type="dxa"/>
                    <w:right w:w="108" w:type="dxa"/>
                  </w:tcMar>
                  <w:vAlign w:val="center"/>
                  <w:hideMark/>
                </w:tcPr>
                <w:p w14:paraId="3489B03E"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 </w:t>
                  </w:r>
                  <w:r w:rsidRPr="009802EA">
                    <w:rPr>
                      <w:rFonts w:eastAsia="Yu Mincho" w:hint="eastAsia"/>
                    </w:rPr>
                    <w:t>51.4</w:t>
                  </w:r>
                  <w:r w:rsidRPr="009802EA">
                    <w:rPr>
                      <w:rFonts w:eastAsia="Yu Mincho"/>
                    </w:rPr>
                    <w:t xml:space="preserve"> dBi</w:t>
                  </w:r>
                </w:p>
              </w:tc>
              <w:tc>
                <w:tcPr>
                  <w:tcW w:w="1212" w:type="pct"/>
                  <w:tcMar>
                    <w:top w:w="0" w:type="dxa"/>
                    <w:left w:w="108" w:type="dxa"/>
                    <w:bottom w:w="0" w:type="dxa"/>
                    <w:right w:w="108" w:type="dxa"/>
                  </w:tcMar>
                  <w:vAlign w:val="center"/>
                  <w:hideMark/>
                </w:tcPr>
                <w:p w14:paraId="213B0DB2"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38.5 dBi</w:t>
                  </w:r>
                </w:p>
              </w:tc>
            </w:tr>
            <w:tr w:rsidR="009802EA" w:rsidRPr="009802EA" w14:paraId="0C6A26E9" w14:textId="77777777" w:rsidTr="00C75BA2">
              <w:trPr>
                <w:jc w:val="center"/>
              </w:trPr>
              <w:tc>
                <w:tcPr>
                  <w:tcW w:w="16" w:type="pct"/>
                </w:tcPr>
                <w:p w14:paraId="372862A0" w14:textId="77777777" w:rsidR="009802EA" w:rsidRPr="009802EA" w:rsidRDefault="009802EA" w:rsidP="009802EA">
                  <w:pPr>
                    <w:overflowPunct w:val="0"/>
                    <w:autoSpaceDE w:val="0"/>
                    <w:autoSpaceDN w:val="0"/>
                    <w:adjustRightInd w:val="0"/>
                    <w:spacing w:before="120" w:after="120"/>
                    <w:textAlignment w:val="baseline"/>
                    <w:rPr>
                      <w:rFonts w:eastAsia="Yu Mincho"/>
                    </w:rPr>
                  </w:pPr>
                </w:p>
              </w:tc>
              <w:tc>
                <w:tcPr>
                  <w:tcW w:w="4984" w:type="pct"/>
                  <w:gridSpan w:val="4"/>
                  <w:tcMar>
                    <w:top w:w="0" w:type="dxa"/>
                    <w:left w:w="108" w:type="dxa"/>
                    <w:bottom w:w="0" w:type="dxa"/>
                    <w:right w:w="108" w:type="dxa"/>
                  </w:tcMar>
                  <w:vAlign w:val="center"/>
                  <w:hideMark/>
                </w:tcPr>
                <w:p w14:paraId="235C675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NOTE 1: This value is equivalent to the antenna diameter in Sec. 6.4.1 of [2].</w:t>
                  </w:r>
                </w:p>
                <w:p w14:paraId="2AF679C9"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NOTE 2: This beam size refers to the Nadir pointing of the satellite </w:t>
                  </w:r>
                </w:p>
                <w:p w14:paraId="4CAAD86E"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NOTE 3: All these satellite parameters are applied per beam.</w:t>
                  </w:r>
                </w:p>
                <w:p w14:paraId="513DC795"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NOTE 4: The EIRP density values are considered identical for all frequency re-use factor options.</w:t>
                  </w:r>
                </w:p>
                <w:p w14:paraId="4A1E6DE1"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NOTE 5: The EIRP density values are provided assuming the satellite HPA is operated with a back-off of [5] dB.</w:t>
                  </w:r>
                </w:p>
              </w:tc>
            </w:tr>
          </w:tbl>
          <w:p w14:paraId="5F6367C6" w14:textId="77777777" w:rsidR="009802EA" w:rsidRPr="009802EA" w:rsidRDefault="009802EA" w:rsidP="009802EA">
            <w:pPr>
              <w:spacing w:before="120" w:after="120"/>
              <w:rPr>
                <w:b/>
              </w:rPr>
            </w:pPr>
          </w:p>
          <w:p w14:paraId="0390FA70" w14:textId="77777777" w:rsidR="009802EA" w:rsidRPr="00553C3F" w:rsidRDefault="009802EA" w:rsidP="009802EA">
            <w:pPr>
              <w:spacing w:before="120" w:after="120"/>
              <w:rPr>
                <w:bCs/>
              </w:rPr>
            </w:pPr>
            <w:r w:rsidRPr="00553C3F">
              <w:rPr>
                <w:rFonts w:hint="eastAsia"/>
                <w:bCs/>
              </w:rPr>
              <w:t>Proposal 2: U</w:t>
            </w:r>
            <w:r w:rsidRPr="00553C3F">
              <w:rPr>
                <w:bCs/>
              </w:rPr>
              <w:t xml:space="preserve">pdate the parameters in Table 6a.2.2.2-2 to align those in “Circular Aperture TR </w:t>
            </w:r>
            <w:proofErr w:type="gramStart"/>
            <w:r w:rsidRPr="00553C3F">
              <w:rPr>
                <w:bCs/>
              </w:rPr>
              <w:t>38.863 ”</w:t>
            </w:r>
            <w:proofErr w:type="gramEnd"/>
            <w:r w:rsidRPr="00553C3F">
              <w:rPr>
                <w:bCs/>
              </w:rPr>
              <w:t xml:space="preserve"> column of Table 6a.2.2.2-1</w:t>
            </w:r>
            <w:r w:rsidRPr="00553C3F">
              <w:rPr>
                <w:rFonts w:hint="eastAsia"/>
                <w:bCs/>
              </w:rPr>
              <w:t xml:space="preserve"> in </w:t>
            </w:r>
            <w:r w:rsidRPr="00553C3F">
              <w:rPr>
                <w:bCs/>
              </w:rPr>
              <w:t>co-existence simulation assumptions</w:t>
            </w:r>
            <w:r w:rsidRPr="00553C3F">
              <w:rPr>
                <w:rFonts w:hint="eastAsia"/>
                <w:bCs/>
              </w:rPr>
              <w:t xml:space="preserve"> </w:t>
            </w:r>
            <w:r w:rsidRPr="00553C3F">
              <w:rPr>
                <w:bCs/>
              </w:rPr>
              <w:t>running document</w:t>
            </w:r>
            <w:r w:rsidRPr="00553C3F">
              <w:rPr>
                <w:rFonts w:hint="eastAsia"/>
                <w:bCs/>
              </w:rPr>
              <w:t>.</w:t>
            </w:r>
          </w:p>
          <w:p w14:paraId="6BE4568E" w14:textId="77777777" w:rsidR="009802EA" w:rsidRPr="00553C3F" w:rsidRDefault="009802EA" w:rsidP="009802EA">
            <w:pPr>
              <w:spacing w:before="120" w:after="120"/>
              <w:rPr>
                <w:bCs/>
              </w:rPr>
            </w:pPr>
            <w:r w:rsidRPr="00553C3F">
              <w:rPr>
                <w:bCs/>
              </w:rPr>
              <w:t>T</w:t>
            </w:r>
            <w:r w:rsidRPr="00553C3F">
              <w:rPr>
                <w:rFonts w:hint="eastAsia"/>
                <w:bCs/>
              </w:rPr>
              <w:t xml:space="preserve">able </w:t>
            </w:r>
            <w:r w:rsidRPr="00553C3F">
              <w:rPr>
                <w:bCs/>
              </w:rPr>
              <w:t>6a.2.2.2-2: Other NTN UE parameters</w:t>
            </w:r>
          </w:p>
          <w:tbl>
            <w:tblPr>
              <w:tblW w:w="4524" w:type="pct"/>
              <w:jc w:val="center"/>
              <w:tblCellMar>
                <w:left w:w="0" w:type="dxa"/>
                <w:right w:w="0" w:type="dxa"/>
              </w:tblCellMar>
              <w:tblLook w:val="04A0" w:firstRow="1" w:lastRow="0" w:firstColumn="1" w:lastColumn="0" w:noHBand="0" w:noVBand="1"/>
            </w:tblPr>
            <w:tblGrid>
              <w:gridCol w:w="1975"/>
              <w:gridCol w:w="5176"/>
            </w:tblGrid>
            <w:tr w:rsidR="009802EA" w:rsidRPr="009802EA" w14:paraId="24BA68E0" w14:textId="77777777" w:rsidTr="00C75BA2">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D96472"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F41C0"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VSAT (Parabolic)</w:t>
                  </w:r>
                </w:p>
              </w:tc>
            </w:tr>
            <w:tr w:rsidR="009802EA" w:rsidRPr="009802EA" w14:paraId="0B555E2B"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6123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6706CF8E"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Ku-band (i.e. 11 GHz DL and 14 GHz UL)</w:t>
                  </w:r>
                </w:p>
              </w:tc>
            </w:tr>
            <w:tr w:rsidR="009802EA" w:rsidRPr="009802EA" w14:paraId="0FC374A9"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5A75"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593D153E"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Directional</w:t>
                  </w:r>
                </w:p>
                <w:p w14:paraId="1764C417"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lastRenderedPageBreak/>
                    <w:t xml:space="preserve">Section 6.4.1 of [2] with </w:t>
                  </w:r>
                  <w:r w:rsidRPr="009802EA">
                    <w:rPr>
                      <w:rFonts w:eastAsia="Yu Mincho" w:hint="eastAsia"/>
                    </w:rPr>
                    <w:t>60</w:t>
                  </w:r>
                  <w:r w:rsidRPr="009802EA">
                    <w:rPr>
                      <w:rFonts w:eastAsia="Yu Mincho"/>
                    </w:rPr>
                    <w:t xml:space="preserve"> cm equivalent aperture diameter</w:t>
                  </w:r>
                </w:p>
              </w:tc>
            </w:tr>
            <w:tr w:rsidR="009802EA" w:rsidRPr="009802EA" w14:paraId="66738D59"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5F23C0"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lastRenderedPageBreak/>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54EB6AF8"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Circular</w:t>
                  </w:r>
                </w:p>
              </w:tc>
            </w:tr>
            <w:tr w:rsidR="009802EA" w:rsidRPr="009802EA" w14:paraId="75919557"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286B1"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4DF61BB4"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34.3 dBi </w:t>
                  </w:r>
                </w:p>
              </w:tc>
            </w:tr>
            <w:tr w:rsidR="009802EA" w:rsidRPr="009802EA" w14:paraId="2C245BB2"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1959"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43A85727"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150 K</w:t>
                  </w:r>
                </w:p>
              </w:tc>
            </w:tr>
            <w:tr w:rsidR="009802EA" w:rsidRPr="009802EA" w14:paraId="261FB462"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E7E0E"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7969004"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2.5 dB for both LEO and GEO</w:t>
                  </w:r>
                  <w:r w:rsidRPr="009802EA" w:rsidDel="00797D0E">
                    <w:rPr>
                      <w:rFonts w:eastAsia="Yu Mincho"/>
                    </w:rPr>
                    <w:t xml:space="preserve"> </w:t>
                  </w:r>
                </w:p>
              </w:tc>
            </w:tr>
            <w:tr w:rsidR="009802EA" w:rsidRPr="009802EA" w14:paraId="4FDD4BB7"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7DFA8"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Tx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B2BF185"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10 Watts for GEO and for LEO</w:t>
                  </w:r>
                </w:p>
              </w:tc>
            </w:tr>
            <w:tr w:rsidR="009802EA" w:rsidRPr="009802EA" w14:paraId="406FABE8"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E817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Tx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CAAD30E"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hint="eastAsia"/>
                    </w:rPr>
                    <w:t>36.6</w:t>
                  </w:r>
                  <w:r w:rsidRPr="009802EA">
                    <w:rPr>
                      <w:rFonts w:eastAsia="Yu Mincho"/>
                    </w:rPr>
                    <w:t xml:space="preserve"> dBi</w:t>
                  </w:r>
                </w:p>
              </w:tc>
            </w:tr>
            <w:tr w:rsidR="009802EA" w:rsidRPr="009802EA" w14:paraId="48C4FFC9" w14:textId="77777777" w:rsidTr="00C75BA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722CBCF"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hint="eastAsia"/>
                    </w:rPr>
                    <w:t>A</w:t>
                  </w:r>
                  <w:r w:rsidRPr="009802EA">
                    <w:rPr>
                      <w:rFonts w:eastAsia="Yu Mincho"/>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2CF18696"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 xml:space="preserve">35˚ and 90˚ </w:t>
                  </w:r>
                </w:p>
              </w:tc>
            </w:tr>
            <w:tr w:rsidR="009802EA" w:rsidRPr="009802EA" w14:paraId="2C4D1255" w14:textId="77777777" w:rsidTr="00C75BA2">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58CF3" w14:textId="77777777" w:rsidR="009802EA" w:rsidRPr="009802EA" w:rsidRDefault="009802EA" w:rsidP="009802EA">
                  <w:pPr>
                    <w:overflowPunct w:val="0"/>
                    <w:autoSpaceDE w:val="0"/>
                    <w:autoSpaceDN w:val="0"/>
                    <w:adjustRightInd w:val="0"/>
                    <w:spacing w:before="120" w:after="120"/>
                    <w:textAlignment w:val="baseline"/>
                    <w:rPr>
                      <w:rFonts w:eastAsia="Yu Mincho"/>
                    </w:rPr>
                  </w:pPr>
                  <w:r w:rsidRPr="009802EA">
                    <w:rPr>
                      <w:rFonts w:eastAsia="Yu Mincho"/>
                    </w:rPr>
                    <w:t>NOTE 1:   Moving platforms (e.g., aircrafts, vessels), building mounted devices. These values are provided for information.</w:t>
                  </w:r>
                </w:p>
              </w:tc>
            </w:tr>
          </w:tbl>
          <w:p w14:paraId="4DC821B0" w14:textId="77777777" w:rsidR="00DE0329" w:rsidRDefault="00DE0329" w:rsidP="00DE0329">
            <w:pPr>
              <w:spacing w:before="120" w:after="120"/>
            </w:pPr>
          </w:p>
        </w:tc>
      </w:tr>
      <w:tr w:rsidR="00DE0329" w14:paraId="7A944F3F" w14:textId="77777777" w:rsidTr="00B24C3C">
        <w:trPr>
          <w:trHeight w:val="468"/>
        </w:trPr>
        <w:tc>
          <w:tcPr>
            <w:tcW w:w="951" w:type="dxa"/>
          </w:tcPr>
          <w:p w14:paraId="5DBB59F5" w14:textId="5EA58AF0" w:rsidR="00DE0329" w:rsidRPr="00DE0329" w:rsidRDefault="00DE0329" w:rsidP="00DE0329">
            <w:pPr>
              <w:spacing w:before="120" w:after="120"/>
            </w:pPr>
            <w:hyperlink r:id="rId20" w:history="1">
              <w:r w:rsidRPr="0079434C">
                <w:rPr>
                  <w:rFonts w:ascii="Times New Roman" w:eastAsia="Times New Roman" w:hAnsi="Times New Roman"/>
                  <w:b/>
                  <w:bCs/>
                  <w:lang w:val="de-DE" w:eastAsia="de-DE"/>
                </w:rPr>
                <w:t>R4-2509336</w:t>
              </w:r>
            </w:hyperlink>
          </w:p>
        </w:tc>
        <w:tc>
          <w:tcPr>
            <w:tcW w:w="1351" w:type="dxa"/>
          </w:tcPr>
          <w:p w14:paraId="7776E5FD" w14:textId="3CF3069C" w:rsidR="00DE0329" w:rsidRDefault="00DE0329" w:rsidP="00DE0329">
            <w:pPr>
              <w:spacing w:before="120" w:after="120"/>
            </w:pPr>
            <w:r w:rsidRPr="00DE0329">
              <w:rPr>
                <w:lang w:eastAsia="zh-CN"/>
              </w:rPr>
              <w:t>CATT</w:t>
            </w:r>
          </w:p>
        </w:tc>
        <w:tc>
          <w:tcPr>
            <w:tcW w:w="8325" w:type="dxa"/>
          </w:tcPr>
          <w:p w14:paraId="276220E2" w14:textId="3D6CE3BC" w:rsidR="00DE0329" w:rsidRDefault="008D6519" w:rsidP="00DE0329">
            <w:pPr>
              <w:spacing w:before="120" w:after="120"/>
            </w:pPr>
            <w:r>
              <w:t>-</w:t>
            </w:r>
          </w:p>
        </w:tc>
      </w:tr>
      <w:tr w:rsidR="00DE0329" w14:paraId="59C60831" w14:textId="77777777" w:rsidTr="00B24C3C">
        <w:trPr>
          <w:trHeight w:val="468"/>
        </w:trPr>
        <w:tc>
          <w:tcPr>
            <w:tcW w:w="951" w:type="dxa"/>
          </w:tcPr>
          <w:p w14:paraId="26080181" w14:textId="0FD0090F" w:rsidR="00DE0329" w:rsidRPr="00DE0329" w:rsidRDefault="00DE0329" w:rsidP="00DE0329">
            <w:pPr>
              <w:spacing w:before="120" w:after="120"/>
            </w:pPr>
            <w:hyperlink r:id="rId21" w:history="1">
              <w:r w:rsidRPr="0079434C">
                <w:rPr>
                  <w:rFonts w:ascii="Times New Roman" w:eastAsia="Times New Roman" w:hAnsi="Times New Roman"/>
                  <w:b/>
                  <w:bCs/>
                  <w:lang w:val="de-DE" w:eastAsia="de-DE"/>
                </w:rPr>
                <w:t>R4-2509337</w:t>
              </w:r>
            </w:hyperlink>
          </w:p>
        </w:tc>
        <w:tc>
          <w:tcPr>
            <w:tcW w:w="1351" w:type="dxa"/>
          </w:tcPr>
          <w:p w14:paraId="1C2E88F8" w14:textId="5251593A" w:rsidR="00DE0329" w:rsidRDefault="00DE0329" w:rsidP="00DE0329">
            <w:pPr>
              <w:spacing w:before="120" w:after="120"/>
            </w:pPr>
            <w:r w:rsidRPr="00DE0329">
              <w:rPr>
                <w:lang w:eastAsia="zh-CN"/>
              </w:rPr>
              <w:t>CATT</w:t>
            </w:r>
          </w:p>
        </w:tc>
        <w:tc>
          <w:tcPr>
            <w:tcW w:w="8325" w:type="dxa"/>
          </w:tcPr>
          <w:p w14:paraId="40495EC8" w14:textId="656AA5B3" w:rsidR="00DE0329" w:rsidRDefault="008D6519" w:rsidP="00DE0329">
            <w:pPr>
              <w:spacing w:before="120" w:after="120"/>
            </w:pPr>
            <w:r>
              <w:t>-</w:t>
            </w:r>
          </w:p>
        </w:tc>
      </w:tr>
      <w:tr w:rsidR="00DE0329" w14:paraId="5AEDF448" w14:textId="77777777" w:rsidTr="00B24C3C">
        <w:trPr>
          <w:trHeight w:val="468"/>
        </w:trPr>
        <w:tc>
          <w:tcPr>
            <w:tcW w:w="951" w:type="dxa"/>
          </w:tcPr>
          <w:p w14:paraId="30101DE7" w14:textId="3AF83F32" w:rsidR="00DE0329" w:rsidRPr="00DE0329" w:rsidRDefault="00DE0329" w:rsidP="00DE0329">
            <w:pPr>
              <w:spacing w:before="120" w:after="120"/>
            </w:pPr>
            <w:hyperlink r:id="rId22" w:history="1">
              <w:r w:rsidRPr="0079434C">
                <w:rPr>
                  <w:rFonts w:ascii="Times New Roman" w:eastAsia="Times New Roman" w:hAnsi="Times New Roman"/>
                  <w:b/>
                  <w:bCs/>
                  <w:lang w:val="de-DE" w:eastAsia="de-DE"/>
                </w:rPr>
                <w:t>R4-2509770</w:t>
              </w:r>
            </w:hyperlink>
          </w:p>
        </w:tc>
        <w:tc>
          <w:tcPr>
            <w:tcW w:w="1351" w:type="dxa"/>
          </w:tcPr>
          <w:p w14:paraId="755802DA" w14:textId="15D8D5A6" w:rsidR="00DE0329" w:rsidRDefault="00DE0329" w:rsidP="00DE0329">
            <w:pPr>
              <w:spacing w:before="120" w:after="120"/>
            </w:pPr>
            <w:r w:rsidRPr="00DE0329">
              <w:rPr>
                <w:lang w:eastAsia="zh-CN"/>
              </w:rPr>
              <w:t>Xiaomi</w:t>
            </w:r>
          </w:p>
        </w:tc>
        <w:tc>
          <w:tcPr>
            <w:tcW w:w="8325" w:type="dxa"/>
          </w:tcPr>
          <w:p w14:paraId="4C726087" w14:textId="687F20B9" w:rsidR="00DE0329" w:rsidRDefault="008D6519" w:rsidP="00DE0329">
            <w:pPr>
              <w:spacing w:before="120" w:after="120"/>
            </w:pPr>
            <w:r>
              <w:t>-</w:t>
            </w:r>
          </w:p>
        </w:tc>
      </w:tr>
      <w:tr w:rsidR="00DE0329" w14:paraId="57C3AB28" w14:textId="77777777" w:rsidTr="00B24C3C">
        <w:trPr>
          <w:trHeight w:val="468"/>
        </w:trPr>
        <w:tc>
          <w:tcPr>
            <w:tcW w:w="951" w:type="dxa"/>
          </w:tcPr>
          <w:p w14:paraId="304BC6C1" w14:textId="609D2439" w:rsidR="00DE0329" w:rsidRPr="00DE0329" w:rsidRDefault="00DE0329" w:rsidP="00DE0329">
            <w:pPr>
              <w:spacing w:before="120" w:after="120"/>
            </w:pPr>
            <w:hyperlink r:id="rId23" w:history="1">
              <w:r w:rsidRPr="0079434C">
                <w:rPr>
                  <w:rFonts w:ascii="Times New Roman" w:eastAsia="Times New Roman" w:hAnsi="Times New Roman"/>
                  <w:b/>
                  <w:bCs/>
                  <w:lang w:val="de-DE" w:eastAsia="de-DE"/>
                </w:rPr>
                <w:t>R4-2510182</w:t>
              </w:r>
            </w:hyperlink>
          </w:p>
        </w:tc>
        <w:tc>
          <w:tcPr>
            <w:tcW w:w="1351" w:type="dxa"/>
          </w:tcPr>
          <w:p w14:paraId="6614B586" w14:textId="3A88F109" w:rsidR="00DE0329" w:rsidRDefault="00DE0329" w:rsidP="00DE0329">
            <w:pPr>
              <w:spacing w:before="120" w:after="120"/>
            </w:pPr>
            <w:r w:rsidRPr="00DE0329">
              <w:rPr>
                <w:lang w:eastAsia="zh-CN"/>
              </w:rPr>
              <w:t>MediaTek (Wuhan) Inc.</w:t>
            </w:r>
          </w:p>
        </w:tc>
        <w:tc>
          <w:tcPr>
            <w:tcW w:w="8325" w:type="dxa"/>
          </w:tcPr>
          <w:p w14:paraId="4384C699" w14:textId="4A5A06B3" w:rsidR="00DE0329" w:rsidRDefault="008D6519" w:rsidP="00DE0329">
            <w:pPr>
              <w:spacing w:before="120" w:after="120"/>
            </w:pPr>
            <w:r>
              <w:t>-</w:t>
            </w:r>
          </w:p>
        </w:tc>
      </w:tr>
      <w:tr w:rsidR="00DE0329" w14:paraId="7F80A919" w14:textId="77777777" w:rsidTr="00B24C3C">
        <w:trPr>
          <w:trHeight w:val="468"/>
        </w:trPr>
        <w:tc>
          <w:tcPr>
            <w:tcW w:w="951" w:type="dxa"/>
          </w:tcPr>
          <w:p w14:paraId="0D711265" w14:textId="07838E5B" w:rsidR="00DE0329" w:rsidRPr="00DE0329" w:rsidRDefault="00DE0329" w:rsidP="00DE0329">
            <w:pPr>
              <w:spacing w:before="120" w:after="120"/>
            </w:pPr>
            <w:hyperlink r:id="rId24" w:history="1">
              <w:r w:rsidRPr="0079434C">
                <w:rPr>
                  <w:rFonts w:ascii="Times New Roman" w:eastAsia="Times New Roman" w:hAnsi="Times New Roman"/>
                  <w:b/>
                  <w:bCs/>
                  <w:lang w:val="de-DE" w:eastAsia="de-DE"/>
                </w:rPr>
                <w:t>R4-2510215</w:t>
              </w:r>
            </w:hyperlink>
          </w:p>
        </w:tc>
        <w:tc>
          <w:tcPr>
            <w:tcW w:w="1351" w:type="dxa"/>
          </w:tcPr>
          <w:p w14:paraId="45DB57C7" w14:textId="3293B4CC" w:rsidR="00DE0329" w:rsidRDefault="00DE0329" w:rsidP="00DE0329">
            <w:pPr>
              <w:spacing w:before="120" w:after="120"/>
            </w:pPr>
            <w:r w:rsidRPr="00DE0329">
              <w:rPr>
                <w:lang w:eastAsia="zh-CN"/>
              </w:rPr>
              <w:t>Ericsson</w:t>
            </w:r>
          </w:p>
        </w:tc>
        <w:tc>
          <w:tcPr>
            <w:tcW w:w="8325" w:type="dxa"/>
          </w:tcPr>
          <w:p w14:paraId="780DC21F" w14:textId="77777777" w:rsidR="00646387" w:rsidRDefault="00646387" w:rsidP="00646387">
            <w:pPr>
              <w:spacing w:before="120" w:after="120"/>
            </w:pPr>
            <w:r>
              <w:t xml:space="preserve">Observation 1 </w:t>
            </w:r>
            <w:r>
              <w:tab/>
              <w:t>The clutter loss assumption plays significant role in the path loss calculations at 35 degrees elevation angle assumption.</w:t>
            </w:r>
          </w:p>
          <w:p w14:paraId="42DD15A6" w14:textId="77777777" w:rsidR="00646387" w:rsidRDefault="00646387" w:rsidP="00646387">
            <w:pPr>
              <w:spacing w:before="120" w:after="120"/>
            </w:pPr>
            <w:r>
              <w:t xml:space="preserve">Observation 2 </w:t>
            </w:r>
            <w:r>
              <w:tab/>
              <w:t>If the link budget fails at 35 degrees or lower elevation angles, there are several other ways to make it work without changing the propagation model.</w:t>
            </w:r>
          </w:p>
          <w:p w14:paraId="2F6D3C04" w14:textId="36945AD8" w:rsidR="00646387" w:rsidRDefault="00646387" w:rsidP="00646387">
            <w:pPr>
              <w:spacing w:before="120" w:after="120"/>
            </w:pPr>
            <w:r>
              <w:t xml:space="preserve">Proposal 1 </w:t>
            </w:r>
            <w:r>
              <w:tab/>
              <w:t>RAN4 to use the Ka band clutter loss reference value at 35 degrees elevation angle in Urban scenario for co-existence simulation assumptions.</w:t>
            </w:r>
          </w:p>
          <w:p w14:paraId="0AC34026" w14:textId="77777777" w:rsidR="00DE0329" w:rsidRDefault="00DE0329" w:rsidP="00646387">
            <w:pPr>
              <w:spacing w:before="120" w:after="120"/>
            </w:pPr>
          </w:p>
        </w:tc>
      </w:tr>
      <w:tr w:rsidR="00DE0329" w14:paraId="16968DD4" w14:textId="77777777" w:rsidTr="00B24C3C">
        <w:trPr>
          <w:trHeight w:val="468"/>
        </w:trPr>
        <w:tc>
          <w:tcPr>
            <w:tcW w:w="951" w:type="dxa"/>
          </w:tcPr>
          <w:p w14:paraId="53B31F2A" w14:textId="5CF8DEE5" w:rsidR="00DE0329" w:rsidRPr="00DE0329" w:rsidRDefault="00DE0329" w:rsidP="00DE0329">
            <w:pPr>
              <w:spacing w:before="120" w:after="120"/>
            </w:pPr>
            <w:hyperlink r:id="rId25" w:history="1">
              <w:r w:rsidRPr="0079434C">
                <w:rPr>
                  <w:rFonts w:ascii="Times New Roman" w:eastAsia="Times New Roman" w:hAnsi="Times New Roman"/>
                  <w:b/>
                  <w:bCs/>
                  <w:lang w:val="de-DE" w:eastAsia="de-DE"/>
                </w:rPr>
                <w:t>R4-2510240</w:t>
              </w:r>
            </w:hyperlink>
          </w:p>
        </w:tc>
        <w:tc>
          <w:tcPr>
            <w:tcW w:w="1351" w:type="dxa"/>
          </w:tcPr>
          <w:p w14:paraId="19BF5E49" w14:textId="678BB75F" w:rsidR="00DE0329" w:rsidRDefault="00DE0329" w:rsidP="00DE0329">
            <w:pPr>
              <w:spacing w:before="120" w:after="120"/>
            </w:pPr>
            <w:r w:rsidRPr="00DE0329">
              <w:rPr>
                <w:lang w:eastAsia="zh-CN"/>
              </w:rPr>
              <w:t>Qualcomm Incorporated</w:t>
            </w:r>
          </w:p>
        </w:tc>
        <w:tc>
          <w:tcPr>
            <w:tcW w:w="8325" w:type="dxa"/>
          </w:tcPr>
          <w:p w14:paraId="5D90C9B2" w14:textId="77777777" w:rsidR="00DE0329" w:rsidRDefault="00DE0329" w:rsidP="00DE0329">
            <w:pPr>
              <w:spacing w:before="120" w:after="120"/>
            </w:pPr>
          </w:p>
        </w:tc>
      </w:tr>
      <w:tr w:rsidR="00DE0329" w14:paraId="58AA4582" w14:textId="77777777" w:rsidTr="00B24C3C">
        <w:trPr>
          <w:trHeight w:val="468"/>
        </w:trPr>
        <w:tc>
          <w:tcPr>
            <w:tcW w:w="951" w:type="dxa"/>
          </w:tcPr>
          <w:p w14:paraId="5642D158" w14:textId="528BECFA" w:rsidR="00DE0329" w:rsidRPr="00DE0329" w:rsidRDefault="00DE0329" w:rsidP="00DE0329">
            <w:pPr>
              <w:spacing w:before="120" w:after="120"/>
            </w:pPr>
            <w:hyperlink r:id="rId26" w:history="1">
              <w:r w:rsidRPr="0079434C">
                <w:rPr>
                  <w:rFonts w:ascii="Times New Roman" w:eastAsia="Times New Roman" w:hAnsi="Times New Roman"/>
                  <w:b/>
                  <w:bCs/>
                  <w:lang w:val="de-DE" w:eastAsia="de-DE"/>
                </w:rPr>
                <w:t>R4-2510356</w:t>
              </w:r>
            </w:hyperlink>
          </w:p>
        </w:tc>
        <w:tc>
          <w:tcPr>
            <w:tcW w:w="1351" w:type="dxa"/>
          </w:tcPr>
          <w:p w14:paraId="5C65F1F0" w14:textId="7606995D" w:rsidR="00DE0329" w:rsidRDefault="00DE0329" w:rsidP="00DE0329">
            <w:pPr>
              <w:spacing w:before="120" w:after="120"/>
            </w:pPr>
            <w:r w:rsidRPr="00DE0329">
              <w:rPr>
                <w:lang w:eastAsia="zh-CN"/>
              </w:rPr>
              <w:t xml:space="preserve">ZTE Corporation, </w:t>
            </w:r>
            <w:proofErr w:type="spellStart"/>
            <w:r w:rsidRPr="00DE0329">
              <w:rPr>
                <w:lang w:eastAsia="zh-CN"/>
              </w:rPr>
              <w:t>Sanechips</w:t>
            </w:r>
            <w:proofErr w:type="spellEnd"/>
          </w:p>
        </w:tc>
        <w:tc>
          <w:tcPr>
            <w:tcW w:w="8325" w:type="dxa"/>
          </w:tcPr>
          <w:p w14:paraId="4DFF5D47" w14:textId="77777777" w:rsidR="00DE0329" w:rsidRDefault="00DE0329" w:rsidP="00DE0329">
            <w:pPr>
              <w:spacing w:before="120" w:after="120"/>
            </w:pPr>
          </w:p>
        </w:tc>
      </w:tr>
    </w:tbl>
    <w:p w14:paraId="3E29E2AF" w14:textId="77777777" w:rsidR="00484C5D" w:rsidRPr="004A7544" w:rsidRDefault="00484C5D" w:rsidP="005B4802"/>
    <w:p w14:paraId="67EA3547" w14:textId="651F01FB" w:rsidR="00484C5D" w:rsidRPr="004A7544" w:rsidRDefault="00FC7388" w:rsidP="00B831AE">
      <w:pPr>
        <w:pStyle w:val="Heading2"/>
      </w:pPr>
      <w:r>
        <w:lastRenderedPageBreak/>
        <w:t xml:space="preserve">Calibration </w:t>
      </w:r>
      <w:r w:rsidR="00DC2500">
        <w:t>summary</w:t>
      </w:r>
    </w:p>
    <w:p w14:paraId="78AE8DB0" w14:textId="77777777" w:rsidR="006A740C" w:rsidRPr="00360048" w:rsidRDefault="006A740C" w:rsidP="006A740C">
      <w:r w:rsidRPr="00360048">
        <w:t>Following several meeting and co-ordination of simulation parameters, calibration results were produced by various companies.</w:t>
      </w:r>
    </w:p>
    <w:p w14:paraId="5B7E9398" w14:textId="77777777" w:rsidR="006A740C" w:rsidRPr="00360048" w:rsidRDefault="006A740C" w:rsidP="006A740C">
      <w:r w:rsidRPr="00360048">
        <w:t xml:space="preserve">Following several calibration iterations, close correlations were obtained between various plots. It follows that there is high confidence in the performance </w:t>
      </w:r>
      <w:proofErr w:type="spellStart"/>
      <w:r w:rsidRPr="00360048">
        <w:t>o</w:t>
      </w:r>
      <w:proofErr w:type="spellEnd"/>
      <w:r w:rsidRPr="00360048">
        <w:t xml:space="preserve"> the simulation platforms. </w:t>
      </w:r>
    </w:p>
    <w:p w14:paraId="21F11566" w14:textId="77777777" w:rsidR="006A740C" w:rsidRPr="00360048" w:rsidRDefault="006A740C" w:rsidP="006A740C">
      <w:pPr>
        <w:rPr>
          <w:b/>
          <w:bCs/>
          <w:lang w:eastAsia="zh-CN"/>
        </w:rPr>
      </w:pPr>
      <w:r w:rsidRPr="00360048">
        <w:rPr>
          <w:b/>
          <w:bCs/>
        </w:rPr>
        <w:t xml:space="preserve">Moderator’s summary: Due to close correlations observed between various simulation platforms, it is proposed to proceed with the calculation of co-existence analysis </w:t>
      </w:r>
    </w:p>
    <w:p w14:paraId="0AFC8EDC" w14:textId="01ED8E04" w:rsidR="009532CA" w:rsidRPr="00360048" w:rsidRDefault="009532CA" w:rsidP="009532CA">
      <w:pPr>
        <w:pStyle w:val="Heading3"/>
        <w:rPr>
          <w:rFonts w:ascii="Arial Nova" w:hAnsi="Arial Nova"/>
          <w:sz w:val="24"/>
          <w:szCs w:val="16"/>
          <w:lang w:val="en-US"/>
        </w:rPr>
      </w:pPr>
      <w:r w:rsidRPr="00360048">
        <w:rPr>
          <w:rFonts w:ascii="Arial Nova" w:hAnsi="Arial Nova"/>
          <w:sz w:val="24"/>
          <w:szCs w:val="16"/>
          <w:lang w:val="en-US"/>
        </w:rPr>
        <w:t>Issue 1-1: NTN Calibration Assumptions: Clutter Loss</w:t>
      </w:r>
    </w:p>
    <w:p w14:paraId="55064E47" w14:textId="77C92BBC" w:rsidR="00E07E69" w:rsidRPr="00360048" w:rsidRDefault="00E07E69" w:rsidP="00E07E69">
      <w:pPr>
        <w:rPr>
          <w:lang w:val="en-US" w:eastAsia="zh-CN"/>
        </w:rPr>
      </w:pPr>
      <w:r w:rsidRPr="00360048">
        <w:rPr>
          <w:lang w:val="en-US" w:eastAsia="zh-CN"/>
        </w:rPr>
        <w:t xml:space="preserve">For the calibration phase, a 35 degree elevation angle was selected for the lowest elevation angle and Urban </w:t>
      </w:r>
      <w:proofErr w:type="spellStart"/>
      <w:r w:rsidRPr="00360048">
        <w:rPr>
          <w:lang w:val="en-US" w:eastAsia="zh-CN"/>
        </w:rPr>
        <w:t>propagtion</w:t>
      </w:r>
      <w:proofErr w:type="spellEnd"/>
      <w:r w:rsidRPr="00360048">
        <w:rPr>
          <w:lang w:val="en-US" w:eastAsia="zh-CN"/>
        </w:rPr>
        <w:t xml:space="preserve"> model was selected.</w:t>
      </w:r>
    </w:p>
    <w:p w14:paraId="6DF5D2BB" w14:textId="657E3CD1" w:rsidR="00E07E69" w:rsidRPr="00360048" w:rsidRDefault="00E07E69" w:rsidP="00E07E69">
      <w:pPr>
        <w:rPr>
          <w:lang w:val="en-US" w:eastAsia="zh-CN"/>
        </w:rPr>
      </w:pPr>
      <w:r w:rsidRPr="00360048">
        <w:rPr>
          <w:lang w:val="en-US" w:eastAsia="zh-CN"/>
        </w:rPr>
        <w:t xml:space="preserve">To simulate the above </w:t>
      </w:r>
      <w:proofErr w:type="spellStart"/>
      <w:r w:rsidRPr="00360048">
        <w:rPr>
          <w:lang w:val="en-US" w:eastAsia="zh-CN"/>
        </w:rPr>
        <w:t>senario</w:t>
      </w:r>
      <w:proofErr w:type="spellEnd"/>
      <w:r w:rsidRPr="00360048">
        <w:rPr>
          <w:lang w:val="en-US" w:eastAsia="zh-CN"/>
        </w:rPr>
        <w:t xml:space="preserve">, it was </w:t>
      </w:r>
      <w:proofErr w:type="spellStart"/>
      <w:r w:rsidRPr="00360048">
        <w:rPr>
          <w:lang w:val="en-US" w:eastAsia="zh-CN"/>
        </w:rPr>
        <w:t>collectivly</w:t>
      </w:r>
      <w:proofErr w:type="spellEnd"/>
      <w:r w:rsidRPr="00360048">
        <w:rPr>
          <w:lang w:val="en-US" w:eastAsia="zh-CN"/>
        </w:rPr>
        <w:t xml:space="preserve"> decided to incorporate the </w:t>
      </w:r>
      <w:r w:rsidR="009532CA" w:rsidRPr="00360048">
        <w:rPr>
          <w:lang w:val="en-US" w:eastAsia="zh-CN"/>
        </w:rPr>
        <w:t xml:space="preserve">clutter loss </w:t>
      </w:r>
      <w:r w:rsidRPr="00360048">
        <w:rPr>
          <w:lang w:val="en-US" w:eastAsia="zh-CN"/>
        </w:rPr>
        <w:t xml:space="preserve"> in the calibration </w:t>
      </w:r>
      <w:proofErr w:type="spellStart"/>
      <w:r w:rsidRPr="00360048">
        <w:rPr>
          <w:lang w:val="en-US" w:eastAsia="zh-CN"/>
        </w:rPr>
        <w:t>phaase</w:t>
      </w:r>
      <w:proofErr w:type="spellEnd"/>
      <w:r w:rsidRPr="00360048">
        <w:rPr>
          <w:lang w:val="en-US" w:eastAsia="zh-CN"/>
        </w:rPr>
        <w:t xml:space="preserve"> and consequently in the co-existence analysi</w:t>
      </w:r>
      <w:r w:rsidR="009532CA" w:rsidRPr="00360048">
        <w:rPr>
          <w:lang w:val="en-US" w:eastAsia="zh-CN"/>
        </w:rPr>
        <w:t>s</w:t>
      </w:r>
      <w:r w:rsidR="009532CA" w:rsidRPr="00360048">
        <w:t xml:space="preserve"> </w:t>
      </w:r>
      <w:r w:rsidR="009532CA" w:rsidRPr="00360048">
        <w:rPr>
          <w:lang w:val="en-US" w:eastAsia="zh-CN"/>
        </w:rPr>
        <w:t>with values for Ka band from TS 38.811, as no values are available for Ku band.</w:t>
      </w:r>
    </w:p>
    <w:p w14:paraId="3F5E0792" w14:textId="3DBCB729" w:rsidR="009532CA" w:rsidRPr="00BF4792" w:rsidRDefault="009532CA" w:rsidP="00E07E69">
      <w:pPr>
        <w:rPr>
          <w:b/>
          <w:bCs/>
          <w:lang w:val="en-US" w:eastAsia="zh-CN"/>
        </w:rPr>
      </w:pPr>
      <w:r w:rsidRPr="00BF4792">
        <w:rPr>
          <w:b/>
          <w:bCs/>
          <w:lang w:val="en-US" w:eastAsia="zh-CN"/>
        </w:rPr>
        <w:t xml:space="preserve">Issue </w:t>
      </w:r>
      <w:r w:rsidR="00AF3C34" w:rsidRPr="00BF4792">
        <w:rPr>
          <w:b/>
          <w:bCs/>
          <w:lang w:val="en-US" w:eastAsia="zh-CN"/>
        </w:rPr>
        <w:t>1-1: NTN Calibration Assumptions: Clutter Loss</w:t>
      </w:r>
    </w:p>
    <w:p w14:paraId="196739E4" w14:textId="5DDB411E" w:rsidR="009532CA" w:rsidRPr="00BF4792" w:rsidRDefault="00E07E69" w:rsidP="00E07E69">
      <w:pPr>
        <w:rPr>
          <w:b/>
          <w:bCs/>
          <w:lang w:val="sv-SE" w:eastAsia="zh-CN"/>
        </w:rPr>
      </w:pPr>
      <w:r w:rsidRPr="00BF4792">
        <w:rPr>
          <w:b/>
          <w:bCs/>
          <w:lang w:val="sv-SE" w:eastAsia="zh-CN"/>
        </w:rPr>
        <w:t xml:space="preserve">Moderator’s recomendation: </w:t>
      </w:r>
    </w:p>
    <w:p w14:paraId="0D6D3D67" w14:textId="724387A0" w:rsidR="009532CA" w:rsidRPr="00BF4792" w:rsidRDefault="00E07E69" w:rsidP="009532CA">
      <w:pPr>
        <w:pStyle w:val="ListParagraph"/>
        <w:numPr>
          <w:ilvl w:val="0"/>
          <w:numId w:val="28"/>
        </w:numPr>
        <w:ind w:firstLineChars="0"/>
        <w:rPr>
          <w:b/>
          <w:bCs/>
          <w:lang w:val="en-US" w:eastAsia="zh-CN"/>
        </w:rPr>
      </w:pPr>
      <w:r w:rsidRPr="00BF4792">
        <w:rPr>
          <w:b/>
          <w:bCs/>
          <w:lang w:val="en-US" w:eastAsia="zh-CN"/>
        </w:rPr>
        <w:t xml:space="preserve">Clutter </w:t>
      </w:r>
      <w:r w:rsidR="009532CA" w:rsidRPr="00BF4792">
        <w:rPr>
          <w:b/>
          <w:bCs/>
          <w:lang w:val="en-US" w:eastAsia="zh-CN"/>
        </w:rPr>
        <w:t xml:space="preserve">loss </w:t>
      </w:r>
      <w:r w:rsidRPr="00BF4792">
        <w:rPr>
          <w:b/>
          <w:bCs/>
          <w:lang w:val="en-US" w:eastAsia="zh-CN"/>
        </w:rPr>
        <w:t>to be included in the calibration and co-existence analysis</w:t>
      </w:r>
      <w:r w:rsidR="009532CA" w:rsidRPr="00BF4792">
        <w:rPr>
          <w:b/>
          <w:bCs/>
          <w:lang w:val="en-US" w:eastAsia="zh-CN"/>
        </w:rPr>
        <w:t xml:space="preserve"> with values for Ka band from TS 38.811</w:t>
      </w:r>
      <w:r w:rsidRPr="00BF4792">
        <w:rPr>
          <w:b/>
          <w:bCs/>
          <w:lang w:val="en-US" w:eastAsia="zh-CN"/>
        </w:rPr>
        <w:t>.</w:t>
      </w:r>
      <w:r w:rsidR="009532CA" w:rsidRPr="00BF4792">
        <w:rPr>
          <w:b/>
          <w:bCs/>
          <w:lang w:val="en-US" w:eastAsia="zh-CN"/>
        </w:rPr>
        <w:tab/>
      </w:r>
    </w:p>
    <w:p w14:paraId="0DA75A89" w14:textId="5F0A748F" w:rsidR="00E07E69" w:rsidRPr="00BF4792" w:rsidRDefault="009532CA" w:rsidP="00DA766D">
      <w:pPr>
        <w:pStyle w:val="ListParagraph"/>
        <w:numPr>
          <w:ilvl w:val="0"/>
          <w:numId w:val="28"/>
        </w:numPr>
        <w:ind w:firstLineChars="0"/>
        <w:rPr>
          <w:b/>
          <w:bCs/>
          <w:lang w:val="en-US" w:eastAsia="zh-CN"/>
        </w:rPr>
      </w:pPr>
      <w:r w:rsidRPr="00BF4792">
        <w:rPr>
          <w:b/>
          <w:bCs/>
          <w:lang w:val="en-US" w:eastAsia="zh-CN"/>
        </w:rPr>
        <w:t>Update NTN Ku band co-existence simulation assumptions in [1] accordingly.</w:t>
      </w:r>
    </w:p>
    <w:p w14:paraId="24FC5757" w14:textId="77777777" w:rsidR="001725C9" w:rsidRPr="0079434C" w:rsidRDefault="001725C9" w:rsidP="00430C5E"/>
    <w:p w14:paraId="1DDEB4D9" w14:textId="77777777" w:rsidR="00B4108D" w:rsidRPr="00805BE8" w:rsidRDefault="00B4108D" w:rsidP="005B4802">
      <w:pPr>
        <w:rPr>
          <w:i/>
          <w:color w:val="0070C0"/>
          <w:lang w:eastAsia="zh-CN"/>
        </w:rPr>
      </w:pPr>
    </w:p>
    <w:p w14:paraId="4E3F2137" w14:textId="29090EA3" w:rsidR="009532CA" w:rsidRPr="009532CA" w:rsidRDefault="00AF3C34" w:rsidP="009532CA">
      <w:pPr>
        <w:pStyle w:val="Heading3"/>
        <w:rPr>
          <w:sz w:val="24"/>
          <w:szCs w:val="16"/>
        </w:rPr>
      </w:pPr>
      <w:r>
        <w:rPr>
          <w:sz w:val="24"/>
          <w:szCs w:val="16"/>
        </w:rPr>
        <w:t xml:space="preserve">Issue 1-2: </w:t>
      </w:r>
      <w:r w:rsidR="009532CA">
        <w:rPr>
          <w:sz w:val="24"/>
          <w:szCs w:val="16"/>
        </w:rPr>
        <w:t>TN Calibration Assumptions: ISD</w:t>
      </w:r>
    </w:p>
    <w:p w14:paraId="0F5B31B6" w14:textId="4B7E365B" w:rsidR="009532CA" w:rsidRPr="00360048" w:rsidRDefault="009532CA" w:rsidP="009532CA">
      <w:pPr>
        <w:rPr>
          <w:lang w:val="en-US" w:eastAsia="zh-CN"/>
        </w:rPr>
      </w:pPr>
      <w:r w:rsidRPr="00360048">
        <w:rPr>
          <w:lang w:val="en-US" w:eastAsia="zh-CN"/>
        </w:rPr>
        <w:t xml:space="preserve">TN calibration assumptions have been based on the way forward in [2], i.e.  ISD = 450m has been used by companies, which is later used in the TN/NTN co-existence evaluation study. However, the running document [1] states ISD = 750m in Table C.1-2 for TN calibration. </w:t>
      </w:r>
    </w:p>
    <w:p w14:paraId="0D14BC74" w14:textId="0608E248" w:rsidR="00AF3C34" w:rsidRPr="00360048" w:rsidRDefault="00AF3C34" w:rsidP="00AF3C34">
      <w:pPr>
        <w:rPr>
          <w:b/>
          <w:bCs/>
          <w:lang w:val="en-US" w:eastAsia="zh-CN"/>
        </w:rPr>
      </w:pPr>
      <w:r w:rsidRPr="00360048">
        <w:rPr>
          <w:b/>
          <w:bCs/>
          <w:lang w:val="en-US" w:eastAsia="zh-CN"/>
        </w:rPr>
        <w:t>Issue 1-2: TN Calibration Assumptions: ISD</w:t>
      </w:r>
    </w:p>
    <w:p w14:paraId="6F8E67D5" w14:textId="03B309A3" w:rsidR="00AF3C34" w:rsidRPr="00360048" w:rsidRDefault="00AF3C34" w:rsidP="00AF3C34">
      <w:pPr>
        <w:rPr>
          <w:b/>
          <w:bCs/>
          <w:lang w:val="en-US" w:eastAsia="zh-CN"/>
        </w:rPr>
      </w:pPr>
      <w:r w:rsidRPr="00360048">
        <w:rPr>
          <w:b/>
          <w:bCs/>
          <w:lang w:val="en-US" w:eastAsia="zh-CN"/>
        </w:rPr>
        <w:t xml:space="preserve">Moderator’s </w:t>
      </w:r>
      <w:r w:rsidR="003F3A8B" w:rsidRPr="00360048">
        <w:rPr>
          <w:b/>
          <w:bCs/>
          <w:lang w:val="en-US" w:eastAsia="zh-CN"/>
        </w:rPr>
        <w:t>recommendation</w:t>
      </w:r>
      <w:r w:rsidRPr="00360048">
        <w:rPr>
          <w:b/>
          <w:bCs/>
          <w:lang w:val="en-US" w:eastAsia="zh-CN"/>
        </w:rPr>
        <w:t xml:space="preserve">: </w:t>
      </w:r>
    </w:p>
    <w:p w14:paraId="1D846CC3" w14:textId="443743C4" w:rsidR="00AF3C34" w:rsidRPr="00360048" w:rsidRDefault="00AF3C34" w:rsidP="00DA766D">
      <w:pPr>
        <w:pStyle w:val="Proposal"/>
        <w:numPr>
          <w:ilvl w:val="0"/>
          <w:numId w:val="28"/>
        </w:numPr>
        <w:rPr>
          <w:rFonts w:ascii="Arial Nova" w:hAnsi="Arial Nova"/>
          <w:sz w:val="20"/>
          <w:szCs w:val="20"/>
          <w:lang w:val="en-US"/>
        </w:rPr>
      </w:pPr>
      <w:bookmarkStart w:id="2" w:name="_Toc206060979"/>
      <w:r w:rsidRPr="00360048">
        <w:rPr>
          <w:rFonts w:ascii="Arial Nova" w:hAnsi="Arial Nova" w:cs="Times New Roman"/>
          <w:sz w:val="20"/>
          <w:szCs w:val="20"/>
          <w:lang w:val="en-US"/>
        </w:rPr>
        <w:t xml:space="preserve">Update Ku band co-existence simulation assumptions in </w:t>
      </w:r>
      <w:r w:rsidRPr="00360048">
        <w:rPr>
          <w:rFonts w:ascii="Arial Nova" w:hAnsi="Arial Nova" w:cs="Times New Roman"/>
          <w:sz w:val="20"/>
          <w:szCs w:val="20"/>
        </w:rPr>
        <w:fldChar w:fldCharType="begin"/>
      </w:r>
      <w:r w:rsidRPr="00360048">
        <w:rPr>
          <w:rFonts w:ascii="Arial Nova" w:hAnsi="Arial Nova" w:cs="Times New Roman"/>
          <w:sz w:val="20"/>
          <w:szCs w:val="20"/>
          <w:lang w:val="en-US"/>
        </w:rPr>
        <w:instrText xml:space="preserve"> REF _Ref205219975 \r \h  \* MERGEFORMAT </w:instrText>
      </w:r>
      <w:r w:rsidRPr="00360048">
        <w:rPr>
          <w:rFonts w:ascii="Arial Nova" w:hAnsi="Arial Nova" w:cs="Times New Roman"/>
          <w:sz w:val="20"/>
          <w:szCs w:val="20"/>
        </w:rPr>
      </w:r>
      <w:r w:rsidRPr="00360048">
        <w:rPr>
          <w:rFonts w:ascii="Arial Nova" w:hAnsi="Arial Nova" w:cs="Times New Roman"/>
          <w:sz w:val="20"/>
          <w:szCs w:val="20"/>
        </w:rPr>
        <w:fldChar w:fldCharType="separate"/>
      </w:r>
      <w:r w:rsidRPr="00360048">
        <w:rPr>
          <w:rFonts w:ascii="Arial Nova" w:hAnsi="Arial Nova" w:cs="Times New Roman"/>
          <w:sz w:val="20"/>
          <w:szCs w:val="20"/>
          <w:lang w:val="en-US"/>
        </w:rPr>
        <w:t>[1]</w:t>
      </w:r>
      <w:r w:rsidRPr="00360048">
        <w:rPr>
          <w:rFonts w:ascii="Arial Nova" w:hAnsi="Arial Nova" w:cs="Times New Roman"/>
          <w:sz w:val="20"/>
          <w:szCs w:val="20"/>
        </w:rPr>
        <w:fldChar w:fldCharType="end"/>
      </w:r>
      <w:r w:rsidRPr="00360048">
        <w:rPr>
          <w:rFonts w:ascii="Arial Nova" w:hAnsi="Arial Nova" w:cs="Times New Roman"/>
          <w:sz w:val="20"/>
          <w:szCs w:val="20"/>
          <w:lang w:val="en-US"/>
        </w:rPr>
        <w:t xml:space="preserve"> to use ISD = 450m for TN calibration</w:t>
      </w:r>
      <w:bookmarkEnd w:id="2"/>
      <w:r w:rsidRPr="00360048">
        <w:rPr>
          <w:rFonts w:ascii="Arial Nova" w:hAnsi="Arial Nova" w:cs="Times New Roman"/>
          <w:sz w:val="20"/>
          <w:szCs w:val="20"/>
          <w:lang w:val="en-US"/>
        </w:rPr>
        <w:t xml:space="preserve"> and co-existence study</w:t>
      </w:r>
    </w:p>
    <w:p w14:paraId="2A0294E9" w14:textId="77777777" w:rsidR="009415B0" w:rsidRPr="003418CB" w:rsidRDefault="009415B0" w:rsidP="005B4802">
      <w:pPr>
        <w:rPr>
          <w:color w:val="0070C0"/>
          <w:lang w:val="en-US" w:eastAsia="zh-CN"/>
        </w:rPr>
      </w:pPr>
    </w:p>
    <w:p w14:paraId="11F36725" w14:textId="60937F52" w:rsidR="00DD19DE" w:rsidRPr="00045592" w:rsidRDefault="00142BB9" w:rsidP="00BF6B84">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F6B84" w:rsidRPr="00BF6B84">
        <w:rPr>
          <w:lang w:eastAsia="ja-JP"/>
        </w:rPr>
        <w:t>ACIR, ACLR and ACS</w:t>
      </w:r>
    </w:p>
    <w:p w14:paraId="4BA6DCF9" w14:textId="77777777" w:rsidR="00DD19DE" w:rsidRDefault="00DD19DE" w:rsidP="00DD19DE">
      <w:pPr>
        <w:pStyle w:val="Heading2"/>
      </w:pPr>
      <w:r w:rsidRPr="00B831AE">
        <w:rPr>
          <w:rFonts w:hint="eastAsia"/>
        </w:rPr>
        <w:t>Companies</w:t>
      </w:r>
      <w:r w:rsidRPr="00B831AE">
        <w:t>’</w:t>
      </w:r>
      <w:r w:rsidRPr="00CB0305">
        <w:t xml:space="preserve"> contributions summary</w:t>
      </w:r>
    </w:p>
    <w:p w14:paraId="73688C11" w14:textId="0CF7792C" w:rsidR="00BF6B84" w:rsidRPr="0083137D" w:rsidRDefault="00BF6B84" w:rsidP="00BF6B84">
      <w:pPr>
        <w:rPr>
          <w:lang w:val="en-US" w:eastAsia="zh-CN"/>
        </w:rPr>
      </w:pPr>
      <w:r w:rsidRPr="0083137D">
        <w:rPr>
          <w:lang w:val="en-US" w:eastAsia="zh-CN"/>
        </w:rPr>
        <w:t xml:space="preserve">The following </w:t>
      </w:r>
      <w:r w:rsidR="0017133A" w:rsidRPr="0083137D">
        <w:rPr>
          <w:lang w:val="en-US" w:eastAsia="zh-CN"/>
        </w:rPr>
        <w:t>T</w:t>
      </w:r>
      <w:r w:rsidRPr="0083137D">
        <w:rPr>
          <w:lang w:val="en-US" w:eastAsia="zh-CN"/>
        </w:rPr>
        <w:t>able</w:t>
      </w:r>
      <w:r w:rsidR="0017133A" w:rsidRPr="0083137D">
        <w:rPr>
          <w:lang w:val="en-US" w:eastAsia="zh-CN"/>
        </w:rPr>
        <w:t xml:space="preserve"> 2</w:t>
      </w:r>
      <w:r w:rsidRPr="0083137D">
        <w:rPr>
          <w:lang w:val="en-US" w:eastAsia="zh-CN"/>
        </w:rPr>
        <w:t xml:space="preserve"> summarizes the observations and proposals of companies’ contributions regarding ACIR, ACLR and ACS.</w:t>
      </w:r>
    </w:p>
    <w:p w14:paraId="62A81FEE" w14:textId="04ECB11D" w:rsidR="0017133A" w:rsidRDefault="0017133A" w:rsidP="00B24C3C">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Summary of observations and proposals related to ACIR, ACLR and ACS values</w:t>
      </w:r>
    </w:p>
    <w:tbl>
      <w:tblPr>
        <w:tblStyle w:val="TableGrid"/>
        <w:tblW w:w="10412" w:type="dxa"/>
        <w:tblLook w:val="04A0" w:firstRow="1" w:lastRow="0" w:firstColumn="1" w:lastColumn="0" w:noHBand="0" w:noVBand="1"/>
      </w:tblPr>
      <w:tblGrid>
        <w:gridCol w:w="1091"/>
        <w:gridCol w:w="1464"/>
        <w:gridCol w:w="8049"/>
      </w:tblGrid>
      <w:tr w:rsidR="009A42A7" w:rsidRPr="00F53FE2" w14:paraId="08227759" w14:textId="77777777" w:rsidTr="00B24C3C">
        <w:trPr>
          <w:trHeight w:val="468"/>
        </w:trPr>
        <w:tc>
          <w:tcPr>
            <w:tcW w:w="1012" w:type="dxa"/>
            <w:vAlign w:val="center"/>
          </w:tcPr>
          <w:p w14:paraId="0B390AE4" w14:textId="77777777" w:rsidR="00BF6B84" w:rsidRPr="00805BE8" w:rsidRDefault="00BF6B84" w:rsidP="00E70D90">
            <w:pPr>
              <w:spacing w:before="120" w:after="120"/>
              <w:rPr>
                <w:b/>
                <w:bCs/>
              </w:rPr>
            </w:pPr>
            <w:r w:rsidRPr="00805BE8">
              <w:rPr>
                <w:b/>
                <w:bCs/>
              </w:rPr>
              <w:t>T-doc number</w:t>
            </w:r>
          </w:p>
        </w:tc>
        <w:tc>
          <w:tcPr>
            <w:tcW w:w="1351" w:type="dxa"/>
            <w:vAlign w:val="center"/>
          </w:tcPr>
          <w:p w14:paraId="26638E8B" w14:textId="77777777" w:rsidR="00BF6B84" w:rsidRPr="00805BE8" w:rsidRDefault="00BF6B84" w:rsidP="00E70D90">
            <w:pPr>
              <w:spacing w:before="120" w:after="120"/>
              <w:rPr>
                <w:b/>
                <w:bCs/>
              </w:rPr>
            </w:pPr>
            <w:r w:rsidRPr="00805BE8">
              <w:rPr>
                <w:b/>
                <w:bCs/>
              </w:rPr>
              <w:t>Company</w:t>
            </w:r>
          </w:p>
        </w:tc>
        <w:tc>
          <w:tcPr>
            <w:tcW w:w="8049" w:type="dxa"/>
            <w:vAlign w:val="center"/>
          </w:tcPr>
          <w:p w14:paraId="5460296F" w14:textId="77777777" w:rsidR="00BF6B84" w:rsidRPr="00805BE8" w:rsidRDefault="00BF6B84" w:rsidP="00E70D90">
            <w:pPr>
              <w:spacing w:before="120" w:after="120"/>
              <w:rPr>
                <w:b/>
                <w:bCs/>
              </w:rPr>
            </w:pPr>
            <w:r w:rsidRPr="00805BE8">
              <w:rPr>
                <w:b/>
                <w:bCs/>
              </w:rPr>
              <w:t>Proposals</w:t>
            </w:r>
            <w:r>
              <w:rPr>
                <w:b/>
                <w:bCs/>
              </w:rPr>
              <w:t xml:space="preserve"> / Observations</w:t>
            </w:r>
          </w:p>
        </w:tc>
      </w:tr>
      <w:tr w:rsidR="009A42A7" w14:paraId="27A0B728" w14:textId="77777777" w:rsidTr="00B24C3C">
        <w:trPr>
          <w:trHeight w:val="468"/>
        </w:trPr>
        <w:tc>
          <w:tcPr>
            <w:tcW w:w="1012" w:type="dxa"/>
          </w:tcPr>
          <w:p w14:paraId="2D4933A7" w14:textId="77777777" w:rsidR="00BF6B84" w:rsidRPr="00DE0329" w:rsidRDefault="00BF6B84" w:rsidP="00E70D90">
            <w:pPr>
              <w:spacing w:before="120" w:after="120"/>
            </w:pPr>
            <w:hyperlink r:id="rId27" w:history="1">
              <w:r w:rsidRPr="00E70D90">
                <w:rPr>
                  <w:rFonts w:eastAsia="Times New Roman"/>
                  <w:b/>
                  <w:bCs/>
                  <w:lang w:val="de-DE" w:eastAsia="de-DE"/>
                </w:rPr>
                <w:t>R4-2509121</w:t>
              </w:r>
            </w:hyperlink>
          </w:p>
        </w:tc>
        <w:tc>
          <w:tcPr>
            <w:tcW w:w="1351" w:type="dxa"/>
          </w:tcPr>
          <w:p w14:paraId="6C4F487C" w14:textId="77777777" w:rsidR="00BF6B84" w:rsidRPr="004C5968" w:rsidRDefault="00BF6B84" w:rsidP="00E70D90">
            <w:pPr>
              <w:spacing w:before="120" w:after="120"/>
            </w:pPr>
            <w:r w:rsidRPr="004C5968">
              <w:rPr>
                <w:lang w:eastAsia="zh-CN"/>
              </w:rPr>
              <w:t>SES S.A., Fraunhofer IIS, Lockhead Martin</w:t>
            </w:r>
          </w:p>
        </w:tc>
        <w:tc>
          <w:tcPr>
            <w:tcW w:w="8049" w:type="dxa"/>
          </w:tcPr>
          <w:p w14:paraId="6DB68D35" w14:textId="7A601F1D" w:rsidR="00BF6B84" w:rsidRPr="004C5968" w:rsidRDefault="00B1428E" w:rsidP="00BF6B84">
            <w:pPr>
              <w:spacing w:before="120" w:after="120"/>
            </w:pPr>
            <w:r w:rsidRPr="004C5968">
              <w:t>-</w:t>
            </w:r>
          </w:p>
        </w:tc>
      </w:tr>
      <w:tr w:rsidR="009A42A7" w14:paraId="73A3C34F" w14:textId="77777777" w:rsidTr="00B24C3C">
        <w:trPr>
          <w:trHeight w:val="468"/>
        </w:trPr>
        <w:tc>
          <w:tcPr>
            <w:tcW w:w="1012" w:type="dxa"/>
          </w:tcPr>
          <w:p w14:paraId="28F0D338" w14:textId="77777777" w:rsidR="00BF6B84" w:rsidRPr="00DE0329" w:rsidRDefault="00BF6B84" w:rsidP="00E70D90">
            <w:pPr>
              <w:spacing w:before="120" w:after="120"/>
            </w:pPr>
            <w:hyperlink r:id="rId28" w:history="1">
              <w:r w:rsidRPr="00E70D90">
                <w:rPr>
                  <w:rFonts w:eastAsia="Times New Roman"/>
                  <w:b/>
                  <w:bCs/>
                  <w:lang w:val="de-DE" w:eastAsia="de-DE"/>
                </w:rPr>
                <w:t>R4-2509335</w:t>
              </w:r>
            </w:hyperlink>
          </w:p>
        </w:tc>
        <w:tc>
          <w:tcPr>
            <w:tcW w:w="1351" w:type="dxa"/>
          </w:tcPr>
          <w:p w14:paraId="39E3CCD5" w14:textId="77777777" w:rsidR="00BF6B84" w:rsidRPr="004C5968" w:rsidRDefault="00BF6B84" w:rsidP="00E70D90">
            <w:pPr>
              <w:spacing w:before="120" w:after="120"/>
            </w:pPr>
            <w:r w:rsidRPr="004C5968">
              <w:rPr>
                <w:lang w:eastAsia="zh-CN"/>
              </w:rPr>
              <w:t>CATT</w:t>
            </w:r>
          </w:p>
        </w:tc>
        <w:tc>
          <w:tcPr>
            <w:tcW w:w="8049" w:type="dxa"/>
          </w:tcPr>
          <w:p w14:paraId="7335D7C6" w14:textId="3A4DD5B8" w:rsidR="00BF6B84" w:rsidRPr="004C5968" w:rsidRDefault="009802EA" w:rsidP="00E70D90">
            <w:pPr>
              <w:spacing w:before="120" w:after="120"/>
            </w:pPr>
            <w:r w:rsidRPr="004C5968">
              <w:t>-</w:t>
            </w:r>
          </w:p>
        </w:tc>
      </w:tr>
      <w:tr w:rsidR="009A42A7" w14:paraId="2FA6F166" w14:textId="77777777" w:rsidTr="00B24C3C">
        <w:trPr>
          <w:trHeight w:val="468"/>
        </w:trPr>
        <w:tc>
          <w:tcPr>
            <w:tcW w:w="1012" w:type="dxa"/>
          </w:tcPr>
          <w:p w14:paraId="6C889B9E" w14:textId="77777777" w:rsidR="00BF6B84" w:rsidRPr="00DE0329" w:rsidRDefault="00BF6B84" w:rsidP="00E70D90">
            <w:pPr>
              <w:spacing w:before="120" w:after="120"/>
            </w:pPr>
            <w:hyperlink r:id="rId29" w:history="1">
              <w:r w:rsidRPr="00E70D90">
                <w:rPr>
                  <w:rFonts w:eastAsia="Times New Roman"/>
                  <w:b/>
                  <w:bCs/>
                  <w:lang w:val="de-DE" w:eastAsia="de-DE"/>
                </w:rPr>
                <w:t>R4-2509336</w:t>
              </w:r>
            </w:hyperlink>
          </w:p>
        </w:tc>
        <w:tc>
          <w:tcPr>
            <w:tcW w:w="1351" w:type="dxa"/>
          </w:tcPr>
          <w:p w14:paraId="4FC6E838" w14:textId="77777777" w:rsidR="00BF6B84" w:rsidRPr="004C5968" w:rsidRDefault="00BF6B84" w:rsidP="00E70D90">
            <w:pPr>
              <w:spacing w:before="120" w:after="120"/>
            </w:pPr>
            <w:r w:rsidRPr="004C5968">
              <w:rPr>
                <w:lang w:eastAsia="zh-CN"/>
              </w:rPr>
              <w:t>CATT</w:t>
            </w:r>
          </w:p>
        </w:tc>
        <w:tc>
          <w:tcPr>
            <w:tcW w:w="8049" w:type="dxa"/>
          </w:tcPr>
          <w:p w14:paraId="1CC794DF" w14:textId="603240C2" w:rsidR="00BF6B84" w:rsidRPr="004C5968" w:rsidRDefault="009802EA" w:rsidP="00E70D90">
            <w:pPr>
              <w:spacing w:before="120" w:after="120"/>
            </w:pPr>
            <w:r w:rsidRPr="004C5968">
              <w:t>-</w:t>
            </w:r>
          </w:p>
        </w:tc>
      </w:tr>
      <w:tr w:rsidR="009A42A7" w14:paraId="19DAEC2E" w14:textId="77777777" w:rsidTr="00B24C3C">
        <w:trPr>
          <w:trHeight w:val="468"/>
        </w:trPr>
        <w:tc>
          <w:tcPr>
            <w:tcW w:w="1012" w:type="dxa"/>
          </w:tcPr>
          <w:p w14:paraId="3287AD59" w14:textId="77777777" w:rsidR="00BF6B84" w:rsidRPr="00DE0329" w:rsidRDefault="00BF6B84" w:rsidP="00E70D90">
            <w:pPr>
              <w:spacing w:before="120" w:after="120"/>
            </w:pPr>
            <w:hyperlink r:id="rId30" w:history="1">
              <w:r w:rsidRPr="00E70D90">
                <w:rPr>
                  <w:rFonts w:eastAsia="Times New Roman"/>
                  <w:b/>
                  <w:bCs/>
                  <w:lang w:val="de-DE" w:eastAsia="de-DE"/>
                </w:rPr>
                <w:t>R4-2509337</w:t>
              </w:r>
            </w:hyperlink>
          </w:p>
        </w:tc>
        <w:tc>
          <w:tcPr>
            <w:tcW w:w="1351" w:type="dxa"/>
          </w:tcPr>
          <w:p w14:paraId="1A11FA43" w14:textId="77777777" w:rsidR="00BF6B84" w:rsidRPr="004C5968" w:rsidRDefault="00BF6B84" w:rsidP="00E70D90">
            <w:pPr>
              <w:spacing w:before="120" w:after="120"/>
            </w:pPr>
            <w:r w:rsidRPr="004C5968">
              <w:rPr>
                <w:lang w:eastAsia="zh-CN"/>
              </w:rPr>
              <w:t>CATT</w:t>
            </w:r>
          </w:p>
        </w:tc>
        <w:tc>
          <w:tcPr>
            <w:tcW w:w="8049" w:type="dxa"/>
          </w:tcPr>
          <w:p w14:paraId="68A76A67" w14:textId="77777777" w:rsidR="009802EA" w:rsidRPr="0079434C" w:rsidRDefault="009802EA" w:rsidP="009802EA">
            <w:pPr>
              <w:spacing w:before="120" w:after="120"/>
            </w:pPr>
            <w:r w:rsidRPr="0079434C">
              <w:t>Observation 1: The worst interpolated ACIR@5% throughput loss for Scenarios 1, 4, 5 and 6 are shown in the following table.</w:t>
            </w:r>
          </w:p>
          <w:tbl>
            <w:tblPr>
              <w:tblW w:w="7720" w:type="dxa"/>
              <w:tblInd w:w="93" w:type="dxa"/>
              <w:tblLook w:val="04A0" w:firstRow="1" w:lastRow="0" w:firstColumn="1" w:lastColumn="0" w:noHBand="0" w:noVBand="1"/>
            </w:tblPr>
            <w:tblGrid>
              <w:gridCol w:w="2860"/>
              <w:gridCol w:w="980"/>
              <w:gridCol w:w="1400"/>
              <w:gridCol w:w="2480"/>
            </w:tblGrid>
            <w:tr w:rsidR="009802EA" w:rsidRPr="004C5968" w14:paraId="1B2FB9A4" w14:textId="77777777" w:rsidTr="00E70D90">
              <w:trPr>
                <w:trHeight w:val="266"/>
              </w:trPr>
              <w:tc>
                <w:tcPr>
                  <w:tcW w:w="5240"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79A9DD29"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roofErr w:type="spellStart"/>
                  <w:r w:rsidRPr="0079434C">
                    <w:rPr>
                      <w:rFonts w:eastAsia="Yu Mincho"/>
                      <w:lang w:val="en-US"/>
                    </w:rPr>
                    <w:t>ACIR</w:t>
                  </w:r>
                  <w:r w:rsidRPr="004C5968">
                    <w:rPr>
                      <w:rFonts w:eastAsia="Yu Mincho"/>
                      <w:lang w:val="en-US"/>
                    </w:rPr>
                    <w:t>（</w:t>
                  </w:r>
                  <w:r w:rsidRPr="004C5968">
                    <w:rPr>
                      <w:rFonts w:eastAsia="Yu Mincho"/>
                      <w:lang w:val="en-US"/>
                    </w:rPr>
                    <w:t>worst</w:t>
                  </w:r>
                  <w:proofErr w:type="spellEnd"/>
                  <w:r w:rsidRPr="004C5968">
                    <w:rPr>
                      <w:rFonts w:eastAsia="Yu Mincho"/>
                      <w:lang w:val="en-US"/>
                    </w:rPr>
                    <w:t xml:space="preserve"> case btw 35/90 deg</w:t>
                  </w:r>
                  <w:r w:rsidRPr="004C5968">
                    <w:rPr>
                      <w:rFonts w:eastAsia="Yu Mincho"/>
                      <w:lang w:val="en-US"/>
                    </w:rPr>
                    <w:t>）</w:t>
                  </w:r>
                </w:p>
              </w:tc>
              <w:tc>
                <w:tcPr>
                  <w:tcW w:w="24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049675BE"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r w:rsidRPr="0079434C">
                    <w:rPr>
                      <w:rFonts w:eastAsia="Yu Mincho"/>
                      <w:lang w:val="en-US"/>
                    </w:rPr>
                    <w:t>worst interpolated ACIR[</w:t>
                  </w:r>
                  <w:proofErr w:type="gramStart"/>
                  <w:r w:rsidRPr="0079434C">
                    <w:rPr>
                      <w:rFonts w:eastAsia="Yu Mincho"/>
                      <w:lang w:val="en-US"/>
                    </w:rPr>
                    <w:t>dB] @</w:t>
                  </w:r>
                  <w:proofErr w:type="gramEnd"/>
                  <w:r w:rsidRPr="0079434C">
                    <w:rPr>
                      <w:rFonts w:eastAsia="Yu Mincho"/>
                      <w:lang w:val="en-US"/>
                    </w:rPr>
                    <w:t xml:space="preserve"> 5% throughput loss</w:t>
                  </w:r>
                </w:p>
              </w:tc>
            </w:tr>
            <w:tr w:rsidR="009802EA" w:rsidRPr="004C5968" w14:paraId="34725FF3" w14:textId="77777777" w:rsidTr="00E70D90">
              <w:trPr>
                <w:trHeight w:val="482"/>
              </w:trPr>
              <w:tc>
                <w:tcPr>
                  <w:tcW w:w="5240" w:type="dxa"/>
                  <w:gridSpan w:val="3"/>
                  <w:vMerge/>
                  <w:tcBorders>
                    <w:top w:val="single" w:sz="8" w:space="0" w:color="auto"/>
                    <w:left w:val="single" w:sz="8" w:space="0" w:color="auto"/>
                    <w:bottom w:val="single" w:sz="4" w:space="0" w:color="auto"/>
                    <w:right w:val="single" w:sz="4" w:space="0" w:color="auto"/>
                  </w:tcBorders>
                  <w:vAlign w:val="center"/>
                  <w:hideMark/>
                </w:tcPr>
                <w:p w14:paraId="10F18439"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2480" w:type="dxa"/>
                  <w:vMerge/>
                  <w:tcBorders>
                    <w:top w:val="single" w:sz="8" w:space="0" w:color="auto"/>
                    <w:left w:val="single" w:sz="4" w:space="0" w:color="auto"/>
                    <w:bottom w:val="single" w:sz="4" w:space="0" w:color="auto"/>
                    <w:right w:val="single" w:sz="8" w:space="0" w:color="auto"/>
                  </w:tcBorders>
                  <w:vAlign w:val="center"/>
                  <w:hideMark/>
                </w:tcPr>
                <w:p w14:paraId="1C6A48AA"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r>
            <w:tr w:rsidR="009802EA" w:rsidRPr="004C5968" w14:paraId="7DB44D2B" w14:textId="77777777" w:rsidTr="00E70D90">
              <w:trPr>
                <w:trHeight w:val="258"/>
              </w:trPr>
              <w:tc>
                <w:tcPr>
                  <w:tcW w:w="2860" w:type="dxa"/>
                  <w:vMerge w:val="restart"/>
                  <w:tcBorders>
                    <w:top w:val="nil"/>
                    <w:left w:val="single" w:sz="8" w:space="0" w:color="auto"/>
                    <w:bottom w:val="single" w:sz="8" w:space="0" w:color="000000"/>
                    <w:right w:val="single" w:sz="4" w:space="0" w:color="auto"/>
                  </w:tcBorders>
                  <w:shd w:val="clear" w:color="auto" w:fill="auto"/>
                  <w:vAlign w:val="center"/>
                  <w:hideMark/>
                </w:tcPr>
                <w:p w14:paraId="22D7BDFA"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r w:rsidRPr="0079434C">
                    <w:rPr>
                      <w:rFonts w:eastAsia="Yu Mincho"/>
                      <w:lang w:val="en-US"/>
                    </w:rPr>
                    <w:t>scenario 1</w:t>
                  </w:r>
                  <w:r w:rsidRPr="0079434C">
                    <w:rPr>
                      <w:rFonts w:eastAsia="Yu Mincho"/>
                      <w:lang w:val="en-US"/>
                    </w:rPr>
                    <w:br/>
                    <w:t>NTN UL aggressor</w:t>
                  </w:r>
                  <w:r w:rsidRPr="0079434C">
                    <w:rPr>
                      <w:rFonts w:eastAsia="Yu Mincho"/>
                      <w:lang w:val="en-US"/>
                    </w:rPr>
                    <w:br/>
                    <w:t>TN UL victim</w:t>
                  </w:r>
                  <w:r w:rsidRPr="0079434C">
                    <w:rPr>
                      <w:rFonts w:eastAsia="Yu Mincho"/>
                      <w:lang w:val="en-US"/>
                    </w:rPr>
                    <w:br/>
                    <w:t>VSAT ACLR to be defined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99FEB59"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GEO</w:t>
                  </w:r>
                </w:p>
              </w:tc>
              <w:tc>
                <w:tcPr>
                  <w:tcW w:w="1400" w:type="dxa"/>
                  <w:tcBorders>
                    <w:top w:val="nil"/>
                    <w:left w:val="nil"/>
                    <w:bottom w:val="single" w:sz="4" w:space="0" w:color="auto"/>
                    <w:right w:val="single" w:sz="4" w:space="0" w:color="auto"/>
                  </w:tcBorders>
                  <w:shd w:val="clear" w:color="auto" w:fill="auto"/>
                  <w:vAlign w:val="center"/>
                  <w:hideMark/>
                </w:tcPr>
                <w:p w14:paraId="171492C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nil"/>
                    <w:left w:val="nil"/>
                    <w:bottom w:val="single" w:sz="4" w:space="0" w:color="auto"/>
                    <w:right w:val="single" w:sz="8" w:space="0" w:color="auto"/>
                  </w:tcBorders>
                  <w:shd w:val="clear" w:color="auto" w:fill="auto"/>
                  <w:vAlign w:val="center"/>
                  <w:hideMark/>
                </w:tcPr>
                <w:p w14:paraId="0B4F5674"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31.55</w:t>
                  </w:r>
                </w:p>
              </w:tc>
            </w:tr>
            <w:tr w:rsidR="009802EA" w:rsidRPr="004C5968" w14:paraId="4BBEEC53" w14:textId="77777777" w:rsidTr="00E70D90">
              <w:trPr>
                <w:trHeight w:val="272"/>
              </w:trPr>
              <w:tc>
                <w:tcPr>
                  <w:tcW w:w="2860" w:type="dxa"/>
                  <w:vMerge/>
                  <w:tcBorders>
                    <w:top w:val="nil"/>
                    <w:left w:val="single" w:sz="8" w:space="0" w:color="auto"/>
                    <w:bottom w:val="single" w:sz="8" w:space="0" w:color="000000"/>
                    <w:right w:val="single" w:sz="4" w:space="0" w:color="auto"/>
                  </w:tcBorders>
                  <w:vAlign w:val="center"/>
                  <w:hideMark/>
                </w:tcPr>
                <w:p w14:paraId="09017132"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nil"/>
                    <w:left w:val="single" w:sz="4" w:space="0" w:color="auto"/>
                    <w:bottom w:val="single" w:sz="4" w:space="0" w:color="auto"/>
                    <w:right w:val="single" w:sz="4" w:space="0" w:color="auto"/>
                  </w:tcBorders>
                  <w:vAlign w:val="center"/>
                  <w:hideMark/>
                </w:tcPr>
                <w:p w14:paraId="17604756"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4" w:space="0" w:color="auto"/>
                    <w:right w:val="single" w:sz="4" w:space="0" w:color="auto"/>
                  </w:tcBorders>
                  <w:shd w:val="clear" w:color="auto" w:fill="auto"/>
                  <w:vAlign w:val="center"/>
                  <w:hideMark/>
                </w:tcPr>
                <w:p w14:paraId="639D5C3F"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4" w:space="0" w:color="auto"/>
                    <w:right w:val="single" w:sz="8" w:space="0" w:color="auto"/>
                  </w:tcBorders>
                  <w:shd w:val="clear" w:color="auto" w:fill="auto"/>
                  <w:vAlign w:val="center"/>
                  <w:hideMark/>
                </w:tcPr>
                <w:p w14:paraId="26E8CAF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18.67</w:t>
                  </w:r>
                </w:p>
              </w:tc>
            </w:tr>
            <w:tr w:rsidR="009802EA" w:rsidRPr="004C5968" w14:paraId="60157DE5" w14:textId="77777777" w:rsidTr="00E70D90">
              <w:trPr>
                <w:trHeight w:val="258"/>
              </w:trPr>
              <w:tc>
                <w:tcPr>
                  <w:tcW w:w="2860" w:type="dxa"/>
                  <w:vMerge/>
                  <w:tcBorders>
                    <w:top w:val="nil"/>
                    <w:left w:val="single" w:sz="8" w:space="0" w:color="auto"/>
                    <w:bottom w:val="single" w:sz="8" w:space="0" w:color="000000"/>
                    <w:right w:val="single" w:sz="4" w:space="0" w:color="auto"/>
                  </w:tcBorders>
                  <w:vAlign w:val="center"/>
                  <w:hideMark/>
                </w:tcPr>
                <w:p w14:paraId="767D0564"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14:paraId="3544B3FB"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LEO</w:t>
                  </w:r>
                </w:p>
              </w:tc>
              <w:tc>
                <w:tcPr>
                  <w:tcW w:w="1400" w:type="dxa"/>
                  <w:tcBorders>
                    <w:top w:val="nil"/>
                    <w:left w:val="nil"/>
                    <w:bottom w:val="single" w:sz="4" w:space="0" w:color="auto"/>
                    <w:right w:val="single" w:sz="4" w:space="0" w:color="auto"/>
                  </w:tcBorders>
                  <w:shd w:val="clear" w:color="auto" w:fill="auto"/>
                  <w:vAlign w:val="center"/>
                  <w:hideMark/>
                </w:tcPr>
                <w:p w14:paraId="27B97854"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nil"/>
                    <w:left w:val="nil"/>
                    <w:bottom w:val="single" w:sz="4" w:space="0" w:color="auto"/>
                    <w:right w:val="single" w:sz="8" w:space="0" w:color="auto"/>
                  </w:tcBorders>
                  <w:shd w:val="clear" w:color="auto" w:fill="auto"/>
                  <w:vAlign w:val="center"/>
                  <w:hideMark/>
                </w:tcPr>
                <w:p w14:paraId="114A07AF"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27.77</w:t>
                  </w:r>
                </w:p>
              </w:tc>
            </w:tr>
            <w:tr w:rsidR="009802EA" w:rsidRPr="004C5968" w14:paraId="0A6407BF" w14:textId="77777777" w:rsidTr="00E70D90">
              <w:trPr>
                <w:trHeight w:val="272"/>
              </w:trPr>
              <w:tc>
                <w:tcPr>
                  <w:tcW w:w="2860" w:type="dxa"/>
                  <w:vMerge/>
                  <w:tcBorders>
                    <w:top w:val="nil"/>
                    <w:left w:val="single" w:sz="8" w:space="0" w:color="auto"/>
                    <w:bottom w:val="single" w:sz="8" w:space="0" w:color="000000"/>
                    <w:right w:val="single" w:sz="4" w:space="0" w:color="auto"/>
                  </w:tcBorders>
                  <w:vAlign w:val="center"/>
                  <w:hideMark/>
                </w:tcPr>
                <w:p w14:paraId="338B924F"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nil"/>
                    <w:left w:val="single" w:sz="4" w:space="0" w:color="auto"/>
                    <w:bottom w:val="single" w:sz="8" w:space="0" w:color="000000"/>
                    <w:right w:val="single" w:sz="4" w:space="0" w:color="auto"/>
                  </w:tcBorders>
                  <w:vAlign w:val="center"/>
                  <w:hideMark/>
                </w:tcPr>
                <w:p w14:paraId="0C78AB8E"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8" w:space="0" w:color="auto"/>
                    <w:right w:val="single" w:sz="4" w:space="0" w:color="auto"/>
                  </w:tcBorders>
                  <w:shd w:val="clear" w:color="auto" w:fill="auto"/>
                  <w:vAlign w:val="center"/>
                  <w:hideMark/>
                </w:tcPr>
                <w:p w14:paraId="0C5A2BAC"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8" w:space="0" w:color="auto"/>
                    <w:right w:val="single" w:sz="8" w:space="0" w:color="auto"/>
                  </w:tcBorders>
                  <w:shd w:val="clear" w:color="auto" w:fill="auto"/>
                  <w:vAlign w:val="center"/>
                  <w:hideMark/>
                </w:tcPr>
                <w:p w14:paraId="7A4A2B17"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14.52</w:t>
                  </w:r>
                </w:p>
              </w:tc>
            </w:tr>
            <w:tr w:rsidR="009802EA" w:rsidRPr="004C5968" w14:paraId="2AC2FDA6" w14:textId="77777777" w:rsidTr="00E70D90">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3A89DD90"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r w:rsidRPr="0079434C">
                    <w:rPr>
                      <w:rFonts w:eastAsia="Yu Mincho"/>
                      <w:lang w:val="en-US"/>
                    </w:rPr>
                    <w:t>scenario 4</w:t>
                  </w:r>
                  <w:r w:rsidRPr="0079434C">
                    <w:rPr>
                      <w:rFonts w:eastAsia="Yu Mincho"/>
                      <w:lang w:val="en-US"/>
                    </w:rPr>
                    <w:br/>
                    <w:t>TN DL aggressor</w:t>
                  </w:r>
                  <w:r w:rsidRPr="0079434C">
                    <w:rPr>
                      <w:rFonts w:eastAsia="Yu Mincho"/>
                      <w:lang w:val="en-US"/>
                    </w:rPr>
                    <w:br/>
                    <w:t>NTN UL victim</w:t>
                  </w:r>
                  <w:r w:rsidRPr="0079434C">
                    <w:rPr>
                      <w:rFonts w:eastAsia="Yu Mincho"/>
                      <w:lang w:val="en-US"/>
                    </w:rPr>
                    <w:br/>
                    <w:t>SAN ACS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5B979"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34A940D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14:paraId="5C28F81B"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37.77</w:t>
                  </w:r>
                </w:p>
              </w:tc>
            </w:tr>
            <w:tr w:rsidR="009802EA" w:rsidRPr="004C5968" w14:paraId="32FAAFAF" w14:textId="77777777" w:rsidTr="00E70D90">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15899AFB"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B0B423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4" w:space="0" w:color="auto"/>
                    <w:right w:val="single" w:sz="4" w:space="0" w:color="auto"/>
                  </w:tcBorders>
                  <w:shd w:val="clear" w:color="auto" w:fill="auto"/>
                  <w:vAlign w:val="center"/>
                  <w:hideMark/>
                </w:tcPr>
                <w:p w14:paraId="59F7DFD7"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4" w:space="0" w:color="auto"/>
                    <w:right w:val="single" w:sz="8" w:space="0" w:color="auto"/>
                  </w:tcBorders>
                  <w:shd w:val="clear" w:color="auto" w:fill="auto"/>
                  <w:vAlign w:val="center"/>
                  <w:hideMark/>
                </w:tcPr>
                <w:p w14:paraId="15532D39"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38.43</w:t>
                  </w:r>
                </w:p>
              </w:tc>
            </w:tr>
            <w:tr w:rsidR="009802EA" w:rsidRPr="004C5968" w14:paraId="41F4C5CB" w14:textId="77777777" w:rsidTr="00E70D90">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5632AD75"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14:paraId="7135360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LEO</w:t>
                  </w:r>
                </w:p>
              </w:tc>
              <w:tc>
                <w:tcPr>
                  <w:tcW w:w="1400" w:type="dxa"/>
                  <w:tcBorders>
                    <w:top w:val="nil"/>
                    <w:left w:val="nil"/>
                    <w:bottom w:val="single" w:sz="4" w:space="0" w:color="auto"/>
                    <w:right w:val="single" w:sz="4" w:space="0" w:color="auto"/>
                  </w:tcBorders>
                  <w:shd w:val="clear" w:color="auto" w:fill="auto"/>
                  <w:vAlign w:val="center"/>
                  <w:hideMark/>
                </w:tcPr>
                <w:p w14:paraId="216659D3"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nil"/>
                    <w:left w:val="nil"/>
                    <w:bottom w:val="single" w:sz="4" w:space="0" w:color="auto"/>
                    <w:right w:val="single" w:sz="8" w:space="0" w:color="auto"/>
                  </w:tcBorders>
                  <w:shd w:val="clear" w:color="auto" w:fill="auto"/>
                  <w:vAlign w:val="center"/>
                  <w:hideMark/>
                </w:tcPr>
                <w:p w14:paraId="6E90BECE"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40</w:t>
                  </w:r>
                </w:p>
              </w:tc>
            </w:tr>
            <w:tr w:rsidR="009802EA" w:rsidRPr="004C5968" w14:paraId="1AC20A04" w14:textId="77777777" w:rsidTr="00E70D90">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6654D862"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nil"/>
                    <w:left w:val="single" w:sz="4" w:space="0" w:color="auto"/>
                    <w:bottom w:val="single" w:sz="8" w:space="0" w:color="000000"/>
                    <w:right w:val="single" w:sz="4" w:space="0" w:color="auto"/>
                  </w:tcBorders>
                  <w:vAlign w:val="center"/>
                  <w:hideMark/>
                </w:tcPr>
                <w:p w14:paraId="5FFE070F"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8" w:space="0" w:color="auto"/>
                    <w:right w:val="single" w:sz="4" w:space="0" w:color="auto"/>
                  </w:tcBorders>
                  <w:shd w:val="clear" w:color="auto" w:fill="auto"/>
                  <w:vAlign w:val="center"/>
                  <w:hideMark/>
                </w:tcPr>
                <w:p w14:paraId="2F61B406"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8" w:space="0" w:color="auto"/>
                    <w:right w:val="single" w:sz="8" w:space="0" w:color="auto"/>
                  </w:tcBorders>
                  <w:shd w:val="clear" w:color="auto" w:fill="auto"/>
                  <w:vAlign w:val="center"/>
                  <w:hideMark/>
                </w:tcPr>
                <w:p w14:paraId="5244216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40</w:t>
                  </w:r>
                </w:p>
              </w:tc>
            </w:tr>
            <w:tr w:rsidR="009802EA" w:rsidRPr="004C5968" w14:paraId="70815753" w14:textId="77777777" w:rsidTr="00E70D90">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21070BA1"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r w:rsidRPr="0079434C">
                    <w:rPr>
                      <w:rFonts w:eastAsia="Yu Mincho"/>
                      <w:lang w:val="en-US"/>
                    </w:rPr>
                    <w:t>scenario 5</w:t>
                  </w:r>
                  <w:r w:rsidRPr="0079434C">
                    <w:rPr>
                      <w:rFonts w:eastAsia="Yu Mincho"/>
                      <w:lang w:val="en-US"/>
                    </w:rPr>
                    <w:br/>
                    <w:t>TN DL aggressor</w:t>
                  </w:r>
                  <w:r w:rsidRPr="0079434C">
                    <w:rPr>
                      <w:rFonts w:eastAsia="Yu Mincho"/>
                      <w:lang w:val="en-US"/>
                    </w:rPr>
                    <w:br/>
                    <w:t>NTN DL victim</w:t>
                  </w:r>
                  <w:r w:rsidRPr="0079434C">
                    <w:rPr>
                      <w:rFonts w:eastAsia="Yu Mincho"/>
                      <w:lang w:val="en-US"/>
                    </w:rPr>
                    <w:br/>
                    <w:t>VSAT ACS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5E09A"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479647DD"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14:paraId="6B4FD3E8"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40</w:t>
                  </w:r>
                </w:p>
              </w:tc>
            </w:tr>
            <w:tr w:rsidR="009802EA" w:rsidRPr="004C5968" w14:paraId="1782F7BB" w14:textId="77777777" w:rsidTr="00E70D90">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2D0008A9"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558F87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4" w:space="0" w:color="auto"/>
                    <w:right w:val="single" w:sz="4" w:space="0" w:color="auto"/>
                  </w:tcBorders>
                  <w:shd w:val="clear" w:color="auto" w:fill="auto"/>
                  <w:vAlign w:val="center"/>
                  <w:hideMark/>
                </w:tcPr>
                <w:p w14:paraId="7140A221"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4" w:space="0" w:color="auto"/>
                    <w:right w:val="single" w:sz="8" w:space="0" w:color="auto"/>
                  </w:tcBorders>
                  <w:shd w:val="clear" w:color="auto" w:fill="auto"/>
                  <w:vAlign w:val="center"/>
                  <w:hideMark/>
                </w:tcPr>
                <w:p w14:paraId="5798AF1E"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33.58</w:t>
                  </w:r>
                </w:p>
              </w:tc>
            </w:tr>
            <w:tr w:rsidR="009802EA" w:rsidRPr="004C5968" w14:paraId="3E0ED002" w14:textId="77777777" w:rsidTr="00E70D90">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16666EA5"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14:paraId="72AF5BC6"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LEO</w:t>
                  </w:r>
                </w:p>
              </w:tc>
              <w:tc>
                <w:tcPr>
                  <w:tcW w:w="1400" w:type="dxa"/>
                  <w:tcBorders>
                    <w:top w:val="nil"/>
                    <w:left w:val="nil"/>
                    <w:bottom w:val="single" w:sz="4" w:space="0" w:color="auto"/>
                    <w:right w:val="single" w:sz="4" w:space="0" w:color="auto"/>
                  </w:tcBorders>
                  <w:shd w:val="clear" w:color="auto" w:fill="auto"/>
                  <w:vAlign w:val="center"/>
                  <w:hideMark/>
                </w:tcPr>
                <w:p w14:paraId="4C609EBC"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nil"/>
                    <w:left w:val="nil"/>
                    <w:bottom w:val="single" w:sz="4" w:space="0" w:color="auto"/>
                    <w:right w:val="single" w:sz="8" w:space="0" w:color="auto"/>
                  </w:tcBorders>
                  <w:shd w:val="clear" w:color="auto" w:fill="auto"/>
                  <w:vAlign w:val="center"/>
                  <w:hideMark/>
                </w:tcPr>
                <w:p w14:paraId="31B66A0A"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40</w:t>
                  </w:r>
                </w:p>
              </w:tc>
            </w:tr>
            <w:tr w:rsidR="009802EA" w:rsidRPr="004C5968" w14:paraId="5A6A0356" w14:textId="77777777" w:rsidTr="00E70D90">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594EB66A"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nil"/>
                    <w:left w:val="single" w:sz="4" w:space="0" w:color="auto"/>
                    <w:bottom w:val="single" w:sz="8" w:space="0" w:color="000000"/>
                    <w:right w:val="single" w:sz="4" w:space="0" w:color="auto"/>
                  </w:tcBorders>
                  <w:vAlign w:val="center"/>
                  <w:hideMark/>
                </w:tcPr>
                <w:p w14:paraId="3BB8EA9B"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8" w:space="0" w:color="auto"/>
                    <w:right w:val="single" w:sz="4" w:space="0" w:color="auto"/>
                  </w:tcBorders>
                  <w:shd w:val="clear" w:color="auto" w:fill="auto"/>
                  <w:vAlign w:val="center"/>
                  <w:hideMark/>
                </w:tcPr>
                <w:p w14:paraId="400D1DF1"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8" w:space="0" w:color="auto"/>
                    <w:right w:val="single" w:sz="8" w:space="0" w:color="auto"/>
                  </w:tcBorders>
                  <w:shd w:val="clear" w:color="auto" w:fill="auto"/>
                  <w:vAlign w:val="center"/>
                  <w:hideMark/>
                </w:tcPr>
                <w:p w14:paraId="52427407"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38.41</w:t>
                  </w:r>
                </w:p>
              </w:tc>
            </w:tr>
            <w:tr w:rsidR="009802EA" w:rsidRPr="004C5968" w14:paraId="4C36F886" w14:textId="77777777" w:rsidTr="00E70D90">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300EEF6E"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r w:rsidRPr="0079434C">
                    <w:rPr>
                      <w:rFonts w:eastAsia="Yu Mincho"/>
                      <w:lang w:val="en-US"/>
                    </w:rPr>
                    <w:t>scenario 6</w:t>
                  </w:r>
                  <w:r w:rsidRPr="0079434C">
                    <w:rPr>
                      <w:rFonts w:eastAsia="Yu Mincho"/>
                      <w:lang w:val="en-US"/>
                    </w:rPr>
                    <w:br/>
                    <w:t>NTN DL aggressor</w:t>
                  </w:r>
                  <w:r w:rsidRPr="0079434C">
                    <w:rPr>
                      <w:rFonts w:eastAsia="Yu Mincho"/>
                      <w:lang w:val="en-US"/>
                    </w:rPr>
                    <w:br/>
                    <w:t>TN DL victim</w:t>
                  </w:r>
                  <w:r w:rsidRPr="0079434C">
                    <w:rPr>
                      <w:rFonts w:eastAsia="Yu Mincho"/>
                      <w:lang w:val="en-US"/>
                    </w:rPr>
                    <w:br/>
                    <w:t>SAN ACLR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042C19"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631C8C74"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14:paraId="5945220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0</w:t>
                  </w:r>
                </w:p>
              </w:tc>
            </w:tr>
            <w:tr w:rsidR="009802EA" w:rsidRPr="004C5968" w14:paraId="49DEB83C" w14:textId="77777777" w:rsidTr="00E70D90">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73E91D4B"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115C6AC"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4" w:space="0" w:color="auto"/>
                    <w:right w:val="single" w:sz="4" w:space="0" w:color="auto"/>
                  </w:tcBorders>
                  <w:shd w:val="clear" w:color="auto" w:fill="auto"/>
                  <w:vAlign w:val="center"/>
                  <w:hideMark/>
                </w:tcPr>
                <w:p w14:paraId="4B739B36"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4" w:space="0" w:color="auto"/>
                    <w:right w:val="single" w:sz="8" w:space="0" w:color="auto"/>
                  </w:tcBorders>
                  <w:shd w:val="clear" w:color="auto" w:fill="auto"/>
                  <w:vAlign w:val="center"/>
                  <w:hideMark/>
                </w:tcPr>
                <w:p w14:paraId="2D164195"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0</w:t>
                  </w:r>
                </w:p>
              </w:tc>
            </w:tr>
            <w:tr w:rsidR="009802EA" w:rsidRPr="004C5968" w14:paraId="18868D29" w14:textId="77777777" w:rsidTr="00E70D90">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004EBE1A"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14:paraId="67DF98ED"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LEO</w:t>
                  </w:r>
                </w:p>
              </w:tc>
              <w:tc>
                <w:tcPr>
                  <w:tcW w:w="1400" w:type="dxa"/>
                  <w:tcBorders>
                    <w:top w:val="nil"/>
                    <w:left w:val="nil"/>
                    <w:bottom w:val="single" w:sz="4" w:space="0" w:color="auto"/>
                    <w:right w:val="single" w:sz="4" w:space="0" w:color="auto"/>
                  </w:tcBorders>
                  <w:shd w:val="clear" w:color="auto" w:fill="auto"/>
                  <w:vAlign w:val="center"/>
                  <w:hideMark/>
                </w:tcPr>
                <w:p w14:paraId="07FA9FC2"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Phase array</w:t>
                  </w:r>
                </w:p>
              </w:tc>
              <w:tc>
                <w:tcPr>
                  <w:tcW w:w="2480" w:type="dxa"/>
                  <w:tcBorders>
                    <w:top w:val="nil"/>
                    <w:left w:val="nil"/>
                    <w:bottom w:val="single" w:sz="4" w:space="0" w:color="auto"/>
                    <w:right w:val="single" w:sz="8" w:space="0" w:color="auto"/>
                  </w:tcBorders>
                  <w:shd w:val="clear" w:color="auto" w:fill="auto"/>
                  <w:vAlign w:val="center"/>
                  <w:hideMark/>
                </w:tcPr>
                <w:p w14:paraId="34CF874E"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0</w:t>
                  </w:r>
                </w:p>
              </w:tc>
            </w:tr>
            <w:tr w:rsidR="009802EA" w:rsidRPr="004C5968" w14:paraId="52E5F875" w14:textId="77777777" w:rsidTr="00E70D90">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14:paraId="7CE21EDB" w14:textId="77777777" w:rsidR="009802EA" w:rsidRPr="0079434C" w:rsidRDefault="009802EA" w:rsidP="009802EA">
                  <w:pPr>
                    <w:overflowPunct w:val="0"/>
                    <w:autoSpaceDE w:val="0"/>
                    <w:autoSpaceDN w:val="0"/>
                    <w:adjustRightInd w:val="0"/>
                    <w:spacing w:before="120" w:after="120"/>
                    <w:textAlignment w:val="baseline"/>
                    <w:rPr>
                      <w:rFonts w:eastAsia="Yu Mincho"/>
                      <w:lang w:val="en-US"/>
                    </w:rPr>
                  </w:pPr>
                </w:p>
              </w:tc>
              <w:tc>
                <w:tcPr>
                  <w:tcW w:w="980" w:type="dxa"/>
                  <w:vMerge/>
                  <w:tcBorders>
                    <w:top w:val="nil"/>
                    <w:left w:val="single" w:sz="4" w:space="0" w:color="auto"/>
                    <w:bottom w:val="single" w:sz="8" w:space="0" w:color="000000"/>
                    <w:right w:val="single" w:sz="4" w:space="0" w:color="auto"/>
                  </w:tcBorders>
                  <w:vAlign w:val="center"/>
                  <w:hideMark/>
                </w:tcPr>
                <w:p w14:paraId="09C6A3E9"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p>
              </w:tc>
              <w:tc>
                <w:tcPr>
                  <w:tcW w:w="1400" w:type="dxa"/>
                  <w:tcBorders>
                    <w:top w:val="nil"/>
                    <w:left w:val="nil"/>
                    <w:bottom w:val="single" w:sz="8" w:space="0" w:color="auto"/>
                    <w:right w:val="single" w:sz="4" w:space="0" w:color="auto"/>
                  </w:tcBorders>
                  <w:shd w:val="clear" w:color="auto" w:fill="auto"/>
                  <w:vAlign w:val="center"/>
                  <w:hideMark/>
                </w:tcPr>
                <w:p w14:paraId="248AC7EF"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Parabolic</w:t>
                  </w:r>
                </w:p>
              </w:tc>
              <w:tc>
                <w:tcPr>
                  <w:tcW w:w="2480" w:type="dxa"/>
                  <w:tcBorders>
                    <w:top w:val="nil"/>
                    <w:left w:val="nil"/>
                    <w:bottom w:val="single" w:sz="8" w:space="0" w:color="auto"/>
                    <w:right w:val="single" w:sz="8" w:space="0" w:color="auto"/>
                  </w:tcBorders>
                  <w:shd w:val="clear" w:color="auto" w:fill="auto"/>
                  <w:vAlign w:val="center"/>
                  <w:hideMark/>
                </w:tcPr>
                <w:p w14:paraId="7B24EEB1" w14:textId="77777777" w:rsidR="009802EA" w:rsidRPr="004C5968" w:rsidRDefault="009802EA" w:rsidP="009802EA">
                  <w:pPr>
                    <w:overflowPunct w:val="0"/>
                    <w:autoSpaceDE w:val="0"/>
                    <w:autoSpaceDN w:val="0"/>
                    <w:adjustRightInd w:val="0"/>
                    <w:spacing w:before="120" w:after="120"/>
                    <w:textAlignment w:val="baseline"/>
                    <w:rPr>
                      <w:rFonts w:eastAsia="Yu Mincho"/>
                      <w:lang w:val="en-US"/>
                    </w:rPr>
                  </w:pPr>
                  <w:r w:rsidRPr="004C5968">
                    <w:rPr>
                      <w:rFonts w:eastAsia="Yu Mincho"/>
                      <w:lang w:val="en-US"/>
                    </w:rPr>
                    <w:t>0</w:t>
                  </w:r>
                </w:p>
              </w:tc>
            </w:tr>
          </w:tbl>
          <w:p w14:paraId="5B797998" w14:textId="77777777" w:rsidR="009802EA" w:rsidRPr="0079434C" w:rsidRDefault="009802EA" w:rsidP="009802EA">
            <w:pPr>
              <w:spacing w:before="120" w:after="120"/>
            </w:pPr>
          </w:p>
          <w:p w14:paraId="5E3A94EF" w14:textId="77777777" w:rsidR="009802EA" w:rsidRPr="0079434C" w:rsidRDefault="009802EA" w:rsidP="009802EA">
            <w:pPr>
              <w:spacing w:before="120" w:after="120"/>
            </w:pPr>
            <w:r w:rsidRPr="0079434C">
              <w:t>Observation 2: From perspective of co-existence, simulation result shows that VSAT ACLR needs to be defined as 31.55dB.</w:t>
            </w:r>
          </w:p>
          <w:p w14:paraId="08707111" w14:textId="77777777" w:rsidR="009802EA" w:rsidRPr="0079434C" w:rsidRDefault="009802EA" w:rsidP="009802EA">
            <w:pPr>
              <w:spacing w:before="120" w:after="120"/>
            </w:pPr>
            <w:r w:rsidRPr="0079434C">
              <w:lastRenderedPageBreak/>
              <w:t>Observation 3: From perspective of co-existence, simulation result shows that SAN ACS for GEO and LEO needs to be defined as 40dB.</w:t>
            </w:r>
          </w:p>
          <w:p w14:paraId="5CAE3D4A" w14:textId="77777777" w:rsidR="009802EA" w:rsidRPr="004C5968" w:rsidRDefault="009802EA" w:rsidP="009802EA">
            <w:pPr>
              <w:spacing w:before="120" w:after="120"/>
            </w:pPr>
            <w:r w:rsidRPr="0079434C">
              <w:t>Observation 4: From perspective of co-existence, simulation result shows that VSAT ACS needs to be defined as 40dB.</w:t>
            </w:r>
          </w:p>
          <w:p w14:paraId="3EBAA864" w14:textId="57A6DDE0" w:rsidR="00BF6B84" w:rsidRPr="004C5968" w:rsidRDefault="009802EA" w:rsidP="00E70D90">
            <w:pPr>
              <w:spacing w:before="120" w:after="120"/>
            </w:pPr>
            <w:r w:rsidRPr="0079434C">
              <w:t>Observation 5: Define 13dB SAN ACLR for GEO and LEO class for Ku-band NTN.</w:t>
            </w:r>
          </w:p>
        </w:tc>
      </w:tr>
      <w:tr w:rsidR="009A42A7" w14:paraId="05C44ECF" w14:textId="77777777" w:rsidTr="00B24C3C">
        <w:trPr>
          <w:trHeight w:val="468"/>
        </w:trPr>
        <w:tc>
          <w:tcPr>
            <w:tcW w:w="1012" w:type="dxa"/>
          </w:tcPr>
          <w:p w14:paraId="7EA3711B" w14:textId="77777777" w:rsidR="00BF6B84" w:rsidRPr="00DE0329" w:rsidRDefault="00BF6B84" w:rsidP="00E70D90">
            <w:pPr>
              <w:spacing w:before="120" w:after="120"/>
            </w:pPr>
            <w:hyperlink r:id="rId31" w:history="1">
              <w:r w:rsidRPr="00E70D90">
                <w:rPr>
                  <w:rFonts w:eastAsia="Times New Roman"/>
                  <w:b/>
                  <w:bCs/>
                  <w:lang w:val="de-DE" w:eastAsia="de-DE"/>
                </w:rPr>
                <w:t>R4-2509770</w:t>
              </w:r>
            </w:hyperlink>
          </w:p>
        </w:tc>
        <w:tc>
          <w:tcPr>
            <w:tcW w:w="1351" w:type="dxa"/>
          </w:tcPr>
          <w:p w14:paraId="5F371530" w14:textId="77777777" w:rsidR="00BF6B84" w:rsidRPr="004C5968" w:rsidRDefault="00BF6B84" w:rsidP="00E70D90">
            <w:pPr>
              <w:spacing w:before="120" w:after="120"/>
            </w:pPr>
            <w:r w:rsidRPr="004C5968">
              <w:rPr>
                <w:lang w:eastAsia="zh-CN"/>
              </w:rPr>
              <w:t>Xiaomi</w:t>
            </w:r>
          </w:p>
        </w:tc>
        <w:tc>
          <w:tcPr>
            <w:tcW w:w="8049" w:type="dxa"/>
          </w:tcPr>
          <w:p w14:paraId="3CD22333" w14:textId="77777777" w:rsidR="00B1428E" w:rsidRPr="0079434C" w:rsidRDefault="00B1428E" w:rsidP="00B1428E">
            <w:pPr>
              <w:spacing w:before="120" w:after="120"/>
              <w:rPr>
                <w:lang w:val="en-US"/>
              </w:rPr>
            </w:pPr>
            <w:r w:rsidRPr="0079434C">
              <w:rPr>
                <w:lang w:val="en-US"/>
              </w:rPr>
              <w:t xml:space="preserve">Observation 1: Basic on the simulation results, the ACIR requirement for case 1 the GEO 60 cm Parabolic should be 3.29 dB. </w:t>
            </w:r>
          </w:p>
          <w:p w14:paraId="649D3657" w14:textId="77777777" w:rsidR="00B1428E" w:rsidRPr="0079434C" w:rsidRDefault="00B1428E" w:rsidP="00B1428E">
            <w:pPr>
              <w:spacing w:before="120" w:after="120"/>
              <w:rPr>
                <w:lang w:val="en-US"/>
              </w:rPr>
            </w:pPr>
            <w:r w:rsidRPr="0079434C">
              <w:rPr>
                <w:lang w:val="en-US"/>
              </w:rPr>
              <w:t>Observation 2: Basic on the simulation results, the ACIR requirement for case 5 the GEO 60 cm Parabolic should be 41.47 dB.</w:t>
            </w:r>
          </w:p>
          <w:p w14:paraId="7E3A8723" w14:textId="77777777" w:rsidR="00B1428E" w:rsidRPr="0079434C" w:rsidRDefault="00B1428E" w:rsidP="00B1428E">
            <w:pPr>
              <w:spacing w:before="120" w:after="120"/>
              <w:rPr>
                <w:lang w:val="en-US"/>
              </w:rPr>
            </w:pPr>
            <w:r w:rsidRPr="0079434C">
              <w:rPr>
                <w:lang w:val="en-US"/>
              </w:rPr>
              <w:t>Observation 3: 5% throughput loss of case 5 the GEO 60 cm Parabolic has no value since the 5% throughput is zero which SINR lower than the minimum requirement of SINR.</w:t>
            </w:r>
          </w:p>
          <w:p w14:paraId="265F3A42" w14:textId="77777777" w:rsidR="00B1428E" w:rsidRPr="0079434C" w:rsidRDefault="00B1428E" w:rsidP="00B1428E">
            <w:pPr>
              <w:spacing w:before="120" w:after="120"/>
              <w:rPr>
                <w:lang w:val="en-US"/>
              </w:rPr>
            </w:pPr>
            <w:r w:rsidRPr="0079434C">
              <w:rPr>
                <w:lang w:val="en-US"/>
              </w:rPr>
              <w:t>Observation 4: Basic on the simulation results, the ACIR requirement for case 6 the GEO 60 cm Parabolic should be 0 dB.</w:t>
            </w:r>
          </w:p>
          <w:p w14:paraId="2E4AC939" w14:textId="77777777" w:rsidR="00B1428E" w:rsidRPr="0079434C" w:rsidRDefault="00B1428E" w:rsidP="00B1428E">
            <w:pPr>
              <w:spacing w:before="120" w:after="120"/>
              <w:rPr>
                <w:lang w:val="en-US"/>
              </w:rPr>
            </w:pPr>
            <w:r w:rsidRPr="0079434C">
              <w:rPr>
                <w:lang w:val="en-US"/>
              </w:rPr>
              <w:t>Observation 5: Basic on the simulation results, the ACIR requirement for case 1 the LEO-600 60 cm Parabolic should be 0 dB.</w:t>
            </w:r>
          </w:p>
          <w:p w14:paraId="061661FB" w14:textId="77777777" w:rsidR="00B1428E" w:rsidRPr="0079434C" w:rsidRDefault="00B1428E" w:rsidP="00B1428E">
            <w:pPr>
              <w:spacing w:before="120" w:after="120"/>
              <w:rPr>
                <w:lang w:val="en-US"/>
              </w:rPr>
            </w:pPr>
            <w:r w:rsidRPr="0079434C">
              <w:rPr>
                <w:lang w:val="en-US"/>
              </w:rPr>
              <w:t>Observation 6: Basic on the simulation results, the ACIR requirement for case 5 the LEO-600 60 cm Parabolic should be 39.84 dB.</w:t>
            </w:r>
          </w:p>
          <w:p w14:paraId="23B99E98" w14:textId="77777777" w:rsidR="00B1428E" w:rsidRPr="0079434C" w:rsidRDefault="00B1428E" w:rsidP="00B1428E">
            <w:pPr>
              <w:spacing w:before="120" w:after="120"/>
              <w:rPr>
                <w:lang w:val="en-US"/>
              </w:rPr>
            </w:pPr>
            <w:r w:rsidRPr="0079434C">
              <w:rPr>
                <w:lang w:val="en-US"/>
              </w:rPr>
              <w:t>Observation 7: 5% throughput loss of case 5 the LEO-600 60 cm Parabolic has no value since the 5% throughput is zero which SINR lower than the minimum requirement of SINR.</w:t>
            </w:r>
          </w:p>
          <w:p w14:paraId="230600D7" w14:textId="77777777" w:rsidR="00B1428E" w:rsidRPr="0079434C" w:rsidRDefault="00B1428E" w:rsidP="00B1428E">
            <w:pPr>
              <w:spacing w:before="120" w:after="120"/>
              <w:rPr>
                <w:lang w:val="en-US"/>
              </w:rPr>
            </w:pPr>
            <w:r w:rsidRPr="0079434C">
              <w:rPr>
                <w:lang w:val="en-US"/>
              </w:rPr>
              <w:t>Observation 8: Basic on the simulation results, the ACIR requirement for case 6 the LEO-600 60 cm Parabolic should be 0 dB.</w:t>
            </w:r>
          </w:p>
          <w:p w14:paraId="385B06DB" w14:textId="77777777" w:rsidR="00B1428E" w:rsidRPr="0079434C" w:rsidRDefault="00B1428E" w:rsidP="00B1428E">
            <w:pPr>
              <w:spacing w:before="120" w:after="120"/>
              <w:rPr>
                <w:lang w:val="en-US"/>
              </w:rPr>
            </w:pPr>
            <w:r w:rsidRPr="0079434C">
              <w:rPr>
                <w:lang w:val="en-US"/>
              </w:rPr>
              <w:t>Observation 9: Basic on the simulation results, the ACIR requirement for case 1 the GEO 45 x 45 Phased Array case should be 2.88 dB.</w:t>
            </w:r>
          </w:p>
          <w:p w14:paraId="1722D5BB" w14:textId="77777777" w:rsidR="00B1428E" w:rsidRPr="0079434C" w:rsidRDefault="00B1428E" w:rsidP="00B1428E">
            <w:pPr>
              <w:spacing w:before="120" w:after="120"/>
              <w:rPr>
                <w:lang w:val="en-US"/>
              </w:rPr>
            </w:pPr>
            <w:r w:rsidRPr="0079434C">
              <w:rPr>
                <w:lang w:val="en-US"/>
              </w:rPr>
              <w:t>Observation 10: Basic on the simulation results, the ACIR requirement for case 5 the GEO 45 x 45 Phased Array case should be 40.09 dB.</w:t>
            </w:r>
          </w:p>
          <w:p w14:paraId="2E6E1611" w14:textId="77777777" w:rsidR="00B1428E" w:rsidRPr="0079434C" w:rsidRDefault="00B1428E" w:rsidP="00B1428E">
            <w:pPr>
              <w:spacing w:before="120" w:after="120"/>
              <w:rPr>
                <w:lang w:val="en-US"/>
              </w:rPr>
            </w:pPr>
            <w:r w:rsidRPr="0079434C">
              <w:rPr>
                <w:lang w:val="en-US"/>
              </w:rPr>
              <w:t>Observation 11: 5% throughput loss of case 5 the GEO 45 x 45 Phased Array has no value since the 5% throughput is zero which SINR lower than the minimum requirement of SINR.</w:t>
            </w:r>
          </w:p>
          <w:p w14:paraId="50514751" w14:textId="77777777" w:rsidR="00B1428E" w:rsidRPr="0079434C" w:rsidRDefault="00B1428E" w:rsidP="00B1428E">
            <w:pPr>
              <w:spacing w:before="120" w:after="120"/>
              <w:rPr>
                <w:lang w:val="en-US"/>
              </w:rPr>
            </w:pPr>
            <w:r w:rsidRPr="0079434C">
              <w:rPr>
                <w:lang w:val="en-US"/>
              </w:rPr>
              <w:t>Observation 12: Basic on the simulation results, the ACIR requirement for case 6 the GEO 45 x 45 Phased Array case should be 0 dB.</w:t>
            </w:r>
          </w:p>
          <w:p w14:paraId="5929D0A8" w14:textId="77777777" w:rsidR="00B1428E" w:rsidRPr="0079434C" w:rsidRDefault="00B1428E" w:rsidP="00B1428E">
            <w:pPr>
              <w:spacing w:before="120" w:after="120"/>
              <w:rPr>
                <w:lang w:val="en-US"/>
              </w:rPr>
            </w:pPr>
            <w:r w:rsidRPr="0079434C">
              <w:rPr>
                <w:lang w:val="en-US"/>
              </w:rPr>
              <w:t>Observation 13: Basic on the simulation results, the ACIR requirement for case 1 the LEO-600 45 x 45 Phased Array case should be 0 dB.</w:t>
            </w:r>
          </w:p>
          <w:p w14:paraId="34369BE4" w14:textId="77777777" w:rsidR="00B1428E" w:rsidRPr="0079434C" w:rsidRDefault="00B1428E" w:rsidP="00B1428E">
            <w:pPr>
              <w:spacing w:before="120" w:after="120"/>
              <w:rPr>
                <w:lang w:val="en-US"/>
              </w:rPr>
            </w:pPr>
            <w:r w:rsidRPr="0079434C">
              <w:rPr>
                <w:lang w:val="en-US"/>
              </w:rPr>
              <w:t>Observation 14: Basic on the simulation results, the ACIR requirement for case 5 the LEO-600 45 x 45 Phased Array case should be 40.34 dB.</w:t>
            </w:r>
          </w:p>
          <w:p w14:paraId="2E075205" w14:textId="77777777" w:rsidR="00B1428E" w:rsidRPr="0079434C" w:rsidRDefault="00B1428E" w:rsidP="00B1428E">
            <w:pPr>
              <w:spacing w:before="120" w:after="120"/>
              <w:rPr>
                <w:lang w:val="en-US"/>
              </w:rPr>
            </w:pPr>
            <w:r w:rsidRPr="0079434C">
              <w:rPr>
                <w:lang w:val="en-US"/>
              </w:rPr>
              <w:t>Observation 15: 5% throughput loss of case 5 the LEO 45 x 45 Phased Array has no value since the 5% throughput is zero which SINR lower than the minimum requirement of SINR.</w:t>
            </w:r>
          </w:p>
          <w:p w14:paraId="69E25BA3" w14:textId="77777777" w:rsidR="00B1428E" w:rsidRPr="0079434C" w:rsidRDefault="00B1428E" w:rsidP="00B1428E">
            <w:pPr>
              <w:spacing w:before="120" w:after="120"/>
              <w:rPr>
                <w:lang w:val="en-US"/>
              </w:rPr>
            </w:pPr>
            <w:r w:rsidRPr="0079434C">
              <w:rPr>
                <w:lang w:val="en-US"/>
              </w:rPr>
              <w:t>Observation 16: Basic on the simulation results, the ACIR requirement for case 6 the LEO-600 45 x 45 Phased Array case should be 0 dB.</w:t>
            </w:r>
          </w:p>
          <w:p w14:paraId="2BE2638B" w14:textId="77777777" w:rsidR="00B1428E" w:rsidRPr="0079434C" w:rsidRDefault="00B1428E" w:rsidP="00B1428E">
            <w:pPr>
              <w:spacing w:before="120" w:after="120"/>
              <w:rPr>
                <w:lang w:val="en-US"/>
              </w:rPr>
            </w:pPr>
            <w:r w:rsidRPr="0079434C">
              <w:rPr>
                <w:lang w:val="en-US"/>
              </w:rPr>
              <w:t>Observation 17: Basic on the simulation results, the ACIR requirement for case 1 the GEO 78 x 78 Phased Array case should be 4.61 dB.</w:t>
            </w:r>
          </w:p>
          <w:p w14:paraId="2711917B" w14:textId="77777777" w:rsidR="00B1428E" w:rsidRPr="0079434C" w:rsidRDefault="00B1428E" w:rsidP="00B1428E">
            <w:pPr>
              <w:spacing w:before="120" w:after="120"/>
              <w:rPr>
                <w:lang w:val="en-US"/>
              </w:rPr>
            </w:pPr>
            <w:r w:rsidRPr="0079434C">
              <w:rPr>
                <w:lang w:val="en-US"/>
              </w:rPr>
              <w:lastRenderedPageBreak/>
              <w:t>Observation 18: Basic on the simulation results, the ACIR requirement for case 5 the GEO 78 x 78 Phased Array case should be 35.23 dB.</w:t>
            </w:r>
          </w:p>
          <w:p w14:paraId="6806E82F" w14:textId="77777777" w:rsidR="00B1428E" w:rsidRPr="0079434C" w:rsidRDefault="00B1428E" w:rsidP="00B1428E">
            <w:pPr>
              <w:spacing w:before="120" w:after="120"/>
              <w:rPr>
                <w:lang w:val="en-US"/>
              </w:rPr>
            </w:pPr>
            <w:r w:rsidRPr="0079434C">
              <w:rPr>
                <w:lang w:val="en-US"/>
              </w:rPr>
              <w:t>Observation 19: 5% throughput loss of case 5 the GEO 78 x 78 Phased Array has no value since the 5% throughput is zero which SINR lower than the minimum requirement of SINR.</w:t>
            </w:r>
          </w:p>
          <w:p w14:paraId="6C063E5F" w14:textId="77777777" w:rsidR="00B1428E" w:rsidRPr="0079434C" w:rsidRDefault="00B1428E" w:rsidP="00B1428E">
            <w:pPr>
              <w:spacing w:before="120" w:after="120"/>
              <w:rPr>
                <w:lang w:val="en-US"/>
              </w:rPr>
            </w:pPr>
            <w:r w:rsidRPr="0079434C">
              <w:rPr>
                <w:lang w:val="en-US"/>
              </w:rPr>
              <w:t>Observation20: Basic on the simulation results, the ACIR requirement for case 6 the GEO 78 x 78 Phased Array case should be 0 dB.</w:t>
            </w:r>
          </w:p>
          <w:p w14:paraId="4693A08C" w14:textId="77777777" w:rsidR="00B1428E" w:rsidRPr="0079434C" w:rsidRDefault="00B1428E" w:rsidP="00B1428E">
            <w:pPr>
              <w:spacing w:before="120" w:after="120"/>
              <w:rPr>
                <w:lang w:val="en-US"/>
              </w:rPr>
            </w:pPr>
            <w:r w:rsidRPr="0079434C">
              <w:rPr>
                <w:lang w:val="en-US"/>
              </w:rPr>
              <w:t>Proposal 1: RAN4 can accept Xiaomi’s calibration results.</w:t>
            </w:r>
          </w:p>
          <w:tbl>
            <w:tblPr>
              <w:tblStyle w:val="TableGrid"/>
              <w:tblW w:w="0" w:type="auto"/>
              <w:tblLook w:val="04A0" w:firstRow="1" w:lastRow="0" w:firstColumn="1" w:lastColumn="0" w:noHBand="0" w:noVBand="1"/>
            </w:tblPr>
            <w:tblGrid>
              <w:gridCol w:w="1539"/>
              <w:gridCol w:w="1229"/>
              <w:gridCol w:w="1245"/>
              <w:gridCol w:w="1316"/>
              <w:gridCol w:w="1351"/>
              <w:gridCol w:w="1143"/>
            </w:tblGrid>
            <w:tr w:rsidR="00B1428E" w:rsidRPr="004C5968" w14:paraId="2ECE5AA3" w14:textId="77777777" w:rsidTr="00E70D90">
              <w:tc>
                <w:tcPr>
                  <w:tcW w:w="1545" w:type="dxa"/>
                </w:tcPr>
                <w:p w14:paraId="2882F334" w14:textId="77777777" w:rsidR="00B1428E" w:rsidRPr="004C5968" w:rsidRDefault="00B1428E" w:rsidP="00B1428E">
                  <w:pPr>
                    <w:spacing w:before="120" w:after="120"/>
                    <w:rPr>
                      <w:lang w:val="en-US"/>
                    </w:rPr>
                  </w:pPr>
                </w:p>
              </w:tc>
              <w:tc>
                <w:tcPr>
                  <w:tcW w:w="1365" w:type="dxa"/>
                </w:tcPr>
                <w:p w14:paraId="42B8CB49" w14:textId="77777777" w:rsidR="00B1428E" w:rsidRPr="004C5968" w:rsidRDefault="00B1428E" w:rsidP="00B1428E">
                  <w:pPr>
                    <w:spacing w:before="120" w:after="120"/>
                    <w:rPr>
                      <w:lang w:val="en-US"/>
                    </w:rPr>
                  </w:pPr>
                  <w:r w:rsidRPr="004C5968">
                    <w:rPr>
                      <w:lang w:val="en-US"/>
                    </w:rPr>
                    <w:t xml:space="preserve">SAN </w:t>
                  </w:r>
                  <w:r w:rsidRPr="004C5968">
                    <w:rPr>
                      <w:rFonts w:hint="eastAsia"/>
                      <w:lang w:val="en-US"/>
                    </w:rPr>
                    <w:t>G</w:t>
                  </w:r>
                  <w:r w:rsidRPr="004C5968">
                    <w:rPr>
                      <w:lang w:val="en-US"/>
                    </w:rPr>
                    <w:t>EO</w:t>
                  </w:r>
                </w:p>
              </w:tc>
              <w:tc>
                <w:tcPr>
                  <w:tcW w:w="1377" w:type="dxa"/>
                </w:tcPr>
                <w:p w14:paraId="465B8E9A" w14:textId="77777777" w:rsidR="00B1428E" w:rsidRPr="004C5968" w:rsidRDefault="00B1428E" w:rsidP="00B1428E">
                  <w:pPr>
                    <w:spacing w:before="120" w:after="120"/>
                    <w:rPr>
                      <w:lang w:val="en-US"/>
                    </w:rPr>
                  </w:pPr>
                  <w:r w:rsidRPr="004C5968">
                    <w:rPr>
                      <w:lang w:val="en-US"/>
                    </w:rPr>
                    <w:t xml:space="preserve">SAN </w:t>
                  </w:r>
                  <w:r w:rsidRPr="004C5968">
                    <w:rPr>
                      <w:rFonts w:hint="eastAsia"/>
                      <w:lang w:val="en-US"/>
                    </w:rPr>
                    <w:t>L</w:t>
                  </w:r>
                  <w:r w:rsidRPr="004C5968">
                    <w:rPr>
                      <w:lang w:val="en-US"/>
                    </w:rPr>
                    <w:t>EO-600</w:t>
                  </w:r>
                </w:p>
              </w:tc>
              <w:tc>
                <w:tcPr>
                  <w:tcW w:w="1409" w:type="dxa"/>
                </w:tcPr>
                <w:p w14:paraId="417A970B" w14:textId="77777777" w:rsidR="00B1428E" w:rsidRPr="004C5968" w:rsidRDefault="00B1428E" w:rsidP="00B1428E">
                  <w:pPr>
                    <w:spacing w:before="120" w:after="120"/>
                    <w:rPr>
                      <w:lang w:val="en-US"/>
                    </w:rPr>
                  </w:pPr>
                  <w:r w:rsidRPr="004C5968">
                    <w:rPr>
                      <w:rFonts w:hint="eastAsia"/>
                      <w:lang w:val="en-US"/>
                    </w:rPr>
                    <w:t>V</w:t>
                  </w:r>
                  <w:r w:rsidRPr="004C5968">
                    <w:rPr>
                      <w:lang w:val="en-US"/>
                    </w:rPr>
                    <w:t>SAT - 45 x 45 Phased Array</w:t>
                  </w:r>
                </w:p>
              </w:tc>
              <w:tc>
                <w:tcPr>
                  <w:tcW w:w="1407" w:type="dxa"/>
                </w:tcPr>
                <w:p w14:paraId="17014675" w14:textId="77777777" w:rsidR="00B1428E" w:rsidRPr="004C5968" w:rsidRDefault="00B1428E" w:rsidP="00B1428E">
                  <w:pPr>
                    <w:spacing w:before="120" w:after="120"/>
                    <w:rPr>
                      <w:lang w:val="en-US"/>
                    </w:rPr>
                  </w:pPr>
                  <w:r w:rsidRPr="004C5968">
                    <w:rPr>
                      <w:rFonts w:hint="eastAsia"/>
                      <w:lang w:val="en-US"/>
                    </w:rPr>
                    <w:t>V</w:t>
                  </w:r>
                  <w:r w:rsidRPr="004C5968">
                    <w:rPr>
                      <w:lang w:val="en-US"/>
                    </w:rPr>
                    <w:t>SAT - 60 cm Parabolic</w:t>
                  </w:r>
                </w:p>
              </w:tc>
              <w:tc>
                <w:tcPr>
                  <w:tcW w:w="1193" w:type="dxa"/>
                </w:tcPr>
                <w:p w14:paraId="26F8B898" w14:textId="77777777" w:rsidR="00B1428E" w:rsidRPr="004C5968" w:rsidRDefault="00B1428E" w:rsidP="00B1428E">
                  <w:pPr>
                    <w:spacing w:before="120" w:after="120"/>
                    <w:rPr>
                      <w:lang w:val="en-US"/>
                    </w:rPr>
                  </w:pPr>
                  <w:r w:rsidRPr="004C5968">
                    <w:rPr>
                      <w:rFonts w:hint="eastAsia"/>
                      <w:lang w:val="en-US"/>
                    </w:rPr>
                    <w:t>V</w:t>
                  </w:r>
                  <w:r w:rsidRPr="004C5968">
                    <w:rPr>
                      <w:lang w:val="en-US"/>
                    </w:rPr>
                    <w:t>SAT - 78 x 78 Phased Array</w:t>
                  </w:r>
                </w:p>
              </w:tc>
            </w:tr>
            <w:tr w:rsidR="00B1428E" w:rsidRPr="004C5968" w14:paraId="4BDF7DDB" w14:textId="77777777" w:rsidTr="00E70D90">
              <w:tc>
                <w:tcPr>
                  <w:tcW w:w="1545" w:type="dxa"/>
                </w:tcPr>
                <w:p w14:paraId="3D77FAA1" w14:textId="77777777" w:rsidR="00B1428E" w:rsidRPr="004C5968" w:rsidRDefault="00B1428E" w:rsidP="00B1428E">
                  <w:pPr>
                    <w:spacing w:before="120" w:after="120"/>
                    <w:rPr>
                      <w:lang w:val="en-US"/>
                    </w:rPr>
                  </w:pPr>
                  <w:r w:rsidRPr="004C5968">
                    <w:rPr>
                      <w:lang w:val="en-US"/>
                    </w:rPr>
                    <w:t>ACIR requirements to determine ACLR</w:t>
                  </w:r>
                </w:p>
              </w:tc>
              <w:tc>
                <w:tcPr>
                  <w:tcW w:w="1365" w:type="dxa"/>
                </w:tcPr>
                <w:p w14:paraId="3ED6BD0B" w14:textId="77777777" w:rsidR="00B1428E" w:rsidRPr="004C5968" w:rsidRDefault="00B1428E" w:rsidP="00B1428E">
                  <w:pPr>
                    <w:spacing w:before="120" w:after="120"/>
                    <w:rPr>
                      <w:lang w:val="en-US"/>
                    </w:rPr>
                  </w:pPr>
                  <w:r w:rsidRPr="004C5968">
                    <w:rPr>
                      <w:rFonts w:hint="eastAsia"/>
                      <w:lang w:val="en-US"/>
                    </w:rPr>
                    <w:t>0</w:t>
                  </w:r>
                </w:p>
              </w:tc>
              <w:tc>
                <w:tcPr>
                  <w:tcW w:w="1377" w:type="dxa"/>
                </w:tcPr>
                <w:p w14:paraId="4F1F1E92" w14:textId="77777777" w:rsidR="00B1428E" w:rsidRPr="004C5968" w:rsidRDefault="00B1428E" w:rsidP="00B1428E">
                  <w:pPr>
                    <w:spacing w:before="120" w:after="120"/>
                    <w:rPr>
                      <w:lang w:val="en-US"/>
                    </w:rPr>
                  </w:pPr>
                  <w:r w:rsidRPr="004C5968">
                    <w:rPr>
                      <w:rFonts w:hint="eastAsia"/>
                      <w:lang w:val="en-US"/>
                    </w:rPr>
                    <w:t>0</w:t>
                  </w:r>
                </w:p>
              </w:tc>
              <w:tc>
                <w:tcPr>
                  <w:tcW w:w="1409" w:type="dxa"/>
                </w:tcPr>
                <w:p w14:paraId="77E49D21" w14:textId="77777777" w:rsidR="00B1428E" w:rsidRPr="004C5968" w:rsidRDefault="00B1428E" w:rsidP="00B1428E">
                  <w:pPr>
                    <w:spacing w:before="120" w:after="120"/>
                    <w:rPr>
                      <w:lang w:val="en-US"/>
                    </w:rPr>
                  </w:pPr>
                  <w:r w:rsidRPr="004C5968">
                    <w:rPr>
                      <w:lang w:val="en-US"/>
                    </w:rPr>
                    <w:t>3.29</w:t>
                  </w:r>
                </w:p>
              </w:tc>
              <w:tc>
                <w:tcPr>
                  <w:tcW w:w="1407" w:type="dxa"/>
                </w:tcPr>
                <w:p w14:paraId="186CEFE1" w14:textId="77777777" w:rsidR="00B1428E" w:rsidRPr="004C5968" w:rsidRDefault="00B1428E" w:rsidP="00B1428E">
                  <w:pPr>
                    <w:spacing w:before="120" w:after="120"/>
                    <w:rPr>
                      <w:lang w:val="en-US"/>
                    </w:rPr>
                  </w:pPr>
                  <w:r w:rsidRPr="004C5968">
                    <w:rPr>
                      <w:lang w:val="en-US"/>
                    </w:rPr>
                    <w:t>2.88</w:t>
                  </w:r>
                </w:p>
              </w:tc>
              <w:tc>
                <w:tcPr>
                  <w:tcW w:w="1193" w:type="dxa"/>
                </w:tcPr>
                <w:p w14:paraId="263B4C01" w14:textId="77777777" w:rsidR="00B1428E" w:rsidRPr="004C5968" w:rsidRDefault="00B1428E" w:rsidP="00B1428E">
                  <w:pPr>
                    <w:spacing w:before="120" w:after="120"/>
                    <w:rPr>
                      <w:lang w:val="en-US"/>
                    </w:rPr>
                  </w:pPr>
                  <w:r w:rsidRPr="004C5968">
                    <w:rPr>
                      <w:rFonts w:hint="eastAsia"/>
                      <w:lang w:val="en-US"/>
                    </w:rPr>
                    <w:t>4</w:t>
                  </w:r>
                  <w:r w:rsidRPr="004C5968">
                    <w:rPr>
                      <w:lang w:val="en-US"/>
                    </w:rPr>
                    <w:t>.61</w:t>
                  </w:r>
                </w:p>
              </w:tc>
            </w:tr>
            <w:tr w:rsidR="00B1428E" w:rsidRPr="004C5968" w14:paraId="1F3C4B99" w14:textId="77777777" w:rsidTr="00E70D90">
              <w:tc>
                <w:tcPr>
                  <w:tcW w:w="1545" w:type="dxa"/>
                </w:tcPr>
                <w:p w14:paraId="57EC1CF0" w14:textId="77777777" w:rsidR="00B1428E" w:rsidRPr="004C5968" w:rsidRDefault="00B1428E" w:rsidP="00B1428E">
                  <w:pPr>
                    <w:spacing w:before="120" w:after="120"/>
                    <w:rPr>
                      <w:lang w:val="en-US"/>
                    </w:rPr>
                  </w:pPr>
                  <w:r w:rsidRPr="004C5968">
                    <w:rPr>
                      <w:lang w:val="en-US"/>
                    </w:rPr>
                    <w:t>ACIR requirements to determine</w:t>
                  </w:r>
                  <w:r w:rsidRPr="004C5968">
                    <w:rPr>
                      <w:rFonts w:hint="eastAsia"/>
                      <w:lang w:val="en-US"/>
                    </w:rPr>
                    <w:t xml:space="preserve"> A</w:t>
                  </w:r>
                  <w:r w:rsidRPr="004C5968">
                    <w:rPr>
                      <w:lang w:val="en-US"/>
                    </w:rPr>
                    <w:t>CS</w:t>
                  </w:r>
                </w:p>
              </w:tc>
              <w:tc>
                <w:tcPr>
                  <w:tcW w:w="1365" w:type="dxa"/>
                </w:tcPr>
                <w:p w14:paraId="181F0FFC" w14:textId="77777777" w:rsidR="00B1428E" w:rsidRPr="004C5968" w:rsidRDefault="00B1428E" w:rsidP="00B1428E">
                  <w:pPr>
                    <w:spacing w:before="120" w:after="120"/>
                    <w:rPr>
                      <w:lang w:val="en-US"/>
                    </w:rPr>
                  </w:pPr>
                </w:p>
              </w:tc>
              <w:tc>
                <w:tcPr>
                  <w:tcW w:w="1377" w:type="dxa"/>
                </w:tcPr>
                <w:p w14:paraId="7AB5067E" w14:textId="77777777" w:rsidR="00B1428E" w:rsidRPr="004C5968" w:rsidRDefault="00B1428E" w:rsidP="00B1428E">
                  <w:pPr>
                    <w:spacing w:before="120" w:after="120"/>
                    <w:rPr>
                      <w:lang w:val="en-US"/>
                    </w:rPr>
                  </w:pPr>
                </w:p>
              </w:tc>
              <w:tc>
                <w:tcPr>
                  <w:tcW w:w="1409" w:type="dxa"/>
                </w:tcPr>
                <w:p w14:paraId="0DC708B6" w14:textId="77777777" w:rsidR="00B1428E" w:rsidRPr="004C5968" w:rsidRDefault="00B1428E" w:rsidP="00B1428E">
                  <w:pPr>
                    <w:spacing w:before="120" w:after="120"/>
                    <w:rPr>
                      <w:lang w:val="en-US"/>
                    </w:rPr>
                  </w:pPr>
                  <w:r w:rsidRPr="004C5968">
                    <w:rPr>
                      <w:rFonts w:hint="eastAsia"/>
                      <w:lang w:val="en-US"/>
                    </w:rPr>
                    <w:t>4</w:t>
                  </w:r>
                  <w:r w:rsidRPr="004C5968">
                    <w:rPr>
                      <w:lang w:val="en-US"/>
                    </w:rPr>
                    <w:t>0</w:t>
                  </w:r>
                </w:p>
              </w:tc>
              <w:tc>
                <w:tcPr>
                  <w:tcW w:w="1407" w:type="dxa"/>
                </w:tcPr>
                <w:p w14:paraId="27A5E830" w14:textId="77777777" w:rsidR="00B1428E" w:rsidRPr="004C5968" w:rsidRDefault="00B1428E" w:rsidP="00B1428E">
                  <w:pPr>
                    <w:spacing w:before="120" w:after="120"/>
                    <w:rPr>
                      <w:lang w:val="en-US"/>
                    </w:rPr>
                  </w:pPr>
                  <w:r w:rsidRPr="004C5968">
                    <w:rPr>
                      <w:rFonts w:hint="eastAsia"/>
                      <w:lang w:val="en-US"/>
                    </w:rPr>
                    <w:t>4</w:t>
                  </w:r>
                  <w:r w:rsidRPr="004C5968">
                    <w:rPr>
                      <w:lang w:val="en-US"/>
                    </w:rPr>
                    <w:t>1.5</w:t>
                  </w:r>
                </w:p>
              </w:tc>
              <w:tc>
                <w:tcPr>
                  <w:tcW w:w="1193" w:type="dxa"/>
                </w:tcPr>
                <w:p w14:paraId="22C94A83" w14:textId="77777777" w:rsidR="00B1428E" w:rsidRPr="004C5968" w:rsidRDefault="00B1428E" w:rsidP="00B1428E">
                  <w:pPr>
                    <w:spacing w:before="120" w:after="120"/>
                    <w:rPr>
                      <w:lang w:val="en-US"/>
                    </w:rPr>
                  </w:pPr>
                  <w:r w:rsidRPr="004C5968">
                    <w:rPr>
                      <w:rFonts w:hint="eastAsia"/>
                      <w:lang w:val="en-US"/>
                    </w:rPr>
                    <w:t>3</w:t>
                  </w:r>
                  <w:r w:rsidRPr="004C5968">
                    <w:rPr>
                      <w:lang w:val="en-US"/>
                    </w:rPr>
                    <w:t>5</w:t>
                  </w:r>
                </w:p>
              </w:tc>
            </w:tr>
          </w:tbl>
          <w:p w14:paraId="672CF569" w14:textId="77777777" w:rsidR="00B1428E" w:rsidRPr="004C5968" w:rsidRDefault="00B1428E" w:rsidP="00B1428E">
            <w:pPr>
              <w:spacing w:before="120" w:after="120"/>
              <w:rPr>
                <w:lang w:val="en-US"/>
              </w:rPr>
            </w:pPr>
          </w:p>
          <w:p w14:paraId="5F34C05B" w14:textId="7695C126" w:rsidR="00BF6B84" w:rsidRPr="0079434C" w:rsidRDefault="00B1428E" w:rsidP="00E70D90">
            <w:pPr>
              <w:spacing w:before="120" w:after="120"/>
              <w:rPr>
                <w:lang w:val="en-US"/>
              </w:rPr>
            </w:pPr>
            <w:r w:rsidRPr="0079434C">
              <w:rPr>
                <w:lang w:val="en-US"/>
              </w:rPr>
              <w:t>Proposal 2: RAN4 can consider the simulation results of Xiaomi as a starting point of ACIR requirement discussion.</w:t>
            </w:r>
          </w:p>
        </w:tc>
      </w:tr>
      <w:tr w:rsidR="009A42A7" w14:paraId="19F3A1AA" w14:textId="77777777" w:rsidTr="00B24C3C">
        <w:trPr>
          <w:trHeight w:val="468"/>
        </w:trPr>
        <w:tc>
          <w:tcPr>
            <w:tcW w:w="1012" w:type="dxa"/>
          </w:tcPr>
          <w:p w14:paraId="57101651" w14:textId="77777777" w:rsidR="00BF6B84" w:rsidRPr="00DE0329" w:rsidRDefault="00BF6B84" w:rsidP="00E70D90">
            <w:pPr>
              <w:spacing w:before="120" w:after="120"/>
            </w:pPr>
            <w:hyperlink r:id="rId32" w:history="1">
              <w:r w:rsidRPr="00E70D90">
                <w:rPr>
                  <w:rFonts w:eastAsia="Times New Roman"/>
                  <w:b/>
                  <w:bCs/>
                  <w:lang w:val="de-DE" w:eastAsia="de-DE"/>
                </w:rPr>
                <w:t>R4-2510182</w:t>
              </w:r>
            </w:hyperlink>
          </w:p>
        </w:tc>
        <w:tc>
          <w:tcPr>
            <w:tcW w:w="1351" w:type="dxa"/>
          </w:tcPr>
          <w:p w14:paraId="1F350755" w14:textId="77777777" w:rsidR="00BF6B84" w:rsidRPr="004C5968" w:rsidRDefault="00BF6B84" w:rsidP="00E70D90">
            <w:pPr>
              <w:spacing w:before="120" w:after="120"/>
            </w:pPr>
            <w:r w:rsidRPr="004C5968">
              <w:rPr>
                <w:lang w:eastAsia="zh-CN"/>
              </w:rPr>
              <w:t>MediaTek (Wuhan) Inc.</w:t>
            </w:r>
          </w:p>
        </w:tc>
        <w:tc>
          <w:tcPr>
            <w:tcW w:w="8049" w:type="dxa"/>
          </w:tcPr>
          <w:p w14:paraId="05F17465" w14:textId="77777777" w:rsidR="001D2DC1" w:rsidRPr="0079434C" w:rsidRDefault="001D2DC1" w:rsidP="001D2DC1">
            <w:pPr>
              <w:spacing w:before="120" w:after="120"/>
              <w:rPr>
                <w:lang w:val="en-US"/>
              </w:rPr>
            </w:pPr>
            <w:r w:rsidRPr="0079434C">
              <w:rPr>
                <w:u w:val="single"/>
                <w:lang w:val="en-US"/>
              </w:rPr>
              <w:t>Proposal 1:</w:t>
            </w:r>
            <w:r w:rsidRPr="0079434C">
              <w:rPr>
                <w:lang w:val="en-US"/>
              </w:rPr>
              <w:t xml:space="preserve"> Simulation results based on the 5%-tile throughput are provided for scenarios 1, 4, 5, and 6, as listed in Table 2. </w:t>
            </w:r>
          </w:p>
          <w:p w14:paraId="1B0AE74A" w14:textId="77777777" w:rsidR="001D2DC1" w:rsidRPr="0079434C" w:rsidRDefault="001D2DC1" w:rsidP="001D2DC1">
            <w:pPr>
              <w:spacing w:before="120" w:after="120"/>
              <w:rPr>
                <w:u w:val="single"/>
              </w:rPr>
            </w:pPr>
            <w:r w:rsidRPr="0079434C">
              <w:rPr>
                <w:u w:val="single"/>
              </w:rPr>
              <w:t xml:space="preserve">Observation 1: </w:t>
            </w:r>
            <w:r w:rsidRPr="0079434C">
              <w:t xml:space="preserve">Based on the simulation results in </w:t>
            </w:r>
            <w:r w:rsidRPr="0079434C">
              <w:rPr>
                <w:lang w:val="en-US"/>
              </w:rPr>
              <w:t>Table 2</w:t>
            </w:r>
            <w:r w:rsidRPr="0079434C">
              <w:t>, there is no stringent ACIR requirement for the following scenarios:</w:t>
            </w:r>
          </w:p>
          <w:p w14:paraId="0C57B5E3" w14:textId="77777777" w:rsidR="001D2DC1" w:rsidRPr="0079434C" w:rsidRDefault="001D2DC1" w:rsidP="001D2DC1">
            <w:pPr>
              <w:numPr>
                <w:ilvl w:val="0"/>
                <w:numId w:val="25"/>
              </w:numPr>
              <w:spacing w:before="120" w:after="120"/>
            </w:pPr>
            <w:r w:rsidRPr="0079434C">
              <w:t>Scenario 1: From NTN UL aggressor to TN UL victim.</w:t>
            </w:r>
          </w:p>
          <w:p w14:paraId="1BE97B31" w14:textId="77777777" w:rsidR="001D2DC1" w:rsidRPr="0079434C" w:rsidRDefault="001D2DC1" w:rsidP="001D2DC1">
            <w:pPr>
              <w:numPr>
                <w:ilvl w:val="0"/>
                <w:numId w:val="25"/>
              </w:numPr>
              <w:spacing w:before="120" w:after="120"/>
            </w:pPr>
            <w:r w:rsidRPr="0079434C">
              <w:t>Scenario 4: From TN DL aggressor to NTN UL victim.</w:t>
            </w:r>
          </w:p>
          <w:p w14:paraId="6727C357" w14:textId="77777777" w:rsidR="001D2DC1" w:rsidRPr="0079434C" w:rsidRDefault="001D2DC1" w:rsidP="001D2DC1">
            <w:pPr>
              <w:numPr>
                <w:ilvl w:val="0"/>
                <w:numId w:val="25"/>
              </w:numPr>
              <w:spacing w:before="120" w:after="120"/>
            </w:pPr>
            <w:r w:rsidRPr="0079434C">
              <w:t>Scenario 6: From NTN DL aggressor to TN DL victim.</w:t>
            </w:r>
          </w:p>
          <w:p w14:paraId="7B7DD7D0" w14:textId="77777777" w:rsidR="001D2DC1" w:rsidRPr="0079434C" w:rsidRDefault="001D2DC1" w:rsidP="001D2DC1">
            <w:pPr>
              <w:spacing w:before="120" w:after="120"/>
            </w:pPr>
            <w:r w:rsidRPr="0079434C">
              <w:rPr>
                <w:u w:val="single"/>
              </w:rPr>
              <w:t>Observation 2</w:t>
            </w:r>
            <w:r w:rsidRPr="0079434C">
              <w:t>: Based on the simulation results in Table 2 for the VSAT side:</w:t>
            </w:r>
          </w:p>
          <w:p w14:paraId="25CD4664" w14:textId="77777777" w:rsidR="001D2DC1" w:rsidRPr="0079434C" w:rsidRDefault="001D2DC1" w:rsidP="001D2DC1">
            <w:pPr>
              <w:numPr>
                <w:ilvl w:val="0"/>
                <w:numId w:val="24"/>
              </w:numPr>
              <w:spacing w:before="120" w:after="120"/>
            </w:pPr>
            <w:r w:rsidRPr="0079434C">
              <w:t>ACIR requirement for scenario 1 with a required ACIR of &lt; 22 dB (the worst ACIR is 21.53 dB for scenario 1 GEO with VSAT parabolic at 35° elevation angle).</w:t>
            </w:r>
          </w:p>
          <w:p w14:paraId="4F123FAC" w14:textId="77777777" w:rsidR="001D2DC1" w:rsidRPr="004C5968" w:rsidRDefault="001D2DC1" w:rsidP="001D2DC1">
            <w:pPr>
              <w:numPr>
                <w:ilvl w:val="0"/>
                <w:numId w:val="24"/>
              </w:numPr>
              <w:spacing w:before="120" w:after="120"/>
            </w:pPr>
            <w:r w:rsidRPr="0079434C">
              <w:t>Very high ACIR requirement for scenario 5 with required ACIR of &lt; 37 dB (the worst ACIR is 36.26 dB for LEO-600 with VSAT phase array 45*45 at 35° elevation angle)</w:t>
            </w:r>
          </w:p>
          <w:p w14:paraId="0A217F0E" w14:textId="77777777" w:rsidR="001D2DC1" w:rsidRPr="0079434C" w:rsidRDefault="001D2DC1" w:rsidP="001D2DC1">
            <w:pPr>
              <w:spacing w:before="120" w:after="120"/>
            </w:pPr>
            <w:r w:rsidRPr="0079434C">
              <w:rPr>
                <w:u w:val="single"/>
              </w:rPr>
              <w:t>Proposal 2:</w:t>
            </w:r>
            <w:r w:rsidRPr="0079434C">
              <w:t xml:space="preserve"> RAN4 to consider ACLR of 24dB for Ku-band VSATs. </w:t>
            </w:r>
          </w:p>
          <w:p w14:paraId="42140032" w14:textId="77777777" w:rsidR="001D2DC1" w:rsidRPr="004C5968" w:rsidRDefault="001D2DC1" w:rsidP="001D2DC1">
            <w:pPr>
              <w:spacing w:before="120" w:after="120"/>
              <w:rPr>
                <w:lang w:val="en-US"/>
              </w:rPr>
            </w:pPr>
            <w:r w:rsidRPr="0079434C">
              <w:rPr>
                <w:u w:val="single"/>
                <w:lang w:val="en-US"/>
              </w:rPr>
              <w:t>Proposal 3:</w:t>
            </w:r>
            <w:r w:rsidRPr="0079434C">
              <w:rPr>
                <w:lang w:val="en-US"/>
              </w:rPr>
              <w:t xml:space="preserve"> Simulation results based on the average throughput loss ratio are provided for scenario 5, as listed in Table 3. </w:t>
            </w:r>
          </w:p>
          <w:p w14:paraId="14585C47" w14:textId="77777777" w:rsidR="001D2DC1" w:rsidRPr="0079434C" w:rsidRDefault="001D2DC1" w:rsidP="001D2DC1">
            <w:pPr>
              <w:spacing w:before="120" w:after="120"/>
            </w:pPr>
            <w:r w:rsidRPr="0079434C">
              <w:rPr>
                <w:u w:val="single"/>
              </w:rPr>
              <w:lastRenderedPageBreak/>
              <w:t>Observation 3:</w:t>
            </w:r>
            <w:r w:rsidRPr="0079434C">
              <w:t xml:space="preserve"> Based on the simulation results in Table 3:</w:t>
            </w:r>
          </w:p>
          <w:p w14:paraId="1CD8C8AB" w14:textId="77777777" w:rsidR="001D2DC1" w:rsidRPr="0079434C" w:rsidRDefault="001D2DC1" w:rsidP="001D2DC1">
            <w:pPr>
              <w:numPr>
                <w:ilvl w:val="0"/>
                <w:numId w:val="24"/>
              </w:numPr>
              <w:spacing w:before="120" w:after="120"/>
            </w:pPr>
            <w:r w:rsidRPr="0079434C">
              <w:t>The ACIR requirement for scenario 5 with a required ACIR of &lt; 34 dB (the worst ACIR is 33.21 dB with VSAT parabolic and LEO-600 at 35° elevation angle).</w:t>
            </w:r>
          </w:p>
          <w:p w14:paraId="4396F66D" w14:textId="77777777" w:rsidR="001D2DC1" w:rsidRPr="0079434C" w:rsidRDefault="001D2DC1" w:rsidP="001D2DC1">
            <w:pPr>
              <w:spacing w:before="120" w:after="120"/>
              <w:rPr>
                <w:lang w:val="en-US"/>
              </w:rPr>
            </w:pPr>
            <w:r w:rsidRPr="0079434C">
              <w:rPr>
                <w:u w:val="single"/>
              </w:rPr>
              <w:t>Observation 4:</w:t>
            </w:r>
            <w:r w:rsidRPr="0079434C">
              <w:t xml:space="preserve"> ACIR requirements of </w:t>
            </w:r>
            <w:r w:rsidRPr="0079434C">
              <w:rPr>
                <w:lang w:val="en-US"/>
              </w:rPr>
              <w:t>average throughput loss ratio is also too stringent for scenario 5.</w:t>
            </w:r>
          </w:p>
          <w:p w14:paraId="5066FC8E" w14:textId="736ADDE5" w:rsidR="00BF6B84" w:rsidRPr="0079434C" w:rsidRDefault="001D2DC1" w:rsidP="00E70D90">
            <w:pPr>
              <w:spacing w:before="120" w:after="120"/>
              <w:rPr>
                <w:lang w:val="en-US"/>
              </w:rPr>
            </w:pPr>
            <w:r w:rsidRPr="0079434C">
              <w:rPr>
                <w:u w:val="single"/>
                <w:lang w:val="en-US"/>
              </w:rPr>
              <w:t>Proposal 4:</w:t>
            </w:r>
            <w:r w:rsidRPr="0079434C">
              <w:rPr>
                <w:lang w:val="en-US"/>
              </w:rPr>
              <w:t xml:space="preserve"> FFS on how to relax VSAT ACS requirement. </w:t>
            </w:r>
          </w:p>
        </w:tc>
      </w:tr>
      <w:tr w:rsidR="009A42A7" w14:paraId="6687AAC1" w14:textId="77777777" w:rsidTr="00B24C3C">
        <w:trPr>
          <w:trHeight w:val="468"/>
        </w:trPr>
        <w:tc>
          <w:tcPr>
            <w:tcW w:w="1012" w:type="dxa"/>
          </w:tcPr>
          <w:p w14:paraId="328DB493" w14:textId="77777777" w:rsidR="00BF6B84" w:rsidRPr="00DE0329" w:rsidRDefault="00BF6B84" w:rsidP="00E70D90">
            <w:pPr>
              <w:spacing w:before="120" w:after="120"/>
            </w:pPr>
            <w:hyperlink r:id="rId33" w:history="1">
              <w:r w:rsidRPr="00E70D90">
                <w:rPr>
                  <w:rFonts w:eastAsia="Times New Roman"/>
                  <w:b/>
                  <w:bCs/>
                  <w:lang w:val="de-DE" w:eastAsia="de-DE"/>
                </w:rPr>
                <w:t>R4-2510215</w:t>
              </w:r>
            </w:hyperlink>
          </w:p>
        </w:tc>
        <w:tc>
          <w:tcPr>
            <w:tcW w:w="1351" w:type="dxa"/>
          </w:tcPr>
          <w:p w14:paraId="01553FA0" w14:textId="77777777" w:rsidR="00BF6B84" w:rsidRPr="004C5968" w:rsidRDefault="00BF6B84" w:rsidP="00E70D90">
            <w:pPr>
              <w:spacing w:before="120" w:after="120"/>
            </w:pPr>
            <w:r w:rsidRPr="004C5968">
              <w:rPr>
                <w:lang w:eastAsia="zh-CN"/>
              </w:rPr>
              <w:t>Ericsson</w:t>
            </w:r>
          </w:p>
        </w:tc>
        <w:tc>
          <w:tcPr>
            <w:tcW w:w="8049" w:type="dxa"/>
          </w:tcPr>
          <w:p w14:paraId="3832760F" w14:textId="77777777" w:rsidR="00646387" w:rsidRPr="004C5968" w:rsidRDefault="00646387" w:rsidP="00646387">
            <w:pPr>
              <w:spacing w:before="120" w:after="120"/>
            </w:pPr>
            <w:r w:rsidRPr="004C5968">
              <w:t>Observation 3</w:t>
            </w:r>
            <w:r w:rsidRPr="004C5968">
              <w:tab/>
              <w:t xml:space="preserve"> For GEO Scenario 1 with interference from NTN UL to TN UL, VSAT phased array antenna shows more stringent requirements possibly because of the effect of VSAT sidelobes towards the TN BS.</w:t>
            </w:r>
          </w:p>
          <w:p w14:paraId="02E7E1DD" w14:textId="77777777" w:rsidR="00646387" w:rsidRPr="004C5968" w:rsidRDefault="00646387" w:rsidP="00646387">
            <w:pPr>
              <w:spacing w:before="120" w:after="120"/>
            </w:pPr>
            <w:r w:rsidRPr="004C5968">
              <w:t>Observation 4 For GEO Scenario 4 with interference from TN DL to NTN UL, the interference from TN BS towards satellite is not very high at 90 degrees elevation angle. However, at 35 degrees elevation angle, the 5%ile throughput cannot be achieved as the NTN UEs are out of coverage. The ACIR here surprisingly is lower than Scenario 8.</w:t>
            </w:r>
          </w:p>
          <w:p w14:paraId="14D09F8C" w14:textId="77777777" w:rsidR="00646387" w:rsidRPr="004C5968" w:rsidRDefault="00646387" w:rsidP="00646387">
            <w:pPr>
              <w:spacing w:before="120" w:after="120"/>
            </w:pPr>
            <w:r w:rsidRPr="004C5968">
              <w:t>Observation 5</w:t>
            </w:r>
            <w:r w:rsidRPr="004C5968">
              <w:tab/>
              <w:t xml:space="preserve"> For GEO Scenario 5 with interference from TN DL to NTN DL, the interference from TN BS towards VSAT UE is very high due to higher TN BS antenna height with VSAT phased array representing a more stringent case. However, at 35 degrees elevation angle, the 5%ile throughput cannot be achieved as the NTN UEs are out of coverage.</w:t>
            </w:r>
          </w:p>
          <w:p w14:paraId="2285838C" w14:textId="77777777" w:rsidR="00646387" w:rsidRPr="004C5968" w:rsidRDefault="00646387" w:rsidP="00646387">
            <w:pPr>
              <w:spacing w:before="120" w:after="120"/>
            </w:pPr>
            <w:r w:rsidRPr="004C5968">
              <w:t>Observation 6</w:t>
            </w:r>
            <w:r w:rsidRPr="004C5968">
              <w:tab/>
              <w:t xml:space="preserve"> For GEO Scenario 6 with interference from NTN DL to TN DL, there is negligible effect from the satellite interference towards the TN UE.</w:t>
            </w:r>
          </w:p>
          <w:p w14:paraId="7714597D" w14:textId="77777777" w:rsidR="00646387" w:rsidRPr="004C5968" w:rsidRDefault="00646387" w:rsidP="00646387">
            <w:pPr>
              <w:spacing w:before="120" w:after="120"/>
            </w:pPr>
            <w:r w:rsidRPr="004C5968">
              <w:t>Observation 7 For LEO600 Scenario 1 with interference from NTN UL to TN UL, VSAT phased array antenna shows more stringent requirements possibly because of the effect of VSAT sidelobes towards the TN BS.</w:t>
            </w:r>
          </w:p>
          <w:p w14:paraId="62BA0320" w14:textId="77777777" w:rsidR="00646387" w:rsidRPr="004C5968" w:rsidRDefault="00646387" w:rsidP="00646387">
            <w:pPr>
              <w:spacing w:before="120" w:after="120"/>
            </w:pPr>
            <w:r w:rsidRPr="004C5968">
              <w:t>Observation 8</w:t>
            </w:r>
            <w:r w:rsidRPr="004C5968">
              <w:tab/>
              <w:t xml:space="preserve"> For LEO600 Scenario 4 with interference from TN DL to NTN UL, the interference from TN BS towards satellite is not very high at 90 degrees elevation angle. However, at 35 degrees elevation angle, the 5%ile throughput cannot be achieved as the NTN UEs are out of coverage. The ACIR here surprisingly is lower than Scenario 8.</w:t>
            </w:r>
          </w:p>
          <w:p w14:paraId="1516C010" w14:textId="77777777" w:rsidR="00646387" w:rsidRPr="004C5968" w:rsidRDefault="00646387" w:rsidP="00646387">
            <w:pPr>
              <w:spacing w:before="120" w:after="120"/>
            </w:pPr>
            <w:r w:rsidRPr="004C5968">
              <w:t>Observation 9 For LEO600 Scenario 5 with interference from TN DL to NTN DL, the interference from TN BS towards VSAT UE is very high due to higher TN BS antenna height with VSAT phased array representing a more stringent case. However, at 35 degrees elevation angle, the 5%ile throughput cannot be achieved as the NTN UEs are out of coverage.</w:t>
            </w:r>
          </w:p>
          <w:p w14:paraId="24D2ECB2" w14:textId="77777777" w:rsidR="00646387" w:rsidRPr="004C5968" w:rsidRDefault="00646387" w:rsidP="00646387">
            <w:pPr>
              <w:spacing w:before="120" w:after="120"/>
            </w:pPr>
            <w:r w:rsidRPr="004C5968">
              <w:t>Observation 10 For LEO600 Scenario 6 with interference from NTN DL to TN DL, there is negligible effect from the satellite interference towards the TN UE.</w:t>
            </w:r>
          </w:p>
          <w:p w14:paraId="4ACF3C0F" w14:textId="77777777" w:rsidR="00646387" w:rsidRPr="004C5968" w:rsidRDefault="00646387" w:rsidP="00646387">
            <w:pPr>
              <w:spacing w:before="120" w:after="120"/>
            </w:pPr>
            <w:r w:rsidRPr="004C5968">
              <w:t>Observation 11 Scenarios 5 represents the most challenging case to derive NTN-VSAT ACS and needs further discussion within RAN4.</w:t>
            </w:r>
          </w:p>
          <w:p w14:paraId="0B3FEBA9" w14:textId="77777777" w:rsidR="00646387" w:rsidRPr="004C5968" w:rsidRDefault="00646387" w:rsidP="00646387">
            <w:pPr>
              <w:spacing w:before="120" w:after="120"/>
            </w:pPr>
            <w:r w:rsidRPr="004C5968">
              <w:t>Proposal 2</w:t>
            </w:r>
            <w:r w:rsidRPr="004C5968">
              <w:tab/>
              <w:t xml:space="preserve"> Based on the simulation results, the SAN-VSAT ACLR ACS values highlighted in Table 2.2-5 can be considered for co-existence between TN and NTN.</w:t>
            </w:r>
          </w:p>
          <w:p w14:paraId="3E7696E5" w14:textId="2F4FD8AB" w:rsidR="00BF6B84" w:rsidRPr="004C5968" w:rsidRDefault="00646387" w:rsidP="008D6519">
            <w:pPr>
              <w:spacing w:before="120" w:after="120"/>
            </w:pPr>
            <w:r w:rsidRPr="004C5968">
              <w:t>Proposal 3</w:t>
            </w:r>
            <w:r w:rsidRPr="004C5968">
              <w:tab/>
              <w:t xml:space="preserve"> RAN4 to treat the co-existence simulation assumptions for Ku-band provided in the Annex, as a running document.</w:t>
            </w:r>
          </w:p>
        </w:tc>
      </w:tr>
      <w:tr w:rsidR="009A42A7" w14:paraId="6029AE9C" w14:textId="77777777" w:rsidTr="00B24C3C">
        <w:trPr>
          <w:trHeight w:val="468"/>
        </w:trPr>
        <w:tc>
          <w:tcPr>
            <w:tcW w:w="1012" w:type="dxa"/>
          </w:tcPr>
          <w:p w14:paraId="7DAE9210" w14:textId="77777777" w:rsidR="00BF6B84" w:rsidRPr="00DE0329" w:rsidRDefault="00BF6B84" w:rsidP="00E70D90">
            <w:pPr>
              <w:spacing w:before="120" w:after="120"/>
            </w:pPr>
            <w:hyperlink r:id="rId34" w:history="1">
              <w:r w:rsidRPr="00E70D90">
                <w:rPr>
                  <w:rFonts w:eastAsia="Times New Roman"/>
                  <w:b/>
                  <w:bCs/>
                  <w:lang w:val="de-DE" w:eastAsia="de-DE"/>
                </w:rPr>
                <w:t>R4-2510240</w:t>
              </w:r>
            </w:hyperlink>
          </w:p>
        </w:tc>
        <w:tc>
          <w:tcPr>
            <w:tcW w:w="1351" w:type="dxa"/>
          </w:tcPr>
          <w:p w14:paraId="2D267BDB" w14:textId="77777777" w:rsidR="00BF6B84" w:rsidRPr="004C5968" w:rsidRDefault="00BF6B84" w:rsidP="00E70D90">
            <w:pPr>
              <w:spacing w:before="120" w:after="120"/>
            </w:pPr>
            <w:r w:rsidRPr="004C5968">
              <w:rPr>
                <w:lang w:eastAsia="zh-CN"/>
              </w:rPr>
              <w:t>Qualcomm Incorporated</w:t>
            </w:r>
          </w:p>
        </w:tc>
        <w:tc>
          <w:tcPr>
            <w:tcW w:w="8049" w:type="dxa"/>
          </w:tcPr>
          <w:p w14:paraId="2A53BBBE" w14:textId="77777777" w:rsidR="00646387" w:rsidRPr="004C5968" w:rsidRDefault="00646387" w:rsidP="00646387">
            <w:pPr>
              <w:spacing w:before="120" w:after="120"/>
              <w:rPr>
                <w:lang w:val="en-US"/>
              </w:rPr>
            </w:pPr>
            <w:r w:rsidRPr="004C5968">
              <w:rPr>
                <w:lang w:val="en-US"/>
              </w:rPr>
              <w:t xml:space="preserve">The summary of the required ACIR for every scenario is summarized in Table 13. </w:t>
            </w:r>
          </w:p>
          <w:p w14:paraId="69562ED4" w14:textId="77777777" w:rsidR="00646387" w:rsidRPr="004C5968" w:rsidRDefault="00646387" w:rsidP="00646387">
            <w:pPr>
              <w:spacing w:before="120" w:after="120"/>
              <w:rPr>
                <w:lang w:val="en-US"/>
              </w:rPr>
            </w:pPr>
            <w:r w:rsidRPr="0079434C">
              <w:t>Table 13: Required ACIR values for all the scenarios</w:t>
            </w:r>
          </w:p>
          <w:tbl>
            <w:tblPr>
              <w:tblStyle w:val="TableGrid"/>
              <w:tblW w:w="7336" w:type="dxa"/>
              <w:jc w:val="center"/>
              <w:tblLook w:val="04A0" w:firstRow="1" w:lastRow="0" w:firstColumn="1" w:lastColumn="0" w:noHBand="0" w:noVBand="1"/>
            </w:tblPr>
            <w:tblGrid>
              <w:gridCol w:w="1950"/>
              <w:gridCol w:w="1134"/>
              <w:gridCol w:w="1559"/>
              <w:gridCol w:w="1134"/>
              <w:gridCol w:w="1559"/>
            </w:tblGrid>
            <w:tr w:rsidR="00646387" w:rsidRPr="004C5968" w14:paraId="7185A7C3" w14:textId="77777777" w:rsidTr="00E70D90">
              <w:trPr>
                <w:trHeight w:val="374"/>
                <w:jc w:val="center"/>
              </w:trPr>
              <w:tc>
                <w:tcPr>
                  <w:tcW w:w="1950" w:type="dxa"/>
                  <w:vAlign w:val="center"/>
                </w:tcPr>
                <w:p w14:paraId="2A4F6DCF" w14:textId="77777777" w:rsidR="00646387" w:rsidRPr="0079434C" w:rsidRDefault="00646387" w:rsidP="00646387">
                  <w:pPr>
                    <w:spacing w:before="120" w:after="120"/>
                    <w:rPr>
                      <w:lang w:val="en-US"/>
                    </w:rPr>
                  </w:pPr>
                  <w:r w:rsidRPr="0079434C">
                    <w:rPr>
                      <w:lang w:val="en-US"/>
                    </w:rPr>
                    <w:lastRenderedPageBreak/>
                    <w:t>Scenario</w:t>
                  </w:r>
                </w:p>
              </w:tc>
              <w:tc>
                <w:tcPr>
                  <w:tcW w:w="1134" w:type="dxa"/>
                  <w:vAlign w:val="center"/>
                </w:tcPr>
                <w:p w14:paraId="44345C2A" w14:textId="77777777" w:rsidR="00646387" w:rsidRPr="0079434C" w:rsidRDefault="00646387" w:rsidP="00646387">
                  <w:pPr>
                    <w:spacing w:before="120" w:after="120"/>
                    <w:rPr>
                      <w:lang w:val="en-US"/>
                    </w:rPr>
                  </w:pPr>
                  <w:r w:rsidRPr="0079434C">
                    <w:rPr>
                      <w:lang w:val="en-US"/>
                    </w:rPr>
                    <w:t>Satellite</w:t>
                  </w:r>
                </w:p>
              </w:tc>
              <w:tc>
                <w:tcPr>
                  <w:tcW w:w="1559" w:type="dxa"/>
                  <w:vAlign w:val="center"/>
                </w:tcPr>
                <w:p w14:paraId="27C0996A" w14:textId="77777777" w:rsidR="00646387" w:rsidRPr="0079434C" w:rsidRDefault="00646387" w:rsidP="00646387">
                  <w:pPr>
                    <w:spacing w:before="120" w:after="120"/>
                    <w:rPr>
                      <w:lang w:val="en-US"/>
                    </w:rPr>
                  </w:pPr>
                  <w:r w:rsidRPr="0079434C">
                    <w:rPr>
                      <w:lang w:val="en-US"/>
                    </w:rPr>
                    <w:t>Antenna Type</w:t>
                  </w:r>
                </w:p>
              </w:tc>
              <w:tc>
                <w:tcPr>
                  <w:tcW w:w="1134" w:type="dxa"/>
                  <w:vAlign w:val="center"/>
                </w:tcPr>
                <w:p w14:paraId="22CA4F67" w14:textId="77777777" w:rsidR="00646387" w:rsidRPr="0079434C" w:rsidRDefault="00646387" w:rsidP="00646387">
                  <w:pPr>
                    <w:spacing w:before="120" w:after="120"/>
                    <w:rPr>
                      <w:lang w:val="en-US"/>
                    </w:rPr>
                  </w:pPr>
                  <w:r w:rsidRPr="0079434C">
                    <w:rPr>
                      <w:lang w:val="en-US"/>
                    </w:rPr>
                    <w:t>ACIR</w:t>
                  </w:r>
                </w:p>
                <w:p w14:paraId="4654D85E" w14:textId="77777777" w:rsidR="00646387" w:rsidRPr="0079434C" w:rsidRDefault="00646387" w:rsidP="00646387">
                  <w:pPr>
                    <w:spacing w:before="120" w:after="120"/>
                    <w:rPr>
                      <w:lang w:val="en-US"/>
                    </w:rPr>
                  </w:pPr>
                  <w:r w:rsidRPr="0079434C">
                    <w:rPr>
                      <w:lang w:val="en-US"/>
                    </w:rPr>
                    <w:t>Elevation 90 deg</w:t>
                  </w:r>
                </w:p>
              </w:tc>
              <w:tc>
                <w:tcPr>
                  <w:tcW w:w="1559" w:type="dxa"/>
                  <w:vAlign w:val="center"/>
                </w:tcPr>
                <w:p w14:paraId="3FFD5F99" w14:textId="77777777" w:rsidR="00646387" w:rsidRPr="0079434C" w:rsidRDefault="00646387" w:rsidP="00646387">
                  <w:pPr>
                    <w:spacing w:before="120" w:after="120"/>
                    <w:rPr>
                      <w:lang w:val="en-US"/>
                    </w:rPr>
                  </w:pPr>
                  <w:r w:rsidRPr="0079434C">
                    <w:rPr>
                      <w:lang w:val="en-US"/>
                    </w:rPr>
                    <w:t>ACIR</w:t>
                  </w:r>
                </w:p>
                <w:p w14:paraId="76493510" w14:textId="77777777" w:rsidR="00646387" w:rsidRPr="0079434C" w:rsidRDefault="00646387" w:rsidP="00646387">
                  <w:pPr>
                    <w:spacing w:before="120" w:after="120"/>
                    <w:rPr>
                      <w:lang w:val="en-US"/>
                    </w:rPr>
                  </w:pPr>
                  <w:r w:rsidRPr="0079434C">
                    <w:rPr>
                      <w:lang w:val="en-US"/>
                    </w:rPr>
                    <w:t>Elevation 35 deg</w:t>
                  </w:r>
                </w:p>
              </w:tc>
            </w:tr>
            <w:tr w:rsidR="00646387" w:rsidRPr="004C5968" w14:paraId="1497C3D1" w14:textId="77777777" w:rsidTr="00E70D90">
              <w:trPr>
                <w:trHeight w:val="142"/>
                <w:jc w:val="center"/>
              </w:trPr>
              <w:tc>
                <w:tcPr>
                  <w:tcW w:w="1950" w:type="dxa"/>
                  <w:vMerge w:val="restart"/>
                  <w:vAlign w:val="center"/>
                </w:tcPr>
                <w:p w14:paraId="2F81D4E8" w14:textId="77777777" w:rsidR="00646387" w:rsidRPr="0079434C" w:rsidRDefault="00646387" w:rsidP="00646387">
                  <w:pPr>
                    <w:spacing w:before="120" w:after="120"/>
                    <w:rPr>
                      <w:lang w:val="en-US"/>
                    </w:rPr>
                  </w:pPr>
                  <w:r w:rsidRPr="0079434C">
                    <w:rPr>
                      <w:lang w:val="en-US"/>
                    </w:rPr>
                    <w:t>Scenario 1</w:t>
                  </w:r>
                </w:p>
                <w:p w14:paraId="22D1A5DE" w14:textId="77777777" w:rsidR="00646387" w:rsidRPr="0079434C" w:rsidRDefault="00646387" w:rsidP="00646387">
                  <w:pPr>
                    <w:spacing w:before="120" w:after="120"/>
                    <w:rPr>
                      <w:lang w:val="en-US"/>
                    </w:rPr>
                  </w:pPr>
                  <w:r w:rsidRPr="0079434C">
                    <w:rPr>
                      <w:lang w:val="en-US"/>
                    </w:rPr>
                    <w:t>NTN UL aggressor</w:t>
                  </w:r>
                </w:p>
                <w:p w14:paraId="5FD50A77" w14:textId="77777777" w:rsidR="00646387" w:rsidRPr="0079434C" w:rsidRDefault="00646387" w:rsidP="00646387">
                  <w:pPr>
                    <w:spacing w:before="120" w:after="120"/>
                    <w:rPr>
                      <w:lang w:val="en-US"/>
                    </w:rPr>
                  </w:pPr>
                  <w:r w:rsidRPr="0079434C">
                    <w:rPr>
                      <w:lang w:val="en-US"/>
                    </w:rPr>
                    <w:t>TN UL victim</w:t>
                  </w:r>
                </w:p>
                <w:p w14:paraId="0AFF68C0" w14:textId="77777777" w:rsidR="00646387" w:rsidRPr="0079434C" w:rsidRDefault="00646387" w:rsidP="00646387">
                  <w:pPr>
                    <w:spacing w:before="120" w:after="120"/>
                    <w:rPr>
                      <w:lang w:val="en-US"/>
                    </w:rPr>
                  </w:pPr>
                  <w:r w:rsidRPr="0079434C">
                    <w:rPr>
                      <w:lang w:val="en-US"/>
                    </w:rPr>
                    <w:t>VSAT ACLR to be defined</w:t>
                  </w:r>
                </w:p>
              </w:tc>
              <w:tc>
                <w:tcPr>
                  <w:tcW w:w="1134" w:type="dxa"/>
                  <w:vMerge w:val="restart"/>
                  <w:vAlign w:val="center"/>
                </w:tcPr>
                <w:p w14:paraId="03624859" w14:textId="77777777" w:rsidR="00646387" w:rsidRPr="0079434C" w:rsidRDefault="00646387" w:rsidP="00646387">
                  <w:pPr>
                    <w:spacing w:before="120" w:after="120"/>
                    <w:rPr>
                      <w:lang w:val="en-US"/>
                    </w:rPr>
                  </w:pPr>
                  <w:r w:rsidRPr="0079434C">
                    <w:rPr>
                      <w:lang w:val="en-US"/>
                    </w:rPr>
                    <w:t>GEO</w:t>
                  </w:r>
                </w:p>
              </w:tc>
              <w:tc>
                <w:tcPr>
                  <w:tcW w:w="1559" w:type="dxa"/>
                  <w:vAlign w:val="center"/>
                </w:tcPr>
                <w:p w14:paraId="6C7E3374" w14:textId="77777777" w:rsidR="00646387" w:rsidRPr="0079434C" w:rsidRDefault="00646387" w:rsidP="00646387">
                  <w:pPr>
                    <w:spacing w:before="120" w:after="120"/>
                    <w:rPr>
                      <w:lang w:val="en-US"/>
                    </w:rPr>
                  </w:pPr>
                  <w:r w:rsidRPr="0079434C">
                    <w:rPr>
                      <w:lang w:val="en-US"/>
                    </w:rPr>
                    <w:t>Phase array</w:t>
                  </w:r>
                </w:p>
                <w:p w14:paraId="4088E107" w14:textId="77777777" w:rsidR="00646387" w:rsidRPr="0079434C" w:rsidRDefault="00646387" w:rsidP="00646387">
                  <w:pPr>
                    <w:spacing w:before="120" w:after="120"/>
                    <w:rPr>
                      <w:lang w:val="en-US"/>
                    </w:rPr>
                  </w:pPr>
                  <w:r w:rsidRPr="0079434C">
                    <w:rPr>
                      <w:lang w:val="en-US"/>
                    </w:rPr>
                    <w:t>45x45</w:t>
                  </w:r>
                </w:p>
              </w:tc>
              <w:tc>
                <w:tcPr>
                  <w:tcW w:w="1134" w:type="dxa"/>
                  <w:vAlign w:val="center"/>
                </w:tcPr>
                <w:p w14:paraId="5E2D94FF" w14:textId="77777777" w:rsidR="00646387" w:rsidRPr="004C5968" w:rsidRDefault="00646387" w:rsidP="00646387">
                  <w:pPr>
                    <w:spacing w:before="120" w:after="120"/>
                    <w:rPr>
                      <w:lang w:val="en-US"/>
                    </w:rPr>
                  </w:pPr>
                  <w:r w:rsidRPr="004C5968">
                    <w:rPr>
                      <w:lang w:val="en-US"/>
                    </w:rPr>
                    <w:t>25</w:t>
                  </w:r>
                </w:p>
              </w:tc>
              <w:tc>
                <w:tcPr>
                  <w:tcW w:w="1559" w:type="dxa"/>
                  <w:vAlign w:val="center"/>
                </w:tcPr>
                <w:p w14:paraId="15B9D11B" w14:textId="77777777" w:rsidR="00646387" w:rsidRPr="004C5968" w:rsidRDefault="00646387" w:rsidP="00646387">
                  <w:pPr>
                    <w:spacing w:before="120" w:after="120"/>
                    <w:rPr>
                      <w:lang w:val="en-US"/>
                    </w:rPr>
                  </w:pPr>
                  <w:r w:rsidRPr="004C5968">
                    <w:rPr>
                      <w:lang w:val="en-US"/>
                    </w:rPr>
                    <w:t>25</w:t>
                  </w:r>
                </w:p>
              </w:tc>
            </w:tr>
            <w:tr w:rsidR="00646387" w:rsidRPr="004C5968" w14:paraId="3F45F040" w14:textId="77777777" w:rsidTr="00E70D90">
              <w:trPr>
                <w:trHeight w:val="142"/>
                <w:jc w:val="center"/>
              </w:trPr>
              <w:tc>
                <w:tcPr>
                  <w:tcW w:w="1950" w:type="dxa"/>
                  <w:vMerge/>
                  <w:vAlign w:val="center"/>
                </w:tcPr>
                <w:p w14:paraId="1D3FD596" w14:textId="77777777" w:rsidR="00646387" w:rsidRPr="0079434C" w:rsidRDefault="00646387" w:rsidP="00646387">
                  <w:pPr>
                    <w:spacing w:before="120" w:after="120"/>
                    <w:rPr>
                      <w:lang w:val="en-US"/>
                    </w:rPr>
                  </w:pPr>
                </w:p>
              </w:tc>
              <w:tc>
                <w:tcPr>
                  <w:tcW w:w="1134" w:type="dxa"/>
                  <w:vMerge/>
                  <w:vAlign w:val="center"/>
                </w:tcPr>
                <w:p w14:paraId="34F198DC" w14:textId="77777777" w:rsidR="00646387" w:rsidRPr="0079434C" w:rsidRDefault="00646387" w:rsidP="00646387">
                  <w:pPr>
                    <w:spacing w:before="120" w:after="120"/>
                    <w:rPr>
                      <w:lang w:val="en-US"/>
                    </w:rPr>
                  </w:pPr>
                </w:p>
              </w:tc>
              <w:tc>
                <w:tcPr>
                  <w:tcW w:w="1559" w:type="dxa"/>
                  <w:vAlign w:val="center"/>
                </w:tcPr>
                <w:p w14:paraId="338200B2" w14:textId="77777777" w:rsidR="00646387" w:rsidRPr="0079434C" w:rsidRDefault="00646387" w:rsidP="00646387">
                  <w:pPr>
                    <w:spacing w:before="120" w:after="120"/>
                    <w:rPr>
                      <w:lang w:val="en-US"/>
                    </w:rPr>
                  </w:pPr>
                  <w:r w:rsidRPr="0079434C">
                    <w:rPr>
                      <w:lang w:val="en-US"/>
                    </w:rPr>
                    <w:t>Phase array</w:t>
                  </w:r>
                </w:p>
                <w:p w14:paraId="1D617F2A" w14:textId="77777777" w:rsidR="00646387" w:rsidRPr="0079434C" w:rsidRDefault="00646387" w:rsidP="00646387">
                  <w:pPr>
                    <w:spacing w:before="120" w:after="120"/>
                    <w:rPr>
                      <w:lang w:val="en-US"/>
                    </w:rPr>
                  </w:pPr>
                  <w:r w:rsidRPr="0079434C">
                    <w:rPr>
                      <w:lang w:val="en-US"/>
                    </w:rPr>
                    <w:t>78x78</w:t>
                  </w:r>
                </w:p>
              </w:tc>
              <w:tc>
                <w:tcPr>
                  <w:tcW w:w="1134" w:type="dxa"/>
                  <w:vAlign w:val="center"/>
                </w:tcPr>
                <w:p w14:paraId="40582136" w14:textId="77777777" w:rsidR="00646387" w:rsidRPr="004C5968" w:rsidRDefault="00646387" w:rsidP="00646387">
                  <w:pPr>
                    <w:spacing w:before="120" w:after="120"/>
                    <w:rPr>
                      <w:lang w:val="en-US"/>
                    </w:rPr>
                  </w:pPr>
                  <w:r w:rsidRPr="004C5968">
                    <w:rPr>
                      <w:lang w:val="en-US"/>
                    </w:rPr>
                    <w:t>15</w:t>
                  </w:r>
                </w:p>
              </w:tc>
              <w:tc>
                <w:tcPr>
                  <w:tcW w:w="1559" w:type="dxa"/>
                  <w:vAlign w:val="center"/>
                </w:tcPr>
                <w:p w14:paraId="0FFEDBE1" w14:textId="77777777" w:rsidR="00646387" w:rsidRPr="004C5968" w:rsidRDefault="00646387" w:rsidP="00646387">
                  <w:pPr>
                    <w:spacing w:before="120" w:after="120"/>
                    <w:rPr>
                      <w:lang w:val="en-US"/>
                    </w:rPr>
                  </w:pPr>
                  <w:r w:rsidRPr="004C5968">
                    <w:rPr>
                      <w:lang w:val="en-US"/>
                    </w:rPr>
                    <w:t>30</w:t>
                  </w:r>
                </w:p>
              </w:tc>
            </w:tr>
            <w:tr w:rsidR="00646387" w:rsidRPr="004C5968" w14:paraId="15C05314" w14:textId="77777777" w:rsidTr="00E70D90">
              <w:trPr>
                <w:trHeight w:val="50"/>
                <w:jc w:val="center"/>
              </w:trPr>
              <w:tc>
                <w:tcPr>
                  <w:tcW w:w="1950" w:type="dxa"/>
                  <w:vMerge/>
                  <w:vAlign w:val="center"/>
                </w:tcPr>
                <w:p w14:paraId="791E92D9" w14:textId="77777777" w:rsidR="00646387" w:rsidRPr="0079434C" w:rsidRDefault="00646387" w:rsidP="00646387">
                  <w:pPr>
                    <w:spacing w:before="120" w:after="120"/>
                    <w:rPr>
                      <w:lang w:val="en-US"/>
                    </w:rPr>
                  </w:pPr>
                </w:p>
              </w:tc>
              <w:tc>
                <w:tcPr>
                  <w:tcW w:w="1134" w:type="dxa"/>
                  <w:vMerge/>
                  <w:vAlign w:val="center"/>
                </w:tcPr>
                <w:p w14:paraId="24F4999A" w14:textId="77777777" w:rsidR="00646387" w:rsidRPr="0079434C" w:rsidRDefault="00646387" w:rsidP="00646387">
                  <w:pPr>
                    <w:spacing w:before="120" w:after="120"/>
                    <w:rPr>
                      <w:lang w:val="en-US"/>
                    </w:rPr>
                  </w:pPr>
                </w:p>
              </w:tc>
              <w:tc>
                <w:tcPr>
                  <w:tcW w:w="1559" w:type="dxa"/>
                  <w:vAlign w:val="center"/>
                </w:tcPr>
                <w:p w14:paraId="56B56BB5"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08F1D287" w14:textId="77777777" w:rsidR="00646387" w:rsidRPr="004C5968" w:rsidRDefault="00646387" w:rsidP="00646387">
                  <w:pPr>
                    <w:spacing w:before="120" w:after="120"/>
                    <w:rPr>
                      <w:lang w:val="en-US"/>
                    </w:rPr>
                  </w:pPr>
                  <w:r w:rsidRPr="004C5968">
                    <w:rPr>
                      <w:lang w:val="en-US"/>
                    </w:rPr>
                    <w:t>15</w:t>
                  </w:r>
                </w:p>
              </w:tc>
              <w:tc>
                <w:tcPr>
                  <w:tcW w:w="1559" w:type="dxa"/>
                  <w:vAlign w:val="center"/>
                </w:tcPr>
                <w:p w14:paraId="40263B5E" w14:textId="77777777" w:rsidR="00646387" w:rsidRPr="004C5968" w:rsidRDefault="00646387" w:rsidP="00646387">
                  <w:pPr>
                    <w:spacing w:before="120" w:after="120"/>
                    <w:rPr>
                      <w:lang w:val="en-US"/>
                    </w:rPr>
                  </w:pPr>
                  <w:r w:rsidRPr="004C5968">
                    <w:rPr>
                      <w:lang w:val="en-US"/>
                    </w:rPr>
                    <w:t>20</w:t>
                  </w:r>
                </w:p>
              </w:tc>
            </w:tr>
            <w:tr w:rsidR="00646387" w:rsidRPr="004C5968" w14:paraId="1C578665" w14:textId="77777777" w:rsidTr="00E70D90">
              <w:trPr>
                <w:trHeight w:val="50"/>
                <w:jc w:val="center"/>
              </w:trPr>
              <w:tc>
                <w:tcPr>
                  <w:tcW w:w="1950" w:type="dxa"/>
                  <w:vMerge/>
                  <w:vAlign w:val="center"/>
                </w:tcPr>
                <w:p w14:paraId="0E3FD626" w14:textId="77777777" w:rsidR="00646387" w:rsidRPr="0079434C" w:rsidRDefault="00646387" w:rsidP="00646387">
                  <w:pPr>
                    <w:spacing w:before="120" w:after="120"/>
                    <w:rPr>
                      <w:lang w:val="en-US"/>
                    </w:rPr>
                  </w:pPr>
                </w:p>
              </w:tc>
              <w:tc>
                <w:tcPr>
                  <w:tcW w:w="1134" w:type="dxa"/>
                  <w:vMerge w:val="restart"/>
                  <w:vAlign w:val="center"/>
                </w:tcPr>
                <w:p w14:paraId="420725E7" w14:textId="77777777" w:rsidR="00646387" w:rsidRPr="0079434C" w:rsidRDefault="00646387" w:rsidP="00646387">
                  <w:pPr>
                    <w:spacing w:before="120" w:after="120"/>
                    <w:rPr>
                      <w:lang w:val="en-US"/>
                    </w:rPr>
                  </w:pPr>
                  <w:r w:rsidRPr="0079434C">
                    <w:rPr>
                      <w:lang w:val="en-US"/>
                    </w:rPr>
                    <w:t>LEO</w:t>
                  </w:r>
                </w:p>
              </w:tc>
              <w:tc>
                <w:tcPr>
                  <w:tcW w:w="1559" w:type="dxa"/>
                  <w:vAlign w:val="center"/>
                </w:tcPr>
                <w:p w14:paraId="2745EE4E" w14:textId="77777777" w:rsidR="00646387" w:rsidRPr="0079434C" w:rsidRDefault="00646387" w:rsidP="00646387">
                  <w:pPr>
                    <w:spacing w:before="120" w:after="120"/>
                    <w:rPr>
                      <w:lang w:val="en-US"/>
                    </w:rPr>
                  </w:pPr>
                  <w:r w:rsidRPr="0079434C">
                    <w:rPr>
                      <w:lang w:val="en-US"/>
                    </w:rPr>
                    <w:t>Phase array</w:t>
                  </w:r>
                </w:p>
              </w:tc>
              <w:tc>
                <w:tcPr>
                  <w:tcW w:w="1134" w:type="dxa"/>
                  <w:vAlign w:val="center"/>
                </w:tcPr>
                <w:p w14:paraId="40D3E294" w14:textId="77777777" w:rsidR="00646387" w:rsidRPr="004C5968" w:rsidRDefault="00646387" w:rsidP="00646387">
                  <w:pPr>
                    <w:spacing w:before="120" w:after="120"/>
                    <w:rPr>
                      <w:lang w:val="en-US"/>
                    </w:rPr>
                  </w:pPr>
                  <w:r w:rsidRPr="004C5968">
                    <w:rPr>
                      <w:lang w:val="en-US"/>
                    </w:rPr>
                    <w:t>0</w:t>
                  </w:r>
                </w:p>
              </w:tc>
              <w:tc>
                <w:tcPr>
                  <w:tcW w:w="1559" w:type="dxa"/>
                  <w:vAlign w:val="center"/>
                </w:tcPr>
                <w:p w14:paraId="1BA8231B" w14:textId="77777777" w:rsidR="00646387" w:rsidRPr="004C5968" w:rsidRDefault="00646387" w:rsidP="00646387">
                  <w:pPr>
                    <w:spacing w:before="120" w:after="120"/>
                    <w:rPr>
                      <w:lang w:val="en-US"/>
                    </w:rPr>
                  </w:pPr>
                  <w:r w:rsidRPr="004C5968">
                    <w:rPr>
                      <w:lang w:val="en-US"/>
                    </w:rPr>
                    <w:t>25</w:t>
                  </w:r>
                </w:p>
              </w:tc>
            </w:tr>
            <w:tr w:rsidR="00646387" w:rsidRPr="004C5968" w14:paraId="6D19B079" w14:textId="77777777" w:rsidTr="00E70D90">
              <w:trPr>
                <w:trHeight w:val="50"/>
                <w:jc w:val="center"/>
              </w:trPr>
              <w:tc>
                <w:tcPr>
                  <w:tcW w:w="1950" w:type="dxa"/>
                  <w:vMerge/>
                  <w:vAlign w:val="center"/>
                </w:tcPr>
                <w:p w14:paraId="64CBA462" w14:textId="77777777" w:rsidR="00646387" w:rsidRPr="0079434C" w:rsidRDefault="00646387" w:rsidP="00646387">
                  <w:pPr>
                    <w:spacing w:before="120" w:after="120"/>
                    <w:rPr>
                      <w:lang w:val="en-US"/>
                    </w:rPr>
                  </w:pPr>
                </w:p>
              </w:tc>
              <w:tc>
                <w:tcPr>
                  <w:tcW w:w="1134" w:type="dxa"/>
                  <w:vMerge/>
                  <w:vAlign w:val="center"/>
                </w:tcPr>
                <w:p w14:paraId="736E3FAE" w14:textId="77777777" w:rsidR="00646387" w:rsidRPr="0079434C" w:rsidRDefault="00646387" w:rsidP="00646387">
                  <w:pPr>
                    <w:spacing w:before="120" w:after="120"/>
                    <w:rPr>
                      <w:lang w:val="en-US"/>
                    </w:rPr>
                  </w:pPr>
                </w:p>
              </w:tc>
              <w:tc>
                <w:tcPr>
                  <w:tcW w:w="1559" w:type="dxa"/>
                  <w:vAlign w:val="center"/>
                </w:tcPr>
                <w:p w14:paraId="678DEE9E"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4B081FB4" w14:textId="77777777" w:rsidR="00646387" w:rsidRPr="004C5968" w:rsidRDefault="00646387" w:rsidP="00646387">
                  <w:pPr>
                    <w:spacing w:before="120" w:after="120"/>
                    <w:rPr>
                      <w:lang w:val="en-US"/>
                    </w:rPr>
                  </w:pPr>
                  <w:r w:rsidRPr="004C5968">
                    <w:rPr>
                      <w:lang w:val="en-US"/>
                    </w:rPr>
                    <w:t>0</w:t>
                  </w:r>
                </w:p>
              </w:tc>
              <w:tc>
                <w:tcPr>
                  <w:tcW w:w="1559" w:type="dxa"/>
                  <w:vAlign w:val="center"/>
                </w:tcPr>
                <w:p w14:paraId="11B52358" w14:textId="77777777" w:rsidR="00646387" w:rsidRPr="004C5968" w:rsidRDefault="00646387" w:rsidP="00646387">
                  <w:pPr>
                    <w:spacing w:before="120" w:after="120"/>
                    <w:rPr>
                      <w:lang w:val="en-US"/>
                    </w:rPr>
                  </w:pPr>
                  <w:r w:rsidRPr="004C5968">
                    <w:rPr>
                      <w:lang w:val="en-US"/>
                    </w:rPr>
                    <w:t>20</w:t>
                  </w:r>
                </w:p>
              </w:tc>
            </w:tr>
            <w:tr w:rsidR="00646387" w:rsidRPr="004C5968" w14:paraId="168F91B6" w14:textId="77777777" w:rsidTr="00E70D90">
              <w:trPr>
                <w:trHeight w:val="50"/>
                <w:jc w:val="center"/>
              </w:trPr>
              <w:tc>
                <w:tcPr>
                  <w:tcW w:w="1950" w:type="dxa"/>
                  <w:vMerge w:val="restart"/>
                  <w:vAlign w:val="center"/>
                </w:tcPr>
                <w:p w14:paraId="0D93F311" w14:textId="77777777" w:rsidR="00646387" w:rsidRPr="0083137D" w:rsidRDefault="00646387" w:rsidP="00646387">
                  <w:pPr>
                    <w:spacing w:before="120" w:after="120"/>
                    <w:rPr>
                      <w:lang w:val="sv-SE"/>
                    </w:rPr>
                  </w:pPr>
                  <w:r w:rsidRPr="0083137D">
                    <w:rPr>
                      <w:lang w:val="sv-SE"/>
                    </w:rPr>
                    <w:t>Scenario 6</w:t>
                  </w:r>
                </w:p>
                <w:p w14:paraId="7FE0963C" w14:textId="77777777" w:rsidR="00646387" w:rsidRPr="0083137D" w:rsidRDefault="00646387" w:rsidP="00646387">
                  <w:pPr>
                    <w:spacing w:before="120" w:after="120"/>
                    <w:rPr>
                      <w:lang w:val="sv-SE"/>
                    </w:rPr>
                  </w:pPr>
                  <w:r w:rsidRPr="0083137D">
                    <w:rPr>
                      <w:lang w:val="sv-SE"/>
                    </w:rPr>
                    <w:t>TN DL aggressor</w:t>
                  </w:r>
                </w:p>
                <w:p w14:paraId="65F06B70" w14:textId="77777777" w:rsidR="00646387" w:rsidRPr="0083137D" w:rsidRDefault="00646387" w:rsidP="00646387">
                  <w:pPr>
                    <w:spacing w:before="120" w:after="120"/>
                    <w:rPr>
                      <w:lang w:val="sv-SE"/>
                    </w:rPr>
                  </w:pPr>
                  <w:r w:rsidRPr="0083137D">
                    <w:rPr>
                      <w:lang w:val="sv-SE"/>
                    </w:rPr>
                    <w:t>NTN UL victim</w:t>
                  </w:r>
                </w:p>
                <w:p w14:paraId="53569A67" w14:textId="77777777" w:rsidR="00646387" w:rsidRPr="0079434C" w:rsidRDefault="00646387" w:rsidP="00646387">
                  <w:pPr>
                    <w:spacing w:before="120" w:after="120"/>
                    <w:rPr>
                      <w:lang w:val="en-US"/>
                    </w:rPr>
                  </w:pPr>
                  <w:r w:rsidRPr="0079434C">
                    <w:rPr>
                      <w:lang w:val="en-US"/>
                    </w:rPr>
                    <w:t>SAN ACS to be defined</w:t>
                  </w:r>
                </w:p>
              </w:tc>
              <w:tc>
                <w:tcPr>
                  <w:tcW w:w="1134" w:type="dxa"/>
                  <w:vMerge w:val="restart"/>
                  <w:vAlign w:val="center"/>
                </w:tcPr>
                <w:p w14:paraId="3C6E3EC7" w14:textId="77777777" w:rsidR="00646387" w:rsidRPr="0079434C" w:rsidRDefault="00646387" w:rsidP="00646387">
                  <w:pPr>
                    <w:spacing w:before="120" w:after="120"/>
                    <w:rPr>
                      <w:lang w:val="en-US"/>
                    </w:rPr>
                  </w:pPr>
                  <w:r w:rsidRPr="0079434C">
                    <w:rPr>
                      <w:lang w:val="en-US"/>
                    </w:rPr>
                    <w:t>GEO</w:t>
                  </w:r>
                </w:p>
              </w:tc>
              <w:tc>
                <w:tcPr>
                  <w:tcW w:w="1559" w:type="dxa"/>
                  <w:vAlign w:val="center"/>
                </w:tcPr>
                <w:p w14:paraId="6C6B3E91" w14:textId="77777777" w:rsidR="00646387" w:rsidRPr="0079434C" w:rsidRDefault="00646387" w:rsidP="00646387">
                  <w:pPr>
                    <w:spacing w:before="120" w:after="120"/>
                    <w:rPr>
                      <w:lang w:val="en-US"/>
                    </w:rPr>
                  </w:pPr>
                  <w:r w:rsidRPr="0079434C">
                    <w:rPr>
                      <w:lang w:val="en-US"/>
                    </w:rPr>
                    <w:t>Phase array</w:t>
                  </w:r>
                </w:p>
                <w:p w14:paraId="694C3E8E" w14:textId="77777777" w:rsidR="00646387" w:rsidRPr="0079434C" w:rsidRDefault="00646387" w:rsidP="00646387">
                  <w:pPr>
                    <w:spacing w:before="120" w:after="120"/>
                    <w:rPr>
                      <w:lang w:val="en-US"/>
                    </w:rPr>
                  </w:pPr>
                  <w:r w:rsidRPr="0079434C">
                    <w:rPr>
                      <w:lang w:val="en-US"/>
                    </w:rPr>
                    <w:t>45x45</w:t>
                  </w:r>
                </w:p>
              </w:tc>
              <w:tc>
                <w:tcPr>
                  <w:tcW w:w="1134" w:type="dxa"/>
                  <w:vAlign w:val="center"/>
                </w:tcPr>
                <w:p w14:paraId="2D08AD6C" w14:textId="77777777" w:rsidR="00646387" w:rsidRPr="004C5968" w:rsidRDefault="00646387" w:rsidP="00646387">
                  <w:pPr>
                    <w:spacing w:before="120" w:after="120"/>
                    <w:rPr>
                      <w:lang w:val="en-US"/>
                    </w:rPr>
                  </w:pPr>
                  <w:r w:rsidRPr="004C5968">
                    <w:rPr>
                      <w:lang w:val="en-US"/>
                    </w:rPr>
                    <w:t>15</w:t>
                  </w:r>
                </w:p>
              </w:tc>
              <w:tc>
                <w:tcPr>
                  <w:tcW w:w="1559" w:type="dxa"/>
                  <w:vAlign w:val="center"/>
                </w:tcPr>
                <w:p w14:paraId="40F1C7EC" w14:textId="77777777" w:rsidR="00646387" w:rsidRPr="004C5968" w:rsidRDefault="00646387" w:rsidP="00646387">
                  <w:pPr>
                    <w:spacing w:before="120" w:after="120"/>
                    <w:rPr>
                      <w:lang w:val="en-US"/>
                    </w:rPr>
                  </w:pPr>
                  <w:r w:rsidRPr="004C5968">
                    <w:rPr>
                      <w:lang w:val="en-US"/>
                    </w:rPr>
                    <w:t>20</w:t>
                  </w:r>
                </w:p>
              </w:tc>
            </w:tr>
            <w:tr w:rsidR="00646387" w:rsidRPr="004C5968" w14:paraId="0F522B3B" w14:textId="77777777" w:rsidTr="00E70D90">
              <w:trPr>
                <w:trHeight w:val="50"/>
                <w:jc w:val="center"/>
              </w:trPr>
              <w:tc>
                <w:tcPr>
                  <w:tcW w:w="1950" w:type="dxa"/>
                  <w:vMerge/>
                  <w:vAlign w:val="center"/>
                </w:tcPr>
                <w:p w14:paraId="1CD5B8F4" w14:textId="77777777" w:rsidR="00646387" w:rsidRPr="0079434C" w:rsidRDefault="00646387" w:rsidP="00646387">
                  <w:pPr>
                    <w:spacing w:before="120" w:after="120"/>
                    <w:rPr>
                      <w:lang w:val="en-US"/>
                    </w:rPr>
                  </w:pPr>
                </w:p>
              </w:tc>
              <w:tc>
                <w:tcPr>
                  <w:tcW w:w="1134" w:type="dxa"/>
                  <w:vMerge/>
                  <w:vAlign w:val="center"/>
                </w:tcPr>
                <w:p w14:paraId="4E252735" w14:textId="77777777" w:rsidR="00646387" w:rsidRPr="0079434C" w:rsidRDefault="00646387" w:rsidP="00646387">
                  <w:pPr>
                    <w:spacing w:before="120" w:after="120"/>
                    <w:rPr>
                      <w:lang w:val="en-US"/>
                    </w:rPr>
                  </w:pPr>
                </w:p>
              </w:tc>
              <w:tc>
                <w:tcPr>
                  <w:tcW w:w="1559" w:type="dxa"/>
                  <w:vAlign w:val="center"/>
                </w:tcPr>
                <w:p w14:paraId="025DE96F" w14:textId="77777777" w:rsidR="00646387" w:rsidRPr="0079434C" w:rsidRDefault="00646387" w:rsidP="00646387">
                  <w:pPr>
                    <w:spacing w:before="120" w:after="120"/>
                    <w:rPr>
                      <w:lang w:val="en-US"/>
                    </w:rPr>
                  </w:pPr>
                  <w:r w:rsidRPr="0079434C">
                    <w:rPr>
                      <w:lang w:val="en-US"/>
                    </w:rPr>
                    <w:t>Phase array</w:t>
                  </w:r>
                </w:p>
                <w:p w14:paraId="67D0FE3F" w14:textId="77777777" w:rsidR="00646387" w:rsidRPr="0079434C" w:rsidRDefault="00646387" w:rsidP="00646387">
                  <w:pPr>
                    <w:spacing w:before="120" w:after="120"/>
                    <w:rPr>
                      <w:lang w:val="en-US"/>
                    </w:rPr>
                  </w:pPr>
                  <w:r w:rsidRPr="0079434C">
                    <w:rPr>
                      <w:lang w:val="en-US"/>
                    </w:rPr>
                    <w:t>78x78</w:t>
                  </w:r>
                </w:p>
              </w:tc>
              <w:tc>
                <w:tcPr>
                  <w:tcW w:w="1134" w:type="dxa"/>
                  <w:vAlign w:val="center"/>
                </w:tcPr>
                <w:p w14:paraId="57B69632" w14:textId="77777777" w:rsidR="00646387" w:rsidRPr="004C5968" w:rsidRDefault="00646387" w:rsidP="00646387">
                  <w:pPr>
                    <w:spacing w:before="120" w:after="120"/>
                    <w:rPr>
                      <w:lang w:val="en-US"/>
                    </w:rPr>
                  </w:pPr>
                  <w:r w:rsidRPr="004C5968">
                    <w:rPr>
                      <w:lang w:val="en-US"/>
                    </w:rPr>
                    <w:t>15</w:t>
                  </w:r>
                </w:p>
              </w:tc>
              <w:tc>
                <w:tcPr>
                  <w:tcW w:w="1559" w:type="dxa"/>
                  <w:vAlign w:val="center"/>
                </w:tcPr>
                <w:p w14:paraId="12ACEECF" w14:textId="77777777" w:rsidR="00646387" w:rsidRPr="004C5968" w:rsidRDefault="00646387" w:rsidP="00646387">
                  <w:pPr>
                    <w:spacing w:before="120" w:after="120"/>
                    <w:rPr>
                      <w:lang w:val="en-US"/>
                    </w:rPr>
                  </w:pPr>
                  <w:r w:rsidRPr="004C5968">
                    <w:rPr>
                      <w:lang w:val="en-US"/>
                    </w:rPr>
                    <w:t>15</w:t>
                  </w:r>
                </w:p>
              </w:tc>
            </w:tr>
            <w:tr w:rsidR="00646387" w:rsidRPr="004C5968" w14:paraId="4B7973D1" w14:textId="77777777" w:rsidTr="00E70D90">
              <w:trPr>
                <w:trHeight w:val="50"/>
                <w:jc w:val="center"/>
              </w:trPr>
              <w:tc>
                <w:tcPr>
                  <w:tcW w:w="1950" w:type="dxa"/>
                  <w:vMerge/>
                  <w:vAlign w:val="center"/>
                </w:tcPr>
                <w:p w14:paraId="5E513A78" w14:textId="77777777" w:rsidR="00646387" w:rsidRPr="0079434C" w:rsidRDefault="00646387" w:rsidP="00646387">
                  <w:pPr>
                    <w:spacing w:before="120" w:after="120"/>
                    <w:rPr>
                      <w:lang w:val="en-US"/>
                    </w:rPr>
                  </w:pPr>
                </w:p>
              </w:tc>
              <w:tc>
                <w:tcPr>
                  <w:tcW w:w="1134" w:type="dxa"/>
                  <w:vMerge/>
                  <w:vAlign w:val="center"/>
                </w:tcPr>
                <w:p w14:paraId="6D3CE4BC" w14:textId="77777777" w:rsidR="00646387" w:rsidRPr="0079434C" w:rsidRDefault="00646387" w:rsidP="00646387">
                  <w:pPr>
                    <w:spacing w:before="120" w:after="120"/>
                    <w:rPr>
                      <w:lang w:val="en-US"/>
                    </w:rPr>
                  </w:pPr>
                </w:p>
              </w:tc>
              <w:tc>
                <w:tcPr>
                  <w:tcW w:w="1559" w:type="dxa"/>
                  <w:vAlign w:val="center"/>
                </w:tcPr>
                <w:p w14:paraId="541FE3A7"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666D521C" w14:textId="77777777" w:rsidR="00646387" w:rsidRPr="004C5968" w:rsidRDefault="00646387" w:rsidP="00646387">
                  <w:pPr>
                    <w:spacing w:before="120" w:after="120"/>
                    <w:rPr>
                      <w:lang w:val="en-US"/>
                    </w:rPr>
                  </w:pPr>
                  <w:r w:rsidRPr="004C5968">
                    <w:rPr>
                      <w:lang w:val="en-US"/>
                    </w:rPr>
                    <w:t>15</w:t>
                  </w:r>
                </w:p>
              </w:tc>
              <w:tc>
                <w:tcPr>
                  <w:tcW w:w="1559" w:type="dxa"/>
                  <w:vAlign w:val="center"/>
                </w:tcPr>
                <w:p w14:paraId="0AF3F137" w14:textId="77777777" w:rsidR="00646387" w:rsidRPr="004C5968" w:rsidRDefault="00646387" w:rsidP="00646387">
                  <w:pPr>
                    <w:spacing w:before="120" w:after="120"/>
                    <w:rPr>
                      <w:lang w:val="en-US"/>
                    </w:rPr>
                  </w:pPr>
                  <w:r w:rsidRPr="004C5968">
                    <w:rPr>
                      <w:lang w:val="en-US"/>
                    </w:rPr>
                    <w:t>20</w:t>
                  </w:r>
                </w:p>
              </w:tc>
            </w:tr>
            <w:tr w:rsidR="00646387" w:rsidRPr="004C5968" w14:paraId="6AB5DBBC" w14:textId="77777777" w:rsidTr="00E70D90">
              <w:trPr>
                <w:trHeight w:val="50"/>
                <w:jc w:val="center"/>
              </w:trPr>
              <w:tc>
                <w:tcPr>
                  <w:tcW w:w="1950" w:type="dxa"/>
                  <w:vMerge/>
                  <w:vAlign w:val="center"/>
                </w:tcPr>
                <w:p w14:paraId="0D5CF28B" w14:textId="77777777" w:rsidR="00646387" w:rsidRPr="0079434C" w:rsidRDefault="00646387" w:rsidP="00646387">
                  <w:pPr>
                    <w:spacing w:before="120" w:after="120"/>
                    <w:rPr>
                      <w:lang w:val="en-US"/>
                    </w:rPr>
                  </w:pPr>
                </w:p>
              </w:tc>
              <w:tc>
                <w:tcPr>
                  <w:tcW w:w="1134" w:type="dxa"/>
                  <w:vMerge w:val="restart"/>
                  <w:vAlign w:val="center"/>
                </w:tcPr>
                <w:p w14:paraId="41D17B43" w14:textId="77777777" w:rsidR="00646387" w:rsidRPr="0079434C" w:rsidRDefault="00646387" w:rsidP="00646387">
                  <w:pPr>
                    <w:spacing w:before="120" w:after="120"/>
                    <w:rPr>
                      <w:lang w:val="en-US"/>
                    </w:rPr>
                  </w:pPr>
                  <w:r w:rsidRPr="0079434C">
                    <w:rPr>
                      <w:lang w:val="en-US"/>
                    </w:rPr>
                    <w:t>LEO</w:t>
                  </w:r>
                </w:p>
              </w:tc>
              <w:tc>
                <w:tcPr>
                  <w:tcW w:w="1559" w:type="dxa"/>
                  <w:vAlign w:val="center"/>
                </w:tcPr>
                <w:p w14:paraId="1C729F18" w14:textId="77777777" w:rsidR="00646387" w:rsidRPr="0079434C" w:rsidRDefault="00646387" w:rsidP="00646387">
                  <w:pPr>
                    <w:spacing w:before="120" w:after="120"/>
                    <w:rPr>
                      <w:lang w:val="en-US"/>
                    </w:rPr>
                  </w:pPr>
                  <w:r w:rsidRPr="0079434C">
                    <w:rPr>
                      <w:lang w:val="en-US"/>
                    </w:rPr>
                    <w:t>Phase array</w:t>
                  </w:r>
                </w:p>
              </w:tc>
              <w:tc>
                <w:tcPr>
                  <w:tcW w:w="1134" w:type="dxa"/>
                  <w:vAlign w:val="center"/>
                </w:tcPr>
                <w:p w14:paraId="744E28D1" w14:textId="77777777" w:rsidR="00646387" w:rsidRPr="004C5968" w:rsidRDefault="00646387" w:rsidP="00646387">
                  <w:pPr>
                    <w:spacing w:before="120" w:after="120"/>
                    <w:rPr>
                      <w:lang w:val="en-US"/>
                    </w:rPr>
                  </w:pPr>
                  <w:r w:rsidRPr="004C5968">
                    <w:rPr>
                      <w:lang w:val="en-US"/>
                    </w:rPr>
                    <w:t>25</w:t>
                  </w:r>
                </w:p>
              </w:tc>
              <w:tc>
                <w:tcPr>
                  <w:tcW w:w="1559" w:type="dxa"/>
                  <w:vAlign w:val="center"/>
                </w:tcPr>
                <w:p w14:paraId="7580D69A" w14:textId="77777777" w:rsidR="00646387" w:rsidRPr="004C5968" w:rsidRDefault="00646387" w:rsidP="00646387">
                  <w:pPr>
                    <w:spacing w:before="120" w:after="120"/>
                    <w:rPr>
                      <w:lang w:val="en-US"/>
                    </w:rPr>
                  </w:pPr>
                  <w:r w:rsidRPr="004C5968">
                    <w:rPr>
                      <w:lang w:val="en-US"/>
                    </w:rPr>
                    <w:t>25</w:t>
                  </w:r>
                </w:p>
              </w:tc>
            </w:tr>
            <w:tr w:rsidR="00646387" w:rsidRPr="004C5968" w14:paraId="1AD7C4A3" w14:textId="77777777" w:rsidTr="00E70D90">
              <w:trPr>
                <w:trHeight w:val="50"/>
                <w:jc w:val="center"/>
              </w:trPr>
              <w:tc>
                <w:tcPr>
                  <w:tcW w:w="1950" w:type="dxa"/>
                  <w:vMerge/>
                  <w:vAlign w:val="center"/>
                </w:tcPr>
                <w:p w14:paraId="5DBBBCFF" w14:textId="77777777" w:rsidR="00646387" w:rsidRPr="0079434C" w:rsidRDefault="00646387" w:rsidP="00646387">
                  <w:pPr>
                    <w:spacing w:before="120" w:after="120"/>
                    <w:rPr>
                      <w:lang w:val="en-US"/>
                    </w:rPr>
                  </w:pPr>
                </w:p>
              </w:tc>
              <w:tc>
                <w:tcPr>
                  <w:tcW w:w="1134" w:type="dxa"/>
                  <w:vMerge/>
                  <w:vAlign w:val="center"/>
                </w:tcPr>
                <w:p w14:paraId="064E6C97" w14:textId="77777777" w:rsidR="00646387" w:rsidRPr="0079434C" w:rsidRDefault="00646387" w:rsidP="00646387">
                  <w:pPr>
                    <w:spacing w:before="120" w:after="120"/>
                    <w:rPr>
                      <w:lang w:val="en-US"/>
                    </w:rPr>
                  </w:pPr>
                </w:p>
              </w:tc>
              <w:tc>
                <w:tcPr>
                  <w:tcW w:w="1559" w:type="dxa"/>
                  <w:vAlign w:val="center"/>
                </w:tcPr>
                <w:p w14:paraId="09A88A31"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21CA2928" w14:textId="77777777" w:rsidR="00646387" w:rsidRPr="004C5968" w:rsidRDefault="00646387" w:rsidP="00646387">
                  <w:pPr>
                    <w:spacing w:before="120" w:after="120"/>
                    <w:rPr>
                      <w:lang w:val="en-US"/>
                    </w:rPr>
                  </w:pPr>
                  <w:r w:rsidRPr="004C5968">
                    <w:rPr>
                      <w:lang w:val="en-US"/>
                    </w:rPr>
                    <w:t>25</w:t>
                  </w:r>
                </w:p>
              </w:tc>
              <w:tc>
                <w:tcPr>
                  <w:tcW w:w="1559" w:type="dxa"/>
                  <w:vAlign w:val="center"/>
                </w:tcPr>
                <w:p w14:paraId="6399B593" w14:textId="77777777" w:rsidR="00646387" w:rsidRPr="004C5968" w:rsidRDefault="00646387" w:rsidP="00646387">
                  <w:pPr>
                    <w:spacing w:before="120" w:after="120"/>
                    <w:rPr>
                      <w:lang w:val="en-US"/>
                    </w:rPr>
                  </w:pPr>
                  <w:r w:rsidRPr="004C5968">
                    <w:rPr>
                      <w:lang w:val="en-US"/>
                    </w:rPr>
                    <w:t>30</w:t>
                  </w:r>
                </w:p>
              </w:tc>
            </w:tr>
            <w:tr w:rsidR="00646387" w:rsidRPr="004C5968" w14:paraId="7DF64615" w14:textId="77777777" w:rsidTr="00E70D90">
              <w:trPr>
                <w:trHeight w:val="50"/>
                <w:jc w:val="center"/>
              </w:trPr>
              <w:tc>
                <w:tcPr>
                  <w:tcW w:w="1950" w:type="dxa"/>
                  <w:vMerge w:val="restart"/>
                  <w:vAlign w:val="center"/>
                </w:tcPr>
                <w:p w14:paraId="629F5AD5" w14:textId="77777777" w:rsidR="00646387" w:rsidRPr="0083137D" w:rsidRDefault="00646387" w:rsidP="00646387">
                  <w:pPr>
                    <w:spacing w:before="120" w:after="120"/>
                    <w:rPr>
                      <w:lang w:val="sv-SE"/>
                    </w:rPr>
                  </w:pPr>
                  <w:r w:rsidRPr="0083137D">
                    <w:rPr>
                      <w:lang w:val="sv-SE"/>
                    </w:rPr>
                    <w:t>Scenario 5</w:t>
                  </w:r>
                </w:p>
                <w:p w14:paraId="166C915F" w14:textId="77777777" w:rsidR="00646387" w:rsidRPr="0083137D" w:rsidRDefault="00646387" w:rsidP="00646387">
                  <w:pPr>
                    <w:spacing w:before="120" w:after="120"/>
                    <w:rPr>
                      <w:lang w:val="sv-SE"/>
                    </w:rPr>
                  </w:pPr>
                  <w:r w:rsidRPr="0083137D">
                    <w:rPr>
                      <w:lang w:val="sv-SE"/>
                    </w:rPr>
                    <w:t>TN DL aggressor</w:t>
                  </w:r>
                </w:p>
                <w:p w14:paraId="5E11A3E1" w14:textId="77777777" w:rsidR="00646387" w:rsidRPr="0083137D" w:rsidRDefault="00646387" w:rsidP="00646387">
                  <w:pPr>
                    <w:spacing w:before="120" w:after="120"/>
                    <w:rPr>
                      <w:lang w:val="sv-SE"/>
                    </w:rPr>
                  </w:pPr>
                  <w:r w:rsidRPr="0083137D">
                    <w:rPr>
                      <w:lang w:val="sv-SE"/>
                    </w:rPr>
                    <w:t>NTN DL victim</w:t>
                  </w:r>
                </w:p>
                <w:p w14:paraId="65C8DBAF" w14:textId="77777777" w:rsidR="00646387" w:rsidRPr="0079434C" w:rsidRDefault="00646387" w:rsidP="00646387">
                  <w:pPr>
                    <w:spacing w:before="120" w:after="120"/>
                    <w:rPr>
                      <w:lang w:val="en-US"/>
                    </w:rPr>
                  </w:pPr>
                  <w:r w:rsidRPr="0079434C">
                    <w:rPr>
                      <w:lang w:val="en-US"/>
                    </w:rPr>
                    <w:t>VSAT ACS to be defined</w:t>
                  </w:r>
                </w:p>
                <w:p w14:paraId="65A0A675" w14:textId="77777777" w:rsidR="00646387" w:rsidRPr="0079434C" w:rsidRDefault="00646387" w:rsidP="00646387">
                  <w:pPr>
                    <w:spacing w:before="120" w:after="120"/>
                    <w:rPr>
                      <w:lang w:val="en-US"/>
                    </w:rPr>
                  </w:pPr>
                </w:p>
              </w:tc>
              <w:tc>
                <w:tcPr>
                  <w:tcW w:w="1134" w:type="dxa"/>
                  <w:vMerge w:val="restart"/>
                  <w:vAlign w:val="center"/>
                </w:tcPr>
                <w:p w14:paraId="5F1EC732" w14:textId="77777777" w:rsidR="00646387" w:rsidRPr="0079434C" w:rsidRDefault="00646387" w:rsidP="00646387">
                  <w:pPr>
                    <w:spacing w:before="120" w:after="120"/>
                    <w:rPr>
                      <w:lang w:val="en-US"/>
                    </w:rPr>
                  </w:pPr>
                  <w:r w:rsidRPr="0079434C">
                    <w:rPr>
                      <w:lang w:val="en-US"/>
                    </w:rPr>
                    <w:t>GEO</w:t>
                  </w:r>
                </w:p>
              </w:tc>
              <w:tc>
                <w:tcPr>
                  <w:tcW w:w="1559" w:type="dxa"/>
                  <w:vAlign w:val="center"/>
                </w:tcPr>
                <w:p w14:paraId="3ACCAA32" w14:textId="77777777" w:rsidR="00646387" w:rsidRPr="0079434C" w:rsidRDefault="00646387" w:rsidP="00646387">
                  <w:pPr>
                    <w:spacing w:before="120" w:after="120"/>
                    <w:rPr>
                      <w:lang w:val="en-US"/>
                    </w:rPr>
                  </w:pPr>
                  <w:r w:rsidRPr="0079434C">
                    <w:rPr>
                      <w:lang w:val="en-US"/>
                    </w:rPr>
                    <w:t>Phase array</w:t>
                  </w:r>
                </w:p>
              </w:tc>
              <w:tc>
                <w:tcPr>
                  <w:tcW w:w="1134" w:type="dxa"/>
                  <w:vAlign w:val="center"/>
                </w:tcPr>
                <w:p w14:paraId="58AA229E" w14:textId="77777777" w:rsidR="00646387" w:rsidRPr="004C5968" w:rsidRDefault="00646387" w:rsidP="00646387">
                  <w:pPr>
                    <w:spacing w:before="120" w:after="120"/>
                    <w:rPr>
                      <w:lang w:val="en-US"/>
                    </w:rPr>
                  </w:pPr>
                  <w:r w:rsidRPr="004C5968">
                    <w:rPr>
                      <w:lang w:val="en-US"/>
                    </w:rPr>
                    <w:t>40</w:t>
                  </w:r>
                </w:p>
              </w:tc>
              <w:tc>
                <w:tcPr>
                  <w:tcW w:w="1559" w:type="dxa"/>
                  <w:vAlign w:val="center"/>
                </w:tcPr>
                <w:p w14:paraId="11FEFB2A" w14:textId="77777777" w:rsidR="00646387" w:rsidRPr="004C5968" w:rsidRDefault="00646387" w:rsidP="00646387">
                  <w:pPr>
                    <w:spacing w:before="120" w:after="120"/>
                    <w:rPr>
                      <w:lang w:val="en-US"/>
                    </w:rPr>
                  </w:pPr>
                  <w:r w:rsidRPr="004C5968">
                    <w:rPr>
                      <w:lang w:val="en-US"/>
                    </w:rPr>
                    <w:t>45</w:t>
                  </w:r>
                </w:p>
              </w:tc>
            </w:tr>
            <w:tr w:rsidR="00646387" w:rsidRPr="004C5968" w14:paraId="5BF75960" w14:textId="77777777" w:rsidTr="00E70D90">
              <w:trPr>
                <w:trHeight w:val="50"/>
                <w:jc w:val="center"/>
              </w:trPr>
              <w:tc>
                <w:tcPr>
                  <w:tcW w:w="1950" w:type="dxa"/>
                  <w:vMerge/>
                  <w:vAlign w:val="center"/>
                </w:tcPr>
                <w:p w14:paraId="6BEB8CEF" w14:textId="77777777" w:rsidR="00646387" w:rsidRPr="0079434C" w:rsidRDefault="00646387" w:rsidP="00646387">
                  <w:pPr>
                    <w:spacing w:before="120" w:after="120"/>
                    <w:rPr>
                      <w:lang w:val="en-US"/>
                    </w:rPr>
                  </w:pPr>
                </w:p>
              </w:tc>
              <w:tc>
                <w:tcPr>
                  <w:tcW w:w="1134" w:type="dxa"/>
                  <w:vMerge/>
                  <w:vAlign w:val="center"/>
                </w:tcPr>
                <w:p w14:paraId="468AB006" w14:textId="77777777" w:rsidR="00646387" w:rsidRPr="0079434C" w:rsidRDefault="00646387" w:rsidP="00646387">
                  <w:pPr>
                    <w:spacing w:before="120" w:after="120"/>
                    <w:rPr>
                      <w:lang w:val="en-US"/>
                    </w:rPr>
                  </w:pPr>
                </w:p>
              </w:tc>
              <w:tc>
                <w:tcPr>
                  <w:tcW w:w="1559" w:type="dxa"/>
                  <w:vAlign w:val="center"/>
                </w:tcPr>
                <w:p w14:paraId="518FB21E"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10B0FDDF" w14:textId="77777777" w:rsidR="00646387" w:rsidRPr="004C5968" w:rsidRDefault="00646387" w:rsidP="00646387">
                  <w:pPr>
                    <w:spacing w:before="120" w:after="120"/>
                    <w:rPr>
                      <w:lang w:val="en-US"/>
                    </w:rPr>
                  </w:pPr>
                  <w:r w:rsidRPr="004C5968">
                    <w:rPr>
                      <w:lang w:val="en-US"/>
                    </w:rPr>
                    <w:t>40</w:t>
                  </w:r>
                </w:p>
              </w:tc>
              <w:tc>
                <w:tcPr>
                  <w:tcW w:w="1559" w:type="dxa"/>
                  <w:vAlign w:val="center"/>
                </w:tcPr>
                <w:p w14:paraId="710806BC" w14:textId="77777777" w:rsidR="00646387" w:rsidRPr="004C5968" w:rsidRDefault="00646387" w:rsidP="00646387">
                  <w:pPr>
                    <w:spacing w:before="120" w:after="120"/>
                    <w:rPr>
                      <w:lang w:val="en-US"/>
                    </w:rPr>
                  </w:pPr>
                  <w:r w:rsidRPr="004C5968">
                    <w:rPr>
                      <w:lang w:val="en-US"/>
                    </w:rPr>
                    <w:t>40</w:t>
                  </w:r>
                </w:p>
              </w:tc>
            </w:tr>
            <w:tr w:rsidR="00646387" w:rsidRPr="004C5968" w14:paraId="6ECB9C6D" w14:textId="77777777" w:rsidTr="00E70D90">
              <w:trPr>
                <w:trHeight w:val="50"/>
                <w:jc w:val="center"/>
              </w:trPr>
              <w:tc>
                <w:tcPr>
                  <w:tcW w:w="1950" w:type="dxa"/>
                  <w:vMerge/>
                  <w:vAlign w:val="center"/>
                </w:tcPr>
                <w:p w14:paraId="3B2C941D" w14:textId="77777777" w:rsidR="00646387" w:rsidRPr="0079434C" w:rsidRDefault="00646387" w:rsidP="00646387">
                  <w:pPr>
                    <w:spacing w:before="120" w:after="120"/>
                    <w:rPr>
                      <w:lang w:val="en-US"/>
                    </w:rPr>
                  </w:pPr>
                </w:p>
              </w:tc>
              <w:tc>
                <w:tcPr>
                  <w:tcW w:w="1134" w:type="dxa"/>
                  <w:vMerge w:val="restart"/>
                  <w:vAlign w:val="center"/>
                </w:tcPr>
                <w:p w14:paraId="383AE704" w14:textId="77777777" w:rsidR="00646387" w:rsidRPr="0079434C" w:rsidRDefault="00646387" w:rsidP="00646387">
                  <w:pPr>
                    <w:spacing w:before="120" w:after="120"/>
                    <w:rPr>
                      <w:lang w:val="en-US"/>
                    </w:rPr>
                  </w:pPr>
                  <w:r w:rsidRPr="0079434C">
                    <w:rPr>
                      <w:lang w:val="en-US"/>
                    </w:rPr>
                    <w:t>LEO</w:t>
                  </w:r>
                </w:p>
              </w:tc>
              <w:tc>
                <w:tcPr>
                  <w:tcW w:w="1559" w:type="dxa"/>
                  <w:vAlign w:val="center"/>
                </w:tcPr>
                <w:p w14:paraId="46BD4D0F" w14:textId="77777777" w:rsidR="00646387" w:rsidRPr="0079434C" w:rsidRDefault="00646387" w:rsidP="00646387">
                  <w:pPr>
                    <w:spacing w:before="120" w:after="120"/>
                    <w:rPr>
                      <w:lang w:val="en-US"/>
                    </w:rPr>
                  </w:pPr>
                  <w:r w:rsidRPr="0079434C">
                    <w:rPr>
                      <w:lang w:val="en-US"/>
                    </w:rPr>
                    <w:t>Phase array</w:t>
                  </w:r>
                </w:p>
              </w:tc>
              <w:tc>
                <w:tcPr>
                  <w:tcW w:w="1134" w:type="dxa"/>
                  <w:vAlign w:val="center"/>
                </w:tcPr>
                <w:p w14:paraId="674212A9" w14:textId="77777777" w:rsidR="00646387" w:rsidRPr="004C5968" w:rsidRDefault="00646387" w:rsidP="00646387">
                  <w:pPr>
                    <w:spacing w:before="120" w:after="120"/>
                    <w:rPr>
                      <w:lang w:val="en-US"/>
                    </w:rPr>
                  </w:pPr>
                  <w:r w:rsidRPr="004C5968">
                    <w:rPr>
                      <w:lang w:val="en-US"/>
                    </w:rPr>
                    <w:t>45</w:t>
                  </w:r>
                </w:p>
              </w:tc>
              <w:tc>
                <w:tcPr>
                  <w:tcW w:w="1559" w:type="dxa"/>
                  <w:vAlign w:val="center"/>
                </w:tcPr>
                <w:p w14:paraId="6CD2D1E8" w14:textId="77777777" w:rsidR="00646387" w:rsidRPr="004C5968" w:rsidRDefault="00646387" w:rsidP="00646387">
                  <w:pPr>
                    <w:spacing w:before="120" w:after="120"/>
                    <w:rPr>
                      <w:lang w:val="en-US"/>
                    </w:rPr>
                  </w:pPr>
                  <w:r w:rsidRPr="004C5968">
                    <w:rPr>
                      <w:lang w:val="en-US"/>
                    </w:rPr>
                    <w:t>45</w:t>
                  </w:r>
                </w:p>
              </w:tc>
            </w:tr>
            <w:tr w:rsidR="00646387" w:rsidRPr="004C5968" w14:paraId="0471076F" w14:textId="77777777" w:rsidTr="00E70D90">
              <w:trPr>
                <w:trHeight w:val="50"/>
                <w:jc w:val="center"/>
              </w:trPr>
              <w:tc>
                <w:tcPr>
                  <w:tcW w:w="1950" w:type="dxa"/>
                  <w:vMerge/>
                  <w:vAlign w:val="center"/>
                </w:tcPr>
                <w:p w14:paraId="143CF836" w14:textId="77777777" w:rsidR="00646387" w:rsidRPr="0079434C" w:rsidRDefault="00646387" w:rsidP="00646387">
                  <w:pPr>
                    <w:spacing w:before="120" w:after="120"/>
                    <w:rPr>
                      <w:lang w:val="en-US"/>
                    </w:rPr>
                  </w:pPr>
                </w:p>
              </w:tc>
              <w:tc>
                <w:tcPr>
                  <w:tcW w:w="1134" w:type="dxa"/>
                  <w:vMerge/>
                  <w:vAlign w:val="center"/>
                </w:tcPr>
                <w:p w14:paraId="020AF7C7" w14:textId="77777777" w:rsidR="00646387" w:rsidRPr="0079434C" w:rsidRDefault="00646387" w:rsidP="00646387">
                  <w:pPr>
                    <w:spacing w:before="120" w:after="120"/>
                    <w:rPr>
                      <w:lang w:val="en-US"/>
                    </w:rPr>
                  </w:pPr>
                </w:p>
              </w:tc>
              <w:tc>
                <w:tcPr>
                  <w:tcW w:w="1559" w:type="dxa"/>
                  <w:vAlign w:val="center"/>
                </w:tcPr>
                <w:p w14:paraId="79D03DB2"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44DBBC8B" w14:textId="77777777" w:rsidR="00646387" w:rsidRPr="004C5968" w:rsidRDefault="00646387" w:rsidP="00646387">
                  <w:pPr>
                    <w:spacing w:before="120" w:after="120"/>
                    <w:rPr>
                      <w:lang w:val="en-US"/>
                    </w:rPr>
                  </w:pPr>
                  <w:r w:rsidRPr="004C5968">
                    <w:rPr>
                      <w:lang w:val="en-US"/>
                    </w:rPr>
                    <w:t>40</w:t>
                  </w:r>
                </w:p>
              </w:tc>
              <w:tc>
                <w:tcPr>
                  <w:tcW w:w="1559" w:type="dxa"/>
                  <w:vAlign w:val="center"/>
                </w:tcPr>
                <w:p w14:paraId="3CDCFA09" w14:textId="77777777" w:rsidR="00646387" w:rsidRPr="004C5968" w:rsidRDefault="00646387" w:rsidP="00646387">
                  <w:pPr>
                    <w:spacing w:before="120" w:after="120"/>
                    <w:rPr>
                      <w:lang w:val="en-US"/>
                    </w:rPr>
                  </w:pPr>
                  <w:r w:rsidRPr="004C5968">
                    <w:rPr>
                      <w:lang w:val="en-US"/>
                    </w:rPr>
                    <w:t>40</w:t>
                  </w:r>
                </w:p>
              </w:tc>
            </w:tr>
            <w:tr w:rsidR="00646387" w:rsidRPr="004C5968" w14:paraId="5D8E78FE" w14:textId="77777777" w:rsidTr="00E70D90">
              <w:trPr>
                <w:trHeight w:val="50"/>
                <w:jc w:val="center"/>
              </w:trPr>
              <w:tc>
                <w:tcPr>
                  <w:tcW w:w="1950" w:type="dxa"/>
                  <w:vMerge w:val="restart"/>
                  <w:vAlign w:val="center"/>
                </w:tcPr>
                <w:p w14:paraId="7F36F0D5" w14:textId="77777777" w:rsidR="00646387" w:rsidRPr="0079434C" w:rsidRDefault="00646387" w:rsidP="00646387">
                  <w:pPr>
                    <w:spacing w:before="120" w:after="120"/>
                    <w:rPr>
                      <w:lang w:val="en-US"/>
                    </w:rPr>
                  </w:pPr>
                  <w:r w:rsidRPr="0079434C">
                    <w:rPr>
                      <w:lang w:val="en-US"/>
                    </w:rPr>
                    <w:t>Scenario 4</w:t>
                  </w:r>
                </w:p>
                <w:p w14:paraId="79C20E77" w14:textId="77777777" w:rsidR="00646387" w:rsidRPr="0079434C" w:rsidRDefault="00646387" w:rsidP="00646387">
                  <w:pPr>
                    <w:spacing w:before="120" w:after="120"/>
                    <w:rPr>
                      <w:lang w:val="en-US"/>
                    </w:rPr>
                  </w:pPr>
                  <w:r w:rsidRPr="0079434C">
                    <w:rPr>
                      <w:lang w:val="en-US"/>
                    </w:rPr>
                    <w:t>NTN DL aggressor</w:t>
                  </w:r>
                </w:p>
                <w:p w14:paraId="24B1EB6F" w14:textId="77777777" w:rsidR="00646387" w:rsidRPr="0079434C" w:rsidRDefault="00646387" w:rsidP="00646387">
                  <w:pPr>
                    <w:spacing w:before="120" w:after="120"/>
                    <w:rPr>
                      <w:lang w:val="en-US"/>
                    </w:rPr>
                  </w:pPr>
                  <w:r w:rsidRPr="0079434C">
                    <w:rPr>
                      <w:lang w:val="en-US"/>
                    </w:rPr>
                    <w:t>TN DL victim</w:t>
                  </w:r>
                </w:p>
                <w:p w14:paraId="58A1D312" w14:textId="77777777" w:rsidR="00646387" w:rsidRPr="0079434C" w:rsidRDefault="00646387" w:rsidP="00646387">
                  <w:pPr>
                    <w:spacing w:before="120" w:after="120"/>
                    <w:rPr>
                      <w:lang w:val="en-US"/>
                    </w:rPr>
                  </w:pPr>
                  <w:r w:rsidRPr="0079434C">
                    <w:rPr>
                      <w:lang w:val="en-US"/>
                    </w:rPr>
                    <w:t>SAN ACLR to be defined</w:t>
                  </w:r>
                </w:p>
              </w:tc>
              <w:tc>
                <w:tcPr>
                  <w:tcW w:w="1134" w:type="dxa"/>
                  <w:vMerge w:val="restart"/>
                  <w:vAlign w:val="center"/>
                </w:tcPr>
                <w:p w14:paraId="532B39E5" w14:textId="77777777" w:rsidR="00646387" w:rsidRPr="0079434C" w:rsidRDefault="00646387" w:rsidP="00646387">
                  <w:pPr>
                    <w:spacing w:before="120" w:after="120"/>
                    <w:rPr>
                      <w:lang w:val="en-US"/>
                    </w:rPr>
                  </w:pPr>
                  <w:r w:rsidRPr="0079434C">
                    <w:rPr>
                      <w:lang w:val="en-US"/>
                    </w:rPr>
                    <w:t>GEO</w:t>
                  </w:r>
                </w:p>
              </w:tc>
              <w:tc>
                <w:tcPr>
                  <w:tcW w:w="1559" w:type="dxa"/>
                  <w:vAlign w:val="center"/>
                </w:tcPr>
                <w:p w14:paraId="3C58F6A9" w14:textId="77777777" w:rsidR="00646387" w:rsidRPr="0079434C" w:rsidRDefault="00646387" w:rsidP="00646387">
                  <w:pPr>
                    <w:spacing w:before="120" w:after="120"/>
                    <w:rPr>
                      <w:lang w:val="en-US"/>
                    </w:rPr>
                  </w:pPr>
                  <w:r w:rsidRPr="0079434C">
                    <w:rPr>
                      <w:lang w:val="en-US"/>
                    </w:rPr>
                    <w:t>Phase array</w:t>
                  </w:r>
                </w:p>
              </w:tc>
              <w:tc>
                <w:tcPr>
                  <w:tcW w:w="1134" w:type="dxa"/>
                  <w:vAlign w:val="center"/>
                </w:tcPr>
                <w:p w14:paraId="3BFB7D86" w14:textId="77777777" w:rsidR="00646387" w:rsidRPr="004C5968" w:rsidRDefault="00646387" w:rsidP="00646387">
                  <w:pPr>
                    <w:spacing w:before="120" w:after="120"/>
                    <w:rPr>
                      <w:lang w:val="en-US"/>
                    </w:rPr>
                  </w:pPr>
                  <w:r w:rsidRPr="004C5968">
                    <w:rPr>
                      <w:lang w:val="en-US"/>
                    </w:rPr>
                    <w:t>0</w:t>
                  </w:r>
                </w:p>
              </w:tc>
              <w:tc>
                <w:tcPr>
                  <w:tcW w:w="1559" w:type="dxa"/>
                  <w:vAlign w:val="center"/>
                </w:tcPr>
                <w:p w14:paraId="3A0B4623" w14:textId="77777777" w:rsidR="00646387" w:rsidRPr="004C5968" w:rsidRDefault="00646387" w:rsidP="00646387">
                  <w:pPr>
                    <w:spacing w:before="120" w:after="120"/>
                    <w:rPr>
                      <w:lang w:val="en-US"/>
                    </w:rPr>
                  </w:pPr>
                  <w:r w:rsidRPr="004C5968">
                    <w:rPr>
                      <w:lang w:val="en-US"/>
                    </w:rPr>
                    <w:t>0</w:t>
                  </w:r>
                </w:p>
              </w:tc>
            </w:tr>
            <w:tr w:rsidR="00646387" w:rsidRPr="004C5968" w14:paraId="262BB028" w14:textId="77777777" w:rsidTr="00E70D90">
              <w:trPr>
                <w:trHeight w:val="50"/>
                <w:jc w:val="center"/>
              </w:trPr>
              <w:tc>
                <w:tcPr>
                  <w:tcW w:w="1950" w:type="dxa"/>
                  <w:vMerge/>
                  <w:vAlign w:val="center"/>
                </w:tcPr>
                <w:p w14:paraId="3DC47EAB" w14:textId="77777777" w:rsidR="00646387" w:rsidRPr="0079434C" w:rsidRDefault="00646387" w:rsidP="00646387">
                  <w:pPr>
                    <w:spacing w:before="120" w:after="120"/>
                    <w:rPr>
                      <w:lang w:val="en-US"/>
                    </w:rPr>
                  </w:pPr>
                </w:p>
              </w:tc>
              <w:tc>
                <w:tcPr>
                  <w:tcW w:w="1134" w:type="dxa"/>
                  <w:vMerge/>
                  <w:vAlign w:val="center"/>
                </w:tcPr>
                <w:p w14:paraId="363C2A28" w14:textId="77777777" w:rsidR="00646387" w:rsidRPr="0079434C" w:rsidRDefault="00646387" w:rsidP="00646387">
                  <w:pPr>
                    <w:spacing w:before="120" w:after="120"/>
                    <w:rPr>
                      <w:lang w:val="en-US"/>
                    </w:rPr>
                  </w:pPr>
                </w:p>
              </w:tc>
              <w:tc>
                <w:tcPr>
                  <w:tcW w:w="1559" w:type="dxa"/>
                  <w:vAlign w:val="center"/>
                </w:tcPr>
                <w:p w14:paraId="3D2A17AC"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12DB04D8" w14:textId="77777777" w:rsidR="00646387" w:rsidRPr="004C5968" w:rsidRDefault="00646387" w:rsidP="00646387">
                  <w:pPr>
                    <w:spacing w:before="120" w:after="120"/>
                    <w:rPr>
                      <w:lang w:val="en-US"/>
                    </w:rPr>
                  </w:pPr>
                  <w:r w:rsidRPr="004C5968">
                    <w:rPr>
                      <w:lang w:val="en-US"/>
                    </w:rPr>
                    <w:t>0</w:t>
                  </w:r>
                </w:p>
              </w:tc>
              <w:tc>
                <w:tcPr>
                  <w:tcW w:w="1559" w:type="dxa"/>
                  <w:vAlign w:val="center"/>
                </w:tcPr>
                <w:p w14:paraId="77558066" w14:textId="77777777" w:rsidR="00646387" w:rsidRPr="004C5968" w:rsidRDefault="00646387" w:rsidP="00646387">
                  <w:pPr>
                    <w:spacing w:before="120" w:after="120"/>
                    <w:rPr>
                      <w:lang w:val="en-US"/>
                    </w:rPr>
                  </w:pPr>
                  <w:r w:rsidRPr="004C5968">
                    <w:rPr>
                      <w:lang w:val="en-US"/>
                    </w:rPr>
                    <w:t>0</w:t>
                  </w:r>
                </w:p>
              </w:tc>
            </w:tr>
            <w:tr w:rsidR="00646387" w:rsidRPr="004C5968" w14:paraId="17603C19" w14:textId="77777777" w:rsidTr="00E70D90">
              <w:trPr>
                <w:trHeight w:val="50"/>
                <w:jc w:val="center"/>
              </w:trPr>
              <w:tc>
                <w:tcPr>
                  <w:tcW w:w="1950" w:type="dxa"/>
                  <w:vMerge/>
                  <w:vAlign w:val="center"/>
                </w:tcPr>
                <w:p w14:paraId="7511C5F8" w14:textId="77777777" w:rsidR="00646387" w:rsidRPr="0079434C" w:rsidRDefault="00646387" w:rsidP="00646387">
                  <w:pPr>
                    <w:spacing w:before="120" w:after="120"/>
                    <w:rPr>
                      <w:lang w:val="en-US"/>
                    </w:rPr>
                  </w:pPr>
                </w:p>
              </w:tc>
              <w:tc>
                <w:tcPr>
                  <w:tcW w:w="1134" w:type="dxa"/>
                  <w:vMerge w:val="restart"/>
                  <w:vAlign w:val="center"/>
                </w:tcPr>
                <w:p w14:paraId="45E4BA52" w14:textId="77777777" w:rsidR="00646387" w:rsidRPr="0079434C" w:rsidRDefault="00646387" w:rsidP="00646387">
                  <w:pPr>
                    <w:spacing w:before="120" w:after="120"/>
                    <w:rPr>
                      <w:lang w:val="en-US"/>
                    </w:rPr>
                  </w:pPr>
                  <w:r w:rsidRPr="0079434C">
                    <w:rPr>
                      <w:lang w:val="en-US"/>
                    </w:rPr>
                    <w:t>LEO</w:t>
                  </w:r>
                </w:p>
              </w:tc>
              <w:tc>
                <w:tcPr>
                  <w:tcW w:w="1559" w:type="dxa"/>
                  <w:vAlign w:val="center"/>
                </w:tcPr>
                <w:p w14:paraId="72CCC61C" w14:textId="77777777" w:rsidR="00646387" w:rsidRPr="0079434C" w:rsidRDefault="00646387" w:rsidP="00646387">
                  <w:pPr>
                    <w:spacing w:before="120" w:after="120"/>
                    <w:rPr>
                      <w:lang w:val="en-US"/>
                    </w:rPr>
                  </w:pPr>
                  <w:r w:rsidRPr="0079434C">
                    <w:rPr>
                      <w:lang w:val="en-US"/>
                    </w:rPr>
                    <w:t>Phase array</w:t>
                  </w:r>
                </w:p>
              </w:tc>
              <w:tc>
                <w:tcPr>
                  <w:tcW w:w="1134" w:type="dxa"/>
                  <w:vAlign w:val="center"/>
                </w:tcPr>
                <w:p w14:paraId="34D916B6" w14:textId="77777777" w:rsidR="00646387" w:rsidRPr="004C5968" w:rsidRDefault="00646387" w:rsidP="00646387">
                  <w:pPr>
                    <w:spacing w:before="120" w:after="120"/>
                    <w:rPr>
                      <w:lang w:val="en-US"/>
                    </w:rPr>
                  </w:pPr>
                  <w:r w:rsidRPr="004C5968">
                    <w:rPr>
                      <w:lang w:val="en-US"/>
                    </w:rPr>
                    <w:t>0</w:t>
                  </w:r>
                </w:p>
              </w:tc>
              <w:tc>
                <w:tcPr>
                  <w:tcW w:w="1559" w:type="dxa"/>
                  <w:vAlign w:val="center"/>
                </w:tcPr>
                <w:p w14:paraId="07490562" w14:textId="77777777" w:rsidR="00646387" w:rsidRPr="004C5968" w:rsidRDefault="00646387" w:rsidP="00646387">
                  <w:pPr>
                    <w:spacing w:before="120" w:after="120"/>
                    <w:rPr>
                      <w:lang w:val="en-US"/>
                    </w:rPr>
                  </w:pPr>
                  <w:r w:rsidRPr="004C5968">
                    <w:rPr>
                      <w:lang w:val="en-US"/>
                    </w:rPr>
                    <w:t>0</w:t>
                  </w:r>
                </w:p>
              </w:tc>
            </w:tr>
            <w:tr w:rsidR="00646387" w:rsidRPr="004C5968" w14:paraId="0E98AEBB" w14:textId="77777777" w:rsidTr="00E70D90">
              <w:trPr>
                <w:trHeight w:val="50"/>
                <w:jc w:val="center"/>
              </w:trPr>
              <w:tc>
                <w:tcPr>
                  <w:tcW w:w="1950" w:type="dxa"/>
                  <w:vMerge/>
                  <w:vAlign w:val="center"/>
                </w:tcPr>
                <w:p w14:paraId="61EE4719" w14:textId="77777777" w:rsidR="00646387" w:rsidRPr="0079434C" w:rsidRDefault="00646387" w:rsidP="00646387">
                  <w:pPr>
                    <w:spacing w:before="120" w:after="120"/>
                    <w:rPr>
                      <w:lang w:val="en-US"/>
                    </w:rPr>
                  </w:pPr>
                </w:p>
              </w:tc>
              <w:tc>
                <w:tcPr>
                  <w:tcW w:w="1134" w:type="dxa"/>
                  <w:vMerge/>
                  <w:vAlign w:val="center"/>
                </w:tcPr>
                <w:p w14:paraId="0D2A76E2" w14:textId="77777777" w:rsidR="00646387" w:rsidRPr="0079434C" w:rsidRDefault="00646387" w:rsidP="00646387">
                  <w:pPr>
                    <w:spacing w:before="120" w:after="120"/>
                    <w:rPr>
                      <w:lang w:val="en-US"/>
                    </w:rPr>
                  </w:pPr>
                </w:p>
              </w:tc>
              <w:tc>
                <w:tcPr>
                  <w:tcW w:w="1559" w:type="dxa"/>
                  <w:vAlign w:val="center"/>
                </w:tcPr>
                <w:p w14:paraId="311F65B0" w14:textId="77777777" w:rsidR="00646387" w:rsidRPr="0079434C" w:rsidRDefault="00646387" w:rsidP="00646387">
                  <w:pPr>
                    <w:spacing w:before="120" w:after="120"/>
                    <w:rPr>
                      <w:lang w:val="en-US"/>
                    </w:rPr>
                  </w:pPr>
                  <w:r w:rsidRPr="0079434C">
                    <w:rPr>
                      <w:lang w:val="en-US"/>
                    </w:rPr>
                    <w:t>Parabolic</w:t>
                  </w:r>
                </w:p>
              </w:tc>
              <w:tc>
                <w:tcPr>
                  <w:tcW w:w="1134" w:type="dxa"/>
                  <w:vAlign w:val="center"/>
                </w:tcPr>
                <w:p w14:paraId="1C8CE383" w14:textId="77777777" w:rsidR="00646387" w:rsidRPr="004C5968" w:rsidRDefault="00646387" w:rsidP="00646387">
                  <w:pPr>
                    <w:spacing w:before="120" w:after="120"/>
                    <w:rPr>
                      <w:lang w:val="en-US"/>
                    </w:rPr>
                  </w:pPr>
                  <w:r w:rsidRPr="004C5968">
                    <w:rPr>
                      <w:lang w:val="en-US"/>
                    </w:rPr>
                    <w:t>0</w:t>
                  </w:r>
                </w:p>
              </w:tc>
              <w:tc>
                <w:tcPr>
                  <w:tcW w:w="1559" w:type="dxa"/>
                  <w:vAlign w:val="center"/>
                </w:tcPr>
                <w:p w14:paraId="6400D282" w14:textId="77777777" w:rsidR="00646387" w:rsidRPr="004C5968" w:rsidRDefault="00646387" w:rsidP="00646387">
                  <w:pPr>
                    <w:spacing w:before="120" w:after="120"/>
                    <w:rPr>
                      <w:lang w:val="en-US"/>
                    </w:rPr>
                  </w:pPr>
                  <w:r w:rsidRPr="004C5968">
                    <w:rPr>
                      <w:lang w:val="en-US"/>
                    </w:rPr>
                    <w:t>0</w:t>
                  </w:r>
                </w:p>
              </w:tc>
            </w:tr>
          </w:tbl>
          <w:p w14:paraId="1273E5D2" w14:textId="77777777" w:rsidR="00646387" w:rsidRPr="004C5968" w:rsidRDefault="00646387" w:rsidP="00646387">
            <w:pPr>
              <w:spacing w:before="120" w:after="120"/>
              <w:rPr>
                <w:lang w:val="en-US"/>
              </w:rPr>
            </w:pPr>
          </w:p>
          <w:p w14:paraId="03447160" w14:textId="77777777" w:rsidR="00646387" w:rsidRPr="004C5968" w:rsidRDefault="00646387" w:rsidP="00646387">
            <w:pPr>
              <w:spacing w:before="120" w:after="120"/>
            </w:pPr>
            <w:r w:rsidRPr="004C5968">
              <w:rPr>
                <w:lang w:val="en-US"/>
              </w:rPr>
              <w:t xml:space="preserve">In this paper, we provided a coexistence simulation result between TN and NTN and vice versa for both elevation angles of 35 and 90 degrees considering both NTN VSAT </w:t>
            </w:r>
            <w:r w:rsidRPr="004C5968">
              <w:rPr>
                <w:lang w:val="en-US"/>
              </w:rPr>
              <w:lastRenderedPageBreak/>
              <w:t>parabolic and phases array antennas.</w:t>
            </w:r>
            <w:r w:rsidRPr="004C5968">
              <w:t xml:space="preserve"> We have made the following observations as shown below:</w:t>
            </w:r>
          </w:p>
          <w:p w14:paraId="73BE194F" w14:textId="77777777" w:rsidR="00646387" w:rsidRPr="0079434C" w:rsidRDefault="00646387" w:rsidP="00646387">
            <w:pPr>
              <w:spacing w:before="120" w:after="120"/>
            </w:pPr>
            <w:r w:rsidRPr="0079434C">
              <w:t xml:space="preserve">Observation 1: The required ACIR values for Scenario 1 for VSAT under worst case assumption with 35 degrees of elevation can be 20 dB and the TN BS ACS of 30 dB can be respected. Hence the ACLR of the NTN UE VSAT can be defined with 20 dB for the Parabolic antenna case. </w:t>
            </w:r>
          </w:p>
          <w:p w14:paraId="5EDDD6B3" w14:textId="77777777" w:rsidR="00646387" w:rsidRPr="0079434C" w:rsidRDefault="00646387" w:rsidP="00646387">
            <w:pPr>
              <w:spacing w:before="120" w:after="120"/>
            </w:pPr>
            <w:r w:rsidRPr="0079434C">
              <w:t xml:space="preserve">Observation 2: The required ACIR values for Scenario 1 for VSAT with phased array antenna under worst case assumption with 35 degrees of elevation can be 25 dB and the TN BS ACS of 30 dB can still be respected. The ACLR of the NTN UE VSAT can be defined with 25 dB for the phased array antenna case. </w:t>
            </w:r>
          </w:p>
          <w:p w14:paraId="7F826A43" w14:textId="77777777" w:rsidR="00646387" w:rsidRPr="0079434C" w:rsidRDefault="00646387" w:rsidP="00646387">
            <w:pPr>
              <w:spacing w:before="120" w:after="120"/>
            </w:pPr>
            <w:r w:rsidRPr="0079434C">
              <w:t xml:space="preserve">Observation 3: The ACIR values for Scenario 1 for VSAT with phased array antenna 78x78 for GEO under worst case assumption with 35 degrees of elevation is 30dB. With 90degree of elevation, the ACIR is 15dB. In the real development, the interference with 78*78 from NTN UL to TN UL would be smaller than that with 45*45 case, due to smaller side lobes. </w:t>
            </w:r>
          </w:p>
          <w:p w14:paraId="4933995B" w14:textId="77777777" w:rsidR="00646387" w:rsidRPr="004C5968" w:rsidRDefault="00646387" w:rsidP="00646387">
            <w:pPr>
              <w:spacing w:before="120" w:after="120"/>
            </w:pPr>
            <w:r w:rsidRPr="0079434C">
              <w:t xml:space="preserve">Observation 4: The interference from NTN DL to TN DL for Scenario 6 is negligible for all the satellite altitudes and at different elevation angles. The TN UE ACS of 24 dB can be respected. Hence the ACLR of the NTN Satellite can be defined with even less value than 24 dB or based on other scenarios. </w:t>
            </w:r>
          </w:p>
          <w:p w14:paraId="5B8F0C34" w14:textId="77777777" w:rsidR="00646387" w:rsidRPr="0079434C" w:rsidRDefault="00646387" w:rsidP="00646387">
            <w:pPr>
              <w:spacing w:before="120" w:after="120"/>
              <w:rPr>
                <w:lang w:val="en-US"/>
              </w:rPr>
            </w:pPr>
            <w:r w:rsidRPr="0079434C">
              <w:t xml:space="preserve">Observation 5: The required ACIR value for scenario 5 is 40 dB considering different elevation angles for VSAT using parabolic antenna which is exceeding the TN BS ACLR of 37 dB. </w:t>
            </w:r>
            <w:r w:rsidRPr="0079434C">
              <w:rPr>
                <w:lang w:val="en-US"/>
              </w:rPr>
              <w:t>The main reason for the high ACIR requirement is the very weak NTN link relative to the adjacent channel interference from the TN. Under the current simulation assumptions, even in the absence of TN interference, the NTN performance is already poor, making the system highly sensitive to additional interference. Imposing a stringent adjacent channel coexistence requirement may not be effective in ensuring the desired overall performance.</w:t>
            </w:r>
          </w:p>
          <w:p w14:paraId="19D4000F" w14:textId="77777777" w:rsidR="00646387" w:rsidRPr="0079434C" w:rsidRDefault="00646387" w:rsidP="00646387">
            <w:pPr>
              <w:spacing w:before="120" w:after="120"/>
            </w:pPr>
            <w:r w:rsidRPr="0079434C">
              <w:t>Observation 6: The ACIR value for scenario 5 is 45 dB considering different elevation angles for VSAT using phased array antenna which is exceeding the TN BS ACLR of 37 dB. Similarly,</w:t>
            </w:r>
            <w:r w:rsidRPr="004C5968">
              <w:t xml:space="preserve"> </w:t>
            </w:r>
            <w:r w:rsidRPr="0079434C">
              <w:t>the main reason for the high ACIR requirement is the very weak NTN link relative to the adjacent channel interference from the TN. Under the current simulation assumptions, even in the absence of TN interference, the NTN performance is already poor, making the system highly sensitive to additional interference. Imposing a stringent adjacent channel coexistence requirement may not be effective in ensuring the desired overall performance.</w:t>
            </w:r>
          </w:p>
          <w:p w14:paraId="7512F8C4" w14:textId="77777777" w:rsidR="00646387" w:rsidRPr="0079434C" w:rsidRDefault="00646387" w:rsidP="00646387">
            <w:pPr>
              <w:spacing w:before="120" w:after="120"/>
            </w:pPr>
            <w:r w:rsidRPr="0079434C">
              <w:t xml:space="preserve">Observation 7: For scenario 5, 78x78 case shows similar results as 45x45 case with up to 45 dB ACIR. </w:t>
            </w:r>
          </w:p>
          <w:p w14:paraId="73DE75AE" w14:textId="77777777" w:rsidR="00646387" w:rsidRPr="0079434C" w:rsidRDefault="00646387" w:rsidP="00646387">
            <w:pPr>
              <w:spacing w:before="120" w:after="120"/>
            </w:pPr>
            <w:r w:rsidRPr="0079434C">
              <w:t xml:space="preserve">Observation 8: The ACIR values for Scenario 4 are between 15 to 30 dB for different satellite altitudes and different elevation angles. The TN BS ACLR of 30 dB can be respected. Hence the ACS of the satellite can be defined with 30 dB. Furthermore, the system parameters for the elevation angle at 35 degrees need to be reconsidered to avoid the out of coverage for UL with GEO.  </w:t>
            </w:r>
          </w:p>
          <w:p w14:paraId="3855856E" w14:textId="77777777" w:rsidR="00646387" w:rsidRPr="0079434C" w:rsidRDefault="00646387" w:rsidP="00646387">
            <w:pPr>
              <w:spacing w:before="120" w:after="120"/>
            </w:pPr>
            <w:r w:rsidRPr="0079434C">
              <w:t>Observation 9: For scenario 4, 78x78 case shows better results compared to 45x45 case.</w:t>
            </w:r>
          </w:p>
          <w:p w14:paraId="43EC921F" w14:textId="77777777" w:rsidR="00646387" w:rsidRPr="004C5968" w:rsidRDefault="00646387" w:rsidP="00646387">
            <w:pPr>
              <w:spacing w:before="120" w:after="120"/>
              <w:rPr>
                <w:u w:val="single"/>
              </w:rPr>
            </w:pPr>
            <w:r w:rsidRPr="004C5968">
              <w:rPr>
                <w:u w:val="single"/>
              </w:rPr>
              <w:t xml:space="preserve">Based on the above observations we have the following proposals: </w:t>
            </w:r>
          </w:p>
          <w:p w14:paraId="65AE7BD6" w14:textId="77777777" w:rsidR="00646387" w:rsidRPr="0079434C" w:rsidRDefault="00646387" w:rsidP="00646387">
            <w:pPr>
              <w:spacing w:before="120" w:after="120"/>
            </w:pPr>
            <w:r w:rsidRPr="0079434C">
              <w:t xml:space="preserve">Proposal 1: Based on the observations 1, and 2, the phased array antenna case should consider stringent requirements compared to parabolic antenna case. </w:t>
            </w:r>
          </w:p>
          <w:p w14:paraId="71D1B301" w14:textId="77777777" w:rsidR="00646387" w:rsidRPr="0079434C" w:rsidRDefault="00646387" w:rsidP="00646387">
            <w:pPr>
              <w:spacing w:before="120" w:after="120"/>
            </w:pPr>
            <w:r w:rsidRPr="0079434C">
              <w:lastRenderedPageBreak/>
              <w:t xml:space="preserve">Proposal 2: Based on the observations 1, and 2, the ACLR for NTN UE VSAT is 20 dB and 25 dB for parabolic and phased array antenna respectively. </w:t>
            </w:r>
          </w:p>
          <w:p w14:paraId="14CD2DA5" w14:textId="77777777" w:rsidR="00646387" w:rsidRPr="0079434C" w:rsidRDefault="00646387" w:rsidP="00646387">
            <w:pPr>
              <w:spacing w:before="120" w:after="120"/>
            </w:pPr>
            <w:r w:rsidRPr="0079434C">
              <w:t>Proposal 3: Based on observation 2, and 3, the GEO and LEO VSAT types can be defined a unified ACLR requirements.</w:t>
            </w:r>
          </w:p>
          <w:p w14:paraId="1E5CC538" w14:textId="77777777" w:rsidR="00646387" w:rsidRPr="0079434C" w:rsidRDefault="00646387" w:rsidP="00646387">
            <w:pPr>
              <w:spacing w:before="120" w:after="120"/>
            </w:pPr>
            <w:r w:rsidRPr="0079434C">
              <w:t>Proposal 4: Based on observation 4, the ACLR of the satellite can be defined with value less than 24 dB.  It is proposed to define ACLR of GEO/LEO as 14dBc comparing with Ka-band ACLR,</w:t>
            </w:r>
          </w:p>
          <w:p w14:paraId="6806CA9C" w14:textId="77777777" w:rsidR="00646387" w:rsidRPr="0079434C" w:rsidRDefault="00646387" w:rsidP="00646387">
            <w:pPr>
              <w:spacing w:before="120" w:after="120"/>
            </w:pPr>
            <w:r w:rsidRPr="0079434C">
              <w:t>Proposal 5: Based on observation 5, in case that cell edge throughput is “</w:t>
            </w:r>
            <w:proofErr w:type="spellStart"/>
            <w:r w:rsidRPr="0079434C">
              <w:t>NaN</w:t>
            </w:r>
            <w:proofErr w:type="spellEnd"/>
            <w:r w:rsidRPr="0079434C">
              <w:t xml:space="preserve">” due to the out of coverage, RAN4 can conclude based on average throughput loss. </w:t>
            </w:r>
          </w:p>
          <w:p w14:paraId="6797B7A2" w14:textId="77777777" w:rsidR="00646387" w:rsidRPr="0079434C" w:rsidRDefault="00646387" w:rsidP="00646387">
            <w:pPr>
              <w:spacing w:before="120" w:after="120"/>
            </w:pPr>
            <w:r w:rsidRPr="0079434C">
              <w:t xml:space="preserve">Proposal 6: </w:t>
            </w:r>
            <w:r w:rsidRPr="0079434C">
              <w:rPr>
                <w:lang w:val="en-US"/>
              </w:rPr>
              <w:t>When deriving VSAT ACS, several factors should be considered including the likelihood of encountering similar geometrical conditions (i.e., a very weak NTN link and a very strong adjacent TN link) in realistic VSAT operations. The VSAT ACS can be defined as [26-30]dB, and the justification of defining a more relaxed value compared with coexistence simulations should be captured in the TR.</w:t>
            </w:r>
          </w:p>
          <w:p w14:paraId="426CB072" w14:textId="77777777" w:rsidR="00646387" w:rsidRPr="0079434C" w:rsidRDefault="00646387" w:rsidP="00646387">
            <w:pPr>
              <w:spacing w:before="120" w:after="120"/>
            </w:pPr>
            <w:r w:rsidRPr="0079434C">
              <w:t xml:space="preserve">Proposal 7: Based on observation 8 and 9, the ACS of the satellite can be defined as 30dB for LEO, and 20dB for GEO. </w:t>
            </w:r>
          </w:p>
          <w:p w14:paraId="5EB9E326" w14:textId="77777777" w:rsidR="00646387" w:rsidRPr="0079434C" w:rsidRDefault="00646387" w:rsidP="00646387">
            <w:pPr>
              <w:spacing w:before="120" w:after="120"/>
            </w:pPr>
            <w:r w:rsidRPr="0079434C">
              <w:t>Proposal 8: Summary of proposed ACLR and ACS for Ku-band is given as below table:</w:t>
            </w:r>
          </w:p>
          <w:tbl>
            <w:tblPr>
              <w:tblStyle w:val="TableGrid"/>
              <w:tblW w:w="0" w:type="auto"/>
              <w:jc w:val="center"/>
              <w:tblLook w:val="04A0" w:firstRow="1" w:lastRow="0" w:firstColumn="1" w:lastColumn="0" w:noHBand="0" w:noVBand="1"/>
            </w:tblPr>
            <w:tblGrid>
              <w:gridCol w:w="1558"/>
              <w:gridCol w:w="1548"/>
              <w:gridCol w:w="1544"/>
              <w:gridCol w:w="1596"/>
              <w:gridCol w:w="1577"/>
            </w:tblGrid>
            <w:tr w:rsidR="00646387" w:rsidRPr="004C5968" w14:paraId="383278F4" w14:textId="77777777" w:rsidTr="00E70D90">
              <w:trPr>
                <w:trHeight w:val="323"/>
                <w:jc w:val="center"/>
              </w:trPr>
              <w:tc>
                <w:tcPr>
                  <w:tcW w:w="1654" w:type="dxa"/>
                </w:tcPr>
                <w:p w14:paraId="1C4C0B90" w14:textId="77777777" w:rsidR="00646387" w:rsidRPr="0079434C" w:rsidRDefault="00646387" w:rsidP="00646387">
                  <w:pPr>
                    <w:spacing w:before="120" w:after="120"/>
                  </w:pPr>
                </w:p>
              </w:tc>
              <w:tc>
                <w:tcPr>
                  <w:tcW w:w="3309" w:type="dxa"/>
                  <w:gridSpan w:val="2"/>
                </w:tcPr>
                <w:p w14:paraId="2C64563A" w14:textId="77777777" w:rsidR="00646387" w:rsidRPr="0079434C" w:rsidRDefault="00646387" w:rsidP="00646387">
                  <w:pPr>
                    <w:spacing w:before="120" w:after="120"/>
                  </w:pPr>
                  <w:r w:rsidRPr="0079434C">
                    <w:t>SAN</w:t>
                  </w:r>
                </w:p>
              </w:tc>
              <w:tc>
                <w:tcPr>
                  <w:tcW w:w="3309" w:type="dxa"/>
                  <w:gridSpan w:val="2"/>
                </w:tcPr>
                <w:p w14:paraId="204CAA6A" w14:textId="77777777" w:rsidR="00646387" w:rsidRPr="0079434C" w:rsidRDefault="00646387" w:rsidP="00646387">
                  <w:pPr>
                    <w:spacing w:before="120" w:after="120"/>
                  </w:pPr>
                  <w:r w:rsidRPr="0079434C">
                    <w:t>VSAT</w:t>
                  </w:r>
                </w:p>
              </w:tc>
            </w:tr>
            <w:tr w:rsidR="00646387" w:rsidRPr="004C5968" w14:paraId="21D0A3D1" w14:textId="77777777" w:rsidTr="00E70D90">
              <w:trPr>
                <w:trHeight w:val="332"/>
                <w:jc w:val="center"/>
              </w:trPr>
              <w:tc>
                <w:tcPr>
                  <w:tcW w:w="1654" w:type="dxa"/>
                </w:tcPr>
                <w:p w14:paraId="0356F752" w14:textId="77777777" w:rsidR="00646387" w:rsidRPr="0079434C" w:rsidRDefault="00646387" w:rsidP="00646387">
                  <w:pPr>
                    <w:spacing w:before="120" w:after="120"/>
                  </w:pPr>
                </w:p>
              </w:tc>
              <w:tc>
                <w:tcPr>
                  <w:tcW w:w="1654" w:type="dxa"/>
                </w:tcPr>
                <w:p w14:paraId="3A5AADA0" w14:textId="77777777" w:rsidR="00646387" w:rsidRPr="0079434C" w:rsidRDefault="00646387" w:rsidP="00646387">
                  <w:pPr>
                    <w:spacing w:before="120" w:after="120"/>
                  </w:pPr>
                  <w:r w:rsidRPr="0079434C">
                    <w:t>GEO</w:t>
                  </w:r>
                </w:p>
              </w:tc>
              <w:tc>
                <w:tcPr>
                  <w:tcW w:w="1655" w:type="dxa"/>
                </w:tcPr>
                <w:p w14:paraId="43C3ACBD" w14:textId="77777777" w:rsidR="00646387" w:rsidRPr="0079434C" w:rsidRDefault="00646387" w:rsidP="00646387">
                  <w:pPr>
                    <w:spacing w:before="120" w:after="120"/>
                  </w:pPr>
                  <w:r w:rsidRPr="0079434C">
                    <w:t>LEO</w:t>
                  </w:r>
                </w:p>
              </w:tc>
              <w:tc>
                <w:tcPr>
                  <w:tcW w:w="1654" w:type="dxa"/>
                </w:tcPr>
                <w:p w14:paraId="44C6B1CA" w14:textId="77777777" w:rsidR="00646387" w:rsidRPr="0079434C" w:rsidRDefault="00646387" w:rsidP="00646387">
                  <w:pPr>
                    <w:spacing w:before="120" w:after="120"/>
                  </w:pPr>
                  <w:r w:rsidRPr="0079434C">
                    <w:t>Parabolic</w:t>
                  </w:r>
                </w:p>
              </w:tc>
              <w:tc>
                <w:tcPr>
                  <w:tcW w:w="1655" w:type="dxa"/>
                </w:tcPr>
                <w:p w14:paraId="159F7823" w14:textId="77777777" w:rsidR="00646387" w:rsidRPr="0079434C" w:rsidRDefault="00646387" w:rsidP="00646387">
                  <w:pPr>
                    <w:spacing w:before="120" w:after="120"/>
                  </w:pPr>
                  <w:r w:rsidRPr="0079434C">
                    <w:t>Phased array</w:t>
                  </w:r>
                </w:p>
              </w:tc>
            </w:tr>
            <w:tr w:rsidR="00646387" w:rsidRPr="004C5968" w14:paraId="2EA60BDB" w14:textId="77777777" w:rsidTr="00E70D90">
              <w:trPr>
                <w:trHeight w:val="507"/>
                <w:jc w:val="center"/>
              </w:trPr>
              <w:tc>
                <w:tcPr>
                  <w:tcW w:w="1654" w:type="dxa"/>
                </w:tcPr>
                <w:p w14:paraId="5C295F3E" w14:textId="77777777" w:rsidR="00646387" w:rsidRPr="0079434C" w:rsidRDefault="00646387" w:rsidP="00646387">
                  <w:pPr>
                    <w:spacing w:before="120" w:after="120"/>
                  </w:pPr>
                  <w:r w:rsidRPr="0079434C">
                    <w:t>ACLR (dBc)</w:t>
                  </w:r>
                </w:p>
              </w:tc>
              <w:tc>
                <w:tcPr>
                  <w:tcW w:w="1654" w:type="dxa"/>
                </w:tcPr>
                <w:p w14:paraId="3A37B0F4" w14:textId="77777777" w:rsidR="00646387" w:rsidRPr="0079434C" w:rsidRDefault="00646387" w:rsidP="00646387">
                  <w:pPr>
                    <w:spacing w:before="120" w:after="120"/>
                  </w:pPr>
                  <w:r w:rsidRPr="0079434C">
                    <w:t>14</w:t>
                  </w:r>
                </w:p>
              </w:tc>
              <w:tc>
                <w:tcPr>
                  <w:tcW w:w="1655" w:type="dxa"/>
                </w:tcPr>
                <w:p w14:paraId="058C5BE8" w14:textId="77777777" w:rsidR="00646387" w:rsidRPr="0079434C" w:rsidRDefault="00646387" w:rsidP="00646387">
                  <w:pPr>
                    <w:spacing w:before="120" w:after="120"/>
                  </w:pPr>
                  <w:r w:rsidRPr="0079434C">
                    <w:t>14</w:t>
                  </w:r>
                </w:p>
              </w:tc>
              <w:tc>
                <w:tcPr>
                  <w:tcW w:w="1654" w:type="dxa"/>
                </w:tcPr>
                <w:p w14:paraId="74AE8FE5" w14:textId="77777777" w:rsidR="00646387" w:rsidRPr="0079434C" w:rsidRDefault="00646387" w:rsidP="00646387">
                  <w:pPr>
                    <w:spacing w:before="120" w:after="120"/>
                  </w:pPr>
                  <w:r w:rsidRPr="0079434C">
                    <w:t xml:space="preserve">20 </w:t>
                  </w:r>
                </w:p>
              </w:tc>
              <w:tc>
                <w:tcPr>
                  <w:tcW w:w="1655" w:type="dxa"/>
                </w:tcPr>
                <w:p w14:paraId="67D3425E" w14:textId="77777777" w:rsidR="00646387" w:rsidRPr="0079434C" w:rsidRDefault="00646387" w:rsidP="00646387">
                  <w:pPr>
                    <w:spacing w:before="120" w:after="120"/>
                  </w:pPr>
                  <w:r w:rsidRPr="0079434C">
                    <w:t xml:space="preserve">25 </w:t>
                  </w:r>
                </w:p>
              </w:tc>
            </w:tr>
            <w:tr w:rsidR="00646387" w:rsidRPr="004C5968" w14:paraId="0538B7C5" w14:textId="77777777" w:rsidTr="00E70D90">
              <w:trPr>
                <w:trHeight w:val="332"/>
                <w:jc w:val="center"/>
              </w:trPr>
              <w:tc>
                <w:tcPr>
                  <w:tcW w:w="1654" w:type="dxa"/>
                </w:tcPr>
                <w:p w14:paraId="3321A621" w14:textId="77777777" w:rsidR="00646387" w:rsidRPr="0079434C" w:rsidRDefault="00646387" w:rsidP="00646387">
                  <w:pPr>
                    <w:spacing w:before="120" w:after="120"/>
                  </w:pPr>
                  <w:r w:rsidRPr="0079434C">
                    <w:t>ACS (dBc)</w:t>
                  </w:r>
                </w:p>
              </w:tc>
              <w:tc>
                <w:tcPr>
                  <w:tcW w:w="1654" w:type="dxa"/>
                </w:tcPr>
                <w:p w14:paraId="2CEF0419" w14:textId="77777777" w:rsidR="00646387" w:rsidRPr="0079434C" w:rsidRDefault="00646387" w:rsidP="00646387">
                  <w:pPr>
                    <w:spacing w:before="120" w:after="120"/>
                  </w:pPr>
                  <w:r w:rsidRPr="0079434C">
                    <w:t>20</w:t>
                  </w:r>
                </w:p>
              </w:tc>
              <w:tc>
                <w:tcPr>
                  <w:tcW w:w="1655" w:type="dxa"/>
                </w:tcPr>
                <w:p w14:paraId="687D1131" w14:textId="77777777" w:rsidR="00646387" w:rsidRPr="0079434C" w:rsidRDefault="00646387" w:rsidP="00646387">
                  <w:pPr>
                    <w:spacing w:before="120" w:after="120"/>
                  </w:pPr>
                  <w:r w:rsidRPr="0079434C">
                    <w:t>30</w:t>
                  </w:r>
                </w:p>
              </w:tc>
              <w:tc>
                <w:tcPr>
                  <w:tcW w:w="1654" w:type="dxa"/>
                </w:tcPr>
                <w:p w14:paraId="21096409" w14:textId="77777777" w:rsidR="00646387" w:rsidRPr="0079434C" w:rsidRDefault="00646387" w:rsidP="00646387">
                  <w:pPr>
                    <w:spacing w:before="120" w:after="120"/>
                  </w:pPr>
                  <w:r w:rsidRPr="0079434C">
                    <w:t>[26-30]</w:t>
                  </w:r>
                </w:p>
              </w:tc>
              <w:tc>
                <w:tcPr>
                  <w:tcW w:w="1655" w:type="dxa"/>
                </w:tcPr>
                <w:p w14:paraId="004F81F1" w14:textId="77777777" w:rsidR="00646387" w:rsidRPr="0079434C" w:rsidRDefault="00646387" w:rsidP="00646387">
                  <w:pPr>
                    <w:spacing w:before="120" w:after="120"/>
                  </w:pPr>
                  <w:r w:rsidRPr="0079434C">
                    <w:t xml:space="preserve">[26-30] </w:t>
                  </w:r>
                </w:p>
              </w:tc>
            </w:tr>
          </w:tbl>
          <w:p w14:paraId="386A46C4" w14:textId="77777777" w:rsidR="00BF6B84" w:rsidRPr="004C5968" w:rsidRDefault="00BF6B84" w:rsidP="00E70D90">
            <w:pPr>
              <w:spacing w:before="120" w:after="120"/>
            </w:pPr>
          </w:p>
        </w:tc>
      </w:tr>
      <w:tr w:rsidR="009A42A7" w14:paraId="70E01405" w14:textId="77777777" w:rsidTr="00B24C3C">
        <w:trPr>
          <w:trHeight w:val="468"/>
        </w:trPr>
        <w:tc>
          <w:tcPr>
            <w:tcW w:w="1012" w:type="dxa"/>
          </w:tcPr>
          <w:p w14:paraId="3A1C759B" w14:textId="77777777" w:rsidR="00BF6B84" w:rsidRPr="00DE0329" w:rsidRDefault="00BF6B84" w:rsidP="00E70D90">
            <w:pPr>
              <w:spacing w:before="120" w:after="120"/>
            </w:pPr>
            <w:hyperlink r:id="rId35" w:history="1">
              <w:r w:rsidRPr="00E70D90">
                <w:rPr>
                  <w:rFonts w:eastAsia="Times New Roman"/>
                  <w:b/>
                  <w:bCs/>
                  <w:lang w:val="de-DE" w:eastAsia="de-DE"/>
                </w:rPr>
                <w:t>R4-2510356</w:t>
              </w:r>
            </w:hyperlink>
          </w:p>
        </w:tc>
        <w:tc>
          <w:tcPr>
            <w:tcW w:w="1351" w:type="dxa"/>
          </w:tcPr>
          <w:p w14:paraId="70D89A77" w14:textId="77777777" w:rsidR="00BF6B84" w:rsidRPr="004C5968" w:rsidRDefault="00BF6B84" w:rsidP="00E70D90">
            <w:pPr>
              <w:spacing w:before="120" w:after="120"/>
            </w:pPr>
            <w:r w:rsidRPr="004C5968">
              <w:rPr>
                <w:lang w:eastAsia="zh-CN"/>
              </w:rPr>
              <w:t xml:space="preserve">ZTE Corporation, </w:t>
            </w:r>
            <w:proofErr w:type="spellStart"/>
            <w:r w:rsidRPr="004C5968">
              <w:rPr>
                <w:lang w:eastAsia="zh-CN"/>
              </w:rPr>
              <w:t>Sanechips</w:t>
            </w:r>
            <w:proofErr w:type="spellEnd"/>
          </w:p>
        </w:tc>
        <w:tc>
          <w:tcPr>
            <w:tcW w:w="8049" w:type="dxa"/>
          </w:tcPr>
          <w:p w14:paraId="59A4A785" w14:textId="77777777" w:rsidR="00056173" w:rsidRPr="0079434C" w:rsidRDefault="00056173" w:rsidP="00056173">
            <w:pPr>
              <w:widowControl w:val="0"/>
              <w:numPr>
                <w:ilvl w:val="255"/>
                <w:numId w:val="0"/>
              </w:numPr>
            </w:pPr>
            <w:r w:rsidRPr="004C5968">
              <w:rPr>
                <w:rFonts w:eastAsia="SimSun" w:hint="eastAsia"/>
                <w:lang w:val="en-US" w:eastAsia="zh-CN"/>
              </w:rPr>
              <w:t xml:space="preserve">In this contribution, we shared </w:t>
            </w:r>
            <w:r w:rsidRPr="004C5968">
              <w:rPr>
                <w:rFonts w:hint="eastAsia"/>
                <w:lang w:val="en-US" w:eastAsia="zh-CN"/>
              </w:rPr>
              <w:t>coexistence simulation results</w:t>
            </w:r>
            <w:r w:rsidRPr="004C5968">
              <w:rPr>
                <w:rFonts w:eastAsia="SimSun" w:hint="eastAsia"/>
                <w:lang w:val="en-US" w:eastAsia="zh-CN"/>
              </w:rPr>
              <w:t xml:space="preserve"> for NTN </w:t>
            </w:r>
            <w:r w:rsidRPr="004C5968">
              <w:rPr>
                <w:rFonts w:hint="eastAsia"/>
                <w:lang w:val="en-US" w:eastAsia="zh-CN"/>
              </w:rPr>
              <w:t>Ku band</w:t>
            </w:r>
            <w:r w:rsidRPr="004C5968">
              <w:rPr>
                <w:rFonts w:eastAsia="SimSun" w:hint="eastAsia"/>
                <w:lang w:val="en-US" w:eastAsia="zh-CN"/>
              </w:rPr>
              <w:t xml:space="preserve"> and the</w:t>
            </w:r>
            <w:r w:rsidRPr="004C5968">
              <w:rPr>
                <w:rFonts w:hint="eastAsia"/>
                <w:lang w:val="en-US" w:eastAsia="zh-CN"/>
              </w:rPr>
              <w:t xml:space="preserve"> observations are</w:t>
            </w:r>
            <w:r w:rsidRPr="004C5968">
              <w:rPr>
                <w:rFonts w:eastAsia="SimSun" w:hint="eastAsia"/>
                <w:lang w:val="en-US" w:eastAsia="zh-CN"/>
              </w:rPr>
              <w:t xml:space="preserve"> made as follow</w:t>
            </w:r>
            <w:r w:rsidRPr="004C5968">
              <w:rPr>
                <w:rFonts w:hint="eastAsia"/>
                <w:lang w:val="en-US" w:eastAsia="zh-CN"/>
              </w:rPr>
              <w:t>s</w:t>
            </w:r>
            <w:r w:rsidRPr="004C5968">
              <w:rPr>
                <w:rFonts w:eastAsia="SimSun" w:hint="eastAsia"/>
                <w:lang w:val="en-US" w:eastAsia="zh-CN"/>
              </w:rPr>
              <w:t>:</w:t>
            </w:r>
          </w:p>
          <w:p w14:paraId="1CBB7B2D" w14:textId="77777777" w:rsidR="00056173" w:rsidRPr="0079434C" w:rsidRDefault="00056173" w:rsidP="00056173">
            <w:pPr>
              <w:spacing w:before="120" w:after="120"/>
            </w:pPr>
            <w:r w:rsidRPr="0079434C">
              <w:rPr>
                <w:lang w:val="en-US" w:eastAsia="zh-CN"/>
              </w:rPr>
              <w:t xml:space="preserve">Observation 1: For case 4 and scenario 4 and 5, interpolated ACIR values to meet the 5% throughput loss criteria is </w:t>
            </w:r>
            <w:proofErr w:type="spellStart"/>
            <w:r w:rsidRPr="0079434C">
              <w:rPr>
                <w:lang w:val="en-US" w:eastAsia="zh-CN"/>
              </w:rPr>
              <w:t>NaN</w:t>
            </w:r>
            <w:proofErr w:type="spellEnd"/>
            <w:r w:rsidRPr="0079434C">
              <w:rPr>
                <w:lang w:val="en-US" w:eastAsia="zh-CN"/>
              </w:rPr>
              <w:t xml:space="preserve"> when elevation angle is 35</w:t>
            </w:r>
            <w:r w:rsidRPr="0079434C">
              <w:rPr>
                <w:rFonts w:hint="eastAsia"/>
                <w:lang w:val="en-US" w:eastAsia="zh-CN"/>
              </w:rPr>
              <w:t>°</w:t>
            </w:r>
            <w:r w:rsidRPr="0079434C">
              <w:rPr>
                <w:lang w:val="en-US" w:eastAsia="zh-CN"/>
              </w:rPr>
              <w:t>due to large interference.</w:t>
            </w:r>
          </w:p>
          <w:p w14:paraId="5F71295D" w14:textId="77777777" w:rsidR="00056173" w:rsidRPr="0079434C" w:rsidRDefault="00056173" w:rsidP="00056173">
            <w:pPr>
              <w:spacing w:before="120" w:after="120"/>
            </w:pPr>
            <w:r w:rsidRPr="0079434C">
              <w:rPr>
                <w:lang w:val="en-US" w:eastAsia="zh-CN"/>
              </w:rPr>
              <w:t>Observation 2: The required ACIR for NTN Ku band coexistence is as follows:</w:t>
            </w:r>
          </w:p>
          <w:tbl>
            <w:tblPr>
              <w:tblW w:w="0" w:type="auto"/>
              <w:tblInd w:w="93" w:type="dxa"/>
              <w:tblLayout w:type="fixed"/>
              <w:tblLook w:val="04A0" w:firstRow="1" w:lastRow="0" w:firstColumn="1" w:lastColumn="0" w:noHBand="0" w:noVBand="1"/>
            </w:tblPr>
            <w:tblGrid>
              <w:gridCol w:w="1119"/>
              <w:gridCol w:w="1017"/>
              <w:gridCol w:w="1397"/>
              <w:gridCol w:w="1397"/>
              <w:gridCol w:w="1397"/>
              <w:gridCol w:w="1398"/>
            </w:tblGrid>
            <w:tr w:rsidR="00056173" w:rsidRPr="004C5968" w14:paraId="6CD9B6C1" w14:textId="77777777" w:rsidTr="00E70D90">
              <w:trPr>
                <w:trHeight w:val="270"/>
              </w:trPr>
              <w:tc>
                <w:tcPr>
                  <w:tcW w:w="2185" w:type="dxa"/>
                  <w:gridSpan w:val="2"/>
                  <w:tcBorders>
                    <w:top w:val="single" w:sz="8" w:space="0" w:color="auto"/>
                    <w:left w:val="single" w:sz="8" w:space="0" w:color="auto"/>
                    <w:bottom w:val="single" w:sz="4" w:space="0" w:color="auto"/>
                    <w:right w:val="single" w:sz="4" w:space="0" w:color="000000"/>
                  </w:tcBorders>
                  <w:shd w:val="clear" w:color="auto" w:fill="auto"/>
                  <w:vAlign w:val="center"/>
                </w:tcPr>
                <w:p w14:paraId="134CC196" w14:textId="77777777" w:rsidR="00056173" w:rsidRPr="004C5968" w:rsidRDefault="00056173" w:rsidP="00056173">
                  <w:pPr>
                    <w:spacing w:before="120" w:after="120"/>
                    <w:jc w:val="center"/>
                    <w:rPr>
                      <w:color w:val="000000"/>
                    </w:rPr>
                  </w:pPr>
                  <w:r w:rsidRPr="004C5968">
                    <w:rPr>
                      <w:rFonts w:hint="eastAsia"/>
                      <w:color w:val="000000"/>
                      <w:lang w:val="en-US" w:eastAsia="zh-CN"/>
                    </w:rPr>
                    <w:t>Scenario</w:t>
                  </w:r>
                </w:p>
              </w:tc>
              <w:tc>
                <w:tcPr>
                  <w:tcW w:w="1816" w:type="dxa"/>
                  <w:tcBorders>
                    <w:top w:val="single" w:sz="8" w:space="0" w:color="auto"/>
                    <w:left w:val="nil"/>
                    <w:bottom w:val="single" w:sz="4" w:space="0" w:color="auto"/>
                    <w:right w:val="single" w:sz="4" w:space="0" w:color="auto"/>
                  </w:tcBorders>
                  <w:shd w:val="clear" w:color="auto" w:fill="auto"/>
                  <w:vAlign w:val="center"/>
                </w:tcPr>
                <w:p w14:paraId="02AB4115" w14:textId="77777777" w:rsidR="00056173" w:rsidRPr="004C5968" w:rsidRDefault="00056173" w:rsidP="00056173">
                  <w:pPr>
                    <w:spacing w:before="120" w:after="120"/>
                    <w:jc w:val="center"/>
                    <w:rPr>
                      <w:color w:val="000000"/>
                    </w:rPr>
                  </w:pPr>
                  <w:r w:rsidRPr="004C5968">
                    <w:rPr>
                      <w:color w:val="000000"/>
                      <w:lang w:val="en-US" w:eastAsia="zh-CN"/>
                    </w:rPr>
                    <w:t>1</w:t>
                  </w:r>
                </w:p>
              </w:tc>
              <w:tc>
                <w:tcPr>
                  <w:tcW w:w="1816" w:type="dxa"/>
                  <w:tcBorders>
                    <w:top w:val="single" w:sz="8" w:space="0" w:color="auto"/>
                    <w:left w:val="nil"/>
                    <w:bottom w:val="single" w:sz="4" w:space="0" w:color="auto"/>
                    <w:right w:val="single" w:sz="4" w:space="0" w:color="auto"/>
                  </w:tcBorders>
                  <w:shd w:val="clear" w:color="auto" w:fill="auto"/>
                  <w:vAlign w:val="center"/>
                </w:tcPr>
                <w:p w14:paraId="7EEC6ED5" w14:textId="77777777" w:rsidR="00056173" w:rsidRPr="004C5968" w:rsidRDefault="00056173" w:rsidP="00056173">
                  <w:pPr>
                    <w:spacing w:before="120" w:after="120"/>
                    <w:jc w:val="center"/>
                    <w:rPr>
                      <w:color w:val="000000"/>
                    </w:rPr>
                  </w:pPr>
                  <w:r w:rsidRPr="004C5968">
                    <w:rPr>
                      <w:color w:val="000000"/>
                      <w:lang w:val="en-US" w:eastAsia="zh-CN"/>
                    </w:rPr>
                    <w:t>4</w:t>
                  </w:r>
                </w:p>
              </w:tc>
              <w:tc>
                <w:tcPr>
                  <w:tcW w:w="1816" w:type="dxa"/>
                  <w:tcBorders>
                    <w:top w:val="single" w:sz="8" w:space="0" w:color="auto"/>
                    <w:left w:val="nil"/>
                    <w:bottom w:val="single" w:sz="4" w:space="0" w:color="auto"/>
                    <w:right w:val="single" w:sz="4" w:space="0" w:color="auto"/>
                  </w:tcBorders>
                  <w:shd w:val="clear" w:color="auto" w:fill="auto"/>
                  <w:vAlign w:val="center"/>
                </w:tcPr>
                <w:p w14:paraId="4F64E807" w14:textId="77777777" w:rsidR="00056173" w:rsidRPr="004C5968" w:rsidRDefault="00056173" w:rsidP="00056173">
                  <w:pPr>
                    <w:spacing w:before="120" w:after="120"/>
                    <w:jc w:val="center"/>
                    <w:rPr>
                      <w:color w:val="000000"/>
                    </w:rPr>
                  </w:pPr>
                  <w:r w:rsidRPr="004C5968">
                    <w:rPr>
                      <w:color w:val="000000"/>
                      <w:lang w:val="en-US" w:eastAsia="zh-CN"/>
                    </w:rPr>
                    <w:t>5</w:t>
                  </w:r>
                </w:p>
              </w:tc>
              <w:tc>
                <w:tcPr>
                  <w:tcW w:w="1819" w:type="dxa"/>
                  <w:tcBorders>
                    <w:top w:val="single" w:sz="8" w:space="0" w:color="auto"/>
                    <w:left w:val="nil"/>
                    <w:bottom w:val="single" w:sz="4" w:space="0" w:color="auto"/>
                    <w:right w:val="single" w:sz="4" w:space="0" w:color="auto"/>
                  </w:tcBorders>
                  <w:shd w:val="clear" w:color="auto" w:fill="auto"/>
                  <w:vAlign w:val="center"/>
                </w:tcPr>
                <w:p w14:paraId="6D262EAE" w14:textId="77777777" w:rsidR="00056173" w:rsidRPr="004C5968" w:rsidRDefault="00056173" w:rsidP="00056173">
                  <w:pPr>
                    <w:spacing w:before="120" w:after="120"/>
                    <w:jc w:val="center"/>
                    <w:rPr>
                      <w:color w:val="000000"/>
                    </w:rPr>
                  </w:pPr>
                  <w:r w:rsidRPr="004C5968">
                    <w:rPr>
                      <w:color w:val="000000"/>
                      <w:lang w:val="en-US" w:eastAsia="zh-CN"/>
                    </w:rPr>
                    <w:t>6</w:t>
                  </w:r>
                </w:p>
              </w:tc>
            </w:tr>
            <w:tr w:rsidR="00056173" w:rsidRPr="004C5968" w14:paraId="405A9A99" w14:textId="77777777" w:rsidTr="00E70D90">
              <w:trPr>
                <w:trHeight w:val="270"/>
              </w:trPr>
              <w:tc>
                <w:tcPr>
                  <w:tcW w:w="2185"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14:paraId="7744F987" w14:textId="77777777" w:rsidR="00056173" w:rsidRPr="004C5968" w:rsidRDefault="00056173" w:rsidP="00056173">
                  <w:pPr>
                    <w:spacing w:before="120" w:after="120"/>
                    <w:jc w:val="center"/>
                    <w:rPr>
                      <w:color w:val="000000"/>
                    </w:rPr>
                  </w:pPr>
                  <w:r w:rsidRPr="004C5968">
                    <w:rPr>
                      <w:color w:val="000000"/>
                      <w:lang w:val="en-US" w:eastAsia="zh-CN"/>
                    </w:rPr>
                    <w:t>Freq</w:t>
                  </w:r>
                  <w:r w:rsidRPr="004C5968">
                    <w:rPr>
                      <w:rFonts w:hint="eastAsia"/>
                      <w:color w:val="000000"/>
                      <w:lang w:val="en-US" w:eastAsia="zh-CN"/>
                    </w:rPr>
                    <w:t>u</w:t>
                  </w:r>
                  <w:r w:rsidRPr="004C5968">
                    <w:rPr>
                      <w:color w:val="000000"/>
                      <w:lang w:val="en-US" w:eastAsia="zh-CN"/>
                    </w:rPr>
                    <w:t>ency</w:t>
                  </w:r>
                </w:p>
              </w:tc>
              <w:tc>
                <w:tcPr>
                  <w:tcW w:w="1816" w:type="dxa"/>
                  <w:tcBorders>
                    <w:top w:val="nil"/>
                    <w:left w:val="nil"/>
                    <w:bottom w:val="single" w:sz="4" w:space="0" w:color="auto"/>
                    <w:right w:val="single" w:sz="4" w:space="0" w:color="auto"/>
                  </w:tcBorders>
                  <w:shd w:val="clear" w:color="auto" w:fill="auto"/>
                  <w:vAlign w:val="center"/>
                </w:tcPr>
                <w:p w14:paraId="2C25B425" w14:textId="77777777" w:rsidR="00056173" w:rsidRPr="004C5968" w:rsidRDefault="00056173" w:rsidP="00056173">
                  <w:pPr>
                    <w:spacing w:before="120" w:after="120"/>
                    <w:jc w:val="center"/>
                    <w:rPr>
                      <w:color w:val="000000"/>
                    </w:rPr>
                  </w:pPr>
                  <w:r w:rsidRPr="004C5968">
                    <w:rPr>
                      <w:rFonts w:hint="eastAsia"/>
                      <w:color w:val="000000"/>
                      <w:lang w:val="en-US" w:eastAsia="zh-CN"/>
                    </w:rPr>
                    <w:t>14</w:t>
                  </w:r>
                  <w:r w:rsidRPr="004C5968">
                    <w:rPr>
                      <w:color w:val="000000"/>
                      <w:lang w:val="en-US" w:eastAsia="zh-CN"/>
                    </w:rPr>
                    <w:t>GHz</w:t>
                  </w:r>
                </w:p>
              </w:tc>
              <w:tc>
                <w:tcPr>
                  <w:tcW w:w="1816" w:type="dxa"/>
                  <w:tcBorders>
                    <w:top w:val="nil"/>
                    <w:left w:val="nil"/>
                    <w:bottom w:val="single" w:sz="4" w:space="0" w:color="auto"/>
                    <w:right w:val="single" w:sz="4" w:space="0" w:color="auto"/>
                  </w:tcBorders>
                  <w:shd w:val="clear" w:color="auto" w:fill="auto"/>
                  <w:vAlign w:val="center"/>
                </w:tcPr>
                <w:p w14:paraId="3D7CABE9" w14:textId="77777777" w:rsidR="00056173" w:rsidRPr="004C5968" w:rsidRDefault="00056173" w:rsidP="00056173">
                  <w:pPr>
                    <w:spacing w:before="120" w:after="120"/>
                    <w:jc w:val="center"/>
                    <w:rPr>
                      <w:color w:val="000000"/>
                    </w:rPr>
                  </w:pPr>
                  <w:r w:rsidRPr="004C5968">
                    <w:rPr>
                      <w:rFonts w:hint="eastAsia"/>
                      <w:color w:val="000000"/>
                      <w:lang w:val="en-US" w:eastAsia="zh-CN"/>
                    </w:rPr>
                    <w:t>14</w:t>
                  </w:r>
                  <w:r w:rsidRPr="004C5968">
                    <w:rPr>
                      <w:color w:val="000000"/>
                      <w:lang w:val="en-US" w:eastAsia="zh-CN"/>
                    </w:rPr>
                    <w:t>GHz</w:t>
                  </w:r>
                </w:p>
              </w:tc>
              <w:tc>
                <w:tcPr>
                  <w:tcW w:w="1816" w:type="dxa"/>
                  <w:tcBorders>
                    <w:top w:val="nil"/>
                    <w:left w:val="nil"/>
                    <w:bottom w:val="single" w:sz="4" w:space="0" w:color="auto"/>
                    <w:right w:val="single" w:sz="4" w:space="0" w:color="auto"/>
                  </w:tcBorders>
                  <w:shd w:val="clear" w:color="auto" w:fill="auto"/>
                  <w:vAlign w:val="center"/>
                </w:tcPr>
                <w:p w14:paraId="72DBD385" w14:textId="77777777" w:rsidR="00056173" w:rsidRPr="004C5968" w:rsidRDefault="00056173" w:rsidP="00056173">
                  <w:pPr>
                    <w:spacing w:before="120" w:after="120"/>
                    <w:jc w:val="center"/>
                    <w:rPr>
                      <w:color w:val="000000"/>
                    </w:rPr>
                  </w:pPr>
                  <w:r w:rsidRPr="004C5968">
                    <w:rPr>
                      <w:color w:val="000000"/>
                      <w:lang w:val="en-US" w:eastAsia="zh-CN"/>
                    </w:rPr>
                    <w:t>1</w:t>
                  </w:r>
                  <w:r w:rsidRPr="004C5968">
                    <w:rPr>
                      <w:rFonts w:hint="eastAsia"/>
                      <w:color w:val="000000"/>
                      <w:lang w:val="en-US" w:eastAsia="zh-CN"/>
                    </w:rPr>
                    <w:t>1</w:t>
                  </w:r>
                  <w:r w:rsidRPr="004C5968">
                    <w:rPr>
                      <w:color w:val="000000"/>
                      <w:lang w:val="en-US" w:eastAsia="zh-CN"/>
                    </w:rPr>
                    <w:t>GHz</w:t>
                  </w:r>
                </w:p>
              </w:tc>
              <w:tc>
                <w:tcPr>
                  <w:tcW w:w="1819" w:type="dxa"/>
                  <w:tcBorders>
                    <w:top w:val="nil"/>
                    <w:left w:val="nil"/>
                    <w:bottom w:val="single" w:sz="4" w:space="0" w:color="auto"/>
                    <w:right w:val="single" w:sz="4" w:space="0" w:color="auto"/>
                  </w:tcBorders>
                  <w:shd w:val="clear" w:color="auto" w:fill="auto"/>
                  <w:vAlign w:val="center"/>
                </w:tcPr>
                <w:p w14:paraId="764E9943" w14:textId="77777777" w:rsidR="00056173" w:rsidRPr="004C5968" w:rsidRDefault="00056173" w:rsidP="00056173">
                  <w:pPr>
                    <w:spacing w:before="120" w:after="120"/>
                    <w:jc w:val="center"/>
                    <w:rPr>
                      <w:color w:val="000000"/>
                    </w:rPr>
                  </w:pPr>
                  <w:r w:rsidRPr="004C5968">
                    <w:rPr>
                      <w:color w:val="000000"/>
                      <w:lang w:val="en-US" w:eastAsia="zh-CN"/>
                    </w:rPr>
                    <w:t>1</w:t>
                  </w:r>
                  <w:r w:rsidRPr="004C5968">
                    <w:rPr>
                      <w:rFonts w:hint="eastAsia"/>
                      <w:color w:val="000000"/>
                      <w:lang w:val="en-US" w:eastAsia="zh-CN"/>
                    </w:rPr>
                    <w:t>1</w:t>
                  </w:r>
                  <w:r w:rsidRPr="004C5968">
                    <w:rPr>
                      <w:color w:val="000000"/>
                      <w:lang w:val="en-US" w:eastAsia="zh-CN"/>
                    </w:rPr>
                    <w:t>GHz</w:t>
                  </w:r>
                </w:p>
              </w:tc>
            </w:tr>
            <w:tr w:rsidR="00056173" w:rsidRPr="004C5968" w14:paraId="33AE7184" w14:textId="77777777" w:rsidTr="00E70D90">
              <w:trPr>
                <w:trHeight w:val="1350"/>
              </w:trPr>
              <w:tc>
                <w:tcPr>
                  <w:tcW w:w="2185"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14:paraId="6EE9B1C7" w14:textId="77777777" w:rsidR="00056173" w:rsidRPr="004C5968" w:rsidRDefault="00056173" w:rsidP="00056173">
                  <w:pPr>
                    <w:spacing w:before="120" w:after="120"/>
                    <w:jc w:val="center"/>
                    <w:rPr>
                      <w:color w:val="000000"/>
                    </w:rPr>
                  </w:pPr>
                  <w:r w:rsidRPr="004C5968">
                    <w:rPr>
                      <w:color w:val="000000"/>
                      <w:lang w:val="en-US" w:eastAsia="zh-CN"/>
                    </w:rPr>
                    <w:t>Scenario case</w:t>
                  </w:r>
                </w:p>
                <w:p w14:paraId="1656031A" w14:textId="77777777" w:rsidR="00056173" w:rsidRPr="004C5968" w:rsidRDefault="00056173" w:rsidP="00056173">
                  <w:pPr>
                    <w:spacing w:before="120" w:after="120"/>
                  </w:pPr>
                </w:p>
                <w:p w14:paraId="7CC1ADD2" w14:textId="77777777" w:rsidR="00056173" w:rsidRPr="004C5968" w:rsidRDefault="00056173" w:rsidP="00056173">
                  <w:pPr>
                    <w:spacing w:before="120" w:after="120"/>
                  </w:pPr>
                </w:p>
              </w:tc>
              <w:tc>
                <w:tcPr>
                  <w:tcW w:w="1816" w:type="dxa"/>
                  <w:tcBorders>
                    <w:top w:val="nil"/>
                    <w:left w:val="nil"/>
                    <w:bottom w:val="single" w:sz="4" w:space="0" w:color="auto"/>
                    <w:right w:val="single" w:sz="4" w:space="0" w:color="auto"/>
                  </w:tcBorders>
                  <w:shd w:val="clear" w:color="auto" w:fill="auto"/>
                  <w:vAlign w:val="center"/>
                </w:tcPr>
                <w:p w14:paraId="2D364607" w14:textId="77777777" w:rsidR="00056173" w:rsidRPr="004C5968" w:rsidRDefault="00056173" w:rsidP="00056173">
                  <w:pPr>
                    <w:spacing w:before="120" w:after="120"/>
                    <w:jc w:val="center"/>
                    <w:rPr>
                      <w:color w:val="000000"/>
                    </w:rPr>
                  </w:pPr>
                  <w:r w:rsidRPr="004C5968">
                    <w:rPr>
                      <w:color w:val="000000"/>
                      <w:lang w:val="en-US" w:eastAsia="zh-CN"/>
                    </w:rPr>
                    <w:t>Aggressor NTN UL to Victim TN UL</w:t>
                  </w:r>
                </w:p>
              </w:tc>
              <w:tc>
                <w:tcPr>
                  <w:tcW w:w="1816" w:type="dxa"/>
                  <w:tcBorders>
                    <w:top w:val="nil"/>
                    <w:left w:val="nil"/>
                    <w:bottom w:val="single" w:sz="4" w:space="0" w:color="auto"/>
                    <w:right w:val="single" w:sz="4" w:space="0" w:color="auto"/>
                  </w:tcBorders>
                  <w:shd w:val="clear" w:color="auto" w:fill="auto"/>
                  <w:vAlign w:val="center"/>
                </w:tcPr>
                <w:p w14:paraId="16295463" w14:textId="77777777" w:rsidR="00056173" w:rsidRPr="004C5968" w:rsidRDefault="00056173" w:rsidP="00056173">
                  <w:pPr>
                    <w:spacing w:before="120" w:after="120"/>
                    <w:jc w:val="center"/>
                    <w:rPr>
                      <w:color w:val="000000"/>
                    </w:rPr>
                  </w:pPr>
                  <w:r w:rsidRPr="004C5968">
                    <w:rPr>
                      <w:color w:val="000000"/>
                      <w:lang w:val="en-US" w:eastAsia="zh-CN"/>
                    </w:rPr>
                    <w:t>Aggressor TN DL to Victim NTN UL</w:t>
                  </w:r>
                </w:p>
              </w:tc>
              <w:tc>
                <w:tcPr>
                  <w:tcW w:w="1816" w:type="dxa"/>
                  <w:tcBorders>
                    <w:top w:val="nil"/>
                    <w:left w:val="nil"/>
                    <w:bottom w:val="single" w:sz="4" w:space="0" w:color="auto"/>
                    <w:right w:val="single" w:sz="4" w:space="0" w:color="auto"/>
                  </w:tcBorders>
                  <w:shd w:val="clear" w:color="auto" w:fill="auto"/>
                  <w:vAlign w:val="center"/>
                </w:tcPr>
                <w:p w14:paraId="4A970546" w14:textId="77777777" w:rsidR="00056173" w:rsidRPr="004C5968" w:rsidRDefault="00056173" w:rsidP="00056173">
                  <w:pPr>
                    <w:spacing w:before="120" w:after="120"/>
                    <w:jc w:val="center"/>
                    <w:rPr>
                      <w:color w:val="000000"/>
                    </w:rPr>
                  </w:pPr>
                  <w:r w:rsidRPr="004C5968">
                    <w:rPr>
                      <w:color w:val="000000"/>
                      <w:lang w:val="en-US" w:eastAsia="zh-CN"/>
                    </w:rPr>
                    <w:t>Aggressor TN DL to Victim NTN DL</w:t>
                  </w:r>
                </w:p>
              </w:tc>
              <w:tc>
                <w:tcPr>
                  <w:tcW w:w="1819" w:type="dxa"/>
                  <w:tcBorders>
                    <w:top w:val="nil"/>
                    <w:left w:val="nil"/>
                    <w:bottom w:val="single" w:sz="4" w:space="0" w:color="auto"/>
                    <w:right w:val="single" w:sz="4" w:space="0" w:color="auto"/>
                  </w:tcBorders>
                  <w:shd w:val="clear" w:color="auto" w:fill="auto"/>
                  <w:vAlign w:val="center"/>
                </w:tcPr>
                <w:p w14:paraId="1EB227D2" w14:textId="77777777" w:rsidR="00056173" w:rsidRPr="004C5968" w:rsidRDefault="00056173" w:rsidP="00056173">
                  <w:pPr>
                    <w:spacing w:before="120" w:after="120"/>
                    <w:jc w:val="center"/>
                    <w:rPr>
                      <w:color w:val="000000"/>
                    </w:rPr>
                  </w:pPr>
                  <w:r w:rsidRPr="004C5968">
                    <w:rPr>
                      <w:color w:val="000000"/>
                      <w:lang w:val="en-US" w:eastAsia="zh-CN"/>
                    </w:rPr>
                    <w:t>Aggressor NTN DL to Victim TN DL</w:t>
                  </w:r>
                </w:p>
              </w:tc>
            </w:tr>
            <w:tr w:rsidR="00056173" w:rsidRPr="004C5968" w14:paraId="5A2C3D4F" w14:textId="77777777" w:rsidTr="00E70D90">
              <w:trPr>
                <w:trHeight w:val="270"/>
              </w:trPr>
              <w:tc>
                <w:tcPr>
                  <w:tcW w:w="1145" w:type="dxa"/>
                  <w:vMerge w:val="restart"/>
                  <w:tcBorders>
                    <w:top w:val="nil"/>
                    <w:left w:val="single" w:sz="8" w:space="0" w:color="auto"/>
                    <w:bottom w:val="single" w:sz="8" w:space="0" w:color="000000"/>
                    <w:right w:val="single" w:sz="8" w:space="0" w:color="auto"/>
                  </w:tcBorders>
                  <w:shd w:val="clear" w:color="auto" w:fill="auto"/>
                  <w:vAlign w:val="center"/>
                </w:tcPr>
                <w:p w14:paraId="4645A0B5" w14:textId="77777777" w:rsidR="00056173" w:rsidRPr="004C5968" w:rsidRDefault="00056173" w:rsidP="00056173">
                  <w:pPr>
                    <w:spacing w:before="120" w:after="120"/>
                    <w:jc w:val="center"/>
                    <w:rPr>
                      <w:color w:val="000000"/>
                    </w:rPr>
                  </w:pPr>
                  <w:r w:rsidRPr="004C5968">
                    <w:rPr>
                      <w:color w:val="000000"/>
                      <w:lang w:val="en-US" w:eastAsia="zh-CN"/>
                    </w:rPr>
                    <w:t>Required ACIR[dB]</w:t>
                  </w:r>
                </w:p>
              </w:tc>
              <w:tc>
                <w:tcPr>
                  <w:tcW w:w="1040" w:type="dxa"/>
                  <w:tcBorders>
                    <w:top w:val="nil"/>
                    <w:left w:val="nil"/>
                    <w:bottom w:val="single" w:sz="4" w:space="0" w:color="auto"/>
                    <w:right w:val="single" w:sz="4" w:space="0" w:color="auto"/>
                  </w:tcBorders>
                  <w:shd w:val="clear" w:color="auto" w:fill="auto"/>
                  <w:vAlign w:val="center"/>
                </w:tcPr>
                <w:p w14:paraId="78330BBA" w14:textId="77777777" w:rsidR="00056173" w:rsidRPr="004C5968" w:rsidRDefault="00056173" w:rsidP="00056173">
                  <w:pPr>
                    <w:spacing w:before="120" w:after="120"/>
                    <w:rPr>
                      <w:color w:val="000000"/>
                    </w:rPr>
                  </w:pPr>
                  <w:r w:rsidRPr="004C5968">
                    <w:rPr>
                      <w:color w:val="000000"/>
                      <w:lang w:val="en-US" w:eastAsia="zh-CN"/>
                    </w:rPr>
                    <w:t>GEO</w:t>
                  </w:r>
                </w:p>
              </w:tc>
              <w:tc>
                <w:tcPr>
                  <w:tcW w:w="1816" w:type="dxa"/>
                  <w:tcBorders>
                    <w:top w:val="nil"/>
                    <w:left w:val="nil"/>
                    <w:bottom w:val="single" w:sz="4" w:space="0" w:color="auto"/>
                    <w:right w:val="single" w:sz="4" w:space="0" w:color="auto"/>
                  </w:tcBorders>
                  <w:shd w:val="clear" w:color="auto" w:fill="auto"/>
                  <w:vAlign w:val="center"/>
                </w:tcPr>
                <w:p w14:paraId="5955E5D1" w14:textId="77777777" w:rsidR="00056173" w:rsidRPr="004C5968" w:rsidRDefault="00056173" w:rsidP="00056173">
                  <w:pPr>
                    <w:spacing w:before="120" w:after="120"/>
                    <w:jc w:val="center"/>
                    <w:rPr>
                      <w:color w:val="000000"/>
                    </w:rPr>
                  </w:pPr>
                  <w:r w:rsidRPr="004C5968">
                    <w:rPr>
                      <w:rFonts w:hint="eastAsia"/>
                      <w:color w:val="000000"/>
                      <w:lang w:val="en-US" w:eastAsia="zh-CN"/>
                    </w:rPr>
                    <w:t>34.03</w:t>
                  </w:r>
                </w:p>
              </w:tc>
              <w:tc>
                <w:tcPr>
                  <w:tcW w:w="1816" w:type="dxa"/>
                  <w:tcBorders>
                    <w:top w:val="nil"/>
                    <w:left w:val="nil"/>
                    <w:bottom w:val="single" w:sz="4" w:space="0" w:color="auto"/>
                    <w:right w:val="single" w:sz="4" w:space="0" w:color="auto"/>
                  </w:tcBorders>
                  <w:shd w:val="clear" w:color="auto" w:fill="auto"/>
                  <w:vAlign w:val="center"/>
                </w:tcPr>
                <w:p w14:paraId="4F5E5785" w14:textId="77777777" w:rsidR="00056173" w:rsidRPr="004C5968" w:rsidRDefault="00056173" w:rsidP="00056173">
                  <w:pPr>
                    <w:spacing w:before="120" w:after="120"/>
                    <w:jc w:val="center"/>
                    <w:rPr>
                      <w:color w:val="000000"/>
                    </w:rPr>
                  </w:pPr>
                  <w:r w:rsidRPr="004C5968">
                    <w:rPr>
                      <w:rFonts w:hint="eastAsia"/>
                      <w:color w:val="000000"/>
                      <w:lang w:val="en-US" w:eastAsia="zh-CN"/>
                    </w:rPr>
                    <w:t>34.25</w:t>
                  </w:r>
                </w:p>
              </w:tc>
              <w:tc>
                <w:tcPr>
                  <w:tcW w:w="1816" w:type="dxa"/>
                  <w:tcBorders>
                    <w:top w:val="nil"/>
                    <w:left w:val="nil"/>
                    <w:bottom w:val="single" w:sz="4" w:space="0" w:color="auto"/>
                    <w:right w:val="single" w:sz="4" w:space="0" w:color="auto"/>
                  </w:tcBorders>
                  <w:shd w:val="clear" w:color="auto" w:fill="auto"/>
                  <w:vAlign w:val="center"/>
                </w:tcPr>
                <w:p w14:paraId="715065ED" w14:textId="77777777" w:rsidR="00056173" w:rsidRPr="004C5968" w:rsidRDefault="00056173" w:rsidP="00056173">
                  <w:pPr>
                    <w:spacing w:before="120" w:after="120"/>
                    <w:jc w:val="center"/>
                    <w:rPr>
                      <w:color w:val="000000"/>
                    </w:rPr>
                  </w:pPr>
                  <w:r w:rsidRPr="004C5968">
                    <w:rPr>
                      <w:rFonts w:hint="eastAsia"/>
                      <w:color w:val="000000"/>
                      <w:lang w:val="en-US" w:eastAsia="zh-CN"/>
                    </w:rPr>
                    <w:t>35.8</w:t>
                  </w:r>
                </w:p>
              </w:tc>
              <w:tc>
                <w:tcPr>
                  <w:tcW w:w="1819" w:type="dxa"/>
                  <w:tcBorders>
                    <w:top w:val="nil"/>
                    <w:left w:val="nil"/>
                    <w:bottom w:val="single" w:sz="4" w:space="0" w:color="auto"/>
                    <w:right w:val="single" w:sz="4" w:space="0" w:color="auto"/>
                  </w:tcBorders>
                  <w:shd w:val="clear" w:color="auto" w:fill="auto"/>
                  <w:vAlign w:val="center"/>
                </w:tcPr>
                <w:p w14:paraId="3463226B" w14:textId="77777777" w:rsidR="00056173" w:rsidRPr="004C5968" w:rsidRDefault="00056173" w:rsidP="00056173">
                  <w:pPr>
                    <w:spacing w:before="120" w:after="120"/>
                    <w:jc w:val="center"/>
                    <w:rPr>
                      <w:color w:val="000000"/>
                    </w:rPr>
                  </w:pPr>
                  <w:r w:rsidRPr="004C5968">
                    <w:rPr>
                      <w:rFonts w:hint="eastAsia"/>
                      <w:color w:val="000000"/>
                      <w:lang w:val="en-US" w:eastAsia="zh-CN"/>
                    </w:rPr>
                    <w:t>0</w:t>
                  </w:r>
                </w:p>
              </w:tc>
            </w:tr>
            <w:tr w:rsidR="00056173" w:rsidRPr="004C5968" w14:paraId="466B9117" w14:textId="77777777" w:rsidTr="00E70D90">
              <w:trPr>
                <w:trHeight w:val="285"/>
              </w:trPr>
              <w:tc>
                <w:tcPr>
                  <w:tcW w:w="1145" w:type="dxa"/>
                  <w:vMerge/>
                  <w:tcBorders>
                    <w:top w:val="nil"/>
                    <w:left w:val="single" w:sz="8" w:space="0" w:color="auto"/>
                    <w:bottom w:val="single" w:sz="8" w:space="0" w:color="000000"/>
                    <w:right w:val="single" w:sz="8" w:space="0" w:color="auto"/>
                  </w:tcBorders>
                  <w:vAlign w:val="center"/>
                </w:tcPr>
                <w:p w14:paraId="6E38E2C0" w14:textId="77777777" w:rsidR="00056173" w:rsidRPr="004C5968" w:rsidRDefault="00056173" w:rsidP="00056173">
                  <w:pPr>
                    <w:spacing w:before="120" w:after="120"/>
                    <w:rPr>
                      <w:color w:val="000000"/>
                    </w:rPr>
                  </w:pPr>
                </w:p>
              </w:tc>
              <w:tc>
                <w:tcPr>
                  <w:tcW w:w="1040" w:type="dxa"/>
                  <w:tcBorders>
                    <w:top w:val="nil"/>
                    <w:left w:val="nil"/>
                    <w:bottom w:val="single" w:sz="8" w:space="0" w:color="auto"/>
                    <w:right w:val="single" w:sz="4" w:space="0" w:color="auto"/>
                  </w:tcBorders>
                  <w:shd w:val="clear" w:color="auto" w:fill="auto"/>
                  <w:vAlign w:val="center"/>
                </w:tcPr>
                <w:p w14:paraId="175FE4E6" w14:textId="77777777" w:rsidR="00056173" w:rsidRPr="004C5968" w:rsidRDefault="00056173" w:rsidP="00056173">
                  <w:pPr>
                    <w:spacing w:before="120" w:after="120"/>
                    <w:rPr>
                      <w:color w:val="000000"/>
                    </w:rPr>
                  </w:pPr>
                  <w:r w:rsidRPr="004C5968">
                    <w:rPr>
                      <w:color w:val="000000"/>
                      <w:lang w:val="en-US" w:eastAsia="zh-CN"/>
                    </w:rPr>
                    <w:t>LEO600</w:t>
                  </w:r>
                </w:p>
              </w:tc>
              <w:tc>
                <w:tcPr>
                  <w:tcW w:w="1816" w:type="dxa"/>
                  <w:tcBorders>
                    <w:top w:val="nil"/>
                    <w:left w:val="nil"/>
                    <w:bottom w:val="single" w:sz="8" w:space="0" w:color="auto"/>
                    <w:right w:val="single" w:sz="4" w:space="0" w:color="auto"/>
                  </w:tcBorders>
                  <w:shd w:val="clear" w:color="auto" w:fill="auto"/>
                  <w:vAlign w:val="center"/>
                </w:tcPr>
                <w:p w14:paraId="54DD1CDA" w14:textId="77777777" w:rsidR="00056173" w:rsidRPr="004C5968" w:rsidRDefault="00056173" w:rsidP="00056173">
                  <w:pPr>
                    <w:spacing w:before="120" w:after="120"/>
                    <w:jc w:val="center"/>
                    <w:rPr>
                      <w:color w:val="000000"/>
                    </w:rPr>
                  </w:pPr>
                  <w:r w:rsidRPr="004C5968">
                    <w:rPr>
                      <w:rFonts w:hint="eastAsia"/>
                      <w:color w:val="000000"/>
                      <w:lang w:val="en-US" w:eastAsia="zh-CN"/>
                    </w:rPr>
                    <w:t>30.15</w:t>
                  </w:r>
                </w:p>
              </w:tc>
              <w:tc>
                <w:tcPr>
                  <w:tcW w:w="1816" w:type="dxa"/>
                  <w:tcBorders>
                    <w:top w:val="nil"/>
                    <w:left w:val="nil"/>
                    <w:bottom w:val="single" w:sz="8" w:space="0" w:color="auto"/>
                    <w:right w:val="single" w:sz="4" w:space="0" w:color="auto"/>
                  </w:tcBorders>
                  <w:shd w:val="clear" w:color="auto" w:fill="auto"/>
                  <w:vAlign w:val="center"/>
                </w:tcPr>
                <w:p w14:paraId="41A8B41B" w14:textId="77777777" w:rsidR="00056173" w:rsidRPr="004C5968" w:rsidRDefault="00056173" w:rsidP="00056173">
                  <w:pPr>
                    <w:spacing w:before="120" w:after="120"/>
                    <w:jc w:val="center"/>
                    <w:rPr>
                      <w:color w:val="000000"/>
                    </w:rPr>
                  </w:pPr>
                  <w:r w:rsidRPr="004C5968">
                    <w:rPr>
                      <w:rFonts w:hint="eastAsia"/>
                      <w:color w:val="000000"/>
                      <w:lang w:val="en-US" w:eastAsia="zh-CN"/>
                    </w:rPr>
                    <w:t>13.75</w:t>
                  </w:r>
                </w:p>
              </w:tc>
              <w:tc>
                <w:tcPr>
                  <w:tcW w:w="1816" w:type="dxa"/>
                  <w:tcBorders>
                    <w:top w:val="nil"/>
                    <w:left w:val="nil"/>
                    <w:bottom w:val="single" w:sz="8" w:space="0" w:color="auto"/>
                    <w:right w:val="single" w:sz="4" w:space="0" w:color="auto"/>
                  </w:tcBorders>
                  <w:shd w:val="clear" w:color="auto" w:fill="auto"/>
                  <w:vAlign w:val="center"/>
                </w:tcPr>
                <w:p w14:paraId="001252A5" w14:textId="77777777" w:rsidR="00056173" w:rsidRPr="004C5968" w:rsidRDefault="00056173" w:rsidP="00056173">
                  <w:pPr>
                    <w:spacing w:before="120" w:after="120"/>
                    <w:jc w:val="center"/>
                    <w:rPr>
                      <w:color w:val="000000"/>
                    </w:rPr>
                  </w:pPr>
                  <w:r w:rsidRPr="004C5968">
                    <w:rPr>
                      <w:rFonts w:hint="eastAsia"/>
                      <w:color w:val="000000"/>
                      <w:lang w:val="en-US" w:eastAsia="zh-CN"/>
                    </w:rPr>
                    <w:t>46.37</w:t>
                  </w:r>
                </w:p>
              </w:tc>
              <w:tc>
                <w:tcPr>
                  <w:tcW w:w="1819" w:type="dxa"/>
                  <w:tcBorders>
                    <w:top w:val="nil"/>
                    <w:left w:val="nil"/>
                    <w:bottom w:val="single" w:sz="8" w:space="0" w:color="auto"/>
                    <w:right w:val="single" w:sz="4" w:space="0" w:color="auto"/>
                  </w:tcBorders>
                  <w:shd w:val="clear" w:color="auto" w:fill="auto"/>
                  <w:vAlign w:val="center"/>
                </w:tcPr>
                <w:p w14:paraId="59F92775" w14:textId="77777777" w:rsidR="00056173" w:rsidRPr="004C5968" w:rsidRDefault="00056173" w:rsidP="00056173">
                  <w:pPr>
                    <w:spacing w:before="120" w:after="120"/>
                    <w:jc w:val="center"/>
                    <w:rPr>
                      <w:color w:val="000000"/>
                    </w:rPr>
                  </w:pPr>
                  <w:r w:rsidRPr="004C5968">
                    <w:rPr>
                      <w:rFonts w:hint="eastAsia"/>
                      <w:color w:val="000000"/>
                      <w:lang w:val="en-US" w:eastAsia="zh-CN"/>
                    </w:rPr>
                    <w:t>0</w:t>
                  </w:r>
                </w:p>
              </w:tc>
            </w:tr>
          </w:tbl>
          <w:p w14:paraId="40AABB4B" w14:textId="77777777" w:rsidR="00BF6B84" w:rsidRPr="004C5968" w:rsidRDefault="00BF6B84" w:rsidP="00E70D90">
            <w:pPr>
              <w:spacing w:before="120" w:after="120"/>
            </w:pPr>
          </w:p>
        </w:tc>
      </w:tr>
    </w:tbl>
    <w:p w14:paraId="3ECC7F53" w14:textId="77777777" w:rsidR="00BF6B84" w:rsidRPr="00BF6B84" w:rsidRDefault="00BF6B84" w:rsidP="00BF6B84">
      <w:pPr>
        <w:rPr>
          <w:lang w:val="sv-SE" w:eastAsia="zh-CN"/>
        </w:rPr>
      </w:pPr>
    </w:p>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5E25CB75" w:rsidR="00DD19DE" w:rsidRPr="00805BE8" w:rsidRDefault="00AF3C34" w:rsidP="00DD19DE">
      <w:pPr>
        <w:pStyle w:val="Heading3"/>
        <w:rPr>
          <w:sz w:val="24"/>
          <w:szCs w:val="16"/>
        </w:rPr>
      </w:pPr>
      <w:r>
        <w:rPr>
          <w:sz w:val="24"/>
          <w:szCs w:val="16"/>
        </w:rPr>
        <w:t xml:space="preserve">Issue 2-1: </w:t>
      </w:r>
      <w:r w:rsidR="00504DD7">
        <w:rPr>
          <w:sz w:val="24"/>
          <w:szCs w:val="16"/>
        </w:rPr>
        <w:t>ACIR</w:t>
      </w:r>
    </w:p>
    <w:p w14:paraId="68D2C8BA" w14:textId="60AA98FE" w:rsidR="00AF59C5" w:rsidRDefault="0084371E" w:rsidP="00E747E8">
      <w:pPr>
        <w:rPr>
          <w:lang w:eastAsia="zh-CN"/>
        </w:rPr>
      </w:pPr>
      <w:r>
        <w:rPr>
          <w:lang w:eastAsia="zh-CN"/>
        </w:rPr>
        <w:t xml:space="preserve">Companies have provided ACIR results for the scenarios </w:t>
      </w:r>
      <w:r w:rsidR="000F614D">
        <w:rPr>
          <w:lang w:eastAsia="zh-CN"/>
        </w:rPr>
        <w:t>1, 4, 5 and 6 which have been prioritized in the last WF</w:t>
      </w:r>
      <w:r w:rsidR="00B4156B">
        <w:rPr>
          <w:lang w:eastAsia="zh-CN"/>
        </w:rPr>
        <w:t xml:space="preserve"> [2]. </w:t>
      </w:r>
      <w:r w:rsidR="000F614D">
        <w:rPr>
          <w:lang w:eastAsia="zh-CN"/>
        </w:rPr>
        <w:t xml:space="preserve"> The results </w:t>
      </w:r>
      <w:r w:rsidR="00B4156B">
        <w:rPr>
          <w:lang w:eastAsia="zh-CN"/>
        </w:rPr>
        <w:t xml:space="preserve">of the contributions for this meeting </w:t>
      </w:r>
      <w:r w:rsidR="000F614D">
        <w:rPr>
          <w:lang w:eastAsia="zh-CN"/>
        </w:rPr>
        <w:t>are summarized in the following table</w:t>
      </w:r>
      <w:r w:rsidR="00220F4B">
        <w:rPr>
          <w:lang w:eastAsia="zh-CN"/>
        </w:rPr>
        <w:t>. Where provided, two values for 35 and 90 degrees of elevation are listed in the table (separated by /).</w:t>
      </w:r>
      <w:r w:rsidR="00AF59C5">
        <w:rPr>
          <w:lang w:eastAsia="zh-CN"/>
        </w:rPr>
        <w:t xml:space="preserve"> The values represent the ACIR @ 5% throughput loss. Where no value can be provided,</w:t>
      </w:r>
      <w:r w:rsidR="00F70CBD">
        <w:rPr>
          <w:lang w:eastAsia="zh-CN"/>
        </w:rPr>
        <w:t xml:space="preserve"> the average values were taken. In case both, 5%-tile and average are provided, the worst case is listed per elevation. </w:t>
      </w:r>
      <w:r w:rsidR="00AF59C5">
        <w:rPr>
          <w:lang w:eastAsia="zh-CN"/>
        </w:rPr>
        <w:t xml:space="preserve"> The values for phase array are based on 45x45 panel</w:t>
      </w:r>
      <w:r w:rsidR="00F70CBD">
        <w:rPr>
          <w:lang w:eastAsia="zh-CN"/>
        </w:rPr>
        <w:t xml:space="preserve"> as it was prioritized for ACIR simulations.</w:t>
      </w:r>
      <w:r w:rsidR="00783E92">
        <w:rPr>
          <w:lang w:eastAsia="zh-CN"/>
        </w:rPr>
        <w:t xml:space="preserve"> The rightmost columns represent the average of the worst</w:t>
      </w:r>
      <w:r w:rsidR="00553C3F">
        <w:rPr>
          <w:lang w:eastAsia="zh-CN"/>
        </w:rPr>
        <w:t>-</w:t>
      </w:r>
      <w:r w:rsidR="00783E92">
        <w:rPr>
          <w:lang w:eastAsia="zh-CN"/>
        </w:rPr>
        <w:t xml:space="preserve">case values of </w:t>
      </w:r>
      <w:r w:rsidR="00A137AC">
        <w:rPr>
          <w:lang w:eastAsia="zh-CN"/>
        </w:rPr>
        <w:t>all contributions</w:t>
      </w:r>
      <w:r w:rsidR="00783E92">
        <w:rPr>
          <w:lang w:eastAsia="zh-CN"/>
        </w:rPr>
        <w:t>.</w:t>
      </w:r>
      <w:r w:rsidR="0017133A">
        <w:rPr>
          <w:lang w:eastAsia="zh-CN"/>
        </w:rPr>
        <w:t xml:space="preserve"> See following Table 2.2.1-1</w:t>
      </w:r>
    </w:p>
    <w:p w14:paraId="08C01AF4" w14:textId="3C6E388D" w:rsidR="00783E92" w:rsidRPr="00783E92" w:rsidRDefault="00783E92" w:rsidP="0079434C">
      <w:pPr>
        <w:pStyle w:val="TH"/>
        <w:rPr>
          <w:lang w:eastAsia="zh-CN"/>
        </w:rPr>
      </w:pPr>
      <w:r w:rsidRPr="00783E92">
        <w:rPr>
          <w:lang w:eastAsia="zh-CN"/>
        </w:rPr>
        <w:lastRenderedPageBreak/>
        <w:t>Table 2.2.1-1: ACIR Values</w:t>
      </w:r>
    </w:p>
    <w:tbl>
      <w:tblPr>
        <w:tblStyle w:val="TableGrid"/>
        <w:tblW w:w="10910" w:type="dxa"/>
        <w:jc w:val="center"/>
        <w:tblLayout w:type="fixed"/>
        <w:tblLook w:val="04A0" w:firstRow="1" w:lastRow="0" w:firstColumn="1" w:lastColumn="0" w:noHBand="0" w:noVBand="1"/>
      </w:tblPr>
      <w:tblGrid>
        <w:gridCol w:w="1696"/>
        <w:gridCol w:w="709"/>
        <w:gridCol w:w="1199"/>
        <w:gridCol w:w="1083"/>
        <w:gridCol w:w="1084"/>
        <w:gridCol w:w="1083"/>
        <w:gridCol w:w="1084"/>
        <w:gridCol w:w="1083"/>
        <w:gridCol w:w="1084"/>
        <w:gridCol w:w="805"/>
      </w:tblGrid>
      <w:tr w:rsidR="006A5BA2" w:rsidRPr="006A5BA2" w14:paraId="0919243E" w14:textId="77777777" w:rsidTr="00DA766D">
        <w:trPr>
          <w:tblHeader/>
          <w:jc w:val="center"/>
        </w:trPr>
        <w:tc>
          <w:tcPr>
            <w:tcW w:w="3604" w:type="dxa"/>
            <w:gridSpan w:val="3"/>
          </w:tcPr>
          <w:p w14:paraId="7B4A775C" w14:textId="027B2DE6" w:rsidR="00783E92" w:rsidRPr="0079434C" w:rsidRDefault="00783E92" w:rsidP="003A7459">
            <w:pPr>
              <w:rPr>
                <w:b/>
                <w:bCs/>
                <w:sz w:val="18"/>
                <w:lang w:val="en-US"/>
              </w:rPr>
            </w:pPr>
            <w:r w:rsidRPr="0079434C">
              <w:rPr>
                <w:b/>
                <w:bCs/>
                <w:sz w:val="18"/>
                <w:lang w:val="en-US"/>
              </w:rPr>
              <w:lastRenderedPageBreak/>
              <w:t>ACIR</w:t>
            </w:r>
          </w:p>
          <w:p w14:paraId="50E92EA1" w14:textId="79A0E596" w:rsidR="00783E92" w:rsidRPr="0079434C" w:rsidRDefault="00783E92" w:rsidP="003A7459">
            <w:pPr>
              <w:rPr>
                <w:sz w:val="18"/>
                <w:lang w:val="en-US"/>
              </w:rPr>
            </w:pPr>
            <w:r w:rsidRPr="0079434C">
              <w:rPr>
                <w:sz w:val="18"/>
                <w:lang w:val="en-US"/>
              </w:rPr>
              <w:t>(worst case btw 35/90 deg)</w:t>
            </w:r>
          </w:p>
        </w:tc>
        <w:tc>
          <w:tcPr>
            <w:tcW w:w="1083" w:type="dxa"/>
          </w:tcPr>
          <w:p w14:paraId="0CCB97BA" w14:textId="77777777" w:rsidR="00783E92" w:rsidRPr="0079434C" w:rsidRDefault="00783E92" w:rsidP="003A7459">
            <w:pPr>
              <w:rPr>
                <w:b/>
                <w:bCs/>
                <w:sz w:val="18"/>
              </w:rPr>
            </w:pPr>
            <w:r w:rsidRPr="0079434C">
              <w:rPr>
                <w:b/>
                <w:bCs/>
                <w:sz w:val="18"/>
              </w:rPr>
              <w:t xml:space="preserve">CATT </w:t>
            </w:r>
          </w:p>
          <w:p w14:paraId="4CEE9BF4" w14:textId="38AE2B9A" w:rsidR="00783E92" w:rsidRPr="0079434C" w:rsidRDefault="00783E92" w:rsidP="003A7459">
            <w:pPr>
              <w:rPr>
                <w:b/>
                <w:bCs/>
                <w:sz w:val="18"/>
                <w:lang w:val="en-US"/>
              </w:rPr>
            </w:pPr>
            <w:r w:rsidRPr="0079434C">
              <w:rPr>
                <w:b/>
                <w:bCs/>
                <w:sz w:val="18"/>
              </w:rPr>
              <w:t xml:space="preserve">R4-2509337 </w:t>
            </w:r>
          </w:p>
        </w:tc>
        <w:tc>
          <w:tcPr>
            <w:tcW w:w="1084" w:type="dxa"/>
          </w:tcPr>
          <w:p w14:paraId="1CAEAE15" w14:textId="363290ED" w:rsidR="00783E92" w:rsidRPr="0079434C" w:rsidRDefault="00783E92" w:rsidP="003A7459">
            <w:pPr>
              <w:rPr>
                <w:b/>
                <w:bCs/>
                <w:sz w:val="18"/>
              </w:rPr>
            </w:pPr>
            <w:r w:rsidRPr="0079434C">
              <w:rPr>
                <w:b/>
                <w:bCs/>
                <w:sz w:val="18"/>
              </w:rPr>
              <w:t>Xiaomi</w:t>
            </w:r>
          </w:p>
          <w:p w14:paraId="74591C10" w14:textId="10ACC596" w:rsidR="00783E92" w:rsidRPr="0079434C" w:rsidRDefault="00783E92" w:rsidP="003A7459">
            <w:pPr>
              <w:rPr>
                <w:b/>
                <w:bCs/>
                <w:sz w:val="18"/>
              </w:rPr>
            </w:pPr>
            <w:r w:rsidRPr="0079434C">
              <w:rPr>
                <w:b/>
                <w:bCs/>
                <w:sz w:val="18"/>
              </w:rPr>
              <w:t>R4-2509770</w:t>
            </w:r>
          </w:p>
        </w:tc>
        <w:tc>
          <w:tcPr>
            <w:tcW w:w="1083" w:type="dxa"/>
          </w:tcPr>
          <w:p w14:paraId="268DDF33" w14:textId="77777777" w:rsidR="00783E92" w:rsidRPr="0079434C" w:rsidRDefault="00783E92" w:rsidP="003A7459">
            <w:pPr>
              <w:rPr>
                <w:b/>
                <w:bCs/>
                <w:sz w:val="18"/>
              </w:rPr>
            </w:pPr>
            <w:proofErr w:type="spellStart"/>
            <w:r w:rsidRPr="0079434C">
              <w:rPr>
                <w:b/>
                <w:bCs/>
                <w:sz w:val="18"/>
              </w:rPr>
              <w:t>Mediatek</w:t>
            </w:r>
            <w:proofErr w:type="spellEnd"/>
            <w:r w:rsidRPr="0079434C">
              <w:rPr>
                <w:b/>
                <w:bCs/>
                <w:sz w:val="18"/>
              </w:rPr>
              <w:t xml:space="preserve"> </w:t>
            </w:r>
          </w:p>
          <w:p w14:paraId="30C3BA97" w14:textId="2BB86306" w:rsidR="00783E92" w:rsidRPr="0079434C" w:rsidRDefault="00783E92" w:rsidP="003A7459">
            <w:pPr>
              <w:rPr>
                <w:b/>
                <w:bCs/>
                <w:sz w:val="18"/>
              </w:rPr>
            </w:pPr>
            <w:r w:rsidRPr="0079434C">
              <w:rPr>
                <w:b/>
                <w:bCs/>
                <w:sz w:val="18"/>
              </w:rPr>
              <w:t>R4-2510182</w:t>
            </w:r>
          </w:p>
        </w:tc>
        <w:tc>
          <w:tcPr>
            <w:tcW w:w="1084" w:type="dxa"/>
          </w:tcPr>
          <w:p w14:paraId="133B0EB4" w14:textId="77777777" w:rsidR="00783E92" w:rsidRPr="0079434C" w:rsidRDefault="00783E92" w:rsidP="003A7459">
            <w:pPr>
              <w:rPr>
                <w:b/>
                <w:bCs/>
                <w:sz w:val="18"/>
              </w:rPr>
            </w:pPr>
            <w:r w:rsidRPr="0079434C">
              <w:rPr>
                <w:b/>
                <w:bCs/>
                <w:sz w:val="18"/>
              </w:rPr>
              <w:t>Ericsson</w:t>
            </w:r>
          </w:p>
          <w:p w14:paraId="7B1AC7F8" w14:textId="5BAFCD94" w:rsidR="00783E92" w:rsidRPr="0079434C" w:rsidRDefault="00783E92" w:rsidP="003A7459">
            <w:pPr>
              <w:rPr>
                <w:b/>
                <w:bCs/>
                <w:sz w:val="18"/>
              </w:rPr>
            </w:pPr>
            <w:r w:rsidRPr="0079434C">
              <w:rPr>
                <w:b/>
                <w:bCs/>
                <w:sz w:val="18"/>
              </w:rPr>
              <w:t>R4-2510215</w:t>
            </w:r>
          </w:p>
        </w:tc>
        <w:tc>
          <w:tcPr>
            <w:tcW w:w="1083" w:type="dxa"/>
          </w:tcPr>
          <w:p w14:paraId="19969A1C" w14:textId="1A20E5C0" w:rsidR="00783E92" w:rsidRPr="0079434C" w:rsidRDefault="00783E92" w:rsidP="003A7459">
            <w:pPr>
              <w:rPr>
                <w:b/>
                <w:bCs/>
                <w:sz w:val="18"/>
              </w:rPr>
            </w:pPr>
            <w:r w:rsidRPr="0079434C">
              <w:rPr>
                <w:b/>
                <w:bCs/>
                <w:sz w:val="18"/>
              </w:rPr>
              <w:t>Qualcomm</w:t>
            </w:r>
          </w:p>
          <w:p w14:paraId="41A2E73C" w14:textId="4F49DBCA" w:rsidR="00783E92" w:rsidRPr="0079434C" w:rsidRDefault="00783E92" w:rsidP="003A7459">
            <w:pPr>
              <w:rPr>
                <w:b/>
                <w:bCs/>
                <w:sz w:val="18"/>
              </w:rPr>
            </w:pPr>
            <w:r w:rsidRPr="0079434C">
              <w:rPr>
                <w:b/>
                <w:bCs/>
                <w:sz w:val="18"/>
              </w:rPr>
              <w:t>R4-2510240</w:t>
            </w:r>
          </w:p>
        </w:tc>
        <w:tc>
          <w:tcPr>
            <w:tcW w:w="1084" w:type="dxa"/>
          </w:tcPr>
          <w:p w14:paraId="3D0C4509" w14:textId="77777777" w:rsidR="00783E92" w:rsidRPr="0079434C" w:rsidRDefault="00783E92" w:rsidP="003A7459">
            <w:pPr>
              <w:rPr>
                <w:b/>
                <w:bCs/>
                <w:sz w:val="18"/>
              </w:rPr>
            </w:pPr>
            <w:r w:rsidRPr="0079434C">
              <w:rPr>
                <w:b/>
                <w:bCs/>
                <w:sz w:val="18"/>
              </w:rPr>
              <w:t>ZTE</w:t>
            </w:r>
          </w:p>
          <w:p w14:paraId="53F57578" w14:textId="1AC14157" w:rsidR="00783E92" w:rsidRPr="0079434C" w:rsidRDefault="00783E92" w:rsidP="003A7459">
            <w:pPr>
              <w:rPr>
                <w:b/>
                <w:bCs/>
                <w:sz w:val="18"/>
              </w:rPr>
            </w:pPr>
            <w:r w:rsidRPr="0079434C">
              <w:rPr>
                <w:b/>
                <w:bCs/>
                <w:sz w:val="18"/>
              </w:rPr>
              <w:t>R4-2510356</w:t>
            </w:r>
          </w:p>
        </w:tc>
        <w:tc>
          <w:tcPr>
            <w:tcW w:w="805" w:type="dxa"/>
          </w:tcPr>
          <w:p w14:paraId="4CCD38D5" w14:textId="144D8370" w:rsidR="00783E92" w:rsidRPr="0083137D" w:rsidRDefault="00553C3F" w:rsidP="003A7459">
            <w:pPr>
              <w:rPr>
                <w:b/>
                <w:bCs/>
                <w:sz w:val="18"/>
                <w:highlight w:val="yellow"/>
              </w:rPr>
            </w:pPr>
            <w:r w:rsidRPr="0083137D">
              <w:rPr>
                <w:b/>
                <w:bCs/>
                <w:sz w:val="18"/>
                <w:highlight w:val="yellow"/>
              </w:rPr>
              <w:t xml:space="preserve">Avg. </w:t>
            </w:r>
            <w:r w:rsidR="00783E92" w:rsidRPr="0083137D">
              <w:rPr>
                <w:b/>
                <w:bCs/>
                <w:sz w:val="18"/>
                <w:highlight w:val="yellow"/>
              </w:rPr>
              <w:t>of worst case</w:t>
            </w:r>
          </w:p>
        </w:tc>
      </w:tr>
      <w:tr w:rsidR="006A5BA2" w:rsidRPr="006A5BA2" w14:paraId="70ED24AA" w14:textId="77777777" w:rsidTr="00DA766D">
        <w:trPr>
          <w:tblHeader/>
          <w:jc w:val="center"/>
        </w:trPr>
        <w:tc>
          <w:tcPr>
            <w:tcW w:w="1696" w:type="dxa"/>
            <w:vMerge w:val="restart"/>
          </w:tcPr>
          <w:p w14:paraId="0A7CF406" w14:textId="77777777" w:rsidR="00783E92" w:rsidRPr="0079434C" w:rsidRDefault="00783E92" w:rsidP="00783E92">
            <w:pPr>
              <w:rPr>
                <w:b/>
                <w:bCs/>
                <w:lang w:val="en-US"/>
              </w:rPr>
            </w:pPr>
            <w:r w:rsidRPr="0079434C">
              <w:rPr>
                <w:b/>
                <w:bCs/>
                <w:lang w:val="en-US"/>
              </w:rPr>
              <w:t>scenario 1</w:t>
            </w:r>
          </w:p>
          <w:p w14:paraId="76AA4FEF" w14:textId="77777777" w:rsidR="00783E92" w:rsidRPr="0079434C" w:rsidRDefault="00783E92" w:rsidP="00783E92">
            <w:pPr>
              <w:rPr>
                <w:b/>
                <w:bCs/>
                <w:sz w:val="18"/>
                <w:lang w:val="en-US"/>
              </w:rPr>
            </w:pPr>
            <w:r w:rsidRPr="0079434C">
              <w:rPr>
                <w:b/>
                <w:bCs/>
                <w:sz w:val="18"/>
                <w:lang w:val="en-US"/>
              </w:rPr>
              <w:t>NTN UL aggressor</w:t>
            </w:r>
          </w:p>
          <w:p w14:paraId="7EC98825" w14:textId="77777777" w:rsidR="00783E92" w:rsidRPr="0079434C" w:rsidRDefault="00783E92" w:rsidP="00783E92">
            <w:pPr>
              <w:rPr>
                <w:b/>
                <w:bCs/>
                <w:sz w:val="18"/>
                <w:lang w:val="en-US"/>
              </w:rPr>
            </w:pPr>
            <w:r w:rsidRPr="0079434C">
              <w:rPr>
                <w:b/>
                <w:bCs/>
                <w:sz w:val="18"/>
                <w:lang w:val="en-US"/>
              </w:rPr>
              <w:t>TN UL victim</w:t>
            </w:r>
          </w:p>
          <w:p w14:paraId="1478EB41" w14:textId="77777777" w:rsidR="00783E92" w:rsidRPr="0079434C" w:rsidRDefault="00783E92" w:rsidP="00783E92">
            <w:pPr>
              <w:rPr>
                <w:b/>
                <w:bCs/>
                <w:sz w:val="18"/>
                <w:lang w:val="en-US"/>
              </w:rPr>
            </w:pPr>
            <w:r w:rsidRPr="0079434C">
              <w:rPr>
                <w:b/>
                <w:bCs/>
                <w:sz w:val="18"/>
                <w:lang w:val="en-US"/>
              </w:rPr>
              <w:t>VSAT ACLR to be defined</w:t>
            </w:r>
          </w:p>
        </w:tc>
        <w:tc>
          <w:tcPr>
            <w:tcW w:w="709" w:type="dxa"/>
            <w:vMerge w:val="restart"/>
          </w:tcPr>
          <w:p w14:paraId="2D938E8B" w14:textId="14F6FC48" w:rsidR="00783E92" w:rsidRPr="0079434C" w:rsidRDefault="00783E92" w:rsidP="00783E92">
            <w:pPr>
              <w:rPr>
                <w:sz w:val="18"/>
              </w:rPr>
            </w:pPr>
            <w:r w:rsidRPr="0079434C">
              <w:rPr>
                <w:sz w:val="18"/>
              </w:rPr>
              <w:t>GEO</w:t>
            </w:r>
          </w:p>
        </w:tc>
        <w:tc>
          <w:tcPr>
            <w:tcW w:w="1199" w:type="dxa"/>
          </w:tcPr>
          <w:p w14:paraId="76FC368A" w14:textId="08A403D4" w:rsidR="00783E92" w:rsidRPr="0079434C" w:rsidRDefault="00783E92" w:rsidP="00783E92">
            <w:pPr>
              <w:rPr>
                <w:sz w:val="18"/>
              </w:rPr>
            </w:pPr>
            <w:r w:rsidRPr="0079434C">
              <w:rPr>
                <w:sz w:val="18"/>
              </w:rPr>
              <w:t>Phase array 45x45</w:t>
            </w:r>
          </w:p>
        </w:tc>
        <w:tc>
          <w:tcPr>
            <w:tcW w:w="1083" w:type="dxa"/>
          </w:tcPr>
          <w:p w14:paraId="07B2088E" w14:textId="0FAB7F94" w:rsidR="00783E92" w:rsidRPr="0079434C" w:rsidRDefault="00783E92" w:rsidP="00783E92">
            <w:pPr>
              <w:rPr>
                <w:sz w:val="18"/>
                <w:szCs w:val="18"/>
                <w:highlight w:val="yellow"/>
              </w:rPr>
            </w:pPr>
            <w:r w:rsidRPr="0079434C">
              <w:rPr>
                <w:sz w:val="18"/>
                <w:szCs w:val="18"/>
              </w:rPr>
              <w:t>31.55</w:t>
            </w:r>
          </w:p>
        </w:tc>
        <w:tc>
          <w:tcPr>
            <w:tcW w:w="1084" w:type="dxa"/>
          </w:tcPr>
          <w:p w14:paraId="44C53927" w14:textId="49E32FF5" w:rsidR="00783E92" w:rsidRPr="0079434C" w:rsidRDefault="00783E92" w:rsidP="00783E92">
            <w:pPr>
              <w:rPr>
                <w:sz w:val="18"/>
                <w:szCs w:val="18"/>
                <w:highlight w:val="yellow"/>
              </w:rPr>
            </w:pPr>
            <w:r w:rsidRPr="0079434C">
              <w:rPr>
                <w:sz w:val="18"/>
                <w:szCs w:val="18"/>
              </w:rPr>
              <w:t>2.88</w:t>
            </w:r>
          </w:p>
        </w:tc>
        <w:tc>
          <w:tcPr>
            <w:tcW w:w="1083" w:type="dxa"/>
          </w:tcPr>
          <w:p w14:paraId="4AC41EBC" w14:textId="064DE937" w:rsidR="00783E92" w:rsidRPr="0079434C" w:rsidRDefault="00783E92" w:rsidP="00783E92">
            <w:pPr>
              <w:rPr>
                <w:rFonts w:eastAsiaTheme="minorEastAsia"/>
                <w:sz w:val="18"/>
                <w:szCs w:val="18"/>
                <w:highlight w:val="yellow"/>
              </w:rPr>
            </w:pPr>
            <w:r w:rsidRPr="0079434C">
              <w:rPr>
                <w:sz w:val="18"/>
                <w:szCs w:val="18"/>
              </w:rPr>
              <w:t>21.16 / 17.92</w:t>
            </w:r>
          </w:p>
        </w:tc>
        <w:tc>
          <w:tcPr>
            <w:tcW w:w="1084" w:type="dxa"/>
          </w:tcPr>
          <w:p w14:paraId="53E93D15" w14:textId="118842CB" w:rsidR="00783E92" w:rsidRPr="0079434C" w:rsidRDefault="00002935" w:rsidP="00783E92">
            <w:pPr>
              <w:rPr>
                <w:rFonts w:eastAsiaTheme="minorEastAsia"/>
                <w:sz w:val="18"/>
                <w:szCs w:val="18"/>
                <w:highlight w:val="yellow"/>
              </w:rPr>
            </w:pPr>
            <w:r>
              <w:rPr>
                <w:sz w:val="18"/>
                <w:szCs w:val="18"/>
              </w:rPr>
              <w:t>16</w:t>
            </w:r>
          </w:p>
        </w:tc>
        <w:tc>
          <w:tcPr>
            <w:tcW w:w="1083" w:type="dxa"/>
            <w:vAlign w:val="center"/>
          </w:tcPr>
          <w:p w14:paraId="5D2E7218" w14:textId="24C73EE8" w:rsidR="00783E92" w:rsidRPr="0079434C" w:rsidRDefault="00783E92" w:rsidP="00783E92">
            <w:pPr>
              <w:rPr>
                <w:rFonts w:eastAsiaTheme="minorEastAsia"/>
                <w:sz w:val="18"/>
                <w:szCs w:val="18"/>
                <w:highlight w:val="yellow"/>
              </w:rPr>
            </w:pPr>
            <w:r w:rsidRPr="006A5BA2">
              <w:rPr>
                <w:lang w:val="en-US"/>
              </w:rPr>
              <w:t>25 / 25</w:t>
            </w:r>
          </w:p>
        </w:tc>
        <w:tc>
          <w:tcPr>
            <w:tcW w:w="1084" w:type="dxa"/>
          </w:tcPr>
          <w:p w14:paraId="59DBF642" w14:textId="023F7F68" w:rsidR="00783E92" w:rsidRPr="0079434C" w:rsidRDefault="00783E92" w:rsidP="00783E92">
            <w:pPr>
              <w:rPr>
                <w:sz w:val="18"/>
                <w:szCs w:val="18"/>
              </w:rPr>
            </w:pPr>
            <w:r w:rsidRPr="0079434C">
              <w:rPr>
                <w:sz w:val="18"/>
                <w:szCs w:val="18"/>
              </w:rPr>
              <w:t>22.57 / 20.71</w:t>
            </w:r>
          </w:p>
        </w:tc>
        <w:tc>
          <w:tcPr>
            <w:tcW w:w="805" w:type="dxa"/>
          </w:tcPr>
          <w:p w14:paraId="6A07D14F" w14:textId="33771A6C" w:rsidR="00783E92" w:rsidRPr="0083137D" w:rsidRDefault="0055272E" w:rsidP="00321F12">
            <w:pPr>
              <w:jc w:val="right"/>
              <w:rPr>
                <w:sz w:val="18"/>
                <w:szCs w:val="18"/>
                <w:highlight w:val="yellow"/>
              </w:rPr>
            </w:pPr>
            <w:r>
              <w:rPr>
                <w:rFonts w:hint="eastAsia"/>
                <w:highlight w:val="yellow"/>
                <w:lang w:eastAsia="ja-JP"/>
              </w:rPr>
              <w:t>19.9</w:t>
            </w:r>
          </w:p>
        </w:tc>
      </w:tr>
      <w:tr w:rsidR="00807D9E" w:rsidRPr="006A5BA2" w14:paraId="428399CB" w14:textId="77777777" w:rsidTr="00DA766D">
        <w:trPr>
          <w:tblHeader/>
          <w:jc w:val="center"/>
        </w:trPr>
        <w:tc>
          <w:tcPr>
            <w:tcW w:w="1696" w:type="dxa"/>
            <w:vMerge/>
          </w:tcPr>
          <w:p w14:paraId="4EA2A5C1" w14:textId="77777777" w:rsidR="00807D9E" w:rsidRPr="0079434C" w:rsidRDefault="00807D9E" w:rsidP="00783E92">
            <w:pPr>
              <w:rPr>
                <w:b/>
                <w:bCs/>
                <w:lang w:val="en-US"/>
              </w:rPr>
            </w:pPr>
          </w:p>
        </w:tc>
        <w:tc>
          <w:tcPr>
            <w:tcW w:w="709" w:type="dxa"/>
            <w:vMerge/>
          </w:tcPr>
          <w:p w14:paraId="50BDB41B" w14:textId="77777777" w:rsidR="00807D9E" w:rsidRPr="0079434C" w:rsidRDefault="00807D9E" w:rsidP="00783E92">
            <w:pPr>
              <w:rPr>
                <w:sz w:val="18"/>
              </w:rPr>
            </w:pPr>
          </w:p>
        </w:tc>
        <w:tc>
          <w:tcPr>
            <w:tcW w:w="1199" w:type="dxa"/>
          </w:tcPr>
          <w:p w14:paraId="18B3453B" w14:textId="2B982031" w:rsidR="00807D9E" w:rsidRPr="0079434C" w:rsidRDefault="00807D9E" w:rsidP="00783E92">
            <w:pPr>
              <w:rPr>
                <w:sz w:val="18"/>
                <w:lang w:eastAsia="ja-JP"/>
              </w:rPr>
            </w:pPr>
            <w:r>
              <w:rPr>
                <w:rFonts w:hint="eastAsia"/>
                <w:sz w:val="18"/>
                <w:lang w:eastAsia="ja-JP"/>
              </w:rPr>
              <w:t>Phase array 7</w:t>
            </w:r>
            <w:r w:rsidR="00831300">
              <w:rPr>
                <w:rFonts w:hint="eastAsia"/>
                <w:sz w:val="18"/>
                <w:lang w:eastAsia="ja-JP"/>
              </w:rPr>
              <w:t>8x78</w:t>
            </w:r>
          </w:p>
        </w:tc>
        <w:tc>
          <w:tcPr>
            <w:tcW w:w="1083" w:type="dxa"/>
          </w:tcPr>
          <w:p w14:paraId="30739E9C" w14:textId="261ED382" w:rsidR="00807D9E" w:rsidRPr="0079434C" w:rsidRDefault="00FD7652" w:rsidP="00783E92">
            <w:pPr>
              <w:rPr>
                <w:sz w:val="18"/>
                <w:szCs w:val="18"/>
              </w:rPr>
            </w:pPr>
            <w:r w:rsidRPr="0079434C">
              <w:rPr>
                <w:sz w:val="18"/>
                <w:szCs w:val="18"/>
              </w:rPr>
              <w:t>-</w:t>
            </w:r>
          </w:p>
        </w:tc>
        <w:tc>
          <w:tcPr>
            <w:tcW w:w="1084" w:type="dxa"/>
          </w:tcPr>
          <w:p w14:paraId="5E9886A9" w14:textId="236C14BF" w:rsidR="00807D9E" w:rsidRPr="0079434C" w:rsidRDefault="002F13BD" w:rsidP="00783E92">
            <w:pPr>
              <w:rPr>
                <w:sz w:val="18"/>
                <w:szCs w:val="18"/>
                <w:lang w:eastAsia="ja-JP"/>
              </w:rPr>
            </w:pPr>
            <w:r>
              <w:rPr>
                <w:rFonts w:hint="eastAsia"/>
                <w:sz w:val="18"/>
                <w:szCs w:val="18"/>
                <w:lang w:eastAsia="ja-JP"/>
              </w:rPr>
              <w:t>4.61</w:t>
            </w:r>
          </w:p>
        </w:tc>
        <w:tc>
          <w:tcPr>
            <w:tcW w:w="1083" w:type="dxa"/>
          </w:tcPr>
          <w:p w14:paraId="1C72DFE2" w14:textId="1980DD5E" w:rsidR="00807D9E" w:rsidRPr="0079434C" w:rsidRDefault="00482ED1" w:rsidP="00783E92">
            <w:pPr>
              <w:rPr>
                <w:sz w:val="18"/>
                <w:szCs w:val="18"/>
                <w:lang w:eastAsia="ja-JP"/>
              </w:rPr>
            </w:pPr>
            <w:r>
              <w:rPr>
                <w:rFonts w:hint="eastAsia"/>
                <w:sz w:val="18"/>
                <w:szCs w:val="18"/>
                <w:lang w:eastAsia="ja-JP"/>
              </w:rPr>
              <w:t>21.45/3.04</w:t>
            </w:r>
          </w:p>
        </w:tc>
        <w:tc>
          <w:tcPr>
            <w:tcW w:w="1084" w:type="dxa"/>
          </w:tcPr>
          <w:p w14:paraId="7E039672" w14:textId="2CB7878F" w:rsidR="00807D9E" w:rsidRPr="0079434C" w:rsidDel="00F665F9" w:rsidRDefault="006D7367" w:rsidP="00783E92">
            <w:pPr>
              <w:rPr>
                <w:sz w:val="18"/>
                <w:szCs w:val="18"/>
              </w:rPr>
            </w:pPr>
            <w:r w:rsidRPr="0079434C">
              <w:rPr>
                <w:sz w:val="18"/>
                <w:szCs w:val="18"/>
              </w:rPr>
              <w:t>-</w:t>
            </w:r>
          </w:p>
        </w:tc>
        <w:tc>
          <w:tcPr>
            <w:tcW w:w="1083" w:type="dxa"/>
            <w:vAlign w:val="center"/>
          </w:tcPr>
          <w:p w14:paraId="6AAFA034" w14:textId="7DA889A3" w:rsidR="00807D9E" w:rsidRPr="006A5BA2" w:rsidRDefault="00F83A9D" w:rsidP="00783E92">
            <w:pPr>
              <w:rPr>
                <w:lang w:val="en-US" w:eastAsia="ja-JP"/>
              </w:rPr>
            </w:pPr>
            <w:r>
              <w:rPr>
                <w:rFonts w:hint="eastAsia"/>
                <w:lang w:val="en-US" w:eastAsia="ja-JP"/>
              </w:rPr>
              <w:t>30</w:t>
            </w:r>
            <w:r w:rsidR="00E65262">
              <w:rPr>
                <w:rFonts w:hint="eastAsia"/>
                <w:lang w:val="en-US" w:eastAsia="ja-JP"/>
              </w:rPr>
              <w:t xml:space="preserve"> </w:t>
            </w:r>
            <w:r>
              <w:rPr>
                <w:rFonts w:hint="eastAsia"/>
                <w:lang w:val="en-US" w:eastAsia="ja-JP"/>
              </w:rPr>
              <w:t>/</w:t>
            </w:r>
            <w:r w:rsidR="00E65262">
              <w:rPr>
                <w:rFonts w:hint="eastAsia"/>
                <w:lang w:val="en-US" w:eastAsia="ja-JP"/>
              </w:rPr>
              <w:t xml:space="preserve"> </w:t>
            </w:r>
            <w:r>
              <w:rPr>
                <w:rFonts w:hint="eastAsia"/>
                <w:lang w:val="en-US" w:eastAsia="ja-JP"/>
              </w:rPr>
              <w:t>15</w:t>
            </w:r>
          </w:p>
        </w:tc>
        <w:tc>
          <w:tcPr>
            <w:tcW w:w="1084" w:type="dxa"/>
          </w:tcPr>
          <w:p w14:paraId="6EA1D06A" w14:textId="17EA5A5D" w:rsidR="00807D9E" w:rsidRPr="0079434C" w:rsidRDefault="00FC550E" w:rsidP="00783E92">
            <w:pPr>
              <w:rPr>
                <w:sz w:val="18"/>
                <w:szCs w:val="18"/>
                <w:lang w:eastAsia="ja-JP"/>
              </w:rPr>
            </w:pPr>
            <w:r>
              <w:rPr>
                <w:rFonts w:hint="eastAsia"/>
                <w:sz w:val="18"/>
                <w:szCs w:val="18"/>
                <w:lang w:eastAsia="ja-JP"/>
              </w:rPr>
              <w:t xml:space="preserve">20.77 / </w:t>
            </w:r>
            <w:r w:rsidR="00550BF5">
              <w:rPr>
                <w:rFonts w:hint="eastAsia"/>
                <w:sz w:val="18"/>
                <w:szCs w:val="18"/>
                <w:lang w:eastAsia="ja-JP"/>
              </w:rPr>
              <w:t>7.32</w:t>
            </w:r>
          </w:p>
        </w:tc>
        <w:tc>
          <w:tcPr>
            <w:tcW w:w="805" w:type="dxa"/>
          </w:tcPr>
          <w:p w14:paraId="50C5776E" w14:textId="2DC39452" w:rsidR="00807D9E" w:rsidRPr="00807D9E" w:rsidRDefault="00A61C5D" w:rsidP="00321F12">
            <w:pPr>
              <w:jc w:val="right"/>
              <w:rPr>
                <w:highlight w:val="yellow"/>
                <w:lang w:eastAsia="ja-JP"/>
              </w:rPr>
            </w:pPr>
            <w:r>
              <w:rPr>
                <w:rFonts w:hint="eastAsia"/>
                <w:highlight w:val="yellow"/>
                <w:lang w:eastAsia="ja-JP"/>
              </w:rPr>
              <w:t>19.2</w:t>
            </w:r>
          </w:p>
        </w:tc>
      </w:tr>
      <w:tr w:rsidR="006A5BA2" w:rsidRPr="006A5BA2" w14:paraId="73B07806" w14:textId="77777777" w:rsidTr="00DA766D">
        <w:trPr>
          <w:tblHeader/>
          <w:jc w:val="center"/>
        </w:trPr>
        <w:tc>
          <w:tcPr>
            <w:tcW w:w="1696" w:type="dxa"/>
            <w:vMerge/>
          </w:tcPr>
          <w:p w14:paraId="3D15CE4D" w14:textId="77777777" w:rsidR="00783E92" w:rsidRPr="0079434C" w:rsidRDefault="00783E92" w:rsidP="00783E92">
            <w:pPr>
              <w:rPr>
                <w:b/>
                <w:bCs/>
                <w:sz w:val="18"/>
              </w:rPr>
            </w:pPr>
          </w:p>
        </w:tc>
        <w:tc>
          <w:tcPr>
            <w:tcW w:w="709" w:type="dxa"/>
            <w:vMerge/>
          </w:tcPr>
          <w:p w14:paraId="1E62055E" w14:textId="77777777" w:rsidR="00783E92" w:rsidRPr="0079434C" w:rsidRDefault="00783E92" w:rsidP="00783E92">
            <w:pPr>
              <w:rPr>
                <w:sz w:val="18"/>
                <w:lang w:eastAsia="ja-JP"/>
              </w:rPr>
            </w:pPr>
          </w:p>
        </w:tc>
        <w:tc>
          <w:tcPr>
            <w:tcW w:w="1199" w:type="dxa"/>
          </w:tcPr>
          <w:p w14:paraId="528A16C3" w14:textId="10D033DB" w:rsidR="00783E92" w:rsidRPr="0079434C" w:rsidRDefault="00783E92" w:rsidP="00783E92">
            <w:pPr>
              <w:rPr>
                <w:sz w:val="18"/>
              </w:rPr>
            </w:pPr>
            <w:r w:rsidRPr="0079434C">
              <w:rPr>
                <w:sz w:val="18"/>
                <w:lang w:eastAsia="ja-JP"/>
              </w:rPr>
              <w:t>Parabolic</w:t>
            </w:r>
          </w:p>
        </w:tc>
        <w:tc>
          <w:tcPr>
            <w:tcW w:w="1083" w:type="dxa"/>
          </w:tcPr>
          <w:p w14:paraId="7664D6F2" w14:textId="414A05F7" w:rsidR="00783E92" w:rsidRPr="0079434C" w:rsidRDefault="00783E92" w:rsidP="00783E92">
            <w:pPr>
              <w:rPr>
                <w:sz w:val="18"/>
                <w:szCs w:val="18"/>
                <w:highlight w:val="yellow"/>
              </w:rPr>
            </w:pPr>
            <w:r w:rsidRPr="0079434C">
              <w:rPr>
                <w:sz w:val="18"/>
                <w:szCs w:val="18"/>
              </w:rPr>
              <w:t>18.67</w:t>
            </w:r>
          </w:p>
        </w:tc>
        <w:tc>
          <w:tcPr>
            <w:tcW w:w="1084" w:type="dxa"/>
          </w:tcPr>
          <w:p w14:paraId="16980704" w14:textId="1173E7BB" w:rsidR="00783E92" w:rsidRPr="0079434C" w:rsidRDefault="00783E92" w:rsidP="00783E92">
            <w:pPr>
              <w:rPr>
                <w:sz w:val="18"/>
                <w:szCs w:val="18"/>
                <w:highlight w:val="yellow"/>
              </w:rPr>
            </w:pPr>
            <w:r w:rsidRPr="0079434C">
              <w:rPr>
                <w:sz w:val="18"/>
                <w:szCs w:val="18"/>
              </w:rPr>
              <w:t>3.29</w:t>
            </w:r>
          </w:p>
        </w:tc>
        <w:tc>
          <w:tcPr>
            <w:tcW w:w="1083" w:type="dxa"/>
          </w:tcPr>
          <w:p w14:paraId="6DEDE42E" w14:textId="1DCA66B1" w:rsidR="00783E92" w:rsidRPr="0079434C" w:rsidRDefault="00783E92" w:rsidP="00783E92">
            <w:pPr>
              <w:rPr>
                <w:sz w:val="18"/>
                <w:szCs w:val="18"/>
                <w:highlight w:val="yellow"/>
                <w:lang w:eastAsia="ja-JP"/>
              </w:rPr>
            </w:pPr>
            <w:r w:rsidRPr="0079434C">
              <w:rPr>
                <w:sz w:val="18"/>
                <w:szCs w:val="18"/>
              </w:rPr>
              <w:t>21.53</w:t>
            </w:r>
            <w:r w:rsidR="00C94084">
              <w:rPr>
                <w:rFonts w:hint="eastAsia"/>
                <w:sz w:val="18"/>
                <w:szCs w:val="18"/>
                <w:lang w:eastAsia="ja-JP"/>
              </w:rPr>
              <w:t xml:space="preserve"> </w:t>
            </w:r>
            <w:r w:rsidRPr="0079434C">
              <w:rPr>
                <w:sz w:val="18"/>
                <w:szCs w:val="18"/>
              </w:rPr>
              <w:t>/</w:t>
            </w:r>
            <w:r w:rsidR="00C94084">
              <w:rPr>
                <w:rFonts w:hint="eastAsia"/>
                <w:sz w:val="18"/>
                <w:szCs w:val="18"/>
                <w:lang w:eastAsia="ja-JP"/>
              </w:rPr>
              <w:t xml:space="preserve"> </w:t>
            </w:r>
            <w:r w:rsidRPr="0079434C">
              <w:rPr>
                <w:sz w:val="18"/>
                <w:szCs w:val="18"/>
              </w:rPr>
              <w:t>15.51</w:t>
            </w:r>
          </w:p>
        </w:tc>
        <w:tc>
          <w:tcPr>
            <w:tcW w:w="1084" w:type="dxa"/>
          </w:tcPr>
          <w:p w14:paraId="658B056E" w14:textId="7B3D6F4E" w:rsidR="00783E92" w:rsidRPr="0079434C" w:rsidRDefault="00002935" w:rsidP="00783E92">
            <w:pPr>
              <w:rPr>
                <w:sz w:val="18"/>
                <w:szCs w:val="18"/>
              </w:rPr>
            </w:pPr>
            <w:r>
              <w:rPr>
                <w:sz w:val="18"/>
                <w:szCs w:val="18"/>
              </w:rPr>
              <w:t>9</w:t>
            </w:r>
          </w:p>
        </w:tc>
        <w:tc>
          <w:tcPr>
            <w:tcW w:w="1083" w:type="dxa"/>
            <w:vAlign w:val="center"/>
          </w:tcPr>
          <w:p w14:paraId="6151E590" w14:textId="09A5624A" w:rsidR="00783E92" w:rsidRPr="0079434C" w:rsidRDefault="00783E92" w:rsidP="00783E92">
            <w:pPr>
              <w:rPr>
                <w:rFonts w:eastAsiaTheme="minorEastAsia"/>
                <w:sz w:val="18"/>
                <w:szCs w:val="18"/>
                <w:highlight w:val="yellow"/>
              </w:rPr>
            </w:pPr>
            <w:r w:rsidRPr="006A5BA2">
              <w:rPr>
                <w:lang w:val="en-US"/>
              </w:rPr>
              <w:t>20 /15</w:t>
            </w:r>
          </w:p>
        </w:tc>
        <w:tc>
          <w:tcPr>
            <w:tcW w:w="1084" w:type="dxa"/>
          </w:tcPr>
          <w:p w14:paraId="1DE0BF99" w14:textId="0B79478A" w:rsidR="00783E92" w:rsidRPr="0079434C" w:rsidRDefault="00783E92" w:rsidP="00783E92">
            <w:pPr>
              <w:rPr>
                <w:sz w:val="18"/>
                <w:szCs w:val="18"/>
              </w:rPr>
            </w:pPr>
            <w:r w:rsidRPr="0079434C">
              <w:rPr>
                <w:sz w:val="18"/>
                <w:szCs w:val="18"/>
              </w:rPr>
              <w:t>34.03 / 33.04</w:t>
            </w:r>
          </w:p>
        </w:tc>
        <w:tc>
          <w:tcPr>
            <w:tcW w:w="805" w:type="dxa"/>
          </w:tcPr>
          <w:p w14:paraId="552D1366" w14:textId="7EE40DE0" w:rsidR="00783E92" w:rsidRPr="0083137D" w:rsidRDefault="00F90F22" w:rsidP="00321F12">
            <w:pPr>
              <w:jc w:val="right"/>
              <w:rPr>
                <w:sz w:val="18"/>
                <w:szCs w:val="18"/>
                <w:highlight w:val="yellow"/>
              </w:rPr>
            </w:pPr>
            <w:r>
              <w:rPr>
                <w:rFonts w:hint="eastAsia"/>
                <w:highlight w:val="yellow"/>
                <w:lang w:eastAsia="ja-JP"/>
              </w:rPr>
              <w:t>17.7</w:t>
            </w:r>
          </w:p>
        </w:tc>
      </w:tr>
      <w:tr w:rsidR="006A5BA2" w:rsidRPr="006A5BA2" w14:paraId="7D87B294" w14:textId="77777777" w:rsidTr="00DA766D">
        <w:trPr>
          <w:tblHeader/>
          <w:jc w:val="center"/>
        </w:trPr>
        <w:tc>
          <w:tcPr>
            <w:tcW w:w="1696" w:type="dxa"/>
            <w:vMerge/>
          </w:tcPr>
          <w:p w14:paraId="03A91A9A" w14:textId="77777777" w:rsidR="00783E92" w:rsidRPr="0079434C" w:rsidRDefault="00783E92" w:rsidP="00783E92">
            <w:pPr>
              <w:rPr>
                <w:b/>
                <w:bCs/>
                <w:sz w:val="18"/>
              </w:rPr>
            </w:pPr>
          </w:p>
        </w:tc>
        <w:tc>
          <w:tcPr>
            <w:tcW w:w="709" w:type="dxa"/>
            <w:vMerge w:val="restart"/>
          </w:tcPr>
          <w:p w14:paraId="64EED4AB" w14:textId="46C1FF29" w:rsidR="00783E92" w:rsidRPr="0079434C" w:rsidRDefault="00783E92" w:rsidP="00783E92">
            <w:pPr>
              <w:rPr>
                <w:sz w:val="18"/>
              </w:rPr>
            </w:pPr>
            <w:r w:rsidRPr="0079434C">
              <w:rPr>
                <w:sz w:val="18"/>
              </w:rPr>
              <w:t>LEO</w:t>
            </w:r>
            <w:r w:rsidR="00553C3F">
              <w:rPr>
                <w:sz w:val="18"/>
              </w:rPr>
              <w:t>-</w:t>
            </w:r>
            <w:r w:rsidRPr="0079434C">
              <w:rPr>
                <w:sz w:val="18"/>
              </w:rPr>
              <w:t>600</w:t>
            </w:r>
          </w:p>
        </w:tc>
        <w:tc>
          <w:tcPr>
            <w:tcW w:w="1199" w:type="dxa"/>
          </w:tcPr>
          <w:p w14:paraId="667DC04F" w14:textId="426F7ADB" w:rsidR="00783E92" w:rsidRPr="0079434C" w:rsidRDefault="00783E92" w:rsidP="00783E92">
            <w:pPr>
              <w:rPr>
                <w:sz w:val="18"/>
              </w:rPr>
            </w:pPr>
            <w:r w:rsidRPr="0079434C">
              <w:rPr>
                <w:sz w:val="18"/>
              </w:rPr>
              <w:t>Phase array 45x45</w:t>
            </w:r>
          </w:p>
        </w:tc>
        <w:tc>
          <w:tcPr>
            <w:tcW w:w="1083" w:type="dxa"/>
          </w:tcPr>
          <w:p w14:paraId="59FD2FE4" w14:textId="4FD3AD38" w:rsidR="00783E92" w:rsidRPr="0079434C" w:rsidRDefault="00783E92" w:rsidP="00783E92">
            <w:pPr>
              <w:rPr>
                <w:sz w:val="18"/>
                <w:szCs w:val="18"/>
                <w:highlight w:val="yellow"/>
              </w:rPr>
            </w:pPr>
            <w:r w:rsidRPr="0079434C">
              <w:rPr>
                <w:sz w:val="18"/>
                <w:szCs w:val="18"/>
              </w:rPr>
              <w:t>27.77</w:t>
            </w:r>
          </w:p>
        </w:tc>
        <w:tc>
          <w:tcPr>
            <w:tcW w:w="1084" w:type="dxa"/>
          </w:tcPr>
          <w:p w14:paraId="0147726A" w14:textId="1596EC8A" w:rsidR="00783E92" w:rsidRPr="0079434C" w:rsidRDefault="00783E92" w:rsidP="00783E92">
            <w:pPr>
              <w:rPr>
                <w:sz w:val="18"/>
                <w:szCs w:val="18"/>
                <w:highlight w:val="yellow"/>
              </w:rPr>
            </w:pPr>
            <w:r w:rsidRPr="0079434C">
              <w:rPr>
                <w:sz w:val="18"/>
                <w:szCs w:val="18"/>
              </w:rPr>
              <w:t>0</w:t>
            </w:r>
          </w:p>
        </w:tc>
        <w:tc>
          <w:tcPr>
            <w:tcW w:w="1083" w:type="dxa"/>
          </w:tcPr>
          <w:p w14:paraId="70F38B0C" w14:textId="0E72B964" w:rsidR="00783E92" w:rsidRPr="0079434C" w:rsidRDefault="00783E92" w:rsidP="00783E92">
            <w:pPr>
              <w:rPr>
                <w:rFonts w:eastAsiaTheme="minorEastAsia"/>
                <w:sz w:val="18"/>
                <w:szCs w:val="18"/>
                <w:highlight w:val="yellow"/>
              </w:rPr>
            </w:pPr>
            <w:r w:rsidRPr="0079434C">
              <w:rPr>
                <w:sz w:val="18"/>
                <w:szCs w:val="18"/>
              </w:rPr>
              <w:t>0/0</w:t>
            </w:r>
          </w:p>
        </w:tc>
        <w:tc>
          <w:tcPr>
            <w:tcW w:w="1084" w:type="dxa"/>
          </w:tcPr>
          <w:p w14:paraId="69AD9C99" w14:textId="0DF54509" w:rsidR="00783E92" w:rsidRPr="0079434C" w:rsidRDefault="00002935" w:rsidP="00783E92">
            <w:pPr>
              <w:rPr>
                <w:rFonts w:eastAsiaTheme="minorEastAsia"/>
                <w:sz w:val="18"/>
                <w:szCs w:val="18"/>
              </w:rPr>
            </w:pPr>
            <w:r>
              <w:rPr>
                <w:sz w:val="18"/>
                <w:szCs w:val="18"/>
              </w:rPr>
              <w:t>6</w:t>
            </w:r>
          </w:p>
        </w:tc>
        <w:tc>
          <w:tcPr>
            <w:tcW w:w="1083" w:type="dxa"/>
            <w:vAlign w:val="center"/>
          </w:tcPr>
          <w:p w14:paraId="2CFD0C93" w14:textId="0DDEFA4F" w:rsidR="00783E92" w:rsidRPr="0079434C" w:rsidRDefault="00783E92" w:rsidP="00783E92">
            <w:pPr>
              <w:rPr>
                <w:rFonts w:eastAsiaTheme="minorEastAsia"/>
                <w:sz w:val="18"/>
                <w:szCs w:val="18"/>
                <w:highlight w:val="yellow"/>
              </w:rPr>
            </w:pPr>
            <w:r w:rsidRPr="006A5BA2">
              <w:rPr>
                <w:lang w:val="en-US"/>
              </w:rPr>
              <w:t>25 / 0</w:t>
            </w:r>
          </w:p>
        </w:tc>
        <w:tc>
          <w:tcPr>
            <w:tcW w:w="1084" w:type="dxa"/>
          </w:tcPr>
          <w:p w14:paraId="02D8227F" w14:textId="602E7E92" w:rsidR="00783E92" w:rsidRPr="0079434C" w:rsidRDefault="00783E92" w:rsidP="00783E92">
            <w:pPr>
              <w:rPr>
                <w:sz w:val="18"/>
                <w:szCs w:val="18"/>
              </w:rPr>
            </w:pPr>
            <w:r w:rsidRPr="0079434C">
              <w:rPr>
                <w:sz w:val="18"/>
                <w:szCs w:val="18"/>
              </w:rPr>
              <w:t>18.91 / 0</w:t>
            </w:r>
          </w:p>
        </w:tc>
        <w:tc>
          <w:tcPr>
            <w:tcW w:w="805" w:type="dxa"/>
          </w:tcPr>
          <w:p w14:paraId="65C80580" w14:textId="15662B16" w:rsidR="00783E92" w:rsidRPr="0083137D" w:rsidRDefault="00783E92" w:rsidP="00321F12">
            <w:pPr>
              <w:jc w:val="right"/>
              <w:rPr>
                <w:sz w:val="18"/>
                <w:szCs w:val="18"/>
                <w:highlight w:val="yellow"/>
              </w:rPr>
            </w:pPr>
            <w:r w:rsidRPr="0083137D">
              <w:rPr>
                <w:highlight w:val="yellow"/>
              </w:rPr>
              <w:t>1</w:t>
            </w:r>
            <w:r w:rsidR="00F74D5D">
              <w:rPr>
                <w:rFonts w:hint="eastAsia"/>
                <w:highlight w:val="yellow"/>
                <w:lang w:eastAsia="ja-JP"/>
              </w:rPr>
              <w:t>2.9</w:t>
            </w:r>
          </w:p>
        </w:tc>
      </w:tr>
      <w:tr w:rsidR="006A5BA2" w:rsidRPr="006A5BA2" w14:paraId="11A1519C" w14:textId="77777777" w:rsidTr="00DA766D">
        <w:trPr>
          <w:tblHeader/>
          <w:jc w:val="center"/>
        </w:trPr>
        <w:tc>
          <w:tcPr>
            <w:tcW w:w="1696" w:type="dxa"/>
            <w:vMerge/>
          </w:tcPr>
          <w:p w14:paraId="34CDCC6F" w14:textId="77777777" w:rsidR="00783E92" w:rsidRPr="0079434C" w:rsidRDefault="00783E92" w:rsidP="00783E92">
            <w:pPr>
              <w:rPr>
                <w:b/>
                <w:bCs/>
                <w:sz w:val="18"/>
              </w:rPr>
            </w:pPr>
          </w:p>
        </w:tc>
        <w:tc>
          <w:tcPr>
            <w:tcW w:w="709" w:type="dxa"/>
            <w:vMerge/>
          </w:tcPr>
          <w:p w14:paraId="70ECE134" w14:textId="77777777" w:rsidR="00783E92" w:rsidRPr="0079434C" w:rsidRDefault="00783E92" w:rsidP="00783E92">
            <w:pPr>
              <w:rPr>
                <w:sz w:val="18"/>
                <w:lang w:eastAsia="ja-JP"/>
              </w:rPr>
            </w:pPr>
          </w:p>
        </w:tc>
        <w:tc>
          <w:tcPr>
            <w:tcW w:w="1199" w:type="dxa"/>
          </w:tcPr>
          <w:p w14:paraId="6D3A423F" w14:textId="39619DBB" w:rsidR="00783E92" w:rsidRPr="0079434C" w:rsidRDefault="00783E92" w:rsidP="00783E92">
            <w:pPr>
              <w:rPr>
                <w:sz w:val="18"/>
              </w:rPr>
            </w:pPr>
            <w:r w:rsidRPr="0079434C">
              <w:rPr>
                <w:sz w:val="18"/>
                <w:lang w:eastAsia="ja-JP"/>
              </w:rPr>
              <w:t>Parabolic</w:t>
            </w:r>
          </w:p>
        </w:tc>
        <w:tc>
          <w:tcPr>
            <w:tcW w:w="1083" w:type="dxa"/>
          </w:tcPr>
          <w:p w14:paraId="1AEDE5AF" w14:textId="06A92B0B" w:rsidR="00783E92" w:rsidRPr="0079434C" w:rsidRDefault="00783E92" w:rsidP="00783E92">
            <w:pPr>
              <w:rPr>
                <w:sz w:val="18"/>
                <w:szCs w:val="18"/>
                <w:highlight w:val="yellow"/>
              </w:rPr>
            </w:pPr>
            <w:r w:rsidRPr="0079434C">
              <w:rPr>
                <w:sz w:val="18"/>
                <w:szCs w:val="18"/>
              </w:rPr>
              <w:t>14.52</w:t>
            </w:r>
          </w:p>
        </w:tc>
        <w:tc>
          <w:tcPr>
            <w:tcW w:w="1084" w:type="dxa"/>
          </w:tcPr>
          <w:p w14:paraId="6F0C6D1C" w14:textId="1C706977" w:rsidR="00783E92" w:rsidRPr="0079434C" w:rsidRDefault="00783E92" w:rsidP="00783E92">
            <w:pPr>
              <w:rPr>
                <w:sz w:val="18"/>
                <w:szCs w:val="18"/>
                <w:highlight w:val="yellow"/>
              </w:rPr>
            </w:pPr>
            <w:r w:rsidRPr="0079434C">
              <w:rPr>
                <w:sz w:val="18"/>
                <w:szCs w:val="18"/>
              </w:rPr>
              <w:t>0</w:t>
            </w:r>
          </w:p>
        </w:tc>
        <w:tc>
          <w:tcPr>
            <w:tcW w:w="1083" w:type="dxa"/>
          </w:tcPr>
          <w:p w14:paraId="51EF9883" w14:textId="709D4D71" w:rsidR="00783E92" w:rsidRPr="0079434C" w:rsidRDefault="00783E92" w:rsidP="00783E92">
            <w:pPr>
              <w:rPr>
                <w:rFonts w:eastAsiaTheme="minorEastAsia"/>
                <w:sz w:val="18"/>
                <w:szCs w:val="18"/>
                <w:highlight w:val="yellow"/>
              </w:rPr>
            </w:pPr>
            <w:r w:rsidRPr="0079434C">
              <w:rPr>
                <w:sz w:val="18"/>
                <w:szCs w:val="18"/>
              </w:rPr>
              <w:t>0/0</w:t>
            </w:r>
          </w:p>
        </w:tc>
        <w:tc>
          <w:tcPr>
            <w:tcW w:w="1084" w:type="dxa"/>
          </w:tcPr>
          <w:p w14:paraId="50BFE0CB" w14:textId="0B8FA30B" w:rsidR="00783E92" w:rsidRPr="0079434C" w:rsidRDefault="00002935" w:rsidP="00783E92">
            <w:pPr>
              <w:rPr>
                <w:rFonts w:eastAsiaTheme="minorEastAsia"/>
                <w:sz w:val="18"/>
                <w:szCs w:val="18"/>
              </w:rPr>
            </w:pPr>
            <w:r>
              <w:rPr>
                <w:sz w:val="18"/>
                <w:szCs w:val="18"/>
              </w:rPr>
              <w:t>0</w:t>
            </w:r>
          </w:p>
        </w:tc>
        <w:tc>
          <w:tcPr>
            <w:tcW w:w="1083" w:type="dxa"/>
            <w:vAlign w:val="center"/>
          </w:tcPr>
          <w:p w14:paraId="4AC2BFAF" w14:textId="1FCC43F8" w:rsidR="00783E92" w:rsidRPr="0079434C" w:rsidRDefault="00783E92" w:rsidP="00783E92">
            <w:pPr>
              <w:rPr>
                <w:rFonts w:eastAsiaTheme="minorEastAsia"/>
                <w:sz w:val="18"/>
                <w:szCs w:val="18"/>
                <w:highlight w:val="yellow"/>
              </w:rPr>
            </w:pPr>
            <w:r w:rsidRPr="006A5BA2">
              <w:rPr>
                <w:lang w:val="en-US"/>
              </w:rPr>
              <w:t>20 / 0</w:t>
            </w:r>
          </w:p>
        </w:tc>
        <w:tc>
          <w:tcPr>
            <w:tcW w:w="1084" w:type="dxa"/>
          </w:tcPr>
          <w:p w14:paraId="2C4087CC" w14:textId="149302BD" w:rsidR="00783E92" w:rsidRPr="0079434C" w:rsidRDefault="00783E92" w:rsidP="00783E92">
            <w:pPr>
              <w:rPr>
                <w:sz w:val="18"/>
                <w:szCs w:val="18"/>
              </w:rPr>
            </w:pPr>
            <w:r w:rsidRPr="0079434C">
              <w:rPr>
                <w:sz w:val="18"/>
                <w:szCs w:val="18"/>
              </w:rPr>
              <w:t>30.15 / 8.43</w:t>
            </w:r>
          </w:p>
        </w:tc>
        <w:tc>
          <w:tcPr>
            <w:tcW w:w="805" w:type="dxa"/>
          </w:tcPr>
          <w:p w14:paraId="629C9016" w14:textId="206E8B61" w:rsidR="00783E92" w:rsidRPr="0083137D" w:rsidRDefault="0062198D" w:rsidP="00321F12">
            <w:pPr>
              <w:jc w:val="right"/>
              <w:rPr>
                <w:sz w:val="18"/>
                <w:szCs w:val="18"/>
                <w:highlight w:val="yellow"/>
              </w:rPr>
            </w:pPr>
            <w:r>
              <w:rPr>
                <w:rFonts w:hint="eastAsia"/>
                <w:highlight w:val="yellow"/>
                <w:lang w:eastAsia="ja-JP"/>
              </w:rPr>
              <w:t>10.8</w:t>
            </w:r>
          </w:p>
        </w:tc>
      </w:tr>
      <w:tr w:rsidR="006A5BA2" w:rsidRPr="006A5BA2" w14:paraId="558EB3C4" w14:textId="77777777" w:rsidTr="00DA766D">
        <w:trPr>
          <w:tblHeader/>
          <w:jc w:val="center"/>
        </w:trPr>
        <w:tc>
          <w:tcPr>
            <w:tcW w:w="1696" w:type="dxa"/>
            <w:vMerge w:val="restart"/>
          </w:tcPr>
          <w:p w14:paraId="2EB80F6F" w14:textId="77777777" w:rsidR="00783E92" w:rsidRPr="0083137D" w:rsidRDefault="00783E92" w:rsidP="00783E92">
            <w:pPr>
              <w:rPr>
                <w:b/>
                <w:bCs/>
                <w:szCs w:val="22"/>
                <w:lang w:val="sv-SE"/>
              </w:rPr>
            </w:pPr>
            <w:r w:rsidRPr="0083137D">
              <w:rPr>
                <w:b/>
                <w:bCs/>
                <w:szCs w:val="22"/>
                <w:lang w:val="sv-SE"/>
              </w:rPr>
              <w:t>scenario 4</w:t>
            </w:r>
          </w:p>
          <w:p w14:paraId="6634DC6E" w14:textId="77777777" w:rsidR="00783E92" w:rsidRPr="0083137D" w:rsidRDefault="00783E92" w:rsidP="00783E92">
            <w:pPr>
              <w:rPr>
                <w:b/>
                <w:bCs/>
                <w:sz w:val="18"/>
                <w:lang w:val="sv-SE"/>
              </w:rPr>
            </w:pPr>
            <w:r w:rsidRPr="0083137D">
              <w:rPr>
                <w:b/>
                <w:bCs/>
                <w:sz w:val="18"/>
                <w:lang w:val="sv-SE"/>
              </w:rPr>
              <w:t>TN DL aggressor</w:t>
            </w:r>
          </w:p>
          <w:p w14:paraId="14F95044" w14:textId="77777777" w:rsidR="00783E92" w:rsidRPr="0083137D" w:rsidRDefault="00783E92" w:rsidP="00783E92">
            <w:pPr>
              <w:rPr>
                <w:b/>
                <w:bCs/>
                <w:sz w:val="18"/>
                <w:lang w:val="sv-SE"/>
              </w:rPr>
            </w:pPr>
            <w:r w:rsidRPr="0083137D">
              <w:rPr>
                <w:b/>
                <w:bCs/>
                <w:sz w:val="18"/>
                <w:lang w:val="sv-SE"/>
              </w:rPr>
              <w:t xml:space="preserve">NTN UL victim </w:t>
            </w:r>
          </w:p>
          <w:p w14:paraId="3B88EE2F" w14:textId="77777777" w:rsidR="00783E92" w:rsidRPr="0079434C" w:rsidRDefault="00783E92" w:rsidP="00783E92">
            <w:pPr>
              <w:rPr>
                <w:b/>
                <w:bCs/>
                <w:sz w:val="18"/>
                <w:lang w:val="en-US"/>
              </w:rPr>
            </w:pPr>
            <w:r w:rsidRPr="0079434C">
              <w:rPr>
                <w:b/>
                <w:bCs/>
                <w:sz w:val="18"/>
                <w:lang w:val="en-US"/>
              </w:rPr>
              <w:t xml:space="preserve">SAN ACS to be defined </w:t>
            </w:r>
          </w:p>
        </w:tc>
        <w:tc>
          <w:tcPr>
            <w:tcW w:w="709" w:type="dxa"/>
            <w:vMerge w:val="restart"/>
          </w:tcPr>
          <w:p w14:paraId="6FA3B773" w14:textId="21C7391C" w:rsidR="00783E92" w:rsidRPr="0079434C" w:rsidRDefault="00783E92" w:rsidP="00783E92">
            <w:pPr>
              <w:rPr>
                <w:sz w:val="18"/>
              </w:rPr>
            </w:pPr>
            <w:r w:rsidRPr="0079434C">
              <w:rPr>
                <w:sz w:val="18"/>
              </w:rPr>
              <w:t>GEO</w:t>
            </w:r>
          </w:p>
        </w:tc>
        <w:tc>
          <w:tcPr>
            <w:tcW w:w="1199" w:type="dxa"/>
          </w:tcPr>
          <w:p w14:paraId="4EF323BD" w14:textId="2AF9FDF8" w:rsidR="00783E92" w:rsidRPr="0079434C" w:rsidRDefault="00783E92" w:rsidP="00783E92">
            <w:pPr>
              <w:rPr>
                <w:sz w:val="18"/>
              </w:rPr>
            </w:pPr>
            <w:r w:rsidRPr="0079434C">
              <w:rPr>
                <w:sz w:val="18"/>
              </w:rPr>
              <w:t>Phase array 45x45</w:t>
            </w:r>
          </w:p>
        </w:tc>
        <w:tc>
          <w:tcPr>
            <w:tcW w:w="1083" w:type="dxa"/>
          </w:tcPr>
          <w:p w14:paraId="61B08517" w14:textId="22E4F57A" w:rsidR="00783E92" w:rsidRPr="0079434C" w:rsidRDefault="00783E92" w:rsidP="00783E92">
            <w:pPr>
              <w:rPr>
                <w:sz w:val="18"/>
                <w:szCs w:val="18"/>
                <w:highlight w:val="yellow"/>
              </w:rPr>
            </w:pPr>
            <w:r w:rsidRPr="0079434C">
              <w:rPr>
                <w:sz w:val="18"/>
                <w:szCs w:val="18"/>
              </w:rPr>
              <w:t>37.77</w:t>
            </w:r>
          </w:p>
        </w:tc>
        <w:tc>
          <w:tcPr>
            <w:tcW w:w="1084" w:type="dxa"/>
          </w:tcPr>
          <w:p w14:paraId="60AEE047" w14:textId="0CF7CE9A" w:rsidR="00783E92" w:rsidRPr="0079434C" w:rsidRDefault="00783E92" w:rsidP="00783E92">
            <w:pPr>
              <w:rPr>
                <w:sz w:val="18"/>
                <w:szCs w:val="18"/>
              </w:rPr>
            </w:pPr>
            <w:r w:rsidRPr="0079434C">
              <w:rPr>
                <w:sz w:val="18"/>
                <w:szCs w:val="18"/>
              </w:rPr>
              <w:t>-</w:t>
            </w:r>
          </w:p>
        </w:tc>
        <w:tc>
          <w:tcPr>
            <w:tcW w:w="1083" w:type="dxa"/>
          </w:tcPr>
          <w:p w14:paraId="69B5E6CB" w14:textId="796554E5" w:rsidR="00783E92" w:rsidRPr="0079434C" w:rsidRDefault="00783E92" w:rsidP="00783E92">
            <w:pPr>
              <w:rPr>
                <w:rFonts w:eastAsiaTheme="minorEastAsia"/>
                <w:sz w:val="18"/>
                <w:szCs w:val="18"/>
                <w:highlight w:val="yellow"/>
              </w:rPr>
            </w:pPr>
            <w:r w:rsidRPr="0079434C">
              <w:rPr>
                <w:sz w:val="18"/>
                <w:szCs w:val="18"/>
              </w:rPr>
              <w:t>0/0</w:t>
            </w:r>
          </w:p>
        </w:tc>
        <w:tc>
          <w:tcPr>
            <w:tcW w:w="1084" w:type="dxa"/>
            <w:vAlign w:val="center"/>
          </w:tcPr>
          <w:p w14:paraId="159617DD" w14:textId="4BE5CC6C" w:rsidR="00783E92" w:rsidRPr="0079434C" w:rsidRDefault="0064725F" w:rsidP="00783E92">
            <w:pPr>
              <w:rPr>
                <w:rFonts w:eastAsiaTheme="minorEastAsia"/>
                <w:sz w:val="18"/>
                <w:szCs w:val="18"/>
              </w:rPr>
            </w:pPr>
            <w:r>
              <w:rPr>
                <w:sz w:val="18"/>
                <w:szCs w:val="18"/>
              </w:rPr>
              <w:t>14</w:t>
            </w:r>
          </w:p>
        </w:tc>
        <w:tc>
          <w:tcPr>
            <w:tcW w:w="1083" w:type="dxa"/>
          </w:tcPr>
          <w:p w14:paraId="2FDEDCBC" w14:textId="5AD46909" w:rsidR="00783E92" w:rsidRPr="0079434C" w:rsidRDefault="00783E92" w:rsidP="00783E92">
            <w:pPr>
              <w:rPr>
                <w:rFonts w:eastAsiaTheme="minorEastAsia"/>
                <w:sz w:val="18"/>
                <w:szCs w:val="18"/>
                <w:highlight w:val="yellow"/>
              </w:rPr>
            </w:pPr>
            <w:r w:rsidRPr="0079434C">
              <w:rPr>
                <w:sz w:val="18"/>
                <w:szCs w:val="18"/>
              </w:rPr>
              <w:t>0/0</w:t>
            </w:r>
          </w:p>
        </w:tc>
        <w:tc>
          <w:tcPr>
            <w:tcW w:w="1084" w:type="dxa"/>
            <w:vAlign w:val="center"/>
          </w:tcPr>
          <w:p w14:paraId="13C6E314" w14:textId="6292857D" w:rsidR="00783E92" w:rsidRPr="0079434C" w:rsidRDefault="00783E92" w:rsidP="00783E92">
            <w:pPr>
              <w:rPr>
                <w:sz w:val="18"/>
                <w:szCs w:val="18"/>
              </w:rPr>
            </w:pPr>
            <w:r w:rsidRPr="0079434C">
              <w:rPr>
                <w:sz w:val="18"/>
                <w:szCs w:val="18"/>
              </w:rPr>
              <w:t>33.04 / 8.82</w:t>
            </w:r>
          </w:p>
        </w:tc>
        <w:tc>
          <w:tcPr>
            <w:tcW w:w="805" w:type="dxa"/>
          </w:tcPr>
          <w:p w14:paraId="23DCAB9D" w14:textId="49E03050" w:rsidR="00783E92" w:rsidRPr="0083137D" w:rsidRDefault="00395BD3" w:rsidP="00321F12">
            <w:pPr>
              <w:jc w:val="right"/>
              <w:rPr>
                <w:sz w:val="18"/>
                <w:szCs w:val="18"/>
                <w:highlight w:val="yellow"/>
              </w:rPr>
            </w:pPr>
            <w:r>
              <w:rPr>
                <w:rFonts w:hint="eastAsia"/>
                <w:highlight w:val="yellow"/>
                <w:lang w:eastAsia="ja-JP"/>
              </w:rPr>
              <w:t>17.0</w:t>
            </w:r>
          </w:p>
        </w:tc>
      </w:tr>
      <w:tr w:rsidR="00807D9E" w:rsidRPr="006A5BA2" w14:paraId="251FC451" w14:textId="77777777" w:rsidTr="00DA766D">
        <w:trPr>
          <w:tblHeader/>
          <w:jc w:val="center"/>
        </w:trPr>
        <w:tc>
          <w:tcPr>
            <w:tcW w:w="1696" w:type="dxa"/>
            <w:vMerge/>
          </w:tcPr>
          <w:p w14:paraId="554F6CD7" w14:textId="77777777" w:rsidR="00807D9E" w:rsidRPr="00807D9E" w:rsidRDefault="00807D9E" w:rsidP="00783E92">
            <w:pPr>
              <w:rPr>
                <w:b/>
                <w:bCs/>
                <w:szCs w:val="22"/>
                <w:lang w:val="sv-SE"/>
              </w:rPr>
            </w:pPr>
          </w:p>
        </w:tc>
        <w:tc>
          <w:tcPr>
            <w:tcW w:w="709" w:type="dxa"/>
            <w:vMerge/>
          </w:tcPr>
          <w:p w14:paraId="630F604D" w14:textId="77777777" w:rsidR="00807D9E" w:rsidRPr="0079434C" w:rsidRDefault="00807D9E" w:rsidP="00783E92">
            <w:pPr>
              <w:rPr>
                <w:sz w:val="18"/>
              </w:rPr>
            </w:pPr>
          </w:p>
        </w:tc>
        <w:tc>
          <w:tcPr>
            <w:tcW w:w="1199" w:type="dxa"/>
          </w:tcPr>
          <w:p w14:paraId="49F5A787" w14:textId="77777777" w:rsidR="00807D9E" w:rsidRDefault="00807D9E" w:rsidP="00783E92">
            <w:pPr>
              <w:rPr>
                <w:sz w:val="18"/>
                <w:lang w:eastAsia="ja-JP"/>
              </w:rPr>
            </w:pPr>
            <w:r>
              <w:rPr>
                <w:rFonts w:hint="eastAsia"/>
                <w:sz w:val="18"/>
                <w:lang w:eastAsia="ja-JP"/>
              </w:rPr>
              <w:t>Phase array</w:t>
            </w:r>
          </w:p>
          <w:p w14:paraId="5FEE4EE6" w14:textId="7E6A5A98" w:rsidR="00807D9E" w:rsidRPr="0079434C" w:rsidRDefault="00831300" w:rsidP="00783E92">
            <w:pPr>
              <w:rPr>
                <w:sz w:val="18"/>
                <w:lang w:eastAsia="ja-JP"/>
              </w:rPr>
            </w:pPr>
            <w:r>
              <w:rPr>
                <w:rFonts w:hint="eastAsia"/>
                <w:sz w:val="18"/>
                <w:lang w:eastAsia="ja-JP"/>
              </w:rPr>
              <w:t>78x78</w:t>
            </w:r>
          </w:p>
        </w:tc>
        <w:tc>
          <w:tcPr>
            <w:tcW w:w="1083" w:type="dxa"/>
          </w:tcPr>
          <w:p w14:paraId="5455C118" w14:textId="09E28822" w:rsidR="00807D9E" w:rsidRPr="0079434C" w:rsidRDefault="00FD7652" w:rsidP="00783E92">
            <w:pPr>
              <w:rPr>
                <w:sz w:val="18"/>
                <w:szCs w:val="18"/>
              </w:rPr>
            </w:pPr>
            <w:r w:rsidRPr="0079434C">
              <w:rPr>
                <w:sz w:val="18"/>
                <w:szCs w:val="18"/>
              </w:rPr>
              <w:t>-</w:t>
            </w:r>
          </w:p>
        </w:tc>
        <w:tc>
          <w:tcPr>
            <w:tcW w:w="1084" w:type="dxa"/>
          </w:tcPr>
          <w:p w14:paraId="78DD9300" w14:textId="6F2839C1" w:rsidR="00807D9E" w:rsidRPr="0079434C" w:rsidRDefault="003F719B" w:rsidP="00783E92">
            <w:pPr>
              <w:rPr>
                <w:sz w:val="18"/>
                <w:szCs w:val="18"/>
              </w:rPr>
            </w:pPr>
            <w:r w:rsidRPr="0079434C">
              <w:rPr>
                <w:sz w:val="18"/>
                <w:szCs w:val="18"/>
              </w:rPr>
              <w:t>-</w:t>
            </w:r>
          </w:p>
        </w:tc>
        <w:tc>
          <w:tcPr>
            <w:tcW w:w="1083" w:type="dxa"/>
          </w:tcPr>
          <w:p w14:paraId="675D6CAC" w14:textId="63B3FE09" w:rsidR="00807D9E" w:rsidRPr="0079434C" w:rsidRDefault="00482ED1" w:rsidP="00783E92">
            <w:pPr>
              <w:rPr>
                <w:sz w:val="18"/>
                <w:szCs w:val="18"/>
                <w:lang w:eastAsia="ja-JP"/>
              </w:rPr>
            </w:pPr>
            <w:r>
              <w:rPr>
                <w:rFonts w:hint="eastAsia"/>
                <w:sz w:val="18"/>
                <w:szCs w:val="18"/>
                <w:lang w:eastAsia="ja-JP"/>
              </w:rPr>
              <w:t>0/0</w:t>
            </w:r>
          </w:p>
        </w:tc>
        <w:tc>
          <w:tcPr>
            <w:tcW w:w="1084" w:type="dxa"/>
            <w:vAlign w:val="center"/>
          </w:tcPr>
          <w:p w14:paraId="061EDE20" w14:textId="67280A31" w:rsidR="00807D9E" w:rsidRPr="0079434C" w:rsidDel="0064725F" w:rsidRDefault="006D7367" w:rsidP="00783E92">
            <w:pPr>
              <w:rPr>
                <w:sz w:val="18"/>
                <w:szCs w:val="18"/>
              </w:rPr>
            </w:pPr>
            <w:r w:rsidRPr="0079434C">
              <w:rPr>
                <w:sz w:val="18"/>
                <w:szCs w:val="18"/>
              </w:rPr>
              <w:t>-</w:t>
            </w:r>
          </w:p>
        </w:tc>
        <w:tc>
          <w:tcPr>
            <w:tcW w:w="1083" w:type="dxa"/>
          </w:tcPr>
          <w:p w14:paraId="693C2AB8" w14:textId="4E553B61" w:rsidR="00807D9E" w:rsidRPr="0079434C" w:rsidRDefault="007428E2" w:rsidP="00783E92">
            <w:pPr>
              <w:rPr>
                <w:sz w:val="18"/>
                <w:szCs w:val="18"/>
              </w:rPr>
            </w:pPr>
            <w:r w:rsidRPr="0079434C">
              <w:rPr>
                <w:sz w:val="18"/>
                <w:szCs w:val="18"/>
              </w:rPr>
              <w:t>0/0</w:t>
            </w:r>
          </w:p>
        </w:tc>
        <w:tc>
          <w:tcPr>
            <w:tcW w:w="1084" w:type="dxa"/>
            <w:vAlign w:val="center"/>
          </w:tcPr>
          <w:p w14:paraId="443FBE6B" w14:textId="07948F4C" w:rsidR="00807D9E" w:rsidRPr="0079434C" w:rsidRDefault="00442D39" w:rsidP="00783E92">
            <w:pPr>
              <w:rPr>
                <w:sz w:val="18"/>
                <w:szCs w:val="18"/>
                <w:lang w:eastAsia="ja-JP"/>
              </w:rPr>
            </w:pPr>
            <w:r>
              <w:rPr>
                <w:rFonts w:hint="eastAsia"/>
                <w:sz w:val="18"/>
                <w:szCs w:val="18"/>
                <w:lang w:eastAsia="ja-JP"/>
              </w:rPr>
              <w:t>34.25 / 7.35</w:t>
            </w:r>
          </w:p>
        </w:tc>
        <w:tc>
          <w:tcPr>
            <w:tcW w:w="805" w:type="dxa"/>
          </w:tcPr>
          <w:p w14:paraId="5C78E616" w14:textId="1948D5CA" w:rsidR="00807D9E" w:rsidRPr="00807D9E" w:rsidRDefault="00645EB3" w:rsidP="00321F12">
            <w:pPr>
              <w:jc w:val="right"/>
              <w:rPr>
                <w:highlight w:val="yellow"/>
                <w:lang w:eastAsia="ja-JP"/>
              </w:rPr>
            </w:pPr>
            <w:r>
              <w:rPr>
                <w:rFonts w:hint="eastAsia"/>
                <w:highlight w:val="yellow"/>
                <w:lang w:eastAsia="ja-JP"/>
              </w:rPr>
              <w:t>11.4</w:t>
            </w:r>
          </w:p>
        </w:tc>
      </w:tr>
      <w:tr w:rsidR="006A5BA2" w:rsidRPr="006A5BA2" w14:paraId="7B1DB780" w14:textId="77777777" w:rsidTr="00DA766D">
        <w:trPr>
          <w:tblHeader/>
          <w:jc w:val="center"/>
        </w:trPr>
        <w:tc>
          <w:tcPr>
            <w:tcW w:w="1696" w:type="dxa"/>
            <w:vMerge/>
          </w:tcPr>
          <w:p w14:paraId="64DE2B15" w14:textId="77777777" w:rsidR="00783E92" w:rsidRPr="0079434C" w:rsidRDefault="00783E92" w:rsidP="00783E92">
            <w:pPr>
              <w:rPr>
                <w:b/>
                <w:bCs/>
                <w:sz w:val="18"/>
              </w:rPr>
            </w:pPr>
          </w:p>
        </w:tc>
        <w:tc>
          <w:tcPr>
            <w:tcW w:w="709" w:type="dxa"/>
            <w:vMerge/>
          </w:tcPr>
          <w:p w14:paraId="7FF773F7" w14:textId="77777777" w:rsidR="00783E92" w:rsidRPr="0079434C" w:rsidRDefault="00783E92" w:rsidP="00783E92">
            <w:pPr>
              <w:rPr>
                <w:sz w:val="18"/>
                <w:lang w:eastAsia="ja-JP"/>
              </w:rPr>
            </w:pPr>
          </w:p>
        </w:tc>
        <w:tc>
          <w:tcPr>
            <w:tcW w:w="1199" w:type="dxa"/>
          </w:tcPr>
          <w:p w14:paraId="1E7861F0" w14:textId="76C1B2DB" w:rsidR="00783E92" w:rsidRPr="0079434C" w:rsidRDefault="00783E92" w:rsidP="00783E92">
            <w:pPr>
              <w:rPr>
                <w:sz w:val="18"/>
              </w:rPr>
            </w:pPr>
            <w:r w:rsidRPr="0079434C">
              <w:rPr>
                <w:sz w:val="18"/>
                <w:lang w:eastAsia="ja-JP"/>
              </w:rPr>
              <w:t>Parabolic</w:t>
            </w:r>
          </w:p>
        </w:tc>
        <w:tc>
          <w:tcPr>
            <w:tcW w:w="1083" w:type="dxa"/>
          </w:tcPr>
          <w:p w14:paraId="1F6CD22B" w14:textId="44AA10CD" w:rsidR="00783E92" w:rsidRPr="0079434C" w:rsidRDefault="00783E92" w:rsidP="00783E92">
            <w:pPr>
              <w:rPr>
                <w:sz w:val="18"/>
                <w:szCs w:val="18"/>
                <w:highlight w:val="yellow"/>
              </w:rPr>
            </w:pPr>
            <w:r w:rsidRPr="0079434C">
              <w:rPr>
                <w:sz w:val="18"/>
                <w:szCs w:val="18"/>
              </w:rPr>
              <w:t>38.43</w:t>
            </w:r>
          </w:p>
        </w:tc>
        <w:tc>
          <w:tcPr>
            <w:tcW w:w="1084" w:type="dxa"/>
          </w:tcPr>
          <w:p w14:paraId="0B51FE72" w14:textId="526D2936" w:rsidR="00783E92" w:rsidRPr="0079434C" w:rsidRDefault="00783E92" w:rsidP="00783E92">
            <w:pPr>
              <w:rPr>
                <w:sz w:val="18"/>
                <w:szCs w:val="18"/>
              </w:rPr>
            </w:pPr>
            <w:r w:rsidRPr="0079434C">
              <w:rPr>
                <w:sz w:val="18"/>
                <w:szCs w:val="18"/>
              </w:rPr>
              <w:t>-</w:t>
            </w:r>
          </w:p>
        </w:tc>
        <w:tc>
          <w:tcPr>
            <w:tcW w:w="1083" w:type="dxa"/>
          </w:tcPr>
          <w:p w14:paraId="4D931251" w14:textId="1151C245" w:rsidR="00783E92" w:rsidRPr="0079434C" w:rsidRDefault="00783E92" w:rsidP="00783E92">
            <w:pPr>
              <w:rPr>
                <w:rFonts w:eastAsiaTheme="minorEastAsia"/>
                <w:sz w:val="18"/>
                <w:szCs w:val="18"/>
                <w:highlight w:val="yellow"/>
              </w:rPr>
            </w:pPr>
            <w:r w:rsidRPr="0079434C">
              <w:rPr>
                <w:sz w:val="18"/>
                <w:szCs w:val="18"/>
              </w:rPr>
              <w:t>0/0</w:t>
            </w:r>
          </w:p>
        </w:tc>
        <w:tc>
          <w:tcPr>
            <w:tcW w:w="1084" w:type="dxa"/>
          </w:tcPr>
          <w:p w14:paraId="36065FB7" w14:textId="38AA482D" w:rsidR="00783E92" w:rsidRPr="0079434C" w:rsidRDefault="0064725F" w:rsidP="00783E92">
            <w:pPr>
              <w:rPr>
                <w:rFonts w:eastAsiaTheme="minorEastAsia"/>
                <w:sz w:val="18"/>
                <w:szCs w:val="18"/>
              </w:rPr>
            </w:pPr>
            <w:r>
              <w:rPr>
                <w:sz w:val="18"/>
                <w:szCs w:val="18"/>
              </w:rPr>
              <w:t>10</w:t>
            </w:r>
          </w:p>
        </w:tc>
        <w:tc>
          <w:tcPr>
            <w:tcW w:w="1083" w:type="dxa"/>
          </w:tcPr>
          <w:p w14:paraId="639B0F1D" w14:textId="21CE5843" w:rsidR="00783E92" w:rsidRPr="0079434C" w:rsidRDefault="00783E92" w:rsidP="00783E92">
            <w:pPr>
              <w:rPr>
                <w:sz w:val="18"/>
                <w:szCs w:val="18"/>
                <w:highlight w:val="yellow"/>
              </w:rPr>
            </w:pPr>
            <w:r w:rsidRPr="0079434C">
              <w:rPr>
                <w:sz w:val="18"/>
                <w:szCs w:val="18"/>
              </w:rPr>
              <w:t>0/0</w:t>
            </w:r>
          </w:p>
        </w:tc>
        <w:tc>
          <w:tcPr>
            <w:tcW w:w="1084" w:type="dxa"/>
          </w:tcPr>
          <w:p w14:paraId="4E9FB21D" w14:textId="2376861E" w:rsidR="00783E92" w:rsidRPr="0079434C" w:rsidRDefault="00783E92" w:rsidP="00783E92">
            <w:pPr>
              <w:rPr>
                <w:sz w:val="18"/>
                <w:szCs w:val="18"/>
              </w:rPr>
            </w:pPr>
            <w:r w:rsidRPr="0079434C">
              <w:rPr>
                <w:sz w:val="18"/>
                <w:szCs w:val="18"/>
              </w:rPr>
              <w:t>33.36 / 8.98</w:t>
            </w:r>
          </w:p>
        </w:tc>
        <w:tc>
          <w:tcPr>
            <w:tcW w:w="805" w:type="dxa"/>
          </w:tcPr>
          <w:p w14:paraId="53BBD61E" w14:textId="779FBB63" w:rsidR="00783E92" w:rsidRPr="0083137D" w:rsidRDefault="00E740B7" w:rsidP="00321F12">
            <w:pPr>
              <w:jc w:val="right"/>
              <w:rPr>
                <w:sz w:val="18"/>
                <w:szCs w:val="18"/>
                <w:highlight w:val="yellow"/>
              </w:rPr>
            </w:pPr>
            <w:r>
              <w:rPr>
                <w:rFonts w:hint="eastAsia"/>
                <w:highlight w:val="yellow"/>
                <w:lang w:eastAsia="ja-JP"/>
              </w:rPr>
              <w:t>16.4</w:t>
            </w:r>
          </w:p>
        </w:tc>
      </w:tr>
      <w:tr w:rsidR="006A5BA2" w:rsidRPr="006A5BA2" w14:paraId="57D76E7D" w14:textId="77777777" w:rsidTr="00DA766D">
        <w:trPr>
          <w:tblHeader/>
          <w:jc w:val="center"/>
        </w:trPr>
        <w:tc>
          <w:tcPr>
            <w:tcW w:w="1696" w:type="dxa"/>
            <w:vMerge/>
          </w:tcPr>
          <w:p w14:paraId="3FC8BCB7" w14:textId="77777777" w:rsidR="00783E92" w:rsidRPr="0079434C" w:rsidRDefault="00783E92" w:rsidP="00783E92">
            <w:pPr>
              <w:rPr>
                <w:b/>
                <w:bCs/>
                <w:sz w:val="18"/>
              </w:rPr>
            </w:pPr>
          </w:p>
        </w:tc>
        <w:tc>
          <w:tcPr>
            <w:tcW w:w="709" w:type="dxa"/>
            <w:vMerge w:val="restart"/>
          </w:tcPr>
          <w:p w14:paraId="5E688B4B" w14:textId="097752B5" w:rsidR="00783E92" w:rsidRPr="0079434C" w:rsidRDefault="00783E92" w:rsidP="00783E92">
            <w:pPr>
              <w:rPr>
                <w:sz w:val="18"/>
              </w:rPr>
            </w:pPr>
            <w:r w:rsidRPr="0079434C">
              <w:rPr>
                <w:sz w:val="18"/>
              </w:rPr>
              <w:t>LEO</w:t>
            </w:r>
            <w:r w:rsidR="00553C3F">
              <w:rPr>
                <w:sz w:val="18"/>
              </w:rPr>
              <w:t>-</w:t>
            </w:r>
            <w:r w:rsidRPr="0079434C">
              <w:rPr>
                <w:sz w:val="18"/>
              </w:rPr>
              <w:t>600</w:t>
            </w:r>
          </w:p>
        </w:tc>
        <w:tc>
          <w:tcPr>
            <w:tcW w:w="1199" w:type="dxa"/>
            <w:shd w:val="clear" w:color="auto" w:fill="auto"/>
          </w:tcPr>
          <w:p w14:paraId="0012D39E" w14:textId="6E99F5DA" w:rsidR="00783E92" w:rsidRPr="0079434C" w:rsidRDefault="00783E92" w:rsidP="00783E92">
            <w:pPr>
              <w:rPr>
                <w:sz w:val="18"/>
              </w:rPr>
            </w:pPr>
            <w:r w:rsidRPr="0079434C">
              <w:rPr>
                <w:sz w:val="18"/>
              </w:rPr>
              <w:t>Phase array 45x45</w:t>
            </w:r>
          </w:p>
        </w:tc>
        <w:tc>
          <w:tcPr>
            <w:tcW w:w="1083" w:type="dxa"/>
          </w:tcPr>
          <w:p w14:paraId="7EFD0A33" w14:textId="4B536D40" w:rsidR="00783E92" w:rsidRPr="0079434C" w:rsidRDefault="00783E92" w:rsidP="00783E92">
            <w:pPr>
              <w:rPr>
                <w:sz w:val="18"/>
                <w:szCs w:val="18"/>
                <w:highlight w:val="yellow"/>
              </w:rPr>
            </w:pPr>
            <w:r w:rsidRPr="0079434C">
              <w:rPr>
                <w:sz w:val="18"/>
                <w:szCs w:val="18"/>
              </w:rPr>
              <w:t>40</w:t>
            </w:r>
          </w:p>
        </w:tc>
        <w:tc>
          <w:tcPr>
            <w:tcW w:w="1084" w:type="dxa"/>
            <w:shd w:val="clear" w:color="auto" w:fill="auto"/>
          </w:tcPr>
          <w:p w14:paraId="6D4D0E2A" w14:textId="632733C6" w:rsidR="00783E92" w:rsidRPr="0079434C" w:rsidRDefault="00783E92" w:rsidP="00783E92">
            <w:pPr>
              <w:rPr>
                <w:sz w:val="18"/>
                <w:szCs w:val="18"/>
              </w:rPr>
            </w:pPr>
            <w:r w:rsidRPr="0079434C">
              <w:rPr>
                <w:sz w:val="18"/>
                <w:szCs w:val="18"/>
              </w:rPr>
              <w:t>-</w:t>
            </w:r>
          </w:p>
        </w:tc>
        <w:tc>
          <w:tcPr>
            <w:tcW w:w="1083" w:type="dxa"/>
          </w:tcPr>
          <w:p w14:paraId="11C7380A" w14:textId="06EAA6B0" w:rsidR="00783E92" w:rsidRPr="0079434C" w:rsidRDefault="00783E92" w:rsidP="00783E92">
            <w:pPr>
              <w:rPr>
                <w:rFonts w:eastAsiaTheme="minorEastAsia"/>
                <w:sz w:val="18"/>
                <w:szCs w:val="18"/>
                <w:highlight w:val="yellow"/>
              </w:rPr>
            </w:pPr>
            <w:r w:rsidRPr="0079434C">
              <w:rPr>
                <w:sz w:val="18"/>
                <w:szCs w:val="18"/>
              </w:rPr>
              <w:t>10.72/14.51</w:t>
            </w:r>
          </w:p>
        </w:tc>
        <w:tc>
          <w:tcPr>
            <w:tcW w:w="1084" w:type="dxa"/>
          </w:tcPr>
          <w:p w14:paraId="71E3703C" w14:textId="45E4CB63" w:rsidR="00783E92" w:rsidRPr="0079434C" w:rsidRDefault="0064725F" w:rsidP="00783E92">
            <w:pPr>
              <w:rPr>
                <w:rFonts w:eastAsiaTheme="minorEastAsia"/>
                <w:sz w:val="18"/>
                <w:szCs w:val="18"/>
              </w:rPr>
            </w:pPr>
            <w:r>
              <w:rPr>
                <w:sz w:val="18"/>
                <w:szCs w:val="18"/>
              </w:rPr>
              <w:t>12</w:t>
            </w:r>
          </w:p>
        </w:tc>
        <w:tc>
          <w:tcPr>
            <w:tcW w:w="1083" w:type="dxa"/>
            <w:shd w:val="clear" w:color="auto" w:fill="auto"/>
          </w:tcPr>
          <w:p w14:paraId="4025632F" w14:textId="041CBB97" w:rsidR="00783E92" w:rsidRPr="0079434C" w:rsidRDefault="00783E92" w:rsidP="00783E92">
            <w:pPr>
              <w:rPr>
                <w:rFonts w:eastAsiaTheme="minorEastAsia"/>
                <w:sz w:val="18"/>
                <w:szCs w:val="18"/>
                <w:highlight w:val="yellow"/>
              </w:rPr>
            </w:pPr>
            <w:r w:rsidRPr="0079434C">
              <w:rPr>
                <w:sz w:val="18"/>
                <w:szCs w:val="18"/>
              </w:rPr>
              <w:t>0/0</w:t>
            </w:r>
          </w:p>
        </w:tc>
        <w:tc>
          <w:tcPr>
            <w:tcW w:w="1084" w:type="dxa"/>
            <w:shd w:val="clear" w:color="auto" w:fill="auto"/>
          </w:tcPr>
          <w:p w14:paraId="755AE859" w14:textId="4050E91D" w:rsidR="00783E92" w:rsidRPr="0079434C" w:rsidRDefault="00783E92" w:rsidP="00783E92">
            <w:pPr>
              <w:rPr>
                <w:sz w:val="18"/>
                <w:szCs w:val="18"/>
              </w:rPr>
            </w:pPr>
            <w:r w:rsidRPr="0079434C">
              <w:rPr>
                <w:sz w:val="18"/>
                <w:szCs w:val="18"/>
              </w:rPr>
              <w:t>&gt;26 / 13.75</w:t>
            </w:r>
          </w:p>
        </w:tc>
        <w:tc>
          <w:tcPr>
            <w:tcW w:w="805" w:type="dxa"/>
          </w:tcPr>
          <w:p w14:paraId="10416766" w14:textId="755B69B5" w:rsidR="00783E92" w:rsidRPr="0083137D" w:rsidRDefault="005061FC" w:rsidP="00321F12">
            <w:pPr>
              <w:jc w:val="right"/>
              <w:rPr>
                <w:sz w:val="18"/>
                <w:szCs w:val="18"/>
                <w:highlight w:val="yellow"/>
              </w:rPr>
            </w:pPr>
            <w:r>
              <w:rPr>
                <w:rFonts w:hint="eastAsia"/>
                <w:highlight w:val="yellow"/>
                <w:lang w:eastAsia="ja-JP"/>
              </w:rPr>
              <w:t>18</w:t>
            </w:r>
            <w:r w:rsidR="00783E92" w:rsidRPr="0083137D">
              <w:rPr>
                <w:highlight w:val="yellow"/>
              </w:rPr>
              <w:t>.5</w:t>
            </w:r>
          </w:p>
        </w:tc>
      </w:tr>
      <w:tr w:rsidR="006A5BA2" w:rsidRPr="006A5BA2" w14:paraId="37DC431D" w14:textId="77777777" w:rsidTr="00DA766D">
        <w:trPr>
          <w:tblHeader/>
          <w:jc w:val="center"/>
        </w:trPr>
        <w:tc>
          <w:tcPr>
            <w:tcW w:w="1696" w:type="dxa"/>
            <w:vMerge/>
          </w:tcPr>
          <w:p w14:paraId="1154C72F" w14:textId="77777777" w:rsidR="00783E92" w:rsidRPr="0079434C" w:rsidRDefault="00783E92" w:rsidP="00783E92">
            <w:pPr>
              <w:rPr>
                <w:b/>
                <w:bCs/>
                <w:sz w:val="18"/>
              </w:rPr>
            </w:pPr>
          </w:p>
        </w:tc>
        <w:tc>
          <w:tcPr>
            <w:tcW w:w="709" w:type="dxa"/>
            <w:vMerge/>
          </w:tcPr>
          <w:p w14:paraId="0E47099E" w14:textId="77777777" w:rsidR="00783E92" w:rsidRPr="0079434C" w:rsidRDefault="00783E92" w:rsidP="00783E92">
            <w:pPr>
              <w:rPr>
                <w:sz w:val="18"/>
                <w:lang w:eastAsia="ja-JP"/>
              </w:rPr>
            </w:pPr>
          </w:p>
        </w:tc>
        <w:tc>
          <w:tcPr>
            <w:tcW w:w="1199" w:type="dxa"/>
            <w:shd w:val="clear" w:color="auto" w:fill="auto"/>
          </w:tcPr>
          <w:p w14:paraId="0DB1F8BB" w14:textId="6BB4B314" w:rsidR="00783E92" w:rsidRPr="0079434C" w:rsidRDefault="00783E92" w:rsidP="00783E92">
            <w:pPr>
              <w:rPr>
                <w:sz w:val="18"/>
              </w:rPr>
            </w:pPr>
            <w:r w:rsidRPr="0079434C">
              <w:rPr>
                <w:sz w:val="18"/>
                <w:lang w:eastAsia="ja-JP"/>
              </w:rPr>
              <w:t>Parabolic</w:t>
            </w:r>
          </w:p>
        </w:tc>
        <w:tc>
          <w:tcPr>
            <w:tcW w:w="1083" w:type="dxa"/>
          </w:tcPr>
          <w:p w14:paraId="7E205977" w14:textId="5A9315DA" w:rsidR="00783E92" w:rsidRPr="0079434C" w:rsidRDefault="00783E92" w:rsidP="00783E92">
            <w:pPr>
              <w:rPr>
                <w:sz w:val="18"/>
                <w:szCs w:val="18"/>
                <w:highlight w:val="yellow"/>
              </w:rPr>
            </w:pPr>
            <w:r w:rsidRPr="0079434C">
              <w:rPr>
                <w:sz w:val="18"/>
                <w:szCs w:val="18"/>
              </w:rPr>
              <w:t>40</w:t>
            </w:r>
          </w:p>
        </w:tc>
        <w:tc>
          <w:tcPr>
            <w:tcW w:w="1084" w:type="dxa"/>
            <w:shd w:val="clear" w:color="auto" w:fill="auto"/>
          </w:tcPr>
          <w:p w14:paraId="7F9FD54D" w14:textId="1F815E73" w:rsidR="00783E92" w:rsidRPr="0079434C" w:rsidRDefault="00783E92" w:rsidP="00783E92">
            <w:pPr>
              <w:rPr>
                <w:sz w:val="18"/>
                <w:szCs w:val="18"/>
              </w:rPr>
            </w:pPr>
            <w:r w:rsidRPr="0079434C">
              <w:rPr>
                <w:sz w:val="18"/>
                <w:szCs w:val="18"/>
              </w:rPr>
              <w:t>-</w:t>
            </w:r>
          </w:p>
        </w:tc>
        <w:tc>
          <w:tcPr>
            <w:tcW w:w="1083" w:type="dxa"/>
          </w:tcPr>
          <w:p w14:paraId="5D045D8A" w14:textId="35C4ACC7" w:rsidR="00783E92" w:rsidRPr="0079434C" w:rsidRDefault="00783E92" w:rsidP="00783E92">
            <w:pPr>
              <w:rPr>
                <w:rFonts w:eastAsiaTheme="minorEastAsia"/>
                <w:sz w:val="18"/>
                <w:szCs w:val="18"/>
                <w:highlight w:val="yellow"/>
              </w:rPr>
            </w:pPr>
            <w:r w:rsidRPr="0079434C">
              <w:rPr>
                <w:sz w:val="18"/>
                <w:szCs w:val="18"/>
              </w:rPr>
              <w:t>10.72/14.51</w:t>
            </w:r>
          </w:p>
        </w:tc>
        <w:tc>
          <w:tcPr>
            <w:tcW w:w="1084" w:type="dxa"/>
          </w:tcPr>
          <w:p w14:paraId="1B8B018B" w14:textId="4EF32F4D" w:rsidR="00783E92" w:rsidRPr="0079434C" w:rsidRDefault="0064725F" w:rsidP="00783E92">
            <w:pPr>
              <w:rPr>
                <w:rFonts w:eastAsiaTheme="minorEastAsia"/>
                <w:sz w:val="18"/>
                <w:szCs w:val="18"/>
              </w:rPr>
            </w:pPr>
            <w:r>
              <w:rPr>
                <w:sz w:val="18"/>
                <w:szCs w:val="18"/>
              </w:rPr>
              <w:t>13</w:t>
            </w:r>
          </w:p>
        </w:tc>
        <w:tc>
          <w:tcPr>
            <w:tcW w:w="1083" w:type="dxa"/>
            <w:shd w:val="clear" w:color="auto" w:fill="auto"/>
          </w:tcPr>
          <w:p w14:paraId="31C6F418" w14:textId="5D553AA3" w:rsidR="00783E92" w:rsidRPr="0079434C" w:rsidRDefault="00783E92" w:rsidP="00783E92">
            <w:pPr>
              <w:rPr>
                <w:sz w:val="18"/>
                <w:szCs w:val="18"/>
                <w:highlight w:val="yellow"/>
              </w:rPr>
            </w:pPr>
            <w:r w:rsidRPr="0079434C">
              <w:rPr>
                <w:sz w:val="18"/>
                <w:szCs w:val="18"/>
              </w:rPr>
              <w:t>0/0</w:t>
            </w:r>
          </w:p>
        </w:tc>
        <w:tc>
          <w:tcPr>
            <w:tcW w:w="1084" w:type="dxa"/>
            <w:shd w:val="clear" w:color="auto" w:fill="auto"/>
          </w:tcPr>
          <w:p w14:paraId="388EFFC8" w14:textId="4EA80098" w:rsidR="00783E92" w:rsidRPr="0079434C" w:rsidRDefault="00783E92" w:rsidP="00783E92">
            <w:pPr>
              <w:rPr>
                <w:sz w:val="18"/>
                <w:szCs w:val="18"/>
              </w:rPr>
            </w:pPr>
            <w:r w:rsidRPr="0079434C">
              <w:rPr>
                <w:sz w:val="18"/>
                <w:szCs w:val="18"/>
              </w:rPr>
              <w:t>&gt;30 / 12.94</w:t>
            </w:r>
          </w:p>
        </w:tc>
        <w:tc>
          <w:tcPr>
            <w:tcW w:w="805" w:type="dxa"/>
          </w:tcPr>
          <w:p w14:paraId="16BBA88C" w14:textId="626A8233" w:rsidR="00783E92" w:rsidRPr="0083137D" w:rsidRDefault="00796EBB" w:rsidP="00321F12">
            <w:pPr>
              <w:jc w:val="right"/>
              <w:rPr>
                <w:sz w:val="18"/>
                <w:szCs w:val="18"/>
                <w:highlight w:val="yellow"/>
              </w:rPr>
            </w:pPr>
            <w:r>
              <w:rPr>
                <w:rFonts w:hint="eastAsia"/>
                <w:highlight w:val="yellow"/>
                <w:lang w:eastAsia="ja-JP"/>
              </w:rPr>
              <w:t>19.5</w:t>
            </w:r>
          </w:p>
        </w:tc>
      </w:tr>
      <w:tr w:rsidR="006A5BA2" w:rsidRPr="006A5BA2" w14:paraId="7FF5BAE2" w14:textId="77777777" w:rsidTr="00DA766D">
        <w:trPr>
          <w:tblHeader/>
          <w:jc w:val="center"/>
        </w:trPr>
        <w:tc>
          <w:tcPr>
            <w:tcW w:w="1696" w:type="dxa"/>
            <w:vMerge w:val="restart"/>
          </w:tcPr>
          <w:p w14:paraId="792767D5" w14:textId="77777777" w:rsidR="00783E92" w:rsidRPr="0083137D" w:rsidRDefault="00783E92" w:rsidP="00783E92">
            <w:pPr>
              <w:rPr>
                <w:b/>
                <w:bCs/>
                <w:szCs w:val="22"/>
                <w:lang w:val="sv-SE"/>
              </w:rPr>
            </w:pPr>
            <w:r w:rsidRPr="0083137D">
              <w:rPr>
                <w:b/>
                <w:bCs/>
                <w:szCs w:val="22"/>
                <w:lang w:val="sv-SE"/>
              </w:rPr>
              <w:t>scenario 5</w:t>
            </w:r>
          </w:p>
          <w:p w14:paraId="77C73D41" w14:textId="77777777" w:rsidR="00783E92" w:rsidRPr="0083137D" w:rsidRDefault="00783E92" w:rsidP="00783E92">
            <w:pPr>
              <w:rPr>
                <w:b/>
                <w:bCs/>
                <w:sz w:val="18"/>
                <w:lang w:val="sv-SE"/>
              </w:rPr>
            </w:pPr>
            <w:r w:rsidRPr="0083137D">
              <w:rPr>
                <w:b/>
                <w:bCs/>
                <w:sz w:val="18"/>
                <w:lang w:val="sv-SE"/>
              </w:rPr>
              <w:t xml:space="preserve">TN DL aggressor </w:t>
            </w:r>
          </w:p>
          <w:p w14:paraId="3185DB21" w14:textId="77777777" w:rsidR="00783E92" w:rsidRPr="0083137D" w:rsidRDefault="00783E92" w:rsidP="00783E92">
            <w:pPr>
              <w:rPr>
                <w:b/>
                <w:bCs/>
                <w:sz w:val="18"/>
                <w:lang w:val="sv-SE"/>
              </w:rPr>
            </w:pPr>
            <w:r w:rsidRPr="0083137D">
              <w:rPr>
                <w:b/>
                <w:bCs/>
                <w:sz w:val="18"/>
                <w:lang w:val="sv-SE"/>
              </w:rPr>
              <w:t>NTN DL victim</w:t>
            </w:r>
          </w:p>
          <w:p w14:paraId="773445D8" w14:textId="77777777" w:rsidR="00783E92" w:rsidRPr="0079434C" w:rsidRDefault="00783E92" w:rsidP="00783E92">
            <w:pPr>
              <w:rPr>
                <w:b/>
                <w:bCs/>
                <w:sz w:val="18"/>
              </w:rPr>
            </w:pPr>
            <w:r w:rsidRPr="0079434C">
              <w:rPr>
                <w:b/>
                <w:bCs/>
                <w:sz w:val="18"/>
              </w:rPr>
              <w:t>VSAT ACS to be defined</w:t>
            </w:r>
          </w:p>
          <w:p w14:paraId="2B686CE6" w14:textId="77777777" w:rsidR="00783E92" w:rsidRPr="0079434C" w:rsidRDefault="00783E92" w:rsidP="00783E92">
            <w:pPr>
              <w:rPr>
                <w:b/>
                <w:bCs/>
                <w:sz w:val="18"/>
              </w:rPr>
            </w:pPr>
          </w:p>
        </w:tc>
        <w:tc>
          <w:tcPr>
            <w:tcW w:w="709" w:type="dxa"/>
            <w:vMerge w:val="restart"/>
          </w:tcPr>
          <w:p w14:paraId="3E77785F" w14:textId="72011B88" w:rsidR="00783E92" w:rsidRPr="0079434C" w:rsidRDefault="00783E92" w:rsidP="00783E92">
            <w:pPr>
              <w:rPr>
                <w:sz w:val="18"/>
              </w:rPr>
            </w:pPr>
            <w:r w:rsidRPr="0079434C">
              <w:rPr>
                <w:sz w:val="18"/>
              </w:rPr>
              <w:t>GEO</w:t>
            </w:r>
          </w:p>
        </w:tc>
        <w:tc>
          <w:tcPr>
            <w:tcW w:w="1199" w:type="dxa"/>
            <w:shd w:val="clear" w:color="auto" w:fill="auto"/>
          </w:tcPr>
          <w:p w14:paraId="4272A8B5" w14:textId="09A617F0" w:rsidR="00783E92" w:rsidRPr="0079434C" w:rsidRDefault="00783E92" w:rsidP="00783E92">
            <w:pPr>
              <w:rPr>
                <w:sz w:val="18"/>
              </w:rPr>
            </w:pPr>
            <w:r w:rsidRPr="0079434C">
              <w:rPr>
                <w:sz w:val="18"/>
              </w:rPr>
              <w:t>Phase array 45x45</w:t>
            </w:r>
          </w:p>
        </w:tc>
        <w:tc>
          <w:tcPr>
            <w:tcW w:w="1083" w:type="dxa"/>
          </w:tcPr>
          <w:p w14:paraId="59E14C72" w14:textId="57BA31B9" w:rsidR="00783E92" w:rsidRPr="0079434C" w:rsidRDefault="00783E92" w:rsidP="00783E92">
            <w:pPr>
              <w:rPr>
                <w:sz w:val="18"/>
                <w:szCs w:val="18"/>
                <w:highlight w:val="yellow"/>
              </w:rPr>
            </w:pPr>
            <w:r w:rsidRPr="0079434C">
              <w:rPr>
                <w:sz w:val="18"/>
                <w:szCs w:val="18"/>
              </w:rPr>
              <w:t>40</w:t>
            </w:r>
          </w:p>
        </w:tc>
        <w:tc>
          <w:tcPr>
            <w:tcW w:w="1084" w:type="dxa"/>
            <w:shd w:val="clear" w:color="auto" w:fill="auto"/>
          </w:tcPr>
          <w:p w14:paraId="43BF063D" w14:textId="30B85170" w:rsidR="00783E92" w:rsidRPr="0079434C" w:rsidRDefault="00783E92" w:rsidP="00783E92">
            <w:pPr>
              <w:rPr>
                <w:sz w:val="18"/>
                <w:szCs w:val="18"/>
                <w:highlight w:val="yellow"/>
              </w:rPr>
            </w:pPr>
            <w:r w:rsidRPr="0079434C">
              <w:rPr>
                <w:sz w:val="18"/>
                <w:szCs w:val="18"/>
              </w:rPr>
              <w:t>40.09</w:t>
            </w:r>
          </w:p>
        </w:tc>
        <w:tc>
          <w:tcPr>
            <w:tcW w:w="1083" w:type="dxa"/>
          </w:tcPr>
          <w:p w14:paraId="17DBAB77" w14:textId="642AC9A8" w:rsidR="00783E92" w:rsidRPr="0079434C" w:rsidRDefault="00783E92" w:rsidP="00783E92">
            <w:pPr>
              <w:rPr>
                <w:rFonts w:eastAsiaTheme="minorEastAsia"/>
                <w:sz w:val="18"/>
                <w:szCs w:val="18"/>
                <w:highlight w:val="yellow"/>
              </w:rPr>
            </w:pPr>
            <w:r w:rsidRPr="0079434C">
              <w:rPr>
                <w:sz w:val="18"/>
                <w:szCs w:val="18"/>
              </w:rPr>
              <w:t>35.92/35.3</w:t>
            </w:r>
          </w:p>
        </w:tc>
        <w:tc>
          <w:tcPr>
            <w:tcW w:w="1084" w:type="dxa"/>
          </w:tcPr>
          <w:p w14:paraId="6F5F1539" w14:textId="2B11C794" w:rsidR="00783E92" w:rsidRPr="0079434C" w:rsidRDefault="00EE2908" w:rsidP="00783E92">
            <w:pPr>
              <w:rPr>
                <w:rFonts w:eastAsiaTheme="minorEastAsia"/>
                <w:sz w:val="18"/>
                <w:szCs w:val="18"/>
              </w:rPr>
            </w:pPr>
            <w:r>
              <w:rPr>
                <w:sz w:val="18"/>
                <w:szCs w:val="18"/>
              </w:rPr>
              <w:t>42</w:t>
            </w:r>
          </w:p>
        </w:tc>
        <w:tc>
          <w:tcPr>
            <w:tcW w:w="1083" w:type="dxa"/>
            <w:shd w:val="clear" w:color="auto" w:fill="auto"/>
            <w:vAlign w:val="center"/>
          </w:tcPr>
          <w:p w14:paraId="125F2DE0" w14:textId="4AC37F0E" w:rsidR="00783E92" w:rsidRPr="0079434C" w:rsidRDefault="00783E92" w:rsidP="00783E92">
            <w:pPr>
              <w:rPr>
                <w:rFonts w:eastAsiaTheme="minorEastAsia"/>
                <w:sz w:val="18"/>
                <w:szCs w:val="18"/>
                <w:highlight w:val="yellow"/>
              </w:rPr>
            </w:pPr>
            <w:r w:rsidRPr="006A5BA2">
              <w:rPr>
                <w:lang w:val="en-US"/>
              </w:rPr>
              <w:t>45 / 40</w:t>
            </w:r>
          </w:p>
        </w:tc>
        <w:tc>
          <w:tcPr>
            <w:tcW w:w="1084" w:type="dxa"/>
            <w:shd w:val="clear" w:color="auto" w:fill="auto"/>
          </w:tcPr>
          <w:p w14:paraId="686FAA70" w14:textId="6A6117B8" w:rsidR="00783E92" w:rsidRPr="0079434C" w:rsidRDefault="00783E92" w:rsidP="00783E92">
            <w:pPr>
              <w:rPr>
                <w:sz w:val="18"/>
                <w:szCs w:val="18"/>
              </w:rPr>
            </w:pPr>
            <w:r w:rsidRPr="0079434C">
              <w:rPr>
                <w:sz w:val="18"/>
                <w:szCs w:val="18"/>
              </w:rPr>
              <w:t>13.51 / 30.04</w:t>
            </w:r>
          </w:p>
        </w:tc>
        <w:tc>
          <w:tcPr>
            <w:tcW w:w="805" w:type="dxa"/>
          </w:tcPr>
          <w:p w14:paraId="375B2CEE" w14:textId="64224591" w:rsidR="00783E92" w:rsidRPr="0083137D" w:rsidRDefault="00783E92" w:rsidP="00321F12">
            <w:pPr>
              <w:jc w:val="right"/>
              <w:rPr>
                <w:sz w:val="18"/>
                <w:szCs w:val="18"/>
                <w:highlight w:val="yellow"/>
              </w:rPr>
            </w:pPr>
            <w:r w:rsidRPr="0083137D">
              <w:rPr>
                <w:highlight w:val="yellow"/>
              </w:rPr>
              <w:t>3</w:t>
            </w:r>
            <w:r w:rsidR="001F7B2B">
              <w:rPr>
                <w:rFonts w:hint="eastAsia"/>
                <w:highlight w:val="yellow"/>
                <w:lang w:eastAsia="ja-JP"/>
              </w:rPr>
              <w:t>8.8</w:t>
            </w:r>
          </w:p>
        </w:tc>
      </w:tr>
      <w:tr w:rsidR="00807D9E" w:rsidRPr="006A5BA2" w14:paraId="35FB3B07" w14:textId="77777777" w:rsidTr="00DA766D">
        <w:trPr>
          <w:tblHeader/>
          <w:jc w:val="center"/>
        </w:trPr>
        <w:tc>
          <w:tcPr>
            <w:tcW w:w="1696" w:type="dxa"/>
            <w:vMerge/>
          </w:tcPr>
          <w:p w14:paraId="3B46FF8E" w14:textId="77777777" w:rsidR="00807D9E" w:rsidRPr="00807D9E" w:rsidRDefault="00807D9E" w:rsidP="00783E92">
            <w:pPr>
              <w:rPr>
                <w:b/>
                <w:bCs/>
                <w:szCs w:val="22"/>
                <w:lang w:val="sv-SE"/>
              </w:rPr>
            </w:pPr>
          </w:p>
        </w:tc>
        <w:tc>
          <w:tcPr>
            <w:tcW w:w="709" w:type="dxa"/>
            <w:vMerge/>
          </w:tcPr>
          <w:p w14:paraId="2DC6B60A" w14:textId="77777777" w:rsidR="00807D9E" w:rsidRPr="0079434C" w:rsidRDefault="00807D9E" w:rsidP="00783E92">
            <w:pPr>
              <w:rPr>
                <w:sz w:val="18"/>
              </w:rPr>
            </w:pPr>
          </w:p>
        </w:tc>
        <w:tc>
          <w:tcPr>
            <w:tcW w:w="1199" w:type="dxa"/>
            <w:shd w:val="clear" w:color="auto" w:fill="auto"/>
          </w:tcPr>
          <w:p w14:paraId="25E77BC4" w14:textId="77777777" w:rsidR="00807D9E" w:rsidRDefault="00807D9E" w:rsidP="00783E92">
            <w:pPr>
              <w:rPr>
                <w:sz w:val="18"/>
                <w:lang w:eastAsia="ja-JP"/>
              </w:rPr>
            </w:pPr>
            <w:r>
              <w:rPr>
                <w:rFonts w:hint="eastAsia"/>
                <w:sz w:val="18"/>
                <w:lang w:eastAsia="ja-JP"/>
              </w:rPr>
              <w:t>Phase array</w:t>
            </w:r>
          </w:p>
          <w:p w14:paraId="3B42741A" w14:textId="05E4D33C" w:rsidR="00807D9E" w:rsidRPr="0079434C" w:rsidRDefault="00831300" w:rsidP="00783E92">
            <w:pPr>
              <w:rPr>
                <w:sz w:val="18"/>
                <w:lang w:eastAsia="ja-JP"/>
              </w:rPr>
            </w:pPr>
            <w:r>
              <w:rPr>
                <w:rFonts w:hint="eastAsia"/>
                <w:sz w:val="18"/>
                <w:lang w:eastAsia="ja-JP"/>
              </w:rPr>
              <w:t>78x78</w:t>
            </w:r>
          </w:p>
        </w:tc>
        <w:tc>
          <w:tcPr>
            <w:tcW w:w="1083" w:type="dxa"/>
          </w:tcPr>
          <w:p w14:paraId="7F6CD472" w14:textId="5C174581" w:rsidR="00807D9E" w:rsidRPr="0079434C" w:rsidRDefault="00FD7652" w:rsidP="00783E92">
            <w:pPr>
              <w:rPr>
                <w:sz w:val="18"/>
                <w:szCs w:val="18"/>
              </w:rPr>
            </w:pPr>
            <w:r w:rsidRPr="0079434C">
              <w:rPr>
                <w:sz w:val="18"/>
                <w:szCs w:val="18"/>
              </w:rPr>
              <w:t>-</w:t>
            </w:r>
          </w:p>
        </w:tc>
        <w:tc>
          <w:tcPr>
            <w:tcW w:w="1084" w:type="dxa"/>
            <w:shd w:val="clear" w:color="auto" w:fill="auto"/>
          </w:tcPr>
          <w:p w14:paraId="0D1F12CD" w14:textId="78FA6988" w:rsidR="00807D9E" w:rsidRPr="0079434C" w:rsidRDefault="00062188" w:rsidP="00783E92">
            <w:pPr>
              <w:rPr>
                <w:sz w:val="18"/>
                <w:szCs w:val="18"/>
                <w:lang w:eastAsia="ja-JP"/>
              </w:rPr>
            </w:pPr>
            <w:r>
              <w:rPr>
                <w:rFonts w:hint="eastAsia"/>
                <w:sz w:val="18"/>
                <w:szCs w:val="18"/>
                <w:lang w:eastAsia="ja-JP"/>
              </w:rPr>
              <w:t>35.23</w:t>
            </w:r>
          </w:p>
        </w:tc>
        <w:tc>
          <w:tcPr>
            <w:tcW w:w="1083" w:type="dxa"/>
          </w:tcPr>
          <w:p w14:paraId="7C20FFD6" w14:textId="29E6DAF4" w:rsidR="00807D9E" w:rsidRPr="0079434C" w:rsidRDefault="00C94084" w:rsidP="00783E92">
            <w:pPr>
              <w:rPr>
                <w:sz w:val="18"/>
                <w:szCs w:val="18"/>
                <w:lang w:eastAsia="ja-JP"/>
              </w:rPr>
            </w:pPr>
            <w:r>
              <w:rPr>
                <w:rFonts w:hint="eastAsia"/>
                <w:sz w:val="18"/>
                <w:szCs w:val="18"/>
                <w:lang w:eastAsia="ja-JP"/>
              </w:rPr>
              <w:t>32.44/30.77</w:t>
            </w:r>
          </w:p>
        </w:tc>
        <w:tc>
          <w:tcPr>
            <w:tcW w:w="1084" w:type="dxa"/>
          </w:tcPr>
          <w:p w14:paraId="1903ABE2" w14:textId="24F6B059" w:rsidR="00807D9E" w:rsidRPr="0079434C" w:rsidDel="00EE2908" w:rsidRDefault="006D7367" w:rsidP="00783E92">
            <w:pPr>
              <w:rPr>
                <w:sz w:val="18"/>
                <w:szCs w:val="18"/>
              </w:rPr>
            </w:pPr>
            <w:r w:rsidRPr="0079434C">
              <w:rPr>
                <w:sz w:val="18"/>
                <w:szCs w:val="18"/>
              </w:rPr>
              <w:t>-</w:t>
            </w:r>
          </w:p>
        </w:tc>
        <w:tc>
          <w:tcPr>
            <w:tcW w:w="1083" w:type="dxa"/>
            <w:shd w:val="clear" w:color="auto" w:fill="auto"/>
            <w:vAlign w:val="center"/>
          </w:tcPr>
          <w:p w14:paraId="3CE5A962" w14:textId="67599C1F" w:rsidR="00807D9E" w:rsidRPr="006A5BA2" w:rsidRDefault="002811A6" w:rsidP="00783E92">
            <w:pPr>
              <w:rPr>
                <w:lang w:val="en-US" w:eastAsia="ja-JP"/>
              </w:rPr>
            </w:pPr>
            <w:r>
              <w:rPr>
                <w:rFonts w:hint="eastAsia"/>
                <w:lang w:val="en-US" w:eastAsia="ja-JP"/>
              </w:rPr>
              <w:t>40 / 40</w:t>
            </w:r>
          </w:p>
        </w:tc>
        <w:tc>
          <w:tcPr>
            <w:tcW w:w="1084" w:type="dxa"/>
            <w:shd w:val="clear" w:color="auto" w:fill="auto"/>
          </w:tcPr>
          <w:p w14:paraId="519FFBDA" w14:textId="35413AA9" w:rsidR="00807D9E" w:rsidRPr="0079434C" w:rsidRDefault="00280121" w:rsidP="00783E92">
            <w:pPr>
              <w:rPr>
                <w:sz w:val="18"/>
                <w:szCs w:val="18"/>
                <w:lang w:eastAsia="ja-JP"/>
              </w:rPr>
            </w:pPr>
            <w:r>
              <w:rPr>
                <w:rFonts w:hint="eastAsia"/>
                <w:sz w:val="18"/>
                <w:szCs w:val="18"/>
                <w:lang w:eastAsia="ja-JP"/>
              </w:rPr>
              <w:t>9.29 / 20.57</w:t>
            </w:r>
          </w:p>
        </w:tc>
        <w:tc>
          <w:tcPr>
            <w:tcW w:w="805" w:type="dxa"/>
          </w:tcPr>
          <w:p w14:paraId="018DBF94" w14:textId="09431616" w:rsidR="00807D9E" w:rsidRPr="00807D9E" w:rsidRDefault="00A8397D" w:rsidP="00321F12">
            <w:pPr>
              <w:jc w:val="right"/>
              <w:rPr>
                <w:highlight w:val="yellow"/>
                <w:lang w:eastAsia="ja-JP"/>
              </w:rPr>
            </w:pPr>
            <w:r>
              <w:rPr>
                <w:rFonts w:hint="eastAsia"/>
                <w:highlight w:val="yellow"/>
                <w:lang w:eastAsia="ja-JP"/>
              </w:rPr>
              <w:t>32.1</w:t>
            </w:r>
          </w:p>
        </w:tc>
      </w:tr>
      <w:tr w:rsidR="006A5BA2" w:rsidRPr="006A5BA2" w14:paraId="4476E878" w14:textId="77777777" w:rsidTr="00DA766D">
        <w:trPr>
          <w:tblHeader/>
          <w:jc w:val="center"/>
        </w:trPr>
        <w:tc>
          <w:tcPr>
            <w:tcW w:w="1696" w:type="dxa"/>
            <w:vMerge/>
          </w:tcPr>
          <w:p w14:paraId="2BE5181C" w14:textId="77777777" w:rsidR="00783E92" w:rsidRPr="0079434C" w:rsidRDefault="00783E92" w:rsidP="00783E92">
            <w:pPr>
              <w:rPr>
                <w:b/>
                <w:bCs/>
                <w:sz w:val="18"/>
              </w:rPr>
            </w:pPr>
          </w:p>
        </w:tc>
        <w:tc>
          <w:tcPr>
            <w:tcW w:w="709" w:type="dxa"/>
            <w:vMerge/>
          </w:tcPr>
          <w:p w14:paraId="409A845E" w14:textId="77777777" w:rsidR="00783E92" w:rsidRPr="0079434C" w:rsidRDefault="00783E92" w:rsidP="00783E92">
            <w:pPr>
              <w:rPr>
                <w:sz w:val="18"/>
                <w:lang w:eastAsia="ja-JP"/>
              </w:rPr>
            </w:pPr>
          </w:p>
        </w:tc>
        <w:tc>
          <w:tcPr>
            <w:tcW w:w="1199" w:type="dxa"/>
            <w:shd w:val="clear" w:color="auto" w:fill="auto"/>
          </w:tcPr>
          <w:p w14:paraId="7617E15E" w14:textId="0851AE5B" w:rsidR="00783E92" w:rsidRPr="0079434C" w:rsidRDefault="00783E92" w:rsidP="00783E92">
            <w:pPr>
              <w:rPr>
                <w:sz w:val="18"/>
              </w:rPr>
            </w:pPr>
            <w:r w:rsidRPr="0079434C">
              <w:rPr>
                <w:sz w:val="18"/>
                <w:lang w:eastAsia="ja-JP"/>
              </w:rPr>
              <w:t>Parabolic</w:t>
            </w:r>
          </w:p>
        </w:tc>
        <w:tc>
          <w:tcPr>
            <w:tcW w:w="1083" w:type="dxa"/>
          </w:tcPr>
          <w:p w14:paraId="03231AC3" w14:textId="1D1264C5" w:rsidR="00783E92" w:rsidRPr="0079434C" w:rsidRDefault="00783E92" w:rsidP="00783E92">
            <w:pPr>
              <w:rPr>
                <w:sz w:val="18"/>
                <w:szCs w:val="18"/>
                <w:highlight w:val="yellow"/>
              </w:rPr>
            </w:pPr>
            <w:r w:rsidRPr="0079434C">
              <w:rPr>
                <w:sz w:val="18"/>
                <w:szCs w:val="18"/>
              </w:rPr>
              <w:t>33.58</w:t>
            </w:r>
          </w:p>
        </w:tc>
        <w:tc>
          <w:tcPr>
            <w:tcW w:w="1084" w:type="dxa"/>
            <w:shd w:val="clear" w:color="auto" w:fill="auto"/>
          </w:tcPr>
          <w:p w14:paraId="0D2DC891" w14:textId="692763F6" w:rsidR="00783E92" w:rsidRPr="0079434C" w:rsidRDefault="00783E92" w:rsidP="00783E92">
            <w:pPr>
              <w:rPr>
                <w:sz w:val="18"/>
                <w:szCs w:val="18"/>
                <w:highlight w:val="yellow"/>
              </w:rPr>
            </w:pPr>
            <w:r w:rsidRPr="0079434C">
              <w:rPr>
                <w:sz w:val="18"/>
                <w:szCs w:val="18"/>
              </w:rPr>
              <w:t>41.47</w:t>
            </w:r>
          </w:p>
        </w:tc>
        <w:tc>
          <w:tcPr>
            <w:tcW w:w="1083" w:type="dxa"/>
          </w:tcPr>
          <w:p w14:paraId="7A670516" w14:textId="30A9B7B1" w:rsidR="00783E92" w:rsidRPr="0079434C" w:rsidRDefault="00783E92" w:rsidP="00783E92">
            <w:pPr>
              <w:rPr>
                <w:sz w:val="18"/>
                <w:szCs w:val="18"/>
                <w:highlight w:val="yellow"/>
              </w:rPr>
            </w:pPr>
            <w:r w:rsidRPr="0079434C">
              <w:rPr>
                <w:sz w:val="18"/>
                <w:szCs w:val="18"/>
              </w:rPr>
              <w:t>35.53/34.35</w:t>
            </w:r>
          </w:p>
        </w:tc>
        <w:tc>
          <w:tcPr>
            <w:tcW w:w="1084" w:type="dxa"/>
          </w:tcPr>
          <w:p w14:paraId="6F436DE1" w14:textId="11D3AC7C" w:rsidR="00783E92" w:rsidRPr="0079434C" w:rsidRDefault="00EE2908" w:rsidP="00783E92">
            <w:pPr>
              <w:rPr>
                <w:sz w:val="18"/>
                <w:szCs w:val="18"/>
              </w:rPr>
            </w:pPr>
            <w:r>
              <w:rPr>
                <w:sz w:val="18"/>
                <w:szCs w:val="18"/>
              </w:rPr>
              <w:t>32</w:t>
            </w:r>
          </w:p>
        </w:tc>
        <w:tc>
          <w:tcPr>
            <w:tcW w:w="1083" w:type="dxa"/>
            <w:shd w:val="clear" w:color="auto" w:fill="auto"/>
            <w:vAlign w:val="center"/>
          </w:tcPr>
          <w:p w14:paraId="30740811" w14:textId="7896FBA6" w:rsidR="00783E92" w:rsidRPr="0079434C" w:rsidRDefault="00783E92" w:rsidP="00783E92">
            <w:pPr>
              <w:rPr>
                <w:rFonts w:eastAsiaTheme="minorEastAsia"/>
                <w:sz w:val="18"/>
                <w:szCs w:val="18"/>
                <w:highlight w:val="yellow"/>
              </w:rPr>
            </w:pPr>
            <w:r w:rsidRPr="006A5BA2">
              <w:rPr>
                <w:lang w:val="en-US"/>
              </w:rPr>
              <w:t>40 / 40</w:t>
            </w:r>
          </w:p>
        </w:tc>
        <w:tc>
          <w:tcPr>
            <w:tcW w:w="1084" w:type="dxa"/>
            <w:shd w:val="clear" w:color="auto" w:fill="auto"/>
          </w:tcPr>
          <w:p w14:paraId="6E664027" w14:textId="2B7EA87A" w:rsidR="00783E92" w:rsidRPr="0079434C" w:rsidRDefault="00783E92" w:rsidP="00783E92">
            <w:pPr>
              <w:rPr>
                <w:sz w:val="18"/>
                <w:szCs w:val="18"/>
              </w:rPr>
            </w:pPr>
            <w:r w:rsidRPr="0079434C">
              <w:rPr>
                <w:sz w:val="18"/>
                <w:szCs w:val="18"/>
              </w:rPr>
              <w:t>33.22 / 35.8</w:t>
            </w:r>
          </w:p>
        </w:tc>
        <w:tc>
          <w:tcPr>
            <w:tcW w:w="805" w:type="dxa"/>
          </w:tcPr>
          <w:p w14:paraId="1D3E81CC" w14:textId="008CDE9A" w:rsidR="00783E92" w:rsidRPr="0083137D" w:rsidRDefault="00783E92" w:rsidP="00321F12">
            <w:pPr>
              <w:jc w:val="right"/>
              <w:rPr>
                <w:sz w:val="18"/>
                <w:szCs w:val="18"/>
                <w:highlight w:val="yellow"/>
              </w:rPr>
            </w:pPr>
            <w:r w:rsidRPr="0083137D">
              <w:rPr>
                <w:highlight w:val="yellow"/>
              </w:rPr>
              <w:t>3</w:t>
            </w:r>
            <w:r w:rsidR="00405083">
              <w:rPr>
                <w:rFonts w:hint="eastAsia"/>
                <w:highlight w:val="yellow"/>
                <w:lang w:eastAsia="ja-JP"/>
              </w:rPr>
              <w:t>6.4</w:t>
            </w:r>
          </w:p>
        </w:tc>
      </w:tr>
      <w:tr w:rsidR="006A5BA2" w:rsidRPr="006A5BA2" w14:paraId="5AE5DB6E" w14:textId="77777777" w:rsidTr="00DA766D">
        <w:trPr>
          <w:tblHeader/>
          <w:jc w:val="center"/>
        </w:trPr>
        <w:tc>
          <w:tcPr>
            <w:tcW w:w="1696" w:type="dxa"/>
            <w:vMerge/>
          </w:tcPr>
          <w:p w14:paraId="6F7B1537" w14:textId="77777777" w:rsidR="00783E92" w:rsidRPr="0079434C" w:rsidRDefault="00783E92" w:rsidP="00783E92">
            <w:pPr>
              <w:rPr>
                <w:b/>
                <w:bCs/>
                <w:sz w:val="18"/>
              </w:rPr>
            </w:pPr>
          </w:p>
        </w:tc>
        <w:tc>
          <w:tcPr>
            <w:tcW w:w="709" w:type="dxa"/>
            <w:vMerge w:val="restart"/>
          </w:tcPr>
          <w:p w14:paraId="3C29F35C" w14:textId="4D19CC89" w:rsidR="00783E92" w:rsidRPr="0079434C" w:rsidRDefault="00783E92" w:rsidP="00783E92">
            <w:pPr>
              <w:rPr>
                <w:sz w:val="18"/>
              </w:rPr>
            </w:pPr>
            <w:r w:rsidRPr="0079434C">
              <w:rPr>
                <w:sz w:val="18"/>
              </w:rPr>
              <w:t>LEO</w:t>
            </w:r>
            <w:r w:rsidR="00553C3F">
              <w:rPr>
                <w:sz w:val="18"/>
              </w:rPr>
              <w:t>-</w:t>
            </w:r>
            <w:r w:rsidRPr="0079434C">
              <w:rPr>
                <w:sz w:val="18"/>
              </w:rPr>
              <w:t>600</w:t>
            </w:r>
          </w:p>
        </w:tc>
        <w:tc>
          <w:tcPr>
            <w:tcW w:w="1199" w:type="dxa"/>
            <w:shd w:val="clear" w:color="auto" w:fill="auto"/>
          </w:tcPr>
          <w:p w14:paraId="2A7A1BF1" w14:textId="1675E11E" w:rsidR="00783E92" w:rsidRPr="0079434C" w:rsidRDefault="00783E92" w:rsidP="00783E92">
            <w:pPr>
              <w:rPr>
                <w:sz w:val="18"/>
              </w:rPr>
            </w:pPr>
            <w:r w:rsidRPr="0079434C">
              <w:rPr>
                <w:sz w:val="18"/>
              </w:rPr>
              <w:t>Phase array 45x45</w:t>
            </w:r>
          </w:p>
        </w:tc>
        <w:tc>
          <w:tcPr>
            <w:tcW w:w="1083" w:type="dxa"/>
          </w:tcPr>
          <w:p w14:paraId="77C70A7D" w14:textId="65B095E2" w:rsidR="00783E92" w:rsidRPr="0079434C" w:rsidRDefault="00783E92" w:rsidP="00783E92">
            <w:pPr>
              <w:rPr>
                <w:sz w:val="18"/>
                <w:szCs w:val="18"/>
                <w:highlight w:val="yellow"/>
              </w:rPr>
            </w:pPr>
            <w:r w:rsidRPr="0079434C">
              <w:rPr>
                <w:sz w:val="18"/>
                <w:szCs w:val="18"/>
              </w:rPr>
              <w:t>40</w:t>
            </w:r>
          </w:p>
        </w:tc>
        <w:tc>
          <w:tcPr>
            <w:tcW w:w="1084" w:type="dxa"/>
            <w:shd w:val="clear" w:color="auto" w:fill="auto"/>
          </w:tcPr>
          <w:p w14:paraId="298EC45E" w14:textId="4920BBFC" w:rsidR="00783E92" w:rsidRPr="0079434C" w:rsidRDefault="00783E92" w:rsidP="00783E92">
            <w:pPr>
              <w:rPr>
                <w:sz w:val="18"/>
                <w:szCs w:val="18"/>
                <w:highlight w:val="yellow"/>
              </w:rPr>
            </w:pPr>
            <w:r w:rsidRPr="0079434C">
              <w:rPr>
                <w:sz w:val="18"/>
                <w:szCs w:val="18"/>
              </w:rPr>
              <w:t>40.34</w:t>
            </w:r>
          </w:p>
        </w:tc>
        <w:tc>
          <w:tcPr>
            <w:tcW w:w="1083" w:type="dxa"/>
          </w:tcPr>
          <w:p w14:paraId="40ECECB3" w14:textId="7514300F" w:rsidR="00783E92" w:rsidRPr="0079434C" w:rsidRDefault="00783E92" w:rsidP="00783E92">
            <w:pPr>
              <w:rPr>
                <w:rFonts w:eastAsiaTheme="minorEastAsia"/>
                <w:sz w:val="18"/>
                <w:szCs w:val="18"/>
                <w:highlight w:val="yellow"/>
              </w:rPr>
            </w:pPr>
            <w:r w:rsidRPr="0079434C">
              <w:rPr>
                <w:sz w:val="18"/>
                <w:szCs w:val="18"/>
              </w:rPr>
              <w:t>36.26/35.3</w:t>
            </w:r>
          </w:p>
        </w:tc>
        <w:tc>
          <w:tcPr>
            <w:tcW w:w="1084" w:type="dxa"/>
          </w:tcPr>
          <w:p w14:paraId="60AEA004" w14:textId="37446D59" w:rsidR="00783E92" w:rsidRPr="0079434C" w:rsidRDefault="00BB187D" w:rsidP="00783E92">
            <w:pPr>
              <w:rPr>
                <w:rFonts w:eastAsiaTheme="minorEastAsia"/>
                <w:sz w:val="18"/>
                <w:szCs w:val="18"/>
              </w:rPr>
            </w:pPr>
            <w:r>
              <w:rPr>
                <w:sz w:val="18"/>
                <w:szCs w:val="18"/>
              </w:rPr>
              <w:t>38</w:t>
            </w:r>
          </w:p>
        </w:tc>
        <w:tc>
          <w:tcPr>
            <w:tcW w:w="1083" w:type="dxa"/>
            <w:shd w:val="clear" w:color="auto" w:fill="auto"/>
            <w:vAlign w:val="center"/>
          </w:tcPr>
          <w:p w14:paraId="65101F7D" w14:textId="447C9BFF" w:rsidR="00783E92" w:rsidRPr="0079434C" w:rsidRDefault="00783E92" w:rsidP="00783E92">
            <w:pPr>
              <w:rPr>
                <w:sz w:val="18"/>
                <w:szCs w:val="18"/>
                <w:highlight w:val="yellow"/>
              </w:rPr>
            </w:pPr>
            <w:r w:rsidRPr="006A5BA2">
              <w:rPr>
                <w:lang w:val="en-US"/>
              </w:rPr>
              <w:t>45 / 45</w:t>
            </w:r>
          </w:p>
        </w:tc>
        <w:tc>
          <w:tcPr>
            <w:tcW w:w="1084" w:type="dxa"/>
            <w:shd w:val="clear" w:color="auto" w:fill="auto"/>
          </w:tcPr>
          <w:p w14:paraId="3694FA58" w14:textId="2C4A473A" w:rsidR="00783E92" w:rsidRPr="0079434C" w:rsidRDefault="00783E92" w:rsidP="00783E92">
            <w:pPr>
              <w:rPr>
                <w:sz w:val="18"/>
                <w:szCs w:val="18"/>
              </w:rPr>
            </w:pPr>
            <w:r w:rsidRPr="0079434C">
              <w:rPr>
                <w:sz w:val="18"/>
                <w:szCs w:val="18"/>
              </w:rPr>
              <w:t>16.77 / 14.65</w:t>
            </w:r>
          </w:p>
        </w:tc>
        <w:tc>
          <w:tcPr>
            <w:tcW w:w="805" w:type="dxa"/>
          </w:tcPr>
          <w:p w14:paraId="2451C2F3" w14:textId="10A4D43F" w:rsidR="00783E92" w:rsidRPr="0083137D" w:rsidRDefault="00783E92" w:rsidP="00321F12">
            <w:pPr>
              <w:jc w:val="right"/>
              <w:rPr>
                <w:sz w:val="18"/>
                <w:szCs w:val="18"/>
                <w:highlight w:val="yellow"/>
              </w:rPr>
            </w:pPr>
            <w:r w:rsidRPr="0083137D">
              <w:rPr>
                <w:highlight w:val="yellow"/>
              </w:rPr>
              <w:t>3</w:t>
            </w:r>
            <w:r w:rsidR="0002096F">
              <w:rPr>
                <w:rFonts w:hint="eastAsia"/>
                <w:highlight w:val="yellow"/>
                <w:lang w:eastAsia="ja-JP"/>
              </w:rPr>
              <w:t>6.1</w:t>
            </w:r>
          </w:p>
        </w:tc>
      </w:tr>
      <w:tr w:rsidR="006A5BA2" w:rsidRPr="006A5BA2" w14:paraId="39907386" w14:textId="77777777" w:rsidTr="00DA766D">
        <w:trPr>
          <w:tblHeader/>
          <w:jc w:val="center"/>
        </w:trPr>
        <w:tc>
          <w:tcPr>
            <w:tcW w:w="1696" w:type="dxa"/>
            <w:vMerge/>
          </w:tcPr>
          <w:p w14:paraId="1D3812B0" w14:textId="77777777" w:rsidR="00783E92" w:rsidRPr="0079434C" w:rsidRDefault="00783E92" w:rsidP="00783E92">
            <w:pPr>
              <w:rPr>
                <w:b/>
                <w:bCs/>
                <w:sz w:val="18"/>
              </w:rPr>
            </w:pPr>
          </w:p>
        </w:tc>
        <w:tc>
          <w:tcPr>
            <w:tcW w:w="709" w:type="dxa"/>
            <w:vMerge/>
          </w:tcPr>
          <w:p w14:paraId="68308D53" w14:textId="77777777" w:rsidR="00783E92" w:rsidRPr="0079434C" w:rsidRDefault="00783E92" w:rsidP="00783E92">
            <w:pPr>
              <w:rPr>
                <w:sz w:val="18"/>
                <w:lang w:eastAsia="ja-JP"/>
              </w:rPr>
            </w:pPr>
          </w:p>
        </w:tc>
        <w:tc>
          <w:tcPr>
            <w:tcW w:w="1199" w:type="dxa"/>
            <w:shd w:val="clear" w:color="auto" w:fill="auto"/>
          </w:tcPr>
          <w:p w14:paraId="0BBE19AD" w14:textId="3069DC2E" w:rsidR="00783E92" w:rsidRPr="0079434C" w:rsidRDefault="00783E92" w:rsidP="00783E92">
            <w:pPr>
              <w:rPr>
                <w:sz w:val="18"/>
              </w:rPr>
            </w:pPr>
            <w:r w:rsidRPr="0079434C">
              <w:rPr>
                <w:sz w:val="18"/>
                <w:lang w:eastAsia="ja-JP"/>
              </w:rPr>
              <w:t>Parabolic</w:t>
            </w:r>
          </w:p>
        </w:tc>
        <w:tc>
          <w:tcPr>
            <w:tcW w:w="1083" w:type="dxa"/>
          </w:tcPr>
          <w:p w14:paraId="1B788B6D" w14:textId="4272E168" w:rsidR="00783E92" w:rsidRPr="0079434C" w:rsidRDefault="00783E92" w:rsidP="00783E92">
            <w:pPr>
              <w:rPr>
                <w:sz w:val="18"/>
                <w:szCs w:val="18"/>
                <w:highlight w:val="yellow"/>
              </w:rPr>
            </w:pPr>
            <w:r w:rsidRPr="0079434C">
              <w:rPr>
                <w:sz w:val="18"/>
                <w:szCs w:val="18"/>
              </w:rPr>
              <w:t>38.41</w:t>
            </w:r>
          </w:p>
        </w:tc>
        <w:tc>
          <w:tcPr>
            <w:tcW w:w="1084" w:type="dxa"/>
            <w:shd w:val="clear" w:color="auto" w:fill="auto"/>
          </w:tcPr>
          <w:p w14:paraId="16EBAAFC" w14:textId="2CB9465F" w:rsidR="00783E92" w:rsidRPr="0079434C" w:rsidRDefault="00783E92" w:rsidP="00783E92">
            <w:pPr>
              <w:rPr>
                <w:sz w:val="18"/>
                <w:szCs w:val="18"/>
                <w:highlight w:val="yellow"/>
              </w:rPr>
            </w:pPr>
            <w:r w:rsidRPr="0079434C">
              <w:rPr>
                <w:sz w:val="18"/>
                <w:szCs w:val="18"/>
              </w:rPr>
              <w:t>39.84</w:t>
            </w:r>
          </w:p>
        </w:tc>
        <w:tc>
          <w:tcPr>
            <w:tcW w:w="1083" w:type="dxa"/>
          </w:tcPr>
          <w:p w14:paraId="5538749F" w14:textId="14FA00A1" w:rsidR="00783E92" w:rsidRPr="0079434C" w:rsidRDefault="00783E92" w:rsidP="00783E92">
            <w:pPr>
              <w:rPr>
                <w:sz w:val="18"/>
                <w:szCs w:val="18"/>
                <w:highlight w:val="yellow"/>
              </w:rPr>
            </w:pPr>
            <w:r w:rsidRPr="0079434C">
              <w:rPr>
                <w:sz w:val="18"/>
                <w:szCs w:val="18"/>
              </w:rPr>
              <w:t>35.88/34.36</w:t>
            </w:r>
          </w:p>
        </w:tc>
        <w:tc>
          <w:tcPr>
            <w:tcW w:w="1084" w:type="dxa"/>
            <w:vAlign w:val="center"/>
          </w:tcPr>
          <w:p w14:paraId="28645B14" w14:textId="1E6F3AB9" w:rsidR="00783E92" w:rsidRPr="0079434C" w:rsidRDefault="00BB187D" w:rsidP="00783E92">
            <w:pPr>
              <w:rPr>
                <w:sz w:val="18"/>
                <w:szCs w:val="18"/>
              </w:rPr>
            </w:pPr>
            <w:r>
              <w:rPr>
                <w:sz w:val="18"/>
                <w:szCs w:val="18"/>
              </w:rPr>
              <w:t>29</w:t>
            </w:r>
          </w:p>
        </w:tc>
        <w:tc>
          <w:tcPr>
            <w:tcW w:w="1083" w:type="dxa"/>
            <w:shd w:val="clear" w:color="auto" w:fill="auto"/>
            <w:vAlign w:val="center"/>
          </w:tcPr>
          <w:p w14:paraId="6A0B54AB" w14:textId="6A8650B7" w:rsidR="00783E92" w:rsidRPr="0079434C" w:rsidRDefault="00783E92" w:rsidP="00783E92">
            <w:pPr>
              <w:rPr>
                <w:rFonts w:eastAsiaTheme="minorEastAsia"/>
                <w:sz w:val="18"/>
                <w:szCs w:val="18"/>
                <w:highlight w:val="yellow"/>
              </w:rPr>
            </w:pPr>
            <w:r w:rsidRPr="006A5BA2">
              <w:rPr>
                <w:lang w:val="en-US"/>
              </w:rPr>
              <w:t>40 / 40</w:t>
            </w:r>
          </w:p>
        </w:tc>
        <w:tc>
          <w:tcPr>
            <w:tcW w:w="1084" w:type="dxa"/>
            <w:shd w:val="clear" w:color="auto" w:fill="auto"/>
            <w:vAlign w:val="center"/>
          </w:tcPr>
          <w:p w14:paraId="4FBC1D21" w14:textId="3F7E1C97" w:rsidR="00783E92" w:rsidRPr="0079434C" w:rsidRDefault="00783E92" w:rsidP="00783E92">
            <w:pPr>
              <w:rPr>
                <w:sz w:val="18"/>
                <w:szCs w:val="18"/>
              </w:rPr>
            </w:pPr>
            <w:r w:rsidRPr="0079434C">
              <w:rPr>
                <w:sz w:val="18"/>
                <w:szCs w:val="18"/>
              </w:rPr>
              <w:t>37.74 / 46.37</w:t>
            </w:r>
          </w:p>
        </w:tc>
        <w:tc>
          <w:tcPr>
            <w:tcW w:w="805" w:type="dxa"/>
          </w:tcPr>
          <w:p w14:paraId="2471A159" w14:textId="2C2C89C6" w:rsidR="00783E92" w:rsidRPr="0083137D" w:rsidRDefault="008420A1" w:rsidP="00321F12">
            <w:pPr>
              <w:jc w:val="right"/>
              <w:rPr>
                <w:sz w:val="18"/>
                <w:szCs w:val="18"/>
                <w:highlight w:val="yellow"/>
              </w:rPr>
            </w:pPr>
            <w:r>
              <w:rPr>
                <w:rFonts w:hint="eastAsia"/>
                <w:highlight w:val="yellow"/>
                <w:lang w:eastAsia="ja-JP"/>
              </w:rPr>
              <w:t>38.3</w:t>
            </w:r>
          </w:p>
        </w:tc>
      </w:tr>
      <w:tr w:rsidR="006A5BA2" w:rsidRPr="006A5BA2" w14:paraId="4A940462" w14:textId="77777777" w:rsidTr="00DA766D">
        <w:trPr>
          <w:tblHeader/>
          <w:jc w:val="center"/>
        </w:trPr>
        <w:tc>
          <w:tcPr>
            <w:tcW w:w="1696" w:type="dxa"/>
            <w:vMerge w:val="restart"/>
          </w:tcPr>
          <w:p w14:paraId="648DDCB7" w14:textId="77777777" w:rsidR="00783E92" w:rsidRPr="0079434C" w:rsidRDefault="00783E92" w:rsidP="00783E92">
            <w:pPr>
              <w:rPr>
                <w:b/>
                <w:bCs/>
                <w:szCs w:val="22"/>
                <w:lang w:val="en-US"/>
              </w:rPr>
            </w:pPr>
            <w:r w:rsidRPr="0079434C">
              <w:rPr>
                <w:b/>
                <w:bCs/>
                <w:szCs w:val="22"/>
                <w:lang w:val="en-US"/>
              </w:rPr>
              <w:t>scenario 6</w:t>
            </w:r>
          </w:p>
          <w:p w14:paraId="315945CD" w14:textId="77777777" w:rsidR="00783E92" w:rsidRPr="0079434C" w:rsidRDefault="00783E92" w:rsidP="00783E92">
            <w:pPr>
              <w:rPr>
                <w:b/>
                <w:bCs/>
                <w:sz w:val="18"/>
                <w:lang w:val="en-US"/>
              </w:rPr>
            </w:pPr>
            <w:r w:rsidRPr="0079434C">
              <w:rPr>
                <w:b/>
                <w:bCs/>
                <w:sz w:val="18"/>
                <w:lang w:val="en-US"/>
              </w:rPr>
              <w:t>NTN DL aggressor</w:t>
            </w:r>
          </w:p>
          <w:p w14:paraId="48D7A3D6" w14:textId="77777777" w:rsidR="00783E92" w:rsidRPr="0079434C" w:rsidRDefault="00783E92" w:rsidP="00783E92">
            <w:pPr>
              <w:rPr>
                <w:b/>
                <w:bCs/>
                <w:sz w:val="18"/>
                <w:lang w:val="en-US"/>
              </w:rPr>
            </w:pPr>
            <w:r w:rsidRPr="0079434C">
              <w:rPr>
                <w:b/>
                <w:bCs/>
                <w:sz w:val="18"/>
                <w:lang w:val="en-US"/>
              </w:rPr>
              <w:t>TN DL victim</w:t>
            </w:r>
          </w:p>
          <w:p w14:paraId="13B524D5" w14:textId="77777777" w:rsidR="00783E92" w:rsidRPr="0079434C" w:rsidRDefault="00783E92" w:rsidP="00783E92">
            <w:pPr>
              <w:rPr>
                <w:b/>
                <w:bCs/>
                <w:sz w:val="18"/>
                <w:lang w:val="en-US"/>
              </w:rPr>
            </w:pPr>
            <w:r w:rsidRPr="0079434C">
              <w:rPr>
                <w:b/>
                <w:bCs/>
                <w:sz w:val="18"/>
                <w:lang w:val="en-US"/>
              </w:rPr>
              <w:t xml:space="preserve">SAN ACLR to be defined </w:t>
            </w:r>
          </w:p>
        </w:tc>
        <w:tc>
          <w:tcPr>
            <w:tcW w:w="709" w:type="dxa"/>
            <w:vMerge w:val="restart"/>
          </w:tcPr>
          <w:p w14:paraId="12E23D3A" w14:textId="6EDEFCBD" w:rsidR="00783E92" w:rsidRPr="0079434C" w:rsidRDefault="00783E92" w:rsidP="00783E92">
            <w:pPr>
              <w:rPr>
                <w:sz w:val="18"/>
              </w:rPr>
            </w:pPr>
            <w:r w:rsidRPr="0079434C">
              <w:rPr>
                <w:sz w:val="18"/>
              </w:rPr>
              <w:t>GEO</w:t>
            </w:r>
          </w:p>
        </w:tc>
        <w:tc>
          <w:tcPr>
            <w:tcW w:w="1199" w:type="dxa"/>
          </w:tcPr>
          <w:p w14:paraId="2C001D95" w14:textId="119C6CCE" w:rsidR="00783E92" w:rsidRPr="0079434C" w:rsidRDefault="00783E92" w:rsidP="00783E92">
            <w:pPr>
              <w:rPr>
                <w:sz w:val="18"/>
              </w:rPr>
            </w:pPr>
            <w:r w:rsidRPr="0079434C">
              <w:rPr>
                <w:sz w:val="18"/>
              </w:rPr>
              <w:t>Phase array 45x45</w:t>
            </w:r>
          </w:p>
        </w:tc>
        <w:tc>
          <w:tcPr>
            <w:tcW w:w="1083" w:type="dxa"/>
          </w:tcPr>
          <w:p w14:paraId="0D944045" w14:textId="4C3E389C" w:rsidR="00783E92" w:rsidRPr="0079434C" w:rsidRDefault="00783E92" w:rsidP="00783E92">
            <w:pPr>
              <w:rPr>
                <w:sz w:val="18"/>
                <w:szCs w:val="18"/>
                <w:highlight w:val="yellow"/>
              </w:rPr>
            </w:pPr>
            <w:r w:rsidRPr="0079434C">
              <w:rPr>
                <w:sz w:val="18"/>
                <w:szCs w:val="18"/>
              </w:rPr>
              <w:t>0</w:t>
            </w:r>
          </w:p>
        </w:tc>
        <w:tc>
          <w:tcPr>
            <w:tcW w:w="1084" w:type="dxa"/>
          </w:tcPr>
          <w:p w14:paraId="1B7BB699" w14:textId="7A89A538" w:rsidR="00783E92" w:rsidRPr="0079434C" w:rsidRDefault="00783E92" w:rsidP="00783E92">
            <w:pPr>
              <w:rPr>
                <w:sz w:val="18"/>
                <w:szCs w:val="18"/>
                <w:highlight w:val="yellow"/>
              </w:rPr>
            </w:pPr>
            <w:r w:rsidRPr="0079434C">
              <w:rPr>
                <w:sz w:val="18"/>
                <w:szCs w:val="18"/>
              </w:rPr>
              <w:t>0</w:t>
            </w:r>
          </w:p>
        </w:tc>
        <w:tc>
          <w:tcPr>
            <w:tcW w:w="1083" w:type="dxa"/>
          </w:tcPr>
          <w:p w14:paraId="0BB73726" w14:textId="17B19AB6" w:rsidR="00783E92" w:rsidRPr="00430C5E" w:rsidRDefault="00783E92" w:rsidP="00783E92">
            <w:pPr>
              <w:rPr>
                <w:rFonts w:eastAsiaTheme="minorEastAsia"/>
                <w:sz w:val="18"/>
                <w:szCs w:val="18"/>
                <w:highlight w:val="yellow"/>
              </w:rPr>
            </w:pPr>
            <w:r w:rsidRPr="00430C5E">
              <w:rPr>
                <w:sz w:val="18"/>
                <w:szCs w:val="18"/>
              </w:rPr>
              <w:t>0/0</w:t>
            </w:r>
          </w:p>
        </w:tc>
        <w:tc>
          <w:tcPr>
            <w:tcW w:w="1084" w:type="dxa"/>
          </w:tcPr>
          <w:p w14:paraId="77E74052" w14:textId="7D4200FF" w:rsidR="00783E92" w:rsidRPr="00430C5E" w:rsidRDefault="00783E92" w:rsidP="00783E92">
            <w:pPr>
              <w:rPr>
                <w:rFonts w:eastAsiaTheme="minorEastAsia"/>
                <w:sz w:val="18"/>
                <w:szCs w:val="18"/>
              </w:rPr>
            </w:pPr>
            <w:r w:rsidRPr="00430C5E">
              <w:rPr>
                <w:sz w:val="18"/>
                <w:szCs w:val="18"/>
              </w:rPr>
              <w:t>0</w:t>
            </w:r>
          </w:p>
        </w:tc>
        <w:tc>
          <w:tcPr>
            <w:tcW w:w="1083" w:type="dxa"/>
            <w:vAlign w:val="center"/>
          </w:tcPr>
          <w:p w14:paraId="7418BA69" w14:textId="792508C1" w:rsidR="00783E92" w:rsidRPr="00430C5E" w:rsidRDefault="00783E92" w:rsidP="00783E92">
            <w:pPr>
              <w:rPr>
                <w:rFonts w:eastAsiaTheme="minorEastAsia"/>
                <w:sz w:val="18"/>
                <w:szCs w:val="18"/>
                <w:highlight w:val="yellow"/>
              </w:rPr>
            </w:pPr>
            <w:r w:rsidRPr="006A5BA2">
              <w:rPr>
                <w:lang w:val="en-US"/>
              </w:rPr>
              <w:t>20 / 15</w:t>
            </w:r>
          </w:p>
        </w:tc>
        <w:tc>
          <w:tcPr>
            <w:tcW w:w="1084" w:type="dxa"/>
          </w:tcPr>
          <w:p w14:paraId="73B43C23" w14:textId="77777777" w:rsidR="00783E92" w:rsidRPr="00430C5E" w:rsidRDefault="00783E92" w:rsidP="00783E92">
            <w:pPr>
              <w:rPr>
                <w:sz w:val="18"/>
                <w:szCs w:val="18"/>
              </w:rPr>
            </w:pPr>
            <w:r w:rsidRPr="00430C5E">
              <w:rPr>
                <w:sz w:val="18"/>
                <w:szCs w:val="18"/>
              </w:rPr>
              <w:t>0</w:t>
            </w:r>
          </w:p>
        </w:tc>
        <w:tc>
          <w:tcPr>
            <w:tcW w:w="805" w:type="dxa"/>
          </w:tcPr>
          <w:p w14:paraId="678AC77C" w14:textId="2FCC6681" w:rsidR="00783E92" w:rsidRPr="0083137D" w:rsidRDefault="00783E92" w:rsidP="00321F12">
            <w:pPr>
              <w:jc w:val="right"/>
              <w:rPr>
                <w:sz w:val="18"/>
                <w:szCs w:val="18"/>
                <w:highlight w:val="yellow"/>
              </w:rPr>
            </w:pPr>
            <w:r w:rsidRPr="0083137D">
              <w:rPr>
                <w:highlight w:val="yellow"/>
              </w:rPr>
              <w:t>3.3</w:t>
            </w:r>
          </w:p>
        </w:tc>
      </w:tr>
      <w:tr w:rsidR="00807D9E" w:rsidRPr="006A5BA2" w14:paraId="21EBB44B" w14:textId="77777777" w:rsidTr="00DA766D">
        <w:trPr>
          <w:tblHeader/>
          <w:jc w:val="center"/>
        </w:trPr>
        <w:tc>
          <w:tcPr>
            <w:tcW w:w="1696" w:type="dxa"/>
            <w:vMerge/>
          </w:tcPr>
          <w:p w14:paraId="71DCE7DD" w14:textId="77777777" w:rsidR="00807D9E" w:rsidRPr="0079434C" w:rsidRDefault="00807D9E" w:rsidP="00783E92">
            <w:pPr>
              <w:rPr>
                <w:b/>
                <w:bCs/>
                <w:szCs w:val="22"/>
                <w:lang w:val="en-US"/>
              </w:rPr>
            </w:pPr>
          </w:p>
        </w:tc>
        <w:tc>
          <w:tcPr>
            <w:tcW w:w="709" w:type="dxa"/>
            <w:vMerge/>
          </w:tcPr>
          <w:p w14:paraId="42B7EA9E" w14:textId="77777777" w:rsidR="00807D9E" w:rsidRPr="0079434C" w:rsidRDefault="00807D9E" w:rsidP="00783E92">
            <w:pPr>
              <w:rPr>
                <w:sz w:val="18"/>
              </w:rPr>
            </w:pPr>
          </w:p>
        </w:tc>
        <w:tc>
          <w:tcPr>
            <w:tcW w:w="1199" w:type="dxa"/>
          </w:tcPr>
          <w:p w14:paraId="31DDA015" w14:textId="77777777" w:rsidR="00807D9E" w:rsidRDefault="00807D9E" w:rsidP="00783E92">
            <w:pPr>
              <w:rPr>
                <w:sz w:val="18"/>
                <w:lang w:eastAsia="ja-JP"/>
              </w:rPr>
            </w:pPr>
            <w:r>
              <w:rPr>
                <w:rFonts w:hint="eastAsia"/>
                <w:sz w:val="18"/>
                <w:lang w:eastAsia="ja-JP"/>
              </w:rPr>
              <w:t>Phase array</w:t>
            </w:r>
          </w:p>
          <w:p w14:paraId="24B08771" w14:textId="0464DFB6" w:rsidR="00807D9E" w:rsidRPr="0079434C" w:rsidRDefault="00831300" w:rsidP="00783E92">
            <w:pPr>
              <w:rPr>
                <w:sz w:val="18"/>
                <w:lang w:eastAsia="ja-JP"/>
              </w:rPr>
            </w:pPr>
            <w:r>
              <w:rPr>
                <w:rFonts w:hint="eastAsia"/>
                <w:sz w:val="18"/>
                <w:lang w:eastAsia="ja-JP"/>
              </w:rPr>
              <w:t>78x78</w:t>
            </w:r>
          </w:p>
        </w:tc>
        <w:tc>
          <w:tcPr>
            <w:tcW w:w="1083" w:type="dxa"/>
          </w:tcPr>
          <w:p w14:paraId="2348BDF0" w14:textId="30E088B0" w:rsidR="00807D9E" w:rsidRPr="0079434C" w:rsidRDefault="00FD7652" w:rsidP="00783E92">
            <w:pPr>
              <w:rPr>
                <w:sz w:val="18"/>
                <w:szCs w:val="18"/>
              </w:rPr>
            </w:pPr>
            <w:r w:rsidRPr="0079434C">
              <w:rPr>
                <w:sz w:val="18"/>
                <w:szCs w:val="18"/>
              </w:rPr>
              <w:t>-</w:t>
            </w:r>
          </w:p>
        </w:tc>
        <w:tc>
          <w:tcPr>
            <w:tcW w:w="1084" w:type="dxa"/>
          </w:tcPr>
          <w:p w14:paraId="38AB6965" w14:textId="232A805A" w:rsidR="00807D9E" w:rsidRPr="0079434C" w:rsidRDefault="003F719B" w:rsidP="00783E92">
            <w:pPr>
              <w:rPr>
                <w:sz w:val="18"/>
                <w:szCs w:val="18"/>
                <w:lang w:eastAsia="ja-JP"/>
              </w:rPr>
            </w:pPr>
            <w:r>
              <w:rPr>
                <w:rFonts w:hint="eastAsia"/>
                <w:sz w:val="18"/>
                <w:szCs w:val="18"/>
                <w:lang w:eastAsia="ja-JP"/>
              </w:rPr>
              <w:t>0</w:t>
            </w:r>
          </w:p>
        </w:tc>
        <w:tc>
          <w:tcPr>
            <w:tcW w:w="1083" w:type="dxa"/>
          </w:tcPr>
          <w:p w14:paraId="22F70CED" w14:textId="038D11AA" w:rsidR="00807D9E" w:rsidRPr="00430C5E" w:rsidRDefault="00C94084" w:rsidP="00783E92">
            <w:pPr>
              <w:rPr>
                <w:sz w:val="18"/>
                <w:szCs w:val="18"/>
                <w:lang w:eastAsia="ja-JP"/>
              </w:rPr>
            </w:pPr>
            <w:r>
              <w:rPr>
                <w:rFonts w:hint="eastAsia"/>
                <w:sz w:val="18"/>
                <w:szCs w:val="18"/>
                <w:lang w:eastAsia="ja-JP"/>
              </w:rPr>
              <w:t>0/0</w:t>
            </w:r>
          </w:p>
        </w:tc>
        <w:tc>
          <w:tcPr>
            <w:tcW w:w="1084" w:type="dxa"/>
          </w:tcPr>
          <w:p w14:paraId="7AB7B3A4" w14:textId="6E0172B3" w:rsidR="00807D9E" w:rsidRPr="00430C5E" w:rsidRDefault="006D7367" w:rsidP="00783E92">
            <w:pPr>
              <w:rPr>
                <w:sz w:val="18"/>
                <w:szCs w:val="18"/>
              </w:rPr>
            </w:pPr>
            <w:r w:rsidRPr="0079434C">
              <w:rPr>
                <w:sz w:val="18"/>
                <w:szCs w:val="18"/>
              </w:rPr>
              <w:t>-</w:t>
            </w:r>
          </w:p>
        </w:tc>
        <w:tc>
          <w:tcPr>
            <w:tcW w:w="1083" w:type="dxa"/>
            <w:vAlign w:val="center"/>
          </w:tcPr>
          <w:p w14:paraId="747388B8" w14:textId="4517D335" w:rsidR="00807D9E" w:rsidRPr="006A5BA2" w:rsidRDefault="00E65262" w:rsidP="00783E92">
            <w:pPr>
              <w:rPr>
                <w:lang w:val="en-US" w:eastAsia="ja-JP"/>
              </w:rPr>
            </w:pPr>
            <w:r>
              <w:rPr>
                <w:rFonts w:hint="eastAsia"/>
                <w:lang w:val="en-US" w:eastAsia="ja-JP"/>
              </w:rPr>
              <w:t>15 / 15</w:t>
            </w:r>
          </w:p>
        </w:tc>
        <w:tc>
          <w:tcPr>
            <w:tcW w:w="1084" w:type="dxa"/>
          </w:tcPr>
          <w:p w14:paraId="0F50FBA6" w14:textId="4EC71D86" w:rsidR="00807D9E" w:rsidRPr="00430C5E" w:rsidRDefault="002169D8" w:rsidP="00783E92">
            <w:pPr>
              <w:rPr>
                <w:sz w:val="18"/>
                <w:szCs w:val="18"/>
                <w:lang w:eastAsia="ja-JP"/>
              </w:rPr>
            </w:pPr>
            <w:r>
              <w:rPr>
                <w:rFonts w:hint="eastAsia"/>
                <w:sz w:val="18"/>
                <w:szCs w:val="18"/>
                <w:lang w:eastAsia="ja-JP"/>
              </w:rPr>
              <w:t>0</w:t>
            </w:r>
          </w:p>
        </w:tc>
        <w:tc>
          <w:tcPr>
            <w:tcW w:w="805" w:type="dxa"/>
          </w:tcPr>
          <w:p w14:paraId="30D2CC13" w14:textId="1262C5F1" w:rsidR="00807D9E" w:rsidRPr="00807D9E" w:rsidRDefault="001974C8" w:rsidP="00321F12">
            <w:pPr>
              <w:jc w:val="right"/>
              <w:rPr>
                <w:highlight w:val="yellow"/>
                <w:lang w:eastAsia="ja-JP"/>
              </w:rPr>
            </w:pPr>
            <w:r>
              <w:rPr>
                <w:rFonts w:hint="eastAsia"/>
                <w:highlight w:val="yellow"/>
                <w:lang w:eastAsia="ja-JP"/>
              </w:rPr>
              <w:t>3.75</w:t>
            </w:r>
          </w:p>
        </w:tc>
      </w:tr>
      <w:tr w:rsidR="006A5BA2" w:rsidRPr="006A5BA2" w14:paraId="3F058359" w14:textId="77777777" w:rsidTr="00DA766D">
        <w:trPr>
          <w:tblHeader/>
          <w:jc w:val="center"/>
        </w:trPr>
        <w:tc>
          <w:tcPr>
            <w:tcW w:w="1696" w:type="dxa"/>
            <w:vMerge/>
          </w:tcPr>
          <w:p w14:paraId="088AA757" w14:textId="77777777" w:rsidR="00783E92" w:rsidRPr="00430C5E" w:rsidRDefault="00783E92" w:rsidP="00783E92">
            <w:pPr>
              <w:rPr>
                <w:sz w:val="18"/>
              </w:rPr>
            </w:pPr>
          </w:p>
        </w:tc>
        <w:tc>
          <w:tcPr>
            <w:tcW w:w="709" w:type="dxa"/>
            <w:vMerge/>
          </w:tcPr>
          <w:p w14:paraId="7BC62CE6" w14:textId="77777777" w:rsidR="00783E92" w:rsidRPr="00430C5E" w:rsidRDefault="00783E92" w:rsidP="00783E92">
            <w:pPr>
              <w:rPr>
                <w:sz w:val="18"/>
                <w:lang w:eastAsia="ja-JP"/>
              </w:rPr>
            </w:pPr>
          </w:p>
        </w:tc>
        <w:tc>
          <w:tcPr>
            <w:tcW w:w="1199" w:type="dxa"/>
          </w:tcPr>
          <w:p w14:paraId="71ED304C" w14:textId="0C538947" w:rsidR="00783E92" w:rsidRPr="00430C5E" w:rsidRDefault="00783E92" w:rsidP="00783E92">
            <w:pPr>
              <w:rPr>
                <w:sz w:val="18"/>
              </w:rPr>
            </w:pPr>
            <w:r w:rsidRPr="00430C5E">
              <w:rPr>
                <w:sz w:val="18"/>
                <w:lang w:eastAsia="ja-JP"/>
              </w:rPr>
              <w:t>Parabolic</w:t>
            </w:r>
          </w:p>
        </w:tc>
        <w:tc>
          <w:tcPr>
            <w:tcW w:w="1083" w:type="dxa"/>
          </w:tcPr>
          <w:p w14:paraId="3BCD7AB8" w14:textId="0A0E8CBF" w:rsidR="00783E92" w:rsidRPr="00430C5E" w:rsidRDefault="00783E92" w:rsidP="00783E92">
            <w:pPr>
              <w:rPr>
                <w:sz w:val="18"/>
                <w:szCs w:val="18"/>
                <w:highlight w:val="yellow"/>
              </w:rPr>
            </w:pPr>
            <w:r w:rsidRPr="00430C5E">
              <w:rPr>
                <w:sz w:val="18"/>
                <w:szCs w:val="18"/>
              </w:rPr>
              <w:t>0</w:t>
            </w:r>
          </w:p>
        </w:tc>
        <w:tc>
          <w:tcPr>
            <w:tcW w:w="1084" w:type="dxa"/>
          </w:tcPr>
          <w:p w14:paraId="3362C1AE" w14:textId="0B725257" w:rsidR="00783E92" w:rsidRPr="00430C5E" w:rsidRDefault="00783E92" w:rsidP="00783E92">
            <w:pPr>
              <w:rPr>
                <w:sz w:val="18"/>
                <w:szCs w:val="18"/>
                <w:highlight w:val="yellow"/>
              </w:rPr>
            </w:pPr>
            <w:r w:rsidRPr="00430C5E">
              <w:rPr>
                <w:sz w:val="18"/>
                <w:szCs w:val="18"/>
              </w:rPr>
              <w:t>0</w:t>
            </w:r>
          </w:p>
        </w:tc>
        <w:tc>
          <w:tcPr>
            <w:tcW w:w="1083" w:type="dxa"/>
          </w:tcPr>
          <w:p w14:paraId="29C98C62" w14:textId="5D6EDCD9" w:rsidR="00783E92" w:rsidRPr="00430C5E" w:rsidRDefault="00783E92" w:rsidP="00783E92">
            <w:pPr>
              <w:rPr>
                <w:rFonts w:eastAsiaTheme="minorEastAsia"/>
                <w:sz w:val="18"/>
                <w:szCs w:val="18"/>
                <w:highlight w:val="yellow"/>
              </w:rPr>
            </w:pPr>
            <w:r w:rsidRPr="00430C5E">
              <w:rPr>
                <w:sz w:val="18"/>
                <w:szCs w:val="18"/>
              </w:rPr>
              <w:t>0/0</w:t>
            </w:r>
          </w:p>
        </w:tc>
        <w:tc>
          <w:tcPr>
            <w:tcW w:w="1084" w:type="dxa"/>
          </w:tcPr>
          <w:p w14:paraId="52435005" w14:textId="2B9A70E3" w:rsidR="00783E92" w:rsidRPr="00430C5E" w:rsidRDefault="00783E92" w:rsidP="00783E92">
            <w:pPr>
              <w:rPr>
                <w:rFonts w:eastAsiaTheme="minorEastAsia"/>
                <w:sz w:val="18"/>
                <w:szCs w:val="18"/>
              </w:rPr>
            </w:pPr>
            <w:r w:rsidRPr="00430C5E">
              <w:rPr>
                <w:sz w:val="18"/>
                <w:szCs w:val="18"/>
              </w:rPr>
              <w:t>0</w:t>
            </w:r>
          </w:p>
        </w:tc>
        <w:tc>
          <w:tcPr>
            <w:tcW w:w="1083" w:type="dxa"/>
            <w:vAlign w:val="center"/>
          </w:tcPr>
          <w:p w14:paraId="6EAD039B" w14:textId="00F425DD" w:rsidR="00783E92" w:rsidRPr="00430C5E" w:rsidRDefault="00783E92" w:rsidP="00783E92">
            <w:pPr>
              <w:rPr>
                <w:rFonts w:eastAsiaTheme="minorEastAsia"/>
                <w:sz w:val="18"/>
                <w:szCs w:val="18"/>
                <w:highlight w:val="yellow"/>
              </w:rPr>
            </w:pPr>
            <w:r w:rsidRPr="006A5BA2">
              <w:rPr>
                <w:lang w:val="en-US"/>
              </w:rPr>
              <w:t>20 / 15</w:t>
            </w:r>
          </w:p>
        </w:tc>
        <w:tc>
          <w:tcPr>
            <w:tcW w:w="1084" w:type="dxa"/>
          </w:tcPr>
          <w:p w14:paraId="7E703183" w14:textId="77777777" w:rsidR="00783E92" w:rsidRPr="00430C5E" w:rsidRDefault="00783E92" w:rsidP="00783E92">
            <w:pPr>
              <w:rPr>
                <w:sz w:val="18"/>
                <w:szCs w:val="18"/>
              </w:rPr>
            </w:pPr>
            <w:r w:rsidRPr="00430C5E">
              <w:rPr>
                <w:sz w:val="18"/>
                <w:szCs w:val="18"/>
              </w:rPr>
              <w:t>0</w:t>
            </w:r>
          </w:p>
        </w:tc>
        <w:tc>
          <w:tcPr>
            <w:tcW w:w="805" w:type="dxa"/>
          </w:tcPr>
          <w:p w14:paraId="1DEDD13D" w14:textId="452EC5CC" w:rsidR="00783E92" w:rsidRPr="0083137D" w:rsidRDefault="00783E92" w:rsidP="00321F12">
            <w:pPr>
              <w:jc w:val="right"/>
              <w:rPr>
                <w:sz w:val="18"/>
                <w:szCs w:val="18"/>
                <w:highlight w:val="yellow"/>
              </w:rPr>
            </w:pPr>
            <w:r w:rsidRPr="0083137D">
              <w:rPr>
                <w:highlight w:val="yellow"/>
              </w:rPr>
              <w:t>3.3</w:t>
            </w:r>
          </w:p>
        </w:tc>
      </w:tr>
      <w:tr w:rsidR="006A5BA2" w:rsidRPr="006A5BA2" w14:paraId="35A709B9" w14:textId="77777777" w:rsidTr="00DA766D">
        <w:trPr>
          <w:tblHeader/>
          <w:jc w:val="center"/>
        </w:trPr>
        <w:tc>
          <w:tcPr>
            <w:tcW w:w="1696" w:type="dxa"/>
            <w:vMerge/>
          </w:tcPr>
          <w:p w14:paraId="51FE162D" w14:textId="77777777" w:rsidR="00783E92" w:rsidRPr="00430C5E" w:rsidRDefault="00783E92" w:rsidP="00783E92">
            <w:pPr>
              <w:rPr>
                <w:sz w:val="18"/>
              </w:rPr>
            </w:pPr>
          </w:p>
        </w:tc>
        <w:tc>
          <w:tcPr>
            <w:tcW w:w="709" w:type="dxa"/>
            <w:vMerge w:val="restart"/>
          </w:tcPr>
          <w:p w14:paraId="58CA83C7" w14:textId="16A6F5A1" w:rsidR="00783E92" w:rsidRPr="00430C5E" w:rsidRDefault="00783E92" w:rsidP="00783E92">
            <w:pPr>
              <w:rPr>
                <w:sz w:val="18"/>
              </w:rPr>
            </w:pPr>
            <w:r w:rsidRPr="00430C5E">
              <w:rPr>
                <w:sz w:val="18"/>
              </w:rPr>
              <w:t>LEO</w:t>
            </w:r>
            <w:r w:rsidR="00553C3F">
              <w:rPr>
                <w:sz w:val="18"/>
              </w:rPr>
              <w:t>-</w:t>
            </w:r>
            <w:r w:rsidRPr="00430C5E">
              <w:rPr>
                <w:sz w:val="18"/>
              </w:rPr>
              <w:t>600</w:t>
            </w:r>
          </w:p>
        </w:tc>
        <w:tc>
          <w:tcPr>
            <w:tcW w:w="1199" w:type="dxa"/>
          </w:tcPr>
          <w:p w14:paraId="3AA7BF4D" w14:textId="7B6D1DB2" w:rsidR="00783E92" w:rsidRPr="00430C5E" w:rsidRDefault="00783E92" w:rsidP="00783E92">
            <w:pPr>
              <w:rPr>
                <w:sz w:val="18"/>
              </w:rPr>
            </w:pPr>
            <w:r w:rsidRPr="00430C5E">
              <w:rPr>
                <w:sz w:val="18"/>
              </w:rPr>
              <w:t>Phase array 45x45</w:t>
            </w:r>
          </w:p>
        </w:tc>
        <w:tc>
          <w:tcPr>
            <w:tcW w:w="1083" w:type="dxa"/>
          </w:tcPr>
          <w:p w14:paraId="2536DD68" w14:textId="6B3A2738" w:rsidR="00783E92" w:rsidRPr="00430C5E" w:rsidRDefault="00783E92" w:rsidP="00783E92">
            <w:pPr>
              <w:rPr>
                <w:sz w:val="18"/>
                <w:szCs w:val="18"/>
                <w:highlight w:val="yellow"/>
              </w:rPr>
            </w:pPr>
            <w:r w:rsidRPr="00430C5E">
              <w:rPr>
                <w:sz w:val="18"/>
                <w:szCs w:val="18"/>
              </w:rPr>
              <w:t>0</w:t>
            </w:r>
          </w:p>
        </w:tc>
        <w:tc>
          <w:tcPr>
            <w:tcW w:w="1084" w:type="dxa"/>
          </w:tcPr>
          <w:p w14:paraId="5062B308" w14:textId="54E9B7A3" w:rsidR="00783E92" w:rsidRPr="00430C5E" w:rsidRDefault="00783E92" w:rsidP="00783E92">
            <w:pPr>
              <w:rPr>
                <w:sz w:val="18"/>
                <w:szCs w:val="18"/>
                <w:highlight w:val="yellow"/>
              </w:rPr>
            </w:pPr>
            <w:r w:rsidRPr="00430C5E">
              <w:rPr>
                <w:sz w:val="18"/>
                <w:szCs w:val="18"/>
              </w:rPr>
              <w:t>0</w:t>
            </w:r>
          </w:p>
        </w:tc>
        <w:tc>
          <w:tcPr>
            <w:tcW w:w="1083" w:type="dxa"/>
          </w:tcPr>
          <w:p w14:paraId="188E430E" w14:textId="047BBD48" w:rsidR="00783E92" w:rsidRPr="00430C5E" w:rsidRDefault="00783E92" w:rsidP="00783E92">
            <w:pPr>
              <w:rPr>
                <w:rFonts w:eastAsiaTheme="minorEastAsia"/>
                <w:sz w:val="18"/>
                <w:szCs w:val="18"/>
                <w:highlight w:val="yellow"/>
              </w:rPr>
            </w:pPr>
            <w:r w:rsidRPr="00430C5E">
              <w:rPr>
                <w:sz w:val="18"/>
                <w:szCs w:val="18"/>
              </w:rPr>
              <w:t>0/0</w:t>
            </w:r>
          </w:p>
        </w:tc>
        <w:tc>
          <w:tcPr>
            <w:tcW w:w="1084" w:type="dxa"/>
          </w:tcPr>
          <w:p w14:paraId="6B5D7338" w14:textId="40DFB9B0" w:rsidR="00783E92" w:rsidRPr="00430C5E" w:rsidRDefault="00783E92" w:rsidP="00783E92">
            <w:pPr>
              <w:rPr>
                <w:rFonts w:eastAsiaTheme="minorEastAsia"/>
                <w:sz w:val="18"/>
                <w:szCs w:val="18"/>
              </w:rPr>
            </w:pPr>
            <w:r w:rsidRPr="00430C5E">
              <w:rPr>
                <w:sz w:val="18"/>
                <w:szCs w:val="18"/>
              </w:rPr>
              <w:t>0</w:t>
            </w:r>
          </w:p>
        </w:tc>
        <w:tc>
          <w:tcPr>
            <w:tcW w:w="1083" w:type="dxa"/>
            <w:vAlign w:val="center"/>
          </w:tcPr>
          <w:p w14:paraId="757B0D60" w14:textId="469E6FC7" w:rsidR="00783E92" w:rsidRPr="00430C5E" w:rsidRDefault="00783E92" w:rsidP="00783E92">
            <w:pPr>
              <w:rPr>
                <w:rFonts w:eastAsiaTheme="minorEastAsia"/>
                <w:sz w:val="18"/>
                <w:szCs w:val="18"/>
                <w:highlight w:val="yellow"/>
              </w:rPr>
            </w:pPr>
            <w:r w:rsidRPr="006A5BA2">
              <w:rPr>
                <w:lang w:val="en-US"/>
              </w:rPr>
              <w:t>25 / 25</w:t>
            </w:r>
          </w:p>
        </w:tc>
        <w:tc>
          <w:tcPr>
            <w:tcW w:w="1084" w:type="dxa"/>
          </w:tcPr>
          <w:p w14:paraId="0CBD030E" w14:textId="77777777" w:rsidR="00783E92" w:rsidRPr="00430C5E" w:rsidRDefault="00783E92" w:rsidP="00783E92">
            <w:pPr>
              <w:rPr>
                <w:sz w:val="18"/>
                <w:szCs w:val="18"/>
              </w:rPr>
            </w:pPr>
            <w:r w:rsidRPr="00430C5E">
              <w:rPr>
                <w:sz w:val="18"/>
                <w:szCs w:val="18"/>
              </w:rPr>
              <w:t>0</w:t>
            </w:r>
          </w:p>
        </w:tc>
        <w:tc>
          <w:tcPr>
            <w:tcW w:w="805" w:type="dxa"/>
          </w:tcPr>
          <w:p w14:paraId="61500572" w14:textId="40562433" w:rsidR="00783E92" w:rsidRPr="0083137D" w:rsidRDefault="00783E92" w:rsidP="00321F12">
            <w:pPr>
              <w:jc w:val="right"/>
              <w:rPr>
                <w:sz w:val="18"/>
                <w:szCs w:val="18"/>
                <w:highlight w:val="yellow"/>
              </w:rPr>
            </w:pPr>
            <w:r w:rsidRPr="0083137D">
              <w:rPr>
                <w:highlight w:val="yellow"/>
              </w:rPr>
              <w:t>4.2</w:t>
            </w:r>
          </w:p>
        </w:tc>
      </w:tr>
      <w:tr w:rsidR="006A5BA2" w:rsidRPr="006A5BA2" w14:paraId="3B09D6D5" w14:textId="77777777" w:rsidTr="00DA766D">
        <w:trPr>
          <w:tblHeader/>
          <w:jc w:val="center"/>
        </w:trPr>
        <w:tc>
          <w:tcPr>
            <w:tcW w:w="1696" w:type="dxa"/>
            <w:vMerge/>
          </w:tcPr>
          <w:p w14:paraId="43DE1002" w14:textId="77777777" w:rsidR="00783E92" w:rsidRPr="00430C5E" w:rsidRDefault="00783E92" w:rsidP="00783E92">
            <w:pPr>
              <w:rPr>
                <w:sz w:val="18"/>
              </w:rPr>
            </w:pPr>
          </w:p>
        </w:tc>
        <w:tc>
          <w:tcPr>
            <w:tcW w:w="709" w:type="dxa"/>
            <w:vMerge/>
          </w:tcPr>
          <w:p w14:paraId="450EC9D1" w14:textId="77777777" w:rsidR="00783E92" w:rsidRPr="00430C5E" w:rsidRDefault="00783E92" w:rsidP="00783E92">
            <w:pPr>
              <w:rPr>
                <w:sz w:val="18"/>
                <w:lang w:eastAsia="ja-JP"/>
              </w:rPr>
            </w:pPr>
          </w:p>
        </w:tc>
        <w:tc>
          <w:tcPr>
            <w:tcW w:w="1199" w:type="dxa"/>
          </w:tcPr>
          <w:p w14:paraId="0F0B1B17" w14:textId="6C2E3E09" w:rsidR="00783E92" w:rsidRPr="00430C5E" w:rsidRDefault="00783E92" w:rsidP="00783E92">
            <w:pPr>
              <w:rPr>
                <w:sz w:val="18"/>
              </w:rPr>
            </w:pPr>
            <w:r w:rsidRPr="00430C5E">
              <w:rPr>
                <w:sz w:val="18"/>
                <w:lang w:eastAsia="ja-JP"/>
              </w:rPr>
              <w:t>Parabolic</w:t>
            </w:r>
          </w:p>
        </w:tc>
        <w:tc>
          <w:tcPr>
            <w:tcW w:w="1083" w:type="dxa"/>
          </w:tcPr>
          <w:p w14:paraId="43EE39F5" w14:textId="30FF7326" w:rsidR="00783E92" w:rsidRPr="00430C5E" w:rsidRDefault="00783E92" w:rsidP="00783E92">
            <w:pPr>
              <w:rPr>
                <w:sz w:val="18"/>
                <w:szCs w:val="18"/>
                <w:highlight w:val="yellow"/>
              </w:rPr>
            </w:pPr>
            <w:r w:rsidRPr="00430C5E">
              <w:rPr>
                <w:sz w:val="18"/>
                <w:szCs w:val="18"/>
              </w:rPr>
              <w:t>0</w:t>
            </w:r>
          </w:p>
        </w:tc>
        <w:tc>
          <w:tcPr>
            <w:tcW w:w="1084" w:type="dxa"/>
          </w:tcPr>
          <w:p w14:paraId="381B00D2" w14:textId="44D8958E" w:rsidR="00783E92" w:rsidRPr="00430C5E" w:rsidRDefault="00783E92" w:rsidP="00783E92">
            <w:pPr>
              <w:rPr>
                <w:sz w:val="18"/>
                <w:szCs w:val="18"/>
                <w:highlight w:val="yellow"/>
              </w:rPr>
            </w:pPr>
            <w:r w:rsidRPr="00430C5E">
              <w:rPr>
                <w:sz w:val="18"/>
                <w:szCs w:val="18"/>
              </w:rPr>
              <w:t>0</w:t>
            </w:r>
          </w:p>
        </w:tc>
        <w:tc>
          <w:tcPr>
            <w:tcW w:w="1083" w:type="dxa"/>
          </w:tcPr>
          <w:p w14:paraId="702783A2" w14:textId="220CFF9C" w:rsidR="00783E92" w:rsidRPr="00430C5E" w:rsidRDefault="00783E92" w:rsidP="00783E92">
            <w:pPr>
              <w:rPr>
                <w:rFonts w:eastAsiaTheme="minorEastAsia"/>
                <w:sz w:val="18"/>
                <w:szCs w:val="18"/>
                <w:highlight w:val="yellow"/>
              </w:rPr>
            </w:pPr>
            <w:r w:rsidRPr="00430C5E">
              <w:rPr>
                <w:sz w:val="18"/>
                <w:szCs w:val="18"/>
              </w:rPr>
              <w:t>0/0</w:t>
            </w:r>
          </w:p>
        </w:tc>
        <w:tc>
          <w:tcPr>
            <w:tcW w:w="1084" w:type="dxa"/>
          </w:tcPr>
          <w:p w14:paraId="3558F35E" w14:textId="6F53E07C" w:rsidR="00783E92" w:rsidRPr="00430C5E" w:rsidRDefault="00783E92" w:rsidP="00783E92">
            <w:pPr>
              <w:rPr>
                <w:rFonts w:eastAsiaTheme="minorEastAsia"/>
                <w:sz w:val="18"/>
                <w:szCs w:val="18"/>
              </w:rPr>
            </w:pPr>
            <w:r w:rsidRPr="00430C5E">
              <w:rPr>
                <w:sz w:val="18"/>
                <w:szCs w:val="18"/>
              </w:rPr>
              <w:t>0</w:t>
            </w:r>
          </w:p>
        </w:tc>
        <w:tc>
          <w:tcPr>
            <w:tcW w:w="1083" w:type="dxa"/>
            <w:vAlign w:val="center"/>
          </w:tcPr>
          <w:p w14:paraId="7EFB4C5B" w14:textId="38AD4266" w:rsidR="00783E92" w:rsidRPr="00430C5E" w:rsidRDefault="00783E92" w:rsidP="00783E92">
            <w:pPr>
              <w:rPr>
                <w:rFonts w:eastAsiaTheme="minorEastAsia"/>
                <w:sz w:val="18"/>
                <w:szCs w:val="18"/>
                <w:highlight w:val="yellow"/>
              </w:rPr>
            </w:pPr>
            <w:r w:rsidRPr="006A5BA2">
              <w:rPr>
                <w:lang w:val="en-US"/>
              </w:rPr>
              <w:t>30 / 25</w:t>
            </w:r>
          </w:p>
        </w:tc>
        <w:tc>
          <w:tcPr>
            <w:tcW w:w="1084" w:type="dxa"/>
          </w:tcPr>
          <w:p w14:paraId="09AD379F" w14:textId="77777777" w:rsidR="00783E92" w:rsidRPr="00430C5E" w:rsidRDefault="00783E92" w:rsidP="00783E92">
            <w:pPr>
              <w:rPr>
                <w:sz w:val="18"/>
                <w:szCs w:val="18"/>
              </w:rPr>
            </w:pPr>
            <w:r w:rsidRPr="00430C5E">
              <w:rPr>
                <w:sz w:val="18"/>
                <w:szCs w:val="18"/>
              </w:rPr>
              <w:t>0</w:t>
            </w:r>
          </w:p>
        </w:tc>
        <w:tc>
          <w:tcPr>
            <w:tcW w:w="805" w:type="dxa"/>
          </w:tcPr>
          <w:p w14:paraId="56C8BBC0" w14:textId="73BC1A39" w:rsidR="00783E92" w:rsidRPr="0083137D" w:rsidRDefault="00783E92" w:rsidP="00321F12">
            <w:pPr>
              <w:jc w:val="right"/>
              <w:rPr>
                <w:sz w:val="18"/>
                <w:szCs w:val="18"/>
                <w:highlight w:val="yellow"/>
              </w:rPr>
            </w:pPr>
            <w:r w:rsidRPr="0083137D">
              <w:rPr>
                <w:highlight w:val="yellow"/>
              </w:rPr>
              <w:t>5.0</w:t>
            </w:r>
          </w:p>
        </w:tc>
      </w:tr>
    </w:tbl>
    <w:p w14:paraId="5C519A78" w14:textId="77777777" w:rsidR="00220F4B" w:rsidRDefault="00220F4B" w:rsidP="00E747E8">
      <w:pPr>
        <w:rPr>
          <w:highlight w:val="yellow"/>
          <w:lang w:eastAsia="zh-CN"/>
        </w:rPr>
      </w:pPr>
    </w:p>
    <w:p w14:paraId="2AA1BF7A" w14:textId="24C91111" w:rsidR="00AF71F3" w:rsidRPr="00DA766D" w:rsidRDefault="00AF71F3" w:rsidP="00AF71F3">
      <w:pPr>
        <w:rPr>
          <w:rFonts w:ascii="Times New Roman" w:hAnsi="Times New Roman"/>
          <w:b/>
          <w:u w:val="single"/>
          <w:lang w:eastAsia="ko-KR"/>
        </w:rPr>
      </w:pPr>
      <w:r w:rsidRPr="00DA766D">
        <w:rPr>
          <w:rFonts w:ascii="Times New Roman" w:hAnsi="Times New Roman"/>
          <w:b/>
          <w:u w:val="single"/>
          <w:lang w:eastAsia="ko-KR"/>
        </w:rPr>
        <w:lastRenderedPageBreak/>
        <w:t xml:space="preserve">Issue 2-1: </w:t>
      </w:r>
      <w:r w:rsidR="00783E92" w:rsidRPr="00DA766D">
        <w:rPr>
          <w:rFonts w:ascii="Times New Roman" w:hAnsi="Times New Roman"/>
          <w:b/>
          <w:u w:val="single"/>
          <w:lang w:eastAsia="ko-KR"/>
        </w:rPr>
        <w:t>ACIR</w:t>
      </w:r>
    </w:p>
    <w:p w14:paraId="00391933" w14:textId="322DBBC8" w:rsidR="005C31FD" w:rsidRPr="00DA766D" w:rsidRDefault="005C31FD" w:rsidP="00AF71F3">
      <w:pPr>
        <w:rPr>
          <w:rFonts w:ascii="Times New Roman" w:hAnsi="Times New Roman"/>
          <w:bCs/>
          <w:u w:val="single"/>
          <w:lang w:eastAsia="ko-KR"/>
        </w:rPr>
      </w:pPr>
      <w:r w:rsidRPr="00DA766D">
        <w:rPr>
          <w:rFonts w:ascii="Times New Roman" w:hAnsi="Times New Roman"/>
          <w:bCs/>
          <w:u w:val="single"/>
          <w:lang w:eastAsia="ko-KR"/>
        </w:rPr>
        <w:t>Moderator’s Proposal</w:t>
      </w:r>
      <w:r w:rsidR="00AF3C34">
        <w:rPr>
          <w:rFonts w:ascii="Times New Roman" w:hAnsi="Times New Roman"/>
          <w:bCs/>
          <w:u w:val="single"/>
          <w:lang w:eastAsia="ko-KR"/>
        </w:rPr>
        <w:t>s</w:t>
      </w:r>
      <w:r w:rsidRPr="00DA766D">
        <w:rPr>
          <w:rFonts w:ascii="Times New Roman" w:hAnsi="Times New Roman"/>
          <w:bCs/>
          <w:u w:val="single"/>
          <w:lang w:eastAsia="ko-KR"/>
        </w:rPr>
        <w:t>:</w:t>
      </w:r>
    </w:p>
    <w:p w14:paraId="77ACD05C" w14:textId="21E6A098" w:rsidR="00AF71F3" w:rsidRPr="00DA766D" w:rsidRDefault="008D6BB4" w:rsidP="00DA766D">
      <w:pPr>
        <w:pStyle w:val="ListParagraph"/>
        <w:numPr>
          <w:ilvl w:val="0"/>
          <w:numId w:val="27"/>
        </w:numPr>
        <w:overflowPunct/>
        <w:autoSpaceDE/>
        <w:autoSpaceDN/>
        <w:adjustRightInd/>
        <w:spacing w:after="120"/>
        <w:ind w:firstLineChars="0"/>
        <w:textAlignment w:val="auto"/>
        <w:rPr>
          <w:rFonts w:ascii="Times New Roman" w:eastAsia="SimSun" w:hAnsi="Times New Roman"/>
          <w:bCs/>
          <w:szCs w:val="24"/>
          <w:lang w:eastAsia="zh-CN"/>
        </w:rPr>
      </w:pPr>
      <w:r w:rsidRPr="00DA766D">
        <w:rPr>
          <w:rFonts w:ascii="Times New Roman" w:eastAsia="SimSun" w:hAnsi="Times New Roman"/>
          <w:bCs/>
          <w:szCs w:val="24"/>
          <w:lang w:eastAsia="zh-CN"/>
        </w:rPr>
        <w:t>Option 1</w:t>
      </w:r>
      <w:r w:rsidR="000D3EB8" w:rsidRPr="00DA766D">
        <w:rPr>
          <w:rFonts w:ascii="Times New Roman" w:eastAsia="SimSun" w:hAnsi="Times New Roman"/>
          <w:bCs/>
          <w:szCs w:val="24"/>
          <w:lang w:eastAsia="zh-CN"/>
        </w:rPr>
        <w:t xml:space="preserve">: </w:t>
      </w:r>
      <w:r w:rsidR="009932FB" w:rsidRPr="00DA766D">
        <w:rPr>
          <w:rFonts w:ascii="Times New Roman" w:eastAsia="SimSun" w:hAnsi="Times New Roman"/>
          <w:bCs/>
          <w:szCs w:val="24"/>
          <w:lang w:eastAsia="zh-CN"/>
        </w:rPr>
        <w:t>To discuss</w:t>
      </w:r>
      <w:r w:rsidR="00783E92" w:rsidRPr="00DA766D">
        <w:rPr>
          <w:rFonts w:ascii="Times New Roman" w:eastAsia="SimSun" w:hAnsi="Times New Roman"/>
          <w:bCs/>
          <w:szCs w:val="24"/>
          <w:lang w:eastAsia="zh-CN"/>
        </w:rPr>
        <w:t xml:space="preserve"> and agree on ACIR</w:t>
      </w:r>
      <w:r w:rsidR="00931E9A" w:rsidRPr="00DA766D">
        <w:rPr>
          <w:rFonts w:ascii="Times New Roman" w:eastAsia="SimSun" w:hAnsi="Times New Roman"/>
          <w:bCs/>
          <w:szCs w:val="24"/>
          <w:lang w:eastAsia="zh-CN"/>
        </w:rPr>
        <w:t xml:space="preserve"> values</w:t>
      </w:r>
      <w:r w:rsidR="00783E92" w:rsidRPr="00DA766D">
        <w:rPr>
          <w:rFonts w:ascii="Times New Roman" w:eastAsia="SimSun" w:hAnsi="Times New Roman"/>
          <w:bCs/>
          <w:szCs w:val="24"/>
          <w:lang w:eastAsia="zh-CN"/>
        </w:rPr>
        <w:t xml:space="preserve"> based on average values provided in table above. </w:t>
      </w:r>
    </w:p>
    <w:p w14:paraId="146CEE64" w14:textId="51C2B3B0" w:rsidR="00931E9A" w:rsidRPr="00DA766D" w:rsidRDefault="00931E9A" w:rsidP="00DA766D">
      <w:pPr>
        <w:pStyle w:val="ListParagraph"/>
        <w:numPr>
          <w:ilvl w:val="1"/>
          <w:numId w:val="27"/>
        </w:numPr>
        <w:overflowPunct/>
        <w:autoSpaceDE/>
        <w:autoSpaceDN/>
        <w:adjustRightInd/>
        <w:spacing w:after="120"/>
        <w:ind w:firstLineChars="0"/>
        <w:textAlignment w:val="auto"/>
        <w:rPr>
          <w:rFonts w:ascii="Times New Roman" w:eastAsia="SimSun" w:hAnsi="Times New Roman"/>
          <w:bCs/>
          <w:szCs w:val="24"/>
          <w:lang w:eastAsia="zh-CN"/>
        </w:rPr>
      </w:pPr>
      <w:r w:rsidRPr="00DA766D">
        <w:rPr>
          <w:rFonts w:ascii="Times New Roman" w:hAnsi="Times New Roman"/>
          <w:bCs/>
          <w:szCs w:val="24"/>
          <w:lang w:eastAsia="zh-CN"/>
        </w:rPr>
        <w:t>Agree on a compromise set of ACIR values as a Way Forward</w:t>
      </w:r>
    </w:p>
    <w:p w14:paraId="461111DA" w14:textId="00E3E79A" w:rsidR="00BB5668" w:rsidRPr="00DA766D" w:rsidRDefault="00AF71F3" w:rsidP="00DA766D">
      <w:pPr>
        <w:pStyle w:val="ListParagraph"/>
        <w:numPr>
          <w:ilvl w:val="0"/>
          <w:numId w:val="27"/>
        </w:numPr>
        <w:overflowPunct/>
        <w:autoSpaceDE/>
        <w:autoSpaceDN/>
        <w:adjustRightInd/>
        <w:spacing w:after="120"/>
        <w:ind w:firstLineChars="0"/>
        <w:textAlignment w:val="auto"/>
        <w:rPr>
          <w:rFonts w:ascii="Times New Roman" w:eastAsia="SimSun" w:hAnsi="Times New Roman"/>
          <w:bCs/>
          <w:szCs w:val="24"/>
          <w:lang w:eastAsia="zh-CN"/>
        </w:rPr>
      </w:pPr>
      <w:r w:rsidRPr="00DA766D">
        <w:rPr>
          <w:rFonts w:ascii="Times New Roman" w:hAnsi="Times New Roman"/>
          <w:bCs/>
          <w:szCs w:val="24"/>
          <w:lang w:eastAsia="zh-CN"/>
        </w:rPr>
        <w:t xml:space="preserve">Option 2: </w:t>
      </w:r>
      <w:r w:rsidR="00BB5668" w:rsidRPr="00DA766D">
        <w:rPr>
          <w:rFonts w:ascii="Times New Roman" w:hAnsi="Times New Roman"/>
          <w:bCs/>
          <w:szCs w:val="24"/>
          <w:lang w:eastAsia="zh-CN"/>
        </w:rPr>
        <w:t>Allow more time to companies to update their ACIR Values</w:t>
      </w:r>
      <w:r w:rsidR="008D6BB4" w:rsidRPr="00DA766D">
        <w:rPr>
          <w:rFonts w:ascii="Times New Roman" w:eastAsia="SimSun" w:hAnsi="Times New Roman"/>
          <w:bCs/>
          <w:szCs w:val="24"/>
          <w:lang w:eastAsia="zh-CN"/>
        </w:rPr>
        <w:t>,</w:t>
      </w:r>
      <w:r w:rsidR="00BB5668" w:rsidRPr="00DA766D">
        <w:rPr>
          <w:rFonts w:ascii="Times New Roman" w:hAnsi="Times New Roman"/>
          <w:bCs/>
          <w:szCs w:val="24"/>
          <w:lang w:eastAsia="zh-CN"/>
        </w:rPr>
        <w:t xml:space="preserve"> if necessary</w:t>
      </w:r>
    </w:p>
    <w:p w14:paraId="25E48FB1" w14:textId="15D444B8" w:rsidR="00AF71F3" w:rsidRPr="00942CAC" w:rsidRDefault="00AF71F3" w:rsidP="00430C5E">
      <w:pPr>
        <w:spacing w:after="120"/>
        <w:ind w:left="1296"/>
        <w:rPr>
          <w:szCs w:val="24"/>
          <w:lang w:eastAsia="zh-CN"/>
        </w:rPr>
      </w:pPr>
    </w:p>
    <w:p w14:paraId="4C692EF3" w14:textId="0B5D038A" w:rsidR="00AF71F3" w:rsidRPr="00430C5E" w:rsidRDefault="00AF71F3" w:rsidP="00430C5E">
      <w:pPr>
        <w:spacing w:after="120"/>
        <w:rPr>
          <w:color w:val="0070C0"/>
          <w:szCs w:val="24"/>
          <w:lang w:eastAsia="zh-CN"/>
        </w:rPr>
      </w:pPr>
    </w:p>
    <w:p w14:paraId="23BDCA3C" w14:textId="77777777" w:rsidR="007D779F" w:rsidRPr="00045592" w:rsidRDefault="007D779F" w:rsidP="00E747E8">
      <w:pPr>
        <w:rPr>
          <w:lang w:eastAsia="zh-CN"/>
        </w:rPr>
      </w:pPr>
    </w:p>
    <w:p w14:paraId="37402C16" w14:textId="75C2ED46" w:rsidR="00DD19DE" w:rsidRPr="00805BE8" w:rsidRDefault="00AF3C34" w:rsidP="00DD19DE">
      <w:pPr>
        <w:pStyle w:val="Heading3"/>
        <w:rPr>
          <w:sz w:val="24"/>
          <w:szCs w:val="16"/>
        </w:rPr>
      </w:pPr>
      <w:r>
        <w:rPr>
          <w:sz w:val="24"/>
          <w:szCs w:val="16"/>
        </w:rPr>
        <w:t xml:space="preserve">Issue 2-2: </w:t>
      </w:r>
      <w:r w:rsidR="00504DD7">
        <w:rPr>
          <w:sz w:val="24"/>
          <w:szCs w:val="16"/>
        </w:rPr>
        <w:t>ACLR and ACS</w:t>
      </w:r>
    </w:p>
    <w:p w14:paraId="00815D29" w14:textId="58655393" w:rsidR="002F7363" w:rsidRPr="00360048" w:rsidRDefault="007D779F" w:rsidP="00E747E8">
      <w:pPr>
        <w:rPr>
          <w:lang w:val="en-US" w:eastAsia="zh-CN"/>
        </w:rPr>
      </w:pPr>
      <w:r w:rsidRPr="00360048">
        <w:rPr>
          <w:lang w:val="en-US" w:eastAsia="zh-CN"/>
        </w:rPr>
        <w:t>The values of ACIR, ACLR and ACS are related by the following Equation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2F7363" w:rsidRPr="00360048" w14:paraId="2E76167C" w14:textId="77777777" w:rsidTr="00E70D90">
        <w:trPr>
          <w:cantSplit/>
        </w:trPr>
        <w:tc>
          <w:tcPr>
            <w:tcW w:w="3209" w:type="dxa"/>
          </w:tcPr>
          <w:p w14:paraId="6B5F3A8F" w14:textId="77777777" w:rsidR="002F7363" w:rsidRPr="00360048" w:rsidRDefault="002F7363" w:rsidP="002F7363">
            <w:pPr>
              <w:rPr>
                <w:lang w:val="en-US" w:eastAsia="zh-CN"/>
              </w:rPr>
            </w:pPr>
          </w:p>
        </w:tc>
        <w:tc>
          <w:tcPr>
            <w:tcW w:w="3210" w:type="dxa"/>
          </w:tcPr>
          <w:p w14:paraId="71F2A732" w14:textId="2A69E9E1" w:rsidR="002F7363" w:rsidRPr="00360048" w:rsidRDefault="002F7363" w:rsidP="002F7363">
            <w:pPr>
              <w:rPr>
                <w:lang w:val="de-DE" w:eastAsia="zh-CN"/>
              </w:rPr>
            </w:pPr>
            <m:oMathPara>
              <m:oMath>
                <m:r>
                  <w:rPr>
                    <w:rFonts w:ascii="Cambria Math" w:hAnsi="Cambria Math"/>
                    <w:lang w:val="de-DE" w:eastAsia="zh-CN"/>
                  </w:rPr>
                  <m:t>ACIR=</m:t>
                </m:r>
                <m:f>
                  <m:fPr>
                    <m:ctrlPr>
                      <w:rPr>
                        <w:rFonts w:ascii="Cambria Math" w:hAnsi="Cambria Math"/>
                        <w:i/>
                        <w:lang w:val="de-DE" w:eastAsia="zh-CN"/>
                      </w:rPr>
                    </m:ctrlPr>
                  </m:fPr>
                  <m:num>
                    <m:r>
                      <w:rPr>
                        <w:rFonts w:ascii="Cambria Math" w:hAnsi="Cambria Math"/>
                        <w:lang w:val="de-DE" w:eastAsia="zh-CN"/>
                      </w:rPr>
                      <m:t>1</m:t>
                    </m:r>
                  </m:num>
                  <m:den>
                    <m:f>
                      <m:fPr>
                        <m:ctrlPr>
                          <w:rPr>
                            <w:rFonts w:ascii="Cambria Math" w:hAnsi="Cambria Math"/>
                            <w:i/>
                            <w:lang w:val="de-DE" w:eastAsia="zh-CN"/>
                          </w:rPr>
                        </m:ctrlPr>
                      </m:fPr>
                      <m:num>
                        <m:r>
                          <w:rPr>
                            <w:rFonts w:ascii="Cambria Math" w:hAnsi="Cambria Math"/>
                            <w:lang w:val="de-DE" w:eastAsia="zh-CN"/>
                          </w:rPr>
                          <m:t>1</m:t>
                        </m:r>
                      </m:num>
                      <m:den>
                        <m:r>
                          <w:rPr>
                            <w:rFonts w:ascii="Cambria Math" w:hAnsi="Cambria Math"/>
                            <w:lang w:val="de-DE" w:eastAsia="zh-CN"/>
                          </w:rPr>
                          <m:t>ACLR</m:t>
                        </m:r>
                      </m:den>
                    </m:f>
                    <m:r>
                      <w:rPr>
                        <w:rFonts w:ascii="Cambria Math" w:hAnsi="Cambria Math"/>
                        <w:lang w:val="de-DE" w:eastAsia="zh-CN"/>
                      </w:rPr>
                      <m:t>+</m:t>
                    </m:r>
                    <m:f>
                      <m:fPr>
                        <m:ctrlPr>
                          <w:rPr>
                            <w:rFonts w:ascii="Cambria Math" w:hAnsi="Cambria Math"/>
                            <w:i/>
                            <w:lang w:val="de-DE" w:eastAsia="zh-CN"/>
                          </w:rPr>
                        </m:ctrlPr>
                      </m:fPr>
                      <m:num>
                        <m:r>
                          <w:rPr>
                            <w:rFonts w:ascii="Cambria Math" w:hAnsi="Cambria Math"/>
                            <w:lang w:val="de-DE" w:eastAsia="zh-CN"/>
                          </w:rPr>
                          <m:t>1</m:t>
                        </m:r>
                      </m:num>
                      <m:den>
                        <m:r>
                          <w:rPr>
                            <w:rFonts w:ascii="Cambria Math" w:hAnsi="Cambria Math"/>
                            <w:lang w:val="de-DE" w:eastAsia="zh-CN"/>
                          </w:rPr>
                          <m:t>ACS</m:t>
                        </m:r>
                      </m:den>
                    </m:f>
                  </m:den>
                </m:f>
              </m:oMath>
            </m:oMathPara>
          </w:p>
        </w:tc>
        <w:tc>
          <w:tcPr>
            <w:tcW w:w="3210" w:type="dxa"/>
          </w:tcPr>
          <w:p w14:paraId="05051151" w14:textId="77777777" w:rsidR="002F7363" w:rsidRPr="00360048" w:rsidRDefault="002F7363" w:rsidP="002F7363">
            <w:pPr>
              <w:rPr>
                <w:lang w:val="de-DE" w:eastAsia="zh-CN"/>
              </w:rPr>
            </w:pPr>
            <w:r w:rsidRPr="00360048">
              <w:rPr>
                <w:lang w:val="de-DE" w:eastAsia="zh-CN"/>
              </w:rPr>
              <w:t xml:space="preserve">          Equation (1) </w:t>
            </w:r>
          </w:p>
        </w:tc>
      </w:tr>
    </w:tbl>
    <w:p w14:paraId="002972B5" w14:textId="77777777" w:rsidR="002F7363" w:rsidRPr="00360048" w:rsidRDefault="002F7363" w:rsidP="00E747E8">
      <w:pPr>
        <w:rPr>
          <w:lang w:val="en-US" w:eastAsia="zh-CN"/>
        </w:rPr>
      </w:pPr>
    </w:p>
    <w:p w14:paraId="4EF12A71" w14:textId="08602AFB" w:rsidR="007D779F" w:rsidRPr="00360048" w:rsidRDefault="007D779F" w:rsidP="00E747E8">
      <w:pPr>
        <w:rPr>
          <w:lang w:val="en-US" w:eastAsia="zh-CN"/>
        </w:rPr>
      </w:pPr>
      <w:r w:rsidRPr="00360048">
        <w:rPr>
          <w:lang w:val="en-US" w:eastAsia="zh-CN"/>
        </w:rPr>
        <w:t>For TN, the following ACLR/ACS values have been selected based on [1]</w:t>
      </w:r>
      <w:r w:rsidR="0017133A" w:rsidRPr="00360048">
        <w:rPr>
          <w:lang w:val="en-US" w:eastAsia="zh-CN"/>
        </w:rPr>
        <w:t xml:space="preserve"> see following Table 2.2.2-1</w:t>
      </w:r>
      <w:r w:rsidRPr="00360048">
        <w:rPr>
          <w:lang w:val="en-US" w:eastAsia="zh-CN"/>
        </w:rPr>
        <w:t>:</w:t>
      </w:r>
    </w:p>
    <w:p w14:paraId="51A14F79" w14:textId="21D85BBB" w:rsidR="00E747E8" w:rsidRPr="006E6581" w:rsidRDefault="007D779F" w:rsidP="00E747E8">
      <w:pPr>
        <w:pStyle w:val="TH"/>
      </w:pPr>
      <w:r>
        <w:t xml:space="preserve">Table 2.2.2-1: </w:t>
      </w:r>
      <w:r w:rsidR="00E747E8" w:rsidRPr="006E6581">
        <w:t>ACLR and ACS</w:t>
      </w:r>
      <w:r>
        <w:t xml:space="preserve"> for Ku-band</w:t>
      </w:r>
      <w:r w:rsidR="00E747E8" w:rsidRPr="006E6581">
        <w:t xml:space="preserve">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278"/>
        <w:gridCol w:w="1350"/>
        <w:gridCol w:w="2610"/>
      </w:tblGrid>
      <w:tr w:rsidR="00E747E8" w:rsidRPr="006E6581" w14:paraId="6991DAA7" w14:textId="77777777" w:rsidTr="00E70D90">
        <w:trPr>
          <w:jc w:val="center"/>
        </w:trPr>
        <w:tc>
          <w:tcPr>
            <w:tcW w:w="2628" w:type="dxa"/>
          </w:tcPr>
          <w:p w14:paraId="3472B0AC" w14:textId="77777777" w:rsidR="00E747E8" w:rsidRPr="006E6581" w:rsidRDefault="00E747E8" w:rsidP="00E70D90">
            <w:pPr>
              <w:pStyle w:val="TAH"/>
            </w:pPr>
          </w:p>
        </w:tc>
        <w:tc>
          <w:tcPr>
            <w:tcW w:w="2628" w:type="dxa"/>
            <w:gridSpan w:val="2"/>
            <w:shd w:val="clear" w:color="auto" w:fill="auto"/>
          </w:tcPr>
          <w:p w14:paraId="2EF0768D" w14:textId="77777777" w:rsidR="00E747E8" w:rsidRPr="00475932" w:rsidRDefault="00E747E8" w:rsidP="00E70D90">
            <w:pPr>
              <w:pStyle w:val="TAH"/>
            </w:pPr>
            <w:r w:rsidRPr="006E6581">
              <w:t>TN</w:t>
            </w:r>
          </w:p>
        </w:tc>
        <w:tc>
          <w:tcPr>
            <w:tcW w:w="2610" w:type="dxa"/>
            <w:shd w:val="clear" w:color="auto" w:fill="auto"/>
          </w:tcPr>
          <w:p w14:paraId="5A00BE50" w14:textId="77777777" w:rsidR="00E747E8" w:rsidRPr="00475932" w:rsidRDefault="00E747E8" w:rsidP="00E70D90">
            <w:pPr>
              <w:pStyle w:val="TAH"/>
            </w:pPr>
            <w:r w:rsidRPr="006E6581">
              <w:t>Values</w:t>
            </w:r>
          </w:p>
        </w:tc>
      </w:tr>
      <w:tr w:rsidR="00E747E8" w:rsidRPr="006E6581" w14:paraId="07A543AC" w14:textId="77777777" w:rsidTr="00E70D90">
        <w:trPr>
          <w:jc w:val="center"/>
        </w:trPr>
        <w:tc>
          <w:tcPr>
            <w:tcW w:w="2628" w:type="dxa"/>
            <w:vMerge w:val="restart"/>
          </w:tcPr>
          <w:p w14:paraId="1B7E1F79" w14:textId="77777777" w:rsidR="00E747E8" w:rsidRPr="00475932" w:rsidRDefault="00E747E8" w:rsidP="00E70D90">
            <w:pPr>
              <w:pStyle w:val="TAC"/>
            </w:pPr>
            <w:r>
              <w:t>11 GHz (IMT studies for 10 GHz from TR 38.921)</w:t>
            </w:r>
          </w:p>
        </w:tc>
        <w:tc>
          <w:tcPr>
            <w:tcW w:w="1278" w:type="dxa"/>
            <w:vMerge w:val="restart"/>
            <w:shd w:val="clear" w:color="auto" w:fill="auto"/>
            <w:vAlign w:val="center"/>
          </w:tcPr>
          <w:p w14:paraId="508A2086" w14:textId="77777777" w:rsidR="00E747E8" w:rsidRPr="00475932" w:rsidRDefault="00E747E8" w:rsidP="00E70D90">
            <w:pPr>
              <w:pStyle w:val="TAC"/>
            </w:pPr>
            <w:r w:rsidRPr="00475932">
              <w:t>BS</w:t>
            </w:r>
          </w:p>
        </w:tc>
        <w:tc>
          <w:tcPr>
            <w:tcW w:w="1350" w:type="dxa"/>
            <w:shd w:val="clear" w:color="auto" w:fill="auto"/>
            <w:vAlign w:val="center"/>
          </w:tcPr>
          <w:p w14:paraId="5E0E9E07" w14:textId="77777777" w:rsidR="00E747E8" w:rsidRPr="00475932" w:rsidRDefault="00E747E8" w:rsidP="00E70D90">
            <w:pPr>
              <w:pStyle w:val="TAC"/>
            </w:pPr>
            <w:r w:rsidRPr="00475932">
              <w:t>ACLR</w:t>
            </w:r>
          </w:p>
        </w:tc>
        <w:tc>
          <w:tcPr>
            <w:tcW w:w="2610" w:type="dxa"/>
            <w:shd w:val="clear" w:color="auto" w:fill="auto"/>
          </w:tcPr>
          <w:p w14:paraId="71D15B37" w14:textId="77777777" w:rsidR="00E747E8" w:rsidRPr="00475932" w:rsidRDefault="00E747E8" w:rsidP="00E70D90">
            <w:pPr>
              <w:pStyle w:val="TAC"/>
            </w:pPr>
            <w:r>
              <w:t>37 dB</w:t>
            </w:r>
          </w:p>
        </w:tc>
      </w:tr>
      <w:tr w:rsidR="00E747E8" w:rsidRPr="006E6581" w14:paraId="5049BC66" w14:textId="77777777" w:rsidTr="00E70D90">
        <w:trPr>
          <w:jc w:val="center"/>
        </w:trPr>
        <w:tc>
          <w:tcPr>
            <w:tcW w:w="2628" w:type="dxa"/>
            <w:vMerge/>
          </w:tcPr>
          <w:p w14:paraId="6A21C62B" w14:textId="77777777" w:rsidR="00E747E8" w:rsidRPr="00475932" w:rsidRDefault="00E747E8" w:rsidP="00E70D90">
            <w:pPr>
              <w:pStyle w:val="TAC"/>
            </w:pPr>
          </w:p>
        </w:tc>
        <w:tc>
          <w:tcPr>
            <w:tcW w:w="1278" w:type="dxa"/>
            <w:vMerge/>
            <w:shd w:val="clear" w:color="auto" w:fill="auto"/>
            <w:vAlign w:val="center"/>
          </w:tcPr>
          <w:p w14:paraId="2CBC51AA" w14:textId="77777777" w:rsidR="00E747E8" w:rsidRPr="00475932" w:rsidRDefault="00E747E8" w:rsidP="00E70D90">
            <w:pPr>
              <w:pStyle w:val="TAC"/>
            </w:pPr>
          </w:p>
        </w:tc>
        <w:tc>
          <w:tcPr>
            <w:tcW w:w="1350" w:type="dxa"/>
            <w:shd w:val="clear" w:color="auto" w:fill="auto"/>
            <w:vAlign w:val="center"/>
          </w:tcPr>
          <w:p w14:paraId="4F95ABC4" w14:textId="77777777" w:rsidR="00E747E8" w:rsidRPr="00475932" w:rsidRDefault="00E747E8" w:rsidP="00E70D90">
            <w:pPr>
              <w:pStyle w:val="TAC"/>
            </w:pPr>
            <w:r w:rsidRPr="00475932">
              <w:t>ACS</w:t>
            </w:r>
          </w:p>
        </w:tc>
        <w:tc>
          <w:tcPr>
            <w:tcW w:w="2610" w:type="dxa"/>
            <w:shd w:val="clear" w:color="auto" w:fill="auto"/>
          </w:tcPr>
          <w:p w14:paraId="3BEB6335" w14:textId="77777777" w:rsidR="00E747E8" w:rsidRPr="00475932" w:rsidRDefault="00E747E8" w:rsidP="00E70D90">
            <w:pPr>
              <w:pStyle w:val="TAC"/>
            </w:pPr>
            <w:r w:rsidRPr="00475932">
              <w:t>4</w:t>
            </w:r>
            <w:r>
              <w:t>0</w:t>
            </w:r>
            <w:r w:rsidRPr="00475932">
              <w:t xml:space="preserve"> dB</w:t>
            </w:r>
          </w:p>
        </w:tc>
      </w:tr>
      <w:tr w:rsidR="00E747E8" w:rsidRPr="006E6581" w14:paraId="62226855" w14:textId="77777777" w:rsidTr="00E70D90">
        <w:trPr>
          <w:jc w:val="center"/>
        </w:trPr>
        <w:tc>
          <w:tcPr>
            <w:tcW w:w="2628" w:type="dxa"/>
            <w:vMerge/>
          </w:tcPr>
          <w:p w14:paraId="37CD6E38" w14:textId="77777777" w:rsidR="00E747E8" w:rsidRPr="00475932" w:rsidRDefault="00E747E8" w:rsidP="00E70D90">
            <w:pPr>
              <w:pStyle w:val="TAC"/>
            </w:pPr>
          </w:p>
        </w:tc>
        <w:tc>
          <w:tcPr>
            <w:tcW w:w="1278" w:type="dxa"/>
            <w:vMerge w:val="restart"/>
            <w:shd w:val="clear" w:color="auto" w:fill="auto"/>
            <w:vAlign w:val="center"/>
          </w:tcPr>
          <w:p w14:paraId="5F0A3A07" w14:textId="77777777" w:rsidR="00E747E8" w:rsidRPr="00475932" w:rsidRDefault="00E747E8" w:rsidP="00E70D90">
            <w:pPr>
              <w:pStyle w:val="TAC"/>
            </w:pPr>
            <w:r w:rsidRPr="00475932">
              <w:t>UE</w:t>
            </w:r>
          </w:p>
        </w:tc>
        <w:tc>
          <w:tcPr>
            <w:tcW w:w="1350" w:type="dxa"/>
            <w:shd w:val="clear" w:color="auto" w:fill="auto"/>
            <w:vAlign w:val="center"/>
          </w:tcPr>
          <w:p w14:paraId="2660F6A9" w14:textId="77777777" w:rsidR="00E747E8" w:rsidRPr="00475932" w:rsidRDefault="00E747E8" w:rsidP="00E70D90">
            <w:pPr>
              <w:pStyle w:val="TAC"/>
            </w:pPr>
            <w:r w:rsidRPr="00475932">
              <w:t>ACLR</w:t>
            </w:r>
          </w:p>
        </w:tc>
        <w:tc>
          <w:tcPr>
            <w:tcW w:w="2610" w:type="dxa"/>
            <w:shd w:val="clear" w:color="auto" w:fill="auto"/>
          </w:tcPr>
          <w:p w14:paraId="70E37C3F" w14:textId="77777777" w:rsidR="00E747E8" w:rsidRPr="00475932" w:rsidRDefault="00E747E8" w:rsidP="00E70D90">
            <w:pPr>
              <w:pStyle w:val="TAC"/>
            </w:pPr>
            <w:r>
              <w:t>24</w:t>
            </w:r>
            <w:r w:rsidRPr="006E6581">
              <w:t xml:space="preserve"> dB</w:t>
            </w:r>
          </w:p>
        </w:tc>
      </w:tr>
      <w:tr w:rsidR="00E747E8" w:rsidRPr="006E6581" w14:paraId="1E63F0F4" w14:textId="77777777" w:rsidTr="00E70D90">
        <w:trPr>
          <w:jc w:val="center"/>
        </w:trPr>
        <w:tc>
          <w:tcPr>
            <w:tcW w:w="2628" w:type="dxa"/>
            <w:vMerge/>
          </w:tcPr>
          <w:p w14:paraId="5D097100" w14:textId="77777777" w:rsidR="00E747E8" w:rsidRPr="00475932" w:rsidRDefault="00E747E8" w:rsidP="00E70D90">
            <w:pPr>
              <w:pStyle w:val="TAC"/>
            </w:pPr>
          </w:p>
        </w:tc>
        <w:tc>
          <w:tcPr>
            <w:tcW w:w="1278" w:type="dxa"/>
            <w:vMerge/>
            <w:shd w:val="clear" w:color="auto" w:fill="auto"/>
            <w:vAlign w:val="center"/>
          </w:tcPr>
          <w:p w14:paraId="4E40EAF6" w14:textId="77777777" w:rsidR="00E747E8" w:rsidRPr="00475932" w:rsidRDefault="00E747E8" w:rsidP="00E70D90">
            <w:pPr>
              <w:pStyle w:val="TAC"/>
            </w:pPr>
          </w:p>
        </w:tc>
        <w:tc>
          <w:tcPr>
            <w:tcW w:w="1350" w:type="dxa"/>
            <w:shd w:val="clear" w:color="auto" w:fill="auto"/>
            <w:vAlign w:val="center"/>
          </w:tcPr>
          <w:p w14:paraId="2B82B0AA" w14:textId="77777777" w:rsidR="00E747E8" w:rsidRPr="00475932" w:rsidRDefault="00E747E8" w:rsidP="00E70D90">
            <w:pPr>
              <w:pStyle w:val="TAC"/>
            </w:pPr>
            <w:r w:rsidRPr="00475932">
              <w:t>ACS</w:t>
            </w:r>
          </w:p>
        </w:tc>
        <w:tc>
          <w:tcPr>
            <w:tcW w:w="2610" w:type="dxa"/>
            <w:shd w:val="clear" w:color="auto" w:fill="auto"/>
          </w:tcPr>
          <w:p w14:paraId="4FC046AB" w14:textId="77777777" w:rsidR="00E747E8" w:rsidRPr="00475932" w:rsidRDefault="00E747E8" w:rsidP="00E70D90">
            <w:pPr>
              <w:pStyle w:val="TAC"/>
            </w:pPr>
            <w:r>
              <w:t>31</w:t>
            </w:r>
            <w:r w:rsidRPr="006E6581">
              <w:t xml:space="preserve"> dB</w:t>
            </w:r>
          </w:p>
        </w:tc>
      </w:tr>
      <w:tr w:rsidR="00E747E8" w:rsidRPr="006E6581" w14:paraId="5B9C2269" w14:textId="77777777" w:rsidTr="00E70D90">
        <w:trPr>
          <w:jc w:val="center"/>
        </w:trPr>
        <w:tc>
          <w:tcPr>
            <w:tcW w:w="2628" w:type="dxa"/>
            <w:vMerge w:val="restart"/>
          </w:tcPr>
          <w:p w14:paraId="7B1F8A84" w14:textId="77777777" w:rsidR="00E747E8" w:rsidRPr="00475932" w:rsidRDefault="00E747E8" w:rsidP="00E70D90">
            <w:pPr>
              <w:pStyle w:val="TAC"/>
            </w:pPr>
            <w:r>
              <w:t>14 GHz (IMT studies for 15 GHz from TR 38.922)</w:t>
            </w:r>
          </w:p>
        </w:tc>
        <w:tc>
          <w:tcPr>
            <w:tcW w:w="1278" w:type="dxa"/>
            <w:vMerge w:val="restart"/>
            <w:shd w:val="clear" w:color="auto" w:fill="auto"/>
            <w:vAlign w:val="center"/>
          </w:tcPr>
          <w:p w14:paraId="0411EDE8" w14:textId="77777777" w:rsidR="00E747E8" w:rsidRPr="00475932" w:rsidRDefault="00E747E8" w:rsidP="00E70D90">
            <w:pPr>
              <w:pStyle w:val="TAC"/>
            </w:pPr>
            <w:r>
              <w:t>BS</w:t>
            </w:r>
          </w:p>
        </w:tc>
        <w:tc>
          <w:tcPr>
            <w:tcW w:w="1350" w:type="dxa"/>
            <w:shd w:val="clear" w:color="auto" w:fill="auto"/>
            <w:vAlign w:val="center"/>
          </w:tcPr>
          <w:p w14:paraId="3EE08BD0" w14:textId="77777777" w:rsidR="00E747E8" w:rsidRPr="00475932" w:rsidRDefault="00E747E8" w:rsidP="00E70D90">
            <w:pPr>
              <w:pStyle w:val="TAC"/>
            </w:pPr>
            <w:r w:rsidRPr="00475932">
              <w:t>ACLR</w:t>
            </w:r>
          </w:p>
        </w:tc>
        <w:tc>
          <w:tcPr>
            <w:tcW w:w="2610" w:type="dxa"/>
            <w:shd w:val="clear" w:color="auto" w:fill="auto"/>
          </w:tcPr>
          <w:p w14:paraId="47607CAF" w14:textId="77777777" w:rsidR="00E747E8" w:rsidRPr="00475932" w:rsidRDefault="00E747E8" w:rsidP="00E70D90">
            <w:pPr>
              <w:pStyle w:val="TAC"/>
            </w:pPr>
            <w:r>
              <w:t>30</w:t>
            </w:r>
            <w:r w:rsidRPr="00475932">
              <w:t xml:space="preserve"> dB</w:t>
            </w:r>
          </w:p>
        </w:tc>
      </w:tr>
      <w:tr w:rsidR="00E747E8" w:rsidRPr="006E6581" w14:paraId="67FD5678" w14:textId="77777777" w:rsidTr="00E70D90">
        <w:trPr>
          <w:jc w:val="center"/>
        </w:trPr>
        <w:tc>
          <w:tcPr>
            <w:tcW w:w="2628" w:type="dxa"/>
            <w:vMerge/>
          </w:tcPr>
          <w:p w14:paraId="0FE0F203" w14:textId="77777777" w:rsidR="00E747E8" w:rsidRPr="00475932" w:rsidRDefault="00E747E8" w:rsidP="00E70D90">
            <w:pPr>
              <w:pStyle w:val="TAC"/>
            </w:pPr>
          </w:p>
        </w:tc>
        <w:tc>
          <w:tcPr>
            <w:tcW w:w="1278" w:type="dxa"/>
            <w:vMerge/>
            <w:shd w:val="clear" w:color="auto" w:fill="auto"/>
            <w:vAlign w:val="center"/>
          </w:tcPr>
          <w:p w14:paraId="43B104BA" w14:textId="77777777" w:rsidR="00E747E8" w:rsidRPr="00475932" w:rsidRDefault="00E747E8" w:rsidP="00E70D90">
            <w:pPr>
              <w:pStyle w:val="TAC"/>
            </w:pPr>
          </w:p>
        </w:tc>
        <w:tc>
          <w:tcPr>
            <w:tcW w:w="1350" w:type="dxa"/>
            <w:shd w:val="clear" w:color="auto" w:fill="auto"/>
            <w:vAlign w:val="center"/>
          </w:tcPr>
          <w:p w14:paraId="790F30C7" w14:textId="77777777" w:rsidR="00E747E8" w:rsidRPr="00475932" w:rsidRDefault="00E747E8" w:rsidP="00E70D90">
            <w:pPr>
              <w:pStyle w:val="TAC"/>
            </w:pPr>
            <w:r w:rsidRPr="00475932">
              <w:t>ACS</w:t>
            </w:r>
          </w:p>
        </w:tc>
        <w:tc>
          <w:tcPr>
            <w:tcW w:w="2610" w:type="dxa"/>
            <w:shd w:val="clear" w:color="auto" w:fill="auto"/>
          </w:tcPr>
          <w:p w14:paraId="56CF40FF" w14:textId="77777777" w:rsidR="00E747E8" w:rsidRPr="00475932" w:rsidRDefault="00E747E8" w:rsidP="00E70D90">
            <w:pPr>
              <w:pStyle w:val="TAC"/>
            </w:pPr>
            <w:r>
              <w:t>30</w:t>
            </w:r>
            <w:r w:rsidRPr="00475932">
              <w:t xml:space="preserve"> dB</w:t>
            </w:r>
          </w:p>
        </w:tc>
      </w:tr>
      <w:tr w:rsidR="00E747E8" w:rsidRPr="006E6581" w14:paraId="6520605B" w14:textId="77777777" w:rsidTr="00E70D90">
        <w:trPr>
          <w:jc w:val="center"/>
        </w:trPr>
        <w:tc>
          <w:tcPr>
            <w:tcW w:w="2628" w:type="dxa"/>
            <w:vMerge/>
          </w:tcPr>
          <w:p w14:paraId="7CEB1FA5" w14:textId="77777777" w:rsidR="00E747E8" w:rsidRPr="00475932" w:rsidRDefault="00E747E8" w:rsidP="00E70D90">
            <w:pPr>
              <w:pStyle w:val="TAC"/>
            </w:pPr>
          </w:p>
        </w:tc>
        <w:tc>
          <w:tcPr>
            <w:tcW w:w="1278" w:type="dxa"/>
            <w:vMerge w:val="restart"/>
            <w:shd w:val="clear" w:color="auto" w:fill="auto"/>
            <w:vAlign w:val="center"/>
          </w:tcPr>
          <w:p w14:paraId="6329E5EA" w14:textId="77777777" w:rsidR="00E747E8" w:rsidRPr="00475932" w:rsidRDefault="00E747E8" w:rsidP="00E70D90">
            <w:pPr>
              <w:pStyle w:val="TAC"/>
            </w:pPr>
            <w:r>
              <w:t>UE</w:t>
            </w:r>
          </w:p>
        </w:tc>
        <w:tc>
          <w:tcPr>
            <w:tcW w:w="1350" w:type="dxa"/>
            <w:shd w:val="clear" w:color="auto" w:fill="auto"/>
            <w:vAlign w:val="center"/>
          </w:tcPr>
          <w:p w14:paraId="59662E47" w14:textId="77777777" w:rsidR="00E747E8" w:rsidRPr="00475932" w:rsidRDefault="00E747E8" w:rsidP="00E70D90">
            <w:pPr>
              <w:pStyle w:val="TAC"/>
            </w:pPr>
            <w:r w:rsidRPr="00475932">
              <w:t>ACLR</w:t>
            </w:r>
          </w:p>
        </w:tc>
        <w:tc>
          <w:tcPr>
            <w:tcW w:w="2610" w:type="dxa"/>
            <w:shd w:val="clear" w:color="auto" w:fill="auto"/>
          </w:tcPr>
          <w:p w14:paraId="400A45B1" w14:textId="77777777" w:rsidR="00E747E8" w:rsidRPr="00475932" w:rsidRDefault="00E747E8" w:rsidP="00E70D90">
            <w:pPr>
              <w:pStyle w:val="TAC"/>
            </w:pPr>
            <w:r>
              <w:t>24</w:t>
            </w:r>
            <w:r w:rsidRPr="006E6581">
              <w:t xml:space="preserve"> dB</w:t>
            </w:r>
          </w:p>
        </w:tc>
      </w:tr>
      <w:tr w:rsidR="00E747E8" w:rsidRPr="006E6581" w14:paraId="0078984B" w14:textId="77777777" w:rsidTr="00E70D90">
        <w:trPr>
          <w:jc w:val="center"/>
        </w:trPr>
        <w:tc>
          <w:tcPr>
            <w:tcW w:w="2628" w:type="dxa"/>
            <w:vMerge/>
          </w:tcPr>
          <w:p w14:paraId="261D60B9" w14:textId="77777777" w:rsidR="00E747E8" w:rsidRPr="00475932" w:rsidRDefault="00E747E8" w:rsidP="00E70D90">
            <w:pPr>
              <w:pStyle w:val="TAC"/>
            </w:pPr>
          </w:p>
        </w:tc>
        <w:tc>
          <w:tcPr>
            <w:tcW w:w="1278" w:type="dxa"/>
            <w:vMerge/>
            <w:shd w:val="clear" w:color="auto" w:fill="auto"/>
            <w:vAlign w:val="center"/>
          </w:tcPr>
          <w:p w14:paraId="50144EA1" w14:textId="77777777" w:rsidR="00E747E8" w:rsidRPr="00475932" w:rsidRDefault="00E747E8" w:rsidP="00E70D90">
            <w:pPr>
              <w:pStyle w:val="TAC"/>
            </w:pPr>
          </w:p>
        </w:tc>
        <w:tc>
          <w:tcPr>
            <w:tcW w:w="1350" w:type="dxa"/>
            <w:shd w:val="clear" w:color="auto" w:fill="auto"/>
            <w:vAlign w:val="center"/>
          </w:tcPr>
          <w:p w14:paraId="361963E2" w14:textId="77777777" w:rsidR="00E747E8" w:rsidRPr="00475932" w:rsidRDefault="00E747E8" w:rsidP="00E70D90">
            <w:pPr>
              <w:pStyle w:val="TAC"/>
            </w:pPr>
            <w:r w:rsidRPr="00475932">
              <w:t>ACS</w:t>
            </w:r>
          </w:p>
        </w:tc>
        <w:tc>
          <w:tcPr>
            <w:tcW w:w="2610" w:type="dxa"/>
            <w:shd w:val="clear" w:color="auto" w:fill="auto"/>
          </w:tcPr>
          <w:p w14:paraId="0719B670" w14:textId="77777777" w:rsidR="00E747E8" w:rsidRPr="00475932" w:rsidRDefault="00E747E8" w:rsidP="00E70D90">
            <w:pPr>
              <w:pStyle w:val="TAC"/>
            </w:pPr>
            <w:r>
              <w:t>24</w:t>
            </w:r>
            <w:r w:rsidRPr="006E6581">
              <w:t xml:space="preserve"> dB</w:t>
            </w:r>
          </w:p>
        </w:tc>
      </w:tr>
    </w:tbl>
    <w:p w14:paraId="463CD424" w14:textId="77777777" w:rsidR="00E747E8" w:rsidRDefault="00E747E8" w:rsidP="002F7363">
      <w:pPr>
        <w:rPr>
          <w:lang w:val="en-US" w:eastAsia="zh-CN"/>
        </w:rPr>
      </w:pPr>
    </w:p>
    <w:p w14:paraId="6327AB2E" w14:textId="3CB52A6F" w:rsidR="007D779F" w:rsidRDefault="007D779F" w:rsidP="002F7363">
      <w:pPr>
        <w:rPr>
          <w:lang w:val="en-US" w:eastAsia="zh-CN"/>
        </w:rPr>
      </w:pPr>
      <w:r>
        <w:rPr>
          <w:lang w:val="en-US" w:eastAsia="zh-CN"/>
        </w:rPr>
        <w:t>Based on ACIR results from previous subsection, respective values for ACLR and ACS can be derived for both, SAN and VSAT.</w:t>
      </w:r>
      <w:r w:rsidR="00AF71F3">
        <w:rPr>
          <w:lang w:val="en-US" w:eastAsia="zh-CN"/>
        </w:rPr>
        <w:t xml:space="preserve"> The following table summarizes the proposals and observations regarding ACLR and ACS made in contributions. The values in square brackets represent the range of the values, the values in braces are the detailed values from contributions.</w:t>
      </w:r>
      <w:r w:rsidR="0017133A">
        <w:rPr>
          <w:lang w:val="en-US" w:eastAsia="zh-CN"/>
        </w:rPr>
        <w:t xml:space="preserve"> See following Table 2.2.2-2:</w:t>
      </w:r>
    </w:p>
    <w:p w14:paraId="4A5ED093" w14:textId="0A9FA7E3" w:rsidR="003A7459" w:rsidRDefault="003A7459" w:rsidP="003A7459">
      <w:pPr>
        <w:pStyle w:val="TH"/>
      </w:pPr>
      <w:r>
        <w:t xml:space="preserve">Table 2.2.2-2: </w:t>
      </w:r>
      <w:r w:rsidRPr="006E6581">
        <w:t>ACLR and ACS</w:t>
      </w:r>
      <w:r>
        <w:t xml:space="preserve"> NR-NTN at 11/14 GHz (Ku band)</w:t>
      </w:r>
    </w:p>
    <w:tbl>
      <w:tblPr>
        <w:tblStyle w:val="TableGrid"/>
        <w:tblW w:w="8784" w:type="dxa"/>
        <w:jc w:val="center"/>
        <w:tblLayout w:type="fixed"/>
        <w:tblLook w:val="04A0" w:firstRow="1" w:lastRow="0" w:firstColumn="1" w:lastColumn="0" w:noHBand="0" w:noVBand="1"/>
      </w:tblPr>
      <w:tblGrid>
        <w:gridCol w:w="1271"/>
        <w:gridCol w:w="1735"/>
        <w:gridCol w:w="1926"/>
        <w:gridCol w:w="1926"/>
        <w:gridCol w:w="1926"/>
      </w:tblGrid>
      <w:tr w:rsidR="0019022C" w:rsidRPr="00E747E8" w14:paraId="219C8BA7" w14:textId="77777777" w:rsidTr="00E70D90">
        <w:trPr>
          <w:trHeight w:val="300"/>
          <w:jc w:val="center"/>
        </w:trPr>
        <w:tc>
          <w:tcPr>
            <w:tcW w:w="1271" w:type="dxa"/>
            <w:tcBorders>
              <w:bottom w:val="nil"/>
            </w:tcBorders>
            <w:noWrap/>
            <w:hideMark/>
          </w:tcPr>
          <w:p w14:paraId="4EEB4D4A" w14:textId="77777777" w:rsidR="0019022C" w:rsidRPr="00E747E8" w:rsidRDefault="0019022C" w:rsidP="00E70D90">
            <w:pPr>
              <w:rPr>
                <w:b/>
                <w:lang w:val="en-US" w:eastAsia="zh-CN"/>
              </w:rPr>
            </w:pPr>
          </w:p>
        </w:tc>
        <w:tc>
          <w:tcPr>
            <w:tcW w:w="3661" w:type="dxa"/>
            <w:gridSpan w:val="2"/>
            <w:noWrap/>
            <w:hideMark/>
          </w:tcPr>
          <w:p w14:paraId="3400F663" w14:textId="77777777" w:rsidR="0019022C" w:rsidRPr="00E747E8" w:rsidRDefault="0019022C" w:rsidP="00E70D90">
            <w:pPr>
              <w:rPr>
                <w:b/>
                <w:lang w:val="x-none" w:eastAsia="zh-CN"/>
              </w:rPr>
            </w:pPr>
            <w:r w:rsidRPr="00E747E8">
              <w:rPr>
                <w:b/>
                <w:lang w:val="x-none" w:eastAsia="zh-CN"/>
              </w:rPr>
              <w:t>SAN</w:t>
            </w:r>
          </w:p>
        </w:tc>
        <w:tc>
          <w:tcPr>
            <w:tcW w:w="3852" w:type="dxa"/>
            <w:gridSpan w:val="2"/>
            <w:noWrap/>
            <w:hideMark/>
          </w:tcPr>
          <w:p w14:paraId="23F8FA06" w14:textId="77777777" w:rsidR="0019022C" w:rsidRPr="00E747E8" w:rsidRDefault="0019022C" w:rsidP="00E70D90">
            <w:pPr>
              <w:rPr>
                <w:b/>
                <w:lang w:val="x-none" w:eastAsia="zh-CN"/>
              </w:rPr>
            </w:pPr>
            <w:r w:rsidRPr="00E747E8">
              <w:rPr>
                <w:b/>
                <w:lang w:val="x-none" w:eastAsia="zh-CN"/>
              </w:rPr>
              <w:t>VSAT</w:t>
            </w:r>
          </w:p>
        </w:tc>
      </w:tr>
      <w:tr w:rsidR="0019022C" w:rsidRPr="00E747E8" w14:paraId="25768D9B" w14:textId="77777777" w:rsidTr="00E70D90">
        <w:trPr>
          <w:trHeight w:val="300"/>
          <w:jc w:val="center"/>
        </w:trPr>
        <w:tc>
          <w:tcPr>
            <w:tcW w:w="1271" w:type="dxa"/>
            <w:tcBorders>
              <w:top w:val="nil"/>
            </w:tcBorders>
            <w:hideMark/>
          </w:tcPr>
          <w:p w14:paraId="0DA6467C" w14:textId="77777777" w:rsidR="0019022C" w:rsidRPr="00E747E8" w:rsidRDefault="0019022C" w:rsidP="00E70D90">
            <w:pPr>
              <w:rPr>
                <w:b/>
                <w:lang w:val="en-US" w:eastAsia="zh-CN"/>
              </w:rPr>
            </w:pPr>
          </w:p>
        </w:tc>
        <w:tc>
          <w:tcPr>
            <w:tcW w:w="1735" w:type="dxa"/>
            <w:noWrap/>
            <w:hideMark/>
          </w:tcPr>
          <w:p w14:paraId="3EEABB18" w14:textId="77777777" w:rsidR="0019022C" w:rsidRPr="00E747E8" w:rsidRDefault="0019022C" w:rsidP="00E70D90">
            <w:pPr>
              <w:rPr>
                <w:b/>
                <w:lang w:val="x-none" w:eastAsia="zh-CN"/>
              </w:rPr>
            </w:pPr>
            <w:r w:rsidRPr="00E747E8">
              <w:rPr>
                <w:b/>
                <w:lang w:val="x-none" w:eastAsia="zh-CN"/>
              </w:rPr>
              <w:t>GEO</w:t>
            </w:r>
          </w:p>
        </w:tc>
        <w:tc>
          <w:tcPr>
            <w:tcW w:w="1926" w:type="dxa"/>
            <w:noWrap/>
            <w:hideMark/>
          </w:tcPr>
          <w:p w14:paraId="4E185C76" w14:textId="77777777" w:rsidR="0019022C" w:rsidRPr="00E747E8" w:rsidRDefault="0019022C" w:rsidP="00E70D90">
            <w:pPr>
              <w:rPr>
                <w:b/>
                <w:lang w:val="x-none" w:eastAsia="zh-CN"/>
              </w:rPr>
            </w:pPr>
            <w:r w:rsidRPr="00E747E8">
              <w:rPr>
                <w:b/>
                <w:lang w:val="x-none" w:eastAsia="zh-CN"/>
              </w:rPr>
              <w:t>LEO</w:t>
            </w:r>
          </w:p>
        </w:tc>
        <w:tc>
          <w:tcPr>
            <w:tcW w:w="1926" w:type="dxa"/>
            <w:noWrap/>
            <w:hideMark/>
          </w:tcPr>
          <w:p w14:paraId="17A0056B" w14:textId="77777777" w:rsidR="0019022C" w:rsidRPr="00E747E8" w:rsidRDefault="0019022C" w:rsidP="00E70D90">
            <w:pPr>
              <w:rPr>
                <w:b/>
                <w:lang w:val="x-none" w:eastAsia="zh-CN"/>
              </w:rPr>
            </w:pPr>
            <w:r w:rsidRPr="00E747E8">
              <w:rPr>
                <w:b/>
                <w:lang w:val="x-none" w:eastAsia="zh-CN"/>
              </w:rPr>
              <w:t>Parabolic</w:t>
            </w:r>
          </w:p>
        </w:tc>
        <w:tc>
          <w:tcPr>
            <w:tcW w:w="1926" w:type="dxa"/>
            <w:noWrap/>
            <w:hideMark/>
          </w:tcPr>
          <w:p w14:paraId="70FC9895" w14:textId="77777777" w:rsidR="0019022C" w:rsidRPr="00E747E8" w:rsidRDefault="0019022C" w:rsidP="00E70D90">
            <w:pPr>
              <w:rPr>
                <w:b/>
                <w:lang w:val="x-none" w:eastAsia="zh-CN"/>
              </w:rPr>
            </w:pPr>
            <w:r w:rsidRPr="00E747E8">
              <w:rPr>
                <w:b/>
                <w:lang w:val="x-none" w:eastAsia="zh-CN"/>
              </w:rPr>
              <w:t>Phased array 45x45</w:t>
            </w:r>
          </w:p>
        </w:tc>
      </w:tr>
      <w:tr w:rsidR="0019022C" w:rsidRPr="00E747E8" w14:paraId="653BF910" w14:textId="77777777" w:rsidTr="00E70D90">
        <w:trPr>
          <w:trHeight w:val="300"/>
          <w:jc w:val="center"/>
        </w:trPr>
        <w:tc>
          <w:tcPr>
            <w:tcW w:w="1271" w:type="dxa"/>
            <w:noWrap/>
            <w:hideMark/>
          </w:tcPr>
          <w:p w14:paraId="5023485A" w14:textId="77777777" w:rsidR="0019022C" w:rsidRPr="00E747E8" w:rsidRDefault="0019022C" w:rsidP="00E70D90">
            <w:pPr>
              <w:rPr>
                <w:lang w:val="x-none" w:eastAsia="zh-CN"/>
              </w:rPr>
            </w:pPr>
            <w:r w:rsidRPr="00E747E8">
              <w:rPr>
                <w:lang w:val="x-none" w:eastAsia="zh-CN"/>
              </w:rPr>
              <w:t>ACLR (dBc)</w:t>
            </w:r>
          </w:p>
        </w:tc>
        <w:tc>
          <w:tcPr>
            <w:tcW w:w="1735" w:type="dxa"/>
            <w:noWrap/>
            <w:hideMark/>
          </w:tcPr>
          <w:p w14:paraId="200FF069" w14:textId="77777777" w:rsidR="00AF71F3" w:rsidRDefault="00AF71F3" w:rsidP="00AF71F3">
            <w:pPr>
              <w:rPr>
                <w:lang w:val="x-none" w:eastAsia="zh-CN"/>
              </w:rPr>
            </w:pPr>
            <w:r>
              <w:rPr>
                <w:lang w:val="x-none" w:eastAsia="zh-CN"/>
              </w:rPr>
              <w:t xml:space="preserve">[13-18] </w:t>
            </w:r>
          </w:p>
          <w:p w14:paraId="749B84C0" w14:textId="1A894B06" w:rsidR="0019022C" w:rsidRPr="00430C5E" w:rsidRDefault="00AF71F3" w:rsidP="00AF71F3">
            <w:pPr>
              <w:rPr>
                <w:lang w:val="x-none" w:eastAsia="zh-CN"/>
              </w:rPr>
            </w:pPr>
            <w:r>
              <w:rPr>
                <w:lang w:val="x-none" w:eastAsia="zh-CN"/>
              </w:rPr>
              <w:t>(</w:t>
            </w:r>
            <w:r w:rsidR="0019022C">
              <w:rPr>
                <w:lang w:val="x-none" w:eastAsia="zh-CN"/>
              </w:rPr>
              <w:t>13, 18, 14</w:t>
            </w:r>
            <w:r>
              <w:rPr>
                <w:lang w:val="x-none" w:eastAsia="zh-CN"/>
              </w:rPr>
              <w:t>)</w:t>
            </w:r>
          </w:p>
        </w:tc>
        <w:tc>
          <w:tcPr>
            <w:tcW w:w="1926" w:type="dxa"/>
            <w:noWrap/>
            <w:hideMark/>
          </w:tcPr>
          <w:p w14:paraId="2FECE805" w14:textId="77777777" w:rsidR="00AF71F3" w:rsidRDefault="00AF71F3" w:rsidP="00AF71F3">
            <w:pPr>
              <w:rPr>
                <w:lang w:val="x-none" w:eastAsia="zh-CN"/>
              </w:rPr>
            </w:pPr>
            <w:r>
              <w:rPr>
                <w:lang w:val="x-none" w:eastAsia="zh-CN"/>
              </w:rPr>
              <w:t xml:space="preserve">[13-18] </w:t>
            </w:r>
          </w:p>
          <w:p w14:paraId="0D40B4B6" w14:textId="69EAEA12" w:rsidR="0019022C" w:rsidRPr="00430C5E" w:rsidRDefault="00430C5E" w:rsidP="00E70D90">
            <w:pPr>
              <w:rPr>
                <w:lang w:val="x-none" w:eastAsia="zh-CN"/>
              </w:rPr>
            </w:pPr>
            <w:r>
              <w:rPr>
                <w:lang w:val="x-none" w:eastAsia="zh-CN"/>
              </w:rPr>
              <w:t>(</w:t>
            </w:r>
            <w:r w:rsidR="0019022C">
              <w:rPr>
                <w:lang w:val="x-none" w:eastAsia="zh-CN"/>
              </w:rPr>
              <w:t>13, 18, 14</w:t>
            </w:r>
            <w:r>
              <w:rPr>
                <w:lang w:val="x-none" w:eastAsia="zh-CN"/>
              </w:rPr>
              <w:t>)</w:t>
            </w:r>
          </w:p>
        </w:tc>
        <w:tc>
          <w:tcPr>
            <w:tcW w:w="1926" w:type="dxa"/>
            <w:noWrap/>
            <w:hideMark/>
          </w:tcPr>
          <w:p w14:paraId="01F90AD1" w14:textId="77777777" w:rsidR="00AF71F3" w:rsidRDefault="00AF71F3" w:rsidP="00E70D90">
            <w:pPr>
              <w:rPr>
                <w:lang w:val="x-none" w:eastAsia="zh-CN"/>
              </w:rPr>
            </w:pPr>
            <w:r>
              <w:rPr>
                <w:lang w:val="x-none" w:eastAsia="zh-CN"/>
              </w:rPr>
              <w:t xml:space="preserve">[16-31.55] </w:t>
            </w:r>
          </w:p>
          <w:p w14:paraId="06616072" w14:textId="2506690E" w:rsidR="0019022C" w:rsidRPr="00430C5E" w:rsidRDefault="00AF71F3" w:rsidP="00E70D90">
            <w:pPr>
              <w:rPr>
                <w:lang w:val="x-none" w:eastAsia="zh-CN"/>
              </w:rPr>
            </w:pPr>
            <w:r>
              <w:rPr>
                <w:lang w:val="x-none" w:eastAsia="zh-CN"/>
              </w:rPr>
              <w:t>(</w:t>
            </w:r>
            <w:r w:rsidR="0019022C" w:rsidRPr="00430C5E">
              <w:rPr>
                <w:lang w:val="x-none" w:eastAsia="zh-CN"/>
              </w:rPr>
              <w:t xml:space="preserve">31.55, </w:t>
            </w:r>
            <w:r w:rsidR="0019022C">
              <w:rPr>
                <w:lang w:val="x-none" w:eastAsia="zh-CN"/>
              </w:rPr>
              <w:t>24, 16, 20</w:t>
            </w:r>
            <w:r>
              <w:rPr>
                <w:lang w:val="x-none" w:eastAsia="zh-CN"/>
              </w:rPr>
              <w:t>)</w:t>
            </w:r>
          </w:p>
        </w:tc>
        <w:tc>
          <w:tcPr>
            <w:tcW w:w="1926" w:type="dxa"/>
            <w:noWrap/>
            <w:hideMark/>
          </w:tcPr>
          <w:p w14:paraId="725505DC" w14:textId="77777777" w:rsidR="00AF71F3" w:rsidRDefault="00AF71F3" w:rsidP="00E70D90">
            <w:pPr>
              <w:rPr>
                <w:lang w:val="x-none" w:eastAsia="zh-CN"/>
              </w:rPr>
            </w:pPr>
            <w:r>
              <w:rPr>
                <w:lang w:val="x-none" w:eastAsia="zh-CN"/>
              </w:rPr>
              <w:t>[16-31.55]</w:t>
            </w:r>
          </w:p>
          <w:p w14:paraId="60BD9CF9" w14:textId="358A22B3" w:rsidR="0019022C" w:rsidRPr="00430C5E" w:rsidRDefault="00AF71F3" w:rsidP="00E70D90">
            <w:pPr>
              <w:rPr>
                <w:lang w:val="x-none" w:eastAsia="zh-CN"/>
              </w:rPr>
            </w:pPr>
            <w:r>
              <w:rPr>
                <w:lang w:val="x-none" w:eastAsia="zh-CN"/>
              </w:rPr>
              <w:t>(</w:t>
            </w:r>
            <w:r w:rsidR="0019022C" w:rsidRPr="00430C5E">
              <w:rPr>
                <w:lang w:val="x-none" w:eastAsia="zh-CN"/>
              </w:rPr>
              <w:t xml:space="preserve">31.55, </w:t>
            </w:r>
            <w:r w:rsidR="0019022C">
              <w:rPr>
                <w:lang w:val="x-none" w:eastAsia="zh-CN"/>
              </w:rPr>
              <w:t>24, 16, 25</w:t>
            </w:r>
            <w:r>
              <w:rPr>
                <w:lang w:val="x-none" w:eastAsia="zh-CN"/>
              </w:rPr>
              <w:t>)</w:t>
            </w:r>
          </w:p>
        </w:tc>
      </w:tr>
      <w:tr w:rsidR="0019022C" w:rsidRPr="00E747E8" w14:paraId="27E0FD7D" w14:textId="77777777" w:rsidTr="00E70D90">
        <w:trPr>
          <w:trHeight w:val="300"/>
          <w:jc w:val="center"/>
        </w:trPr>
        <w:tc>
          <w:tcPr>
            <w:tcW w:w="1271" w:type="dxa"/>
            <w:noWrap/>
            <w:hideMark/>
          </w:tcPr>
          <w:p w14:paraId="48CEB746" w14:textId="77777777" w:rsidR="0019022C" w:rsidRPr="00E747E8" w:rsidRDefault="0019022C" w:rsidP="00E70D90">
            <w:pPr>
              <w:rPr>
                <w:lang w:val="x-none" w:eastAsia="zh-CN"/>
              </w:rPr>
            </w:pPr>
            <w:r w:rsidRPr="00E747E8">
              <w:rPr>
                <w:lang w:val="x-none" w:eastAsia="zh-CN"/>
              </w:rPr>
              <w:t>ACS (dB</w:t>
            </w:r>
            <w:r w:rsidRPr="00E747E8">
              <w:rPr>
                <w:rFonts w:hint="eastAsia"/>
                <w:lang w:val="x-none" w:eastAsia="zh-CN"/>
              </w:rPr>
              <w:t>c</w:t>
            </w:r>
            <w:r w:rsidRPr="00E747E8">
              <w:rPr>
                <w:lang w:val="x-none" w:eastAsia="zh-CN"/>
              </w:rPr>
              <w:t>)</w:t>
            </w:r>
          </w:p>
        </w:tc>
        <w:tc>
          <w:tcPr>
            <w:tcW w:w="1735" w:type="dxa"/>
            <w:noWrap/>
            <w:hideMark/>
          </w:tcPr>
          <w:p w14:paraId="60C33019" w14:textId="77777777" w:rsidR="00AF71F3" w:rsidRDefault="00AF71F3" w:rsidP="00E70D90">
            <w:pPr>
              <w:rPr>
                <w:lang w:val="x-none" w:eastAsia="zh-CN"/>
              </w:rPr>
            </w:pPr>
            <w:r>
              <w:rPr>
                <w:lang w:val="x-none" w:eastAsia="zh-CN"/>
              </w:rPr>
              <w:t>[18-40]</w:t>
            </w:r>
          </w:p>
          <w:p w14:paraId="3D59D7D0" w14:textId="52419028" w:rsidR="0019022C" w:rsidRPr="00430C5E" w:rsidRDefault="00AF71F3" w:rsidP="00E70D90">
            <w:pPr>
              <w:rPr>
                <w:lang w:val="x-none" w:eastAsia="zh-CN"/>
              </w:rPr>
            </w:pPr>
            <w:r>
              <w:rPr>
                <w:lang w:val="x-none" w:eastAsia="zh-CN"/>
              </w:rPr>
              <w:t>(</w:t>
            </w:r>
            <w:r w:rsidR="0019022C" w:rsidRPr="00430C5E">
              <w:rPr>
                <w:lang w:val="x-none" w:eastAsia="zh-CN"/>
              </w:rPr>
              <w:t xml:space="preserve">40, </w:t>
            </w:r>
            <w:r w:rsidR="0019022C">
              <w:rPr>
                <w:lang w:val="x-none" w:eastAsia="zh-CN"/>
              </w:rPr>
              <w:t>18, 20</w:t>
            </w:r>
            <w:r>
              <w:rPr>
                <w:lang w:val="x-none" w:eastAsia="zh-CN"/>
              </w:rPr>
              <w:t>)</w:t>
            </w:r>
          </w:p>
        </w:tc>
        <w:tc>
          <w:tcPr>
            <w:tcW w:w="1926" w:type="dxa"/>
            <w:noWrap/>
            <w:hideMark/>
          </w:tcPr>
          <w:p w14:paraId="2BF700DA" w14:textId="77777777" w:rsidR="00AF71F3" w:rsidRDefault="00AF71F3" w:rsidP="00E70D90">
            <w:pPr>
              <w:rPr>
                <w:lang w:val="x-none" w:eastAsia="zh-CN"/>
              </w:rPr>
            </w:pPr>
            <w:r>
              <w:rPr>
                <w:lang w:val="x-none" w:eastAsia="zh-CN"/>
              </w:rPr>
              <w:t>[20-40]</w:t>
            </w:r>
          </w:p>
          <w:p w14:paraId="3AB9292B" w14:textId="4DF91E00" w:rsidR="0019022C" w:rsidRPr="00430C5E" w:rsidRDefault="00AF71F3" w:rsidP="00E70D90">
            <w:pPr>
              <w:rPr>
                <w:lang w:val="x-none" w:eastAsia="zh-CN"/>
              </w:rPr>
            </w:pPr>
            <w:r>
              <w:rPr>
                <w:lang w:val="x-none" w:eastAsia="zh-CN"/>
              </w:rPr>
              <w:t>(</w:t>
            </w:r>
            <w:r w:rsidR="0019022C" w:rsidRPr="00430C5E">
              <w:rPr>
                <w:lang w:val="x-none" w:eastAsia="zh-CN"/>
              </w:rPr>
              <w:t xml:space="preserve">40, </w:t>
            </w:r>
            <w:r w:rsidR="0019022C">
              <w:rPr>
                <w:lang w:val="x-none" w:eastAsia="zh-CN"/>
              </w:rPr>
              <w:t>20, 30</w:t>
            </w:r>
            <w:r>
              <w:rPr>
                <w:lang w:val="x-none" w:eastAsia="zh-CN"/>
              </w:rPr>
              <w:t>)</w:t>
            </w:r>
          </w:p>
        </w:tc>
        <w:tc>
          <w:tcPr>
            <w:tcW w:w="1926" w:type="dxa"/>
            <w:noWrap/>
            <w:hideMark/>
          </w:tcPr>
          <w:p w14:paraId="18F3D626" w14:textId="77777777" w:rsidR="00AF71F3" w:rsidRDefault="00AF71F3" w:rsidP="00E70D90">
            <w:pPr>
              <w:rPr>
                <w:lang w:val="x-none" w:eastAsia="zh-CN"/>
              </w:rPr>
            </w:pPr>
            <w:r>
              <w:rPr>
                <w:lang w:val="x-none" w:eastAsia="zh-CN"/>
              </w:rPr>
              <w:t>[25-40]</w:t>
            </w:r>
          </w:p>
          <w:p w14:paraId="6C6D31F5" w14:textId="133B7CF8" w:rsidR="0019022C" w:rsidRPr="00430C5E" w:rsidRDefault="00AF71F3" w:rsidP="00E70D90">
            <w:pPr>
              <w:rPr>
                <w:lang w:val="x-none" w:eastAsia="zh-CN"/>
              </w:rPr>
            </w:pPr>
            <w:r>
              <w:rPr>
                <w:lang w:val="x-none" w:eastAsia="zh-CN"/>
              </w:rPr>
              <w:t>(</w:t>
            </w:r>
            <w:r w:rsidR="0019022C">
              <w:rPr>
                <w:lang w:val="x-none" w:eastAsia="zh-CN"/>
              </w:rPr>
              <w:t>40, 25, [26-30]</w:t>
            </w:r>
            <w:r>
              <w:rPr>
                <w:lang w:val="x-none" w:eastAsia="zh-CN"/>
              </w:rPr>
              <w:t>)</w:t>
            </w:r>
          </w:p>
        </w:tc>
        <w:tc>
          <w:tcPr>
            <w:tcW w:w="1926" w:type="dxa"/>
            <w:noWrap/>
            <w:hideMark/>
          </w:tcPr>
          <w:p w14:paraId="34A6FBE0" w14:textId="77777777" w:rsidR="00AF71F3" w:rsidRDefault="00AF71F3" w:rsidP="00E70D90">
            <w:pPr>
              <w:rPr>
                <w:lang w:val="x-none" w:eastAsia="zh-CN"/>
              </w:rPr>
            </w:pPr>
            <w:r>
              <w:rPr>
                <w:lang w:val="x-none" w:eastAsia="zh-CN"/>
              </w:rPr>
              <w:t>[26-40]</w:t>
            </w:r>
          </w:p>
          <w:p w14:paraId="34226DF4" w14:textId="0F3C4D81" w:rsidR="0019022C" w:rsidRPr="00430C5E" w:rsidRDefault="00AF71F3" w:rsidP="00E70D90">
            <w:pPr>
              <w:rPr>
                <w:lang w:val="x-none" w:eastAsia="zh-CN"/>
              </w:rPr>
            </w:pPr>
            <w:r>
              <w:rPr>
                <w:lang w:val="x-none" w:eastAsia="zh-CN"/>
              </w:rPr>
              <w:t>(</w:t>
            </w:r>
            <w:r w:rsidR="0019022C">
              <w:rPr>
                <w:lang w:val="x-none" w:eastAsia="zh-CN"/>
              </w:rPr>
              <w:t>40, 31, [26-30]</w:t>
            </w:r>
            <w:r>
              <w:rPr>
                <w:lang w:val="x-none" w:eastAsia="zh-CN"/>
              </w:rPr>
              <w:t>)</w:t>
            </w:r>
          </w:p>
        </w:tc>
      </w:tr>
    </w:tbl>
    <w:p w14:paraId="05A31EDE" w14:textId="77777777" w:rsidR="00F52CEA" w:rsidRDefault="00F52CEA" w:rsidP="00E747E8">
      <w:pPr>
        <w:rPr>
          <w:lang w:val="en-US" w:eastAsia="zh-CN"/>
        </w:rPr>
      </w:pPr>
    </w:p>
    <w:p w14:paraId="4DD78D4D" w14:textId="26A691DD" w:rsidR="00553C3F" w:rsidRPr="00DA766D" w:rsidRDefault="00553C3F" w:rsidP="00553C3F">
      <w:pPr>
        <w:rPr>
          <w:rFonts w:ascii="Times New Roman" w:hAnsi="Times New Roman"/>
          <w:b/>
          <w:u w:val="single"/>
          <w:lang w:eastAsia="ko-KR"/>
        </w:rPr>
      </w:pPr>
      <w:r w:rsidRPr="00DA766D">
        <w:rPr>
          <w:rFonts w:ascii="Times New Roman" w:hAnsi="Times New Roman"/>
          <w:b/>
          <w:u w:val="single"/>
          <w:lang w:eastAsia="ko-KR"/>
        </w:rPr>
        <w:t>Issue 2-2: ACLR and ACS</w:t>
      </w:r>
    </w:p>
    <w:p w14:paraId="5B298337" w14:textId="22A8883E" w:rsidR="00605FA6" w:rsidRPr="00841934" w:rsidRDefault="00CB2484" w:rsidP="00E747E8">
      <w:pPr>
        <w:rPr>
          <w:b/>
          <w:bCs/>
          <w:szCs w:val="22"/>
          <w:lang w:val="en-US" w:eastAsia="zh-CN"/>
        </w:rPr>
      </w:pPr>
      <w:r w:rsidRPr="00841934">
        <w:rPr>
          <w:b/>
          <w:bCs/>
          <w:szCs w:val="22"/>
          <w:lang w:val="en-US" w:eastAsia="zh-CN"/>
        </w:rPr>
        <w:t xml:space="preserve">Moderator’s </w:t>
      </w:r>
      <w:r w:rsidR="00F52CEA" w:rsidRPr="00841934">
        <w:rPr>
          <w:b/>
          <w:bCs/>
          <w:szCs w:val="22"/>
          <w:lang w:val="en-US" w:eastAsia="zh-CN"/>
        </w:rPr>
        <w:t>pr</w:t>
      </w:r>
      <w:r w:rsidR="00605FA6" w:rsidRPr="00841934">
        <w:rPr>
          <w:b/>
          <w:bCs/>
          <w:szCs w:val="22"/>
          <w:lang w:val="en-US" w:eastAsia="zh-CN"/>
        </w:rPr>
        <w:t>oposals</w:t>
      </w:r>
    </w:p>
    <w:p w14:paraId="0C829836" w14:textId="2ADA21AD" w:rsidR="00605FA6" w:rsidRPr="00841934" w:rsidRDefault="00871ADE" w:rsidP="00605FA6">
      <w:pPr>
        <w:pStyle w:val="ListParagraph"/>
        <w:numPr>
          <w:ilvl w:val="0"/>
          <w:numId w:val="4"/>
        </w:numPr>
        <w:ind w:firstLineChars="0"/>
        <w:rPr>
          <w:b/>
          <w:bCs/>
          <w:szCs w:val="22"/>
          <w:lang w:val="en-US" w:eastAsia="zh-CN"/>
        </w:rPr>
      </w:pPr>
      <w:r w:rsidRPr="00841934">
        <w:rPr>
          <w:b/>
          <w:bCs/>
          <w:szCs w:val="22"/>
          <w:lang w:val="en-US" w:eastAsia="zh-CN"/>
        </w:rPr>
        <w:t>Option 1</w:t>
      </w:r>
      <w:r w:rsidR="00553C3F" w:rsidRPr="00841934">
        <w:rPr>
          <w:b/>
          <w:bCs/>
          <w:szCs w:val="22"/>
          <w:lang w:val="en-US" w:eastAsia="zh-CN"/>
        </w:rPr>
        <w:t>:</w:t>
      </w:r>
      <w:r w:rsidRPr="00841934">
        <w:rPr>
          <w:b/>
          <w:bCs/>
          <w:szCs w:val="22"/>
          <w:lang w:val="en-US" w:eastAsia="zh-CN"/>
        </w:rPr>
        <w:t xml:space="preserve"> </w:t>
      </w:r>
      <w:r w:rsidR="00605FA6" w:rsidRPr="00841934">
        <w:rPr>
          <w:b/>
          <w:bCs/>
          <w:szCs w:val="22"/>
          <w:lang w:val="en-US" w:eastAsia="zh-CN"/>
        </w:rPr>
        <w:t>Further discuss and agree on values for SAN/VSAT ACLR/ACS based on values from Table 2.2.2-2.</w:t>
      </w:r>
    </w:p>
    <w:p w14:paraId="4307FD1B" w14:textId="77777777" w:rsidR="00DA766D" w:rsidRPr="00841934" w:rsidRDefault="00027735" w:rsidP="00553C3F">
      <w:pPr>
        <w:pStyle w:val="ListParagraph"/>
        <w:numPr>
          <w:ilvl w:val="1"/>
          <w:numId w:val="4"/>
        </w:numPr>
        <w:ind w:firstLineChars="0"/>
        <w:rPr>
          <w:b/>
          <w:bCs/>
          <w:szCs w:val="22"/>
          <w:lang w:val="en-US" w:eastAsia="zh-CN"/>
        </w:rPr>
      </w:pPr>
      <w:r w:rsidRPr="00841934">
        <w:rPr>
          <w:b/>
          <w:bCs/>
          <w:szCs w:val="22"/>
          <w:lang w:val="en-US" w:eastAsia="zh-CN"/>
        </w:rPr>
        <w:t xml:space="preserve">To discuss whether </w:t>
      </w:r>
      <w:r w:rsidR="00553C3F" w:rsidRPr="00841934">
        <w:rPr>
          <w:b/>
          <w:bCs/>
          <w:szCs w:val="22"/>
          <w:lang w:val="en-US" w:eastAsia="zh-CN"/>
        </w:rPr>
        <w:t xml:space="preserve">to </w:t>
      </w:r>
      <w:r w:rsidR="00605FA6" w:rsidRPr="00841934">
        <w:rPr>
          <w:b/>
          <w:bCs/>
          <w:szCs w:val="22"/>
          <w:lang w:val="en-US" w:eastAsia="zh-CN"/>
        </w:rPr>
        <w:t xml:space="preserve">take </w:t>
      </w:r>
      <w:proofErr w:type="gramStart"/>
      <w:r w:rsidR="00553C3F" w:rsidRPr="00841934">
        <w:rPr>
          <w:b/>
          <w:bCs/>
          <w:szCs w:val="22"/>
          <w:lang w:val="en-US" w:eastAsia="zh-CN"/>
        </w:rPr>
        <w:t>worst-</w:t>
      </w:r>
      <w:r w:rsidR="00605FA6" w:rsidRPr="00841934">
        <w:rPr>
          <w:b/>
          <w:bCs/>
          <w:szCs w:val="22"/>
          <w:lang w:val="en-US" w:eastAsia="zh-CN"/>
        </w:rPr>
        <w:t>case</w:t>
      </w:r>
      <w:proofErr w:type="gramEnd"/>
      <w:r w:rsidRPr="00841934">
        <w:rPr>
          <w:b/>
          <w:bCs/>
          <w:szCs w:val="22"/>
          <w:lang w:val="en-US" w:eastAsia="zh-CN"/>
        </w:rPr>
        <w:t xml:space="preserve"> or </w:t>
      </w:r>
      <w:r w:rsidR="00605FA6" w:rsidRPr="00841934">
        <w:rPr>
          <w:b/>
          <w:bCs/>
          <w:szCs w:val="22"/>
          <w:lang w:val="en-US" w:eastAsia="zh-CN"/>
        </w:rPr>
        <w:t>average values</w:t>
      </w:r>
      <w:r w:rsidR="00553C3F" w:rsidRPr="00841934">
        <w:rPr>
          <w:b/>
          <w:bCs/>
          <w:szCs w:val="22"/>
          <w:lang w:val="en-US" w:eastAsia="zh-CN"/>
        </w:rPr>
        <w:t xml:space="preserve"> and which values to consider </w:t>
      </w:r>
      <w:r w:rsidR="009532CA" w:rsidRPr="00841934">
        <w:rPr>
          <w:b/>
          <w:bCs/>
          <w:szCs w:val="22"/>
          <w:lang w:val="en-US" w:eastAsia="zh-CN"/>
        </w:rPr>
        <w:t>for each scenario from contributions (e.g. handling of outliers)</w:t>
      </w:r>
    </w:p>
    <w:p w14:paraId="13AC6FF8" w14:textId="6E440886" w:rsidR="00162163" w:rsidRPr="00841934" w:rsidRDefault="001E4186" w:rsidP="00553C3F">
      <w:pPr>
        <w:pStyle w:val="ListParagraph"/>
        <w:numPr>
          <w:ilvl w:val="1"/>
          <w:numId w:val="4"/>
        </w:numPr>
        <w:ind w:firstLineChars="0"/>
        <w:rPr>
          <w:b/>
          <w:bCs/>
          <w:szCs w:val="22"/>
          <w:lang w:val="en-US" w:eastAsia="zh-CN"/>
        </w:rPr>
      </w:pPr>
      <w:r w:rsidRPr="00841934">
        <w:rPr>
          <w:b/>
          <w:bCs/>
          <w:szCs w:val="22"/>
          <w:lang w:val="en-US" w:eastAsia="zh-CN"/>
        </w:rPr>
        <w:t xml:space="preserve">Agree on </w:t>
      </w:r>
      <w:r w:rsidR="007E1D9E" w:rsidRPr="00841934">
        <w:rPr>
          <w:b/>
          <w:bCs/>
          <w:szCs w:val="22"/>
          <w:lang w:val="en-US" w:eastAsia="zh-CN"/>
        </w:rPr>
        <w:t>a compromise</w:t>
      </w:r>
      <w:r w:rsidRPr="00841934">
        <w:rPr>
          <w:b/>
          <w:bCs/>
          <w:szCs w:val="22"/>
          <w:lang w:val="en-US" w:eastAsia="zh-CN"/>
        </w:rPr>
        <w:t xml:space="preserve"> set of </w:t>
      </w:r>
      <w:r w:rsidR="002E3666" w:rsidRPr="00841934">
        <w:rPr>
          <w:b/>
          <w:bCs/>
          <w:szCs w:val="22"/>
          <w:lang w:val="en-US" w:eastAsia="zh-CN"/>
        </w:rPr>
        <w:t xml:space="preserve">ACLR and ACS </w:t>
      </w:r>
      <w:r w:rsidRPr="00841934">
        <w:rPr>
          <w:b/>
          <w:bCs/>
          <w:szCs w:val="22"/>
          <w:lang w:val="en-US" w:eastAsia="zh-CN"/>
        </w:rPr>
        <w:t>values as a Way Forward</w:t>
      </w:r>
      <w:r w:rsidR="002E3666" w:rsidRPr="00841934">
        <w:rPr>
          <w:b/>
          <w:bCs/>
          <w:szCs w:val="22"/>
          <w:lang w:val="en-US" w:eastAsia="zh-CN"/>
        </w:rPr>
        <w:t>.</w:t>
      </w:r>
    </w:p>
    <w:p w14:paraId="29725393" w14:textId="2480490E" w:rsidR="00F5565F" w:rsidRPr="00841934" w:rsidRDefault="00F5565F" w:rsidP="00430C5E">
      <w:pPr>
        <w:pStyle w:val="ListParagraph"/>
        <w:numPr>
          <w:ilvl w:val="0"/>
          <w:numId w:val="4"/>
        </w:numPr>
        <w:ind w:firstLineChars="0"/>
        <w:rPr>
          <w:b/>
          <w:bCs/>
          <w:szCs w:val="22"/>
          <w:lang w:val="en-US" w:eastAsia="zh-CN"/>
        </w:rPr>
      </w:pPr>
      <w:r w:rsidRPr="00841934">
        <w:rPr>
          <w:b/>
          <w:bCs/>
          <w:szCs w:val="22"/>
          <w:lang w:val="en-US" w:eastAsia="zh-CN"/>
        </w:rPr>
        <w:t xml:space="preserve">Option 2: </w:t>
      </w:r>
      <w:r w:rsidR="007E1D9E" w:rsidRPr="00841934">
        <w:rPr>
          <w:b/>
          <w:bCs/>
          <w:szCs w:val="22"/>
          <w:lang w:val="en-US" w:eastAsia="zh-CN"/>
        </w:rPr>
        <w:t>A</w:t>
      </w:r>
      <w:r w:rsidRPr="00841934">
        <w:rPr>
          <w:b/>
          <w:bCs/>
          <w:szCs w:val="22"/>
          <w:lang w:val="en-US" w:eastAsia="zh-CN"/>
        </w:rPr>
        <w:t xml:space="preserve">llow more time for companies to review and to submit updated results </w:t>
      </w:r>
    </w:p>
    <w:p w14:paraId="1BCE2AB9" w14:textId="69F14B0A" w:rsidR="0033052D" w:rsidRDefault="0033052D" w:rsidP="00DD19DE">
      <w:pPr>
        <w:rPr>
          <w:color w:val="0070C0"/>
          <w:lang w:val="en-US" w:eastAsia="zh-CN"/>
        </w:rPr>
      </w:pPr>
    </w:p>
    <w:sectPr w:rsidR="0033052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470F4" w14:textId="77777777" w:rsidR="00014A6D" w:rsidRDefault="00014A6D">
      <w:r>
        <w:separator/>
      </w:r>
    </w:p>
  </w:endnote>
  <w:endnote w:type="continuationSeparator" w:id="0">
    <w:p w14:paraId="434A4061" w14:textId="77777777" w:rsidR="00014A6D" w:rsidRDefault="0001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ova">
    <w:altName w:val="Arial"/>
    <w:charset w:val="00"/>
    <w:family w:val="swiss"/>
    <w:pitch w:val="variable"/>
    <w:sig w:usb0="0000028F"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F70E" w14:textId="77777777" w:rsidR="00014A6D" w:rsidRDefault="00014A6D">
      <w:r>
        <w:separator/>
      </w:r>
    </w:p>
  </w:footnote>
  <w:footnote w:type="continuationSeparator" w:id="0">
    <w:p w14:paraId="72ADD15F" w14:textId="77777777" w:rsidR="00014A6D" w:rsidRDefault="00014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B7B91"/>
    <w:multiLevelType w:val="hybridMultilevel"/>
    <w:tmpl w:val="06D42FD2"/>
    <w:lvl w:ilvl="0" w:tplc="FFFFFFFF">
      <w:start w:val="1"/>
      <w:numFmt w:val="bullet"/>
      <w:lvlText w:val=""/>
      <w:lvlJc w:val="left"/>
      <w:pPr>
        <w:ind w:left="644" w:hanging="360"/>
      </w:pPr>
      <w:rPr>
        <w:rFonts w:ascii="Symbol" w:hAnsi="Symbol" w:hint="default"/>
      </w:rPr>
    </w:lvl>
    <w:lvl w:ilvl="1" w:tplc="0809000F">
      <w:start w:val="1"/>
      <w:numFmt w:val="decimal"/>
      <w:lvlText w:val="%2."/>
      <w:lvlJc w:val="left"/>
      <w:pPr>
        <w:ind w:left="1364" w:hanging="360"/>
      </w:p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DD1750A"/>
    <w:multiLevelType w:val="hybridMultilevel"/>
    <w:tmpl w:val="7E423DD2"/>
    <w:lvl w:ilvl="0" w:tplc="FFFFFFFF">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E7574C0"/>
    <w:multiLevelType w:val="hybridMultilevel"/>
    <w:tmpl w:val="5888D8FC"/>
    <w:lvl w:ilvl="0" w:tplc="3FA627AC">
      <w:start w:val="1"/>
      <w:numFmt w:val="decimal"/>
      <w:pStyle w:val="Proposal"/>
      <w:lvlText w:val="Proposal %1"/>
      <w:lvlJc w:val="left"/>
      <w:pPr>
        <w:ind w:left="720" w:hanging="360"/>
      </w:pPr>
      <w:rPr>
        <w:rFonts w:ascii="Arial" w:hAnsi="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D3E1378"/>
    <w:multiLevelType w:val="hybridMultilevel"/>
    <w:tmpl w:val="485A04F4"/>
    <w:lvl w:ilvl="0" w:tplc="041D0001">
      <w:start w:val="1"/>
      <w:numFmt w:val="bullet"/>
      <w:lvlText w:val=""/>
      <w:lvlJc w:val="left"/>
      <w:pPr>
        <w:ind w:left="764" w:hanging="480"/>
      </w:pPr>
      <w:rPr>
        <w:rFonts w:ascii="Symbol" w:hAnsi="Symbol" w:hint="default"/>
        <w:lang w:val="en-GB"/>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75151FC"/>
    <w:multiLevelType w:val="hybridMultilevel"/>
    <w:tmpl w:val="09ECF6AE"/>
    <w:lvl w:ilvl="0" w:tplc="BC6C214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E2B3897"/>
    <w:multiLevelType w:val="hybridMultilevel"/>
    <w:tmpl w:val="F530B820"/>
    <w:lvl w:ilvl="0" w:tplc="057018DC">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5"/>
  </w:num>
  <w:num w:numId="4" w16cid:durableId="574896988">
    <w:abstractNumId w:val="12"/>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5"/>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68835884">
    <w:abstractNumId w:val="6"/>
  </w:num>
  <w:num w:numId="25" w16cid:durableId="1802655181">
    <w:abstractNumId w:val="11"/>
  </w:num>
  <w:num w:numId="26" w16cid:durableId="1562326684">
    <w:abstractNumId w:val="13"/>
  </w:num>
  <w:num w:numId="27" w16cid:durableId="1197040853">
    <w:abstractNumId w:val="2"/>
  </w:num>
  <w:num w:numId="28" w16cid:durableId="1236865401">
    <w:abstractNumId w:val="14"/>
  </w:num>
  <w:num w:numId="29" w16cid:durableId="47206605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B8"/>
    <w:rsid w:val="0000223C"/>
    <w:rsid w:val="00002935"/>
    <w:rsid w:val="00004165"/>
    <w:rsid w:val="00014A6D"/>
    <w:rsid w:val="0002096F"/>
    <w:rsid w:val="00020C56"/>
    <w:rsid w:val="000212AC"/>
    <w:rsid w:val="00026ACC"/>
    <w:rsid w:val="00027735"/>
    <w:rsid w:val="0003171D"/>
    <w:rsid w:val="00031C1D"/>
    <w:rsid w:val="00035C50"/>
    <w:rsid w:val="000368AA"/>
    <w:rsid w:val="000457A1"/>
    <w:rsid w:val="00050001"/>
    <w:rsid w:val="00052041"/>
    <w:rsid w:val="0005326A"/>
    <w:rsid w:val="00056173"/>
    <w:rsid w:val="00062188"/>
    <w:rsid w:val="0006266D"/>
    <w:rsid w:val="00065506"/>
    <w:rsid w:val="0007382E"/>
    <w:rsid w:val="000766E1"/>
    <w:rsid w:val="00077FF6"/>
    <w:rsid w:val="00080D82"/>
    <w:rsid w:val="00081692"/>
    <w:rsid w:val="00082C46"/>
    <w:rsid w:val="00085A0E"/>
    <w:rsid w:val="00087548"/>
    <w:rsid w:val="00090F98"/>
    <w:rsid w:val="00093E7E"/>
    <w:rsid w:val="000A143D"/>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3EB8"/>
    <w:rsid w:val="000D44FB"/>
    <w:rsid w:val="000D574B"/>
    <w:rsid w:val="000D616A"/>
    <w:rsid w:val="000D6CFC"/>
    <w:rsid w:val="000E537B"/>
    <w:rsid w:val="000E57D0"/>
    <w:rsid w:val="000E5A6A"/>
    <w:rsid w:val="000E7858"/>
    <w:rsid w:val="000F39CA"/>
    <w:rsid w:val="000F614D"/>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0666"/>
    <w:rsid w:val="00162163"/>
    <w:rsid w:val="00162548"/>
    <w:rsid w:val="0017133A"/>
    <w:rsid w:val="00172183"/>
    <w:rsid w:val="001725C9"/>
    <w:rsid w:val="00172D9F"/>
    <w:rsid w:val="001751AB"/>
    <w:rsid w:val="00175A3F"/>
    <w:rsid w:val="00180E09"/>
    <w:rsid w:val="00183D4C"/>
    <w:rsid w:val="00183F6D"/>
    <w:rsid w:val="00186107"/>
    <w:rsid w:val="0018670E"/>
    <w:rsid w:val="0019022C"/>
    <w:rsid w:val="0019219A"/>
    <w:rsid w:val="00195077"/>
    <w:rsid w:val="001974C8"/>
    <w:rsid w:val="001A033F"/>
    <w:rsid w:val="001A08AA"/>
    <w:rsid w:val="001A59CB"/>
    <w:rsid w:val="001B7991"/>
    <w:rsid w:val="001C1409"/>
    <w:rsid w:val="001C2AE6"/>
    <w:rsid w:val="001C4A89"/>
    <w:rsid w:val="001C6177"/>
    <w:rsid w:val="001D0363"/>
    <w:rsid w:val="001D12B4"/>
    <w:rsid w:val="001D1B07"/>
    <w:rsid w:val="001D2DC1"/>
    <w:rsid w:val="001D7D94"/>
    <w:rsid w:val="001E0A28"/>
    <w:rsid w:val="001E4186"/>
    <w:rsid w:val="001E4218"/>
    <w:rsid w:val="001E6C4D"/>
    <w:rsid w:val="001F06A3"/>
    <w:rsid w:val="001F0B20"/>
    <w:rsid w:val="001F7B2B"/>
    <w:rsid w:val="00200A62"/>
    <w:rsid w:val="00201DD4"/>
    <w:rsid w:val="00203740"/>
    <w:rsid w:val="002138EA"/>
    <w:rsid w:val="002139EA"/>
    <w:rsid w:val="00213F84"/>
    <w:rsid w:val="00214FBD"/>
    <w:rsid w:val="002169D8"/>
    <w:rsid w:val="00220F4B"/>
    <w:rsid w:val="00221E08"/>
    <w:rsid w:val="00222897"/>
    <w:rsid w:val="00222B0C"/>
    <w:rsid w:val="00234468"/>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0121"/>
    <w:rsid w:val="002811A6"/>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666"/>
    <w:rsid w:val="002E3BF7"/>
    <w:rsid w:val="002E403E"/>
    <w:rsid w:val="002E4C74"/>
    <w:rsid w:val="002F13BD"/>
    <w:rsid w:val="002F158C"/>
    <w:rsid w:val="002F4093"/>
    <w:rsid w:val="002F5636"/>
    <w:rsid w:val="002F7363"/>
    <w:rsid w:val="003022A5"/>
    <w:rsid w:val="00307E51"/>
    <w:rsid w:val="00311363"/>
    <w:rsid w:val="00315867"/>
    <w:rsid w:val="00321150"/>
    <w:rsid w:val="00321F12"/>
    <w:rsid w:val="003260D7"/>
    <w:rsid w:val="0033052D"/>
    <w:rsid w:val="00336697"/>
    <w:rsid w:val="003418CB"/>
    <w:rsid w:val="00355873"/>
    <w:rsid w:val="0035660F"/>
    <w:rsid w:val="00360048"/>
    <w:rsid w:val="003628B9"/>
    <w:rsid w:val="00362D8F"/>
    <w:rsid w:val="00367724"/>
    <w:rsid w:val="003710BA"/>
    <w:rsid w:val="0037697E"/>
    <w:rsid w:val="003770F6"/>
    <w:rsid w:val="00383E37"/>
    <w:rsid w:val="00393042"/>
    <w:rsid w:val="00394AD5"/>
    <w:rsid w:val="00395BD3"/>
    <w:rsid w:val="0039642D"/>
    <w:rsid w:val="003A2B9E"/>
    <w:rsid w:val="003A2E40"/>
    <w:rsid w:val="003A7459"/>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3F3A8B"/>
    <w:rsid w:val="003F719B"/>
    <w:rsid w:val="00401144"/>
    <w:rsid w:val="00404831"/>
    <w:rsid w:val="00405083"/>
    <w:rsid w:val="00407661"/>
    <w:rsid w:val="00410314"/>
    <w:rsid w:val="00412063"/>
    <w:rsid w:val="00412EB1"/>
    <w:rsid w:val="00413DDE"/>
    <w:rsid w:val="00414118"/>
    <w:rsid w:val="00416084"/>
    <w:rsid w:val="00416713"/>
    <w:rsid w:val="00424F8C"/>
    <w:rsid w:val="00426275"/>
    <w:rsid w:val="004262F1"/>
    <w:rsid w:val="004271BA"/>
    <w:rsid w:val="00430497"/>
    <w:rsid w:val="00430C5E"/>
    <w:rsid w:val="00430EA5"/>
    <w:rsid w:val="00434DC1"/>
    <w:rsid w:val="004350F4"/>
    <w:rsid w:val="004412A0"/>
    <w:rsid w:val="00442337"/>
    <w:rsid w:val="00442D39"/>
    <w:rsid w:val="00446408"/>
    <w:rsid w:val="00450F27"/>
    <w:rsid w:val="004510E5"/>
    <w:rsid w:val="00456A75"/>
    <w:rsid w:val="00461E39"/>
    <w:rsid w:val="00462D3A"/>
    <w:rsid w:val="00463521"/>
    <w:rsid w:val="00471125"/>
    <w:rsid w:val="0047437A"/>
    <w:rsid w:val="00480E42"/>
    <w:rsid w:val="00482ED1"/>
    <w:rsid w:val="00484C5D"/>
    <w:rsid w:val="0048543E"/>
    <w:rsid w:val="004868C1"/>
    <w:rsid w:val="0048750F"/>
    <w:rsid w:val="004A17E9"/>
    <w:rsid w:val="004A4565"/>
    <w:rsid w:val="004A495F"/>
    <w:rsid w:val="004A7544"/>
    <w:rsid w:val="004B3EB7"/>
    <w:rsid w:val="004B6B0F"/>
    <w:rsid w:val="004C54E5"/>
    <w:rsid w:val="004C5968"/>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4DD7"/>
    <w:rsid w:val="00505BFA"/>
    <w:rsid w:val="005061FC"/>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BF5"/>
    <w:rsid w:val="0055272E"/>
    <w:rsid w:val="00553C3F"/>
    <w:rsid w:val="00571777"/>
    <w:rsid w:val="00580FF5"/>
    <w:rsid w:val="0058519C"/>
    <w:rsid w:val="0059149A"/>
    <w:rsid w:val="005956EE"/>
    <w:rsid w:val="005A083E"/>
    <w:rsid w:val="005B4802"/>
    <w:rsid w:val="005C1EA6"/>
    <w:rsid w:val="005C31FD"/>
    <w:rsid w:val="005D0B99"/>
    <w:rsid w:val="005D308E"/>
    <w:rsid w:val="005D3A48"/>
    <w:rsid w:val="005D7AF8"/>
    <w:rsid w:val="005E17BF"/>
    <w:rsid w:val="005E366A"/>
    <w:rsid w:val="005F2145"/>
    <w:rsid w:val="006016E1"/>
    <w:rsid w:val="00602D27"/>
    <w:rsid w:val="00605FA6"/>
    <w:rsid w:val="006144A1"/>
    <w:rsid w:val="00615EBB"/>
    <w:rsid w:val="00616096"/>
    <w:rsid w:val="006160A2"/>
    <w:rsid w:val="0062198D"/>
    <w:rsid w:val="006302AA"/>
    <w:rsid w:val="00635D39"/>
    <w:rsid w:val="006363BD"/>
    <w:rsid w:val="006412DC"/>
    <w:rsid w:val="006418C7"/>
    <w:rsid w:val="00642BC6"/>
    <w:rsid w:val="00644790"/>
    <w:rsid w:val="00645EB3"/>
    <w:rsid w:val="00646387"/>
    <w:rsid w:val="0064725F"/>
    <w:rsid w:val="006501AF"/>
    <w:rsid w:val="00650DDE"/>
    <w:rsid w:val="00653BCF"/>
    <w:rsid w:val="0065505B"/>
    <w:rsid w:val="006670AC"/>
    <w:rsid w:val="00672307"/>
    <w:rsid w:val="006808C6"/>
    <w:rsid w:val="00682668"/>
    <w:rsid w:val="00686348"/>
    <w:rsid w:val="00692A68"/>
    <w:rsid w:val="00695D85"/>
    <w:rsid w:val="006A30A2"/>
    <w:rsid w:val="006A558D"/>
    <w:rsid w:val="006A5BA2"/>
    <w:rsid w:val="006A6D23"/>
    <w:rsid w:val="006A740C"/>
    <w:rsid w:val="006B25DE"/>
    <w:rsid w:val="006C1C3B"/>
    <w:rsid w:val="006C4E43"/>
    <w:rsid w:val="006C643E"/>
    <w:rsid w:val="006D2932"/>
    <w:rsid w:val="006D3671"/>
    <w:rsid w:val="006D4176"/>
    <w:rsid w:val="006D7367"/>
    <w:rsid w:val="006E0A73"/>
    <w:rsid w:val="006E0FEE"/>
    <w:rsid w:val="006E6C11"/>
    <w:rsid w:val="006F7C0C"/>
    <w:rsid w:val="00700755"/>
    <w:rsid w:val="0070646B"/>
    <w:rsid w:val="007130A2"/>
    <w:rsid w:val="00715252"/>
    <w:rsid w:val="00715463"/>
    <w:rsid w:val="00730655"/>
    <w:rsid w:val="00731D77"/>
    <w:rsid w:val="00732360"/>
    <w:rsid w:val="0073390A"/>
    <w:rsid w:val="00734E64"/>
    <w:rsid w:val="00736B37"/>
    <w:rsid w:val="00740A35"/>
    <w:rsid w:val="007428E2"/>
    <w:rsid w:val="00745B6F"/>
    <w:rsid w:val="007520B4"/>
    <w:rsid w:val="0076116B"/>
    <w:rsid w:val="007635C6"/>
    <w:rsid w:val="007655D5"/>
    <w:rsid w:val="00773F74"/>
    <w:rsid w:val="007763C1"/>
    <w:rsid w:val="00777E82"/>
    <w:rsid w:val="00781359"/>
    <w:rsid w:val="00783E92"/>
    <w:rsid w:val="00786921"/>
    <w:rsid w:val="0079434C"/>
    <w:rsid w:val="00796EBB"/>
    <w:rsid w:val="007A1EAA"/>
    <w:rsid w:val="007A79FD"/>
    <w:rsid w:val="007B0B9D"/>
    <w:rsid w:val="007B26E3"/>
    <w:rsid w:val="007B5A43"/>
    <w:rsid w:val="007B709B"/>
    <w:rsid w:val="007C1343"/>
    <w:rsid w:val="007C5EF1"/>
    <w:rsid w:val="007C7BF5"/>
    <w:rsid w:val="007D19B7"/>
    <w:rsid w:val="007D75E5"/>
    <w:rsid w:val="007D773E"/>
    <w:rsid w:val="007D779F"/>
    <w:rsid w:val="007E066E"/>
    <w:rsid w:val="007E1356"/>
    <w:rsid w:val="007E1D9E"/>
    <w:rsid w:val="007E20FC"/>
    <w:rsid w:val="007E7062"/>
    <w:rsid w:val="007F0E1E"/>
    <w:rsid w:val="007F29A7"/>
    <w:rsid w:val="008004B4"/>
    <w:rsid w:val="00805BE8"/>
    <w:rsid w:val="00807D9E"/>
    <w:rsid w:val="00816078"/>
    <w:rsid w:val="008177E3"/>
    <w:rsid w:val="00823AA9"/>
    <w:rsid w:val="008255B9"/>
    <w:rsid w:val="00825CD8"/>
    <w:rsid w:val="00827324"/>
    <w:rsid w:val="00831300"/>
    <w:rsid w:val="0083137D"/>
    <w:rsid w:val="008355EA"/>
    <w:rsid w:val="00837458"/>
    <w:rsid w:val="00837AAE"/>
    <w:rsid w:val="00841934"/>
    <w:rsid w:val="008420A1"/>
    <w:rsid w:val="008429AD"/>
    <w:rsid w:val="008429DB"/>
    <w:rsid w:val="0084371E"/>
    <w:rsid w:val="00850C75"/>
    <w:rsid w:val="00850E39"/>
    <w:rsid w:val="0085477A"/>
    <w:rsid w:val="00855107"/>
    <w:rsid w:val="00855173"/>
    <w:rsid w:val="008557D9"/>
    <w:rsid w:val="00855BF7"/>
    <w:rsid w:val="00856214"/>
    <w:rsid w:val="00862089"/>
    <w:rsid w:val="00866D5B"/>
    <w:rsid w:val="00866FF5"/>
    <w:rsid w:val="00871ADE"/>
    <w:rsid w:val="0087332D"/>
    <w:rsid w:val="00873E1F"/>
    <w:rsid w:val="00874C16"/>
    <w:rsid w:val="00886D1F"/>
    <w:rsid w:val="00891EE1"/>
    <w:rsid w:val="00893987"/>
    <w:rsid w:val="008963EF"/>
    <w:rsid w:val="0089688E"/>
    <w:rsid w:val="008A1FBE"/>
    <w:rsid w:val="008A51C9"/>
    <w:rsid w:val="008B3194"/>
    <w:rsid w:val="008B5AE7"/>
    <w:rsid w:val="008C56C2"/>
    <w:rsid w:val="008C60E9"/>
    <w:rsid w:val="008D1B7C"/>
    <w:rsid w:val="008D2636"/>
    <w:rsid w:val="008D6519"/>
    <w:rsid w:val="008D6657"/>
    <w:rsid w:val="008D6BB4"/>
    <w:rsid w:val="008E1F60"/>
    <w:rsid w:val="008E307E"/>
    <w:rsid w:val="008F4DD1"/>
    <w:rsid w:val="008F6056"/>
    <w:rsid w:val="00902C07"/>
    <w:rsid w:val="00904EDB"/>
    <w:rsid w:val="00905804"/>
    <w:rsid w:val="009101E2"/>
    <w:rsid w:val="00910A97"/>
    <w:rsid w:val="00915D73"/>
    <w:rsid w:val="00916077"/>
    <w:rsid w:val="009170A2"/>
    <w:rsid w:val="00917DB6"/>
    <w:rsid w:val="009208A6"/>
    <w:rsid w:val="00924514"/>
    <w:rsid w:val="00927316"/>
    <w:rsid w:val="0093133D"/>
    <w:rsid w:val="00931E9A"/>
    <w:rsid w:val="0093276D"/>
    <w:rsid w:val="00933D12"/>
    <w:rsid w:val="00937065"/>
    <w:rsid w:val="0093773C"/>
    <w:rsid w:val="00940285"/>
    <w:rsid w:val="009415B0"/>
    <w:rsid w:val="00942CAC"/>
    <w:rsid w:val="00947E7E"/>
    <w:rsid w:val="0095139A"/>
    <w:rsid w:val="009532CA"/>
    <w:rsid w:val="00953E16"/>
    <w:rsid w:val="009542AC"/>
    <w:rsid w:val="0095580F"/>
    <w:rsid w:val="00961BB2"/>
    <w:rsid w:val="00962108"/>
    <w:rsid w:val="009638D6"/>
    <w:rsid w:val="0097408E"/>
    <w:rsid w:val="00974BB2"/>
    <w:rsid w:val="00974FA7"/>
    <w:rsid w:val="009756E5"/>
    <w:rsid w:val="00977A8C"/>
    <w:rsid w:val="009802EA"/>
    <w:rsid w:val="00983910"/>
    <w:rsid w:val="009932AC"/>
    <w:rsid w:val="009932FB"/>
    <w:rsid w:val="00994351"/>
    <w:rsid w:val="00996A8F"/>
    <w:rsid w:val="009A1DBF"/>
    <w:rsid w:val="009A42A7"/>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37AC"/>
    <w:rsid w:val="00A1570A"/>
    <w:rsid w:val="00A17866"/>
    <w:rsid w:val="00A211B4"/>
    <w:rsid w:val="00A223CF"/>
    <w:rsid w:val="00A233DD"/>
    <w:rsid w:val="00A33DDF"/>
    <w:rsid w:val="00A34547"/>
    <w:rsid w:val="00A376B7"/>
    <w:rsid w:val="00A37A9D"/>
    <w:rsid w:val="00A41BF5"/>
    <w:rsid w:val="00A44778"/>
    <w:rsid w:val="00A469E7"/>
    <w:rsid w:val="00A604A4"/>
    <w:rsid w:val="00A61B7D"/>
    <w:rsid w:val="00A61C5D"/>
    <w:rsid w:val="00A6605B"/>
    <w:rsid w:val="00A66ADC"/>
    <w:rsid w:val="00A7147D"/>
    <w:rsid w:val="00A81B15"/>
    <w:rsid w:val="00A837FF"/>
    <w:rsid w:val="00A8397D"/>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3C34"/>
    <w:rsid w:val="00AF4D8B"/>
    <w:rsid w:val="00AF59C5"/>
    <w:rsid w:val="00AF71F3"/>
    <w:rsid w:val="00B067CA"/>
    <w:rsid w:val="00B12B26"/>
    <w:rsid w:val="00B1428E"/>
    <w:rsid w:val="00B163F8"/>
    <w:rsid w:val="00B2472D"/>
    <w:rsid w:val="00B24C3C"/>
    <w:rsid w:val="00B24CA0"/>
    <w:rsid w:val="00B2549F"/>
    <w:rsid w:val="00B4108D"/>
    <w:rsid w:val="00B4156B"/>
    <w:rsid w:val="00B54BF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187D"/>
    <w:rsid w:val="00BB5668"/>
    <w:rsid w:val="00BB572E"/>
    <w:rsid w:val="00BB74FD"/>
    <w:rsid w:val="00BC5982"/>
    <w:rsid w:val="00BC60BF"/>
    <w:rsid w:val="00BD28BF"/>
    <w:rsid w:val="00BD2D12"/>
    <w:rsid w:val="00BD6404"/>
    <w:rsid w:val="00BE33AE"/>
    <w:rsid w:val="00BF046F"/>
    <w:rsid w:val="00BF4792"/>
    <w:rsid w:val="00BF4C2B"/>
    <w:rsid w:val="00BF6B84"/>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5EE"/>
    <w:rsid w:val="00C65891"/>
    <w:rsid w:val="00C66AC9"/>
    <w:rsid w:val="00C724D3"/>
    <w:rsid w:val="00C72951"/>
    <w:rsid w:val="00C77DD9"/>
    <w:rsid w:val="00C83BE6"/>
    <w:rsid w:val="00C85354"/>
    <w:rsid w:val="00C86ABA"/>
    <w:rsid w:val="00C94084"/>
    <w:rsid w:val="00C943F3"/>
    <w:rsid w:val="00CA08C6"/>
    <w:rsid w:val="00CA0A77"/>
    <w:rsid w:val="00CA2729"/>
    <w:rsid w:val="00CA3057"/>
    <w:rsid w:val="00CA45F8"/>
    <w:rsid w:val="00CB0305"/>
    <w:rsid w:val="00CB2484"/>
    <w:rsid w:val="00CB33C7"/>
    <w:rsid w:val="00CB6DA7"/>
    <w:rsid w:val="00CB7E4C"/>
    <w:rsid w:val="00CC2587"/>
    <w:rsid w:val="00CC25B4"/>
    <w:rsid w:val="00CC3582"/>
    <w:rsid w:val="00CC37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030"/>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66D"/>
    <w:rsid w:val="00DC2500"/>
    <w:rsid w:val="00DC4F72"/>
    <w:rsid w:val="00DC77DC"/>
    <w:rsid w:val="00DD0453"/>
    <w:rsid w:val="00DD0C2C"/>
    <w:rsid w:val="00DD19DE"/>
    <w:rsid w:val="00DD28BC"/>
    <w:rsid w:val="00DE0329"/>
    <w:rsid w:val="00DE0778"/>
    <w:rsid w:val="00DE31F0"/>
    <w:rsid w:val="00DE3D1C"/>
    <w:rsid w:val="00E01C41"/>
    <w:rsid w:val="00E0227D"/>
    <w:rsid w:val="00E04B84"/>
    <w:rsid w:val="00E06466"/>
    <w:rsid w:val="00E06835"/>
    <w:rsid w:val="00E06FDA"/>
    <w:rsid w:val="00E07E69"/>
    <w:rsid w:val="00E160A5"/>
    <w:rsid w:val="00E1713D"/>
    <w:rsid w:val="00E20A43"/>
    <w:rsid w:val="00E23898"/>
    <w:rsid w:val="00E319F1"/>
    <w:rsid w:val="00E33CD2"/>
    <w:rsid w:val="00E40E90"/>
    <w:rsid w:val="00E45C7E"/>
    <w:rsid w:val="00E531EB"/>
    <w:rsid w:val="00E54874"/>
    <w:rsid w:val="00E54B6F"/>
    <w:rsid w:val="00E55ACA"/>
    <w:rsid w:val="00E57B74"/>
    <w:rsid w:val="00E636A6"/>
    <w:rsid w:val="00E65262"/>
    <w:rsid w:val="00E65BC6"/>
    <w:rsid w:val="00E661FF"/>
    <w:rsid w:val="00E726EB"/>
    <w:rsid w:val="00E72CF1"/>
    <w:rsid w:val="00E740B7"/>
    <w:rsid w:val="00E747E8"/>
    <w:rsid w:val="00E80B52"/>
    <w:rsid w:val="00E824C3"/>
    <w:rsid w:val="00E8335E"/>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908"/>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2CEA"/>
    <w:rsid w:val="00F53053"/>
    <w:rsid w:val="00F53FE2"/>
    <w:rsid w:val="00F5565F"/>
    <w:rsid w:val="00F575FF"/>
    <w:rsid w:val="00F618EF"/>
    <w:rsid w:val="00F65582"/>
    <w:rsid w:val="00F665F9"/>
    <w:rsid w:val="00F66E75"/>
    <w:rsid w:val="00F70CBD"/>
    <w:rsid w:val="00F74D5D"/>
    <w:rsid w:val="00F77EB0"/>
    <w:rsid w:val="00F83A9D"/>
    <w:rsid w:val="00F87CDD"/>
    <w:rsid w:val="00F90F22"/>
    <w:rsid w:val="00F933F0"/>
    <w:rsid w:val="00F937A3"/>
    <w:rsid w:val="00F94715"/>
    <w:rsid w:val="00F96A3D"/>
    <w:rsid w:val="00FA4718"/>
    <w:rsid w:val="00FA5848"/>
    <w:rsid w:val="00FA6899"/>
    <w:rsid w:val="00FA7F3D"/>
    <w:rsid w:val="00FB38D8"/>
    <w:rsid w:val="00FC051F"/>
    <w:rsid w:val="00FC06FF"/>
    <w:rsid w:val="00FC45F4"/>
    <w:rsid w:val="00FC550E"/>
    <w:rsid w:val="00FC69B4"/>
    <w:rsid w:val="00FC7388"/>
    <w:rsid w:val="00FD0694"/>
    <w:rsid w:val="00FD25BE"/>
    <w:rsid w:val="00FD2E70"/>
    <w:rsid w:val="00FD34A0"/>
    <w:rsid w:val="00FD3EE5"/>
    <w:rsid w:val="00FD7652"/>
    <w:rsid w:val="00FD7AA7"/>
    <w:rsid w:val="00FE29C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34"/>
    <w:pPr>
      <w:spacing w:after="180"/>
      <w:jc w:val="both"/>
    </w:pPr>
    <w:rPr>
      <w:rFonts w:ascii="Arial Nova" w:hAnsi="Arial Nova"/>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pPr>
    <w:rPr>
      <w:rFonts w:eastAsia="MS Mincho"/>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DE0329"/>
    <w:rPr>
      <w:color w:val="605E5C"/>
      <w:shd w:val="clear" w:color="auto" w:fill="E1DFDD"/>
    </w:rPr>
  </w:style>
  <w:style w:type="paragraph" w:customStyle="1" w:styleId="Proposal">
    <w:name w:val="Proposal"/>
    <w:basedOn w:val="Normal"/>
    <w:qFormat/>
    <w:rsid w:val="00AF3C34"/>
    <w:pPr>
      <w:numPr>
        <w:numId w:val="29"/>
      </w:numPr>
      <w:tabs>
        <w:tab w:val="left" w:pos="1701"/>
      </w:tabs>
      <w:spacing w:after="160" w:line="278" w:lineRule="auto"/>
      <w:ind w:left="1701" w:hanging="1701"/>
      <w:jc w:val="left"/>
    </w:pPr>
    <w:rPr>
      <w:rFonts w:asciiTheme="minorHAnsi" w:eastAsiaTheme="minorHAnsi" w:hAnsiTheme="minorHAnsi" w:cstheme="minorBidi"/>
      <w:b/>
      <w:bCs/>
      <w:kern w:val="2"/>
      <w:sz w:val="24"/>
      <w:szCs w:val="24"/>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72431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9005467">
      <w:bodyDiv w:val="1"/>
      <w:marLeft w:val="0"/>
      <w:marRight w:val="0"/>
      <w:marTop w:val="0"/>
      <w:marBottom w:val="0"/>
      <w:divBdr>
        <w:top w:val="none" w:sz="0" w:space="0" w:color="auto"/>
        <w:left w:val="none" w:sz="0" w:space="0" w:color="auto"/>
        <w:bottom w:val="none" w:sz="0" w:space="0" w:color="auto"/>
        <w:right w:val="none" w:sz="0" w:space="0" w:color="auto"/>
      </w:divBdr>
    </w:div>
    <w:div w:id="11458978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9887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6/Docs/R4-2509770.zip" TargetMode="External"/><Relationship Id="rId18" Type="http://schemas.openxmlformats.org/officeDocument/2006/relationships/hyperlink" Target="https://www.3gpp.org/ftp/tsg_ran/WG4_Radio/TSGR4_116/Docs/R4-2509121.zip" TargetMode="External"/><Relationship Id="rId26" Type="http://schemas.openxmlformats.org/officeDocument/2006/relationships/hyperlink" Target="https://www.3gpp.org/ftp/tsg_ran/WG4_Radio/TSGR4_116/Docs/R4-2510356.zip" TargetMode="External"/><Relationship Id="rId3" Type="http://schemas.openxmlformats.org/officeDocument/2006/relationships/numbering" Target="numbering.xml"/><Relationship Id="rId21" Type="http://schemas.openxmlformats.org/officeDocument/2006/relationships/hyperlink" Target="https://www.3gpp.org/ftp/tsg_ran/WG4_Radio/TSGR4_116/Docs/R4-2509337.zip" TargetMode="External"/><Relationship Id="rId34" Type="http://schemas.openxmlformats.org/officeDocument/2006/relationships/hyperlink" Target="https://www.3gpp.org/ftp/tsg_ran/WG4_Radio/TSGR4_116/Docs/R4-2510240.zip" TargetMode="External"/><Relationship Id="rId7" Type="http://schemas.openxmlformats.org/officeDocument/2006/relationships/footnotes" Target="footnotes.xml"/><Relationship Id="rId12" Type="http://schemas.openxmlformats.org/officeDocument/2006/relationships/hyperlink" Target="https://www.3gpp.org/ftp/tsg_ran/WG4_Radio/TSGR4_116/Docs/R4-2509337.zip" TargetMode="External"/><Relationship Id="rId17" Type="http://schemas.openxmlformats.org/officeDocument/2006/relationships/hyperlink" Target="https://www.3gpp.org/ftp/tsg_ran/WG4_Radio/TSGR4_116/Docs/R4-2510356.zip" TargetMode="External"/><Relationship Id="rId25" Type="http://schemas.openxmlformats.org/officeDocument/2006/relationships/hyperlink" Target="https://www.3gpp.org/ftp/tsg_ran/WG4_Radio/TSGR4_116/Docs/R4-2510240.zip" TargetMode="External"/><Relationship Id="rId33" Type="http://schemas.openxmlformats.org/officeDocument/2006/relationships/hyperlink" Target="https://www.3gpp.org/ftp/tsg_ran/WG4_Radio/TSGR4_116/Docs/R4-251021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6/Docs/R4-2510240.zip" TargetMode="External"/><Relationship Id="rId20" Type="http://schemas.openxmlformats.org/officeDocument/2006/relationships/hyperlink" Target="https://www.3gpp.org/ftp/tsg_ran/WG4_Radio/TSGR4_116/Docs/R4-2509336.zip" TargetMode="External"/><Relationship Id="rId29" Type="http://schemas.openxmlformats.org/officeDocument/2006/relationships/hyperlink" Target="https://www.3gpp.org/ftp/tsg_ran/WG4_Radio/TSGR4_116/Docs/R4-250933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Docs/R4-2509336.zip" TargetMode="External"/><Relationship Id="rId24" Type="http://schemas.openxmlformats.org/officeDocument/2006/relationships/hyperlink" Target="https://www.3gpp.org/ftp/tsg_ran/WG4_Radio/TSGR4_116/Docs/R4-2510215.zip" TargetMode="External"/><Relationship Id="rId32" Type="http://schemas.openxmlformats.org/officeDocument/2006/relationships/hyperlink" Target="https://www.3gpp.org/ftp/tsg_ran/WG4_Radio/TSGR4_116/Docs/R4-2510182.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6/Docs/R4-2510215.zip" TargetMode="External"/><Relationship Id="rId23" Type="http://schemas.openxmlformats.org/officeDocument/2006/relationships/hyperlink" Target="https://www.3gpp.org/ftp/tsg_ran/WG4_Radio/TSGR4_116/Docs/R4-2510182.zip" TargetMode="External"/><Relationship Id="rId28" Type="http://schemas.openxmlformats.org/officeDocument/2006/relationships/hyperlink" Target="https://www.3gpp.org/ftp/tsg_ran/WG4_Radio/TSGR4_116/Docs/R4-2509335.zip" TargetMode="External"/><Relationship Id="rId36" Type="http://schemas.openxmlformats.org/officeDocument/2006/relationships/fontTable" Target="fontTable.xml"/><Relationship Id="rId10" Type="http://schemas.openxmlformats.org/officeDocument/2006/relationships/hyperlink" Target="https://www.3gpp.org/ftp/tsg_ran/WG4_Radio/TSGR4_116/Docs/R4-2509335.zip" TargetMode="External"/><Relationship Id="rId19" Type="http://schemas.openxmlformats.org/officeDocument/2006/relationships/hyperlink" Target="https://www.3gpp.org/ftp/tsg_ran/WG4_Radio/TSGR4_116/Docs/R4-2509335.zip" TargetMode="External"/><Relationship Id="rId31" Type="http://schemas.openxmlformats.org/officeDocument/2006/relationships/hyperlink" Target="https://www.3gpp.org/ftp/tsg_ran/WG4_Radio/TSGR4_116/Docs/R4-2509770.zip" TargetMode="External"/><Relationship Id="rId4" Type="http://schemas.openxmlformats.org/officeDocument/2006/relationships/styles" Target="styles.xml"/><Relationship Id="rId9" Type="http://schemas.openxmlformats.org/officeDocument/2006/relationships/hyperlink" Target="https://www.3gpp.org/ftp/tsg_ran/WG4_Radio/TSGR4_116/Docs/R4-2509121.zip" TargetMode="External"/><Relationship Id="rId14" Type="http://schemas.openxmlformats.org/officeDocument/2006/relationships/hyperlink" Target="https://www.3gpp.org/ftp/tsg_ran/WG4_Radio/TSGR4_116/Docs/R4-2510182.zip" TargetMode="External"/><Relationship Id="rId22" Type="http://schemas.openxmlformats.org/officeDocument/2006/relationships/hyperlink" Target="https://www.3gpp.org/ftp/tsg_ran/WG4_Radio/TSGR4_116/Docs/R4-2509770.zip" TargetMode="External"/><Relationship Id="rId27" Type="http://schemas.openxmlformats.org/officeDocument/2006/relationships/hyperlink" Target="https://www.3gpp.org/ftp/tsg_ran/WG4_Radio/TSGR4_116/Docs/R4-2509121.zip" TargetMode="External"/><Relationship Id="rId30" Type="http://schemas.openxmlformats.org/officeDocument/2006/relationships/hyperlink" Target="https://www.3gpp.org/ftp/tsg_ran/WG4_Radio/TSGR4_116/Docs/R4-2509337.zip" TargetMode="External"/><Relationship Id="rId35" Type="http://schemas.openxmlformats.org/officeDocument/2006/relationships/hyperlink" Target="https://www.3gpp.org/ftp/tsg_ran/WG4_Radio/TSGR4_116/Docs/R4-25103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18</Pages>
  <Words>4726</Words>
  <Characters>25816</Characters>
  <Application>Microsoft Office Word</Application>
  <DocSecurity>0</DocSecurity>
  <Lines>215</Lines>
  <Paragraphs>60</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30482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Soghomonian, Manook (ITN)</cp:lastModifiedBy>
  <cp:revision>8</cp:revision>
  <cp:lastPrinted>2019-04-25T01:09:00Z</cp:lastPrinted>
  <dcterms:created xsi:type="dcterms:W3CDTF">2025-08-26T03:35:00Z</dcterms:created>
  <dcterms:modified xsi:type="dcterms:W3CDTF">2025-08-26T03:41:00Z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