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29881" w14:textId="36E82AA0" w:rsidR="0084133A" w:rsidRPr="009578C1" w:rsidRDefault="0084133A" w:rsidP="0084133A">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1C7D40">
        <w:rPr>
          <w:rFonts w:cs="Arial"/>
          <w:bCs/>
          <w:sz w:val="22"/>
        </w:rPr>
        <w:t>6</w:t>
      </w:r>
      <w:r>
        <w:rPr>
          <w:rFonts w:cs="Arial"/>
          <w:bCs/>
          <w:sz w:val="22"/>
        </w:rPr>
        <w:tab/>
      </w:r>
      <w:r w:rsidR="00224C96" w:rsidRPr="00224C96">
        <w:rPr>
          <w:rFonts w:cs="Arial"/>
          <w:bCs/>
          <w:sz w:val="22"/>
        </w:rPr>
        <w:t>R4-2510266</w:t>
      </w:r>
    </w:p>
    <w:p w14:paraId="013173F8" w14:textId="50C2BC9E" w:rsidR="0084133A" w:rsidRPr="0024528B" w:rsidRDefault="0024528B" w:rsidP="0084133A">
      <w:pPr>
        <w:pStyle w:val="a5"/>
        <w:keepLines/>
        <w:tabs>
          <w:tab w:val="right" w:pos="10440"/>
          <w:tab w:val="right" w:pos="13323"/>
        </w:tabs>
        <w:spacing w:before="60" w:after="60"/>
        <w:rPr>
          <w:rFonts w:cs="Arial"/>
          <w:bCs/>
          <w:sz w:val="22"/>
        </w:rPr>
      </w:pPr>
      <w:r w:rsidRPr="0024528B">
        <w:rPr>
          <w:rFonts w:cs="Arial"/>
          <w:bCs/>
          <w:sz w:val="22"/>
        </w:rPr>
        <w:t xml:space="preserve">Bengaluru, India, August 25th – 29th, </w:t>
      </w:r>
      <w:r w:rsidRPr="009578C1">
        <w:rPr>
          <w:rFonts w:cs="Arial"/>
          <w:bCs/>
          <w:sz w:val="22"/>
        </w:rPr>
        <w:t>202</w:t>
      </w:r>
      <w:r>
        <w:rPr>
          <w:rFonts w:cs="Arial"/>
          <w:bCs/>
          <w:sz w:val="22"/>
        </w:rPr>
        <w:t>5</w:t>
      </w:r>
    </w:p>
    <w:p w14:paraId="492ADD24" w14:textId="77777777" w:rsidR="00027C14" w:rsidRPr="0084133A"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C90C68C"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bookmarkStart w:id="2" w:name="_Hlk193965926"/>
      <w:proofErr w:type="spellStart"/>
      <w:r w:rsidR="00DD18E7">
        <w:rPr>
          <w:rFonts w:ascii="Arial" w:hAnsi="Arial" w:cs="Arial"/>
          <w:sz w:val="22"/>
        </w:rPr>
        <w:t>Iot</w:t>
      </w:r>
      <w:proofErr w:type="spellEnd"/>
      <w:r w:rsidR="008D71CA" w:rsidRPr="008D71CA">
        <w:rPr>
          <w:rFonts w:ascii="Arial" w:hAnsi="Arial" w:cs="Arial"/>
          <w:sz w:val="22"/>
        </w:rPr>
        <w:t xml:space="preserve"> NTN HPUE Rx Requirements</w:t>
      </w:r>
      <w:bookmarkEnd w:id="2"/>
    </w:p>
    <w:p w14:paraId="1BE04CBA" w14:textId="7A95AA8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36A5E">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w:t>
      </w:r>
      <w:r w:rsidR="0024528B">
        <w:rPr>
          <w:rFonts w:ascii="Arial" w:eastAsiaTheme="minorEastAsia" w:hAnsi="Arial" w:cs="Arial"/>
          <w:sz w:val="22"/>
          <w:lang w:val="en-US" w:eastAsia="zh-CN"/>
        </w:rPr>
        <w:t>6</w:t>
      </w:r>
      <w:r w:rsidR="008D71CA" w:rsidRPr="008D71CA">
        <w:rPr>
          <w:rFonts w:ascii="Arial" w:eastAsiaTheme="minorEastAsia" w:hAnsi="Arial" w:cs="Arial"/>
          <w:sz w:val="22"/>
          <w:lang w:val="en-US" w:eastAsia="zh-CN"/>
        </w:rPr>
        <w:t>.</w:t>
      </w:r>
      <w:r w:rsidR="0084133A">
        <w:rPr>
          <w:rFonts w:ascii="Arial" w:eastAsiaTheme="minorEastAsia" w:hAnsi="Arial" w:cs="Arial"/>
          <w:sz w:val="22"/>
          <w:lang w:val="en-US" w:eastAsia="zh-CN"/>
        </w:rPr>
        <w:t>3</w:t>
      </w:r>
      <w:r w:rsidR="008D71CA" w:rsidRPr="008D71CA">
        <w:rPr>
          <w:rFonts w:ascii="Arial" w:eastAsiaTheme="minorEastAsia" w:hAnsi="Arial" w:cs="Arial"/>
          <w:sz w:val="22"/>
          <w:lang w:val="en-US" w:eastAsia="zh-CN"/>
        </w:rPr>
        <w:t>.</w:t>
      </w:r>
      <w:r w:rsidR="00DD18E7">
        <w:rPr>
          <w:rFonts w:ascii="Arial" w:eastAsiaTheme="minorEastAsia" w:hAnsi="Arial" w:cs="Arial"/>
          <w:sz w:val="22"/>
          <w:lang w:val="en-US" w:eastAsia="zh-CN"/>
        </w:rPr>
        <w:t>3</w:t>
      </w:r>
      <w:r w:rsidR="008D71CA" w:rsidRPr="008D71CA">
        <w:rPr>
          <w:rFonts w:ascii="Arial" w:eastAsiaTheme="minorEastAsia" w:hAnsi="Arial" w:cs="Arial"/>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19DBDA8" w14:textId="77777777" w:rsidR="00D51BFE" w:rsidRDefault="00784662" w:rsidP="00B82175">
      <w:pPr>
        <w:rPr>
          <w:rFonts w:eastAsiaTheme="minorEastAsia"/>
          <w:lang w:eastAsia="zh-CN"/>
        </w:rPr>
      </w:pPr>
      <w:r>
        <w:rPr>
          <w:rFonts w:eastAsiaTheme="minorEastAsia" w:hint="eastAsia"/>
          <w:lang w:eastAsia="zh-CN"/>
        </w:rPr>
        <w:t>I</w:t>
      </w:r>
      <w:r>
        <w:rPr>
          <w:rFonts w:eastAsiaTheme="minorEastAsia"/>
          <w:lang w:eastAsia="zh-CN"/>
        </w:rPr>
        <w:t xml:space="preserve">n the previous meeting, </w:t>
      </w:r>
      <w:r w:rsidR="0034352A">
        <w:rPr>
          <w:rFonts w:eastAsiaTheme="minorEastAsia"/>
          <w:lang w:eastAsia="zh-CN"/>
        </w:rPr>
        <w:t xml:space="preserve">PC2 </w:t>
      </w:r>
      <w:r w:rsidR="00D51BFE">
        <w:rPr>
          <w:rFonts w:eastAsiaTheme="minorEastAsia"/>
          <w:lang w:eastAsia="zh-CN"/>
        </w:rPr>
        <w:t xml:space="preserve">1Tx </w:t>
      </w:r>
      <w:r w:rsidR="0034352A">
        <w:rPr>
          <w:rFonts w:eastAsiaTheme="minorEastAsia"/>
          <w:lang w:eastAsia="zh-CN"/>
        </w:rPr>
        <w:t>RSD for 25</w:t>
      </w:r>
      <w:r w:rsidR="00D51BFE">
        <w:rPr>
          <w:rFonts w:eastAsiaTheme="minorEastAsia"/>
          <w:lang w:eastAsia="zh-CN"/>
        </w:rPr>
        <w:t>6</w:t>
      </w:r>
      <w:r w:rsidR="0034352A">
        <w:rPr>
          <w:rFonts w:eastAsiaTheme="minorEastAsia"/>
          <w:lang w:eastAsia="zh-CN"/>
        </w:rPr>
        <w:t xml:space="preserve"> </w:t>
      </w:r>
      <w:r w:rsidR="00D51BFE">
        <w:rPr>
          <w:rFonts w:eastAsiaTheme="minorEastAsia"/>
          <w:lang w:eastAsia="zh-CN"/>
        </w:rPr>
        <w:t>(</w:t>
      </w:r>
      <w:r w:rsidR="00D51BFE" w:rsidRPr="00D51BFE">
        <w:rPr>
          <w:rFonts w:eastAsiaTheme="minorEastAsia"/>
          <w:lang w:eastAsia="zh-CN"/>
        </w:rPr>
        <w:t xml:space="preserve">full duplex </w:t>
      </w:r>
      <w:proofErr w:type="spellStart"/>
      <w:r w:rsidR="00D51BFE" w:rsidRPr="00D51BFE">
        <w:rPr>
          <w:rFonts w:eastAsiaTheme="minorEastAsia"/>
          <w:lang w:eastAsia="zh-CN"/>
        </w:rPr>
        <w:t>eMTC</w:t>
      </w:r>
      <w:proofErr w:type="spellEnd"/>
      <w:r w:rsidR="00D51BFE" w:rsidRPr="00D51BFE">
        <w:rPr>
          <w:rFonts w:eastAsiaTheme="minorEastAsia"/>
          <w:lang w:eastAsia="zh-CN"/>
        </w:rPr>
        <w:t xml:space="preserve"> based</w:t>
      </w:r>
      <w:r w:rsidR="00D51BFE">
        <w:rPr>
          <w:rFonts w:eastAsiaTheme="minorEastAsia"/>
          <w:lang w:eastAsia="zh-CN"/>
        </w:rPr>
        <w:t xml:space="preserve">) </w:t>
      </w:r>
      <w:r w:rsidR="0034352A">
        <w:rPr>
          <w:rFonts w:eastAsiaTheme="minorEastAsia"/>
          <w:lang w:eastAsia="zh-CN"/>
        </w:rPr>
        <w:t xml:space="preserve">was concluded, and </w:t>
      </w:r>
      <w:r w:rsidR="00105D2B">
        <w:rPr>
          <w:rFonts w:eastAsiaTheme="minorEastAsia"/>
          <w:lang w:eastAsia="zh-CN"/>
        </w:rPr>
        <w:t xml:space="preserve">the </w:t>
      </w:r>
      <w:r w:rsidR="00D51BFE">
        <w:rPr>
          <w:rFonts w:eastAsiaTheme="minorEastAsia"/>
          <w:lang w:eastAsia="zh-CN"/>
        </w:rPr>
        <w:t>only</w:t>
      </w:r>
      <w:r w:rsidR="00105D2B">
        <w:rPr>
          <w:rFonts w:eastAsiaTheme="minorEastAsia"/>
          <w:lang w:eastAsia="zh-CN"/>
        </w:rPr>
        <w:t xml:space="preserve"> remaining issue</w:t>
      </w:r>
      <w:r w:rsidR="00D51BFE">
        <w:rPr>
          <w:rFonts w:eastAsiaTheme="minorEastAsia"/>
          <w:lang w:eastAsia="zh-CN"/>
        </w:rPr>
        <w:t xml:space="preserve"> is PC1 RSD for non-handheld. </w:t>
      </w:r>
    </w:p>
    <w:p w14:paraId="4F935253" w14:textId="77777777" w:rsidR="00D51BFE" w:rsidRPr="00D51BFE" w:rsidRDefault="00D51BFE" w:rsidP="00D51BFE">
      <w:pPr>
        <w:ind w:leftChars="200" w:left="400"/>
        <w:rPr>
          <w:bCs/>
          <w:i/>
          <w:iCs/>
          <w:sz w:val="16"/>
          <w:szCs w:val="16"/>
          <w:u w:val="single"/>
          <w:shd w:val="pct15" w:color="auto" w:fill="FFFFFF"/>
          <w:lang w:eastAsia="ko-KR"/>
        </w:rPr>
      </w:pPr>
      <w:r w:rsidRPr="00D51BFE">
        <w:rPr>
          <w:bCs/>
          <w:i/>
          <w:iCs/>
          <w:sz w:val="16"/>
          <w:szCs w:val="16"/>
          <w:u w:val="single"/>
          <w:shd w:val="pct15" w:color="auto" w:fill="FFFFFF"/>
          <w:lang w:eastAsia="ko-KR"/>
        </w:rPr>
        <w:t xml:space="preserve">Issue </w:t>
      </w:r>
      <w:r w:rsidRPr="00D51BFE">
        <w:rPr>
          <w:bCs/>
          <w:i/>
          <w:iCs/>
          <w:sz w:val="16"/>
          <w:szCs w:val="16"/>
          <w:u w:val="single"/>
          <w:shd w:val="pct15" w:color="auto" w:fill="FFFFFF"/>
          <w:lang w:eastAsia="zh-CN"/>
        </w:rPr>
        <w:t>3</w:t>
      </w:r>
      <w:r w:rsidRPr="00D51BFE">
        <w:rPr>
          <w:rFonts w:hint="eastAsia"/>
          <w:bCs/>
          <w:i/>
          <w:iCs/>
          <w:sz w:val="16"/>
          <w:szCs w:val="16"/>
          <w:u w:val="single"/>
          <w:shd w:val="pct15" w:color="auto" w:fill="FFFFFF"/>
          <w:lang w:eastAsia="zh-CN"/>
        </w:rPr>
        <w:t>-</w:t>
      </w:r>
      <w:r w:rsidRPr="00D51BFE">
        <w:rPr>
          <w:bCs/>
          <w:i/>
          <w:iCs/>
          <w:sz w:val="16"/>
          <w:szCs w:val="16"/>
          <w:u w:val="single"/>
          <w:shd w:val="pct15" w:color="auto" w:fill="FFFFFF"/>
          <w:lang w:eastAsia="ko-KR"/>
        </w:rPr>
        <w:t xml:space="preserve">1-2: </w:t>
      </w:r>
      <w:r w:rsidRPr="00D51BFE">
        <w:rPr>
          <w:rFonts w:hint="eastAsia"/>
          <w:bCs/>
          <w:i/>
          <w:iCs/>
          <w:sz w:val="16"/>
          <w:szCs w:val="16"/>
          <w:u w:val="single"/>
          <w:shd w:val="pct15" w:color="auto" w:fill="FFFFFF"/>
          <w:lang w:eastAsia="zh-CN"/>
        </w:rPr>
        <w:t>PC1 RSD</w:t>
      </w:r>
      <w:r w:rsidRPr="00D51BFE">
        <w:rPr>
          <w:bCs/>
          <w:i/>
          <w:iCs/>
          <w:sz w:val="16"/>
          <w:szCs w:val="16"/>
          <w:u w:val="single"/>
          <w:shd w:val="pct15" w:color="auto" w:fill="FFFFFF"/>
          <w:lang w:eastAsia="zh-CN"/>
        </w:rPr>
        <w:t xml:space="preserve"> (Non-handheld only, full duplex </w:t>
      </w:r>
      <w:proofErr w:type="spellStart"/>
      <w:r w:rsidRPr="00D51BFE">
        <w:rPr>
          <w:bCs/>
          <w:i/>
          <w:iCs/>
          <w:sz w:val="16"/>
          <w:szCs w:val="16"/>
          <w:u w:val="single"/>
          <w:shd w:val="pct15" w:color="auto" w:fill="FFFFFF"/>
          <w:lang w:eastAsia="zh-CN"/>
        </w:rPr>
        <w:t>eMTC</w:t>
      </w:r>
      <w:proofErr w:type="spellEnd"/>
      <w:r w:rsidRPr="00D51BFE">
        <w:rPr>
          <w:bCs/>
          <w:i/>
          <w:iCs/>
          <w:sz w:val="16"/>
          <w:szCs w:val="16"/>
          <w:u w:val="single"/>
          <w:shd w:val="pct15" w:color="auto" w:fill="FFFFFF"/>
          <w:lang w:eastAsia="zh-CN"/>
        </w:rPr>
        <w:t xml:space="preserve"> based)</w:t>
      </w:r>
    </w:p>
    <w:p w14:paraId="61CA1FD4" w14:textId="77777777" w:rsidR="00D51BFE" w:rsidRPr="00D51BFE" w:rsidRDefault="00D51BFE" w:rsidP="00D51BFE">
      <w:pPr>
        <w:pStyle w:val="aff5"/>
        <w:numPr>
          <w:ilvl w:val="0"/>
          <w:numId w:val="19"/>
        </w:numPr>
        <w:overflowPunct/>
        <w:autoSpaceDE/>
        <w:autoSpaceDN/>
        <w:adjustRightInd/>
        <w:spacing w:after="120"/>
        <w:ind w:leftChars="380" w:left="1120"/>
        <w:contextualSpacing w:val="0"/>
        <w:textAlignment w:val="auto"/>
        <w:rPr>
          <w:i/>
          <w:iCs/>
          <w:sz w:val="16"/>
          <w:szCs w:val="21"/>
          <w:shd w:val="pct15" w:color="auto" w:fill="FFFFFF"/>
          <w:lang w:eastAsia="zh-CN"/>
        </w:rPr>
      </w:pPr>
      <w:r w:rsidRPr="00D51BFE">
        <w:rPr>
          <w:i/>
          <w:iCs/>
          <w:sz w:val="16"/>
          <w:szCs w:val="21"/>
          <w:shd w:val="pct15" w:color="auto" w:fill="FFFFFF"/>
          <w:lang w:eastAsia="zh-CN"/>
        </w:rPr>
        <w:t>Ad-hoc agreement:</w:t>
      </w:r>
    </w:p>
    <w:p w14:paraId="2233F484" w14:textId="77777777" w:rsidR="00D51BFE" w:rsidRPr="00D51BFE" w:rsidRDefault="00D51BFE" w:rsidP="00D51BFE">
      <w:pPr>
        <w:pStyle w:val="aff5"/>
        <w:numPr>
          <w:ilvl w:val="1"/>
          <w:numId w:val="19"/>
        </w:numPr>
        <w:overflowPunct/>
        <w:autoSpaceDE/>
        <w:autoSpaceDN/>
        <w:adjustRightInd/>
        <w:spacing w:after="120"/>
        <w:ind w:leftChars="740" w:left="1840"/>
        <w:contextualSpacing w:val="0"/>
        <w:textAlignment w:val="auto"/>
        <w:rPr>
          <w:bCs/>
          <w:i/>
          <w:iCs/>
          <w:sz w:val="16"/>
          <w:szCs w:val="16"/>
          <w:shd w:val="pct15" w:color="auto" w:fill="FFFFFF"/>
        </w:rPr>
      </w:pPr>
      <w:r w:rsidRPr="00D51BFE">
        <w:rPr>
          <w:bCs/>
          <w:i/>
          <w:iCs/>
          <w:sz w:val="16"/>
          <w:szCs w:val="16"/>
          <w:shd w:val="pct15" w:color="auto" w:fill="FFFFFF"/>
        </w:rPr>
        <w:t>Consider [0] dB RSD for PC1 non-handheld devices for the current NTN bands with the following.</w:t>
      </w:r>
    </w:p>
    <w:p w14:paraId="3E382007" w14:textId="77777777" w:rsidR="00D51BFE" w:rsidRPr="00D51BFE" w:rsidRDefault="00D51BFE" w:rsidP="00D51BFE">
      <w:pPr>
        <w:pStyle w:val="aff5"/>
        <w:numPr>
          <w:ilvl w:val="2"/>
          <w:numId w:val="19"/>
        </w:numPr>
        <w:spacing w:after="120"/>
        <w:ind w:leftChars="1208" w:left="2776"/>
        <w:contextualSpacing w:val="0"/>
        <w:rPr>
          <w:i/>
          <w:iCs/>
          <w:sz w:val="16"/>
          <w:szCs w:val="16"/>
          <w:shd w:val="pct15" w:color="auto" w:fill="FFFFFF"/>
          <w:lang w:eastAsia="zh-CN"/>
        </w:rPr>
      </w:pPr>
      <w:r w:rsidRPr="00D51BFE">
        <w:rPr>
          <w:i/>
          <w:iCs/>
          <w:sz w:val="16"/>
          <w:szCs w:val="16"/>
          <w:shd w:val="pct15" w:color="auto" w:fill="FFFFFF"/>
          <w:lang w:eastAsia="zh-CN"/>
        </w:rPr>
        <w:t>To document 66~70 dB filter rejection would be needed for the non-handheld 0dB RSD in the TR.</w:t>
      </w:r>
    </w:p>
    <w:p w14:paraId="0A318F9A" w14:textId="77777777" w:rsidR="00D51BFE" w:rsidRPr="00D51BFE" w:rsidRDefault="00D51BFE" w:rsidP="00D51BFE">
      <w:pPr>
        <w:pStyle w:val="aff5"/>
        <w:numPr>
          <w:ilvl w:val="2"/>
          <w:numId w:val="19"/>
        </w:numPr>
        <w:spacing w:after="120"/>
        <w:ind w:leftChars="1208" w:left="2776"/>
        <w:contextualSpacing w:val="0"/>
        <w:rPr>
          <w:i/>
          <w:iCs/>
          <w:sz w:val="16"/>
          <w:szCs w:val="16"/>
          <w:shd w:val="pct15" w:color="auto" w:fill="FFFFFF"/>
          <w:lang w:eastAsia="zh-CN"/>
        </w:rPr>
      </w:pPr>
      <w:r w:rsidRPr="00D51BFE">
        <w:rPr>
          <w:i/>
          <w:iCs/>
          <w:sz w:val="16"/>
          <w:szCs w:val="16"/>
          <w:shd w:val="pct15" w:color="auto" w:fill="FFFFFF"/>
          <w:lang w:eastAsia="zh-CN"/>
        </w:rPr>
        <w:t>Revisit this value with more inputs in next meeting.</w:t>
      </w:r>
    </w:p>
    <w:p w14:paraId="108CC875" w14:textId="468D3E22" w:rsidR="00350671" w:rsidRDefault="0062651A" w:rsidP="0034352A">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bookmarkStart w:id="3" w:name="_Hlk146642115"/>
      <w:r w:rsidR="00797660">
        <w:rPr>
          <w:rFonts w:eastAsiaTheme="minorEastAsia" w:hint="eastAsia"/>
          <w:lang w:eastAsia="zh-CN"/>
        </w:rPr>
        <w:t>some of the proposals and analysis</w:t>
      </w:r>
      <w:r w:rsidR="00411C6D">
        <w:rPr>
          <w:rFonts w:eastAsiaTheme="minorEastAsia" w:hint="eastAsia"/>
          <w:lang w:eastAsia="zh-CN"/>
        </w:rPr>
        <w:t xml:space="preserve"> </w:t>
      </w:r>
      <w:r w:rsidR="00E457CE">
        <w:rPr>
          <w:rFonts w:eastAsiaTheme="minorEastAsia"/>
          <w:lang w:eastAsia="zh-CN"/>
        </w:rPr>
        <w:t>are provided.</w:t>
      </w:r>
    </w:p>
    <w:p w14:paraId="5A740250" w14:textId="20FDF680" w:rsidR="00350671" w:rsidRPr="00F1158E"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proofErr w:type="spellStart"/>
      <w:r w:rsidR="00C7244E">
        <w:rPr>
          <w:rFonts w:eastAsia="宋体"/>
          <w:lang w:eastAsia="zh-CN"/>
        </w:rPr>
        <w:t>Iot</w:t>
      </w:r>
      <w:proofErr w:type="spellEnd"/>
      <w:r w:rsidR="002A0E28">
        <w:rPr>
          <w:rFonts w:eastAsia="宋体" w:hint="eastAsia"/>
          <w:lang w:eastAsia="zh-CN"/>
        </w:rPr>
        <w:t>-NTN RSD</w:t>
      </w:r>
      <w:r w:rsidR="006A164F" w:rsidRPr="00F1158E">
        <w:rPr>
          <w:rFonts w:eastAsia="宋体" w:hint="eastAsia"/>
          <w:lang w:eastAsia="zh-CN"/>
        </w:rPr>
        <w:t xml:space="preserve"> </w:t>
      </w:r>
    </w:p>
    <w:bookmarkEnd w:id="3"/>
    <w:p w14:paraId="6AE8396C" w14:textId="7E5DCDBB" w:rsidR="00AF1CD3" w:rsidRDefault="00C7244E" w:rsidP="00AF1CD3">
      <w:pPr>
        <w:rPr>
          <w:rFonts w:eastAsiaTheme="minorEastAsia"/>
          <w:lang w:eastAsia="zh-CN"/>
        </w:rPr>
      </w:pPr>
      <w:r>
        <w:rPr>
          <w:rFonts w:eastAsiaTheme="minorEastAsia"/>
          <w:lang w:eastAsia="zh-CN"/>
        </w:rPr>
        <w:t xml:space="preserve">It should be noted that the only </w:t>
      </w:r>
      <w:r w:rsidR="00E94F91">
        <w:rPr>
          <w:rFonts w:eastAsiaTheme="minorEastAsia"/>
          <w:lang w:eastAsia="zh-CN"/>
        </w:rPr>
        <w:t>Similar to [3] which submitted in last meeting, i</w:t>
      </w:r>
      <w:r w:rsidR="00AF1CD3">
        <w:rPr>
          <w:rFonts w:eastAsiaTheme="minorEastAsia" w:hint="eastAsia"/>
          <w:lang w:eastAsia="zh-CN"/>
        </w:rPr>
        <w:t xml:space="preserve">t should be noted that the </w:t>
      </w:r>
      <w:r w:rsidR="00AF1CD3">
        <w:rPr>
          <w:rFonts w:eastAsiaTheme="minorEastAsia"/>
          <w:lang w:eastAsia="zh-CN"/>
        </w:rPr>
        <w:t>scenarios</w:t>
      </w:r>
      <w:r w:rsidR="00AF1CD3">
        <w:rPr>
          <w:rFonts w:eastAsiaTheme="minorEastAsia" w:hint="eastAsia"/>
          <w:lang w:eastAsia="zh-CN"/>
        </w:rPr>
        <w:t xml:space="preserve"> needed to be defined for RSD is related to </w:t>
      </w:r>
      <w:r w:rsidR="00AF1CD3">
        <w:rPr>
          <w:rFonts w:eastAsiaTheme="minorEastAsia"/>
          <w:lang w:eastAsia="zh-CN"/>
        </w:rPr>
        <w:t>what</w:t>
      </w:r>
      <w:r w:rsidR="00AF1CD3">
        <w:rPr>
          <w:rFonts w:eastAsiaTheme="minorEastAsia" w:hint="eastAsia"/>
          <w:lang w:eastAsia="zh-CN"/>
        </w:rPr>
        <w:t xml:space="preserve"> Tx </w:t>
      </w:r>
      <w:r w:rsidR="00AF1CD3">
        <w:rPr>
          <w:rFonts w:eastAsiaTheme="minorEastAsia"/>
          <w:lang w:eastAsia="zh-CN"/>
        </w:rPr>
        <w:t>requirements</w:t>
      </w:r>
      <w:r w:rsidR="00AF1CD3">
        <w:rPr>
          <w:rFonts w:eastAsiaTheme="minorEastAsia" w:hint="eastAsia"/>
          <w:lang w:eastAsia="zh-CN"/>
        </w:rPr>
        <w:t xml:space="preserve"> would be defined</w:t>
      </w:r>
      <w:r w:rsidR="00E94F91">
        <w:rPr>
          <w:rFonts w:eastAsiaTheme="minorEastAsia"/>
          <w:lang w:eastAsia="zh-CN"/>
        </w:rPr>
        <w:t>,</w:t>
      </w:r>
      <w:r w:rsidR="0034352A">
        <w:rPr>
          <w:rFonts w:eastAsiaTheme="minorEastAsia"/>
          <w:lang w:eastAsia="zh-CN"/>
        </w:rPr>
        <w:t xml:space="preserve"> the following table was copied below from [3]</w:t>
      </w:r>
      <w:r w:rsidR="00AF1CD3">
        <w:rPr>
          <w:rFonts w:eastAsiaTheme="minorEastAsia" w:hint="eastAsia"/>
          <w:lang w:eastAsia="zh-CN"/>
        </w:rPr>
        <w:t>:</w:t>
      </w:r>
    </w:p>
    <w:p w14:paraId="6FA61B7F" w14:textId="232CE333" w:rsidR="008B1DBA" w:rsidRDefault="00C7244E" w:rsidP="00AF1CD3">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eMTC</w:t>
      </w:r>
      <w:proofErr w:type="spellEnd"/>
      <w:r>
        <w:rPr>
          <w:rFonts w:eastAsiaTheme="minorEastAsia"/>
          <w:lang w:eastAsia="zh-CN"/>
        </w:rPr>
        <w:t xml:space="preserve"> based </w:t>
      </w:r>
      <w:proofErr w:type="spellStart"/>
      <w:r>
        <w:rPr>
          <w:rFonts w:eastAsiaTheme="minorEastAsia"/>
          <w:lang w:eastAsia="zh-CN"/>
        </w:rPr>
        <w:t>Iot</w:t>
      </w:r>
      <w:proofErr w:type="spellEnd"/>
      <w:r>
        <w:rPr>
          <w:rFonts w:eastAsiaTheme="minorEastAsia"/>
          <w:lang w:eastAsia="zh-CN"/>
        </w:rPr>
        <w:t xml:space="preserve">-NTN, actually the PC1 shares pretty much the same condition with </w:t>
      </w:r>
      <w:r w:rsidR="00A45302">
        <w:rPr>
          <w:rFonts w:eastAsiaTheme="minorEastAsia"/>
          <w:lang w:eastAsia="zh-CN"/>
        </w:rPr>
        <w:t xml:space="preserve">NR NTN. The analysis and proposal in [4] also </w:t>
      </w:r>
      <w:proofErr w:type="gramStart"/>
      <w:r w:rsidR="00A45302">
        <w:rPr>
          <w:rFonts w:eastAsiaTheme="minorEastAsia"/>
          <w:lang w:eastAsia="zh-CN"/>
        </w:rPr>
        <w:t>holds</w:t>
      </w:r>
      <w:proofErr w:type="gramEnd"/>
      <w:r w:rsidR="00A45302">
        <w:rPr>
          <w:rFonts w:eastAsiaTheme="minorEastAsia"/>
          <w:lang w:eastAsia="zh-CN"/>
        </w:rPr>
        <w:t xml:space="preserve"> for </w:t>
      </w:r>
      <w:proofErr w:type="spellStart"/>
      <w:r w:rsidR="00A45302">
        <w:rPr>
          <w:rFonts w:eastAsiaTheme="minorEastAsia"/>
          <w:lang w:eastAsia="zh-CN"/>
        </w:rPr>
        <w:t>Iot</w:t>
      </w:r>
      <w:proofErr w:type="spellEnd"/>
      <w:r w:rsidR="00A45302">
        <w:rPr>
          <w:rFonts w:eastAsiaTheme="minorEastAsia"/>
          <w:lang w:eastAsia="zh-CN"/>
        </w:rPr>
        <w:t>-NTN, which is also copied here</w:t>
      </w:r>
      <w:r w:rsidR="00D3065C">
        <w:rPr>
          <w:rFonts w:eastAsiaTheme="minorEastAsia"/>
          <w:lang w:eastAsia="zh-CN"/>
        </w:rPr>
        <w:t>:</w:t>
      </w:r>
    </w:p>
    <w:p w14:paraId="04BC17FC" w14:textId="062944B5" w:rsidR="007D45E0" w:rsidRPr="00D3065C" w:rsidRDefault="007D45E0" w:rsidP="00D3065C">
      <w:pPr>
        <w:ind w:leftChars="100" w:left="200"/>
        <w:rPr>
          <w:rFonts w:eastAsiaTheme="minorEastAsia"/>
          <w:b/>
          <w:bCs/>
          <w:i/>
          <w:iCs/>
          <w:lang w:eastAsia="zh-CN"/>
        </w:rPr>
      </w:pPr>
      <w:r w:rsidRPr="00D3065C">
        <w:rPr>
          <w:rFonts w:eastAsiaTheme="minorEastAsia" w:hint="eastAsia"/>
          <w:b/>
          <w:bCs/>
          <w:i/>
          <w:iCs/>
          <w:lang w:eastAsia="zh-CN"/>
        </w:rPr>
        <w:t>O</w:t>
      </w:r>
      <w:r w:rsidRPr="00D3065C">
        <w:rPr>
          <w:rFonts w:eastAsiaTheme="minorEastAsia"/>
          <w:b/>
          <w:bCs/>
          <w:i/>
          <w:iCs/>
          <w:lang w:eastAsia="zh-CN"/>
        </w:rPr>
        <w:t>bservation 1</w:t>
      </w:r>
      <w:r w:rsidR="00D3065C">
        <w:rPr>
          <w:rFonts w:eastAsiaTheme="minorEastAsia"/>
          <w:b/>
          <w:bCs/>
          <w:i/>
          <w:iCs/>
          <w:lang w:eastAsia="zh-CN"/>
        </w:rPr>
        <w:t xml:space="preserve"> (Reference)</w:t>
      </w:r>
      <w:r w:rsidRPr="00D3065C">
        <w:rPr>
          <w:rFonts w:eastAsiaTheme="minorEastAsia"/>
          <w:b/>
          <w:bCs/>
          <w:i/>
          <w:iCs/>
          <w:lang w:eastAsia="zh-CN"/>
        </w:rPr>
        <w:t xml:space="preserve">: </w:t>
      </w:r>
      <w:r w:rsidRPr="00D3065C">
        <w:rPr>
          <w:rFonts w:eastAsiaTheme="minorEastAsia"/>
          <w:i/>
          <w:iCs/>
          <w:lang w:eastAsia="zh-CN"/>
        </w:rPr>
        <w:t xml:space="preserve">The FDD PC1 </w:t>
      </w:r>
      <w:r w:rsidR="002F3BC7" w:rsidRPr="00D3065C">
        <w:rPr>
          <w:rFonts w:eastAsiaTheme="minorEastAsia"/>
          <w:i/>
          <w:iCs/>
          <w:lang w:eastAsia="zh-CN"/>
        </w:rPr>
        <w:t xml:space="preserve">device </w:t>
      </w:r>
      <w:r w:rsidRPr="00D3065C">
        <w:rPr>
          <w:rFonts w:eastAsiaTheme="minorEastAsia"/>
          <w:i/>
          <w:iCs/>
          <w:lang w:eastAsia="zh-CN"/>
        </w:rPr>
        <w:t>were barely commercialized, and the components studied in the TR may not be typical and optimized.</w:t>
      </w:r>
    </w:p>
    <w:p w14:paraId="6521CBE0" w14:textId="488B0980" w:rsidR="002F3BC7" w:rsidRPr="00D3065C" w:rsidRDefault="002F3BC7" w:rsidP="00D3065C">
      <w:pPr>
        <w:ind w:leftChars="100" w:left="200"/>
        <w:rPr>
          <w:rFonts w:eastAsiaTheme="minorEastAsia"/>
          <w:b/>
          <w:bCs/>
          <w:i/>
          <w:iCs/>
          <w:lang w:eastAsia="zh-CN"/>
        </w:rPr>
      </w:pPr>
      <w:r w:rsidRPr="00D3065C">
        <w:rPr>
          <w:rFonts w:eastAsiaTheme="minorEastAsia" w:hint="eastAsia"/>
          <w:b/>
          <w:bCs/>
          <w:i/>
          <w:iCs/>
          <w:lang w:eastAsia="zh-CN"/>
        </w:rPr>
        <w:t>O</w:t>
      </w:r>
      <w:r w:rsidRPr="00D3065C">
        <w:rPr>
          <w:rFonts w:eastAsiaTheme="minorEastAsia"/>
          <w:b/>
          <w:bCs/>
          <w:i/>
          <w:iCs/>
          <w:lang w:eastAsia="zh-CN"/>
        </w:rPr>
        <w:t>bservation 2</w:t>
      </w:r>
      <w:r w:rsidR="00D3065C">
        <w:rPr>
          <w:rFonts w:eastAsiaTheme="minorEastAsia"/>
          <w:b/>
          <w:bCs/>
          <w:i/>
          <w:iCs/>
          <w:lang w:eastAsia="zh-CN"/>
        </w:rPr>
        <w:t xml:space="preserve"> (Reference)</w:t>
      </w:r>
      <w:r w:rsidRPr="00D3065C">
        <w:rPr>
          <w:rFonts w:eastAsiaTheme="minorEastAsia"/>
          <w:b/>
          <w:bCs/>
          <w:i/>
          <w:iCs/>
          <w:lang w:eastAsia="zh-CN"/>
        </w:rPr>
        <w:t xml:space="preserve">: </w:t>
      </w:r>
      <w:r w:rsidRPr="00D3065C">
        <w:rPr>
          <w:rFonts w:eastAsiaTheme="minorEastAsia"/>
          <w:i/>
          <w:iCs/>
          <w:lang w:eastAsia="zh-CN"/>
        </w:rPr>
        <w:t xml:space="preserve">High performance components, such as filter, may also have higher risk of size, cost, thermal etc. </w:t>
      </w:r>
    </w:p>
    <w:p w14:paraId="619FC222" w14:textId="18F83DC2" w:rsidR="0041267D" w:rsidRPr="00D3065C" w:rsidRDefault="0041267D" w:rsidP="00D3065C">
      <w:pPr>
        <w:ind w:leftChars="100" w:left="200"/>
        <w:rPr>
          <w:rFonts w:eastAsiaTheme="minorEastAsia"/>
          <w:b/>
          <w:bCs/>
          <w:i/>
          <w:iCs/>
          <w:lang w:eastAsia="zh-CN"/>
        </w:rPr>
      </w:pPr>
      <w:r w:rsidRPr="00D3065C">
        <w:rPr>
          <w:rFonts w:eastAsiaTheme="minorEastAsia" w:hint="eastAsia"/>
          <w:b/>
          <w:bCs/>
          <w:i/>
          <w:iCs/>
          <w:lang w:eastAsia="zh-CN"/>
        </w:rPr>
        <w:t>P</w:t>
      </w:r>
      <w:r w:rsidRPr="00D3065C">
        <w:rPr>
          <w:rFonts w:eastAsiaTheme="minorEastAsia"/>
          <w:b/>
          <w:bCs/>
          <w:i/>
          <w:iCs/>
          <w:lang w:eastAsia="zh-CN"/>
        </w:rPr>
        <w:t>roposal 1</w:t>
      </w:r>
      <w:r w:rsidR="00D3065C">
        <w:rPr>
          <w:rFonts w:eastAsiaTheme="minorEastAsia"/>
          <w:b/>
          <w:bCs/>
          <w:i/>
          <w:iCs/>
          <w:lang w:eastAsia="zh-CN"/>
        </w:rPr>
        <w:t xml:space="preserve"> (Reference)</w:t>
      </w:r>
      <w:r w:rsidRPr="00D3065C">
        <w:rPr>
          <w:rFonts w:eastAsiaTheme="minorEastAsia"/>
          <w:b/>
          <w:bCs/>
          <w:i/>
          <w:iCs/>
          <w:lang w:eastAsia="zh-CN"/>
        </w:rPr>
        <w:t xml:space="preserve">: </w:t>
      </w:r>
      <w:r w:rsidRPr="00D3065C">
        <w:rPr>
          <w:rFonts w:eastAsiaTheme="minorEastAsia"/>
          <w:i/>
          <w:iCs/>
          <w:lang w:eastAsia="zh-CN"/>
        </w:rPr>
        <w:t xml:space="preserve">Considering to introduce non-zero RSD value for non-handheld type, particularly PC1. </w:t>
      </w:r>
    </w:p>
    <w:p w14:paraId="1AF399DC" w14:textId="0C91B99E" w:rsidR="00D3065C" w:rsidRDefault="0041267D" w:rsidP="00C05EA3">
      <w:pPr>
        <w:rPr>
          <w:rFonts w:eastAsiaTheme="minorEastAsia"/>
          <w:lang w:eastAsia="zh-CN"/>
        </w:rPr>
      </w:pPr>
      <w:r w:rsidRPr="0041267D">
        <w:rPr>
          <w:rFonts w:eastAsiaTheme="minorEastAsia"/>
          <w:lang w:eastAsia="zh-CN"/>
        </w:rPr>
        <w:t>However, if no more and agreements on this can be reached, 0dB can still be used since this is in line with legacy cases.</w:t>
      </w:r>
      <w:r>
        <w:rPr>
          <w:rFonts w:eastAsiaTheme="minorEastAsia"/>
          <w:lang w:eastAsia="zh-CN"/>
        </w:rPr>
        <w:t xml:space="preserve"> In this case, some assumptions can be written into TR.</w:t>
      </w:r>
      <w:r w:rsidR="00D3065C">
        <w:rPr>
          <w:rFonts w:eastAsiaTheme="minorEastAsia"/>
          <w:lang w:eastAsia="zh-CN"/>
        </w:rPr>
        <w:t xml:space="preserve"> Generally, </w:t>
      </w:r>
      <w:proofErr w:type="spellStart"/>
      <w:r w:rsidR="00BD2E8E">
        <w:rPr>
          <w:rFonts w:eastAsiaTheme="minorEastAsia"/>
          <w:lang w:eastAsia="zh-CN"/>
        </w:rPr>
        <w:t>eMTC</w:t>
      </w:r>
      <w:proofErr w:type="spellEnd"/>
      <w:r w:rsidR="00BD2E8E">
        <w:rPr>
          <w:rFonts w:eastAsiaTheme="minorEastAsia"/>
          <w:lang w:eastAsia="zh-CN"/>
        </w:rPr>
        <w:t xml:space="preserve"> based </w:t>
      </w:r>
      <w:proofErr w:type="spellStart"/>
      <w:r w:rsidR="00BD2E8E">
        <w:rPr>
          <w:rFonts w:eastAsiaTheme="minorEastAsia"/>
          <w:lang w:eastAsia="zh-CN"/>
        </w:rPr>
        <w:t>Iot</w:t>
      </w:r>
      <w:proofErr w:type="spellEnd"/>
      <w:r w:rsidR="00BD2E8E">
        <w:rPr>
          <w:rFonts w:eastAsiaTheme="minorEastAsia"/>
          <w:lang w:eastAsia="zh-CN"/>
        </w:rPr>
        <w:t>-NTN can be aligned with NR-NTN in the definition of PC1 RSD.</w:t>
      </w:r>
    </w:p>
    <w:p w14:paraId="6C84658D" w14:textId="17CC38B6" w:rsidR="00BD2E8E" w:rsidRPr="00BD2E8E" w:rsidRDefault="00BD2E8E" w:rsidP="00C05EA3">
      <w:pPr>
        <w:rPr>
          <w:rFonts w:eastAsiaTheme="minorEastAsia"/>
          <w:b/>
          <w:bCs/>
          <w:lang w:eastAsia="zh-CN"/>
        </w:rPr>
      </w:pPr>
      <w:r w:rsidRPr="00BD2E8E">
        <w:rPr>
          <w:rFonts w:eastAsiaTheme="minorEastAsia" w:hint="eastAsia"/>
          <w:b/>
          <w:bCs/>
          <w:lang w:eastAsia="zh-CN"/>
        </w:rPr>
        <w:t>P</w:t>
      </w:r>
      <w:r w:rsidRPr="00BD2E8E">
        <w:rPr>
          <w:rFonts w:eastAsiaTheme="minorEastAsia"/>
          <w:b/>
          <w:bCs/>
          <w:lang w:eastAsia="zh-CN"/>
        </w:rPr>
        <w:t xml:space="preserve">roposal 2: </w:t>
      </w:r>
      <w:r w:rsidRPr="00BD2E8E">
        <w:rPr>
          <w:rFonts w:eastAsiaTheme="minorEastAsia" w:hint="eastAsia"/>
          <w:b/>
          <w:bCs/>
          <w:lang w:eastAsia="zh-CN"/>
        </w:rPr>
        <w:t>Alig</w:t>
      </w:r>
      <w:r w:rsidRPr="00BD2E8E">
        <w:rPr>
          <w:rFonts w:eastAsiaTheme="minorEastAsia"/>
          <w:b/>
          <w:bCs/>
          <w:lang w:eastAsia="zh-CN"/>
        </w:rPr>
        <w:t xml:space="preserve">n </w:t>
      </w:r>
      <w:proofErr w:type="spellStart"/>
      <w:r w:rsidRPr="00BD2E8E">
        <w:rPr>
          <w:rFonts w:eastAsiaTheme="minorEastAsia"/>
          <w:b/>
          <w:bCs/>
          <w:lang w:eastAsia="zh-CN"/>
        </w:rPr>
        <w:t>eMTC</w:t>
      </w:r>
      <w:proofErr w:type="spellEnd"/>
      <w:r w:rsidRPr="00BD2E8E">
        <w:rPr>
          <w:rFonts w:eastAsiaTheme="minorEastAsia"/>
          <w:b/>
          <w:bCs/>
          <w:lang w:eastAsia="zh-CN"/>
        </w:rPr>
        <w:t xml:space="preserve"> based </w:t>
      </w:r>
      <w:proofErr w:type="spellStart"/>
      <w:r w:rsidRPr="00BD2E8E">
        <w:rPr>
          <w:rFonts w:eastAsiaTheme="minorEastAsia"/>
          <w:b/>
          <w:bCs/>
          <w:lang w:eastAsia="zh-CN"/>
        </w:rPr>
        <w:t>Iot</w:t>
      </w:r>
      <w:proofErr w:type="spellEnd"/>
      <w:r w:rsidRPr="00BD2E8E">
        <w:rPr>
          <w:rFonts w:eastAsiaTheme="minorEastAsia"/>
          <w:b/>
          <w:bCs/>
          <w:lang w:eastAsia="zh-CN"/>
        </w:rPr>
        <w:t>-NTN and NR-NTN in PC1 RSD requirements.</w:t>
      </w:r>
    </w:p>
    <w:p w14:paraId="0EE57246" w14:textId="6B344705" w:rsidR="00D3065C" w:rsidRDefault="00D3065C" w:rsidP="00C05EA3">
      <w:pPr>
        <w:rPr>
          <w:rFonts w:eastAsiaTheme="minorEastAsia"/>
          <w:lang w:eastAsia="zh-CN"/>
        </w:rPr>
      </w:pPr>
      <w:r>
        <w:rPr>
          <w:rFonts w:eastAsiaTheme="minorEastAsia" w:hint="eastAsia"/>
          <w:lang w:eastAsia="zh-CN"/>
        </w:rPr>
        <w:t>I</w:t>
      </w:r>
      <w:r>
        <w:rPr>
          <w:rFonts w:eastAsiaTheme="minorEastAsia"/>
          <w:lang w:eastAsia="zh-CN"/>
        </w:rPr>
        <w:t xml:space="preserve">n addition, there is one more issue specific for </w:t>
      </w:r>
      <w:proofErr w:type="spellStart"/>
      <w:r>
        <w:rPr>
          <w:rFonts w:eastAsiaTheme="minorEastAsia"/>
          <w:lang w:eastAsia="zh-CN"/>
        </w:rPr>
        <w:t>eMTC</w:t>
      </w:r>
      <w:proofErr w:type="spellEnd"/>
      <w:r>
        <w:rPr>
          <w:rFonts w:eastAsiaTheme="minorEastAsia"/>
          <w:lang w:eastAsia="zh-CN"/>
        </w:rPr>
        <w:t xml:space="preserve"> based </w:t>
      </w:r>
      <w:proofErr w:type="spellStart"/>
      <w:r>
        <w:rPr>
          <w:rFonts w:eastAsiaTheme="minorEastAsia"/>
          <w:lang w:eastAsia="zh-CN"/>
        </w:rPr>
        <w:t>Iot</w:t>
      </w:r>
      <w:proofErr w:type="spellEnd"/>
      <w:r>
        <w:rPr>
          <w:rFonts w:eastAsiaTheme="minorEastAsia"/>
          <w:lang w:eastAsia="zh-CN"/>
        </w:rPr>
        <w:t xml:space="preserve">-NTN, that is the MRP and A-MPR for certain bands are not thoroughly studied, thus may face some difficulty to be agreed. There is a possibility that PC1 for </w:t>
      </w:r>
      <w:proofErr w:type="spellStart"/>
      <w:r>
        <w:rPr>
          <w:rFonts w:eastAsiaTheme="minorEastAsia" w:hint="eastAsia"/>
          <w:lang w:eastAsia="zh-CN"/>
        </w:rPr>
        <w:t>e</w:t>
      </w:r>
      <w:r>
        <w:rPr>
          <w:rFonts w:eastAsiaTheme="minorEastAsia"/>
          <w:lang w:eastAsia="zh-CN"/>
        </w:rPr>
        <w:t>MTC</w:t>
      </w:r>
      <w:proofErr w:type="spellEnd"/>
      <w:r>
        <w:rPr>
          <w:rFonts w:eastAsiaTheme="minorEastAsia"/>
          <w:lang w:eastAsia="zh-CN"/>
        </w:rPr>
        <w:t xml:space="preserve"> based </w:t>
      </w:r>
      <w:proofErr w:type="spellStart"/>
      <w:r>
        <w:rPr>
          <w:rFonts w:eastAsiaTheme="minorEastAsia"/>
          <w:lang w:eastAsia="zh-CN"/>
        </w:rPr>
        <w:t>Iot</w:t>
      </w:r>
      <w:proofErr w:type="spellEnd"/>
      <w:r>
        <w:rPr>
          <w:rFonts w:eastAsiaTheme="minorEastAsia"/>
          <w:lang w:eastAsia="zh-CN"/>
        </w:rPr>
        <w:t xml:space="preserve">-NTN would not be defined. If the requirements </w:t>
      </w:r>
      <w:r>
        <w:rPr>
          <w:rFonts w:eastAsiaTheme="minorEastAsia" w:hint="eastAsia"/>
          <w:lang w:eastAsia="zh-CN"/>
        </w:rPr>
        <w:t>g</w:t>
      </w:r>
      <w:r>
        <w:rPr>
          <w:rFonts w:eastAsiaTheme="minorEastAsia"/>
          <w:lang w:eastAsia="zh-CN"/>
        </w:rPr>
        <w:t>o this way, then the RSD for PC1 would also be not needed.</w:t>
      </w:r>
    </w:p>
    <w:p w14:paraId="19C8384B" w14:textId="05AE4554" w:rsidR="00D3065C" w:rsidRPr="00BD2E8E" w:rsidRDefault="00D3065C" w:rsidP="00C05EA3">
      <w:pPr>
        <w:rPr>
          <w:rFonts w:eastAsiaTheme="minorEastAsia"/>
          <w:b/>
          <w:bCs/>
          <w:lang w:eastAsia="zh-CN"/>
        </w:rPr>
      </w:pPr>
      <w:r w:rsidRPr="00BD2E8E">
        <w:rPr>
          <w:rFonts w:eastAsiaTheme="minorEastAsia" w:hint="eastAsia"/>
          <w:b/>
          <w:bCs/>
          <w:lang w:eastAsia="zh-CN"/>
        </w:rPr>
        <w:t>Ob</w:t>
      </w:r>
      <w:r w:rsidRPr="00BD2E8E">
        <w:rPr>
          <w:rFonts w:eastAsiaTheme="minorEastAsia"/>
          <w:b/>
          <w:bCs/>
          <w:lang w:eastAsia="zh-CN"/>
        </w:rPr>
        <w:t>servation 3</w:t>
      </w:r>
      <w:r w:rsidRPr="00BD2E8E">
        <w:rPr>
          <w:rFonts w:eastAsiaTheme="minorEastAsia" w:hint="eastAsia"/>
          <w:b/>
          <w:bCs/>
          <w:lang w:eastAsia="zh-CN"/>
        </w:rPr>
        <w:t>:</w:t>
      </w:r>
      <w:r w:rsidRPr="00BD2E8E">
        <w:rPr>
          <w:rFonts w:eastAsiaTheme="minorEastAsia"/>
          <w:b/>
          <w:bCs/>
          <w:lang w:eastAsia="zh-CN"/>
        </w:rPr>
        <w:t xml:space="preserve"> </w:t>
      </w:r>
      <w:r w:rsidR="00BD2E8E" w:rsidRPr="00BD2E8E">
        <w:rPr>
          <w:rFonts w:eastAsiaTheme="minorEastAsia"/>
          <w:b/>
          <w:bCs/>
          <w:lang w:eastAsia="zh-CN"/>
        </w:rPr>
        <w:t xml:space="preserve">If </w:t>
      </w:r>
      <w:proofErr w:type="spellStart"/>
      <w:r w:rsidR="00BD2E8E" w:rsidRPr="00BD2E8E">
        <w:rPr>
          <w:rFonts w:eastAsiaTheme="minorEastAsia"/>
          <w:b/>
          <w:bCs/>
          <w:lang w:eastAsia="zh-CN"/>
        </w:rPr>
        <w:t>eMTC</w:t>
      </w:r>
      <w:proofErr w:type="spellEnd"/>
      <w:r w:rsidR="00BD2E8E" w:rsidRPr="00BD2E8E">
        <w:rPr>
          <w:rFonts w:eastAsiaTheme="minorEastAsia"/>
          <w:b/>
          <w:bCs/>
          <w:lang w:eastAsia="zh-CN"/>
        </w:rPr>
        <w:t xml:space="preserve"> based </w:t>
      </w:r>
      <w:proofErr w:type="spellStart"/>
      <w:r w:rsidR="00BD2E8E" w:rsidRPr="00BD2E8E">
        <w:rPr>
          <w:rFonts w:eastAsiaTheme="minorEastAsia"/>
          <w:b/>
          <w:bCs/>
          <w:lang w:eastAsia="zh-CN"/>
        </w:rPr>
        <w:t>Iot</w:t>
      </w:r>
      <w:proofErr w:type="spellEnd"/>
      <w:r w:rsidR="00BD2E8E" w:rsidRPr="00BD2E8E">
        <w:rPr>
          <w:rFonts w:eastAsiaTheme="minorEastAsia"/>
          <w:b/>
          <w:bCs/>
          <w:lang w:eastAsia="zh-CN"/>
        </w:rPr>
        <w:t xml:space="preserve">-NTN PC1 was not pursued, the corresponding </w:t>
      </w:r>
      <w:r w:rsidR="00BD2E8E" w:rsidRPr="00BD2E8E">
        <w:rPr>
          <w:rFonts w:eastAsiaTheme="minorEastAsia" w:hint="eastAsia"/>
          <w:b/>
          <w:bCs/>
          <w:lang w:eastAsia="zh-CN"/>
        </w:rPr>
        <w:t>RSD</w:t>
      </w:r>
      <w:r w:rsidR="00BD2E8E" w:rsidRPr="00BD2E8E">
        <w:rPr>
          <w:rFonts w:eastAsiaTheme="minorEastAsia"/>
          <w:b/>
          <w:bCs/>
          <w:lang w:eastAsia="zh-CN"/>
        </w:rPr>
        <w:t xml:space="preserve"> would also not be needed.</w:t>
      </w:r>
    </w:p>
    <w:p w14:paraId="599640E7" w14:textId="77777777" w:rsidR="00D3065C" w:rsidRPr="009D3B61" w:rsidRDefault="00D3065C" w:rsidP="00C05EA3">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3E34854B" w14:textId="593F0094"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3947A563" w14:textId="005F38A4" w:rsidR="0041267D" w:rsidRPr="0041267D" w:rsidRDefault="0041267D" w:rsidP="0041267D">
      <w:pPr>
        <w:rPr>
          <w:rFonts w:eastAsiaTheme="minorEastAsia"/>
          <w:lang w:eastAsia="zh-CN"/>
        </w:rPr>
      </w:pPr>
      <w:r w:rsidRPr="007D45E0">
        <w:rPr>
          <w:rFonts w:eastAsiaTheme="minorEastAsia" w:hint="eastAsia"/>
          <w:b/>
          <w:bCs/>
          <w:lang w:eastAsia="zh-CN"/>
        </w:rPr>
        <w:t>O</w:t>
      </w:r>
      <w:r w:rsidRPr="007D45E0">
        <w:rPr>
          <w:rFonts w:eastAsiaTheme="minorEastAsia"/>
          <w:b/>
          <w:bCs/>
          <w:lang w:eastAsia="zh-CN"/>
        </w:rPr>
        <w:t>bservation 1</w:t>
      </w:r>
      <w:r w:rsidR="00BD2E8E">
        <w:rPr>
          <w:rFonts w:eastAsiaTheme="minorEastAsia"/>
          <w:b/>
          <w:bCs/>
          <w:lang w:eastAsia="zh-CN"/>
        </w:rPr>
        <w:t xml:space="preserve"> (Reference)</w:t>
      </w:r>
      <w:r w:rsidRPr="007D45E0">
        <w:rPr>
          <w:rFonts w:eastAsiaTheme="minorEastAsia"/>
          <w:b/>
          <w:bCs/>
          <w:lang w:eastAsia="zh-CN"/>
        </w:rPr>
        <w:t xml:space="preserve">: </w:t>
      </w:r>
      <w:r w:rsidRPr="0041267D">
        <w:rPr>
          <w:rFonts w:eastAsiaTheme="minorEastAsia"/>
          <w:lang w:eastAsia="zh-CN"/>
        </w:rPr>
        <w:t>The FDD PC1 device were barely commercialized, and the components studied in the TR may not be typical and optimized.</w:t>
      </w:r>
    </w:p>
    <w:p w14:paraId="0B0BFC14" w14:textId="60A03DDA" w:rsidR="0041267D" w:rsidRPr="002F3BC7" w:rsidRDefault="0041267D" w:rsidP="0041267D">
      <w:pPr>
        <w:rPr>
          <w:rFonts w:eastAsiaTheme="minorEastAsia"/>
          <w:b/>
          <w:bCs/>
          <w:lang w:eastAsia="zh-CN"/>
        </w:rPr>
      </w:pPr>
      <w:r w:rsidRPr="002F3BC7">
        <w:rPr>
          <w:rFonts w:eastAsiaTheme="minorEastAsia" w:hint="eastAsia"/>
          <w:b/>
          <w:bCs/>
          <w:lang w:eastAsia="zh-CN"/>
        </w:rPr>
        <w:t>O</w:t>
      </w:r>
      <w:r w:rsidRPr="002F3BC7">
        <w:rPr>
          <w:rFonts w:eastAsiaTheme="minorEastAsia"/>
          <w:b/>
          <w:bCs/>
          <w:lang w:eastAsia="zh-CN"/>
        </w:rPr>
        <w:t>bservation 2</w:t>
      </w:r>
      <w:r w:rsidR="00BD2E8E">
        <w:rPr>
          <w:rFonts w:eastAsiaTheme="minorEastAsia"/>
          <w:b/>
          <w:bCs/>
          <w:lang w:eastAsia="zh-CN"/>
        </w:rPr>
        <w:t xml:space="preserve"> (Reference)</w:t>
      </w:r>
      <w:r w:rsidRPr="002F3BC7">
        <w:rPr>
          <w:rFonts w:eastAsiaTheme="minorEastAsia"/>
          <w:b/>
          <w:bCs/>
          <w:lang w:eastAsia="zh-CN"/>
        </w:rPr>
        <w:t xml:space="preserve">: </w:t>
      </w:r>
      <w:r w:rsidRPr="0041267D">
        <w:rPr>
          <w:rFonts w:eastAsiaTheme="minorEastAsia"/>
          <w:lang w:eastAsia="zh-CN"/>
        </w:rPr>
        <w:t>High performance components, such as filter, may also have higher risk of size, cost, thermal etc.</w:t>
      </w:r>
      <w:r w:rsidRPr="002F3BC7">
        <w:rPr>
          <w:rFonts w:eastAsiaTheme="minorEastAsia"/>
          <w:b/>
          <w:bCs/>
          <w:lang w:eastAsia="zh-CN"/>
        </w:rPr>
        <w:t xml:space="preserve"> </w:t>
      </w:r>
    </w:p>
    <w:p w14:paraId="4DD4CFA9" w14:textId="7E71B3CD" w:rsidR="0041267D" w:rsidRDefault="0041267D" w:rsidP="0041267D">
      <w:pPr>
        <w:rPr>
          <w:rFonts w:eastAsiaTheme="minorEastAsia"/>
          <w:lang w:eastAsia="zh-CN"/>
        </w:rPr>
      </w:pPr>
      <w:r w:rsidRPr="0041267D">
        <w:rPr>
          <w:rFonts w:eastAsiaTheme="minorEastAsia" w:hint="eastAsia"/>
          <w:b/>
          <w:bCs/>
          <w:lang w:eastAsia="zh-CN"/>
        </w:rPr>
        <w:t>P</w:t>
      </w:r>
      <w:r w:rsidRPr="0041267D">
        <w:rPr>
          <w:rFonts w:eastAsiaTheme="minorEastAsia"/>
          <w:b/>
          <w:bCs/>
          <w:lang w:eastAsia="zh-CN"/>
        </w:rPr>
        <w:t xml:space="preserve">roposal </w:t>
      </w:r>
      <w:r>
        <w:rPr>
          <w:rFonts w:eastAsiaTheme="minorEastAsia"/>
          <w:b/>
          <w:bCs/>
          <w:lang w:eastAsia="zh-CN"/>
        </w:rPr>
        <w:t>1</w:t>
      </w:r>
      <w:r w:rsidR="00BD2E8E">
        <w:rPr>
          <w:rFonts w:eastAsiaTheme="minorEastAsia"/>
          <w:b/>
          <w:bCs/>
          <w:lang w:eastAsia="zh-CN"/>
        </w:rPr>
        <w:t xml:space="preserve"> (Reference)</w:t>
      </w:r>
      <w:r w:rsidRPr="0041267D">
        <w:rPr>
          <w:rFonts w:eastAsiaTheme="minorEastAsia"/>
          <w:b/>
          <w:bCs/>
          <w:lang w:eastAsia="zh-CN"/>
        </w:rPr>
        <w:t xml:space="preserve">: </w:t>
      </w:r>
      <w:r w:rsidRPr="0041267D">
        <w:rPr>
          <w:rFonts w:eastAsiaTheme="minorEastAsia"/>
          <w:lang w:eastAsia="zh-CN"/>
        </w:rPr>
        <w:t xml:space="preserve">Considering to introduce non-zero RSD value for non-handheld type, particularly PC1. </w:t>
      </w:r>
    </w:p>
    <w:p w14:paraId="4C348882" w14:textId="025AF361" w:rsidR="00BD2E8E" w:rsidRDefault="00BD2E8E" w:rsidP="0041267D">
      <w:pPr>
        <w:rPr>
          <w:rFonts w:eastAsiaTheme="minorEastAsia"/>
          <w:lang w:eastAsia="zh-CN"/>
        </w:rPr>
      </w:pPr>
    </w:p>
    <w:p w14:paraId="0312F27F" w14:textId="77777777" w:rsidR="00BD2E8E" w:rsidRPr="00BD2E8E" w:rsidRDefault="00BD2E8E" w:rsidP="00BD2E8E">
      <w:pPr>
        <w:rPr>
          <w:rFonts w:eastAsiaTheme="minorEastAsia"/>
          <w:b/>
          <w:bCs/>
          <w:lang w:eastAsia="zh-CN"/>
        </w:rPr>
      </w:pPr>
      <w:r w:rsidRPr="00BD2E8E">
        <w:rPr>
          <w:rFonts w:eastAsiaTheme="minorEastAsia" w:hint="eastAsia"/>
          <w:b/>
          <w:bCs/>
          <w:lang w:eastAsia="zh-CN"/>
        </w:rPr>
        <w:t>P</w:t>
      </w:r>
      <w:r w:rsidRPr="00BD2E8E">
        <w:rPr>
          <w:rFonts w:eastAsiaTheme="minorEastAsia"/>
          <w:b/>
          <w:bCs/>
          <w:lang w:eastAsia="zh-CN"/>
        </w:rPr>
        <w:t xml:space="preserve">roposal 2: </w:t>
      </w:r>
      <w:r w:rsidRPr="00BD2E8E">
        <w:rPr>
          <w:rFonts w:eastAsiaTheme="minorEastAsia" w:hint="eastAsia"/>
          <w:b/>
          <w:bCs/>
          <w:lang w:eastAsia="zh-CN"/>
        </w:rPr>
        <w:t>Alig</w:t>
      </w:r>
      <w:r w:rsidRPr="00BD2E8E">
        <w:rPr>
          <w:rFonts w:eastAsiaTheme="minorEastAsia"/>
          <w:b/>
          <w:bCs/>
          <w:lang w:eastAsia="zh-CN"/>
        </w:rPr>
        <w:t xml:space="preserve">n </w:t>
      </w:r>
      <w:proofErr w:type="spellStart"/>
      <w:r w:rsidRPr="00BD2E8E">
        <w:rPr>
          <w:rFonts w:eastAsiaTheme="minorEastAsia"/>
          <w:b/>
          <w:bCs/>
          <w:lang w:eastAsia="zh-CN"/>
        </w:rPr>
        <w:t>eMTC</w:t>
      </w:r>
      <w:proofErr w:type="spellEnd"/>
      <w:r w:rsidRPr="00BD2E8E">
        <w:rPr>
          <w:rFonts w:eastAsiaTheme="minorEastAsia"/>
          <w:b/>
          <w:bCs/>
          <w:lang w:eastAsia="zh-CN"/>
        </w:rPr>
        <w:t xml:space="preserve"> based </w:t>
      </w:r>
      <w:proofErr w:type="spellStart"/>
      <w:r w:rsidRPr="00BD2E8E">
        <w:rPr>
          <w:rFonts w:eastAsiaTheme="minorEastAsia"/>
          <w:b/>
          <w:bCs/>
          <w:lang w:eastAsia="zh-CN"/>
        </w:rPr>
        <w:t>Iot</w:t>
      </w:r>
      <w:proofErr w:type="spellEnd"/>
      <w:r w:rsidRPr="00BD2E8E">
        <w:rPr>
          <w:rFonts w:eastAsiaTheme="minorEastAsia"/>
          <w:b/>
          <w:bCs/>
          <w:lang w:eastAsia="zh-CN"/>
        </w:rPr>
        <w:t>-NTN and NR-NTN in PC1 RSD requirements.</w:t>
      </w:r>
    </w:p>
    <w:p w14:paraId="20C36088" w14:textId="77777777" w:rsidR="00BD2E8E" w:rsidRPr="00BD2E8E" w:rsidRDefault="00BD2E8E" w:rsidP="00BD2E8E">
      <w:pPr>
        <w:rPr>
          <w:rFonts w:eastAsiaTheme="minorEastAsia"/>
          <w:b/>
          <w:bCs/>
          <w:lang w:eastAsia="zh-CN"/>
        </w:rPr>
      </w:pPr>
      <w:r w:rsidRPr="00BD2E8E">
        <w:rPr>
          <w:rFonts w:eastAsiaTheme="minorEastAsia" w:hint="eastAsia"/>
          <w:b/>
          <w:bCs/>
          <w:lang w:eastAsia="zh-CN"/>
        </w:rPr>
        <w:t>Ob</w:t>
      </w:r>
      <w:r w:rsidRPr="00BD2E8E">
        <w:rPr>
          <w:rFonts w:eastAsiaTheme="minorEastAsia"/>
          <w:b/>
          <w:bCs/>
          <w:lang w:eastAsia="zh-CN"/>
        </w:rPr>
        <w:t>servation 3</w:t>
      </w:r>
      <w:r w:rsidRPr="00BD2E8E">
        <w:rPr>
          <w:rFonts w:eastAsiaTheme="minorEastAsia" w:hint="eastAsia"/>
          <w:b/>
          <w:bCs/>
          <w:lang w:eastAsia="zh-CN"/>
        </w:rPr>
        <w:t>:</w:t>
      </w:r>
      <w:r w:rsidRPr="00BD2E8E">
        <w:rPr>
          <w:rFonts w:eastAsiaTheme="minorEastAsia"/>
          <w:b/>
          <w:bCs/>
          <w:lang w:eastAsia="zh-CN"/>
        </w:rPr>
        <w:t xml:space="preserve"> If </w:t>
      </w:r>
      <w:proofErr w:type="spellStart"/>
      <w:r w:rsidRPr="00BD2E8E">
        <w:rPr>
          <w:rFonts w:eastAsiaTheme="minorEastAsia"/>
          <w:b/>
          <w:bCs/>
          <w:lang w:eastAsia="zh-CN"/>
        </w:rPr>
        <w:t>eMTC</w:t>
      </w:r>
      <w:proofErr w:type="spellEnd"/>
      <w:r w:rsidRPr="00BD2E8E">
        <w:rPr>
          <w:rFonts w:eastAsiaTheme="minorEastAsia"/>
          <w:b/>
          <w:bCs/>
          <w:lang w:eastAsia="zh-CN"/>
        </w:rPr>
        <w:t xml:space="preserve"> based </w:t>
      </w:r>
      <w:proofErr w:type="spellStart"/>
      <w:r w:rsidRPr="00BD2E8E">
        <w:rPr>
          <w:rFonts w:eastAsiaTheme="minorEastAsia"/>
          <w:b/>
          <w:bCs/>
          <w:lang w:eastAsia="zh-CN"/>
        </w:rPr>
        <w:t>Iot</w:t>
      </w:r>
      <w:proofErr w:type="spellEnd"/>
      <w:r w:rsidRPr="00BD2E8E">
        <w:rPr>
          <w:rFonts w:eastAsiaTheme="minorEastAsia"/>
          <w:b/>
          <w:bCs/>
          <w:lang w:eastAsia="zh-CN"/>
        </w:rPr>
        <w:t xml:space="preserve">-NTN PC1 was not pursued, the corresponding </w:t>
      </w:r>
      <w:r w:rsidRPr="00BD2E8E">
        <w:rPr>
          <w:rFonts w:eastAsiaTheme="minorEastAsia" w:hint="eastAsia"/>
          <w:b/>
          <w:bCs/>
          <w:lang w:eastAsia="zh-CN"/>
        </w:rPr>
        <w:t>RSD</w:t>
      </w:r>
      <w:r w:rsidRPr="00BD2E8E">
        <w:rPr>
          <w:rFonts w:eastAsiaTheme="minorEastAsia"/>
          <w:b/>
          <w:bCs/>
          <w:lang w:eastAsia="zh-CN"/>
        </w:rPr>
        <w:t xml:space="preserve"> would also not be needed.</w:t>
      </w:r>
    </w:p>
    <w:p w14:paraId="56512C07" w14:textId="77777777" w:rsidR="00BD2E8E" w:rsidRPr="00BD2E8E" w:rsidRDefault="00BD2E8E" w:rsidP="0041267D">
      <w:pPr>
        <w:rPr>
          <w:rFonts w:eastAsiaTheme="minorEastAsia"/>
          <w:lang w:eastAsia="zh-CN"/>
        </w:rPr>
      </w:pPr>
    </w:p>
    <w:p w14:paraId="61060BF3" w14:textId="77777777" w:rsidR="0041267D" w:rsidRPr="0041267D" w:rsidRDefault="0041267D"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464130DC" w14:textId="56B3BD5B" w:rsidR="005E46ED" w:rsidRDefault="005E46ED" w:rsidP="005E46ED">
      <w:pPr>
        <w:pStyle w:val="25"/>
        <w:ind w:leftChars="-10" w:left="264"/>
        <w:rPr>
          <w:rFonts w:eastAsiaTheme="minorEastAsia"/>
          <w:lang w:eastAsia="zh-CN"/>
        </w:rPr>
      </w:pPr>
      <w:r>
        <w:rPr>
          <w:rFonts w:eastAsiaTheme="minorEastAsia" w:hint="eastAsia"/>
          <w:lang w:eastAsia="zh-CN"/>
        </w:rPr>
        <w:t xml:space="preserve">[1] </w:t>
      </w:r>
      <w:r w:rsidR="0024528B" w:rsidRPr="0024528B">
        <w:rPr>
          <w:rFonts w:eastAsiaTheme="minorEastAsia"/>
          <w:lang w:eastAsia="zh-CN"/>
        </w:rPr>
        <w:t>R4-250756</w:t>
      </w:r>
      <w:r w:rsidR="00D51BFE">
        <w:rPr>
          <w:rFonts w:eastAsiaTheme="minorEastAsia"/>
          <w:lang w:eastAsia="zh-CN"/>
        </w:rPr>
        <w:t xml:space="preserve">8, </w:t>
      </w:r>
      <w:r w:rsidR="0024528B" w:rsidRPr="0024528B">
        <w:rPr>
          <w:rFonts w:eastAsiaTheme="minorEastAsia"/>
          <w:lang w:eastAsia="zh-CN"/>
        </w:rPr>
        <w:t>Topic summary for [115][12</w:t>
      </w:r>
      <w:r w:rsidR="00D51BFE">
        <w:rPr>
          <w:rFonts w:eastAsiaTheme="minorEastAsia"/>
          <w:lang w:eastAsia="zh-CN"/>
        </w:rPr>
        <w:t>9</w:t>
      </w:r>
      <w:r w:rsidR="0024528B" w:rsidRPr="0024528B">
        <w:rPr>
          <w:rFonts w:eastAsiaTheme="minorEastAsia"/>
          <w:lang w:eastAsia="zh-CN"/>
        </w:rPr>
        <w:t>] NR_IoT_NTN_HPUE_part</w:t>
      </w:r>
      <w:r w:rsidR="00D51BFE">
        <w:rPr>
          <w:rFonts w:eastAsiaTheme="minorEastAsia"/>
          <w:lang w:eastAsia="zh-CN"/>
        </w:rPr>
        <w:t>2</w:t>
      </w:r>
      <w:r w:rsidRPr="00A73F95">
        <w:rPr>
          <w:rFonts w:eastAsiaTheme="minorEastAsia"/>
          <w:lang w:eastAsia="zh-CN"/>
        </w:rPr>
        <w:t>, Moderator (</w:t>
      </w:r>
      <w:r w:rsidR="00D51BFE">
        <w:rPr>
          <w:rFonts w:eastAsiaTheme="minorEastAsia"/>
          <w:lang w:eastAsia="zh-CN"/>
        </w:rPr>
        <w:t>vivo</w:t>
      </w:r>
      <w:r w:rsidRPr="00A73F95">
        <w:rPr>
          <w:rFonts w:eastAsiaTheme="minorEastAsia"/>
          <w:lang w:eastAsia="zh-CN"/>
        </w:rPr>
        <w:t xml:space="preserve">), </w:t>
      </w:r>
      <w:r w:rsidRPr="00B17687">
        <w:rPr>
          <w:rFonts w:eastAsiaTheme="minorEastAsia" w:hint="eastAsia"/>
          <w:lang w:eastAsia="zh-CN"/>
        </w:rPr>
        <w:t>RAN4#11</w:t>
      </w:r>
      <w:r w:rsidR="0024528B">
        <w:rPr>
          <w:rFonts w:eastAsiaTheme="minorEastAsia"/>
          <w:lang w:eastAsia="zh-CN"/>
        </w:rPr>
        <w:t>5</w:t>
      </w:r>
    </w:p>
    <w:p w14:paraId="4DFC3998" w14:textId="686F9D8A"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r w:rsidR="0024528B" w:rsidRPr="0024528B">
        <w:rPr>
          <w:rFonts w:eastAsiaTheme="minorEastAsia"/>
          <w:lang w:eastAsia="zh-CN"/>
        </w:rPr>
        <w:t>R4-2508</w:t>
      </w:r>
      <w:r w:rsidR="00D51BFE">
        <w:rPr>
          <w:rFonts w:eastAsiaTheme="minorEastAsia"/>
          <w:lang w:eastAsia="zh-CN"/>
        </w:rPr>
        <w:t xml:space="preserve">122, </w:t>
      </w:r>
      <w:r w:rsidR="0024528B" w:rsidRPr="0024528B">
        <w:rPr>
          <w:rFonts w:eastAsiaTheme="minorEastAsia"/>
          <w:lang w:eastAsia="zh-CN"/>
        </w:rPr>
        <w:t>WF on NR_IoT_NTN_HPUE_part</w:t>
      </w:r>
      <w:r w:rsidR="00D51BFE">
        <w:rPr>
          <w:rFonts w:eastAsiaTheme="minorEastAsia"/>
          <w:lang w:eastAsia="zh-CN"/>
        </w:rPr>
        <w:t>2</w:t>
      </w:r>
      <w:r w:rsidR="0024528B">
        <w:rPr>
          <w:rFonts w:eastAsiaTheme="minorEastAsia"/>
          <w:lang w:eastAsia="zh-CN"/>
        </w:rPr>
        <w:t>,</w:t>
      </w:r>
      <w:r w:rsidRPr="00A73F95">
        <w:rPr>
          <w:rFonts w:eastAsiaTheme="minorEastAsia"/>
          <w:lang w:eastAsia="zh-CN"/>
        </w:rPr>
        <w:t xml:space="preserve"> </w:t>
      </w:r>
      <w:r w:rsidR="00D51BFE">
        <w:rPr>
          <w:rFonts w:eastAsiaTheme="minorEastAsia"/>
          <w:lang w:eastAsia="zh-CN"/>
        </w:rPr>
        <w:t>vivo</w:t>
      </w:r>
      <w:r w:rsidRPr="00A73F95">
        <w:rPr>
          <w:rFonts w:eastAsiaTheme="minorEastAsia"/>
          <w:lang w:eastAsia="zh-CN"/>
        </w:rPr>
        <w:t xml:space="preserve">, </w:t>
      </w:r>
      <w:r w:rsidRPr="00B17687">
        <w:rPr>
          <w:rFonts w:eastAsiaTheme="minorEastAsia" w:hint="eastAsia"/>
          <w:lang w:eastAsia="zh-CN"/>
        </w:rPr>
        <w:t>RAN4#11</w:t>
      </w:r>
      <w:r w:rsidR="0024528B">
        <w:rPr>
          <w:rFonts w:eastAsiaTheme="minorEastAsia"/>
          <w:lang w:eastAsia="zh-CN"/>
        </w:rPr>
        <w:t>5</w:t>
      </w:r>
    </w:p>
    <w:p w14:paraId="603A559B" w14:textId="2129B8A0" w:rsidR="005E46ED" w:rsidRDefault="005E46ED"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 xml:space="preserve">] </w:t>
      </w:r>
      <w:r w:rsidR="00D51BFE" w:rsidRPr="00D51BFE">
        <w:rPr>
          <w:rFonts w:eastAsiaTheme="minorEastAsia"/>
          <w:lang w:eastAsia="zh-CN"/>
        </w:rPr>
        <w:t>R4-2506859</w:t>
      </w:r>
      <w:r w:rsidRPr="00A73F95">
        <w:rPr>
          <w:rFonts w:eastAsiaTheme="minorEastAsia"/>
          <w:lang w:eastAsia="zh-CN"/>
        </w:rPr>
        <w:t xml:space="preserve">, </w:t>
      </w:r>
      <w:proofErr w:type="spellStart"/>
      <w:r w:rsidR="00D51BFE">
        <w:rPr>
          <w:rFonts w:eastAsiaTheme="minorEastAsia"/>
          <w:lang w:eastAsia="zh-CN"/>
        </w:rPr>
        <w:t>Iot</w:t>
      </w:r>
      <w:proofErr w:type="spellEnd"/>
      <w:r w:rsidR="00E457CE" w:rsidRPr="00E457CE">
        <w:rPr>
          <w:rFonts w:eastAsiaTheme="minorEastAsia"/>
          <w:lang w:eastAsia="zh-CN"/>
        </w:rPr>
        <w:t xml:space="preserve"> NTN HPUE Rx Requirements</w:t>
      </w:r>
      <w:r w:rsidRPr="00A73F95">
        <w:rPr>
          <w:rFonts w:eastAsiaTheme="minorEastAsia"/>
          <w:lang w:eastAsia="zh-CN"/>
        </w:rPr>
        <w:t xml:space="preserve">, vivo, </w:t>
      </w:r>
      <w:r w:rsidRPr="00B17687">
        <w:rPr>
          <w:rFonts w:eastAsiaTheme="minorEastAsia" w:hint="eastAsia"/>
          <w:lang w:eastAsia="zh-CN"/>
        </w:rPr>
        <w:t>RAN4#11</w:t>
      </w:r>
      <w:r w:rsidR="0024528B">
        <w:rPr>
          <w:rFonts w:eastAsiaTheme="minorEastAsia"/>
          <w:lang w:eastAsia="zh-CN"/>
        </w:rPr>
        <w:t>5</w:t>
      </w:r>
    </w:p>
    <w:p w14:paraId="33D34A61" w14:textId="56E5D028" w:rsidR="00D51BFE" w:rsidRDefault="00D51BFE" w:rsidP="005E46ED">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4]</w:t>
      </w:r>
      <w:r w:rsidRPr="00D51BFE">
        <w:t xml:space="preserve"> </w:t>
      </w:r>
      <w:r w:rsidRPr="007F5DB1">
        <w:t>R4-</w:t>
      </w:r>
      <w:r w:rsidRPr="00A3441B">
        <w:rPr>
          <w:rFonts w:eastAsiaTheme="minorEastAsia"/>
          <w:lang w:eastAsia="zh-CN"/>
        </w:rPr>
        <w:t>25</w:t>
      </w:r>
      <w:r w:rsidR="00A3441B" w:rsidRPr="00A3441B">
        <w:rPr>
          <w:rFonts w:eastAsiaTheme="minorEastAsia"/>
          <w:lang w:eastAsia="zh-CN"/>
        </w:rPr>
        <w:t>10264</w:t>
      </w:r>
      <w:r w:rsidRPr="00A73F95">
        <w:rPr>
          <w:rFonts w:eastAsiaTheme="minorEastAsia"/>
          <w:lang w:eastAsia="zh-CN"/>
        </w:rPr>
        <w:t xml:space="preserve">, </w:t>
      </w:r>
      <w:r w:rsidRPr="00E457CE">
        <w:rPr>
          <w:rFonts w:eastAsiaTheme="minorEastAsia"/>
          <w:lang w:eastAsia="zh-CN"/>
        </w:rPr>
        <w:t>NR NTN HPUE Rx Requirements</w:t>
      </w:r>
      <w:r w:rsidRPr="00A73F95">
        <w:rPr>
          <w:rFonts w:eastAsiaTheme="minorEastAsia"/>
          <w:lang w:eastAsia="zh-CN"/>
        </w:rPr>
        <w:t xml:space="preserve">, vivo, </w:t>
      </w:r>
      <w:r w:rsidRPr="00B17687">
        <w:rPr>
          <w:rFonts w:eastAsiaTheme="minorEastAsia" w:hint="eastAsia"/>
          <w:lang w:eastAsia="zh-CN"/>
        </w:rPr>
        <w:t>RAN4#11</w:t>
      </w:r>
      <w:r>
        <w:rPr>
          <w:rFonts w:eastAsiaTheme="minorEastAsia"/>
          <w:lang w:eastAsia="zh-CN"/>
        </w:rPr>
        <w:t>6</w:t>
      </w:r>
    </w:p>
    <w:sectPr w:rsidR="00D51BFE" w:rsidSect="005354FF">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40604" w14:textId="77777777" w:rsidR="00F6076D" w:rsidRDefault="00F6076D">
      <w:r>
        <w:separator/>
      </w:r>
    </w:p>
  </w:endnote>
  <w:endnote w:type="continuationSeparator" w:id="0">
    <w:p w14:paraId="7176A1B3" w14:textId="77777777" w:rsidR="00F6076D" w:rsidRDefault="00F6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B6D5F" w14:textId="77777777" w:rsidR="00F6076D" w:rsidRDefault="00F6076D">
      <w:r>
        <w:separator/>
      </w:r>
    </w:p>
  </w:footnote>
  <w:footnote w:type="continuationSeparator" w:id="0">
    <w:p w14:paraId="32B4C017" w14:textId="77777777" w:rsidR="00F6076D" w:rsidRDefault="00F60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3"/>
  </w:num>
  <w:num w:numId="5">
    <w:abstractNumId w:val="11"/>
  </w:num>
  <w:num w:numId="6">
    <w:abstractNumId w:val="5"/>
  </w:num>
  <w:num w:numId="7">
    <w:abstractNumId w:val="15"/>
  </w:num>
  <w:num w:numId="8">
    <w:abstractNumId w:val="0"/>
  </w:num>
  <w:num w:numId="9">
    <w:abstractNumId w:val="1"/>
  </w:num>
  <w:num w:numId="10">
    <w:abstractNumId w:val="22"/>
  </w:num>
  <w:num w:numId="11">
    <w:abstractNumId w:val="10"/>
  </w:num>
  <w:num w:numId="12">
    <w:abstractNumId w:val="18"/>
  </w:num>
  <w:num w:numId="13">
    <w:abstractNumId w:val="20"/>
  </w:num>
  <w:num w:numId="14">
    <w:abstractNumId w:val="4"/>
  </w:num>
  <w:num w:numId="15">
    <w:abstractNumId w:val="21"/>
  </w:num>
  <w:num w:numId="16">
    <w:abstractNumId w:val="9"/>
  </w:num>
  <w:num w:numId="17">
    <w:abstractNumId w:val="2"/>
  </w:num>
  <w:num w:numId="18">
    <w:abstractNumId w:val="8"/>
  </w:num>
  <w:num w:numId="19">
    <w:abstractNumId w:val="17"/>
  </w:num>
  <w:num w:numId="20">
    <w:abstractNumId w:val="12"/>
  </w:num>
  <w:num w:numId="21">
    <w:abstractNumId w:val="6"/>
  </w:num>
  <w:num w:numId="22">
    <w:abstractNumId w:val="19"/>
  </w:num>
  <w:num w:numId="23">
    <w:abstractNumId w:val="16"/>
  </w:num>
  <w:num w:numId="2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776"/>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1F0F"/>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67B"/>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311"/>
    <w:rsid w:val="000E1B40"/>
    <w:rsid w:val="000E3C67"/>
    <w:rsid w:val="000E3DDF"/>
    <w:rsid w:val="000E3E80"/>
    <w:rsid w:val="000E41EC"/>
    <w:rsid w:val="000E4890"/>
    <w:rsid w:val="000E4CA3"/>
    <w:rsid w:val="000E5033"/>
    <w:rsid w:val="000E539C"/>
    <w:rsid w:val="000E53C6"/>
    <w:rsid w:val="000E61DC"/>
    <w:rsid w:val="000E6783"/>
    <w:rsid w:val="000E692C"/>
    <w:rsid w:val="000E6FE3"/>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2B"/>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A41"/>
    <w:rsid w:val="00157C9C"/>
    <w:rsid w:val="0016079F"/>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C7D40"/>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C96"/>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28B"/>
    <w:rsid w:val="002454B7"/>
    <w:rsid w:val="00245814"/>
    <w:rsid w:val="002458BE"/>
    <w:rsid w:val="00245CCE"/>
    <w:rsid w:val="00245ED2"/>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35F"/>
    <w:rsid w:val="002575CD"/>
    <w:rsid w:val="002575D7"/>
    <w:rsid w:val="002575EB"/>
    <w:rsid w:val="00257F80"/>
    <w:rsid w:val="00260116"/>
    <w:rsid w:val="00260424"/>
    <w:rsid w:val="002609AC"/>
    <w:rsid w:val="00260CB9"/>
    <w:rsid w:val="00261071"/>
    <w:rsid w:val="00261103"/>
    <w:rsid w:val="0026186E"/>
    <w:rsid w:val="00261B69"/>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3EB3"/>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3BC7"/>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785"/>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2A"/>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0BE"/>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A13"/>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1C6D"/>
    <w:rsid w:val="00412278"/>
    <w:rsid w:val="0041267D"/>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14C"/>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3F93"/>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0E9"/>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38"/>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6BAA"/>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145"/>
    <w:rsid w:val="005346E8"/>
    <w:rsid w:val="0053478F"/>
    <w:rsid w:val="00534E82"/>
    <w:rsid w:val="005354FF"/>
    <w:rsid w:val="0053569A"/>
    <w:rsid w:val="00535702"/>
    <w:rsid w:val="00535BA3"/>
    <w:rsid w:val="005362DE"/>
    <w:rsid w:val="00536850"/>
    <w:rsid w:val="00536A5E"/>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627"/>
    <w:rsid w:val="005727FB"/>
    <w:rsid w:val="00572A4C"/>
    <w:rsid w:val="00572B49"/>
    <w:rsid w:val="00573015"/>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1BF"/>
    <w:rsid w:val="00581A68"/>
    <w:rsid w:val="00581AE2"/>
    <w:rsid w:val="00581B00"/>
    <w:rsid w:val="00582585"/>
    <w:rsid w:val="00582A42"/>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745"/>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6ED"/>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902"/>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5C5D"/>
    <w:rsid w:val="00616366"/>
    <w:rsid w:val="0061664A"/>
    <w:rsid w:val="0061687B"/>
    <w:rsid w:val="00617162"/>
    <w:rsid w:val="00617417"/>
    <w:rsid w:val="006177D1"/>
    <w:rsid w:val="00617861"/>
    <w:rsid w:val="006203C7"/>
    <w:rsid w:val="0062093A"/>
    <w:rsid w:val="006212A6"/>
    <w:rsid w:val="00621C92"/>
    <w:rsid w:val="0062322C"/>
    <w:rsid w:val="00625D54"/>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782"/>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66D"/>
    <w:rsid w:val="00704900"/>
    <w:rsid w:val="00704BDA"/>
    <w:rsid w:val="00704C3F"/>
    <w:rsid w:val="00704DB3"/>
    <w:rsid w:val="007051E7"/>
    <w:rsid w:val="0070533D"/>
    <w:rsid w:val="00705980"/>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BB5"/>
    <w:rsid w:val="00712FC5"/>
    <w:rsid w:val="007133EC"/>
    <w:rsid w:val="00713494"/>
    <w:rsid w:val="007138E8"/>
    <w:rsid w:val="00713DBF"/>
    <w:rsid w:val="00713F0D"/>
    <w:rsid w:val="00714455"/>
    <w:rsid w:val="00715F29"/>
    <w:rsid w:val="00716909"/>
    <w:rsid w:val="00716B79"/>
    <w:rsid w:val="00717B8C"/>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45"/>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662"/>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66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8E4"/>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5E0"/>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33A"/>
    <w:rsid w:val="0084197B"/>
    <w:rsid w:val="00841DB3"/>
    <w:rsid w:val="00841DEF"/>
    <w:rsid w:val="00841E99"/>
    <w:rsid w:val="0084253A"/>
    <w:rsid w:val="008425A9"/>
    <w:rsid w:val="00842ACA"/>
    <w:rsid w:val="00842E17"/>
    <w:rsid w:val="00842FE0"/>
    <w:rsid w:val="008444F9"/>
    <w:rsid w:val="00844EA3"/>
    <w:rsid w:val="00844ED4"/>
    <w:rsid w:val="00844ED5"/>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4EC9"/>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1DBA"/>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41B"/>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302"/>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3F9"/>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1B61"/>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DEF"/>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1CD3"/>
    <w:rsid w:val="00AF2B6C"/>
    <w:rsid w:val="00AF3579"/>
    <w:rsid w:val="00AF4255"/>
    <w:rsid w:val="00AF4FB6"/>
    <w:rsid w:val="00AF57A6"/>
    <w:rsid w:val="00AF5B11"/>
    <w:rsid w:val="00AF5D81"/>
    <w:rsid w:val="00AF5DAA"/>
    <w:rsid w:val="00AF5EB0"/>
    <w:rsid w:val="00AF671A"/>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75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439"/>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D6"/>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2E8E"/>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44E"/>
    <w:rsid w:val="00C72603"/>
    <w:rsid w:val="00C731CE"/>
    <w:rsid w:val="00C73DA4"/>
    <w:rsid w:val="00C74791"/>
    <w:rsid w:val="00C749E8"/>
    <w:rsid w:val="00C74DDD"/>
    <w:rsid w:val="00C75874"/>
    <w:rsid w:val="00C76437"/>
    <w:rsid w:val="00C76724"/>
    <w:rsid w:val="00C76AEA"/>
    <w:rsid w:val="00C7701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CAB"/>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58"/>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243"/>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1FA"/>
    <w:rsid w:val="00D27340"/>
    <w:rsid w:val="00D27704"/>
    <w:rsid w:val="00D278D3"/>
    <w:rsid w:val="00D27A99"/>
    <w:rsid w:val="00D27F93"/>
    <w:rsid w:val="00D302B5"/>
    <w:rsid w:val="00D30308"/>
    <w:rsid w:val="00D3065C"/>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738"/>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BFE"/>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DCE"/>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831"/>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8E7"/>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3CA0"/>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57CE"/>
    <w:rsid w:val="00E466C3"/>
    <w:rsid w:val="00E4678F"/>
    <w:rsid w:val="00E467D3"/>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4F91"/>
    <w:rsid w:val="00E95127"/>
    <w:rsid w:val="00E95287"/>
    <w:rsid w:val="00E95839"/>
    <w:rsid w:val="00E958AA"/>
    <w:rsid w:val="00E95927"/>
    <w:rsid w:val="00E96074"/>
    <w:rsid w:val="00E96746"/>
    <w:rsid w:val="00E969EC"/>
    <w:rsid w:val="00E96ED7"/>
    <w:rsid w:val="00E97099"/>
    <w:rsid w:val="00E97169"/>
    <w:rsid w:val="00E972A2"/>
    <w:rsid w:val="00E9744E"/>
    <w:rsid w:val="00EA03A4"/>
    <w:rsid w:val="00EA0A04"/>
    <w:rsid w:val="00EA0DE7"/>
    <w:rsid w:val="00EA110F"/>
    <w:rsid w:val="00EA1404"/>
    <w:rsid w:val="00EA14DB"/>
    <w:rsid w:val="00EA2270"/>
    <w:rsid w:val="00EA2520"/>
    <w:rsid w:val="00EA286D"/>
    <w:rsid w:val="00EA28D6"/>
    <w:rsid w:val="00EA2E2C"/>
    <w:rsid w:val="00EA2FDE"/>
    <w:rsid w:val="00EA3019"/>
    <w:rsid w:val="00EA31C2"/>
    <w:rsid w:val="00EA364E"/>
    <w:rsid w:val="00EA36F6"/>
    <w:rsid w:val="00EA38D3"/>
    <w:rsid w:val="00EA3D52"/>
    <w:rsid w:val="00EA3F91"/>
    <w:rsid w:val="00EA4125"/>
    <w:rsid w:val="00EA41FA"/>
    <w:rsid w:val="00EA43C7"/>
    <w:rsid w:val="00EA440E"/>
    <w:rsid w:val="00EA4732"/>
    <w:rsid w:val="00EA5CF6"/>
    <w:rsid w:val="00EA609B"/>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6E"/>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539"/>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6D"/>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1B6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762</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3280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58</cp:revision>
  <cp:lastPrinted>2010-01-07T02:23:00Z</cp:lastPrinted>
  <dcterms:created xsi:type="dcterms:W3CDTF">2024-08-09T23:50:00Z</dcterms:created>
  <dcterms:modified xsi:type="dcterms:W3CDTF">2025-08-15T10:44:00Z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