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2B88A" w14:textId="29B6CC04" w:rsidR="00590B18" w:rsidRPr="00590B18" w:rsidRDefault="00590B18" w:rsidP="00590B18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590B18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#116</w:t>
      </w:r>
      <w:r w:rsidRPr="00590B18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590B18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590B18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  <w:t xml:space="preserve">                          </w:t>
      </w:r>
      <w:r w:rsidRPr="00590B18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="00443474" w:rsidRPr="00443474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R4-2510130</w:t>
      </w:r>
    </w:p>
    <w:p w14:paraId="196A741A" w14:textId="77777777" w:rsidR="00590B18" w:rsidRDefault="00590B18" w:rsidP="00590B18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590B18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Bengaluru, India, August 25th – 29th, 2025</w:t>
      </w:r>
    </w:p>
    <w:p w14:paraId="68DB2565" w14:textId="1057F54E" w:rsidR="00013900" w:rsidRPr="005C59B4" w:rsidRDefault="003D6849" w:rsidP="00590B18">
      <w:r>
        <w:rPr>
          <w:rFonts w:hint="eastAsia"/>
        </w:rPr>
        <w:t xml:space="preserve"> </w:t>
      </w:r>
    </w:p>
    <w:p w14:paraId="3A36728D" w14:textId="778D27F9" w:rsidR="00013900" w:rsidRPr="00590B18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90B18">
        <w:rPr>
          <w:rFonts w:ascii="Arial" w:eastAsiaTheme="minorEastAsia" w:hAnsi="Arial" w:cs="Arial" w:hint="eastAsia"/>
          <w:b/>
          <w:sz w:val="24"/>
          <w:szCs w:val="24"/>
        </w:rPr>
        <w:t>7.21.3.2</w:t>
      </w:r>
    </w:p>
    <w:p w14:paraId="55D5636A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653AB54" w14:textId="0396B91A" w:rsidR="0001390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</w:t>
      </w:r>
      <w:r w:rsidR="00590B18" w:rsidRPr="00590B18">
        <w:rPr>
          <w:rFonts w:ascii="Arial" w:hAnsi="Arial" w:cs="Arial"/>
          <w:b/>
          <w:sz w:val="24"/>
          <w:szCs w:val="24"/>
        </w:rPr>
        <w:t>BS conformance</w:t>
      </w:r>
      <w:r w:rsidR="0015733E" w:rsidRPr="001573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for SBFD</w:t>
      </w:r>
    </w:p>
    <w:p w14:paraId="02E09CD9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DEDD086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7659E84" w14:textId="79704F58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  <w:r w:rsidR="00590B18">
        <w:rPr>
          <w:rFonts w:ascii="Times New Roman" w:hAnsi="Times New Roman" w:hint="eastAsia"/>
          <w:sz w:val="20"/>
        </w:rPr>
        <w:t>And based on the work plan, the conformance requirement</w:t>
      </w:r>
      <w:r w:rsidR="004244AD">
        <w:rPr>
          <w:rFonts w:ascii="Times New Roman" w:hAnsi="Times New Roman" w:hint="eastAsia"/>
          <w:sz w:val="20"/>
        </w:rPr>
        <w:t xml:space="preserve"> is</w:t>
      </w:r>
      <w:r w:rsidR="00590B18">
        <w:rPr>
          <w:rFonts w:ascii="Times New Roman" w:hAnsi="Times New Roman" w:hint="eastAsia"/>
          <w:sz w:val="20"/>
        </w:rPr>
        <w:t xml:space="preserve"> also need</w:t>
      </w:r>
      <w:r w:rsidR="004244AD">
        <w:rPr>
          <w:rFonts w:ascii="Times New Roman" w:hAnsi="Times New Roman" w:hint="eastAsia"/>
          <w:sz w:val="20"/>
        </w:rPr>
        <w:t>ed</w:t>
      </w:r>
      <w:r w:rsidR="00590B18">
        <w:rPr>
          <w:rFonts w:ascii="Times New Roman" w:hAnsi="Times New Roman" w:hint="eastAsia"/>
          <w:sz w:val="20"/>
        </w:rPr>
        <w:t xml:space="preserve"> to be discussed </w:t>
      </w:r>
    </w:p>
    <w:p w14:paraId="24100BC8" w14:textId="172ABDF8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</w:t>
      </w:r>
      <w:r w:rsidR="004244AD">
        <w:rPr>
          <w:rFonts w:ascii="Times New Roman" w:hAnsi="Times New Roman" w:hint="eastAsia"/>
          <w:sz w:val="20"/>
        </w:rPr>
        <w:t xml:space="preserve"> discuss</w:t>
      </w:r>
      <w:r>
        <w:rPr>
          <w:rFonts w:ascii="Times New Roman" w:hAnsi="Times New Roman" w:hint="eastAsia"/>
          <w:sz w:val="20"/>
        </w:rPr>
        <w:t xml:space="preserve"> the </w:t>
      </w:r>
      <w:r w:rsidR="004244AD" w:rsidRPr="004244AD">
        <w:rPr>
          <w:rFonts w:ascii="Times New Roman" w:hAnsi="Times New Roman"/>
          <w:sz w:val="20"/>
        </w:rPr>
        <w:t>conformance requirement</w:t>
      </w:r>
      <w:r w:rsidR="004244AD">
        <w:rPr>
          <w:rFonts w:ascii="Times New Roman" w:hAnsi="Times New Roman" w:hint="eastAsia"/>
          <w:sz w:val="20"/>
        </w:rPr>
        <w:t xml:space="preserve"> for SBFD BS</w:t>
      </w:r>
      <w:r>
        <w:rPr>
          <w:rFonts w:ascii="Times New Roman" w:hAnsi="Times New Roman" w:hint="eastAsia"/>
          <w:sz w:val="20"/>
        </w:rPr>
        <w:t>.</w:t>
      </w:r>
    </w:p>
    <w:p w14:paraId="16A0C91B" w14:textId="77777777" w:rsidR="00013900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870AB68" w14:textId="6081DAE7" w:rsidR="00013900" w:rsidRPr="00D40006" w:rsidRDefault="00000000" w:rsidP="00D40006">
      <w:pPr>
        <w:pStyle w:val="3"/>
        <w:spacing w:before="156" w:after="156"/>
      </w:pPr>
      <w:r>
        <w:rPr>
          <w:rFonts w:hint="eastAsia"/>
        </w:rPr>
        <w:t>2.</w:t>
      </w:r>
      <w:r w:rsidR="00B77FA0">
        <w:rPr>
          <w:rFonts w:hint="eastAsia"/>
        </w:rPr>
        <w:t xml:space="preserve">1 </w:t>
      </w:r>
      <w:r w:rsidR="00853AEC" w:rsidRPr="00853AEC">
        <w:t>Additional manufacturer declaration(s) is needed for SBFD-capable BS.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B5E0F" w14:paraId="67F15C7C" w14:textId="77777777" w:rsidTr="003B5E0F">
        <w:tc>
          <w:tcPr>
            <w:tcW w:w="9736" w:type="dxa"/>
          </w:tcPr>
          <w:p w14:paraId="3DC23BAB" w14:textId="77777777" w:rsidR="00D40006" w:rsidRPr="00D40006" w:rsidRDefault="00D40006" w:rsidP="00D40006">
            <w:pPr>
              <w:widowControl/>
              <w:spacing w:after="120"/>
              <w:jc w:val="left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bookmarkStart w:id="0" w:name="_Hlk195233232"/>
            <w:bookmarkStart w:id="1" w:name="_Hlk206098698"/>
            <w:r w:rsidRPr="00D40006">
              <w:rPr>
                <w:rFonts w:ascii="Times New Roman" w:hAnsi="Times New Roman"/>
                <w:b/>
                <w:bCs/>
                <w:szCs w:val="24"/>
                <w:lang w:eastAsia="zh-CN"/>
              </w:rPr>
              <w:t>Way forward</w:t>
            </w:r>
          </w:p>
          <w:p w14:paraId="63E6B029" w14:textId="77777777" w:rsidR="00853AEC" w:rsidRPr="00853AEC" w:rsidRDefault="00853AEC" w:rsidP="00853AEC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spacing w:after="120" w:line="259" w:lineRule="auto"/>
              <w:ind w:left="1656" w:firstLineChars="0"/>
              <w:jc w:val="left"/>
              <w:rPr>
                <w:rFonts w:ascii="Times New Roman" w:hAnsi="Times New Roman"/>
                <w:lang w:val="en-US"/>
              </w:rPr>
            </w:pPr>
            <w:r w:rsidRPr="00853AEC">
              <w:rPr>
                <w:rFonts w:ascii="Times New Roman" w:hAnsi="Times New Roman"/>
                <w:lang w:val="en-US"/>
              </w:rPr>
              <w:t xml:space="preserve">Issue-1: Additional manufacturer declaration(s) is needed for SBFD-capable BS. </w:t>
            </w:r>
          </w:p>
          <w:p w14:paraId="2400FF8F" w14:textId="77777777" w:rsidR="00853AEC" w:rsidRPr="00853AEC" w:rsidRDefault="00853AEC" w:rsidP="00853AEC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rFonts w:ascii="Times New Roman" w:hAnsi="Times New Roman"/>
                <w:lang w:val="en-US"/>
              </w:rPr>
            </w:pPr>
            <w:r w:rsidRPr="00853AEC">
              <w:rPr>
                <w:rFonts w:ascii="Times New Roman" w:hAnsi="Times New Roman"/>
                <w:szCs w:val="24"/>
                <w:lang w:eastAsia="zh-CN"/>
              </w:rPr>
              <w:t xml:space="preserve">Based on the discussion so far, the following declarations shall be captured in TS 38.141-1/-2: TX power for SBFD; Bands supported for SBFD; Channel bandwidth(s) supported for SBFD, from existing channel bandwidth defined in TS 38.104; SBFD </w:t>
            </w:r>
            <w:proofErr w:type="spellStart"/>
            <w:r w:rsidRPr="00853AEC">
              <w:rPr>
                <w:rFonts w:ascii="Times New Roman" w:hAnsi="Times New Roman"/>
                <w:szCs w:val="24"/>
                <w:lang w:eastAsia="zh-CN"/>
              </w:rPr>
              <w:t>subband</w:t>
            </w:r>
            <w:proofErr w:type="spellEnd"/>
            <w:r w:rsidRPr="00853AEC">
              <w:rPr>
                <w:rFonts w:ascii="Times New Roman" w:hAnsi="Times New Roman"/>
                <w:szCs w:val="24"/>
                <w:lang w:eastAsia="zh-CN"/>
              </w:rPr>
              <w:t xml:space="preserve"> configuration(s) per supported channel bandwidth, including SBFD pattern (DUD or DU/UD), size of DL </w:t>
            </w:r>
            <w:proofErr w:type="spellStart"/>
            <w:r w:rsidRPr="00853AEC">
              <w:rPr>
                <w:rFonts w:ascii="Times New Roman" w:hAnsi="Times New Roman"/>
                <w:szCs w:val="24"/>
                <w:lang w:eastAsia="zh-CN"/>
              </w:rPr>
              <w:t>subband</w:t>
            </w:r>
            <w:proofErr w:type="spellEnd"/>
            <w:r w:rsidRPr="00853AEC">
              <w:rPr>
                <w:rFonts w:ascii="Times New Roman" w:hAnsi="Times New Roman"/>
                <w:szCs w:val="24"/>
                <w:lang w:eastAsia="zh-CN"/>
              </w:rPr>
              <w:t xml:space="preserve">(s), size of UL </w:t>
            </w:r>
            <w:proofErr w:type="spellStart"/>
            <w:r w:rsidRPr="00853AEC">
              <w:rPr>
                <w:rFonts w:ascii="Times New Roman" w:hAnsi="Times New Roman"/>
                <w:szCs w:val="24"/>
                <w:lang w:eastAsia="zh-CN"/>
              </w:rPr>
              <w:t>subband</w:t>
            </w:r>
            <w:proofErr w:type="spellEnd"/>
            <w:r w:rsidRPr="00853AEC">
              <w:rPr>
                <w:rFonts w:ascii="Times New Roman" w:hAnsi="Times New Roman"/>
                <w:szCs w:val="24"/>
                <w:lang w:eastAsia="zh-CN"/>
              </w:rPr>
              <w:t xml:space="preserve">, and size of </w:t>
            </w:r>
            <w:proofErr w:type="spellStart"/>
            <w:r w:rsidRPr="00853AEC">
              <w:rPr>
                <w:rFonts w:ascii="Times New Roman" w:hAnsi="Times New Roman"/>
                <w:szCs w:val="24"/>
                <w:lang w:eastAsia="zh-CN"/>
              </w:rPr>
              <w:t>guardband</w:t>
            </w:r>
            <w:proofErr w:type="spellEnd"/>
            <w:r w:rsidRPr="00853AEC">
              <w:rPr>
                <w:rFonts w:ascii="Times New Roman" w:hAnsi="Times New Roman"/>
                <w:szCs w:val="24"/>
                <w:lang w:eastAsia="zh-CN"/>
              </w:rPr>
              <w:t xml:space="preserve">(s) between </w:t>
            </w:r>
            <w:proofErr w:type="spellStart"/>
            <w:r w:rsidRPr="00853AEC">
              <w:rPr>
                <w:rFonts w:ascii="Times New Roman" w:hAnsi="Times New Roman"/>
                <w:szCs w:val="24"/>
                <w:lang w:eastAsia="zh-CN"/>
              </w:rPr>
              <w:t>subbands</w:t>
            </w:r>
            <w:proofErr w:type="spellEnd"/>
            <w:r w:rsidRPr="00853AEC">
              <w:rPr>
                <w:rFonts w:ascii="Times New Roman" w:hAnsi="Times New Roman"/>
                <w:szCs w:val="24"/>
                <w:lang w:eastAsia="zh-CN"/>
              </w:rPr>
              <w:t>.</w:t>
            </w:r>
          </w:p>
          <w:p w14:paraId="25E54769" w14:textId="681675B3" w:rsidR="003B5E0F" w:rsidRPr="00853AEC" w:rsidRDefault="00853AEC" w:rsidP="00853AEC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lang w:val="en-US"/>
              </w:rPr>
            </w:pPr>
            <w:r w:rsidRPr="00853AEC">
              <w:rPr>
                <w:rFonts w:ascii="Times New Roman" w:hAnsi="Times New Roman"/>
                <w:lang w:val="en-US"/>
              </w:rPr>
              <w:t>FFS other declaration is required</w:t>
            </w:r>
            <w:bookmarkEnd w:id="0"/>
          </w:p>
        </w:tc>
      </w:tr>
    </w:tbl>
    <w:bookmarkEnd w:id="1"/>
    <w:p w14:paraId="357A7498" w14:textId="31C28247" w:rsidR="00E45E2A" w:rsidRDefault="00E45E2A" w:rsidP="00366940">
      <w:pPr>
        <w:spacing w:after="180"/>
        <w:rPr>
          <w:rFonts w:ascii="Times New Roman" w:hAnsi="Times New Roman"/>
          <w:sz w:val="20"/>
          <w:szCs w:val="20"/>
        </w:rPr>
      </w:pPr>
      <w:r w:rsidRPr="00E45E2A">
        <w:rPr>
          <w:rFonts w:ascii="Times New Roman" w:hAnsi="Times New Roman"/>
          <w:sz w:val="20"/>
          <w:szCs w:val="20"/>
        </w:rPr>
        <w:t xml:space="preserve">Following earlier discussion on SBFD RF </w:t>
      </w:r>
      <w:r>
        <w:rPr>
          <w:rFonts w:ascii="Times New Roman" w:hAnsi="Times New Roman" w:hint="eastAsia"/>
          <w:sz w:val="20"/>
          <w:szCs w:val="20"/>
        </w:rPr>
        <w:t>requirements</w:t>
      </w:r>
      <w:r w:rsidRPr="00E45E2A">
        <w:rPr>
          <w:rFonts w:ascii="Times New Roman" w:hAnsi="Times New Roman"/>
          <w:sz w:val="20"/>
          <w:szCs w:val="20"/>
        </w:rPr>
        <w:t xml:space="preserve">, many SBFD </w:t>
      </w:r>
      <w:r>
        <w:rPr>
          <w:rFonts w:ascii="Times New Roman" w:hAnsi="Times New Roman" w:hint="eastAsia"/>
          <w:sz w:val="20"/>
          <w:szCs w:val="20"/>
        </w:rPr>
        <w:t>BS</w:t>
      </w:r>
      <w:r w:rsidRPr="00E45E2A">
        <w:rPr>
          <w:rFonts w:ascii="Times New Roman" w:hAnsi="Times New Roman"/>
          <w:sz w:val="20"/>
          <w:szCs w:val="20"/>
        </w:rPr>
        <w:t xml:space="preserve"> configurations must now be supported by e</w:t>
      </w:r>
      <w:r w:rsidR="00443474" w:rsidRPr="00443474">
        <w:t xml:space="preserve"> </w:t>
      </w:r>
      <w:r w:rsidR="00443474" w:rsidRPr="00443474">
        <w:rPr>
          <w:rFonts w:ascii="Times New Roman" w:hAnsi="Times New Roman"/>
          <w:sz w:val="20"/>
          <w:szCs w:val="20"/>
        </w:rPr>
        <w:t>manufacturer</w:t>
      </w:r>
      <w:r w:rsidRPr="00E45E2A">
        <w:rPr>
          <w:rFonts w:ascii="Times New Roman" w:hAnsi="Times New Roman"/>
          <w:sz w:val="20"/>
          <w:szCs w:val="20"/>
        </w:rPr>
        <w:t xml:space="preserve"> declarations. Therefore, additional declarations need to be provided during testing for SBFD </w:t>
      </w:r>
      <w:r w:rsidR="00443474">
        <w:rPr>
          <w:rFonts w:ascii="Times New Roman" w:hAnsi="Times New Roman" w:hint="eastAsia"/>
          <w:sz w:val="20"/>
          <w:szCs w:val="20"/>
        </w:rPr>
        <w:t>BSs</w:t>
      </w:r>
      <w:r w:rsidRPr="00E45E2A">
        <w:rPr>
          <w:rFonts w:ascii="Times New Roman" w:hAnsi="Times New Roman"/>
          <w:sz w:val="20"/>
          <w:szCs w:val="20"/>
        </w:rPr>
        <w:t>. Issue-1 already contains all the necessary declarations, which are also required for the performance requirements.</w:t>
      </w:r>
    </w:p>
    <w:p w14:paraId="30599183" w14:textId="2C22F4DE" w:rsidR="00E45E2A" w:rsidRPr="00E45E2A" w:rsidRDefault="00E45E2A" w:rsidP="00E45E2A">
      <w:pPr>
        <w:pStyle w:val="3"/>
        <w:spacing w:before="156" w:after="156"/>
      </w:pPr>
      <w:r w:rsidRPr="00E45E2A">
        <w:rPr>
          <w:rFonts w:ascii="Times New Roman" w:hAnsi="Times New Roman"/>
          <w:b/>
          <w:bCs w:val="0"/>
          <w:sz w:val="20"/>
          <w:szCs w:val="20"/>
        </w:rPr>
        <w:t xml:space="preserve">Proposal 1: </w:t>
      </w:r>
      <w:r w:rsidRPr="00E45E2A">
        <w:rPr>
          <w:rFonts w:ascii="Times New Roman" w:hAnsi="Times New Roman" w:hint="eastAsia"/>
          <w:b/>
          <w:bCs w:val="0"/>
          <w:sz w:val="20"/>
          <w:szCs w:val="20"/>
        </w:rPr>
        <w:t>All the declarations in the WF is needed</w:t>
      </w:r>
      <w:r w:rsidRPr="00E45E2A">
        <w:rPr>
          <w:rFonts w:ascii="Times New Roman" w:hAnsi="Times New Roman"/>
          <w:b/>
          <w:bCs w:val="0"/>
          <w:sz w:val="20"/>
          <w:szCs w:val="20"/>
        </w:rPr>
        <w:t>.</w:t>
      </w:r>
    </w:p>
    <w:p w14:paraId="52B3C08F" w14:textId="5D0BD3C4" w:rsidR="00E45E2A" w:rsidRPr="00E45E2A" w:rsidRDefault="00E45E2A" w:rsidP="00E45E2A">
      <w:pPr>
        <w:pStyle w:val="3"/>
        <w:spacing w:before="156" w:after="156"/>
      </w:pPr>
      <w:bookmarkStart w:id="2" w:name="_Hlk206100312"/>
      <w:r w:rsidRPr="00E45E2A">
        <w:rPr>
          <w:rFonts w:hint="eastAsia"/>
        </w:rPr>
        <w:t xml:space="preserve">2.2 </w:t>
      </w:r>
      <w:r w:rsidRPr="00E45E2A">
        <w:t>RF channels to be tested for SBFD operation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45E2A" w:rsidRPr="00E45E2A" w14:paraId="193EC63B" w14:textId="77777777" w:rsidTr="00770B08">
        <w:tc>
          <w:tcPr>
            <w:tcW w:w="9736" w:type="dxa"/>
          </w:tcPr>
          <w:p w14:paraId="72112BF3" w14:textId="77777777" w:rsidR="00E45E2A" w:rsidRPr="00E45E2A" w:rsidRDefault="00E45E2A" w:rsidP="00E45E2A">
            <w:pPr>
              <w:widowControl/>
              <w:spacing w:before="0" w:after="120" w:line="240" w:lineRule="auto"/>
              <w:jc w:val="left"/>
              <w:rPr>
                <w:rFonts w:ascii="Times New Roman" w:hAnsi="Times New Roman"/>
                <w:b/>
                <w:bCs/>
                <w:szCs w:val="24"/>
                <w:lang w:val="en-US" w:eastAsia="zh-CN"/>
              </w:rPr>
            </w:pPr>
            <w:bookmarkStart w:id="3" w:name="_Hlk206100181"/>
            <w:bookmarkEnd w:id="2"/>
            <w:r w:rsidRPr="00E45E2A">
              <w:rPr>
                <w:rFonts w:ascii="Times New Roman" w:hAnsi="Times New Roman"/>
                <w:b/>
                <w:bCs/>
                <w:szCs w:val="24"/>
                <w:lang w:val="en-US" w:eastAsia="zh-CN"/>
              </w:rPr>
              <w:t>Way forward</w:t>
            </w:r>
          </w:p>
          <w:p w14:paraId="2DB19F0B" w14:textId="77777777" w:rsidR="00E45E2A" w:rsidRPr="00E45E2A" w:rsidRDefault="00E45E2A" w:rsidP="00E45E2A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spacing w:after="120" w:line="259" w:lineRule="auto"/>
              <w:ind w:left="1656" w:firstLineChars="0"/>
              <w:jc w:val="left"/>
              <w:rPr>
                <w:rFonts w:ascii="Times New Roman" w:hAnsi="Times New Roman"/>
                <w:lang w:val="en-US"/>
              </w:rPr>
            </w:pPr>
            <w:r w:rsidRPr="00E45E2A">
              <w:rPr>
                <w:rFonts w:ascii="Times New Roman" w:hAnsi="Times New Roman"/>
                <w:lang w:val="en-US"/>
              </w:rPr>
              <w:lastRenderedPageBreak/>
              <w:t>Issue-2: RF channels to be tested for SBFD operation</w:t>
            </w:r>
          </w:p>
          <w:p w14:paraId="759CBE55" w14:textId="4052EEBE" w:rsidR="00E45E2A" w:rsidRPr="00E45E2A" w:rsidRDefault="00E45E2A" w:rsidP="00E45E2A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rFonts w:ascii="Times New Roman" w:hAnsi="Times New Roman"/>
                <w:lang w:val="en-US"/>
              </w:rPr>
            </w:pPr>
            <w:r w:rsidRPr="00E45E2A">
              <w:rPr>
                <w:rFonts w:ascii="Times New Roman" w:hAnsi="Times New Roman"/>
                <w:lang w:val="en-US"/>
              </w:rPr>
              <w:t xml:space="preserve">FFS RF channels to be tested for SBFD operation, </w:t>
            </w:r>
            <w:proofErr w:type="spellStart"/>
            <w:proofErr w:type="gramStart"/>
            <w:r w:rsidRPr="00E45E2A">
              <w:rPr>
                <w:rFonts w:ascii="Times New Roman" w:hAnsi="Times New Roman"/>
                <w:lang w:val="en-US"/>
              </w:rPr>
              <w:t>e.g</w:t>
            </w:r>
            <w:proofErr w:type="spellEnd"/>
            <w:r w:rsidRPr="00E45E2A">
              <w:rPr>
                <w:rFonts w:ascii="Times New Roman" w:hAnsi="Times New Roman"/>
                <w:lang w:val="en-US"/>
              </w:rPr>
              <w:t>,,</w:t>
            </w:r>
            <w:proofErr w:type="gramEnd"/>
            <w:r w:rsidRPr="00E45E2A">
              <w:rPr>
                <w:rFonts w:ascii="Times New Roman" w:hAnsi="Times New Roman"/>
                <w:lang w:val="en-US"/>
              </w:rPr>
              <w:t xml:space="preserve"> to guarantee SBFD carrier is configured at the left/right-most of the operating band. </w:t>
            </w:r>
          </w:p>
        </w:tc>
      </w:tr>
      <w:bookmarkEnd w:id="3"/>
    </w:tbl>
    <w:p w14:paraId="4AACD001" w14:textId="77777777" w:rsidR="00E45E2A" w:rsidRPr="00E45E2A" w:rsidRDefault="00E45E2A" w:rsidP="00366940">
      <w:pPr>
        <w:spacing w:after="180"/>
        <w:rPr>
          <w:rFonts w:ascii="Times New Roman" w:hAnsi="Times New Roman"/>
          <w:sz w:val="20"/>
          <w:szCs w:val="20"/>
        </w:rPr>
      </w:pPr>
    </w:p>
    <w:p w14:paraId="6D705049" w14:textId="1A14F311" w:rsidR="00E3343B" w:rsidRDefault="00143DC7" w:rsidP="00366940">
      <w:pPr>
        <w:spacing w:after="180"/>
        <w:rPr>
          <w:rFonts w:ascii="Times New Roman" w:hAnsi="Times New Roman"/>
          <w:sz w:val="20"/>
          <w:szCs w:val="20"/>
        </w:rPr>
      </w:pPr>
      <w:r w:rsidRPr="00143DC7">
        <w:rPr>
          <w:rFonts w:ascii="Times New Roman" w:hAnsi="Times New Roman"/>
          <w:sz w:val="20"/>
          <w:szCs w:val="20"/>
        </w:rPr>
        <w:t xml:space="preserve">Currently, </w:t>
      </w:r>
      <w:r>
        <w:rPr>
          <w:rFonts w:ascii="Times New Roman" w:hAnsi="Times New Roman" w:hint="eastAsia"/>
          <w:sz w:val="20"/>
          <w:szCs w:val="20"/>
        </w:rPr>
        <w:t xml:space="preserve">TS </w:t>
      </w:r>
      <w:r w:rsidRPr="00143DC7">
        <w:rPr>
          <w:rFonts w:ascii="Times New Roman" w:hAnsi="Times New Roman"/>
          <w:sz w:val="20"/>
          <w:szCs w:val="20"/>
        </w:rPr>
        <w:t>38.141</w:t>
      </w:r>
      <w:r>
        <w:rPr>
          <w:rFonts w:ascii="Times New Roman" w:hAnsi="Times New Roman" w:hint="eastAsia"/>
          <w:sz w:val="20"/>
          <w:szCs w:val="20"/>
        </w:rPr>
        <w:t>-1/2</w:t>
      </w:r>
      <w:r w:rsidRPr="00143DC7">
        <w:rPr>
          <w:rFonts w:ascii="Times New Roman" w:hAnsi="Times New Roman"/>
          <w:sz w:val="20"/>
          <w:szCs w:val="20"/>
        </w:rPr>
        <w:t xml:space="preserve"> specifies single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143DC7">
        <w:rPr>
          <w:rFonts w:ascii="Times New Roman" w:hAnsi="Times New Roman"/>
          <w:sz w:val="20"/>
          <w:szCs w:val="20"/>
        </w:rPr>
        <w:t xml:space="preserve">carrier test, </w:t>
      </w:r>
      <w:r>
        <w:rPr>
          <w:rFonts w:ascii="Times New Roman" w:hAnsi="Times New Roman" w:hint="eastAsia"/>
          <w:sz w:val="20"/>
          <w:szCs w:val="20"/>
        </w:rPr>
        <w:t>o</w:t>
      </w:r>
      <w:r w:rsidRPr="00143DC7">
        <w:rPr>
          <w:rFonts w:ascii="Times New Roman" w:hAnsi="Times New Roman"/>
          <w:sz w:val="20"/>
          <w:szCs w:val="20"/>
        </w:rPr>
        <w:t>ccupied bandwidth test, and capable of multi-band operation, all of which use three test positions: left-most, right-most, and middle</w:t>
      </w:r>
      <w:r>
        <w:rPr>
          <w:rFonts w:ascii="Times New Roman" w:hAnsi="Times New Roman" w:hint="eastAsia"/>
          <w:sz w:val="20"/>
          <w:szCs w:val="20"/>
        </w:rPr>
        <w:t xml:space="preserve"> of the channel</w:t>
      </w:r>
      <w:r w:rsidRPr="00143DC7">
        <w:rPr>
          <w:rFonts w:ascii="Times New Roman" w:hAnsi="Times New Roman"/>
          <w:sz w:val="20"/>
          <w:szCs w:val="20"/>
        </w:rPr>
        <w:t xml:space="preserve">. For SBFD, new tests dedicated to SBFD </w:t>
      </w:r>
      <w:r>
        <w:rPr>
          <w:rFonts w:ascii="Times New Roman" w:hAnsi="Times New Roman" w:hint="eastAsia"/>
          <w:sz w:val="20"/>
          <w:szCs w:val="20"/>
        </w:rPr>
        <w:t>BS</w:t>
      </w:r>
      <w:r w:rsidRPr="00143DC7">
        <w:rPr>
          <w:rFonts w:ascii="Times New Roman" w:hAnsi="Times New Roman"/>
          <w:sz w:val="20"/>
          <w:szCs w:val="20"/>
        </w:rPr>
        <w:t xml:space="preserve"> must be introduced, but these new tests must still retain the same three test positions.</w:t>
      </w:r>
    </w:p>
    <w:p w14:paraId="7661529B" w14:textId="3115A997" w:rsidR="00143DC7" w:rsidRPr="00143DC7" w:rsidRDefault="00143DC7" w:rsidP="0036694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43DC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143DC7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143DC7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143DC7">
        <w:rPr>
          <w:rFonts w:ascii="Times New Roman" w:hAnsi="Times New Roman" w:hint="eastAsia"/>
          <w:b/>
          <w:bCs/>
          <w:sz w:val="20"/>
          <w:szCs w:val="20"/>
        </w:rPr>
        <w:t>New test models need to be set for SBFD BS</w:t>
      </w:r>
      <w:r w:rsidRPr="00143DC7">
        <w:rPr>
          <w:rFonts w:ascii="Times New Roman" w:hAnsi="Times New Roman"/>
          <w:b/>
          <w:bCs/>
          <w:sz w:val="20"/>
          <w:szCs w:val="20"/>
        </w:rPr>
        <w:t>.</w:t>
      </w:r>
    </w:p>
    <w:p w14:paraId="5583D429" w14:textId="162458CB" w:rsidR="00143DC7" w:rsidRDefault="00143DC7" w:rsidP="0036694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43DC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143DC7">
        <w:rPr>
          <w:rFonts w:ascii="Times New Roman" w:hAnsi="Times New Roman" w:hint="eastAsia"/>
          <w:b/>
          <w:bCs/>
          <w:sz w:val="20"/>
          <w:szCs w:val="20"/>
        </w:rPr>
        <w:t>3: G</w:t>
      </w:r>
      <w:r w:rsidRPr="00143DC7">
        <w:rPr>
          <w:rFonts w:ascii="Times New Roman" w:hAnsi="Times New Roman"/>
          <w:b/>
          <w:bCs/>
          <w:sz w:val="20"/>
          <w:szCs w:val="20"/>
        </w:rPr>
        <w:t>uarantee SBFD carrier is configured at the left</w:t>
      </w:r>
      <w:r w:rsidRPr="00143DC7">
        <w:rPr>
          <w:rFonts w:ascii="Times New Roman" w:hAnsi="Times New Roman" w:hint="eastAsia"/>
          <w:b/>
          <w:bCs/>
          <w:sz w:val="20"/>
          <w:szCs w:val="20"/>
        </w:rPr>
        <w:t xml:space="preserve">-most, </w:t>
      </w:r>
      <w:r w:rsidRPr="00143DC7">
        <w:rPr>
          <w:rFonts w:ascii="Times New Roman" w:hAnsi="Times New Roman"/>
          <w:b/>
          <w:bCs/>
          <w:sz w:val="20"/>
          <w:szCs w:val="20"/>
        </w:rPr>
        <w:t>right-most</w:t>
      </w:r>
      <w:r w:rsidRPr="00143DC7">
        <w:rPr>
          <w:rFonts w:ascii="Times New Roman" w:hAnsi="Times New Roman" w:hint="eastAsia"/>
          <w:b/>
          <w:bCs/>
          <w:sz w:val="20"/>
          <w:szCs w:val="20"/>
        </w:rPr>
        <w:t xml:space="preserve"> and middle</w:t>
      </w:r>
      <w:r w:rsidRPr="00143DC7">
        <w:rPr>
          <w:rFonts w:ascii="Times New Roman" w:hAnsi="Times New Roman"/>
          <w:b/>
          <w:bCs/>
          <w:sz w:val="20"/>
          <w:szCs w:val="20"/>
        </w:rPr>
        <w:t xml:space="preserve"> of the operating band.</w:t>
      </w:r>
    </w:p>
    <w:p w14:paraId="3FB838EE" w14:textId="15C6B856" w:rsidR="00143DC7" w:rsidRPr="00143DC7" w:rsidRDefault="00143DC7" w:rsidP="00143DC7">
      <w:pPr>
        <w:pStyle w:val="3"/>
        <w:spacing w:before="156" w:after="156"/>
      </w:pPr>
      <w:r w:rsidRPr="00E45E2A">
        <w:rPr>
          <w:rFonts w:hint="eastAsia"/>
        </w:rPr>
        <w:t>2.</w:t>
      </w:r>
      <w:r>
        <w:rPr>
          <w:rFonts w:hint="eastAsia"/>
        </w:rPr>
        <w:t>3</w:t>
      </w:r>
      <w:r w:rsidRPr="00E45E2A">
        <w:rPr>
          <w:rFonts w:hint="eastAsia"/>
        </w:rPr>
        <w:t xml:space="preserve"> </w:t>
      </w:r>
      <w:r w:rsidRPr="00143DC7">
        <w:t>Additional test models are needed for SBFD-capable BS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43DC7" w:rsidRPr="00E45E2A" w14:paraId="100D1B27" w14:textId="77777777" w:rsidTr="00770B08">
        <w:tc>
          <w:tcPr>
            <w:tcW w:w="9736" w:type="dxa"/>
          </w:tcPr>
          <w:p w14:paraId="3A388155" w14:textId="77777777" w:rsidR="00143DC7" w:rsidRPr="00E45E2A" w:rsidRDefault="00143DC7" w:rsidP="00770B08">
            <w:pPr>
              <w:widowControl/>
              <w:spacing w:before="0" w:after="120" w:line="240" w:lineRule="auto"/>
              <w:jc w:val="left"/>
              <w:rPr>
                <w:rFonts w:ascii="Times New Roman" w:hAnsi="Times New Roman"/>
                <w:b/>
                <w:bCs/>
                <w:szCs w:val="24"/>
                <w:lang w:val="en-US" w:eastAsia="zh-CN"/>
              </w:rPr>
            </w:pPr>
            <w:r w:rsidRPr="00E45E2A">
              <w:rPr>
                <w:rFonts w:ascii="Times New Roman" w:hAnsi="Times New Roman"/>
                <w:b/>
                <w:bCs/>
                <w:szCs w:val="24"/>
                <w:lang w:val="en-US" w:eastAsia="zh-CN"/>
              </w:rPr>
              <w:t>Way forward</w:t>
            </w:r>
          </w:p>
          <w:p w14:paraId="6299B10F" w14:textId="77777777" w:rsidR="00143DC7" w:rsidRPr="00143DC7" w:rsidRDefault="00143DC7" w:rsidP="00143DC7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spacing w:after="120" w:line="259" w:lineRule="auto"/>
              <w:ind w:left="1656" w:firstLineChars="0"/>
              <w:jc w:val="left"/>
              <w:rPr>
                <w:rFonts w:ascii="Times New Roman" w:hAnsi="Times New Roman"/>
                <w:lang w:val="en-US"/>
              </w:rPr>
            </w:pPr>
            <w:r w:rsidRPr="00143DC7">
              <w:rPr>
                <w:rFonts w:ascii="Times New Roman" w:hAnsi="Times New Roman"/>
                <w:lang w:val="en-US"/>
              </w:rPr>
              <w:t>Issue-3: Additional test models are needed for SBFD-capable BS.</w:t>
            </w:r>
          </w:p>
          <w:p w14:paraId="3D2A76A0" w14:textId="77777777" w:rsidR="00143DC7" w:rsidRPr="00143DC7" w:rsidRDefault="00143DC7" w:rsidP="00143DC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2376" w:firstLineChars="0"/>
              <w:jc w:val="left"/>
              <w:textAlignment w:val="baseline"/>
              <w:rPr>
                <w:rFonts w:ascii="Times New Roman" w:hAnsi="Times New Roman"/>
                <w:lang w:val="en-US"/>
              </w:rPr>
            </w:pPr>
            <w:r w:rsidRPr="00143DC7">
              <w:rPr>
                <w:rFonts w:ascii="Times New Roman" w:hAnsi="Times New Roman"/>
                <w:lang w:val="en-US"/>
              </w:rPr>
              <w:t xml:space="preserve">FFS new parameters, e.g., size of UL </w:t>
            </w:r>
            <w:proofErr w:type="spellStart"/>
            <w:r w:rsidRPr="00143DC7">
              <w:rPr>
                <w:rFonts w:ascii="Times New Roman" w:hAnsi="Times New Roman"/>
                <w:lang w:val="en-US"/>
              </w:rPr>
              <w:t>subband</w:t>
            </w:r>
            <w:proofErr w:type="spellEnd"/>
            <w:r w:rsidRPr="00143DC7">
              <w:rPr>
                <w:rFonts w:ascii="Times New Roman" w:hAnsi="Times New Roman"/>
                <w:lang w:val="en-US"/>
              </w:rPr>
              <w:t xml:space="preserve">, UL </w:t>
            </w:r>
            <w:proofErr w:type="spellStart"/>
            <w:r w:rsidRPr="00143DC7">
              <w:rPr>
                <w:rFonts w:ascii="Times New Roman" w:hAnsi="Times New Roman"/>
                <w:lang w:val="en-US"/>
              </w:rPr>
              <w:t>subband</w:t>
            </w:r>
            <w:proofErr w:type="spellEnd"/>
            <w:r w:rsidRPr="00143DC7">
              <w:rPr>
                <w:rFonts w:ascii="Times New Roman" w:hAnsi="Times New Roman"/>
                <w:lang w:val="en-US"/>
              </w:rPr>
              <w:t xml:space="preserve"> center frequency or its relative offset from the DL, etc., are needed to describe the size and location of UL </w:t>
            </w:r>
            <w:proofErr w:type="spellStart"/>
            <w:r w:rsidRPr="00143DC7">
              <w:rPr>
                <w:rFonts w:ascii="Times New Roman" w:hAnsi="Times New Roman"/>
                <w:lang w:val="en-US"/>
              </w:rPr>
              <w:t>subband</w:t>
            </w:r>
            <w:proofErr w:type="spellEnd"/>
            <w:r w:rsidRPr="00143DC7">
              <w:rPr>
                <w:rFonts w:ascii="Times New Roman" w:hAnsi="Times New Roman"/>
                <w:lang w:val="en-US"/>
              </w:rPr>
              <w:t xml:space="preserve">. </w:t>
            </w:r>
          </w:p>
          <w:p w14:paraId="21159A5D" w14:textId="77777777" w:rsidR="00143DC7" w:rsidRPr="00143DC7" w:rsidRDefault="00143DC7" w:rsidP="00143DC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rFonts w:ascii="Times New Roman" w:hAnsi="Times New Roman"/>
                <w:lang w:val="en-US"/>
              </w:rPr>
            </w:pPr>
            <w:r w:rsidRPr="00143DC7">
              <w:rPr>
                <w:rFonts w:ascii="Times New Roman" w:hAnsi="Times New Roman"/>
                <w:lang w:val="en-US"/>
              </w:rPr>
              <w:t xml:space="preserve">FFS new test models are required to contain SBFD configurations for UL/DL </w:t>
            </w:r>
            <w:proofErr w:type="spellStart"/>
            <w:r w:rsidRPr="00143DC7">
              <w:rPr>
                <w:rFonts w:ascii="Times New Roman" w:hAnsi="Times New Roman"/>
                <w:lang w:val="en-US"/>
              </w:rPr>
              <w:t>subband</w:t>
            </w:r>
            <w:proofErr w:type="spellEnd"/>
            <w:r w:rsidRPr="00143DC7">
              <w:rPr>
                <w:rFonts w:ascii="Times New Roman" w:hAnsi="Times New Roman"/>
                <w:lang w:val="en-US"/>
              </w:rPr>
              <w:t xml:space="preserve"> and </w:t>
            </w:r>
            <w:proofErr w:type="spellStart"/>
            <w:r w:rsidRPr="00143DC7">
              <w:rPr>
                <w:rFonts w:ascii="Times New Roman" w:hAnsi="Times New Roman"/>
                <w:lang w:val="en-US"/>
              </w:rPr>
              <w:t>guardband</w:t>
            </w:r>
            <w:proofErr w:type="spellEnd"/>
            <w:r w:rsidRPr="00143DC7">
              <w:rPr>
                <w:rFonts w:ascii="Times New Roman" w:hAnsi="Times New Roman"/>
                <w:lang w:val="en-US"/>
              </w:rPr>
              <w:t xml:space="preserve">. </w:t>
            </w:r>
          </w:p>
          <w:p w14:paraId="54CFAB24" w14:textId="77777777" w:rsidR="00143DC7" w:rsidRPr="00143DC7" w:rsidRDefault="00143DC7" w:rsidP="00143DC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rFonts w:ascii="Times New Roman" w:hAnsi="Times New Roman"/>
                <w:lang w:val="en-US"/>
              </w:rPr>
            </w:pPr>
            <w:r w:rsidRPr="00143DC7">
              <w:rPr>
                <w:rFonts w:ascii="Times New Roman" w:hAnsi="Times New Roman"/>
                <w:szCs w:val="24"/>
                <w:lang w:eastAsia="zh-CN"/>
              </w:rPr>
              <w:t xml:space="preserve">FFS the test model for SBFD DL </w:t>
            </w:r>
            <w:proofErr w:type="spellStart"/>
            <w:r w:rsidRPr="00143DC7">
              <w:rPr>
                <w:rFonts w:ascii="Times New Roman" w:hAnsi="Times New Roman"/>
                <w:szCs w:val="24"/>
                <w:lang w:eastAsia="zh-CN"/>
              </w:rPr>
              <w:t>subbband</w:t>
            </w:r>
            <w:proofErr w:type="spellEnd"/>
            <w:r w:rsidRPr="00143DC7">
              <w:rPr>
                <w:rFonts w:ascii="Times New Roman" w:hAnsi="Times New Roman"/>
                <w:szCs w:val="24"/>
                <w:lang w:eastAsia="zh-CN"/>
              </w:rPr>
              <w:t xml:space="preserve"> needs to be scalable</w:t>
            </w:r>
          </w:p>
          <w:p w14:paraId="3DE55740" w14:textId="77777777" w:rsidR="00143DC7" w:rsidRPr="00143DC7" w:rsidRDefault="00143DC7" w:rsidP="00143DC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rFonts w:ascii="Times New Roman" w:hAnsi="Times New Roman"/>
                <w:lang w:val="en-US"/>
              </w:rPr>
            </w:pPr>
            <w:r w:rsidRPr="00143DC7">
              <w:rPr>
                <w:rFonts w:ascii="Times New Roman" w:hAnsi="Times New Roman"/>
                <w:lang w:val="en-US"/>
              </w:rPr>
              <w:t xml:space="preserve">FFS signal statistics may change for SBFD test models and need to be investigated. Impact of DL </w:t>
            </w:r>
            <w:proofErr w:type="spellStart"/>
            <w:r w:rsidRPr="00143DC7">
              <w:rPr>
                <w:rFonts w:ascii="Times New Roman" w:hAnsi="Times New Roman"/>
                <w:lang w:val="en-US"/>
              </w:rPr>
              <w:t>subband</w:t>
            </w:r>
            <w:proofErr w:type="spellEnd"/>
            <w:r w:rsidRPr="00143DC7">
              <w:rPr>
                <w:rFonts w:ascii="Times New Roman" w:hAnsi="Times New Roman"/>
                <w:lang w:val="en-US"/>
              </w:rPr>
              <w:t xml:space="preserve"> on signal statistics needs to be analyzed.</w:t>
            </w:r>
          </w:p>
          <w:p w14:paraId="6A63C1C2" w14:textId="735CE82B" w:rsidR="00143DC7" w:rsidRPr="00143DC7" w:rsidRDefault="00143DC7" w:rsidP="00143DC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 w:line="259" w:lineRule="auto"/>
              <w:ind w:left="2376" w:firstLineChars="0"/>
              <w:jc w:val="left"/>
              <w:rPr>
                <w:lang w:val="en-US"/>
              </w:rPr>
            </w:pPr>
            <w:r w:rsidRPr="00143DC7">
              <w:rPr>
                <w:rFonts w:ascii="Times New Roman" w:hAnsi="Times New Roman"/>
                <w:szCs w:val="24"/>
                <w:lang w:eastAsia="zh-CN"/>
              </w:rPr>
              <w:t>FFS how to accommodate SBFD time domain pattern with the test model.</w:t>
            </w:r>
          </w:p>
        </w:tc>
      </w:tr>
    </w:tbl>
    <w:p w14:paraId="110BDFC5" w14:textId="77777777" w:rsidR="00143DC7" w:rsidRPr="00143DC7" w:rsidRDefault="00143DC7" w:rsidP="00366940">
      <w:pPr>
        <w:spacing w:after="180"/>
        <w:rPr>
          <w:rFonts w:ascii="Times New Roman" w:hAnsi="Times New Roman"/>
          <w:sz w:val="20"/>
          <w:szCs w:val="20"/>
        </w:rPr>
      </w:pPr>
    </w:p>
    <w:p w14:paraId="5E083D6E" w14:textId="163F7830" w:rsidR="00024D7F" w:rsidRDefault="00FB57DF" w:rsidP="00366940">
      <w:pPr>
        <w:spacing w:after="180"/>
        <w:rPr>
          <w:rFonts w:ascii="Times New Roman" w:hAnsi="Times New Roman"/>
          <w:sz w:val="20"/>
          <w:szCs w:val="20"/>
        </w:rPr>
      </w:pPr>
      <w:r w:rsidRPr="00FB57DF">
        <w:rPr>
          <w:rFonts w:ascii="Times New Roman" w:hAnsi="Times New Roman"/>
          <w:sz w:val="20"/>
          <w:szCs w:val="20"/>
        </w:rPr>
        <w:t xml:space="preserve">Since a completely new test model must be created for SBFD </w:t>
      </w:r>
      <w:r>
        <w:rPr>
          <w:rFonts w:ascii="Times New Roman" w:hAnsi="Times New Roman" w:hint="eastAsia"/>
          <w:sz w:val="20"/>
          <w:szCs w:val="20"/>
        </w:rPr>
        <w:t>BS</w:t>
      </w:r>
      <w:r w:rsidRPr="00FB57DF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>some</w:t>
      </w:r>
      <w:r w:rsidRPr="00FB57DF">
        <w:rPr>
          <w:rFonts w:ascii="Times New Roman" w:hAnsi="Times New Roman"/>
          <w:sz w:val="20"/>
          <w:szCs w:val="20"/>
        </w:rPr>
        <w:t xml:space="preserve"> of SBFD</w:t>
      </w:r>
      <w:r w:rsidR="008B004D">
        <w:rPr>
          <w:rFonts w:ascii="Times New Roman" w:hAnsi="Times New Roman" w:hint="eastAsia"/>
          <w:sz w:val="20"/>
          <w:szCs w:val="20"/>
        </w:rPr>
        <w:t xml:space="preserve"> </w:t>
      </w:r>
      <w:r w:rsidRPr="00FB57DF">
        <w:rPr>
          <w:rFonts w:ascii="Times New Roman" w:hAnsi="Times New Roman"/>
          <w:sz w:val="20"/>
          <w:szCs w:val="20"/>
        </w:rPr>
        <w:t>specific information</w:t>
      </w:r>
      <w:r w:rsidR="008B004D">
        <w:rPr>
          <w:rFonts w:ascii="Times New Roman" w:hAnsi="Times New Roman" w:hint="eastAsia"/>
          <w:sz w:val="20"/>
          <w:szCs w:val="20"/>
        </w:rPr>
        <w:t xml:space="preserve">, </w:t>
      </w:r>
      <w:r w:rsidRPr="00FB57DF">
        <w:rPr>
          <w:rFonts w:ascii="Times New Roman" w:hAnsi="Times New Roman"/>
          <w:sz w:val="20"/>
          <w:szCs w:val="20"/>
        </w:rPr>
        <w:t xml:space="preserve">such as the location of the UL/DL sub-bands, guard-band size, and sub-band size—has to be </w:t>
      </w:r>
      <w:r>
        <w:rPr>
          <w:rFonts w:ascii="Times New Roman" w:hAnsi="Times New Roman" w:hint="eastAsia"/>
          <w:sz w:val="20"/>
          <w:szCs w:val="20"/>
        </w:rPr>
        <w:t>describe</w:t>
      </w:r>
      <w:r w:rsidRPr="00FB57DF">
        <w:rPr>
          <w:rFonts w:ascii="Times New Roman" w:hAnsi="Times New Roman"/>
          <w:sz w:val="20"/>
          <w:szCs w:val="20"/>
        </w:rPr>
        <w:t xml:space="preserve"> to the test, beyond what is already present in the existing test models.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244AD" w:rsidRPr="004244AD">
        <w:rPr>
          <w:rFonts w:ascii="Times New Roman" w:hAnsi="Times New Roman"/>
          <w:sz w:val="20"/>
          <w:szCs w:val="20"/>
        </w:rPr>
        <w:t xml:space="preserve">All of the above </w:t>
      </w:r>
      <w:r w:rsidR="004244AD">
        <w:rPr>
          <w:rFonts w:ascii="Times New Roman" w:hAnsi="Times New Roman" w:hint="eastAsia"/>
          <w:sz w:val="20"/>
          <w:szCs w:val="20"/>
        </w:rPr>
        <w:t>description should</w:t>
      </w:r>
      <w:r w:rsidR="004244AD" w:rsidRPr="004244AD">
        <w:rPr>
          <w:rFonts w:ascii="Times New Roman" w:hAnsi="Times New Roman"/>
          <w:sz w:val="20"/>
          <w:szCs w:val="20"/>
        </w:rPr>
        <w:t xml:space="preserve"> be clear</w:t>
      </w:r>
      <w:r w:rsidR="004244AD">
        <w:rPr>
          <w:rFonts w:ascii="Times New Roman" w:hAnsi="Times New Roman" w:hint="eastAsia"/>
          <w:sz w:val="20"/>
          <w:szCs w:val="20"/>
        </w:rPr>
        <w:t xml:space="preserve"> in the spec</w:t>
      </w:r>
      <w:r w:rsidR="004244AD" w:rsidRPr="004244AD">
        <w:rPr>
          <w:rFonts w:ascii="Times New Roman" w:hAnsi="Times New Roman"/>
          <w:sz w:val="20"/>
          <w:szCs w:val="20"/>
        </w:rPr>
        <w:t>.</w:t>
      </w:r>
    </w:p>
    <w:p w14:paraId="3D721E56" w14:textId="48F9719C" w:rsidR="003E7F33" w:rsidRPr="003E7F33" w:rsidRDefault="004244AD" w:rsidP="003E7F3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244AD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4244AD"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4244AD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New </w:t>
      </w:r>
      <w:r w:rsidRPr="004244AD">
        <w:rPr>
          <w:rFonts w:ascii="Times New Roman" w:hAnsi="Times New Roman"/>
          <w:b/>
          <w:bCs/>
          <w:sz w:val="20"/>
          <w:szCs w:val="20"/>
        </w:rPr>
        <w:t>parameters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such as </w:t>
      </w:r>
      <w:r w:rsidRPr="004244AD">
        <w:rPr>
          <w:rFonts w:ascii="Times New Roman" w:hAnsi="Times New Roman"/>
          <w:b/>
          <w:bCs/>
          <w:sz w:val="20"/>
          <w:szCs w:val="20"/>
        </w:rPr>
        <w:t>guard-band siz</w:t>
      </w:r>
      <w:r>
        <w:rPr>
          <w:rFonts w:ascii="Times New Roman" w:hAnsi="Times New Roman" w:hint="eastAsia"/>
          <w:b/>
          <w:bCs/>
          <w:sz w:val="20"/>
          <w:szCs w:val="20"/>
        </w:rPr>
        <w:t>e should be described clearly in the spec</w:t>
      </w:r>
      <w:r w:rsidRPr="004244AD">
        <w:rPr>
          <w:rFonts w:ascii="Times New Roman" w:hAnsi="Times New Roman"/>
          <w:b/>
          <w:bCs/>
          <w:sz w:val="20"/>
          <w:szCs w:val="20"/>
        </w:rPr>
        <w:t>.</w:t>
      </w:r>
    </w:p>
    <w:p w14:paraId="308DB068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6B54206" w14:textId="77777777" w:rsidR="00013900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265DD7C6" w14:textId="5FFE22BF" w:rsidR="00655F4F" w:rsidRDefault="004244AD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244AD">
        <w:rPr>
          <w:rFonts w:ascii="Times New Roman" w:hAnsi="Times New Roman"/>
          <w:b/>
          <w:bCs/>
          <w:sz w:val="20"/>
          <w:szCs w:val="20"/>
        </w:rPr>
        <w:t>Proposal 1: All the declarations in the WF is needed.</w:t>
      </w:r>
    </w:p>
    <w:p w14:paraId="775E4FAA" w14:textId="77777777" w:rsidR="004244AD" w:rsidRPr="004244AD" w:rsidRDefault="004244AD" w:rsidP="004244AD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244AD">
        <w:rPr>
          <w:rFonts w:ascii="Times New Roman" w:hAnsi="Times New Roman"/>
          <w:b/>
          <w:bCs/>
          <w:sz w:val="20"/>
          <w:szCs w:val="20"/>
        </w:rPr>
        <w:t>Proposal 2: New test models need to be set for SBFD BS.</w:t>
      </w:r>
    </w:p>
    <w:p w14:paraId="451409C1" w14:textId="782317D4" w:rsidR="00013900" w:rsidRDefault="004244AD" w:rsidP="004244AD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244AD">
        <w:rPr>
          <w:rFonts w:ascii="Times New Roman" w:hAnsi="Times New Roman"/>
          <w:b/>
          <w:bCs/>
          <w:sz w:val="20"/>
          <w:szCs w:val="20"/>
        </w:rPr>
        <w:t>Proposal 3: Guarantee SBFD carrier is configured at the left-most, right-most and middle of the operating band.</w:t>
      </w:r>
    </w:p>
    <w:p w14:paraId="2A4B5972" w14:textId="639991B8" w:rsidR="004244AD" w:rsidRPr="00C74E21" w:rsidRDefault="004244AD" w:rsidP="004244AD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244AD">
        <w:rPr>
          <w:rFonts w:ascii="Times New Roman" w:hAnsi="Times New Roman"/>
          <w:b/>
          <w:bCs/>
          <w:sz w:val="20"/>
          <w:szCs w:val="20"/>
        </w:rPr>
        <w:lastRenderedPageBreak/>
        <w:t>Proposal 4: New parameters such as guard-band size should be described clearly in the spec.</w:t>
      </w:r>
    </w:p>
    <w:p w14:paraId="2CC70329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4A345D3" w14:textId="4AF12CF1" w:rsidR="00013900" w:rsidRDefault="00655F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 w:hint="eastAsia"/>
          <w:sz w:val="20"/>
          <w:szCs w:val="20"/>
        </w:rPr>
        <w:t>1</w:t>
      </w:r>
      <w:r w:rsidRPr="00655F4F">
        <w:rPr>
          <w:rFonts w:ascii="Times New Roman" w:hAnsi="Times New Roman"/>
          <w:sz w:val="20"/>
          <w:szCs w:val="20"/>
        </w:rPr>
        <w:t xml:space="preserve">] </w:t>
      </w:r>
      <w:r w:rsidR="008423BD" w:rsidRPr="008423BD">
        <w:rPr>
          <w:rFonts w:ascii="Times New Roman" w:hAnsi="Times New Roman"/>
          <w:sz w:val="20"/>
          <w:szCs w:val="20"/>
        </w:rPr>
        <w:t>R4-</w:t>
      </w:r>
      <w:r w:rsidR="004244AD" w:rsidRPr="004244AD">
        <w:rPr>
          <w:rFonts w:ascii="Times New Roman" w:hAnsi="Times New Roman"/>
          <w:sz w:val="20"/>
          <w:szCs w:val="20"/>
        </w:rPr>
        <w:t>2508707</w:t>
      </w:r>
      <w:r w:rsidR="00C74E21">
        <w:rPr>
          <w:rFonts w:ascii="Times New Roman" w:hAnsi="Times New Roman" w:hint="eastAsia"/>
          <w:sz w:val="20"/>
          <w:szCs w:val="20"/>
        </w:rPr>
        <w:t xml:space="preserve">, </w:t>
      </w:r>
      <w:r w:rsidR="004244AD" w:rsidRPr="004244AD">
        <w:rPr>
          <w:rFonts w:ascii="Times New Roman" w:hAnsi="Times New Roman"/>
          <w:sz w:val="20"/>
          <w:szCs w:val="20"/>
        </w:rPr>
        <w:t xml:space="preserve">Way Forward for [115][306] </w:t>
      </w:r>
      <w:proofErr w:type="spellStart"/>
      <w:r w:rsidR="004244AD" w:rsidRPr="004244AD">
        <w:rPr>
          <w:rFonts w:ascii="Times New Roman" w:hAnsi="Times New Roman"/>
          <w:sz w:val="20"/>
          <w:szCs w:val="20"/>
        </w:rPr>
        <w:t>NR_duplex_evo_General</w:t>
      </w:r>
      <w:proofErr w:type="spellEnd"/>
    </w:p>
    <w:sectPr w:rsidR="0001390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B98B" w14:textId="77777777" w:rsidR="00A07C6E" w:rsidRDefault="00A07C6E">
      <w:r>
        <w:separator/>
      </w:r>
    </w:p>
  </w:endnote>
  <w:endnote w:type="continuationSeparator" w:id="0">
    <w:p w14:paraId="3B7D76B5" w14:textId="77777777" w:rsidR="00A07C6E" w:rsidRDefault="00A0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2983" w14:textId="77777777" w:rsidR="00A07C6E" w:rsidRDefault="00A07C6E">
      <w:r>
        <w:separator/>
      </w:r>
    </w:p>
  </w:footnote>
  <w:footnote w:type="continuationSeparator" w:id="0">
    <w:p w14:paraId="0AE811B4" w14:textId="77777777" w:rsidR="00A07C6E" w:rsidRDefault="00A0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4550D" w14:textId="77777777" w:rsidR="00013900" w:rsidRDefault="00013900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5960387">
    <w:abstractNumId w:val="0"/>
  </w:num>
  <w:num w:numId="2" w16cid:durableId="234095458">
    <w:abstractNumId w:val="2"/>
  </w:num>
  <w:num w:numId="3" w16cid:durableId="722945284">
    <w:abstractNumId w:val="1"/>
  </w:num>
  <w:num w:numId="4" w16cid:durableId="272789611">
    <w:abstractNumId w:val="4"/>
  </w:num>
  <w:num w:numId="5" w16cid:durableId="1467896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900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4D7F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0CC"/>
    <w:rsid w:val="000606D3"/>
    <w:rsid w:val="00062456"/>
    <w:rsid w:val="000651C5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AEB"/>
    <w:rsid w:val="000A2385"/>
    <w:rsid w:val="000A2EF0"/>
    <w:rsid w:val="000A3424"/>
    <w:rsid w:val="000A3F70"/>
    <w:rsid w:val="000A49BA"/>
    <w:rsid w:val="000A57C5"/>
    <w:rsid w:val="000A6969"/>
    <w:rsid w:val="000A760C"/>
    <w:rsid w:val="000A7887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DC7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33E"/>
    <w:rsid w:val="00157E37"/>
    <w:rsid w:val="001606D6"/>
    <w:rsid w:val="00160888"/>
    <w:rsid w:val="001611C4"/>
    <w:rsid w:val="00161662"/>
    <w:rsid w:val="00163A38"/>
    <w:rsid w:val="00164384"/>
    <w:rsid w:val="00165020"/>
    <w:rsid w:val="00165F1F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103E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D7873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112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BA"/>
    <w:rsid w:val="002628DD"/>
    <w:rsid w:val="00262B4C"/>
    <w:rsid w:val="00263050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6C61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57E"/>
    <w:rsid w:val="00292EA2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07F45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6940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0F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0E3D"/>
    <w:rsid w:val="003D2ADD"/>
    <w:rsid w:val="003D38C7"/>
    <w:rsid w:val="003D3A57"/>
    <w:rsid w:val="003D3A7F"/>
    <w:rsid w:val="003D6849"/>
    <w:rsid w:val="003D741A"/>
    <w:rsid w:val="003E0160"/>
    <w:rsid w:val="003E10D8"/>
    <w:rsid w:val="003E17AD"/>
    <w:rsid w:val="003E277F"/>
    <w:rsid w:val="003E309D"/>
    <w:rsid w:val="003E39C5"/>
    <w:rsid w:val="003E4359"/>
    <w:rsid w:val="003E5A30"/>
    <w:rsid w:val="003E5EF2"/>
    <w:rsid w:val="003E7BAA"/>
    <w:rsid w:val="003E7F0E"/>
    <w:rsid w:val="003E7F33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44AD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474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82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80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2F01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50AF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6F50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570"/>
    <w:rsid w:val="0058676E"/>
    <w:rsid w:val="005874D8"/>
    <w:rsid w:val="00587E7B"/>
    <w:rsid w:val="00590B18"/>
    <w:rsid w:val="00591008"/>
    <w:rsid w:val="0059188D"/>
    <w:rsid w:val="00591C9E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0A4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40A4"/>
    <w:rsid w:val="005C59B4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026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4F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2113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0B7"/>
    <w:rsid w:val="007A41E0"/>
    <w:rsid w:val="007A5322"/>
    <w:rsid w:val="007A6BD0"/>
    <w:rsid w:val="007A6CF2"/>
    <w:rsid w:val="007A7156"/>
    <w:rsid w:val="007A73CF"/>
    <w:rsid w:val="007A7617"/>
    <w:rsid w:val="007B1AEA"/>
    <w:rsid w:val="007B2EA4"/>
    <w:rsid w:val="007B2F1E"/>
    <w:rsid w:val="007B336D"/>
    <w:rsid w:val="007B4889"/>
    <w:rsid w:val="007B7303"/>
    <w:rsid w:val="007B7458"/>
    <w:rsid w:val="007B7C4A"/>
    <w:rsid w:val="007C0A68"/>
    <w:rsid w:val="007C115B"/>
    <w:rsid w:val="007C1EE8"/>
    <w:rsid w:val="007C1FDC"/>
    <w:rsid w:val="007C2260"/>
    <w:rsid w:val="007C35E2"/>
    <w:rsid w:val="007C4281"/>
    <w:rsid w:val="007C4C51"/>
    <w:rsid w:val="007C5027"/>
    <w:rsid w:val="007C5671"/>
    <w:rsid w:val="007C5DB3"/>
    <w:rsid w:val="007C5E63"/>
    <w:rsid w:val="007C6E1E"/>
    <w:rsid w:val="007C7B40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B01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5B0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3BD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3AEC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04D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6BB6"/>
    <w:rsid w:val="008F7C8A"/>
    <w:rsid w:val="00900A03"/>
    <w:rsid w:val="00900A13"/>
    <w:rsid w:val="0090374C"/>
    <w:rsid w:val="00903842"/>
    <w:rsid w:val="00904951"/>
    <w:rsid w:val="0090503C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5B0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966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0B8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2332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AA6"/>
    <w:rsid w:val="009F7C13"/>
    <w:rsid w:val="00A01397"/>
    <w:rsid w:val="00A02067"/>
    <w:rsid w:val="00A0299A"/>
    <w:rsid w:val="00A04464"/>
    <w:rsid w:val="00A07772"/>
    <w:rsid w:val="00A07C6E"/>
    <w:rsid w:val="00A07F01"/>
    <w:rsid w:val="00A104FF"/>
    <w:rsid w:val="00A106F7"/>
    <w:rsid w:val="00A10BFD"/>
    <w:rsid w:val="00A11224"/>
    <w:rsid w:val="00A11BF7"/>
    <w:rsid w:val="00A12C40"/>
    <w:rsid w:val="00A12F53"/>
    <w:rsid w:val="00A13062"/>
    <w:rsid w:val="00A13C9E"/>
    <w:rsid w:val="00A1407A"/>
    <w:rsid w:val="00A164D7"/>
    <w:rsid w:val="00A1660C"/>
    <w:rsid w:val="00A1685E"/>
    <w:rsid w:val="00A178D0"/>
    <w:rsid w:val="00A202C7"/>
    <w:rsid w:val="00A24C2D"/>
    <w:rsid w:val="00A24E75"/>
    <w:rsid w:val="00A24F28"/>
    <w:rsid w:val="00A25102"/>
    <w:rsid w:val="00A27728"/>
    <w:rsid w:val="00A27A2C"/>
    <w:rsid w:val="00A27A67"/>
    <w:rsid w:val="00A27C79"/>
    <w:rsid w:val="00A27F1A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0574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E34"/>
    <w:rsid w:val="00A90D66"/>
    <w:rsid w:val="00A91436"/>
    <w:rsid w:val="00A916E9"/>
    <w:rsid w:val="00A91EDF"/>
    <w:rsid w:val="00A923A1"/>
    <w:rsid w:val="00A923EF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59B"/>
    <w:rsid w:val="00AA5C3E"/>
    <w:rsid w:val="00AA6BF3"/>
    <w:rsid w:val="00AA727D"/>
    <w:rsid w:val="00AA7C27"/>
    <w:rsid w:val="00AB1972"/>
    <w:rsid w:val="00AB19C7"/>
    <w:rsid w:val="00AB2A0E"/>
    <w:rsid w:val="00AB3997"/>
    <w:rsid w:val="00AB41EF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2E67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0DB5"/>
    <w:rsid w:val="00AE12C0"/>
    <w:rsid w:val="00AE206A"/>
    <w:rsid w:val="00AE2CD8"/>
    <w:rsid w:val="00AE2D8D"/>
    <w:rsid w:val="00AE2E55"/>
    <w:rsid w:val="00AE3031"/>
    <w:rsid w:val="00AE3A35"/>
    <w:rsid w:val="00AE4849"/>
    <w:rsid w:val="00AE4921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4EEE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07EEA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C9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77FA0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711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8C4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502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37B3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2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06760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6D9C"/>
    <w:rsid w:val="00C37A93"/>
    <w:rsid w:val="00C406DC"/>
    <w:rsid w:val="00C412C3"/>
    <w:rsid w:val="00C41873"/>
    <w:rsid w:val="00C418E8"/>
    <w:rsid w:val="00C42308"/>
    <w:rsid w:val="00C4295C"/>
    <w:rsid w:val="00C446D7"/>
    <w:rsid w:val="00C47513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A5D"/>
    <w:rsid w:val="00C64C4F"/>
    <w:rsid w:val="00C65985"/>
    <w:rsid w:val="00C65A88"/>
    <w:rsid w:val="00C65BE1"/>
    <w:rsid w:val="00C71100"/>
    <w:rsid w:val="00C71C9A"/>
    <w:rsid w:val="00C722F2"/>
    <w:rsid w:val="00C74360"/>
    <w:rsid w:val="00C74E21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4F86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277BF"/>
    <w:rsid w:val="00D31606"/>
    <w:rsid w:val="00D31BF1"/>
    <w:rsid w:val="00D31C40"/>
    <w:rsid w:val="00D33E2E"/>
    <w:rsid w:val="00D34174"/>
    <w:rsid w:val="00D3452E"/>
    <w:rsid w:val="00D34866"/>
    <w:rsid w:val="00D34B66"/>
    <w:rsid w:val="00D36541"/>
    <w:rsid w:val="00D368B4"/>
    <w:rsid w:val="00D37333"/>
    <w:rsid w:val="00D3778F"/>
    <w:rsid w:val="00D37984"/>
    <w:rsid w:val="00D40006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5C37"/>
    <w:rsid w:val="00D4614A"/>
    <w:rsid w:val="00D47084"/>
    <w:rsid w:val="00D474C1"/>
    <w:rsid w:val="00D500B1"/>
    <w:rsid w:val="00D51474"/>
    <w:rsid w:val="00D51C08"/>
    <w:rsid w:val="00D523C6"/>
    <w:rsid w:val="00D52783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0A43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3F51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21B9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218C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43B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4E34"/>
    <w:rsid w:val="00E4513A"/>
    <w:rsid w:val="00E45B0A"/>
    <w:rsid w:val="00E45BD2"/>
    <w:rsid w:val="00E45DA8"/>
    <w:rsid w:val="00E45E2A"/>
    <w:rsid w:val="00E475FC"/>
    <w:rsid w:val="00E47B37"/>
    <w:rsid w:val="00E47BE2"/>
    <w:rsid w:val="00E50D4D"/>
    <w:rsid w:val="00E51564"/>
    <w:rsid w:val="00E51B9F"/>
    <w:rsid w:val="00E5284E"/>
    <w:rsid w:val="00E549C1"/>
    <w:rsid w:val="00E554DA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5CB8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B57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173F4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539C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4775"/>
    <w:rsid w:val="00FB57DF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5C73"/>
    <w:rsid w:val="00FC65E0"/>
    <w:rsid w:val="00FC694B"/>
    <w:rsid w:val="00FC6FDF"/>
    <w:rsid w:val="00FC70D2"/>
    <w:rsid w:val="00FC7384"/>
    <w:rsid w:val="00FC74EF"/>
    <w:rsid w:val="00FD0EC8"/>
    <w:rsid w:val="00FD139C"/>
    <w:rsid w:val="00FD198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7C494"/>
  <w15:docId w15:val="{F138EE97-D604-4D5C-B004-A5A0A6FA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E2A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E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40">
    <w:name w:val="标题 4 字符"/>
    <w:basedOn w:val="a0"/>
    <w:link w:val="4"/>
    <w:uiPriority w:val="9"/>
    <w:semiHidden/>
    <w:rsid w:val="003B5E0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a">
    <w:name w:val="Revision"/>
    <w:hidden/>
    <w:uiPriority w:val="99"/>
    <w:unhideWhenUsed/>
    <w:rsid w:val="00C74E21"/>
    <w:rPr>
      <w:rFonts w:ascii="CG Times (WN)" w:hAnsi="CG Times (WN)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8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3</Pages>
  <Words>636</Words>
  <Characters>3394</Characters>
  <Application>Microsoft Office Word</Application>
  <DocSecurity>0</DocSecurity>
  <Lines>64</Lines>
  <Paragraphs>49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222</cp:revision>
  <dcterms:created xsi:type="dcterms:W3CDTF">2022-04-25T02:55:00Z</dcterms:created>
  <dcterms:modified xsi:type="dcterms:W3CDTF">2025-08-15T05:32:00Z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