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B2BF95E"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875851">
        <w:rPr>
          <w:rFonts w:ascii="Arial" w:eastAsia="SimSun" w:hAnsi="Arial" w:cs="Arial"/>
          <w:b/>
          <w:sz w:val="24"/>
          <w:szCs w:val="24"/>
          <w:lang w:eastAsia="zh-CN"/>
        </w:rPr>
        <w:t>6</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22AA23C2" w:rsidR="00053A78" w:rsidRPr="00F542A0" w:rsidRDefault="00D721C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Bengaluru</w:t>
      </w:r>
      <w:r w:rsidR="0093142A">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444A75">
        <w:rPr>
          <w:rFonts w:ascii="Arial" w:eastAsia="SimSun" w:hAnsi="Arial" w:cs="Arial"/>
          <w:b/>
          <w:sz w:val="24"/>
          <w:szCs w:val="24"/>
          <w:lang w:eastAsia="zh-CN"/>
        </w:rPr>
        <w:t xml:space="preserve">, </w:t>
      </w:r>
      <w:r>
        <w:rPr>
          <w:rFonts w:ascii="Arial" w:eastAsia="SimSun" w:hAnsi="Arial" w:cs="Arial"/>
          <w:b/>
          <w:sz w:val="24"/>
          <w:szCs w:val="24"/>
          <w:lang w:eastAsia="zh-CN"/>
        </w:rPr>
        <w:t>August 25</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Pr>
          <w:rFonts w:ascii="Arial" w:eastAsia="SimSun" w:hAnsi="Arial" w:cs="Arial"/>
          <w:b/>
          <w:sz w:val="24"/>
          <w:szCs w:val="24"/>
          <w:lang w:eastAsia="zh-CN"/>
        </w:rPr>
        <w:t>9</w:t>
      </w:r>
      <w:r>
        <w:rPr>
          <w:rFonts w:ascii="Arial" w:eastAsia="SimSun" w:hAnsi="Arial" w:cs="Arial"/>
          <w:b/>
          <w:sz w:val="24"/>
          <w:szCs w:val="24"/>
          <w:vertAlign w:val="superscript"/>
          <w:lang w:eastAsia="zh-CN"/>
        </w:rPr>
        <w:t>th</w:t>
      </w:r>
      <w:r w:rsidR="00286575" w:rsidRPr="00F542A0">
        <w:rPr>
          <w:rFonts w:ascii="Arial" w:eastAsia="SimSun" w:hAnsi="Arial" w:cs="Arial"/>
          <w:b/>
          <w:sz w:val="24"/>
          <w:szCs w:val="24"/>
          <w:lang w:eastAsia="zh-CN"/>
        </w:rPr>
        <w:t>,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1FC00F05"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D721CA">
        <w:rPr>
          <w:rFonts w:ascii="Arial" w:eastAsia="SimSun" w:hAnsi="Arial" w:cs="Arial"/>
          <w:b/>
        </w:rPr>
        <w:t>6</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0562A612" w14:textId="576771A4" w:rsidR="00D721CA" w:rsidRPr="00D721CA" w:rsidRDefault="00D721CA" w:rsidP="00D721CA">
      <w:pPr>
        <w:spacing w:before="240" w:after="60"/>
        <w:ind w:left="284"/>
        <w:jc w:val="center"/>
        <w:rPr>
          <w:rFonts w:ascii="Arial" w:hAnsi="Arial" w:cs="Arial"/>
          <w:b/>
          <w:sz w:val="18"/>
          <w:szCs w:val="18"/>
          <w:u w:val="single"/>
        </w:rPr>
      </w:pPr>
      <w:bookmarkStart w:id="2" w:name="OLE_LINK8"/>
      <w:r>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F542A0" w14:paraId="23BD18C1"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D721CA">
              <w:rPr>
                <w:rFonts w:ascii="Arial" w:hAnsi="Arial" w:cs="Arial"/>
                <w:sz w:val="18"/>
                <w:szCs w:val="18"/>
                <w:lang w:val="en-GB" w:eastAsia="fi-FI"/>
              </w:rPr>
              <w:t>In particular, Individual</w:t>
            </w:r>
            <w:proofErr w:type="gramEnd"/>
            <w:r w:rsidRPr="00D721CA">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D721CA">
              <w:rPr>
                <w:rFonts w:ascii="Arial" w:hAnsi="Arial" w:cs="Arial"/>
                <w:sz w:val="18"/>
                <w:szCs w:val="18"/>
                <w:lang w:val="en-GB" w:eastAsia="fi-FI"/>
              </w:rPr>
              <w:t>taken into account</w:t>
            </w:r>
            <w:proofErr w:type="gramEnd"/>
            <w:r w:rsidRPr="00D721CA">
              <w:rPr>
                <w:rFonts w:ascii="Arial" w:hAnsi="Arial" w:cs="Arial"/>
                <w:sz w:val="18"/>
                <w:szCs w:val="18"/>
                <w:lang w:val="en-GB" w:eastAsia="fi-FI"/>
              </w:rPr>
              <w:t>.</w:t>
            </w:r>
          </w:p>
        </w:tc>
      </w:tr>
    </w:tbl>
    <w:p w14:paraId="5DFC39EB" w14:textId="43C04EB8" w:rsidR="00D721CA" w:rsidRPr="00D721CA" w:rsidRDefault="00D721CA" w:rsidP="00D721CA">
      <w:pPr>
        <w:spacing w:before="240" w:after="60"/>
        <w:ind w:left="284"/>
        <w:jc w:val="center"/>
        <w:rPr>
          <w:rFonts w:ascii="Arial" w:hAnsi="Arial" w:cs="Arial"/>
          <w:b/>
          <w:sz w:val="18"/>
          <w:szCs w:val="18"/>
          <w:u w:val="single"/>
        </w:rPr>
      </w:pPr>
      <w:r>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F542A0" w14:paraId="2856BE76"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FCF9D15" w:rsidR="004A1746" w:rsidRPr="00F542A0" w:rsidRDefault="004A1746" w:rsidP="00D60AF6">
      <w:pPr>
        <w:spacing w:before="240" w:after="60"/>
        <w:ind w:left="284"/>
        <w:jc w:val="center"/>
        <w:rPr>
          <w:rFonts w:ascii="Arial" w:eastAsiaTheme="minorEastAsia" w:hAnsi="Arial" w:cs="Arial"/>
          <w:b/>
          <w:sz w:val="18"/>
          <w:szCs w:val="18"/>
          <w:u w:val="single"/>
        </w:rPr>
      </w:pPr>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AI 5.3</w:t>
            </w:r>
            <w:r w:rsidR="00AB303F">
              <w:rPr>
                <w:rFonts w:ascii="Arial" w:eastAsiaTheme="minorEastAsia" w:hAnsi="Arial" w:cs="Arial"/>
                <w:sz w:val="18"/>
                <w:szCs w:val="18"/>
              </w:rPr>
              <w:t>.3, 5.2</w:t>
            </w:r>
            <w:r w:rsidR="00515964">
              <w:rPr>
                <w:rFonts w:ascii="Arial" w:eastAsiaTheme="minorEastAsia" w:hAnsi="Arial" w:cs="Arial"/>
                <w:sz w:val="18"/>
                <w:szCs w:val="18"/>
              </w:rPr>
              <w:t>8</w:t>
            </w:r>
            <w:r w:rsidR="00AB303F">
              <w:rPr>
                <w:rFonts w:ascii="Arial" w:eastAsiaTheme="minorEastAsia" w:hAnsi="Arial" w:cs="Arial"/>
                <w:sz w:val="18"/>
                <w:szCs w:val="18"/>
              </w:rPr>
              <w:t>, 5.2</w:t>
            </w:r>
            <w:r w:rsidR="00515964">
              <w:rPr>
                <w:rFonts w:ascii="Arial" w:eastAsiaTheme="minorEastAsia" w:hAnsi="Arial" w:cs="Arial"/>
                <w:sz w:val="18"/>
                <w:szCs w:val="18"/>
              </w:rPr>
              <w:t>9</w:t>
            </w:r>
            <w:r w:rsidR="00AB303F">
              <w:rPr>
                <w:rFonts w:ascii="Arial" w:eastAsiaTheme="minorEastAsia" w:hAnsi="Arial" w:cs="Arial"/>
                <w:sz w:val="18"/>
                <w:szCs w:val="18"/>
              </w:rPr>
              <w:t xml:space="preserve"> and </w:t>
            </w:r>
            <w:r w:rsidR="00AC061B" w:rsidRPr="00F542A0">
              <w:rPr>
                <w:rFonts w:ascii="Arial" w:eastAsiaTheme="minorEastAsia" w:hAnsi="Arial" w:cs="Arial"/>
                <w:sz w:val="18"/>
                <w:szCs w:val="18"/>
              </w:rPr>
              <w:t>5.</w:t>
            </w:r>
            <w:r w:rsidR="00515964">
              <w:rPr>
                <w:rFonts w:ascii="Arial" w:eastAsiaTheme="minorEastAsia" w:hAnsi="Arial" w:cs="Arial"/>
                <w:sz w:val="18"/>
                <w:szCs w:val="18"/>
              </w:rPr>
              <w:t>30</w:t>
            </w:r>
            <w:r w:rsidRPr="00F542A0">
              <w:rPr>
                <w:rFonts w:ascii="Arial" w:eastAsiaTheme="minorEastAsia" w:hAnsi="Arial" w:cs="Arial"/>
                <w:sz w:val="18"/>
                <w:szCs w:val="18"/>
              </w:rPr>
              <w:t>:</w:t>
            </w:r>
          </w:p>
          <w:p w14:paraId="68C717EC" w14:textId="68198EED"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AB303F">
              <w:rPr>
                <w:rFonts w:ascii="Arial" w:hAnsi="Arial" w:cs="Arial"/>
                <w:sz w:val="18"/>
                <w:szCs w:val="18"/>
              </w:rPr>
              <w:t>.3, AI 5.2</w:t>
            </w:r>
            <w:r w:rsidR="00515964">
              <w:rPr>
                <w:rFonts w:ascii="Arial" w:hAnsi="Arial" w:cs="Arial"/>
                <w:sz w:val="18"/>
                <w:szCs w:val="18"/>
              </w:rPr>
              <w:t>8</w:t>
            </w:r>
            <w:r w:rsidR="00AB303F">
              <w:rPr>
                <w:rFonts w:ascii="Arial" w:hAnsi="Arial" w:cs="Arial"/>
                <w:sz w:val="18"/>
                <w:szCs w:val="18"/>
              </w:rPr>
              <w:t>, AI 5.2</w:t>
            </w:r>
            <w:r w:rsidR="00515964">
              <w:rPr>
                <w:rFonts w:ascii="Arial" w:hAnsi="Arial" w:cs="Arial"/>
                <w:sz w:val="18"/>
                <w:szCs w:val="18"/>
              </w:rPr>
              <w:t>9</w:t>
            </w:r>
            <w:r w:rsidR="00AB303F">
              <w:rPr>
                <w:rFonts w:ascii="Arial" w:hAnsi="Arial" w:cs="Arial"/>
                <w:sz w:val="18"/>
                <w:szCs w:val="18"/>
              </w:rPr>
              <w:t xml:space="preserve"> and </w:t>
            </w:r>
            <w:r w:rsidR="001A18A1" w:rsidRPr="00F542A0">
              <w:rPr>
                <w:rFonts w:ascii="Arial" w:hAnsi="Arial" w:cs="Arial"/>
                <w:sz w:val="18"/>
                <w:szCs w:val="18"/>
              </w:rPr>
              <w:t>AI 5</w:t>
            </w:r>
            <w:r w:rsidR="000539E0" w:rsidRPr="00F542A0">
              <w:rPr>
                <w:rFonts w:ascii="Arial" w:hAnsi="Arial" w:cs="Arial"/>
                <w:sz w:val="18"/>
                <w:szCs w:val="18"/>
              </w:rPr>
              <w:t>.</w:t>
            </w:r>
            <w:r w:rsidR="00515964">
              <w:rPr>
                <w:rFonts w:ascii="Arial" w:hAnsi="Arial" w:cs="Arial"/>
                <w:sz w:val="18"/>
                <w:szCs w:val="18"/>
              </w:rPr>
              <w:t>30</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1CE10D7" w14:textId="69DB4EF4"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1B6F4065" w14:textId="6DD70E1B"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00DD3276">
        <w:rPr>
          <w:rFonts w:ascii="Arial" w:eastAsiaTheme="minorEastAsia" w:hAnsi="Arial" w:cs="Arial"/>
          <w:sz w:val="18"/>
          <w:szCs w:val="18"/>
        </w:rPr>
        <w:t xml:space="preserve"> and others</w:t>
      </w:r>
      <w:r w:rsidR="00CB76A3">
        <w:rPr>
          <w:rFonts w:ascii="Arial" w:eastAsiaTheme="minorEastAsia" w:hAnsi="Arial" w:cs="Arial"/>
          <w:sz w:val="18"/>
          <w:szCs w:val="18"/>
        </w:rPr>
        <w:t xml:space="preserve"> </w:t>
      </w:r>
      <w:r w:rsidR="00CB76A3">
        <w:rPr>
          <w:rFonts w:ascii="Arial" w:eastAsiaTheme="minorEastAsia" w:hAnsi="Arial" w:cs="Arial" w:hint="eastAsia"/>
          <w:sz w:val="18"/>
          <w:szCs w:val="18"/>
        </w:rPr>
        <w:t>(</w:t>
      </w:r>
      <w:r w:rsidR="00CB76A3">
        <w:rPr>
          <w:rFonts w:ascii="Arial" w:eastAsiaTheme="minorEastAsia" w:hAnsi="Arial" w:cs="Arial"/>
          <w:sz w:val="18"/>
          <w:szCs w:val="18"/>
        </w:rPr>
        <w:t>EMC, OTA, and TRP/TRS)</w:t>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lastRenderedPageBreak/>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1CDE1849" w:rsidR="00BA3262"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7EB99C89" w14:textId="237A2B5F" w:rsidR="00CB29E1" w:rsidRPr="00424FC3"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NR-NTN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NR_NTN_Sband</w:t>
      </w:r>
      <w:proofErr w:type="spellEnd"/>
      <w:r w:rsidR="00C77335" w:rsidRPr="00E86BA1">
        <w:rPr>
          <w:rFonts w:ascii="Arial" w:eastAsia="MS Mincho" w:hAnsi="Arial" w:cs="Arial"/>
          <w:sz w:val="18"/>
          <w:szCs w:val="18"/>
          <w:lang w:eastAsia="ja-JP"/>
        </w:rPr>
        <w:t>-Co</w:t>
      </w:r>
      <w:r w:rsidR="00C77335">
        <w:rPr>
          <w:rFonts w:ascii="Arial" w:eastAsia="MS Mincho" w:hAnsi="Arial" w:cs="Arial"/>
          <w:sz w:val="18"/>
          <w:szCs w:val="18"/>
          <w:lang w:eastAsia="ja-JP"/>
        </w:rPr>
        <w:t>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317D7DE6" w14:textId="18BC8163" w:rsidR="00AA4975" w:rsidRPr="00424FC3"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IoT-NTN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IoT_NTN_FDD_S_band</w:t>
      </w:r>
      <w:proofErr w:type="spellEnd"/>
      <w:r w:rsidR="00C77335" w:rsidRPr="00E86BA1">
        <w:rPr>
          <w:rFonts w:ascii="Arial" w:eastAsia="MS Mincho" w:hAnsi="Arial" w:cs="Arial"/>
          <w:sz w:val="18"/>
          <w:szCs w:val="18"/>
          <w:lang w:eastAsia="ja-JP"/>
        </w:rPr>
        <w:t>-Core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1C2BDC2B" w14:textId="4853C0A4" w:rsidR="003E3E90"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424FC3">
        <w:rPr>
          <w:rFonts w:ascii="Arial" w:eastAsia="MS Mincho" w:hAnsi="Arial" w:cs="Arial"/>
          <w:sz w:val="18"/>
          <w:szCs w:val="18"/>
          <w:lang w:eastAsia="ja-JP"/>
        </w:rPr>
        <w:t>mmWave</w:t>
      </w:r>
      <w:proofErr w:type="spellEnd"/>
      <w:r w:rsidRPr="00424FC3">
        <w:rPr>
          <w:rFonts w:ascii="Arial" w:eastAsia="MS Mincho" w:hAnsi="Arial" w:cs="Arial"/>
          <w:sz w:val="18"/>
          <w:szCs w:val="18"/>
          <w:lang w:eastAsia="ja-JP"/>
        </w:rPr>
        <w:t xml:space="preserve"> in NR: UE spurious emissions and EESS (Earth Exploration Satellite Service) protection</w:t>
      </w:r>
      <w:r w:rsidRPr="00424FC3">
        <w:rPr>
          <w:rFonts w:ascii="Arial" w:eastAsia="MS Mincho" w:hAnsi="Arial" w:cs="Arial"/>
          <w:sz w:val="18"/>
          <w:szCs w:val="18"/>
          <w:lang w:eastAsia="ja-JP"/>
        </w:rPr>
        <w:tab/>
        <w:t>[</w:t>
      </w:r>
      <w:proofErr w:type="spellStart"/>
      <w:r w:rsidRPr="00424FC3">
        <w:rPr>
          <w:rFonts w:ascii="Arial" w:eastAsia="MS Mincho" w:hAnsi="Arial" w:cs="Arial"/>
          <w:sz w:val="18"/>
          <w:szCs w:val="18"/>
          <w:lang w:eastAsia="ja-JP"/>
        </w:rPr>
        <w:t>NR_mmWave_protect</w:t>
      </w:r>
      <w:proofErr w:type="spellEnd"/>
      <w:r w:rsidRPr="00424FC3">
        <w:rPr>
          <w:rFonts w:ascii="Arial" w:eastAsia="MS Mincho" w:hAnsi="Arial" w:cs="Arial"/>
          <w:sz w:val="18"/>
          <w:szCs w:val="18"/>
          <w:lang w:eastAsia="ja-JP"/>
        </w:rPr>
        <w:t>-Core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7D487088" w14:textId="4479BA5E" w:rsidR="00795F33" w:rsidRPr="00424FC3"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New bands for LTE based 5G terrestrial broadcast for early deployments</w:t>
      </w:r>
      <w:r w:rsidRPr="00424FC3">
        <w:rPr>
          <w:rFonts w:ascii="Arial" w:eastAsia="MS Mincho" w:hAnsi="Arial" w:cs="Arial"/>
          <w:sz w:val="18"/>
          <w:szCs w:val="18"/>
          <w:lang w:eastAsia="ja-JP"/>
        </w:rPr>
        <w:tab/>
        <w:t>[LTE_terr_bcast_bands_sub_108-Core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1D8AA4FB" w14:textId="30ED387B" w:rsidR="00753489" w:rsidRDefault="00753489" w:rsidP="00753489">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should be submitted to agenda 5.25.4.</w:t>
      </w:r>
    </w:p>
    <w:p w14:paraId="0447525B" w14:textId="601D5572" w:rsidR="00753489" w:rsidRPr="002D4765" w:rsidRDefault="00753489" w:rsidP="00424FC3">
      <w:pPr>
        <w:ind w:leftChars="400" w:left="960"/>
        <w:rPr>
          <w:rFonts w:ascii="Arial" w:eastAsiaTheme="minorEastAsia" w:hAnsi="Arial" w:cs="Arial"/>
          <w:sz w:val="18"/>
          <w:szCs w:val="18"/>
        </w:rPr>
      </w:pPr>
      <w:r>
        <w:rPr>
          <w:rFonts w:ascii="Arial" w:eastAsia="MS Mincho" w:hAnsi="Arial" w:cs="Arial"/>
          <w:color w:val="0070C0"/>
          <w:sz w:val="18"/>
          <w:szCs w:val="18"/>
        </w:rPr>
        <w:t>* Rel-18 BS RF, SAN RF and EMC core requirements and conformance test papers should be submitted to agenda 5.25.2</w:t>
      </w: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40310995"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xml:space="preserve">---------------------------------------- </w:t>
      </w:r>
      <w:r w:rsidR="00AB303F">
        <w:rPr>
          <w:rFonts w:ascii="Arial" w:hAnsi="Arial" w:cs="Arial"/>
          <w:sz w:val="18"/>
          <w:szCs w:val="18"/>
          <w:lang w:eastAsia="ja-JP"/>
        </w:rPr>
        <w:t xml:space="preserve">Rel-18 </w:t>
      </w:r>
      <w:r w:rsidRPr="00F542A0">
        <w:rPr>
          <w:rFonts w:ascii="Arial" w:hAnsi="Arial" w:cs="Arial"/>
          <w:sz w:val="18"/>
          <w:szCs w:val="18"/>
          <w:lang w:eastAsia="ja-JP"/>
        </w:rPr>
        <w:t>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7F091A11" w14:textId="4E053742" w:rsidR="00AB303F"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AB303F">
        <w:rPr>
          <w:rFonts w:ascii="Arial" w:eastAsia="MS Mincho" w:hAnsi="Arial" w:cs="Arial"/>
          <w:sz w:val="18"/>
          <w:szCs w:val="18"/>
          <w:lang w:eastAsia="ja-JP"/>
        </w:rPr>
        <w:t xml:space="preserve">---------------------------------------- </w:t>
      </w:r>
      <w:r>
        <w:rPr>
          <w:rFonts w:ascii="Arial" w:hAnsi="Arial" w:cs="Arial"/>
          <w:sz w:val="18"/>
          <w:szCs w:val="18"/>
          <w:lang w:eastAsia="ja-JP"/>
        </w:rPr>
        <w:t xml:space="preserve">Rel-19 </w:t>
      </w:r>
      <w:r w:rsidRPr="00F542A0">
        <w:rPr>
          <w:rFonts w:ascii="Arial" w:hAnsi="Arial" w:cs="Arial"/>
          <w:sz w:val="18"/>
          <w:szCs w:val="18"/>
          <w:lang w:eastAsia="ja-JP"/>
        </w:rPr>
        <w:t>RAN4-led non-spectrum related</w:t>
      </w:r>
      <w:r w:rsidRPr="00AB303F">
        <w:rPr>
          <w:rFonts w:ascii="Arial" w:eastAsia="MS Mincho" w:hAnsi="Arial" w:cs="Arial"/>
          <w:sz w:val="18"/>
          <w:szCs w:val="18"/>
          <w:lang w:eastAsia="ja-JP"/>
        </w:rPr>
        <w:t xml:space="preserve"> ----------------------------------------------------------------------------------------</w:t>
      </w:r>
    </w:p>
    <w:p w14:paraId="00354B76" w14:textId="77777777" w:rsidR="007F5279" w:rsidRPr="00F542A0"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4D6411B8" w14:textId="67B74B83" w:rsidR="00AB303F" w:rsidRPr="00F542A0"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4D4FD0FC"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0A113961" w14:textId="56730A08"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[NR_FR1_lessthan_5MHz_BW_Ph2-Core]</w:t>
      </w:r>
    </w:p>
    <w:p w14:paraId="51D2EBF2" w14:textId="77777777"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23B2751D"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245E94C" w14:textId="77777777" w:rsidR="00393F7F" w:rsidRPr="00F542A0"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684B1130" w14:textId="2D40A5B2"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sidRPr="00822217">
        <w:rPr>
          <w:rFonts w:ascii="Arial" w:eastAsiaTheme="minorEastAsia" w:hAnsi="Arial" w:cs="Arial"/>
          <w:sz w:val="18"/>
          <w:szCs w:val="18"/>
          <w:highlight w:val="yellow"/>
        </w:rPr>
        <w:t>and Rel-19</w:t>
      </w:r>
      <w:r w:rsidR="00137E67">
        <w:rPr>
          <w:rFonts w:ascii="Arial" w:eastAsiaTheme="minorEastAsia" w:hAnsi="Arial" w:cs="Arial"/>
          <w:sz w:val="18"/>
          <w:szCs w:val="18"/>
        </w:rPr>
        <w:t xml:space="preserve">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74AAC8F8" w14:textId="50CB23DB" w:rsidR="00161CD4" w:rsidRPr="00F542A0" w:rsidRDefault="00161CD4"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sidR="001D778C">
        <w:rPr>
          <w:rFonts w:ascii="Arial" w:eastAsia="MS Mincho" w:hAnsi="Arial" w:cs="Arial"/>
          <w:color w:val="0070C0"/>
          <w:sz w:val="18"/>
          <w:szCs w:val="18"/>
        </w:rPr>
        <w:t>27</w:t>
      </w:r>
      <w:r>
        <w:rPr>
          <w:rFonts w:ascii="Arial" w:eastAsia="MS Mincho" w:hAnsi="Arial" w:cs="Arial"/>
          <w:color w:val="0070C0"/>
          <w:sz w:val="18"/>
          <w:szCs w:val="18"/>
        </w:rPr>
        <w:t>.1 and 5.</w:t>
      </w:r>
      <w:r w:rsidR="001D778C">
        <w:rPr>
          <w:rFonts w:ascii="Arial" w:eastAsia="MS Mincho" w:hAnsi="Arial" w:cs="Arial"/>
          <w:color w:val="0070C0"/>
          <w:sz w:val="18"/>
          <w:szCs w:val="18"/>
        </w:rPr>
        <w:t>27</w:t>
      </w:r>
      <w:r>
        <w:rPr>
          <w:rFonts w:ascii="Arial" w:eastAsia="MS Mincho" w:hAnsi="Arial" w:cs="Arial"/>
          <w:color w:val="0070C0"/>
          <w:sz w:val="18"/>
          <w:szCs w:val="18"/>
        </w:rPr>
        <w:t>.2 respectively.</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7DE263FC" w:rsidR="003D4096" w:rsidRPr="00A636D9"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A636D9">
        <w:rPr>
          <w:rFonts w:ascii="Arial" w:hAnsi="Arial" w:cs="Arial"/>
          <w:sz w:val="18"/>
          <w:szCs w:val="18"/>
          <w:lang w:eastAsia="ja-JP"/>
        </w:rPr>
        <w:t>Rel-19 TEI</w:t>
      </w:r>
      <w:r w:rsidRPr="00A636D9">
        <w:rPr>
          <w:rFonts w:ascii="Arial" w:hAnsi="Arial" w:cs="Arial"/>
          <w:sz w:val="18"/>
          <w:szCs w:val="18"/>
          <w:lang w:eastAsia="ja-JP"/>
        </w:rPr>
        <w:tab/>
      </w:r>
      <w:r w:rsidRPr="00A636D9">
        <w:rPr>
          <w:rFonts w:ascii="Arial" w:hAnsi="Arial" w:cs="Arial"/>
          <w:sz w:val="18"/>
          <w:szCs w:val="18"/>
          <w:lang w:eastAsia="ja-JP"/>
        </w:rPr>
        <w:tab/>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39137099" w14:textId="5C2DCFD2" w:rsidR="003D4096" w:rsidRPr="00A636D9" w:rsidRDefault="003D4096" w:rsidP="003D4096">
      <w:pPr>
        <w:ind w:leftChars="400" w:left="960"/>
        <w:rPr>
          <w:rFonts w:ascii="Arial" w:eastAsia="MS Mincho" w:hAnsi="Arial" w:cs="Arial"/>
          <w:color w:val="0070C0"/>
          <w:sz w:val="18"/>
          <w:szCs w:val="18"/>
        </w:rPr>
      </w:pPr>
      <w:r w:rsidRPr="00A636D9">
        <w:rPr>
          <w:rFonts w:ascii="Arial" w:eastAsia="MS Mincho" w:hAnsi="Arial" w:cs="Arial"/>
          <w:color w:val="0070C0"/>
          <w:sz w:val="18"/>
          <w:szCs w:val="18"/>
        </w:rPr>
        <w:t xml:space="preserve">* Please note that only TEI topics are treated in this agenda. The </w:t>
      </w:r>
      <w:proofErr w:type="spellStart"/>
      <w:r w:rsidRPr="00A636D9">
        <w:rPr>
          <w:rFonts w:ascii="Arial" w:eastAsia="MS Mincho" w:hAnsi="Arial" w:cs="Arial"/>
          <w:color w:val="0070C0"/>
          <w:sz w:val="18"/>
          <w:szCs w:val="18"/>
        </w:rPr>
        <w:t>tdocs</w:t>
      </w:r>
      <w:proofErr w:type="spellEnd"/>
      <w:r w:rsidRPr="00A636D9">
        <w:rPr>
          <w:rFonts w:ascii="Arial" w:eastAsia="MS Mincho" w:hAnsi="Arial" w:cs="Arial"/>
          <w:color w:val="0070C0"/>
          <w:sz w:val="18"/>
          <w:szCs w:val="18"/>
        </w:rPr>
        <w:t xml:space="preserve"> for any closed Rel-</w:t>
      </w:r>
      <w:r w:rsidR="00061344" w:rsidRPr="00A636D9">
        <w:rPr>
          <w:rFonts w:ascii="Arial" w:eastAsia="MS Mincho" w:hAnsi="Arial" w:cs="Arial"/>
          <w:color w:val="0070C0"/>
          <w:sz w:val="18"/>
          <w:szCs w:val="18"/>
        </w:rPr>
        <w:t>19/</w:t>
      </w:r>
      <w:r w:rsidRPr="00A636D9">
        <w:rPr>
          <w:rFonts w:ascii="Arial" w:eastAsia="MS Mincho" w:hAnsi="Arial" w:cs="Arial"/>
          <w:color w:val="0070C0"/>
          <w:sz w:val="18"/>
          <w:szCs w:val="18"/>
        </w:rPr>
        <w:t>18/17/16/15 WIs won’t be treated in this agenda.</w:t>
      </w:r>
    </w:p>
    <w:p w14:paraId="7D0A04E6" w14:textId="5D26A0B3"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U</w:t>
      </w:r>
      <w:r w:rsidRPr="00A636D9">
        <w:rPr>
          <w:rFonts w:ascii="Arial" w:eastAsia="MS Mincho" w:hAnsi="Arial" w:cs="Arial"/>
          <w:sz w:val="18"/>
          <w:szCs w:val="18"/>
          <w:lang w:eastAsia="ja-JP"/>
        </w:rPr>
        <w:t>E RF related topics</w:t>
      </w:r>
      <w:r w:rsidRPr="00A636D9">
        <w:rPr>
          <w:rFonts w:ascii="Arial" w:eastAsia="MS Mincho" w:hAnsi="Arial" w:cs="Arial"/>
          <w:sz w:val="18"/>
          <w:szCs w:val="18"/>
          <w:lang w:eastAsia="ja-JP"/>
        </w:rPr>
        <w:tab/>
      </w:r>
      <w:r w:rsidRPr="00A636D9">
        <w:rPr>
          <w:rFonts w:ascii="Arial" w:hAnsi="Arial" w:cs="Arial"/>
          <w:sz w:val="18"/>
          <w:szCs w:val="18"/>
          <w:lang w:eastAsia="ja-JP"/>
        </w:rPr>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540BE1E8" w14:textId="77777777"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R</w:t>
      </w:r>
      <w:r w:rsidRPr="00A636D9">
        <w:rPr>
          <w:rFonts w:ascii="Arial" w:eastAsia="MS Mincho" w:hAnsi="Arial" w:cs="Arial"/>
          <w:sz w:val="18"/>
          <w:szCs w:val="18"/>
          <w:lang w:eastAsia="ja-JP"/>
        </w:rPr>
        <w:t>RM related topics</w:t>
      </w:r>
    </w:p>
    <w:p w14:paraId="046AED56" w14:textId="15D1ACE9"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B</w:t>
      </w:r>
      <w:r w:rsidRPr="00A636D9">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UE RF requirements for EN-DC and NE-DC with one SUL and two SULs (DC_R19_LTE_NR_SUL_combos)</w:t>
      </w:r>
      <w:r w:rsidRPr="00F542A0">
        <w:rPr>
          <w:rFonts w:ascii="Arial" w:hAnsi="Arial" w:cs="Arial"/>
          <w:sz w:val="18"/>
          <w:szCs w:val="18"/>
        </w:rPr>
        <w:tab/>
        <w:t>[DC_R19_xBLTE_yBNR-Core]</w:t>
      </w:r>
    </w:p>
    <w:p w14:paraId="1753183C" w14:textId="029BED66" w:rsidR="000C797B" w:rsidRPr="00F542A0" w:rsidRDefault="000C797B" w:rsidP="00C10CA6">
      <w:pPr>
        <w:numPr>
          <w:ilvl w:val="2"/>
          <w:numId w:val="1"/>
        </w:numPr>
        <w:tabs>
          <w:tab w:val="left" w:pos="1560"/>
          <w:tab w:val="right" w:pos="15120"/>
        </w:tabs>
        <w:spacing w:before="60" w:after="60"/>
        <w:ind w:hanging="886"/>
        <w:outlineLvl w:val="0"/>
        <w:rPr>
          <w:rFonts w:ascii="Arial" w:hAnsi="Arial" w:cs="Arial"/>
          <w:sz w:val="18"/>
          <w:szCs w:val="18"/>
        </w:rPr>
      </w:pPr>
      <w:r w:rsidRPr="000C797B">
        <w:rPr>
          <w:rFonts w:ascii="Arial" w:hAnsi="Arial" w:cs="Arial"/>
          <w:sz w:val="18"/>
          <w:szCs w:val="18"/>
        </w:rPr>
        <w:t>RAN4 PRD</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lastRenderedPageBreak/>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63130E96" w14:textId="2D027C34" w:rsidR="009824E4"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9824E4">
        <w:rPr>
          <w:rFonts w:ascii="Arial" w:hAnsi="Arial" w:cs="Arial"/>
          <w:sz w:val="18"/>
          <w:szCs w:val="18"/>
          <w:lang w:eastAsia="ja-JP"/>
        </w:rPr>
        <w:t>Introduction of NR TDD 4.9GHz Band for US Operation</w:t>
      </w:r>
      <w:r>
        <w:rPr>
          <w:rFonts w:ascii="Arial" w:hAnsi="Arial" w:cs="Arial"/>
          <w:sz w:val="18"/>
          <w:szCs w:val="18"/>
          <w:lang w:eastAsia="ja-JP"/>
        </w:rPr>
        <w:tab/>
        <w:t>[TBD]</w:t>
      </w:r>
    </w:p>
    <w:p w14:paraId="49719874" w14:textId="0217BB6A" w:rsidR="009824E4" w:rsidRPr="00F542A0"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w:t>
      </w:r>
      <w:r w:rsidR="00B940B3">
        <w:rPr>
          <w:rFonts w:ascii="Arial" w:hAnsi="Arial" w:cs="Arial"/>
          <w:sz w:val="18"/>
          <w:szCs w:val="18"/>
          <w:lang w:eastAsia="ja-JP"/>
        </w:rPr>
        <w:t>TBD</w:t>
      </w:r>
      <w:r w:rsidRPr="00F542A0">
        <w:rPr>
          <w:rFonts w:ascii="Arial" w:hAnsi="Arial" w:cs="Arial"/>
          <w:sz w:val="18"/>
          <w:szCs w:val="18"/>
          <w:lang w:eastAsia="ja-JP"/>
        </w:rPr>
        <w:t>]</w:t>
      </w:r>
    </w:p>
    <w:p w14:paraId="241B8097" w14:textId="06A3DDCC" w:rsidR="000061A3" w:rsidRPr="00424FC3" w:rsidRDefault="000061A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61A3">
        <w:rPr>
          <w:rFonts w:ascii="Arial" w:eastAsiaTheme="minorEastAsia" w:hAnsi="Arial" w:cs="Arial"/>
          <w:sz w:val="18"/>
          <w:szCs w:val="18"/>
          <w:lang w:val="en-GB"/>
        </w:rPr>
        <w:t>coexistence issues with adjacent spectrum and other users of the 4940-4990 MHz band</w:t>
      </w:r>
      <w:r w:rsidRPr="000061A3">
        <w:rPr>
          <w:rFonts w:ascii="Arial" w:eastAsiaTheme="minorEastAsia" w:hAnsi="Arial" w:cs="Arial"/>
          <w:sz w:val="18"/>
          <w:szCs w:val="18"/>
          <w:lang w:val="en-GB"/>
        </w:rPr>
        <w:t xml:space="preserve"> </w:t>
      </w:r>
      <w:r w:rsidR="006E6CA1" w:rsidRPr="00F542A0">
        <w:rPr>
          <w:rFonts w:ascii="Arial" w:eastAsiaTheme="minorEastAsia" w:hAnsi="Arial" w:cs="Arial"/>
          <w:sz w:val="18"/>
          <w:szCs w:val="18"/>
        </w:rPr>
        <w:tab/>
      </w:r>
      <w:r w:rsidR="006E6CA1" w:rsidRPr="00F542A0">
        <w:rPr>
          <w:rFonts w:ascii="Arial" w:hAnsi="Arial" w:cs="Arial"/>
          <w:sz w:val="18"/>
          <w:szCs w:val="18"/>
          <w:lang w:eastAsia="ja-JP"/>
        </w:rPr>
        <w:t>[</w:t>
      </w:r>
      <w:r w:rsidR="006E6CA1">
        <w:rPr>
          <w:rFonts w:ascii="Arial" w:hAnsi="Arial" w:cs="Arial"/>
          <w:sz w:val="18"/>
          <w:szCs w:val="18"/>
          <w:lang w:eastAsia="ja-JP"/>
        </w:rPr>
        <w:t>TBD</w:t>
      </w:r>
      <w:r w:rsidR="006E6CA1" w:rsidRPr="00F542A0">
        <w:rPr>
          <w:rFonts w:ascii="Arial" w:hAnsi="Arial" w:cs="Arial"/>
          <w:sz w:val="18"/>
          <w:szCs w:val="18"/>
          <w:lang w:eastAsia="ja-JP"/>
        </w:rPr>
        <w:t>]</w:t>
      </w:r>
    </w:p>
    <w:p w14:paraId="25F2843E" w14:textId="2F410CFB" w:rsidR="009824E4" w:rsidRPr="000061A3" w:rsidRDefault="000061A3" w:rsidP="00424FC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lang w:val="en-GB"/>
        </w:rPr>
        <w:t>On a</w:t>
      </w:r>
      <w:r w:rsidRPr="000061A3">
        <w:rPr>
          <w:rFonts w:ascii="Arial" w:eastAsiaTheme="minorEastAsia" w:hAnsi="Arial" w:cs="Arial"/>
          <w:sz w:val="18"/>
          <w:szCs w:val="18"/>
          <w:lang w:val="en-GB"/>
        </w:rPr>
        <w:t>djacent spectrum protection requirements</w:t>
      </w:r>
      <w:r w:rsidR="009824E4" w:rsidRPr="000061A3">
        <w:rPr>
          <w:rFonts w:ascii="Arial" w:eastAsiaTheme="minorEastAsia" w:hAnsi="Arial" w:cs="Arial"/>
          <w:sz w:val="18"/>
          <w:szCs w:val="18"/>
        </w:rPr>
        <w:tab/>
      </w:r>
      <w:r w:rsidR="009824E4" w:rsidRPr="000061A3">
        <w:rPr>
          <w:rFonts w:ascii="Arial" w:hAnsi="Arial" w:cs="Arial"/>
          <w:sz w:val="18"/>
          <w:szCs w:val="18"/>
          <w:lang w:eastAsia="ja-JP"/>
        </w:rPr>
        <w:t>[</w:t>
      </w:r>
      <w:r w:rsidR="00B940B3" w:rsidRPr="000061A3">
        <w:rPr>
          <w:rFonts w:ascii="Arial" w:hAnsi="Arial" w:cs="Arial"/>
          <w:sz w:val="18"/>
          <w:szCs w:val="18"/>
          <w:lang w:eastAsia="ja-JP"/>
        </w:rPr>
        <w:t>TBD</w:t>
      </w:r>
      <w:r w:rsidR="009824E4" w:rsidRPr="000061A3">
        <w:rPr>
          <w:rFonts w:ascii="Arial" w:hAnsi="Arial" w:cs="Arial"/>
          <w:sz w:val="18"/>
          <w:szCs w:val="18"/>
          <w:lang w:eastAsia="ja-JP"/>
        </w:rPr>
        <w:t>]</w:t>
      </w:r>
    </w:p>
    <w:p w14:paraId="438019AF" w14:textId="660B59BA" w:rsidR="000061A3" w:rsidRPr="000061A3" w:rsidRDefault="000061A3" w:rsidP="000061A3">
      <w:pPr>
        <w:numPr>
          <w:ilvl w:val="3"/>
          <w:numId w:val="1"/>
        </w:numPr>
        <w:tabs>
          <w:tab w:val="left" w:pos="1560"/>
          <w:tab w:val="right" w:pos="15120"/>
        </w:tabs>
        <w:spacing w:before="60" w:after="60"/>
        <w:outlineLvl w:val="0"/>
        <w:rPr>
          <w:rFonts w:ascii="Arial" w:eastAsiaTheme="minorEastAsia" w:hAnsi="Arial" w:cs="Arial"/>
          <w:sz w:val="18"/>
          <w:szCs w:val="18"/>
          <w:lang w:val="en-GB"/>
        </w:rPr>
      </w:pPr>
      <w:r>
        <w:rPr>
          <w:rFonts w:ascii="Arial" w:eastAsiaTheme="minorEastAsia" w:hAnsi="Arial" w:cs="Arial"/>
          <w:sz w:val="18"/>
          <w:szCs w:val="18"/>
          <w:lang w:val="en-GB"/>
        </w:rPr>
        <w:t xml:space="preserve">On </w:t>
      </w:r>
      <w:r w:rsidRPr="000061A3">
        <w:rPr>
          <w:rFonts w:ascii="Arial" w:eastAsiaTheme="minorEastAsia" w:hAnsi="Arial" w:cs="Arial"/>
          <w:sz w:val="18"/>
          <w:szCs w:val="18"/>
          <w:lang w:val="en-GB"/>
        </w:rPr>
        <w:t>other technologies operating in the 4940-4990 MHz band</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lastRenderedPageBreak/>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28C45004" w14:textId="1A2A2E5D" w:rsidR="00D721CA" w:rsidRPr="00D721CA"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performance requirement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RF requirements and system parameters</w:t>
      </w:r>
      <w:r w:rsidRPr="00A636D9">
        <w:rPr>
          <w:rFonts w:ascii="Arial" w:eastAsiaTheme="minorEastAsia" w:hAnsi="Arial" w:cs="Arial"/>
          <w:sz w:val="18"/>
          <w:szCs w:val="18"/>
        </w:rPr>
        <w:tab/>
        <w:t>[NR_FR1_7MHz_BW-Core]</w:t>
      </w:r>
    </w:p>
    <w:p w14:paraId="1FCC5A42" w14:textId="20E72E02"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B</w:t>
      </w:r>
      <w:r w:rsidRPr="00A636D9">
        <w:rPr>
          <w:rFonts w:ascii="Arial" w:eastAsiaTheme="minorEastAsia" w:hAnsi="Arial" w:cs="Arial"/>
          <w:sz w:val="18"/>
          <w:szCs w:val="18"/>
        </w:rPr>
        <w:t xml:space="preserve">S RF core </w:t>
      </w:r>
      <w:r w:rsidR="00FB5F73" w:rsidRPr="00A636D9">
        <w:rPr>
          <w:rFonts w:ascii="Arial" w:eastAsiaTheme="minorEastAsia" w:hAnsi="Arial" w:cs="Arial"/>
          <w:sz w:val="18"/>
          <w:szCs w:val="18"/>
        </w:rPr>
        <w:t xml:space="preserve">and conformance </w:t>
      </w:r>
      <w:r w:rsidRPr="00A636D9">
        <w:rPr>
          <w:rFonts w:ascii="Arial" w:eastAsiaTheme="minorEastAsia" w:hAnsi="Arial" w:cs="Arial"/>
          <w:sz w:val="18"/>
          <w:szCs w:val="18"/>
        </w:rPr>
        <w:t>requirements</w:t>
      </w:r>
      <w:r w:rsidRPr="00A636D9">
        <w:rPr>
          <w:rFonts w:ascii="Arial" w:eastAsiaTheme="minorEastAsia" w:hAnsi="Arial" w:cs="Arial"/>
          <w:sz w:val="18"/>
          <w:szCs w:val="18"/>
        </w:rPr>
        <w:tab/>
        <w:t>[NR_FR1_7MHz_BW-Core</w:t>
      </w:r>
      <w:r w:rsidR="00FB5F73" w:rsidRPr="00A636D9">
        <w:rPr>
          <w:rFonts w:ascii="Arial" w:eastAsiaTheme="minorEastAsia" w:hAnsi="Arial" w:cs="Arial"/>
          <w:sz w:val="18"/>
          <w:szCs w:val="18"/>
        </w:rPr>
        <w:t>/Perf</w:t>
      </w:r>
      <w:r w:rsidRPr="00A636D9">
        <w:rPr>
          <w:rFonts w:ascii="Arial" w:eastAsiaTheme="minorEastAsia" w:hAnsi="Arial" w:cs="Arial"/>
          <w:sz w:val="18"/>
          <w:szCs w:val="18"/>
        </w:rPr>
        <w:t>]</w:t>
      </w:r>
    </w:p>
    <w:p w14:paraId="54C129F1" w14:textId="73C3A632" w:rsidR="008F2DA1" w:rsidRPr="00A636D9"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R</w:t>
      </w:r>
      <w:r w:rsidRPr="00A636D9">
        <w:rPr>
          <w:rFonts w:ascii="Arial" w:eastAsiaTheme="minorEastAsia" w:hAnsi="Arial" w:cs="Arial"/>
          <w:sz w:val="18"/>
          <w:szCs w:val="18"/>
        </w:rPr>
        <w:t>RM performance requirements</w:t>
      </w:r>
      <w:r w:rsidRPr="00A636D9">
        <w:rPr>
          <w:rFonts w:ascii="Arial" w:eastAsiaTheme="minorEastAsia" w:hAnsi="Arial" w:cs="Arial"/>
          <w:sz w:val="18"/>
          <w:szCs w:val="18"/>
        </w:rPr>
        <w:tab/>
        <w:t>[NR_FR1_7MHz_BW-Perf]</w:t>
      </w:r>
    </w:p>
    <w:p w14:paraId="18030D08" w14:textId="121C4866" w:rsidR="00FB5F73" w:rsidRPr="00A636D9"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and BS demodulation and CSI performance requirements</w:t>
      </w:r>
      <w:r w:rsidRPr="00A636D9">
        <w:rPr>
          <w:rFonts w:ascii="Arial" w:eastAsiaTheme="minorEastAsia" w:hAnsi="Arial" w:cs="Arial"/>
          <w:sz w:val="18"/>
          <w:szCs w:val="18"/>
        </w:rPr>
        <w:tab/>
        <w:t>[NR_FR1_7MHz_BW-Perf]</w:t>
      </w:r>
    </w:p>
    <w:p w14:paraId="4B64D8FF" w14:textId="77777777" w:rsidR="00C10CA6" w:rsidRPr="00A636D9"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A636D9">
        <w:rPr>
          <w:rFonts w:ascii="Arial" w:eastAsiaTheme="minorEastAsia" w:hAnsi="Arial" w:cs="Arial"/>
          <w:sz w:val="18"/>
          <w:szCs w:val="18"/>
        </w:rPr>
        <w:lastRenderedPageBreak/>
        <w:t>New LTE band for 5G broadcast for region 3 utilizing a geosynchronous satellite</w:t>
      </w:r>
      <w:r w:rsidRPr="00A636D9">
        <w:rPr>
          <w:rFonts w:ascii="Arial" w:eastAsiaTheme="minorEastAsia" w:hAnsi="Arial" w:cs="Arial"/>
          <w:sz w:val="18"/>
          <w:szCs w:val="18"/>
        </w:rPr>
        <w:tab/>
        <w:t>[LTE_band_5G_bcast_GSO]</w:t>
      </w:r>
    </w:p>
    <w:p w14:paraId="02224B52" w14:textId="77777777" w:rsidR="006B4E4C" w:rsidRPr="00A636D9"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M</w:t>
      </w:r>
      <w:r w:rsidRPr="00A636D9">
        <w:rPr>
          <w:rFonts w:ascii="Arial" w:eastAsiaTheme="minorEastAsia" w:hAnsi="Arial" w:cs="Arial"/>
          <w:sz w:val="18"/>
          <w:szCs w:val="18"/>
        </w:rPr>
        <w:t>oderator summary and conclusions</w:t>
      </w:r>
      <w:r w:rsidRPr="00A636D9">
        <w:rPr>
          <w:rFonts w:ascii="Arial" w:eastAsiaTheme="minorEastAsia" w:hAnsi="Arial" w:cs="Arial"/>
          <w:sz w:val="18"/>
          <w:szCs w:val="18"/>
        </w:rPr>
        <w:tab/>
        <w:t>[LTE_band_5G_bcast_GSO-Core]</w:t>
      </w:r>
    </w:p>
    <w:p w14:paraId="76E59E0D"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G</w:t>
      </w:r>
      <w:r w:rsidRPr="00A636D9">
        <w:rPr>
          <w:rFonts w:ascii="Arial" w:eastAsiaTheme="minorEastAsia" w:hAnsi="Arial" w:cs="Arial"/>
          <w:sz w:val="18"/>
          <w:szCs w:val="18"/>
        </w:rPr>
        <w:t>eneral aspects and work plan</w:t>
      </w:r>
      <w:r w:rsidRPr="00A636D9">
        <w:rPr>
          <w:rFonts w:ascii="Arial" w:eastAsiaTheme="minorEastAsia" w:hAnsi="Arial" w:cs="Arial"/>
          <w:sz w:val="18"/>
          <w:szCs w:val="18"/>
        </w:rPr>
        <w:tab/>
        <w:t>[LTE_band_5G_bcast_GSO-Core]</w:t>
      </w:r>
    </w:p>
    <w:p w14:paraId="61ED5CBF"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Band definition and system parameters</w:t>
      </w:r>
      <w:r w:rsidRPr="00A636D9">
        <w:rPr>
          <w:rFonts w:ascii="Arial" w:eastAsiaTheme="minorEastAsia" w:hAnsi="Arial" w:cs="Arial"/>
          <w:sz w:val="18"/>
          <w:szCs w:val="18"/>
        </w:rPr>
        <w:tab/>
        <w:t>[LTE_band_5G_bcast_GSO-Core]</w:t>
      </w:r>
    </w:p>
    <w:p w14:paraId="6A0BE72C"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U</w:t>
      </w:r>
      <w:r w:rsidRPr="00A636D9">
        <w:rPr>
          <w:rFonts w:ascii="Arial" w:eastAsiaTheme="minorEastAsia" w:hAnsi="Arial" w:cs="Arial"/>
          <w:sz w:val="18"/>
          <w:szCs w:val="18"/>
        </w:rPr>
        <w:t>E RF core requirements</w:t>
      </w:r>
      <w:r w:rsidRPr="00A636D9">
        <w:rPr>
          <w:rFonts w:ascii="Arial" w:eastAsiaTheme="minorEastAsia" w:hAnsi="Arial" w:cs="Arial"/>
          <w:sz w:val="18"/>
          <w:szCs w:val="18"/>
        </w:rPr>
        <w:tab/>
        <w:t>[LTE_band_5G_bcast_GSO-Core]</w:t>
      </w:r>
    </w:p>
    <w:p w14:paraId="0AEB039F" w14:textId="6CC412EC" w:rsidR="00D721CA" w:rsidRPr="00D721CA" w:rsidRDefault="00C10CA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S</w:t>
      </w:r>
      <w:r w:rsidRPr="00A636D9">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sz w:val="18"/>
          <w:szCs w:val="18"/>
        </w:rPr>
        <w:t>Less than 5MHz for NTN</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23B0BEA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S</w:t>
      </w:r>
      <w:r w:rsidRPr="00531D2D">
        <w:rPr>
          <w:rFonts w:ascii="Arial" w:eastAsiaTheme="minorEastAsia" w:hAnsi="Arial" w:cs="Arial"/>
          <w:sz w:val="18"/>
          <w:szCs w:val="18"/>
        </w:rPr>
        <w:t>ystem parameters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4E8DCF79"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UE RF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315D3C8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SAN RF core and conformance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0E7221D"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RRM core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1E14990A"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173FDAB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D</w:t>
      </w:r>
      <w:r w:rsidRPr="00531D2D">
        <w:rPr>
          <w:rFonts w:ascii="Arial" w:eastAsiaTheme="minorEastAsia" w:hAnsi="Arial" w:cs="Arial"/>
          <w:sz w:val="18"/>
          <w:szCs w:val="18"/>
        </w:rPr>
        <w:t>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07B58BC6"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hint="eastAsia"/>
          <w:sz w:val="18"/>
          <w:szCs w:val="18"/>
        </w:rPr>
        <w:t>N</w:t>
      </w:r>
      <w:r w:rsidRPr="00531D2D">
        <w:rPr>
          <w:rFonts w:ascii="Arial" w:eastAsiaTheme="minorEastAsia" w:hAnsi="Arial" w:cs="Arial"/>
          <w:sz w:val="18"/>
          <w:szCs w:val="18"/>
        </w:rPr>
        <w:t>TN testing for NGSO</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5ABFEBBE" w14:textId="31FDC359"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Channel modeling</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F3C02F9" w14:textId="573D6240" w:rsidR="007B1715" w:rsidRPr="005A5327"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005A5327" w:rsidRPr="00531D2D">
        <w:rPr>
          <w:rFonts w:ascii="Arial" w:eastAsiaTheme="minorEastAsia" w:hAnsi="Arial" w:cs="Arial"/>
          <w:sz w:val="18"/>
          <w:szCs w:val="18"/>
        </w:rPr>
        <w:tab/>
        <w:t>[</w:t>
      </w:r>
      <w:proofErr w:type="spellStart"/>
      <w:r w:rsidR="005A5327" w:rsidRPr="00531D2D">
        <w:rPr>
          <w:rFonts w:ascii="Arial" w:eastAsiaTheme="minorEastAsia" w:hAnsi="Arial" w:cs="Arial"/>
          <w:sz w:val="18"/>
          <w:szCs w:val="18"/>
        </w:rPr>
        <w:t>NR_IoT_NTN_req_test_enh</w:t>
      </w:r>
      <w:proofErr w:type="spellEnd"/>
      <w:r w:rsidR="005A5327" w:rsidRPr="00531D2D">
        <w:rPr>
          <w:rFonts w:ascii="Arial" w:eastAsiaTheme="minorEastAsia" w:hAnsi="Arial" w:cs="Arial"/>
          <w:sz w:val="18"/>
          <w:szCs w:val="18"/>
        </w:rPr>
        <w:t>-Perf]</w:t>
      </w:r>
    </w:p>
    <w:p w14:paraId="0FC3B67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Demodulation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39C21E39"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sidR="005877DB">
        <w:rPr>
          <w:rFonts w:ascii="Arial" w:eastAsiaTheme="minorEastAsia" w:hAnsi="Arial" w:cs="Arial"/>
          <w:sz w:val="18"/>
          <w:szCs w:val="18"/>
        </w:rPr>
        <w:tab/>
      </w:r>
      <w:r w:rsidR="005877DB" w:rsidRPr="00F542A0">
        <w:rPr>
          <w:rFonts w:ascii="Arial" w:eastAsiaTheme="minorEastAsia" w:hAnsi="Arial" w:cs="Arial"/>
          <w:sz w:val="18"/>
          <w:szCs w:val="18"/>
        </w:rPr>
        <w:t>[</w:t>
      </w:r>
      <w:proofErr w:type="spellStart"/>
      <w:r w:rsidR="005877DB" w:rsidRPr="00F542A0">
        <w:rPr>
          <w:rFonts w:ascii="Arial" w:eastAsiaTheme="minorEastAsia" w:hAnsi="Arial" w:cs="Arial"/>
          <w:sz w:val="18"/>
          <w:szCs w:val="18"/>
        </w:rPr>
        <w:t>NR_NTN_Ku_bands</w:t>
      </w:r>
      <w:proofErr w:type="spellEnd"/>
      <w:r w:rsidR="005877DB" w:rsidRPr="00F542A0">
        <w:rPr>
          <w:rFonts w:ascii="Arial" w:eastAsiaTheme="minorEastAsia" w:hAnsi="Arial" w:cs="Arial"/>
          <w:sz w:val="18"/>
          <w:szCs w:val="18"/>
        </w:rPr>
        <w:t>-Core]</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43264F92"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32EF0A4B"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176AA77B"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A8745E"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r>
      <w:r w:rsidRPr="00A8745E">
        <w:rPr>
          <w:rFonts w:ascii="Arial" w:eastAsiaTheme="minorEastAsia" w:hAnsi="Arial" w:cs="Arial"/>
          <w:sz w:val="18"/>
          <w:szCs w:val="18"/>
        </w:rPr>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479EF4F9" w14:textId="77777777" w:rsidR="006B4E4C" w:rsidRPr="00A8745E"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Moderator summary and conclusions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6520554E" w14:textId="77777777" w:rsidR="00C10CA6" w:rsidRPr="00A8745E"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hint="eastAsia"/>
          <w:sz w:val="18"/>
          <w:szCs w:val="18"/>
        </w:rPr>
        <w:t>G</w:t>
      </w:r>
      <w:r w:rsidRPr="00A8745E">
        <w:rPr>
          <w:rFonts w:ascii="Arial" w:eastAsiaTheme="minorEastAsia" w:hAnsi="Arial" w:cs="Arial"/>
          <w:sz w:val="18"/>
          <w:szCs w:val="18"/>
        </w:rPr>
        <w:t>eneral aspects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RF testing methodology for FR2 non-handheld UE that can transmit simultaneously with multi-panel</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2FC777C5"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24A9158"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373ED9DF"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sidR="009D0154">
        <w:rPr>
          <w:rFonts w:ascii="Arial" w:eastAsiaTheme="minorEastAsia" w:hAnsi="Arial" w:cs="Arial"/>
          <w:sz w:val="18"/>
          <w:szCs w:val="18"/>
        </w:rPr>
        <w:t xml:space="preserve"> maintenance</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lastRenderedPageBreak/>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DB2D35D" w14:textId="0CBB5278"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General system parameters for SBFD operation                                                                                   </w:t>
      </w:r>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gramStart"/>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65D0C85F" w14:textId="4C318786"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Analysis on intra-operator adjacent-channel inter-cell UE-UE CLI and solutions                                                                </w:t>
      </w:r>
      <w:r>
        <w:rPr>
          <w:rFonts w:ascii="Arial" w:eastAsia="MS Mincho" w:hAnsi="Arial" w:cs="Arial"/>
          <w:sz w:val="18"/>
          <w:szCs w:val="18"/>
          <w:u w:val="single"/>
          <w:lang w:eastAsia="ja-JP"/>
        </w:rPr>
        <w:t xml:space="preserve">                    </w:t>
      </w:r>
      <w:proofErr w:type="gramStart"/>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19DF000F" w14:textId="64078598"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DB44ED" w:rsidRPr="00424FC3">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01E9DA5A" w14:textId="51EC4118"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C</w:t>
      </w:r>
      <w:r w:rsidRPr="00E82433">
        <w:rPr>
          <w:rFonts w:ascii="Arial" w:eastAsiaTheme="minorEastAsia" w:hAnsi="Arial" w:cs="Arial"/>
          <w:bCs/>
          <w:sz w:val="18"/>
          <w:szCs w:val="18"/>
        </w:rPr>
        <w:t xml:space="preserve">onformance testing </w:t>
      </w:r>
      <w:r w:rsidRPr="00E82433">
        <w:rPr>
          <w:rFonts w:ascii="Arial" w:eastAsiaTheme="minorEastAsia" w:hAnsi="Arial" w:cs="Arial" w:hint="eastAsia"/>
          <w:bCs/>
          <w:sz w:val="18"/>
          <w:szCs w:val="18"/>
        </w:rPr>
        <w:t>for A</w:t>
      </w:r>
      <w:r w:rsidRPr="00E82433">
        <w:rPr>
          <w:rFonts w:ascii="Arial" w:eastAsiaTheme="minorEastAsia" w:hAnsi="Arial" w:cs="Arial"/>
          <w:bCs/>
          <w:sz w:val="18"/>
          <w:szCs w:val="18"/>
        </w:rPr>
        <w:t>mbient-IoT</w:t>
      </w:r>
      <w:r w:rsidRPr="00E82433">
        <w:rPr>
          <w:rFonts w:ascii="Arial" w:eastAsiaTheme="minorEastAsia" w:hAnsi="Arial" w:cs="Arial" w:hint="eastAsia"/>
          <w:bCs/>
          <w:sz w:val="18"/>
          <w:szCs w:val="18"/>
        </w:rPr>
        <w:t xml:space="preserve">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36A5224" w14:textId="2EEDB930"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14" w:name="_Hlk181124893"/>
      <w:r w:rsidRPr="00E82433">
        <w:rPr>
          <w:rFonts w:ascii="Arial" w:eastAsiaTheme="minorEastAsia" w:hAnsi="Arial" w:cs="Arial"/>
          <w:bCs/>
          <w:sz w:val="18"/>
          <w:szCs w:val="18"/>
        </w:rPr>
        <w:t>RRM performance requirements for device</w:t>
      </w:r>
      <w:bookmarkEnd w:id="14"/>
      <w:r w:rsidRPr="00E82433">
        <w:rPr>
          <w:rFonts w:ascii="Arial" w:eastAsiaTheme="minorEastAsia" w:hAnsi="Arial" w:cs="Arial"/>
          <w:bCs/>
          <w:sz w:val="18"/>
          <w:szCs w:val="18"/>
        </w:rPr>
        <w:t xml:space="preserv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42BE095D" w14:textId="31E3982D"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lastRenderedPageBreak/>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7C02836" w14:textId="79678E72"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Ambient-IoT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5" w:name="OLE_LINK11"/>
      <w:bookmarkStart w:id="16" w:name="OLE_LINK12"/>
      <w:r w:rsidRPr="00F542A0">
        <w:rPr>
          <w:rFonts w:ascii="Arial" w:eastAsia="MS Mincho" w:hAnsi="Arial" w:cs="Arial"/>
          <w:sz w:val="18"/>
          <w:szCs w:val="18"/>
          <w:lang w:eastAsia="ja-JP"/>
        </w:rPr>
        <w:t xml:space="preserve">On-demand </w:t>
      </w:r>
      <w:bookmarkEnd w:id="15"/>
      <w:bookmarkEnd w:id="16"/>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5"/>
      <w:bookmarkStart w:id="18"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7"/>
      <w:bookmarkEnd w:id="18"/>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w:t>
      </w:r>
      <w:proofErr w:type="gramStart"/>
      <w:r w:rsidRPr="00F542A0">
        <w:rPr>
          <w:rFonts w:ascii="Arial" w:eastAsiaTheme="minorEastAsia" w:hAnsi="Arial" w:cs="Arial"/>
          <w:sz w:val="18"/>
          <w:szCs w:val="18"/>
        </w:rPr>
        <w:t xml:space="preserve">others  </w:t>
      </w:r>
      <w:r w:rsidRPr="00F542A0">
        <w:rPr>
          <w:rFonts w:ascii="Arial" w:eastAsiaTheme="minorEastAsia" w:hAnsi="Arial" w:cs="Arial"/>
          <w:sz w:val="18"/>
          <w:szCs w:val="18"/>
        </w:rPr>
        <w:tab/>
      </w:r>
      <w:proofErr w:type="gramEnd"/>
      <w:r w:rsidRPr="00F542A0">
        <w:rPr>
          <w:rFonts w:ascii="Arial" w:eastAsiaTheme="minorEastAsia" w:hAnsi="Arial" w:cs="Arial"/>
          <w:sz w:val="18"/>
          <w:szCs w:val="18"/>
        </w:rPr>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3496427B"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 xml:space="preserve">S RF requirements </w:t>
      </w:r>
      <w:r w:rsidR="00591D15">
        <w:rPr>
          <w:rFonts w:ascii="Arial" w:eastAsiaTheme="minorEastAsia" w:hAnsi="Arial" w:cs="Arial"/>
          <w:sz w:val="18"/>
          <w:szCs w:val="18"/>
        </w:rPr>
        <w:t xml:space="preserve">and conformance testing </w:t>
      </w:r>
      <w:r w:rsidRPr="00F542A0">
        <w:rPr>
          <w:rFonts w:ascii="Arial" w:eastAsiaTheme="minorEastAsia" w:hAnsi="Arial" w:cs="Arial"/>
          <w:sz w:val="18"/>
          <w:szCs w:val="18"/>
        </w:rPr>
        <w:t>for LP-WUS/WUR</w:t>
      </w:r>
      <w:r w:rsidRPr="00F542A0">
        <w:rPr>
          <w:rFonts w:ascii="Arial" w:eastAsiaTheme="minorEastAsia" w:hAnsi="Arial" w:cs="Arial"/>
          <w:sz w:val="18"/>
          <w:szCs w:val="18"/>
        </w:rPr>
        <w:tab/>
        <w:t>[NR_LPWUS-Core</w:t>
      </w:r>
      <w:r w:rsidR="00591D15">
        <w:rPr>
          <w:rFonts w:ascii="Arial" w:eastAsiaTheme="minorEastAsia" w:hAnsi="Arial" w:cs="Arial"/>
          <w:sz w:val="18"/>
          <w:szCs w:val="18"/>
        </w:rPr>
        <w:t>/Perf</w:t>
      </w:r>
      <w:r w:rsidRPr="00F542A0">
        <w:rPr>
          <w:rFonts w:ascii="Arial" w:eastAsiaTheme="minorEastAsia" w:hAnsi="Arial" w:cs="Arial"/>
          <w:sz w:val="18"/>
          <w:szCs w:val="18"/>
        </w:rPr>
        <w:t>]</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30D818F8" w14:textId="5B7957CF" w:rsidR="0042176A" w:rsidRPr="0042176A"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 xml:space="preserve">RM </w:t>
      </w:r>
      <w:r>
        <w:rPr>
          <w:rFonts w:ascii="Arial" w:eastAsiaTheme="minorEastAsia" w:hAnsi="Arial" w:cs="Arial"/>
          <w:sz w:val="18"/>
          <w:szCs w:val="18"/>
        </w:rPr>
        <w:t>performance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[NR_XR_Ph3-</w:t>
      </w:r>
      <w:r>
        <w:rPr>
          <w:rFonts w:ascii="Arial" w:eastAsiaTheme="minorEastAsia" w:hAnsi="Arial" w:cs="Arial"/>
          <w:sz w:val="18"/>
          <w:szCs w:val="18"/>
        </w:rPr>
        <w:t>Perf</w:t>
      </w:r>
      <w:r w:rsidRPr="00F542A0">
        <w:rPr>
          <w:rFonts w:ascii="Arial" w:eastAsiaTheme="minorEastAsia" w:hAnsi="Arial" w:cs="Arial"/>
          <w:sz w:val="18"/>
          <w:szCs w:val="18"/>
        </w:rPr>
        <w:t>]</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lastRenderedPageBreak/>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6CF9995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w:t>
      </w:r>
      <w:r w:rsidR="004C6CE9">
        <w:rPr>
          <w:rFonts w:ascii="Arial" w:eastAsiaTheme="minorEastAsia" w:hAnsi="Arial" w:cs="Arial"/>
          <w:sz w:val="18"/>
          <w:szCs w:val="18"/>
        </w:rPr>
        <w:t xml:space="preserve"> and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[NR_NTN_Ph3-Core</w:t>
      </w:r>
      <w:r w:rsidR="004C6CE9">
        <w:rPr>
          <w:rFonts w:ascii="Arial" w:eastAsiaTheme="minorEastAsia" w:hAnsi="Arial" w:cs="Arial" w:hint="eastAsia"/>
          <w:sz w:val="18"/>
          <w:szCs w:val="18"/>
        </w:rPr>
        <w:t>/</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1C236F7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r w:rsidR="00DE6249">
        <w:rPr>
          <w:rFonts w:ascii="Arial" w:eastAsiaTheme="minorEastAsia" w:hAnsi="Arial" w:cs="Arial"/>
          <w:sz w:val="18"/>
          <w:szCs w:val="18"/>
        </w:rPr>
        <w:t>-Core</w:t>
      </w:r>
      <w:r w:rsidRPr="00F542A0">
        <w:rPr>
          <w:rFonts w:ascii="Arial" w:eastAsiaTheme="minorEastAsia" w:hAnsi="Arial" w:cs="Arial"/>
          <w:sz w:val="18"/>
          <w:szCs w:val="18"/>
        </w:rPr>
        <w:t>]</w:t>
      </w:r>
    </w:p>
    <w:p w14:paraId="065B9805" w14:textId="6F2205D6"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w:t>
      </w:r>
      <w:r w:rsidR="004C6CE9">
        <w:rPr>
          <w:rFonts w:ascii="Arial" w:eastAsiaTheme="minorEastAsia" w:hAnsi="Arial" w:cs="Arial"/>
          <w:sz w:val="18"/>
          <w:szCs w:val="18"/>
        </w:rPr>
        <w:t xml:space="preserve"> and SAN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[IoT_NTN_Ph3-Core</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04EBDCEF"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492245F3"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42E24528" w14:textId="73290081" w:rsidR="00172748"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172748">
        <w:rPr>
          <w:rFonts w:ascii="Arial" w:eastAsiaTheme="minorEastAsia" w:hAnsi="Arial" w:cs="Arial"/>
          <w:sz w:val="18"/>
          <w:szCs w:val="18"/>
        </w:rPr>
        <w:t>Perf</w:t>
      </w:r>
      <w:r>
        <w:rPr>
          <w:rFonts w:ascii="Arial" w:eastAsiaTheme="minorEastAsia" w:hAnsi="Arial" w:cs="Arial"/>
          <w:sz w:val="18"/>
          <w:szCs w:val="18"/>
        </w:rPr>
        <w:t>ormance</w:t>
      </w:r>
      <w:r w:rsidRPr="00172748">
        <w:rPr>
          <w:rFonts w:ascii="Arial" w:eastAsiaTheme="minorEastAsia" w:hAnsi="Arial" w:cs="Arial"/>
          <w:sz w:val="18"/>
          <w:szCs w:val="18"/>
        </w:rPr>
        <w:t xml:space="preserve"> part</w:t>
      </w:r>
      <w:r>
        <w:rPr>
          <w:rFonts w:ascii="Arial" w:eastAsiaTheme="minorEastAsia" w:hAnsi="Arial" w:cs="Arial"/>
          <w:sz w:val="18"/>
          <w:szCs w:val="18"/>
        </w:rPr>
        <w:t xml:space="preserve"> for</w:t>
      </w:r>
      <w:r w:rsidRPr="00172748">
        <w:rPr>
          <w:rFonts w:ascii="Arial" w:eastAsiaTheme="minorEastAsia" w:hAnsi="Arial" w:cs="Arial"/>
          <w:sz w:val="18"/>
          <w:szCs w:val="18"/>
        </w:rPr>
        <w:t xml:space="preserve"> LTE-based 5G Broadcast Phase 2</w:t>
      </w:r>
      <w:r>
        <w:rPr>
          <w:rFonts w:ascii="Arial" w:eastAsiaTheme="minorEastAsia" w:hAnsi="Arial" w:cs="Arial"/>
          <w:sz w:val="18"/>
          <w:szCs w:val="18"/>
        </w:rPr>
        <w:tab/>
        <w:t>[</w:t>
      </w:r>
      <w:r w:rsidRPr="00172748">
        <w:rPr>
          <w:rFonts w:ascii="Arial" w:eastAsiaTheme="minorEastAsia" w:hAnsi="Arial" w:cs="Arial"/>
          <w:sz w:val="18"/>
          <w:szCs w:val="18"/>
        </w:rPr>
        <w:t>LTE_terr_bcast_Ph2-Perf</w:t>
      </w:r>
      <w:r>
        <w:rPr>
          <w:rFonts w:ascii="Arial" w:eastAsiaTheme="minorEastAsia" w:hAnsi="Arial" w:cs="Arial"/>
          <w:sz w:val="18"/>
          <w:szCs w:val="18"/>
        </w:rPr>
        <w:t>]</w:t>
      </w:r>
    </w:p>
    <w:p w14:paraId="78C572E1" w14:textId="77777777" w:rsidR="00EA0976"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[LTE_terr_bcast_Ph2-Perf]</w:t>
      </w:r>
    </w:p>
    <w:p w14:paraId="095EB5B9" w14:textId="49D521F1" w:rsidR="00537A02" w:rsidRDefault="00EA0976" w:rsidP="00EA097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for time/frequency interleaving</w:t>
      </w:r>
      <w:r>
        <w:rPr>
          <w:rFonts w:ascii="Arial" w:eastAsiaTheme="minorEastAsia" w:hAnsi="Arial" w:cs="Arial"/>
          <w:sz w:val="18"/>
          <w:szCs w:val="18"/>
        </w:rPr>
        <w:tab/>
        <w:t>[LTE_terr_bcast_Ph2-Perf]</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lastRenderedPageBreak/>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Any other business</w:t>
      </w:r>
    </w:p>
    <w:p w14:paraId="0473763C" w14:textId="4E2A554E"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3205" w14:textId="77777777" w:rsidR="00314DF0" w:rsidRDefault="00314DF0">
      <w:r>
        <w:separator/>
      </w:r>
    </w:p>
  </w:endnote>
  <w:endnote w:type="continuationSeparator" w:id="0">
    <w:p w14:paraId="0743618C" w14:textId="77777777" w:rsidR="00314DF0" w:rsidRDefault="0031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7547" w14:textId="77777777" w:rsidR="00314DF0" w:rsidRDefault="00314DF0">
      <w:r>
        <w:separator/>
      </w:r>
    </w:p>
  </w:footnote>
  <w:footnote w:type="continuationSeparator" w:id="0">
    <w:p w14:paraId="0E077D82" w14:textId="77777777" w:rsidR="00314DF0" w:rsidRDefault="0031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12.7pt;height:7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5"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6"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5"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8"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1"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2"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481318082">
    <w:abstractNumId w:val="20"/>
  </w:num>
  <w:num w:numId="2" w16cid:durableId="1231187255">
    <w:abstractNumId w:val="33"/>
  </w:num>
  <w:num w:numId="3" w16cid:durableId="975993220">
    <w:abstractNumId w:val="32"/>
  </w:num>
  <w:num w:numId="4" w16cid:durableId="1297568779">
    <w:abstractNumId w:val="1"/>
  </w:num>
  <w:num w:numId="5" w16cid:durableId="1418404982">
    <w:abstractNumId w:val="19"/>
  </w:num>
  <w:num w:numId="6" w16cid:durableId="156849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061449">
    <w:abstractNumId w:val="23"/>
  </w:num>
  <w:num w:numId="8" w16cid:durableId="64691081">
    <w:abstractNumId w:val="27"/>
  </w:num>
  <w:num w:numId="9" w16cid:durableId="341934046">
    <w:abstractNumId w:val="8"/>
  </w:num>
  <w:num w:numId="10" w16cid:durableId="1884095655">
    <w:abstractNumId w:val="30"/>
  </w:num>
  <w:num w:numId="11" w16cid:durableId="1308243924">
    <w:abstractNumId w:val="29"/>
  </w:num>
  <w:num w:numId="12" w16cid:durableId="1845440104">
    <w:abstractNumId w:val="26"/>
  </w:num>
  <w:num w:numId="13" w16cid:durableId="986787445">
    <w:abstractNumId w:val="2"/>
  </w:num>
  <w:num w:numId="14" w16cid:durableId="1423330450">
    <w:abstractNumId w:val="22"/>
  </w:num>
  <w:num w:numId="15" w16cid:durableId="89589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033143">
    <w:abstractNumId w:val="4"/>
  </w:num>
  <w:num w:numId="17" w16cid:durableId="433134289">
    <w:abstractNumId w:val="31"/>
  </w:num>
  <w:num w:numId="18" w16cid:durableId="2096708665">
    <w:abstractNumId w:val="16"/>
  </w:num>
  <w:num w:numId="19" w16cid:durableId="1215895521">
    <w:abstractNumId w:val="11"/>
  </w:num>
  <w:num w:numId="20" w16cid:durableId="1233199654">
    <w:abstractNumId w:val="9"/>
  </w:num>
  <w:num w:numId="21" w16cid:durableId="1519193807">
    <w:abstractNumId w:val="24"/>
  </w:num>
  <w:num w:numId="22" w16cid:durableId="485709774">
    <w:abstractNumId w:val="14"/>
  </w:num>
  <w:num w:numId="23" w16cid:durableId="42605411">
    <w:abstractNumId w:val="15"/>
  </w:num>
  <w:num w:numId="24" w16cid:durableId="1232155397">
    <w:abstractNumId w:val="7"/>
  </w:num>
  <w:num w:numId="25" w16cid:durableId="1482306705">
    <w:abstractNumId w:val="28"/>
  </w:num>
  <w:num w:numId="26" w16cid:durableId="962804898">
    <w:abstractNumId w:val="21"/>
  </w:num>
  <w:num w:numId="27" w16cid:durableId="833882621">
    <w:abstractNumId w:val="3"/>
  </w:num>
  <w:num w:numId="28" w16cid:durableId="1088618709">
    <w:abstractNumId w:val="5"/>
  </w:num>
  <w:num w:numId="29" w16cid:durableId="1098790763">
    <w:abstractNumId w:val="0"/>
  </w:num>
  <w:num w:numId="30" w16cid:durableId="1345519732">
    <w:abstractNumId w:val="18"/>
  </w:num>
  <w:num w:numId="31" w16cid:durableId="33510326">
    <w:abstractNumId w:val="6"/>
  </w:num>
  <w:num w:numId="32" w16cid:durableId="277376">
    <w:abstractNumId w:val="17"/>
  </w:num>
  <w:num w:numId="33" w16cid:durableId="532692907">
    <w:abstractNumId w:val="13"/>
  </w:num>
  <w:num w:numId="34" w16cid:durableId="403987070">
    <w:abstractNumId w:val="10"/>
  </w:num>
  <w:num w:numId="35" w16cid:durableId="331760746">
    <w:abstractNumId w:val="25"/>
  </w:num>
  <w:num w:numId="36" w16cid:durableId="7478448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1A3"/>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9B3"/>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97B"/>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4DF0"/>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E48"/>
    <w:rsid w:val="005A3330"/>
    <w:rsid w:val="005A3A07"/>
    <w:rsid w:val="005A3EC3"/>
    <w:rsid w:val="005A4514"/>
    <w:rsid w:val="005A4733"/>
    <w:rsid w:val="005A4919"/>
    <w:rsid w:val="005A4A83"/>
    <w:rsid w:val="005A4D02"/>
    <w:rsid w:val="005A50BA"/>
    <w:rsid w:val="005A5327"/>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154"/>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69433922">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5373547">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5039</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3</cp:revision>
  <dcterms:created xsi:type="dcterms:W3CDTF">2025-08-05T02:06:00Z</dcterms:created>
  <dcterms:modified xsi:type="dcterms:W3CDTF">2025-08-05T02:08:00Z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