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29B16D0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DC5D93">
        <w:rPr>
          <w:rFonts w:cs="Arial"/>
          <w:b/>
          <w:sz w:val="24"/>
          <w:lang w:val="en-US" w:eastAsia="zh-CN"/>
        </w:rPr>
        <w:t>5</w:t>
      </w:r>
      <w:r w:rsidRPr="007D4E93">
        <w:rPr>
          <w:rFonts w:cs="Arial"/>
          <w:b/>
          <w:sz w:val="24"/>
          <w:lang w:val="en-US" w:eastAsia="zh-CN"/>
        </w:rPr>
        <w:tab/>
      </w:r>
      <w:r w:rsidR="002E7CD5" w:rsidRPr="002E7CD5">
        <w:rPr>
          <w:rFonts w:eastAsia="宋体" w:cs="Arial"/>
          <w:b/>
          <w:sz w:val="24"/>
          <w:lang w:val="en-US" w:eastAsia="zh-CN"/>
        </w:rPr>
        <w:t>R4-2506736</w:t>
      </w:r>
    </w:p>
    <w:p w14:paraId="4C418454" w14:textId="4551B08E" w:rsidR="00CA2A57" w:rsidRPr="00E95BCE" w:rsidRDefault="00E95BCE" w:rsidP="002C3C7C">
      <w:pPr>
        <w:pStyle w:val="a3"/>
        <w:tabs>
          <w:tab w:val="left" w:pos="2160"/>
        </w:tabs>
        <w:ind w:left="2127" w:hanging="2127"/>
        <w:jc w:val="both"/>
        <w:rPr>
          <w:rFonts w:eastAsia="宋体" w:cs="Arial"/>
          <w:noProof w:val="0"/>
          <w:sz w:val="24"/>
        </w:rPr>
      </w:pPr>
      <w:r w:rsidRPr="00E95BCE">
        <w:rPr>
          <w:rFonts w:cs="Arial"/>
          <w:noProof w:val="0"/>
          <w:sz w:val="24"/>
        </w:rPr>
        <w:t>Malta, MT, 19th – 23rd May,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5707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CD0087" w:rsidRPr="00CD0087">
        <w:rPr>
          <w:rFonts w:ascii="Arial" w:eastAsia="Batang" w:hAnsi="Arial" w:cs="Arial"/>
          <w:b/>
          <w:sz w:val="24"/>
          <w:szCs w:val="24"/>
          <w:lang w:eastAsia="zh-CN"/>
        </w:rPr>
        <w:t>Discussion on impacts for RRM measurement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190CDC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0C4F57">
        <w:rPr>
          <w:rFonts w:ascii="Arial" w:eastAsia="宋体" w:hAnsi="Arial"/>
          <w:b/>
          <w:sz w:val="24"/>
          <w:lang w:val="en-US" w:eastAsia="zh-CN"/>
        </w:rPr>
        <w:t>2</w:t>
      </w:r>
      <w:r w:rsidR="00DC5D93">
        <w:rPr>
          <w:rFonts w:ascii="Arial" w:eastAsia="宋体" w:hAnsi="Arial"/>
          <w:b/>
          <w:sz w:val="24"/>
          <w:lang w:val="en-US" w:eastAsia="zh-CN"/>
        </w:rPr>
        <w:t>3</w:t>
      </w:r>
      <w:r w:rsidR="00764AC6">
        <w:rPr>
          <w:rFonts w:ascii="Arial" w:eastAsia="宋体" w:hAnsi="Arial"/>
          <w:b/>
          <w:sz w:val="24"/>
          <w:lang w:val="en-US" w:eastAsia="zh-CN"/>
        </w:rPr>
        <w:t>.</w:t>
      </w:r>
      <w:r w:rsidR="00DC5D93">
        <w:rPr>
          <w:rFonts w:ascii="Arial" w:eastAsia="宋体" w:hAnsi="Arial"/>
          <w:b/>
          <w:sz w:val="24"/>
          <w:lang w:val="en-US" w:eastAsia="zh-CN"/>
        </w:rPr>
        <w:t>3</w:t>
      </w:r>
      <w:r w:rsidR="00EE4A93">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2E33E6EC" w:rsidR="00BF4F02" w:rsidRDefault="002D40D1" w:rsidP="005B7F51">
      <w:pPr>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25C83D60" w14:textId="77777777" w:rsidR="005C69E0" w:rsidRPr="00CB68E1" w:rsidRDefault="005C69E0" w:rsidP="00CB68E1">
            <w:pPr>
              <w:pStyle w:val="3"/>
              <w:numPr>
                <w:ilvl w:val="0"/>
                <w:numId w:val="0"/>
              </w:numPr>
              <w:ind w:left="720"/>
              <w:outlineLvl w:val="2"/>
              <w:rPr>
                <w:sz w:val="20"/>
              </w:rPr>
            </w:pPr>
            <w:r w:rsidRPr="00CB68E1">
              <w:rPr>
                <w:sz w:val="20"/>
              </w:rPr>
              <w:t>4.1</w:t>
            </w:r>
            <w:r w:rsidRPr="00CB68E1">
              <w:rPr>
                <w:sz w:val="20"/>
              </w:rPr>
              <w:tab/>
              <w:t>Objective of SI or Core part WI or Testing part WI</w:t>
            </w:r>
          </w:p>
          <w:p w14:paraId="0DE748F2" w14:textId="77777777" w:rsidR="005C69E0" w:rsidRPr="005C69E0" w:rsidRDefault="005C69E0" w:rsidP="005C69E0">
            <w:pPr>
              <w:widowControl w:val="0"/>
              <w:spacing w:after="0"/>
              <w:jc w:val="both"/>
              <w:rPr>
                <w:rFonts w:eastAsia="Calibri"/>
                <w:bCs/>
                <w:lang w:val="en-US"/>
              </w:rPr>
            </w:pPr>
            <w:r w:rsidRPr="005C69E0">
              <w:rPr>
                <w:rFonts w:eastAsia="Calibri" w:hint="eastAsia"/>
                <w:bCs/>
                <w:lang w:val="en-US"/>
              </w:rPr>
              <w:t>T</w:t>
            </w:r>
            <w:r w:rsidRPr="005C69E0">
              <w:rPr>
                <w:rFonts w:eastAsia="Calibri"/>
                <w:bCs/>
                <w:lang w:val="en-US"/>
              </w:rPr>
              <w:t xml:space="preserve">he study will focus on mobility enhancement in </w:t>
            </w:r>
            <w:r w:rsidRPr="005C69E0">
              <w:rPr>
                <w:rFonts w:eastAsia="Calibri" w:hint="eastAsia"/>
                <w:bCs/>
                <w:lang w:val="en-US"/>
              </w:rPr>
              <w:t>RRC_CONNECTED</w:t>
            </w:r>
            <w:r w:rsidRPr="005C69E0">
              <w:rPr>
                <w:rFonts w:eastAsia="Calibri"/>
                <w:bCs/>
                <w:lang w:val="en-US"/>
              </w:rPr>
              <w:t xml:space="preserve"> mode over air interface by following existing mobility framework, i.e., handover decision is always made in network side. Mobility use cases focus on standalone NR </w:t>
            </w:r>
            <w:proofErr w:type="spellStart"/>
            <w:r w:rsidRPr="005C69E0">
              <w:rPr>
                <w:rFonts w:eastAsia="Calibri"/>
                <w:bCs/>
                <w:lang w:val="en-US"/>
              </w:rPr>
              <w:t>PCell</w:t>
            </w:r>
            <w:proofErr w:type="spellEnd"/>
            <w:r w:rsidRPr="005C69E0">
              <w:rPr>
                <w:rFonts w:eastAsia="Calibri"/>
                <w:bCs/>
                <w:lang w:val="en-US"/>
              </w:rPr>
              <w:t xml:space="preserve"> change. UE-side and network-side AI/ML model can be both considered, respectively.</w:t>
            </w:r>
          </w:p>
          <w:p w14:paraId="7CE620CF" w14:textId="77777777" w:rsidR="005C69E0" w:rsidRPr="005C69E0" w:rsidRDefault="005C69E0" w:rsidP="005C69E0">
            <w:pPr>
              <w:spacing w:afterLines="50" w:after="120"/>
              <w:rPr>
                <w:bCs/>
              </w:rPr>
            </w:pPr>
          </w:p>
          <w:p w14:paraId="2385AE8B" w14:textId="77777777" w:rsidR="005C69E0" w:rsidRPr="005C69E0" w:rsidRDefault="005C69E0" w:rsidP="005C69E0">
            <w:pPr>
              <w:widowControl w:val="0"/>
              <w:spacing w:after="0"/>
              <w:jc w:val="both"/>
              <w:rPr>
                <w:bCs/>
                <w:lang w:val="en-US"/>
              </w:rPr>
            </w:pPr>
            <w:r w:rsidRPr="005C69E0">
              <w:rPr>
                <w:rFonts w:eastAsia="Calibri"/>
                <w:bCs/>
                <w:lang w:val="en-US"/>
              </w:rPr>
              <w:t>Study and evaluate potential benefits and gains of AI/ML aided mobility for network triggered L3-based handover, considering the following aspects:</w:t>
            </w:r>
          </w:p>
          <w:p w14:paraId="5A85E263" w14:textId="77777777" w:rsidR="005C69E0" w:rsidRPr="005C69E0" w:rsidRDefault="005C69E0" w:rsidP="00B95854">
            <w:pPr>
              <w:widowControl w:val="0"/>
              <w:numPr>
                <w:ilvl w:val="0"/>
                <w:numId w:val="12"/>
              </w:numPr>
              <w:spacing w:after="0"/>
              <w:jc w:val="both"/>
              <w:rPr>
                <w:bCs/>
                <w:lang w:val="en-US"/>
              </w:rPr>
            </w:pPr>
            <w:r w:rsidRPr="005C69E0">
              <w:rPr>
                <w:rFonts w:eastAsia="Calibri"/>
                <w:bCs/>
                <w:lang w:val="en-US"/>
              </w:rPr>
              <w:t xml:space="preserve">AI/ML based RRM measurement and event prediction, </w:t>
            </w:r>
          </w:p>
          <w:p w14:paraId="5D4ACC46" w14:textId="77777777" w:rsidR="005C69E0" w:rsidRPr="005C69E0" w:rsidRDefault="005C69E0" w:rsidP="00B95854">
            <w:pPr>
              <w:widowControl w:val="0"/>
              <w:numPr>
                <w:ilvl w:val="1"/>
                <w:numId w:val="12"/>
              </w:numPr>
              <w:spacing w:after="0"/>
              <w:jc w:val="both"/>
              <w:rPr>
                <w:rFonts w:eastAsia="等线"/>
                <w:bCs/>
                <w:lang w:val="en-US"/>
              </w:rPr>
            </w:pPr>
            <w:r w:rsidRPr="005C69E0">
              <w:rPr>
                <w:rFonts w:eastAsia="Calibri"/>
                <w:bCs/>
                <w:lang w:val="en-US"/>
              </w:rPr>
              <w:t>Cell-level measurement prediction including intra and inter-frequency (UE sided and NW sided model) [RAN2]</w:t>
            </w:r>
          </w:p>
          <w:p w14:paraId="198B913E" w14:textId="77777777" w:rsidR="005C69E0" w:rsidRPr="005C69E0" w:rsidRDefault="005C69E0" w:rsidP="00B95854">
            <w:pPr>
              <w:widowControl w:val="0"/>
              <w:numPr>
                <w:ilvl w:val="2"/>
                <w:numId w:val="12"/>
              </w:numPr>
              <w:spacing w:after="0"/>
              <w:jc w:val="both"/>
              <w:rPr>
                <w:rFonts w:eastAsia="等线"/>
                <w:bCs/>
                <w:lang w:val="en-US"/>
              </w:rPr>
            </w:pPr>
            <w:r w:rsidRPr="005C69E0">
              <w:rPr>
                <w:rFonts w:eastAsia="Calibri"/>
                <w:bCs/>
                <w:lang w:val="en-US"/>
              </w:rPr>
              <w:t>Inter-cell Beam-level measurement prediction for L3 Mobility (UE sided and NW sided model) [RAN2]</w:t>
            </w:r>
          </w:p>
          <w:p w14:paraId="1A4FBC03"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HO failure/RLF prediction (UE sided model) [RAN2]</w:t>
            </w:r>
          </w:p>
          <w:p w14:paraId="7FEC7350"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Measurement events prediction (UE sided model) [RAN2]</w:t>
            </w:r>
          </w:p>
          <w:p w14:paraId="2D10B50E" w14:textId="77777777" w:rsidR="005C69E0" w:rsidRPr="005C69E0" w:rsidRDefault="005C69E0" w:rsidP="00B95854">
            <w:pPr>
              <w:widowControl w:val="0"/>
              <w:numPr>
                <w:ilvl w:val="0"/>
                <w:numId w:val="12"/>
              </w:numPr>
              <w:spacing w:after="0"/>
              <w:jc w:val="both"/>
              <w:rPr>
                <w:bCs/>
                <w:lang w:val="en-US"/>
              </w:rPr>
            </w:pPr>
            <w:r w:rsidRPr="005C69E0">
              <w:rPr>
                <w:bCs/>
                <w:lang w:val="en-US"/>
              </w:rPr>
              <w:t>Study the need/benefits of any other UE assistance information for the network side model [RAN2]</w:t>
            </w:r>
          </w:p>
          <w:p w14:paraId="74FEB0A0" w14:textId="77777777" w:rsidR="005C69E0" w:rsidRPr="005C69E0" w:rsidRDefault="005C69E0" w:rsidP="005C69E0">
            <w:pPr>
              <w:widowControl w:val="0"/>
              <w:spacing w:after="0"/>
              <w:ind w:left="420"/>
              <w:jc w:val="both"/>
              <w:rPr>
                <w:bCs/>
                <w:lang w:val="en-US"/>
              </w:rPr>
            </w:pPr>
          </w:p>
          <w:p w14:paraId="69CAE275" w14:textId="77777777" w:rsidR="005C69E0" w:rsidRPr="005C69E0" w:rsidRDefault="005C69E0" w:rsidP="00B95854">
            <w:pPr>
              <w:widowControl w:val="0"/>
              <w:numPr>
                <w:ilvl w:val="0"/>
                <w:numId w:val="12"/>
              </w:numPr>
              <w:spacing w:after="0"/>
              <w:jc w:val="both"/>
              <w:rPr>
                <w:bCs/>
              </w:rPr>
            </w:pPr>
            <w:r w:rsidRPr="005C69E0">
              <w:rPr>
                <w:rFonts w:eastAsia="等线"/>
                <w:bCs/>
              </w:rPr>
              <w:t xml:space="preserve">The evaluation of the AI/ML aided mobility benefits should consider </w:t>
            </w:r>
            <w:r w:rsidRPr="005C69E0">
              <w:rPr>
                <w:bCs/>
              </w:rPr>
              <w:t>HO performance KPIs (e.g., Ping-pong HO, HOF/RLF,</w:t>
            </w:r>
            <w:r w:rsidRPr="005C69E0">
              <w:rPr>
                <w:rFonts w:hint="eastAsia"/>
                <w:bCs/>
              </w:rPr>
              <w:t xml:space="preserve"> </w:t>
            </w:r>
            <w:r w:rsidRPr="005C69E0">
              <w:rPr>
                <w:bCs/>
              </w:rPr>
              <w:t xml:space="preserve">Time of stay, Handover interruption, prediction accuracy, and measurement reduction) etc.) and complexity </w:t>
            </w:r>
            <w:proofErr w:type="spellStart"/>
            <w:r w:rsidRPr="005C69E0">
              <w:rPr>
                <w:bCs/>
              </w:rPr>
              <w:t>tradeoffs</w:t>
            </w:r>
            <w:proofErr w:type="spellEnd"/>
            <w:r w:rsidRPr="005C69E0">
              <w:rPr>
                <w:bCs/>
              </w:rPr>
              <w:t xml:space="preserve"> [RAN2]</w:t>
            </w:r>
          </w:p>
          <w:p w14:paraId="275E97EB" w14:textId="77777777" w:rsidR="005C69E0" w:rsidRPr="005C69E0" w:rsidRDefault="005C69E0" w:rsidP="00B95854">
            <w:pPr>
              <w:widowControl w:val="0"/>
              <w:numPr>
                <w:ilvl w:val="1"/>
                <w:numId w:val="12"/>
              </w:numPr>
              <w:spacing w:after="0"/>
              <w:jc w:val="both"/>
              <w:rPr>
                <w:bCs/>
              </w:rPr>
            </w:pPr>
            <w:r w:rsidRPr="005C69E0">
              <w:rPr>
                <w:rFonts w:hint="eastAsia"/>
                <w:bCs/>
              </w:rPr>
              <w:t>N</w:t>
            </w:r>
            <w:r w:rsidRPr="005C69E0">
              <w:rPr>
                <w:bCs/>
              </w:rPr>
              <w:t>OTE: Simulation assumption and methodology can leverage TR 38.901, 38.843 and 36.839. And leave the detail discussion to RAN2</w:t>
            </w:r>
          </w:p>
          <w:p w14:paraId="72F6DE0C" w14:textId="77777777" w:rsidR="005C69E0" w:rsidRPr="005C69E0" w:rsidRDefault="005C69E0" w:rsidP="00B95854">
            <w:pPr>
              <w:widowControl w:val="0"/>
              <w:numPr>
                <w:ilvl w:val="0"/>
                <w:numId w:val="12"/>
              </w:numPr>
              <w:spacing w:after="0"/>
              <w:jc w:val="both"/>
              <w:rPr>
                <w:bCs/>
              </w:rPr>
            </w:pPr>
            <w:r w:rsidRPr="005C69E0">
              <w:rPr>
                <w:bCs/>
              </w:rPr>
              <w:t>Potential AI mobility specific enhancement should be based on the Rel19 AI/ML-air interface WID general framework (</w:t>
            </w:r>
            <w:proofErr w:type="gramStart"/>
            <w:r w:rsidRPr="005C69E0">
              <w:rPr>
                <w:bCs/>
              </w:rPr>
              <w:t>e.g.</w:t>
            </w:r>
            <w:proofErr w:type="gramEnd"/>
            <w:r w:rsidRPr="005C69E0">
              <w:rPr>
                <w:bCs/>
              </w:rPr>
              <w:t xml:space="preserve"> LCM, performance monitoring etc) [RAN2]  </w:t>
            </w:r>
          </w:p>
          <w:p w14:paraId="03B15DBC" w14:textId="77777777" w:rsidR="005C69E0" w:rsidRPr="005C69E0" w:rsidRDefault="005C69E0" w:rsidP="00B95854">
            <w:pPr>
              <w:widowControl w:val="0"/>
              <w:numPr>
                <w:ilvl w:val="1"/>
                <w:numId w:val="12"/>
              </w:numPr>
              <w:spacing w:after="0"/>
              <w:jc w:val="both"/>
              <w:rPr>
                <w:bCs/>
              </w:rPr>
            </w:pPr>
            <w:r w:rsidRPr="005C69E0">
              <w:rPr>
                <w:bCs/>
              </w:rPr>
              <w:t xml:space="preserve">NOTE: This would only be treated after sufficient progress is made in the Rel-19 AI/ML air interface WID </w:t>
            </w:r>
          </w:p>
          <w:p w14:paraId="4665B403" w14:textId="77777777" w:rsidR="005C69E0" w:rsidRPr="005C69E0" w:rsidRDefault="005C69E0" w:rsidP="00B95854">
            <w:pPr>
              <w:widowControl w:val="0"/>
              <w:numPr>
                <w:ilvl w:val="0"/>
                <w:numId w:val="12"/>
              </w:numPr>
              <w:spacing w:after="0"/>
              <w:ind w:hanging="357"/>
              <w:jc w:val="both"/>
              <w:rPr>
                <w:bCs/>
              </w:rPr>
            </w:pPr>
            <w:r w:rsidRPr="005C69E0">
              <w:rPr>
                <w:bCs/>
              </w:rPr>
              <w:t xml:space="preserve">Potential specification impacts of </w:t>
            </w:r>
            <w:r w:rsidRPr="005C69E0">
              <w:rPr>
                <w:rFonts w:eastAsia="Calibri"/>
                <w:bCs/>
                <w:lang w:val="en-US"/>
              </w:rPr>
              <w:t>AI/ML aided mobility [RAN2]</w:t>
            </w:r>
          </w:p>
          <w:p w14:paraId="46B7B234" w14:textId="77777777" w:rsidR="005C69E0" w:rsidRPr="005C69E0" w:rsidRDefault="005C69E0" w:rsidP="00B95854">
            <w:pPr>
              <w:widowControl w:val="0"/>
              <w:numPr>
                <w:ilvl w:val="0"/>
                <w:numId w:val="12"/>
              </w:numPr>
              <w:spacing w:after="0"/>
              <w:ind w:hanging="357"/>
              <w:jc w:val="both"/>
              <w:rPr>
                <w:bCs/>
                <w:highlight w:val="yellow"/>
              </w:rPr>
            </w:pPr>
            <w:bookmarkStart w:id="4" w:name="_Hlk153472406"/>
            <w:r w:rsidRPr="005C69E0">
              <w:rPr>
                <w:bCs/>
                <w:highlight w:val="yellow"/>
                <w:lang w:eastAsia="zh-CN"/>
              </w:rPr>
              <w:t>Evaluate testability, interoperability,</w:t>
            </w:r>
            <w:bookmarkEnd w:id="4"/>
            <w:r w:rsidRPr="005C69E0">
              <w:rPr>
                <w:bCs/>
                <w:highlight w:val="yellow"/>
                <w:lang w:eastAsia="zh-CN"/>
              </w:rPr>
              <w:t xml:space="preserve"> and </w:t>
            </w:r>
            <w:r w:rsidRPr="005C69E0">
              <w:rPr>
                <w:bCs/>
                <w:highlight w:val="yellow"/>
              </w:rPr>
              <w:t>impacts on RRM requirements and performance</w:t>
            </w:r>
            <w:r w:rsidRPr="005C69E0">
              <w:rPr>
                <w:bCs/>
                <w:highlight w:val="yellow"/>
                <w:lang w:eastAsia="zh-CN"/>
              </w:rPr>
              <w:t xml:space="preserve"> [RAN4]</w:t>
            </w:r>
          </w:p>
          <w:p w14:paraId="103C49F0"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 xml:space="preserve">Study the impacts on requirements based on RAN2 assumptions, and coordinate with RAN2 if needed </w:t>
            </w:r>
          </w:p>
          <w:p w14:paraId="73ED35E1"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Study the testability and interoperability based on RAN2 framework (e.g., number of cells to measure, beams etc.)</w:t>
            </w:r>
          </w:p>
          <w:p w14:paraId="6E38F3B1" w14:textId="77777777" w:rsidR="005C69E0" w:rsidRPr="00C26E9A" w:rsidRDefault="005C69E0" w:rsidP="00B95854">
            <w:pPr>
              <w:pStyle w:val="afe"/>
              <w:widowControl w:val="0"/>
              <w:numPr>
                <w:ilvl w:val="1"/>
                <w:numId w:val="12"/>
              </w:numPr>
              <w:contextualSpacing w:val="0"/>
              <w:jc w:val="both"/>
              <w:rPr>
                <w:bCs/>
                <w:sz w:val="20"/>
                <w:szCs w:val="20"/>
                <w:lang w:val="en-US"/>
              </w:rPr>
            </w:pPr>
            <w:r w:rsidRPr="00C26E9A">
              <w:rPr>
                <w:rFonts w:hint="eastAsia"/>
                <w:bCs/>
                <w:sz w:val="20"/>
                <w:szCs w:val="20"/>
                <w:lang w:val="en-US"/>
              </w:rPr>
              <w:t>N</w:t>
            </w:r>
            <w:r w:rsidRPr="00C26E9A">
              <w:rPr>
                <w:bCs/>
                <w:sz w:val="20"/>
                <w:szCs w:val="20"/>
                <w:lang w:val="en-US"/>
              </w:rPr>
              <w:t>OTE</w:t>
            </w:r>
            <w:r w:rsidRPr="00C26E9A">
              <w:rPr>
                <w:rFonts w:hint="eastAsia"/>
                <w:bCs/>
                <w:sz w:val="20"/>
                <w:szCs w:val="20"/>
                <w:lang w:val="en-US"/>
              </w:rPr>
              <w:t xml:space="preserve"> </w:t>
            </w:r>
            <w:r w:rsidRPr="00C26E9A">
              <w:rPr>
                <w:bCs/>
                <w:sz w:val="20"/>
                <w:szCs w:val="20"/>
                <w:lang w:val="en-US"/>
              </w:rPr>
              <w:t>4</w:t>
            </w:r>
            <w:r w:rsidRPr="00C26E9A">
              <w:rPr>
                <w:rFonts w:hint="eastAsia"/>
                <w:bCs/>
                <w:sz w:val="20"/>
                <w:szCs w:val="20"/>
                <w:lang w:val="en-US"/>
              </w:rPr>
              <w:t xml:space="preserve">: Leverage the work from “AI/ML for NR air interface” led by RAN1 and avoid the duplicate study for testability and interoperability. </w:t>
            </w:r>
          </w:p>
          <w:p w14:paraId="19E9D05A" w14:textId="77777777" w:rsidR="005C69E0" w:rsidRPr="005C69E0" w:rsidRDefault="005C69E0" w:rsidP="00B95854">
            <w:pPr>
              <w:pStyle w:val="afe"/>
              <w:widowControl w:val="0"/>
              <w:numPr>
                <w:ilvl w:val="1"/>
                <w:numId w:val="12"/>
              </w:numPr>
              <w:contextualSpacing w:val="0"/>
              <w:jc w:val="both"/>
              <w:rPr>
                <w:bCs/>
                <w:sz w:val="20"/>
                <w:szCs w:val="20"/>
                <w:lang w:val="en-US"/>
              </w:rPr>
            </w:pPr>
            <w:r w:rsidRPr="005C69E0">
              <w:rPr>
                <w:rFonts w:hint="eastAsia"/>
                <w:bCs/>
                <w:sz w:val="20"/>
                <w:szCs w:val="20"/>
                <w:lang w:val="en-US"/>
              </w:rPr>
              <w:t>N</w:t>
            </w:r>
            <w:r w:rsidRPr="005C69E0">
              <w:rPr>
                <w:bCs/>
                <w:sz w:val="20"/>
                <w:szCs w:val="20"/>
                <w:lang w:val="en-US"/>
              </w:rPr>
              <w:t>OTE</w:t>
            </w:r>
            <w:r w:rsidRPr="005C69E0">
              <w:rPr>
                <w:rFonts w:hint="eastAsia"/>
                <w:bCs/>
                <w:sz w:val="20"/>
                <w:szCs w:val="20"/>
                <w:lang w:val="en-US"/>
              </w:rPr>
              <w:t xml:space="preserve"> </w:t>
            </w:r>
            <w:r w:rsidRPr="005C69E0">
              <w:rPr>
                <w:bCs/>
                <w:sz w:val="20"/>
                <w:szCs w:val="20"/>
                <w:lang w:val="en-US"/>
              </w:rPr>
              <w:t>5</w:t>
            </w:r>
            <w:r w:rsidRPr="005C69E0">
              <w:rPr>
                <w:rFonts w:hint="eastAsia"/>
                <w:bCs/>
                <w:sz w:val="20"/>
                <w:szCs w:val="20"/>
                <w:lang w:val="en-US"/>
              </w:rPr>
              <w:t>: Avoid the overlaps with RAN2 work for evaluation</w:t>
            </w:r>
          </w:p>
          <w:p w14:paraId="39EADAB2" w14:textId="77777777" w:rsidR="005C69E0" w:rsidRPr="005C69E0" w:rsidRDefault="005C69E0" w:rsidP="005C69E0">
            <w:pPr>
              <w:widowControl w:val="0"/>
              <w:spacing w:after="0"/>
              <w:ind w:left="720"/>
              <w:jc w:val="both"/>
              <w:rPr>
                <w:bCs/>
                <w:lang w:val="en-US"/>
              </w:rPr>
            </w:pPr>
          </w:p>
          <w:p w14:paraId="01D4BBE1" w14:textId="77777777" w:rsidR="005C69E0" w:rsidRPr="005C69E0" w:rsidRDefault="005C69E0" w:rsidP="00B95854">
            <w:pPr>
              <w:pStyle w:val="afe"/>
              <w:widowControl w:val="0"/>
              <w:numPr>
                <w:ilvl w:val="0"/>
                <w:numId w:val="12"/>
              </w:numPr>
              <w:jc w:val="both"/>
              <w:rPr>
                <w:bCs/>
                <w:sz w:val="20"/>
                <w:szCs w:val="20"/>
                <w:lang w:val="en-US"/>
              </w:rPr>
            </w:pPr>
            <w:r w:rsidRPr="005C69E0">
              <w:rPr>
                <w:bCs/>
                <w:sz w:val="20"/>
                <w:szCs w:val="20"/>
                <w:lang w:val="en-US"/>
              </w:rPr>
              <w:t>NOTE 1: RAN1/3 work can be triggered via LS</w:t>
            </w:r>
          </w:p>
          <w:p w14:paraId="593858B7" w14:textId="77777777" w:rsidR="005C69E0" w:rsidRPr="005C69E0" w:rsidRDefault="005C69E0" w:rsidP="005C69E0">
            <w:pPr>
              <w:widowControl w:val="0"/>
              <w:spacing w:after="0"/>
              <w:ind w:left="720"/>
              <w:jc w:val="both"/>
              <w:rPr>
                <w:bCs/>
                <w:lang w:val="en-US"/>
              </w:rPr>
            </w:pPr>
            <w:r w:rsidRPr="005C69E0">
              <w:rPr>
                <w:bCs/>
                <w:lang w:val="en-US"/>
              </w:rPr>
              <w:t xml:space="preserve">NOTE 2: </w:t>
            </w:r>
            <w:r w:rsidRPr="005C69E0">
              <w:rPr>
                <w:bCs/>
              </w:rPr>
              <w:t>To avoid duplicate study with “AI/ML for NG-RAN” led by RAN3</w:t>
            </w:r>
          </w:p>
          <w:p w14:paraId="61B0443D" w14:textId="77777777" w:rsidR="005C69E0" w:rsidRPr="005C69E0" w:rsidRDefault="005C69E0" w:rsidP="005C69E0">
            <w:pPr>
              <w:widowControl w:val="0"/>
              <w:spacing w:after="0"/>
              <w:ind w:left="720"/>
              <w:jc w:val="both"/>
              <w:rPr>
                <w:bCs/>
              </w:rPr>
            </w:pPr>
            <w:r w:rsidRPr="005C69E0">
              <w:rPr>
                <w:bCs/>
                <w:lang w:val="en-US"/>
              </w:rPr>
              <w:t>NOTE 3: Two-sided model is not included</w:t>
            </w:r>
          </w:p>
          <w:p w14:paraId="6C5310AE" w14:textId="77777777" w:rsidR="00BF4F02" w:rsidRPr="005C69E0" w:rsidRDefault="00BF4F02" w:rsidP="005B7F51">
            <w:pPr>
              <w:rPr>
                <w:rFonts w:eastAsiaTheme="minorEastAsia"/>
                <w:lang w:eastAsia="zh-CN"/>
              </w:rPr>
            </w:pP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lastRenderedPageBreak/>
        <w:t>Discussion</w:t>
      </w:r>
      <w:bookmarkStart w:id="5" w:name="OLE_LINK232"/>
      <w:bookmarkStart w:id="6" w:name="OLE_LINK233"/>
      <w:bookmarkStart w:id="7" w:name="OLE_LINK665"/>
      <w:bookmarkStart w:id="8" w:name="OLE_LINK666"/>
      <w:bookmarkStart w:id="9" w:name="OLE_LINK667"/>
    </w:p>
    <w:p w14:paraId="4835E186" w14:textId="6371F977" w:rsidR="00496D0F" w:rsidRDefault="008F1878" w:rsidP="00C67402">
      <w:pPr>
        <w:rPr>
          <w:rFonts w:eastAsiaTheme="minorEastAsia"/>
          <w:lang w:val="en-US" w:eastAsia="zh-CN"/>
        </w:rPr>
      </w:pPr>
      <w:r>
        <w:t xml:space="preserve">In R18 study </w:t>
      </w:r>
      <w:r w:rsidR="00894DBC">
        <w:t>item</w:t>
      </w:r>
      <w:r>
        <w:t xml:space="preserve"> phase on </w:t>
      </w:r>
      <w:r w:rsidRPr="00496D0F">
        <w:rPr>
          <w:rFonts w:eastAsiaTheme="minorEastAsia"/>
          <w:lang w:val="en-US" w:eastAsia="zh-CN"/>
        </w:rPr>
        <w:t>“AI/ML for NR air interface”</w:t>
      </w:r>
      <w:r>
        <w:rPr>
          <w:rFonts w:eastAsiaTheme="minorEastAsia"/>
          <w:lang w:val="en-US" w:eastAsia="zh-CN"/>
        </w:rPr>
        <w:t>, the</w:t>
      </w:r>
      <w:r w:rsidRPr="008F1878">
        <w:rPr>
          <w:rFonts w:eastAsiaTheme="minorEastAsia"/>
          <w:lang w:val="en-US" w:eastAsia="zh-CN"/>
        </w:rPr>
        <w:t xml:space="preserve"> </w:t>
      </w:r>
      <w:r>
        <w:rPr>
          <w:rFonts w:eastAsiaTheme="minorEastAsia"/>
          <w:lang w:val="en-US" w:eastAsia="zh-CN"/>
        </w:rPr>
        <w:t xml:space="preserve">general </w:t>
      </w:r>
      <w:r w:rsidRPr="00133C49">
        <w:t xml:space="preserve">functional framework for AI/ML for NR air interface </w:t>
      </w:r>
      <w:r>
        <w:t xml:space="preserve">is </w:t>
      </w:r>
      <w:r w:rsidRPr="00133C49">
        <w:t>illustrated in</w:t>
      </w:r>
      <w:r>
        <w:t xml:space="preserve"> below figure (duplicated from TR38.843</w:t>
      </w:r>
      <w:r w:rsidR="00D3053B">
        <w:t>[</w:t>
      </w:r>
      <w:r w:rsidR="004E0000">
        <w:t>4</w:t>
      </w:r>
      <w:r w:rsidR="00D3053B">
        <w:t>]</w:t>
      </w:r>
      <w:r>
        <w:t xml:space="preserve">). </w:t>
      </w:r>
      <w:r w:rsidR="00894DBC">
        <w:t>T</w:t>
      </w:r>
      <w:r>
        <w:t>he functional architecture</w:t>
      </w:r>
      <w:r w:rsidR="00894DBC">
        <w:t xml:space="preserve"> and high-level procedure</w:t>
      </w:r>
      <w:r>
        <w:t xml:space="preserve"> </w:t>
      </w:r>
      <w:r w:rsidR="00894DBC">
        <w:t xml:space="preserve">can be regarded as </w:t>
      </w:r>
      <w:r w:rsidR="00B048BA">
        <w:t xml:space="preserve">a </w:t>
      </w:r>
      <w:r w:rsidR="00894DBC">
        <w:t xml:space="preserve">baseline for </w:t>
      </w:r>
      <w:r w:rsidR="00894DBC" w:rsidRPr="00894DBC">
        <w:t xml:space="preserve">AI/ML </w:t>
      </w:r>
      <w:r w:rsidR="00894DBC">
        <w:t xml:space="preserve">aided </w:t>
      </w:r>
      <w:r w:rsidR="00894DBC" w:rsidRPr="00894DBC">
        <w:t>mobility</w:t>
      </w:r>
      <w:r w:rsidR="00894DBC">
        <w:t>.</w:t>
      </w:r>
    </w:p>
    <w:p w14:paraId="7DF0C4D5" w14:textId="77777777" w:rsidR="00496D0F" w:rsidRPr="00133C49" w:rsidRDefault="00496D0F" w:rsidP="00496D0F">
      <w:pPr>
        <w:pStyle w:val="TH"/>
      </w:pPr>
      <w:r w:rsidRPr="00133C49">
        <w:object w:dxaOrig="10755" w:dyaOrig="4605" w14:anchorId="666CF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9.4pt" o:ole="">
            <v:imagedata r:id="rId13" o:title=""/>
          </v:shape>
          <o:OLEObject Type="Embed" ProgID="Visio.Drawing.15" ShapeID="_x0000_i1025" DrawAspect="Content" ObjectID="_1808316179" r:id="rId14"/>
        </w:object>
      </w:r>
    </w:p>
    <w:p w14:paraId="18BC0AC1" w14:textId="4F565200" w:rsidR="00496D0F" w:rsidRPr="00A901D4" w:rsidRDefault="00496D0F" w:rsidP="00496D0F">
      <w:pPr>
        <w:pStyle w:val="TF"/>
        <w:overflowPunct w:val="0"/>
        <w:autoSpaceDE w:val="0"/>
        <w:autoSpaceDN w:val="0"/>
        <w:adjustRightInd w:val="0"/>
        <w:ind w:leftChars="90" w:left="180"/>
        <w:textAlignment w:val="baseline"/>
        <w:rPr>
          <w:sz w:val="18"/>
          <w:szCs w:val="18"/>
        </w:rPr>
      </w:pPr>
      <w:r w:rsidRPr="00A901D4">
        <w:rPr>
          <w:rFonts w:eastAsia="Times New Roman"/>
          <w:sz w:val="18"/>
          <w:szCs w:val="18"/>
          <w:lang w:eastAsia="ja-JP"/>
        </w:rPr>
        <w:t>Figure</w:t>
      </w:r>
      <w:r w:rsidRPr="00A901D4">
        <w:rPr>
          <w:sz w:val="18"/>
          <w:szCs w:val="18"/>
        </w:rPr>
        <w:t xml:space="preserve"> 4.4-1: Functional framework for AI/ML for NR Air Interface [TR 38.843]</w:t>
      </w:r>
    </w:p>
    <w:p w14:paraId="6E3D3E09" w14:textId="56069514" w:rsidR="00496D0F" w:rsidRDefault="00894DBC" w:rsidP="00C67402">
      <w:pPr>
        <w:rPr>
          <w:rFonts w:eastAsiaTheme="minorEastAsia"/>
          <w:lang w:val="en-US" w:eastAsia="zh-CN"/>
        </w:rPr>
      </w:pPr>
      <w:r>
        <w:rPr>
          <w:rFonts w:eastAsiaTheme="minorEastAsia" w:hint="eastAsia"/>
          <w:lang w:eastAsia="zh-CN"/>
        </w:rPr>
        <w:t>T</w:t>
      </w:r>
      <w:r>
        <w:rPr>
          <w:rFonts w:eastAsiaTheme="minorEastAsia"/>
          <w:lang w:eastAsia="zh-CN"/>
        </w:rPr>
        <w:t xml:space="preserve">here is a parallel R19 WI </w:t>
      </w:r>
      <w:r w:rsidR="00B048BA">
        <w:rPr>
          <w:rFonts w:eastAsiaTheme="minorEastAsia"/>
          <w:lang w:eastAsia="zh-CN"/>
        </w:rPr>
        <w:t xml:space="preserve">on </w:t>
      </w:r>
      <w:r w:rsidR="00B048BA" w:rsidRPr="00496D0F">
        <w:rPr>
          <w:rFonts w:eastAsiaTheme="minorEastAsia"/>
          <w:lang w:val="en-US" w:eastAsia="zh-CN"/>
        </w:rPr>
        <w:t>“AI/ML for NR air interface”</w:t>
      </w:r>
      <w:r w:rsidR="00BD2486">
        <w:rPr>
          <w:rFonts w:eastAsiaTheme="minorEastAsia"/>
          <w:lang w:val="en-US" w:eastAsia="zh-CN"/>
        </w:rPr>
        <w:t xml:space="preserve"> which focus on use cases of CSI compression, beam management and positioning</w:t>
      </w:r>
      <w:r w:rsidR="00B048BA">
        <w:rPr>
          <w:rFonts w:eastAsiaTheme="minorEastAsia"/>
          <w:lang w:val="en-US" w:eastAsia="zh-CN"/>
        </w:rPr>
        <w:t>. As per the revised SID on AI/ML mobility</w:t>
      </w:r>
      <w:r w:rsidR="00BD2486">
        <w:rPr>
          <w:rFonts w:eastAsiaTheme="minorEastAsia"/>
          <w:lang w:val="en-US" w:eastAsia="zh-CN"/>
        </w:rPr>
        <w:t xml:space="preserve"> [1]</w:t>
      </w:r>
      <w:r w:rsidR="00B048BA">
        <w:rPr>
          <w:rFonts w:eastAsiaTheme="minorEastAsia"/>
          <w:lang w:val="en-US" w:eastAsia="zh-CN"/>
        </w:rPr>
        <w:t xml:space="preserve">, </w:t>
      </w:r>
      <w:r w:rsidR="00496D0F" w:rsidRPr="00496D0F">
        <w:rPr>
          <w:rFonts w:eastAsiaTheme="minorEastAsia"/>
          <w:lang w:val="en-US" w:eastAsia="zh-CN"/>
        </w:rPr>
        <w:t xml:space="preserve">the work from “AI/ML for NR air interface” </w:t>
      </w:r>
      <w:r w:rsidR="00BD2486">
        <w:rPr>
          <w:rFonts w:eastAsiaTheme="minorEastAsia"/>
          <w:lang w:val="en-US" w:eastAsia="zh-CN"/>
        </w:rPr>
        <w:t xml:space="preserve">shall be leveraged </w:t>
      </w:r>
      <w:r w:rsidR="00B048BA">
        <w:rPr>
          <w:rFonts w:eastAsiaTheme="minorEastAsia"/>
          <w:lang w:val="en-US" w:eastAsia="zh-CN"/>
        </w:rPr>
        <w:t>as much as possible.</w:t>
      </w:r>
      <w:r w:rsidR="00D722D4">
        <w:rPr>
          <w:rFonts w:eastAsiaTheme="minorEastAsia"/>
          <w:lang w:val="en-US" w:eastAsia="zh-CN"/>
        </w:rPr>
        <w:t xml:space="preserve">  In RAN4 progress on </w:t>
      </w:r>
      <w:r w:rsidR="00D722D4">
        <w:rPr>
          <w:rFonts w:eastAsiaTheme="minorEastAsia"/>
          <w:lang w:eastAsia="zh-CN"/>
        </w:rPr>
        <w:t xml:space="preserve">R19 </w:t>
      </w:r>
      <w:r w:rsidR="00D722D4" w:rsidRPr="00496D0F">
        <w:rPr>
          <w:rFonts w:eastAsiaTheme="minorEastAsia"/>
          <w:lang w:val="en-US" w:eastAsia="zh-CN"/>
        </w:rPr>
        <w:t>AI/ML for NR air interface</w:t>
      </w:r>
      <w:r w:rsidR="00D722D4">
        <w:rPr>
          <w:rFonts w:eastAsiaTheme="minorEastAsia"/>
          <w:lang w:val="en-US" w:eastAsia="zh-CN"/>
        </w:rPr>
        <w:t xml:space="preserve">, the following agreements are achieved in </w:t>
      </w:r>
      <w:r w:rsidR="00DB01D4">
        <w:rPr>
          <w:rFonts w:eastAsiaTheme="minorEastAsia"/>
          <w:lang w:val="en-US" w:eastAsia="zh-CN"/>
        </w:rPr>
        <w:t>[</w:t>
      </w:r>
      <w:r w:rsidR="00440642">
        <w:rPr>
          <w:rFonts w:eastAsiaTheme="minorEastAsia"/>
          <w:lang w:val="en-US" w:eastAsia="zh-CN"/>
        </w:rPr>
        <w:t>3</w:t>
      </w:r>
      <w:r w:rsidR="00DB01D4">
        <w:rPr>
          <w:rFonts w:eastAsiaTheme="minorEastAsia"/>
          <w:lang w:val="en-US" w:eastAsia="zh-CN"/>
        </w:rPr>
        <w:t>]</w:t>
      </w:r>
      <w:r w:rsidR="004440FE">
        <w:rPr>
          <w:rFonts w:eastAsiaTheme="minorEastAsia"/>
          <w:lang w:val="en-US" w:eastAsia="zh-CN"/>
        </w:rPr>
        <w:t xml:space="preserve">. These agreements </w:t>
      </w:r>
      <w:r w:rsidR="00BD2486">
        <w:rPr>
          <w:rFonts w:eastAsiaTheme="minorEastAsia"/>
          <w:lang w:val="en-US" w:eastAsia="zh-CN"/>
        </w:rPr>
        <w:t xml:space="preserve">provide a good guidance on RRM core requirements definition. </w:t>
      </w:r>
      <w:r w:rsidR="00440642">
        <w:rPr>
          <w:rFonts w:eastAsiaTheme="minorEastAsia"/>
          <w:lang w:val="en-US" w:eastAsia="zh-CN"/>
        </w:rPr>
        <w:t>In the following, the RRM requirements for R19 AI/ML mobility are provided.</w:t>
      </w:r>
    </w:p>
    <w:tbl>
      <w:tblPr>
        <w:tblStyle w:val="afa"/>
        <w:tblW w:w="0" w:type="auto"/>
        <w:tblLook w:val="04A0" w:firstRow="1" w:lastRow="0" w:firstColumn="1" w:lastColumn="0" w:noHBand="0" w:noVBand="1"/>
      </w:tblPr>
      <w:tblGrid>
        <w:gridCol w:w="9621"/>
      </w:tblGrid>
      <w:tr w:rsidR="00496D0F" w14:paraId="3BD6F16C" w14:textId="77777777" w:rsidTr="00496D0F">
        <w:tc>
          <w:tcPr>
            <w:tcW w:w="9621" w:type="dxa"/>
          </w:tcPr>
          <w:p w14:paraId="3FF89819" w14:textId="77777777" w:rsidR="00496D0F" w:rsidRPr="00496D0F" w:rsidRDefault="00496D0F" w:rsidP="00496D0F">
            <w:pPr>
              <w:rPr>
                <w:b/>
                <w:u w:val="single"/>
                <w:lang w:eastAsia="ko-KR"/>
              </w:rPr>
            </w:pPr>
            <w:r w:rsidRPr="00496D0F">
              <w:rPr>
                <w:b/>
                <w:u w:val="single"/>
                <w:lang w:eastAsia="ko-KR"/>
              </w:rPr>
              <w:t xml:space="preserve">Issue 1-4:  </w:t>
            </w:r>
            <w:r w:rsidRPr="00496D0F">
              <w:rPr>
                <w:rFonts w:eastAsia="Yu Mincho" w:hint="eastAsia"/>
                <w:b/>
                <w:u w:val="single"/>
                <w:lang w:eastAsia="ja-JP"/>
              </w:rPr>
              <w:t>Inference latency handling</w:t>
            </w:r>
          </w:p>
          <w:p w14:paraId="3EEFC515"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6893D8" w14:textId="77777777" w:rsidR="00496D0F" w:rsidRPr="00496D0F" w:rsidRDefault="00496D0F" w:rsidP="00B95854">
            <w:pPr>
              <w:pStyle w:val="afe"/>
              <w:numPr>
                <w:ilvl w:val="0"/>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Use the following as the starting point</w:t>
            </w:r>
          </w:p>
          <w:p w14:paraId="39FC7772"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I</w:t>
            </w:r>
            <w:r w:rsidRPr="00496D0F">
              <w:rPr>
                <w:rFonts w:eastAsia="Yu Mincho" w:hint="eastAsia"/>
                <w:sz w:val="20"/>
                <w:szCs w:val="20"/>
                <w:lang w:eastAsia="ja-JP"/>
              </w:rPr>
              <w:t xml:space="preserve">nference latency </w:t>
            </w:r>
            <w:r w:rsidRPr="00496D0F">
              <w:rPr>
                <w:rFonts w:eastAsia="Yu Mincho"/>
                <w:sz w:val="20"/>
                <w:szCs w:val="20"/>
                <w:lang w:eastAsia="ja-JP"/>
              </w:rPr>
              <w:t>can</w:t>
            </w:r>
            <w:r w:rsidRPr="00496D0F">
              <w:rPr>
                <w:rFonts w:eastAsia="Yu Mincho" w:hint="eastAsia"/>
                <w:sz w:val="20"/>
                <w:szCs w:val="20"/>
                <w:lang w:eastAsia="ja-JP"/>
              </w:rPr>
              <w:t xml:space="preserve"> be </w:t>
            </w:r>
            <w:r w:rsidRPr="00496D0F">
              <w:rPr>
                <w:rFonts w:eastAsia="Yu Mincho"/>
                <w:sz w:val="20"/>
                <w:szCs w:val="20"/>
                <w:lang w:eastAsia="ja-JP"/>
              </w:rPr>
              <w:t>implicitly</w:t>
            </w:r>
            <w:r w:rsidRPr="00496D0F">
              <w:rPr>
                <w:rFonts w:eastAsia="Yu Mincho" w:hint="eastAsia"/>
                <w:sz w:val="20"/>
                <w:szCs w:val="20"/>
                <w:lang w:eastAsia="ja-JP"/>
              </w:rPr>
              <w:t xml:space="preserve"> captured in the delay of corresponding procedures</w:t>
            </w:r>
            <w:r w:rsidRPr="00496D0F">
              <w:rPr>
                <w:rFonts w:eastAsia="Yu Mincho"/>
                <w:sz w:val="20"/>
                <w:szCs w:val="20"/>
                <w:lang w:eastAsia="ja-JP"/>
              </w:rPr>
              <w:t xml:space="preserve"> </w:t>
            </w:r>
            <w:r w:rsidRPr="00496D0F">
              <w:rPr>
                <w:rFonts w:eastAsia="Yu Mincho" w:hint="eastAsia"/>
                <w:sz w:val="20"/>
                <w:szCs w:val="20"/>
                <w:lang w:eastAsia="ja-JP"/>
              </w:rPr>
              <w:t>(e.g. reporting delay)</w:t>
            </w:r>
            <w:r w:rsidRPr="00496D0F">
              <w:rPr>
                <w:rFonts w:eastAsia="Yu Mincho"/>
                <w:sz w:val="20"/>
                <w:szCs w:val="20"/>
                <w:lang w:eastAsia="ja-JP"/>
              </w:rPr>
              <w:t xml:space="preserve"> </w:t>
            </w:r>
            <w:r w:rsidRPr="00496D0F">
              <w:rPr>
                <w:rFonts w:eastAsia="Yu Mincho" w:hint="eastAsia"/>
                <w:sz w:val="20"/>
                <w:szCs w:val="20"/>
                <w:lang w:eastAsia="ja-JP"/>
              </w:rPr>
              <w:t>and/or performance requirements</w:t>
            </w:r>
            <w:r w:rsidRPr="00496D0F">
              <w:rPr>
                <w:rFonts w:eastAsia="Yu Mincho"/>
                <w:sz w:val="20"/>
                <w:szCs w:val="20"/>
                <w:lang w:eastAsia="ja-JP"/>
              </w:rPr>
              <w:t>.</w:t>
            </w:r>
          </w:p>
          <w:p w14:paraId="257F302D"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t>I</w:t>
            </w:r>
            <w:r w:rsidRPr="00496D0F">
              <w:rPr>
                <w:rFonts w:eastAsia="Yu Mincho"/>
                <w:sz w:val="20"/>
                <w:szCs w:val="20"/>
                <w:lang w:eastAsia="ja-JP"/>
              </w:rPr>
              <w:t>nference latency is part of delay of the corresponding procedure and no separate requirement will be specified for inference latency.</w:t>
            </w:r>
          </w:p>
          <w:p w14:paraId="1B67E712"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t>C</w:t>
            </w:r>
            <w:r w:rsidRPr="00496D0F">
              <w:rPr>
                <w:rFonts w:eastAsia="Yu Mincho"/>
                <w:sz w:val="20"/>
                <w:szCs w:val="20"/>
                <w:lang w:eastAsia="ja-JP"/>
              </w:rPr>
              <w:t>heck the above bullets based on per use case, and if other WGs define the inference latency, RAN4 can revisit the above bullets.</w:t>
            </w:r>
          </w:p>
          <w:p w14:paraId="7C186445" w14:textId="77777777" w:rsidR="00496D0F" w:rsidRPr="00496D0F" w:rsidRDefault="00496D0F" w:rsidP="00496D0F">
            <w:pPr>
              <w:rPr>
                <w:b/>
                <w:u w:val="single"/>
                <w:lang w:eastAsia="ko-KR"/>
              </w:rPr>
            </w:pPr>
            <w:r w:rsidRPr="00496D0F">
              <w:rPr>
                <w:b/>
                <w:u w:val="single"/>
                <w:lang w:eastAsia="ko-KR"/>
              </w:rPr>
              <w:t xml:space="preserve">Issue 1-5: </w:t>
            </w:r>
            <w:r w:rsidRPr="00496D0F">
              <w:rPr>
                <w:rFonts w:eastAsia="Yu Mincho" w:hint="eastAsia"/>
                <w:b/>
                <w:u w:val="single"/>
                <w:lang w:eastAsia="ja-JP"/>
              </w:rPr>
              <w:t>LCM Requirements</w:t>
            </w:r>
            <w:r w:rsidRPr="00496D0F">
              <w:rPr>
                <w:b/>
                <w:u w:val="single"/>
                <w:lang w:eastAsia="ko-KR"/>
              </w:rPr>
              <w:t xml:space="preserve"> </w:t>
            </w:r>
          </w:p>
          <w:p w14:paraId="4ECB96E3" w14:textId="77777777" w:rsidR="00496D0F" w:rsidRPr="00496D0F" w:rsidRDefault="00496D0F" w:rsidP="00496D0F">
            <w:pPr>
              <w:rPr>
                <w:lang w:eastAsia="zh-CN"/>
              </w:rPr>
            </w:pPr>
            <w:r w:rsidRPr="00496D0F">
              <w:rPr>
                <w:rFonts w:hint="eastAsia"/>
                <w:lang w:eastAsia="zh-CN"/>
              </w:rPr>
              <w:t>A</w:t>
            </w:r>
            <w:r w:rsidRPr="00496D0F">
              <w:rPr>
                <w:lang w:eastAsia="zh-CN"/>
              </w:rPr>
              <w:t>greement:</w:t>
            </w:r>
          </w:p>
          <w:p w14:paraId="73686AFD" w14:textId="77777777" w:rsidR="00496D0F" w:rsidRPr="00496D0F" w:rsidRDefault="00496D0F" w:rsidP="00B95854">
            <w:pPr>
              <w:pStyle w:val="afe"/>
              <w:numPr>
                <w:ilvl w:val="0"/>
                <w:numId w:val="14"/>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 xml:space="preserve">RAN4 </w:t>
            </w:r>
            <w:r w:rsidRPr="00496D0F">
              <w:rPr>
                <w:rFonts w:eastAsia="Yu Mincho"/>
                <w:sz w:val="20"/>
                <w:szCs w:val="20"/>
                <w:lang w:eastAsia="ja-JP"/>
              </w:rPr>
              <w:t>considers</w:t>
            </w:r>
            <w:r w:rsidRPr="00496D0F">
              <w:rPr>
                <w:rFonts w:eastAsia="Yu Mincho" w:hint="eastAsia"/>
                <w:sz w:val="20"/>
                <w:szCs w:val="20"/>
                <w:lang w:eastAsia="ja-JP"/>
              </w:rPr>
              <w:t xml:space="preserve"> defin</w:t>
            </w:r>
            <w:r w:rsidRPr="00496D0F">
              <w:rPr>
                <w:rFonts w:eastAsia="Yu Mincho"/>
                <w:sz w:val="20"/>
                <w:szCs w:val="20"/>
                <w:lang w:eastAsia="ja-JP"/>
              </w:rPr>
              <w:t>ing RRM</w:t>
            </w:r>
            <w:r w:rsidRPr="00496D0F">
              <w:rPr>
                <w:rFonts w:eastAsia="Yu Mincho" w:hint="eastAsia"/>
                <w:sz w:val="20"/>
                <w:szCs w:val="20"/>
                <w:lang w:eastAsia="ja-JP"/>
              </w:rPr>
              <w:t xml:space="preserve"> requirements for LCM procedures</w:t>
            </w:r>
            <w:r w:rsidRPr="00496D0F">
              <w:rPr>
                <w:rFonts w:eastAsia="Yu Mincho"/>
                <w:sz w:val="20"/>
                <w:szCs w:val="20"/>
                <w:lang w:eastAsia="ja-JP"/>
              </w:rPr>
              <w:t xml:space="preserve"> based on the specific use cases (beam management and positioning)</w:t>
            </w:r>
            <w:r w:rsidRPr="00496D0F">
              <w:rPr>
                <w:rFonts w:eastAsia="Yu Mincho" w:hint="eastAsia"/>
                <w:sz w:val="20"/>
                <w:szCs w:val="20"/>
                <w:lang w:eastAsia="ja-JP"/>
              </w:rPr>
              <w:t>,</w:t>
            </w:r>
            <w:r w:rsidRPr="00496D0F">
              <w:rPr>
                <w:rFonts w:eastAsia="Yu Mincho"/>
                <w:sz w:val="20"/>
                <w:szCs w:val="20"/>
                <w:lang w:eastAsia="ja-JP"/>
              </w:rPr>
              <w:t xml:space="preserve"> and</w:t>
            </w:r>
            <w:r w:rsidRPr="00496D0F">
              <w:rPr>
                <w:rFonts w:eastAsia="Yu Mincho" w:hint="eastAsia"/>
                <w:sz w:val="20"/>
                <w:szCs w:val="20"/>
                <w:lang w:eastAsia="ja-JP"/>
              </w:rPr>
              <w:t xml:space="preserve"> candidates are:</w:t>
            </w:r>
          </w:p>
          <w:p w14:paraId="07DD54A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identification</w:t>
            </w:r>
          </w:p>
          <w:p w14:paraId="5105AED6"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selection</w:t>
            </w:r>
          </w:p>
          <w:p w14:paraId="6211209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activation</w:t>
            </w:r>
          </w:p>
          <w:p w14:paraId="461CC47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deactivation</w:t>
            </w:r>
          </w:p>
          <w:p w14:paraId="58AA8B48"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switching</w:t>
            </w:r>
          </w:p>
          <w:p w14:paraId="21AE38E0"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fallback to non-AI operation</w:t>
            </w:r>
          </w:p>
          <w:p w14:paraId="33C8BC8C"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lastRenderedPageBreak/>
              <w:t>performance monitoring</w:t>
            </w:r>
          </w:p>
          <w:p w14:paraId="36F6122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O</w:t>
            </w:r>
            <w:r w:rsidRPr="00496D0F">
              <w:rPr>
                <w:rFonts w:eastAsia="Yu Mincho"/>
                <w:sz w:val="20"/>
                <w:szCs w:val="20"/>
                <w:lang w:eastAsia="ja-JP"/>
              </w:rPr>
              <w:t>thers are not precluded</w:t>
            </w:r>
          </w:p>
          <w:p w14:paraId="19239DCB" w14:textId="77777777" w:rsidR="00496D0F" w:rsidRPr="00496D0F" w:rsidRDefault="00496D0F" w:rsidP="00496D0F">
            <w:pPr>
              <w:pStyle w:val="afe"/>
              <w:overflowPunct w:val="0"/>
              <w:autoSpaceDE w:val="0"/>
              <w:autoSpaceDN w:val="0"/>
              <w:adjustRightInd w:val="0"/>
              <w:ind w:leftChars="-1" w:left="-2" w:firstLine="2"/>
              <w:textAlignment w:val="baseline"/>
              <w:rPr>
                <w:rFonts w:eastAsia="Yu Mincho"/>
                <w:b/>
                <w:sz w:val="20"/>
                <w:szCs w:val="20"/>
                <w:u w:val="single"/>
                <w:lang w:eastAsia="ja-JP"/>
              </w:rPr>
            </w:pPr>
          </w:p>
          <w:p w14:paraId="066921A2" w14:textId="77777777" w:rsidR="00496D0F" w:rsidRPr="00496D0F" w:rsidRDefault="00496D0F" w:rsidP="00496D0F">
            <w:pPr>
              <w:rPr>
                <w:b/>
                <w:u w:val="single"/>
                <w:lang w:eastAsia="ko-KR"/>
              </w:rPr>
            </w:pPr>
            <w:r w:rsidRPr="00496D0F">
              <w:rPr>
                <w:b/>
                <w:u w:val="single"/>
                <w:lang w:eastAsia="ko-KR"/>
              </w:rPr>
              <w:t xml:space="preserve">Issue 1-6: </w:t>
            </w:r>
            <w:r w:rsidRPr="00496D0F">
              <w:rPr>
                <w:rFonts w:eastAsia="Yu Mincho" w:hint="eastAsia"/>
                <w:b/>
                <w:u w:val="single"/>
                <w:lang w:eastAsia="ja-JP"/>
              </w:rPr>
              <w:t xml:space="preserve">Legacy RRM </w:t>
            </w:r>
            <w:r w:rsidRPr="00496D0F">
              <w:rPr>
                <w:rFonts w:eastAsia="Yu Mincho"/>
                <w:b/>
                <w:u w:val="single"/>
                <w:lang w:eastAsia="ja-JP"/>
              </w:rPr>
              <w:t>requirements</w:t>
            </w:r>
            <w:r w:rsidRPr="00496D0F">
              <w:rPr>
                <w:rFonts w:eastAsia="Yu Mincho" w:hint="eastAsia"/>
                <w:b/>
                <w:u w:val="single"/>
                <w:lang w:eastAsia="ja-JP"/>
              </w:rPr>
              <w:t xml:space="preserve"> handling</w:t>
            </w:r>
          </w:p>
          <w:p w14:paraId="0A3BEFC3"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01318F" w14:textId="6D00E017" w:rsidR="00496D0F" w:rsidRPr="00496D0F" w:rsidRDefault="00496D0F" w:rsidP="00B95854">
            <w:pPr>
              <w:pStyle w:val="afe"/>
              <w:numPr>
                <w:ilvl w:val="0"/>
                <w:numId w:val="14"/>
              </w:numPr>
              <w:overflowPunct w:val="0"/>
              <w:autoSpaceDE w:val="0"/>
              <w:autoSpaceDN w:val="0"/>
              <w:adjustRightInd w:val="0"/>
              <w:spacing w:after="120"/>
              <w:contextualSpacing w:val="0"/>
              <w:textAlignment w:val="baseline"/>
              <w:rPr>
                <w:sz w:val="20"/>
                <w:szCs w:val="20"/>
                <w:lang w:eastAsia="zh-CN"/>
              </w:rPr>
            </w:pPr>
            <w:r w:rsidRPr="00496D0F">
              <w:rPr>
                <w:rFonts w:hint="eastAsia"/>
                <w:sz w:val="20"/>
                <w:szCs w:val="20"/>
                <w:lang w:eastAsia="ja-JP"/>
              </w:rPr>
              <w:t xml:space="preserve">UE shall meet all </w:t>
            </w:r>
            <w:r w:rsidRPr="00496D0F">
              <w:rPr>
                <w:sz w:val="20"/>
                <w:szCs w:val="20"/>
              </w:rPr>
              <w:t>legacy RRM requirements (non-AI/ML) even during the AI/ML operation mode.</w:t>
            </w:r>
          </w:p>
        </w:tc>
      </w:tr>
    </w:tbl>
    <w:p w14:paraId="1C234CE7" w14:textId="77777777" w:rsidR="008A50FD" w:rsidRPr="00DA4878" w:rsidRDefault="008A50FD" w:rsidP="008A50FD">
      <w:pPr>
        <w:pStyle w:val="2"/>
        <w:tabs>
          <w:tab w:val="num" w:pos="576"/>
        </w:tabs>
        <w:ind w:left="576"/>
        <w:rPr>
          <w:lang w:val="en-US" w:eastAsia="zh-CN"/>
        </w:rPr>
      </w:pPr>
      <w:r w:rsidRPr="00DA4878">
        <w:rPr>
          <w:lang w:val="en-US" w:eastAsia="zh-CN"/>
        </w:rPr>
        <w:lastRenderedPageBreak/>
        <w:t>General aspects</w:t>
      </w:r>
    </w:p>
    <w:p w14:paraId="1149F27E" w14:textId="77777777" w:rsidR="008A50FD" w:rsidRDefault="008A50FD" w:rsidP="008A50FD">
      <w:pPr>
        <w:rPr>
          <w:rFonts w:eastAsiaTheme="minorEastAsia"/>
          <w:lang w:eastAsia="zh-CN"/>
        </w:rPr>
      </w:pPr>
      <w:r>
        <w:rPr>
          <w:rFonts w:eastAsiaTheme="minorEastAsia"/>
          <w:lang w:eastAsia="zh-CN"/>
        </w:rPr>
        <w:t>In RAN2, the evaluation scenarios for measurement prediction with prioritization are listed in [</w:t>
      </w:r>
      <w:r w:rsidRPr="002B2E80">
        <w:rPr>
          <w:rFonts w:eastAsiaTheme="minorEastAsia"/>
          <w:lang w:eastAsia="zh-CN"/>
        </w:rPr>
        <w:t xml:space="preserve">TR38.744]. </w:t>
      </w:r>
    </w:p>
    <w:p w14:paraId="5CE88491" w14:textId="77777777" w:rsidR="008A50FD" w:rsidRPr="00D3053B" w:rsidRDefault="008A50FD" w:rsidP="008A50FD">
      <w:pPr>
        <w:jc w:val="center"/>
        <w:rPr>
          <w:rFonts w:eastAsiaTheme="minorEastAsia"/>
          <w:lang w:eastAsia="zh-CN"/>
        </w:rPr>
      </w:pPr>
      <w:r>
        <w:rPr>
          <w:lang w:eastAsia="zh-CN"/>
        </w:rPr>
        <w:t>Table 5.2.1-1 prioritization of evaluation scenarios [TR38.744]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8A50FD" w:rsidRPr="00AB6455" w14:paraId="64ECC07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2A2BD" w14:textId="77777777" w:rsidR="008A50FD" w:rsidRPr="00AB6455" w:rsidRDefault="008A50FD" w:rsidP="00F46249">
            <w:pPr>
              <w:rPr>
                <w:rFonts w:eastAsiaTheme="minorEastAsia"/>
                <w:lang w:val="en-US" w:eastAsia="zh-CN"/>
              </w:rPr>
            </w:pPr>
            <w:r w:rsidRPr="00AB6455">
              <w:rPr>
                <w:rFonts w:eastAsiaTheme="minorEastAsia"/>
                <w:lang w:eastAsia="zh-CN"/>
              </w:rPr>
              <w:t>Case number</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A145D" w14:textId="77777777" w:rsidR="008A50FD" w:rsidRPr="00AB6455" w:rsidRDefault="008A50FD" w:rsidP="00F46249">
            <w:pPr>
              <w:rPr>
                <w:rFonts w:eastAsiaTheme="minorEastAsia"/>
                <w:lang w:val="en-US" w:eastAsia="zh-CN"/>
              </w:rPr>
            </w:pPr>
            <w:r w:rsidRPr="00AB6455">
              <w:rPr>
                <w:rFonts w:eastAsiaTheme="minorEastAsia"/>
                <w:lang w:eastAsia="zh-CN"/>
              </w:rPr>
              <w:t xml:space="preserve">Prioritization </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BF640" w14:textId="77777777" w:rsidR="008A50FD" w:rsidRPr="00AB6455" w:rsidRDefault="008A50FD" w:rsidP="00F46249">
            <w:pPr>
              <w:rPr>
                <w:rFonts w:eastAsiaTheme="minorEastAsia"/>
                <w:lang w:val="en-US" w:eastAsia="zh-CN"/>
              </w:rPr>
            </w:pPr>
            <w:r w:rsidRPr="00AB6455">
              <w:rPr>
                <w:rFonts w:eastAsiaTheme="minorEastAsia"/>
                <w:lang w:eastAsia="zh-CN"/>
              </w:rPr>
              <w:t>Evaluation scenario combination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F2AD25" w14:textId="77777777" w:rsidR="008A50FD" w:rsidRPr="00AB6455" w:rsidRDefault="008A50FD" w:rsidP="00F46249">
            <w:pPr>
              <w:rPr>
                <w:rFonts w:eastAsiaTheme="minorEastAsia"/>
                <w:lang w:val="en-US" w:eastAsia="zh-CN"/>
              </w:rPr>
            </w:pPr>
            <w:r w:rsidRPr="00AB6455">
              <w:rPr>
                <w:rFonts w:eastAsiaTheme="minorEastAsia"/>
                <w:lang w:eastAsia="zh-CN"/>
              </w:rPr>
              <w:t>target study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9519C" w14:textId="77777777" w:rsidR="008A50FD" w:rsidRPr="00AB6455" w:rsidRDefault="008A50FD" w:rsidP="00F46249">
            <w:pPr>
              <w:rPr>
                <w:rFonts w:eastAsiaTheme="minorEastAsia"/>
                <w:lang w:val="en-US" w:eastAsia="zh-CN"/>
              </w:rPr>
            </w:pPr>
            <w:r w:rsidRPr="00AB6455">
              <w:rPr>
                <w:rFonts w:eastAsiaTheme="minorEastAsia"/>
                <w:lang w:eastAsia="zh-CN"/>
              </w:rPr>
              <w:t>Methodology</w:t>
            </w:r>
          </w:p>
        </w:tc>
      </w:tr>
      <w:tr w:rsidR="008A50FD" w:rsidRPr="00AB6455" w14:paraId="5416C77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05332" w14:textId="77777777" w:rsidR="008A50FD" w:rsidRPr="00AB6455" w:rsidRDefault="008A50FD" w:rsidP="00F46249">
            <w:pPr>
              <w:rPr>
                <w:rFonts w:eastAsiaTheme="minorEastAsia"/>
                <w:lang w:val="en-US" w:eastAsia="zh-CN"/>
              </w:rPr>
            </w:pPr>
            <w:r w:rsidRPr="00AB6455">
              <w:rPr>
                <w:rFonts w:eastAsiaTheme="minorEastAsia"/>
                <w:lang w:eastAsia="zh-CN"/>
              </w:rPr>
              <w:t>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48752"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2CAE" w14:textId="77777777" w:rsidR="008A50FD" w:rsidRPr="00AB6455" w:rsidRDefault="008A50FD" w:rsidP="00F46249">
            <w:pPr>
              <w:rPr>
                <w:rFonts w:eastAsiaTheme="minorEastAsia"/>
                <w:lang w:val="en-US" w:eastAsia="zh-CN"/>
              </w:rPr>
            </w:pPr>
            <w:r w:rsidRPr="00AB6455">
              <w:rPr>
                <w:rFonts w:eastAsiaTheme="minorEastAsia"/>
                <w:lang w:eastAsia="zh-CN"/>
              </w:rPr>
              <w:t>FR1 to FR1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6EB86" w14:textId="77777777" w:rsidR="008A50FD" w:rsidRPr="00AB6455" w:rsidRDefault="008A50FD" w:rsidP="00F46249">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64520"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1984ED02"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F478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8907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BE1F4"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81F9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proofErr w:type="gramStart"/>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roofErr w:type="gramEnd"/>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198EF"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3578E02A"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51396"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D1B43"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1BB4E7"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F7DA6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2B57A"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 xml:space="preserve">Inter-cell </w:t>
            </w:r>
          </w:p>
        </w:tc>
      </w:tr>
      <w:tr w:rsidR="008A50FD" w:rsidRPr="00AB6455" w14:paraId="158DD147"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C72B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AA171"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02B5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C7B48"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2539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6E417E9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24936" w14:textId="77777777" w:rsidR="008A50FD" w:rsidRPr="00AB6455" w:rsidRDefault="008A50FD" w:rsidP="00F46249">
            <w:pPr>
              <w:rPr>
                <w:rFonts w:eastAsiaTheme="minorEastAsia"/>
                <w:lang w:val="en-US" w:eastAsia="zh-CN"/>
              </w:rPr>
            </w:pPr>
            <w:r w:rsidRPr="00AB6455">
              <w:rPr>
                <w:rFonts w:eastAsiaTheme="minorEastAsia"/>
                <w:lang w:eastAsia="zh-CN"/>
              </w:rPr>
              <w:t>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F9433"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4564D6" w14:textId="77777777" w:rsidR="008A50FD" w:rsidRPr="00AB6455" w:rsidRDefault="008A50FD" w:rsidP="00F46249">
            <w:pPr>
              <w:rPr>
                <w:rFonts w:eastAsiaTheme="minorEastAsia"/>
                <w:lang w:val="en-US" w:eastAsia="zh-CN"/>
              </w:rPr>
            </w:pPr>
            <w:r w:rsidRPr="00AB6455">
              <w:rPr>
                <w:rFonts w:eastAsiaTheme="minorEastAsia"/>
                <w:lang w:eastAsia="zh-CN"/>
              </w:rPr>
              <w:t>FR2 to FR2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A2667" w14:textId="77777777" w:rsidR="008A50FD" w:rsidRPr="00AB6455" w:rsidRDefault="008A50FD" w:rsidP="00F46249">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03442"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62B4FAB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A29D62" w14:textId="77777777" w:rsidR="008A50FD" w:rsidRPr="00AB6455" w:rsidRDefault="008A50FD" w:rsidP="00F46249">
            <w:pPr>
              <w:rPr>
                <w:rFonts w:eastAsiaTheme="minorEastAsia"/>
                <w:lang w:val="en-US" w:eastAsia="zh-CN"/>
              </w:rPr>
            </w:pPr>
            <w:r w:rsidRPr="00AB6455">
              <w:rPr>
                <w:rFonts w:eastAsiaTheme="minorEastAsia"/>
                <w:lang w:eastAsia="zh-CN"/>
              </w:rPr>
              <w:t>6</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C9570" w14:textId="77777777" w:rsidR="008A50FD" w:rsidRPr="00AB6455" w:rsidRDefault="008A50FD" w:rsidP="00F46249">
            <w:pPr>
              <w:rPr>
                <w:rFonts w:eastAsiaTheme="minorEastAsia"/>
                <w:lang w:val="en-US" w:eastAsia="zh-CN"/>
              </w:rPr>
            </w:pPr>
            <w:r w:rsidRPr="00AB6455">
              <w:rPr>
                <w:rFonts w:eastAsiaTheme="minorEastAsia"/>
                <w:lang w:eastAsia="zh-CN"/>
              </w:rPr>
              <w:t>Middle</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DC58C" w14:textId="77777777" w:rsidR="008A50FD" w:rsidRPr="00AB6455" w:rsidRDefault="008A50FD" w:rsidP="00F46249">
            <w:pPr>
              <w:rPr>
                <w:rFonts w:eastAsiaTheme="minorEastAsia"/>
                <w:lang w:val="en-US" w:eastAsia="zh-CN"/>
              </w:rPr>
            </w:pPr>
            <w:r w:rsidRPr="00AB6455">
              <w:rPr>
                <w:rFonts w:eastAsiaTheme="minorEastAsia"/>
                <w:lang w:eastAsia="zh-CN"/>
              </w:rPr>
              <w:t>FR2 to FR2 intra-frequency spatial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108039" w14:textId="77777777" w:rsidR="008A50FD" w:rsidRPr="00AB6455" w:rsidRDefault="008A50FD" w:rsidP="00F46249">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3E7EB" w14:textId="77777777" w:rsidR="008A50FD" w:rsidRPr="00AB6455" w:rsidRDefault="008A50FD" w:rsidP="00F46249">
            <w:pPr>
              <w:rPr>
                <w:rFonts w:eastAsiaTheme="minorEastAsia"/>
                <w:lang w:val="en-US" w:eastAsia="zh-CN"/>
              </w:rPr>
            </w:pPr>
            <w:r w:rsidRPr="00AB6455">
              <w:rPr>
                <w:rFonts w:eastAsiaTheme="minorEastAsia"/>
                <w:lang w:eastAsia="zh-CN"/>
              </w:rPr>
              <w:t>Intra-cell</w:t>
            </w:r>
          </w:p>
        </w:tc>
      </w:tr>
    </w:tbl>
    <w:p w14:paraId="5402F7E0" w14:textId="77777777" w:rsidR="008A50FD" w:rsidRDefault="008A50FD" w:rsidP="008A50FD">
      <w:pPr>
        <w:rPr>
          <w:rFonts w:eastAsiaTheme="minorEastAsia"/>
          <w:lang w:eastAsia="zh-CN"/>
        </w:rPr>
      </w:pPr>
      <w:r>
        <w:rPr>
          <w:rFonts w:eastAsiaTheme="minorEastAsia"/>
          <w:lang w:val="en-US" w:eastAsia="zh-CN"/>
        </w:rPr>
        <w:t xml:space="preserve">There are two study goals. </w:t>
      </w:r>
      <w:r w:rsidRPr="00CA5F9E">
        <w:rPr>
          <w:rFonts w:eastAsiaTheme="minorEastAsia"/>
          <w:lang w:val="en-US" w:eastAsia="zh-CN"/>
        </w:rPr>
        <w:t>T</w:t>
      </w:r>
      <w:r w:rsidRPr="00CA5F9E">
        <w:rPr>
          <w:lang w:eastAsia="zh-CN"/>
        </w:rPr>
        <w:t>he 1</w:t>
      </w:r>
      <w:r w:rsidRPr="00CA5F9E">
        <w:rPr>
          <w:vertAlign w:val="superscript"/>
          <w:lang w:eastAsia="zh-CN"/>
        </w:rPr>
        <w:t>st</w:t>
      </w:r>
      <w:r w:rsidRPr="00CA5F9E">
        <w:rPr>
          <w:lang w:eastAsia="zh-CN"/>
        </w:rPr>
        <w:t xml:space="preserve"> study goal is to reduce measurement efforts in temporal, spatial or frequency domain by using predicted measurements. The 2</w:t>
      </w:r>
      <w:r w:rsidRPr="00CA5F9E">
        <w:rPr>
          <w:vertAlign w:val="superscript"/>
          <w:lang w:eastAsia="zh-CN"/>
        </w:rPr>
        <w:t>nd</w:t>
      </w:r>
      <w:r w:rsidRPr="00CA5F9E">
        <w:rPr>
          <w:lang w:eastAsia="zh-CN"/>
        </w:rPr>
        <w:t xml:space="preserve"> study goal is to improve the handover performance (e.g., Ping-pong HO, HOF/RLF, short time of stay, Handover </w:t>
      </w:r>
      <w:r w:rsidRPr="001C6D0B">
        <w:rPr>
          <w:lang w:eastAsia="zh-CN"/>
        </w:rPr>
        <w:t>interruption</w:t>
      </w:r>
      <w:r>
        <w:rPr>
          <w:lang w:eastAsia="zh-CN"/>
        </w:rPr>
        <w:t>) [5].</w:t>
      </w:r>
      <w:r>
        <w:rPr>
          <w:rFonts w:eastAsiaTheme="minorEastAsia"/>
          <w:lang w:eastAsia="zh-CN"/>
        </w:rPr>
        <w:t xml:space="preserve"> </w:t>
      </w:r>
    </w:p>
    <w:p w14:paraId="10EC2B76" w14:textId="2209441D" w:rsidR="008A50FD" w:rsidRDefault="008A50FD" w:rsidP="008A50FD">
      <w:pPr>
        <w:rPr>
          <w:rFonts w:eastAsiaTheme="minorEastAsia"/>
          <w:lang w:eastAsia="zh-CN"/>
        </w:rPr>
      </w:pPr>
      <w:r>
        <w:rPr>
          <w:rFonts w:eastAsiaTheme="minorEastAsia" w:hint="eastAsia"/>
          <w:lang w:eastAsia="zh-CN"/>
        </w:rPr>
        <w:t>D</w:t>
      </w:r>
      <w:r>
        <w:rPr>
          <w:rFonts w:eastAsiaTheme="minorEastAsia"/>
          <w:lang w:eastAsia="zh-CN"/>
        </w:rPr>
        <w:t>uring RAN2#126 meeting, companies had sufficient discussion on the scenario priority with the target study goal. The final conclusion is to set scenario 6 (</w:t>
      </w:r>
      <w:r w:rsidRPr="00AB6455">
        <w:rPr>
          <w:rFonts w:eastAsiaTheme="minorEastAsia"/>
          <w:lang w:eastAsia="zh-CN"/>
        </w:rPr>
        <w:t>FR2 to FR2 intra-frequency spatial domain</w:t>
      </w:r>
      <w:r>
        <w:rPr>
          <w:rFonts w:eastAsiaTheme="minorEastAsia"/>
          <w:lang w:eastAsia="zh-CN"/>
        </w:rPr>
        <w:t xml:space="preserve"> with the first goal) as the middle priority. We suggest RAN</w:t>
      </w:r>
      <w:r w:rsidR="009A012D">
        <w:rPr>
          <w:rFonts w:eastAsiaTheme="minorEastAsia"/>
          <w:lang w:eastAsia="zh-CN"/>
        </w:rPr>
        <w:t>4</w:t>
      </w:r>
      <w:r>
        <w:rPr>
          <w:rFonts w:eastAsiaTheme="minorEastAsia"/>
          <w:lang w:eastAsia="zh-CN"/>
        </w:rPr>
        <w:t xml:space="preserve"> to follow RAN2 priority at the current stage, and then further analyse middle priority scenarios after sufficient progress on high priority scenarios. In addition, in R19 AI/ML interface, spatial domain predication is being carried out for beam management. Some kinds of m</w:t>
      </w:r>
      <w:r w:rsidRPr="00D96C4D">
        <w:rPr>
          <w:rFonts w:eastAsiaTheme="minorEastAsia"/>
          <w:lang w:eastAsia="zh-CN"/>
        </w:rPr>
        <w:t>ethodology</w:t>
      </w:r>
      <w:r>
        <w:rPr>
          <w:rFonts w:eastAsiaTheme="minorEastAsia"/>
          <w:lang w:eastAsia="zh-CN"/>
        </w:rPr>
        <w:t xml:space="preserve"> can be leveraged or inherited to AI/ML mobility scenario 6.</w:t>
      </w:r>
    </w:p>
    <w:p w14:paraId="38FEA596" w14:textId="4F098AF7" w:rsidR="008A50FD" w:rsidRPr="008A50FD" w:rsidRDefault="008A50FD" w:rsidP="008A50FD">
      <w:pPr>
        <w:rPr>
          <w:rFonts w:eastAsiaTheme="minorEastAsia"/>
          <w:b/>
          <w:bCs/>
          <w:lang w:eastAsia="zh-CN"/>
        </w:rPr>
      </w:pPr>
      <w:r w:rsidRPr="008A50FD">
        <w:rPr>
          <w:rFonts w:eastAsiaTheme="minorEastAsia"/>
          <w:b/>
          <w:bCs/>
          <w:lang w:eastAsia="zh-CN"/>
        </w:rPr>
        <w:t>Proposal</w:t>
      </w:r>
      <w:r w:rsidR="00035317">
        <w:rPr>
          <w:rFonts w:eastAsiaTheme="minorEastAsia"/>
          <w:b/>
          <w:bCs/>
          <w:lang w:eastAsia="zh-CN"/>
        </w:rPr>
        <w:t xml:space="preserve"> </w:t>
      </w:r>
      <w:r w:rsidRPr="008A50FD">
        <w:rPr>
          <w:rFonts w:eastAsiaTheme="minorEastAsia"/>
          <w:b/>
          <w:bCs/>
          <w:lang w:eastAsia="zh-CN"/>
        </w:rPr>
        <w:t xml:space="preserve">1: RAN4 to </w:t>
      </w:r>
      <w:r w:rsidR="00DC5D93">
        <w:rPr>
          <w:rFonts w:eastAsiaTheme="minorEastAsia"/>
          <w:b/>
          <w:bCs/>
          <w:lang w:eastAsia="zh-CN"/>
        </w:rPr>
        <w:t>focus on</w:t>
      </w:r>
      <w:r w:rsidRPr="008A50FD">
        <w:rPr>
          <w:rFonts w:eastAsiaTheme="minorEastAsia"/>
          <w:b/>
          <w:bCs/>
          <w:lang w:eastAsia="zh-CN"/>
        </w:rPr>
        <w:t xml:space="preserve"> the discussion on scenario 2, 3 and 4 with high priority</w:t>
      </w:r>
      <w:r w:rsidR="00DC5D93">
        <w:rPr>
          <w:rFonts w:eastAsiaTheme="minorEastAsia"/>
          <w:b/>
          <w:bCs/>
          <w:lang w:eastAsia="zh-CN"/>
        </w:rPr>
        <w:t xml:space="preserve"> in this release</w:t>
      </w:r>
      <w:r w:rsidRPr="008A50FD">
        <w:rPr>
          <w:rFonts w:eastAsiaTheme="minorEastAsia"/>
          <w:b/>
          <w:bCs/>
          <w:lang w:eastAsia="zh-CN"/>
        </w:rPr>
        <w:t xml:space="preserve">. </w:t>
      </w:r>
    </w:p>
    <w:p w14:paraId="358883AA" w14:textId="3D9284D5" w:rsidR="002B2B37" w:rsidRPr="007A7DA3" w:rsidRDefault="002B2B37" w:rsidP="007A7DA3">
      <w:pPr>
        <w:pStyle w:val="2"/>
        <w:tabs>
          <w:tab w:val="num" w:pos="576"/>
        </w:tabs>
        <w:ind w:left="576"/>
        <w:rPr>
          <w:lang w:val="en-US" w:eastAsia="zh-CN"/>
        </w:rPr>
      </w:pPr>
      <w:r w:rsidRPr="007A7DA3">
        <w:rPr>
          <w:rFonts w:hint="eastAsia"/>
          <w:lang w:val="en-US" w:eastAsia="zh-CN"/>
        </w:rPr>
        <w:t>D</w:t>
      </w:r>
      <w:r w:rsidRPr="007A7DA3">
        <w:rPr>
          <w:lang w:val="en-US" w:eastAsia="zh-CN"/>
        </w:rPr>
        <w:t>ata collection requirements</w:t>
      </w:r>
    </w:p>
    <w:p w14:paraId="06CEC74B" w14:textId="1456DDC1" w:rsidR="002B2B37" w:rsidRDefault="002B2B37" w:rsidP="00440642">
      <w:pPr>
        <w:rPr>
          <w:rFonts w:eastAsiaTheme="minorEastAsia"/>
          <w:lang w:eastAsia="zh-CN"/>
        </w:rPr>
      </w:pPr>
      <w:r w:rsidRPr="002B2B37">
        <w:rPr>
          <w:rFonts w:eastAsiaTheme="minorEastAsia" w:hint="eastAsia"/>
          <w:lang w:eastAsia="zh-CN"/>
        </w:rPr>
        <w:t>D</w:t>
      </w:r>
      <w:r w:rsidRPr="002B2B37">
        <w:rPr>
          <w:rFonts w:eastAsiaTheme="minorEastAsia"/>
          <w:lang w:eastAsia="zh-CN"/>
        </w:rPr>
        <w:t>ata collection</w:t>
      </w:r>
      <w:r>
        <w:rPr>
          <w:rFonts w:eastAsiaTheme="minorEastAsia"/>
          <w:lang w:eastAsia="zh-CN"/>
        </w:rPr>
        <w:t xml:space="preserve"> function provides input data to model training, management and inference function. If new measurement quantity is introduced in AI/ML mobility, new requirements would be specified accordingly, otherwise no RRM requirements on data collection is observed.</w:t>
      </w:r>
    </w:p>
    <w:p w14:paraId="6385EDFB" w14:textId="66D0498B" w:rsidR="002B2B37" w:rsidRDefault="002B2B37" w:rsidP="00440642">
      <w:pPr>
        <w:rPr>
          <w:rFonts w:eastAsiaTheme="minorEastAsia"/>
          <w:b/>
          <w:bCs/>
          <w:lang w:eastAsia="zh-CN"/>
        </w:rPr>
      </w:pPr>
      <w:r w:rsidRPr="002B2B37">
        <w:rPr>
          <w:rFonts w:eastAsiaTheme="minorEastAsia" w:hint="eastAsia"/>
          <w:b/>
          <w:bCs/>
          <w:lang w:eastAsia="zh-CN"/>
        </w:rPr>
        <w:t>P</w:t>
      </w:r>
      <w:r w:rsidRPr="002B2B37">
        <w:rPr>
          <w:rFonts w:eastAsiaTheme="minorEastAsia"/>
          <w:b/>
          <w:bCs/>
          <w:lang w:eastAsia="zh-CN"/>
        </w:rPr>
        <w:t xml:space="preserve">roposal </w:t>
      </w:r>
      <w:r w:rsidR="008A50FD">
        <w:rPr>
          <w:rFonts w:eastAsiaTheme="minorEastAsia"/>
          <w:b/>
          <w:bCs/>
          <w:lang w:eastAsia="zh-CN"/>
        </w:rPr>
        <w:t>2</w:t>
      </w:r>
      <w:r w:rsidRPr="002B2B37">
        <w:rPr>
          <w:rFonts w:eastAsiaTheme="minorEastAsia"/>
          <w:b/>
          <w:bCs/>
          <w:lang w:eastAsia="zh-CN"/>
        </w:rPr>
        <w:t xml:space="preserve">: If new measurement quantity is introduced in AI/ML mobility, new requirements </w:t>
      </w:r>
      <w:r w:rsidR="00593CA5">
        <w:rPr>
          <w:rFonts w:eastAsiaTheme="minorEastAsia"/>
          <w:b/>
          <w:bCs/>
          <w:lang w:eastAsia="zh-CN"/>
        </w:rPr>
        <w:t>for</w:t>
      </w:r>
      <w:r w:rsidR="00593CA5" w:rsidRPr="002B2B37">
        <w:rPr>
          <w:rFonts w:eastAsiaTheme="minorEastAsia"/>
          <w:b/>
          <w:bCs/>
          <w:lang w:eastAsia="zh-CN"/>
        </w:rPr>
        <w:t xml:space="preserve"> data collection</w:t>
      </w:r>
      <w:r w:rsidR="00593CA5">
        <w:rPr>
          <w:rFonts w:eastAsiaTheme="minorEastAsia"/>
          <w:b/>
          <w:bCs/>
          <w:lang w:eastAsia="zh-CN"/>
        </w:rPr>
        <w:t xml:space="preserve"> </w:t>
      </w:r>
      <w:r>
        <w:rPr>
          <w:rFonts w:eastAsiaTheme="minorEastAsia"/>
          <w:b/>
          <w:bCs/>
          <w:lang w:eastAsia="zh-CN"/>
        </w:rPr>
        <w:t>may</w:t>
      </w:r>
      <w:r w:rsidRPr="002B2B37">
        <w:rPr>
          <w:rFonts w:eastAsiaTheme="minorEastAsia"/>
          <w:b/>
          <w:bCs/>
          <w:lang w:eastAsia="zh-CN"/>
        </w:rPr>
        <w:t xml:space="preserve"> be specified accordingly, otherwise no RRM requirement is observed.</w:t>
      </w:r>
    </w:p>
    <w:p w14:paraId="07BF49A2" w14:textId="23DD4517" w:rsidR="00EB6D17" w:rsidRPr="007A7DA3" w:rsidRDefault="002B2B37" w:rsidP="007A7DA3">
      <w:pPr>
        <w:pStyle w:val="2"/>
        <w:tabs>
          <w:tab w:val="num" w:pos="576"/>
        </w:tabs>
        <w:ind w:left="576"/>
        <w:rPr>
          <w:lang w:val="en-US" w:eastAsia="zh-CN"/>
        </w:rPr>
      </w:pPr>
      <w:r w:rsidRPr="007A7DA3">
        <w:rPr>
          <w:lang w:val="en-US" w:eastAsia="zh-CN"/>
        </w:rPr>
        <w:lastRenderedPageBreak/>
        <w:t xml:space="preserve">Inference </w:t>
      </w:r>
      <w:r w:rsidR="002B2E80" w:rsidRPr="007A7DA3">
        <w:rPr>
          <w:lang w:val="en-US" w:eastAsia="zh-CN"/>
        </w:rPr>
        <w:t>requirements</w:t>
      </w:r>
    </w:p>
    <w:p w14:paraId="7AB037CD" w14:textId="1749F784" w:rsidR="00224211" w:rsidRPr="003E3FB0" w:rsidRDefault="007A7DA3" w:rsidP="003E3FB0">
      <w:pPr>
        <w:pStyle w:val="3"/>
        <w:rPr>
          <w:lang w:val="en-US" w:eastAsia="zh-CN"/>
        </w:rPr>
      </w:pPr>
      <w:r w:rsidRPr="003E3FB0">
        <w:rPr>
          <w:lang w:val="en-US" w:eastAsia="zh-CN"/>
        </w:rPr>
        <w:t xml:space="preserve">Measurement </w:t>
      </w:r>
      <w:r w:rsidR="00F72349" w:rsidRPr="00F72349">
        <w:rPr>
          <w:lang w:val="en-US" w:eastAsia="zh-CN"/>
        </w:rPr>
        <w:t>requirements</w:t>
      </w:r>
      <w:r w:rsidR="00224211" w:rsidRPr="003E3FB0">
        <w:rPr>
          <w:lang w:val="en-US" w:eastAsia="zh-CN"/>
        </w:rPr>
        <w:t xml:space="preserve"> for </w:t>
      </w:r>
      <w:r w:rsidR="000E122F" w:rsidRPr="003E3FB0">
        <w:rPr>
          <w:lang w:val="en-US" w:eastAsia="zh-CN"/>
        </w:rPr>
        <w:t xml:space="preserve">RRM </w:t>
      </w:r>
      <w:r w:rsidR="00224211" w:rsidRPr="003E3FB0">
        <w:rPr>
          <w:lang w:val="en-US" w:eastAsia="zh-CN"/>
        </w:rPr>
        <w:t>measurement prediction</w:t>
      </w:r>
    </w:p>
    <w:p w14:paraId="0DF89C17" w14:textId="55F9ABFD" w:rsidR="00D3053B" w:rsidRDefault="008A50FD" w:rsidP="00896561">
      <w:pPr>
        <w:rPr>
          <w:rFonts w:eastAsiaTheme="minorEastAsia"/>
          <w:lang w:eastAsia="zh-CN"/>
        </w:rPr>
      </w:pPr>
      <w:r>
        <w:rPr>
          <w:rFonts w:eastAsiaTheme="minorEastAsia"/>
          <w:lang w:eastAsia="zh-CN"/>
        </w:rPr>
        <w:t>For the</w:t>
      </w:r>
      <w:r w:rsidRPr="008A50FD">
        <w:rPr>
          <w:rFonts w:eastAsiaTheme="minorEastAsia"/>
          <w:lang w:eastAsia="zh-CN"/>
        </w:rPr>
        <w:t xml:space="preserve"> </w:t>
      </w:r>
      <w:r>
        <w:rPr>
          <w:rFonts w:eastAsiaTheme="minorEastAsia"/>
          <w:lang w:eastAsia="zh-CN"/>
        </w:rPr>
        <w:t xml:space="preserve">below </w:t>
      </w:r>
      <w:r w:rsidR="00D3053B">
        <w:rPr>
          <w:rFonts w:eastAsiaTheme="minorEastAsia"/>
          <w:lang w:eastAsia="zh-CN"/>
        </w:rPr>
        <w:t>evaluation scenarios</w:t>
      </w:r>
      <w:r w:rsidR="00170CCB">
        <w:rPr>
          <w:rFonts w:eastAsiaTheme="minorEastAsia"/>
          <w:lang w:eastAsia="zh-CN"/>
        </w:rPr>
        <w:t xml:space="preserve"> for measurement prediction</w:t>
      </w:r>
      <w:r w:rsidR="00D3053B">
        <w:rPr>
          <w:rFonts w:eastAsiaTheme="minorEastAsia"/>
          <w:lang w:eastAsia="zh-CN"/>
        </w:rPr>
        <w:t xml:space="preserve"> in [</w:t>
      </w:r>
      <w:r w:rsidR="00D3053B" w:rsidRPr="002B2E80">
        <w:rPr>
          <w:rFonts w:eastAsiaTheme="minorEastAsia"/>
          <w:lang w:eastAsia="zh-CN"/>
        </w:rPr>
        <w:t>TR38.744]</w:t>
      </w:r>
      <w:r>
        <w:rPr>
          <w:rFonts w:eastAsiaTheme="minorEastAsia"/>
          <w:lang w:eastAsia="zh-CN"/>
        </w:rPr>
        <w:t>, C</w:t>
      </w:r>
      <w:proofErr w:type="spellStart"/>
      <w:r>
        <w:rPr>
          <w:rFonts w:eastAsiaTheme="minorEastAsia"/>
          <w:lang w:val="en-US" w:eastAsia="zh-CN"/>
        </w:rPr>
        <w:t>ase</w:t>
      </w:r>
      <w:proofErr w:type="spellEnd"/>
      <w:r>
        <w:rPr>
          <w:rFonts w:eastAsiaTheme="minorEastAsia"/>
          <w:lang w:val="en-US" w:eastAsia="zh-CN"/>
        </w:rPr>
        <w:t xml:space="preserve"> A and case B in intra-frequency temporal domain are also defined in RAN2</w:t>
      </w:r>
      <w:r w:rsidR="00D3053B" w:rsidRPr="002B2E80">
        <w:rPr>
          <w:rFonts w:eastAsiaTheme="minorEastAsia"/>
          <w:lang w:eastAsia="zh-CN"/>
        </w:rPr>
        <w:t>.</w:t>
      </w:r>
      <w:r w:rsidR="009A788F" w:rsidRPr="002B2E80">
        <w:rPr>
          <w:rFonts w:eastAsiaTheme="minorEastAsia"/>
          <w:lang w:eastAsia="zh-CN"/>
        </w:rPr>
        <w:t xml:space="preserve"> </w:t>
      </w:r>
    </w:p>
    <w:p w14:paraId="633D39CF" w14:textId="13779AE6" w:rsidR="00D3053B" w:rsidRPr="00D3053B" w:rsidRDefault="00D3053B" w:rsidP="00D3053B">
      <w:pPr>
        <w:jc w:val="center"/>
        <w:rPr>
          <w:rFonts w:eastAsiaTheme="minorEastAsia"/>
          <w:lang w:eastAsia="zh-CN"/>
        </w:rPr>
      </w:pPr>
      <w:r>
        <w:rPr>
          <w:lang w:eastAsia="zh-CN"/>
        </w:rPr>
        <w:t>Table 5.2.1-1 prioritization of evaluation scenarios</w:t>
      </w:r>
      <w:r w:rsidR="001D109A">
        <w:rPr>
          <w:lang w:eastAsia="zh-CN"/>
        </w:rPr>
        <w:t xml:space="preserve"> </w:t>
      </w:r>
      <w:r>
        <w:rPr>
          <w:lang w:eastAsia="zh-CN"/>
        </w:rPr>
        <w:t>[TR38.744]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AB6455" w:rsidRPr="00AB6455" w14:paraId="4A7EDC1B"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BD9E9A" w14:textId="77777777" w:rsidR="00AB6455" w:rsidRPr="00AB6455" w:rsidRDefault="00AB6455" w:rsidP="00AB6455">
            <w:pPr>
              <w:rPr>
                <w:rFonts w:eastAsiaTheme="minorEastAsia"/>
                <w:lang w:val="en-US" w:eastAsia="zh-CN"/>
              </w:rPr>
            </w:pPr>
            <w:r w:rsidRPr="00AB6455">
              <w:rPr>
                <w:rFonts w:eastAsiaTheme="minorEastAsia"/>
                <w:lang w:eastAsia="zh-CN"/>
              </w:rPr>
              <w:t>Case number</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A30B8" w14:textId="77777777" w:rsidR="00AB6455" w:rsidRPr="00AB6455" w:rsidRDefault="00AB6455" w:rsidP="00AB6455">
            <w:pPr>
              <w:rPr>
                <w:rFonts w:eastAsiaTheme="minorEastAsia"/>
                <w:lang w:val="en-US" w:eastAsia="zh-CN"/>
              </w:rPr>
            </w:pPr>
            <w:r w:rsidRPr="00AB6455">
              <w:rPr>
                <w:rFonts w:eastAsiaTheme="minorEastAsia"/>
                <w:lang w:eastAsia="zh-CN"/>
              </w:rPr>
              <w:t xml:space="preserve">Prioritization </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BD438" w14:textId="77777777" w:rsidR="00AB6455" w:rsidRPr="00AB6455" w:rsidRDefault="00AB6455" w:rsidP="00AB6455">
            <w:pPr>
              <w:rPr>
                <w:rFonts w:eastAsiaTheme="minorEastAsia"/>
                <w:lang w:val="en-US" w:eastAsia="zh-CN"/>
              </w:rPr>
            </w:pPr>
            <w:r w:rsidRPr="00AB6455">
              <w:rPr>
                <w:rFonts w:eastAsiaTheme="minorEastAsia"/>
                <w:lang w:eastAsia="zh-CN"/>
              </w:rPr>
              <w:t>Evaluation scenario combination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925DD" w14:textId="77777777" w:rsidR="00AB6455" w:rsidRPr="00AB6455" w:rsidRDefault="00AB6455" w:rsidP="00AB6455">
            <w:pPr>
              <w:rPr>
                <w:rFonts w:eastAsiaTheme="minorEastAsia"/>
                <w:lang w:val="en-US" w:eastAsia="zh-CN"/>
              </w:rPr>
            </w:pPr>
            <w:r w:rsidRPr="00AB6455">
              <w:rPr>
                <w:rFonts w:eastAsiaTheme="minorEastAsia"/>
                <w:lang w:eastAsia="zh-CN"/>
              </w:rPr>
              <w:t>target study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E47A2" w14:textId="77777777" w:rsidR="00AB6455" w:rsidRPr="00AB6455" w:rsidRDefault="00AB6455" w:rsidP="00AB6455">
            <w:pPr>
              <w:rPr>
                <w:rFonts w:eastAsiaTheme="minorEastAsia"/>
                <w:lang w:val="en-US" w:eastAsia="zh-CN"/>
              </w:rPr>
            </w:pPr>
            <w:r w:rsidRPr="00AB6455">
              <w:rPr>
                <w:rFonts w:eastAsiaTheme="minorEastAsia"/>
                <w:lang w:eastAsia="zh-CN"/>
              </w:rPr>
              <w:t>Methodology</w:t>
            </w:r>
          </w:p>
        </w:tc>
      </w:tr>
      <w:tr w:rsidR="00AB6455" w:rsidRPr="00AB6455" w14:paraId="131D0C9C"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ED1DE" w14:textId="77777777" w:rsidR="00AB6455" w:rsidRPr="00AB6455" w:rsidRDefault="00AB6455" w:rsidP="00AB6455">
            <w:pPr>
              <w:rPr>
                <w:rFonts w:eastAsiaTheme="minorEastAsia"/>
                <w:lang w:val="en-US" w:eastAsia="zh-CN"/>
              </w:rPr>
            </w:pPr>
            <w:r w:rsidRPr="00AB6455">
              <w:rPr>
                <w:rFonts w:eastAsiaTheme="minorEastAsia"/>
                <w:lang w:eastAsia="zh-CN"/>
              </w:rPr>
              <w:t>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63E97"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BF3F5" w14:textId="77777777" w:rsidR="00AB6455" w:rsidRPr="00AB6455" w:rsidRDefault="00AB6455" w:rsidP="00AB6455">
            <w:pPr>
              <w:rPr>
                <w:rFonts w:eastAsiaTheme="minorEastAsia"/>
                <w:lang w:val="en-US" w:eastAsia="zh-CN"/>
              </w:rPr>
            </w:pPr>
            <w:r w:rsidRPr="00AB6455">
              <w:rPr>
                <w:rFonts w:eastAsiaTheme="minorEastAsia"/>
                <w:lang w:eastAsia="zh-CN"/>
              </w:rPr>
              <w:t>FR1 to FR1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BAD453" w14:textId="77777777" w:rsidR="00AB6455" w:rsidRPr="00AB6455" w:rsidRDefault="00AB6455" w:rsidP="00AB6455">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03138"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08B492C6"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9794A" w14:textId="77777777" w:rsidR="00AB6455" w:rsidRPr="00AB6455" w:rsidRDefault="00AB6455" w:rsidP="00AB6455">
            <w:pPr>
              <w:rPr>
                <w:rFonts w:eastAsiaTheme="minorEastAsia"/>
                <w:highlight w:val="yellow"/>
                <w:lang w:val="en-US" w:eastAsia="zh-CN"/>
              </w:rPr>
            </w:pPr>
            <w:bookmarkStart w:id="10" w:name="_Hlk193897485"/>
            <w:r w:rsidRPr="00AB6455">
              <w:rPr>
                <w:rFonts w:eastAsiaTheme="minorEastAsia"/>
                <w:highlight w:val="yellow"/>
                <w:lang w:eastAsia="zh-CN"/>
              </w:rPr>
              <w:t>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E3B3"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21F60"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A551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proofErr w:type="gramStart"/>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roofErr w:type="gramEnd"/>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ECABD"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tr w:rsidR="00AB6455" w:rsidRPr="00AB6455" w14:paraId="295BBBA0"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F6ECE"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A832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85DFA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2193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EEC72B"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 xml:space="preserve">Inter-cell </w:t>
            </w:r>
          </w:p>
        </w:tc>
      </w:tr>
      <w:tr w:rsidR="00AB6455" w:rsidRPr="00AB6455" w14:paraId="13ED294A"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9BE7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CD72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72A5F"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513642"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B6135"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bookmarkEnd w:id="10"/>
      <w:tr w:rsidR="00AB6455" w:rsidRPr="00AB6455" w14:paraId="16B95CD4"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5B941" w14:textId="77777777" w:rsidR="00AB6455" w:rsidRPr="00AB6455" w:rsidRDefault="00AB6455" w:rsidP="00AB6455">
            <w:pPr>
              <w:rPr>
                <w:rFonts w:eastAsiaTheme="minorEastAsia"/>
                <w:lang w:val="en-US" w:eastAsia="zh-CN"/>
              </w:rPr>
            </w:pPr>
            <w:r w:rsidRPr="00AB6455">
              <w:rPr>
                <w:rFonts w:eastAsiaTheme="minorEastAsia"/>
                <w:lang w:eastAsia="zh-CN"/>
              </w:rPr>
              <w:t>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09D06"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4C1AD"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06E32A" w14:textId="77777777"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58984"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2F68976B"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AFC9E" w14:textId="77777777" w:rsidR="00AB6455" w:rsidRPr="00AB6455" w:rsidRDefault="00AB6455" w:rsidP="00AB6455">
            <w:pPr>
              <w:rPr>
                <w:rFonts w:eastAsiaTheme="minorEastAsia"/>
                <w:lang w:val="en-US" w:eastAsia="zh-CN"/>
              </w:rPr>
            </w:pPr>
            <w:r w:rsidRPr="00AB6455">
              <w:rPr>
                <w:rFonts w:eastAsiaTheme="minorEastAsia"/>
                <w:lang w:eastAsia="zh-CN"/>
              </w:rPr>
              <w:t>6</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A1DCD" w14:textId="77777777" w:rsidR="00AB6455" w:rsidRPr="00AB6455" w:rsidRDefault="00AB6455" w:rsidP="00AB6455">
            <w:pPr>
              <w:rPr>
                <w:rFonts w:eastAsiaTheme="minorEastAsia"/>
                <w:lang w:val="en-US" w:eastAsia="zh-CN"/>
              </w:rPr>
            </w:pPr>
            <w:r w:rsidRPr="00AB6455">
              <w:rPr>
                <w:rFonts w:eastAsiaTheme="minorEastAsia"/>
                <w:lang w:eastAsia="zh-CN"/>
              </w:rPr>
              <w:t>Middle</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62A99"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spatial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D036E" w14:textId="751E9E4B"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95040" w14:textId="77777777" w:rsidR="00AB6455" w:rsidRPr="00AB6455" w:rsidRDefault="00AB6455" w:rsidP="00AB6455">
            <w:pPr>
              <w:rPr>
                <w:rFonts w:eastAsiaTheme="minorEastAsia"/>
                <w:lang w:val="en-US" w:eastAsia="zh-CN"/>
              </w:rPr>
            </w:pPr>
            <w:r w:rsidRPr="00AB6455">
              <w:rPr>
                <w:rFonts w:eastAsiaTheme="minorEastAsia"/>
                <w:lang w:eastAsia="zh-CN"/>
              </w:rPr>
              <w:t>Intra-cell</w:t>
            </w:r>
          </w:p>
        </w:tc>
      </w:tr>
    </w:tbl>
    <w:p w14:paraId="70FD7876" w14:textId="77777777" w:rsidR="008A50FD" w:rsidRPr="00896561" w:rsidRDefault="008A50FD" w:rsidP="00896561">
      <w:pPr>
        <w:rPr>
          <w:lang w:eastAsia="zh-CN"/>
        </w:rPr>
      </w:pPr>
    </w:p>
    <w:tbl>
      <w:tblPr>
        <w:tblStyle w:val="afa"/>
        <w:tblW w:w="0" w:type="auto"/>
        <w:tblLook w:val="04A0" w:firstRow="1" w:lastRow="0" w:firstColumn="1" w:lastColumn="0" w:noHBand="0" w:noVBand="1"/>
      </w:tblPr>
      <w:tblGrid>
        <w:gridCol w:w="9621"/>
      </w:tblGrid>
      <w:tr w:rsidR="00AB6455" w14:paraId="61D75408" w14:textId="77777777" w:rsidTr="00AB6455">
        <w:tc>
          <w:tcPr>
            <w:tcW w:w="9621" w:type="dxa"/>
          </w:tcPr>
          <w:p w14:paraId="4845DD0B" w14:textId="2B0770BA" w:rsidR="005C6303" w:rsidRPr="005C6303" w:rsidRDefault="005C6303" w:rsidP="005C6303">
            <w:pPr>
              <w:rPr>
                <w:rFonts w:eastAsiaTheme="minorEastAsia"/>
                <w:i/>
                <w:iCs/>
                <w:lang w:val="en-US" w:eastAsia="zh-CN"/>
              </w:rPr>
            </w:pPr>
            <w:r w:rsidRPr="005C6303">
              <w:rPr>
                <w:rFonts w:eastAsiaTheme="minorEastAsia"/>
                <w:i/>
                <w:iCs/>
                <w:lang w:val="en-US" w:eastAsia="zh-CN"/>
              </w:rPr>
              <w:t xml:space="preserve">Agreements in </w:t>
            </w:r>
            <w:r w:rsidRPr="005C6303">
              <w:rPr>
                <w:rFonts w:eastAsiaTheme="minorEastAsia" w:hint="eastAsia"/>
                <w:i/>
                <w:iCs/>
                <w:lang w:val="en-US" w:eastAsia="zh-CN"/>
              </w:rPr>
              <w:t>R</w:t>
            </w:r>
            <w:r w:rsidRPr="005C6303">
              <w:rPr>
                <w:rFonts w:eastAsiaTheme="minorEastAsia"/>
                <w:i/>
                <w:iCs/>
                <w:lang w:val="en-US" w:eastAsia="zh-CN"/>
              </w:rPr>
              <w:t>AN2#126 Chairman notes</w:t>
            </w:r>
          </w:p>
          <w:p w14:paraId="257E2865" w14:textId="54B53F2F" w:rsidR="005C6303" w:rsidRPr="005C6303" w:rsidRDefault="005C6303" w:rsidP="005C6303">
            <w:pPr>
              <w:rPr>
                <w:rFonts w:eastAsiaTheme="minorEastAsia"/>
                <w:lang w:val="en-US" w:eastAsia="zh-CN"/>
              </w:rPr>
            </w:pPr>
            <w:r w:rsidRPr="005C6303">
              <w:rPr>
                <w:rFonts w:eastAsiaTheme="minorEastAsia"/>
                <w:lang w:val="en-US" w:eastAsia="zh-CN"/>
              </w:rPr>
              <w:t>7</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A as following: </w:t>
            </w:r>
          </w:p>
          <w:p w14:paraId="73E06C7A" w14:textId="5D0CF238" w:rsidR="005C6303" w:rsidRPr="005C6303" w:rsidRDefault="005C6303" w:rsidP="005C6303">
            <w:pPr>
              <w:rPr>
                <w:rFonts w:eastAsiaTheme="minorEastAsia"/>
                <w:lang w:val="en-US" w:eastAsia="zh-CN"/>
              </w:rPr>
            </w:pPr>
            <w:r w:rsidRPr="005C6303">
              <w:rPr>
                <w:rFonts w:eastAsiaTheme="minorEastAsia"/>
                <w:lang w:val="en-US" w:eastAsia="zh-CN"/>
              </w:rPr>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14:paraId="6E9F45EA" w14:textId="77777777" w:rsidR="005C6303" w:rsidRPr="005C6303" w:rsidRDefault="005C6303" w:rsidP="005C6303">
            <w:pPr>
              <w:rPr>
                <w:rFonts w:eastAsiaTheme="minorEastAsia"/>
                <w:lang w:val="en-US" w:eastAsia="zh-CN"/>
              </w:rPr>
            </w:pPr>
            <w:r w:rsidRPr="005C6303">
              <w:rPr>
                <w:rFonts w:eastAsiaTheme="minorEastAsia"/>
                <w:lang w:val="en-US" w:eastAsia="zh-CN"/>
              </w:rPr>
              <w:t>8</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B:</w:t>
            </w:r>
          </w:p>
          <w:p w14:paraId="5CFFF142" w14:textId="359EEA84" w:rsidR="00AB6455" w:rsidRPr="005C6303" w:rsidRDefault="005C6303" w:rsidP="00C67402">
            <w:pPr>
              <w:rPr>
                <w:rFonts w:eastAsiaTheme="minorEastAsia"/>
                <w:lang w:val="en-US" w:eastAsia="zh-CN"/>
              </w:rPr>
            </w:pPr>
            <w:r w:rsidRPr="005C6303">
              <w:rPr>
                <w:rFonts w:eastAsiaTheme="minorEastAsia"/>
                <w:lang w:val="en-US" w:eastAsia="zh-CN"/>
              </w:rPr>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tc>
      </w:tr>
    </w:tbl>
    <w:p w14:paraId="722FF59B" w14:textId="77777777" w:rsidR="00896561" w:rsidRDefault="00896561" w:rsidP="00C67402">
      <w:pPr>
        <w:rPr>
          <w:rFonts w:eastAsiaTheme="minorEastAsia"/>
          <w:lang w:eastAsia="zh-CN"/>
        </w:rPr>
      </w:pPr>
    </w:p>
    <w:p w14:paraId="15B8A15B" w14:textId="595D0621" w:rsidR="00193C97" w:rsidRDefault="00923FA5" w:rsidP="00986669">
      <w:pPr>
        <w:ind w:leftChars="-56" w:left="-112"/>
        <w:rPr>
          <w:rFonts w:eastAsiaTheme="minorEastAsia"/>
          <w:lang w:val="en-US" w:eastAsia="zh-CN"/>
        </w:rPr>
      </w:pPr>
      <w:r>
        <w:rPr>
          <w:rFonts w:eastAsiaTheme="minorEastAsia"/>
          <w:lang w:val="en-US" w:eastAsia="zh-CN"/>
        </w:rPr>
        <w:t xml:space="preserve">We know </w:t>
      </w:r>
      <w:r w:rsidR="00DF7117">
        <w:rPr>
          <w:rFonts w:eastAsiaTheme="minorEastAsia"/>
          <w:lang w:val="en-US" w:eastAsia="zh-CN"/>
        </w:rPr>
        <w:t xml:space="preserve">temporal domain </w:t>
      </w:r>
      <w:r w:rsidR="004C6C74">
        <w:rPr>
          <w:rFonts w:eastAsiaTheme="minorEastAsia"/>
          <w:lang w:val="en-US" w:eastAsia="zh-CN"/>
        </w:rPr>
        <w:t xml:space="preserve">case A and case B </w:t>
      </w:r>
      <w:r w:rsidR="00B72BBC">
        <w:rPr>
          <w:rFonts w:eastAsiaTheme="minorEastAsia"/>
          <w:lang w:val="en-US" w:eastAsia="zh-CN"/>
        </w:rPr>
        <w:t>have</w:t>
      </w:r>
      <w:r w:rsidR="004C6C74">
        <w:rPr>
          <w:rFonts w:eastAsiaTheme="minorEastAsia"/>
          <w:lang w:val="en-US" w:eastAsia="zh-CN"/>
        </w:rPr>
        <w:t xml:space="preserve"> different working mechanism. </w:t>
      </w:r>
      <w:r w:rsidR="00DF7117">
        <w:rPr>
          <w:rFonts w:eastAsiaTheme="minorEastAsia"/>
          <w:lang w:val="en-US" w:eastAsia="zh-CN"/>
        </w:rPr>
        <w:t>For both case A and case B, OW</w:t>
      </w:r>
      <w:r w:rsidR="00E42752">
        <w:rPr>
          <w:rFonts w:eastAsiaTheme="minorEastAsia"/>
          <w:lang w:val="en-US" w:eastAsia="zh-CN"/>
        </w:rPr>
        <w:t xml:space="preserve"> </w:t>
      </w:r>
      <w:r w:rsidR="00DF7117">
        <w:rPr>
          <w:rFonts w:eastAsiaTheme="minorEastAsia"/>
          <w:lang w:val="en-US" w:eastAsia="zh-CN"/>
        </w:rPr>
        <w:t>(observation window) and PW (prediction window) are introduced [</w:t>
      </w:r>
      <w:r w:rsidR="004E0000">
        <w:rPr>
          <w:rFonts w:eastAsiaTheme="minorEastAsia"/>
          <w:lang w:val="en-US" w:eastAsia="zh-CN"/>
        </w:rPr>
        <w:t>5</w:t>
      </w:r>
      <w:r w:rsidR="00DF7117">
        <w:rPr>
          <w:rFonts w:eastAsiaTheme="minorEastAsia"/>
          <w:lang w:val="en-US" w:eastAsia="zh-CN"/>
        </w:rPr>
        <w:t>].</w:t>
      </w:r>
    </w:p>
    <w:p w14:paraId="1D946D66" w14:textId="4FB5FD61" w:rsidR="00294CCF" w:rsidRDefault="00C3757D" w:rsidP="00986669">
      <w:pPr>
        <w:ind w:leftChars="143" w:left="286"/>
        <w:jc w:val="center"/>
      </w:pPr>
      <w:r>
        <w:object w:dxaOrig="6285" w:dyaOrig="2911" w14:anchorId="7193D742">
          <v:shape id="_x0000_i1026" type="#_x0000_t75" style="width:212.25pt;height:98.65pt" o:ole="">
            <v:imagedata r:id="rId15" o:title=""/>
          </v:shape>
          <o:OLEObject Type="Embed" ProgID="Visio.Drawing.15" ShapeID="_x0000_i1026" DrawAspect="Content" ObjectID="_1808316180" r:id="rId16"/>
        </w:object>
      </w:r>
    </w:p>
    <w:p w14:paraId="0551DA2D" w14:textId="36762D72" w:rsidR="00C449BF" w:rsidRPr="00327BC0" w:rsidRDefault="00E42752" w:rsidP="00986669">
      <w:pPr>
        <w:ind w:leftChars="-56" w:left="-112"/>
        <w:jc w:val="center"/>
        <w:rPr>
          <w:noProof/>
          <w:lang w:eastAsia="zh-CN"/>
        </w:rPr>
      </w:pPr>
      <w:r w:rsidRPr="00327BC0">
        <w:rPr>
          <w:noProof/>
          <w:lang w:eastAsia="zh-CN"/>
        </w:rPr>
        <w:t>Figure 5.2.1-1 Example of intra-frequency temporal domain case A</w:t>
      </w:r>
      <w:r w:rsidR="00C3757D" w:rsidRPr="00327BC0">
        <w:rPr>
          <w:noProof/>
          <w:lang w:eastAsia="zh-CN"/>
        </w:rPr>
        <w:t xml:space="preserve"> [TR38.744]</w:t>
      </w:r>
    </w:p>
    <w:p w14:paraId="22242C82" w14:textId="3B6B7926" w:rsidR="00BF7A0F" w:rsidRPr="00BF7A0F" w:rsidRDefault="004A5B1B" w:rsidP="00BF7A0F">
      <w:pPr>
        <w:ind w:leftChars="-56" w:left="-112"/>
        <w:rPr>
          <w:rFonts w:eastAsia="Times New Roman"/>
          <w:lang w:val="x-none"/>
        </w:rPr>
      </w:pPr>
      <w:r w:rsidRPr="004566E8">
        <w:rPr>
          <w:rFonts w:eastAsiaTheme="minorEastAsia"/>
          <w:lang w:val="en-US" w:eastAsia="zh-CN"/>
        </w:rPr>
        <w:t xml:space="preserve">In </w:t>
      </w:r>
      <w:r w:rsidR="00C3757D">
        <w:rPr>
          <w:lang w:val="en-US"/>
        </w:rPr>
        <w:t>intra</w:t>
      </w:r>
      <w:r w:rsidR="00201C12" w:rsidRPr="004566E8">
        <w:t>-cell temporal domain prediction case A</w:t>
      </w:r>
      <w:r w:rsidRPr="004566E8">
        <w:rPr>
          <w:rFonts w:eastAsiaTheme="minorEastAsia"/>
          <w:lang w:val="en-US" w:eastAsia="zh-CN"/>
        </w:rPr>
        <w:t xml:space="preserve">, </w:t>
      </w:r>
      <w:r w:rsidR="00DF7117">
        <w:rPr>
          <w:rFonts w:eastAsiaTheme="minorEastAsia"/>
          <w:lang w:val="en-US" w:eastAsia="zh-CN"/>
        </w:rPr>
        <w:t>o</w:t>
      </w:r>
      <w:r w:rsidR="00201C12" w:rsidRPr="004566E8">
        <w:rPr>
          <w:rFonts w:eastAsiaTheme="minorEastAsia"/>
          <w:lang w:val="en-US" w:eastAsia="zh-CN"/>
        </w:rPr>
        <w:t xml:space="preserve">bservation window is a duration UE performs actual measurement. </w:t>
      </w:r>
      <w:r w:rsidR="004566E8" w:rsidRPr="004566E8">
        <w:rPr>
          <w:rFonts w:eastAsiaTheme="minorEastAsia"/>
          <w:lang w:val="en-US" w:eastAsia="zh-CN"/>
        </w:rPr>
        <w:t>Within</w:t>
      </w:r>
      <w:r w:rsidRPr="004566E8">
        <w:rPr>
          <w:rFonts w:eastAsiaTheme="minorEastAsia"/>
          <w:lang w:val="en-US" w:eastAsia="zh-CN"/>
        </w:rPr>
        <w:t xml:space="preserve"> </w:t>
      </w:r>
      <w:r w:rsidR="0089204B">
        <w:rPr>
          <w:rFonts w:eastAsiaTheme="minorEastAsia"/>
          <w:lang w:val="en-US" w:eastAsia="zh-CN"/>
        </w:rPr>
        <w:t>a</w:t>
      </w:r>
      <w:r w:rsidR="00DF7117">
        <w:rPr>
          <w:rFonts w:eastAsiaTheme="minorEastAsia"/>
          <w:lang w:val="en-US" w:eastAsia="zh-CN"/>
        </w:rPr>
        <w:t>n</w:t>
      </w:r>
      <w:r w:rsidR="0089204B">
        <w:rPr>
          <w:rFonts w:eastAsiaTheme="minorEastAsia"/>
          <w:lang w:val="en-US" w:eastAsia="zh-CN"/>
        </w:rPr>
        <w:t xml:space="preserve"> </w:t>
      </w:r>
      <w:r w:rsidRPr="004566E8">
        <w:rPr>
          <w:rFonts w:eastAsiaTheme="minorEastAsia"/>
          <w:lang w:val="en-US" w:eastAsia="zh-CN"/>
        </w:rPr>
        <w:t xml:space="preserve">observation window, the measurement period shall follow the legacy measurement period. </w:t>
      </w:r>
      <w:r w:rsidR="00201C12" w:rsidRPr="004566E8">
        <w:rPr>
          <w:rFonts w:eastAsiaTheme="minorEastAsia"/>
          <w:lang w:val="en-US" w:eastAsia="zh-CN"/>
        </w:rPr>
        <w:t xml:space="preserve">The prediction </w:t>
      </w:r>
      <w:r w:rsidR="00201C12" w:rsidRPr="004566E8">
        <w:rPr>
          <w:rFonts w:eastAsiaTheme="minorEastAsia"/>
          <w:lang w:val="en-US" w:eastAsia="zh-CN"/>
        </w:rPr>
        <w:lastRenderedPageBreak/>
        <w:t xml:space="preserve">window is a duration UE predicts measurement. </w:t>
      </w:r>
      <w:r w:rsidR="00482148" w:rsidRPr="004566E8">
        <w:rPr>
          <w:rFonts w:eastAsiaTheme="minorEastAsia"/>
          <w:lang w:val="en-US" w:eastAsia="zh-CN"/>
        </w:rPr>
        <w:t>Observation window</w:t>
      </w:r>
      <w:r w:rsidR="00482148">
        <w:rPr>
          <w:rFonts w:eastAsiaTheme="minorEastAsia"/>
          <w:lang w:val="en-US" w:eastAsia="zh-CN"/>
        </w:rPr>
        <w:t xml:space="preserve"> and prediction</w:t>
      </w:r>
      <w:r w:rsidR="00482148" w:rsidRPr="004566E8">
        <w:rPr>
          <w:rFonts w:eastAsiaTheme="minorEastAsia"/>
          <w:lang w:val="en-US" w:eastAsia="zh-CN"/>
        </w:rPr>
        <w:t xml:space="preserve"> window</w:t>
      </w:r>
      <w:r w:rsidR="00482148" w:rsidRPr="004566E8">
        <w:t xml:space="preserve"> will slide.</w:t>
      </w:r>
      <w:r w:rsidR="00482148">
        <w:t xml:space="preserve"> It means that the instances in previous prediction window would become part of the observation window when UE perform measurement in predicted instance</w:t>
      </w:r>
      <w:r w:rsidR="00335EFB">
        <w:t>s.</w:t>
      </w:r>
      <w:r w:rsidR="00335EFB" w:rsidRPr="00335EFB">
        <w:rPr>
          <w:rFonts w:eastAsiaTheme="minorEastAsia"/>
          <w:lang w:val="en-US" w:eastAsia="zh-CN"/>
        </w:rPr>
        <w:t xml:space="preserve"> </w:t>
      </w:r>
      <w:r w:rsidR="00335EFB">
        <w:rPr>
          <w:rFonts w:eastAsiaTheme="minorEastAsia"/>
          <w:lang w:val="en-US" w:eastAsia="zh-CN"/>
        </w:rPr>
        <w:t xml:space="preserve">It shall be noted </w:t>
      </w:r>
      <w:r w:rsidR="00436EFD">
        <w:rPr>
          <w:rFonts w:eastAsiaTheme="minorEastAsia"/>
          <w:lang w:val="en-US" w:eastAsia="zh-CN"/>
        </w:rPr>
        <w:t xml:space="preserve">that </w:t>
      </w:r>
      <w:r w:rsidR="00335EFB">
        <w:rPr>
          <w:rFonts w:eastAsiaTheme="minorEastAsia"/>
          <w:lang w:val="en-US" w:eastAsia="zh-CN"/>
        </w:rPr>
        <w:t>t</w:t>
      </w:r>
      <w:r w:rsidR="00335EFB" w:rsidRPr="004566E8">
        <w:rPr>
          <w:rFonts w:eastAsiaTheme="minorEastAsia"/>
          <w:lang w:val="en-US" w:eastAsia="zh-CN"/>
        </w:rPr>
        <w:t xml:space="preserve">he observation window </w:t>
      </w:r>
      <w:r w:rsidR="00335EFB" w:rsidRPr="004E0000">
        <w:rPr>
          <w:rFonts w:eastAsiaTheme="minorEastAsia"/>
          <w:lang w:val="en-US" w:eastAsia="zh-CN"/>
        </w:rPr>
        <w:t>length</w:t>
      </w:r>
      <w:r w:rsidR="00335EFB" w:rsidRPr="004566E8">
        <w:rPr>
          <w:rFonts w:eastAsiaTheme="minorEastAsia"/>
          <w:lang w:val="en-US" w:eastAsia="zh-CN"/>
        </w:rPr>
        <w:t xml:space="preserve"> depends on model performance, channel environment</w:t>
      </w:r>
      <w:r w:rsidR="00DF7117">
        <w:rPr>
          <w:rFonts w:eastAsiaTheme="minorEastAsia"/>
          <w:lang w:val="en-US" w:eastAsia="zh-CN"/>
        </w:rPr>
        <w:t xml:space="preserve"> and </w:t>
      </w:r>
      <w:r w:rsidR="00335EFB" w:rsidRPr="004566E8">
        <w:rPr>
          <w:rFonts w:eastAsiaTheme="minorEastAsia"/>
          <w:lang w:val="en-US" w:eastAsia="zh-CN"/>
        </w:rPr>
        <w:t>observation length, etc.</w:t>
      </w:r>
      <w:r w:rsidR="00D8125D">
        <w:rPr>
          <w:rFonts w:eastAsiaTheme="minorEastAsia"/>
          <w:lang w:val="en-US" w:eastAsia="zh-CN"/>
        </w:rPr>
        <w:t xml:space="preserve"> </w:t>
      </w:r>
    </w:p>
    <w:p w14:paraId="42CDC1F5" w14:textId="1AAE4C17" w:rsidR="00482148" w:rsidRDefault="004E0000" w:rsidP="00986669">
      <w:pPr>
        <w:ind w:leftChars="-56" w:left="-112"/>
        <w:rPr>
          <w:rFonts w:eastAsiaTheme="minorEastAsia"/>
          <w:lang w:val="en-US" w:eastAsia="zh-CN"/>
        </w:rPr>
      </w:pPr>
      <w:r>
        <w:rPr>
          <w:rFonts w:eastAsiaTheme="minorEastAsia"/>
          <w:lang w:val="en-US" w:eastAsia="zh-CN"/>
        </w:rPr>
        <w:t xml:space="preserve">The sliding window in case A is similar as </w:t>
      </w:r>
      <w:r w:rsidR="00D8125D">
        <w:rPr>
          <w:rFonts w:eastAsiaTheme="minorEastAsia"/>
          <w:lang w:val="en-US" w:eastAsia="zh-CN"/>
        </w:rPr>
        <w:t>the evaluation period</w:t>
      </w:r>
      <w:r w:rsidRPr="004E0000">
        <w:rPr>
          <w:rFonts w:eastAsiaTheme="minorEastAsia"/>
          <w:lang w:val="en-US" w:eastAsia="zh-CN"/>
        </w:rPr>
        <w:t xml:space="preserve"> </w:t>
      </w:r>
      <w:r w:rsidR="00D8125D">
        <w:rPr>
          <w:rFonts w:eastAsiaTheme="minorEastAsia"/>
          <w:lang w:val="en-US" w:eastAsia="zh-CN"/>
        </w:rPr>
        <w:t xml:space="preserve">in </w:t>
      </w:r>
      <w:r>
        <w:rPr>
          <w:rFonts w:eastAsiaTheme="minorEastAsia"/>
          <w:lang w:val="en-US" w:eastAsia="zh-CN"/>
        </w:rPr>
        <w:t xml:space="preserve">legacy </w:t>
      </w:r>
      <w:r w:rsidR="00D8125D">
        <w:rPr>
          <w:rFonts w:eastAsiaTheme="minorEastAsia"/>
          <w:lang w:val="en-US" w:eastAsia="zh-CN"/>
        </w:rPr>
        <w:t>RLM</w:t>
      </w:r>
      <w:r w:rsidR="00294CCF">
        <w:rPr>
          <w:rFonts w:eastAsiaTheme="minorEastAsia"/>
          <w:lang w:val="en-US" w:eastAsia="zh-CN"/>
        </w:rPr>
        <w:t xml:space="preserve"> </w:t>
      </w:r>
      <w:r>
        <w:rPr>
          <w:rFonts w:eastAsiaTheme="minorEastAsia"/>
          <w:lang w:val="en-US" w:eastAsia="zh-CN"/>
        </w:rPr>
        <w:t>requirement.</w:t>
      </w:r>
      <w:r w:rsidR="00D8125D">
        <w:rPr>
          <w:rFonts w:eastAsiaTheme="minorEastAsia"/>
          <w:lang w:val="en-US" w:eastAsia="zh-CN"/>
        </w:rPr>
        <w:t xml:space="preserve"> </w:t>
      </w:r>
      <w:r>
        <w:rPr>
          <w:rFonts w:eastAsiaTheme="minorEastAsia"/>
          <w:lang w:val="en-US" w:eastAsia="zh-CN"/>
        </w:rPr>
        <w:t xml:space="preserve">From defining requirement perspective, </w:t>
      </w:r>
      <w:proofErr w:type="spellStart"/>
      <w:proofErr w:type="gramStart"/>
      <w:r w:rsidR="00D8125D">
        <w:rPr>
          <w:rFonts w:eastAsiaTheme="minorEastAsia"/>
          <w:lang w:val="en-US" w:eastAsia="zh-CN"/>
        </w:rPr>
        <w:t>a</w:t>
      </w:r>
      <w:proofErr w:type="spellEnd"/>
      <w:proofErr w:type="gramEnd"/>
      <w:r w:rsidR="00D8125D">
        <w:rPr>
          <w:rFonts w:eastAsiaTheme="minorEastAsia"/>
          <w:lang w:val="en-US" w:eastAsia="zh-CN"/>
        </w:rPr>
        <w:t xml:space="preserve"> </w:t>
      </w:r>
      <w:r w:rsidR="00EE4A93">
        <w:rPr>
          <w:rFonts w:eastAsiaTheme="minorEastAsia"/>
          <w:lang w:val="en-US" w:eastAsia="zh-CN"/>
        </w:rPr>
        <w:t>observation</w:t>
      </w:r>
      <w:r w:rsidR="00DD7D06">
        <w:rPr>
          <w:rFonts w:eastAsiaTheme="minorEastAsia"/>
          <w:lang w:val="en-US" w:eastAsia="zh-CN"/>
        </w:rPr>
        <w:t xml:space="preserve"> window</w:t>
      </w:r>
      <w:r>
        <w:rPr>
          <w:rFonts w:eastAsiaTheme="minorEastAsia"/>
          <w:lang w:val="en-US" w:eastAsia="zh-CN"/>
        </w:rPr>
        <w:t xml:space="preserve"> length</w:t>
      </w:r>
      <w:r w:rsidR="00DD7D06">
        <w:rPr>
          <w:rFonts w:eastAsiaTheme="minorEastAsia"/>
          <w:lang w:val="en-US" w:eastAsia="zh-CN"/>
        </w:rPr>
        <w:t xml:space="preserve"> for predication </w:t>
      </w:r>
      <w:r w:rsidRPr="004E0000">
        <w:rPr>
          <w:rFonts w:eastAsiaTheme="minorEastAsia"/>
          <w:lang w:val="en-US" w:eastAsia="zh-CN"/>
        </w:rPr>
        <w:t>(or called as prediction evaluation period)</w:t>
      </w:r>
      <w:r>
        <w:rPr>
          <w:rFonts w:eastAsiaTheme="minorEastAsia"/>
          <w:lang w:val="en-US" w:eastAsia="zh-CN"/>
        </w:rPr>
        <w:t xml:space="preserve"> </w:t>
      </w:r>
      <w:r w:rsidR="00BF7A0F" w:rsidRPr="00BF7A0F">
        <w:rPr>
          <w:rFonts w:eastAsiaTheme="minorEastAsia"/>
          <w:lang w:val="en-US" w:eastAsia="zh-CN"/>
        </w:rPr>
        <w:t xml:space="preserve">and prediction window length </w:t>
      </w:r>
      <w:r w:rsidR="00DD7D06">
        <w:rPr>
          <w:rFonts w:eastAsiaTheme="minorEastAsia"/>
          <w:lang w:val="en-US" w:eastAsia="zh-CN"/>
        </w:rPr>
        <w:t xml:space="preserve">may </w:t>
      </w:r>
      <w:r w:rsidR="00BF7A0F">
        <w:rPr>
          <w:rFonts w:eastAsiaTheme="minorEastAsia"/>
          <w:lang w:val="en-US" w:eastAsia="zh-CN"/>
        </w:rPr>
        <w:t>need to be specified</w:t>
      </w:r>
      <w:r w:rsidR="00DD7D06">
        <w:rPr>
          <w:rFonts w:eastAsiaTheme="minorEastAsia"/>
          <w:lang w:val="en-US" w:eastAsia="zh-CN"/>
        </w:rPr>
        <w:t>.</w:t>
      </w:r>
    </w:p>
    <w:p w14:paraId="69462DC1" w14:textId="104A9F5C" w:rsidR="00D8125D" w:rsidRDefault="00D8125D" w:rsidP="004E0000">
      <w:pPr>
        <w:ind w:leftChars="-71" w:left="-142"/>
        <w:rPr>
          <w:rFonts w:eastAsiaTheme="minorEastAsia"/>
          <w:b/>
          <w:bCs/>
          <w:lang w:val="en-US" w:eastAsia="zh-CN"/>
        </w:rPr>
      </w:pPr>
      <w:r w:rsidRPr="004E0000">
        <w:rPr>
          <w:rFonts w:eastAsiaTheme="minorEastAsia" w:hint="eastAsia"/>
          <w:b/>
          <w:bCs/>
          <w:lang w:val="en-US" w:eastAsia="zh-CN"/>
        </w:rPr>
        <w:t>P</w:t>
      </w:r>
      <w:r w:rsidRPr="004E0000">
        <w:rPr>
          <w:rFonts w:eastAsiaTheme="minorEastAsia"/>
          <w:b/>
          <w:bCs/>
          <w:lang w:val="en-US" w:eastAsia="zh-CN"/>
        </w:rPr>
        <w:t xml:space="preserve">roposal </w:t>
      </w:r>
      <w:r w:rsidR="00173682">
        <w:rPr>
          <w:rFonts w:eastAsiaTheme="minorEastAsia"/>
          <w:b/>
          <w:bCs/>
          <w:lang w:val="en-US" w:eastAsia="zh-CN"/>
        </w:rPr>
        <w:t>3</w:t>
      </w:r>
      <w:r w:rsidRPr="004E0000">
        <w:rPr>
          <w:rFonts w:eastAsiaTheme="minorEastAsia"/>
          <w:b/>
          <w:bCs/>
          <w:lang w:val="en-US" w:eastAsia="zh-CN"/>
        </w:rPr>
        <w:t xml:space="preserve">: For </w:t>
      </w:r>
      <w:r w:rsidR="00073278" w:rsidRPr="004E0000">
        <w:rPr>
          <w:rFonts w:eastAsiaTheme="minorEastAsia"/>
          <w:b/>
          <w:bCs/>
          <w:lang w:val="en-US" w:eastAsia="zh-CN"/>
        </w:rPr>
        <w:t xml:space="preserve">intra-frequency </w:t>
      </w:r>
      <w:r w:rsidRPr="004E0000">
        <w:rPr>
          <w:rFonts w:eastAsiaTheme="minorEastAsia"/>
          <w:b/>
          <w:bCs/>
          <w:lang w:val="en-US" w:eastAsia="zh-CN"/>
        </w:rPr>
        <w:t xml:space="preserve">temporal domain prediction case A, </w:t>
      </w:r>
      <w:r w:rsidR="00EE4A93">
        <w:rPr>
          <w:rFonts w:eastAsiaTheme="minorEastAsia"/>
          <w:b/>
          <w:bCs/>
          <w:lang w:val="en-US" w:eastAsia="zh-CN"/>
        </w:rPr>
        <w:t>observation</w:t>
      </w:r>
      <w:r w:rsidRPr="004E0000">
        <w:rPr>
          <w:rFonts w:eastAsiaTheme="minorEastAsia"/>
          <w:b/>
          <w:bCs/>
          <w:lang w:val="en-US" w:eastAsia="zh-CN"/>
        </w:rPr>
        <w:t xml:space="preserve"> window length</w:t>
      </w:r>
      <w:r w:rsidR="00DD7D06" w:rsidRPr="004E0000">
        <w:rPr>
          <w:rFonts w:eastAsiaTheme="minorEastAsia"/>
          <w:b/>
          <w:bCs/>
          <w:lang w:val="en-US" w:eastAsia="zh-CN"/>
        </w:rPr>
        <w:t xml:space="preserve"> (or called as prediction evaluation period) </w:t>
      </w:r>
      <w:bookmarkStart w:id="11" w:name="_Hlk193902119"/>
      <w:r w:rsidR="00BF7A0F">
        <w:rPr>
          <w:rFonts w:eastAsiaTheme="minorEastAsia"/>
          <w:b/>
          <w:bCs/>
          <w:lang w:val="en-US" w:eastAsia="zh-CN"/>
        </w:rPr>
        <w:t>and prediction window length</w:t>
      </w:r>
      <w:bookmarkEnd w:id="11"/>
      <w:r w:rsidR="00BF7A0F">
        <w:rPr>
          <w:rFonts w:eastAsiaTheme="minorEastAsia"/>
          <w:b/>
          <w:bCs/>
          <w:lang w:val="en-US" w:eastAsia="zh-CN"/>
        </w:rPr>
        <w:t xml:space="preserve"> </w:t>
      </w:r>
      <w:r w:rsidR="00DD7D06" w:rsidRPr="004E0000">
        <w:rPr>
          <w:rFonts w:eastAsiaTheme="minorEastAsia"/>
          <w:b/>
          <w:bCs/>
          <w:lang w:val="en-US" w:eastAsia="zh-CN"/>
        </w:rPr>
        <w:t>may need to be specified.</w:t>
      </w:r>
    </w:p>
    <w:p w14:paraId="70934785" w14:textId="16C5065D" w:rsidR="00BF7A0F" w:rsidRDefault="00BF7A0F" w:rsidP="00BF7A0F">
      <w:pPr>
        <w:ind w:leftChars="-56" w:left="-112"/>
        <w:rPr>
          <w:rFonts w:eastAsiaTheme="minorEastAsia"/>
          <w:lang w:val="en-US" w:eastAsia="zh-CN"/>
        </w:rPr>
      </w:pPr>
      <w:r>
        <w:rPr>
          <w:rFonts w:eastAsiaTheme="minorEastAsia"/>
          <w:lang w:val="en-US" w:eastAsia="zh-CN"/>
        </w:rPr>
        <w:t>For scenario 4-</w:t>
      </w:r>
      <w:r w:rsidRPr="00BF7A0F">
        <w:rPr>
          <w:rFonts w:hint="eastAsia"/>
          <w:lang w:eastAsia="zh-CN"/>
        </w:rPr>
        <w:t xml:space="preserve"> </w:t>
      </w:r>
      <w:r>
        <w:rPr>
          <w:rFonts w:hint="eastAsia"/>
          <w:lang w:eastAsia="zh-CN"/>
        </w:rPr>
        <w:t xml:space="preserve">FR2 </w:t>
      </w:r>
      <w:r w:rsidRPr="00F04A33">
        <w:rPr>
          <w:lang w:eastAsia="zh-CN"/>
        </w:rPr>
        <w:t>intra-frequency temporal domain</w:t>
      </w:r>
      <w:r>
        <w:rPr>
          <w:rFonts w:hint="eastAsia"/>
          <w:lang w:eastAsia="zh-CN"/>
        </w:rPr>
        <w:t xml:space="preserve"> case A</w:t>
      </w:r>
      <w:r>
        <w:rPr>
          <w:lang w:eastAsia="zh-CN"/>
        </w:rPr>
        <w:t>,</w:t>
      </w:r>
      <w:r>
        <w:rPr>
          <w:rFonts w:eastAsiaTheme="minorEastAsia"/>
          <w:lang w:val="en-US" w:eastAsia="zh-CN"/>
        </w:rPr>
        <w:t xml:space="preserve"> RAN2 did some evaluation, and some observations are made [TR38.744]:</w:t>
      </w:r>
    </w:p>
    <w:p w14:paraId="5D2BA5A9" w14:textId="77777777" w:rsidR="00BF7A0F" w:rsidRPr="00BF7A0F" w:rsidRDefault="00BF7A0F" w:rsidP="00BF7A0F">
      <w:pPr>
        <w:pStyle w:val="B10"/>
        <w:numPr>
          <w:ilvl w:val="0"/>
          <w:numId w:val="27"/>
        </w:numPr>
        <w:rPr>
          <w:rFonts w:ascii="Times New Roman" w:hAnsi="Times New Roman"/>
        </w:rPr>
      </w:pPr>
      <w:r w:rsidRPr="00BF7A0F">
        <w:rPr>
          <w:rFonts w:ascii="Times New Roman" w:hAnsi="Times New Roman"/>
        </w:rPr>
        <w:t xml:space="preserve">Higher UE speed </w:t>
      </w:r>
      <w:r w:rsidRPr="00BF7A0F">
        <w:rPr>
          <w:rFonts w:ascii="Times New Roman" w:hAnsi="Times New Roman"/>
          <w:lang w:eastAsia="zh-CN"/>
        </w:rPr>
        <w:t>correlates with</w:t>
      </w:r>
      <w:r w:rsidRPr="00BF7A0F">
        <w:rPr>
          <w:rFonts w:ascii="Times New Roman" w:hAnsi="Times New Roman"/>
        </w:rPr>
        <w:t xml:space="preserve"> </w:t>
      </w:r>
      <w:r w:rsidRPr="00BF7A0F">
        <w:rPr>
          <w:rFonts w:ascii="Times New Roman" w:hAnsi="Times New Roman"/>
          <w:lang w:eastAsia="zh-CN"/>
        </w:rPr>
        <w:t>decreased</w:t>
      </w:r>
      <w:r w:rsidRPr="00BF7A0F">
        <w:rPr>
          <w:rFonts w:ascii="Times New Roman" w:hAnsi="Times New Roman"/>
        </w:rPr>
        <w:t xml:space="preserve"> prediction accuracy </w:t>
      </w:r>
    </w:p>
    <w:p w14:paraId="6E7F3768" w14:textId="77777777" w:rsidR="00BF7A0F" w:rsidRPr="00BF7A0F" w:rsidRDefault="00BF7A0F" w:rsidP="00BF7A0F">
      <w:pPr>
        <w:pStyle w:val="B10"/>
        <w:numPr>
          <w:ilvl w:val="0"/>
          <w:numId w:val="27"/>
        </w:numPr>
        <w:rPr>
          <w:rFonts w:ascii="Times New Roman" w:hAnsi="Times New Roman"/>
        </w:rPr>
      </w:pPr>
      <w:r w:rsidRPr="00BF7A0F">
        <w:rPr>
          <w:rFonts w:ascii="Times New Roman" w:hAnsi="Times New Roman"/>
        </w:rPr>
        <w:t xml:space="preserve">Longer PW length correlates with decreased prediction accuracy </w:t>
      </w:r>
    </w:p>
    <w:p w14:paraId="217D8A04" w14:textId="77777777" w:rsidR="00BF7A0F" w:rsidRPr="00BF7A0F" w:rsidRDefault="00BF7A0F" w:rsidP="00BF7A0F">
      <w:pPr>
        <w:pStyle w:val="afe"/>
        <w:numPr>
          <w:ilvl w:val="0"/>
          <w:numId w:val="27"/>
        </w:numPr>
        <w:spacing w:after="180"/>
        <w:rPr>
          <w:sz w:val="20"/>
          <w:szCs w:val="20"/>
        </w:rPr>
      </w:pPr>
      <w:r w:rsidRPr="00BF7A0F">
        <w:rPr>
          <w:sz w:val="20"/>
          <w:szCs w:val="20"/>
          <w:lang w:eastAsia="zh-CN"/>
        </w:rPr>
        <w:t xml:space="preserve">Increasing the OW length can improve the prediction accuracy, especially when the OW length is relatively short. However, once the OW length exceeds a certain value, further increase of the OW length does not yield significant benefit. </w:t>
      </w:r>
    </w:p>
    <w:p w14:paraId="34A4912E" w14:textId="4896336F" w:rsidR="00BF7A0F" w:rsidRDefault="009230C1" w:rsidP="00BF7A0F">
      <w:pPr>
        <w:ind w:leftChars="-56" w:left="-112"/>
      </w:pPr>
      <w:r>
        <w:rPr>
          <w:rFonts w:eastAsiaTheme="minorEastAsia"/>
          <w:lang w:val="en-US" w:eastAsia="zh-CN"/>
        </w:rPr>
        <w:t xml:space="preserve">To guarantee prediction accuracy for </w:t>
      </w:r>
      <w:r w:rsidR="00295514" w:rsidRPr="009C7F79">
        <w:t>FR2 intra-frequency temporal domain case A</w:t>
      </w:r>
      <w:r w:rsidR="00295514">
        <w:t xml:space="preserve">, we think limited </w:t>
      </w:r>
      <w:r w:rsidR="00EE4A93">
        <w:t xml:space="preserve">doppler shift (corresponds to limited </w:t>
      </w:r>
      <w:r w:rsidR="00295514">
        <w:t>UE speed</w:t>
      </w:r>
      <w:r w:rsidR="00EE4A93">
        <w:t>)</w:t>
      </w:r>
      <w:r w:rsidR="00295514">
        <w:t>, limited PW length and proper OW length shall be set.</w:t>
      </w:r>
      <w:r w:rsidR="005E14F1">
        <w:t xml:space="preserve"> </w:t>
      </w:r>
    </w:p>
    <w:p w14:paraId="19596C83" w14:textId="2DCD5669" w:rsidR="00295514" w:rsidRPr="005E14F1" w:rsidRDefault="00295514" w:rsidP="005E14F1">
      <w:pPr>
        <w:ind w:leftChars="-56" w:left="-112"/>
        <w:rPr>
          <w:b/>
          <w:bCs/>
        </w:rPr>
      </w:pPr>
      <w:r w:rsidRPr="005E14F1">
        <w:rPr>
          <w:rFonts w:eastAsiaTheme="minorEastAsia" w:hint="eastAsia"/>
          <w:b/>
          <w:bCs/>
          <w:lang w:eastAsia="zh-CN"/>
        </w:rPr>
        <w:t>P</w:t>
      </w:r>
      <w:r w:rsidRPr="005E14F1">
        <w:rPr>
          <w:rFonts w:eastAsiaTheme="minorEastAsia"/>
          <w:b/>
          <w:bCs/>
          <w:lang w:eastAsia="zh-CN"/>
        </w:rPr>
        <w:t xml:space="preserve">roposal 4: </w:t>
      </w:r>
      <w:r w:rsidR="005E14F1" w:rsidRPr="005E14F1">
        <w:rPr>
          <w:rFonts w:eastAsiaTheme="minorEastAsia"/>
          <w:b/>
          <w:bCs/>
          <w:lang w:val="en-US" w:eastAsia="zh-CN"/>
        </w:rPr>
        <w:t xml:space="preserve">To guarantee prediction accuracy for </w:t>
      </w:r>
      <w:r w:rsidR="005E14F1" w:rsidRPr="005E14F1">
        <w:rPr>
          <w:b/>
          <w:bCs/>
        </w:rPr>
        <w:t>FR2 intra-frequency temporal domain case A,</w:t>
      </w:r>
      <w:r w:rsidR="00D702BA">
        <w:rPr>
          <w:b/>
          <w:bCs/>
        </w:rPr>
        <w:t xml:space="preserve"> </w:t>
      </w:r>
      <w:r w:rsidR="005E14F1" w:rsidRPr="005E14F1">
        <w:rPr>
          <w:b/>
          <w:bCs/>
        </w:rPr>
        <w:t xml:space="preserve">limited </w:t>
      </w:r>
      <w:r w:rsidR="00EE4A93" w:rsidRPr="00EE4A93">
        <w:rPr>
          <w:b/>
          <w:bCs/>
        </w:rPr>
        <w:t>doppler shift</w:t>
      </w:r>
      <w:r w:rsidR="005E14F1" w:rsidRPr="005E14F1">
        <w:rPr>
          <w:b/>
          <w:bCs/>
        </w:rPr>
        <w:t>, limited PW length and proper OW length shall be set</w:t>
      </w:r>
      <w:r w:rsidR="00D702BA" w:rsidRPr="005E14F1">
        <w:rPr>
          <w:b/>
          <w:bCs/>
        </w:rPr>
        <w:t xml:space="preserve"> </w:t>
      </w:r>
      <w:r w:rsidR="00D702BA">
        <w:rPr>
          <w:b/>
          <w:bCs/>
        </w:rPr>
        <w:t>in testing</w:t>
      </w:r>
      <w:r w:rsidR="005E14F1" w:rsidRPr="005E14F1">
        <w:rPr>
          <w:b/>
          <w:bCs/>
        </w:rPr>
        <w:t xml:space="preserve">. </w:t>
      </w:r>
    </w:p>
    <w:p w14:paraId="2BB531C4" w14:textId="0BBACB30" w:rsidR="004E5609" w:rsidRPr="00E42752" w:rsidRDefault="00C3757D" w:rsidP="00986669">
      <w:pPr>
        <w:ind w:leftChars="-56" w:left="-112"/>
        <w:rPr>
          <w:rFonts w:eastAsiaTheme="minorEastAsia"/>
          <w:b/>
          <w:bCs/>
          <w:lang w:val="en-US" w:eastAsia="zh-CN"/>
        </w:rPr>
      </w:pPr>
      <w:r w:rsidRPr="0015233B">
        <w:t>In</w:t>
      </w:r>
      <w:r w:rsidR="005E14F1">
        <w:t xml:space="preserve"> FR1</w:t>
      </w:r>
      <w:r w:rsidRPr="0015233B">
        <w:t xml:space="preserve"> </w:t>
      </w:r>
      <w:r>
        <w:t>i</w:t>
      </w:r>
      <w:r w:rsidRPr="004566E8">
        <w:t>ntra-</w:t>
      </w:r>
      <w:r w:rsidR="001467C0">
        <w:t>frequency</w:t>
      </w:r>
      <w:r w:rsidRPr="004566E8">
        <w:t xml:space="preserve"> temporal domain prediction case </w:t>
      </w:r>
      <w:r>
        <w:t>B, the measurement</w:t>
      </w:r>
      <w:r w:rsidR="00436EFD">
        <w:t xml:space="preserve"> results</w:t>
      </w:r>
      <w:r>
        <w:t xml:space="preserve"> in PW are predicted and these</w:t>
      </w:r>
      <w:r w:rsidRPr="0015233B">
        <w:rPr>
          <w:rFonts w:hint="eastAsia"/>
        </w:rPr>
        <w:t xml:space="preserve"> </w:t>
      </w:r>
      <w:r>
        <w:t>time instances are completely skipped by UE. RAN2 provide two examples duplicated as below, and example 2 is recommended as baseline for evaluation.</w:t>
      </w:r>
    </w:p>
    <w:p w14:paraId="7F2B484A" w14:textId="77777777" w:rsidR="00E42752" w:rsidRDefault="00E42752" w:rsidP="00986669">
      <w:pPr>
        <w:jc w:val="center"/>
        <w:rPr>
          <w:noProof/>
        </w:rPr>
      </w:pPr>
      <w:r>
        <w:object w:dxaOrig="4200" w:dyaOrig="2085" w14:anchorId="5469D951">
          <v:shape id="_x0000_i1027" type="#_x0000_t75" style="width:154.5pt;height:76.5pt" o:ole="">
            <v:imagedata r:id="rId17" o:title=""/>
          </v:shape>
          <o:OLEObject Type="Embed" ProgID="Visio.Drawing.15" ShapeID="_x0000_i1027" DrawAspect="Content" ObjectID="_1808316181" r:id="rId18"/>
        </w:object>
      </w:r>
    </w:p>
    <w:p w14:paraId="3A813FD6" w14:textId="195C3120" w:rsidR="00E42752" w:rsidRDefault="00E42752" w:rsidP="00986669">
      <w:pPr>
        <w:jc w:val="center"/>
        <w:rPr>
          <w:noProof/>
          <w:lang w:eastAsia="zh-CN"/>
        </w:rPr>
      </w:pPr>
      <w:r>
        <w:rPr>
          <w:rFonts w:hint="eastAsia"/>
          <w:noProof/>
          <w:lang w:eastAsia="zh-CN"/>
        </w:rPr>
        <w:t>F</w:t>
      </w:r>
      <w:r>
        <w:rPr>
          <w:noProof/>
          <w:lang w:eastAsia="zh-CN"/>
        </w:rPr>
        <w:t>igure 5.2.1-2 Example 1 of intra-frequency temporal domain case B [TR38.744]</w:t>
      </w:r>
    </w:p>
    <w:p w14:paraId="0B7ABF73" w14:textId="77777777" w:rsidR="00E42752" w:rsidRDefault="00E42752" w:rsidP="00986669">
      <w:pPr>
        <w:jc w:val="center"/>
      </w:pPr>
      <w:r>
        <w:object w:dxaOrig="4200" w:dyaOrig="2026" w14:anchorId="7BC2E72B">
          <v:shape id="_x0000_i1028" type="#_x0000_t75" style="width:158.25pt;height:76.5pt" o:ole="">
            <v:imagedata r:id="rId19" o:title=""/>
          </v:shape>
          <o:OLEObject Type="Embed" ProgID="Visio.Drawing.15" ShapeID="_x0000_i1028" DrawAspect="Content" ObjectID="_1808316182" r:id="rId20"/>
        </w:object>
      </w:r>
    </w:p>
    <w:p w14:paraId="02AC84AE" w14:textId="00D54BA8" w:rsidR="00E42752" w:rsidRPr="00E42752" w:rsidRDefault="00E42752" w:rsidP="00986669">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269A15FD" w14:textId="03AE9FDB" w:rsidR="0015233B" w:rsidRDefault="0015233B" w:rsidP="00D73578">
      <w:pPr>
        <w:ind w:leftChars="43" w:left="86"/>
      </w:pPr>
      <w:r w:rsidRPr="0015233B">
        <w:t xml:space="preserve">Measurement </w:t>
      </w:r>
      <w:r w:rsidR="006B3DE8">
        <w:t>R</w:t>
      </w:r>
      <w:r w:rsidRPr="0015233B">
        <w:t xml:space="preserve">eduction </w:t>
      </w:r>
      <w:r w:rsidR="006B3DE8">
        <w:t>R</w:t>
      </w:r>
      <w:r w:rsidRPr="0015233B">
        <w:t>at</w:t>
      </w:r>
      <w:r>
        <w:t>e</w:t>
      </w:r>
      <w:r w:rsidR="00327BC0">
        <w:t xml:space="preserve"> in temporal domain</w:t>
      </w:r>
      <w:r>
        <w:t xml:space="preserve"> </w:t>
      </w:r>
      <w:r w:rsidR="00E42752">
        <w:t xml:space="preserve">(MRRT) </w:t>
      </w:r>
      <w:r>
        <w:t>is used for case B</w:t>
      </w:r>
      <w:r w:rsidR="00842D9A">
        <w:t xml:space="preserve"> in RAN2 evaluation work</w:t>
      </w:r>
      <w:r w:rsidR="00436EFD">
        <w:rPr>
          <w:noProof/>
          <w:lang w:eastAsia="zh-CN"/>
        </w:rPr>
        <w:t xml:space="preserve"> [TR38.744]</w:t>
      </w:r>
      <w:r w:rsidR="00842D9A">
        <w:t>.</w:t>
      </w:r>
    </w:p>
    <w:p w14:paraId="46B076CB" w14:textId="77777777" w:rsidR="0015233B" w:rsidRPr="0015233B" w:rsidRDefault="0015233B" w:rsidP="00D73578">
      <w:pPr>
        <w:ind w:leftChars="43" w:left="86" w:firstLineChars="100" w:firstLine="200"/>
        <w:rPr>
          <w:i/>
          <w:iCs/>
        </w:rPr>
      </w:pPr>
      <w:bookmarkStart w:id="12" w:name="_Hlk178521757"/>
      <w:r w:rsidRPr="0015233B">
        <w:rPr>
          <w:i/>
          <w:iCs/>
        </w:rPr>
        <w:t>MRRT = skipped measurement time instances / total measurement time instances</w:t>
      </w:r>
    </w:p>
    <w:bookmarkEnd w:id="12"/>
    <w:p w14:paraId="44F26B62" w14:textId="77777777" w:rsidR="00101DC6" w:rsidRDefault="00101DC6" w:rsidP="00D73578">
      <w:pPr>
        <w:ind w:leftChars="43" w:left="86"/>
        <w:rPr>
          <w:rFonts w:eastAsiaTheme="minorEastAsia"/>
          <w:lang w:eastAsia="zh-CN"/>
        </w:rPr>
      </w:pPr>
      <w:r>
        <w:rPr>
          <w:rFonts w:eastAsiaTheme="minorEastAsia"/>
          <w:lang w:eastAsia="zh-CN"/>
        </w:rPr>
        <w:t>It is observed that,</w:t>
      </w:r>
    </w:p>
    <w:p w14:paraId="22CF6DAF" w14:textId="13FEEA43" w:rsidR="007C63D7" w:rsidRDefault="007C63D7" w:rsidP="001467C0">
      <w:pPr>
        <w:pStyle w:val="B10"/>
        <w:numPr>
          <w:ilvl w:val="0"/>
          <w:numId w:val="27"/>
        </w:numPr>
        <w:rPr>
          <w:rFonts w:eastAsiaTheme="minorEastAsia"/>
          <w:lang w:eastAsia="zh-CN"/>
        </w:rPr>
      </w:pPr>
      <w:r>
        <w:rPr>
          <w:rFonts w:eastAsiaTheme="minorEastAsia"/>
          <w:lang w:eastAsia="zh-CN"/>
        </w:rPr>
        <w:t xml:space="preserve">Under different MRRT (e.g., 1:1, 2:3), the prediction accuracy </w:t>
      </w:r>
      <w:r w:rsidR="00436EFD">
        <w:rPr>
          <w:rFonts w:eastAsiaTheme="minorEastAsia"/>
          <w:lang w:eastAsia="zh-CN"/>
        </w:rPr>
        <w:t>would</w:t>
      </w:r>
      <w:r>
        <w:rPr>
          <w:rFonts w:eastAsiaTheme="minorEastAsia"/>
          <w:lang w:eastAsia="zh-CN"/>
        </w:rPr>
        <w:t xml:space="preserve"> be different. </w:t>
      </w:r>
      <w:r w:rsidR="00511B56" w:rsidRPr="00C94CFE">
        <w:rPr>
          <w:lang w:val="en-US"/>
        </w:rPr>
        <w:t>Increasing MRRT</w:t>
      </w:r>
      <w:r w:rsidR="00511B56">
        <w:rPr>
          <w:lang w:val="en-US"/>
        </w:rPr>
        <w:t xml:space="preserve"> would result in</w:t>
      </w:r>
      <w:r w:rsidR="00511B56" w:rsidRPr="00C94CFE">
        <w:rPr>
          <w:lang w:val="en-US"/>
        </w:rPr>
        <w:t xml:space="preserve"> decreased prediction accuracy.</w:t>
      </w:r>
      <w:r w:rsidR="00511B56">
        <w:rPr>
          <w:lang w:val="en-US"/>
        </w:rPr>
        <w:t xml:space="preserve"> </w:t>
      </w:r>
    </w:p>
    <w:p w14:paraId="44AC79FA" w14:textId="534D66F4" w:rsidR="001467C0" w:rsidRDefault="00DC477B" w:rsidP="001467C0">
      <w:pPr>
        <w:pStyle w:val="B10"/>
        <w:numPr>
          <w:ilvl w:val="0"/>
          <w:numId w:val="27"/>
        </w:numPr>
        <w:rPr>
          <w:rFonts w:eastAsiaTheme="minorEastAsia"/>
          <w:lang w:eastAsia="zh-CN"/>
        </w:rPr>
      </w:pPr>
      <w:r>
        <w:rPr>
          <w:rFonts w:eastAsiaTheme="minorEastAsia"/>
          <w:lang w:eastAsia="zh-CN"/>
        </w:rPr>
        <w:t>Regarding e</w:t>
      </w:r>
      <w:r w:rsidR="007C63D7" w:rsidRPr="007C63D7">
        <w:rPr>
          <w:rFonts w:eastAsiaTheme="minorEastAsia"/>
          <w:lang w:eastAsia="zh-CN"/>
        </w:rPr>
        <w:t>xample</w:t>
      </w:r>
      <w:r>
        <w:rPr>
          <w:rFonts w:eastAsiaTheme="minorEastAsia"/>
          <w:lang w:eastAsia="zh-CN"/>
        </w:rPr>
        <w:t>1</w:t>
      </w:r>
      <w:r w:rsidR="007C63D7" w:rsidRPr="007C63D7">
        <w:rPr>
          <w:rFonts w:eastAsiaTheme="minorEastAsia"/>
          <w:lang w:eastAsia="zh-CN"/>
        </w:rPr>
        <w:t xml:space="preserve"> </w:t>
      </w:r>
      <w:r>
        <w:rPr>
          <w:rFonts w:eastAsiaTheme="minorEastAsia"/>
          <w:lang w:eastAsia="zh-CN"/>
        </w:rPr>
        <w:t xml:space="preserve">in figure </w:t>
      </w:r>
      <w:r>
        <w:rPr>
          <w:noProof/>
          <w:lang w:eastAsia="zh-CN"/>
        </w:rPr>
        <w:t xml:space="preserve">5.2.1-2 and example 2 in </w:t>
      </w:r>
      <w:r>
        <w:rPr>
          <w:rFonts w:hint="eastAsia"/>
          <w:noProof/>
          <w:lang w:eastAsia="zh-CN"/>
        </w:rPr>
        <w:t>F</w:t>
      </w:r>
      <w:r>
        <w:rPr>
          <w:noProof/>
          <w:lang w:eastAsia="zh-CN"/>
        </w:rPr>
        <w:t>igure 5.2.1-3</w:t>
      </w:r>
      <w:r w:rsidR="007C63D7">
        <w:rPr>
          <w:rFonts w:eastAsiaTheme="minorEastAsia"/>
          <w:lang w:eastAsia="zh-CN"/>
        </w:rPr>
        <w:t xml:space="preserve">, MRRT for both examples are the same, that is 0.5. </w:t>
      </w:r>
      <w:proofErr w:type="gramStart"/>
      <w:r w:rsidR="007C63D7">
        <w:rPr>
          <w:rFonts w:eastAsiaTheme="minorEastAsia"/>
          <w:lang w:eastAsia="zh-CN"/>
        </w:rPr>
        <w:t>However</w:t>
      </w:r>
      <w:proofErr w:type="gramEnd"/>
      <w:r w:rsidR="007C63D7">
        <w:rPr>
          <w:rFonts w:eastAsiaTheme="minorEastAsia"/>
          <w:lang w:eastAsia="zh-CN"/>
        </w:rPr>
        <w:t xml:space="preserve"> the </w:t>
      </w:r>
      <w:r w:rsidR="00101DC6">
        <w:rPr>
          <w:rFonts w:eastAsiaTheme="minorEastAsia"/>
          <w:lang w:eastAsia="zh-CN"/>
        </w:rPr>
        <w:t>prediction error may be not the same</w:t>
      </w:r>
      <w:r w:rsidR="003B447F">
        <w:rPr>
          <w:rFonts w:eastAsiaTheme="minorEastAsia"/>
          <w:lang w:eastAsia="zh-CN"/>
        </w:rPr>
        <w:t>, even with the same MRRT value</w:t>
      </w:r>
      <w:r w:rsidR="00101DC6">
        <w:rPr>
          <w:rFonts w:eastAsiaTheme="minorEastAsia"/>
          <w:lang w:eastAsia="zh-CN"/>
        </w:rPr>
        <w:t xml:space="preserve">. </w:t>
      </w:r>
      <w:r w:rsidR="00A72CED">
        <w:rPr>
          <w:rFonts w:eastAsiaTheme="minorEastAsia"/>
          <w:lang w:eastAsia="zh-CN"/>
        </w:rPr>
        <w:t>Taking</w:t>
      </w:r>
      <w:r w:rsidR="00101DC6">
        <w:rPr>
          <w:rFonts w:eastAsiaTheme="minorEastAsia"/>
          <w:lang w:eastAsia="zh-CN"/>
        </w:rPr>
        <w:t xml:space="preserve"> </w:t>
      </w:r>
      <w:r w:rsidR="004E0000">
        <w:rPr>
          <w:rFonts w:eastAsiaTheme="minorEastAsia"/>
          <w:lang w:eastAsia="zh-CN"/>
        </w:rPr>
        <w:t>an</w:t>
      </w:r>
      <w:r w:rsidR="00101DC6">
        <w:rPr>
          <w:rFonts w:eastAsiaTheme="minorEastAsia"/>
          <w:lang w:eastAsia="zh-CN"/>
        </w:rPr>
        <w:t xml:space="preserve"> extreme example, following the predication strategy </w:t>
      </w:r>
      <w:r w:rsidR="00A72CED">
        <w:rPr>
          <w:rFonts w:eastAsiaTheme="minorEastAsia"/>
          <w:lang w:eastAsia="zh-CN"/>
        </w:rPr>
        <w:t>like</w:t>
      </w:r>
      <w:r w:rsidR="00101DC6">
        <w:rPr>
          <w:rFonts w:eastAsiaTheme="minorEastAsia"/>
          <w:lang w:eastAsia="zh-CN"/>
        </w:rPr>
        <w:t xml:space="preserve"> example 1, using100 measurements in OW predict 100 measurement</w:t>
      </w:r>
      <w:r w:rsidR="00A72CED">
        <w:rPr>
          <w:rFonts w:eastAsiaTheme="minorEastAsia"/>
          <w:lang w:eastAsia="zh-CN"/>
        </w:rPr>
        <w:t>s in PW</w:t>
      </w:r>
      <w:r w:rsidR="00710B4D">
        <w:rPr>
          <w:rFonts w:eastAsiaTheme="minorEastAsia" w:hint="eastAsia"/>
          <w:lang w:eastAsia="zh-CN"/>
        </w:rPr>
        <w:t>,</w:t>
      </w:r>
      <w:r w:rsidR="00710B4D">
        <w:rPr>
          <w:rFonts w:eastAsiaTheme="minorEastAsia"/>
          <w:lang w:eastAsia="zh-CN"/>
        </w:rPr>
        <w:t xml:space="preserve"> </w:t>
      </w:r>
      <w:r w:rsidR="00A72CED">
        <w:rPr>
          <w:rFonts w:eastAsiaTheme="minorEastAsia"/>
          <w:lang w:eastAsia="zh-CN"/>
        </w:rPr>
        <w:t>MRRT is still 0.5</w:t>
      </w:r>
      <w:r w:rsidR="00710B4D">
        <w:rPr>
          <w:rFonts w:eastAsiaTheme="minorEastAsia"/>
          <w:lang w:eastAsia="zh-CN"/>
        </w:rPr>
        <w:t xml:space="preserve">. </w:t>
      </w:r>
      <w:proofErr w:type="gramStart"/>
      <w:r w:rsidR="00710B4D">
        <w:rPr>
          <w:rFonts w:eastAsiaTheme="minorEastAsia"/>
          <w:lang w:eastAsia="zh-CN"/>
        </w:rPr>
        <w:t>However</w:t>
      </w:r>
      <w:proofErr w:type="gramEnd"/>
      <w:r w:rsidR="00710B4D">
        <w:rPr>
          <w:rFonts w:eastAsiaTheme="minorEastAsia"/>
          <w:lang w:eastAsia="zh-CN"/>
        </w:rPr>
        <w:t xml:space="preserve"> </w:t>
      </w:r>
      <w:r w:rsidR="00A72CED">
        <w:rPr>
          <w:rFonts w:eastAsiaTheme="minorEastAsia"/>
          <w:lang w:eastAsia="zh-CN"/>
        </w:rPr>
        <w:t xml:space="preserve">the prediction accuracy of the sample in the farthest </w:t>
      </w:r>
      <w:r w:rsidR="00A72CED">
        <w:rPr>
          <w:rFonts w:eastAsiaTheme="minorEastAsia"/>
          <w:lang w:eastAsia="zh-CN"/>
        </w:rPr>
        <w:lastRenderedPageBreak/>
        <w:t>instance in PW would be degraded.</w:t>
      </w:r>
      <w:r w:rsidR="003B447F">
        <w:rPr>
          <w:rFonts w:eastAsiaTheme="minorEastAsia"/>
          <w:lang w:eastAsia="zh-CN"/>
        </w:rPr>
        <w:t xml:space="preserve"> </w:t>
      </w:r>
      <w:r w:rsidR="001467C0">
        <w:rPr>
          <w:rFonts w:eastAsiaTheme="minorEastAsia"/>
          <w:lang w:eastAsia="zh-CN"/>
        </w:rPr>
        <w:t>In other words, even u</w:t>
      </w:r>
      <w:r w:rsidR="001467C0" w:rsidRPr="001467C0">
        <w:rPr>
          <w:rFonts w:eastAsiaTheme="minorEastAsia"/>
          <w:lang w:eastAsia="zh-CN"/>
        </w:rPr>
        <w:t>nder the same MRRT setting, different measurement skipping patterns can result in different prediction accuracy</w:t>
      </w:r>
      <w:r w:rsidR="001467C0">
        <w:rPr>
          <w:rFonts w:eastAsiaTheme="minorEastAsia"/>
          <w:lang w:eastAsia="zh-CN"/>
        </w:rPr>
        <w:t>.</w:t>
      </w:r>
    </w:p>
    <w:p w14:paraId="0CADEEFC" w14:textId="3623FB8B" w:rsidR="00285837" w:rsidRPr="0016481B" w:rsidRDefault="00D702BA" w:rsidP="00D702BA">
      <w:pPr>
        <w:ind w:leftChars="43" w:left="86"/>
        <w:rPr>
          <w:rFonts w:eastAsiaTheme="minorEastAsia"/>
          <w:lang w:eastAsia="zh-CN"/>
        </w:rPr>
      </w:pPr>
      <w:proofErr w:type="gramStart"/>
      <w:r>
        <w:rPr>
          <w:rFonts w:eastAsiaTheme="minorEastAsia"/>
          <w:lang w:eastAsia="zh-CN"/>
        </w:rPr>
        <w:t>Therefore</w:t>
      </w:r>
      <w:proofErr w:type="gramEnd"/>
      <w:r>
        <w:rPr>
          <w:rFonts w:eastAsiaTheme="minorEastAsia"/>
          <w:lang w:eastAsia="zh-CN"/>
        </w:rPr>
        <w:t xml:space="preserve"> t</w:t>
      </w:r>
      <w:r w:rsidR="00D562C4" w:rsidRPr="00D562C4">
        <w:rPr>
          <w:rFonts w:eastAsiaTheme="minorEastAsia"/>
          <w:lang w:eastAsia="zh-CN"/>
        </w:rPr>
        <w:t xml:space="preserve">he accuracy requirements </w:t>
      </w:r>
      <w:r w:rsidR="007E43AD">
        <w:rPr>
          <w:rFonts w:eastAsiaTheme="minorEastAsia"/>
          <w:lang w:eastAsia="zh-CN"/>
        </w:rPr>
        <w:t xml:space="preserve">for intra-frequency temporal domain prediction case B </w:t>
      </w:r>
      <w:r w:rsidR="00DC477B">
        <w:rPr>
          <w:rFonts w:eastAsiaTheme="minorEastAsia"/>
          <w:lang w:eastAsia="zh-CN"/>
        </w:rPr>
        <w:t>shall be</w:t>
      </w:r>
      <w:r w:rsidR="00D562C4" w:rsidRPr="00D562C4">
        <w:rPr>
          <w:rFonts w:eastAsiaTheme="minorEastAsia"/>
          <w:lang w:eastAsia="zh-CN"/>
        </w:rPr>
        <w:t xml:space="preserve"> specified for certain MRRT with </w:t>
      </w:r>
      <w:r w:rsidR="00710B4D">
        <w:rPr>
          <w:rFonts w:eastAsiaTheme="minorEastAsia"/>
          <w:lang w:eastAsia="zh-CN"/>
        </w:rPr>
        <w:t>some limitations, e.g., PW</w:t>
      </w:r>
      <w:r w:rsidR="00D562C4" w:rsidRPr="00D562C4">
        <w:rPr>
          <w:rFonts w:eastAsiaTheme="minorEastAsia"/>
          <w:lang w:eastAsia="zh-CN"/>
        </w:rPr>
        <w:t xml:space="preserve"> length.</w:t>
      </w:r>
      <w:r w:rsidR="001467C0">
        <w:rPr>
          <w:rFonts w:eastAsiaTheme="minorEastAsia"/>
          <w:lang w:eastAsia="zh-CN"/>
        </w:rPr>
        <w:t xml:space="preserve"> </w:t>
      </w:r>
    </w:p>
    <w:p w14:paraId="1984AA5B" w14:textId="42222E72" w:rsidR="006F2605" w:rsidRPr="006F2605" w:rsidRDefault="006F2605" w:rsidP="00D73578">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173682">
        <w:rPr>
          <w:rFonts w:eastAsiaTheme="minorEastAsia"/>
          <w:b/>
          <w:bCs/>
          <w:lang w:val="en-US" w:eastAsia="zh-CN"/>
        </w:rPr>
        <w:t>5</w:t>
      </w:r>
      <w:r w:rsidRPr="00154884">
        <w:rPr>
          <w:rFonts w:eastAsiaTheme="minorEastAsia"/>
          <w:b/>
          <w:bCs/>
          <w:lang w:val="en-US" w:eastAsia="zh-CN"/>
        </w:rPr>
        <w:t>: For</w:t>
      </w:r>
      <w:r w:rsidR="00073278" w:rsidRPr="00073278">
        <w:rPr>
          <w:rFonts w:eastAsiaTheme="minorEastAsia"/>
          <w:b/>
          <w:bCs/>
          <w:lang w:val="en-US" w:eastAsia="zh-CN"/>
        </w:rPr>
        <w:t xml:space="preserve"> </w:t>
      </w:r>
      <w:r w:rsidR="00073278" w:rsidRPr="009E333B">
        <w:rPr>
          <w:rFonts w:eastAsiaTheme="minorEastAsia"/>
          <w:b/>
          <w:bCs/>
          <w:lang w:val="en-US" w:eastAsia="zh-CN"/>
        </w:rPr>
        <w:t>intra-frequency</w:t>
      </w:r>
      <w:r w:rsidR="00294CCF" w:rsidRPr="00154884">
        <w:rPr>
          <w:rFonts w:eastAsiaTheme="minorEastAsia"/>
          <w:b/>
          <w:bCs/>
          <w:lang w:val="en-US" w:eastAsia="zh-CN"/>
        </w:rPr>
        <w:t xml:space="preserve"> temporal domain prediction case B</w:t>
      </w:r>
      <w:r w:rsidRPr="00154884">
        <w:rPr>
          <w:rFonts w:eastAsiaTheme="minorEastAsia"/>
          <w:b/>
          <w:bCs/>
          <w:lang w:val="en-US" w:eastAsia="zh-CN"/>
        </w:rPr>
        <w:t xml:space="preserve">, </w:t>
      </w:r>
      <w:r w:rsidR="00154884" w:rsidRPr="00154884">
        <w:rPr>
          <w:rFonts w:eastAsiaTheme="minorEastAsia"/>
          <w:b/>
          <w:bCs/>
          <w:lang w:val="en-US" w:eastAsia="zh-CN"/>
        </w:rPr>
        <w:t xml:space="preserve">RSRP </w:t>
      </w:r>
      <w:r w:rsidR="004E2D57" w:rsidRPr="00154884">
        <w:rPr>
          <w:rFonts w:eastAsiaTheme="minorEastAsia"/>
          <w:b/>
          <w:bCs/>
          <w:lang w:val="en-US" w:eastAsia="zh-CN"/>
        </w:rPr>
        <w:t>prediction accuracy</w:t>
      </w:r>
      <w:r w:rsidR="00DC477B">
        <w:rPr>
          <w:rFonts w:eastAsiaTheme="minorEastAsia"/>
          <w:b/>
          <w:bCs/>
          <w:lang w:val="en-US" w:eastAsia="zh-CN"/>
        </w:rPr>
        <w:t xml:space="preserve"> </w:t>
      </w:r>
      <w:r w:rsidR="00BE6137">
        <w:rPr>
          <w:rFonts w:eastAsiaTheme="minorEastAsia"/>
          <w:b/>
          <w:bCs/>
          <w:lang w:val="en-US" w:eastAsia="zh-CN"/>
        </w:rPr>
        <w:t>is</w:t>
      </w:r>
      <w:r w:rsidR="00DC477B">
        <w:rPr>
          <w:rFonts w:eastAsiaTheme="minorEastAsia"/>
          <w:b/>
          <w:bCs/>
          <w:lang w:val="en-US" w:eastAsia="zh-CN"/>
        </w:rPr>
        <w:t xml:space="preserve"> to be defined</w:t>
      </w:r>
      <w:r w:rsidR="004E2D57" w:rsidRPr="00154884">
        <w:rPr>
          <w:rFonts w:eastAsiaTheme="minorEastAsia"/>
          <w:b/>
          <w:bCs/>
          <w:lang w:val="en-US" w:eastAsia="zh-CN"/>
        </w:rPr>
        <w:t xml:space="preserve"> under the side condition of MRRT </w:t>
      </w:r>
      <w:r w:rsidR="00710B4D">
        <w:rPr>
          <w:rFonts w:eastAsiaTheme="minorEastAsia"/>
          <w:b/>
          <w:bCs/>
          <w:lang w:val="en-US" w:eastAsia="zh-CN"/>
        </w:rPr>
        <w:t>with limited PW length</w:t>
      </w:r>
      <w:r w:rsidRPr="00154884">
        <w:rPr>
          <w:rFonts w:eastAsiaTheme="minorEastAsia"/>
          <w:b/>
          <w:bCs/>
          <w:lang w:val="en-US" w:eastAsia="zh-CN"/>
        </w:rPr>
        <w:t>.</w:t>
      </w:r>
      <w:r w:rsidR="00036D4C">
        <w:rPr>
          <w:rFonts w:eastAsiaTheme="minorEastAsia"/>
          <w:b/>
          <w:bCs/>
          <w:lang w:val="en-US" w:eastAsia="zh-CN"/>
        </w:rPr>
        <w:t xml:space="preserve"> </w:t>
      </w:r>
    </w:p>
    <w:p w14:paraId="0F0BAA39" w14:textId="722AF105" w:rsidR="009E70A5" w:rsidRDefault="009E333B" w:rsidP="00BE6137">
      <w:pPr>
        <w:ind w:leftChars="43" w:left="86"/>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803F4D">
        <w:rPr>
          <w:rFonts w:eastAsiaTheme="minorEastAsia"/>
          <w:lang w:val="en-US" w:eastAsia="zh-CN"/>
        </w:rPr>
        <w:t>inter-frequency inter-cell frequency domain measurement, the idea is to leverage the RSRP result on one cell to infer the RSRP on another cell in another frequency. The prediction accuracy in frequency domain would be evaluated and defined in RAN4 RRM.</w:t>
      </w:r>
      <w:r w:rsidR="00D477C5">
        <w:rPr>
          <w:rFonts w:eastAsiaTheme="minorEastAsia"/>
          <w:lang w:val="en-US" w:eastAsia="zh-CN"/>
        </w:rPr>
        <w:t xml:space="preserve"> </w:t>
      </w:r>
      <w:r w:rsidR="00BE6137">
        <w:rPr>
          <w:rFonts w:eastAsiaTheme="minorEastAsia"/>
          <w:lang w:val="en-US" w:eastAsia="zh-CN"/>
        </w:rPr>
        <w:t xml:space="preserve">With different channel </w:t>
      </w:r>
      <w:r w:rsidR="00BE6137" w:rsidRPr="00E2173A">
        <w:rPr>
          <w:rFonts w:eastAsia="Malgun Gothic"/>
          <w:bCs/>
          <w:lang w:eastAsia="ko-KR"/>
        </w:rPr>
        <w:t>correlation coefficient</w:t>
      </w:r>
      <w:r w:rsidR="00BE6137">
        <w:rPr>
          <w:rFonts w:eastAsia="Malgun Gothic"/>
          <w:bCs/>
          <w:lang w:eastAsia="ko-KR"/>
        </w:rPr>
        <w:t xml:space="preserve"> between two inter-frequency carriers, the measurement prediction accuracy is different</w:t>
      </w:r>
      <w:r w:rsidR="00D477C5">
        <w:rPr>
          <w:rFonts w:eastAsiaTheme="minorEastAsia"/>
          <w:lang w:val="en-US" w:eastAsia="zh-CN"/>
        </w:rPr>
        <w:t xml:space="preserve">. </w:t>
      </w:r>
      <w:r w:rsidR="00BE6137">
        <w:rPr>
          <w:rFonts w:eastAsiaTheme="minorEastAsia"/>
          <w:lang w:val="en-US" w:eastAsia="zh-CN"/>
        </w:rPr>
        <w:t xml:space="preserve">In RAN2, </w:t>
      </w:r>
      <w:r w:rsidR="00BE6137" w:rsidRPr="00E2173A">
        <w:rPr>
          <w:rFonts w:eastAsia="Malgun Gothic"/>
          <w:bCs/>
          <w:lang w:eastAsia="ko-KR"/>
        </w:rPr>
        <w:t>the evaluation results show that</w:t>
      </w:r>
      <w:r w:rsidR="00BE6137">
        <w:rPr>
          <w:rFonts w:eastAsia="Malgun Gothic"/>
          <w:bCs/>
          <w:lang w:eastAsia="ko-KR"/>
        </w:rPr>
        <w:t xml:space="preserve"> the higher the </w:t>
      </w:r>
      <w:r w:rsidR="00BE6137" w:rsidRPr="00E2173A">
        <w:rPr>
          <w:rFonts w:eastAsia="Malgun Gothic"/>
          <w:bCs/>
          <w:lang w:eastAsia="ko-KR"/>
        </w:rPr>
        <w:t xml:space="preserve">correlation coefficient </w:t>
      </w:r>
      <w:r w:rsidR="00BE6137">
        <w:rPr>
          <w:rFonts w:eastAsia="Malgun Gothic"/>
          <w:bCs/>
          <w:lang w:eastAsia="ko-KR"/>
        </w:rPr>
        <w:t xml:space="preserve">is </w:t>
      </w:r>
      <w:r w:rsidR="00BE6137" w:rsidRPr="00E2173A">
        <w:rPr>
          <w:rFonts w:eastAsia="Malgun Gothic"/>
          <w:bCs/>
          <w:lang w:eastAsia="ko-KR"/>
        </w:rPr>
        <w:t>between two frequency layers</w:t>
      </w:r>
      <w:r w:rsidR="00BE6137">
        <w:rPr>
          <w:rFonts w:eastAsia="Malgun Gothic"/>
          <w:bCs/>
          <w:lang w:eastAsia="ko-KR"/>
        </w:rPr>
        <w:t>, the higher the prediction accuracy</w:t>
      </w:r>
      <w:r w:rsidR="00BE6137" w:rsidRPr="00E2173A">
        <w:rPr>
          <w:rFonts w:eastAsia="Malgun Gothic"/>
          <w:bCs/>
          <w:lang w:eastAsia="ko-KR"/>
        </w:rPr>
        <w:t>.</w:t>
      </w:r>
    </w:p>
    <w:p w14:paraId="04EF5B22" w14:textId="254384CF" w:rsidR="00BE6137" w:rsidRDefault="00D62FDC" w:rsidP="00BE6137">
      <w:pPr>
        <w:ind w:leftChars="43" w:left="86"/>
        <w:rPr>
          <w:rFonts w:eastAsiaTheme="minorEastAsia"/>
          <w:lang w:val="en-US" w:eastAsia="zh-CN"/>
        </w:rPr>
      </w:pPr>
      <w:r>
        <w:rPr>
          <w:rFonts w:eastAsiaTheme="minorEastAsia"/>
          <w:lang w:val="en-US" w:eastAsia="zh-CN"/>
        </w:rPr>
        <w:t>C</w:t>
      </w:r>
      <w:r w:rsidR="00EE6491">
        <w:rPr>
          <w:rFonts w:eastAsiaTheme="minorEastAsia"/>
          <w:lang w:val="en-US" w:eastAsia="zh-CN"/>
        </w:rPr>
        <w:t>luster approach is under discussion in RAN2</w:t>
      </w:r>
      <w:r w:rsidR="003707D1">
        <w:rPr>
          <w:rFonts w:eastAsiaTheme="minorEastAsia"/>
          <w:lang w:val="en-US" w:eastAsia="zh-CN"/>
        </w:rPr>
        <w:t xml:space="preserve"> and this approach mainly focus on frequency domain prediction. </w:t>
      </w:r>
      <w:r w:rsidR="00843DB8">
        <w:rPr>
          <w:rFonts w:eastAsiaTheme="minorEastAsia"/>
          <w:lang w:val="en-US" w:eastAsia="zh-CN"/>
        </w:rPr>
        <w:t xml:space="preserve">We think cluster approach or single cell approach would definitely impact on prediction accuracy. In RAN2, it is observed that cluster cells as input can outperform the prediction accuracy than single cell as input. From accuracy definition perspective, </w:t>
      </w:r>
      <w:r w:rsidR="00DF0E94">
        <w:rPr>
          <w:rFonts w:eastAsiaTheme="minorEastAsia"/>
          <w:lang w:val="en-US" w:eastAsia="zh-CN"/>
        </w:rPr>
        <w:t xml:space="preserve">either the AI prediction </w:t>
      </w:r>
      <w:r w:rsidR="00D9325C">
        <w:rPr>
          <w:rFonts w:eastAsiaTheme="minorEastAsia"/>
          <w:lang w:val="en-US" w:eastAsia="zh-CN"/>
        </w:rPr>
        <w:t xml:space="preserve">model </w:t>
      </w:r>
      <w:r w:rsidR="00DF0E94">
        <w:rPr>
          <w:rFonts w:eastAsiaTheme="minorEastAsia"/>
          <w:lang w:val="en-US" w:eastAsia="zh-CN"/>
        </w:rPr>
        <w:t>is based on cluster approach or single cell approach is up</w:t>
      </w:r>
      <w:r w:rsidR="002C1684">
        <w:rPr>
          <w:rFonts w:eastAsiaTheme="minorEastAsia"/>
          <w:lang w:val="en-US" w:eastAsia="zh-CN"/>
        </w:rPr>
        <w:t xml:space="preserve"> to implementation</w:t>
      </w:r>
      <w:r w:rsidR="00D9325C">
        <w:rPr>
          <w:rFonts w:eastAsiaTheme="minorEastAsia"/>
          <w:lang w:val="en-US" w:eastAsia="zh-CN"/>
        </w:rPr>
        <w:t xml:space="preserve">, unless RAN2 specifies certain explicit </w:t>
      </w:r>
      <w:r w:rsidR="00952340">
        <w:rPr>
          <w:rFonts w:eastAsiaTheme="minorEastAsia"/>
          <w:lang w:val="en-US" w:eastAsia="zh-CN"/>
        </w:rPr>
        <w:t>indication</w:t>
      </w:r>
      <w:r w:rsidR="00A463F9">
        <w:rPr>
          <w:rFonts w:eastAsiaTheme="minorEastAsia"/>
          <w:lang w:val="en-US" w:eastAsia="zh-CN"/>
        </w:rPr>
        <w:t xml:space="preserve"> and </w:t>
      </w:r>
      <w:r w:rsidR="00843DB8">
        <w:rPr>
          <w:rFonts w:eastAsiaTheme="minorEastAsia"/>
          <w:lang w:val="en-US" w:eastAsia="zh-CN"/>
        </w:rPr>
        <w:t xml:space="preserve">corresponding </w:t>
      </w:r>
      <w:r w:rsidR="00A463F9">
        <w:rPr>
          <w:rFonts w:eastAsiaTheme="minorEastAsia"/>
          <w:lang w:val="en-US" w:eastAsia="zh-CN"/>
        </w:rPr>
        <w:t>UE capability</w:t>
      </w:r>
      <w:r w:rsidR="00952340">
        <w:rPr>
          <w:rFonts w:eastAsiaTheme="minorEastAsia"/>
          <w:lang w:val="en-US" w:eastAsia="zh-CN"/>
        </w:rPr>
        <w:t>.</w:t>
      </w:r>
      <w:r w:rsidR="00843DB8">
        <w:rPr>
          <w:rFonts w:eastAsiaTheme="minorEastAsia"/>
          <w:lang w:val="en-US" w:eastAsia="zh-CN"/>
        </w:rPr>
        <w:t xml:space="preserve"> </w:t>
      </w:r>
      <w:proofErr w:type="gramStart"/>
      <w:r w:rsidR="00843DB8">
        <w:rPr>
          <w:rFonts w:eastAsiaTheme="minorEastAsia"/>
          <w:lang w:val="en-US" w:eastAsia="zh-CN"/>
        </w:rPr>
        <w:t>Therefore</w:t>
      </w:r>
      <w:proofErr w:type="gramEnd"/>
      <w:r w:rsidR="00843DB8">
        <w:rPr>
          <w:rFonts w:eastAsiaTheme="minorEastAsia"/>
          <w:lang w:val="en-US" w:eastAsia="zh-CN"/>
        </w:rPr>
        <w:t xml:space="preserve"> it is FFS on whether </w:t>
      </w:r>
      <w:r w:rsidR="00843DB8" w:rsidRPr="00843DB8">
        <w:rPr>
          <w:rFonts w:eastAsiaTheme="minorEastAsia"/>
          <w:lang w:val="en-US" w:eastAsia="zh-CN"/>
        </w:rPr>
        <w:t>cluster/single cell approach</w:t>
      </w:r>
      <w:r w:rsidR="00843DB8">
        <w:rPr>
          <w:rFonts w:eastAsiaTheme="minorEastAsia"/>
          <w:lang w:val="en-US" w:eastAsia="zh-CN"/>
        </w:rPr>
        <w:t xml:space="preserve"> is one side condition for prediction accuracy</w:t>
      </w:r>
    </w:p>
    <w:p w14:paraId="771939DE" w14:textId="44A93CB9" w:rsidR="00EE6491" w:rsidRPr="00EE6491" w:rsidRDefault="00EE6491" w:rsidP="00EE6491">
      <w:pPr>
        <w:pStyle w:val="Doc-text2"/>
        <w:pBdr>
          <w:top w:val="single" w:sz="4" w:space="1" w:color="auto"/>
          <w:left w:val="single" w:sz="4" w:space="4" w:color="auto"/>
          <w:bottom w:val="single" w:sz="4" w:space="1" w:color="auto"/>
          <w:right w:val="single" w:sz="4" w:space="4" w:color="auto"/>
        </w:pBdr>
        <w:ind w:left="446" w:firstLine="0"/>
        <w:rPr>
          <w:rFonts w:eastAsiaTheme="minorEastAsia"/>
          <w:b/>
          <w:u w:val="single"/>
          <w:lang w:eastAsia="zh-CN"/>
        </w:rPr>
      </w:pPr>
      <w:r w:rsidRPr="00EE6491">
        <w:rPr>
          <w:rFonts w:eastAsiaTheme="minorEastAsia" w:hint="eastAsia"/>
          <w:b/>
          <w:u w:val="single"/>
          <w:lang w:eastAsia="zh-CN"/>
        </w:rPr>
        <w:t>R</w:t>
      </w:r>
      <w:r w:rsidRPr="00EE6491">
        <w:rPr>
          <w:rFonts w:eastAsiaTheme="minorEastAsia"/>
          <w:b/>
          <w:u w:val="single"/>
          <w:lang w:eastAsia="zh-CN"/>
        </w:rPr>
        <w:t>AN2#128 Agreements</w:t>
      </w:r>
    </w:p>
    <w:p w14:paraId="7041856E" w14:textId="4F50ACD9" w:rsidR="00EE6491" w:rsidRPr="00EE6491" w:rsidRDefault="00EE6491" w:rsidP="00EE6491">
      <w:pPr>
        <w:pStyle w:val="Doc-text2"/>
        <w:pBdr>
          <w:top w:val="single" w:sz="4" w:space="1" w:color="auto"/>
          <w:left w:val="single" w:sz="4" w:space="4" w:color="auto"/>
          <w:bottom w:val="single" w:sz="4" w:space="1" w:color="auto"/>
          <w:right w:val="single" w:sz="4" w:space="4" w:color="auto"/>
        </w:pBdr>
        <w:ind w:left="446" w:firstLine="0"/>
      </w:pPr>
      <w:r w:rsidRPr="00EE6491">
        <w:t xml:space="preserve">For inter-frequency, cluster as input (i.e. measurements from different cells as </w:t>
      </w:r>
      <w:proofErr w:type="gramStart"/>
      <w:r w:rsidRPr="00EE6491">
        <w:t>inputs )can</w:t>
      </w:r>
      <w:proofErr w:type="gramEnd"/>
      <w:r w:rsidRPr="00EE6491">
        <w:t xml:space="preserve"> improve the prediction accuracy than single cell as input. For temporal domain, the gains are unclear. RAN2 will focus on frequency domain for </w:t>
      </w:r>
      <w:proofErr w:type="gramStart"/>
      <w:r w:rsidRPr="00EE6491">
        <w:t>cluster based</w:t>
      </w:r>
      <w:proofErr w:type="gramEnd"/>
      <w:r w:rsidRPr="00EE6491">
        <w:t xml:space="preserve"> approach.</w:t>
      </w:r>
    </w:p>
    <w:p w14:paraId="6503D9FF" w14:textId="7F7CFEA2" w:rsidR="00EE6491" w:rsidRPr="00E272CB" w:rsidRDefault="00EE6491" w:rsidP="00EE6491">
      <w:pPr>
        <w:pStyle w:val="Doc-text2"/>
        <w:pBdr>
          <w:top w:val="single" w:sz="4" w:space="1" w:color="auto"/>
          <w:left w:val="single" w:sz="4" w:space="4" w:color="auto"/>
          <w:bottom w:val="single" w:sz="4" w:space="1" w:color="auto"/>
          <w:right w:val="single" w:sz="4" w:space="4" w:color="auto"/>
        </w:pBdr>
        <w:ind w:left="446" w:firstLine="0"/>
      </w:pPr>
      <w:r w:rsidRPr="00EE6491">
        <w:t>In cluster approach the model takes measurements from more than one cell as inputs.</w:t>
      </w:r>
    </w:p>
    <w:p w14:paraId="3F4C6167" w14:textId="77777777" w:rsidR="00EE6491" w:rsidRPr="00EE6491" w:rsidRDefault="00EE6491" w:rsidP="00BE6137">
      <w:pPr>
        <w:ind w:leftChars="43" w:left="86"/>
        <w:rPr>
          <w:rFonts w:eastAsiaTheme="minorEastAsia"/>
          <w:lang w:eastAsia="zh-CN"/>
        </w:rPr>
      </w:pPr>
    </w:p>
    <w:p w14:paraId="2C0CA1FD" w14:textId="77777777" w:rsidR="00D60701" w:rsidRPr="00D60701" w:rsidRDefault="00803F4D" w:rsidP="00D73578">
      <w:pPr>
        <w:ind w:leftChars="43" w:left="86"/>
        <w:rPr>
          <w:rFonts w:eastAsiaTheme="minorEastAsia"/>
          <w:b/>
          <w:bCs/>
          <w:lang w:val="en-US" w:eastAsia="zh-CN"/>
        </w:rPr>
      </w:pPr>
      <w:r w:rsidRPr="00D60701">
        <w:rPr>
          <w:rFonts w:eastAsiaTheme="minorEastAsia"/>
          <w:b/>
          <w:bCs/>
          <w:lang w:val="en-US" w:eastAsia="zh-CN"/>
        </w:rPr>
        <w:t xml:space="preserve">Proposal </w:t>
      </w:r>
      <w:r w:rsidR="00173682" w:rsidRPr="00D60701">
        <w:rPr>
          <w:rFonts w:eastAsiaTheme="minorEastAsia"/>
          <w:b/>
          <w:bCs/>
          <w:lang w:val="en-US" w:eastAsia="zh-CN"/>
        </w:rPr>
        <w:t>6</w:t>
      </w:r>
      <w:r w:rsidRPr="00D60701">
        <w:rPr>
          <w:rFonts w:eastAsiaTheme="minorEastAsia"/>
          <w:b/>
          <w:bCs/>
          <w:lang w:val="en-US" w:eastAsia="zh-CN"/>
        </w:rPr>
        <w:t xml:space="preserve">: For inter-frequency inter-cell frequency domain prediction, RSRP prediction accuracy </w:t>
      </w:r>
      <w:r w:rsidR="00BE6137" w:rsidRPr="00D60701">
        <w:rPr>
          <w:rFonts w:eastAsiaTheme="minorEastAsia"/>
          <w:b/>
          <w:bCs/>
          <w:lang w:val="en-US" w:eastAsia="zh-CN"/>
        </w:rPr>
        <w:t>is</w:t>
      </w:r>
      <w:r w:rsidR="00D73578" w:rsidRPr="00D60701">
        <w:rPr>
          <w:rFonts w:eastAsiaTheme="minorEastAsia"/>
          <w:b/>
          <w:bCs/>
          <w:lang w:val="en-US" w:eastAsia="zh-CN"/>
        </w:rPr>
        <w:t xml:space="preserve"> to</w:t>
      </w:r>
      <w:r w:rsidRPr="00D60701">
        <w:rPr>
          <w:rFonts w:eastAsiaTheme="minorEastAsia"/>
          <w:b/>
          <w:bCs/>
          <w:lang w:val="en-US" w:eastAsia="zh-CN"/>
        </w:rPr>
        <w:t xml:space="preserve"> be specified</w:t>
      </w:r>
      <w:r w:rsidR="00BE6137" w:rsidRPr="00D60701">
        <w:rPr>
          <w:rFonts w:eastAsiaTheme="minorEastAsia"/>
          <w:b/>
          <w:bCs/>
          <w:lang w:val="en-US" w:eastAsia="zh-CN"/>
        </w:rPr>
        <w:t xml:space="preserve"> under certain conditions, </w:t>
      </w:r>
    </w:p>
    <w:p w14:paraId="0A517A16" w14:textId="2CBAAA43" w:rsidR="00D60701" w:rsidRPr="00D60701" w:rsidRDefault="00BE6137" w:rsidP="00D60701">
      <w:pPr>
        <w:pStyle w:val="afe"/>
        <w:numPr>
          <w:ilvl w:val="0"/>
          <w:numId w:val="27"/>
        </w:numPr>
        <w:rPr>
          <w:rFonts w:eastAsiaTheme="minorEastAsia"/>
          <w:b/>
          <w:bCs/>
          <w:sz w:val="20"/>
          <w:szCs w:val="20"/>
          <w:lang w:val="en-US" w:eastAsia="zh-CN"/>
        </w:rPr>
      </w:pPr>
      <w:r w:rsidRPr="00D60701">
        <w:rPr>
          <w:rFonts w:eastAsiaTheme="minorEastAsia"/>
          <w:b/>
          <w:bCs/>
          <w:sz w:val="20"/>
          <w:szCs w:val="20"/>
          <w:lang w:val="en-US" w:eastAsia="zh-CN"/>
        </w:rPr>
        <w:t>channel</w:t>
      </w:r>
      <w:r w:rsidRPr="00D60701">
        <w:rPr>
          <w:sz w:val="20"/>
          <w:szCs w:val="20"/>
        </w:rPr>
        <w:t xml:space="preserve"> </w:t>
      </w:r>
      <w:r w:rsidRPr="00D60701">
        <w:rPr>
          <w:rFonts w:eastAsiaTheme="minorEastAsia"/>
          <w:b/>
          <w:bCs/>
          <w:sz w:val="20"/>
          <w:szCs w:val="20"/>
          <w:lang w:val="en-US" w:eastAsia="zh-CN"/>
        </w:rPr>
        <w:t>correlation coefficient</w:t>
      </w:r>
    </w:p>
    <w:p w14:paraId="55DE50ED" w14:textId="42CBF359" w:rsidR="00803F4D" w:rsidRDefault="00D60701" w:rsidP="00D60701">
      <w:pPr>
        <w:pStyle w:val="afe"/>
        <w:numPr>
          <w:ilvl w:val="0"/>
          <w:numId w:val="27"/>
        </w:numPr>
        <w:rPr>
          <w:rFonts w:eastAsiaTheme="minorEastAsia"/>
          <w:b/>
          <w:bCs/>
          <w:sz w:val="20"/>
          <w:szCs w:val="20"/>
          <w:lang w:val="en-US" w:eastAsia="zh-CN"/>
        </w:rPr>
      </w:pPr>
      <w:r w:rsidRPr="00D60701">
        <w:rPr>
          <w:rFonts w:eastAsiaTheme="minorEastAsia"/>
          <w:b/>
          <w:bCs/>
          <w:sz w:val="20"/>
          <w:szCs w:val="20"/>
          <w:lang w:val="en-US" w:eastAsia="zh-CN"/>
        </w:rPr>
        <w:t xml:space="preserve">FFS on cluster/single cell approach, depending on whether </w:t>
      </w:r>
      <w:r w:rsidRPr="00D60701">
        <w:rPr>
          <w:rFonts w:eastAsiaTheme="minorEastAsia"/>
          <w:b/>
          <w:sz w:val="20"/>
          <w:szCs w:val="20"/>
          <w:lang w:val="en-US" w:eastAsia="zh-CN"/>
        </w:rPr>
        <w:t xml:space="preserve">explicit indication and </w:t>
      </w:r>
      <w:r w:rsidR="00843DB8">
        <w:rPr>
          <w:rFonts w:eastAsiaTheme="minorEastAsia"/>
          <w:b/>
          <w:sz w:val="20"/>
          <w:szCs w:val="20"/>
          <w:lang w:val="en-US" w:eastAsia="zh-CN"/>
        </w:rPr>
        <w:t xml:space="preserve">corresponding </w:t>
      </w:r>
      <w:r w:rsidRPr="00D60701">
        <w:rPr>
          <w:rFonts w:eastAsiaTheme="minorEastAsia"/>
          <w:b/>
          <w:sz w:val="20"/>
          <w:szCs w:val="20"/>
          <w:lang w:val="en-US" w:eastAsia="zh-CN"/>
        </w:rPr>
        <w:t>UE capability are specified in RAN2</w:t>
      </w:r>
      <w:r w:rsidR="00803F4D" w:rsidRPr="00D60701">
        <w:rPr>
          <w:rFonts w:eastAsiaTheme="minorEastAsia"/>
          <w:b/>
          <w:bCs/>
          <w:sz w:val="20"/>
          <w:szCs w:val="20"/>
          <w:lang w:val="en-US" w:eastAsia="zh-CN"/>
        </w:rPr>
        <w:t>.</w:t>
      </w:r>
    </w:p>
    <w:p w14:paraId="531CC51C" w14:textId="77777777" w:rsidR="00843DB8" w:rsidRDefault="00843DB8" w:rsidP="00843DB8">
      <w:pPr>
        <w:ind w:leftChars="43" w:left="86"/>
        <w:rPr>
          <w:rFonts w:eastAsiaTheme="minorEastAsia"/>
          <w:b/>
          <w:bCs/>
          <w:lang w:val="en-US" w:eastAsia="zh-CN"/>
        </w:rPr>
      </w:pPr>
    </w:p>
    <w:p w14:paraId="658C9BB6" w14:textId="55B0AAE4" w:rsidR="00843DB8" w:rsidRPr="00843DB8" w:rsidRDefault="00843DB8" w:rsidP="00843DB8">
      <w:pPr>
        <w:ind w:leftChars="43" w:left="86"/>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7: </w:t>
      </w:r>
      <w:r w:rsidRPr="00843DB8">
        <w:rPr>
          <w:rFonts w:eastAsiaTheme="minorEastAsia"/>
          <w:b/>
          <w:bCs/>
          <w:lang w:val="en-US" w:eastAsia="zh-CN"/>
        </w:rPr>
        <w:t>cluster approach or single cell approach would impact on</w:t>
      </w:r>
      <w:r w:rsidR="00107DE4">
        <w:rPr>
          <w:rFonts w:eastAsiaTheme="minorEastAsia"/>
          <w:b/>
          <w:bCs/>
          <w:lang w:val="en-US" w:eastAsia="zh-CN"/>
        </w:rPr>
        <w:t xml:space="preserve"> the value of</w:t>
      </w:r>
      <w:r w:rsidRPr="00843DB8">
        <w:rPr>
          <w:rFonts w:eastAsiaTheme="minorEastAsia"/>
          <w:b/>
          <w:bCs/>
          <w:lang w:val="en-US" w:eastAsia="zh-CN"/>
        </w:rPr>
        <w:t xml:space="preserve"> prediction accuracy.</w:t>
      </w:r>
    </w:p>
    <w:p w14:paraId="42A74C5B" w14:textId="77777777" w:rsidR="00D60701" w:rsidRPr="00D60701" w:rsidRDefault="00D60701" w:rsidP="00D60701">
      <w:pPr>
        <w:pStyle w:val="afe"/>
        <w:ind w:left="704"/>
        <w:rPr>
          <w:rFonts w:eastAsiaTheme="minorEastAsia"/>
          <w:b/>
          <w:bCs/>
          <w:sz w:val="20"/>
          <w:szCs w:val="20"/>
          <w:lang w:val="en-US" w:eastAsia="zh-CN"/>
        </w:rPr>
      </w:pPr>
    </w:p>
    <w:p w14:paraId="152846C9" w14:textId="2AD0156F" w:rsidR="00547D2E" w:rsidRPr="00547D2E" w:rsidRDefault="00547D2E" w:rsidP="00D73578">
      <w:pPr>
        <w:ind w:leftChars="43" w:left="86"/>
        <w:rPr>
          <w:rFonts w:eastAsiaTheme="minorEastAsia"/>
          <w:lang w:val="en-US" w:eastAsia="zh-CN"/>
        </w:rPr>
      </w:pPr>
      <w:r>
        <w:rPr>
          <w:rFonts w:eastAsiaTheme="minorEastAsia"/>
          <w:lang w:val="en-US" w:eastAsia="zh-CN"/>
        </w:rPr>
        <w:t>The</w:t>
      </w:r>
      <w:r w:rsidRPr="00547D2E">
        <w:rPr>
          <w:rFonts w:eastAsiaTheme="minorEastAsia"/>
          <w:lang w:val="en-US" w:eastAsia="zh-CN"/>
        </w:rPr>
        <w:t xml:space="preserve"> </w:t>
      </w:r>
      <w:r>
        <w:rPr>
          <w:rFonts w:eastAsiaTheme="minorEastAsia"/>
          <w:lang w:val="en-US" w:eastAsia="zh-CN"/>
        </w:rPr>
        <w:t>legacy measurement reporting delay is defined as a delay for UE transmitting the measurement report.</w:t>
      </w:r>
      <w:r w:rsidR="004C6C74">
        <w:rPr>
          <w:rFonts w:eastAsiaTheme="minorEastAsia"/>
          <w:lang w:val="en-US" w:eastAsia="zh-CN"/>
        </w:rPr>
        <w:t xml:space="preserve"> </w:t>
      </w:r>
      <w:r w:rsidR="00923FA5">
        <w:rPr>
          <w:rFonts w:eastAsiaTheme="minorEastAsia"/>
          <w:lang w:val="en-US" w:eastAsia="zh-CN"/>
        </w:rPr>
        <w:t>In AI/ML mobility, the inference function used for prediction may need some times.</w:t>
      </w:r>
      <w:r w:rsidR="001F22EC">
        <w:rPr>
          <w:rFonts w:eastAsiaTheme="minorEastAsia"/>
          <w:lang w:val="en-US" w:eastAsia="zh-CN"/>
        </w:rPr>
        <w:t xml:space="preserve"> </w:t>
      </w:r>
      <w:proofErr w:type="gramStart"/>
      <w:r w:rsidR="00CC3441">
        <w:rPr>
          <w:rFonts w:eastAsiaTheme="minorEastAsia"/>
          <w:lang w:val="en-US" w:eastAsia="zh-CN"/>
        </w:rPr>
        <w:t>Therefore</w:t>
      </w:r>
      <w:proofErr w:type="gramEnd"/>
      <w:r w:rsidR="00CC3441">
        <w:rPr>
          <w:rFonts w:eastAsiaTheme="minorEastAsia"/>
          <w:lang w:val="en-US" w:eastAsia="zh-CN"/>
        </w:rPr>
        <w:t xml:space="preserve"> t</w:t>
      </w:r>
      <w:r w:rsidR="00CC3441" w:rsidRPr="00CC3441">
        <w:rPr>
          <w:rFonts w:eastAsiaTheme="minorEastAsia"/>
          <w:lang w:val="en-US" w:eastAsia="zh-CN"/>
        </w:rPr>
        <w:t>he processing time of inference function may need to be considered in measurement reporting delay.</w:t>
      </w:r>
    </w:p>
    <w:tbl>
      <w:tblPr>
        <w:tblStyle w:val="afa"/>
        <w:tblW w:w="0" w:type="auto"/>
        <w:tblInd w:w="87" w:type="dxa"/>
        <w:tblLook w:val="04A0" w:firstRow="1" w:lastRow="0" w:firstColumn="1" w:lastColumn="0" w:noHBand="0" w:noVBand="1"/>
      </w:tblPr>
      <w:tblGrid>
        <w:gridCol w:w="9221"/>
      </w:tblGrid>
      <w:tr w:rsidR="00547D2E" w14:paraId="05FAF44B" w14:textId="77777777" w:rsidTr="00D73578">
        <w:tc>
          <w:tcPr>
            <w:tcW w:w="9221" w:type="dxa"/>
          </w:tcPr>
          <w:p w14:paraId="193E4C1F" w14:textId="01091BCB" w:rsidR="00547D2E" w:rsidRPr="00547D2E" w:rsidRDefault="00547D2E" w:rsidP="00DE0185">
            <w:r w:rsidRPr="009C580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w:t>
            </w:r>
            <w:r w:rsidRPr="00547D2E">
              <w:rPr>
                <w:highlight w:val="yellow"/>
              </w:rPr>
              <w:t>The delay uncertainty is: 2 x TTI</w:t>
            </w:r>
            <w:r w:rsidRPr="00547D2E">
              <w:rPr>
                <w:highlight w:val="yellow"/>
                <w:vertAlign w:val="subscript"/>
              </w:rPr>
              <w:t>DCCH</w:t>
            </w:r>
            <w:r w:rsidRPr="009C5807">
              <w:t>. This measurement reporting delay excludes a delay which caused by no UL resources being available for UE to send the measurement report on.</w:t>
            </w:r>
          </w:p>
        </w:tc>
      </w:tr>
    </w:tbl>
    <w:p w14:paraId="66F63C01" w14:textId="44AF3312" w:rsidR="00547D2E" w:rsidRDefault="00547D2E" w:rsidP="00D73578">
      <w:pPr>
        <w:ind w:leftChars="43" w:left="86"/>
        <w:rPr>
          <w:rFonts w:eastAsiaTheme="minorEastAsia"/>
          <w:b/>
          <w:bCs/>
          <w:lang w:val="en-US" w:eastAsia="zh-CN"/>
        </w:rPr>
      </w:pPr>
    </w:p>
    <w:p w14:paraId="1047042C" w14:textId="12ABE286" w:rsidR="001F22EC" w:rsidRDefault="001F22EC" w:rsidP="00D73578">
      <w:pPr>
        <w:ind w:leftChars="43" w:left="86"/>
        <w:rPr>
          <w:rFonts w:eastAsiaTheme="minorEastAsia"/>
          <w:b/>
          <w:bCs/>
          <w:lang w:val="en-US" w:eastAsia="zh-CN"/>
        </w:rPr>
      </w:pPr>
      <w:r w:rsidRPr="001F22EC">
        <w:rPr>
          <w:rFonts w:eastAsiaTheme="minorEastAsia" w:hint="eastAsia"/>
          <w:b/>
          <w:bCs/>
          <w:lang w:val="en-US" w:eastAsia="zh-CN"/>
        </w:rPr>
        <w:t>P</w:t>
      </w:r>
      <w:r w:rsidRPr="001F22EC">
        <w:rPr>
          <w:rFonts w:eastAsiaTheme="minorEastAsia"/>
          <w:b/>
          <w:bCs/>
          <w:lang w:val="en-US" w:eastAsia="zh-CN"/>
        </w:rPr>
        <w:t>roposal</w:t>
      </w:r>
      <w:r w:rsidR="00BE7801">
        <w:rPr>
          <w:rFonts w:eastAsiaTheme="minorEastAsia"/>
          <w:b/>
          <w:bCs/>
          <w:lang w:val="en-US" w:eastAsia="zh-CN"/>
        </w:rPr>
        <w:t xml:space="preserve"> </w:t>
      </w:r>
      <w:r w:rsidR="00843DB8">
        <w:rPr>
          <w:rFonts w:eastAsiaTheme="minorEastAsia"/>
          <w:b/>
          <w:bCs/>
          <w:lang w:val="en-US" w:eastAsia="zh-CN"/>
        </w:rPr>
        <w:t>8</w:t>
      </w:r>
      <w:r w:rsidRPr="001F22EC">
        <w:rPr>
          <w:rFonts w:eastAsiaTheme="minorEastAsia"/>
          <w:b/>
          <w:bCs/>
          <w:lang w:val="en-US" w:eastAsia="zh-CN"/>
        </w:rPr>
        <w:t xml:space="preserve">: The processing time </w:t>
      </w:r>
      <w:r w:rsidR="00093D1A">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2A8C6B23" w14:textId="5C485321" w:rsidR="00224211" w:rsidRDefault="007A7DA3" w:rsidP="003E3FB0">
      <w:pPr>
        <w:pStyle w:val="3"/>
        <w:rPr>
          <w:lang w:val="en-US" w:eastAsia="zh-CN"/>
        </w:rPr>
      </w:pPr>
      <w:r w:rsidRPr="003E3FB0">
        <w:rPr>
          <w:lang w:val="en-US" w:eastAsia="zh-CN"/>
        </w:rPr>
        <w:t xml:space="preserve"> </w:t>
      </w:r>
      <w:r w:rsidR="00572491">
        <w:rPr>
          <w:lang w:val="en-US" w:eastAsia="zh-CN"/>
        </w:rPr>
        <w:t>M</w:t>
      </w:r>
      <w:r w:rsidRPr="003E3FB0">
        <w:rPr>
          <w:lang w:val="en-US" w:eastAsia="zh-CN"/>
        </w:rPr>
        <w:t>easurement prediction</w:t>
      </w:r>
      <w:r w:rsidR="00F72349">
        <w:rPr>
          <w:lang w:val="en-US" w:eastAsia="zh-CN"/>
        </w:rPr>
        <w:t xml:space="preserve"> accuracy</w:t>
      </w:r>
    </w:p>
    <w:p w14:paraId="00F27322" w14:textId="3937B47E" w:rsidR="00572491" w:rsidRPr="00B47EDD" w:rsidRDefault="00572491" w:rsidP="00B47EDD">
      <w:pPr>
        <w:pStyle w:val="4"/>
        <w:rPr>
          <w:lang w:val="en-US" w:eastAsia="zh-CN"/>
        </w:rPr>
      </w:pPr>
      <w:r w:rsidRPr="00B47EDD">
        <w:rPr>
          <w:lang w:val="en-US" w:eastAsia="zh-CN"/>
        </w:rPr>
        <w:t>Principle</w:t>
      </w:r>
    </w:p>
    <w:p w14:paraId="472A21C3" w14:textId="0011D2E2" w:rsidR="00D51476" w:rsidRDefault="00D51476" w:rsidP="00D51476">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cell-level measurement prediction are considered. </w:t>
      </w:r>
    </w:p>
    <w:tbl>
      <w:tblPr>
        <w:tblStyle w:val="afa"/>
        <w:tblW w:w="0" w:type="auto"/>
        <w:tblLook w:val="0600" w:firstRow="0" w:lastRow="0" w:firstColumn="0" w:lastColumn="0" w:noHBand="1" w:noVBand="1"/>
      </w:tblPr>
      <w:tblGrid>
        <w:gridCol w:w="9621"/>
      </w:tblGrid>
      <w:tr w:rsidR="00D51476" w14:paraId="2E7E05CB" w14:textId="77777777" w:rsidTr="004444B1">
        <w:tc>
          <w:tcPr>
            <w:tcW w:w="9621" w:type="dxa"/>
          </w:tcPr>
          <w:p w14:paraId="365E0125" w14:textId="77777777" w:rsidR="00D51476" w:rsidRDefault="00D51476" w:rsidP="004444B1">
            <w:pPr>
              <w:rPr>
                <w:lang w:eastAsia="zh-CN"/>
              </w:rPr>
            </w:pPr>
            <w:r>
              <w:rPr>
                <w:lang w:eastAsia="zh-CN"/>
              </w:rPr>
              <w:t>3 sub-use cases are considered fo</w:t>
            </w:r>
            <w:r w:rsidRPr="00EF47BD">
              <w:rPr>
                <w:lang w:eastAsia="zh-CN"/>
              </w:rPr>
              <w:t>r cell-level RR</w:t>
            </w:r>
            <w:r>
              <w:rPr>
                <w:lang w:eastAsia="zh-CN"/>
              </w:rPr>
              <w:t>M measurement prediction:</w:t>
            </w:r>
          </w:p>
          <w:p w14:paraId="4F5EB0F9" w14:textId="77777777" w:rsidR="00D51476" w:rsidRPr="00E84B91" w:rsidRDefault="00D51476" w:rsidP="004444B1">
            <w:pPr>
              <w:ind w:left="992" w:hangingChars="496" w:hanging="992"/>
              <w:rPr>
                <w:rFonts w:eastAsiaTheme="minorEastAsia"/>
                <w:lang w:eastAsia="zh-CN"/>
              </w:rPr>
            </w:pPr>
            <w:r>
              <w:rPr>
                <w:lang w:eastAsia="zh-CN"/>
              </w:rPr>
              <w:lastRenderedPageBreak/>
              <w:t xml:space="preserve">Sub-use case 1: L1 beam-level measurement result(s) is predicted based on actual L1 beam-level measurement result(s) and then L3 cell-level measurement result is generated </w:t>
            </w:r>
          </w:p>
          <w:p w14:paraId="7EB813B3" w14:textId="77777777" w:rsidR="00D51476" w:rsidRPr="00E84B91" w:rsidRDefault="00D51476" w:rsidP="004444B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0A59B4E9" w14:textId="4565736D" w:rsidR="00D51476" w:rsidRPr="00EF47BD" w:rsidRDefault="00D51476" w:rsidP="00EF47BD">
            <w:pPr>
              <w:ind w:left="992" w:hangingChars="496" w:hanging="992"/>
              <w:rPr>
                <w:rFonts w:eastAsiaTheme="minorEastAsia"/>
                <w:lang w:eastAsia="zh-CN"/>
              </w:rPr>
            </w:pPr>
            <w:r>
              <w:rPr>
                <w:rFonts w:hint="eastAsia"/>
                <w:lang w:eastAsia="zh-CN"/>
              </w:rPr>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tc>
      </w:tr>
    </w:tbl>
    <w:p w14:paraId="5AF88862" w14:textId="4C476904" w:rsidR="00B03DA3" w:rsidRPr="00986669" w:rsidRDefault="00B03DA3" w:rsidP="00B03DA3">
      <w:pPr>
        <w:spacing w:before="120"/>
        <w:jc w:val="both"/>
        <w:rPr>
          <w:rFonts w:eastAsiaTheme="minorEastAsia"/>
          <w:lang w:val="en-US" w:eastAsia="zh-CN"/>
        </w:rPr>
      </w:pPr>
      <w:r>
        <w:lastRenderedPageBreak/>
        <w:t>To facilitate discussion, t</w:t>
      </w:r>
      <w:r w:rsidR="008C039E">
        <w:t xml:space="preserve">he </w:t>
      </w:r>
      <w:r w:rsidR="008C039E" w:rsidRPr="00296CF8">
        <w:t xml:space="preserve">high-level measurement model </w:t>
      </w:r>
      <w:r w:rsidR="008C039E">
        <w:t xml:space="preserve">in TS38.300 </w:t>
      </w:r>
      <w:r>
        <w:t>without AI is duplicated as below</w:t>
      </w:r>
      <w:r w:rsidR="008C039E">
        <w:t>.</w:t>
      </w:r>
      <w:r w:rsidR="008C039E">
        <w:rPr>
          <w:lang w:eastAsia="zh-CN"/>
        </w:rPr>
        <w:t xml:space="preserve"> </w:t>
      </w:r>
      <w:r w:rsidR="00E84B91">
        <w:rPr>
          <w:lang w:val="en-US" w:eastAsia="zh-CN"/>
        </w:rPr>
        <w:t xml:space="preserve">In RAN4 </w:t>
      </w:r>
      <w:r w:rsidR="008C039E">
        <w:rPr>
          <w:lang w:val="en-US" w:eastAsia="zh-CN"/>
        </w:rPr>
        <w:t xml:space="preserve">RRM, the </w:t>
      </w:r>
      <w:r w:rsidR="00E84B91">
        <w:rPr>
          <w:lang w:val="en-US" w:eastAsia="zh-CN"/>
        </w:rPr>
        <w:t>legacy measurement accuracy is defined at point A1</w:t>
      </w:r>
      <w:r>
        <w:rPr>
          <w:lang w:val="en-US" w:eastAsia="zh-CN"/>
        </w:rPr>
        <w:t>, w</w:t>
      </w:r>
      <w:r>
        <w:rPr>
          <w:rFonts w:eastAsiaTheme="minorEastAsia"/>
          <w:lang w:val="en-US" w:eastAsia="zh-CN"/>
        </w:rPr>
        <w:t xml:space="preserve">here </w:t>
      </w:r>
      <w:r>
        <w:rPr>
          <w:lang w:val="en-US" w:eastAsia="zh-CN"/>
        </w:rPr>
        <w:t xml:space="preserve">A1 </w:t>
      </w:r>
      <w:r>
        <w:t xml:space="preserve">is </w:t>
      </w:r>
      <w:r w:rsidRPr="00296CF8">
        <w:t>measurements (</w:t>
      </w:r>
      <w:proofErr w:type="gramStart"/>
      <w:r w:rsidRPr="00296CF8">
        <w:t>i.e.</w:t>
      </w:r>
      <w:proofErr w:type="gramEnd"/>
      <w:r w:rsidRPr="00296CF8">
        <w:t xml:space="preserve"> beam specific measurements) reported by</w:t>
      </w:r>
      <w:r w:rsidR="00FB2653">
        <w:t xml:space="preserve"> UE</w:t>
      </w:r>
      <w:r w:rsidRPr="00296CF8">
        <w:t xml:space="preserve"> layer 1 to </w:t>
      </w:r>
      <w:r w:rsidR="00FB2653">
        <w:t xml:space="preserve">UE </w:t>
      </w:r>
      <w:r w:rsidRPr="00296CF8">
        <w:t>layer 3 after layer 1 filtering.</w:t>
      </w:r>
    </w:p>
    <w:tbl>
      <w:tblPr>
        <w:tblStyle w:val="afa"/>
        <w:tblW w:w="0" w:type="auto"/>
        <w:tblLook w:val="04A0" w:firstRow="1" w:lastRow="0" w:firstColumn="1" w:lastColumn="0" w:noHBand="0" w:noVBand="1"/>
      </w:tblPr>
      <w:tblGrid>
        <w:gridCol w:w="9621"/>
      </w:tblGrid>
      <w:tr w:rsidR="00986669" w14:paraId="7FB0616C" w14:textId="77777777" w:rsidTr="00F46249">
        <w:tc>
          <w:tcPr>
            <w:tcW w:w="9621" w:type="dxa"/>
          </w:tcPr>
          <w:p w14:paraId="27ABAA48" w14:textId="77777777" w:rsidR="00986669" w:rsidRDefault="00986669" w:rsidP="00F46249">
            <w:pPr>
              <w:jc w:val="center"/>
              <w:rPr>
                <w:b/>
                <w:lang w:val="en-US" w:eastAsia="zh-CN"/>
              </w:rPr>
            </w:pPr>
            <w:r w:rsidRPr="00296CF8">
              <w:rPr>
                <w:noProof/>
              </w:rPr>
              <w:object w:dxaOrig="11984" w:dyaOrig="5887" w14:anchorId="1C1D35F5">
                <v:shape id="_x0000_i1029" type="#_x0000_t75" style="width:451.9pt;height:221.65pt" o:ole="">
                  <v:imagedata r:id="rId21" o:title=""/>
                </v:shape>
                <o:OLEObject Type="Embed" ProgID="Visio.Drawing.11" ShapeID="_x0000_i1029" DrawAspect="Content" ObjectID="_1808316183" r:id="rId22"/>
              </w:object>
            </w:r>
          </w:p>
        </w:tc>
      </w:tr>
      <w:tr w:rsidR="00986669" w14:paraId="201BA9D6" w14:textId="77777777" w:rsidTr="00F46249">
        <w:tc>
          <w:tcPr>
            <w:tcW w:w="9621" w:type="dxa"/>
          </w:tcPr>
          <w:p w14:paraId="2C966133" w14:textId="77777777" w:rsidR="00986669" w:rsidRPr="003D30AB" w:rsidRDefault="00986669" w:rsidP="00F46249">
            <w:pPr>
              <w:pStyle w:val="TF"/>
              <w:rPr>
                <w:b w:val="0"/>
                <w:bCs/>
                <w:sz w:val="16"/>
                <w:szCs w:val="16"/>
              </w:rPr>
            </w:pPr>
            <w:r w:rsidRPr="003D30AB">
              <w:rPr>
                <w:b w:val="0"/>
                <w:bCs/>
                <w:sz w:val="16"/>
                <w:szCs w:val="16"/>
              </w:rPr>
              <w:t>Figure 9.2.4-1: Measurement Model [in TS38.300]</w:t>
            </w:r>
          </w:p>
        </w:tc>
      </w:tr>
    </w:tbl>
    <w:p w14:paraId="0F17335E" w14:textId="3828458E" w:rsidR="00B93814" w:rsidRPr="0014479F" w:rsidRDefault="00ED3703" w:rsidP="00E84B91">
      <w:pPr>
        <w:spacing w:before="120"/>
        <w:jc w:val="both"/>
        <w:rPr>
          <w:lang w:val="en-US" w:eastAsia="zh-CN"/>
        </w:rPr>
      </w:pPr>
      <w:r>
        <w:rPr>
          <w:lang w:val="en-US" w:eastAsia="zh-CN"/>
        </w:rPr>
        <w:t>For</w:t>
      </w:r>
      <w:r w:rsidR="008C039E">
        <w:rPr>
          <w:lang w:val="en-US" w:eastAsia="zh-CN"/>
        </w:rPr>
        <w:t xml:space="preserve"> AI mobility,</w:t>
      </w:r>
      <w:r w:rsidRPr="00ED3703">
        <w:rPr>
          <w:lang w:val="en-US" w:eastAsia="zh-CN"/>
        </w:rPr>
        <w:t xml:space="preserve"> </w:t>
      </w:r>
      <w:r w:rsidR="00AD1497" w:rsidRPr="00AD1497">
        <w:rPr>
          <w:lang w:val="en-US" w:eastAsia="zh-CN"/>
        </w:rPr>
        <w:t>in RAN2</w:t>
      </w:r>
      <w:r w:rsidR="00D702BA">
        <w:rPr>
          <w:lang w:val="en-US" w:eastAsia="zh-CN"/>
        </w:rPr>
        <w:t>,</w:t>
      </w:r>
      <w:r w:rsidR="00D702BA" w:rsidRPr="00D702BA">
        <w:t xml:space="preserve"> </w:t>
      </w:r>
      <w:r w:rsidR="00D702BA">
        <w:rPr>
          <w:lang w:val="en-US" w:eastAsia="zh-CN"/>
        </w:rPr>
        <w:t>m</w:t>
      </w:r>
      <w:r w:rsidR="00D702BA" w:rsidRPr="00D702BA">
        <w:rPr>
          <w:lang w:val="en-US" w:eastAsia="zh-CN"/>
        </w:rPr>
        <w:t>easurement prediction accuracy for cell-level RRM measurement prediction is defined as average L3 RSRP difference between predicted L3 filtered cell-level measurement result and ground truth L3 filtered cell-level measurement result for sub-use case</w:t>
      </w:r>
      <w:r w:rsidR="00A51D57">
        <w:rPr>
          <w:lang w:val="en-US" w:eastAsia="zh-CN"/>
        </w:rPr>
        <w:t xml:space="preserve"> 1, 2 and 3</w:t>
      </w:r>
      <w:r>
        <w:rPr>
          <w:lang w:val="en-US" w:eastAsia="zh-CN"/>
        </w:rPr>
        <w:t>. From RAN4 perspective,</w:t>
      </w:r>
      <w:r>
        <w:rPr>
          <w:rFonts w:eastAsiaTheme="minorEastAsia"/>
          <w:lang w:val="en-US" w:eastAsia="zh-CN"/>
        </w:rPr>
        <w:t xml:space="preserve"> as </w:t>
      </w:r>
      <w:r w:rsidR="008C039E">
        <w:rPr>
          <w:lang w:val="en-US" w:eastAsia="zh-CN"/>
        </w:rPr>
        <w:t xml:space="preserve">the </w:t>
      </w:r>
      <w:r w:rsidR="008C039E">
        <w:rPr>
          <w:lang w:eastAsia="zh-CN"/>
        </w:rPr>
        <w:t xml:space="preserve">final measurement results of the </w:t>
      </w:r>
      <w:r w:rsidR="008C039E">
        <w:rPr>
          <w:lang w:val="en-US" w:eastAsia="zh-CN"/>
        </w:rPr>
        <w:t xml:space="preserve">3 sub-use cases for </w:t>
      </w:r>
      <w:r w:rsidR="008C039E" w:rsidRPr="008C039E">
        <w:rPr>
          <w:lang w:eastAsia="zh-CN"/>
        </w:rPr>
        <w:t>cell-level R</w:t>
      </w:r>
      <w:r w:rsidR="008C039E">
        <w:rPr>
          <w:lang w:eastAsia="zh-CN"/>
        </w:rPr>
        <w:t>RM measurement prediction are L3 cell-level</w:t>
      </w:r>
      <w:r>
        <w:rPr>
          <w:lang w:eastAsia="zh-CN"/>
        </w:rPr>
        <w:t>, t</w:t>
      </w:r>
      <w:r w:rsidR="008C039E">
        <w:rPr>
          <w:lang w:eastAsia="zh-CN"/>
        </w:rPr>
        <w:t xml:space="preserve">he </w:t>
      </w:r>
      <w:r w:rsidR="00986669">
        <w:rPr>
          <w:lang w:eastAsia="zh-CN"/>
        </w:rPr>
        <w:t xml:space="preserve">measurement prediction accuracy </w:t>
      </w:r>
      <w:r w:rsidR="00D50391">
        <w:rPr>
          <w:lang w:eastAsia="zh-CN"/>
        </w:rPr>
        <w:t>shall</w:t>
      </w:r>
      <w:r w:rsidR="00986669">
        <w:rPr>
          <w:lang w:eastAsia="zh-CN"/>
        </w:rPr>
        <w:t xml:space="preserve"> be defined at point </w:t>
      </w:r>
      <w:r w:rsidR="00986669" w:rsidRPr="00986669">
        <w:rPr>
          <w:lang w:eastAsia="zh-CN"/>
        </w:rPr>
        <w:t>C</w:t>
      </w:r>
      <w:r w:rsidR="00986669">
        <w:rPr>
          <w:lang w:eastAsia="zh-CN"/>
        </w:rPr>
        <w:t>.</w:t>
      </w:r>
    </w:p>
    <w:tbl>
      <w:tblPr>
        <w:tblStyle w:val="afa"/>
        <w:tblW w:w="0" w:type="auto"/>
        <w:tblLook w:val="04A0" w:firstRow="1" w:lastRow="0" w:firstColumn="1" w:lastColumn="0" w:noHBand="0" w:noVBand="1"/>
      </w:tblPr>
      <w:tblGrid>
        <w:gridCol w:w="9621"/>
      </w:tblGrid>
      <w:tr w:rsidR="00B93814" w14:paraId="28CB2B05" w14:textId="77777777" w:rsidTr="00B93814">
        <w:tc>
          <w:tcPr>
            <w:tcW w:w="9621" w:type="dxa"/>
          </w:tcPr>
          <w:p w14:paraId="153E1FDB" w14:textId="77777777" w:rsidR="00B93814" w:rsidRPr="00B93814" w:rsidRDefault="00B93814" w:rsidP="00B93814">
            <w:pPr>
              <w:pStyle w:val="3GPPNormalText"/>
              <w:rPr>
                <w:b/>
                <w:bCs/>
                <w:sz w:val="20"/>
                <w:szCs w:val="20"/>
                <w:u w:val="single"/>
                <w:lang w:val="en-US"/>
              </w:rPr>
            </w:pPr>
            <w:r w:rsidRPr="00B93814">
              <w:rPr>
                <w:b/>
                <w:bCs/>
                <w:sz w:val="20"/>
                <w:szCs w:val="20"/>
                <w:u w:val="single"/>
                <w:lang w:val="en-US"/>
              </w:rPr>
              <w:t>Issue 2-1-1: Performance Metrics/KPIs for Measurement Prediction use case</w:t>
            </w:r>
          </w:p>
          <w:p w14:paraId="0B58E183" w14:textId="77777777" w:rsidR="00B93814" w:rsidRPr="00B93814" w:rsidRDefault="00B93814" w:rsidP="00B93814">
            <w:pPr>
              <w:snapToGrid w:val="0"/>
              <w:spacing w:after="120"/>
              <w:rPr>
                <w:highlight w:val="green"/>
                <w:lang w:eastAsia="zh-CN"/>
              </w:rPr>
            </w:pPr>
            <w:r w:rsidRPr="00B93814">
              <w:rPr>
                <w:rFonts w:hint="eastAsia"/>
                <w:highlight w:val="green"/>
                <w:lang w:eastAsia="zh-CN"/>
              </w:rPr>
              <w:t>A</w:t>
            </w:r>
            <w:r w:rsidRPr="00B93814">
              <w:rPr>
                <w:highlight w:val="green"/>
                <w:lang w:eastAsia="zh-CN"/>
              </w:rPr>
              <w:t>greement:</w:t>
            </w:r>
          </w:p>
          <w:p w14:paraId="6BD026F8" w14:textId="77777777" w:rsidR="00B93814" w:rsidRPr="00B93814" w:rsidRDefault="00B93814" w:rsidP="00B93814">
            <w:pPr>
              <w:pStyle w:val="afe"/>
              <w:numPr>
                <w:ilvl w:val="0"/>
                <w:numId w:val="11"/>
              </w:numPr>
              <w:snapToGrid w:val="0"/>
              <w:spacing w:after="120"/>
              <w:contextualSpacing w:val="0"/>
              <w:rPr>
                <w:sz w:val="20"/>
                <w:szCs w:val="20"/>
                <w:highlight w:val="green"/>
              </w:rPr>
            </w:pPr>
            <w:r w:rsidRPr="00B93814">
              <w:rPr>
                <w:sz w:val="20"/>
                <w:szCs w:val="20"/>
                <w:highlight w:val="green"/>
              </w:rPr>
              <w:t xml:space="preserve">RAN4 to first study the </w:t>
            </w:r>
            <w:r w:rsidRPr="00B93814">
              <w:rPr>
                <w:rFonts w:hint="eastAsia"/>
                <w:bCs/>
                <w:sz w:val="20"/>
                <w:szCs w:val="20"/>
                <w:highlight w:val="green"/>
              </w:rPr>
              <w:t>impacts on requirements</w:t>
            </w:r>
            <w:r w:rsidRPr="00B93814">
              <w:rPr>
                <w:sz w:val="20"/>
                <w:szCs w:val="20"/>
                <w:highlight w:val="green"/>
              </w:rPr>
              <w:t xml:space="preserve"> for the following case:</w:t>
            </w:r>
          </w:p>
          <w:p w14:paraId="2B73E3C4"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sz w:val="20"/>
                <w:szCs w:val="20"/>
                <w:highlight w:val="green"/>
              </w:rPr>
              <w:t>L3 cell level RSRP (Point C) prediction</w:t>
            </w:r>
          </w:p>
          <w:p w14:paraId="17F5B0CB"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rFonts w:hint="eastAsia"/>
                <w:sz w:val="20"/>
                <w:szCs w:val="20"/>
                <w:highlight w:val="green"/>
              </w:rPr>
              <w:t>F</w:t>
            </w:r>
            <w:r w:rsidRPr="00B93814">
              <w:rPr>
                <w:sz w:val="20"/>
                <w:szCs w:val="20"/>
                <w:highlight w:val="green"/>
              </w:rPr>
              <w:t>FS L1 beam-level (Point A</w:t>
            </w:r>
            <w:r w:rsidRPr="00B93814">
              <w:rPr>
                <w:sz w:val="20"/>
                <w:szCs w:val="20"/>
                <w:highlight w:val="green"/>
                <w:vertAlign w:val="superscript"/>
              </w:rPr>
              <w:t>1</w:t>
            </w:r>
            <w:r w:rsidRPr="00B93814">
              <w:rPr>
                <w:sz w:val="20"/>
                <w:szCs w:val="20"/>
                <w:highlight w:val="green"/>
              </w:rPr>
              <w:t>)</w:t>
            </w:r>
          </w:p>
          <w:p w14:paraId="478C2660"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sz w:val="20"/>
                <w:szCs w:val="20"/>
                <w:highlight w:val="green"/>
              </w:rPr>
              <w:t>FFS L3 beam-level (Point E)</w:t>
            </w:r>
          </w:p>
          <w:p w14:paraId="66A9076A"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sz w:val="20"/>
                <w:szCs w:val="20"/>
                <w:highlight w:val="green"/>
              </w:rPr>
              <w:t>Other cases can be considered based on RAN4 further discussion and RAN2 further progress.</w:t>
            </w:r>
          </w:p>
          <w:p w14:paraId="384777C9" w14:textId="77777777" w:rsidR="00B93814" w:rsidRPr="00B93814" w:rsidRDefault="00B93814" w:rsidP="00E84B91">
            <w:pPr>
              <w:spacing w:before="120"/>
              <w:jc w:val="both"/>
              <w:rPr>
                <w:rFonts w:eastAsiaTheme="minorEastAsia"/>
                <w:lang w:val="x-none" w:eastAsia="zh-CN"/>
              </w:rPr>
            </w:pPr>
          </w:p>
        </w:tc>
      </w:tr>
    </w:tbl>
    <w:p w14:paraId="51864B69" w14:textId="24B9687D" w:rsidR="00986669" w:rsidRDefault="00986669" w:rsidP="00E84B91">
      <w:pPr>
        <w:spacing w:before="120"/>
        <w:jc w:val="both"/>
        <w:rPr>
          <w:b/>
          <w:bCs/>
          <w:lang w:eastAsia="zh-CN"/>
        </w:rPr>
      </w:pPr>
      <w:r w:rsidRPr="00986669">
        <w:rPr>
          <w:rFonts w:eastAsiaTheme="minorEastAsia" w:hint="eastAsia"/>
          <w:b/>
          <w:bCs/>
          <w:lang w:eastAsia="zh-CN"/>
        </w:rPr>
        <w:t>P</w:t>
      </w:r>
      <w:r w:rsidRPr="00986669">
        <w:rPr>
          <w:rFonts w:eastAsiaTheme="minorEastAsia"/>
          <w:b/>
          <w:bCs/>
          <w:lang w:eastAsia="zh-CN"/>
        </w:rPr>
        <w:t xml:space="preserve">roposal </w:t>
      </w:r>
      <w:r w:rsidR="00173682">
        <w:rPr>
          <w:rFonts w:eastAsiaTheme="minorEastAsia"/>
          <w:b/>
          <w:bCs/>
          <w:lang w:eastAsia="zh-CN"/>
        </w:rPr>
        <w:t>9</w:t>
      </w:r>
      <w:r w:rsidRPr="00986669">
        <w:rPr>
          <w:rFonts w:eastAsiaTheme="minorEastAsia"/>
          <w:b/>
          <w:bCs/>
          <w:lang w:eastAsia="zh-CN"/>
        </w:rPr>
        <w:t xml:space="preserve">: </w:t>
      </w:r>
      <w:r w:rsidRPr="00986669">
        <w:rPr>
          <w:b/>
          <w:bCs/>
          <w:lang w:eastAsia="zh-CN"/>
        </w:rPr>
        <w:t xml:space="preserve">For </w:t>
      </w:r>
      <w:r w:rsidRPr="00986669">
        <w:rPr>
          <w:b/>
          <w:bCs/>
          <w:lang w:val="en-US" w:eastAsia="zh-CN"/>
        </w:rPr>
        <w:t xml:space="preserve">3 sub-use cases for </w:t>
      </w:r>
      <w:r w:rsidRPr="00986669">
        <w:rPr>
          <w:b/>
          <w:bCs/>
          <w:lang w:eastAsia="zh-CN"/>
        </w:rPr>
        <w:t>cell-level RRM measurement prediction,</w:t>
      </w:r>
      <w:r>
        <w:rPr>
          <w:b/>
          <w:bCs/>
          <w:lang w:eastAsia="zh-CN"/>
        </w:rPr>
        <w:t xml:space="preserve"> RAN4 is to define</w:t>
      </w:r>
      <w:r w:rsidRPr="00986669">
        <w:rPr>
          <w:b/>
          <w:bCs/>
          <w:lang w:eastAsia="zh-CN"/>
        </w:rPr>
        <w:t xml:space="preserve"> measurement prediction accuracy at point C.</w:t>
      </w:r>
    </w:p>
    <w:p w14:paraId="6A43B574" w14:textId="77777777" w:rsidR="00572491" w:rsidRDefault="00572491" w:rsidP="00572491">
      <w:pPr>
        <w:rPr>
          <w:rFonts w:eastAsiaTheme="minorEastAsia"/>
          <w:lang w:eastAsia="zh-CN"/>
        </w:rPr>
      </w:pPr>
      <w:r>
        <w:rPr>
          <w:rFonts w:eastAsiaTheme="minorEastAsia"/>
          <w:lang w:eastAsia="zh-CN"/>
        </w:rPr>
        <w:t>In sub-use case 1, the prediction error is generated from actual L1 beam level predicting L1 beam level measurement (prediction is executed at point A1).</w:t>
      </w:r>
    </w:p>
    <w:p w14:paraId="42950047" w14:textId="77777777" w:rsidR="00572491" w:rsidRDefault="00572491" w:rsidP="00572491">
      <w:pPr>
        <w:rPr>
          <w:rFonts w:eastAsiaTheme="minorEastAsia"/>
          <w:lang w:eastAsia="zh-CN"/>
        </w:rPr>
      </w:pPr>
      <w:r>
        <w:rPr>
          <w:rFonts w:eastAsiaTheme="minorEastAsia"/>
          <w:lang w:eastAsia="zh-CN"/>
        </w:rPr>
        <w:t>In sub-use case 2, the prediction error is generated from actual L3 beam level predicting L3 beam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lastRenderedPageBreak/>
        <w:t>In sub-use case 3, the prediction error is generated from actual L1 beam level predicting L3 beam level measurement (measurement result at point A1 predicting measurement result at Point C).</w:t>
      </w:r>
    </w:p>
    <w:p w14:paraId="35F3B023" w14:textId="2F2F0FC7" w:rsidR="00572491" w:rsidRDefault="00572491"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w:t>
      </w:r>
      <w:r w:rsidR="00173682">
        <w:rPr>
          <w:lang w:eastAsia="zh-CN"/>
        </w:rPr>
        <w:t xml:space="preserve">AI </w:t>
      </w:r>
      <w:r>
        <w:rPr>
          <w:lang w:eastAsia="zh-CN"/>
        </w:rPr>
        <w:t xml:space="preserve">prediction model algorithm would be various due to different input and output. In theory the prediction accuracy evaluated at point C may be different for 3 sub-use cases. Then the question is whether RAN4 needs to define prediction accuracy for each sub-use case or RAN4 only define one cell level prediction accuracy requirement to cover 3 sub-use cases. </w:t>
      </w:r>
    </w:p>
    <w:p w14:paraId="60B90D6C" w14:textId="77777777" w:rsidR="00572491" w:rsidRDefault="00572491" w:rsidP="00572491">
      <w:pPr>
        <w:spacing w:before="120"/>
        <w:jc w:val="both"/>
        <w:rPr>
          <w:lang w:eastAsia="zh-CN"/>
        </w:rPr>
      </w:pPr>
      <w:r>
        <w:rPr>
          <w:lang w:eastAsia="zh-CN"/>
        </w:rPr>
        <w:t>If use-case specific prediction accuracy is defined, UE needs to know which prediction accuracy is to be satisfied</w:t>
      </w:r>
      <w:r w:rsidRPr="00E850BB">
        <w:rPr>
          <w:rFonts w:hint="eastAsia"/>
          <w:lang w:eastAsia="zh-CN"/>
        </w:rPr>
        <w:t>.</w:t>
      </w:r>
      <w:r>
        <w:rPr>
          <w:lang w:eastAsia="zh-CN"/>
        </w:rPr>
        <w:t xml:space="preserve"> T</w:t>
      </w:r>
      <w:r w:rsidRPr="00E850BB">
        <w:rPr>
          <w:lang w:eastAsia="zh-CN"/>
        </w:rPr>
        <w:t>hen network</w:t>
      </w:r>
      <w:r>
        <w:rPr>
          <w:lang w:eastAsia="zh-CN"/>
        </w:rPr>
        <w:t xml:space="preserve"> shall indicate which the sub-use case is. RAN2 will discuss the related issues in LCM,</w:t>
      </w:r>
      <w:r>
        <w:rPr>
          <w:rFonts w:eastAsiaTheme="minorEastAsia" w:hint="eastAsia"/>
          <w:lang w:eastAsia="zh-CN"/>
        </w:rPr>
        <w:t xml:space="preserve"> </w:t>
      </w:r>
      <w:r>
        <w:rPr>
          <w:lang w:eastAsia="zh-CN"/>
        </w:rPr>
        <w:t>RAN4 can wait for RAN2 progress.</w:t>
      </w:r>
    </w:p>
    <w:p w14:paraId="3644D8DA" w14:textId="77777777" w:rsidR="00572491" w:rsidRDefault="00572491" w:rsidP="00572491">
      <w:pPr>
        <w:spacing w:before="120"/>
        <w:jc w:val="both"/>
        <w:rPr>
          <w:rFonts w:eastAsiaTheme="minorEastAsia"/>
          <w:lang w:eastAsia="zh-CN"/>
        </w:rPr>
      </w:pPr>
      <w:r>
        <w:rPr>
          <w:rFonts w:eastAsiaTheme="minorEastAsia" w:hint="eastAsia"/>
          <w:lang w:eastAsia="zh-CN"/>
        </w:rPr>
        <w:t>I</w:t>
      </w:r>
      <w:r>
        <w:rPr>
          <w:rFonts w:eastAsiaTheme="minorEastAsia"/>
          <w:lang w:eastAsia="zh-CN"/>
        </w:rPr>
        <w:t>f it is expected to define one unified prediction accuracy, based on simulation results RAN4 can select one sub-use case which has proper or acceptable prediction accuracy, or RAN4 can determine one prediction accuracy to cover all sub-use cases. The prerequisite of both ways shall be based on simulation results.</w:t>
      </w:r>
    </w:p>
    <w:p w14:paraId="1B24B515" w14:textId="419F67B2" w:rsidR="00572491" w:rsidRPr="00FB2653" w:rsidRDefault="00572491" w:rsidP="00E84B91">
      <w:pPr>
        <w:spacing w:before="120"/>
        <w:jc w:val="both"/>
        <w:rPr>
          <w:rFonts w:eastAsiaTheme="minorEastAsia"/>
          <w:b/>
          <w:bCs/>
          <w:lang w:eastAsia="zh-CN"/>
        </w:rPr>
      </w:pPr>
      <w:r w:rsidRPr="00B36586">
        <w:rPr>
          <w:rFonts w:eastAsiaTheme="minorEastAsia"/>
          <w:b/>
          <w:bCs/>
          <w:lang w:eastAsia="zh-CN"/>
        </w:rPr>
        <w:t xml:space="preserve">Proposal </w:t>
      </w:r>
      <w:r w:rsidR="00173682">
        <w:rPr>
          <w:rFonts w:eastAsiaTheme="minorEastAsia"/>
          <w:b/>
          <w:bCs/>
          <w:lang w:eastAsia="zh-CN"/>
        </w:rPr>
        <w:t>10</w:t>
      </w:r>
      <w:r w:rsidRPr="00B36586">
        <w:rPr>
          <w:rFonts w:eastAsiaTheme="minorEastAsia"/>
          <w:b/>
          <w:bCs/>
          <w:lang w:eastAsia="zh-CN"/>
        </w:rPr>
        <w:t>: RAN4 t</w:t>
      </w:r>
      <w:r w:rsidRPr="002C0FD5">
        <w:rPr>
          <w:rFonts w:eastAsiaTheme="minorEastAsia"/>
          <w:b/>
          <w:bCs/>
          <w:lang w:eastAsia="zh-CN"/>
        </w:rPr>
        <w:t xml:space="preserve">o discuss </w:t>
      </w:r>
      <w:r w:rsidRPr="002C0FD5">
        <w:rPr>
          <w:b/>
          <w:bCs/>
          <w:lang w:eastAsia="zh-CN"/>
        </w:rPr>
        <w:t>whether to define separate prediction accuracy for each sub-use case or define one prediction accuracy requirement to cover 3 cell level sub-use cases.</w:t>
      </w:r>
    </w:p>
    <w:p w14:paraId="7003A98B" w14:textId="45D2F442" w:rsidR="00572491" w:rsidRPr="00FB2653" w:rsidRDefault="00FB2653" w:rsidP="00FB2653">
      <w:pPr>
        <w:pStyle w:val="4"/>
        <w:rPr>
          <w:lang w:val="en-US" w:eastAsia="zh-CN"/>
        </w:rPr>
      </w:pPr>
      <w:r w:rsidRPr="00FB2653">
        <w:rPr>
          <w:rFonts w:hint="eastAsia"/>
          <w:lang w:val="en-US" w:eastAsia="zh-CN"/>
        </w:rPr>
        <w:t>M</w:t>
      </w:r>
      <w:r w:rsidRPr="00FB2653">
        <w:rPr>
          <w:lang w:val="en-US" w:eastAsia="zh-CN"/>
        </w:rPr>
        <w:t xml:space="preserve">etrics for </w:t>
      </w:r>
      <w:r>
        <w:rPr>
          <w:lang w:val="en-US" w:eastAsia="zh-CN"/>
        </w:rPr>
        <w:t>M</w:t>
      </w:r>
      <w:r w:rsidRPr="003E3FB0">
        <w:rPr>
          <w:lang w:val="en-US" w:eastAsia="zh-CN"/>
        </w:rPr>
        <w:t>easurement prediction</w:t>
      </w:r>
      <w:r>
        <w:rPr>
          <w:lang w:val="en-US" w:eastAsia="zh-CN"/>
        </w:rPr>
        <w:t xml:space="preserve"> accuracy</w:t>
      </w:r>
    </w:p>
    <w:p w14:paraId="51D11591" w14:textId="3D2CF9B1" w:rsidR="0014479F" w:rsidRPr="00FB2653" w:rsidRDefault="00FB2653" w:rsidP="00E84B91">
      <w:pPr>
        <w:spacing w:before="120"/>
        <w:jc w:val="both"/>
        <w:rPr>
          <w:rFonts w:eastAsiaTheme="minorEastAsia"/>
          <w:lang w:eastAsia="zh-CN"/>
        </w:rPr>
      </w:pPr>
      <w:r>
        <w:rPr>
          <w:lang w:eastAsia="zh-CN"/>
        </w:rPr>
        <w:t>In RAN4</w:t>
      </w:r>
      <w:r w:rsidR="00A51D57">
        <w:rPr>
          <w:lang w:eastAsia="zh-CN"/>
        </w:rPr>
        <w:t xml:space="preserve">#113 </w:t>
      </w:r>
      <w:r>
        <w:rPr>
          <w:lang w:eastAsia="zh-CN"/>
        </w:rPr>
        <w:t>meeting, f</w:t>
      </w:r>
      <w:r w:rsidR="007D178B">
        <w:rPr>
          <w:lang w:eastAsia="zh-CN"/>
        </w:rPr>
        <w:t>or AI mobility</w:t>
      </w:r>
      <w:r w:rsidR="00AD1497">
        <w:rPr>
          <w:lang w:eastAsia="zh-CN"/>
        </w:rPr>
        <w:t xml:space="preserve">, </w:t>
      </w:r>
      <w:r w:rsidR="0014479F">
        <w:rPr>
          <w:lang w:eastAsia="zh-CN"/>
        </w:rPr>
        <w:t>a high-level definition of L3 RSRP predication accuracy is agreed in [</w:t>
      </w:r>
      <w:r w:rsidR="009C426C">
        <w:rPr>
          <w:lang w:eastAsia="zh-CN"/>
        </w:rPr>
        <w:t>6</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4BB30630" w14:textId="77777777" w:rsidR="0014479F" w:rsidRPr="0014479F" w:rsidRDefault="0014479F" w:rsidP="0014479F">
            <w:pPr>
              <w:rPr>
                <w:b/>
                <w:bCs/>
                <w:u w:val="single"/>
                <w:lang w:val="en-US" w:eastAsia="zh-CN"/>
              </w:rPr>
            </w:pPr>
            <w:r w:rsidRPr="0014479F">
              <w:rPr>
                <w:b/>
                <w:bCs/>
                <w:u w:val="single"/>
                <w:lang w:val="en-US" w:eastAsia="zh-CN"/>
              </w:rPr>
              <w:t>Issue 2-1-9</w:t>
            </w:r>
            <w:r w:rsidRPr="0014479F">
              <w:rPr>
                <w:b/>
                <w:bCs/>
                <w:u w:val="single"/>
                <w:lang w:eastAsia="zh-CN"/>
              </w:rPr>
              <w:t>a</w:t>
            </w:r>
            <w:r w:rsidRPr="0014479F">
              <w:rPr>
                <w:b/>
                <w:bCs/>
                <w:u w:val="single"/>
                <w:lang w:val="en-US" w:eastAsia="zh-CN"/>
              </w:rPr>
              <w:t xml:space="preserve">: </w:t>
            </w:r>
            <w:r w:rsidRPr="0014479F">
              <w:rPr>
                <w:b/>
                <w:bCs/>
                <w:u w:val="single"/>
                <w:lang w:eastAsia="zh-CN"/>
              </w:rPr>
              <w:t>L3</w:t>
            </w:r>
            <w:r w:rsidRPr="0014479F">
              <w:rPr>
                <w:b/>
                <w:bCs/>
                <w:u w:val="single"/>
                <w:lang w:val="en-US" w:eastAsia="zh-CN"/>
              </w:rPr>
              <w:t xml:space="preserve"> RSRP prediction accuracy definition</w:t>
            </w:r>
          </w:p>
          <w:p w14:paraId="2E012E0A" w14:textId="77777777" w:rsidR="0014479F" w:rsidRPr="0014479F" w:rsidRDefault="0014479F" w:rsidP="0014479F">
            <w:pPr>
              <w:spacing w:after="120"/>
              <w:rPr>
                <w:color w:val="000000" w:themeColor="text1"/>
                <w:highlight w:val="green"/>
                <w:lang w:eastAsia="zh-CN"/>
              </w:rPr>
            </w:pPr>
            <w:r w:rsidRPr="0014479F">
              <w:rPr>
                <w:color w:val="000000" w:themeColor="text1"/>
                <w:highlight w:val="green"/>
                <w:lang w:eastAsia="zh-CN"/>
              </w:rPr>
              <w:t>Agreement:</w:t>
            </w:r>
          </w:p>
          <w:p w14:paraId="7E4FFDDC" w14:textId="77777777" w:rsidR="0014479F" w:rsidRPr="0014479F" w:rsidRDefault="0014479F" w:rsidP="0014479F">
            <w:pPr>
              <w:pStyle w:val="afe"/>
              <w:numPr>
                <w:ilvl w:val="0"/>
                <w:numId w:val="11"/>
              </w:numPr>
              <w:overflowPunct w:val="0"/>
              <w:autoSpaceDE w:val="0"/>
              <w:autoSpaceDN w:val="0"/>
              <w:adjustRightInd w:val="0"/>
              <w:spacing w:before="120" w:after="120"/>
              <w:contextualSpacing w:val="0"/>
              <w:textAlignment w:val="baseline"/>
              <w:rPr>
                <w:rFonts w:eastAsia="Yu Mincho"/>
                <w:sz w:val="20"/>
                <w:szCs w:val="20"/>
                <w:highlight w:val="green"/>
              </w:rPr>
            </w:pPr>
            <w:r w:rsidRPr="0014479F">
              <w:rPr>
                <w:rFonts w:eastAsia="Yu Mincho"/>
                <w:sz w:val="20"/>
                <w:szCs w:val="20"/>
                <w:highlight w:val="green"/>
              </w:rPr>
              <w:t>For testing, Absolute L3 Predicted RSRP Accuracy = reported predicted L3-RSRP – ground truth of L3-RSRP</w:t>
            </w:r>
          </w:p>
          <w:p w14:paraId="5DCAE505" w14:textId="77777777" w:rsidR="0014479F" w:rsidRPr="0014479F" w:rsidRDefault="0014479F" w:rsidP="0014479F">
            <w:pPr>
              <w:pStyle w:val="afe"/>
              <w:numPr>
                <w:ilvl w:val="1"/>
                <w:numId w:val="11"/>
              </w:numPr>
              <w:overflowPunct w:val="0"/>
              <w:autoSpaceDE w:val="0"/>
              <w:autoSpaceDN w:val="0"/>
              <w:adjustRightInd w:val="0"/>
              <w:spacing w:before="120" w:after="120"/>
              <w:contextualSpacing w:val="0"/>
              <w:textAlignment w:val="baseline"/>
              <w:rPr>
                <w:rFonts w:eastAsia="Yu Mincho"/>
                <w:sz w:val="20"/>
                <w:szCs w:val="20"/>
                <w:highlight w:val="green"/>
              </w:rPr>
            </w:pPr>
            <w:r w:rsidRPr="0014479F">
              <w:rPr>
                <w:rFonts w:eastAsia="Yu Mincho"/>
                <w:sz w:val="20"/>
                <w:szCs w:val="20"/>
                <w:highlight w:val="green"/>
              </w:rPr>
              <w:t>FFS Ground truth definition of L3-RSRP for FR1 and FR2</w:t>
            </w:r>
          </w:p>
          <w:p w14:paraId="4A0EDA1F" w14:textId="77777777" w:rsidR="0014479F" w:rsidRPr="0014479F" w:rsidRDefault="0014479F" w:rsidP="00E84B91">
            <w:pPr>
              <w:spacing w:before="120"/>
              <w:jc w:val="both"/>
              <w:rPr>
                <w:lang w:val="x-none" w:eastAsia="zh-CN"/>
              </w:rPr>
            </w:pPr>
          </w:p>
        </w:tc>
      </w:tr>
    </w:tbl>
    <w:p w14:paraId="4325AFF1" w14:textId="3A0E72A2" w:rsidR="00FB2653" w:rsidRPr="00A0563F" w:rsidRDefault="00507298" w:rsidP="00FB2653">
      <w:pPr>
        <w:spacing w:before="120"/>
        <w:jc w:val="both"/>
        <w:rPr>
          <w:rFonts w:eastAsiaTheme="minorEastAsia"/>
          <w:lang w:val="en-US" w:eastAsia="zh-CN"/>
        </w:rPr>
      </w:pPr>
      <w:r>
        <w:rPr>
          <w:lang w:eastAsia="zh-CN"/>
        </w:rPr>
        <w:t xml:space="preserve">It is agreed in [7] that for </w:t>
      </w:r>
      <w:r w:rsidR="00A51D57">
        <w:rPr>
          <w:lang w:eastAsia="zh-CN"/>
        </w:rPr>
        <w:t xml:space="preserve">the ground truth of L3 RSRP </w:t>
      </w:r>
      <w:r w:rsidR="00A51D57" w:rsidRPr="009E011C">
        <w:rPr>
          <w:u w:val="single"/>
          <w:lang w:eastAsia="zh-CN"/>
        </w:rPr>
        <w:t>in FR2</w:t>
      </w:r>
      <w:r w:rsidR="00A51D57">
        <w:rPr>
          <w:lang w:eastAsia="zh-CN"/>
        </w:rPr>
        <w:t xml:space="preserve">, reported </w:t>
      </w:r>
      <w:r w:rsidR="00A51D57" w:rsidRPr="00E469AE">
        <w:rPr>
          <w:rFonts w:eastAsia="Yu Mincho"/>
        </w:rPr>
        <w:t>L3 RSRP measurement under sufficient high SNR</w:t>
      </w:r>
      <w:r w:rsidR="00A51D57">
        <w:rPr>
          <w:rFonts w:eastAsia="Yu Mincho"/>
        </w:rPr>
        <w:t xml:space="preserve"> is taken as a baseline.</w:t>
      </w:r>
      <w:r w:rsidR="00A51D57" w:rsidRPr="00A51D57">
        <w:rPr>
          <w:rFonts w:eastAsiaTheme="minorEastAsia"/>
          <w:lang w:val="en-US" w:eastAsia="zh-CN"/>
        </w:rPr>
        <w:t xml:space="preserve"> </w:t>
      </w:r>
      <w:r w:rsidR="00A51D57">
        <w:rPr>
          <w:rFonts w:eastAsiaTheme="minorEastAsia"/>
          <w:lang w:val="en-US" w:eastAsia="zh-CN"/>
        </w:rPr>
        <w:t xml:space="preserve">With the sufficient high SNR, the propagation environment can be regarded as “no noise”. </w:t>
      </w:r>
      <w:proofErr w:type="gramStart"/>
      <w:r w:rsidR="009E011C">
        <w:rPr>
          <w:rFonts w:eastAsiaTheme="minorEastAsia"/>
          <w:lang w:val="en-US" w:eastAsia="zh-CN"/>
        </w:rPr>
        <w:t>Moreover</w:t>
      </w:r>
      <w:proofErr w:type="gramEnd"/>
      <w:r w:rsidR="009E011C">
        <w:rPr>
          <w:rFonts w:eastAsiaTheme="minorEastAsia"/>
          <w:lang w:val="en-US" w:eastAsia="zh-CN"/>
        </w:rPr>
        <w:t xml:space="preserve"> t</w:t>
      </w:r>
      <w:r w:rsidR="00A0563F">
        <w:rPr>
          <w:rFonts w:eastAsiaTheme="minorEastAsia" w:hint="eastAsia"/>
          <w:lang w:val="en-US" w:eastAsia="zh-CN"/>
        </w:rPr>
        <w:t>h</w:t>
      </w:r>
      <w:r w:rsidR="00A0563F">
        <w:rPr>
          <w:rFonts w:eastAsiaTheme="minorEastAsia"/>
          <w:lang w:val="en-US" w:eastAsia="zh-CN"/>
        </w:rPr>
        <w:t>e conclusion is aligned with the ground truth definition i</w:t>
      </w:r>
      <w:r w:rsidR="00020583">
        <w:rPr>
          <w:rFonts w:eastAsiaTheme="minorEastAsia"/>
          <w:lang w:val="en-US" w:eastAsia="zh-CN"/>
        </w:rPr>
        <w:t>n R19 AL/ML interface WI for beam management</w:t>
      </w:r>
      <w:r w:rsidR="00A0563F">
        <w:rPr>
          <w:rFonts w:eastAsiaTheme="minorEastAsia"/>
          <w:lang w:val="en-US" w:eastAsia="zh-CN"/>
        </w:rPr>
        <w:t>.</w:t>
      </w:r>
    </w:p>
    <w:tbl>
      <w:tblPr>
        <w:tblStyle w:val="afa"/>
        <w:tblW w:w="0" w:type="auto"/>
        <w:tblLook w:val="04A0" w:firstRow="1" w:lastRow="0" w:firstColumn="1" w:lastColumn="0" w:noHBand="0" w:noVBand="1"/>
      </w:tblPr>
      <w:tblGrid>
        <w:gridCol w:w="9621"/>
      </w:tblGrid>
      <w:tr w:rsidR="00A51D57" w14:paraId="4444030D" w14:textId="77777777" w:rsidTr="00A51D57">
        <w:tc>
          <w:tcPr>
            <w:tcW w:w="9621" w:type="dxa"/>
          </w:tcPr>
          <w:p w14:paraId="2625A4CB" w14:textId="77777777" w:rsidR="00A51D57" w:rsidRPr="00E469AE" w:rsidRDefault="00A51D57" w:rsidP="00A51D57">
            <w:pPr>
              <w:rPr>
                <w:b/>
                <w:bCs/>
                <w:sz w:val="21"/>
                <w:szCs w:val="22"/>
                <w:u w:val="single"/>
              </w:rPr>
            </w:pPr>
            <w:r w:rsidRPr="00E469AE">
              <w:rPr>
                <w:b/>
                <w:bCs/>
                <w:sz w:val="21"/>
                <w:szCs w:val="22"/>
                <w:u w:val="single"/>
              </w:rPr>
              <w:t>Issue 2-1-2: Ground Truth Definition for RSRP accuracy</w:t>
            </w:r>
          </w:p>
          <w:p w14:paraId="0D2FC61B" w14:textId="77777777" w:rsidR="00A51D57" w:rsidRPr="00E469AE" w:rsidRDefault="00A51D57" w:rsidP="00A51D57">
            <w:pPr>
              <w:overflowPunct w:val="0"/>
              <w:snapToGrid w:val="0"/>
              <w:spacing w:after="120"/>
              <w:textAlignment w:val="baseline"/>
              <w:rPr>
                <w:highlight w:val="green"/>
              </w:rPr>
            </w:pPr>
            <w:r w:rsidRPr="00E469AE">
              <w:rPr>
                <w:rFonts w:hint="eastAsia"/>
                <w:highlight w:val="green"/>
              </w:rPr>
              <w:t>A</w:t>
            </w:r>
            <w:r w:rsidRPr="00E469AE">
              <w:rPr>
                <w:highlight w:val="green"/>
              </w:rPr>
              <w:t>greement:</w:t>
            </w:r>
          </w:p>
          <w:p w14:paraId="7CCFC2C9" w14:textId="77777777" w:rsidR="00A51D57" w:rsidRPr="00E469AE" w:rsidRDefault="00A51D57" w:rsidP="00A51D57">
            <w:pPr>
              <w:overflowPunct w:val="0"/>
              <w:snapToGrid w:val="0"/>
              <w:spacing w:after="120"/>
              <w:textAlignment w:val="baseline"/>
            </w:pPr>
            <w:r w:rsidRPr="00E469AE">
              <w:t>Take Option 1-1-FR2 as baseline, and further discuss any additional aspects need to be considered.</w:t>
            </w:r>
          </w:p>
          <w:p w14:paraId="68634B13" w14:textId="3CE5A1E5" w:rsidR="00A51D57" w:rsidRDefault="00A51D57" w:rsidP="00FB2653">
            <w:pPr>
              <w:spacing w:before="120"/>
              <w:jc w:val="both"/>
              <w:rPr>
                <w:rFonts w:eastAsiaTheme="minorEastAsia"/>
                <w:lang w:val="en-US" w:eastAsia="zh-CN"/>
              </w:rPr>
            </w:pPr>
            <w:r w:rsidRPr="00E469AE">
              <w:t xml:space="preserve">Option 1-1-FR2: </w:t>
            </w:r>
            <w:r w:rsidRPr="00E469AE">
              <w:rPr>
                <w:rFonts w:eastAsia="Yu Mincho"/>
              </w:rPr>
              <w:t>The ground truth of L3 RPRP is the reported L3 RSRP measurement under sufficient high SNR in FR2.</w:t>
            </w:r>
          </w:p>
        </w:tc>
      </w:tr>
      <w:tr w:rsidR="00A0563F" w14:paraId="7166210B" w14:textId="77777777" w:rsidTr="00A0563F">
        <w:tc>
          <w:tcPr>
            <w:tcW w:w="9621" w:type="dxa"/>
          </w:tcPr>
          <w:p w14:paraId="1B218E8B" w14:textId="532B7D09" w:rsidR="00A0563F" w:rsidRDefault="00A0563F" w:rsidP="00020583">
            <w:pPr>
              <w:spacing w:before="120"/>
              <w:jc w:val="both"/>
              <w:rPr>
                <w:noProof/>
              </w:rPr>
            </w:pPr>
            <w:r>
              <w:rPr>
                <w:noProof/>
              </w:rPr>
              <w:drawing>
                <wp:inline distT="0" distB="0" distL="0" distR="0" wp14:anchorId="4668B1B0" wp14:editId="39758A99">
                  <wp:extent cx="6115685" cy="2122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122170"/>
                          </a:xfrm>
                          <a:prstGeom prst="rect">
                            <a:avLst/>
                          </a:prstGeom>
                          <a:noFill/>
                          <a:ln>
                            <a:noFill/>
                          </a:ln>
                        </pic:spPr>
                      </pic:pic>
                    </a:graphicData>
                  </a:graphic>
                </wp:inline>
              </w:drawing>
            </w:r>
          </w:p>
        </w:tc>
      </w:tr>
    </w:tbl>
    <w:p w14:paraId="682E84AB" w14:textId="77777777" w:rsidR="00A0563F" w:rsidRDefault="00A0563F" w:rsidP="00020583">
      <w:pPr>
        <w:spacing w:before="120"/>
        <w:jc w:val="both"/>
        <w:rPr>
          <w:noProof/>
        </w:rPr>
      </w:pPr>
    </w:p>
    <w:p w14:paraId="377B1404" w14:textId="07E8FD6D" w:rsidR="00020583" w:rsidRDefault="00A0563F" w:rsidP="00020583">
      <w:pPr>
        <w:spacing w:before="120"/>
        <w:jc w:val="both"/>
        <w:rPr>
          <w:rFonts w:eastAsiaTheme="minorEastAsia"/>
          <w:lang w:val="en-US" w:eastAsia="zh-CN"/>
        </w:rPr>
      </w:pPr>
      <w:r>
        <w:rPr>
          <w:rFonts w:eastAsiaTheme="minorEastAsia"/>
          <w:lang w:val="en-US" w:eastAsia="zh-CN"/>
        </w:rPr>
        <w:lastRenderedPageBreak/>
        <w:t xml:space="preserve">The ground truth definition for </w:t>
      </w:r>
      <w:r w:rsidR="009E011C">
        <w:rPr>
          <w:rFonts w:eastAsiaTheme="minorEastAsia"/>
          <w:lang w:val="en-US" w:eastAsia="zh-CN"/>
        </w:rPr>
        <w:t xml:space="preserve">L3 </w:t>
      </w:r>
      <w:r>
        <w:rPr>
          <w:rFonts w:eastAsiaTheme="minorEastAsia"/>
          <w:lang w:val="en-US" w:eastAsia="zh-CN"/>
        </w:rPr>
        <w:t>RSRP accuracy</w:t>
      </w:r>
      <w:r w:rsidR="009E011C" w:rsidRPr="009E011C">
        <w:rPr>
          <w:rFonts w:eastAsiaTheme="minorEastAsia"/>
          <w:lang w:val="en-US" w:eastAsia="zh-CN"/>
        </w:rPr>
        <w:t xml:space="preserve"> </w:t>
      </w:r>
      <w:r w:rsidR="009E011C" w:rsidRPr="009E011C">
        <w:rPr>
          <w:rFonts w:eastAsiaTheme="minorEastAsia"/>
          <w:u w:val="single"/>
          <w:lang w:val="en-US" w:eastAsia="zh-CN"/>
        </w:rPr>
        <w:t>in FR1</w:t>
      </w:r>
      <w:r>
        <w:rPr>
          <w:rFonts w:eastAsiaTheme="minorEastAsia"/>
          <w:lang w:val="en-US" w:eastAsia="zh-CN"/>
        </w:rPr>
        <w:t xml:space="preserve"> is still under discussion [7]. There are two </w:t>
      </w:r>
      <w:r w:rsidR="00E958D1">
        <w:rPr>
          <w:rFonts w:eastAsiaTheme="minorEastAsia"/>
          <w:lang w:val="en-US" w:eastAsia="zh-CN"/>
        </w:rPr>
        <w:t>alternatives</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20583" w14:paraId="02A996EF" w14:textId="77777777" w:rsidTr="004444B1">
        <w:tc>
          <w:tcPr>
            <w:tcW w:w="9621" w:type="dxa"/>
          </w:tcPr>
          <w:p w14:paraId="1C5FD567" w14:textId="77777777" w:rsidR="00020583" w:rsidRPr="00E469AE" w:rsidRDefault="00020583" w:rsidP="004444B1">
            <w:pPr>
              <w:jc w:val="both"/>
              <w:rPr>
                <w:b/>
                <w:bCs/>
                <w:sz w:val="21"/>
                <w:szCs w:val="22"/>
                <w:u w:val="single"/>
              </w:rPr>
            </w:pPr>
            <w:r w:rsidRPr="00E469AE">
              <w:rPr>
                <w:b/>
                <w:bCs/>
                <w:sz w:val="21"/>
                <w:szCs w:val="22"/>
                <w:u w:val="single"/>
              </w:rPr>
              <w:t>Issue 2-1-2: Ground Truth Definition for RSRP accuracy</w:t>
            </w:r>
          </w:p>
          <w:p w14:paraId="238A9368" w14:textId="77777777" w:rsidR="00020583" w:rsidRPr="00E469AE" w:rsidRDefault="00020583" w:rsidP="004444B1">
            <w:pPr>
              <w:pStyle w:val="afe"/>
              <w:numPr>
                <w:ilvl w:val="0"/>
                <w:numId w:val="11"/>
              </w:numPr>
              <w:contextualSpacing w:val="0"/>
              <w:jc w:val="both"/>
              <w:rPr>
                <w:rFonts w:eastAsia="Yu Mincho"/>
                <w:sz w:val="20"/>
                <w:szCs w:val="20"/>
                <w:highlight w:val="green"/>
              </w:rPr>
            </w:pPr>
            <w:r w:rsidRPr="00E469AE">
              <w:rPr>
                <w:rFonts w:eastAsia="Yu Mincho"/>
                <w:sz w:val="20"/>
                <w:szCs w:val="20"/>
                <w:highlight w:val="green"/>
              </w:rPr>
              <w:t>Agreement:</w:t>
            </w:r>
          </w:p>
          <w:p w14:paraId="1645BF18" w14:textId="77777777" w:rsidR="00020583" w:rsidRPr="00E469AE" w:rsidRDefault="00020583" w:rsidP="004444B1">
            <w:pPr>
              <w:pStyle w:val="afe"/>
              <w:numPr>
                <w:ilvl w:val="1"/>
                <w:numId w:val="11"/>
              </w:numPr>
              <w:overflowPunct w:val="0"/>
              <w:autoSpaceDE w:val="0"/>
              <w:autoSpaceDN w:val="0"/>
              <w:adjustRightInd w:val="0"/>
              <w:snapToGrid w:val="0"/>
              <w:spacing w:after="120"/>
              <w:contextualSpacing w:val="0"/>
              <w:jc w:val="both"/>
              <w:textAlignment w:val="baseline"/>
              <w:rPr>
                <w:rFonts w:eastAsia="Yu Mincho"/>
                <w:sz w:val="20"/>
                <w:szCs w:val="20"/>
              </w:rPr>
            </w:pPr>
            <w:r w:rsidRPr="00E469AE">
              <w:rPr>
                <w:rFonts w:eastAsia="Yu Mincho" w:hint="eastAsia"/>
                <w:sz w:val="20"/>
                <w:szCs w:val="20"/>
              </w:rPr>
              <w:t>A</w:t>
            </w:r>
            <w:r w:rsidRPr="00E469AE">
              <w:rPr>
                <w:rFonts w:eastAsia="Yu Mincho"/>
                <w:sz w:val="20"/>
                <w:szCs w:val="20"/>
              </w:rPr>
              <w:t xml:space="preserve">lt 1: Ground truth for FR1 will be based on the transmitted or reception power </w:t>
            </w:r>
          </w:p>
          <w:p w14:paraId="0CC0CC0C" w14:textId="77777777" w:rsidR="00020583" w:rsidRPr="00E469AE" w:rsidRDefault="00020583" w:rsidP="004444B1">
            <w:pPr>
              <w:pStyle w:val="afe"/>
              <w:numPr>
                <w:ilvl w:val="1"/>
                <w:numId w:val="11"/>
              </w:numPr>
              <w:overflowPunct w:val="0"/>
              <w:autoSpaceDE w:val="0"/>
              <w:autoSpaceDN w:val="0"/>
              <w:adjustRightInd w:val="0"/>
              <w:spacing w:after="120"/>
              <w:contextualSpacing w:val="0"/>
              <w:jc w:val="both"/>
              <w:textAlignment w:val="baseline"/>
              <w:rPr>
                <w:rFonts w:eastAsia="Yu Mincho"/>
                <w:sz w:val="20"/>
                <w:szCs w:val="20"/>
              </w:rPr>
            </w:pPr>
            <w:r w:rsidRPr="00E469AE">
              <w:rPr>
                <w:rFonts w:eastAsia="Yu Mincho"/>
                <w:sz w:val="20"/>
                <w:szCs w:val="20"/>
              </w:rPr>
              <w:t xml:space="preserve">Alt 2: Ground truth for FR1 will be based on the reported measurement value under certain conditions </w:t>
            </w:r>
          </w:p>
          <w:p w14:paraId="5B60910B" w14:textId="77777777" w:rsidR="00020583" w:rsidRPr="00E469AE" w:rsidRDefault="00020583" w:rsidP="004444B1">
            <w:pPr>
              <w:pStyle w:val="afe"/>
              <w:numPr>
                <w:ilvl w:val="1"/>
                <w:numId w:val="11"/>
              </w:numPr>
              <w:contextualSpacing w:val="0"/>
              <w:jc w:val="both"/>
              <w:rPr>
                <w:rFonts w:eastAsia="Yu Mincho"/>
                <w:sz w:val="20"/>
                <w:szCs w:val="20"/>
              </w:rPr>
            </w:pPr>
            <w:r w:rsidRPr="00E469AE">
              <w:rPr>
                <w:rFonts w:eastAsia="Yu Mincho"/>
                <w:sz w:val="20"/>
                <w:szCs w:val="20"/>
              </w:rPr>
              <w:t xml:space="preserve">Further discuss the advantages and disadvantages for Alt 1 and Alt 2 considering the aspects such as: </w:t>
            </w:r>
          </w:p>
          <w:p w14:paraId="22A9450A"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The information at the TE side, on the timing UE performs and/or finishes the measurement and/or prediction</w:t>
            </w:r>
          </w:p>
          <w:p w14:paraId="52CA55A4"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Impact of L3 filtering</w:t>
            </w:r>
          </w:p>
          <w:p w14:paraId="37445995"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xml:space="preserve"> Number of samples for L1 filtering </w:t>
            </w:r>
          </w:p>
          <w:p w14:paraId="542D7D46"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Timing window, if it exists, where UE can’t measure the ground truth in Alt2</w:t>
            </w:r>
          </w:p>
          <w:p w14:paraId="702BBF97"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channel condition</w:t>
            </w:r>
          </w:p>
          <w:p w14:paraId="596209E7"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Avoid UE cheat in the test</w:t>
            </w:r>
          </w:p>
          <w:p w14:paraId="2122BB1C"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S(I)NR variations in the test at different time instances (for Alt2)</w:t>
            </w:r>
          </w:p>
          <w:p w14:paraId="4C70F2FE"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xml:space="preserve"> Other aspects are not precluded</w:t>
            </w:r>
          </w:p>
          <w:p w14:paraId="2426E19A" w14:textId="77777777" w:rsidR="00020583" w:rsidRPr="00A51D57" w:rsidRDefault="00020583" w:rsidP="004444B1">
            <w:pPr>
              <w:pStyle w:val="afe"/>
              <w:numPr>
                <w:ilvl w:val="1"/>
                <w:numId w:val="11"/>
              </w:numPr>
              <w:contextualSpacing w:val="0"/>
              <w:jc w:val="both"/>
              <w:rPr>
                <w:rFonts w:eastAsia="Yu Mincho"/>
                <w:sz w:val="20"/>
                <w:szCs w:val="20"/>
              </w:rPr>
            </w:pPr>
            <w:r w:rsidRPr="00E469AE">
              <w:rPr>
                <w:rFonts w:eastAsia="Yu Mincho"/>
                <w:sz w:val="20"/>
                <w:szCs w:val="20"/>
              </w:rPr>
              <w:t> Companies are encouraged to provide analysis on all or some of the aspects in the list</w:t>
            </w:r>
          </w:p>
        </w:tc>
      </w:tr>
    </w:tbl>
    <w:p w14:paraId="659D4D63" w14:textId="5353DFED" w:rsidR="00A51D57" w:rsidRPr="0010001D" w:rsidRDefault="006A3C93" w:rsidP="0010001D">
      <w:pPr>
        <w:pStyle w:val="afe"/>
        <w:numPr>
          <w:ilvl w:val="0"/>
          <w:numId w:val="29"/>
        </w:numPr>
        <w:spacing w:before="120"/>
        <w:jc w:val="both"/>
        <w:rPr>
          <w:rFonts w:eastAsia="Yu Mincho"/>
          <w:b/>
          <w:bCs/>
          <w:sz w:val="20"/>
          <w:szCs w:val="20"/>
        </w:rPr>
      </w:pPr>
      <w:r w:rsidRPr="0010001D">
        <w:rPr>
          <w:rFonts w:eastAsiaTheme="minorEastAsia"/>
          <w:b/>
          <w:bCs/>
          <w:sz w:val="20"/>
          <w:szCs w:val="20"/>
          <w:lang w:val="en-US" w:eastAsia="zh-CN"/>
        </w:rPr>
        <w:t>Alternative 1</w:t>
      </w:r>
      <w:r w:rsidR="001A1C24" w:rsidRPr="0010001D">
        <w:rPr>
          <w:rFonts w:eastAsiaTheme="minorEastAsia"/>
          <w:b/>
          <w:bCs/>
          <w:sz w:val="20"/>
          <w:szCs w:val="20"/>
          <w:lang w:val="en-US" w:eastAsia="zh-CN"/>
        </w:rPr>
        <w:t>:</w:t>
      </w:r>
      <w:r w:rsidR="001A1C24" w:rsidRPr="0010001D">
        <w:rPr>
          <w:rFonts w:eastAsia="Yu Mincho"/>
          <w:b/>
          <w:bCs/>
          <w:sz w:val="20"/>
          <w:szCs w:val="20"/>
        </w:rPr>
        <w:t xml:space="preserve"> Ground truth for FR1 is based on the TE transmitted or reception power.</w:t>
      </w:r>
    </w:p>
    <w:p w14:paraId="6FCD2450" w14:textId="77777777" w:rsidR="001A1C24" w:rsidRPr="006A3C93" w:rsidRDefault="001A1C24"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Channel conditions</w:t>
      </w:r>
    </w:p>
    <w:p w14:paraId="2BF70102" w14:textId="7F6656BB" w:rsidR="001A1C24" w:rsidRDefault="001A1C24" w:rsidP="0010001D">
      <w:pPr>
        <w:spacing w:before="120"/>
        <w:ind w:leftChars="200" w:left="400"/>
        <w:jc w:val="both"/>
        <w:rPr>
          <w:rFonts w:eastAsiaTheme="minorEastAsia"/>
          <w:lang w:eastAsia="zh-CN"/>
        </w:rPr>
      </w:pPr>
      <w:r>
        <w:rPr>
          <w:rFonts w:eastAsiaTheme="minorEastAsia"/>
          <w:lang w:eastAsia="zh-CN"/>
        </w:rPr>
        <w:t>In legacy FR1 conducted measurement accuracy</w:t>
      </w:r>
      <w:r w:rsidR="009E011C">
        <w:rPr>
          <w:rFonts w:eastAsiaTheme="minorEastAsia"/>
          <w:lang w:eastAsia="zh-CN"/>
        </w:rPr>
        <w:t xml:space="preserve"> test</w:t>
      </w:r>
      <w:r>
        <w:rPr>
          <w:rFonts w:eastAsiaTheme="minorEastAsia"/>
          <w:lang w:eastAsia="zh-CN"/>
        </w:rPr>
        <w:t>, UE antenna is directly connected to TE. The channel environment is AWGN.  As there is no channel fluctuation in time domain, TE can determine the ideal L3-RSRP result. For AI/ML based measurement prediction, to verify AI prediction capability, AWGN channel is not proper, and fading channel is to be employed.</w:t>
      </w:r>
    </w:p>
    <w:p w14:paraId="505E3814" w14:textId="1DE3F447" w:rsidR="008E1E33"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1173AA5D" w14:textId="66E0A4A5" w:rsidR="006A3C93" w:rsidRPr="006A3C93" w:rsidRDefault="006A3C93"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The measurement time instance</w:t>
      </w:r>
      <w:r w:rsidR="00934FFA">
        <w:rPr>
          <w:rFonts w:eastAsiaTheme="minorEastAsia"/>
          <w:u w:val="single"/>
          <w:lang w:val="en-US" w:eastAsia="zh-CN"/>
        </w:rPr>
        <w:t>s</w:t>
      </w:r>
      <w:r w:rsidRPr="006A3C93">
        <w:rPr>
          <w:rFonts w:eastAsiaTheme="minorEastAsia"/>
          <w:u w:val="single"/>
          <w:lang w:val="en-US" w:eastAsia="zh-CN"/>
        </w:rPr>
        <w:t xml:space="preserve"> alignment</w:t>
      </w:r>
      <w:r w:rsidR="00934FFA">
        <w:rPr>
          <w:rFonts w:eastAsiaTheme="minorEastAsia"/>
          <w:u w:val="single"/>
          <w:lang w:val="en-US" w:eastAsia="zh-CN"/>
        </w:rPr>
        <w:t xml:space="preserve"> between UE and TE</w:t>
      </w:r>
    </w:p>
    <w:p w14:paraId="57E67A63" w14:textId="41952CEA" w:rsidR="006A3C93" w:rsidRDefault="00DA7C1B" w:rsidP="00DA7C1B">
      <w:pPr>
        <w:spacing w:before="120"/>
        <w:ind w:leftChars="200" w:left="4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time instance of ground truth of L3 RSRP shall be aligned with that of the predicted L3 RSRP. Then </w:t>
      </w:r>
      <w:r w:rsidR="00AA1351">
        <w:rPr>
          <w:rFonts w:eastAsiaTheme="minorEastAsia"/>
          <w:lang w:val="en-US" w:eastAsia="zh-CN"/>
        </w:rPr>
        <w:t xml:space="preserve">TE shall have the information on the </w:t>
      </w:r>
      <w:r w:rsidR="009E0DB9">
        <w:rPr>
          <w:rFonts w:eastAsiaTheme="minorEastAsia"/>
          <w:lang w:val="en-US" w:eastAsia="zh-CN"/>
        </w:rPr>
        <w:t xml:space="preserve">specific </w:t>
      </w:r>
      <w:r w:rsidR="00AA1351">
        <w:rPr>
          <w:rFonts w:eastAsiaTheme="minorEastAsia"/>
          <w:lang w:val="en-US" w:eastAsia="zh-CN"/>
        </w:rPr>
        <w:t>time instance</w:t>
      </w:r>
      <w:r w:rsidR="002F64A0">
        <w:rPr>
          <w:rFonts w:eastAsiaTheme="minorEastAsia"/>
          <w:lang w:val="en-US" w:eastAsia="zh-CN"/>
        </w:rPr>
        <w:t xml:space="preserve"> when</w:t>
      </w:r>
      <w:r w:rsidR="00AA1351">
        <w:rPr>
          <w:rFonts w:eastAsiaTheme="minorEastAsia"/>
          <w:lang w:val="en-US" w:eastAsia="zh-CN"/>
        </w:rPr>
        <w:t xml:space="preserve"> UE performs prediction. As discussed above, for</w:t>
      </w:r>
      <w:r w:rsidR="002F64A0">
        <w:rPr>
          <w:rFonts w:eastAsiaTheme="minorEastAsia"/>
          <w:lang w:val="en-US" w:eastAsia="zh-CN"/>
        </w:rPr>
        <w:t xml:space="preserve"> either</w:t>
      </w:r>
      <w:r w:rsidR="00AA1351">
        <w:rPr>
          <w:rFonts w:eastAsiaTheme="minorEastAsia"/>
          <w:lang w:val="en-US" w:eastAsia="zh-CN"/>
        </w:rPr>
        <w:t xml:space="preserve"> intra-frequency temporal domain case B</w:t>
      </w:r>
      <w:r w:rsidR="002F64A0">
        <w:rPr>
          <w:rFonts w:eastAsiaTheme="minorEastAsia"/>
          <w:lang w:val="en-US" w:eastAsia="zh-CN"/>
        </w:rPr>
        <w:t xml:space="preserve"> and case A,</w:t>
      </w:r>
      <w:r w:rsidR="009E0DB9">
        <w:rPr>
          <w:rFonts w:eastAsiaTheme="minorEastAsia"/>
          <w:lang w:val="en-US" w:eastAsia="zh-CN"/>
        </w:rPr>
        <w:t xml:space="preserve"> although</w:t>
      </w:r>
      <w:r w:rsidR="002F64A0">
        <w:rPr>
          <w:rFonts w:eastAsiaTheme="minorEastAsia"/>
          <w:lang w:val="en-US" w:eastAsia="zh-CN"/>
        </w:rPr>
        <w:t xml:space="preserve"> the configuration of PW, OW and skipping pattern are known to TE, the specific </w:t>
      </w:r>
      <w:r w:rsidR="009E0DB9">
        <w:rPr>
          <w:rFonts w:eastAsiaTheme="minorEastAsia"/>
          <w:lang w:val="en-US" w:eastAsia="zh-CN"/>
        </w:rPr>
        <w:t>position</w:t>
      </w:r>
      <w:r w:rsidR="002F64A0">
        <w:rPr>
          <w:rFonts w:eastAsiaTheme="minorEastAsia"/>
          <w:lang w:val="en-US" w:eastAsia="zh-CN"/>
        </w:rPr>
        <w:t xml:space="preserve"> </w:t>
      </w:r>
      <w:r>
        <w:rPr>
          <w:rFonts w:eastAsiaTheme="minorEastAsia"/>
          <w:lang w:val="en-US" w:eastAsia="zh-CN"/>
        </w:rPr>
        <w:t xml:space="preserve">in time domain </w:t>
      </w:r>
      <w:r w:rsidR="002F64A0">
        <w:rPr>
          <w:rFonts w:eastAsiaTheme="minorEastAsia"/>
          <w:lang w:val="en-US" w:eastAsia="zh-CN"/>
        </w:rPr>
        <w:t xml:space="preserve">of UE </w:t>
      </w:r>
      <w:r w:rsidR="009E0DB9">
        <w:rPr>
          <w:rFonts w:eastAsiaTheme="minorEastAsia"/>
          <w:lang w:val="en-US" w:eastAsia="zh-CN"/>
        </w:rPr>
        <w:t>obtaining</w:t>
      </w:r>
      <w:r w:rsidR="002F64A0">
        <w:rPr>
          <w:rFonts w:eastAsiaTheme="minorEastAsia"/>
          <w:lang w:val="en-US" w:eastAsia="zh-CN"/>
        </w:rPr>
        <w:t xml:space="preserve"> a</w:t>
      </w:r>
      <w:r w:rsidR="009E0DB9">
        <w:rPr>
          <w:rFonts w:eastAsiaTheme="minorEastAsia"/>
          <w:lang w:val="en-US" w:eastAsia="zh-CN"/>
        </w:rPr>
        <w:t xml:space="preserve"> </w:t>
      </w:r>
      <w:r>
        <w:rPr>
          <w:rFonts w:eastAsiaTheme="minorEastAsia"/>
          <w:lang w:val="en-US" w:eastAsia="zh-CN"/>
        </w:rPr>
        <w:t>predicted</w:t>
      </w:r>
      <w:r w:rsidR="009E0DB9">
        <w:rPr>
          <w:rFonts w:eastAsiaTheme="minorEastAsia"/>
          <w:lang w:val="en-US" w:eastAsia="zh-CN"/>
        </w:rPr>
        <w:t xml:space="preserve"> result is unknown to </w:t>
      </w:r>
      <w:r w:rsidR="008E1E33">
        <w:rPr>
          <w:rFonts w:eastAsiaTheme="minorEastAsia"/>
          <w:lang w:val="en-US" w:eastAsia="zh-CN"/>
        </w:rPr>
        <w:t xml:space="preserve">TE. </w:t>
      </w:r>
    </w:p>
    <w:p w14:paraId="7DAE5D05" w14:textId="7E07CED8" w:rsidR="00A61E6B"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00DA7C1B" w:rsidRPr="00DA7C1B">
        <w:rPr>
          <w:rFonts w:eastAsiaTheme="minorEastAsia"/>
          <w:b/>
          <w:bCs/>
          <w:lang w:val="en-US" w:eastAsia="zh-CN"/>
        </w:rPr>
        <w:t xml:space="preserve"> </w:t>
      </w:r>
      <w:r w:rsidR="00DA7C1B">
        <w:rPr>
          <w:rFonts w:eastAsiaTheme="minorEastAsia"/>
          <w:b/>
          <w:bCs/>
          <w:lang w:val="en-US" w:eastAsia="zh-CN"/>
        </w:rPr>
        <w:t xml:space="preserve">in </w:t>
      </w:r>
      <w:r w:rsidR="00DA7C1B" w:rsidRPr="00CE208B">
        <w:rPr>
          <w:rFonts w:eastAsiaTheme="minorEastAsia"/>
          <w:b/>
          <w:bCs/>
          <w:lang w:val="en-US" w:eastAsia="zh-CN"/>
        </w:rPr>
        <w:t>time</w:t>
      </w:r>
      <w:r w:rsidR="00DA7C1B">
        <w:rPr>
          <w:rFonts w:eastAsiaTheme="minorEastAsia"/>
          <w:b/>
          <w:bCs/>
          <w:lang w:val="en-US" w:eastAsia="zh-CN"/>
        </w:rPr>
        <w:t xml:space="preserve"> domain</w:t>
      </w:r>
      <w:r w:rsidRPr="00CE208B">
        <w:rPr>
          <w:rFonts w:eastAsiaTheme="minorEastAsia"/>
          <w:b/>
          <w:bCs/>
          <w:lang w:val="en-US" w:eastAsia="zh-CN"/>
        </w:rPr>
        <w:t xml:space="preserve"> of UE obtaining a </w:t>
      </w:r>
      <w:r w:rsidR="003533D6">
        <w:rPr>
          <w:rFonts w:eastAsiaTheme="minorEastAsia"/>
          <w:b/>
          <w:bCs/>
          <w:lang w:val="en-US" w:eastAsia="zh-CN"/>
        </w:rPr>
        <w:t xml:space="preserve">L3 </w:t>
      </w:r>
      <w:r w:rsidR="000B7778">
        <w:rPr>
          <w:rFonts w:eastAsiaTheme="minorEastAsia"/>
          <w:b/>
          <w:bCs/>
          <w:lang w:val="en-US" w:eastAsia="zh-CN"/>
        </w:rPr>
        <w:t>predicted</w:t>
      </w:r>
      <w:r w:rsidRPr="00CE208B">
        <w:rPr>
          <w:rFonts w:eastAsiaTheme="minorEastAsia"/>
          <w:b/>
          <w:bCs/>
          <w:lang w:val="en-US" w:eastAsia="zh-CN"/>
        </w:rPr>
        <w:t xml:space="preserve"> result is unknown to TE.</w:t>
      </w:r>
    </w:p>
    <w:p w14:paraId="4538AB1B" w14:textId="2A6A31D2" w:rsidR="006A3C93" w:rsidRDefault="00F3641D"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 xml:space="preserve">Number of samples </w:t>
      </w:r>
      <w:r>
        <w:rPr>
          <w:rFonts w:eastAsiaTheme="minorEastAsia"/>
          <w:u w:val="single"/>
          <w:lang w:val="en-US" w:eastAsia="zh-CN"/>
        </w:rPr>
        <w:t>of</w:t>
      </w:r>
      <w:r w:rsidRPr="006A3C93">
        <w:rPr>
          <w:rFonts w:eastAsiaTheme="minorEastAsia"/>
          <w:u w:val="single"/>
          <w:lang w:val="en-US" w:eastAsia="zh-CN"/>
        </w:rPr>
        <w:t xml:space="preserve"> L1 measurement</w:t>
      </w:r>
    </w:p>
    <w:p w14:paraId="4EEE3ED7" w14:textId="2F9A1A99" w:rsidR="000946EA" w:rsidRDefault="00CE208B" w:rsidP="0010001D">
      <w:pPr>
        <w:spacing w:before="120"/>
        <w:ind w:leftChars="200" w:left="400"/>
        <w:jc w:val="both"/>
        <w:rPr>
          <w:rFonts w:eastAsiaTheme="minorEastAsia"/>
          <w:lang w:val="en-US" w:eastAsia="zh-CN"/>
        </w:rPr>
      </w:pPr>
      <w:r>
        <w:rPr>
          <w:rFonts w:eastAsiaTheme="minorEastAsia"/>
          <w:lang w:val="en-US" w:eastAsia="zh-CN"/>
        </w:rPr>
        <w:t xml:space="preserve">In legacy L3 measurement, </w:t>
      </w:r>
      <w:r w:rsidR="00812EA5">
        <w:rPr>
          <w:rFonts w:eastAsiaTheme="minorEastAsia"/>
          <w:lang w:val="en-US" w:eastAsia="zh-CN"/>
        </w:rPr>
        <w:t>the</w:t>
      </w:r>
      <w:r>
        <w:rPr>
          <w:rFonts w:eastAsiaTheme="minorEastAsia"/>
          <w:lang w:val="en-US" w:eastAsia="zh-CN"/>
        </w:rPr>
        <w:t xml:space="preserve"> measurement accuracy</w:t>
      </w:r>
      <w:r w:rsidR="00812EA5">
        <w:rPr>
          <w:rFonts w:eastAsiaTheme="minorEastAsia"/>
          <w:lang w:val="en-US" w:eastAsia="zh-CN"/>
        </w:rPr>
        <w:t xml:space="preserve"> is specified at point A and no L1 filter is applied. For A</w:t>
      </w:r>
      <w:r w:rsidR="000B7778">
        <w:rPr>
          <w:rFonts w:eastAsiaTheme="minorEastAsia"/>
          <w:lang w:val="en-US" w:eastAsia="zh-CN"/>
        </w:rPr>
        <w:t>I/ML</w:t>
      </w:r>
      <w:r w:rsidR="00812EA5">
        <w:rPr>
          <w:rFonts w:eastAsiaTheme="minorEastAsia"/>
          <w:lang w:val="en-US" w:eastAsia="zh-CN"/>
        </w:rPr>
        <w:t xml:space="preserve"> measurement prediction,</w:t>
      </w:r>
      <w:r>
        <w:rPr>
          <w:rFonts w:eastAsiaTheme="minorEastAsia"/>
          <w:lang w:val="en-US" w:eastAsia="zh-CN"/>
        </w:rPr>
        <w:t xml:space="preserve"> </w:t>
      </w:r>
      <w:r w:rsidR="00E37502">
        <w:rPr>
          <w:rFonts w:eastAsiaTheme="minorEastAsia"/>
          <w:lang w:val="en-US" w:eastAsia="zh-CN"/>
        </w:rPr>
        <w:t xml:space="preserve">the L3 RSRP measurement is specified at point C. Then the </w:t>
      </w:r>
      <w:r w:rsidR="00F3641D">
        <w:rPr>
          <w:rFonts w:eastAsiaTheme="minorEastAsia"/>
          <w:lang w:val="en-US" w:eastAsia="zh-CN"/>
        </w:rPr>
        <w:t xml:space="preserve">ground truth of </w:t>
      </w:r>
      <w:r w:rsidR="00812EA5">
        <w:rPr>
          <w:rFonts w:eastAsiaTheme="minorEastAsia"/>
          <w:lang w:val="en-US" w:eastAsia="zh-CN"/>
        </w:rPr>
        <w:t xml:space="preserve">L3 RSRP </w:t>
      </w:r>
      <w:r w:rsidR="00F3641D">
        <w:rPr>
          <w:rFonts w:eastAsiaTheme="minorEastAsia"/>
          <w:lang w:val="en-US" w:eastAsia="zh-CN"/>
        </w:rPr>
        <w:t xml:space="preserve">result </w:t>
      </w:r>
      <w:r w:rsidR="00A7524A">
        <w:rPr>
          <w:rFonts w:eastAsiaTheme="minorEastAsia"/>
          <w:lang w:val="en-US" w:eastAsia="zh-CN"/>
        </w:rPr>
        <w:t>shall</w:t>
      </w:r>
      <w:r w:rsidR="00E37502">
        <w:rPr>
          <w:rFonts w:eastAsiaTheme="minorEastAsia"/>
          <w:lang w:val="en-US" w:eastAsia="zh-CN"/>
        </w:rPr>
        <w:t xml:space="preserve"> be</w:t>
      </w:r>
      <w:r w:rsidR="00F3641D">
        <w:rPr>
          <w:rFonts w:eastAsiaTheme="minorEastAsia"/>
          <w:lang w:val="en-US" w:eastAsia="zh-CN"/>
        </w:rPr>
        <w:t xml:space="preserve"> determined by the linear average with </w:t>
      </w:r>
      <w:r>
        <w:rPr>
          <w:rFonts w:eastAsiaTheme="minorEastAsia"/>
          <w:lang w:val="en-US" w:eastAsia="zh-CN"/>
        </w:rPr>
        <w:t xml:space="preserve">multiple L1 measurement </w:t>
      </w:r>
      <w:r w:rsidR="00F3641D">
        <w:rPr>
          <w:rFonts w:eastAsiaTheme="minorEastAsia"/>
          <w:lang w:val="en-US" w:eastAsia="zh-CN"/>
        </w:rPr>
        <w:t xml:space="preserve">samples. </w:t>
      </w:r>
      <w:r w:rsidR="00E37502">
        <w:rPr>
          <w:rFonts w:eastAsiaTheme="minorEastAsia"/>
          <w:lang w:val="en-US" w:eastAsia="zh-CN"/>
        </w:rPr>
        <w:t xml:space="preserve">Although the current L3 RSRP measurement period is defined based on 5 L1 samples, </w:t>
      </w:r>
      <w:r w:rsidR="003533D6">
        <w:rPr>
          <w:rFonts w:eastAsiaTheme="minorEastAsia"/>
          <w:lang w:val="en-US" w:eastAsia="zh-CN"/>
        </w:rPr>
        <w:t>the actual number of L1 samples is up to UE implementation.</w:t>
      </w:r>
      <w:r w:rsidR="00A7524A">
        <w:rPr>
          <w:rFonts w:eastAsiaTheme="minorEastAsia"/>
          <w:lang w:val="en-US" w:eastAsia="zh-CN"/>
        </w:rPr>
        <w:t xml:space="preserve"> </w:t>
      </w:r>
    </w:p>
    <w:p w14:paraId="218E2EFE" w14:textId="69FA04EB" w:rsidR="003533D6" w:rsidRDefault="003533D6" w:rsidP="00633427">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sidR="000B7778">
        <w:rPr>
          <w:rFonts w:eastAsiaTheme="minorEastAsia"/>
          <w:b/>
          <w:bCs/>
          <w:lang w:val="en-US" w:eastAsia="zh-CN"/>
        </w:rPr>
        <w:t xml:space="preserve"> </w:t>
      </w:r>
      <w:r w:rsidR="00633427">
        <w:rPr>
          <w:rFonts w:eastAsiaTheme="minorEastAsia"/>
          <w:b/>
          <w:bCs/>
          <w:lang w:val="en-US" w:eastAsia="zh-CN"/>
        </w:rPr>
        <w:t>is</w:t>
      </w:r>
      <w:r w:rsidR="00633427">
        <w:rPr>
          <w:rFonts w:eastAsiaTheme="minorEastAsia" w:hint="eastAsia"/>
          <w:b/>
          <w:bCs/>
          <w:lang w:val="en-US" w:eastAsia="zh-CN"/>
        </w:rPr>
        <w:t xml:space="preserve"> </w:t>
      </w:r>
      <w:r w:rsidRPr="003533D6">
        <w:rPr>
          <w:rFonts w:eastAsiaTheme="minorEastAsia"/>
          <w:b/>
          <w:bCs/>
          <w:lang w:val="en-US" w:eastAsia="zh-CN"/>
        </w:rPr>
        <w:t>unknown to TE.</w:t>
      </w:r>
    </w:p>
    <w:p w14:paraId="379B9BD7" w14:textId="1551580F" w:rsidR="00A7524A" w:rsidRPr="00CB5426" w:rsidRDefault="00A7524A" w:rsidP="00CB5426">
      <w:pPr>
        <w:spacing w:before="120"/>
        <w:ind w:leftChars="200" w:left="400"/>
        <w:jc w:val="both"/>
        <w:rPr>
          <w:rFonts w:eastAsiaTheme="minorEastAsia"/>
          <w:u w:val="single"/>
          <w:lang w:val="x-none" w:eastAsia="zh-CN"/>
        </w:rPr>
      </w:pPr>
      <w:r w:rsidRPr="00A7524A">
        <w:rPr>
          <w:rFonts w:eastAsiaTheme="minorEastAsia"/>
          <w:lang w:val="en-US" w:eastAsia="zh-CN"/>
        </w:rPr>
        <w:t xml:space="preserve">Based on the above analysis, the factors of measurement time instances alignment between UE and TE and </w:t>
      </w:r>
      <w:r>
        <w:rPr>
          <w:rFonts w:eastAsiaTheme="minorEastAsia"/>
          <w:lang w:val="en-US" w:eastAsia="zh-CN"/>
        </w:rPr>
        <w:t>n</w:t>
      </w:r>
      <w:r w:rsidRPr="00A7524A">
        <w:rPr>
          <w:rFonts w:eastAsiaTheme="minorEastAsia"/>
          <w:lang w:val="en-US" w:eastAsia="zh-CN"/>
        </w:rPr>
        <w:t>umber of samples of L1 measurement</w:t>
      </w:r>
      <w:r>
        <w:rPr>
          <w:rFonts w:eastAsiaTheme="minorEastAsia"/>
          <w:lang w:val="en-US" w:eastAsia="zh-CN"/>
        </w:rPr>
        <w:t xml:space="preserve"> are obstacles to use ground truth</w:t>
      </w:r>
      <w:r w:rsidR="00CB5426">
        <w:rPr>
          <w:rFonts w:eastAsiaTheme="minorEastAsia"/>
          <w:lang w:val="en-US" w:eastAsia="zh-CN"/>
        </w:rPr>
        <w:t xml:space="preserve"> definition Alt1.</w:t>
      </w:r>
    </w:p>
    <w:p w14:paraId="104985DC" w14:textId="0F5BA9A5" w:rsidR="000247A8" w:rsidRPr="0010001D" w:rsidRDefault="0010001D" w:rsidP="0010001D">
      <w:pPr>
        <w:spacing w:before="120"/>
        <w:ind w:leftChars="200" w:left="40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11: If the </w:t>
      </w:r>
      <w:r w:rsidRPr="0010001D">
        <w:rPr>
          <w:rFonts w:eastAsia="Yu Mincho"/>
          <w:b/>
          <w:bCs/>
        </w:rPr>
        <w:t xml:space="preserve">ground truth </w:t>
      </w:r>
      <w:r w:rsidR="00CB5426">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2AC827C" w14:textId="32DA9D3B" w:rsidR="0010001D" w:rsidRPr="0010001D" w:rsidRDefault="00A2449F" w:rsidP="0010001D">
      <w:pPr>
        <w:pStyle w:val="afe"/>
        <w:numPr>
          <w:ilvl w:val="0"/>
          <w:numId w:val="28"/>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EC512E7" w14:textId="17FBC609" w:rsidR="0010001D" w:rsidRPr="0010001D" w:rsidRDefault="00A2449F" w:rsidP="0010001D">
      <w:pPr>
        <w:pStyle w:val="afe"/>
        <w:numPr>
          <w:ilvl w:val="0"/>
          <w:numId w:val="28"/>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2EE886A" w14:textId="77777777" w:rsidR="0010001D" w:rsidRPr="0010001D" w:rsidRDefault="0010001D" w:rsidP="0010001D">
      <w:pPr>
        <w:spacing w:before="120"/>
        <w:ind w:leftChars="200" w:left="400"/>
        <w:jc w:val="both"/>
        <w:rPr>
          <w:rFonts w:eastAsiaTheme="minorEastAsia"/>
          <w:lang w:val="en-US" w:eastAsia="zh-CN"/>
        </w:rPr>
      </w:pPr>
    </w:p>
    <w:p w14:paraId="0FAB17A6" w14:textId="77777777" w:rsidR="0010001D" w:rsidRPr="0010001D" w:rsidRDefault="0010001D" w:rsidP="0010001D">
      <w:pPr>
        <w:pStyle w:val="afe"/>
        <w:numPr>
          <w:ilvl w:val="0"/>
          <w:numId w:val="29"/>
        </w:numPr>
        <w:spacing w:before="120"/>
        <w:jc w:val="both"/>
        <w:rPr>
          <w:rFonts w:eastAsiaTheme="minorEastAsia"/>
          <w:b/>
          <w:bCs/>
          <w:sz w:val="20"/>
          <w:szCs w:val="20"/>
          <w:lang w:val="en-US" w:eastAsia="zh-CN"/>
        </w:rPr>
      </w:pPr>
      <w:r w:rsidRPr="0010001D">
        <w:rPr>
          <w:rFonts w:eastAsiaTheme="minorEastAsia"/>
          <w:b/>
          <w:bCs/>
          <w:sz w:val="20"/>
          <w:szCs w:val="20"/>
          <w:lang w:val="en-US" w:eastAsia="zh-CN"/>
        </w:rPr>
        <w:t xml:space="preserve">Alt 2: Ground truth for FR1 will be based on the reported measurement value under certain conditions </w:t>
      </w:r>
    </w:p>
    <w:p w14:paraId="08B86A3A" w14:textId="2C1320AD" w:rsidR="00C620A5" w:rsidRDefault="00CB5426" w:rsidP="00CB5426">
      <w:pPr>
        <w:spacing w:before="120"/>
        <w:ind w:leftChars="200" w:left="400"/>
        <w:jc w:val="both"/>
        <w:rPr>
          <w:rFonts w:eastAsiaTheme="minorEastAsia"/>
          <w:lang w:val="en-US" w:eastAsia="zh-CN"/>
        </w:rPr>
      </w:pPr>
      <w:r>
        <w:rPr>
          <w:rFonts w:eastAsiaTheme="minorEastAsia"/>
          <w:lang w:val="en-US" w:eastAsia="zh-CN"/>
        </w:rPr>
        <w:lastRenderedPageBreak/>
        <w:t xml:space="preserve">In general, no big obstacles are observed if the ground truth for FR1 is defined based on UE reported value (Alt 2). One </w:t>
      </w:r>
      <w:r w:rsidR="00C620A5" w:rsidRPr="00C620A5">
        <w:rPr>
          <w:rFonts w:eastAsiaTheme="minorEastAsia"/>
          <w:lang w:val="en-US" w:eastAsia="zh-CN"/>
        </w:rPr>
        <w:t>trick</w:t>
      </w:r>
      <w:r w:rsidR="00C620A5">
        <w:rPr>
          <w:rFonts w:eastAsiaTheme="minorEastAsia"/>
          <w:lang w:val="en-US" w:eastAsia="zh-CN"/>
        </w:rPr>
        <w:t>y point is</w:t>
      </w:r>
      <w:r w:rsidR="00AF1988">
        <w:rPr>
          <w:rFonts w:eastAsiaTheme="minorEastAsia"/>
          <w:lang w:val="en-US" w:eastAsia="zh-CN"/>
        </w:rPr>
        <w:t xml:space="preserve"> that </w:t>
      </w:r>
      <w:r w:rsidR="00C620A5">
        <w:rPr>
          <w:rFonts w:eastAsiaTheme="minorEastAsia"/>
          <w:lang w:val="en-US" w:eastAsia="zh-CN"/>
        </w:rPr>
        <w:t>UE</w:t>
      </w:r>
      <w:r w:rsidR="00AF1988">
        <w:rPr>
          <w:rFonts w:eastAsiaTheme="minorEastAsia"/>
          <w:lang w:val="en-US" w:eastAsia="zh-CN"/>
        </w:rPr>
        <w:t xml:space="preserve"> may</w:t>
      </w:r>
      <w:r w:rsidR="00C620A5">
        <w:rPr>
          <w:rFonts w:eastAsiaTheme="minorEastAsia"/>
          <w:lang w:val="en-US" w:eastAsia="zh-CN"/>
        </w:rPr>
        <w:t xml:space="preserve"> cheat</w:t>
      </w:r>
      <w:r w:rsidR="00AF1988">
        <w:rPr>
          <w:rFonts w:eastAsiaTheme="minorEastAsia"/>
          <w:lang w:val="en-US" w:eastAsia="zh-CN"/>
        </w:rPr>
        <w:t>, as UE also know its reported value</w:t>
      </w:r>
      <w:r w:rsidR="00C620A5">
        <w:rPr>
          <w:rFonts w:eastAsiaTheme="minorEastAsia"/>
          <w:lang w:val="en-US" w:eastAsia="zh-CN"/>
        </w:rPr>
        <w:t xml:space="preserve">. </w:t>
      </w:r>
      <w:r>
        <w:rPr>
          <w:rFonts w:eastAsiaTheme="minorEastAsia"/>
          <w:lang w:val="en-US" w:eastAsia="zh-CN"/>
        </w:rPr>
        <w:t xml:space="preserve">The </w:t>
      </w:r>
      <w:r w:rsidR="00C620A5">
        <w:rPr>
          <w:rFonts w:eastAsiaTheme="minorEastAsia"/>
          <w:lang w:val="en-US" w:eastAsia="zh-CN"/>
        </w:rPr>
        <w:t>cheating</w:t>
      </w:r>
      <w:r w:rsidR="00AF1988">
        <w:rPr>
          <w:rFonts w:eastAsiaTheme="minorEastAsia"/>
          <w:lang w:val="en-US" w:eastAsia="zh-CN"/>
        </w:rPr>
        <w:t xml:space="preserve"> issue is</w:t>
      </w:r>
      <w:r>
        <w:rPr>
          <w:rFonts w:eastAsiaTheme="minorEastAsia"/>
          <w:lang w:val="en-US" w:eastAsia="zh-CN"/>
        </w:rPr>
        <w:t xml:space="preserve"> in parallel</w:t>
      </w:r>
      <w:r w:rsidR="00AF1988">
        <w:rPr>
          <w:rFonts w:eastAsiaTheme="minorEastAsia"/>
          <w:lang w:val="en-US" w:eastAsia="zh-CN"/>
        </w:rPr>
        <w:t xml:space="preserve"> under discussion in</w:t>
      </w:r>
      <w:r>
        <w:rPr>
          <w:rFonts w:eastAsiaTheme="minorEastAsia"/>
          <w:lang w:val="en-US" w:eastAsia="zh-CN"/>
        </w:rPr>
        <w:t xml:space="preserve"> R19</w:t>
      </w:r>
      <w:r w:rsidR="00AF1988">
        <w:rPr>
          <w:rFonts w:eastAsiaTheme="minorEastAsia"/>
          <w:lang w:val="en-US" w:eastAsia="zh-CN"/>
        </w:rPr>
        <w:t xml:space="preserve"> AI interface beam management test. </w:t>
      </w:r>
      <w:r>
        <w:rPr>
          <w:rFonts w:eastAsiaTheme="minorEastAsia"/>
          <w:lang w:val="en-US" w:eastAsia="zh-CN"/>
        </w:rPr>
        <w:t>We can wait more progress on R19 AI interface beam management</w:t>
      </w:r>
    </w:p>
    <w:p w14:paraId="4890C55D" w14:textId="77777777" w:rsidR="00CB5426" w:rsidRDefault="00AF1988" w:rsidP="00AF1988">
      <w:pPr>
        <w:spacing w:before="120"/>
        <w:ind w:leftChars="200" w:left="40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12: </w:t>
      </w:r>
      <w:r w:rsidR="00CB5426">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sidR="00CB5426">
        <w:rPr>
          <w:rFonts w:eastAsia="Yu Mincho"/>
          <w:b/>
          <w:bCs/>
        </w:rPr>
        <w:t>in</w:t>
      </w:r>
      <w:r w:rsidRPr="00AF1988">
        <w:rPr>
          <w:rFonts w:eastAsia="Yu Mincho"/>
          <w:b/>
          <w:bCs/>
        </w:rPr>
        <w:t xml:space="preserve"> FR1 </w:t>
      </w:r>
      <w:r w:rsidR="00CB5426">
        <w:rPr>
          <w:rFonts w:eastAsia="Yu Mincho"/>
          <w:b/>
          <w:bCs/>
        </w:rPr>
        <w:t>can be</w:t>
      </w:r>
      <w:r w:rsidRPr="00AF1988">
        <w:rPr>
          <w:rFonts w:eastAsia="Yu Mincho"/>
          <w:b/>
          <w:bCs/>
        </w:rPr>
        <w:t xml:space="preserve"> defined based on the reported measurement value under certain conditions</w:t>
      </w:r>
      <w:r w:rsidR="00CB5426">
        <w:rPr>
          <w:rFonts w:eastAsia="Yu Mincho"/>
          <w:b/>
          <w:bCs/>
        </w:rPr>
        <w:t>.</w:t>
      </w:r>
    </w:p>
    <w:p w14:paraId="4E5F8BA0" w14:textId="0650AB01" w:rsidR="00100CD1" w:rsidRPr="00CB5426" w:rsidRDefault="00CB5426" w:rsidP="0014479F">
      <w:pPr>
        <w:pStyle w:val="afe"/>
        <w:numPr>
          <w:ilvl w:val="0"/>
          <w:numId w:val="31"/>
        </w:numPr>
        <w:spacing w:before="120"/>
        <w:jc w:val="both"/>
        <w:rPr>
          <w:rFonts w:eastAsiaTheme="minorEastAsia"/>
          <w:b/>
          <w:bCs/>
          <w:sz w:val="20"/>
          <w:szCs w:val="20"/>
          <w:lang w:val="en-US" w:eastAsia="zh-CN"/>
        </w:rPr>
      </w:pPr>
      <w:r w:rsidRPr="00CB5426">
        <w:rPr>
          <w:rFonts w:eastAsia="Yu Mincho"/>
          <w:b/>
          <w:bCs/>
          <w:sz w:val="20"/>
          <w:szCs w:val="20"/>
        </w:rPr>
        <w:t>h</w:t>
      </w:r>
      <w:r w:rsidR="00AF1988" w:rsidRPr="00CB5426">
        <w:rPr>
          <w:rFonts w:eastAsia="Yu Mincho"/>
          <w:b/>
          <w:bCs/>
          <w:sz w:val="20"/>
          <w:szCs w:val="20"/>
        </w:rPr>
        <w:t xml:space="preserve">ow to avoid UE cheating can wait </w:t>
      </w:r>
      <w:r>
        <w:rPr>
          <w:rFonts w:eastAsia="Yu Mincho"/>
          <w:b/>
          <w:bCs/>
          <w:sz w:val="20"/>
          <w:szCs w:val="20"/>
        </w:rPr>
        <w:t>the</w:t>
      </w:r>
      <w:r w:rsidR="00AF1988" w:rsidRPr="00CB5426">
        <w:rPr>
          <w:rFonts w:eastAsia="Yu Mincho"/>
          <w:b/>
          <w:bCs/>
          <w:sz w:val="20"/>
          <w:szCs w:val="20"/>
        </w:rPr>
        <w:t xml:space="preserve"> progress in </w:t>
      </w:r>
      <w:r>
        <w:rPr>
          <w:rFonts w:eastAsia="Yu Mincho"/>
          <w:b/>
          <w:bCs/>
          <w:sz w:val="20"/>
          <w:szCs w:val="20"/>
        </w:rPr>
        <w:t xml:space="preserve">R19 </w:t>
      </w:r>
      <w:r w:rsidR="00AF1988" w:rsidRPr="00CB5426">
        <w:rPr>
          <w:rFonts w:eastAsiaTheme="minorEastAsia"/>
          <w:b/>
          <w:bCs/>
          <w:sz w:val="20"/>
          <w:szCs w:val="20"/>
          <w:lang w:val="en-US" w:eastAsia="zh-CN"/>
        </w:rPr>
        <w:t>AI interface beam management test.</w:t>
      </w:r>
    </w:p>
    <w:p w14:paraId="2B631E03" w14:textId="4CCD368F" w:rsidR="006930BA" w:rsidRDefault="006930BA" w:rsidP="006930BA">
      <w:pPr>
        <w:pStyle w:val="4"/>
        <w:rPr>
          <w:lang w:val="en-US" w:eastAsia="zh-CN"/>
        </w:rPr>
      </w:pPr>
      <w:r>
        <w:rPr>
          <w:lang w:val="en-US" w:eastAsia="zh-CN"/>
        </w:rPr>
        <w:t xml:space="preserve">Relative RSRP accuracy </w:t>
      </w:r>
    </w:p>
    <w:p w14:paraId="77B2D7B3" w14:textId="69A18EE7" w:rsidR="00EF47BD" w:rsidRPr="00EF47BD" w:rsidRDefault="00EF47BD" w:rsidP="00EF47BD">
      <w:pPr>
        <w:rPr>
          <w:rFonts w:eastAsiaTheme="minorEastAsia"/>
          <w:lang w:val="en-US" w:eastAsia="zh-CN"/>
        </w:rPr>
      </w:pPr>
      <w:r>
        <w:rPr>
          <w:rFonts w:eastAsiaTheme="minorEastAsia"/>
          <w:lang w:val="en-US" w:eastAsia="zh-CN"/>
        </w:rPr>
        <w:t>In RAN4#114 bis meeting, the definition of</w:t>
      </w:r>
      <w:r w:rsidR="00E94B1C">
        <w:rPr>
          <w:rFonts w:eastAsiaTheme="minorEastAsia"/>
          <w:lang w:val="en-US" w:eastAsia="zh-CN"/>
        </w:rPr>
        <w:t xml:space="preserve"> relative</w:t>
      </w:r>
      <w:r>
        <w:rPr>
          <w:rFonts w:eastAsiaTheme="minorEastAsia"/>
          <w:lang w:val="en-US" w:eastAsia="zh-CN"/>
        </w:rPr>
        <w:t xml:space="preserve"> RSRP</w:t>
      </w:r>
      <w:r w:rsidR="00E94B1C">
        <w:rPr>
          <w:rFonts w:eastAsiaTheme="minorEastAsia"/>
          <w:lang w:val="en-US" w:eastAsia="zh-CN"/>
        </w:rPr>
        <w:t xml:space="preserve"> accuracy was discussed and achieved </w:t>
      </w:r>
      <w:r w:rsidR="00843DB8">
        <w:rPr>
          <w:rFonts w:eastAsiaTheme="minorEastAsia"/>
          <w:lang w:val="en-US" w:eastAsia="zh-CN"/>
        </w:rPr>
        <w:t xml:space="preserve">below </w:t>
      </w:r>
      <w:r w:rsidR="00E94B1C">
        <w:rPr>
          <w:rFonts w:eastAsiaTheme="minorEastAsia"/>
          <w:lang w:val="en-US" w:eastAsia="zh-CN"/>
        </w:rPr>
        <w:t xml:space="preserve">agreement [8]. </w:t>
      </w:r>
      <w:proofErr w:type="gramStart"/>
      <w:r w:rsidR="00E94B1C">
        <w:rPr>
          <w:rFonts w:eastAsiaTheme="minorEastAsia"/>
          <w:lang w:val="en-US" w:eastAsia="zh-CN"/>
        </w:rPr>
        <w:t>However</w:t>
      </w:r>
      <w:proofErr w:type="gramEnd"/>
      <w:r w:rsidR="00E94B1C">
        <w:rPr>
          <w:rFonts w:eastAsiaTheme="minorEastAsia"/>
          <w:lang w:val="en-US" w:eastAsia="zh-CN"/>
        </w:rPr>
        <w:t xml:space="preserve"> there are some FFS left. In the following, we provide analysis on these.</w:t>
      </w:r>
    </w:p>
    <w:tbl>
      <w:tblPr>
        <w:tblStyle w:val="afa"/>
        <w:tblW w:w="0" w:type="auto"/>
        <w:tblLook w:val="0600" w:firstRow="0" w:lastRow="0" w:firstColumn="0" w:lastColumn="0" w:noHBand="1" w:noVBand="1"/>
      </w:tblPr>
      <w:tblGrid>
        <w:gridCol w:w="9621"/>
      </w:tblGrid>
      <w:tr w:rsidR="006930BA" w14:paraId="4A64494E" w14:textId="77777777" w:rsidTr="006930BA">
        <w:tc>
          <w:tcPr>
            <w:tcW w:w="9621" w:type="dxa"/>
          </w:tcPr>
          <w:p w14:paraId="045D1972" w14:textId="77777777" w:rsidR="006930BA" w:rsidRPr="006930BA" w:rsidRDefault="006930BA" w:rsidP="006930BA">
            <w:pPr>
              <w:rPr>
                <w:b/>
                <w:bCs/>
                <w:u w:val="single"/>
                <w:lang w:eastAsia="zh-CN"/>
              </w:rPr>
            </w:pPr>
            <w:r w:rsidRPr="006930BA">
              <w:rPr>
                <w:b/>
                <w:bCs/>
                <w:u w:val="single"/>
                <w:lang w:eastAsia="zh-CN"/>
              </w:rPr>
              <w:t>Issue 2-1-1: Relative RSRP accuracy definition</w:t>
            </w:r>
          </w:p>
          <w:p w14:paraId="02A5D14E" w14:textId="77777777" w:rsidR="006930BA" w:rsidRPr="006930BA" w:rsidRDefault="006930BA" w:rsidP="006930BA">
            <w:pPr>
              <w:rPr>
                <w:rFonts w:eastAsia="Yu Mincho"/>
              </w:rPr>
            </w:pPr>
            <w:r w:rsidRPr="006930BA">
              <w:rPr>
                <w:rFonts w:eastAsia="Yu Mincho"/>
              </w:rPr>
              <w:t>Agreement:</w:t>
            </w:r>
          </w:p>
          <w:p w14:paraId="2E5B5B3A" w14:textId="77777777" w:rsidR="006930BA" w:rsidRPr="006930BA" w:rsidRDefault="006930BA" w:rsidP="006930BA">
            <w:pPr>
              <w:pStyle w:val="afe"/>
              <w:numPr>
                <w:ilvl w:val="0"/>
                <w:numId w:val="11"/>
              </w:numPr>
              <w:overflowPunct w:val="0"/>
              <w:autoSpaceDE w:val="0"/>
              <w:autoSpaceDN w:val="0"/>
              <w:adjustRightInd w:val="0"/>
              <w:spacing w:before="120" w:after="120"/>
              <w:contextualSpacing w:val="0"/>
              <w:textAlignment w:val="baseline"/>
              <w:rPr>
                <w:rFonts w:eastAsia="Yu Mincho"/>
                <w:sz w:val="20"/>
                <w:szCs w:val="20"/>
              </w:rPr>
            </w:pPr>
            <w:r w:rsidRPr="006930BA">
              <w:rPr>
                <w:rFonts w:eastAsia="Yu Mincho"/>
                <w:sz w:val="20"/>
                <w:szCs w:val="20"/>
              </w:rPr>
              <w:t>For intra-frequency L3-RSRP,</w:t>
            </w:r>
          </w:p>
          <w:p w14:paraId="01C79B44" w14:textId="77777777" w:rsidR="006930BA" w:rsidRPr="006930BA" w:rsidRDefault="006930BA" w:rsidP="006930BA">
            <w:pPr>
              <w:pStyle w:val="afe"/>
              <w:numPr>
                <w:ilvl w:val="1"/>
                <w:numId w:val="11"/>
              </w:numPr>
              <w:overflowPunct w:val="0"/>
              <w:autoSpaceDE w:val="0"/>
              <w:autoSpaceDN w:val="0"/>
              <w:adjustRightInd w:val="0"/>
              <w:spacing w:before="120" w:after="120"/>
              <w:contextualSpacing w:val="0"/>
              <w:textAlignment w:val="baseline"/>
              <w:rPr>
                <w:rFonts w:eastAsia="Yu Mincho"/>
                <w:sz w:val="20"/>
                <w:szCs w:val="20"/>
              </w:rPr>
            </w:pPr>
            <w:r w:rsidRPr="006930BA">
              <w:rPr>
                <w:rFonts w:eastAsia="Yu Mincho"/>
                <w:sz w:val="20"/>
                <w:szCs w:val="20"/>
              </w:rPr>
              <w:t>Accuracy of predicted relative L3-RSRP = (reported predicted L3-RSRP of cell 1 – reported predicted RSRP of cell 2) – (ground truth of RSRP of cell 1 – ground truth of RSRP of cell 2), where cell 1 and cell 2 are on the same frequency, or</w:t>
            </w:r>
          </w:p>
          <w:p w14:paraId="619C25FD" w14:textId="77777777" w:rsidR="006930BA" w:rsidRPr="006930BA" w:rsidRDefault="006930BA" w:rsidP="006930BA">
            <w:pPr>
              <w:pStyle w:val="afe"/>
              <w:numPr>
                <w:ilvl w:val="1"/>
                <w:numId w:val="11"/>
              </w:numPr>
              <w:overflowPunct w:val="0"/>
              <w:autoSpaceDE w:val="0"/>
              <w:autoSpaceDN w:val="0"/>
              <w:adjustRightInd w:val="0"/>
              <w:spacing w:before="120" w:after="120"/>
              <w:contextualSpacing w:val="0"/>
              <w:textAlignment w:val="baseline"/>
              <w:rPr>
                <w:rFonts w:eastAsia="Yu Mincho"/>
                <w:sz w:val="20"/>
                <w:szCs w:val="20"/>
              </w:rPr>
            </w:pPr>
            <w:r w:rsidRPr="006930BA">
              <w:rPr>
                <w:rFonts w:eastAsia="Yu Mincho"/>
                <w:sz w:val="20"/>
                <w:szCs w:val="20"/>
              </w:rPr>
              <w:t>Accuracy of predicted relative L3-RSRP = (reported predicted L3-RSRP of beam 1 – reported predicted RSRP of beam 2) – (ground truth of RSRP of beam 1 – ground truth of RSRP of beam 2), where beam 1 and beam 2 are from the same cell.</w:t>
            </w:r>
          </w:p>
          <w:p w14:paraId="3E6A5426" w14:textId="77777777" w:rsidR="006930BA" w:rsidRPr="006930BA" w:rsidRDefault="006930BA" w:rsidP="006930BA">
            <w:pPr>
              <w:pStyle w:val="afe"/>
              <w:numPr>
                <w:ilvl w:val="2"/>
                <w:numId w:val="11"/>
              </w:numPr>
              <w:overflowPunct w:val="0"/>
              <w:autoSpaceDE w:val="0"/>
              <w:autoSpaceDN w:val="0"/>
              <w:adjustRightInd w:val="0"/>
              <w:spacing w:before="120" w:after="120"/>
              <w:contextualSpacing w:val="0"/>
              <w:textAlignment w:val="baseline"/>
              <w:rPr>
                <w:rFonts w:eastAsia="Yu Mincho"/>
                <w:sz w:val="20"/>
                <w:szCs w:val="20"/>
                <w:highlight w:val="yellow"/>
              </w:rPr>
            </w:pPr>
            <w:r w:rsidRPr="006930BA">
              <w:rPr>
                <w:rFonts w:eastAsia="Yu Mincho"/>
                <w:sz w:val="20"/>
                <w:szCs w:val="20"/>
                <w:highlight w:val="yellow"/>
              </w:rPr>
              <w:t>FFS if this definition will be needed.</w:t>
            </w:r>
          </w:p>
          <w:p w14:paraId="102AFC3E" w14:textId="77777777" w:rsidR="006930BA" w:rsidRPr="006930BA" w:rsidRDefault="006930BA" w:rsidP="006930BA">
            <w:pPr>
              <w:pStyle w:val="afe"/>
              <w:numPr>
                <w:ilvl w:val="0"/>
                <w:numId w:val="11"/>
              </w:numPr>
              <w:overflowPunct w:val="0"/>
              <w:autoSpaceDE w:val="0"/>
              <w:autoSpaceDN w:val="0"/>
              <w:adjustRightInd w:val="0"/>
              <w:spacing w:before="120" w:after="120"/>
              <w:contextualSpacing w:val="0"/>
              <w:textAlignment w:val="baseline"/>
              <w:rPr>
                <w:rFonts w:eastAsia="Yu Mincho"/>
                <w:sz w:val="20"/>
                <w:szCs w:val="20"/>
              </w:rPr>
            </w:pPr>
            <w:r w:rsidRPr="006930BA">
              <w:rPr>
                <w:rFonts w:eastAsia="Yu Mincho"/>
                <w:sz w:val="20"/>
                <w:szCs w:val="20"/>
              </w:rPr>
              <w:t>For inter-frequency L3-RSRP,</w:t>
            </w:r>
          </w:p>
          <w:p w14:paraId="5C1B801B" w14:textId="77777777" w:rsidR="006930BA" w:rsidRPr="006930BA" w:rsidRDefault="006930BA" w:rsidP="006930BA">
            <w:pPr>
              <w:pStyle w:val="afe"/>
              <w:numPr>
                <w:ilvl w:val="1"/>
                <w:numId w:val="11"/>
              </w:numPr>
              <w:overflowPunct w:val="0"/>
              <w:autoSpaceDE w:val="0"/>
              <w:autoSpaceDN w:val="0"/>
              <w:adjustRightInd w:val="0"/>
              <w:spacing w:before="120" w:after="120"/>
              <w:contextualSpacing w:val="0"/>
              <w:textAlignment w:val="baseline"/>
              <w:rPr>
                <w:rFonts w:eastAsia="Yu Mincho"/>
                <w:sz w:val="20"/>
                <w:szCs w:val="20"/>
              </w:rPr>
            </w:pPr>
            <w:r w:rsidRPr="006930BA">
              <w:rPr>
                <w:rFonts w:eastAsia="Yu Mincho"/>
                <w:sz w:val="20"/>
                <w:szCs w:val="20"/>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260E84BF" w14:textId="77777777" w:rsidR="006930BA" w:rsidRPr="006930BA" w:rsidRDefault="006930BA" w:rsidP="006930BA">
            <w:pPr>
              <w:pStyle w:val="afe"/>
              <w:numPr>
                <w:ilvl w:val="1"/>
                <w:numId w:val="11"/>
              </w:numPr>
              <w:overflowPunct w:val="0"/>
              <w:autoSpaceDE w:val="0"/>
              <w:autoSpaceDN w:val="0"/>
              <w:adjustRightInd w:val="0"/>
              <w:spacing w:after="180"/>
              <w:contextualSpacing w:val="0"/>
              <w:textAlignment w:val="baseline"/>
              <w:rPr>
                <w:sz w:val="20"/>
                <w:szCs w:val="20"/>
                <w:lang w:eastAsia="zh-CN"/>
              </w:rPr>
            </w:pPr>
            <w:r w:rsidRPr="006930BA">
              <w:rPr>
                <w:rFonts w:eastAsia="Yu Mincho"/>
                <w:sz w:val="20"/>
                <w:szCs w:val="20"/>
              </w:rPr>
              <w:t xml:space="preserve">Accuracy of predicted relative L3-RSRP = (reported predicted L3-RSRP of cell 1 – reported RSRP of cell 2) – (ground truth of RSRP of cell 1 – ground truth of RSRP of cell 2), where cell 1 is on a different frequency than cell 2 but in the same FR as cell 2, </w:t>
            </w:r>
            <w:r w:rsidRPr="006930BA">
              <w:rPr>
                <w:rFonts w:eastAsia="Yu Mincho"/>
                <w:sz w:val="20"/>
                <w:szCs w:val="20"/>
                <w:highlight w:val="yellow"/>
              </w:rPr>
              <w:t>[if cell 1 is the target cell for AI/ML-based L3-RSRP inference based on the measurements on cell 2].</w:t>
            </w:r>
          </w:p>
          <w:p w14:paraId="16074D4F" w14:textId="77777777" w:rsidR="006930BA" w:rsidRPr="006930BA" w:rsidRDefault="006930BA" w:rsidP="006930BA">
            <w:pPr>
              <w:pStyle w:val="afe"/>
              <w:numPr>
                <w:ilvl w:val="2"/>
                <w:numId w:val="11"/>
              </w:numPr>
              <w:overflowPunct w:val="0"/>
              <w:autoSpaceDE w:val="0"/>
              <w:autoSpaceDN w:val="0"/>
              <w:adjustRightInd w:val="0"/>
              <w:spacing w:after="180"/>
              <w:contextualSpacing w:val="0"/>
              <w:textAlignment w:val="baseline"/>
              <w:rPr>
                <w:sz w:val="20"/>
                <w:szCs w:val="20"/>
                <w:lang w:eastAsia="zh-CN"/>
              </w:rPr>
            </w:pPr>
            <w:r w:rsidRPr="006930BA">
              <w:rPr>
                <w:rFonts w:eastAsia="Yu Mincho"/>
                <w:sz w:val="20"/>
                <w:szCs w:val="20"/>
              </w:rPr>
              <w:t>Depending on the agreement on ground truth definition, we may revisit relative RSRP accuracy definition</w:t>
            </w:r>
            <w:r w:rsidRPr="006930BA">
              <w:rPr>
                <w:sz w:val="20"/>
                <w:szCs w:val="20"/>
                <w:lang w:eastAsia="zh-CN"/>
              </w:rPr>
              <w:t>.</w:t>
            </w:r>
          </w:p>
          <w:p w14:paraId="312D92D6" w14:textId="77777777" w:rsidR="006930BA" w:rsidRPr="006930BA" w:rsidRDefault="006930BA" w:rsidP="006930BA">
            <w:pPr>
              <w:pStyle w:val="afe"/>
              <w:numPr>
                <w:ilvl w:val="2"/>
                <w:numId w:val="11"/>
              </w:numPr>
              <w:overflowPunct w:val="0"/>
              <w:autoSpaceDE w:val="0"/>
              <w:autoSpaceDN w:val="0"/>
              <w:adjustRightInd w:val="0"/>
              <w:spacing w:after="180"/>
              <w:contextualSpacing w:val="0"/>
              <w:textAlignment w:val="baseline"/>
              <w:rPr>
                <w:sz w:val="20"/>
                <w:szCs w:val="20"/>
                <w:lang w:eastAsia="zh-CN"/>
              </w:rPr>
            </w:pPr>
            <w:r w:rsidRPr="009A73C2">
              <w:rPr>
                <w:rFonts w:eastAsia="Yu Mincho"/>
                <w:sz w:val="20"/>
                <w:szCs w:val="20"/>
                <w:highlight w:val="yellow"/>
              </w:rPr>
              <w:t>FFS: whether the reported RSRP of cell2 can be predicted or measured or a combination of both predicted and measured samples</w:t>
            </w:r>
            <w:r w:rsidRPr="006930BA">
              <w:rPr>
                <w:color w:val="000000" w:themeColor="text1"/>
                <w:sz w:val="20"/>
                <w:szCs w:val="20"/>
                <w:lang w:eastAsia="zh-CN"/>
              </w:rPr>
              <w:t>.</w:t>
            </w:r>
          </w:p>
          <w:p w14:paraId="20CBED88" w14:textId="64FDC463" w:rsidR="006930BA" w:rsidRPr="006930BA" w:rsidRDefault="006930BA" w:rsidP="006930BA">
            <w:pPr>
              <w:pStyle w:val="afe"/>
              <w:numPr>
                <w:ilvl w:val="0"/>
                <w:numId w:val="11"/>
              </w:numPr>
              <w:overflowPunct w:val="0"/>
              <w:autoSpaceDE w:val="0"/>
              <w:autoSpaceDN w:val="0"/>
              <w:adjustRightInd w:val="0"/>
              <w:spacing w:after="180"/>
              <w:contextualSpacing w:val="0"/>
              <w:textAlignment w:val="baseline"/>
              <w:rPr>
                <w:lang w:eastAsia="zh-CN"/>
              </w:rPr>
            </w:pPr>
            <w:r w:rsidRPr="006930BA">
              <w:rPr>
                <w:sz w:val="20"/>
                <w:szCs w:val="20"/>
                <w:lang w:eastAsia="zh-CN"/>
              </w:rPr>
              <w:t>FFS, if there is any impact on this definition for different scenarios/different frequency ranges</w:t>
            </w:r>
            <w:r w:rsidRPr="006930BA">
              <w:rPr>
                <w:lang w:eastAsia="zh-CN"/>
              </w:rPr>
              <w:t>.</w:t>
            </w:r>
          </w:p>
        </w:tc>
      </w:tr>
    </w:tbl>
    <w:p w14:paraId="2C17C6CE" w14:textId="709FFF6F" w:rsidR="00E94B1C" w:rsidRPr="00E94B1C" w:rsidRDefault="00E94B1C" w:rsidP="0014479F">
      <w:pPr>
        <w:spacing w:before="120"/>
        <w:jc w:val="both"/>
        <w:rPr>
          <w:rFonts w:eastAsiaTheme="minorEastAsia"/>
          <w:lang w:val="en-US" w:eastAsia="zh-CN"/>
        </w:rPr>
      </w:pPr>
      <w:r w:rsidRPr="00E94B1C">
        <w:rPr>
          <w:rFonts w:eastAsiaTheme="minorEastAsia" w:hint="eastAsia"/>
          <w:lang w:val="en-US" w:eastAsia="zh-CN"/>
        </w:rPr>
        <w:t>T</w:t>
      </w:r>
      <w:r w:rsidRPr="00E94B1C">
        <w:rPr>
          <w:rFonts w:eastAsiaTheme="minorEastAsia"/>
          <w:lang w:val="en-US" w:eastAsia="zh-CN"/>
        </w:rPr>
        <w:t xml:space="preserve">he first FFS is whether the relative accuracy of beam-level L3 RSRP is needed or not. </w:t>
      </w:r>
      <w:r>
        <w:rPr>
          <w:rFonts w:eastAsiaTheme="minorEastAsia"/>
          <w:lang w:val="en-US" w:eastAsia="zh-CN"/>
        </w:rPr>
        <w:t xml:space="preserve">The accuracy focusses on point E, </w:t>
      </w:r>
      <w:r w:rsidR="00843DB8">
        <w:rPr>
          <w:rFonts w:eastAsiaTheme="minorEastAsia"/>
          <w:lang w:val="en-US" w:eastAsia="zh-CN"/>
        </w:rPr>
        <w:t xml:space="preserve">which is defined </w:t>
      </w:r>
      <w:proofErr w:type="gramStart"/>
      <w:r w:rsidR="00843DB8">
        <w:rPr>
          <w:rFonts w:eastAsiaTheme="minorEastAsia"/>
          <w:lang w:val="en-US" w:eastAsia="zh-CN"/>
        </w:rPr>
        <w:t xml:space="preserve">in </w:t>
      </w:r>
      <w:r>
        <w:rPr>
          <w:rFonts w:eastAsiaTheme="minorEastAsia"/>
          <w:lang w:val="en-US" w:eastAsia="zh-CN"/>
        </w:rPr>
        <w:t xml:space="preserve"> [</w:t>
      </w:r>
      <w:proofErr w:type="gramEnd"/>
      <w:r>
        <w:rPr>
          <w:rFonts w:eastAsiaTheme="minorEastAsia"/>
          <w:lang w:val="en-US" w:eastAsia="zh-CN"/>
        </w:rPr>
        <w:t>TS38.300]</w:t>
      </w:r>
    </w:p>
    <w:p w14:paraId="73A54ACB" w14:textId="7EA5872D" w:rsidR="006930BA" w:rsidRDefault="00ED5F6B" w:rsidP="0014479F">
      <w:pPr>
        <w:spacing w:before="120"/>
        <w:jc w:val="both"/>
      </w:pPr>
      <w:r w:rsidRPr="00D36F9D">
        <w:tab/>
      </w:r>
      <w:r w:rsidRPr="00D36F9D">
        <w:rPr>
          <w:b/>
        </w:rPr>
        <w:t>E</w:t>
      </w:r>
      <w:r w:rsidRPr="00D36F9D">
        <w:t>: a measurement (</w:t>
      </w:r>
      <w:proofErr w:type="gramStart"/>
      <w:r w:rsidRPr="00D36F9D">
        <w:t>i.e.</w:t>
      </w:r>
      <w:proofErr w:type="gramEnd"/>
      <w:r w:rsidRPr="00D36F9D">
        <w:t xml:space="preserve"> beam-specific measurement) after processing in the beam filter. The reporting rate is identical to the reporting rate at point A</w:t>
      </w:r>
      <w:r w:rsidRPr="00D36F9D">
        <w:rPr>
          <w:vertAlign w:val="superscript"/>
        </w:rPr>
        <w:t>1</w:t>
      </w:r>
      <w:r w:rsidRPr="00D36F9D">
        <w:t xml:space="preserve">. </w:t>
      </w:r>
      <w:r w:rsidRPr="00463539">
        <w:rPr>
          <w:u w:val="single"/>
        </w:rPr>
        <w:t>This measurement is used as input for selecting the X measurements to be reported.</w:t>
      </w:r>
    </w:p>
    <w:p w14:paraId="2F3FCC40" w14:textId="515A2452" w:rsidR="00E94B1C" w:rsidRDefault="00831545" w:rsidP="0014479F">
      <w:pPr>
        <w:spacing w:before="120"/>
        <w:jc w:val="both"/>
      </w:pPr>
      <w:r>
        <w:rPr>
          <w:rFonts w:eastAsiaTheme="minorEastAsia"/>
          <w:lang w:eastAsia="zh-CN"/>
        </w:rPr>
        <w:t>On the one hand, a</w:t>
      </w:r>
      <w:r w:rsidR="004444B1">
        <w:rPr>
          <w:rFonts w:eastAsiaTheme="minorEastAsia"/>
          <w:lang w:val="en-US" w:eastAsia="zh-CN"/>
        </w:rPr>
        <w:t xml:space="preserve">s we know, </w:t>
      </w:r>
      <w:r w:rsidR="00463539">
        <w:rPr>
          <w:rFonts w:eastAsiaTheme="minorEastAsia"/>
          <w:lang w:val="en-US" w:eastAsia="zh-CN"/>
        </w:rPr>
        <w:t xml:space="preserve">the </w:t>
      </w:r>
      <w:r w:rsidR="00CC70D8">
        <w:rPr>
          <w:rFonts w:eastAsiaTheme="minorEastAsia"/>
          <w:lang w:val="en-US" w:eastAsia="zh-CN"/>
        </w:rPr>
        <w:t xml:space="preserve">beam-level measurement </w:t>
      </w:r>
      <w:r w:rsidR="00463539">
        <w:rPr>
          <w:rFonts w:eastAsiaTheme="minorEastAsia"/>
          <w:lang w:val="en-US" w:eastAsia="zh-CN"/>
        </w:rPr>
        <w:t xml:space="preserve">report includes up to </w:t>
      </w:r>
      <w:proofErr w:type="spellStart"/>
      <w:r w:rsidR="00463539" w:rsidRPr="00463539">
        <w:rPr>
          <w:i/>
        </w:rPr>
        <w:t>maxNrofRS-IndexesToReport</w:t>
      </w:r>
      <w:proofErr w:type="spellEnd"/>
      <w:r w:rsidR="00463539">
        <w:t xml:space="preserve"> SSB indexes </w:t>
      </w:r>
      <w:r w:rsidR="00463539" w:rsidRPr="00463539">
        <w:rPr>
          <w:b/>
        </w:rPr>
        <w:t>in order of decreasing beam sorting quantity</w:t>
      </w:r>
      <w:r w:rsidR="00463539">
        <w:t xml:space="preserve"> whose sorting quantity is above </w:t>
      </w:r>
      <w:proofErr w:type="spellStart"/>
      <w:r w:rsidR="00463539" w:rsidRPr="00463539">
        <w:rPr>
          <w:i/>
        </w:rPr>
        <w:t>absThreshSS-BlocksConsolidation</w:t>
      </w:r>
      <w:proofErr w:type="spellEnd"/>
      <w:r w:rsidR="00463539">
        <w:t>.</w:t>
      </w:r>
      <w:r w:rsidR="00D019A9">
        <w:t xml:space="preserve"> </w:t>
      </w:r>
      <w:proofErr w:type="gramStart"/>
      <w:r w:rsidR="00D019A9">
        <w:t>Therefore</w:t>
      </w:r>
      <w:proofErr w:type="gramEnd"/>
      <w:r w:rsidR="00D019A9">
        <w:t xml:space="preserve"> the relative comparison</w:t>
      </w:r>
      <w:r w:rsidR="00843DB8">
        <w:t xml:space="preserve"> is indeed performed</w:t>
      </w:r>
      <w:r w:rsidR="00D019A9">
        <w:t xml:space="preserve"> </w:t>
      </w:r>
      <w:r w:rsidR="00B05C7A">
        <w:t>among the</w:t>
      </w:r>
      <w:r w:rsidR="00D019A9">
        <w:t xml:space="preserve"> beams from the same cell.</w:t>
      </w:r>
      <w:r w:rsidR="00CC70D8">
        <w:t xml:space="preserve"> </w:t>
      </w:r>
      <w:proofErr w:type="gramStart"/>
      <w:r>
        <w:t>Moreover</w:t>
      </w:r>
      <w:proofErr w:type="gramEnd"/>
      <w:r>
        <w:t xml:space="preserve"> the existing definition of relative RSRP accuracy </w:t>
      </w:r>
      <w:r w:rsidR="00B05C7A">
        <w:t>has already includes</w:t>
      </w:r>
      <w:r>
        <w:t xml:space="preserve"> the beam level</w:t>
      </w:r>
      <w:r w:rsidR="00B05C7A">
        <w:t xml:space="preserve"> measurements</w:t>
      </w:r>
      <w:r>
        <w:t>.</w:t>
      </w:r>
    </w:p>
    <w:tbl>
      <w:tblPr>
        <w:tblStyle w:val="afa"/>
        <w:tblW w:w="0" w:type="auto"/>
        <w:tblLook w:val="04A0" w:firstRow="1" w:lastRow="0" w:firstColumn="1" w:lastColumn="0" w:noHBand="0" w:noVBand="1"/>
      </w:tblPr>
      <w:tblGrid>
        <w:gridCol w:w="9621"/>
      </w:tblGrid>
      <w:tr w:rsidR="00CC70D8" w14:paraId="6B29DA19" w14:textId="77777777" w:rsidTr="00CC70D8">
        <w:tc>
          <w:tcPr>
            <w:tcW w:w="9621" w:type="dxa"/>
          </w:tcPr>
          <w:p w14:paraId="6721A82B" w14:textId="77777777" w:rsidR="00831545" w:rsidRPr="00CF58BA" w:rsidRDefault="00831545" w:rsidP="00831545">
            <w:pPr>
              <w:pStyle w:val="5"/>
              <w:outlineLvl w:val="4"/>
            </w:pPr>
            <w:r w:rsidRPr="00CF58BA">
              <w:lastRenderedPageBreak/>
              <w:t>10.1.2.1.2</w:t>
            </w:r>
            <w:r w:rsidRPr="00CF58BA">
              <w:tab/>
              <w:t>Relative SS-RSRP Accuracy</w:t>
            </w:r>
          </w:p>
          <w:p w14:paraId="112FA06B" w14:textId="7A1937A1" w:rsidR="00CC70D8" w:rsidRPr="00831545" w:rsidRDefault="00831545" w:rsidP="00831545">
            <w:pPr>
              <w:rPr>
                <w:i/>
              </w:rPr>
            </w:pPr>
            <w:r>
              <w:t xml:space="preserve">The relative </w:t>
            </w:r>
            <w:r>
              <w:rPr>
                <w:lang w:eastAsia="zh-CN"/>
              </w:rPr>
              <w:t>SS-RSRP</w:t>
            </w:r>
            <w:r>
              <w:t xml:space="preserve"> </w:t>
            </w:r>
            <w:r>
              <w:rPr>
                <w:rFonts w:cs="v4.2.0"/>
              </w:rPr>
              <w:t xml:space="preserve">accuracy </w:t>
            </w:r>
            <w:r>
              <w:t xml:space="preserve">is defined as the </w:t>
            </w:r>
            <w:r>
              <w:rPr>
                <w:lang w:eastAsia="zh-CN"/>
              </w:rPr>
              <w:t>SS-RSRP</w:t>
            </w:r>
            <w:r>
              <w:t xml:space="preserve"> measured from one cell compared to the </w:t>
            </w:r>
            <w:r>
              <w:rPr>
                <w:lang w:eastAsia="zh-CN"/>
              </w:rPr>
              <w:t>SS-RSRP</w:t>
            </w:r>
            <w:r>
              <w:t xml:space="preserve"> measured from another cell on the same frequency, or </w:t>
            </w:r>
            <w:r w:rsidRPr="00831545">
              <w:rPr>
                <w:color w:val="0000FF"/>
              </w:rPr>
              <w:t>between any two SS-RSRP levels measured on the same cell</w:t>
            </w:r>
            <w:r>
              <w:t xml:space="preserve">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tc>
      </w:tr>
    </w:tbl>
    <w:p w14:paraId="76DB8CC5" w14:textId="77777777" w:rsidR="00B05C7A" w:rsidRDefault="00B05C7A" w:rsidP="000C01F5">
      <w:pPr>
        <w:rPr>
          <w:rFonts w:eastAsiaTheme="minorEastAsia"/>
          <w:lang w:eastAsia="zh-CN"/>
        </w:rPr>
      </w:pPr>
    </w:p>
    <w:p w14:paraId="6124B21B" w14:textId="41431A96" w:rsidR="000C01F5" w:rsidRDefault="00831545" w:rsidP="000C01F5">
      <w:pPr>
        <w:rPr>
          <w:rFonts w:eastAsiaTheme="minorEastAsia"/>
          <w:lang w:eastAsia="zh-CN"/>
        </w:rPr>
      </w:pPr>
      <w:r>
        <w:rPr>
          <w:rFonts w:eastAsiaTheme="minorEastAsia"/>
          <w:lang w:eastAsia="zh-CN"/>
        </w:rPr>
        <w:t xml:space="preserve">On the </w:t>
      </w:r>
      <w:r w:rsidR="000C01F5">
        <w:rPr>
          <w:rFonts w:eastAsiaTheme="minorEastAsia"/>
          <w:lang w:eastAsia="zh-CN"/>
        </w:rPr>
        <w:t>other</w:t>
      </w:r>
      <w:r>
        <w:rPr>
          <w:rFonts w:eastAsiaTheme="minorEastAsia"/>
          <w:lang w:eastAsia="zh-CN"/>
        </w:rPr>
        <w:t xml:space="preserve"> hand,</w:t>
      </w:r>
      <w:r w:rsidR="000C01F5" w:rsidRPr="000C01F5">
        <w:rPr>
          <w:rFonts w:eastAsiaTheme="minorEastAsia"/>
          <w:lang w:val="en-US" w:eastAsia="zh-CN"/>
        </w:rPr>
        <w:t xml:space="preserve"> </w:t>
      </w:r>
      <w:r w:rsidR="000C01F5">
        <w:rPr>
          <w:rFonts w:eastAsiaTheme="minorEastAsia"/>
          <w:lang w:val="en-US" w:eastAsia="zh-CN"/>
        </w:rPr>
        <w:t>in TR38.744,</w:t>
      </w:r>
      <w:r w:rsidR="000C01F5">
        <w:rPr>
          <w:rFonts w:eastAsiaTheme="minorEastAsia"/>
          <w:lang w:eastAsia="zh-CN"/>
        </w:rPr>
        <w:t xml:space="preserve"> 3 sub-use cases for beam level measurement prediction are </w:t>
      </w:r>
      <w:r w:rsidR="00B05C7A">
        <w:rPr>
          <w:rFonts w:eastAsiaTheme="minorEastAsia"/>
          <w:lang w:eastAsia="zh-CN"/>
        </w:rPr>
        <w:t>introduced</w:t>
      </w:r>
      <w:r w:rsidR="000C01F5">
        <w:rPr>
          <w:rFonts w:eastAsiaTheme="minorEastAsia"/>
          <w:lang w:eastAsia="zh-CN"/>
        </w:rPr>
        <w:t xml:space="preserve">, however </w:t>
      </w:r>
      <w:r w:rsidR="000C01F5" w:rsidRPr="00E84B91">
        <w:rPr>
          <w:rFonts w:eastAsiaTheme="minorEastAsia"/>
          <w:lang w:eastAsia="zh-CN"/>
        </w:rPr>
        <w:t>L3 filtered beam level prediction sub-use cases are lower priority</w:t>
      </w:r>
      <w:r w:rsidR="00B05C7A">
        <w:rPr>
          <w:rFonts w:eastAsiaTheme="minorEastAsia"/>
          <w:lang w:eastAsia="zh-CN"/>
        </w:rPr>
        <w:t xml:space="preserve"> in RAN2</w:t>
      </w:r>
      <w:r w:rsidR="000C01F5">
        <w:rPr>
          <w:rFonts w:eastAsiaTheme="minorEastAsia"/>
          <w:lang w:eastAsia="zh-CN"/>
        </w:rPr>
        <w:t xml:space="preserve">. </w:t>
      </w:r>
    </w:p>
    <w:tbl>
      <w:tblPr>
        <w:tblStyle w:val="afa"/>
        <w:tblW w:w="0" w:type="auto"/>
        <w:tblLook w:val="0600" w:firstRow="0" w:lastRow="0" w:firstColumn="0" w:lastColumn="0" w:noHBand="1" w:noVBand="1"/>
      </w:tblPr>
      <w:tblGrid>
        <w:gridCol w:w="9621"/>
      </w:tblGrid>
      <w:tr w:rsidR="000C01F5" w14:paraId="77B1195A" w14:textId="77777777" w:rsidTr="003B2BB9">
        <w:tc>
          <w:tcPr>
            <w:tcW w:w="9621" w:type="dxa"/>
          </w:tcPr>
          <w:p w14:paraId="681964EF" w14:textId="77777777" w:rsidR="000C01F5" w:rsidRPr="000C01F5" w:rsidRDefault="000C01F5" w:rsidP="003B2BB9">
            <w:pPr>
              <w:rPr>
                <w:lang w:eastAsia="zh-CN"/>
              </w:rPr>
            </w:pPr>
            <w:r w:rsidRPr="000C01F5">
              <w:rPr>
                <w:lang w:eastAsia="zh-CN"/>
              </w:rPr>
              <w:t>3 sub-use cases are considered for beam-level RRM measurement prediction:</w:t>
            </w:r>
          </w:p>
          <w:p w14:paraId="31422434" w14:textId="77777777" w:rsidR="000C01F5" w:rsidRPr="000C01F5" w:rsidRDefault="000C01F5" w:rsidP="003B2BB9">
            <w:pPr>
              <w:rPr>
                <w:lang w:eastAsia="zh-CN"/>
              </w:rPr>
            </w:pPr>
            <w:r w:rsidRPr="000C01F5">
              <w:rPr>
                <w:lang w:eastAsia="zh-CN"/>
              </w:rPr>
              <w:t xml:space="preserve">Sub-use case 4: L1 filtered beam-level measurement result(s) is predicted based on actual L1 beam-level measurement result(s) and then L3 beam-level measurement result is generated </w:t>
            </w:r>
          </w:p>
          <w:p w14:paraId="5173B0A3" w14:textId="77777777" w:rsidR="000C01F5" w:rsidRPr="000C01F5" w:rsidRDefault="000C01F5" w:rsidP="003B2BB9">
            <w:pPr>
              <w:rPr>
                <w:lang w:eastAsia="zh-CN"/>
              </w:rPr>
            </w:pPr>
            <w:r w:rsidRPr="000C01F5">
              <w:rPr>
                <w:lang w:eastAsia="zh-CN"/>
              </w:rPr>
              <w:t>Sub-use case 5: L3 beam-level measurement result(s) is predicted based on actual L3 beam-level measurement result(s)</w:t>
            </w:r>
          </w:p>
          <w:p w14:paraId="5E4C3D92" w14:textId="77777777" w:rsidR="000C01F5" w:rsidRPr="000C01F5" w:rsidRDefault="000C01F5" w:rsidP="003B2BB9">
            <w:pPr>
              <w:rPr>
                <w:lang w:eastAsia="zh-CN"/>
              </w:rPr>
            </w:pPr>
            <w:r w:rsidRPr="000C01F5">
              <w:rPr>
                <w:lang w:eastAsia="zh-CN"/>
              </w:rPr>
              <w:t>Sub-use case 6: L3 beam-level measurement result(s) is predicted based on actual L1 beam-level measurement result(s)</w:t>
            </w:r>
          </w:p>
          <w:p w14:paraId="2DE2FA82" w14:textId="77777777" w:rsidR="000C01F5" w:rsidRPr="00EF47BD" w:rsidRDefault="000C01F5" w:rsidP="003B2BB9">
            <w:r w:rsidRPr="000C01F5">
              <w:rPr>
                <w:rFonts w:hint="eastAsia"/>
                <w:lang w:eastAsia="zh-CN"/>
              </w:rPr>
              <w:t>E</w:t>
            </w:r>
            <w:r w:rsidRPr="000C01F5">
              <w:rPr>
                <w:lang w:eastAsia="zh-CN"/>
              </w:rPr>
              <w:t xml:space="preserve">ditor Note 1: </w:t>
            </w:r>
            <w:r w:rsidRPr="000C01F5">
              <w:t xml:space="preserve">L3 filtered beam level prediction sub-use cases are lower priority and </w:t>
            </w:r>
            <w:r w:rsidRPr="000C01F5">
              <w:rPr>
                <w:rFonts w:hint="eastAsia"/>
                <w:lang w:eastAsia="zh-CN"/>
              </w:rPr>
              <w:t xml:space="preserve">simulation </w:t>
            </w:r>
            <w:r w:rsidRPr="000C01F5">
              <w:t>should focus on FR2 intra-frequency temporal domain case A</w:t>
            </w:r>
          </w:p>
        </w:tc>
      </w:tr>
    </w:tbl>
    <w:p w14:paraId="0BD7E2A7" w14:textId="2F497E33" w:rsidR="00CC70D8" w:rsidRPr="004F4AF3" w:rsidRDefault="000C01F5" w:rsidP="0014479F">
      <w:pPr>
        <w:spacing w:before="120"/>
        <w:jc w:val="both"/>
        <w:rPr>
          <w:rFonts w:eastAsiaTheme="minorEastAsia"/>
          <w:bCs/>
          <w:lang w:eastAsia="zh-CN"/>
        </w:rPr>
      </w:pPr>
      <w:proofErr w:type="gramStart"/>
      <w:r w:rsidRPr="004F4AF3">
        <w:rPr>
          <w:rFonts w:eastAsiaTheme="minorEastAsia"/>
          <w:lang w:eastAsia="zh-CN"/>
        </w:rPr>
        <w:t>So</w:t>
      </w:r>
      <w:proofErr w:type="gramEnd"/>
      <w:r w:rsidRPr="004F4AF3">
        <w:rPr>
          <w:rFonts w:eastAsiaTheme="minorEastAsia"/>
          <w:lang w:eastAsia="zh-CN"/>
        </w:rPr>
        <w:t xml:space="preserve"> we think </w:t>
      </w:r>
      <w:r w:rsidR="004F4AF3" w:rsidRPr="004F4AF3">
        <w:rPr>
          <w:rFonts w:eastAsiaTheme="minorEastAsia"/>
          <w:lang w:val="en-US" w:eastAsia="zh-CN"/>
        </w:rPr>
        <w:t>the definition of relative accuracy of beam-level L3 RSRP is needed</w:t>
      </w:r>
      <w:r w:rsidR="004F4AF3" w:rsidRPr="004F4AF3">
        <w:rPr>
          <w:rFonts w:eastAsiaTheme="minorEastAsia"/>
          <w:lang w:eastAsia="zh-CN"/>
        </w:rPr>
        <w:t xml:space="preserve"> if </w:t>
      </w:r>
      <w:r w:rsidR="004F4AF3" w:rsidRPr="004F4AF3">
        <w:rPr>
          <w:rFonts w:eastAsiaTheme="minorEastAsia"/>
          <w:bCs/>
          <w:lang w:eastAsia="zh-CN"/>
        </w:rPr>
        <w:t>sub-use cases of L3 filtered beam-level measurement predication (</w:t>
      </w:r>
      <w:r w:rsidR="00B05C7A">
        <w:rPr>
          <w:rFonts w:eastAsiaTheme="minorEastAsia"/>
          <w:bCs/>
          <w:lang w:eastAsia="zh-CN"/>
        </w:rPr>
        <w:t xml:space="preserve">at </w:t>
      </w:r>
      <w:r w:rsidR="004F4AF3" w:rsidRPr="004F4AF3">
        <w:rPr>
          <w:rFonts w:eastAsiaTheme="minorEastAsia"/>
          <w:bCs/>
          <w:lang w:eastAsia="zh-CN"/>
        </w:rPr>
        <w:t>Point E) are considered in RAN4 in R19, otherwise the definition can be deprioritized.</w:t>
      </w:r>
    </w:p>
    <w:p w14:paraId="6BE7DA5B" w14:textId="19345697" w:rsidR="004F4AF3" w:rsidRDefault="004F4AF3" w:rsidP="0014479F">
      <w:pPr>
        <w:spacing w:before="120"/>
        <w:jc w:val="both"/>
        <w:rPr>
          <w:rFonts w:eastAsiaTheme="minorEastAsia"/>
          <w:b/>
          <w:bCs/>
          <w:lang w:eastAsia="zh-CN"/>
        </w:rPr>
      </w:pPr>
      <w:r w:rsidRPr="004F4AF3">
        <w:rPr>
          <w:rFonts w:eastAsiaTheme="minorEastAsia" w:hint="eastAsia"/>
          <w:b/>
          <w:lang w:eastAsia="zh-CN"/>
        </w:rPr>
        <w:t>P</w:t>
      </w:r>
      <w:r w:rsidRPr="004F4AF3">
        <w:rPr>
          <w:rFonts w:eastAsiaTheme="minorEastAsia"/>
          <w:b/>
          <w:lang w:eastAsia="zh-CN"/>
        </w:rPr>
        <w:t>roposal</w:t>
      </w:r>
      <w:r w:rsidR="00B05C7A">
        <w:rPr>
          <w:rFonts w:eastAsiaTheme="minorEastAsia"/>
          <w:b/>
          <w:lang w:eastAsia="zh-CN"/>
        </w:rPr>
        <w:t xml:space="preserve"> 13</w:t>
      </w:r>
      <w:r w:rsidRPr="004F4AF3">
        <w:rPr>
          <w:rFonts w:eastAsiaTheme="minorEastAsia"/>
          <w:b/>
          <w:lang w:eastAsia="zh-CN"/>
        </w:rPr>
        <w:t xml:space="preserve">: </w:t>
      </w:r>
      <w:r w:rsidRPr="004F4AF3">
        <w:rPr>
          <w:rFonts w:eastAsiaTheme="minorEastAsia"/>
          <w:b/>
          <w:lang w:val="en-US" w:eastAsia="zh-CN"/>
        </w:rPr>
        <w:t xml:space="preserve">The </w:t>
      </w:r>
      <w:r w:rsidR="00B05C7A">
        <w:rPr>
          <w:rFonts w:eastAsiaTheme="minorEastAsia"/>
          <w:b/>
          <w:lang w:val="en-US" w:eastAsia="zh-CN"/>
        </w:rPr>
        <w:t xml:space="preserve">below </w:t>
      </w:r>
      <w:r w:rsidRPr="004F4AF3">
        <w:rPr>
          <w:rFonts w:eastAsiaTheme="minorEastAsia"/>
          <w:b/>
          <w:lang w:val="en-US" w:eastAsia="zh-CN"/>
        </w:rPr>
        <w:t>definition of beam</w:t>
      </w:r>
      <w:r w:rsidR="00B05C7A">
        <w:rPr>
          <w:rFonts w:eastAsiaTheme="minorEastAsia"/>
          <w:b/>
          <w:lang w:val="en-US" w:eastAsia="zh-CN"/>
        </w:rPr>
        <w:t>-level</w:t>
      </w:r>
      <w:r w:rsidRPr="004F4AF3">
        <w:rPr>
          <w:rFonts w:eastAsiaTheme="minorEastAsia"/>
          <w:b/>
          <w:lang w:val="en-US" w:eastAsia="zh-CN"/>
        </w:rPr>
        <w:t xml:space="preserve"> relative </w:t>
      </w:r>
      <w:r>
        <w:rPr>
          <w:rFonts w:eastAsiaTheme="minorEastAsia"/>
          <w:b/>
          <w:lang w:val="en-US" w:eastAsia="zh-CN"/>
        </w:rPr>
        <w:t xml:space="preserve">predicted </w:t>
      </w:r>
      <w:r w:rsidRPr="004F4AF3">
        <w:rPr>
          <w:rFonts w:eastAsiaTheme="minorEastAsia"/>
          <w:b/>
          <w:lang w:val="en-US" w:eastAsia="zh-CN"/>
        </w:rPr>
        <w:t>accuracy of beam-level L3 RSRP is needed</w:t>
      </w:r>
      <w:r w:rsidRPr="004F4AF3">
        <w:rPr>
          <w:rFonts w:eastAsiaTheme="minorEastAsia"/>
          <w:b/>
          <w:lang w:eastAsia="zh-CN"/>
        </w:rPr>
        <w:t xml:space="preserve"> if </w:t>
      </w:r>
      <w:r w:rsidRPr="004F4AF3">
        <w:rPr>
          <w:rFonts w:eastAsiaTheme="minorEastAsia"/>
          <w:b/>
          <w:bCs/>
          <w:lang w:eastAsia="zh-CN"/>
        </w:rPr>
        <w:t>sub-use cases of L3 filtered beam-level measurement predication are considered in RAN4 in R19, otherwise the definition can be deprioritized.</w:t>
      </w:r>
    </w:p>
    <w:p w14:paraId="396551EB" w14:textId="77777777" w:rsidR="00B05C7A" w:rsidRPr="00B05C7A" w:rsidRDefault="00B05C7A" w:rsidP="00B05C7A">
      <w:pPr>
        <w:pStyle w:val="afe"/>
        <w:numPr>
          <w:ilvl w:val="1"/>
          <w:numId w:val="11"/>
        </w:numPr>
        <w:overflowPunct w:val="0"/>
        <w:autoSpaceDE w:val="0"/>
        <w:autoSpaceDN w:val="0"/>
        <w:adjustRightInd w:val="0"/>
        <w:spacing w:before="120" w:after="120"/>
        <w:contextualSpacing w:val="0"/>
        <w:textAlignment w:val="baseline"/>
        <w:rPr>
          <w:rFonts w:eastAsia="Yu Mincho"/>
          <w:b/>
          <w:sz w:val="20"/>
          <w:szCs w:val="20"/>
        </w:rPr>
      </w:pPr>
      <w:r w:rsidRPr="00B05C7A">
        <w:rPr>
          <w:rFonts w:eastAsia="Yu Mincho"/>
          <w:b/>
          <w:sz w:val="20"/>
          <w:szCs w:val="20"/>
        </w:rPr>
        <w:t>Accuracy of predicted relative L3-RSRP = (reported predicted L3-RSRP of beam 1 – reported predicted RSRP of beam 2) – (ground truth of RSRP of beam 1 – ground truth of RSRP of beam 2), where beam 1 and beam 2 are from the same cell.</w:t>
      </w:r>
    </w:p>
    <w:p w14:paraId="2F2F01D0" w14:textId="77777777" w:rsidR="00B05C7A" w:rsidRPr="00B05C7A" w:rsidRDefault="00B05C7A" w:rsidP="0014479F">
      <w:pPr>
        <w:spacing w:before="120"/>
        <w:jc w:val="both"/>
        <w:rPr>
          <w:rFonts w:eastAsiaTheme="minorEastAsia"/>
          <w:b/>
          <w:lang w:val="x-none" w:eastAsia="zh-CN"/>
        </w:rPr>
      </w:pPr>
    </w:p>
    <w:p w14:paraId="4CB79BA7" w14:textId="77777777" w:rsidR="00B05C7A" w:rsidRDefault="004F4AF3" w:rsidP="0014479F">
      <w:pPr>
        <w:spacing w:before="120"/>
        <w:jc w:val="both"/>
        <w:rPr>
          <w:rFonts w:eastAsiaTheme="minorEastAsia"/>
          <w:lang w:val="en-US" w:eastAsia="zh-CN"/>
        </w:rPr>
      </w:pPr>
      <w:r>
        <w:rPr>
          <w:rFonts w:eastAsiaTheme="minorEastAsia" w:hint="eastAsia"/>
          <w:lang w:val="en-US" w:eastAsia="zh-CN"/>
        </w:rPr>
        <w:t>R</w:t>
      </w:r>
      <w:r>
        <w:rPr>
          <w:rFonts w:eastAsiaTheme="minorEastAsia"/>
          <w:lang w:val="en-US" w:eastAsia="zh-CN"/>
        </w:rPr>
        <w:t>egarding the inter</w:t>
      </w:r>
      <w:r w:rsidR="00457BFD">
        <w:rPr>
          <w:rFonts w:eastAsiaTheme="minorEastAsia"/>
          <w:lang w:val="en-US" w:eastAsia="zh-CN"/>
        </w:rPr>
        <w:t>-frequency L3 RSRP,</w:t>
      </w:r>
      <w:r w:rsidR="00DB18F1">
        <w:rPr>
          <w:rFonts w:eastAsiaTheme="minorEastAsia"/>
          <w:lang w:val="en-US" w:eastAsia="zh-CN"/>
        </w:rPr>
        <w:t xml:space="preserve"> </w:t>
      </w:r>
      <w:r w:rsidR="009A73C2">
        <w:rPr>
          <w:rFonts w:eastAsiaTheme="minorEastAsia"/>
          <w:lang w:val="en-US" w:eastAsia="zh-CN"/>
        </w:rPr>
        <w:t xml:space="preserve">the first definition of </w:t>
      </w:r>
      <w:r w:rsidR="00DB18F1">
        <w:rPr>
          <w:rFonts w:eastAsiaTheme="minorEastAsia"/>
          <w:lang w:val="en-US" w:eastAsia="zh-CN"/>
        </w:rPr>
        <w:t xml:space="preserve">predicted relative </w:t>
      </w:r>
      <w:r w:rsidR="009A73C2">
        <w:rPr>
          <w:rFonts w:eastAsiaTheme="minorEastAsia"/>
          <w:lang w:val="en-US" w:eastAsia="zh-CN"/>
        </w:rPr>
        <w:t xml:space="preserve">accuracy is for the cells which are both </w:t>
      </w:r>
      <w:r w:rsidR="009A73C2" w:rsidRPr="009A73C2">
        <w:rPr>
          <w:rFonts w:eastAsiaTheme="minorEastAsia"/>
          <w:lang w:val="en-US" w:eastAsia="zh-CN"/>
        </w:rPr>
        <w:t>the target cells for AI/ML-based L3-RSRP inference.</w:t>
      </w:r>
      <w:r w:rsidR="009A73C2">
        <w:rPr>
          <w:rFonts w:eastAsiaTheme="minorEastAsia"/>
          <w:lang w:val="en-US" w:eastAsia="zh-CN"/>
        </w:rPr>
        <w:t xml:space="preserve"> </w:t>
      </w:r>
    </w:p>
    <w:tbl>
      <w:tblPr>
        <w:tblStyle w:val="afa"/>
        <w:tblW w:w="0" w:type="auto"/>
        <w:tblLook w:val="0600" w:firstRow="0" w:lastRow="0" w:firstColumn="0" w:lastColumn="0" w:noHBand="1" w:noVBand="1"/>
      </w:tblPr>
      <w:tblGrid>
        <w:gridCol w:w="9621"/>
      </w:tblGrid>
      <w:tr w:rsidR="00B05C7A" w14:paraId="08603F0B" w14:textId="77777777" w:rsidTr="00B05C7A">
        <w:tc>
          <w:tcPr>
            <w:tcW w:w="9621" w:type="dxa"/>
          </w:tcPr>
          <w:p w14:paraId="19FFE0D0" w14:textId="7A2A4948" w:rsidR="00B05C7A" w:rsidRPr="00A23562" w:rsidRDefault="00B05C7A" w:rsidP="00A23562">
            <w:pPr>
              <w:pStyle w:val="afe"/>
              <w:numPr>
                <w:ilvl w:val="0"/>
                <w:numId w:val="11"/>
              </w:numPr>
              <w:overflowPunct w:val="0"/>
              <w:autoSpaceDE w:val="0"/>
              <w:autoSpaceDN w:val="0"/>
              <w:adjustRightInd w:val="0"/>
              <w:spacing w:before="120" w:after="120"/>
              <w:contextualSpacing w:val="0"/>
              <w:textAlignment w:val="baseline"/>
              <w:rPr>
                <w:rFonts w:eastAsia="Yu Mincho"/>
                <w:sz w:val="20"/>
                <w:szCs w:val="20"/>
              </w:rPr>
            </w:pPr>
            <w:bookmarkStart w:id="13" w:name="_Hlk197077984"/>
            <w:r w:rsidRPr="00A23562">
              <w:rPr>
                <w:rFonts w:eastAsia="Yu Mincho"/>
                <w:sz w:val="20"/>
                <w:szCs w:val="20"/>
              </w:rPr>
              <w:t xml:space="preserve">Accuracy of predicted relative L3-RSRP = (reported </w:t>
            </w:r>
            <w:r w:rsidRPr="00A23562">
              <w:rPr>
                <w:rFonts w:eastAsia="Yu Mincho"/>
                <w:b/>
                <w:sz w:val="20"/>
                <w:szCs w:val="20"/>
              </w:rPr>
              <w:t>predicted</w:t>
            </w:r>
            <w:r w:rsidRPr="00A23562">
              <w:rPr>
                <w:rFonts w:eastAsia="Yu Mincho"/>
                <w:sz w:val="20"/>
                <w:szCs w:val="20"/>
              </w:rPr>
              <w:t xml:space="preserve"> L3-RSRP of cell 1 – reported </w:t>
            </w:r>
            <w:r w:rsidRPr="00A23562">
              <w:rPr>
                <w:rFonts w:eastAsia="Yu Mincho"/>
                <w:b/>
                <w:sz w:val="20"/>
                <w:szCs w:val="20"/>
              </w:rPr>
              <w:t>predicted</w:t>
            </w:r>
            <w:r w:rsidRPr="00A23562">
              <w:rPr>
                <w:rFonts w:eastAsia="Yu Mincho"/>
                <w:sz w:val="20"/>
                <w:szCs w:val="20"/>
              </w:rPr>
              <w:t xml:space="preserve"> RSRP of cell 2) – (ground truth of RSRP of cell 1 – ground truth of RSRP of cell 2), where cell 1 is on a different frequency than cell 2 but in the same FR as cell 2, if </w:t>
            </w:r>
            <w:r w:rsidRPr="00A23562">
              <w:rPr>
                <w:rFonts w:eastAsia="Yu Mincho"/>
                <w:color w:val="0000FF"/>
                <w:sz w:val="20"/>
                <w:szCs w:val="20"/>
              </w:rPr>
              <w:t>cell 1 and cell 2 are the target cells for AI/ML-based L3-RSRP inference</w:t>
            </w:r>
            <w:r w:rsidRPr="00A23562">
              <w:rPr>
                <w:rFonts w:eastAsia="Yu Mincho"/>
                <w:sz w:val="20"/>
                <w:szCs w:val="20"/>
              </w:rPr>
              <w:t>.</w:t>
            </w:r>
            <w:bookmarkEnd w:id="13"/>
          </w:p>
        </w:tc>
      </w:tr>
    </w:tbl>
    <w:p w14:paraId="12FD9056" w14:textId="75D2387E" w:rsidR="00CC70D8" w:rsidRDefault="00A23562" w:rsidP="0014479F">
      <w:pPr>
        <w:spacing w:before="120"/>
        <w:jc w:val="both"/>
        <w:rPr>
          <w:rFonts w:eastAsiaTheme="minorEastAsia"/>
          <w:lang w:val="en-US" w:eastAsia="zh-CN"/>
        </w:rPr>
      </w:pPr>
      <w:r>
        <w:rPr>
          <w:rFonts w:eastAsiaTheme="minorEastAsia"/>
          <w:lang w:val="en-US" w:eastAsia="zh-CN"/>
        </w:rPr>
        <w:t>Regarding th</w:t>
      </w:r>
      <w:r w:rsidR="009A73C2">
        <w:rPr>
          <w:rFonts w:eastAsiaTheme="minorEastAsia"/>
          <w:lang w:val="en-US" w:eastAsia="zh-CN"/>
        </w:rPr>
        <w:t xml:space="preserve">e second definition of relative accuracy </w:t>
      </w:r>
      <w:r>
        <w:rPr>
          <w:rFonts w:eastAsiaTheme="minorEastAsia"/>
          <w:lang w:val="en-US" w:eastAsia="zh-CN"/>
        </w:rPr>
        <w:t>in WF [8], we think two cases shall be considered:</w:t>
      </w:r>
    </w:p>
    <w:p w14:paraId="4E264688" w14:textId="4F13B09E" w:rsidR="009A73C2" w:rsidRDefault="009A73C2" w:rsidP="0014479F">
      <w:pPr>
        <w:spacing w:before="120"/>
        <w:jc w:val="both"/>
        <w:rPr>
          <w:rFonts w:eastAsia="Yu Mincho"/>
        </w:rPr>
      </w:pPr>
      <w:r w:rsidRPr="008C4BFB">
        <w:rPr>
          <w:rFonts w:eastAsiaTheme="minorEastAsia"/>
          <w:lang w:val="en-US" w:eastAsia="zh-CN"/>
        </w:rPr>
        <w:t>Case 1:</w:t>
      </w:r>
      <w:r w:rsidR="00481F4D" w:rsidRPr="008C4BFB">
        <w:rPr>
          <w:rFonts w:eastAsia="Yu Mincho"/>
        </w:rPr>
        <w:t xml:space="preserve"> cell 1 and cell 2 ar</w:t>
      </w:r>
      <w:r w:rsidR="008C4BFB" w:rsidRPr="008C4BFB">
        <w:rPr>
          <w:rFonts w:eastAsia="Yu Mincho"/>
        </w:rPr>
        <w:t xml:space="preserve">e on different frequency, and </w:t>
      </w:r>
      <w:r w:rsidR="00481F4D" w:rsidRPr="008C4BFB">
        <w:rPr>
          <w:rFonts w:eastAsia="Yu Mincho"/>
        </w:rPr>
        <w:t>cell 1 is the target cell for AI/ML-based L3-RSRP inference based on the measurements on cell 2</w:t>
      </w:r>
      <w:r w:rsidR="008C4BFB">
        <w:rPr>
          <w:rFonts w:eastAsia="Yu Mincho"/>
        </w:rPr>
        <w:t>. This case is sc</w:t>
      </w:r>
      <w:r w:rsidR="008C4BFB" w:rsidRPr="008C4BFB">
        <w:rPr>
          <w:rFonts w:eastAsia="Yu Mincho"/>
        </w:rPr>
        <w:t>enario 3 (</w:t>
      </w:r>
      <w:r w:rsidR="008C4BFB">
        <w:rPr>
          <w:rFonts w:eastAsia="Yu Mincho"/>
        </w:rPr>
        <w:t>cell</w:t>
      </w:r>
      <w:r w:rsidR="005A5B3A">
        <w:rPr>
          <w:rFonts w:eastAsia="Yu Mincho"/>
        </w:rPr>
        <w:t>1 is predicated based on cell2</w:t>
      </w:r>
      <w:r w:rsidR="005A5B3A" w:rsidRPr="005A5B3A">
        <w:rPr>
          <w:rFonts w:eastAsia="Yu Mincho"/>
          <w:u w:val="single"/>
        </w:rPr>
        <w:t xml:space="preserve"> in frequency domain</w:t>
      </w:r>
      <w:r w:rsidR="008C4BFB" w:rsidRPr="008C4BFB">
        <w:rPr>
          <w:rFonts w:eastAsia="Yu Mincho"/>
        </w:rPr>
        <w:t>)</w:t>
      </w:r>
      <w:r w:rsidR="008C4BFB">
        <w:rPr>
          <w:rFonts w:eastAsia="Yu Mincho"/>
        </w:rPr>
        <w:t>.</w:t>
      </w:r>
    </w:p>
    <w:p w14:paraId="50C157F5" w14:textId="57805FFD" w:rsidR="008C4BFB" w:rsidRPr="008C4BFB" w:rsidRDefault="008C4BFB" w:rsidP="0014479F">
      <w:pPr>
        <w:spacing w:before="120"/>
        <w:jc w:val="both"/>
        <w:rPr>
          <w:rFonts w:eastAsiaTheme="minorEastAsia"/>
          <w:lang w:val="en-US" w:eastAsia="zh-CN"/>
        </w:rPr>
      </w:pPr>
      <w:r>
        <w:rPr>
          <w:rFonts w:eastAsiaTheme="minorEastAsia"/>
          <w:lang w:val="en-US" w:eastAsia="zh-CN"/>
        </w:rPr>
        <w:t xml:space="preserve">Case 2: Real </w:t>
      </w:r>
      <w:r w:rsidRPr="00914A95">
        <w:rPr>
          <w:rFonts w:eastAsiaTheme="minorEastAsia"/>
          <w:lang w:val="en-US" w:eastAsia="zh-CN"/>
        </w:rPr>
        <w:t>measur</w:t>
      </w:r>
      <w:r>
        <w:rPr>
          <w:rFonts w:eastAsiaTheme="minorEastAsia"/>
          <w:lang w:val="en-US" w:eastAsia="zh-CN"/>
        </w:rPr>
        <w:t>ement is performed</w:t>
      </w:r>
      <w:r w:rsidRPr="00914A95">
        <w:rPr>
          <w:rFonts w:eastAsiaTheme="minorEastAsia"/>
          <w:lang w:val="en-US" w:eastAsia="zh-CN"/>
        </w:rPr>
        <w:t xml:space="preserve"> on serving cell</w:t>
      </w:r>
      <w:r>
        <w:rPr>
          <w:rFonts w:eastAsiaTheme="minorEastAsia"/>
          <w:lang w:val="en-US" w:eastAsia="zh-CN"/>
        </w:rPr>
        <w:t xml:space="preserve"> </w:t>
      </w:r>
      <w:r w:rsidR="005A5B3A">
        <w:rPr>
          <w:rFonts w:eastAsiaTheme="minorEastAsia"/>
          <w:lang w:val="en-US" w:eastAsia="zh-CN"/>
        </w:rPr>
        <w:t xml:space="preserve">@ f2 </w:t>
      </w:r>
      <w:r>
        <w:rPr>
          <w:rFonts w:eastAsiaTheme="minorEastAsia"/>
          <w:lang w:val="en-US" w:eastAsia="zh-CN"/>
        </w:rPr>
        <w:t xml:space="preserve">where </w:t>
      </w:r>
      <w:r w:rsidRPr="00914A95">
        <w:rPr>
          <w:rFonts w:eastAsiaTheme="minorEastAsia"/>
          <w:lang w:val="en-US" w:eastAsia="zh-CN"/>
        </w:rPr>
        <w:t xml:space="preserve">AI/ML </w:t>
      </w:r>
      <w:r w:rsidR="005A5B3A">
        <w:rPr>
          <w:rFonts w:eastAsiaTheme="minorEastAsia"/>
          <w:lang w:val="en-US" w:eastAsia="zh-CN"/>
        </w:rPr>
        <w:t>inference</w:t>
      </w:r>
      <w:r w:rsidRPr="00914A95">
        <w:rPr>
          <w:rFonts w:eastAsiaTheme="minorEastAsia"/>
          <w:lang w:val="en-US" w:eastAsia="zh-CN"/>
        </w:rPr>
        <w:t xml:space="preserve"> </w:t>
      </w:r>
      <w:r>
        <w:rPr>
          <w:rFonts w:eastAsiaTheme="minorEastAsia"/>
          <w:lang w:val="en-US" w:eastAsia="zh-CN"/>
        </w:rPr>
        <w:t>is</w:t>
      </w:r>
      <w:r w:rsidRPr="00914A95">
        <w:rPr>
          <w:rFonts w:eastAsiaTheme="minorEastAsia"/>
          <w:lang w:val="en-US" w:eastAsia="zh-CN"/>
        </w:rPr>
        <w:t xml:space="preserve"> not applied. </w:t>
      </w:r>
      <w:r>
        <w:rPr>
          <w:rFonts w:eastAsiaTheme="minorEastAsia"/>
          <w:lang w:val="en-US" w:eastAsia="zh-CN"/>
        </w:rPr>
        <w:t>Cell 1 is the t</w:t>
      </w:r>
      <w:r w:rsidRPr="00914A95">
        <w:rPr>
          <w:rFonts w:eastAsiaTheme="minorEastAsia"/>
          <w:lang w:val="en-US" w:eastAsia="zh-CN"/>
        </w:rPr>
        <w:t>arget cell on a different frequency</w:t>
      </w:r>
      <w:r w:rsidR="005A5B3A">
        <w:rPr>
          <w:rFonts w:eastAsiaTheme="minorEastAsia"/>
          <w:lang w:val="en-US" w:eastAsia="zh-CN"/>
        </w:rPr>
        <w:t xml:space="preserve"> @f1</w:t>
      </w:r>
      <w:r w:rsidRPr="00914A95">
        <w:rPr>
          <w:rFonts w:eastAsiaTheme="minorEastAsia"/>
          <w:lang w:val="en-US" w:eastAsia="zh-CN"/>
        </w:rPr>
        <w:t xml:space="preserve"> </w:t>
      </w:r>
      <w:r w:rsidR="005A5B3A">
        <w:rPr>
          <w:rFonts w:eastAsiaTheme="minorEastAsia"/>
          <w:lang w:val="en-US" w:eastAsia="zh-CN"/>
        </w:rPr>
        <w:t>than</w:t>
      </w:r>
      <w:r w:rsidRPr="00914A95">
        <w:rPr>
          <w:rFonts w:eastAsiaTheme="minorEastAsia"/>
          <w:lang w:val="en-US" w:eastAsia="zh-CN"/>
        </w:rPr>
        <w:t xml:space="preserve"> serving cell. AI/ML measurement prediction </w:t>
      </w:r>
      <w:r w:rsidRPr="005A5B3A">
        <w:rPr>
          <w:rFonts w:eastAsiaTheme="minorEastAsia"/>
          <w:u w:val="single"/>
          <w:lang w:val="en-US" w:eastAsia="zh-CN"/>
        </w:rPr>
        <w:t>with temporal domain case B</w:t>
      </w:r>
      <w:r w:rsidRPr="00914A95">
        <w:rPr>
          <w:rFonts w:eastAsiaTheme="minorEastAsia"/>
          <w:lang w:val="en-US" w:eastAsia="zh-CN"/>
        </w:rPr>
        <w:t xml:space="preserve"> is applied for </w:t>
      </w:r>
      <w:r>
        <w:rPr>
          <w:rFonts w:eastAsiaTheme="minorEastAsia"/>
          <w:lang w:val="en-US" w:eastAsia="zh-CN"/>
        </w:rPr>
        <w:t xml:space="preserve">the </w:t>
      </w:r>
      <w:r w:rsidRPr="00914A95">
        <w:rPr>
          <w:rFonts w:eastAsiaTheme="minorEastAsia"/>
          <w:lang w:val="en-US" w:eastAsia="zh-CN"/>
        </w:rPr>
        <w:t>target cell</w:t>
      </w:r>
      <w:r w:rsidR="00115E6E">
        <w:rPr>
          <w:rFonts w:eastAsiaTheme="minorEastAsia"/>
          <w:lang w:val="en-US" w:eastAsia="zh-CN"/>
        </w:rPr>
        <w:t>, in other words, cell 1 is predicated based on</w:t>
      </w:r>
      <w:r w:rsidR="00647247">
        <w:rPr>
          <w:rFonts w:eastAsiaTheme="minorEastAsia"/>
          <w:lang w:val="en-US" w:eastAsia="zh-CN"/>
        </w:rPr>
        <w:t xml:space="preserve"> AI/ML model</w:t>
      </w:r>
      <w:r w:rsidR="00115E6E">
        <w:rPr>
          <w:rFonts w:eastAsiaTheme="minorEastAsia"/>
          <w:lang w:val="en-US" w:eastAsia="zh-CN"/>
        </w:rPr>
        <w:t xml:space="preserve"> in temporal domain</w:t>
      </w:r>
      <w:r w:rsidRPr="00914A95">
        <w:rPr>
          <w:rFonts w:eastAsiaTheme="minorEastAsia"/>
          <w:lang w:val="en-US" w:eastAsia="zh-CN"/>
        </w:rPr>
        <w:t xml:space="preserve">. </w:t>
      </w:r>
      <w:r w:rsidR="00115E6E">
        <w:rPr>
          <w:rFonts w:eastAsiaTheme="minorEastAsia"/>
          <w:lang w:val="en-US" w:eastAsia="zh-CN"/>
        </w:rPr>
        <w:t>In this case, i</w:t>
      </w:r>
      <w:r>
        <w:rPr>
          <w:rFonts w:eastAsiaTheme="minorEastAsia"/>
          <w:lang w:val="en-US" w:eastAsia="zh-CN"/>
        </w:rPr>
        <w:t xml:space="preserve">t is likely, </w:t>
      </w:r>
      <w:r w:rsidR="00115E6E">
        <w:rPr>
          <w:rFonts w:eastAsiaTheme="minorEastAsia"/>
          <w:lang w:val="en-US" w:eastAsia="zh-CN"/>
        </w:rPr>
        <w:t xml:space="preserve">the </w:t>
      </w:r>
      <w:r w:rsidR="00115E6E" w:rsidRPr="00914A95">
        <w:rPr>
          <w:rFonts w:eastAsiaTheme="minorEastAsia"/>
          <w:lang w:val="en-US" w:eastAsia="zh-CN"/>
        </w:rPr>
        <w:t>predicted RSRP of target cell</w:t>
      </w:r>
      <w:r w:rsidR="00115E6E">
        <w:rPr>
          <w:rFonts w:eastAsiaTheme="minorEastAsia"/>
          <w:lang w:val="en-US" w:eastAsia="zh-CN"/>
        </w:rPr>
        <w:t xml:space="preserve"> @f1</w:t>
      </w:r>
      <w:r w:rsidR="00115E6E" w:rsidRPr="00115E6E">
        <w:rPr>
          <w:rFonts w:eastAsiaTheme="minorEastAsia"/>
          <w:lang w:val="en-US" w:eastAsia="zh-CN"/>
        </w:rPr>
        <w:t xml:space="preserve"> </w:t>
      </w:r>
      <w:r w:rsidR="00115E6E" w:rsidRPr="00914A95">
        <w:rPr>
          <w:rFonts w:eastAsiaTheme="minorEastAsia"/>
          <w:lang w:val="en-US" w:eastAsia="zh-CN"/>
        </w:rPr>
        <w:t xml:space="preserve">is </w:t>
      </w:r>
      <w:r w:rsidR="00CE0CF1">
        <w:rPr>
          <w:rFonts w:eastAsiaTheme="minorEastAsia"/>
          <w:lang w:val="en-US" w:eastAsia="zh-CN"/>
        </w:rPr>
        <w:t xml:space="preserve">to be </w:t>
      </w:r>
      <w:r w:rsidR="00115E6E" w:rsidRPr="00914A95">
        <w:rPr>
          <w:rFonts w:eastAsiaTheme="minorEastAsia"/>
          <w:lang w:val="en-US" w:eastAsia="zh-CN"/>
        </w:rPr>
        <w:t>compared with</w:t>
      </w:r>
      <w:r w:rsidR="00115E6E">
        <w:rPr>
          <w:rFonts w:eastAsiaTheme="minorEastAsia"/>
          <w:lang w:val="en-US" w:eastAsia="zh-CN"/>
        </w:rPr>
        <w:t xml:space="preserve"> </w:t>
      </w:r>
      <w:r>
        <w:rPr>
          <w:rFonts w:eastAsiaTheme="minorEastAsia"/>
          <w:lang w:val="en-US" w:eastAsia="zh-CN"/>
        </w:rPr>
        <w:t>the measured</w:t>
      </w:r>
      <w:r w:rsidRPr="00914A95">
        <w:rPr>
          <w:rFonts w:eastAsiaTheme="minorEastAsia"/>
          <w:lang w:val="en-US" w:eastAsia="zh-CN"/>
        </w:rPr>
        <w:t xml:space="preserve"> RSRP of serving cell </w:t>
      </w:r>
      <w:r w:rsidR="00115E6E">
        <w:rPr>
          <w:rFonts w:eastAsiaTheme="minorEastAsia"/>
          <w:lang w:val="en-US" w:eastAsia="zh-CN"/>
        </w:rPr>
        <w:t>@ f2</w:t>
      </w:r>
      <w:r>
        <w:rPr>
          <w:rFonts w:eastAsiaTheme="minorEastAsia"/>
          <w:lang w:val="en-US" w:eastAsia="zh-CN"/>
        </w:rPr>
        <w:t xml:space="preserve">. </w:t>
      </w:r>
      <w:r w:rsidR="0094720D">
        <w:rPr>
          <w:rFonts w:eastAsiaTheme="minorEastAsia"/>
          <w:lang w:val="en-US" w:eastAsia="zh-CN"/>
        </w:rPr>
        <w:t>The advantage of the case is that the measurement gap can be reduced for measuring on frequency f1.</w:t>
      </w:r>
    </w:p>
    <w:p w14:paraId="68652958" w14:textId="18804987" w:rsidR="004F4AF3" w:rsidRDefault="006236CD" w:rsidP="0014479F">
      <w:pPr>
        <w:spacing w:before="120"/>
        <w:jc w:val="both"/>
        <w:rPr>
          <w:rFonts w:eastAsiaTheme="minorEastAsia"/>
          <w:lang w:val="en-US" w:eastAsia="zh-CN"/>
        </w:rPr>
      </w:pPr>
      <w:r>
        <w:rPr>
          <w:rFonts w:eastAsiaTheme="minorEastAsia"/>
          <w:lang w:val="en-US" w:eastAsia="zh-CN"/>
        </w:rPr>
        <w:t>Therefore, the inter-frequ</w:t>
      </w:r>
      <w:r w:rsidR="00BF70C6">
        <w:rPr>
          <w:rFonts w:eastAsiaTheme="minorEastAsia"/>
          <w:lang w:val="en-US" w:eastAsia="zh-CN"/>
        </w:rPr>
        <w:t>ency RSRP relative accuracy definition shall include:</w:t>
      </w:r>
    </w:p>
    <w:p w14:paraId="295F5810" w14:textId="77777777" w:rsidR="00BF70C6" w:rsidRPr="00BF70C6" w:rsidRDefault="00BF70C6" w:rsidP="006236CD">
      <w:pPr>
        <w:pStyle w:val="afe"/>
        <w:numPr>
          <w:ilvl w:val="0"/>
          <w:numId w:val="34"/>
        </w:numPr>
        <w:spacing w:before="120"/>
        <w:jc w:val="both"/>
        <w:rPr>
          <w:rFonts w:eastAsiaTheme="minorEastAsia"/>
          <w:sz w:val="20"/>
          <w:szCs w:val="20"/>
          <w:lang w:val="en-US" w:eastAsia="zh-CN"/>
        </w:rPr>
      </w:pPr>
      <w:r w:rsidRPr="00BF70C6">
        <w:rPr>
          <w:rFonts w:eastAsiaTheme="minorEastAsia"/>
          <w:sz w:val="20"/>
          <w:szCs w:val="20"/>
          <w:lang w:val="en-US" w:eastAsia="zh-CN"/>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DA4854A" w14:textId="327E1102" w:rsidR="006236CD" w:rsidRPr="00BF70C6" w:rsidRDefault="006236CD" w:rsidP="006236CD">
      <w:pPr>
        <w:pStyle w:val="afe"/>
        <w:numPr>
          <w:ilvl w:val="0"/>
          <w:numId w:val="34"/>
        </w:numPr>
        <w:spacing w:before="120"/>
        <w:jc w:val="both"/>
        <w:rPr>
          <w:rFonts w:eastAsiaTheme="minorEastAsia"/>
          <w:sz w:val="20"/>
          <w:szCs w:val="20"/>
          <w:lang w:val="en-US" w:eastAsia="zh-CN"/>
        </w:rPr>
      </w:pPr>
      <w:r w:rsidRPr="00BF70C6">
        <w:rPr>
          <w:rFonts w:eastAsiaTheme="minorEastAsia"/>
          <w:sz w:val="20"/>
          <w:szCs w:val="20"/>
          <w:lang w:val="en-US" w:eastAsia="zh-CN"/>
        </w:rPr>
        <w:lastRenderedPageBreak/>
        <w:t xml:space="preserve">Accuracy of predicted relative L3-RSRP = (reported predicted L3-RSRP of cell 1 – reported RSRP of cell 2) – (ground truth of RSRP of cell 1 – ground truth of RSRP of cell 2), where cell 1 is on a different frequency than cell 2 but in the same FR as cell 2, </w:t>
      </w:r>
    </w:p>
    <w:p w14:paraId="27360EA7" w14:textId="6D53DB4A" w:rsidR="006236CD" w:rsidRPr="006236CD" w:rsidRDefault="006236CD" w:rsidP="006236CD">
      <w:pPr>
        <w:pStyle w:val="afe"/>
        <w:numPr>
          <w:ilvl w:val="0"/>
          <w:numId w:val="31"/>
        </w:numPr>
        <w:spacing w:before="120"/>
        <w:jc w:val="both"/>
        <w:rPr>
          <w:rFonts w:eastAsiaTheme="minorEastAsia"/>
          <w:sz w:val="20"/>
          <w:szCs w:val="20"/>
          <w:lang w:val="en-US" w:eastAsia="zh-CN"/>
        </w:rPr>
      </w:pPr>
      <w:r w:rsidRPr="006236CD">
        <w:rPr>
          <w:rFonts w:eastAsiaTheme="minorEastAsia"/>
          <w:sz w:val="20"/>
          <w:szCs w:val="20"/>
          <w:lang w:val="en-US" w:eastAsia="zh-CN"/>
        </w:rPr>
        <w:t>if cell 1 is the target cell for AI/ML-based L3-RSRP inference based on the measurements on cell 2, or</w:t>
      </w:r>
    </w:p>
    <w:p w14:paraId="0E35DEA2" w14:textId="77777777" w:rsidR="00B052ED" w:rsidRPr="00B052ED" w:rsidRDefault="00B052ED" w:rsidP="00B052ED">
      <w:pPr>
        <w:pStyle w:val="afe"/>
        <w:numPr>
          <w:ilvl w:val="0"/>
          <w:numId w:val="31"/>
        </w:numPr>
        <w:spacing w:before="120"/>
        <w:jc w:val="both"/>
        <w:rPr>
          <w:rFonts w:eastAsiaTheme="minorEastAsia"/>
          <w:sz w:val="20"/>
          <w:szCs w:val="20"/>
          <w:lang w:val="en-US" w:eastAsia="zh-CN"/>
        </w:rPr>
      </w:pPr>
      <w:r w:rsidRPr="00B052ED">
        <w:rPr>
          <w:rFonts w:eastAsiaTheme="minorEastAsia"/>
          <w:sz w:val="20"/>
          <w:szCs w:val="20"/>
          <w:lang w:val="en-US" w:eastAsia="zh-CN"/>
        </w:rPr>
        <w:t>if cell 1 is the target cell based on intra-cell prediction in temporal domain</w:t>
      </w:r>
    </w:p>
    <w:p w14:paraId="26DBAC07" w14:textId="5C76A01B" w:rsidR="006930BA" w:rsidRPr="00BF70C6" w:rsidRDefault="00BF70C6" w:rsidP="0014479F">
      <w:pPr>
        <w:spacing w:before="120"/>
        <w:jc w:val="both"/>
        <w:rPr>
          <w:rFonts w:eastAsiaTheme="minorEastAsia"/>
          <w:b/>
          <w:bCs/>
          <w:lang w:val="x-none" w:eastAsia="zh-CN"/>
        </w:rPr>
      </w:pPr>
      <w:r w:rsidRPr="00BF70C6">
        <w:rPr>
          <w:rFonts w:eastAsiaTheme="minorEastAsia" w:hint="eastAsia"/>
          <w:b/>
          <w:bCs/>
          <w:lang w:val="x-none" w:eastAsia="zh-CN"/>
        </w:rPr>
        <w:t>P</w:t>
      </w:r>
      <w:r w:rsidRPr="00BF70C6">
        <w:rPr>
          <w:rFonts w:eastAsiaTheme="minorEastAsia"/>
          <w:b/>
          <w:bCs/>
          <w:lang w:val="x-none" w:eastAsia="zh-CN"/>
        </w:rPr>
        <w:t>roposal</w:t>
      </w:r>
      <w:r w:rsidR="00CE0CF1">
        <w:rPr>
          <w:rFonts w:eastAsiaTheme="minorEastAsia"/>
          <w:b/>
          <w:bCs/>
          <w:lang w:val="x-none" w:eastAsia="zh-CN"/>
        </w:rPr>
        <w:t xml:space="preserve"> 14</w:t>
      </w:r>
      <w:r w:rsidRPr="00BF70C6">
        <w:rPr>
          <w:rFonts w:eastAsiaTheme="minorEastAsia"/>
          <w:b/>
          <w:bCs/>
          <w:lang w:val="x-none" w:eastAsia="zh-CN"/>
        </w:rPr>
        <w:t>: For inter-frequency L3-RSRP,</w:t>
      </w:r>
    </w:p>
    <w:p w14:paraId="425C4FD2" w14:textId="77777777" w:rsidR="00BF70C6" w:rsidRPr="00BF70C6" w:rsidRDefault="00BF70C6" w:rsidP="00BF70C6">
      <w:pPr>
        <w:pStyle w:val="afe"/>
        <w:numPr>
          <w:ilvl w:val="0"/>
          <w:numId w:val="34"/>
        </w:numPr>
        <w:spacing w:before="120"/>
        <w:jc w:val="both"/>
        <w:rPr>
          <w:rFonts w:eastAsiaTheme="minorEastAsia"/>
          <w:b/>
          <w:sz w:val="20"/>
          <w:szCs w:val="20"/>
          <w:lang w:val="en-US" w:eastAsia="zh-CN"/>
        </w:rPr>
      </w:pPr>
      <w:r w:rsidRPr="00BF70C6">
        <w:rPr>
          <w:rFonts w:eastAsiaTheme="minorEastAsia"/>
          <w:b/>
          <w:sz w:val="20"/>
          <w:szCs w:val="20"/>
          <w:lang w:val="en-US" w:eastAsia="zh-CN"/>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A6EF5C4" w14:textId="77777777" w:rsidR="00BF70C6" w:rsidRPr="00CE0CF1" w:rsidRDefault="00BF70C6" w:rsidP="00BF70C6">
      <w:pPr>
        <w:pStyle w:val="afe"/>
        <w:numPr>
          <w:ilvl w:val="0"/>
          <w:numId w:val="34"/>
        </w:numPr>
        <w:spacing w:before="120"/>
        <w:jc w:val="both"/>
        <w:rPr>
          <w:rFonts w:eastAsiaTheme="minorEastAsia"/>
          <w:b/>
          <w:sz w:val="20"/>
          <w:szCs w:val="20"/>
          <w:highlight w:val="yellow"/>
          <w:lang w:val="en-US" w:eastAsia="zh-CN"/>
        </w:rPr>
      </w:pPr>
      <w:r w:rsidRPr="00CE0CF1">
        <w:rPr>
          <w:rFonts w:eastAsiaTheme="minorEastAsia"/>
          <w:b/>
          <w:sz w:val="20"/>
          <w:szCs w:val="20"/>
          <w:highlight w:val="yellow"/>
          <w:lang w:val="en-US" w:eastAsia="zh-CN"/>
        </w:rPr>
        <w:t xml:space="preserve">Accuracy of predicted relative L3-RSRP = (reported predicted L3-RSRP of cell 1 – reported RSRP of cell 2) – (ground truth of RSRP of cell 1 – ground truth of RSRP of cell 2), where cell 1 is on a different frequency than cell 2 but in the same FR as cell 2, </w:t>
      </w:r>
    </w:p>
    <w:p w14:paraId="3DD74F2C" w14:textId="77777777" w:rsidR="00BF70C6" w:rsidRPr="00CE0CF1" w:rsidRDefault="00BF70C6" w:rsidP="00BF70C6">
      <w:pPr>
        <w:pStyle w:val="afe"/>
        <w:numPr>
          <w:ilvl w:val="0"/>
          <w:numId w:val="31"/>
        </w:numPr>
        <w:spacing w:before="120"/>
        <w:jc w:val="both"/>
        <w:rPr>
          <w:rFonts w:eastAsiaTheme="minorEastAsia"/>
          <w:b/>
          <w:sz w:val="20"/>
          <w:szCs w:val="20"/>
          <w:highlight w:val="yellow"/>
          <w:lang w:val="en-US" w:eastAsia="zh-CN"/>
        </w:rPr>
      </w:pPr>
      <w:r w:rsidRPr="00CE0CF1">
        <w:rPr>
          <w:rFonts w:eastAsiaTheme="minorEastAsia"/>
          <w:b/>
          <w:sz w:val="20"/>
          <w:szCs w:val="20"/>
          <w:highlight w:val="yellow"/>
          <w:lang w:val="en-US" w:eastAsia="zh-CN"/>
        </w:rPr>
        <w:t>if cell 1 is the target cell for AI/ML-based L3-RSRP inference based on the measurements on cell 2, or</w:t>
      </w:r>
    </w:p>
    <w:p w14:paraId="08052534" w14:textId="6E64FE83" w:rsidR="00BF70C6" w:rsidRPr="00CE0CF1" w:rsidRDefault="00BF70C6" w:rsidP="00BF70C6">
      <w:pPr>
        <w:pStyle w:val="afe"/>
        <w:numPr>
          <w:ilvl w:val="0"/>
          <w:numId w:val="31"/>
        </w:numPr>
        <w:spacing w:before="120"/>
        <w:jc w:val="both"/>
        <w:rPr>
          <w:rFonts w:eastAsiaTheme="minorEastAsia"/>
          <w:b/>
          <w:sz w:val="20"/>
          <w:szCs w:val="20"/>
          <w:highlight w:val="yellow"/>
          <w:lang w:val="en-US" w:eastAsia="zh-CN"/>
        </w:rPr>
      </w:pPr>
      <w:r w:rsidRPr="00CE0CF1">
        <w:rPr>
          <w:rFonts w:eastAsiaTheme="minorEastAsia"/>
          <w:b/>
          <w:sz w:val="20"/>
          <w:szCs w:val="20"/>
          <w:highlight w:val="yellow"/>
          <w:lang w:val="en-US" w:eastAsia="zh-CN"/>
        </w:rPr>
        <w:t xml:space="preserve">if cell 1 is the target cell based on </w:t>
      </w:r>
      <w:r w:rsidR="0094720D">
        <w:rPr>
          <w:rFonts w:eastAsiaTheme="minorEastAsia"/>
          <w:b/>
          <w:sz w:val="20"/>
          <w:szCs w:val="20"/>
          <w:highlight w:val="yellow"/>
          <w:lang w:val="en-US" w:eastAsia="zh-CN"/>
        </w:rPr>
        <w:t xml:space="preserve">intra-cell prediction in </w:t>
      </w:r>
      <w:r w:rsidRPr="00CE0CF1">
        <w:rPr>
          <w:rFonts w:eastAsiaTheme="minorEastAsia"/>
          <w:b/>
          <w:sz w:val="20"/>
          <w:szCs w:val="20"/>
          <w:highlight w:val="yellow"/>
          <w:lang w:val="en-US" w:eastAsia="zh-CN"/>
        </w:rPr>
        <w:t>temporal domain</w:t>
      </w:r>
    </w:p>
    <w:p w14:paraId="0C66FD47" w14:textId="2078C4BE" w:rsidR="00804E3E" w:rsidRPr="007A7DA3" w:rsidRDefault="00804E3E" w:rsidP="007A7DA3">
      <w:pPr>
        <w:pStyle w:val="2"/>
        <w:tabs>
          <w:tab w:val="num" w:pos="576"/>
        </w:tabs>
        <w:ind w:left="576"/>
        <w:rPr>
          <w:lang w:val="en-US" w:eastAsia="zh-CN"/>
        </w:rPr>
      </w:pPr>
      <w:r w:rsidRPr="007A7DA3">
        <w:rPr>
          <w:rFonts w:hint="eastAsia"/>
          <w:lang w:val="en-US" w:eastAsia="zh-CN"/>
        </w:rPr>
        <w:t>L</w:t>
      </w:r>
      <w:r w:rsidRPr="007A7DA3">
        <w:rPr>
          <w:lang w:val="en-US" w:eastAsia="zh-CN"/>
        </w:rPr>
        <w:t>CM requirements</w:t>
      </w:r>
    </w:p>
    <w:p w14:paraId="772B9089" w14:textId="059CE369" w:rsidR="00F356D7" w:rsidRDefault="0080602C" w:rsidP="00DB5478">
      <w:pPr>
        <w:rPr>
          <w:rFonts w:eastAsiaTheme="minorEastAsia"/>
          <w:lang w:val="en-US" w:eastAsia="zh-CN"/>
        </w:rPr>
      </w:pPr>
      <w:r>
        <w:rPr>
          <w:rFonts w:eastAsiaTheme="minorEastAsia"/>
          <w:lang w:val="en-US" w:eastAsia="zh-CN"/>
        </w:rPr>
        <w:t>In management function (LCM procedure)</w:t>
      </w:r>
      <w:r w:rsidR="00DE1818">
        <w:rPr>
          <w:rFonts w:eastAsiaTheme="minorEastAsia"/>
          <w:lang w:val="en-US" w:eastAsia="zh-CN"/>
        </w:rPr>
        <w:t xml:space="preserve">, </w:t>
      </w:r>
      <w:r>
        <w:rPr>
          <w:rFonts w:eastAsiaTheme="minorEastAsia"/>
          <w:lang w:val="en-US" w:eastAsia="zh-CN"/>
        </w:rPr>
        <w:t>t</w:t>
      </w:r>
      <w:r w:rsidR="00DE1818">
        <w:rPr>
          <w:rFonts w:eastAsiaTheme="minorEastAsia"/>
          <w:lang w:val="en-US" w:eastAsia="zh-CN"/>
        </w:rPr>
        <w:t>he functionality</w:t>
      </w:r>
      <w:r w:rsidR="00C516BA">
        <w:rPr>
          <w:rFonts w:eastAsiaTheme="minorEastAsia"/>
          <w:lang w:val="en-US" w:eastAsia="zh-CN"/>
        </w:rPr>
        <w:t>/model activation/deactivation</w:t>
      </w:r>
      <w:r>
        <w:rPr>
          <w:rFonts w:eastAsiaTheme="minorEastAsia"/>
          <w:lang w:val="en-US" w:eastAsia="zh-CN"/>
        </w:rPr>
        <w:t xml:space="preserve">/fallback to non-AI function </w:t>
      </w:r>
      <w:r w:rsidR="00CC3441">
        <w:rPr>
          <w:rFonts w:eastAsiaTheme="minorEastAsia"/>
          <w:lang w:val="en-US" w:eastAsia="zh-CN"/>
        </w:rPr>
        <w:t>are to</w:t>
      </w:r>
      <w:r>
        <w:rPr>
          <w:rFonts w:eastAsiaTheme="minorEastAsia"/>
          <w:lang w:val="en-US" w:eastAsia="zh-CN"/>
        </w:rPr>
        <w:t xml:space="preserve"> be considered. If the functionality/model activation/deactivation/fallback to non-AI function are indicated by network, </w:t>
      </w:r>
      <w:r w:rsidR="00154884">
        <w:rPr>
          <w:rFonts w:eastAsiaTheme="minorEastAsia"/>
          <w:lang w:val="en-US" w:eastAsia="zh-CN"/>
        </w:rPr>
        <w:t xml:space="preserve">e.g., MAC CE/DCI triggered, </w:t>
      </w:r>
      <w:r w:rsidR="00F7584B">
        <w:rPr>
          <w:rFonts w:eastAsiaTheme="minorEastAsia"/>
          <w:lang w:val="en-US" w:eastAsia="zh-CN"/>
        </w:rPr>
        <w:t>the delay of activating/deactivat</w:t>
      </w:r>
      <w:r w:rsidR="00154884">
        <w:rPr>
          <w:rFonts w:eastAsiaTheme="minorEastAsia"/>
          <w:lang w:val="en-US" w:eastAsia="zh-CN"/>
        </w:rPr>
        <w:t>ing</w:t>
      </w:r>
      <w:r w:rsidR="00F7584B">
        <w:rPr>
          <w:rFonts w:eastAsiaTheme="minorEastAsia"/>
          <w:lang w:val="en-US" w:eastAsia="zh-CN"/>
        </w:rPr>
        <w:t xml:space="preserve"> one function would be defined. The side conditions of activation/deactivation/fallback delay may also be discussed. </w:t>
      </w:r>
      <w:proofErr w:type="gramStart"/>
      <w:r w:rsidR="00154884">
        <w:rPr>
          <w:rFonts w:eastAsiaTheme="minorEastAsia"/>
          <w:lang w:val="en-US" w:eastAsia="zh-CN"/>
        </w:rPr>
        <w:t>Otherwise</w:t>
      </w:r>
      <w:proofErr w:type="gramEnd"/>
      <w:r w:rsidR="00F7584B">
        <w:rPr>
          <w:rFonts w:eastAsiaTheme="minorEastAsia"/>
          <w:lang w:val="en-US" w:eastAsia="zh-CN"/>
        </w:rPr>
        <w:t xml:space="preserve"> if these functionality/model changes are autonomously performed by UE, </w:t>
      </w:r>
      <w:r w:rsidR="003E1082">
        <w:rPr>
          <w:rFonts w:eastAsiaTheme="minorEastAsia"/>
          <w:lang w:val="en-US" w:eastAsia="zh-CN"/>
        </w:rPr>
        <w:t xml:space="preserve">UE monitors the function performance, </w:t>
      </w:r>
      <w:r w:rsidR="00CC3441">
        <w:rPr>
          <w:rFonts w:eastAsiaTheme="minorEastAsia"/>
          <w:lang w:val="en-US" w:eastAsia="zh-CN"/>
        </w:rPr>
        <w:t xml:space="preserve">then </w:t>
      </w:r>
      <w:r w:rsidR="003E1082">
        <w:rPr>
          <w:rFonts w:eastAsiaTheme="minorEastAsia"/>
          <w:lang w:val="en-US" w:eastAsia="zh-CN"/>
        </w:rPr>
        <w:t>the requirements would be related with monitoring requirements.</w:t>
      </w:r>
    </w:p>
    <w:p w14:paraId="4A88E8B3" w14:textId="036FF61B" w:rsidR="003E1082" w:rsidRPr="003E1082" w:rsidRDefault="003E1082" w:rsidP="00DB5478">
      <w:pPr>
        <w:rPr>
          <w:rFonts w:eastAsiaTheme="minorEastAsia"/>
          <w:b/>
          <w:bCs/>
          <w:lang w:val="en-US" w:eastAsia="zh-CN"/>
        </w:rPr>
      </w:pPr>
      <w:r w:rsidRPr="003E1082">
        <w:rPr>
          <w:rFonts w:eastAsiaTheme="minorEastAsia"/>
          <w:b/>
          <w:bCs/>
          <w:lang w:val="en-US" w:eastAsia="zh-CN"/>
        </w:rPr>
        <w:t xml:space="preserve">Proposal </w:t>
      </w:r>
      <w:r w:rsidR="00DB5478">
        <w:rPr>
          <w:rFonts w:eastAsiaTheme="minorEastAsia"/>
          <w:b/>
          <w:bCs/>
          <w:lang w:val="en-US" w:eastAsia="zh-CN"/>
        </w:rPr>
        <w:t>1</w:t>
      </w:r>
      <w:r w:rsidR="00CE0CF1">
        <w:rPr>
          <w:rFonts w:eastAsiaTheme="minorEastAsia"/>
          <w:b/>
          <w:bCs/>
          <w:lang w:val="en-US" w:eastAsia="zh-CN"/>
        </w:rPr>
        <w:t>5</w:t>
      </w:r>
      <w:r w:rsidRPr="003E1082">
        <w:rPr>
          <w:rFonts w:eastAsiaTheme="minorEastAsia"/>
          <w:b/>
          <w:bCs/>
          <w:lang w:val="en-US" w:eastAsia="zh-CN"/>
        </w:rPr>
        <w:t>: If the functionality/model activation</w:t>
      </w:r>
      <w:r w:rsidR="00617095">
        <w:rPr>
          <w:rFonts w:eastAsiaTheme="minorEastAsia"/>
          <w:b/>
          <w:bCs/>
          <w:lang w:val="en-US" w:eastAsia="zh-CN"/>
        </w:rPr>
        <w:t xml:space="preserve">, </w:t>
      </w:r>
      <w:r w:rsidRPr="003E1082">
        <w:rPr>
          <w:rFonts w:eastAsiaTheme="minorEastAsia"/>
          <w:b/>
          <w:bCs/>
          <w:lang w:val="en-US" w:eastAsia="zh-CN"/>
        </w:rPr>
        <w:t>deactivation</w:t>
      </w:r>
      <w:r w:rsidR="00617095">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sidR="00CC3441">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5BA32EA9" w14:textId="5066BE34" w:rsidR="00B053C8" w:rsidRPr="00B053C8" w:rsidRDefault="003E1082" w:rsidP="00DB5478">
      <w:pPr>
        <w:rPr>
          <w:rFonts w:eastAsiaTheme="minorEastAsia"/>
          <w:b/>
          <w:bCs/>
          <w:lang w:val="en-US" w:eastAsia="zh-CN"/>
        </w:rPr>
      </w:pPr>
      <w:r w:rsidRPr="00B053C8">
        <w:rPr>
          <w:rFonts w:eastAsiaTheme="minorEastAsia"/>
          <w:b/>
          <w:bCs/>
          <w:lang w:val="en-US" w:eastAsia="zh-CN"/>
        </w:rPr>
        <w:t xml:space="preserve">Proposal </w:t>
      </w:r>
      <w:r w:rsidR="00DB5478">
        <w:rPr>
          <w:rFonts w:eastAsiaTheme="minorEastAsia"/>
          <w:b/>
          <w:bCs/>
          <w:lang w:val="en-US" w:eastAsia="zh-CN"/>
        </w:rPr>
        <w:t>1</w:t>
      </w:r>
      <w:r w:rsidR="00CE0CF1">
        <w:rPr>
          <w:rFonts w:eastAsiaTheme="minorEastAsia"/>
          <w:b/>
          <w:bCs/>
          <w:lang w:val="en-US" w:eastAsia="zh-CN"/>
        </w:rPr>
        <w:t>6</w:t>
      </w:r>
      <w:r w:rsidRPr="00B053C8">
        <w:rPr>
          <w:rFonts w:eastAsiaTheme="minorEastAsia"/>
          <w:b/>
          <w:bCs/>
          <w:lang w:val="en-US" w:eastAsia="zh-CN"/>
        </w:rPr>
        <w:t>: If the functionality/model activation</w:t>
      </w:r>
      <w:r w:rsidR="00617095">
        <w:rPr>
          <w:rFonts w:eastAsiaTheme="minorEastAsia"/>
          <w:b/>
          <w:bCs/>
          <w:lang w:val="en-US" w:eastAsia="zh-CN"/>
        </w:rPr>
        <w:t xml:space="preserve">, </w:t>
      </w:r>
      <w:r w:rsidRPr="00B053C8">
        <w:rPr>
          <w:rFonts w:eastAsiaTheme="minorEastAsia"/>
          <w:b/>
          <w:bCs/>
          <w:lang w:val="en-US" w:eastAsia="zh-CN"/>
        </w:rPr>
        <w:t>deactivation</w:t>
      </w:r>
      <w:r w:rsidR="00617095">
        <w:rPr>
          <w:rFonts w:eastAsiaTheme="minorEastAsia"/>
          <w:b/>
          <w:bCs/>
          <w:lang w:val="en-US" w:eastAsia="zh-CN"/>
        </w:rPr>
        <w:t xml:space="preserve">, or </w:t>
      </w:r>
      <w:r w:rsidRPr="00B053C8">
        <w:rPr>
          <w:rFonts w:eastAsiaTheme="minorEastAsia"/>
          <w:b/>
          <w:bCs/>
          <w:lang w:val="en-US" w:eastAsia="zh-CN"/>
        </w:rPr>
        <w:t xml:space="preserve">fallback to non-AI function are autonomously performed by UE, </w:t>
      </w:r>
      <w:r w:rsidR="00B053C8" w:rsidRPr="00B053C8">
        <w:rPr>
          <w:rFonts w:eastAsiaTheme="minorEastAsia"/>
          <w:b/>
          <w:bCs/>
          <w:lang w:val="en-US" w:eastAsia="zh-CN"/>
        </w:rPr>
        <w:t>the requirements would be related with monitoring requirements.</w:t>
      </w:r>
    </w:p>
    <w:p w14:paraId="4C69099E" w14:textId="53A17F81" w:rsidR="003E1082" w:rsidRPr="00B010BB" w:rsidRDefault="001C7DEA" w:rsidP="00B010BB">
      <w:pPr>
        <w:pStyle w:val="2"/>
        <w:tabs>
          <w:tab w:val="clear" w:pos="5680"/>
          <w:tab w:val="num" w:pos="576"/>
        </w:tabs>
        <w:ind w:left="576"/>
        <w:rPr>
          <w:lang w:val="en-US" w:eastAsia="zh-CN"/>
        </w:rPr>
      </w:pPr>
      <w:r w:rsidRPr="00B010BB">
        <w:rPr>
          <w:lang w:val="en-US" w:eastAsia="zh-CN"/>
        </w:rPr>
        <w:t xml:space="preserve">Performance </w:t>
      </w:r>
      <w:r w:rsidR="00B053C8" w:rsidRPr="00B010BB">
        <w:rPr>
          <w:rFonts w:hint="eastAsia"/>
          <w:lang w:val="en-US" w:eastAsia="zh-CN"/>
        </w:rPr>
        <w:t>M</w:t>
      </w:r>
      <w:r w:rsidR="00B053C8" w:rsidRPr="00B010BB">
        <w:rPr>
          <w:lang w:val="en-US" w:eastAsia="zh-CN"/>
        </w:rPr>
        <w:t>onitoring requirements</w:t>
      </w:r>
    </w:p>
    <w:p w14:paraId="3CD8A68D" w14:textId="6158CD1F" w:rsidR="003E1082" w:rsidRDefault="001C7DEA" w:rsidP="00DB5478">
      <w:pPr>
        <w:rPr>
          <w:rFonts w:eastAsiaTheme="minorEastAsia"/>
          <w:lang w:val="en-US" w:eastAsia="zh-CN"/>
        </w:rPr>
      </w:pPr>
      <w:r>
        <w:rPr>
          <w:rFonts w:eastAsiaTheme="minorEastAsia"/>
          <w:lang w:val="en-US" w:eastAsia="zh-CN"/>
        </w:rPr>
        <w:t xml:space="preserve">If performance monitoring is </w:t>
      </w:r>
      <w:r w:rsidR="00FD11A0">
        <w:rPr>
          <w:rFonts w:eastAsiaTheme="minorEastAsia"/>
          <w:lang w:val="en-US" w:eastAsia="zh-CN"/>
        </w:rPr>
        <w:t xml:space="preserve">mainly </w:t>
      </w:r>
      <w:r>
        <w:rPr>
          <w:rFonts w:eastAsiaTheme="minorEastAsia"/>
          <w:lang w:val="en-US" w:eastAsia="zh-CN"/>
        </w:rPr>
        <w:t xml:space="preserve">executed at UE side, some </w:t>
      </w:r>
      <w:r w:rsidR="00FD11A0">
        <w:rPr>
          <w:rFonts w:eastAsiaTheme="minorEastAsia"/>
          <w:lang w:val="en-US" w:eastAsia="zh-CN"/>
        </w:rPr>
        <w:t>metrics</w:t>
      </w:r>
      <w:r>
        <w:rPr>
          <w:rFonts w:eastAsiaTheme="minorEastAsia"/>
          <w:lang w:val="en-US" w:eastAsia="zh-CN"/>
        </w:rPr>
        <w:t xml:space="preserve"> </w:t>
      </w:r>
      <w:r w:rsidR="00FD11A0">
        <w:rPr>
          <w:rFonts w:eastAsiaTheme="minorEastAsia"/>
          <w:lang w:val="en-US" w:eastAsia="zh-CN"/>
        </w:rPr>
        <w:t xml:space="preserve">are to be defined </w:t>
      </w:r>
      <w:r>
        <w:rPr>
          <w:rFonts w:eastAsiaTheme="minorEastAsia"/>
          <w:lang w:val="en-US" w:eastAsia="zh-CN"/>
        </w:rPr>
        <w:t xml:space="preserve">so that UE </w:t>
      </w:r>
      <w:r w:rsidR="00CC3441">
        <w:rPr>
          <w:rFonts w:eastAsiaTheme="minorEastAsia"/>
          <w:lang w:val="en-US" w:eastAsia="zh-CN"/>
        </w:rPr>
        <w:t xml:space="preserve">itself </w:t>
      </w:r>
      <w:r>
        <w:rPr>
          <w:rFonts w:eastAsiaTheme="minorEastAsia"/>
          <w:lang w:val="en-US" w:eastAsia="zh-CN"/>
        </w:rPr>
        <w:t xml:space="preserve">can make decision of </w:t>
      </w:r>
      <w:r w:rsidRPr="001C7DEA">
        <w:rPr>
          <w:rFonts w:eastAsiaTheme="minorEastAsia"/>
          <w:lang w:val="en-US" w:eastAsia="zh-CN"/>
        </w:rPr>
        <w:t>activation, deactivation, or fallback to non-AI</w:t>
      </w:r>
      <w:r>
        <w:rPr>
          <w:rFonts w:eastAsiaTheme="minorEastAsia"/>
          <w:lang w:val="en-US" w:eastAsia="zh-CN"/>
        </w:rPr>
        <w:t>. Then</w:t>
      </w:r>
      <w:r w:rsidR="00FD11A0">
        <w:rPr>
          <w:rFonts w:eastAsiaTheme="minorEastAsia"/>
          <w:lang w:val="en-US" w:eastAsia="zh-CN"/>
        </w:rPr>
        <w:t xml:space="preserve"> from RRM requirement perspective,</w:t>
      </w:r>
      <w:r>
        <w:rPr>
          <w:rFonts w:eastAsiaTheme="minorEastAsia"/>
          <w:lang w:val="en-US" w:eastAsia="zh-CN"/>
        </w:rPr>
        <w:t xml:space="preserve"> </w:t>
      </w:r>
      <w:r w:rsidR="00CC3441">
        <w:rPr>
          <w:rFonts w:eastAsiaTheme="minorEastAsia"/>
          <w:lang w:val="en-US" w:eastAsia="zh-CN"/>
        </w:rPr>
        <w:t xml:space="preserve">the requirements of </w:t>
      </w:r>
      <w:r>
        <w:rPr>
          <w:rFonts w:eastAsiaTheme="minorEastAsia"/>
          <w:lang w:val="en-US" w:eastAsia="zh-CN"/>
        </w:rPr>
        <w:t xml:space="preserve">monitoring periodicity or reporting delay when certain metric is met may </w:t>
      </w:r>
      <w:r w:rsidR="00FD11A0">
        <w:rPr>
          <w:rFonts w:eastAsiaTheme="minorEastAsia"/>
          <w:lang w:val="en-US" w:eastAsia="zh-CN"/>
        </w:rPr>
        <w:t>need to be specified.</w:t>
      </w:r>
    </w:p>
    <w:p w14:paraId="06CFDCA0" w14:textId="2F0C3A79" w:rsidR="00036D4C" w:rsidRDefault="00FD11A0" w:rsidP="00DB5478">
      <w:pPr>
        <w:rPr>
          <w:rFonts w:eastAsiaTheme="minorEastAsia"/>
          <w:lang w:eastAsia="zh-CN"/>
        </w:rPr>
      </w:pPr>
      <w:r>
        <w:rPr>
          <w:rFonts w:eastAsiaTheme="minorEastAsia" w:hint="eastAsia"/>
          <w:lang w:val="en-US" w:eastAsia="zh-CN"/>
        </w:rPr>
        <w:t>I</w:t>
      </w:r>
      <w:r>
        <w:rPr>
          <w:rFonts w:eastAsiaTheme="minorEastAsia"/>
          <w:lang w:val="en-US" w:eastAsia="zh-CN"/>
        </w:rPr>
        <w:t>f performance monitoring is executed at network, the monitoring function is</w:t>
      </w:r>
      <w:r w:rsidR="00CC3441">
        <w:rPr>
          <w:rFonts w:eastAsiaTheme="minorEastAsia"/>
          <w:lang w:val="en-US" w:eastAsia="zh-CN"/>
        </w:rPr>
        <w:t xml:space="preserve"> up to</w:t>
      </w:r>
      <w:r>
        <w:rPr>
          <w:rFonts w:eastAsiaTheme="minorEastAsia"/>
          <w:lang w:val="en-US" w:eastAsia="zh-CN"/>
        </w:rPr>
        <w:t xml:space="preserve"> network implementation.</w:t>
      </w:r>
      <w:r w:rsidR="00036D4C">
        <w:rPr>
          <w:rFonts w:eastAsiaTheme="minorEastAsia"/>
          <w:lang w:val="en-US" w:eastAsia="zh-CN"/>
        </w:rPr>
        <w:t xml:space="preserve"> </w:t>
      </w:r>
      <w:r w:rsidR="00036D4C">
        <w:rPr>
          <w:rFonts w:eastAsiaTheme="minorEastAsia"/>
          <w:lang w:eastAsia="zh-CN"/>
        </w:rPr>
        <w:t>If new measurement quantity is introduced, new requirements would be specified, otherwise no RRM requirements on monitoring is observed.</w:t>
      </w:r>
    </w:p>
    <w:p w14:paraId="2D2B3178" w14:textId="1FD6FE28" w:rsidR="00FD11A0" w:rsidRDefault="00FD11A0" w:rsidP="00DB5478">
      <w:pPr>
        <w:rPr>
          <w:rFonts w:eastAsiaTheme="minorEastAsia"/>
          <w:lang w:val="en-US" w:eastAsia="zh-CN"/>
        </w:rPr>
      </w:pPr>
      <w:r>
        <w:rPr>
          <w:rFonts w:eastAsiaTheme="minorEastAsia"/>
          <w:lang w:val="en-US" w:eastAsia="zh-CN"/>
        </w:rPr>
        <w:t>As performance monitoring are under discussion in RAN1</w:t>
      </w:r>
      <w:r w:rsidR="00B027A1">
        <w:rPr>
          <w:rFonts w:eastAsiaTheme="minorEastAsia"/>
          <w:lang w:val="en-US" w:eastAsia="zh-CN"/>
        </w:rPr>
        <w:t xml:space="preserve"> R19 AI/ML air interface, RAN4 can wait for more progress.</w:t>
      </w:r>
    </w:p>
    <w:p w14:paraId="798AAEAE" w14:textId="3DAFA817" w:rsidR="00690F5D" w:rsidRPr="009C09AF" w:rsidRDefault="00B027A1" w:rsidP="00C67402">
      <w:pPr>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sidR="00DB5478">
        <w:rPr>
          <w:rFonts w:eastAsiaTheme="minorEastAsia"/>
          <w:b/>
          <w:bCs/>
          <w:lang w:val="en-US" w:eastAsia="zh-CN"/>
        </w:rPr>
        <w:t>1</w:t>
      </w:r>
      <w:r w:rsidR="00CE0CF1">
        <w:rPr>
          <w:rFonts w:eastAsiaTheme="minorEastAsia"/>
          <w:b/>
          <w:bCs/>
          <w:lang w:val="en-US" w:eastAsia="zh-CN"/>
        </w:rPr>
        <w:t>7</w:t>
      </w:r>
      <w:r w:rsidRPr="00B027A1">
        <w:rPr>
          <w:rFonts w:eastAsiaTheme="minorEastAsia"/>
          <w:b/>
          <w:bCs/>
          <w:lang w:val="en-US" w:eastAsia="zh-CN"/>
        </w:rPr>
        <w:t>: Wait for more progress on performance monitoring from RAN1 R19 AI/ML air interface.</w:t>
      </w:r>
      <w:bookmarkEnd w:id="5"/>
      <w:bookmarkEnd w:id="6"/>
      <w:bookmarkEnd w:id="7"/>
      <w:bookmarkEnd w:id="8"/>
      <w:bookmarkEnd w:id="9"/>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00A01EF3"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671D1E2C" w14:textId="77777777" w:rsidR="00A2449F" w:rsidRPr="008A50FD" w:rsidRDefault="00A2449F" w:rsidP="00A2449F">
      <w:pPr>
        <w:rPr>
          <w:rFonts w:eastAsiaTheme="minorEastAsia"/>
          <w:b/>
          <w:bCs/>
          <w:lang w:eastAsia="zh-CN"/>
        </w:rPr>
      </w:pPr>
      <w:r w:rsidRPr="008A50FD">
        <w:rPr>
          <w:rFonts w:eastAsiaTheme="minorEastAsia"/>
          <w:b/>
          <w:bCs/>
          <w:lang w:eastAsia="zh-CN"/>
        </w:rPr>
        <w:t>Proposal</w:t>
      </w:r>
      <w:r>
        <w:rPr>
          <w:rFonts w:eastAsiaTheme="minorEastAsia"/>
          <w:b/>
          <w:bCs/>
          <w:lang w:eastAsia="zh-CN"/>
        </w:rPr>
        <w:t xml:space="preserve"> </w:t>
      </w:r>
      <w:r w:rsidRPr="008A50FD">
        <w:rPr>
          <w:rFonts w:eastAsiaTheme="minorEastAsia"/>
          <w:b/>
          <w:bCs/>
          <w:lang w:eastAsia="zh-CN"/>
        </w:rPr>
        <w:t>1: RAN4 to start the discussion on scenario 2, 3 and 4 with high priority. Scenario 6 (FR2 to FR2 intra-frequency spatial domain for the 1</w:t>
      </w:r>
      <w:r w:rsidRPr="008A50FD">
        <w:rPr>
          <w:rFonts w:eastAsiaTheme="minorEastAsia"/>
          <w:b/>
          <w:bCs/>
          <w:vertAlign w:val="superscript"/>
          <w:lang w:eastAsia="zh-CN"/>
        </w:rPr>
        <w:t>st</w:t>
      </w:r>
      <w:r w:rsidRPr="008A50FD">
        <w:rPr>
          <w:rFonts w:eastAsiaTheme="minorEastAsia"/>
          <w:b/>
          <w:bCs/>
          <w:lang w:eastAsia="zh-CN"/>
        </w:rPr>
        <w:t xml:space="preserve"> goal) can be carried </w:t>
      </w:r>
      <w:r>
        <w:rPr>
          <w:rFonts w:eastAsiaTheme="minorEastAsia"/>
          <w:b/>
          <w:bCs/>
          <w:lang w:eastAsia="zh-CN"/>
        </w:rPr>
        <w:t xml:space="preserve">out </w:t>
      </w:r>
      <w:r w:rsidRPr="008A50FD">
        <w:rPr>
          <w:rFonts w:eastAsiaTheme="minorEastAsia"/>
          <w:b/>
          <w:bCs/>
          <w:lang w:eastAsia="zh-CN"/>
        </w:rPr>
        <w:t>after sufficient progress are achieved on high priority scenarios.</w:t>
      </w:r>
    </w:p>
    <w:p w14:paraId="2BAEA3B2" w14:textId="77777777" w:rsidR="00A2449F" w:rsidRDefault="00A2449F" w:rsidP="00A2449F">
      <w:pPr>
        <w:rPr>
          <w:rFonts w:eastAsiaTheme="minorEastAsia"/>
          <w:b/>
          <w:bCs/>
          <w:lang w:eastAsia="zh-CN"/>
        </w:rPr>
      </w:pPr>
      <w:r w:rsidRPr="002B2B37">
        <w:rPr>
          <w:rFonts w:eastAsiaTheme="minorEastAsia" w:hint="eastAsia"/>
          <w:b/>
          <w:bCs/>
          <w:lang w:eastAsia="zh-CN"/>
        </w:rPr>
        <w:t>P</w:t>
      </w:r>
      <w:r w:rsidRPr="002B2B37">
        <w:rPr>
          <w:rFonts w:eastAsiaTheme="minorEastAsia"/>
          <w:b/>
          <w:bCs/>
          <w:lang w:eastAsia="zh-CN"/>
        </w:rPr>
        <w:t xml:space="preserve">roposal </w:t>
      </w:r>
      <w:r>
        <w:rPr>
          <w:rFonts w:eastAsiaTheme="minorEastAsia"/>
          <w:b/>
          <w:bCs/>
          <w:lang w:eastAsia="zh-CN"/>
        </w:rPr>
        <w:t>2</w:t>
      </w:r>
      <w:r w:rsidRPr="002B2B37">
        <w:rPr>
          <w:rFonts w:eastAsiaTheme="minorEastAsia"/>
          <w:b/>
          <w:bCs/>
          <w:lang w:eastAsia="zh-CN"/>
        </w:rPr>
        <w:t xml:space="preserve">: If new measurement quantity is introduced in AI/ML mobility, new requirements </w:t>
      </w:r>
      <w:r>
        <w:rPr>
          <w:rFonts w:eastAsiaTheme="minorEastAsia"/>
          <w:b/>
          <w:bCs/>
          <w:lang w:eastAsia="zh-CN"/>
        </w:rPr>
        <w:t>for</w:t>
      </w:r>
      <w:r w:rsidRPr="002B2B37">
        <w:rPr>
          <w:rFonts w:eastAsiaTheme="minorEastAsia"/>
          <w:b/>
          <w:bCs/>
          <w:lang w:eastAsia="zh-CN"/>
        </w:rPr>
        <w:t xml:space="preserve"> data collection</w:t>
      </w:r>
      <w:r>
        <w:rPr>
          <w:rFonts w:eastAsiaTheme="minorEastAsia"/>
          <w:b/>
          <w:bCs/>
          <w:lang w:eastAsia="zh-CN"/>
        </w:rPr>
        <w:t xml:space="preserve"> may</w:t>
      </w:r>
      <w:r w:rsidRPr="002B2B37">
        <w:rPr>
          <w:rFonts w:eastAsiaTheme="minorEastAsia"/>
          <w:b/>
          <w:bCs/>
          <w:lang w:eastAsia="zh-CN"/>
        </w:rPr>
        <w:t xml:space="preserve"> be specified accordingly, otherwise no RRM requirement is observed.</w:t>
      </w:r>
    </w:p>
    <w:p w14:paraId="377D5C5F" w14:textId="77777777" w:rsidR="00EE4A93" w:rsidRDefault="00EE4A93" w:rsidP="00EE4A93">
      <w:pPr>
        <w:rPr>
          <w:rFonts w:eastAsiaTheme="minorEastAsia"/>
          <w:b/>
          <w:bCs/>
          <w:lang w:val="en-US" w:eastAsia="zh-CN"/>
        </w:rPr>
      </w:pPr>
      <w:r w:rsidRPr="004E0000">
        <w:rPr>
          <w:rFonts w:eastAsiaTheme="minorEastAsia" w:hint="eastAsia"/>
          <w:b/>
          <w:bCs/>
          <w:lang w:val="en-US" w:eastAsia="zh-CN"/>
        </w:rPr>
        <w:t>P</w:t>
      </w:r>
      <w:r w:rsidRPr="004E0000">
        <w:rPr>
          <w:rFonts w:eastAsiaTheme="minorEastAsia"/>
          <w:b/>
          <w:bCs/>
          <w:lang w:val="en-US" w:eastAsia="zh-CN"/>
        </w:rPr>
        <w:t xml:space="preserve">roposal </w:t>
      </w:r>
      <w:r>
        <w:rPr>
          <w:rFonts w:eastAsiaTheme="minorEastAsia"/>
          <w:b/>
          <w:bCs/>
          <w:lang w:val="en-US" w:eastAsia="zh-CN"/>
        </w:rPr>
        <w:t>3</w:t>
      </w:r>
      <w:r w:rsidRPr="004E0000">
        <w:rPr>
          <w:rFonts w:eastAsiaTheme="minorEastAsia"/>
          <w:b/>
          <w:bCs/>
          <w:lang w:val="en-US" w:eastAsia="zh-CN"/>
        </w:rPr>
        <w:t xml:space="preserve">: For intra-frequency temporal domain prediction case A, </w:t>
      </w:r>
      <w:r>
        <w:rPr>
          <w:rFonts w:eastAsiaTheme="minorEastAsia"/>
          <w:b/>
          <w:bCs/>
          <w:lang w:val="en-US" w:eastAsia="zh-CN"/>
        </w:rPr>
        <w:t>observation</w:t>
      </w:r>
      <w:r w:rsidRPr="004E0000">
        <w:rPr>
          <w:rFonts w:eastAsiaTheme="minorEastAsia"/>
          <w:b/>
          <w:bCs/>
          <w:lang w:val="en-US" w:eastAsia="zh-CN"/>
        </w:rPr>
        <w:t xml:space="preserve"> window length (or called as prediction evaluation period) </w:t>
      </w:r>
      <w:r>
        <w:rPr>
          <w:rFonts w:eastAsiaTheme="minorEastAsia"/>
          <w:b/>
          <w:bCs/>
          <w:lang w:val="en-US" w:eastAsia="zh-CN"/>
        </w:rPr>
        <w:t xml:space="preserve">and prediction window length </w:t>
      </w:r>
      <w:r w:rsidRPr="004E0000">
        <w:rPr>
          <w:rFonts w:eastAsiaTheme="minorEastAsia"/>
          <w:b/>
          <w:bCs/>
          <w:lang w:val="en-US" w:eastAsia="zh-CN"/>
        </w:rPr>
        <w:t>may need to be specified.</w:t>
      </w:r>
    </w:p>
    <w:p w14:paraId="6B612FA7" w14:textId="2DEFC373" w:rsidR="00EE4A93" w:rsidRDefault="00EE4A93" w:rsidP="00EE4A93">
      <w:pPr>
        <w:rPr>
          <w:b/>
          <w:bCs/>
        </w:rPr>
      </w:pPr>
      <w:r w:rsidRPr="005E14F1">
        <w:rPr>
          <w:rFonts w:eastAsiaTheme="minorEastAsia" w:hint="eastAsia"/>
          <w:b/>
          <w:bCs/>
          <w:lang w:eastAsia="zh-CN"/>
        </w:rPr>
        <w:lastRenderedPageBreak/>
        <w:t>P</w:t>
      </w:r>
      <w:r w:rsidRPr="005E14F1">
        <w:rPr>
          <w:rFonts w:eastAsiaTheme="minorEastAsia"/>
          <w:b/>
          <w:bCs/>
          <w:lang w:eastAsia="zh-CN"/>
        </w:rPr>
        <w:t xml:space="preserve">roposal 4: </w:t>
      </w:r>
      <w:r w:rsidRPr="005E14F1">
        <w:rPr>
          <w:rFonts w:eastAsiaTheme="minorEastAsia"/>
          <w:b/>
          <w:bCs/>
          <w:lang w:val="en-US" w:eastAsia="zh-CN"/>
        </w:rPr>
        <w:t xml:space="preserve">To guarantee prediction accuracy for </w:t>
      </w:r>
      <w:r w:rsidRPr="005E14F1">
        <w:rPr>
          <w:b/>
          <w:bCs/>
        </w:rPr>
        <w:t>FR2 intra-frequency temporal domain case A,</w:t>
      </w:r>
      <w:r>
        <w:rPr>
          <w:b/>
          <w:bCs/>
        </w:rPr>
        <w:t xml:space="preserve"> </w:t>
      </w:r>
      <w:r w:rsidRPr="005E14F1">
        <w:rPr>
          <w:b/>
          <w:bCs/>
        </w:rPr>
        <w:t xml:space="preserve">limited </w:t>
      </w:r>
      <w:r w:rsidRPr="00EE4A93">
        <w:rPr>
          <w:b/>
          <w:bCs/>
        </w:rPr>
        <w:t>doppler shift</w:t>
      </w:r>
      <w:r w:rsidRPr="005E14F1">
        <w:rPr>
          <w:b/>
          <w:bCs/>
        </w:rPr>
        <w:t xml:space="preserve">, limited PW length and proper OW length shall be set </w:t>
      </w:r>
      <w:r>
        <w:rPr>
          <w:b/>
          <w:bCs/>
        </w:rPr>
        <w:t>in testing</w:t>
      </w:r>
      <w:r w:rsidRPr="005E14F1">
        <w:rPr>
          <w:b/>
          <w:bCs/>
        </w:rPr>
        <w:t xml:space="preserve">. </w:t>
      </w:r>
    </w:p>
    <w:p w14:paraId="069CC214" w14:textId="46CE361B" w:rsidR="000145AF" w:rsidRDefault="000145AF" w:rsidP="00DE4718">
      <w:pPr>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Pr>
          <w:rFonts w:eastAsiaTheme="minorEastAsia"/>
          <w:b/>
          <w:bCs/>
          <w:lang w:val="en-US" w:eastAsia="zh-CN"/>
        </w:rPr>
        <w:t>5</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RSRP prediction accuracy</w:t>
      </w:r>
      <w:r>
        <w:rPr>
          <w:rFonts w:eastAsiaTheme="minorEastAsia"/>
          <w:b/>
          <w:bCs/>
          <w:lang w:val="en-US" w:eastAsia="zh-CN"/>
        </w:rPr>
        <w:t xml:space="preserve"> is to be defined</w:t>
      </w:r>
      <w:r w:rsidRPr="00154884">
        <w:rPr>
          <w:rFonts w:eastAsiaTheme="minorEastAsia"/>
          <w:b/>
          <w:bCs/>
          <w:lang w:val="en-US" w:eastAsia="zh-CN"/>
        </w:rPr>
        <w:t xml:space="preserve"> under the side condition of MRRT </w:t>
      </w:r>
      <w:r>
        <w:rPr>
          <w:rFonts w:eastAsiaTheme="minorEastAsia"/>
          <w:b/>
          <w:bCs/>
          <w:lang w:val="en-US" w:eastAsia="zh-CN"/>
        </w:rPr>
        <w:t>with limited PW length</w:t>
      </w:r>
      <w:r w:rsidRPr="00154884">
        <w:rPr>
          <w:rFonts w:eastAsiaTheme="minorEastAsia"/>
          <w:b/>
          <w:bCs/>
          <w:lang w:val="en-US" w:eastAsia="zh-CN"/>
        </w:rPr>
        <w:t>.</w:t>
      </w:r>
      <w:r>
        <w:rPr>
          <w:rFonts w:eastAsiaTheme="minorEastAsia"/>
          <w:b/>
          <w:bCs/>
          <w:lang w:val="en-US" w:eastAsia="zh-CN"/>
        </w:rPr>
        <w:t xml:space="preserve"> </w:t>
      </w:r>
    </w:p>
    <w:p w14:paraId="4991991E" w14:textId="77777777" w:rsidR="000145AF" w:rsidRPr="00D60701" w:rsidRDefault="000145AF" w:rsidP="00DE4718">
      <w:pPr>
        <w:rPr>
          <w:rFonts w:eastAsiaTheme="minorEastAsia"/>
          <w:b/>
          <w:bCs/>
          <w:lang w:val="en-US" w:eastAsia="zh-CN"/>
        </w:rPr>
      </w:pPr>
      <w:r w:rsidRPr="00D60701">
        <w:rPr>
          <w:rFonts w:eastAsiaTheme="minorEastAsia"/>
          <w:b/>
          <w:bCs/>
          <w:lang w:val="en-US" w:eastAsia="zh-CN"/>
        </w:rPr>
        <w:t xml:space="preserve">Proposal 6: For inter-frequency inter-cell frequency domain prediction, RSRP prediction accuracy is to be specified under certain conditions, </w:t>
      </w:r>
    </w:p>
    <w:p w14:paraId="71ABF275" w14:textId="77777777" w:rsidR="000145AF" w:rsidRPr="00D60701" w:rsidRDefault="000145AF" w:rsidP="000145AF">
      <w:pPr>
        <w:pStyle w:val="afe"/>
        <w:numPr>
          <w:ilvl w:val="0"/>
          <w:numId w:val="27"/>
        </w:numPr>
        <w:rPr>
          <w:rFonts w:eastAsiaTheme="minorEastAsia"/>
          <w:b/>
          <w:bCs/>
          <w:sz w:val="20"/>
          <w:szCs w:val="20"/>
          <w:lang w:val="en-US" w:eastAsia="zh-CN"/>
        </w:rPr>
      </w:pPr>
      <w:r w:rsidRPr="00D60701">
        <w:rPr>
          <w:rFonts w:eastAsiaTheme="minorEastAsia"/>
          <w:b/>
          <w:bCs/>
          <w:sz w:val="20"/>
          <w:szCs w:val="20"/>
          <w:lang w:val="en-US" w:eastAsia="zh-CN"/>
        </w:rPr>
        <w:t>channel</w:t>
      </w:r>
      <w:r w:rsidRPr="00D60701">
        <w:rPr>
          <w:sz w:val="20"/>
          <w:szCs w:val="20"/>
        </w:rPr>
        <w:t xml:space="preserve"> </w:t>
      </w:r>
      <w:r w:rsidRPr="00D60701">
        <w:rPr>
          <w:rFonts w:eastAsiaTheme="minorEastAsia"/>
          <w:b/>
          <w:bCs/>
          <w:sz w:val="20"/>
          <w:szCs w:val="20"/>
          <w:lang w:val="en-US" w:eastAsia="zh-CN"/>
        </w:rPr>
        <w:t>correlation coefficient</w:t>
      </w:r>
    </w:p>
    <w:p w14:paraId="6C81552F" w14:textId="77777777" w:rsidR="000145AF" w:rsidRDefault="000145AF" w:rsidP="000145AF">
      <w:pPr>
        <w:pStyle w:val="afe"/>
        <w:numPr>
          <w:ilvl w:val="0"/>
          <w:numId w:val="27"/>
        </w:numPr>
        <w:rPr>
          <w:rFonts w:eastAsiaTheme="minorEastAsia"/>
          <w:b/>
          <w:bCs/>
          <w:sz w:val="20"/>
          <w:szCs w:val="20"/>
          <w:lang w:val="en-US" w:eastAsia="zh-CN"/>
        </w:rPr>
      </w:pPr>
      <w:r w:rsidRPr="00D60701">
        <w:rPr>
          <w:rFonts w:eastAsiaTheme="minorEastAsia"/>
          <w:b/>
          <w:bCs/>
          <w:sz w:val="20"/>
          <w:szCs w:val="20"/>
          <w:lang w:val="en-US" w:eastAsia="zh-CN"/>
        </w:rPr>
        <w:t xml:space="preserve">FFS on cluster/single cell approach, depending on whether </w:t>
      </w:r>
      <w:r w:rsidRPr="00D60701">
        <w:rPr>
          <w:rFonts w:eastAsiaTheme="minorEastAsia"/>
          <w:b/>
          <w:sz w:val="20"/>
          <w:szCs w:val="20"/>
          <w:lang w:val="en-US" w:eastAsia="zh-CN"/>
        </w:rPr>
        <w:t xml:space="preserve">explicit indication and </w:t>
      </w:r>
      <w:r>
        <w:rPr>
          <w:rFonts w:eastAsiaTheme="minorEastAsia"/>
          <w:b/>
          <w:sz w:val="20"/>
          <w:szCs w:val="20"/>
          <w:lang w:val="en-US" w:eastAsia="zh-CN"/>
        </w:rPr>
        <w:t xml:space="preserve">corresponding </w:t>
      </w:r>
      <w:r w:rsidRPr="00D60701">
        <w:rPr>
          <w:rFonts w:eastAsiaTheme="minorEastAsia"/>
          <w:b/>
          <w:sz w:val="20"/>
          <w:szCs w:val="20"/>
          <w:lang w:val="en-US" w:eastAsia="zh-CN"/>
        </w:rPr>
        <w:t>UE capability are specified in RAN2</w:t>
      </w:r>
      <w:r w:rsidRPr="00D60701">
        <w:rPr>
          <w:rFonts w:eastAsiaTheme="minorEastAsia"/>
          <w:b/>
          <w:bCs/>
          <w:sz w:val="20"/>
          <w:szCs w:val="20"/>
          <w:lang w:val="en-US" w:eastAsia="zh-CN"/>
        </w:rPr>
        <w:t>.</w:t>
      </w:r>
    </w:p>
    <w:p w14:paraId="5CE8FA6D" w14:textId="77777777" w:rsidR="00DE4718" w:rsidRDefault="00DE4718" w:rsidP="00DE4718">
      <w:pPr>
        <w:rPr>
          <w:rFonts w:eastAsiaTheme="minorEastAsia"/>
          <w:b/>
          <w:bCs/>
          <w:lang w:val="en-US" w:eastAsia="zh-CN"/>
        </w:rPr>
      </w:pPr>
    </w:p>
    <w:p w14:paraId="7ED62502" w14:textId="40517BC4" w:rsidR="000145AF" w:rsidRPr="00843DB8" w:rsidRDefault="000145AF" w:rsidP="00DE4718">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7: </w:t>
      </w:r>
      <w:r w:rsidRPr="00843DB8">
        <w:rPr>
          <w:rFonts w:eastAsiaTheme="minorEastAsia"/>
          <w:b/>
          <w:bCs/>
          <w:lang w:val="en-US" w:eastAsia="zh-CN"/>
        </w:rPr>
        <w:t xml:space="preserve">cluster approach or single cell approach would impact on </w:t>
      </w:r>
      <w:r w:rsidR="00C46309">
        <w:rPr>
          <w:rFonts w:eastAsiaTheme="minorEastAsia"/>
          <w:b/>
          <w:bCs/>
          <w:lang w:val="en-US" w:eastAsia="zh-CN"/>
        </w:rPr>
        <w:t xml:space="preserve">the value of </w:t>
      </w:r>
      <w:r w:rsidRPr="00843DB8">
        <w:rPr>
          <w:rFonts w:eastAsiaTheme="minorEastAsia"/>
          <w:b/>
          <w:bCs/>
          <w:lang w:val="en-US" w:eastAsia="zh-CN"/>
        </w:rPr>
        <w:t>prediction accuracy.</w:t>
      </w:r>
    </w:p>
    <w:p w14:paraId="32510A2D" w14:textId="77777777" w:rsidR="000145AF" w:rsidRDefault="000145AF" w:rsidP="00DE4718">
      <w:pPr>
        <w:rPr>
          <w:rFonts w:eastAsiaTheme="minorEastAsia"/>
          <w:b/>
          <w:bCs/>
          <w:lang w:val="en-US" w:eastAsia="zh-CN"/>
        </w:rPr>
      </w:pPr>
      <w:r w:rsidRPr="001F22EC">
        <w:rPr>
          <w:rFonts w:eastAsiaTheme="minorEastAsia" w:hint="eastAsia"/>
          <w:b/>
          <w:bCs/>
          <w:lang w:val="en-US" w:eastAsia="zh-CN"/>
        </w:rPr>
        <w:t>P</w:t>
      </w:r>
      <w:r w:rsidRPr="001F22EC">
        <w:rPr>
          <w:rFonts w:eastAsiaTheme="minorEastAsia"/>
          <w:b/>
          <w:bCs/>
          <w:lang w:val="en-US" w:eastAsia="zh-CN"/>
        </w:rPr>
        <w:t>roposal</w:t>
      </w:r>
      <w:r>
        <w:rPr>
          <w:rFonts w:eastAsiaTheme="minorEastAsia"/>
          <w:b/>
          <w:bCs/>
          <w:lang w:val="en-US" w:eastAsia="zh-CN"/>
        </w:rPr>
        <w:t xml:space="preserve"> 8</w:t>
      </w:r>
      <w:r w:rsidRPr="001F22EC">
        <w:rPr>
          <w:rFonts w:eastAsiaTheme="minorEastAsia"/>
          <w:b/>
          <w:bCs/>
          <w:lang w:val="en-US" w:eastAsia="zh-CN"/>
        </w:rPr>
        <w:t xml:space="preserve">: The processing time </w:t>
      </w:r>
      <w:r>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26CD8937" w14:textId="77777777" w:rsidR="000145AF" w:rsidRDefault="000145AF" w:rsidP="000145AF">
      <w:pPr>
        <w:spacing w:before="120"/>
        <w:jc w:val="both"/>
        <w:rPr>
          <w:b/>
          <w:bCs/>
          <w:lang w:eastAsia="zh-CN"/>
        </w:rPr>
      </w:pPr>
      <w:r w:rsidRPr="00986669">
        <w:rPr>
          <w:rFonts w:eastAsiaTheme="minorEastAsia" w:hint="eastAsia"/>
          <w:b/>
          <w:bCs/>
          <w:lang w:eastAsia="zh-CN"/>
        </w:rPr>
        <w:t>P</w:t>
      </w:r>
      <w:r w:rsidRPr="00986669">
        <w:rPr>
          <w:rFonts w:eastAsiaTheme="minorEastAsia"/>
          <w:b/>
          <w:bCs/>
          <w:lang w:eastAsia="zh-CN"/>
        </w:rPr>
        <w:t xml:space="preserve">roposal </w:t>
      </w:r>
      <w:r>
        <w:rPr>
          <w:rFonts w:eastAsiaTheme="minorEastAsia"/>
          <w:b/>
          <w:bCs/>
          <w:lang w:eastAsia="zh-CN"/>
        </w:rPr>
        <w:t>9</w:t>
      </w:r>
      <w:r w:rsidRPr="00986669">
        <w:rPr>
          <w:rFonts w:eastAsiaTheme="minorEastAsia"/>
          <w:b/>
          <w:bCs/>
          <w:lang w:eastAsia="zh-CN"/>
        </w:rPr>
        <w:t xml:space="preserve">: </w:t>
      </w:r>
      <w:r w:rsidRPr="00986669">
        <w:rPr>
          <w:b/>
          <w:bCs/>
          <w:lang w:eastAsia="zh-CN"/>
        </w:rPr>
        <w:t xml:space="preserve">For </w:t>
      </w:r>
      <w:r w:rsidRPr="00986669">
        <w:rPr>
          <w:b/>
          <w:bCs/>
          <w:lang w:val="en-US" w:eastAsia="zh-CN"/>
        </w:rPr>
        <w:t xml:space="preserve">3 sub-use cases for </w:t>
      </w:r>
      <w:r w:rsidRPr="00986669">
        <w:rPr>
          <w:b/>
          <w:bCs/>
          <w:lang w:eastAsia="zh-CN"/>
        </w:rPr>
        <w:t>cell-level RRM measurement prediction,</w:t>
      </w:r>
      <w:r>
        <w:rPr>
          <w:b/>
          <w:bCs/>
          <w:lang w:eastAsia="zh-CN"/>
        </w:rPr>
        <w:t xml:space="preserve"> RAN4 is to define</w:t>
      </w:r>
      <w:r w:rsidRPr="00986669">
        <w:rPr>
          <w:b/>
          <w:bCs/>
          <w:lang w:eastAsia="zh-CN"/>
        </w:rPr>
        <w:t xml:space="preserve"> measurement prediction accuracy at point C.</w:t>
      </w:r>
    </w:p>
    <w:p w14:paraId="7AA0B130" w14:textId="70DC2028" w:rsidR="000145AF" w:rsidRDefault="000145AF" w:rsidP="000145AF">
      <w:pPr>
        <w:spacing w:before="120"/>
        <w:jc w:val="both"/>
        <w:rPr>
          <w:b/>
          <w:bCs/>
          <w:lang w:eastAsia="zh-CN"/>
        </w:rPr>
      </w:pPr>
      <w:r w:rsidRPr="00B36586">
        <w:rPr>
          <w:rFonts w:eastAsiaTheme="minorEastAsia"/>
          <w:b/>
          <w:bCs/>
          <w:lang w:eastAsia="zh-CN"/>
        </w:rPr>
        <w:t xml:space="preserve">Proposal </w:t>
      </w:r>
      <w:r>
        <w:rPr>
          <w:rFonts w:eastAsiaTheme="minorEastAsia"/>
          <w:b/>
          <w:bCs/>
          <w:lang w:eastAsia="zh-CN"/>
        </w:rPr>
        <w:t>10</w:t>
      </w:r>
      <w:r w:rsidRPr="00B36586">
        <w:rPr>
          <w:rFonts w:eastAsiaTheme="minorEastAsia"/>
          <w:b/>
          <w:bCs/>
          <w:lang w:eastAsia="zh-CN"/>
        </w:rPr>
        <w:t>: RAN4 t</w:t>
      </w:r>
      <w:r w:rsidRPr="002C0FD5">
        <w:rPr>
          <w:rFonts w:eastAsiaTheme="minorEastAsia"/>
          <w:b/>
          <w:bCs/>
          <w:lang w:eastAsia="zh-CN"/>
        </w:rPr>
        <w:t xml:space="preserve">o discuss </w:t>
      </w:r>
      <w:r w:rsidRPr="002C0FD5">
        <w:rPr>
          <w:b/>
          <w:bCs/>
          <w:lang w:eastAsia="zh-CN"/>
        </w:rPr>
        <w:t>whether to define separate prediction accuracy for each sub-use case or define one prediction accuracy requirement to cover 3 cell level sub-use cases.</w:t>
      </w:r>
    </w:p>
    <w:p w14:paraId="47CA8256" w14:textId="77777777" w:rsidR="00DE4718" w:rsidRPr="00FB2653" w:rsidRDefault="00DE4718" w:rsidP="000145AF">
      <w:pPr>
        <w:spacing w:before="120"/>
        <w:jc w:val="both"/>
        <w:rPr>
          <w:rFonts w:eastAsiaTheme="minorEastAsia"/>
          <w:b/>
          <w:bCs/>
          <w:lang w:eastAsia="zh-CN"/>
        </w:rPr>
      </w:pPr>
    </w:p>
    <w:p w14:paraId="2B85F0C4" w14:textId="77777777" w:rsidR="00DE4718" w:rsidRPr="00CE208B" w:rsidRDefault="00DE4718" w:rsidP="00DE4718">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4C7256FC" w14:textId="77777777" w:rsidR="00DE4718" w:rsidRPr="00CE208B" w:rsidRDefault="00DE4718" w:rsidP="00DE4718">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Pr="00DA7C1B">
        <w:rPr>
          <w:rFonts w:eastAsiaTheme="minorEastAsia"/>
          <w:b/>
          <w:bCs/>
          <w:lang w:val="en-US" w:eastAsia="zh-CN"/>
        </w:rPr>
        <w:t xml:space="preserve"> </w:t>
      </w:r>
      <w:r>
        <w:rPr>
          <w:rFonts w:eastAsiaTheme="minorEastAsia"/>
          <w:b/>
          <w:bCs/>
          <w:lang w:val="en-US" w:eastAsia="zh-CN"/>
        </w:rPr>
        <w:t xml:space="preserve">in </w:t>
      </w:r>
      <w:r w:rsidRPr="00CE208B">
        <w:rPr>
          <w:rFonts w:eastAsiaTheme="minorEastAsia"/>
          <w:b/>
          <w:bCs/>
          <w:lang w:val="en-US" w:eastAsia="zh-CN"/>
        </w:rPr>
        <w:t>time</w:t>
      </w:r>
      <w:r>
        <w:rPr>
          <w:rFonts w:eastAsiaTheme="minorEastAsia"/>
          <w:b/>
          <w:bCs/>
          <w:lang w:val="en-US" w:eastAsia="zh-CN"/>
        </w:rPr>
        <w:t xml:space="preserve"> domain</w:t>
      </w:r>
      <w:r w:rsidRPr="00CE208B">
        <w:rPr>
          <w:rFonts w:eastAsiaTheme="minorEastAsia"/>
          <w:b/>
          <w:bCs/>
          <w:lang w:val="en-US" w:eastAsia="zh-CN"/>
        </w:rPr>
        <w:t xml:space="preserve"> of UE obtaining a </w:t>
      </w:r>
      <w:r>
        <w:rPr>
          <w:rFonts w:eastAsiaTheme="minorEastAsia"/>
          <w:b/>
          <w:bCs/>
          <w:lang w:val="en-US" w:eastAsia="zh-CN"/>
        </w:rPr>
        <w:t>L3 predicted</w:t>
      </w:r>
      <w:r w:rsidRPr="00CE208B">
        <w:rPr>
          <w:rFonts w:eastAsiaTheme="minorEastAsia"/>
          <w:b/>
          <w:bCs/>
          <w:lang w:val="en-US" w:eastAsia="zh-CN"/>
        </w:rPr>
        <w:t xml:space="preserve"> result is unknown to TE.</w:t>
      </w:r>
    </w:p>
    <w:p w14:paraId="597FDBD6" w14:textId="77777777" w:rsidR="00DE4718" w:rsidRDefault="00DE4718" w:rsidP="00DE4718">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Pr>
          <w:rFonts w:eastAsiaTheme="minorEastAsia"/>
          <w:b/>
          <w:bCs/>
          <w:lang w:val="en-US" w:eastAsia="zh-CN"/>
        </w:rPr>
        <w:t xml:space="preserve"> is</w:t>
      </w:r>
      <w:r>
        <w:rPr>
          <w:rFonts w:eastAsiaTheme="minorEastAsia" w:hint="eastAsia"/>
          <w:b/>
          <w:bCs/>
          <w:lang w:val="en-US" w:eastAsia="zh-CN"/>
        </w:rPr>
        <w:t xml:space="preserve"> </w:t>
      </w:r>
      <w:r w:rsidRPr="003533D6">
        <w:rPr>
          <w:rFonts w:eastAsiaTheme="minorEastAsia"/>
          <w:b/>
          <w:bCs/>
          <w:lang w:val="en-US" w:eastAsia="zh-CN"/>
        </w:rPr>
        <w:t>unknown to TE.</w:t>
      </w:r>
    </w:p>
    <w:p w14:paraId="192175DD" w14:textId="77777777" w:rsidR="00DE4718" w:rsidRPr="0010001D" w:rsidRDefault="00DE4718" w:rsidP="00DE4718">
      <w:pPr>
        <w:spacing w:before="12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11: If the </w:t>
      </w:r>
      <w:r w:rsidRPr="0010001D">
        <w:rPr>
          <w:rFonts w:eastAsia="Yu Mincho"/>
          <w:b/>
          <w:bCs/>
        </w:rPr>
        <w:t xml:space="preserve">ground truth </w:t>
      </w:r>
      <w:r>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33B35FF3" w14:textId="77777777" w:rsidR="00DE4718" w:rsidRPr="0010001D" w:rsidRDefault="00DE4718" w:rsidP="00DE4718">
      <w:pPr>
        <w:pStyle w:val="afe"/>
        <w:numPr>
          <w:ilvl w:val="0"/>
          <w:numId w:val="28"/>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0374BDC1" w14:textId="77777777" w:rsidR="00DE4718" w:rsidRPr="00A2449F" w:rsidRDefault="00DE4718" w:rsidP="00DE4718">
      <w:pPr>
        <w:pStyle w:val="afe"/>
        <w:numPr>
          <w:ilvl w:val="0"/>
          <w:numId w:val="28"/>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0A04BBD" w14:textId="77777777" w:rsidR="00DE4718" w:rsidRDefault="00DE4718" w:rsidP="00DE4718">
      <w:pPr>
        <w:spacing w:before="120"/>
        <w:jc w:val="both"/>
        <w:rPr>
          <w:rFonts w:eastAsia="Yu Mincho"/>
          <w:b/>
          <w:bCs/>
        </w:rPr>
      </w:pPr>
      <w:r w:rsidRPr="00A2449F">
        <w:rPr>
          <w:rFonts w:eastAsiaTheme="minorEastAsia" w:hint="eastAsia"/>
          <w:b/>
          <w:bCs/>
          <w:lang w:eastAsia="zh-CN"/>
        </w:rPr>
        <w:t>P</w:t>
      </w:r>
      <w:r w:rsidRPr="00A2449F">
        <w:rPr>
          <w:rFonts w:eastAsiaTheme="minorEastAsia"/>
          <w:b/>
          <w:bCs/>
          <w:lang w:eastAsia="zh-CN"/>
        </w:rPr>
        <w:t>roposal</w:t>
      </w:r>
      <w:r w:rsidRPr="00AF1988">
        <w:rPr>
          <w:rFonts w:eastAsiaTheme="minorEastAsia"/>
          <w:b/>
          <w:bCs/>
          <w:lang w:val="en-US" w:eastAsia="zh-CN"/>
        </w:rPr>
        <w:t xml:space="preserve"> 12: </w:t>
      </w:r>
      <w:r>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Pr>
          <w:rFonts w:eastAsia="Yu Mincho"/>
          <w:b/>
          <w:bCs/>
        </w:rPr>
        <w:t>in</w:t>
      </w:r>
      <w:r w:rsidRPr="00AF1988">
        <w:rPr>
          <w:rFonts w:eastAsia="Yu Mincho"/>
          <w:b/>
          <w:bCs/>
        </w:rPr>
        <w:t xml:space="preserve"> FR1 </w:t>
      </w:r>
      <w:r>
        <w:rPr>
          <w:rFonts w:eastAsia="Yu Mincho"/>
          <w:b/>
          <w:bCs/>
        </w:rPr>
        <w:t>can be</w:t>
      </w:r>
      <w:r w:rsidRPr="00AF1988">
        <w:rPr>
          <w:rFonts w:eastAsia="Yu Mincho"/>
          <w:b/>
          <w:bCs/>
        </w:rPr>
        <w:t xml:space="preserve"> defined based on the reported measurement value under certain conditions</w:t>
      </w:r>
      <w:r>
        <w:rPr>
          <w:rFonts w:eastAsia="Yu Mincho"/>
          <w:b/>
          <w:bCs/>
        </w:rPr>
        <w:t>.</w:t>
      </w:r>
    </w:p>
    <w:p w14:paraId="10865519" w14:textId="77777777" w:rsidR="00DE4718" w:rsidRPr="00CB5426" w:rsidRDefault="00DE4718" w:rsidP="00DE4718">
      <w:pPr>
        <w:pStyle w:val="afe"/>
        <w:numPr>
          <w:ilvl w:val="0"/>
          <w:numId w:val="31"/>
        </w:numPr>
        <w:spacing w:before="120"/>
        <w:jc w:val="both"/>
        <w:rPr>
          <w:rFonts w:eastAsiaTheme="minorEastAsia"/>
          <w:b/>
          <w:bCs/>
          <w:sz w:val="20"/>
          <w:szCs w:val="20"/>
          <w:lang w:val="en-US" w:eastAsia="zh-CN"/>
        </w:rPr>
      </w:pPr>
      <w:r w:rsidRPr="00CB5426">
        <w:rPr>
          <w:rFonts w:eastAsia="Yu Mincho"/>
          <w:b/>
          <w:bCs/>
          <w:sz w:val="20"/>
          <w:szCs w:val="20"/>
        </w:rPr>
        <w:t xml:space="preserve">how to avoid UE cheating can wait </w:t>
      </w:r>
      <w:r>
        <w:rPr>
          <w:rFonts w:eastAsia="Yu Mincho"/>
          <w:b/>
          <w:bCs/>
          <w:sz w:val="20"/>
          <w:szCs w:val="20"/>
        </w:rPr>
        <w:t>the</w:t>
      </w:r>
      <w:r w:rsidRPr="00CB5426">
        <w:rPr>
          <w:rFonts w:eastAsia="Yu Mincho"/>
          <w:b/>
          <w:bCs/>
          <w:sz w:val="20"/>
          <w:szCs w:val="20"/>
        </w:rPr>
        <w:t xml:space="preserve"> progress in </w:t>
      </w:r>
      <w:r>
        <w:rPr>
          <w:rFonts w:eastAsia="Yu Mincho"/>
          <w:b/>
          <w:bCs/>
          <w:sz w:val="20"/>
          <w:szCs w:val="20"/>
        </w:rPr>
        <w:t xml:space="preserve">R19 </w:t>
      </w:r>
      <w:r w:rsidRPr="00CB5426">
        <w:rPr>
          <w:rFonts w:eastAsiaTheme="minorEastAsia"/>
          <w:b/>
          <w:bCs/>
          <w:sz w:val="20"/>
          <w:szCs w:val="20"/>
          <w:lang w:val="en-US" w:eastAsia="zh-CN"/>
        </w:rPr>
        <w:t>AI interface beam management test.</w:t>
      </w:r>
    </w:p>
    <w:p w14:paraId="6FFE9687" w14:textId="77777777" w:rsidR="000145AF" w:rsidRPr="00DE4718" w:rsidRDefault="000145AF" w:rsidP="000145AF">
      <w:pPr>
        <w:ind w:leftChars="43" w:left="86"/>
        <w:rPr>
          <w:rFonts w:eastAsiaTheme="minorEastAsia"/>
          <w:b/>
          <w:bCs/>
          <w:lang w:val="en-US" w:eastAsia="zh-CN"/>
        </w:rPr>
      </w:pPr>
    </w:p>
    <w:p w14:paraId="6D27A878" w14:textId="77777777" w:rsidR="00DE4718" w:rsidRDefault="00DE4718" w:rsidP="00DE4718">
      <w:pPr>
        <w:spacing w:before="120"/>
        <w:jc w:val="both"/>
        <w:rPr>
          <w:rFonts w:eastAsiaTheme="minorEastAsia"/>
          <w:b/>
          <w:bCs/>
          <w:lang w:eastAsia="zh-CN"/>
        </w:rPr>
      </w:pPr>
      <w:r w:rsidRPr="004F4AF3">
        <w:rPr>
          <w:rFonts w:eastAsiaTheme="minorEastAsia" w:hint="eastAsia"/>
          <w:b/>
          <w:lang w:eastAsia="zh-CN"/>
        </w:rPr>
        <w:t>P</w:t>
      </w:r>
      <w:r w:rsidRPr="004F4AF3">
        <w:rPr>
          <w:rFonts w:eastAsiaTheme="minorEastAsia"/>
          <w:b/>
          <w:lang w:eastAsia="zh-CN"/>
        </w:rPr>
        <w:t>roposal</w:t>
      </w:r>
      <w:r>
        <w:rPr>
          <w:rFonts w:eastAsiaTheme="minorEastAsia"/>
          <w:b/>
          <w:lang w:eastAsia="zh-CN"/>
        </w:rPr>
        <w:t xml:space="preserve"> 13</w:t>
      </w:r>
      <w:r w:rsidRPr="004F4AF3">
        <w:rPr>
          <w:rFonts w:eastAsiaTheme="minorEastAsia"/>
          <w:b/>
          <w:lang w:eastAsia="zh-CN"/>
        </w:rPr>
        <w:t xml:space="preserve">: </w:t>
      </w:r>
      <w:r w:rsidRPr="004F4AF3">
        <w:rPr>
          <w:rFonts w:eastAsiaTheme="minorEastAsia"/>
          <w:b/>
          <w:lang w:val="en-US" w:eastAsia="zh-CN"/>
        </w:rPr>
        <w:t xml:space="preserve">The </w:t>
      </w:r>
      <w:r>
        <w:rPr>
          <w:rFonts w:eastAsiaTheme="minorEastAsia"/>
          <w:b/>
          <w:lang w:val="en-US" w:eastAsia="zh-CN"/>
        </w:rPr>
        <w:t xml:space="preserve">below </w:t>
      </w:r>
      <w:r w:rsidRPr="004F4AF3">
        <w:rPr>
          <w:rFonts w:eastAsiaTheme="minorEastAsia"/>
          <w:b/>
          <w:lang w:val="en-US" w:eastAsia="zh-CN"/>
        </w:rPr>
        <w:t>definition of beam</w:t>
      </w:r>
      <w:r>
        <w:rPr>
          <w:rFonts w:eastAsiaTheme="minorEastAsia"/>
          <w:b/>
          <w:lang w:val="en-US" w:eastAsia="zh-CN"/>
        </w:rPr>
        <w:t>-level</w:t>
      </w:r>
      <w:r w:rsidRPr="004F4AF3">
        <w:rPr>
          <w:rFonts w:eastAsiaTheme="minorEastAsia"/>
          <w:b/>
          <w:lang w:val="en-US" w:eastAsia="zh-CN"/>
        </w:rPr>
        <w:t xml:space="preserve"> relative </w:t>
      </w:r>
      <w:r>
        <w:rPr>
          <w:rFonts w:eastAsiaTheme="minorEastAsia"/>
          <w:b/>
          <w:lang w:val="en-US" w:eastAsia="zh-CN"/>
        </w:rPr>
        <w:t xml:space="preserve">predicted </w:t>
      </w:r>
      <w:r w:rsidRPr="004F4AF3">
        <w:rPr>
          <w:rFonts w:eastAsiaTheme="minorEastAsia"/>
          <w:b/>
          <w:lang w:val="en-US" w:eastAsia="zh-CN"/>
        </w:rPr>
        <w:t>accuracy of beam-level L3 RSRP is needed</w:t>
      </w:r>
      <w:r w:rsidRPr="004F4AF3">
        <w:rPr>
          <w:rFonts w:eastAsiaTheme="minorEastAsia"/>
          <w:b/>
          <w:lang w:eastAsia="zh-CN"/>
        </w:rPr>
        <w:t xml:space="preserve"> if </w:t>
      </w:r>
      <w:r w:rsidRPr="004F4AF3">
        <w:rPr>
          <w:rFonts w:eastAsiaTheme="minorEastAsia"/>
          <w:b/>
          <w:bCs/>
          <w:lang w:eastAsia="zh-CN"/>
        </w:rPr>
        <w:t>sub-use cases of L3 filtered beam-level measurement predication are considered in RAN4 in R19, otherwise the definition can be deprioritized.</w:t>
      </w:r>
    </w:p>
    <w:p w14:paraId="6229DE01" w14:textId="5F88CE10" w:rsidR="000145AF" w:rsidRPr="00DE4718" w:rsidRDefault="00DE4718" w:rsidP="00EE4A93">
      <w:pPr>
        <w:pStyle w:val="afe"/>
        <w:numPr>
          <w:ilvl w:val="1"/>
          <w:numId w:val="11"/>
        </w:numPr>
        <w:overflowPunct w:val="0"/>
        <w:autoSpaceDE w:val="0"/>
        <w:autoSpaceDN w:val="0"/>
        <w:adjustRightInd w:val="0"/>
        <w:spacing w:before="120" w:after="120"/>
        <w:contextualSpacing w:val="0"/>
        <w:textAlignment w:val="baseline"/>
        <w:rPr>
          <w:rFonts w:eastAsia="Yu Mincho"/>
          <w:b/>
          <w:sz w:val="20"/>
          <w:szCs w:val="20"/>
        </w:rPr>
      </w:pPr>
      <w:r w:rsidRPr="00B05C7A">
        <w:rPr>
          <w:rFonts w:eastAsia="Yu Mincho"/>
          <w:b/>
          <w:sz w:val="20"/>
          <w:szCs w:val="20"/>
        </w:rPr>
        <w:t>Accuracy of predicted relative L3-RSRP = (reported predicted L3-RSRP of beam 1 – reported predicted RSRP of beam 2) – (ground truth of RSRP of beam 1 – ground truth of RSRP of beam 2), where beam 1 and beam 2 are from the same cell.</w:t>
      </w:r>
    </w:p>
    <w:p w14:paraId="4714FEA5" w14:textId="77777777" w:rsidR="00B052ED" w:rsidRPr="00BF70C6" w:rsidRDefault="00B052ED" w:rsidP="00B052ED">
      <w:pPr>
        <w:spacing w:before="120"/>
        <w:jc w:val="both"/>
        <w:rPr>
          <w:rFonts w:eastAsiaTheme="minorEastAsia"/>
          <w:b/>
          <w:bCs/>
          <w:lang w:val="x-none" w:eastAsia="zh-CN"/>
        </w:rPr>
      </w:pPr>
      <w:r w:rsidRPr="00BF70C6">
        <w:rPr>
          <w:rFonts w:eastAsiaTheme="minorEastAsia" w:hint="eastAsia"/>
          <w:b/>
          <w:bCs/>
          <w:lang w:val="x-none" w:eastAsia="zh-CN"/>
        </w:rPr>
        <w:t>P</w:t>
      </w:r>
      <w:r w:rsidRPr="00BF70C6">
        <w:rPr>
          <w:rFonts w:eastAsiaTheme="minorEastAsia"/>
          <w:b/>
          <w:bCs/>
          <w:lang w:val="x-none" w:eastAsia="zh-CN"/>
        </w:rPr>
        <w:t>roposal</w:t>
      </w:r>
      <w:r>
        <w:rPr>
          <w:rFonts w:eastAsiaTheme="minorEastAsia"/>
          <w:b/>
          <w:bCs/>
          <w:lang w:val="x-none" w:eastAsia="zh-CN"/>
        </w:rPr>
        <w:t xml:space="preserve"> 14</w:t>
      </w:r>
      <w:r w:rsidRPr="00BF70C6">
        <w:rPr>
          <w:rFonts w:eastAsiaTheme="minorEastAsia"/>
          <w:b/>
          <w:bCs/>
          <w:lang w:val="x-none" w:eastAsia="zh-CN"/>
        </w:rPr>
        <w:t>: For inter-frequency L3-RSRP,</w:t>
      </w:r>
    </w:p>
    <w:p w14:paraId="0B79E0C1" w14:textId="77777777" w:rsidR="00B052ED" w:rsidRPr="00BF70C6" w:rsidRDefault="00B052ED" w:rsidP="00B052ED">
      <w:pPr>
        <w:pStyle w:val="afe"/>
        <w:numPr>
          <w:ilvl w:val="0"/>
          <w:numId w:val="34"/>
        </w:numPr>
        <w:spacing w:before="120"/>
        <w:jc w:val="both"/>
        <w:rPr>
          <w:rFonts w:eastAsiaTheme="minorEastAsia"/>
          <w:b/>
          <w:sz w:val="20"/>
          <w:szCs w:val="20"/>
          <w:lang w:val="en-US" w:eastAsia="zh-CN"/>
        </w:rPr>
      </w:pPr>
      <w:r w:rsidRPr="00BF70C6">
        <w:rPr>
          <w:rFonts w:eastAsiaTheme="minorEastAsia"/>
          <w:b/>
          <w:sz w:val="20"/>
          <w:szCs w:val="20"/>
          <w:lang w:val="en-US" w:eastAsia="zh-CN"/>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5DAFF34D" w14:textId="77777777" w:rsidR="00B052ED" w:rsidRPr="00CE0CF1" w:rsidRDefault="00B052ED" w:rsidP="00B052ED">
      <w:pPr>
        <w:pStyle w:val="afe"/>
        <w:numPr>
          <w:ilvl w:val="0"/>
          <w:numId w:val="34"/>
        </w:numPr>
        <w:spacing w:before="120"/>
        <w:jc w:val="both"/>
        <w:rPr>
          <w:rFonts w:eastAsiaTheme="minorEastAsia"/>
          <w:b/>
          <w:sz w:val="20"/>
          <w:szCs w:val="20"/>
          <w:highlight w:val="yellow"/>
          <w:lang w:val="en-US" w:eastAsia="zh-CN"/>
        </w:rPr>
      </w:pPr>
      <w:r w:rsidRPr="00CE0CF1">
        <w:rPr>
          <w:rFonts w:eastAsiaTheme="minorEastAsia"/>
          <w:b/>
          <w:sz w:val="20"/>
          <w:szCs w:val="20"/>
          <w:highlight w:val="yellow"/>
          <w:lang w:val="en-US" w:eastAsia="zh-CN"/>
        </w:rPr>
        <w:t xml:space="preserve">Accuracy of predicted relative L3-RSRP = (reported predicted L3-RSRP of cell 1 – reported RSRP of cell 2) – (ground truth of RSRP of cell 1 – ground truth of RSRP of cell 2), where cell 1 is on a different frequency than cell 2 but in the same FR as cell 2, </w:t>
      </w:r>
    </w:p>
    <w:p w14:paraId="4215AABD" w14:textId="77777777" w:rsidR="00B052ED" w:rsidRPr="00CE0CF1" w:rsidRDefault="00B052ED" w:rsidP="00B052ED">
      <w:pPr>
        <w:pStyle w:val="afe"/>
        <w:numPr>
          <w:ilvl w:val="0"/>
          <w:numId w:val="31"/>
        </w:numPr>
        <w:spacing w:before="120"/>
        <w:jc w:val="both"/>
        <w:rPr>
          <w:rFonts w:eastAsiaTheme="minorEastAsia"/>
          <w:b/>
          <w:sz w:val="20"/>
          <w:szCs w:val="20"/>
          <w:highlight w:val="yellow"/>
          <w:lang w:val="en-US" w:eastAsia="zh-CN"/>
        </w:rPr>
      </w:pPr>
      <w:r w:rsidRPr="00CE0CF1">
        <w:rPr>
          <w:rFonts w:eastAsiaTheme="minorEastAsia"/>
          <w:b/>
          <w:sz w:val="20"/>
          <w:szCs w:val="20"/>
          <w:highlight w:val="yellow"/>
          <w:lang w:val="en-US" w:eastAsia="zh-CN"/>
        </w:rPr>
        <w:t>if cell 1 is the target cell for AI/ML-based L3-RSRP inference based on the measurements on cell 2, or</w:t>
      </w:r>
    </w:p>
    <w:p w14:paraId="5443DF5D" w14:textId="77777777" w:rsidR="00B052ED" w:rsidRPr="00CE0CF1" w:rsidRDefault="00B052ED" w:rsidP="00B052ED">
      <w:pPr>
        <w:pStyle w:val="afe"/>
        <w:numPr>
          <w:ilvl w:val="0"/>
          <w:numId w:val="31"/>
        </w:numPr>
        <w:spacing w:before="120"/>
        <w:jc w:val="both"/>
        <w:rPr>
          <w:rFonts w:eastAsiaTheme="minorEastAsia"/>
          <w:b/>
          <w:sz w:val="20"/>
          <w:szCs w:val="20"/>
          <w:highlight w:val="yellow"/>
          <w:lang w:val="en-US" w:eastAsia="zh-CN"/>
        </w:rPr>
      </w:pPr>
      <w:r w:rsidRPr="00CE0CF1">
        <w:rPr>
          <w:rFonts w:eastAsiaTheme="minorEastAsia"/>
          <w:b/>
          <w:sz w:val="20"/>
          <w:szCs w:val="20"/>
          <w:highlight w:val="yellow"/>
          <w:lang w:val="en-US" w:eastAsia="zh-CN"/>
        </w:rPr>
        <w:t xml:space="preserve">if cell 1 is the target cell based on </w:t>
      </w:r>
      <w:r>
        <w:rPr>
          <w:rFonts w:eastAsiaTheme="minorEastAsia"/>
          <w:b/>
          <w:sz w:val="20"/>
          <w:szCs w:val="20"/>
          <w:highlight w:val="yellow"/>
          <w:lang w:val="en-US" w:eastAsia="zh-CN"/>
        </w:rPr>
        <w:t xml:space="preserve">intra-cell prediction in </w:t>
      </w:r>
      <w:r w:rsidRPr="00CE0CF1">
        <w:rPr>
          <w:rFonts w:eastAsiaTheme="minorEastAsia"/>
          <w:b/>
          <w:sz w:val="20"/>
          <w:szCs w:val="20"/>
          <w:highlight w:val="yellow"/>
          <w:lang w:val="en-US" w:eastAsia="zh-CN"/>
        </w:rPr>
        <w:t>temporal domain</w:t>
      </w:r>
    </w:p>
    <w:p w14:paraId="7CAF523F" w14:textId="6CF3334B" w:rsidR="000145AF" w:rsidRDefault="000145AF" w:rsidP="00EE4A93">
      <w:pPr>
        <w:rPr>
          <w:b/>
          <w:bCs/>
        </w:rPr>
      </w:pPr>
    </w:p>
    <w:p w14:paraId="587E0D04" w14:textId="77777777" w:rsidR="00DE4718" w:rsidRPr="003E1082" w:rsidRDefault="00DE4718" w:rsidP="00DE4718">
      <w:pPr>
        <w:rPr>
          <w:rFonts w:eastAsiaTheme="minorEastAsia"/>
          <w:b/>
          <w:bCs/>
          <w:lang w:val="en-US" w:eastAsia="zh-CN"/>
        </w:rPr>
      </w:pPr>
      <w:r w:rsidRPr="003E1082">
        <w:rPr>
          <w:rFonts w:eastAsiaTheme="minorEastAsia"/>
          <w:b/>
          <w:bCs/>
          <w:lang w:val="en-US" w:eastAsia="zh-CN"/>
        </w:rPr>
        <w:t xml:space="preserve">Proposal </w:t>
      </w:r>
      <w:r>
        <w:rPr>
          <w:rFonts w:eastAsiaTheme="minorEastAsia"/>
          <w:b/>
          <w:bCs/>
          <w:lang w:val="en-US" w:eastAsia="zh-CN"/>
        </w:rPr>
        <w:t>15</w:t>
      </w:r>
      <w:r w:rsidRPr="003E1082">
        <w:rPr>
          <w:rFonts w:eastAsiaTheme="minorEastAsia"/>
          <w:b/>
          <w:bCs/>
          <w:lang w:val="en-US" w:eastAsia="zh-CN"/>
        </w:rPr>
        <w:t>: If the functionality/model activation</w:t>
      </w:r>
      <w:r>
        <w:rPr>
          <w:rFonts w:eastAsiaTheme="minorEastAsia"/>
          <w:b/>
          <w:bCs/>
          <w:lang w:val="en-US" w:eastAsia="zh-CN"/>
        </w:rPr>
        <w:t xml:space="preserve">, </w:t>
      </w:r>
      <w:r w:rsidRPr="003E1082">
        <w:rPr>
          <w:rFonts w:eastAsiaTheme="minorEastAsia"/>
          <w:b/>
          <w:bCs/>
          <w:lang w:val="en-US" w:eastAsia="zh-CN"/>
        </w:rPr>
        <w:t>deactivation</w:t>
      </w:r>
      <w:r>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76C6320F" w14:textId="77777777" w:rsidR="00DE4718" w:rsidRPr="00B053C8" w:rsidRDefault="00DE4718" w:rsidP="00DE4718">
      <w:pPr>
        <w:rPr>
          <w:rFonts w:eastAsiaTheme="minorEastAsia"/>
          <w:b/>
          <w:bCs/>
          <w:lang w:val="en-US" w:eastAsia="zh-CN"/>
        </w:rPr>
      </w:pPr>
      <w:r w:rsidRPr="00B053C8">
        <w:rPr>
          <w:rFonts w:eastAsiaTheme="minorEastAsia"/>
          <w:b/>
          <w:bCs/>
          <w:lang w:val="en-US" w:eastAsia="zh-CN"/>
        </w:rPr>
        <w:t xml:space="preserve">Proposal </w:t>
      </w:r>
      <w:r>
        <w:rPr>
          <w:rFonts w:eastAsiaTheme="minorEastAsia"/>
          <w:b/>
          <w:bCs/>
          <w:lang w:val="en-US" w:eastAsia="zh-CN"/>
        </w:rPr>
        <w:t>16</w:t>
      </w:r>
      <w:r w:rsidRPr="00B053C8">
        <w:rPr>
          <w:rFonts w:eastAsiaTheme="minorEastAsia"/>
          <w:b/>
          <w:bCs/>
          <w:lang w:val="en-US" w:eastAsia="zh-CN"/>
        </w:rPr>
        <w:t>: If the functionality/model activation</w:t>
      </w:r>
      <w:r>
        <w:rPr>
          <w:rFonts w:eastAsiaTheme="minorEastAsia"/>
          <w:b/>
          <w:bCs/>
          <w:lang w:val="en-US" w:eastAsia="zh-CN"/>
        </w:rPr>
        <w:t xml:space="preserve">, </w:t>
      </w:r>
      <w:r w:rsidRPr="00B053C8">
        <w:rPr>
          <w:rFonts w:eastAsiaTheme="minorEastAsia"/>
          <w:b/>
          <w:bCs/>
          <w:lang w:val="en-US" w:eastAsia="zh-CN"/>
        </w:rPr>
        <w:t>deactivation</w:t>
      </w:r>
      <w:r>
        <w:rPr>
          <w:rFonts w:eastAsiaTheme="minorEastAsia"/>
          <w:b/>
          <w:bCs/>
          <w:lang w:val="en-US" w:eastAsia="zh-CN"/>
        </w:rPr>
        <w:t xml:space="preserve">, or </w:t>
      </w:r>
      <w:r w:rsidRPr="00B053C8">
        <w:rPr>
          <w:rFonts w:eastAsiaTheme="minorEastAsia"/>
          <w:b/>
          <w:bCs/>
          <w:lang w:val="en-US" w:eastAsia="zh-CN"/>
        </w:rPr>
        <w:t>fallback to non-AI function are autonomously performed by UE, the requirements would be related with monitoring requirements.</w:t>
      </w:r>
    </w:p>
    <w:p w14:paraId="58BCE26D" w14:textId="7E6EB08C" w:rsidR="000145AF" w:rsidRPr="00DE4718" w:rsidRDefault="00DE4718" w:rsidP="00EE4A93">
      <w:pPr>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Pr>
          <w:rFonts w:eastAsiaTheme="minorEastAsia"/>
          <w:b/>
          <w:bCs/>
          <w:lang w:val="en-US" w:eastAsia="zh-CN"/>
        </w:rPr>
        <w:t>17</w:t>
      </w:r>
      <w:r w:rsidRPr="00B027A1">
        <w:rPr>
          <w:rFonts w:eastAsiaTheme="minorEastAsia"/>
          <w:b/>
          <w:bCs/>
          <w:lang w:val="en-US" w:eastAsia="zh-CN"/>
        </w:rPr>
        <w:t>: Wait for more progress on performance monitoring from RAN1 R19 AI/ML air interface.</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5EA5B44A" w:rsidR="00440642" w:rsidRDefault="00440642" w:rsidP="002707C6">
      <w:pPr>
        <w:pStyle w:val="afe"/>
        <w:numPr>
          <w:ilvl w:val="0"/>
          <w:numId w:val="5"/>
        </w:numPr>
        <w:rPr>
          <w:rFonts w:eastAsia="宋体"/>
          <w:sz w:val="20"/>
          <w:szCs w:val="20"/>
          <w:lang w:val="en-GB" w:eastAsia="zh-CN"/>
        </w:rPr>
      </w:pPr>
      <w:r w:rsidRPr="00440642">
        <w:rPr>
          <w:rFonts w:eastAsia="宋体"/>
          <w:sz w:val="20"/>
          <w:szCs w:val="20"/>
          <w:lang w:val="en-GB" w:eastAsia="zh-CN"/>
        </w:rPr>
        <w:t>R4-2416855</w:t>
      </w:r>
      <w:r>
        <w:rPr>
          <w:rFonts w:eastAsia="宋体"/>
          <w:sz w:val="20"/>
          <w:szCs w:val="20"/>
          <w:lang w:val="en-GB" w:eastAsia="zh-CN"/>
        </w:rPr>
        <w:t>,</w:t>
      </w:r>
      <w:r w:rsidRPr="00440642">
        <w:t xml:space="preserve"> </w:t>
      </w:r>
      <w:r w:rsidRPr="00440642">
        <w:rPr>
          <w:rFonts w:eastAsia="宋体"/>
          <w:sz w:val="20"/>
          <w:szCs w:val="20"/>
          <w:lang w:val="en-GB" w:eastAsia="zh-CN"/>
        </w:rPr>
        <w:t>WF on AI/ML Mobility</w:t>
      </w:r>
      <w:r>
        <w:rPr>
          <w:rFonts w:eastAsia="宋体"/>
          <w:sz w:val="20"/>
          <w:szCs w:val="20"/>
          <w:lang w:val="en-GB" w:eastAsia="zh-CN"/>
        </w:rPr>
        <w:t>, Nokia</w:t>
      </w:r>
    </w:p>
    <w:p w14:paraId="50DD5AC6" w14:textId="479679BB" w:rsidR="00DB01D4" w:rsidRDefault="00DB01D4" w:rsidP="002707C6">
      <w:pPr>
        <w:pStyle w:val="afe"/>
        <w:numPr>
          <w:ilvl w:val="0"/>
          <w:numId w:val="5"/>
        </w:numPr>
        <w:rPr>
          <w:rFonts w:eastAsia="宋体"/>
          <w:sz w:val="20"/>
          <w:szCs w:val="20"/>
          <w:lang w:val="en-GB" w:eastAsia="zh-CN"/>
        </w:rPr>
      </w:pPr>
      <w:r w:rsidRPr="00DB01D4">
        <w:rPr>
          <w:rFonts w:eastAsia="宋体"/>
          <w:sz w:val="20"/>
          <w:szCs w:val="20"/>
          <w:lang w:val="en-GB" w:eastAsia="zh-CN"/>
        </w:rPr>
        <w:t>R4-2401570</w:t>
      </w:r>
      <w:r>
        <w:rPr>
          <w:rFonts w:eastAsia="宋体"/>
          <w:sz w:val="20"/>
          <w:szCs w:val="20"/>
          <w:lang w:val="en-GB" w:eastAsia="zh-CN"/>
        </w:rPr>
        <w:t>,</w:t>
      </w:r>
      <w:r w:rsidRPr="00DB01D4">
        <w:rPr>
          <w:rFonts w:eastAsia="宋体"/>
          <w:sz w:val="20"/>
          <w:szCs w:val="20"/>
          <w:lang w:val="en-GB" w:eastAsia="zh-CN"/>
        </w:rPr>
        <w:t xml:space="preserve"> WF on AI/ML, Qualcomm Incorporated</w:t>
      </w:r>
    </w:p>
    <w:p w14:paraId="72C8CE1A" w14:textId="0F1AB3F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w:t>
      </w:r>
      <w:r>
        <w:rPr>
          <w:rFonts w:eastAsia="宋体"/>
          <w:sz w:val="20"/>
          <w:szCs w:val="20"/>
          <w:lang w:val="en-GB" w:eastAsia="zh-CN"/>
        </w:rPr>
        <w:t>843</w:t>
      </w:r>
    </w:p>
    <w:p w14:paraId="2B27ECFB" w14:textId="2710E78B"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4E8F7FDC" w14:textId="11C954F5" w:rsidR="009C426C" w:rsidRDefault="009C426C" w:rsidP="002707C6">
      <w:pPr>
        <w:pStyle w:val="afe"/>
        <w:numPr>
          <w:ilvl w:val="0"/>
          <w:numId w:val="5"/>
        </w:numPr>
        <w:rPr>
          <w:rFonts w:eastAsia="宋体"/>
          <w:sz w:val="20"/>
          <w:szCs w:val="20"/>
          <w:lang w:val="en-GB" w:eastAsia="zh-CN"/>
        </w:rPr>
      </w:pPr>
      <w:r w:rsidRPr="009C426C">
        <w:rPr>
          <w:rFonts w:eastAsia="宋体"/>
          <w:sz w:val="20"/>
          <w:szCs w:val="20"/>
          <w:lang w:val="en-GB" w:eastAsia="zh-CN"/>
        </w:rPr>
        <w:t>R4-2420095</w:t>
      </w:r>
      <w:r>
        <w:rPr>
          <w:rFonts w:eastAsia="宋体"/>
          <w:sz w:val="20"/>
          <w:szCs w:val="20"/>
          <w:lang w:val="en-GB" w:eastAsia="zh-CN"/>
        </w:rPr>
        <w:t>,</w:t>
      </w:r>
      <w:r w:rsidRPr="009C426C">
        <w:t xml:space="preserve"> </w:t>
      </w:r>
      <w:r w:rsidRPr="009C426C">
        <w:rPr>
          <w:rFonts w:eastAsia="宋体"/>
          <w:sz w:val="20"/>
          <w:szCs w:val="20"/>
          <w:lang w:val="en-GB" w:eastAsia="zh-CN"/>
        </w:rPr>
        <w:t>WF on AI/ML Mobility</w:t>
      </w:r>
      <w:r>
        <w:rPr>
          <w:rFonts w:eastAsia="宋体"/>
          <w:sz w:val="20"/>
          <w:szCs w:val="20"/>
          <w:lang w:val="en-GB" w:eastAsia="zh-CN"/>
        </w:rPr>
        <w:t>, Nokia</w:t>
      </w:r>
    </w:p>
    <w:p w14:paraId="73CD02C8" w14:textId="1C314BAA" w:rsidR="00507298" w:rsidRDefault="00507298" w:rsidP="002707C6">
      <w:pPr>
        <w:pStyle w:val="afe"/>
        <w:numPr>
          <w:ilvl w:val="0"/>
          <w:numId w:val="5"/>
        </w:numPr>
        <w:rPr>
          <w:rFonts w:eastAsia="宋体"/>
          <w:sz w:val="20"/>
          <w:szCs w:val="20"/>
          <w:lang w:val="en-GB" w:eastAsia="zh-CN"/>
        </w:rPr>
      </w:pPr>
      <w:r w:rsidRPr="00507298">
        <w:rPr>
          <w:rFonts w:eastAsia="宋体"/>
          <w:sz w:val="20"/>
          <w:szCs w:val="20"/>
          <w:lang w:val="en-GB" w:eastAsia="zh-CN"/>
        </w:rPr>
        <w:t>R4-2502594</w:t>
      </w:r>
      <w:r>
        <w:rPr>
          <w:rFonts w:eastAsia="宋体"/>
          <w:sz w:val="20"/>
          <w:szCs w:val="20"/>
          <w:lang w:val="en-GB" w:eastAsia="zh-CN"/>
        </w:rPr>
        <w:t>,</w:t>
      </w:r>
      <w:r w:rsidRPr="009C426C">
        <w:t xml:space="preserve"> </w:t>
      </w:r>
      <w:r w:rsidRPr="009C426C">
        <w:rPr>
          <w:rFonts w:eastAsia="宋体"/>
          <w:sz w:val="20"/>
          <w:szCs w:val="20"/>
          <w:lang w:val="en-GB" w:eastAsia="zh-CN"/>
        </w:rPr>
        <w:t>WF on AI/ML Mobility</w:t>
      </w:r>
      <w:r>
        <w:rPr>
          <w:rFonts w:eastAsia="宋体"/>
          <w:sz w:val="20"/>
          <w:szCs w:val="20"/>
          <w:lang w:val="en-GB" w:eastAsia="zh-CN"/>
        </w:rPr>
        <w:t>, Nokia</w:t>
      </w:r>
    </w:p>
    <w:p w14:paraId="45D9E318" w14:textId="00282401" w:rsidR="00E94B1C" w:rsidRDefault="00E94B1C" w:rsidP="00E94B1C">
      <w:pPr>
        <w:pStyle w:val="afe"/>
        <w:numPr>
          <w:ilvl w:val="0"/>
          <w:numId w:val="5"/>
        </w:numPr>
        <w:rPr>
          <w:rFonts w:eastAsia="宋体"/>
          <w:sz w:val="20"/>
          <w:szCs w:val="20"/>
          <w:lang w:val="en-GB" w:eastAsia="zh-CN"/>
        </w:rPr>
      </w:pPr>
      <w:r w:rsidRPr="00507298">
        <w:rPr>
          <w:rFonts w:eastAsia="宋体"/>
          <w:sz w:val="20"/>
          <w:szCs w:val="20"/>
          <w:lang w:val="en-GB" w:eastAsia="zh-CN"/>
        </w:rPr>
        <w:t>R4-250</w:t>
      </w:r>
      <w:r>
        <w:rPr>
          <w:rFonts w:eastAsia="宋体"/>
          <w:sz w:val="20"/>
          <w:szCs w:val="20"/>
          <w:lang w:val="en-GB" w:eastAsia="zh-CN"/>
        </w:rPr>
        <w:t>4901,</w:t>
      </w:r>
      <w:r w:rsidRPr="009C426C">
        <w:t xml:space="preserve"> </w:t>
      </w:r>
      <w:r w:rsidRPr="009C426C">
        <w:rPr>
          <w:rFonts w:eastAsia="宋体"/>
          <w:sz w:val="20"/>
          <w:szCs w:val="20"/>
          <w:lang w:val="en-GB" w:eastAsia="zh-CN"/>
        </w:rPr>
        <w:t>WF on AI/ML Mobility</w:t>
      </w:r>
      <w:r>
        <w:rPr>
          <w:rFonts w:eastAsia="宋体"/>
          <w:sz w:val="20"/>
          <w:szCs w:val="20"/>
          <w:lang w:val="en-GB" w:eastAsia="zh-CN"/>
        </w:rPr>
        <w:t>, Nokia</w:t>
      </w:r>
    </w:p>
    <w:p w14:paraId="2A3070F5" w14:textId="77777777" w:rsidR="00E94B1C" w:rsidRPr="00E94B1C" w:rsidRDefault="00E94B1C" w:rsidP="00E94B1C">
      <w:pPr>
        <w:rPr>
          <w:rFonts w:eastAsia="宋体"/>
          <w:lang w:eastAsia="zh-CN"/>
        </w:rPr>
      </w:pPr>
    </w:p>
    <w:p w14:paraId="2888DC28" w14:textId="19CD4E8D" w:rsidR="00B235D1" w:rsidRPr="005C69E0" w:rsidRDefault="00B235D1" w:rsidP="00EF578E">
      <w:pPr>
        <w:rPr>
          <w:rFonts w:eastAsia="宋体"/>
          <w:sz w:val="22"/>
          <w:szCs w:val="22"/>
          <w:lang w:eastAsia="zh-CN"/>
        </w:rPr>
      </w:pPr>
    </w:p>
    <w:sectPr w:rsidR="00B235D1" w:rsidRPr="005C69E0" w:rsidSect="00CD43C3">
      <w:footerReference w:type="even" r:id="rId24"/>
      <w:footerReference w:type="default" r:id="rId2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C7067" w14:textId="77777777" w:rsidR="009370E8" w:rsidRDefault="009370E8">
      <w:r>
        <w:separator/>
      </w:r>
    </w:p>
  </w:endnote>
  <w:endnote w:type="continuationSeparator" w:id="0">
    <w:p w14:paraId="42ECFAF2" w14:textId="77777777" w:rsidR="009370E8" w:rsidRDefault="0093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4444B1" w:rsidRDefault="004444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4444B1" w:rsidRDefault="004444B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B2E62" w14:textId="77777777" w:rsidR="009370E8" w:rsidRDefault="009370E8">
      <w:r>
        <w:separator/>
      </w:r>
    </w:p>
  </w:footnote>
  <w:footnote w:type="continuationSeparator" w:id="0">
    <w:p w14:paraId="2FD80534" w14:textId="77777777" w:rsidR="009370E8" w:rsidRDefault="00937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81F363B"/>
    <w:multiLevelType w:val="hybridMultilevel"/>
    <w:tmpl w:val="692C544E"/>
    <w:lvl w:ilvl="0" w:tplc="BFC8DFF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971A2"/>
    <w:multiLevelType w:val="hybridMultilevel"/>
    <w:tmpl w:val="35CAFCC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3B76"/>
    <w:multiLevelType w:val="hybridMultilevel"/>
    <w:tmpl w:val="B9AC6DBA"/>
    <w:lvl w:ilvl="0" w:tplc="37A880E8">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B372B5"/>
    <w:multiLevelType w:val="hybridMultilevel"/>
    <w:tmpl w:val="9050B9B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6"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7"/>
  </w:num>
  <w:num w:numId="4">
    <w:abstractNumId w:val="8"/>
  </w:num>
  <w:num w:numId="5">
    <w:abstractNumId w:val="10"/>
  </w:num>
  <w:num w:numId="6">
    <w:abstractNumId w:val="0"/>
  </w:num>
  <w:num w:numId="7">
    <w:abstractNumId w:val="22"/>
  </w:num>
  <w:num w:numId="8">
    <w:abstractNumId w:val="11"/>
  </w:num>
  <w:num w:numId="9">
    <w:abstractNumId w:val="18"/>
  </w:num>
  <w:num w:numId="10">
    <w:abstractNumId w:val="25"/>
  </w:num>
  <w:num w:numId="11">
    <w:abstractNumId w:val="20"/>
  </w:num>
  <w:num w:numId="12">
    <w:abstractNumId w:val="5"/>
  </w:num>
  <w:num w:numId="13">
    <w:abstractNumId w:val="23"/>
  </w:num>
  <w:num w:numId="14">
    <w:abstractNumId w:val="26"/>
  </w:num>
  <w:num w:numId="15">
    <w:abstractNumId w:val="19"/>
  </w:num>
  <w:num w:numId="16">
    <w:abstractNumId w:val="14"/>
  </w:num>
  <w:num w:numId="17">
    <w:abstractNumId w:val="17"/>
  </w:num>
  <w:num w:numId="18">
    <w:abstractNumId w:val="6"/>
  </w:num>
  <w:num w:numId="19">
    <w:abstractNumId w:val="15"/>
  </w:num>
  <w:num w:numId="20">
    <w:abstractNumId w:val="1"/>
  </w:num>
  <w:num w:numId="21">
    <w:abstractNumId w:val="12"/>
  </w:num>
  <w:num w:numId="22">
    <w:abstractNumId w:val="12"/>
  </w:num>
  <w:num w:numId="23">
    <w:abstractNumId w:val="12"/>
  </w:num>
  <w:num w:numId="24">
    <w:abstractNumId w:val="12"/>
  </w:num>
  <w:num w:numId="25">
    <w:abstractNumId w:val="12"/>
  </w:num>
  <w:num w:numId="26">
    <w:abstractNumId w:val="4"/>
  </w:num>
  <w:num w:numId="27">
    <w:abstractNumId w:val="16"/>
  </w:num>
  <w:num w:numId="28">
    <w:abstractNumId w:val="13"/>
  </w:num>
  <w:num w:numId="29">
    <w:abstractNumId w:val="2"/>
  </w:num>
  <w:num w:numId="30">
    <w:abstractNumId w:val="3"/>
  </w:num>
  <w:num w:numId="31">
    <w:abstractNumId w:val="7"/>
  </w:num>
  <w:num w:numId="32">
    <w:abstractNumId w:val="12"/>
  </w:num>
  <w:num w:numId="33">
    <w:abstractNumId w:val="9"/>
  </w:num>
  <w:num w:numId="3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07426"/>
    <w:rsid w:val="00010283"/>
    <w:rsid w:val="0001034A"/>
    <w:rsid w:val="00010C11"/>
    <w:rsid w:val="00010EE0"/>
    <w:rsid w:val="0001155B"/>
    <w:rsid w:val="0001181D"/>
    <w:rsid w:val="00011C44"/>
    <w:rsid w:val="00011C79"/>
    <w:rsid w:val="0001245D"/>
    <w:rsid w:val="000126F8"/>
    <w:rsid w:val="00013333"/>
    <w:rsid w:val="000135C1"/>
    <w:rsid w:val="000138D6"/>
    <w:rsid w:val="000138F3"/>
    <w:rsid w:val="000139F7"/>
    <w:rsid w:val="00013A12"/>
    <w:rsid w:val="00013DD7"/>
    <w:rsid w:val="00013E66"/>
    <w:rsid w:val="00013ED9"/>
    <w:rsid w:val="000145AF"/>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583"/>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7A8"/>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317"/>
    <w:rsid w:val="0003558C"/>
    <w:rsid w:val="0003567E"/>
    <w:rsid w:val="00035757"/>
    <w:rsid w:val="00035828"/>
    <w:rsid w:val="000359A2"/>
    <w:rsid w:val="00035A17"/>
    <w:rsid w:val="00035D7A"/>
    <w:rsid w:val="0003626F"/>
    <w:rsid w:val="0003627C"/>
    <w:rsid w:val="0003639E"/>
    <w:rsid w:val="0003668C"/>
    <w:rsid w:val="00036783"/>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6EA"/>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5AA"/>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778"/>
    <w:rsid w:val="000B7FFB"/>
    <w:rsid w:val="000C01F5"/>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C35"/>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01D"/>
    <w:rsid w:val="00100379"/>
    <w:rsid w:val="00100CD1"/>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07DE4"/>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5E6E"/>
    <w:rsid w:val="00116046"/>
    <w:rsid w:val="0011614B"/>
    <w:rsid w:val="00116869"/>
    <w:rsid w:val="0011693D"/>
    <w:rsid w:val="001169E4"/>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7C0"/>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553"/>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C24"/>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37"/>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514"/>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06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684"/>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CD5"/>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4A0"/>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70F"/>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3D6"/>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E49"/>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7D1"/>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E"/>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374"/>
    <w:rsid w:val="00436B40"/>
    <w:rsid w:val="00436EFD"/>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4B1"/>
    <w:rsid w:val="004444E2"/>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8D9"/>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BFD"/>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53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1F4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97F27"/>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140"/>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AF3"/>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298"/>
    <w:rsid w:val="00507603"/>
    <w:rsid w:val="00507B00"/>
    <w:rsid w:val="00507B9C"/>
    <w:rsid w:val="00507BDC"/>
    <w:rsid w:val="00507C22"/>
    <w:rsid w:val="00510011"/>
    <w:rsid w:val="0051049B"/>
    <w:rsid w:val="00510594"/>
    <w:rsid w:val="00510C16"/>
    <w:rsid w:val="00511476"/>
    <w:rsid w:val="00511648"/>
    <w:rsid w:val="0051187C"/>
    <w:rsid w:val="00511B56"/>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6EB5"/>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AEC"/>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B3A"/>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D96"/>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4F1"/>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1F"/>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6C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427"/>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231"/>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24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6EC"/>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0BA"/>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C93"/>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AC1"/>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3AD"/>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EA5"/>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545"/>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8"/>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2"/>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BFB"/>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1E33"/>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A95"/>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0C1"/>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4FFA"/>
    <w:rsid w:val="009351CB"/>
    <w:rsid w:val="00935285"/>
    <w:rsid w:val="009355B9"/>
    <w:rsid w:val="00935639"/>
    <w:rsid w:val="009358F2"/>
    <w:rsid w:val="00935D85"/>
    <w:rsid w:val="009360BF"/>
    <w:rsid w:val="00936A1E"/>
    <w:rsid w:val="00936F22"/>
    <w:rsid w:val="009370E8"/>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20D"/>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34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12D"/>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3C2"/>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11C"/>
    <w:rsid w:val="009E0413"/>
    <w:rsid w:val="009E04D3"/>
    <w:rsid w:val="009E09BD"/>
    <w:rsid w:val="009E0B89"/>
    <w:rsid w:val="009E0C47"/>
    <w:rsid w:val="009E0DB9"/>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0A5"/>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3F"/>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62"/>
    <w:rsid w:val="00A235B0"/>
    <w:rsid w:val="00A235BD"/>
    <w:rsid w:val="00A2366F"/>
    <w:rsid w:val="00A2389E"/>
    <w:rsid w:val="00A23AEB"/>
    <w:rsid w:val="00A23D27"/>
    <w:rsid w:val="00A23EB5"/>
    <w:rsid w:val="00A23FB2"/>
    <w:rsid w:val="00A243AD"/>
    <w:rsid w:val="00A2449F"/>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3F9"/>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57"/>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6B"/>
    <w:rsid w:val="00A61EF1"/>
    <w:rsid w:val="00A61F41"/>
    <w:rsid w:val="00A61FED"/>
    <w:rsid w:val="00A62169"/>
    <w:rsid w:val="00A62208"/>
    <w:rsid w:val="00A62293"/>
    <w:rsid w:val="00A62E3E"/>
    <w:rsid w:val="00A63193"/>
    <w:rsid w:val="00A632B9"/>
    <w:rsid w:val="00A634EE"/>
    <w:rsid w:val="00A63EAA"/>
    <w:rsid w:val="00A64089"/>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24A"/>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51"/>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1988"/>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2ED"/>
    <w:rsid w:val="00B053C8"/>
    <w:rsid w:val="00B05462"/>
    <w:rsid w:val="00B056A8"/>
    <w:rsid w:val="00B05C6D"/>
    <w:rsid w:val="00B05C7A"/>
    <w:rsid w:val="00B05DAF"/>
    <w:rsid w:val="00B05F76"/>
    <w:rsid w:val="00B05FB7"/>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BB1"/>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25C"/>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5A"/>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402"/>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137"/>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0C6"/>
    <w:rsid w:val="00BF713A"/>
    <w:rsid w:val="00BF7A0F"/>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920"/>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6E9A"/>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309"/>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0A5"/>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426"/>
    <w:rsid w:val="00CB55BC"/>
    <w:rsid w:val="00CB58D0"/>
    <w:rsid w:val="00CB5F0C"/>
    <w:rsid w:val="00CB68BF"/>
    <w:rsid w:val="00CB68E1"/>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0D8"/>
    <w:rsid w:val="00CC7210"/>
    <w:rsid w:val="00CC75D2"/>
    <w:rsid w:val="00CC79CE"/>
    <w:rsid w:val="00CC7C56"/>
    <w:rsid w:val="00CC7E93"/>
    <w:rsid w:val="00CC7F52"/>
    <w:rsid w:val="00CD0087"/>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F1"/>
    <w:rsid w:val="00CE1717"/>
    <w:rsid w:val="00CE1747"/>
    <w:rsid w:val="00CE1FCB"/>
    <w:rsid w:val="00CE208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9A9"/>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391"/>
    <w:rsid w:val="00D504A1"/>
    <w:rsid w:val="00D50A3A"/>
    <w:rsid w:val="00D50B6C"/>
    <w:rsid w:val="00D513BC"/>
    <w:rsid w:val="00D51476"/>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701"/>
    <w:rsid w:val="00D60FEE"/>
    <w:rsid w:val="00D611AD"/>
    <w:rsid w:val="00D61469"/>
    <w:rsid w:val="00D62259"/>
    <w:rsid w:val="00D623D4"/>
    <w:rsid w:val="00D6269D"/>
    <w:rsid w:val="00D62C71"/>
    <w:rsid w:val="00D62FDC"/>
    <w:rsid w:val="00D63232"/>
    <w:rsid w:val="00D63479"/>
    <w:rsid w:val="00D63580"/>
    <w:rsid w:val="00D6365C"/>
    <w:rsid w:val="00D637B2"/>
    <w:rsid w:val="00D63B44"/>
    <w:rsid w:val="00D63D91"/>
    <w:rsid w:val="00D63F4F"/>
    <w:rsid w:val="00D64848"/>
    <w:rsid w:val="00D65150"/>
    <w:rsid w:val="00D65235"/>
    <w:rsid w:val="00D6534E"/>
    <w:rsid w:val="00D65660"/>
    <w:rsid w:val="00D658AE"/>
    <w:rsid w:val="00D658D6"/>
    <w:rsid w:val="00D65DFC"/>
    <w:rsid w:val="00D660A3"/>
    <w:rsid w:val="00D66558"/>
    <w:rsid w:val="00D6664A"/>
    <w:rsid w:val="00D6696D"/>
    <w:rsid w:val="00D66DE9"/>
    <w:rsid w:val="00D6760F"/>
    <w:rsid w:val="00D702BA"/>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5C"/>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C1B"/>
    <w:rsid w:val="00DA7D42"/>
    <w:rsid w:val="00DA7DAD"/>
    <w:rsid w:val="00DB000C"/>
    <w:rsid w:val="00DB01D4"/>
    <w:rsid w:val="00DB01D6"/>
    <w:rsid w:val="00DB05D5"/>
    <w:rsid w:val="00DB0A74"/>
    <w:rsid w:val="00DB0F6E"/>
    <w:rsid w:val="00DB106D"/>
    <w:rsid w:val="00DB1594"/>
    <w:rsid w:val="00DB18F1"/>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6F04"/>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77B"/>
    <w:rsid w:val="00DC4B54"/>
    <w:rsid w:val="00DC4D9D"/>
    <w:rsid w:val="00DC53B6"/>
    <w:rsid w:val="00DC5754"/>
    <w:rsid w:val="00DC5B73"/>
    <w:rsid w:val="00DC5D9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18"/>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94"/>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02"/>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B1C"/>
    <w:rsid w:val="00E94E46"/>
    <w:rsid w:val="00E94E5C"/>
    <w:rsid w:val="00E94F82"/>
    <w:rsid w:val="00E95038"/>
    <w:rsid w:val="00E95093"/>
    <w:rsid w:val="00E95209"/>
    <w:rsid w:val="00E95430"/>
    <w:rsid w:val="00E9557B"/>
    <w:rsid w:val="00E958D1"/>
    <w:rsid w:val="00E95BCE"/>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C3C"/>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5F6B"/>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A93"/>
    <w:rsid w:val="00EE4E9D"/>
    <w:rsid w:val="00EE5182"/>
    <w:rsid w:val="00EE5291"/>
    <w:rsid w:val="00EE549F"/>
    <w:rsid w:val="00EE55F7"/>
    <w:rsid w:val="00EE5A1C"/>
    <w:rsid w:val="00EE5A53"/>
    <w:rsid w:val="00EE6047"/>
    <w:rsid w:val="00EE6491"/>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7BD"/>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1D"/>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4B4"/>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6D5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1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character" w:customStyle="1" w:styleId="B11">
    <w:name w:val="B1 (文字)"/>
    <w:qFormat/>
    <w:rsid w:val="00BF7A0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53F93-4EE1-4E82-A246-52FEA77D2CB2}">
  <ds:schemaRefs>
    <ds:schemaRef ds:uri="http://schemas.openxmlformats.org/officeDocument/2006/bibliography"/>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14</Pages>
  <Words>5771</Words>
  <Characters>32900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2025-05-09T09:04:00Z</dcterms:created>
  <dcterms:modified xsi:type="dcterms:W3CDTF">2025-05-09T09:04:00Z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