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3F5B" w14:textId="775BAA00" w:rsidR="00BC53AA" w:rsidRPr="00BC53AA" w:rsidRDefault="00BC53AA" w:rsidP="00BC53AA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</w:pPr>
      <w:bookmarkStart w:id="0" w:name="Title"/>
      <w:bookmarkStart w:id="1" w:name="DocumentFor"/>
      <w:bookmarkEnd w:id="0"/>
      <w:bookmarkEnd w:id="1"/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>3GPP TSG-RAN WG4 Meeting #115</w:t>
      </w:r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R4-25</w:t>
      </w:r>
      <w:r w:rsidR="00D40FC5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06185</w:t>
      </w:r>
    </w:p>
    <w:p w14:paraId="7CB0630B" w14:textId="77777777" w:rsidR="00BC53AA" w:rsidRPr="00BC53AA" w:rsidRDefault="00BC53AA" w:rsidP="00BC53AA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76" w:lineRule="auto"/>
        <w:ind w:right="2"/>
        <w:textAlignment w:val="baseline"/>
        <w:rPr>
          <w:rFonts w:ascii="Arial" w:eastAsia="DengXian" w:hAnsi="Arial" w:cs="Arial"/>
          <w:b/>
          <w:kern w:val="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lang w:val="en-GB" w:eastAsia="zh-CN"/>
          <w14:ligatures w14:val="none"/>
        </w:rPr>
        <w:t>St Julian’s, Malta, 19th – 25th May 2025</w:t>
      </w:r>
    </w:p>
    <w:p w14:paraId="6DA1F39B" w14:textId="3899B3D6" w:rsidR="00BC53AA" w:rsidRPr="00BC53AA" w:rsidRDefault="00BC53AA" w:rsidP="00BC53AA">
      <w:pPr>
        <w:tabs>
          <w:tab w:val="right" w:pos="9216"/>
        </w:tabs>
        <w:spacing w:after="0" w:line="240" w:lineRule="auto"/>
        <w:jc w:val="both"/>
        <w:rPr>
          <w:rFonts w:ascii="Arial" w:eastAsia="DengXian" w:hAnsi="Arial" w:cs="Times New Roman"/>
          <w:b/>
          <w:noProof/>
          <w:kern w:val="0"/>
          <w:szCs w:val="20"/>
          <w:lang w:val="en-GB" w:eastAsia="ja-JP"/>
          <w14:ligatures w14:val="none"/>
        </w:rPr>
      </w:pPr>
    </w:p>
    <w:p w14:paraId="790B78F7" w14:textId="77777777" w:rsidR="00BC53AA" w:rsidRPr="00BC53AA" w:rsidRDefault="00BC53AA" w:rsidP="00BC53A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DengXian" w:hAnsi="Arial" w:cs="SimSun"/>
          <w:noProof/>
          <w:kern w:val="0"/>
          <w:sz w:val="20"/>
          <w:szCs w:val="20"/>
          <w:lang w:val="en-GB" w:eastAsia="ja-JP"/>
          <w14:ligatures w14:val="none"/>
        </w:rPr>
      </w:pPr>
    </w:p>
    <w:p w14:paraId="482C9F14" w14:textId="77777777" w:rsidR="00BC53AA" w:rsidRPr="00BC53AA" w:rsidRDefault="00BC53AA" w:rsidP="00BC53AA">
      <w:pPr>
        <w:spacing w:after="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72DFAC23" w14:textId="05C966E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Title: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Reply LS 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to RAN2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on Signalling for 7 MHz Channel Bandwidth</w:t>
      </w:r>
    </w:p>
    <w:p w14:paraId="09DBADCF" w14:textId="531A4EA0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Response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="00EB3AC7" w:rsidRP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R2-2503201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Reply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LS on Signalling for 7 MHz Channel Bandwidth</w:t>
      </w:r>
    </w:p>
    <w:p w14:paraId="4BA791AD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Release: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Rel-19</w:t>
      </w:r>
    </w:p>
    <w:p w14:paraId="768C6B84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Work Item: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eastAsia="ja-JP"/>
          <w14:ligatures w14:val="none"/>
        </w:rPr>
        <w:t>NR_FR1_7MHz_BW-Core</w:t>
      </w:r>
    </w:p>
    <w:p w14:paraId="0405A6B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67D93C0D" w14:textId="1FEFCDEF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Source: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</w:p>
    <w:p w14:paraId="13E1B7CF" w14:textId="441484F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  <w:t>2</w:t>
      </w:r>
    </w:p>
    <w:p w14:paraId="5555480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Cc: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RAN3</w:t>
      </w:r>
    </w:p>
    <w:p w14:paraId="43BA2258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</w:p>
    <w:p w14:paraId="56C45AF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Contact Person:</w:t>
      </w:r>
    </w:p>
    <w:p w14:paraId="45E29D22" w14:textId="65A569E9" w:rsidR="00BC53AA" w:rsidRPr="00BC53AA" w:rsidRDefault="00BC53AA" w:rsidP="00BC53AA">
      <w:pPr>
        <w:keepNext/>
        <w:tabs>
          <w:tab w:val="left" w:pos="2694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>Name:</w:t>
      </w:r>
      <w:r w:rsidRPr="00BC53AA">
        <w:rPr>
          <w:rFonts w:ascii="Arial" w:eastAsia="SimSun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EB3AC7"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  <w:t>Bill Shvodian</w:t>
      </w:r>
    </w:p>
    <w:p w14:paraId="21B2EE4E" w14:textId="2287CEC2" w:rsidR="00BC53AA" w:rsidRPr="00BC53AA" w:rsidRDefault="00BC53AA" w:rsidP="00BC53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>E-mail Address: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ab/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bill.shvodian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@T-Mobile</w:t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.com</w:t>
      </w:r>
    </w:p>
    <w:p w14:paraId="686CEEB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360ECE2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Send any </w:t>
      </w:r>
      <w:proofErr w:type="gramStart"/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reply</w:t>
      </w:r>
      <w:proofErr w:type="gramEnd"/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LS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3GPP Liaisons Coordinator, </w:t>
      </w:r>
      <w:hyperlink r:id="rId6" w:history="1">
        <w:r w:rsidRPr="00BC53AA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ja-JP"/>
            <w14:ligatures w14:val="none"/>
          </w:rPr>
          <w:t>mailto:3GPPLiaison@etsi.org</w:t>
        </w:r>
      </w:hyperlink>
    </w:p>
    <w:p w14:paraId="710788A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4913653C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>Attachments:</w:t>
      </w: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ab/>
      </w:r>
    </w:p>
    <w:p w14:paraId="081F898A" w14:textId="77777777" w:rsidR="00BC53AA" w:rsidRPr="00BC53AA" w:rsidRDefault="00BC53AA" w:rsidP="00BC53A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3CEC255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1. Overall Description:</w:t>
      </w:r>
    </w:p>
    <w:p w14:paraId="4A61228B" w14:textId="4F7559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D273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discussed the contents of LS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R2-2503201</w:t>
      </w:r>
      <w:r w:rsid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/</w:t>
      </w:r>
      <w:r w:rsidR="00EB3AC7" w:rsidRPr="00EB3AC7">
        <w:t xml:space="preserve">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R4-</w:t>
      </w:r>
      <w:proofErr w:type="gramStart"/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2505319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</w:t>
      </w:r>
      <w:r w:rsidR="00593F6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and</w:t>
      </w:r>
      <w:proofErr w:type="gramEnd"/>
      <w:r w:rsidR="00593F6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would like to provide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RAN2 further clarification on the signalling requirements for 7 MHz as the minimum or maximum channel bandwidth.</w:t>
      </w:r>
    </w:p>
    <w:p w14:paraId="6109A1A2" w14:textId="5405A27F" w:rsidR="0082335E" w:rsidRDefault="00CD2737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2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Reply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LS states “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RAN2 respectfully asks whether signa</w:t>
      </w:r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ling to support 7 MHz as the minimum or maximum channel bandwidth should be introduced.</w:t>
      </w:r>
      <w:r w:rsid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”</w:t>
      </w:r>
      <w:r w:rsidR="00BD04B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37A7B114" w14:textId="77777777" w:rsidR="00C2400F" w:rsidRDefault="0082335E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bookmarkStart w:id="2" w:name="_Hlk197435433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will never</w:t>
      </w:r>
      <w:r w:rsidR="005748A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be the minimum channel bandwidth for a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given NR band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.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As for the maximum channel bandwidth for a band, currently 7 MHz has only been requested for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bands that also support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5 and 10 MHz, but it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possible that </w:t>
      </w:r>
      <w:r w:rsidR="00CD1E2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at some point in the future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channel bandwidth for a given </w:t>
      </w:r>
      <w:r w:rsidR="006271A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band. </w:t>
      </w:r>
    </w:p>
    <w:p w14:paraId="0B770138" w14:textId="24E6BEAE" w:rsidR="00BC53AA" w:rsidRDefault="003A3DAF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carrier aggregation</w:t>
      </w:r>
      <w:r w:rsidR="00EA77D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,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or </w:t>
      </w:r>
      <w:r w:rsidR="00557E4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minimum channel bandwidth </w:t>
      </w:r>
      <w:r w:rsidR="00C6163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that a UE supports </w:t>
      </w:r>
      <w:r w:rsidR="00060B56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combination. </w:t>
      </w:r>
    </w:p>
    <w:p w14:paraId="317A4AC9" w14:textId="4872131B" w:rsidR="00BC53AA" w:rsidRPr="00BC53AA" w:rsidRDefault="00C2400F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18"/>
          <w:szCs w:val="20"/>
          <w:lang w:val="en-GB" w:eastAsia="ja-JP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summary, </w:t>
      </w:r>
      <w:bookmarkEnd w:id="2"/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s</w:t>
      </w:r>
      <w:r w:rsidR="001C47BD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ignalling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indicate both minimum and maximum channel bandwidth is needed for 7 MHz</w:t>
      </w:r>
      <w:r w:rsidR="00285083" w:rsidRPr="00CB7F58">
        <w:rPr>
          <w:rFonts w:ascii="Aptos" w:eastAsia="Aptos" w:hAnsi="Aptos" w:cs="Aptos"/>
          <w:kern w:val="0"/>
          <w:sz w:val="22"/>
          <w:szCs w:val="22"/>
          <w:lang w:val="en-GB"/>
        </w:rPr>
        <w:t xml:space="preserve"> to reflect these possibilities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.</w:t>
      </w:r>
    </w:p>
    <w:p w14:paraId="3B93D22B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2. Actions:</w:t>
      </w:r>
    </w:p>
    <w:p w14:paraId="30F28A99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 RAN4</w:t>
      </w:r>
    </w:p>
    <w:p w14:paraId="63BBD44A" w14:textId="6655BD0F" w:rsid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ACTION: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kern w:val="0"/>
          <w:sz w:val="20"/>
          <w:szCs w:val="20"/>
          <w:lang w:eastAsia="ja-JP"/>
          <w14:ligatures w14:val="none"/>
        </w:rPr>
        <w:t>RAN</w:t>
      </w:r>
      <w:r w:rsidR="00C6163B">
        <w:rPr>
          <w:rFonts w:ascii="Arial" w:eastAsia="DengXian" w:hAnsi="Arial" w:cs="Arial"/>
          <w:kern w:val="0"/>
          <w:sz w:val="20"/>
          <w:szCs w:val="20"/>
          <w:lang w:eastAsia="ja-JP"/>
          <w14:ligatures w14:val="none"/>
        </w:rPr>
        <w:t>4</w:t>
      </w:r>
      <w:r w:rsidRPr="00BC53AA">
        <w:rPr>
          <w:rFonts w:ascii="Arial" w:eastAsia="DengXian" w:hAnsi="Arial" w:cs="Arial"/>
          <w:kern w:val="0"/>
          <w:sz w:val="20"/>
          <w:szCs w:val="20"/>
          <w:lang w:eastAsia="ja-JP"/>
          <w14:ligatures w14:val="none"/>
        </w:rPr>
        <w:t xml:space="preserve"> respectfully asks </w:t>
      </w:r>
      <w:r w:rsidR="00C6163B">
        <w:rPr>
          <w:rFonts w:ascii="Arial" w:eastAsia="DengXian" w:hAnsi="Arial" w:cs="Arial"/>
          <w:kern w:val="0"/>
          <w:sz w:val="20"/>
          <w:szCs w:val="20"/>
          <w:lang w:eastAsia="ja-JP"/>
          <w14:ligatures w14:val="none"/>
        </w:rPr>
        <w:t>that RAN 2 take the following into consideration:</w:t>
      </w:r>
    </w:p>
    <w:p w14:paraId="7851867D" w14:textId="77777777" w:rsidR="00CB7F58" w:rsidRPr="00CB7F58" w:rsidRDefault="00CB7F58" w:rsidP="00CB7F58">
      <w:pPr>
        <w:spacing w:after="0" w:line="240" w:lineRule="auto"/>
        <w:rPr>
          <w:rFonts w:ascii="Aptos" w:eastAsia="Aptos" w:hAnsi="Aptos" w:cs="Aptos"/>
          <w:kern w:val="0"/>
          <w:sz w:val="22"/>
          <w:szCs w:val="22"/>
          <w:lang w:val="en-GB"/>
        </w:rPr>
      </w:pPr>
      <w:r w:rsidRPr="00CB7F58">
        <w:rPr>
          <w:rFonts w:ascii="Aptos" w:eastAsia="Aptos" w:hAnsi="Aptos" w:cs="Aptos"/>
          <w:kern w:val="0"/>
          <w:sz w:val="22"/>
          <w:szCs w:val="22"/>
          <w:lang w:val="en-GB"/>
        </w:rPr>
        <w:t xml:space="preserve">It is RAN4’s view that 7 MHz will never be the minimum channel bandwidth for a given NR band, but it could be the maximum channel bandwidth for a given NR band, and for carrier aggregation 7 MHz could be the maximum or minimum channel bandwidth that a UE supports for a band in a band combination. In summary, </w:t>
      </w:r>
      <w:proofErr w:type="spellStart"/>
      <w:r w:rsidRPr="00CB7F58">
        <w:rPr>
          <w:rFonts w:ascii="Aptos" w:eastAsia="Aptos" w:hAnsi="Aptos" w:cs="Aptos"/>
          <w:kern w:val="0"/>
          <w:sz w:val="22"/>
          <w:szCs w:val="22"/>
          <w:lang w:val="en-GB"/>
        </w:rPr>
        <w:t>signaling</w:t>
      </w:r>
      <w:proofErr w:type="spellEnd"/>
      <w:r w:rsidRPr="00CB7F58">
        <w:rPr>
          <w:rFonts w:ascii="Aptos" w:eastAsia="Aptos" w:hAnsi="Aptos" w:cs="Aptos"/>
          <w:kern w:val="0"/>
          <w:sz w:val="22"/>
          <w:szCs w:val="22"/>
          <w:lang w:val="en-GB"/>
        </w:rPr>
        <w:t xml:space="preserve"> to indicate both minimum and maximum channel bandwidth is needed for 7 MHz to reflect these possibilities.</w:t>
      </w:r>
    </w:p>
    <w:p w14:paraId="4946A484" w14:textId="0DBF1797" w:rsidR="00C6163B" w:rsidRDefault="00C6163B" w:rsidP="00C6163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29B6E981" w14:textId="75C12541" w:rsidR="00BC53AA" w:rsidRPr="00BC53AA" w:rsidRDefault="00BC53AA" w:rsidP="00BC53AA">
      <w:pPr>
        <w:overflowPunct w:val="0"/>
        <w:autoSpaceDE w:val="0"/>
        <w:autoSpaceDN w:val="0"/>
        <w:adjustRightInd w:val="0"/>
        <w:spacing w:after="320" w:line="240" w:lineRule="auto"/>
        <w:jc w:val="both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3. Date of Next TSG-RAN</w:t>
      </w:r>
      <w:r w:rsidR="002331BB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Meetings: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</w:p>
    <w:p w14:paraId="6928D187" w14:textId="625B8E2A" w:rsidR="00BC53AA" w:rsidRPr="00BC53AA" w:rsidRDefault="00BC53AA" w:rsidP="00BC53AA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4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25-29 August 2025</w:t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  <w:t>Bengaluru, India</w:t>
      </w:r>
    </w:p>
    <w:p w14:paraId="704CFEB7" w14:textId="127696A5" w:rsidR="004B4FEF" w:rsidRPr="00CB7F58" w:rsidRDefault="00BC53AA" w:rsidP="00CB7F58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WG2#1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16bis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bookmarkStart w:id="3" w:name="_Hlk197435477"/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13-17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</w:t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October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2025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Prague, Czech Republic</w:t>
      </w:r>
      <w:bookmarkEnd w:id="3"/>
    </w:p>
    <w:sectPr w:rsidR="004B4FEF" w:rsidRPr="00CB7F58" w:rsidSect="00BC53AA">
      <w:headerReference w:type="even" r:id="rId7"/>
      <w:foot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14BF2" w14:textId="77777777" w:rsidR="00F71231" w:rsidRDefault="00F71231">
      <w:pPr>
        <w:spacing w:after="0" w:line="240" w:lineRule="auto"/>
      </w:pPr>
      <w:r>
        <w:separator/>
      </w:r>
    </w:p>
  </w:endnote>
  <w:endnote w:type="continuationSeparator" w:id="0">
    <w:p w14:paraId="29677DB4" w14:textId="77777777" w:rsidR="00F71231" w:rsidRDefault="00F71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8E5C" w14:textId="7B3B7AA9" w:rsidR="00474E00" w:rsidRDefault="00CB7F58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776B0" w14:textId="77777777" w:rsidR="00F71231" w:rsidRDefault="00F71231">
      <w:pPr>
        <w:spacing w:after="0" w:line="240" w:lineRule="auto"/>
      </w:pPr>
      <w:r>
        <w:separator/>
      </w:r>
    </w:p>
  </w:footnote>
  <w:footnote w:type="continuationSeparator" w:id="0">
    <w:p w14:paraId="0CF274F9" w14:textId="77777777" w:rsidR="00F71231" w:rsidRDefault="00F71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E83C" w14:textId="77777777" w:rsidR="00474E00" w:rsidRDefault="00CB7F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15D"/>
    <w:rsid w:val="00042846"/>
    <w:rsid w:val="00042E8E"/>
    <w:rsid w:val="00060B56"/>
    <w:rsid w:val="001764BD"/>
    <w:rsid w:val="001C47BD"/>
    <w:rsid w:val="00215A79"/>
    <w:rsid w:val="002331BB"/>
    <w:rsid w:val="00251A35"/>
    <w:rsid w:val="00267C6E"/>
    <w:rsid w:val="00285083"/>
    <w:rsid w:val="002D4BD9"/>
    <w:rsid w:val="003A3DAF"/>
    <w:rsid w:val="004028E1"/>
    <w:rsid w:val="00474E00"/>
    <w:rsid w:val="004B4FEF"/>
    <w:rsid w:val="00557E45"/>
    <w:rsid w:val="005748A0"/>
    <w:rsid w:val="00593F65"/>
    <w:rsid w:val="006271A9"/>
    <w:rsid w:val="006512CC"/>
    <w:rsid w:val="006E41C1"/>
    <w:rsid w:val="0082335E"/>
    <w:rsid w:val="009122D5"/>
    <w:rsid w:val="009203EC"/>
    <w:rsid w:val="009A0E90"/>
    <w:rsid w:val="009F2539"/>
    <w:rsid w:val="00A1737C"/>
    <w:rsid w:val="00A62A04"/>
    <w:rsid w:val="00A80CE5"/>
    <w:rsid w:val="00AF715D"/>
    <w:rsid w:val="00BC53AA"/>
    <w:rsid w:val="00BD04B9"/>
    <w:rsid w:val="00C2400F"/>
    <w:rsid w:val="00C6163B"/>
    <w:rsid w:val="00CB7F58"/>
    <w:rsid w:val="00CD1E2B"/>
    <w:rsid w:val="00CD2737"/>
    <w:rsid w:val="00CE506C"/>
    <w:rsid w:val="00D12546"/>
    <w:rsid w:val="00D40FC5"/>
    <w:rsid w:val="00D42697"/>
    <w:rsid w:val="00D73191"/>
    <w:rsid w:val="00EA77D4"/>
    <w:rsid w:val="00EB3AC7"/>
    <w:rsid w:val="00F47A20"/>
    <w:rsid w:val="00F7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CCC30"/>
  <w15:chartTrackingRefBased/>
  <w15:docId w15:val="{685C0829-A4B5-4105-817A-AE98CD2A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1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1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1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1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1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1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1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1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1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1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1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1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1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1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15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BC5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3AA"/>
  </w:style>
  <w:style w:type="character" w:styleId="PageNumber">
    <w:name w:val="page number"/>
    <w:basedOn w:val="DefaultParagraphFont"/>
    <w:qFormat/>
    <w:rsid w:val="00BC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328</Words>
  <Characters>1876</Characters>
  <Application>Microsoft Office Word</Application>
  <DocSecurity>0</DocSecurity>
  <Lines>15</Lines>
  <Paragraphs>4</Paragraphs>
  <ScaleCrop>false</ScaleCrop>
  <Company>TMobile USA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40</cp:revision>
  <dcterms:created xsi:type="dcterms:W3CDTF">2025-05-06T18:38:00Z</dcterms:created>
  <dcterms:modified xsi:type="dcterms:W3CDTF">2025-05-08T21:21:00Z</dcterms:modified>
</cp:coreProperties>
</file>