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15</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152FCD" w:rsidRPr="001F2A59">
        <w:rPr>
          <w:b/>
          <w:lang w:eastAsia="zh-CN"/>
        </w:rPr>
        <w:t>R4-</w:t>
      </w:r>
      <w:r w:rsidR="0089017F" w:rsidRPr="001F2A59">
        <w:rPr>
          <w:b/>
          <w:lang w:eastAsia="zh-CN"/>
        </w:rPr>
        <w:t>2</w:t>
      </w:r>
      <w:r w:rsidR="00314FC5">
        <w:rPr>
          <w:rFonts w:hint="eastAsia"/>
          <w:b/>
          <w:lang w:eastAsia="zh-CN"/>
        </w:rPr>
        <w:t>506022</w:t>
      </w:r>
    </w:p>
    <w:p w:rsidR="00DC4EFC" w:rsidRPr="0063038D" w:rsidRDefault="00312F66"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19</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EE169E">
        <w:rPr>
          <w:rFonts w:hint="eastAsia"/>
          <w:b/>
          <w:lang w:val="en-US" w:eastAsia="zh-CN"/>
        </w:rPr>
        <w:t>23</w:t>
      </w:r>
      <w:r w:rsidR="00EE169E">
        <w:rPr>
          <w:rFonts w:hint="eastAsia"/>
          <w:b/>
          <w:vertAlign w:val="superscript"/>
          <w:lang w:val="en-US" w:eastAsia="zh-CN"/>
        </w:rPr>
        <w:t>rd</w:t>
      </w:r>
      <w:r w:rsidR="006562AC">
        <w:rPr>
          <w:rFonts w:hint="eastAsia"/>
          <w:b/>
          <w:lang w:val="en-US" w:eastAsia="zh-CN"/>
        </w:rPr>
        <w:t xml:space="preserve"> </w:t>
      </w:r>
      <w:r w:rsidR="00EE169E">
        <w:rPr>
          <w:rFonts w:hint="eastAsia"/>
          <w:b/>
          <w:lang w:val="en-US" w:eastAsia="zh-CN"/>
        </w:rPr>
        <w:t>May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14FC5">
        <w:rPr>
          <w:rFonts w:eastAsiaTheme="minorEastAsia" w:hint="eastAsia"/>
          <w:b/>
          <w:lang w:eastAsia="zh-CN"/>
        </w:rPr>
        <w:t>7</w:t>
      </w:r>
      <w:r w:rsidR="009D327B" w:rsidRPr="0063038D">
        <w:rPr>
          <w:rFonts w:eastAsiaTheme="minorEastAsia"/>
          <w:b/>
          <w:lang w:eastAsia="zh-CN"/>
        </w:rPr>
        <w:t>.</w:t>
      </w:r>
      <w:r w:rsidR="00314FC5">
        <w:rPr>
          <w:rFonts w:eastAsiaTheme="minorEastAsia" w:hint="eastAsia"/>
          <w:b/>
          <w:lang w:eastAsia="zh-CN"/>
        </w:rPr>
        <w:t>11</w:t>
      </w:r>
      <w:r w:rsidR="004F7771">
        <w:rPr>
          <w:rFonts w:eastAsiaTheme="minorEastAsia" w:hint="eastAsia"/>
          <w:b/>
          <w:lang w:eastAsia="zh-CN"/>
        </w:rPr>
        <w:t>.</w:t>
      </w:r>
      <w:r w:rsidR="00314FC5">
        <w:rPr>
          <w:rFonts w:eastAsiaTheme="minorEastAsia" w:hint="eastAsia"/>
          <w:b/>
          <w:lang w:eastAsia="zh-CN"/>
        </w:rPr>
        <w:t>6</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E169E" w:rsidRDefault="00530967" w:rsidP="00D604B6">
      <w:pPr>
        <w:jc w:val="both"/>
        <w:rPr>
          <w:lang w:eastAsia="zh-CN"/>
        </w:rPr>
      </w:pPr>
      <w:r>
        <w:rPr>
          <w:rFonts w:hint="eastAsia"/>
          <w:lang w:eastAsia="zh-CN"/>
        </w:rPr>
        <w:t>In RAN4#114</w:t>
      </w:r>
      <w:r w:rsidR="00EE169E">
        <w:rPr>
          <w:rFonts w:hint="eastAsia"/>
          <w:lang w:eastAsia="zh-CN"/>
        </w:rPr>
        <w:t>bis</w:t>
      </w:r>
      <w:r>
        <w:rPr>
          <w:rFonts w:hint="eastAsia"/>
          <w:lang w:eastAsia="zh-CN"/>
        </w:rPr>
        <w:t xml:space="preserve"> meeting,</w:t>
      </w:r>
      <w:r w:rsidR="00EE169E">
        <w:rPr>
          <w:rFonts w:hint="eastAsia"/>
          <w:lang w:eastAsia="zh-CN"/>
        </w:rPr>
        <w:t xml:space="preserve"> A WF [1] on </w:t>
      </w:r>
      <w:r w:rsidR="00EE169E" w:rsidRPr="00EE169E">
        <w:rPr>
          <w:lang w:eastAsia="zh-CN"/>
        </w:rPr>
        <w:t>Way Forward for [114bis</w:t>
      </w:r>
      <w:proofErr w:type="gramStart"/>
      <w:r w:rsidR="00EE169E" w:rsidRPr="00EE169E">
        <w:rPr>
          <w:lang w:eastAsia="zh-CN"/>
        </w:rPr>
        <w:t>][</w:t>
      </w:r>
      <w:proofErr w:type="gramEnd"/>
      <w:r w:rsidR="00EE169E" w:rsidRPr="00EE169E">
        <w:rPr>
          <w:lang w:eastAsia="zh-CN"/>
        </w:rPr>
        <w:t xml:space="preserve">314] </w:t>
      </w:r>
      <w:proofErr w:type="spellStart"/>
      <w:r w:rsidR="00EE169E" w:rsidRPr="00EE169E">
        <w:rPr>
          <w:lang w:eastAsia="zh-CN"/>
        </w:rPr>
        <w:t>NR_NTN_Ku_Band_UE_SAN_RF</w:t>
      </w:r>
      <w:proofErr w:type="spellEnd"/>
      <w:r w:rsidR="00EE169E">
        <w:rPr>
          <w:rFonts w:hint="eastAsia"/>
          <w:lang w:eastAsia="zh-CN"/>
        </w:rPr>
        <w:t xml:space="preserve"> was agreed,</w:t>
      </w:r>
      <w:r w:rsidR="008C12D6">
        <w:rPr>
          <w:rFonts w:hint="eastAsia"/>
          <w:lang w:eastAsia="zh-CN"/>
        </w:rPr>
        <w:t xml:space="preserve"> and remaining open issues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372382" w:rsidRPr="00E00FEF" w:rsidRDefault="009775DF" w:rsidP="003B77BD">
      <w:pPr>
        <w:jc w:val="both"/>
        <w:rPr>
          <w:b/>
          <w:u w:val="single"/>
          <w:lang w:eastAsia="zh-CN"/>
        </w:rPr>
      </w:pPr>
      <w:r w:rsidRPr="00E00FEF">
        <w:rPr>
          <w:rFonts w:hint="eastAsia"/>
          <w:b/>
          <w:u w:val="single"/>
          <w:lang w:eastAsia="zh-CN"/>
        </w:rPr>
        <w:t>Requirements for FR1-NTN Ku-band and FR2-NTN Ku-band</w:t>
      </w:r>
    </w:p>
    <w:p w:rsidR="00372382" w:rsidRDefault="009775DF" w:rsidP="003B77BD">
      <w:pPr>
        <w:jc w:val="both"/>
        <w:rPr>
          <w:rFonts w:eastAsiaTheme="minorEastAsia"/>
          <w:lang w:eastAsia="zh-CN"/>
        </w:rPr>
      </w:pPr>
      <w:r>
        <w:rPr>
          <w:rFonts w:eastAsiaTheme="minorEastAsia" w:hint="eastAsia"/>
          <w:lang w:eastAsia="zh-CN"/>
        </w:rPr>
        <w:t xml:space="preserve">As per WF [1], the remaining issue concerning requirements for FR1-NTN Ku-band and FR2-NTN </w:t>
      </w:r>
      <w:r w:rsidR="00644248">
        <w:rPr>
          <w:rFonts w:eastAsiaTheme="minorEastAsia" w:hint="eastAsia"/>
          <w:lang w:eastAsia="zh-CN"/>
        </w:rPr>
        <w:t>Ku-band is copied as below:</w:t>
      </w:r>
    </w:p>
    <w:tbl>
      <w:tblPr>
        <w:tblStyle w:val="af9"/>
        <w:tblW w:w="0" w:type="auto"/>
        <w:tblLook w:val="04A0" w:firstRow="1" w:lastRow="0" w:firstColumn="1" w:lastColumn="0" w:noHBand="0" w:noVBand="1"/>
      </w:tblPr>
      <w:tblGrid>
        <w:gridCol w:w="9855"/>
      </w:tblGrid>
      <w:tr w:rsidR="00644248" w:rsidTr="00644248">
        <w:tc>
          <w:tcPr>
            <w:tcW w:w="9855" w:type="dxa"/>
          </w:tcPr>
          <w:p w:rsidR="00644248" w:rsidRDefault="00644248" w:rsidP="00644248">
            <w:pPr>
              <w:pStyle w:val="4"/>
              <w:ind w:left="0" w:firstLine="0"/>
              <w:outlineLvl w:val="3"/>
              <w:rPr>
                <w:rFonts w:eastAsia="PMingLiU"/>
                <w:sz w:val="22"/>
                <w:lang w:val="en-US" w:eastAsia="zh-TW"/>
              </w:rPr>
            </w:pPr>
            <w:r>
              <w:rPr>
                <w:sz w:val="22"/>
                <w:lang w:val="en-US"/>
              </w:rPr>
              <w:t xml:space="preserve">Issue 2-1-1: </w:t>
            </w:r>
            <w:r>
              <w:rPr>
                <w:rFonts w:eastAsia="PMingLiU" w:hint="eastAsia"/>
                <w:sz w:val="22"/>
                <w:lang w:val="en-US" w:eastAsia="zh-TW"/>
              </w:rPr>
              <w:t xml:space="preserve">General issues for </w:t>
            </w:r>
            <w:r>
              <w:rPr>
                <w:rFonts w:eastAsia="PMingLiU"/>
                <w:sz w:val="22"/>
                <w:lang w:val="en-US" w:eastAsia="zh-TW"/>
              </w:rPr>
              <w:t>Ku band SAN RF requirements</w:t>
            </w:r>
          </w:p>
          <w:p w:rsidR="00644248" w:rsidRPr="00417801" w:rsidRDefault="00644248" w:rsidP="00644248">
            <w:pPr>
              <w:keepNext/>
              <w:rPr>
                <w:rFonts w:eastAsia="PMingLiU"/>
                <w:highlight w:val="green"/>
                <w:lang w:val="en-US" w:eastAsia="zh-TW"/>
              </w:rPr>
            </w:pPr>
            <w:r w:rsidRPr="00417801">
              <w:rPr>
                <w:rFonts w:eastAsia="PMingLiU" w:hint="eastAsia"/>
                <w:highlight w:val="green"/>
                <w:lang w:val="en-US" w:eastAsia="zh-TW"/>
              </w:rPr>
              <w:t>Agreement:</w:t>
            </w:r>
          </w:p>
          <w:p w:rsidR="00644248" w:rsidRPr="00417801" w:rsidRDefault="00644248" w:rsidP="00644248">
            <w:pPr>
              <w:pStyle w:val="afb"/>
              <w:keepNext/>
              <w:widowControl/>
              <w:numPr>
                <w:ilvl w:val="0"/>
                <w:numId w:val="46"/>
              </w:numPr>
              <w:spacing w:before="0" w:after="120" w:line="259" w:lineRule="auto"/>
              <w:ind w:firstLineChars="0"/>
              <w:jc w:val="left"/>
              <w:rPr>
                <w:highlight w:val="green"/>
              </w:rPr>
            </w:pPr>
            <w:r w:rsidRPr="00417801">
              <w:rPr>
                <w:rFonts w:eastAsia="PMingLiU" w:hint="eastAsia"/>
                <w:highlight w:val="green"/>
                <w:lang w:eastAsia="zh-TW"/>
              </w:rPr>
              <w:t xml:space="preserve">FFS on whether to introduce a new SAN type for FR1-NTN Ku bands which is </w:t>
            </w:r>
            <w:r w:rsidRPr="00417801">
              <w:rPr>
                <w:rFonts w:eastAsia="PMingLiU"/>
                <w:highlight w:val="green"/>
                <w:lang w:eastAsia="zh-TW"/>
              </w:rPr>
              <w:t>based on SAN type 2-O RF requirements</w:t>
            </w:r>
            <w:r w:rsidRPr="00417801">
              <w:rPr>
                <w:rFonts w:eastAsia="PMingLiU" w:hint="eastAsia"/>
                <w:highlight w:val="green"/>
                <w:lang w:eastAsia="zh-TW"/>
              </w:rPr>
              <w:t>.</w:t>
            </w:r>
          </w:p>
          <w:p w:rsidR="00644248" w:rsidRPr="00644248" w:rsidRDefault="00644248" w:rsidP="003B77BD">
            <w:pPr>
              <w:jc w:val="both"/>
              <w:rPr>
                <w:rFonts w:eastAsiaTheme="minorEastAsia"/>
                <w:lang w:val="en-US" w:eastAsia="zh-CN"/>
              </w:rPr>
            </w:pPr>
          </w:p>
        </w:tc>
      </w:tr>
    </w:tbl>
    <w:p w:rsidR="00644248" w:rsidRDefault="00F8343F" w:rsidP="003B77BD">
      <w:pPr>
        <w:jc w:val="both"/>
        <w:rPr>
          <w:rFonts w:eastAsiaTheme="minorEastAsia"/>
          <w:lang w:eastAsia="zh-CN"/>
        </w:rPr>
      </w:pPr>
      <w:r>
        <w:rPr>
          <w:rFonts w:eastAsiaTheme="minorEastAsia" w:hint="eastAsia"/>
          <w:lang w:eastAsia="zh-CN"/>
        </w:rPr>
        <w:t>The SAN type 1-O in TS 38.108 is defined as below:</w:t>
      </w:r>
    </w:p>
    <w:p w:rsidR="00F8343F" w:rsidRPr="00BA2440" w:rsidRDefault="00F8343F" w:rsidP="00F8343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rsidR="00F8343F" w:rsidRDefault="009878B1" w:rsidP="003B77BD">
      <w:pPr>
        <w:jc w:val="both"/>
        <w:rPr>
          <w:rFonts w:eastAsiaTheme="minorEastAsia"/>
          <w:lang w:eastAsia="zh-CN"/>
        </w:rPr>
      </w:pPr>
      <w:r>
        <w:rPr>
          <w:rFonts w:eastAsiaTheme="minorEastAsia"/>
          <w:lang w:eastAsia="zh-CN"/>
        </w:rPr>
        <w:t>T</w:t>
      </w:r>
      <w:r>
        <w:rPr>
          <w:rFonts w:eastAsiaTheme="minorEastAsia" w:hint="eastAsia"/>
          <w:lang w:eastAsia="zh-CN"/>
        </w:rPr>
        <w:t xml:space="preserve">he definition of SAN type 2-O in TS 38.108 is missing, </w:t>
      </w:r>
      <w:r w:rsidR="00977C3F">
        <w:rPr>
          <w:rFonts w:eastAsiaTheme="minorEastAsia" w:hint="eastAsia"/>
          <w:lang w:eastAsia="zh-CN"/>
        </w:rPr>
        <w:t xml:space="preserve">but </w:t>
      </w:r>
      <w:r>
        <w:rPr>
          <w:rFonts w:eastAsiaTheme="minorEastAsia" w:hint="eastAsia"/>
          <w:lang w:eastAsia="zh-CN"/>
        </w:rPr>
        <w:t>it can be defined as below:</w:t>
      </w:r>
    </w:p>
    <w:p w:rsidR="009878B1" w:rsidRPr="00BA2440" w:rsidRDefault="009878B1" w:rsidP="009878B1">
      <w:r w:rsidRPr="00BA2440">
        <w:rPr>
          <w:b/>
        </w:rPr>
        <w:t xml:space="preserve">SAN type </w:t>
      </w:r>
      <w:r>
        <w:rPr>
          <w:rFonts w:hint="eastAsia"/>
          <w:b/>
          <w:lang w:eastAsia="zh-CN"/>
        </w:rPr>
        <w:t>2</w:t>
      </w:r>
      <w:r w:rsidRPr="00BA2440">
        <w:rPr>
          <w:b/>
        </w:rPr>
        <w:t>-O:</w:t>
      </w:r>
      <w:r w:rsidRPr="00BA2440">
        <w:t xml:space="preserve"> </w:t>
      </w:r>
      <w:r w:rsidRPr="00BA2440">
        <w:tab/>
        <w:t>Satellite Access Node operating at FR</w:t>
      </w:r>
      <w:r>
        <w:rPr>
          <w:rFonts w:hint="eastAsia"/>
          <w:lang w:eastAsia="zh-CN"/>
        </w:rPr>
        <w:t>2</w:t>
      </w:r>
      <w:r>
        <w:t>-NTN</w:t>
      </w:r>
      <w:r w:rsidRPr="00BA2440">
        <w:t xml:space="preserve"> with a requirement set consisting only of OTA requirements defined at the RIB</w:t>
      </w:r>
      <w:r>
        <w:t>.</w:t>
      </w:r>
    </w:p>
    <w:p w:rsidR="009878B1" w:rsidRDefault="005F3108" w:rsidP="003B77BD">
      <w:pPr>
        <w:jc w:val="both"/>
        <w:rPr>
          <w:lang w:eastAsia="zh-CN"/>
        </w:rPr>
      </w:pPr>
      <w:r>
        <w:rPr>
          <w:rFonts w:eastAsiaTheme="minorEastAsia"/>
          <w:lang w:eastAsia="zh-CN"/>
        </w:rPr>
        <w:t>B</w:t>
      </w:r>
      <w:r>
        <w:rPr>
          <w:rFonts w:eastAsiaTheme="minorEastAsia" w:hint="eastAsia"/>
          <w:lang w:eastAsia="zh-CN"/>
        </w:rPr>
        <w:t xml:space="preserve">ased on above definition, the </w:t>
      </w:r>
      <w:r w:rsidRPr="00080A8C">
        <w:rPr>
          <w:lang w:eastAsia="zh-CN"/>
        </w:rPr>
        <w:t>straightforward</w:t>
      </w:r>
      <w:r>
        <w:rPr>
          <w:rFonts w:hint="eastAsia"/>
          <w:lang w:eastAsia="zh-CN"/>
        </w:rPr>
        <w:t xml:space="preserve"> method is that SAN type 1-O is for FR1-NTN Ku-band and SAN</w:t>
      </w:r>
      <w:r w:rsidR="00D23EBA">
        <w:rPr>
          <w:rFonts w:hint="eastAsia"/>
          <w:lang w:eastAsia="zh-CN"/>
        </w:rPr>
        <w:t xml:space="preserve"> type 2-O is for FR2-NTN Ku-band, but </w:t>
      </w:r>
      <w:r w:rsidR="0035306F">
        <w:rPr>
          <w:rFonts w:hint="eastAsia"/>
          <w:lang w:eastAsia="zh-CN"/>
        </w:rPr>
        <w:t xml:space="preserve">from perspective of SAN type, the SAN </w:t>
      </w:r>
      <w:r w:rsidR="002925E2">
        <w:rPr>
          <w:rFonts w:hint="eastAsia"/>
          <w:lang w:eastAsia="zh-CN"/>
        </w:rPr>
        <w:t xml:space="preserve">type </w:t>
      </w:r>
      <w:r w:rsidR="0035306F">
        <w:rPr>
          <w:rFonts w:hint="eastAsia"/>
          <w:lang w:eastAsia="zh-CN"/>
        </w:rPr>
        <w:t xml:space="preserve">for Ku-band is not </w:t>
      </w:r>
      <w:r w:rsidR="00EF11EC" w:rsidRPr="00080A8C">
        <w:rPr>
          <w:lang w:eastAsia="zh-CN"/>
        </w:rPr>
        <w:t>straightforward</w:t>
      </w:r>
      <w:r w:rsidR="00EF11EC">
        <w:rPr>
          <w:rFonts w:hint="eastAsia"/>
          <w:lang w:eastAsia="zh-CN"/>
        </w:rPr>
        <w:t xml:space="preserve">, at same time, the requirement </w:t>
      </w:r>
      <w:r w:rsidR="002925E2">
        <w:rPr>
          <w:rFonts w:hint="eastAsia"/>
          <w:lang w:eastAsia="zh-CN"/>
        </w:rPr>
        <w:t xml:space="preserve">for Ku-band NTN </w:t>
      </w:r>
      <w:r w:rsidR="00EF11EC">
        <w:rPr>
          <w:rFonts w:hint="eastAsia"/>
          <w:lang w:eastAsia="zh-CN"/>
        </w:rPr>
        <w:t xml:space="preserve">is </w:t>
      </w:r>
      <w:r w:rsidR="002925E2" w:rsidRPr="002925E2">
        <w:rPr>
          <w:lang w:eastAsia="zh-CN"/>
        </w:rPr>
        <w:t>not apparent</w:t>
      </w:r>
      <w:r w:rsidR="002925E2">
        <w:rPr>
          <w:rFonts w:hint="eastAsia"/>
          <w:lang w:eastAsia="zh-CN"/>
        </w:rPr>
        <w:t>.</w:t>
      </w:r>
      <w:r w:rsidR="00F23B11">
        <w:rPr>
          <w:rFonts w:hint="eastAsia"/>
          <w:lang w:eastAsia="zh-CN"/>
        </w:rPr>
        <w:t xml:space="preserve"> </w:t>
      </w:r>
      <w:r w:rsidR="00F23B11">
        <w:rPr>
          <w:lang w:eastAsia="zh-CN"/>
        </w:rPr>
        <w:t>S</w:t>
      </w:r>
      <w:r w:rsidR="00F23B11">
        <w:rPr>
          <w:rFonts w:hint="eastAsia"/>
          <w:lang w:eastAsia="zh-CN"/>
        </w:rPr>
        <w:t>o we define SAN type 1-2-O as below:</w:t>
      </w:r>
    </w:p>
    <w:p w:rsidR="00F23B11" w:rsidRPr="00BA2440" w:rsidRDefault="00F23B11" w:rsidP="00F23B11">
      <w:r w:rsidRPr="00BA2440">
        <w:rPr>
          <w:b/>
        </w:rPr>
        <w:t>SAN type 1</w:t>
      </w:r>
      <w:r w:rsidR="00635778">
        <w:rPr>
          <w:rFonts w:hint="eastAsia"/>
          <w:b/>
          <w:lang w:eastAsia="zh-CN"/>
        </w:rPr>
        <w:t>-2</w:t>
      </w:r>
      <w:r w:rsidRPr="00BA2440">
        <w:rPr>
          <w:b/>
        </w:rPr>
        <w:t>-O:</w:t>
      </w:r>
      <w:r w:rsidR="00635778">
        <w:rPr>
          <w:rFonts w:hint="eastAsia"/>
          <w:lang w:eastAsia="zh-CN"/>
        </w:rPr>
        <w:t xml:space="preserve"> </w:t>
      </w:r>
      <w:r w:rsidRPr="00BA2440">
        <w:t xml:space="preserve">Satellite Access Node operating at </w:t>
      </w:r>
      <w:r w:rsidR="006F04E5">
        <w:rPr>
          <w:rFonts w:hint="eastAsia"/>
          <w:lang w:eastAsia="zh-CN"/>
        </w:rPr>
        <w:t xml:space="preserve">overlapping </w:t>
      </w:r>
      <w:r w:rsidR="006F04E5">
        <w:rPr>
          <w:lang w:eastAsia="zh-CN"/>
        </w:rPr>
        <w:t>frequency</w:t>
      </w:r>
      <w:r w:rsidR="006F04E5">
        <w:rPr>
          <w:rFonts w:hint="eastAsia"/>
          <w:lang w:eastAsia="zh-CN"/>
        </w:rPr>
        <w:t xml:space="preserve"> range of </w:t>
      </w:r>
      <w:r w:rsidRPr="00BA2440">
        <w:t>FR1</w:t>
      </w:r>
      <w:r>
        <w:t>-NTN</w:t>
      </w:r>
      <w:r w:rsidR="008921C9">
        <w:rPr>
          <w:rFonts w:hint="eastAsia"/>
          <w:lang w:eastAsia="zh-CN"/>
        </w:rPr>
        <w:t xml:space="preserve"> and FR2-NTN</w:t>
      </w:r>
      <w:r w:rsidR="006F04E5">
        <w:rPr>
          <w:rFonts w:hint="eastAsia"/>
          <w:lang w:eastAsia="zh-CN"/>
        </w:rPr>
        <w:t xml:space="preserve"> supporting FR1-NTN and</w:t>
      </w:r>
      <w:r w:rsidR="00FC4331">
        <w:rPr>
          <w:rFonts w:hint="eastAsia"/>
          <w:lang w:eastAsia="zh-CN"/>
        </w:rPr>
        <w:t xml:space="preserve"> FR2-NTN</w:t>
      </w:r>
      <w:r w:rsidR="00D61E54">
        <w:rPr>
          <w:rFonts w:hint="eastAsia"/>
          <w:lang w:eastAsia="zh-CN"/>
        </w:rPr>
        <w:t xml:space="preserve"> numerologies</w:t>
      </w:r>
      <w:r w:rsidRPr="00BA2440">
        <w:t xml:space="preserve"> with a requirement set consisting only of OTA requirements defined at the RIB</w:t>
      </w:r>
      <w:r>
        <w:t>.</w:t>
      </w:r>
    </w:p>
    <w:p w:rsidR="00F23B11" w:rsidRPr="00635778" w:rsidRDefault="00626425" w:rsidP="003B77BD">
      <w:pPr>
        <w:jc w:val="both"/>
        <w:rPr>
          <w:lang w:eastAsia="zh-CN"/>
        </w:rPr>
      </w:pPr>
      <w:r>
        <w:rPr>
          <w:lang w:eastAsia="zh-CN"/>
        </w:rPr>
        <w:t>S</w:t>
      </w:r>
      <w:r>
        <w:rPr>
          <w:rFonts w:hint="eastAsia"/>
          <w:lang w:eastAsia="zh-CN"/>
        </w:rPr>
        <w:t>o if we define the SAN type 1-2-O,</w:t>
      </w:r>
      <w:r w:rsidR="005C063C">
        <w:rPr>
          <w:rFonts w:hint="eastAsia"/>
          <w:lang w:eastAsia="zh-CN"/>
        </w:rPr>
        <w:t xml:space="preserve"> </w:t>
      </w:r>
      <w:r>
        <w:rPr>
          <w:rFonts w:hint="eastAsia"/>
          <w:lang w:eastAsia="zh-CN"/>
        </w:rPr>
        <w:t xml:space="preserve">the </w:t>
      </w:r>
      <w:r w:rsidR="00CE43AD">
        <w:rPr>
          <w:rFonts w:hint="eastAsia"/>
          <w:lang w:eastAsia="zh-CN"/>
        </w:rPr>
        <w:t>requirement</w:t>
      </w:r>
      <w:r w:rsidR="00D138F6">
        <w:rPr>
          <w:rFonts w:hint="eastAsia"/>
          <w:lang w:eastAsia="zh-CN"/>
        </w:rPr>
        <w:t>s</w:t>
      </w:r>
      <w:r w:rsidR="00CE43AD">
        <w:rPr>
          <w:rFonts w:hint="eastAsia"/>
          <w:lang w:eastAsia="zh-CN"/>
        </w:rPr>
        <w:t xml:space="preserve"> for Ku-band NTN </w:t>
      </w:r>
      <w:r w:rsidR="00D138F6">
        <w:rPr>
          <w:rFonts w:hint="eastAsia"/>
          <w:lang w:eastAsia="zh-CN"/>
        </w:rPr>
        <w:t xml:space="preserve">in TS spec </w:t>
      </w:r>
      <w:r w:rsidR="006F2326">
        <w:rPr>
          <w:lang w:eastAsia="zh-CN"/>
        </w:rPr>
        <w:t>become clearer</w:t>
      </w:r>
      <w:r w:rsidR="006F2326">
        <w:rPr>
          <w:rFonts w:hint="eastAsia"/>
          <w:lang w:eastAsia="zh-CN"/>
        </w:rPr>
        <w:t xml:space="preserve"> and existing </w:t>
      </w:r>
      <w:r w:rsidR="00A217F8">
        <w:rPr>
          <w:rFonts w:hint="eastAsia"/>
          <w:lang w:eastAsia="zh-CN"/>
        </w:rPr>
        <w:t>requirement will not be impacted.</w:t>
      </w:r>
      <w:r w:rsidR="00CE43AD">
        <w:rPr>
          <w:rFonts w:hint="eastAsia"/>
          <w:lang w:eastAsia="zh-CN"/>
        </w:rPr>
        <w:t xml:space="preserve"> </w:t>
      </w:r>
    </w:p>
    <w:p w:rsidR="00253F15" w:rsidRDefault="00750E69" w:rsidP="003B77BD">
      <w:pPr>
        <w:jc w:val="both"/>
        <w:rPr>
          <w:lang w:eastAsia="zh-CN"/>
        </w:rPr>
      </w:pPr>
      <w:r>
        <w:rPr>
          <w:lang w:eastAsia="zh-CN"/>
        </w:rPr>
        <w:t>B</w:t>
      </w:r>
      <w:r>
        <w:rPr>
          <w:rFonts w:hint="eastAsia"/>
          <w:lang w:eastAsia="zh-CN"/>
        </w:rPr>
        <w:t>ased on above, we propose,</w:t>
      </w:r>
    </w:p>
    <w:p w:rsidR="00750E69" w:rsidRPr="00E00FEF" w:rsidRDefault="00750E69" w:rsidP="003B77BD">
      <w:pPr>
        <w:jc w:val="both"/>
        <w:rPr>
          <w:b/>
          <w:lang w:eastAsia="zh-CN"/>
        </w:rPr>
      </w:pPr>
      <w:r w:rsidRPr="00E00FEF">
        <w:rPr>
          <w:rFonts w:hint="eastAsia"/>
          <w:b/>
          <w:lang w:eastAsia="zh-CN"/>
        </w:rPr>
        <w:t xml:space="preserve">Proposal 1: </w:t>
      </w:r>
      <w:r w:rsidR="00A217F8">
        <w:rPr>
          <w:rFonts w:hint="eastAsia"/>
          <w:b/>
          <w:lang w:eastAsia="zh-CN"/>
        </w:rPr>
        <w:t>Introduce</w:t>
      </w:r>
      <w:r w:rsidRPr="00E00FEF">
        <w:rPr>
          <w:rFonts w:hint="eastAsia"/>
          <w:b/>
          <w:lang w:eastAsia="zh-CN"/>
        </w:rPr>
        <w:t xml:space="preserve"> </w:t>
      </w:r>
      <w:r w:rsidRPr="00E00FEF">
        <w:rPr>
          <w:b/>
          <w:lang w:eastAsia="zh-CN"/>
        </w:rPr>
        <w:t>SAN type 1-2-O</w:t>
      </w:r>
      <w:r w:rsidRPr="00E00FEF">
        <w:rPr>
          <w:rFonts w:hint="eastAsia"/>
          <w:b/>
          <w:lang w:eastAsia="zh-CN"/>
        </w:rPr>
        <w:t xml:space="preserve"> </w:t>
      </w:r>
      <w:r w:rsidR="006F2326" w:rsidRPr="00E00FEF">
        <w:rPr>
          <w:rFonts w:hint="eastAsia"/>
          <w:b/>
          <w:lang w:eastAsia="zh-CN"/>
        </w:rPr>
        <w:t>for Ku-band NTN as below:</w:t>
      </w:r>
    </w:p>
    <w:p w:rsidR="006F2326" w:rsidRPr="00E00FEF" w:rsidRDefault="006F2326" w:rsidP="006F2326">
      <w:pPr>
        <w:rPr>
          <w:b/>
        </w:rPr>
      </w:pPr>
      <w:r w:rsidRPr="006F2326">
        <w:rPr>
          <w:b/>
        </w:rPr>
        <w:lastRenderedPageBreak/>
        <w:t>SAN type 1</w:t>
      </w:r>
      <w:r w:rsidRPr="006F2326">
        <w:rPr>
          <w:rFonts w:hint="eastAsia"/>
          <w:b/>
          <w:lang w:eastAsia="zh-CN"/>
        </w:rPr>
        <w:t>-2</w:t>
      </w:r>
      <w:r w:rsidRPr="006F2326">
        <w:rPr>
          <w:b/>
        </w:rPr>
        <w:t>-O:</w:t>
      </w:r>
      <w:r w:rsidRPr="00E00FEF">
        <w:rPr>
          <w:rFonts w:hint="eastAsia"/>
          <w:b/>
          <w:lang w:eastAsia="zh-CN"/>
        </w:rPr>
        <w:t xml:space="preserve"> </w:t>
      </w:r>
      <w:r w:rsidRPr="00E00FEF">
        <w:rPr>
          <w:b/>
        </w:rPr>
        <w:t xml:space="preserve">Satellite Access Node operating at </w:t>
      </w:r>
      <w:r w:rsidRPr="00E00FEF">
        <w:rPr>
          <w:rFonts w:hint="eastAsia"/>
          <w:b/>
          <w:lang w:eastAsia="zh-CN"/>
        </w:rPr>
        <w:t xml:space="preserve">overlapping </w:t>
      </w:r>
      <w:r w:rsidRPr="00E00FEF">
        <w:rPr>
          <w:b/>
          <w:lang w:eastAsia="zh-CN"/>
        </w:rPr>
        <w:t>frequency</w:t>
      </w:r>
      <w:r w:rsidRPr="00E00FEF">
        <w:rPr>
          <w:rFonts w:hint="eastAsia"/>
          <w:b/>
          <w:lang w:eastAsia="zh-CN"/>
        </w:rPr>
        <w:t xml:space="preserve"> range of </w:t>
      </w:r>
      <w:r w:rsidRPr="00E00FEF">
        <w:rPr>
          <w:b/>
        </w:rPr>
        <w:t>FR1-NTN</w:t>
      </w:r>
      <w:r w:rsidRPr="00E00FEF">
        <w:rPr>
          <w:rFonts w:hint="eastAsia"/>
          <w:b/>
          <w:lang w:eastAsia="zh-CN"/>
        </w:rPr>
        <w:t xml:space="preserve"> and FR2-NTN supporting FR1-NTN and FR2-NTN numerologies</w:t>
      </w:r>
      <w:r w:rsidRPr="00E00FEF">
        <w:rPr>
          <w:b/>
        </w:rPr>
        <w:t xml:space="preserve"> with a requirement set consisting only of OTA requirements defined at the RIB.</w:t>
      </w:r>
    </w:p>
    <w:p w:rsidR="006F2326" w:rsidRPr="006F2326" w:rsidRDefault="006F2326" w:rsidP="003B77BD">
      <w:pPr>
        <w:jc w:val="both"/>
        <w:rPr>
          <w:lang w:eastAsia="zh-CN"/>
        </w:rPr>
      </w:pPr>
    </w:p>
    <w:p w:rsidR="005F3108" w:rsidRDefault="00A217F8" w:rsidP="003B77BD">
      <w:pPr>
        <w:jc w:val="both"/>
        <w:rPr>
          <w:rFonts w:eastAsiaTheme="minorEastAsia"/>
          <w:lang w:eastAsia="zh-CN"/>
        </w:rPr>
      </w:pPr>
      <w:r>
        <w:rPr>
          <w:rFonts w:eastAsiaTheme="minorEastAsia" w:hint="eastAsia"/>
          <w:lang w:eastAsia="zh-CN"/>
        </w:rPr>
        <w:t xml:space="preserve">As above proposal, if we introduce SAN type 1-2-O for Ku-band, the </w:t>
      </w:r>
      <w:r w:rsidR="0052133E">
        <w:rPr>
          <w:rFonts w:eastAsiaTheme="minorEastAsia" w:hint="eastAsia"/>
          <w:lang w:eastAsia="zh-CN"/>
        </w:rPr>
        <w:t xml:space="preserve">requirement for SAN type 1-2-O for Ku-band can be defined </w:t>
      </w:r>
      <w:r w:rsidR="0052133E" w:rsidRPr="0052133E">
        <w:rPr>
          <w:rFonts w:eastAsiaTheme="minorEastAsia"/>
          <w:lang w:eastAsia="zh-CN"/>
        </w:rPr>
        <w:t>independently</w:t>
      </w:r>
      <w:r w:rsidR="0052133E">
        <w:rPr>
          <w:rFonts w:eastAsiaTheme="minorEastAsia" w:hint="eastAsia"/>
          <w:lang w:eastAsia="zh-CN"/>
        </w:rPr>
        <w:t xml:space="preserve">. </w:t>
      </w:r>
    </w:p>
    <w:p w:rsidR="00E00FEF" w:rsidRPr="00E00FEF" w:rsidRDefault="001667C2" w:rsidP="003B77BD">
      <w:pPr>
        <w:jc w:val="both"/>
        <w:rPr>
          <w:rFonts w:eastAsiaTheme="minorEastAsia"/>
          <w:b/>
          <w:lang w:eastAsia="zh-CN"/>
        </w:rPr>
      </w:pPr>
      <w:r>
        <w:rPr>
          <w:rFonts w:eastAsiaTheme="minorEastAsia" w:hint="eastAsia"/>
          <w:b/>
          <w:lang w:eastAsia="zh-CN"/>
        </w:rPr>
        <w:t>Proposal</w:t>
      </w:r>
      <w:r w:rsidR="00E00FEF" w:rsidRPr="00E00FEF">
        <w:rPr>
          <w:rFonts w:eastAsiaTheme="minorEastAsia" w:hint="eastAsia"/>
          <w:b/>
          <w:lang w:eastAsia="zh-CN"/>
        </w:rPr>
        <w:t xml:space="preserve"> </w:t>
      </w:r>
      <w:r>
        <w:rPr>
          <w:rFonts w:eastAsiaTheme="minorEastAsia" w:hint="eastAsia"/>
          <w:b/>
          <w:lang w:eastAsia="zh-CN"/>
        </w:rPr>
        <w:t>2</w:t>
      </w:r>
      <w:r w:rsidR="00E00FEF" w:rsidRPr="00E00FEF">
        <w:rPr>
          <w:rFonts w:eastAsiaTheme="minorEastAsia" w:hint="eastAsia"/>
          <w:b/>
          <w:lang w:eastAsia="zh-CN"/>
        </w:rPr>
        <w:t xml:space="preserve">: </w:t>
      </w:r>
      <w:r w:rsidR="00CA0BD6">
        <w:rPr>
          <w:rFonts w:eastAsiaTheme="minorEastAsia" w:hint="eastAsia"/>
          <w:b/>
          <w:lang w:eastAsia="zh-CN"/>
        </w:rPr>
        <w:t>I</w:t>
      </w:r>
      <w:r w:rsidR="00CA0BD6" w:rsidRPr="00E00FEF">
        <w:rPr>
          <w:rFonts w:eastAsiaTheme="minorEastAsia" w:hint="eastAsia"/>
          <w:b/>
          <w:lang w:eastAsia="zh-CN"/>
        </w:rPr>
        <w:t xml:space="preserve">f </w:t>
      </w:r>
      <w:r w:rsidR="00E00FEF" w:rsidRPr="00E00FEF">
        <w:rPr>
          <w:rFonts w:eastAsiaTheme="minorEastAsia" w:hint="eastAsia"/>
          <w:b/>
          <w:lang w:eastAsia="zh-CN"/>
        </w:rPr>
        <w:t xml:space="preserve">introducing SAN type 1-2-O for Ku-band, the requirement for SAN type 1-2-O for Ku-band can be defined </w:t>
      </w:r>
      <w:r w:rsidR="00E00FEF" w:rsidRPr="00E00FEF">
        <w:rPr>
          <w:rFonts w:eastAsiaTheme="minorEastAsia"/>
          <w:b/>
          <w:lang w:eastAsia="zh-CN"/>
        </w:rPr>
        <w:t>independently</w:t>
      </w:r>
      <w:r w:rsidR="00E00FEF" w:rsidRPr="00E00FEF">
        <w:rPr>
          <w:rFonts w:eastAsiaTheme="minorEastAsia" w:hint="eastAsia"/>
          <w:b/>
          <w:lang w:eastAsia="zh-CN"/>
        </w:rPr>
        <w:t>.</w:t>
      </w:r>
    </w:p>
    <w:p w:rsidR="00E00FEF" w:rsidRPr="009878B1" w:rsidRDefault="00E00FEF" w:rsidP="003B77BD">
      <w:pPr>
        <w:jc w:val="both"/>
        <w:rPr>
          <w:rFonts w:eastAsiaTheme="minorEastAsia"/>
          <w:lang w:eastAsia="zh-CN"/>
        </w:rPr>
      </w:pPr>
    </w:p>
    <w:p w:rsidR="000D414D" w:rsidRPr="004A6A4F" w:rsidRDefault="000D414D" w:rsidP="00FE7422">
      <w:pPr>
        <w:jc w:val="both"/>
        <w:rPr>
          <w:b/>
          <w:u w:val="single"/>
          <w:lang w:eastAsia="zh-CN"/>
        </w:rPr>
      </w:pPr>
      <w:r w:rsidRPr="004A6A4F">
        <w:rPr>
          <w:rFonts w:hint="eastAsia"/>
          <w:b/>
          <w:u w:val="single"/>
          <w:lang w:eastAsia="zh-CN"/>
        </w:rPr>
        <w:t>EIRP accuracy and TRP accuracy</w:t>
      </w:r>
    </w:p>
    <w:p w:rsidR="008E68D5" w:rsidRDefault="001A2936" w:rsidP="00FE7422">
      <w:pPr>
        <w:jc w:val="both"/>
        <w:rPr>
          <w:rFonts w:eastAsiaTheme="minorEastAsia"/>
          <w:lang w:eastAsia="zh-CN"/>
        </w:rPr>
      </w:pPr>
      <w:r>
        <w:rPr>
          <w:rFonts w:eastAsiaTheme="minorEastAsia" w:hint="eastAsia"/>
          <w:lang w:eastAsia="zh-CN"/>
        </w:rPr>
        <w:t xml:space="preserve">As per </w:t>
      </w:r>
      <w:proofErr w:type="gramStart"/>
      <w:r>
        <w:rPr>
          <w:rFonts w:eastAsiaTheme="minorEastAsia" w:hint="eastAsia"/>
          <w:lang w:eastAsia="zh-CN"/>
        </w:rPr>
        <w:t>WF[</w:t>
      </w:r>
      <w:proofErr w:type="gramEnd"/>
      <w:r>
        <w:rPr>
          <w:rFonts w:eastAsiaTheme="minorEastAsia" w:hint="eastAsia"/>
          <w:lang w:eastAsia="zh-CN"/>
        </w:rPr>
        <w:t xml:space="preserve">1], the </w:t>
      </w:r>
      <w:r>
        <w:rPr>
          <w:rFonts w:eastAsiaTheme="minorEastAsia"/>
          <w:lang w:eastAsia="zh-CN"/>
        </w:rPr>
        <w:t>agreement</w:t>
      </w:r>
      <w:r>
        <w:rPr>
          <w:rFonts w:eastAsiaTheme="minorEastAsia" w:hint="eastAsia"/>
          <w:lang w:eastAsia="zh-CN"/>
        </w:rPr>
        <w:t xml:space="preserve"> and remaining issues concerning EIRP accuracy and TRP accuracy for Ku-band is as below:</w:t>
      </w:r>
    </w:p>
    <w:tbl>
      <w:tblPr>
        <w:tblStyle w:val="af9"/>
        <w:tblW w:w="0" w:type="auto"/>
        <w:tblLook w:val="04A0" w:firstRow="1" w:lastRow="0" w:firstColumn="1" w:lastColumn="0" w:noHBand="0" w:noVBand="1"/>
      </w:tblPr>
      <w:tblGrid>
        <w:gridCol w:w="9855"/>
      </w:tblGrid>
      <w:tr w:rsidR="001A2936" w:rsidTr="001A2936">
        <w:tc>
          <w:tcPr>
            <w:tcW w:w="9855" w:type="dxa"/>
          </w:tcPr>
          <w:p w:rsidR="001A2936" w:rsidRDefault="001A2936" w:rsidP="001A2936">
            <w:pPr>
              <w:pStyle w:val="4"/>
              <w:ind w:left="0" w:firstLine="0"/>
              <w:outlineLvl w:val="3"/>
              <w:rPr>
                <w:rFonts w:eastAsia="PMingLiU"/>
                <w:sz w:val="22"/>
                <w:lang w:val="en-US" w:eastAsia="zh-TW"/>
              </w:rPr>
            </w:pPr>
            <w:r>
              <w:rPr>
                <w:sz w:val="22"/>
                <w:lang w:val="en-US"/>
              </w:rPr>
              <w:t>Issue 2-</w:t>
            </w:r>
            <w:r>
              <w:rPr>
                <w:rFonts w:eastAsia="PMingLiU" w:hint="eastAsia"/>
                <w:sz w:val="22"/>
                <w:lang w:val="en-US" w:eastAsia="zh-TW"/>
              </w:rPr>
              <w:t>2</w:t>
            </w:r>
            <w:r>
              <w:rPr>
                <w:sz w:val="22"/>
                <w:lang w:val="en-US"/>
              </w:rPr>
              <w:t>-</w:t>
            </w:r>
            <w:r>
              <w:rPr>
                <w:rFonts w:eastAsia="PMingLiU" w:hint="eastAsia"/>
                <w:sz w:val="22"/>
                <w:lang w:val="en-US" w:eastAsia="zh-TW"/>
              </w:rPr>
              <w:t>1</w:t>
            </w:r>
            <w:r>
              <w:rPr>
                <w:sz w:val="22"/>
                <w:lang w:val="en-US"/>
              </w:rPr>
              <w:t xml:space="preserve">: </w:t>
            </w:r>
            <w:r>
              <w:rPr>
                <w:rFonts w:eastAsia="PMingLiU" w:hint="eastAsia"/>
                <w:sz w:val="22"/>
                <w:lang w:val="en-US" w:eastAsia="zh-TW"/>
              </w:rPr>
              <w:t xml:space="preserve">The </w:t>
            </w:r>
            <w:r>
              <w:rPr>
                <w:sz w:val="22"/>
                <w:lang w:val="en-US"/>
              </w:rPr>
              <w:t>tolerance for the radiated transmit power and SAN output power</w:t>
            </w:r>
          </w:p>
          <w:p w:rsidR="001A2936" w:rsidRPr="00417801" w:rsidRDefault="001A2936" w:rsidP="001A2936">
            <w:pPr>
              <w:keepNext/>
              <w:rPr>
                <w:rFonts w:eastAsia="PMingLiU"/>
                <w:highlight w:val="green"/>
                <w:lang w:val="en-US" w:eastAsia="zh-TW"/>
              </w:rPr>
            </w:pPr>
            <w:r w:rsidRPr="00417801">
              <w:rPr>
                <w:rFonts w:eastAsia="PMingLiU" w:hint="eastAsia"/>
                <w:highlight w:val="green"/>
                <w:lang w:val="en-US" w:eastAsia="zh-TW"/>
              </w:rPr>
              <w:t>Agreement:</w:t>
            </w:r>
          </w:p>
          <w:p w:rsidR="001A2936" w:rsidRPr="00417801" w:rsidRDefault="001A2936" w:rsidP="001A2936">
            <w:pPr>
              <w:pStyle w:val="afb"/>
              <w:keepNext/>
              <w:widowControl/>
              <w:numPr>
                <w:ilvl w:val="0"/>
                <w:numId w:val="46"/>
              </w:numPr>
              <w:spacing w:before="0" w:after="120" w:line="259" w:lineRule="auto"/>
              <w:ind w:firstLineChars="0"/>
              <w:jc w:val="left"/>
              <w:rPr>
                <w:highlight w:val="green"/>
              </w:rPr>
            </w:pPr>
            <w:r w:rsidRPr="00417801">
              <w:rPr>
                <w:rFonts w:eastAsia="PMingLiU" w:hint="eastAsia"/>
                <w:highlight w:val="green"/>
                <w:lang w:eastAsia="zh-TW"/>
              </w:rPr>
              <w:t xml:space="preserve">For the </w:t>
            </w:r>
            <w:r w:rsidRPr="00417801">
              <w:rPr>
                <w:rFonts w:eastAsia="PMingLiU"/>
                <w:highlight w:val="green"/>
                <w:lang w:eastAsia="zh-TW"/>
              </w:rPr>
              <w:t xml:space="preserve">tolerance </w:t>
            </w:r>
            <w:r w:rsidRPr="00417801">
              <w:rPr>
                <w:rFonts w:eastAsia="PMingLiU" w:hint="eastAsia"/>
                <w:highlight w:val="green"/>
                <w:lang w:eastAsia="zh-TW"/>
              </w:rPr>
              <w:t>of</w:t>
            </w:r>
            <w:r w:rsidRPr="00417801">
              <w:rPr>
                <w:rFonts w:eastAsia="PMingLiU"/>
                <w:highlight w:val="green"/>
                <w:lang w:eastAsia="zh-TW"/>
              </w:rPr>
              <w:t xml:space="preserve"> the radiated transmit power and SAN output power</w:t>
            </w:r>
            <w:r w:rsidRPr="00417801">
              <w:rPr>
                <w:rFonts w:eastAsia="PMingLiU" w:hint="eastAsia"/>
                <w:highlight w:val="green"/>
                <w:lang w:eastAsia="zh-TW"/>
              </w:rPr>
              <w:t xml:space="preserve"> for both the FR1-NTN and FR2-NTN Ku bands</w:t>
            </w:r>
          </w:p>
          <w:p w:rsidR="001A2936" w:rsidRPr="00417801" w:rsidRDefault="001A2936" w:rsidP="001A2936">
            <w:pPr>
              <w:pStyle w:val="afb"/>
              <w:keepNext/>
              <w:widowControl/>
              <w:numPr>
                <w:ilvl w:val="1"/>
                <w:numId w:val="46"/>
              </w:numPr>
              <w:spacing w:before="0" w:after="120" w:line="259" w:lineRule="auto"/>
              <w:ind w:firstLineChars="0"/>
              <w:jc w:val="left"/>
              <w:rPr>
                <w:highlight w:val="green"/>
              </w:rPr>
            </w:pPr>
            <w:r w:rsidRPr="00417801">
              <w:rPr>
                <w:rFonts w:eastAsia="PMingLiU" w:hint="eastAsia"/>
                <w:highlight w:val="green"/>
                <w:lang w:eastAsia="zh-TW"/>
              </w:rPr>
              <w:t xml:space="preserve">[+-3.4] </w:t>
            </w:r>
            <w:r w:rsidRPr="00417801">
              <w:rPr>
                <w:rFonts w:eastAsia="PMingLiU"/>
                <w:highlight w:val="green"/>
                <w:lang w:eastAsia="zh-TW"/>
              </w:rPr>
              <w:t>dB EIRP accuracy</w:t>
            </w:r>
            <w:r w:rsidRPr="00417801">
              <w:rPr>
                <w:rFonts w:eastAsia="PMingLiU" w:hint="eastAsia"/>
                <w:highlight w:val="green"/>
                <w:lang w:eastAsia="zh-TW"/>
              </w:rPr>
              <w:t xml:space="preserve">, </w:t>
            </w:r>
            <w:r w:rsidRPr="00417801">
              <w:rPr>
                <w:rFonts w:eastAsia="PMingLiU"/>
                <w:highlight w:val="green"/>
                <w:lang w:eastAsia="zh-TW"/>
              </w:rPr>
              <w:t xml:space="preserve"> [</w:t>
            </w:r>
            <w:r w:rsidRPr="00417801">
              <w:rPr>
                <w:rFonts w:eastAsia="PMingLiU" w:hint="eastAsia"/>
                <w:highlight w:val="green"/>
                <w:lang w:eastAsia="zh-TW"/>
              </w:rPr>
              <w:t>+-3</w:t>
            </w:r>
            <w:r w:rsidRPr="00417801">
              <w:rPr>
                <w:rFonts w:eastAsia="PMingLiU"/>
                <w:highlight w:val="green"/>
                <w:lang w:eastAsia="zh-TW"/>
              </w:rPr>
              <w:t>]</w:t>
            </w:r>
            <w:r w:rsidRPr="00417801">
              <w:rPr>
                <w:rFonts w:eastAsia="PMingLiU" w:hint="eastAsia"/>
                <w:highlight w:val="green"/>
                <w:lang w:eastAsia="zh-TW"/>
              </w:rPr>
              <w:t xml:space="preserve"> </w:t>
            </w:r>
            <w:r w:rsidRPr="00417801">
              <w:rPr>
                <w:rFonts w:eastAsia="PMingLiU"/>
                <w:highlight w:val="green"/>
                <w:lang w:eastAsia="zh-TW"/>
              </w:rPr>
              <w:t>dB TRP accuracy</w:t>
            </w:r>
            <w:r w:rsidRPr="00417801">
              <w:rPr>
                <w:rFonts w:eastAsia="PMingLiU" w:hint="eastAsia"/>
                <w:highlight w:val="green"/>
                <w:lang w:eastAsia="zh-TW"/>
              </w:rPr>
              <w:t xml:space="preserve"> (re-using FR2-NTN)</w:t>
            </w:r>
            <w:r>
              <w:rPr>
                <w:rFonts w:eastAsia="PMingLiU" w:hint="eastAsia"/>
                <w:highlight w:val="green"/>
                <w:lang w:eastAsia="zh-TW"/>
              </w:rPr>
              <w:t xml:space="preserve"> as baseline</w:t>
            </w:r>
          </w:p>
          <w:p w:rsidR="001A2936" w:rsidRPr="00417801" w:rsidRDefault="001A2936" w:rsidP="001A2936">
            <w:pPr>
              <w:pStyle w:val="afb"/>
              <w:keepNext/>
              <w:widowControl/>
              <w:numPr>
                <w:ilvl w:val="1"/>
                <w:numId w:val="46"/>
              </w:numPr>
              <w:spacing w:before="0" w:after="120" w:line="259" w:lineRule="auto"/>
              <w:ind w:firstLineChars="0"/>
              <w:jc w:val="left"/>
              <w:rPr>
                <w:highlight w:val="green"/>
              </w:rPr>
            </w:pPr>
            <w:r w:rsidRPr="00417801">
              <w:rPr>
                <w:rFonts w:eastAsia="PMingLiU"/>
                <w:highlight w:val="green"/>
                <w:lang w:eastAsia="zh-TW"/>
              </w:rPr>
              <w:t>O</w:t>
            </w:r>
            <w:r w:rsidRPr="00417801">
              <w:rPr>
                <w:rFonts w:eastAsia="PMingLiU" w:hint="eastAsia"/>
                <w:highlight w:val="green"/>
                <w:lang w:eastAsia="zh-TW"/>
              </w:rPr>
              <w:t>ther options are not precluded</w:t>
            </w:r>
          </w:p>
          <w:p w:rsidR="001A2936" w:rsidRPr="00417801" w:rsidRDefault="001A2936" w:rsidP="001A2936">
            <w:pPr>
              <w:pStyle w:val="afb"/>
              <w:keepNext/>
              <w:widowControl/>
              <w:numPr>
                <w:ilvl w:val="1"/>
                <w:numId w:val="46"/>
              </w:numPr>
              <w:spacing w:before="0" w:after="120" w:line="259" w:lineRule="auto"/>
              <w:ind w:firstLineChars="0"/>
              <w:jc w:val="left"/>
              <w:rPr>
                <w:highlight w:val="green"/>
              </w:rPr>
            </w:pPr>
            <w:r w:rsidRPr="00417801">
              <w:rPr>
                <w:rFonts w:eastAsia="PMingLiU" w:hint="eastAsia"/>
                <w:highlight w:val="green"/>
                <w:lang w:eastAsia="zh-TW"/>
              </w:rPr>
              <w:t>Other NTN bands will not be impacted</w:t>
            </w:r>
          </w:p>
          <w:p w:rsidR="001A2936" w:rsidRPr="00E00FEF" w:rsidRDefault="001A2936" w:rsidP="00FE7422">
            <w:pPr>
              <w:jc w:val="both"/>
              <w:rPr>
                <w:rFonts w:eastAsiaTheme="minorEastAsia"/>
                <w:lang w:val="en-US" w:eastAsia="zh-CN"/>
              </w:rPr>
            </w:pPr>
          </w:p>
        </w:tc>
      </w:tr>
    </w:tbl>
    <w:p w:rsidR="001A2936" w:rsidRDefault="00736524" w:rsidP="00FE7422">
      <w:pPr>
        <w:jc w:val="both"/>
        <w:rPr>
          <w:rFonts w:eastAsiaTheme="minorEastAsia"/>
          <w:lang w:eastAsia="zh-CN"/>
        </w:rPr>
      </w:pPr>
      <w:r>
        <w:rPr>
          <w:rFonts w:eastAsiaTheme="minorEastAsia"/>
          <w:lang w:eastAsia="zh-CN"/>
        </w:rPr>
        <w:t>I</w:t>
      </w:r>
      <w:r>
        <w:rPr>
          <w:rFonts w:eastAsiaTheme="minorEastAsia" w:hint="eastAsia"/>
          <w:lang w:eastAsia="zh-CN"/>
        </w:rPr>
        <w:t xml:space="preserve">f we introduce SAN type 1-2-O for Ku-band, we think that the EIRP accuracy and TRP accuracy for Ku-band can be stricter than </w:t>
      </w:r>
      <w:r>
        <w:rPr>
          <w:rFonts w:eastAsiaTheme="minorEastAsia"/>
          <w:lang w:eastAsia="zh-CN"/>
        </w:rPr>
        <w:t>that</w:t>
      </w:r>
      <w:r>
        <w:rPr>
          <w:rFonts w:eastAsiaTheme="minorEastAsia" w:hint="eastAsia"/>
          <w:lang w:eastAsia="zh-CN"/>
        </w:rPr>
        <w:t xml:space="preserve"> for </w:t>
      </w:r>
      <w:proofErr w:type="spellStart"/>
      <w:r>
        <w:rPr>
          <w:rFonts w:eastAsiaTheme="minorEastAsia" w:hint="eastAsia"/>
          <w:lang w:eastAsia="zh-CN"/>
        </w:rPr>
        <w:t>Ka</w:t>
      </w:r>
      <w:proofErr w:type="spellEnd"/>
      <w:r>
        <w:rPr>
          <w:rFonts w:eastAsiaTheme="minorEastAsia" w:hint="eastAsia"/>
          <w:lang w:eastAsia="zh-CN"/>
        </w:rPr>
        <w:t xml:space="preserve">-band, we can </w:t>
      </w:r>
      <w:r>
        <w:rPr>
          <w:rFonts w:eastAsiaTheme="minorEastAsia"/>
          <w:lang w:eastAsia="zh-CN"/>
        </w:rPr>
        <w:t>analyse</w:t>
      </w:r>
      <w:r>
        <w:rPr>
          <w:rFonts w:eastAsiaTheme="minorEastAsia" w:hint="eastAsia"/>
          <w:lang w:eastAsia="zh-CN"/>
        </w:rPr>
        <w:t xml:space="preserve"> them as following.</w:t>
      </w:r>
    </w:p>
    <w:p w:rsidR="000D414D" w:rsidRDefault="0053744A" w:rsidP="00FE7422">
      <w:pPr>
        <w:jc w:val="both"/>
        <w:rPr>
          <w:rFonts w:eastAsiaTheme="minorEastAsia"/>
          <w:lang w:eastAsia="zh-CN"/>
        </w:rPr>
      </w:pPr>
      <w:r>
        <w:rPr>
          <w:rFonts w:eastAsiaTheme="minorEastAsia"/>
          <w:lang w:eastAsia="zh-CN"/>
        </w:rPr>
        <w:t>T</w:t>
      </w:r>
      <w:r>
        <w:rPr>
          <w:rFonts w:eastAsiaTheme="minorEastAsia" w:hint="eastAsia"/>
          <w:lang w:eastAsia="zh-CN"/>
        </w:rPr>
        <w:t xml:space="preserve">he existing EIRP accuracy and TRP accuracy </w:t>
      </w:r>
      <w:r w:rsidR="007B37FC" w:rsidRPr="00F25B4E">
        <w:rPr>
          <w:lang w:val="en-US" w:eastAsia="zh-CN"/>
        </w:rPr>
        <w:t>in normal conditions</w:t>
      </w:r>
      <w:r w:rsidR="007B37FC">
        <w:rPr>
          <w:rFonts w:eastAsiaTheme="minorEastAsia" w:hint="eastAsia"/>
          <w:lang w:eastAsia="zh-CN"/>
        </w:rPr>
        <w:t xml:space="preserve"> </w:t>
      </w:r>
      <w:r>
        <w:rPr>
          <w:rFonts w:eastAsiaTheme="minorEastAsia" w:hint="eastAsia"/>
          <w:lang w:eastAsia="zh-CN"/>
        </w:rPr>
        <w:t>for FR1-NTN and FR2-NTN are summarized in the following table.</w:t>
      </w:r>
    </w:p>
    <w:tbl>
      <w:tblPr>
        <w:tblStyle w:val="af9"/>
        <w:tblW w:w="0" w:type="auto"/>
        <w:tblLook w:val="04A0" w:firstRow="1" w:lastRow="0" w:firstColumn="1" w:lastColumn="0" w:noHBand="0" w:noVBand="1"/>
      </w:tblPr>
      <w:tblGrid>
        <w:gridCol w:w="2943"/>
        <w:gridCol w:w="3828"/>
        <w:gridCol w:w="1559"/>
        <w:gridCol w:w="1525"/>
      </w:tblGrid>
      <w:tr w:rsidR="0053744A" w:rsidTr="004A6A4F">
        <w:tc>
          <w:tcPr>
            <w:tcW w:w="2943"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 xml:space="preserve">Frequency range </w:t>
            </w:r>
            <w:r w:rsidRPr="004A6A4F">
              <w:rPr>
                <w:b/>
              </w:rPr>
              <w:t>designation</w:t>
            </w:r>
          </w:p>
        </w:tc>
        <w:tc>
          <w:tcPr>
            <w:tcW w:w="3828" w:type="dxa"/>
          </w:tcPr>
          <w:p w:rsidR="0053744A" w:rsidRPr="004A6A4F" w:rsidRDefault="007F22D6" w:rsidP="00FE7422">
            <w:pPr>
              <w:jc w:val="both"/>
              <w:rPr>
                <w:rFonts w:eastAsiaTheme="minorEastAsia"/>
                <w:b/>
                <w:lang w:eastAsia="zh-CN"/>
              </w:rPr>
            </w:pPr>
            <w:r w:rsidRPr="004A6A4F">
              <w:rPr>
                <w:b/>
              </w:rPr>
              <w:t>Corresponding frequency range (MHz)</w:t>
            </w:r>
          </w:p>
        </w:tc>
        <w:tc>
          <w:tcPr>
            <w:tcW w:w="1559"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EIRP accuracy(dB)</w:t>
            </w:r>
          </w:p>
        </w:tc>
        <w:tc>
          <w:tcPr>
            <w:tcW w:w="1525" w:type="dxa"/>
          </w:tcPr>
          <w:p w:rsidR="0053744A" w:rsidRPr="004A6A4F" w:rsidRDefault="007F22D6" w:rsidP="00FE7422">
            <w:pPr>
              <w:jc w:val="both"/>
              <w:rPr>
                <w:rFonts w:eastAsiaTheme="minorEastAsia"/>
                <w:b/>
                <w:lang w:eastAsia="zh-CN"/>
              </w:rPr>
            </w:pPr>
            <w:r w:rsidRPr="004A6A4F">
              <w:rPr>
                <w:rFonts w:eastAsiaTheme="minorEastAsia" w:hint="eastAsia"/>
                <w:b/>
                <w:lang w:eastAsia="zh-CN"/>
              </w:rPr>
              <w:t>TRP accuracy(dB)</w:t>
            </w:r>
          </w:p>
        </w:tc>
      </w:tr>
      <w:tr w:rsidR="0053744A" w:rsidTr="004A6A4F">
        <w:tc>
          <w:tcPr>
            <w:tcW w:w="2943" w:type="dxa"/>
          </w:tcPr>
          <w:p w:rsidR="0053744A" w:rsidRDefault="005004CB" w:rsidP="00FE7422">
            <w:pPr>
              <w:jc w:val="both"/>
              <w:rPr>
                <w:rFonts w:eastAsiaTheme="minorEastAsia"/>
                <w:lang w:eastAsia="zh-CN"/>
              </w:rPr>
            </w:pPr>
            <w:r>
              <w:rPr>
                <w:rFonts w:eastAsiaTheme="minorEastAsia" w:hint="eastAsia"/>
                <w:lang w:eastAsia="zh-CN"/>
              </w:rPr>
              <w:t>FR1-NTN</w:t>
            </w:r>
          </w:p>
        </w:tc>
        <w:tc>
          <w:tcPr>
            <w:tcW w:w="3828" w:type="dxa"/>
          </w:tcPr>
          <w:p w:rsidR="0053744A" w:rsidRDefault="005004CB" w:rsidP="00FE7422">
            <w:pPr>
              <w:jc w:val="both"/>
              <w:rPr>
                <w:rFonts w:eastAsiaTheme="minorEastAsia"/>
                <w:lang w:eastAsia="zh-CN"/>
              </w:rPr>
            </w:pPr>
            <w:r>
              <w:t>4</w:t>
            </w:r>
            <w:r>
              <w:rPr>
                <w:lang w:eastAsia="zh-CN"/>
              </w:rPr>
              <w:t>1</w:t>
            </w:r>
            <w:r>
              <w:t xml:space="preserve">0 – </w:t>
            </w:r>
            <w:r>
              <w:rPr>
                <w:lang w:eastAsia="zh-CN"/>
              </w:rPr>
              <w:t>7125</w:t>
            </w:r>
          </w:p>
        </w:tc>
        <w:tc>
          <w:tcPr>
            <w:tcW w:w="1559" w:type="dxa"/>
          </w:tcPr>
          <w:p w:rsidR="0053744A" w:rsidRDefault="00BE566A" w:rsidP="00FE7422">
            <w:pPr>
              <w:jc w:val="both"/>
              <w:rPr>
                <w:rFonts w:eastAsiaTheme="minorEastAsia"/>
                <w:lang w:eastAsia="zh-CN"/>
              </w:rPr>
            </w:pPr>
            <w:r>
              <w:rPr>
                <w:rFonts w:eastAsiaTheme="minorEastAsia" w:hint="eastAsia"/>
                <w:lang w:eastAsia="zh-CN"/>
              </w:rPr>
              <w:t>2.2</w:t>
            </w:r>
          </w:p>
        </w:tc>
        <w:tc>
          <w:tcPr>
            <w:tcW w:w="1525" w:type="dxa"/>
          </w:tcPr>
          <w:p w:rsidR="0053744A" w:rsidRDefault="00BE566A" w:rsidP="00FE7422">
            <w:pPr>
              <w:jc w:val="both"/>
              <w:rPr>
                <w:rFonts w:eastAsiaTheme="minorEastAsia"/>
                <w:lang w:eastAsia="zh-CN"/>
              </w:rPr>
            </w:pPr>
            <w:r>
              <w:rPr>
                <w:rFonts w:eastAsiaTheme="minorEastAsia" w:hint="eastAsia"/>
                <w:lang w:eastAsia="zh-CN"/>
              </w:rPr>
              <w:t>2</w:t>
            </w:r>
          </w:p>
        </w:tc>
      </w:tr>
      <w:tr w:rsidR="0053744A" w:rsidTr="004A6A4F">
        <w:tc>
          <w:tcPr>
            <w:tcW w:w="2943" w:type="dxa"/>
          </w:tcPr>
          <w:p w:rsidR="0053744A" w:rsidRDefault="005004CB" w:rsidP="00FE7422">
            <w:pPr>
              <w:jc w:val="both"/>
              <w:rPr>
                <w:rFonts w:eastAsiaTheme="minorEastAsia"/>
                <w:lang w:eastAsia="zh-CN"/>
              </w:rPr>
            </w:pPr>
            <w:r>
              <w:rPr>
                <w:rFonts w:eastAsiaTheme="minorEastAsia" w:hint="eastAsia"/>
                <w:lang w:eastAsia="zh-CN"/>
              </w:rPr>
              <w:t>FR2-NTN</w:t>
            </w:r>
          </w:p>
        </w:tc>
        <w:tc>
          <w:tcPr>
            <w:tcW w:w="3828" w:type="dxa"/>
          </w:tcPr>
          <w:p w:rsidR="0053744A" w:rsidRDefault="005004CB" w:rsidP="00FE7422">
            <w:pPr>
              <w:jc w:val="both"/>
              <w:rPr>
                <w:rFonts w:eastAsiaTheme="minorEastAsia"/>
                <w:lang w:eastAsia="zh-CN"/>
              </w:rPr>
            </w:pPr>
            <w:r w:rsidRPr="00174061">
              <w:t xml:space="preserve">17300 – </w:t>
            </w:r>
            <w:r w:rsidRPr="00174061">
              <w:rPr>
                <w:lang w:eastAsia="zh-CN"/>
              </w:rPr>
              <w:t>30000</w:t>
            </w:r>
          </w:p>
        </w:tc>
        <w:tc>
          <w:tcPr>
            <w:tcW w:w="1559" w:type="dxa"/>
          </w:tcPr>
          <w:p w:rsidR="0053744A" w:rsidRDefault="00BE566A" w:rsidP="00FE7422">
            <w:pPr>
              <w:jc w:val="both"/>
              <w:rPr>
                <w:rFonts w:eastAsiaTheme="minorEastAsia"/>
                <w:lang w:eastAsia="zh-CN"/>
              </w:rPr>
            </w:pPr>
            <w:r>
              <w:rPr>
                <w:rFonts w:eastAsiaTheme="minorEastAsia" w:hint="eastAsia"/>
                <w:lang w:eastAsia="zh-CN"/>
              </w:rPr>
              <w:t>3.4</w:t>
            </w:r>
          </w:p>
        </w:tc>
        <w:tc>
          <w:tcPr>
            <w:tcW w:w="1525" w:type="dxa"/>
          </w:tcPr>
          <w:p w:rsidR="0053744A" w:rsidRDefault="00BE566A" w:rsidP="00FE7422">
            <w:pPr>
              <w:jc w:val="both"/>
              <w:rPr>
                <w:rFonts w:eastAsiaTheme="minorEastAsia"/>
                <w:lang w:eastAsia="zh-CN"/>
              </w:rPr>
            </w:pPr>
            <w:r>
              <w:rPr>
                <w:rFonts w:eastAsiaTheme="minorEastAsia" w:hint="eastAsia"/>
                <w:lang w:eastAsia="zh-CN"/>
              </w:rPr>
              <w:t>3</w:t>
            </w:r>
          </w:p>
        </w:tc>
      </w:tr>
    </w:tbl>
    <w:p w:rsidR="00BE566A" w:rsidRDefault="00BE566A" w:rsidP="00BE566A">
      <w:pPr>
        <w:jc w:val="both"/>
        <w:rPr>
          <w:lang w:eastAsia="zh-CN"/>
        </w:rPr>
      </w:pPr>
      <w:r>
        <w:rPr>
          <w:rFonts w:hint="eastAsia"/>
          <w:lang w:eastAsia="zh-CN"/>
        </w:rPr>
        <w:t xml:space="preserve">Referring to TR 37.842 and TR 37.843, the </w:t>
      </w:r>
      <w:r>
        <w:rPr>
          <w:lang w:eastAsia="zh-CN"/>
        </w:rPr>
        <w:t>factors</w:t>
      </w:r>
      <w:r>
        <w:rPr>
          <w:rFonts w:hint="eastAsia"/>
          <w:lang w:eastAsia="zh-CN"/>
        </w:rPr>
        <w:t xml:space="preserve"> [2]</w:t>
      </w:r>
      <w:r>
        <w:rPr>
          <w:lang w:eastAsia="zh-CN"/>
        </w:rPr>
        <w:t xml:space="preserve"> which influence EIRP and TRP</w:t>
      </w:r>
      <w:r>
        <w:rPr>
          <w:rFonts w:hint="eastAsia"/>
          <w:lang w:eastAsia="zh-CN"/>
        </w:rPr>
        <w:t xml:space="preserve"> accuracy</w:t>
      </w:r>
      <w:r>
        <w:rPr>
          <w:lang w:eastAsia="zh-CN"/>
        </w:rPr>
        <w:t xml:space="preserve"> are but not limited to the following:</w:t>
      </w:r>
    </w:p>
    <w:p w:rsidR="00BE566A" w:rsidRDefault="00BE566A" w:rsidP="00BE566A">
      <w:pPr>
        <w:jc w:val="both"/>
        <w:rPr>
          <w:lang w:eastAsia="zh-CN"/>
        </w:rPr>
      </w:pPr>
      <w:r>
        <w:rPr>
          <w:lang w:eastAsia="zh-CN"/>
        </w:rPr>
        <w:t xml:space="preserve">1) </w:t>
      </w:r>
      <w:r>
        <w:rPr>
          <w:rFonts w:hint="eastAsia"/>
          <w:lang w:eastAsia="zh-CN"/>
        </w:rPr>
        <w:t>T</w:t>
      </w:r>
      <w:r>
        <w:rPr>
          <w:lang w:eastAsia="zh-CN"/>
        </w:rPr>
        <w:t>ransceiver unit accuracy</w:t>
      </w:r>
      <w:r w:rsidRPr="00A776C2">
        <w:rPr>
          <w:rFonts w:eastAsia="Times New Roman"/>
          <w:position w:val="-12"/>
          <w:lang w:val="x-none"/>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7.2pt" o:ole="">
            <v:imagedata r:id="rId9" o:title=""/>
          </v:shape>
          <o:OLEObject Type="Embed" ProgID="Equation.3" ShapeID="_x0000_i1025" DrawAspect="Content" ObjectID="_1808312918" r:id="rId10"/>
        </w:object>
      </w:r>
      <w:r>
        <w:rPr>
          <w:lang w:eastAsia="zh-CN"/>
        </w:rPr>
        <w:t>;</w:t>
      </w:r>
    </w:p>
    <w:p w:rsidR="00BE566A" w:rsidRDefault="00BE566A" w:rsidP="00BE566A">
      <w:pPr>
        <w:jc w:val="both"/>
        <w:rPr>
          <w:lang w:eastAsia="zh-CN"/>
        </w:rPr>
      </w:pPr>
      <w:r>
        <w:rPr>
          <w:lang w:eastAsia="zh-CN"/>
        </w:rPr>
        <w:t xml:space="preserve">2) </w:t>
      </w:r>
      <w:r w:rsidRPr="007619AA">
        <w:rPr>
          <w:rFonts w:hint="eastAsia"/>
          <w:lang w:eastAsia="zh-CN"/>
        </w:rPr>
        <w:t>Array accuracy</w:t>
      </w:r>
      <w:r w:rsidRPr="00A776C2">
        <w:rPr>
          <w:rFonts w:eastAsia="Times New Roman"/>
          <w:position w:val="-14"/>
          <w:lang w:val="x-none"/>
        </w:rPr>
        <w:object w:dxaOrig="560" w:dyaOrig="380">
          <v:shape id="_x0000_i1026" type="#_x0000_t75" style="width:22.95pt;height:15.65pt" o:ole="">
            <v:imagedata r:id="rId11" o:title=""/>
          </v:shape>
          <o:OLEObject Type="Embed" ProgID="Equation.3" ShapeID="_x0000_i1026" DrawAspect="Content" ObjectID="_1808312919" r:id="rId12"/>
        </w:object>
      </w:r>
      <w:r w:rsidRPr="007619AA">
        <w:rPr>
          <w:rFonts w:hint="eastAsia"/>
          <w:lang w:eastAsia="zh-CN"/>
        </w:rPr>
        <w:t xml:space="preserve">, including </w:t>
      </w:r>
      <w:r>
        <w:rPr>
          <w:rFonts w:hint="eastAsia"/>
          <w:lang w:eastAsia="zh-CN"/>
        </w:rPr>
        <w:t>s</w:t>
      </w:r>
      <w:r>
        <w:rPr>
          <w:lang w:eastAsia="zh-CN"/>
        </w:rPr>
        <w:t>ub-array gain accuracy</w:t>
      </w:r>
      <w:r>
        <w:rPr>
          <w:rFonts w:hint="eastAsia"/>
          <w:lang w:eastAsia="zh-CN"/>
        </w:rPr>
        <w:t xml:space="preserve">, </w:t>
      </w:r>
      <w:r>
        <w:rPr>
          <w:lang w:eastAsia="zh-CN"/>
        </w:rPr>
        <w:t xml:space="preserve">mismatch errors and insertion loss variations; </w:t>
      </w:r>
    </w:p>
    <w:p w:rsidR="00BE566A" w:rsidRDefault="00BE566A" w:rsidP="00BE566A">
      <w:pPr>
        <w:jc w:val="both"/>
        <w:rPr>
          <w:lang w:eastAsia="zh-CN"/>
        </w:rPr>
      </w:pPr>
      <w:r>
        <w:rPr>
          <w:lang w:eastAsia="zh-CN"/>
        </w:rPr>
        <w:t xml:space="preserve">3) </w:t>
      </w:r>
      <w:r w:rsidRPr="007619AA">
        <w:rPr>
          <w:rFonts w:hint="eastAsia"/>
          <w:lang w:eastAsia="zh-CN"/>
        </w:rPr>
        <w:t>Steer accuracy</w:t>
      </w:r>
      <w:r w:rsidRPr="00A776C2">
        <w:rPr>
          <w:rFonts w:eastAsia="Times New Roman"/>
          <w:position w:val="-12"/>
          <w:lang w:val="x-none"/>
        </w:rPr>
        <w:object w:dxaOrig="520" w:dyaOrig="360">
          <v:shape id="_x0000_i1027" type="#_x0000_t75" style="width:25.55pt;height:18.25pt" o:ole="">
            <v:imagedata r:id="rId13" o:title=""/>
          </v:shape>
          <o:OLEObject Type="Embed" ProgID="Equation.3" ShapeID="_x0000_i1027" DrawAspect="Content" ObjectID="_1808312920" r:id="rId14"/>
        </w:object>
      </w:r>
      <w:r w:rsidRPr="007619AA">
        <w:rPr>
          <w:rFonts w:hint="eastAsia"/>
          <w:lang w:eastAsia="zh-CN"/>
        </w:rPr>
        <w:t xml:space="preserve">, including </w:t>
      </w:r>
      <w:r>
        <w:rPr>
          <w:rFonts w:hint="eastAsia"/>
          <w:lang w:eastAsia="zh-CN"/>
        </w:rPr>
        <w:t>p</w:t>
      </w:r>
      <w:r>
        <w:rPr>
          <w:lang w:eastAsia="zh-CN"/>
        </w:rPr>
        <w:t>hase shift accuracy among transceiver units</w:t>
      </w:r>
      <w:r>
        <w:rPr>
          <w:rFonts w:hint="eastAsia"/>
          <w:lang w:eastAsia="zh-CN"/>
        </w:rPr>
        <w:t>, and p</w:t>
      </w:r>
      <w:r>
        <w:rPr>
          <w:lang w:eastAsia="zh-CN"/>
        </w:rPr>
        <w:t>hase shifter accuracy</w:t>
      </w:r>
      <w:r>
        <w:rPr>
          <w:rFonts w:hint="eastAsia"/>
          <w:lang w:eastAsia="zh-CN"/>
        </w:rPr>
        <w:t>.</w:t>
      </w:r>
    </w:p>
    <w:p w:rsidR="00BE566A" w:rsidRPr="00963189" w:rsidRDefault="004E0FA8" w:rsidP="00BE566A">
      <w:pPr>
        <w:jc w:val="both"/>
        <w:rPr>
          <w:lang w:eastAsia="zh-CN"/>
        </w:rPr>
      </w:pPr>
      <w:r>
        <w:rPr>
          <w:lang w:eastAsia="zh-CN"/>
        </w:rPr>
        <w:t>S</w:t>
      </w:r>
      <w:r>
        <w:rPr>
          <w:rFonts w:hint="eastAsia"/>
          <w:lang w:eastAsia="zh-CN"/>
        </w:rPr>
        <w:t xml:space="preserve">o, </w:t>
      </w:r>
      <w:r w:rsidR="00BE566A" w:rsidRPr="00963189">
        <w:rPr>
          <w:rFonts w:hint="eastAsia"/>
          <w:lang w:eastAsia="zh-CN"/>
        </w:rPr>
        <w:t xml:space="preserve">EIRP accuracy and TRP accuracy can be expressed </w:t>
      </w:r>
      <w:r w:rsidR="00BE566A" w:rsidRPr="00963189">
        <w:rPr>
          <w:lang w:eastAsia="zh-CN"/>
        </w:rPr>
        <w:t>as equation</w:t>
      </w:r>
      <w:r w:rsidR="00BE566A" w:rsidRPr="00963189">
        <w:rPr>
          <w:rFonts w:hint="eastAsia"/>
          <w:lang w:eastAsia="zh-CN"/>
        </w:rPr>
        <w:t xml:space="preserve"> 1 and equation 2 respectively</w:t>
      </w:r>
      <w:r w:rsidR="00BE566A">
        <w:rPr>
          <w:rFonts w:hint="eastAsia"/>
          <w:lang w:eastAsia="zh-CN"/>
        </w:rPr>
        <w:t>.</w:t>
      </w:r>
    </w:p>
    <w:p w:rsidR="00BE566A" w:rsidRPr="00963189" w:rsidRDefault="00BE566A" w:rsidP="00BE566A">
      <w:pPr>
        <w:ind w:firstLineChars="150" w:firstLine="300"/>
        <w:jc w:val="both"/>
        <w:rPr>
          <w:lang w:eastAsia="zh-CN"/>
        </w:rPr>
      </w:pPr>
      <w:r w:rsidRPr="00963189">
        <w:rPr>
          <w:position w:val="-16"/>
        </w:rPr>
        <w:object w:dxaOrig="3140" w:dyaOrig="480">
          <v:shape id="_x0000_i1028" type="#_x0000_t75" style="width:128.85pt;height:20.35pt" o:ole="">
            <v:imagedata r:id="rId15" o:title=""/>
          </v:shape>
          <o:OLEObject Type="Embed" ProgID="Equation.DSMT4" ShapeID="_x0000_i1028" DrawAspect="Content" ObjectID="_1808312921" r:id="rId16"/>
        </w:object>
      </w:r>
      <w:r w:rsidRPr="00963189">
        <w:t>[</w:t>
      </w:r>
      <w:proofErr w:type="gramStart"/>
      <w:r w:rsidRPr="00963189">
        <w:t>dB</w:t>
      </w:r>
      <w:proofErr w:type="gramEnd"/>
      <w:r w:rsidRPr="00963189">
        <w:t>]</w:t>
      </w:r>
      <w:r w:rsidRPr="00963189">
        <w:rPr>
          <w:rFonts w:hint="eastAsia"/>
          <w:lang w:eastAsia="zh-CN"/>
        </w:rPr>
        <w:t xml:space="preserve">                    </w:t>
      </w:r>
      <w:r>
        <w:rPr>
          <w:rFonts w:hint="eastAsia"/>
          <w:lang w:eastAsia="zh-CN"/>
        </w:rPr>
        <w:t xml:space="preserve">                                                                                   (E</w:t>
      </w:r>
      <w:r w:rsidRPr="00963189">
        <w:rPr>
          <w:rFonts w:hint="eastAsia"/>
          <w:lang w:eastAsia="zh-CN"/>
        </w:rPr>
        <w:t>quation 1)</w:t>
      </w:r>
    </w:p>
    <w:p w:rsidR="00BE566A" w:rsidRPr="00963189" w:rsidRDefault="00BE566A" w:rsidP="00BE566A">
      <w:pPr>
        <w:ind w:firstLineChars="150" w:firstLine="300"/>
        <w:jc w:val="both"/>
        <w:rPr>
          <w:lang w:eastAsia="zh-CN"/>
        </w:rPr>
      </w:pPr>
      <w:r w:rsidRPr="00963189">
        <w:rPr>
          <w:position w:val="-16"/>
        </w:rPr>
        <w:object w:dxaOrig="2420" w:dyaOrig="480">
          <v:shape id="_x0000_i1029" type="#_x0000_t75" style="width:110.6pt;height:21.9pt" o:ole="">
            <v:imagedata r:id="rId17" o:title=""/>
          </v:shape>
          <o:OLEObject Type="Embed" ProgID="Equation.DSMT4" ShapeID="_x0000_i1029" DrawAspect="Content" ObjectID="_1808312922" r:id="rId18"/>
        </w:object>
      </w:r>
      <w:r w:rsidRPr="00963189">
        <w:rPr>
          <w:rFonts w:hint="eastAsia"/>
          <w:lang w:eastAsia="zh-CN"/>
        </w:rPr>
        <w:t xml:space="preserve"> </w:t>
      </w:r>
      <w:r w:rsidRPr="00963189">
        <w:t>[</w:t>
      </w:r>
      <w:proofErr w:type="gramStart"/>
      <w:r w:rsidRPr="00963189">
        <w:t>dB</w:t>
      </w:r>
      <w:proofErr w:type="gramEnd"/>
      <w:r w:rsidRPr="00963189">
        <w:t>]</w:t>
      </w:r>
      <w:r w:rsidRPr="00963189">
        <w:rPr>
          <w:rFonts w:hint="eastAsia"/>
          <w:lang w:eastAsia="zh-CN"/>
        </w:rPr>
        <w:t xml:space="preserve">                                </w:t>
      </w:r>
      <w:r>
        <w:rPr>
          <w:rFonts w:hint="eastAsia"/>
          <w:lang w:eastAsia="zh-CN"/>
        </w:rPr>
        <w:t xml:space="preserve">                                                                            </w:t>
      </w:r>
      <w:r w:rsidRPr="00963189">
        <w:rPr>
          <w:rFonts w:hint="eastAsia"/>
          <w:lang w:eastAsia="zh-CN"/>
        </w:rPr>
        <w:t xml:space="preserve"> (</w:t>
      </w:r>
      <w:r>
        <w:rPr>
          <w:rFonts w:hint="eastAsia"/>
          <w:lang w:eastAsia="zh-CN"/>
        </w:rPr>
        <w:t>E</w:t>
      </w:r>
      <w:r w:rsidRPr="00963189">
        <w:rPr>
          <w:rFonts w:hint="eastAsia"/>
          <w:lang w:eastAsia="zh-CN"/>
        </w:rPr>
        <w:t>quation 2)</w:t>
      </w:r>
    </w:p>
    <w:p w:rsidR="0053744A" w:rsidRPr="002B1EDC" w:rsidRDefault="004E0FA8" w:rsidP="00FE7422">
      <w:pPr>
        <w:jc w:val="both"/>
        <w:rPr>
          <w:rFonts w:eastAsiaTheme="minorEastAsia"/>
          <w:lang w:eastAsia="zh-CN"/>
        </w:rPr>
      </w:pPr>
      <w:r>
        <w:rPr>
          <w:rFonts w:eastAsiaTheme="minorEastAsia" w:hint="eastAsia"/>
          <w:lang w:eastAsia="zh-CN"/>
        </w:rPr>
        <w:lastRenderedPageBreak/>
        <w:t xml:space="preserve">Using Equation 1, the </w:t>
      </w:r>
      <w:r w:rsidRPr="007619AA">
        <w:rPr>
          <w:rFonts w:hint="eastAsia"/>
          <w:lang w:eastAsia="zh-CN"/>
        </w:rPr>
        <w:t>Steer accuracy</w:t>
      </w:r>
      <w:r w:rsidRPr="00A776C2">
        <w:rPr>
          <w:rFonts w:eastAsia="Times New Roman"/>
          <w:position w:val="-12"/>
          <w:lang w:val="x-none"/>
        </w:rPr>
        <w:object w:dxaOrig="520" w:dyaOrig="360">
          <v:shape id="_x0000_i1030" type="#_x0000_t75" style="width:25.55pt;height:18.25pt" o:ole="">
            <v:imagedata r:id="rId13" o:title=""/>
          </v:shape>
          <o:OLEObject Type="Embed" ProgID="Equation.3" ShapeID="_x0000_i1030" DrawAspect="Content" ObjectID="_1808312923" r:id="rId19"/>
        </w:object>
      </w:r>
      <w:r>
        <w:rPr>
          <w:rFonts w:eastAsiaTheme="minorEastAsia" w:hint="eastAsia"/>
          <w:lang w:val="x-none" w:eastAsia="zh-CN"/>
        </w:rPr>
        <w:t xml:space="preserve"> for FR1-NTN and FR2-NTN can be calculated </w:t>
      </w:r>
      <w:r w:rsidR="00CD5646">
        <w:rPr>
          <w:rFonts w:eastAsiaTheme="minorEastAsia" w:hint="eastAsia"/>
          <w:lang w:val="x-none" w:eastAsia="zh-CN"/>
        </w:rPr>
        <w:t xml:space="preserve">as </w:t>
      </w:r>
      <w:r w:rsidR="009207AA">
        <w:rPr>
          <w:rFonts w:eastAsiaTheme="minorEastAsia" w:hint="eastAsia"/>
          <w:lang w:val="x-none" w:eastAsia="zh-CN"/>
        </w:rPr>
        <w:t xml:space="preserve">0.9dB and 1.6dB, respectively. </w:t>
      </w:r>
      <w:r w:rsidR="00F17107">
        <w:rPr>
          <w:rFonts w:eastAsiaTheme="minorEastAsia"/>
          <w:lang w:val="x-none" w:eastAsia="zh-CN"/>
        </w:rPr>
        <w:t>F</w:t>
      </w:r>
      <w:r w:rsidR="00F17107">
        <w:rPr>
          <w:rFonts w:eastAsiaTheme="minorEastAsia" w:hint="eastAsia"/>
          <w:lang w:val="x-none" w:eastAsia="zh-CN"/>
        </w:rPr>
        <w:t xml:space="preserve">rom our understanding, </w:t>
      </w:r>
      <w:r w:rsidR="005F03AA">
        <w:rPr>
          <w:rFonts w:eastAsiaTheme="minorEastAsia" w:hint="eastAsia"/>
          <w:lang w:val="x-none" w:eastAsia="zh-CN"/>
        </w:rPr>
        <w:t xml:space="preserve">it is </w:t>
      </w:r>
      <w:r w:rsidR="00A83F20">
        <w:rPr>
          <w:rFonts w:eastAsiaTheme="minorEastAsia" w:hint="eastAsia"/>
          <w:lang w:val="x-none" w:eastAsia="zh-CN"/>
        </w:rPr>
        <w:t xml:space="preserve">reasonable </w:t>
      </w:r>
      <w:r w:rsidR="005F03AA">
        <w:rPr>
          <w:rFonts w:eastAsiaTheme="minorEastAsia" w:hint="eastAsia"/>
          <w:lang w:val="x-none" w:eastAsia="zh-CN"/>
        </w:rPr>
        <w:t xml:space="preserve">to define </w:t>
      </w:r>
      <w:r w:rsidR="00F17107">
        <w:rPr>
          <w:rFonts w:eastAsiaTheme="minorEastAsia" w:hint="eastAsia"/>
          <w:lang w:val="x-none" w:eastAsia="zh-CN"/>
        </w:rPr>
        <w:t xml:space="preserve">the </w:t>
      </w:r>
      <w:r w:rsidR="005F03AA" w:rsidRPr="007619AA">
        <w:rPr>
          <w:rFonts w:hint="eastAsia"/>
          <w:lang w:eastAsia="zh-CN"/>
        </w:rPr>
        <w:t>Array accuracy</w:t>
      </w:r>
      <w:r w:rsidR="005F03AA" w:rsidRPr="00A776C2">
        <w:rPr>
          <w:rFonts w:eastAsia="Times New Roman"/>
          <w:position w:val="-14"/>
          <w:lang w:val="x-none"/>
        </w:rPr>
        <w:object w:dxaOrig="560" w:dyaOrig="380">
          <v:shape id="_x0000_i1031" type="#_x0000_t75" style="width:22.95pt;height:15.65pt" o:ole="">
            <v:imagedata r:id="rId11" o:title=""/>
          </v:shape>
          <o:OLEObject Type="Embed" ProgID="Equation.3" ShapeID="_x0000_i1031" DrawAspect="Content" ObjectID="_1808312924" r:id="rId20"/>
        </w:object>
      </w:r>
      <w:r w:rsidR="005F03AA">
        <w:rPr>
          <w:rFonts w:eastAsiaTheme="minorEastAsia" w:hint="eastAsia"/>
          <w:lang w:val="x-none" w:eastAsia="zh-CN"/>
        </w:rPr>
        <w:t xml:space="preserve"> </w:t>
      </w:r>
      <w:r w:rsidR="00A83F20">
        <w:rPr>
          <w:rFonts w:eastAsiaTheme="minorEastAsia" w:hint="eastAsia"/>
          <w:lang w:val="x-none" w:eastAsia="zh-CN"/>
        </w:rPr>
        <w:t xml:space="preserve">for FR1-NTN and </w:t>
      </w:r>
      <w:r w:rsidR="00FC2C2D">
        <w:rPr>
          <w:rFonts w:eastAsiaTheme="minorEastAsia" w:hint="eastAsia"/>
          <w:lang w:val="x-none" w:eastAsia="zh-CN"/>
        </w:rPr>
        <w:t>FR2-NTN as 0.5dB and 0.8dB</w:t>
      </w:r>
      <w:r w:rsidR="002B1EDC">
        <w:rPr>
          <w:rFonts w:eastAsiaTheme="minorEastAsia" w:hint="eastAsia"/>
          <w:lang w:val="x-none" w:eastAsia="zh-CN"/>
        </w:rPr>
        <w:t xml:space="preserve"> respectively. Using Equation 2 with TRP </w:t>
      </w:r>
      <w:r w:rsidR="006B3914">
        <w:rPr>
          <w:rFonts w:eastAsiaTheme="minorEastAsia"/>
          <w:lang w:val="x-none" w:eastAsia="zh-CN"/>
        </w:rPr>
        <w:t>accuracy</w:t>
      </w:r>
      <w:r w:rsidR="006B3914">
        <w:rPr>
          <w:rFonts w:eastAsiaTheme="minorEastAsia" w:hint="eastAsia"/>
          <w:lang w:val="x-none" w:eastAsia="zh-CN"/>
        </w:rPr>
        <w:t xml:space="preserve"> 2dB for FR1-NTN and 3dB for FR2-NTN in above table</w:t>
      </w:r>
      <w:r w:rsidR="002B1EDC">
        <w:rPr>
          <w:rFonts w:eastAsiaTheme="minorEastAsia" w:hint="eastAsia"/>
          <w:lang w:val="x-none" w:eastAsia="zh-CN"/>
        </w:rPr>
        <w:t>, the t</w:t>
      </w:r>
      <w:r w:rsidR="002B1EDC">
        <w:rPr>
          <w:lang w:eastAsia="zh-CN"/>
        </w:rPr>
        <w:t>ransceiver unit accuracy</w:t>
      </w:r>
      <w:r w:rsidR="002B1EDC" w:rsidRPr="00A776C2">
        <w:rPr>
          <w:rFonts w:eastAsia="Times New Roman"/>
          <w:position w:val="-12"/>
          <w:lang w:val="x-none"/>
        </w:rPr>
        <w:object w:dxaOrig="340" w:dyaOrig="360">
          <v:shape id="_x0000_i1032" type="#_x0000_t75" style="width:15.65pt;height:17.2pt" o:ole="">
            <v:imagedata r:id="rId9" o:title=""/>
          </v:shape>
          <o:OLEObject Type="Embed" ProgID="Equation.3" ShapeID="_x0000_i1032" DrawAspect="Content" ObjectID="_1808312925" r:id="rId21"/>
        </w:object>
      </w:r>
      <w:r w:rsidR="002B1EDC">
        <w:rPr>
          <w:rFonts w:eastAsiaTheme="minorEastAsia" w:hint="eastAsia"/>
          <w:lang w:val="x-none" w:eastAsia="zh-CN"/>
        </w:rPr>
        <w:t xml:space="preserve">for FR1-NTN and FR2-NTN </w:t>
      </w:r>
      <w:r w:rsidR="006B3914">
        <w:rPr>
          <w:rFonts w:eastAsiaTheme="minorEastAsia" w:hint="eastAsia"/>
          <w:lang w:val="x-none" w:eastAsia="zh-CN"/>
        </w:rPr>
        <w:t xml:space="preserve">can be calculated as 1.8dB and 2.9dB respectively. </w:t>
      </w:r>
      <w:r w:rsidR="006B3914">
        <w:rPr>
          <w:rFonts w:eastAsiaTheme="minorEastAsia"/>
          <w:lang w:val="x-none" w:eastAsia="zh-CN"/>
        </w:rPr>
        <w:t>S</w:t>
      </w:r>
      <w:r w:rsidR="006B3914">
        <w:rPr>
          <w:rFonts w:eastAsiaTheme="minorEastAsia" w:hint="eastAsia"/>
          <w:lang w:val="x-none" w:eastAsia="zh-CN"/>
        </w:rPr>
        <w:t xml:space="preserve">o the </w:t>
      </w:r>
      <w:r w:rsidR="004572CF" w:rsidRPr="00660720">
        <w:rPr>
          <w:rFonts w:eastAsiaTheme="minorEastAsia" w:hint="eastAsia"/>
          <w:lang w:val="x-none" w:eastAsia="zh-CN"/>
        </w:rPr>
        <w:t>transceiver unit accuracy, Array accuracy, and Steer accuracy</w:t>
      </w:r>
      <w:r w:rsidR="004572CF">
        <w:rPr>
          <w:rFonts w:eastAsiaTheme="minorEastAsia" w:hint="eastAsia"/>
          <w:lang w:val="x-none" w:eastAsia="zh-CN"/>
        </w:rPr>
        <w:t xml:space="preserve"> for FR1-NTN and FR2-NTN are listed in the following table.</w:t>
      </w:r>
    </w:p>
    <w:tbl>
      <w:tblPr>
        <w:tblStyle w:val="af9"/>
        <w:tblW w:w="0" w:type="auto"/>
        <w:jc w:val="center"/>
        <w:tblInd w:w="392" w:type="dxa"/>
        <w:tblLook w:val="04A0" w:firstRow="1" w:lastRow="0" w:firstColumn="1" w:lastColumn="0" w:noHBand="0" w:noVBand="1"/>
      </w:tblPr>
      <w:tblGrid>
        <w:gridCol w:w="2333"/>
        <w:gridCol w:w="2481"/>
        <w:gridCol w:w="2438"/>
        <w:gridCol w:w="2211"/>
      </w:tblGrid>
      <w:tr w:rsidR="00447FBF" w:rsidTr="00CD0EA5">
        <w:trPr>
          <w:jc w:val="center"/>
        </w:trPr>
        <w:tc>
          <w:tcPr>
            <w:tcW w:w="2333" w:type="dxa"/>
          </w:tcPr>
          <w:p w:rsidR="00447FBF" w:rsidRPr="007619AA" w:rsidRDefault="00592145" w:rsidP="00454060">
            <w:pPr>
              <w:overflowPunct w:val="0"/>
              <w:autoSpaceDE w:val="0"/>
              <w:autoSpaceDN w:val="0"/>
              <w:adjustRightInd w:val="0"/>
              <w:jc w:val="both"/>
              <w:textAlignment w:val="baseline"/>
              <w:rPr>
                <w:lang w:eastAsia="zh-CN"/>
              </w:rPr>
            </w:pPr>
            <w:r w:rsidRPr="00592145">
              <w:rPr>
                <w:lang w:eastAsia="zh-CN"/>
              </w:rPr>
              <w:t>Frequency range designation</w:t>
            </w:r>
          </w:p>
        </w:tc>
        <w:tc>
          <w:tcPr>
            <w:tcW w:w="2481"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Array accuracy</w:t>
            </w:r>
            <w:r w:rsidRPr="00A776C2">
              <w:rPr>
                <w:rFonts w:eastAsia="Times New Roman"/>
                <w:position w:val="-14"/>
                <w:lang w:val="x-none"/>
              </w:rPr>
              <w:object w:dxaOrig="560" w:dyaOrig="380">
                <v:shape id="_x0000_i1033" type="#_x0000_t75" style="width:22.95pt;height:15.65pt" o:ole="">
                  <v:imagedata r:id="rId11" o:title=""/>
                </v:shape>
                <o:OLEObject Type="Embed" ProgID="Equation.3" ShapeID="_x0000_i1033" DrawAspect="Content" ObjectID="_1808312926" r:id="rId22"/>
              </w:object>
            </w:r>
            <w:r w:rsidR="00592145">
              <w:rPr>
                <w:rFonts w:eastAsiaTheme="minorEastAsia" w:hint="eastAsia"/>
                <w:lang w:val="x-none" w:eastAsia="zh-CN"/>
              </w:rPr>
              <w:t>(dB)</w:t>
            </w:r>
          </w:p>
        </w:tc>
        <w:tc>
          <w:tcPr>
            <w:tcW w:w="2438"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Pr>
                <w:rFonts w:hint="eastAsia"/>
                <w:lang w:eastAsia="zh-CN"/>
              </w:rPr>
              <w:t>T</w:t>
            </w:r>
            <w:r>
              <w:rPr>
                <w:lang w:eastAsia="zh-CN"/>
              </w:rPr>
              <w:t>ransceiver unit accuracy</w:t>
            </w:r>
            <w:r w:rsidRPr="00A776C2">
              <w:rPr>
                <w:rFonts w:eastAsia="Times New Roman"/>
                <w:position w:val="-12"/>
                <w:lang w:val="x-none"/>
              </w:rPr>
              <w:object w:dxaOrig="340" w:dyaOrig="360">
                <v:shape id="_x0000_i1034" type="#_x0000_t75" style="width:15.65pt;height:17.2pt" o:ole="">
                  <v:imagedata r:id="rId9" o:title=""/>
                </v:shape>
                <o:OLEObject Type="Embed" ProgID="Equation.3" ShapeID="_x0000_i1034" DrawAspect="Content" ObjectID="_1808312927" r:id="rId23"/>
              </w:object>
            </w:r>
            <w:r w:rsidR="00592145">
              <w:rPr>
                <w:rFonts w:eastAsiaTheme="minorEastAsia" w:hint="eastAsia"/>
                <w:lang w:val="x-none" w:eastAsia="zh-CN"/>
              </w:rPr>
              <w:t>(dB)</w:t>
            </w:r>
          </w:p>
        </w:tc>
        <w:tc>
          <w:tcPr>
            <w:tcW w:w="2211" w:type="dxa"/>
          </w:tcPr>
          <w:p w:rsidR="00447FBF" w:rsidRPr="00CD0EA5" w:rsidRDefault="00447FBF" w:rsidP="00454060">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Steer accuracy</w:t>
            </w:r>
            <w:r w:rsidRPr="00A776C2">
              <w:rPr>
                <w:rFonts w:eastAsia="Times New Roman"/>
                <w:position w:val="-12"/>
                <w:lang w:val="x-none"/>
              </w:rPr>
              <w:object w:dxaOrig="520" w:dyaOrig="360">
                <v:shape id="_x0000_i1035" type="#_x0000_t75" style="width:25.55pt;height:18.25pt" o:ole="">
                  <v:imagedata r:id="rId13" o:title=""/>
                </v:shape>
                <o:OLEObject Type="Embed" ProgID="Equation.3" ShapeID="_x0000_i1035" DrawAspect="Content" ObjectID="_1808312928" r:id="rId24"/>
              </w:object>
            </w:r>
            <w:r w:rsidR="00592145">
              <w:rPr>
                <w:rFonts w:eastAsiaTheme="minorEastAsia" w:hint="eastAsia"/>
                <w:lang w:val="x-none" w:eastAsia="zh-CN"/>
              </w:rPr>
              <w:t>(dB)</w:t>
            </w:r>
          </w:p>
        </w:tc>
      </w:tr>
      <w:tr w:rsidR="00447FBF" w:rsidTr="00CD0EA5">
        <w:trPr>
          <w:jc w:val="center"/>
        </w:trPr>
        <w:tc>
          <w:tcPr>
            <w:tcW w:w="2333"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FR1-NTN</w:t>
            </w:r>
          </w:p>
        </w:tc>
        <w:tc>
          <w:tcPr>
            <w:tcW w:w="2481"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0.5</w:t>
            </w:r>
          </w:p>
        </w:tc>
        <w:tc>
          <w:tcPr>
            <w:tcW w:w="2438"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1.8</w:t>
            </w:r>
          </w:p>
        </w:tc>
        <w:tc>
          <w:tcPr>
            <w:tcW w:w="2211" w:type="dxa"/>
          </w:tcPr>
          <w:p w:rsidR="00447FBF" w:rsidRDefault="00447FBF"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0.9</w:t>
            </w:r>
          </w:p>
        </w:tc>
      </w:tr>
      <w:tr w:rsidR="00447FBF" w:rsidTr="00CD0EA5">
        <w:trPr>
          <w:jc w:val="center"/>
        </w:trPr>
        <w:tc>
          <w:tcPr>
            <w:tcW w:w="2333"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FR2-NTN</w:t>
            </w:r>
          </w:p>
        </w:tc>
        <w:tc>
          <w:tcPr>
            <w:tcW w:w="2481"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0.8</w:t>
            </w:r>
          </w:p>
        </w:tc>
        <w:tc>
          <w:tcPr>
            <w:tcW w:w="2438"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2.9</w:t>
            </w:r>
          </w:p>
        </w:tc>
        <w:tc>
          <w:tcPr>
            <w:tcW w:w="2211" w:type="dxa"/>
          </w:tcPr>
          <w:p w:rsidR="00447FBF" w:rsidRDefault="00592145" w:rsidP="0045406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1.6</w:t>
            </w:r>
          </w:p>
        </w:tc>
      </w:tr>
    </w:tbl>
    <w:p w:rsidR="0053744A" w:rsidRDefault="0053744A" w:rsidP="00FE7422">
      <w:pPr>
        <w:jc w:val="both"/>
        <w:rPr>
          <w:rFonts w:eastAsiaTheme="minorEastAsia"/>
          <w:lang w:eastAsia="zh-CN"/>
        </w:rPr>
      </w:pPr>
    </w:p>
    <w:p w:rsidR="00E95868" w:rsidRDefault="00E95868" w:rsidP="00E95868">
      <w:pPr>
        <w:jc w:val="both"/>
        <w:rPr>
          <w:rFonts w:eastAsiaTheme="minorEastAsia"/>
          <w:lang w:val="en-US" w:eastAsia="zh-CN"/>
        </w:rPr>
      </w:pPr>
      <w:r>
        <w:rPr>
          <w:rFonts w:hint="eastAsia"/>
          <w:lang w:eastAsia="zh-CN"/>
        </w:rPr>
        <w:t xml:space="preserve">The frequency range for Ku-band is </w:t>
      </w:r>
      <w:r>
        <w:t>10700</w:t>
      </w:r>
      <w:r w:rsidRPr="00174061">
        <w:t> MHz</w:t>
      </w:r>
      <w:r>
        <w:rPr>
          <w:rFonts w:hint="eastAsia"/>
          <w:lang w:eastAsia="zh-CN"/>
        </w:rPr>
        <w:t xml:space="preserve"> </w:t>
      </w:r>
      <w:r>
        <w:rPr>
          <w:lang w:eastAsia="zh-CN"/>
        </w:rPr>
        <w:t>–</w:t>
      </w:r>
      <w:r>
        <w:rPr>
          <w:rFonts w:hint="eastAsia"/>
          <w:lang w:eastAsia="zh-CN"/>
        </w:rPr>
        <w:t xml:space="preserve"> </w:t>
      </w:r>
      <w:r>
        <w:t>14500</w:t>
      </w:r>
      <w:r>
        <w:rPr>
          <w:rFonts w:hint="eastAsia"/>
          <w:lang w:eastAsia="zh-CN"/>
        </w:rPr>
        <w:t xml:space="preserve">MHz, the DL frequency is about 11GHz, and 11GHz is between </w:t>
      </w:r>
      <w:r w:rsidR="00122F8F">
        <w:rPr>
          <w:rFonts w:hint="eastAsia"/>
          <w:lang w:eastAsia="zh-CN"/>
        </w:rPr>
        <w:t xml:space="preserve">higher frequency of FR1-NTN and </w:t>
      </w:r>
      <w:r w:rsidR="00122F8F">
        <w:rPr>
          <w:lang w:eastAsia="zh-CN"/>
        </w:rPr>
        <w:t>lower</w:t>
      </w:r>
      <w:r w:rsidR="00122F8F">
        <w:rPr>
          <w:rFonts w:hint="eastAsia"/>
          <w:lang w:eastAsia="zh-CN"/>
        </w:rPr>
        <w:t xml:space="preserve"> frequency of FR2-NTN, so</w:t>
      </w:r>
      <w:r w:rsidR="00257CF0">
        <w:rPr>
          <w:rFonts w:hint="eastAsia"/>
          <w:lang w:eastAsia="zh-CN"/>
        </w:rPr>
        <w:t xml:space="preserve"> comparing to FR1-NTN,</w:t>
      </w:r>
      <w:r w:rsidR="00122F8F">
        <w:rPr>
          <w:rFonts w:hint="eastAsia"/>
          <w:lang w:eastAsia="zh-CN"/>
        </w:rPr>
        <w:t xml:space="preserve"> it is reasonable to improve</w:t>
      </w:r>
      <w:r>
        <w:rPr>
          <w:rFonts w:hint="eastAsia"/>
          <w:lang w:eastAsia="zh-CN"/>
        </w:rPr>
        <w:t xml:space="preserve"> </w:t>
      </w:r>
      <w:r w:rsidR="00C55096" w:rsidRPr="00660720">
        <w:rPr>
          <w:rFonts w:eastAsiaTheme="minorEastAsia" w:hint="eastAsia"/>
          <w:lang w:val="x-none" w:eastAsia="zh-CN"/>
        </w:rPr>
        <w:t>transceiver unit accuracy, Array accuracy, and Steer accuracy</w:t>
      </w:r>
      <w:r w:rsidR="00C55096">
        <w:rPr>
          <w:rFonts w:eastAsiaTheme="minorEastAsia" w:hint="eastAsia"/>
          <w:lang w:val="x-none" w:eastAsia="zh-CN"/>
        </w:rPr>
        <w:t xml:space="preserve"> for</w:t>
      </w:r>
      <w:r w:rsidR="00B26BF5">
        <w:rPr>
          <w:rFonts w:eastAsiaTheme="minorEastAsia" w:hint="eastAsia"/>
          <w:lang w:val="x-none" w:eastAsia="zh-CN"/>
        </w:rPr>
        <w:t xml:space="preserve"> Ku-band</w:t>
      </w:r>
      <w:r w:rsidR="00045D3A">
        <w:rPr>
          <w:rFonts w:eastAsiaTheme="minorEastAsia" w:hint="eastAsia"/>
          <w:lang w:val="x-none" w:eastAsia="zh-CN"/>
        </w:rPr>
        <w:t xml:space="preserve"> to </w:t>
      </w:r>
      <w:r w:rsidR="00045D3A" w:rsidRPr="00045D3A">
        <w:rPr>
          <w:rFonts w:eastAsiaTheme="minorEastAsia"/>
          <w:lang w:val="x-none" w:eastAsia="zh-CN"/>
        </w:rPr>
        <w:t xml:space="preserve">make Ku-band implementation to </w:t>
      </w:r>
      <w:r w:rsidR="00F35E5C">
        <w:rPr>
          <w:rFonts w:eastAsiaTheme="minorEastAsia" w:hint="eastAsia"/>
          <w:lang w:val="x-none" w:eastAsia="zh-CN"/>
        </w:rPr>
        <w:t>un</w:t>
      </w:r>
      <w:r w:rsidR="00045D3A" w:rsidRPr="00045D3A">
        <w:rPr>
          <w:rFonts w:eastAsiaTheme="minorEastAsia"/>
          <w:lang w:val="x-none" w:eastAsia="zh-CN"/>
        </w:rPr>
        <w:t>restrictive</w:t>
      </w:r>
      <w:r w:rsidR="00B26BF5">
        <w:rPr>
          <w:rFonts w:eastAsiaTheme="minorEastAsia" w:hint="eastAsia"/>
          <w:lang w:val="x-none" w:eastAsia="zh-CN"/>
        </w:rPr>
        <w:t xml:space="preserve">. </w:t>
      </w:r>
      <w:r w:rsidR="00B26BF5">
        <w:rPr>
          <w:rFonts w:eastAsiaTheme="minorEastAsia"/>
          <w:lang w:val="x-none" w:eastAsia="zh-CN"/>
        </w:rPr>
        <w:t>F</w:t>
      </w:r>
      <w:r w:rsidR="00B26BF5">
        <w:rPr>
          <w:rFonts w:eastAsiaTheme="minorEastAsia" w:hint="eastAsia"/>
          <w:lang w:val="x-none" w:eastAsia="zh-CN"/>
        </w:rPr>
        <w:t xml:space="preserve">rom our understanding, the </w:t>
      </w:r>
      <w:r w:rsidR="00AF5E10" w:rsidRPr="00660720">
        <w:rPr>
          <w:rFonts w:eastAsiaTheme="minorEastAsia" w:hint="eastAsia"/>
          <w:lang w:val="x-none" w:eastAsia="zh-CN"/>
        </w:rPr>
        <w:t>transceiver unit accuracy, Array accuracy, and Steer accuracy</w:t>
      </w:r>
      <w:r w:rsidR="00AF5E10">
        <w:rPr>
          <w:rFonts w:eastAsiaTheme="minorEastAsia" w:hint="eastAsia"/>
          <w:lang w:val="x-none" w:eastAsia="zh-CN"/>
        </w:rPr>
        <w:t xml:space="preserve"> in the following table is </w:t>
      </w:r>
      <w:r w:rsidR="00527E25">
        <w:rPr>
          <w:rFonts w:eastAsiaTheme="minorEastAsia" w:hint="eastAsia"/>
          <w:lang w:val="x-none" w:eastAsia="zh-CN"/>
        </w:rPr>
        <w:t>applicable for Ku-band.</w:t>
      </w:r>
      <w:r w:rsidR="00B26BF5">
        <w:rPr>
          <w:rFonts w:eastAsiaTheme="minorEastAsia" w:hint="eastAsia"/>
          <w:lang w:val="x-none" w:eastAsia="zh-CN"/>
        </w:rPr>
        <w:t xml:space="preserve"> </w:t>
      </w:r>
    </w:p>
    <w:tbl>
      <w:tblPr>
        <w:tblStyle w:val="af9"/>
        <w:tblW w:w="0" w:type="auto"/>
        <w:jc w:val="center"/>
        <w:tblInd w:w="392" w:type="dxa"/>
        <w:tblLook w:val="04A0" w:firstRow="1" w:lastRow="0" w:firstColumn="1" w:lastColumn="0" w:noHBand="0" w:noVBand="1"/>
      </w:tblPr>
      <w:tblGrid>
        <w:gridCol w:w="2333"/>
        <w:gridCol w:w="2481"/>
        <w:gridCol w:w="2438"/>
        <w:gridCol w:w="2211"/>
      </w:tblGrid>
      <w:tr w:rsidR="00B26BF5" w:rsidTr="00A85A73">
        <w:trPr>
          <w:jc w:val="center"/>
        </w:trPr>
        <w:tc>
          <w:tcPr>
            <w:tcW w:w="2333" w:type="dxa"/>
          </w:tcPr>
          <w:p w:rsidR="00B26BF5" w:rsidRPr="007619AA" w:rsidRDefault="00B26BF5" w:rsidP="00C86C68">
            <w:pPr>
              <w:overflowPunct w:val="0"/>
              <w:autoSpaceDE w:val="0"/>
              <w:autoSpaceDN w:val="0"/>
              <w:adjustRightInd w:val="0"/>
              <w:jc w:val="both"/>
              <w:textAlignment w:val="baseline"/>
              <w:rPr>
                <w:lang w:eastAsia="zh-CN"/>
              </w:rPr>
            </w:pPr>
            <w:r w:rsidRPr="00592145">
              <w:rPr>
                <w:lang w:eastAsia="zh-CN"/>
              </w:rPr>
              <w:t xml:space="preserve">Frequency range </w:t>
            </w:r>
          </w:p>
        </w:tc>
        <w:tc>
          <w:tcPr>
            <w:tcW w:w="2481"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Array accuracy</w:t>
            </w:r>
            <w:r w:rsidRPr="00A776C2">
              <w:rPr>
                <w:rFonts w:eastAsia="Times New Roman"/>
                <w:position w:val="-14"/>
                <w:lang w:val="x-none"/>
              </w:rPr>
              <w:object w:dxaOrig="560" w:dyaOrig="380">
                <v:shape id="_x0000_i1036" type="#_x0000_t75" style="width:22.95pt;height:15.65pt" o:ole="">
                  <v:imagedata r:id="rId11" o:title=""/>
                </v:shape>
                <o:OLEObject Type="Embed" ProgID="Equation.3" ShapeID="_x0000_i1036" DrawAspect="Content" ObjectID="_1808312929" r:id="rId25"/>
              </w:object>
            </w:r>
            <w:r>
              <w:rPr>
                <w:rFonts w:eastAsiaTheme="minorEastAsia" w:hint="eastAsia"/>
                <w:lang w:val="x-none" w:eastAsia="zh-CN"/>
              </w:rPr>
              <w:t>(dB)</w:t>
            </w:r>
          </w:p>
        </w:tc>
        <w:tc>
          <w:tcPr>
            <w:tcW w:w="2438"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Pr>
                <w:rFonts w:hint="eastAsia"/>
                <w:lang w:eastAsia="zh-CN"/>
              </w:rPr>
              <w:t>T</w:t>
            </w:r>
            <w:r>
              <w:rPr>
                <w:lang w:eastAsia="zh-CN"/>
              </w:rPr>
              <w:t>ransceiver unit accuracy</w:t>
            </w:r>
            <w:r w:rsidRPr="00A776C2">
              <w:rPr>
                <w:rFonts w:eastAsia="Times New Roman"/>
                <w:position w:val="-12"/>
                <w:lang w:val="x-none"/>
              </w:rPr>
              <w:object w:dxaOrig="340" w:dyaOrig="360">
                <v:shape id="_x0000_i1037" type="#_x0000_t75" style="width:15.65pt;height:17.2pt" o:ole="">
                  <v:imagedata r:id="rId9" o:title=""/>
                </v:shape>
                <o:OLEObject Type="Embed" ProgID="Equation.3" ShapeID="_x0000_i1037" DrawAspect="Content" ObjectID="_1808312930" r:id="rId26"/>
              </w:object>
            </w:r>
            <w:r>
              <w:rPr>
                <w:rFonts w:eastAsiaTheme="minorEastAsia" w:hint="eastAsia"/>
                <w:lang w:val="x-none" w:eastAsia="zh-CN"/>
              </w:rPr>
              <w:t>(dB)</w:t>
            </w:r>
          </w:p>
        </w:tc>
        <w:tc>
          <w:tcPr>
            <w:tcW w:w="2211" w:type="dxa"/>
          </w:tcPr>
          <w:p w:rsidR="00B26BF5" w:rsidRPr="00CD0EA5" w:rsidRDefault="00B26BF5">
            <w:pPr>
              <w:overflowPunct w:val="0"/>
              <w:autoSpaceDE w:val="0"/>
              <w:autoSpaceDN w:val="0"/>
              <w:adjustRightInd w:val="0"/>
              <w:jc w:val="both"/>
              <w:textAlignment w:val="baseline"/>
              <w:rPr>
                <w:rFonts w:eastAsiaTheme="minorEastAsia"/>
                <w:lang w:val="x-none" w:eastAsia="zh-CN"/>
              </w:rPr>
            </w:pPr>
            <w:r w:rsidRPr="007619AA">
              <w:rPr>
                <w:rFonts w:hint="eastAsia"/>
                <w:lang w:eastAsia="zh-CN"/>
              </w:rPr>
              <w:t>Steer accuracy</w:t>
            </w:r>
            <w:r w:rsidRPr="00A776C2">
              <w:rPr>
                <w:rFonts w:eastAsia="Times New Roman"/>
                <w:position w:val="-12"/>
                <w:lang w:val="x-none"/>
              </w:rPr>
              <w:object w:dxaOrig="520" w:dyaOrig="360">
                <v:shape id="_x0000_i1038" type="#_x0000_t75" style="width:25.55pt;height:18.25pt" o:ole="">
                  <v:imagedata r:id="rId13" o:title=""/>
                </v:shape>
                <o:OLEObject Type="Embed" ProgID="Equation.3" ShapeID="_x0000_i1038" DrawAspect="Content" ObjectID="_1808312931" r:id="rId27"/>
              </w:object>
            </w:r>
            <w:r>
              <w:rPr>
                <w:rFonts w:eastAsiaTheme="minorEastAsia" w:hint="eastAsia"/>
                <w:lang w:val="x-none" w:eastAsia="zh-CN"/>
              </w:rPr>
              <w:t>(dB)</w:t>
            </w:r>
          </w:p>
        </w:tc>
      </w:tr>
      <w:tr w:rsidR="00B26BF5" w:rsidTr="00A85A73">
        <w:trPr>
          <w:jc w:val="center"/>
        </w:trPr>
        <w:tc>
          <w:tcPr>
            <w:tcW w:w="2333" w:type="dxa"/>
          </w:tcPr>
          <w:p w:rsidR="00B26BF5" w:rsidRDefault="00B26BF5" w:rsidP="00C86C68">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Ku-band</w:t>
            </w:r>
          </w:p>
          <w:p w:rsidR="004A48CF" w:rsidRDefault="004A48CF" w:rsidP="00C86C68">
            <w:pPr>
              <w:overflowPunct w:val="0"/>
              <w:autoSpaceDE w:val="0"/>
              <w:autoSpaceDN w:val="0"/>
              <w:adjustRightInd w:val="0"/>
              <w:jc w:val="both"/>
              <w:textAlignment w:val="baseline"/>
              <w:rPr>
                <w:rFonts w:eastAsiaTheme="minorEastAsia"/>
                <w:lang w:val="x-none" w:eastAsia="zh-CN"/>
              </w:rPr>
            </w:pPr>
            <w:r>
              <w:t>10700</w:t>
            </w:r>
            <w:r w:rsidRPr="00174061">
              <w:t> MHz</w:t>
            </w:r>
            <w:r>
              <w:rPr>
                <w:rFonts w:hint="eastAsia"/>
                <w:lang w:eastAsia="zh-CN"/>
              </w:rPr>
              <w:t xml:space="preserve"> </w:t>
            </w:r>
            <w:r>
              <w:rPr>
                <w:lang w:eastAsia="zh-CN"/>
              </w:rPr>
              <w:t>–</w:t>
            </w:r>
            <w:r>
              <w:rPr>
                <w:rFonts w:hint="eastAsia"/>
                <w:lang w:eastAsia="zh-CN"/>
              </w:rPr>
              <w:t xml:space="preserve"> </w:t>
            </w:r>
            <w:r>
              <w:t>14500</w:t>
            </w:r>
            <w:r>
              <w:rPr>
                <w:rFonts w:hint="eastAsia"/>
                <w:lang w:eastAsia="zh-CN"/>
              </w:rPr>
              <w:t>MHz</w:t>
            </w:r>
          </w:p>
        </w:tc>
        <w:tc>
          <w:tcPr>
            <w:tcW w:w="2481"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0.7</w:t>
            </w:r>
            <w:r>
              <w:rPr>
                <w:rFonts w:eastAsiaTheme="minorEastAsia" w:hint="eastAsia"/>
                <w:lang w:val="x-none" w:eastAsia="zh-CN"/>
              </w:rPr>
              <w:t>]</w:t>
            </w:r>
          </w:p>
        </w:tc>
        <w:tc>
          <w:tcPr>
            <w:tcW w:w="2438"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2.1</w:t>
            </w:r>
            <w:r>
              <w:rPr>
                <w:rFonts w:eastAsiaTheme="minorEastAsia" w:hint="eastAsia"/>
                <w:lang w:val="x-none" w:eastAsia="zh-CN"/>
              </w:rPr>
              <w:t>]</w:t>
            </w:r>
          </w:p>
        </w:tc>
        <w:tc>
          <w:tcPr>
            <w:tcW w:w="2211" w:type="dxa"/>
          </w:tcPr>
          <w:p w:rsidR="00B26BF5" w:rsidRDefault="00AF5E10">
            <w:pPr>
              <w:overflowPunct w:val="0"/>
              <w:autoSpaceDE w:val="0"/>
              <w:autoSpaceDN w:val="0"/>
              <w:adjustRightInd w:val="0"/>
              <w:jc w:val="both"/>
              <w:textAlignment w:val="baseline"/>
              <w:rPr>
                <w:rFonts w:eastAsiaTheme="minorEastAsia"/>
                <w:lang w:val="x-none" w:eastAsia="zh-CN"/>
              </w:rPr>
            </w:pPr>
            <w:r>
              <w:rPr>
                <w:rFonts w:eastAsiaTheme="minorEastAsia" w:hint="eastAsia"/>
                <w:lang w:val="x-none" w:eastAsia="zh-CN"/>
              </w:rPr>
              <w:t>[</w:t>
            </w:r>
            <w:r w:rsidR="00B26BF5">
              <w:rPr>
                <w:rFonts w:eastAsiaTheme="minorEastAsia" w:hint="eastAsia"/>
                <w:lang w:val="x-none" w:eastAsia="zh-CN"/>
              </w:rPr>
              <w:t>1.2</w:t>
            </w:r>
            <w:r>
              <w:rPr>
                <w:rFonts w:eastAsiaTheme="minorEastAsia" w:hint="eastAsia"/>
                <w:lang w:val="x-none" w:eastAsia="zh-CN"/>
              </w:rPr>
              <w:t>]</w:t>
            </w:r>
          </w:p>
        </w:tc>
      </w:tr>
    </w:tbl>
    <w:p w:rsidR="00C2602E" w:rsidRDefault="00C86C68" w:rsidP="00FE7422">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o, using Equation 2</w:t>
      </w:r>
      <w:r w:rsidR="0028052F">
        <w:rPr>
          <w:rFonts w:eastAsiaTheme="minorEastAsia" w:hint="eastAsia"/>
          <w:lang w:val="en-US" w:eastAsia="zh-CN"/>
        </w:rPr>
        <w:t xml:space="preserve"> </w:t>
      </w:r>
      <w:r w:rsidR="0028052F">
        <w:rPr>
          <w:rFonts w:eastAsiaTheme="minorEastAsia"/>
          <w:lang w:val="en-US" w:eastAsia="zh-CN"/>
        </w:rPr>
        <w:t>with a</w:t>
      </w:r>
      <w:r w:rsidR="0028052F">
        <w:rPr>
          <w:rFonts w:eastAsiaTheme="minorEastAsia" w:hint="eastAsia"/>
          <w:lang w:val="en-US" w:eastAsia="zh-CN"/>
        </w:rPr>
        <w:t xml:space="preserve">bove </w:t>
      </w:r>
      <w:r w:rsidR="00FC1643" w:rsidRPr="00660720">
        <w:rPr>
          <w:rFonts w:eastAsiaTheme="minorEastAsia" w:hint="eastAsia"/>
          <w:lang w:val="x-none" w:eastAsia="zh-CN"/>
        </w:rPr>
        <w:t>transceive</w:t>
      </w:r>
      <w:r w:rsidR="00E6217E">
        <w:rPr>
          <w:rFonts w:eastAsiaTheme="minorEastAsia" w:hint="eastAsia"/>
          <w:lang w:val="x-none" w:eastAsia="zh-CN"/>
        </w:rPr>
        <w:t>r unit accuracy, Array accuracy</w:t>
      </w:r>
      <w:r>
        <w:rPr>
          <w:rFonts w:eastAsiaTheme="minorEastAsia" w:hint="eastAsia"/>
          <w:lang w:val="en-US" w:eastAsia="zh-CN"/>
        </w:rPr>
        <w:t xml:space="preserve">, the TRP </w:t>
      </w:r>
      <w:r w:rsidR="00FC1643">
        <w:rPr>
          <w:rFonts w:eastAsiaTheme="minorEastAsia" w:hint="eastAsia"/>
          <w:lang w:val="en-US" w:eastAsia="zh-CN"/>
        </w:rPr>
        <w:t xml:space="preserve">accuracy </w:t>
      </w:r>
      <w:r w:rsidR="00C21FC8">
        <w:rPr>
          <w:rFonts w:eastAsiaTheme="minorEastAsia" w:hint="eastAsia"/>
          <w:lang w:val="en-US" w:eastAsia="zh-CN"/>
        </w:rPr>
        <w:t xml:space="preserve">for Ku-band </w:t>
      </w:r>
      <w:r w:rsidR="00FC1643">
        <w:rPr>
          <w:rFonts w:eastAsiaTheme="minorEastAsia" w:hint="eastAsia"/>
          <w:lang w:val="en-US" w:eastAsia="zh-CN"/>
        </w:rPr>
        <w:t xml:space="preserve">can be calculated as </w:t>
      </w:r>
      <w:proofErr w:type="spellStart"/>
      <w:r w:rsidR="00692D21">
        <w:rPr>
          <w:rFonts w:eastAsiaTheme="minorEastAsia" w:hint="eastAsia"/>
          <w:lang w:val="en-US" w:eastAsia="zh-CN"/>
        </w:rPr>
        <w:t>sqrt</w:t>
      </w:r>
      <w:proofErr w:type="spellEnd"/>
      <w:r w:rsidR="00692D21">
        <w:rPr>
          <w:rFonts w:eastAsiaTheme="minorEastAsia" w:hint="eastAsia"/>
          <w:lang w:val="en-US" w:eastAsia="zh-CN"/>
        </w:rPr>
        <w:t>(0.7*0.7+2.1*2.1)= 2.2dB.</w:t>
      </w:r>
      <w:r w:rsidR="00E6217E">
        <w:rPr>
          <w:rFonts w:eastAsiaTheme="minorEastAsia" w:hint="eastAsia"/>
          <w:lang w:val="en-US" w:eastAsia="zh-CN"/>
        </w:rPr>
        <w:t xml:space="preserve"> At same time, using Equation 1 with 2.2dB TRP </w:t>
      </w:r>
      <w:r w:rsidR="00E6217E">
        <w:rPr>
          <w:rFonts w:eastAsiaTheme="minorEastAsia"/>
          <w:lang w:val="en-US" w:eastAsia="zh-CN"/>
        </w:rPr>
        <w:t>accuracy</w:t>
      </w:r>
      <w:r w:rsidR="00E6217E">
        <w:rPr>
          <w:rFonts w:eastAsiaTheme="minorEastAsia" w:hint="eastAsia"/>
          <w:lang w:val="en-US" w:eastAsia="zh-CN"/>
        </w:rPr>
        <w:t xml:space="preserve"> and 1.2dB steer accuracy, the </w:t>
      </w:r>
      <w:r w:rsidR="00C21FC8">
        <w:rPr>
          <w:rFonts w:eastAsiaTheme="minorEastAsia" w:hint="eastAsia"/>
          <w:lang w:val="en-US" w:eastAsia="zh-CN"/>
        </w:rPr>
        <w:t xml:space="preserve">EIRP accuracy for Ku-band can be calculated as </w:t>
      </w:r>
      <w:proofErr w:type="spellStart"/>
      <w:r w:rsidR="00C21FC8">
        <w:rPr>
          <w:rFonts w:eastAsiaTheme="minorEastAsia" w:hint="eastAsia"/>
          <w:lang w:val="en-US" w:eastAsia="zh-CN"/>
        </w:rPr>
        <w:t>sqrt</w:t>
      </w:r>
      <w:proofErr w:type="spellEnd"/>
      <w:r w:rsidR="00C21FC8">
        <w:rPr>
          <w:rFonts w:eastAsiaTheme="minorEastAsia" w:hint="eastAsia"/>
          <w:lang w:val="en-US" w:eastAsia="zh-CN"/>
        </w:rPr>
        <w:t>(2.2*2.2+1.2*1.2)=2.5dB.</w:t>
      </w:r>
      <w:r w:rsidR="00AD68A9">
        <w:rPr>
          <w:rFonts w:eastAsiaTheme="minorEastAsia" w:hint="eastAsia"/>
          <w:lang w:val="en-US" w:eastAsia="zh-CN"/>
        </w:rPr>
        <w:t xml:space="preserve"> </w:t>
      </w:r>
      <w:r w:rsidR="004E595B">
        <w:rPr>
          <w:rFonts w:eastAsiaTheme="minorEastAsia" w:hint="eastAsia"/>
          <w:lang w:val="en-US" w:eastAsia="zh-CN"/>
        </w:rPr>
        <w:t>So for frequency in Ku-band, [2.5</w:t>
      </w:r>
      <w:proofErr w:type="gramStart"/>
      <w:r w:rsidR="004E595B">
        <w:rPr>
          <w:rFonts w:eastAsiaTheme="minorEastAsia" w:hint="eastAsia"/>
          <w:lang w:val="en-US" w:eastAsia="zh-CN"/>
        </w:rPr>
        <w:t>]dB</w:t>
      </w:r>
      <w:proofErr w:type="gramEnd"/>
      <w:r w:rsidR="004E595B">
        <w:rPr>
          <w:rFonts w:eastAsiaTheme="minorEastAsia" w:hint="eastAsia"/>
          <w:lang w:val="en-US" w:eastAsia="zh-CN"/>
        </w:rPr>
        <w:t xml:space="preserve"> EIRP accuracy and [2.2]dB TRP </w:t>
      </w:r>
      <w:r w:rsidR="004E595B">
        <w:rPr>
          <w:rFonts w:eastAsiaTheme="minorEastAsia"/>
          <w:lang w:val="en-US" w:eastAsia="zh-CN"/>
        </w:rPr>
        <w:t>accuracy</w:t>
      </w:r>
      <w:r w:rsidR="004E595B">
        <w:rPr>
          <w:rFonts w:eastAsiaTheme="minorEastAsia" w:hint="eastAsia"/>
          <w:lang w:val="en-US" w:eastAsia="zh-CN"/>
        </w:rPr>
        <w:t xml:space="preserve"> is more applicable.</w:t>
      </w:r>
    </w:p>
    <w:p w:rsidR="00C2602E" w:rsidRPr="006921CA" w:rsidRDefault="00A7758E" w:rsidP="00FE7422">
      <w:pPr>
        <w:jc w:val="both"/>
        <w:rPr>
          <w:rFonts w:eastAsiaTheme="minorEastAsia"/>
          <w:b/>
          <w:lang w:val="en-US" w:eastAsia="zh-CN"/>
        </w:rPr>
      </w:pPr>
      <w:r>
        <w:rPr>
          <w:rFonts w:eastAsiaTheme="minorEastAsia" w:hint="eastAsia"/>
          <w:b/>
          <w:lang w:val="en-US" w:eastAsia="zh-CN"/>
        </w:rPr>
        <w:t xml:space="preserve">Proposal </w:t>
      </w:r>
      <w:r w:rsidR="001667C2">
        <w:rPr>
          <w:rFonts w:eastAsiaTheme="minorEastAsia" w:hint="eastAsia"/>
          <w:b/>
          <w:lang w:val="en-US" w:eastAsia="zh-CN"/>
        </w:rPr>
        <w:t>3</w:t>
      </w:r>
      <w:r w:rsidR="00C2602E" w:rsidRPr="006921CA">
        <w:rPr>
          <w:rFonts w:eastAsiaTheme="minorEastAsia" w:hint="eastAsia"/>
          <w:b/>
          <w:lang w:val="en-US" w:eastAsia="zh-CN"/>
        </w:rPr>
        <w:t xml:space="preserve">: </w:t>
      </w:r>
      <w:r w:rsidR="005A3576">
        <w:rPr>
          <w:rFonts w:eastAsiaTheme="minorEastAsia" w:hint="eastAsia"/>
          <w:b/>
          <w:lang w:val="en-US" w:eastAsia="zh-CN"/>
        </w:rPr>
        <w:t xml:space="preserve"> </w:t>
      </w:r>
      <w:r w:rsidR="008E68D5">
        <w:rPr>
          <w:rFonts w:eastAsiaTheme="minorEastAsia" w:hint="eastAsia"/>
          <w:b/>
          <w:lang w:val="en-US" w:eastAsia="zh-CN"/>
        </w:rPr>
        <w:t xml:space="preserve">Define </w:t>
      </w:r>
      <w:r w:rsidR="004E595B" w:rsidRPr="006921CA">
        <w:rPr>
          <w:rFonts w:eastAsiaTheme="minorEastAsia" w:hint="eastAsia"/>
          <w:b/>
          <w:lang w:val="en-US" w:eastAsia="zh-CN"/>
        </w:rPr>
        <w:t>[2.5</w:t>
      </w:r>
      <w:proofErr w:type="gramStart"/>
      <w:r w:rsidR="004E595B" w:rsidRPr="006921CA">
        <w:rPr>
          <w:rFonts w:eastAsiaTheme="minorEastAsia" w:hint="eastAsia"/>
          <w:b/>
          <w:lang w:val="en-US" w:eastAsia="zh-CN"/>
        </w:rPr>
        <w:t>]dB</w:t>
      </w:r>
      <w:proofErr w:type="gramEnd"/>
      <w:r w:rsidR="004E595B" w:rsidRPr="006921CA">
        <w:rPr>
          <w:rFonts w:eastAsiaTheme="minorEastAsia" w:hint="eastAsia"/>
          <w:b/>
          <w:lang w:val="en-US" w:eastAsia="zh-CN"/>
        </w:rPr>
        <w:t xml:space="preserve"> EIRP accuracy and [2.2]dB TRP </w:t>
      </w:r>
      <w:r w:rsidR="004E595B" w:rsidRPr="006921CA">
        <w:rPr>
          <w:rFonts w:eastAsiaTheme="minorEastAsia"/>
          <w:b/>
          <w:lang w:val="en-US" w:eastAsia="zh-CN"/>
        </w:rPr>
        <w:t>accuracy</w:t>
      </w:r>
      <w:r w:rsidR="005A3576">
        <w:rPr>
          <w:rFonts w:eastAsiaTheme="minorEastAsia" w:hint="eastAsia"/>
          <w:b/>
          <w:lang w:val="en-US" w:eastAsia="zh-CN"/>
        </w:rPr>
        <w:t xml:space="preserve"> for Ku-band</w:t>
      </w:r>
      <w:r w:rsidR="00E7188F" w:rsidRPr="00E7188F">
        <w:t xml:space="preserve"> </w:t>
      </w:r>
      <w:r w:rsidR="00E7188F" w:rsidRPr="00E7188F">
        <w:rPr>
          <w:rFonts w:eastAsiaTheme="minorEastAsia"/>
          <w:b/>
          <w:lang w:val="en-US" w:eastAsia="zh-CN"/>
        </w:rPr>
        <w:t xml:space="preserve">if </w:t>
      </w:r>
      <w:r w:rsidR="0063504E">
        <w:rPr>
          <w:rFonts w:eastAsiaTheme="minorEastAsia" w:hint="eastAsia"/>
          <w:b/>
          <w:lang w:val="en-US" w:eastAsia="zh-CN"/>
        </w:rPr>
        <w:t>introducing</w:t>
      </w:r>
      <w:r w:rsidR="00E7188F" w:rsidRPr="00E7188F">
        <w:rPr>
          <w:rFonts w:eastAsiaTheme="minorEastAsia"/>
          <w:b/>
          <w:lang w:val="en-US" w:eastAsia="zh-CN"/>
        </w:rPr>
        <w:t xml:space="preserve"> SAN type 1-2-O for Ku-band</w:t>
      </w:r>
      <w:r w:rsidR="004E595B" w:rsidRPr="006921CA">
        <w:rPr>
          <w:rFonts w:eastAsiaTheme="minorEastAsia" w:hint="eastAsia"/>
          <w:b/>
          <w:lang w:val="en-US" w:eastAsia="zh-CN"/>
        </w:rPr>
        <w:t>.</w:t>
      </w:r>
    </w:p>
    <w:p w:rsidR="00A71E51" w:rsidRPr="00CA0BD6" w:rsidRDefault="00A71E51" w:rsidP="00A32E05">
      <w:pPr>
        <w:jc w:val="both"/>
        <w:rPr>
          <w:lang w:val="en-US"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CA0BD6" w:rsidRPr="00E00FEF" w:rsidRDefault="00CA0BD6" w:rsidP="00CA0BD6">
      <w:pPr>
        <w:jc w:val="both"/>
        <w:rPr>
          <w:b/>
          <w:lang w:eastAsia="zh-CN"/>
        </w:rPr>
      </w:pPr>
      <w:r w:rsidRPr="00E00FEF">
        <w:rPr>
          <w:rFonts w:hint="eastAsia"/>
          <w:b/>
          <w:lang w:eastAsia="zh-CN"/>
        </w:rPr>
        <w:t xml:space="preserve">Proposal 1: </w:t>
      </w:r>
      <w:r>
        <w:rPr>
          <w:rFonts w:hint="eastAsia"/>
          <w:b/>
          <w:lang w:eastAsia="zh-CN"/>
        </w:rPr>
        <w:t>Introduce</w:t>
      </w:r>
      <w:r w:rsidRPr="00E00FEF">
        <w:rPr>
          <w:rFonts w:hint="eastAsia"/>
          <w:b/>
          <w:lang w:eastAsia="zh-CN"/>
        </w:rPr>
        <w:t xml:space="preserve"> </w:t>
      </w:r>
      <w:r w:rsidRPr="00E00FEF">
        <w:rPr>
          <w:b/>
          <w:lang w:eastAsia="zh-CN"/>
        </w:rPr>
        <w:t>SAN type 1-2-O</w:t>
      </w:r>
      <w:r w:rsidRPr="00E00FEF">
        <w:rPr>
          <w:rFonts w:hint="eastAsia"/>
          <w:b/>
          <w:lang w:eastAsia="zh-CN"/>
        </w:rPr>
        <w:t xml:space="preserve"> for Ku-band NTN as below:</w:t>
      </w:r>
    </w:p>
    <w:p w:rsidR="00CA0BD6" w:rsidRPr="00E00FEF" w:rsidRDefault="00CA0BD6" w:rsidP="00CA0BD6">
      <w:pPr>
        <w:rPr>
          <w:b/>
        </w:rPr>
      </w:pPr>
      <w:r w:rsidRPr="006F2326">
        <w:rPr>
          <w:b/>
        </w:rPr>
        <w:t>SAN type 1</w:t>
      </w:r>
      <w:r w:rsidRPr="006F2326">
        <w:rPr>
          <w:rFonts w:hint="eastAsia"/>
          <w:b/>
          <w:lang w:eastAsia="zh-CN"/>
        </w:rPr>
        <w:t>-2</w:t>
      </w:r>
      <w:r w:rsidRPr="006F2326">
        <w:rPr>
          <w:b/>
        </w:rPr>
        <w:t>-O:</w:t>
      </w:r>
      <w:r w:rsidRPr="00E00FEF">
        <w:rPr>
          <w:rFonts w:hint="eastAsia"/>
          <w:b/>
          <w:lang w:eastAsia="zh-CN"/>
        </w:rPr>
        <w:t xml:space="preserve"> </w:t>
      </w:r>
      <w:r w:rsidRPr="00E00FEF">
        <w:rPr>
          <w:b/>
        </w:rPr>
        <w:t xml:space="preserve">Satellite Access Node operating at </w:t>
      </w:r>
      <w:r w:rsidRPr="00E00FEF">
        <w:rPr>
          <w:rFonts w:hint="eastAsia"/>
          <w:b/>
          <w:lang w:eastAsia="zh-CN"/>
        </w:rPr>
        <w:t xml:space="preserve">overlapping </w:t>
      </w:r>
      <w:r w:rsidRPr="00E00FEF">
        <w:rPr>
          <w:b/>
          <w:lang w:eastAsia="zh-CN"/>
        </w:rPr>
        <w:t>frequency</w:t>
      </w:r>
      <w:r w:rsidRPr="00E00FEF">
        <w:rPr>
          <w:rFonts w:hint="eastAsia"/>
          <w:b/>
          <w:lang w:eastAsia="zh-CN"/>
        </w:rPr>
        <w:t xml:space="preserve"> range of </w:t>
      </w:r>
      <w:r w:rsidRPr="00E00FEF">
        <w:rPr>
          <w:b/>
        </w:rPr>
        <w:t>FR1-NTN</w:t>
      </w:r>
      <w:r w:rsidRPr="00E00FEF">
        <w:rPr>
          <w:rFonts w:hint="eastAsia"/>
          <w:b/>
          <w:lang w:eastAsia="zh-CN"/>
        </w:rPr>
        <w:t xml:space="preserve"> and FR2-NTN supporting FR1-NTN and FR2-NTN numerologies</w:t>
      </w:r>
      <w:r w:rsidRPr="00E00FEF">
        <w:rPr>
          <w:b/>
        </w:rPr>
        <w:t xml:space="preserve"> with a requirement set consisting only of OTA requirements defined at the RIB.</w:t>
      </w:r>
    </w:p>
    <w:p w:rsidR="00C017C5" w:rsidRPr="00E00FEF" w:rsidRDefault="00756651" w:rsidP="00C017C5">
      <w:pPr>
        <w:jc w:val="both"/>
        <w:rPr>
          <w:rFonts w:eastAsiaTheme="minorEastAsia"/>
          <w:b/>
          <w:lang w:eastAsia="zh-CN"/>
        </w:rPr>
      </w:pPr>
      <w:r>
        <w:rPr>
          <w:rFonts w:eastAsiaTheme="minorEastAsia" w:hint="eastAsia"/>
          <w:b/>
          <w:lang w:eastAsia="zh-CN"/>
        </w:rPr>
        <w:t>Proposal 2</w:t>
      </w:r>
      <w:r w:rsidR="00C017C5" w:rsidRPr="00E00FEF">
        <w:rPr>
          <w:rFonts w:eastAsiaTheme="minorEastAsia" w:hint="eastAsia"/>
          <w:b/>
          <w:lang w:eastAsia="zh-CN"/>
        </w:rPr>
        <w:t xml:space="preserve">: </w:t>
      </w:r>
      <w:r w:rsidR="00C017C5">
        <w:rPr>
          <w:rFonts w:eastAsiaTheme="minorEastAsia" w:hint="eastAsia"/>
          <w:b/>
          <w:lang w:eastAsia="zh-CN"/>
        </w:rPr>
        <w:t>I</w:t>
      </w:r>
      <w:r w:rsidR="00C017C5" w:rsidRPr="00E00FEF">
        <w:rPr>
          <w:rFonts w:eastAsiaTheme="minorEastAsia" w:hint="eastAsia"/>
          <w:b/>
          <w:lang w:eastAsia="zh-CN"/>
        </w:rPr>
        <w:t xml:space="preserve">f introducing SAN type 1-2-O for Ku-band, the requirement for SAN type 1-2-O for Ku-band can be defined </w:t>
      </w:r>
      <w:r w:rsidR="00C017C5" w:rsidRPr="00E00FEF">
        <w:rPr>
          <w:rFonts w:eastAsiaTheme="minorEastAsia"/>
          <w:b/>
          <w:lang w:eastAsia="zh-CN"/>
        </w:rPr>
        <w:t>independently</w:t>
      </w:r>
      <w:r w:rsidR="00C017C5" w:rsidRPr="00E00FEF">
        <w:rPr>
          <w:rFonts w:eastAsiaTheme="minorEastAsia" w:hint="eastAsia"/>
          <w:b/>
          <w:lang w:eastAsia="zh-CN"/>
        </w:rPr>
        <w:t>.</w:t>
      </w:r>
    </w:p>
    <w:p w:rsidR="00C017C5" w:rsidRPr="006921CA" w:rsidRDefault="00C017C5" w:rsidP="00C017C5">
      <w:pPr>
        <w:jc w:val="both"/>
        <w:rPr>
          <w:rFonts w:eastAsiaTheme="minorEastAsia"/>
          <w:b/>
          <w:lang w:val="en-US" w:eastAsia="zh-CN"/>
        </w:rPr>
      </w:pPr>
      <w:r>
        <w:rPr>
          <w:rFonts w:eastAsiaTheme="minorEastAsia" w:hint="eastAsia"/>
          <w:b/>
          <w:lang w:val="en-US" w:eastAsia="zh-CN"/>
        </w:rPr>
        <w:t xml:space="preserve">Proposal </w:t>
      </w:r>
      <w:r w:rsidR="00756651">
        <w:rPr>
          <w:rFonts w:eastAsiaTheme="minorEastAsia" w:hint="eastAsia"/>
          <w:b/>
          <w:lang w:val="en-US" w:eastAsia="zh-CN"/>
        </w:rPr>
        <w:t>3</w:t>
      </w:r>
      <w:r w:rsidRPr="006921CA">
        <w:rPr>
          <w:rFonts w:eastAsiaTheme="minorEastAsia" w:hint="eastAsia"/>
          <w:b/>
          <w:lang w:val="en-US" w:eastAsia="zh-CN"/>
        </w:rPr>
        <w:t xml:space="preserve">: </w:t>
      </w:r>
      <w:r>
        <w:rPr>
          <w:rFonts w:eastAsiaTheme="minorEastAsia" w:hint="eastAsia"/>
          <w:b/>
          <w:lang w:val="en-US" w:eastAsia="zh-CN"/>
        </w:rPr>
        <w:t xml:space="preserve"> Define </w:t>
      </w:r>
      <w:r w:rsidRPr="006921CA">
        <w:rPr>
          <w:rFonts w:eastAsiaTheme="minorEastAsia" w:hint="eastAsia"/>
          <w:b/>
          <w:lang w:val="en-US" w:eastAsia="zh-CN"/>
        </w:rPr>
        <w:t>[2.5</w:t>
      </w:r>
      <w:proofErr w:type="gramStart"/>
      <w:r w:rsidRPr="006921CA">
        <w:rPr>
          <w:rFonts w:eastAsiaTheme="minorEastAsia" w:hint="eastAsia"/>
          <w:b/>
          <w:lang w:val="en-US" w:eastAsia="zh-CN"/>
        </w:rPr>
        <w:t>]dB</w:t>
      </w:r>
      <w:proofErr w:type="gramEnd"/>
      <w:r w:rsidRPr="006921CA">
        <w:rPr>
          <w:rFonts w:eastAsiaTheme="minorEastAsia" w:hint="eastAsia"/>
          <w:b/>
          <w:lang w:val="en-US" w:eastAsia="zh-CN"/>
        </w:rPr>
        <w:t xml:space="preserve"> EIRP accuracy and [2.2]dB TRP </w:t>
      </w:r>
      <w:r w:rsidRPr="006921CA">
        <w:rPr>
          <w:rFonts w:eastAsiaTheme="minorEastAsia"/>
          <w:b/>
          <w:lang w:val="en-US" w:eastAsia="zh-CN"/>
        </w:rPr>
        <w:t>accuracy</w:t>
      </w:r>
      <w:r>
        <w:rPr>
          <w:rFonts w:eastAsiaTheme="minorEastAsia" w:hint="eastAsia"/>
          <w:b/>
          <w:lang w:val="en-US" w:eastAsia="zh-CN"/>
        </w:rPr>
        <w:t xml:space="preserve"> for Ku-band</w:t>
      </w:r>
      <w:r w:rsidRPr="00E7188F">
        <w:t xml:space="preserve"> </w:t>
      </w:r>
      <w:r w:rsidRPr="00E7188F">
        <w:rPr>
          <w:rFonts w:eastAsiaTheme="minorEastAsia"/>
          <w:b/>
          <w:lang w:val="en-US" w:eastAsia="zh-CN"/>
        </w:rPr>
        <w:t xml:space="preserve">if </w:t>
      </w:r>
      <w:r w:rsidR="0063504E">
        <w:rPr>
          <w:rFonts w:eastAsiaTheme="minorEastAsia" w:hint="eastAsia"/>
          <w:b/>
          <w:lang w:val="en-US" w:eastAsia="zh-CN"/>
        </w:rPr>
        <w:t>introducing</w:t>
      </w:r>
      <w:r w:rsidRPr="00E7188F">
        <w:rPr>
          <w:rFonts w:eastAsiaTheme="minorEastAsia"/>
          <w:b/>
          <w:lang w:val="en-US" w:eastAsia="zh-CN"/>
        </w:rPr>
        <w:t xml:space="preserve"> SAN type 1-2-O for Ku-band</w:t>
      </w:r>
      <w:r w:rsidRPr="006921CA">
        <w:rPr>
          <w:rFonts w:eastAsiaTheme="minorEastAsia" w:hint="eastAsia"/>
          <w:b/>
          <w:lang w:val="en-US" w:eastAsia="zh-CN"/>
        </w:rPr>
        <w:t>.</w:t>
      </w:r>
    </w:p>
    <w:p w:rsidR="00C017C5" w:rsidRPr="00756651" w:rsidRDefault="00C017C5">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C017C5" w:rsidRDefault="00C017C5" w:rsidP="00C017C5">
      <w:pPr>
        <w:numPr>
          <w:ilvl w:val="0"/>
          <w:numId w:val="5"/>
        </w:numPr>
        <w:jc w:val="both"/>
        <w:rPr>
          <w:lang w:eastAsia="zh-CN"/>
        </w:rPr>
      </w:pPr>
      <w:r w:rsidRPr="00C017C5">
        <w:rPr>
          <w:lang w:eastAsia="zh-CN"/>
        </w:rPr>
        <w:t xml:space="preserve">R4-2504720, Way Forward for [114bis][314] </w:t>
      </w:r>
      <w:proofErr w:type="spellStart"/>
      <w:r w:rsidRPr="00C017C5">
        <w:rPr>
          <w:lang w:eastAsia="zh-CN"/>
        </w:rPr>
        <w:t>NR_NTN_Ku_Band_UE_SAN_RF</w:t>
      </w:r>
      <w:proofErr w:type="spellEnd"/>
      <w:r w:rsidRPr="00C017C5">
        <w:rPr>
          <w:lang w:eastAsia="zh-CN"/>
        </w:rPr>
        <w:t>, Moderator (CHTTL), RAN4#114bis</w:t>
      </w:r>
    </w:p>
    <w:p w:rsidR="00831E30" w:rsidRDefault="00580B16" w:rsidP="00580B16">
      <w:pPr>
        <w:numPr>
          <w:ilvl w:val="0"/>
          <w:numId w:val="5"/>
        </w:numPr>
        <w:jc w:val="both"/>
        <w:rPr>
          <w:lang w:eastAsia="zh-CN"/>
        </w:rPr>
      </w:pPr>
      <w:r w:rsidRPr="00580B16">
        <w:rPr>
          <w:lang w:eastAsia="zh-CN"/>
        </w:rPr>
        <w:t xml:space="preserve">R4-2502288, WF for [114][314] </w:t>
      </w:r>
      <w:proofErr w:type="spellStart"/>
      <w:r w:rsidRPr="00580B16">
        <w:rPr>
          <w:lang w:eastAsia="zh-CN"/>
        </w:rPr>
        <w:t>NR_NTN_Ku_Band_UE_SAN_RF</w:t>
      </w:r>
      <w:proofErr w:type="spellEnd"/>
      <w:r w:rsidRPr="00580B16">
        <w:rPr>
          <w:lang w:eastAsia="zh-CN"/>
        </w:rPr>
        <w:t>, Moderator (CHTTL), RAN4#114</w:t>
      </w:r>
    </w:p>
    <w:p w:rsidR="000A3D53" w:rsidRDefault="000A3D53" w:rsidP="000A3D53">
      <w:pPr>
        <w:numPr>
          <w:ilvl w:val="0"/>
          <w:numId w:val="5"/>
        </w:numPr>
        <w:jc w:val="both"/>
        <w:rPr>
          <w:lang w:eastAsia="zh-CN"/>
        </w:rPr>
      </w:pPr>
      <w:r w:rsidRPr="000A3D53">
        <w:rPr>
          <w:lang w:eastAsia="zh-CN"/>
        </w:rPr>
        <w:t xml:space="preserve">R4-2502290, Way Forward for [114][313] </w:t>
      </w:r>
      <w:proofErr w:type="spellStart"/>
      <w:r w:rsidRPr="000A3D53">
        <w:rPr>
          <w:lang w:eastAsia="zh-CN"/>
        </w:rPr>
        <w:t>NR_NTN_Ku_Band_General</w:t>
      </w:r>
      <w:proofErr w:type="spellEnd"/>
      <w:r w:rsidRPr="000A3D53">
        <w:rPr>
          <w:lang w:eastAsia="zh-CN"/>
        </w:rPr>
        <w:t>, Moderator (Eutelsat Group), RAN4#114</w:t>
      </w:r>
    </w:p>
    <w:p w:rsidR="009F6031" w:rsidRDefault="009F6031" w:rsidP="009F6031">
      <w:pPr>
        <w:numPr>
          <w:ilvl w:val="0"/>
          <w:numId w:val="5"/>
        </w:numPr>
        <w:jc w:val="both"/>
        <w:rPr>
          <w:lang w:eastAsia="zh-CN"/>
        </w:rPr>
      </w:pPr>
      <w:r w:rsidRPr="009F6031">
        <w:rPr>
          <w:lang w:eastAsia="zh-CN"/>
        </w:rPr>
        <w:t xml:space="preserve">RP-250799, Revised WID: Introduction of Ku bands for NR NTN, Intelsat, Eutelsat Group, Thales, CHTTL, </w:t>
      </w:r>
      <w:proofErr w:type="spellStart"/>
      <w:r w:rsidRPr="009F6031">
        <w:rPr>
          <w:lang w:eastAsia="zh-CN"/>
        </w:rPr>
        <w:t>Hispasat</w:t>
      </w:r>
      <w:proofErr w:type="spellEnd"/>
      <w:r w:rsidRPr="009F6031">
        <w:rPr>
          <w:lang w:eastAsia="zh-CN"/>
        </w:rPr>
        <w:t>, Airbus, Sharp, Mitre, JSAT, RAN#107</w:t>
      </w:r>
      <w:bookmarkStart w:id="2" w:name="_GoBack"/>
      <w:bookmarkEnd w:id="2"/>
    </w:p>
    <w:p w:rsidR="00253386" w:rsidRPr="0063038D" w:rsidRDefault="00253386">
      <w:pPr>
        <w:jc w:val="both"/>
        <w:rPr>
          <w:lang w:val="en-US" w:eastAsia="zh-CN"/>
        </w:rPr>
      </w:pPr>
    </w:p>
    <w:sectPr w:rsidR="00253386" w:rsidRPr="0063038D" w:rsidSect="00E218D4">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218" w:rsidRDefault="003C0218">
      <w:r>
        <w:separator/>
      </w:r>
    </w:p>
  </w:endnote>
  <w:endnote w:type="continuationSeparator" w:id="0">
    <w:p w:rsidR="003C0218" w:rsidRDefault="003C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218" w:rsidRDefault="003C0218">
      <w:r>
        <w:separator/>
      </w:r>
    </w:p>
  </w:footnote>
  <w:footnote w:type="continuationSeparator" w:id="0">
    <w:p w:rsidR="003C0218" w:rsidRDefault="003C0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1EC" w:rsidRDefault="00EF11E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763E"/>
    <w:rsid w:val="00047705"/>
    <w:rsid w:val="00047DDA"/>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5A6"/>
    <w:rsid w:val="00074DA5"/>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956"/>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057"/>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7B0"/>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6FAA"/>
    <w:rsid w:val="00187099"/>
    <w:rsid w:val="001872B8"/>
    <w:rsid w:val="00187648"/>
    <w:rsid w:val="001903AB"/>
    <w:rsid w:val="00190DF7"/>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4A0"/>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5A37"/>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5244"/>
    <w:rsid w:val="0028543D"/>
    <w:rsid w:val="00285AE1"/>
    <w:rsid w:val="00285BA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0A4A"/>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A97"/>
    <w:rsid w:val="00362DA8"/>
    <w:rsid w:val="00363111"/>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4893"/>
    <w:rsid w:val="00375773"/>
    <w:rsid w:val="00375868"/>
    <w:rsid w:val="00375CD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37D6"/>
    <w:rsid w:val="0038403F"/>
    <w:rsid w:val="00384821"/>
    <w:rsid w:val="00384C3B"/>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3BEB"/>
    <w:rsid w:val="00394079"/>
    <w:rsid w:val="003940C6"/>
    <w:rsid w:val="0039413F"/>
    <w:rsid w:val="003943D4"/>
    <w:rsid w:val="00394429"/>
    <w:rsid w:val="0039462B"/>
    <w:rsid w:val="00394BAE"/>
    <w:rsid w:val="00395416"/>
    <w:rsid w:val="0039606E"/>
    <w:rsid w:val="003961D0"/>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7BD"/>
    <w:rsid w:val="003B7F0F"/>
    <w:rsid w:val="003B7F4A"/>
    <w:rsid w:val="003C0218"/>
    <w:rsid w:val="003C0563"/>
    <w:rsid w:val="003C0697"/>
    <w:rsid w:val="003C0C49"/>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7C7"/>
    <w:rsid w:val="003F7901"/>
    <w:rsid w:val="003F793A"/>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2F5"/>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8CF"/>
    <w:rsid w:val="004A4A37"/>
    <w:rsid w:val="004A52BB"/>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1F9"/>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931"/>
    <w:rsid w:val="00505A7F"/>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40C1"/>
    <w:rsid w:val="005641D5"/>
    <w:rsid w:val="005644A0"/>
    <w:rsid w:val="00564640"/>
    <w:rsid w:val="0056500B"/>
    <w:rsid w:val="00566630"/>
    <w:rsid w:val="005666FD"/>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2884"/>
    <w:rsid w:val="00582E27"/>
    <w:rsid w:val="0058319D"/>
    <w:rsid w:val="0058325E"/>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3E2"/>
    <w:rsid w:val="00595802"/>
    <w:rsid w:val="00595AF7"/>
    <w:rsid w:val="00595CBD"/>
    <w:rsid w:val="005961A4"/>
    <w:rsid w:val="0059664B"/>
    <w:rsid w:val="00596B58"/>
    <w:rsid w:val="00596BA8"/>
    <w:rsid w:val="005972E1"/>
    <w:rsid w:val="0059764E"/>
    <w:rsid w:val="00597670"/>
    <w:rsid w:val="0059782A"/>
    <w:rsid w:val="00597A95"/>
    <w:rsid w:val="00597BC0"/>
    <w:rsid w:val="00597CC1"/>
    <w:rsid w:val="005A1922"/>
    <w:rsid w:val="005A1CCF"/>
    <w:rsid w:val="005A1F2A"/>
    <w:rsid w:val="005A1FA4"/>
    <w:rsid w:val="005A201C"/>
    <w:rsid w:val="005A2234"/>
    <w:rsid w:val="005A2CE3"/>
    <w:rsid w:val="005A3576"/>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3AA"/>
    <w:rsid w:val="005F0505"/>
    <w:rsid w:val="005F056F"/>
    <w:rsid w:val="005F0C01"/>
    <w:rsid w:val="005F1309"/>
    <w:rsid w:val="005F18E1"/>
    <w:rsid w:val="005F2E1B"/>
    <w:rsid w:val="005F2FD2"/>
    <w:rsid w:val="005F3108"/>
    <w:rsid w:val="005F3A98"/>
    <w:rsid w:val="005F4335"/>
    <w:rsid w:val="005F4B4E"/>
    <w:rsid w:val="005F532A"/>
    <w:rsid w:val="005F5372"/>
    <w:rsid w:val="005F53EC"/>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504"/>
    <w:rsid w:val="0065582F"/>
    <w:rsid w:val="00655C70"/>
    <w:rsid w:val="00655CB5"/>
    <w:rsid w:val="0065616B"/>
    <w:rsid w:val="006562AC"/>
    <w:rsid w:val="0065743F"/>
    <w:rsid w:val="006574D4"/>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3D8"/>
    <w:rsid w:val="006856AA"/>
    <w:rsid w:val="00685C0C"/>
    <w:rsid w:val="00685F5A"/>
    <w:rsid w:val="00686532"/>
    <w:rsid w:val="00686555"/>
    <w:rsid w:val="00687298"/>
    <w:rsid w:val="00690CA5"/>
    <w:rsid w:val="00691494"/>
    <w:rsid w:val="00691A37"/>
    <w:rsid w:val="00691E11"/>
    <w:rsid w:val="00692182"/>
    <w:rsid w:val="006921CA"/>
    <w:rsid w:val="006929D8"/>
    <w:rsid w:val="00692D21"/>
    <w:rsid w:val="00693538"/>
    <w:rsid w:val="0069396F"/>
    <w:rsid w:val="00694756"/>
    <w:rsid w:val="00694D76"/>
    <w:rsid w:val="0069528E"/>
    <w:rsid w:val="00695808"/>
    <w:rsid w:val="00695EB9"/>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914"/>
    <w:rsid w:val="006B3B70"/>
    <w:rsid w:val="006B46FB"/>
    <w:rsid w:val="006B5901"/>
    <w:rsid w:val="006B5F7F"/>
    <w:rsid w:val="006B7000"/>
    <w:rsid w:val="006B7643"/>
    <w:rsid w:val="006B7D0A"/>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4D1D"/>
    <w:rsid w:val="006F548E"/>
    <w:rsid w:val="006F6045"/>
    <w:rsid w:val="006F6E67"/>
    <w:rsid w:val="00700FCA"/>
    <w:rsid w:val="0070215C"/>
    <w:rsid w:val="007036F6"/>
    <w:rsid w:val="00703755"/>
    <w:rsid w:val="00703BD2"/>
    <w:rsid w:val="00703E0B"/>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73D1"/>
    <w:rsid w:val="00760058"/>
    <w:rsid w:val="00760B35"/>
    <w:rsid w:val="007619B8"/>
    <w:rsid w:val="00762F08"/>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41E5"/>
    <w:rsid w:val="0079437B"/>
    <w:rsid w:val="0079482D"/>
    <w:rsid w:val="007952D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8DA"/>
    <w:rsid w:val="007E307E"/>
    <w:rsid w:val="007E35D9"/>
    <w:rsid w:val="007E3887"/>
    <w:rsid w:val="007E3898"/>
    <w:rsid w:val="007E434B"/>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2D6"/>
    <w:rsid w:val="007F2352"/>
    <w:rsid w:val="007F2405"/>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8F3"/>
    <w:rsid w:val="00973F55"/>
    <w:rsid w:val="009740F4"/>
    <w:rsid w:val="009742C7"/>
    <w:rsid w:val="009742E1"/>
    <w:rsid w:val="00974446"/>
    <w:rsid w:val="00974E02"/>
    <w:rsid w:val="00975505"/>
    <w:rsid w:val="009755AA"/>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3BFE"/>
    <w:rsid w:val="00993EEC"/>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005"/>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7F8"/>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1330"/>
    <w:rsid w:val="00A418D7"/>
    <w:rsid w:val="00A41907"/>
    <w:rsid w:val="00A41C3D"/>
    <w:rsid w:val="00A41C74"/>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64F6"/>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F20"/>
    <w:rsid w:val="00A841E3"/>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CC1"/>
    <w:rsid w:val="00A92F00"/>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5E10"/>
    <w:rsid w:val="00AF780F"/>
    <w:rsid w:val="00AF7C64"/>
    <w:rsid w:val="00B00117"/>
    <w:rsid w:val="00B004BE"/>
    <w:rsid w:val="00B010B8"/>
    <w:rsid w:val="00B01A7A"/>
    <w:rsid w:val="00B01F96"/>
    <w:rsid w:val="00B0200C"/>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92C"/>
    <w:rsid w:val="00B11EAF"/>
    <w:rsid w:val="00B12181"/>
    <w:rsid w:val="00B1231F"/>
    <w:rsid w:val="00B1272E"/>
    <w:rsid w:val="00B13135"/>
    <w:rsid w:val="00B13520"/>
    <w:rsid w:val="00B136C5"/>
    <w:rsid w:val="00B13A29"/>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3BB"/>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632"/>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25E"/>
    <w:rsid w:val="00BA5570"/>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FC8"/>
    <w:rsid w:val="00C220A0"/>
    <w:rsid w:val="00C2234C"/>
    <w:rsid w:val="00C22B03"/>
    <w:rsid w:val="00C23C73"/>
    <w:rsid w:val="00C23FF0"/>
    <w:rsid w:val="00C24B9F"/>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7106"/>
    <w:rsid w:val="00C675A5"/>
    <w:rsid w:val="00C676D5"/>
    <w:rsid w:val="00C67C57"/>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EC7"/>
    <w:rsid w:val="00CC764E"/>
    <w:rsid w:val="00CC7666"/>
    <w:rsid w:val="00CC7C69"/>
    <w:rsid w:val="00CC7D1A"/>
    <w:rsid w:val="00CD019E"/>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66E"/>
    <w:rsid w:val="00CD77C4"/>
    <w:rsid w:val="00CE0402"/>
    <w:rsid w:val="00CE0651"/>
    <w:rsid w:val="00CE0FC2"/>
    <w:rsid w:val="00CE146F"/>
    <w:rsid w:val="00CE169F"/>
    <w:rsid w:val="00CE1A0C"/>
    <w:rsid w:val="00CE1AE5"/>
    <w:rsid w:val="00CE1AEA"/>
    <w:rsid w:val="00CE1C1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CB5"/>
    <w:rsid w:val="00D320DF"/>
    <w:rsid w:val="00D3278C"/>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561"/>
    <w:rsid w:val="00DA670B"/>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4EB4"/>
    <w:rsid w:val="00E05040"/>
    <w:rsid w:val="00E05905"/>
    <w:rsid w:val="00E06A1D"/>
    <w:rsid w:val="00E06B8F"/>
    <w:rsid w:val="00E07A61"/>
    <w:rsid w:val="00E07B8D"/>
    <w:rsid w:val="00E11371"/>
    <w:rsid w:val="00E11553"/>
    <w:rsid w:val="00E11CE3"/>
    <w:rsid w:val="00E11FD3"/>
    <w:rsid w:val="00E126F4"/>
    <w:rsid w:val="00E12AD5"/>
    <w:rsid w:val="00E12BFC"/>
    <w:rsid w:val="00E13223"/>
    <w:rsid w:val="00E136F7"/>
    <w:rsid w:val="00E14119"/>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1EC"/>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E5C"/>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13A"/>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977"/>
    <w:rsid w:val="00FB21D9"/>
    <w:rsid w:val="00FB310D"/>
    <w:rsid w:val="00FB3746"/>
    <w:rsid w:val="00FB454D"/>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643"/>
    <w:rsid w:val="00FC1D1D"/>
    <w:rsid w:val="00FC21CD"/>
    <w:rsid w:val="00FC26B4"/>
    <w:rsid w:val="00FC2C2D"/>
    <w:rsid w:val="00FC2D03"/>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EE4"/>
    <w:rsid w:val="00FE5196"/>
    <w:rsid w:val="00FE51D1"/>
    <w:rsid w:val="00FE544E"/>
    <w:rsid w:val="00FE7422"/>
    <w:rsid w:val="00FE7BB7"/>
    <w:rsid w:val="00FF010F"/>
    <w:rsid w:val="00FF0AB8"/>
    <w:rsid w:val="00FF0FDA"/>
    <w:rsid w:val="00FF104A"/>
    <w:rsid w:val="00FF17C8"/>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48E52-3679-45B9-8C1C-EB5222B4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2025-03-26T08:32:00Z</dcterms:created>
  <dcterms:modified xsi:type="dcterms:W3CDTF">2025-05-09T08:22:00Z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