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10A7E" w14:textId="03CEF26D" w:rsidR="00372969" w:rsidRPr="00112288" w:rsidRDefault="00372969" w:rsidP="00372969">
      <w:pPr>
        <w:spacing w:after="0"/>
        <w:rPr>
          <w:rFonts w:ascii="Arial" w:eastAsia="SimSun" w:hAnsi="Arial" w:cs="Arial"/>
          <w:b/>
          <w:bCs/>
          <w:sz w:val="24"/>
          <w:szCs w:val="24"/>
          <w:lang w:eastAsia="zh-CN"/>
        </w:rPr>
      </w:pPr>
      <w:bookmarkStart w:id="0" w:name="Title"/>
      <w:bookmarkStart w:id="1" w:name="DocumentFor"/>
      <w:bookmarkEnd w:id="0"/>
      <w:bookmarkEnd w:id="1"/>
      <w:r w:rsidRPr="00112288">
        <w:rPr>
          <w:rFonts w:ascii="Arial" w:eastAsia="SimSun" w:hAnsi="Arial" w:cs="Arial"/>
          <w:b/>
          <w:bCs/>
          <w:sz w:val="24"/>
          <w:szCs w:val="24"/>
          <w:lang w:eastAsia="zh-CN"/>
        </w:rPr>
        <w:t>3GPP TSG-RAN WG4 Meeting #115</w:t>
      </w:r>
      <w:r w:rsidRPr="00112288">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sidRPr="00112288">
        <w:rPr>
          <w:rFonts w:ascii="Arial" w:eastAsia="SimSun" w:hAnsi="Arial" w:cs="Arial"/>
          <w:b/>
          <w:bCs/>
          <w:sz w:val="24"/>
          <w:szCs w:val="24"/>
          <w:lang w:eastAsia="zh-CN"/>
        </w:rPr>
        <w:t>R4-250590</w:t>
      </w:r>
      <w:r>
        <w:rPr>
          <w:rFonts w:ascii="Arial" w:eastAsia="SimSun" w:hAnsi="Arial" w:cs="Arial"/>
          <w:b/>
          <w:bCs/>
          <w:sz w:val="24"/>
          <w:szCs w:val="24"/>
          <w:lang w:eastAsia="zh-CN"/>
        </w:rPr>
        <w:t>8</w:t>
      </w:r>
    </w:p>
    <w:p w14:paraId="497C51EC" w14:textId="77777777" w:rsidR="00372969" w:rsidRPr="00112288" w:rsidRDefault="00372969" w:rsidP="00372969">
      <w:pPr>
        <w:rPr>
          <w:rFonts w:ascii="Arial" w:eastAsia="SimSun" w:hAnsi="Arial" w:cs="Arial"/>
          <w:b/>
          <w:bCs/>
          <w:sz w:val="24"/>
          <w:szCs w:val="24"/>
          <w:lang w:eastAsia="zh-CN"/>
        </w:rPr>
      </w:pPr>
      <w:r>
        <w:rPr>
          <w:rFonts w:ascii="Arial" w:eastAsia="SimSun" w:hAnsi="Arial" w:cs="Arial"/>
          <w:b/>
          <w:bCs/>
          <w:sz w:val="24"/>
          <w:szCs w:val="24"/>
          <w:lang w:eastAsia="zh-CN"/>
        </w:rPr>
        <w:t>Malta, MT</w:t>
      </w:r>
      <w:r w:rsidRPr="00112288">
        <w:rPr>
          <w:rFonts w:ascii="Arial" w:eastAsia="SimSun" w:hAnsi="Arial" w:cs="Arial"/>
          <w:b/>
          <w:bCs/>
          <w:sz w:val="24"/>
          <w:szCs w:val="24"/>
          <w:lang w:eastAsia="zh-CN"/>
        </w:rPr>
        <w:t>, 19</w:t>
      </w:r>
      <w:r w:rsidRPr="00112288">
        <w:rPr>
          <w:rFonts w:ascii="Arial" w:eastAsia="SimSun" w:hAnsi="Arial" w:cs="Arial"/>
          <w:b/>
          <w:bCs/>
          <w:sz w:val="24"/>
          <w:szCs w:val="24"/>
          <w:vertAlign w:val="superscript"/>
          <w:lang w:eastAsia="zh-CN"/>
        </w:rPr>
        <w:t>th</w:t>
      </w:r>
      <w:r w:rsidRPr="00112288">
        <w:rPr>
          <w:rFonts w:ascii="Arial" w:eastAsia="SimSun" w:hAnsi="Arial" w:cs="Arial"/>
          <w:b/>
          <w:bCs/>
          <w:sz w:val="24"/>
          <w:szCs w:val="24"/>
          <w:lang w:eastAsia="zh-CN"/>
        </w:rPr>
        <w:t xml:space="preserve"> – 23</w:t>
      </w:r>
      <w:r w:rsidRPr="00112288">
        <w:rPr>
          <w:rFonts w:ascii="Arial" w:eastAsia="SimSun" w:hAnsi="Arial" w:cs="Arial"/>
          <w:b/>
          <w:bCs/>
          <w:sz w:val="24"/>
          <w:szCs w:val="24"/>
          <w:vertAlign w:val="superscript"/>
          <w:lang w:eastAsia="zh-CN"/>
        </w:rPr>
        <w:t>rd</w:t>
      </w:r>
      <w:r w:rsidRPr="00112288">
        <w:rPr>
          <w:rFonts w:ascii="Arial" w:eastAsia="SimSun" w:hAnsi="Arial" w:cs="Arial"/>
          <w:b/>
          <w:bCs/>
          <w:sz w:val="24"/>
          <w:szCs w:val="24"/>
          <w:lang w:eastAsia="zh-CN"/>
        </w:rPr>
        <w:t xml:space="preserve"> </w:t>
      </w:r>
      <w:proofErr w:type="gramStart"/>
      <w:r w:rsidRPr="00112288">
        <w:rPr>
          <w:rFonts w:ascii="Arial" w:eastAsia="SimSun" w:hAnsi="Arial" w:cs="Arial"/>
          <w:b/>
          <w:bCs/>
          <w:sz w:val="24"/>
          <w:szCs w:val="24"/>
          <w:lang w:eastAsia="zh-CN"/>
        </w:rPr>
        <w:t>May,</w:t>
      </w:r>
      <w:proofErr w:type="gramEnd"/>
      <w:r w:rsidRPr="00112288">
        <w:rPr>
          <w:rFonts w:ascii="Arial" w:eastAsia="SimSun" w:hAnsi="Arial" w:cs="Arial"/>
          <w:b/>
          <w:bCs/>
          <w:sz w:val="24"/>
          <w:szCs w:val="24"/>
          <w:lang w:eastAsia="zh-CN"/>
        </w:rPr>
        <w:t xml:space="preserve"> 2025</w:t>
      </w:r>
    </w:p>
    <w:p w14:paraId="2305CEA3" w14:textId="09A2380D" w:rsidR="009F52D7" w:rsidRPr="005A61C6" w:rsidRDefault="009F52D7" w:rsidP="00BA2FC0">
      <w:pPr>
        <w:pStyle w:val="CH"/>
        <w:spacing w:before="240" w:after="0"/>
        <w:rPr>
          <w:sz w:val="24"/>
          <w:szCs w:val="24"/>
          <w:lang w:val="en-US"/>
        </w:rPr>
      </w:pPr>
      <w:r w:rsidRPr="005A61C6">
        <w:rPr>
          <w:sz w:val="24"/>
          <w:szCs w:val="24"/>
          <w:lang w:val="en-US"/>
        </w:rPr>
        <w:t>Agenda item:</w:t>
      </w:r>
      <w:r w:rsidRPr="005A61C6">
        <w:rPr>
          <w:sz w:val="24"/>
          <w:szCs w:val="24"/>
          <w:lang w:val="en-US"/>
        </w:rPr>
        <w:tab/>
      </w:r>
      <w:r w:rsidR="006B4603" w:rsidRPr="005A61C6">
        <w:rPr>
          <w:sz w:val="24"/>
          <w:szCs w:val="24"/>
          <w:lang w:val="en-US"/>
        </w:rPr>
        <w:t>7.24.4.1</w:t>
      </w:r>
    </w:p>
    <w:p w14:paraId="30D50B86" w14:textId="1B183FBA" w:rsidR="009F52D7" w:rsidRPr="005A61C6" w:rsidRDefault="009F52D7" w:rsidP="003537DA">
      <w:pPr>
        <w:pStyle w:val="CH"/>
        <w:spacing w:after="0"/>
        <w:rPr>
          <w:sz w:val="24"/>
          <w:szCs w:val="24"/>
          <w:lang w:val="en-US"/>
        </w:rPr>
      </w:pPr>
      <w:r w:rsidRPr="005A61C6">
        <w:rPr>
          <w:sz w:val="24"/>
          <w:szCs w:val="24"/>
          <w:lang w:val="en-US"/>
        </w:rPr>
        <w:t>Source:</w:t>
      </w:r>
      <w:r w:rsidRPr="005A61C6">
        <w:rPr>
          <w:sz w:val="24"/>
          <w:szCs w:val="24"/>
          <w:lang w:val="en-US"/>
        </w:rPr>
        <w:tab/>
        <w:t>Apple</w:t>
      </w:r>
    </w:p>
    <w:p w14:paraId="7827D204" w14:textId="2B517AC0" w:rsidR="009F52D7" w:rsidRPr="005A61C6" w:rsidRDefault="009F52D7" w:rsidP="003537DA">
      <w:pPr>
        <w:pStyle w:val="CH"/>
        <w:spacing w:after="0"/>
        <w:rPr>
          <w:sz w:val="24"/>
          <w:szCs w:val="24"/>
          <w:lang w:val="en-US"/>
        </w:rPr>
      </w:pPr>
      <w:r w:rsidRPr="005A61C6">
        <w:rPr>
          <w:sz w:val="24"/>
          <w:szCs w:val="24"/>
          <w:lang w:val="en-US"/>
        </w:rPr>
        <w:t>Title:</w:t>
      </w:r>
      <w:r w:rsidRPr="005A61C6">
        <w:rPr>
          <w:sz w:val="24"/>
          <w:szCs w:val="24"/>
          <w:lang w:val="en-US"/>
        </w:rPr>
        <w:tab/>
      </w:r>
      <w:r w:rsidR="007D6072" w:rsidRPr="005A61C6">
        <w:rPr>
          <w:sz w:val="24"/>
          <w:szCs w:val="24"/>
          <w:lang w:val="en-US"/>
        </w:rPr>
        <w:t>On RRM Requirements for UE initiated beam management</w:t>
      </w:r>
    </w:p>
    <w:p w14:paraId="2AB0E874" w14:textId="708BEC41" w:rsidR="009F52D7" w:rsidRPr="005A61C6" w:rsidRDefault="009F52D7" w:rsidP="003537DA">
      <w:pPr>
        <w:pStyle w:val="CH"/>
        <w:spacing w:after="0"/>
        <w:rPr>
          <w:sz w:val="24"/>
          <w:szCs w:val="24"/>
          <w:lang w:val="en-US"/>
        </w:rPr>
      </w:pPr>
      <w:r w:rsidRPr="005A61C6">
        <w:rPr>
          <w:sz w:val="24"/>
          <w:szCs w:val="24"/>
          <w:lang w:val="en-US"/>
        </w:rPr>
        <w:t>Release:</w:t>
      </w:r>
      <w:r w:rsidRPr="005A61C6">
        <w:rPr>
          <w:sz w:val="24"/>
          <w:szCs w:val="24"/>
          <w:lang w:val="en-US"/>
        </w:rPr>
        <w:tab/>
        <w:t>Rel-1</w:t>
      </w:r>
      <w:r w:rsidR="002D7073" w:rsidRPr="005A61C6">
        <w:rPr>
          <w:sz w:val="24"/>
          <w:szCs w:val="24"/>
          <w:lang w:val="en-US"/>
        </w:rPr>
        <w:t>9</w:t>
      </w:r>
    </w:p>
    <w:p w14:paraId="5FD26D80" w14:textId="69E72605" w:rsidR="009F52D7" w:rsidRPr="005A61C6" w:rsidRDefault="009F52D7" w:rsidP="003537DA">
      <w:pPr>
        <w:pStyle w:val="CH"/>
        <w:spacing w:after="0"/>
        <w:rPr>
          <w:sz w:val="24"/>
          <w:szCs w:val="24"/>
          <w:lang w:val="en-US"/>
        </w:rPr>
      </w:pPr>
      <w:r w:rsidRPr="005A61C6">
        <w:rPr>
          <w:sz w:val="24"/>
          <w:szCs w:val="24"/>
          <w:lang w:val="en-US"/>
        </w:rPr>
        <w:t>Document for:</w:t>
      </w:r>
      <w:r w:rsidRPr="005A61C6">
        <w:rPr>
          <w:sz w:val="24"/>
          <w:szCs w:val="24"/>
          <w:lang w:val="en-US"/>
        </w:rPr>
        <w:tab/>
      </w:r>
      <w:r w:rsidR="00AD261E" w:rsidRPr="005A61C6">
        <w:rPr>
          <w:sz w:val="24"/>
          <w:szCs w:val="24"/>
          <w:lang w:val="en-US"/>
        </w:rPr>
        <w:t>Discussion</w:t>
      </w:r>
    </w:p>
    <w:p w14:paraId="26BFACA8" w14:textId="77777777" w:rsidR="009F52D7" w:rsidRPr="005A61C6" w:rsidRDefault="009F52D7" w:rsidP="003537DA">
      <w:pPr>
        <w:pStyle w:val="CH"/>
        <w:rPr>
          <w:lang w:val="en-US"/>
        </w:rPr>
      </w:pPr>
    </w:p>
    <w:p w14:paraId="7D03A8FD" w14:textId="77777777" w:rsidR="002249BA" w:rsidRPr="005A61C6" w:rsidRDefault="002249BA" w:rsidP="002249BA">
      <w:pPr>
        <w:pStyle w:val="Heading1"/>
        <w:rPr>
          <w:lang w:val="en-US"/>
        </w:rPr>
      </w:pPr>
      <w:r w:rsidRPr="005A61C6">
        <w:rPr>
          <w:lang w:val="en-US"/>
        </w:rPr>
        <w:t xml:space="preserve">1. Introduction </w:t>
      </w:r>
    </w:p>
    <w:p w14:paraId="57543A9D" w14:textId="5AE25100" w:rsidR="007D6072" w:rsidRPr="005A61C6" w:rsidRDefault="00447D8B" w:rsidP="003537DA">
      <w:r w:rsidRPr="005A61C6">
        <w:t xml:space="preserve">In </w:t>
      </w:r>
      <w:r w:rsidR="007D6072" w:rsidRPr="005A61C6">
        <w:t>RAN4#11</w:t>
      </w:r>
      <w:r w:rsidR="007118B9" w:rsidRPr="005A61C6">
        <w:t>4</w:t>
      </w:r>
      <w:r w:rsidR="00421C97" w:rsidRPr="005A61C6">
        <w:t>bis</w:t>
      </w:r>
      <w:r w:rsidR="007D6072" w:rsidRPr="005A61C6">
        <w:t xml:space="preserve"> the RRM requirements </w:t>
      </w:r>
      <w:r w:rsidR="0079181F" w:rsidRPr="005A61C6">
        <w:t>for UE initiated beam management</w:t>
      </w:r>
      <w:r w:rsidR="007D6072" w:rsidRPr="005A61C6">
        <w:t xml:space="preserve"> was discussed and WF [1] was approved. In this contribution we </w:t>
      </w:r>
      <w:r w:rsidR="0079181F" w:rsidRPr="005A61C6">
        <w:t>present our views on</w:t>
      </w:r>
      <w:r w:rsidR="00D2447B" w:rsidRPr="005A61C6">
        <w:t xml:space="preserve"> RRM core requirements for UE initiated beam management.</w:t>
      </w:r>
    </w:p>
    <w:p w14:paraId="35AA4B63" w14:textId="2162D4E4" w:rsidR="00447D8B" w:rsidRPr="005A61C6" w:rsidRDefault="002249BA" w:rsidP="003537DA">
      <w:pPr>
        <w:pStyle w:val="Heading1"/>
        <w:rPr>
          <w:lang w:val="en-US"/>
        </w:rPr>
      </w:pPr>
      <w:r w:rsidRPr="005A61C6">
        <w:rPr>
          <w:lang w:val="en-US"/>
        </w:rPr>
        <w:t>2. Discussion</w:t>
      </w:r>
    </w:p>
    <w:p w14:paraId="50376433" w14:textId="3F8689B6" w:rsidR="00447D8B" w:rsidRPr="005A61C6" w:rsidRDefault="00D2447B" w:rsidP="003537DA">
      <w:r w:rsidRPr="005A61C6">
        <w:t xml:space="preserve">In [1] </w:t>
      </w:r>
      <w:r w:rsidR="00204E79" w:rsidRPr="005A61C6">
        <w:t>the following agreements were made</w:t>
      </w:r>
      <w:r w:rsidR="0079181F" w:rsidRPr="005A61C6">
        <w:t xml:space="preserve"> for RRM core requirements with UE initiated beam management</w:t>
      </w:r>
      <w:r w:rsidR="00204E79" w:rsidRPr="005A61C6">
        <w:t>:</w:t>
      </w:r>
    </w:p>
    <w:tbl>
      <w:tblPr>
        <w:tblStyle w:val="TableGrid"/>
        <w:tblW w:w="0" w:type="auto"/>
        <w:tblLook w:val="04A0" w:firstRow="1" w:lastRow="0" w:firstColumn="1" w:lastColumn="0" w:noHBand="0" w:noVBand="1"/>
      </w:tblPr>
      <w:tblGrid>
        <w:gridCol w:w="9350"/>
      </w:tblGrid>
      <w:tr w:rsidR="00204E79" w:rsidRPr="005A61C6" w14:paraId="6DD0D4DC" w14:textId="77777777" w:rsidTr="00204E79">
        <w:tc>
          <w:tcPr>
            <w:tcW w:w="9350" w:type="dxa"/>
          </w:tcPr>
          <w:p w14:paraId="6EE3C208" w14:textId="77777777" w:rsidR="00820896" w:rsidRPr="00820896" w:rsidRDefault="00820896" w:rsidP="00820896">
            <w:pPr>
              <w:keepNext/>
              <w:keepLines/>
              <w:spacing w:before="120" w:after="180"/>
              <w:ind w:left="864" w:hanging="864"/>
              <w:outlineLvl w:val="3"/>
              <w:rPr>
                <w:rFonts w:eastAsia="SimSun"/>
                <w:b/>
                <w:bCs/>
                <w:u w:val="single"/>
                <w:lang w:eastAsia="zh-CN"/>
              </w:rPr>
            </w:pPr>
            <w:r w:rsidRPr="00820896">
              <w:rPr>
                <w:rFonts w:eastAsia="SimSun"/>
                <w:b/>
                <w:bCs/>
                <w:u w:val="single"/>
                <w:lang w:eastAsia="zh-CN"/>
              </w:rPr>
              <w:lastRenderedPageBreak/>
              <w:t>Issue 1-1: How to define measurement period in Event triggered measurement reporting delay for the basic feature (M instance = 1, Event-2)?</w:t>
            </w:r>
          </w:p>
          <w:p w14:paraId="329790F0" w14:textId="77777777" w:rsidR="00820896" w:rsidRPr="00820896" w:rsidRDefault="00820896" w:rsidP="00820896">
            <w:pPr>
              <w:overflowPunct w:val="0"/>
              <w:autoSpaceDE w:val="0"/>
              <w:autoSpaceDN w:val="0"/>
              <w:adjustRightInd w:val="0"/>
              <w:spacing w:after="180"/>
              <w:textAlignment w:val="baseline"/>
              <w:rPr>
                <w:b/>
                <w:lang w:eastAsia="zh-CN"/>
              </w:rPr>
            </w:pPr>
            <w:r w:rsidRPr="00820896">
              <w:rPr>
                <w:b/>
                <w:lang w:eastAsia="zh-CN"/>
              </w:rPr>
              <w:t>Agreement:</w:t>
            </w:r>
          </w:p>
          <w:p w14:paraId="7BA00D8B" w14:textId="77777777" w:rsidR="00820896" w:rsidRPr="00820896" w:rsidRDefault="00820896" w:rsidP="00820896">
            <w:pPr>
              <w:numPr>
                <w:ilvl w:val="1"/>
                <w:numId w:val="5"/>
              </w:numPr>
              <w:overflowPunct w:val="0"/>
              <w:autoSpaceDE w:val="0"/>
              <w:autoSpaceDN w:val="0"/>
              <w:adjustRightInd w:val="0"/>
              <w:spacing w:after="120"/>
              <w:textAlignment w:val="baseline"/>
              <w:rPr>
                <w:rFonts w:eastAsia="SimSun"/>
                <w:szCs w:val="24"/>
                <w:lang w:eastAsia="zh-CN"/>
              </w:rPr>
            </w:pPr>
            <w:r w:rsidRPr="00820896">
              <w:rPr>
                <w:rFonts w:eastAsia="SimSun"/>
                <w:szCs w:val="24"/>
                <w:lang w:eastAsia="zh-CN"/>
              </w:rPr>
              <w:t>For T_RS (</w:t>
            </w:r>
            <w:r w:rsidRPr="00820896">
              <w:rPr>
                <w:rFonts w:cs="v4.2.0"/>
                <w:lang w:eastAsia="en-GB"/>
              </w:rPr>
              <w:t>T</w:t>
            </w:r>
            <w:r w:rsidRPr="00820896">
              <w:rPr>
                <w:rFonts w:cs="v4.2.0"/>
                <w:vertAlign w:val="subscript"/>
                <w:lang w:eastAsia="en-GB"/>
              </w:rPr>
              <w:t>SSB</w:t>
            </w:r>
            <w:r w:rsidRPr="00820896">
              <w:rPr>
                <w:rFonts w:eastAsia="SimSun"/>
                <w:szCs w:val="24"/>
                <w:lang w:eastAsia="zh-CN"/>
              </w:rPr>
              <w:t xml:space="preserve"> or </w:t>
            </w:r>
            <w:r w:rsidRPr="00820896">
              <w:rPr>
                <w:rFonts w:cs="v4.2.0"/>
                <w:lang w:eastAsia="en-GB"/>
              </w:rPr>
              <w:t>T</w:t>
            </w:r>
            <w:r w:rsidRPr="00820896">
              <w:rPr>
                <w:rFonts w:cs="v4.2.0"/>
                <w:vertAlign w:val="subscript"/>
                <w:lang w:eastAsia="en-GB"/>
              </w:rPr>
              <w:t>CSI-RS</w:t>
            </w:r>
            <w:r w:rsidRPr="00820896">
              <w:rPr>
                <w:rFonts w:eastAsia="SimSun"/>
                <w:szCs w:val="24"/>
                <w:lang w:eastAsia="zh-CN"/>
              </w:rPr>
              <w:t>) in L1_measurement periods</w:t>
            </w:r>
          </w:p>
          <w:p w14:paraId="46347CD7" w14:textId="77777777" w:rsidR="00820896" w:rsidRPr="00820896" w:rsidRDefault="00820896" w:rsidP="00820896">
            <w:pPr>
              <w:numPr>
                <w:ilvl w:val="2"/>
                <w:numId w:val="5"/>
              </w:numPr>
              <w:overflowPunct w:val="0"/>
              <w:autoSpaceDE w:val="0"/>
              <w:autoSpaceDN w:val="0"/>
              <w:adjustRightInd w:val="0"/>
              <w:spacing w:after="120"/>
              <w:textAlignment w:val="baseline"/>
              <w:rPr>
                <w:rFonts w:eastAsia="SimSun"/>
                <w:szCs w:val="24"/>
                <w:lang w:eastAsia="zh-CN"/>
              </w:rPr>
            </w:pPr>
            <w:r w:rsidRPr="00820896">
              <w:rPr>
                <w:rFonts w:eastAsia="SimSun"/>
                <w:szCs w:val="24"/>
                <w:lang w:eastAsia="zh-CN"/>
              </w:rPr>
              <w:t>T_RS (</w:t>
            </w:r>
            <w:r w:rsidRPr="00820896">
              <w:rPr>
                <w:rFonts w:cs="v4.2.0"/>
                <w:lang w:eastAsia="en-GB"/>
              </w:rPr>
              <w:t>T</w:t>
            </w:r>
            <w:r w:rsidRPr="00820896">
              <w:rPr>
                <w:rFonts w:cs="v4.2.0"/>
                <w:vertAlign w:val="subscript"/>
                <w:lang w:eastAsia="en-GB"/>
              </w:rPr>
              <w:t>SSB</w:t>
            </w:r>
            <w:r w:rsidRPr="00820896">
              <w:rPr>
                <w:rFonts w:eastAsia="SimSun"/>
                <w:szCs w:val="24"/>
                <w:lang w:eastAsia="zh-CN"/>
              </w:rPr>
              <w:t xml:space="preserve"> or </w:t>
            </w:r>
            <w:r w:rsidRPr="00820896">
              <w:rPr>
                <w:rFonts w:cs="v4.2.0"/>
                <w:lang w:eastAsia="en-GB"/>
              </w:rPr>
              <w:t>T</w:t>
            </w:r>
            <w:r w:rsidRPr="00820896">
              <w:rPr>
                <w:rFonts w:cs="v4.2.0"/>
                <w:vertAlign w:val="subscript"/>
                <w:lang w:eastAsia="en-GB"/>
              </w:rPr>
              <w:t>CSI-RS</w:t>
            </w:r>
            <w:r w:rsidRPr="00820896">
              <w:rPr>
                <w:rFonts w:eastAsia="SimSun"/>
                <w:szCs w:val="24"/>
                <w:lang w:eastAsia="zh-CN"/>
              </w:rPr>
              <w:t xml:space="preserve">): </w:t>
            </w:r>
          </w:p>
          <w:p w14:paraId="66A61ACC" w14:textId="77777777" w:rsidR="00820896" w:rsidRPr="00820896" w:rsidRDefault="00820896" w:rsidP="00820896">
            <w:pPr>
              <w:numPr>
                <w:ilvl w:val="3"/>
                <w:numId w:val="5"/>
              </w:numPr>
              <w:overflowPunct w:val="0"/>
              <w:autoSpaceDE w:val="0"/>
              <w:autoSpaceDN w:val="0"/>
              <w:adjustRightInd w:val="0"/>
              <w:spacing w:after="120"/>
              <w:textAlignment w:val="baseline"/>
              <w:rPr>
                <w:rFonts w:eastAsia="SimSun"/>
                <w:szCs w:val="24"/>
                <w:lang w:eastAsia="zh-CN"/>
              </w:rPr>
            </w:pPr>
            <w:r w:rsidRPr="00820896">
              <w:rPr>
                <w:rFonts w:eastAsia="SimSun"/>
                <w:szCs w:val="24"/>
                <w:lang w:eastAsia="zh-CN"/>
              </w:rPr>
              <w:t xml:space="preserve">the value of current beam and new beams are the same. </w:t>
            </w:r>
          </w:p>
          <w:p w14:paraId="0D5EE405" w14:textId="77777777" w:rsidR="00820896" w:rsidRPr="00820896" w:rsidRDefault="00820896" w:rsidP="00820896">
            <w:pPr>
              <w:numPr>
                <w:ilvl w:val="1"/>
                <w:numId w:val="5"/>
              </w:numPr>
              <w:overflowPunct w:val="0"/>
              <w:autoSpaceDE w:val="0"/>
              <w:autoSpaceDN w:val="0"/>
              <w:adjustRightInd w:val="0"/>
              <w:spacing w:after="120"/>
              <w:textAlignment w:val="baseline"/>
              <w:rPr>
                <w:szCs w:val="24"/>
                <w:lang w:eastAsia="zh-CN"/>
              </w:rPr>
            </w:pPr>
            <w:r w:rsidRPr="00820896">
              <w:rPr>
                <w:rFonts w:eastAsia="SimSun"/>
                <w:szCs w:val="24"/>
                <w:lang w:eastAsia="zh-CN"/>
              </w:rPr>
              <w:t xml:space="preserve">For M in </w:t>
            </w:r>
            <w:r w:rsidRPr="00820896">
              <w:rPr>
                <w:lang w:eastAsia="en-GB"/>
              </w:rPr>
              <w:t>L1_measurement periods</w:t>
            </w:r>
            <w:r w:rsidRPr="00820896">
              <w:rPr>
                <w:rFonts w:eastAsia="SimSun"/>
                <w:szCs w:val="24"/>
                <w:lang w:eastAsia="zh-CN"/>
              </w:rPr>
              <w:t>:</w:t>
            </w:r>
          </w:p>
          <w:p w14:paraId="0C5E5A7A" w14:textId="77777777" w:rsidR="00820896" w:rsidRPr="00820896" w:rsidRDefault="00820896" w:rsidP="00820896">
            <w:pPr>
              <w:numPr>
                <w:ilvl w:val="2"/>
                <w:numId w:val="5"/>
              </w:numPr>
              <w:overflowPunct w:val="0"/>
              <w:autoSpaceDE w:val="0"/>
              <w:autoSpaceDN w:val="0"/>
              <w:adjustRightInd w:val="0"/>
              <w:spacing w:after="120"/>
              <w:textAlignment w:val="baseline"/>
              <w:rPr>
                <w:lang w:eastAsia="en-GB"/>
              </w:rPr>
            </w:pPr>
            <w:r w:rsidRPr="00820896">
              <w:rPr>
                <w:lang w:eastAsia="en-GB"/>
              </w:rPr>
              <w:t xml:space="preserve">If </w:t>
            </w:r>
            <w:proofErr w:type="spellStart"/>
            <w:r w:rsidRPr="00820896">
              <w:rPr>
                <w:rFonts w:cs="v4.2.0"/>
                <w:lang w:eastAsia="en-GB"/>
              </w:rPr>
              <w:t>timeRestrictionForChannelMeasurement</w:t>
            </w:r>
            <w:proofErr w:type="spellEnd"/>
            <w:r w:rsidRPr="00820896">
              <w:rPr>
                <w:lang w:eastAsia="en-GB"/>
              </w:rPr>
              <w:t xml:space="preserve"> configured, M= 1, event evaluation should be based on the most recent result from both new beam and current beam</w:t>
            </w:r>
          </w:p>
          <w:p w14:paraId="1AC1B8D0" w14:textId="77777777" w:rsidR="00820896" w:rsidRPr="00820896" w:rsidRDefault="00820896" w:rsidP="00820896">
            <w:pPr>
              <w:numPr>
                <w:ilvl w:val="2"/>
                <w:numId w:val="5"/>
              </w:numPr>
              <w:overflowPunct w:val="0"/>
              <w:autoSpaceDE w:val="0"/>
              <w:autoSpaceDN w:val="0"/>
              <w:adjustRightInd w:val="0"/>
              <w:spacing w:after="120"/>
              <w:textAlignment w:val="baseline"/>
              <w:rPr>
                <w:lang w:eastAsia="en-GB"/>
              </w:rPr>
            </w:pPr>
            <w:r w:rsidRPr="00820896">
              <w:rPr>
                <w:lang w:eastAsia="en-GB"/>
              </w:rPr>
              <w:t xml:space="preserve">If </w:t>
            </w:r>
            <w:proofErr w:type="spellStart"/>
            <w:r w:rsidRPr="00820896">
              <w:rPr>
                <w:lang w:eastAsia="en-GB"/>
              </w:rPr>
              <w:t>timeRestrictionForChannelMeasurement</w:t>
            </w:r>
            <w:proofErr w:type="spellEnd"/>
            <w:r w:rsidRPr="00820896">
              <w:rPr>
                <w:lang w:eastAsia="en-GB"/>
              </w:rPr>
              <w:t xml:space="preserve"> is not configured, </w:t>
            </w:r>
          </w:p>
          <w:p w14:paraId="14DBC9C6" w14:textId="77777777" w:rsidR="00820896" w:rsidRPr="00820896" w:rsidRDefault="00820896" w:rsidP="00820896">
            <w:pPr>
              <w:numPr>
                <w:ilvl w:val="3"/>
                <w:numId w:val="5"/>
              </w:numPr>
              <w:overflowPunct w:val="0"/>
              <w:autoSpaceDE w:val="0"/>
              <w:autoSpaceDN w:val="0"/>
              <w:adjustRightInd w:val="0"/>
              <w:spacing w:after="120"/>
              <w:textAlignment w:val="baseline"/>
              <w:rPr>
                <w:lang w:eastAsia="en-GB"/>
              </w:rPr>
            </w:pPr>
            <w:r w:rsidRPr="00820896">
              <w:rPr>
                <w:rFonts w:eastAsiaTheme="minorEastAsia"/>
                <w:lang w:eastAsia="zh-CN"/>
              </w:rPr>
              <w:t>Further discuss on:</w:t>
            </w:r>
          </w:p>
          <w:p w14:paraId="4ED86BF9" w14:textId="77777777" w:rsidR="00820896" w:rsidRPr="00820896" w:rsidRDefault="00820896" w:rsidP="00820896">
            <w:pPr>
              <w:numPr>
                <w:ilvl w:val="4"/>
                <w:numId w:val="5"/>
              </w:numPr>
              <w:overflowPunct w:val="0"/>
              <w:autoSpaceDE w:val="0"/>
              <w:autoSpaceDN w:val="0"/>
              <w:adjustRightInd w:val="0"/>
              <w:spacing w:after="120"/>
              <w:textAlignment w:val="baseline"/>
              <w:rPr>
                <w:lang w:eastAsia="en-GB"/>
              </w:rPr>
            </w:pPr>
            <w:r w:rsidRPr="00820896">
              <w:rPr>
                <w:rFonts w:eastAsiaTheme="minorEastAsia"/>
                <w:lang w:eastAsia="zh-CN"/>
              </w:rPr>
              <w:t>Option1: Reuse the same values of legacy, measurement period is based on 3 sample. No further restriction of UE implantation of which one is used</w:t>
            </w:r>
          </w:p>
          <w:p w14:paraId="5FB30E64" w14:textId="77777777" w:rsidR="00820896" w:rsidRPr="00820896" w:rsidRDefault="00820896" w:rsidP="00820896">
            <w:pPr>
              <w:numPr>
                <w:ilvl w:val="4"/>
                <w:numId w:val="5"/>
              </w:numPr>
              <w:overflowPunct w:val="0"/>
              <w:autoSpaceDE w:val="0"/>
              <w:autoSpaceDN w:val="0"/>
              <w:adjustRightInd w:val="0"/>
              <w:spacing w:after="120"/>
              <w:textAlignment w:val="baseline"/>
              <w:rPr>
                <w:lang w:eastAsia="en-GB"/>
              </w:rPr>
            </w:pPr>
            <w:r w:rsidRPr="00820896">
              <w:rPr>
                <w:rFonts w:eastAsiaTheme="minorEastAsia"/>
                <w:lang w:eastAsia="zh-CN"/>
              </w:rPr>
              <w:t>Option 2: No requirements even the NW can configure it.</w:t>
            </w:r>
          </w:p>
          <w:p w14:paraId="733BF17C" w14:textId="77777777" w:rsidR="00820896" w:rsidRPr="00820896" w:rsidRDefault="00820896" w:rsidP="00820896">
            <w:pPr>
              <w:numPr>
                <w:ilvl w:val="4"/>
                <w:numId w:val="5"/>
              </w:numPr>
              <w:overflowPunct w:val="0"/>
              <w:autoSpaceDE w:val="0"/>
              <w:autoSpaceDN w:val="0"/>
              <w:adjustRightInd w:val="0"/>
              <w:spacing w:after="120"/>
              <w:textAlignment w:val="baseline"/>
              <w:rPr>
                <w:lang w:eastAsia="en-GB"/>
              </w:rPr>
            </w:pPr>
            <w:r w:rsidRPr="00820896">
              <w:rPr>
                <w:rFonts w:eastAsiaTheme="minorEastAsia"/>
                <w:lang w:eastAsia="zh-CN"/>
              </w:rPr>
              <w:t>Option 3: FFS</w:t>
            </w:r>
          </w:p>
          <w:p w14:paraId="5DAC161C" w14:textId="77777777" w:rsidR="00820896" w:rsidRPr="00820896" w:rsidRDefault="00820896" w:rsidP="00820896">
            <w:pPr>
              <w:numPr>
                <w:ilvl w:val="1"/>
                <w:numId w:val="5"/>
              </w:numPr>
              <w:overflowPunct w:val="0"/>
              <w:autoSpaceDE w:val="0"/>
              <w:autoSpaceDN w:val="0"/>
              <w:adjustRightInd w:val="0"/>
              <w:snapToGrid w:val="0"/>
              <w:spacing w:after="120"/>
              <w:textAlignment w:val="baseline"/>
              <w:rPr>
                <w:rFonts w:eastAsia="SimSun"/>
                <w:szCs w:val="21"/>
                <w:lang w:eastAsia="en-GB"/>
              </w:rPr>
            </w:pPr>
            <w:r w:rsidRPr="00820896">
              <w:rPr>
                <w:rFonts w:eastAsia="SimSun"/>
                <w:szCs w:val="21"/>
                <w:lang w:eastAsia="en-GB"/>
              </w:rPr>
              <w:t>For P (sharing factor) in L1_measurement periods:</w:t>
            </w:r>
          </w:p>
          <w:p w14:paraId="2DD917F3" w14:textId="77777777" w:rsidR="00820896" w:rsidRPr="00820896" w:rsidRDefault="00820896" w:rsidP="00820896">
            <w:pPr>
              <w:numPr>
                <w:ilvl w:val="2"/>
                <w:numId w:val="5"/>
              </w:numPr>
              <w:overflowPunct w:val="0"/>
              <w:autoSpaceDE w:val="0"/>
              <w:autoSpaceDN w:val="0"/>
              <w:adjustRightInd w:val="0"/>
              <w:snapToGrid w:val="0"/>
              <w:spacing w:after="120"/>
              <w:ind w:hanging="357"/>
              <w:textAlignment w:val="baseline"/>
              <w:rPr>
                <w:rFonts w:eastAsia="SimSun"/>
                <w:szCs w:val="21"/>
                <w:lang w:eastAsia="en-GB"/>
              </w:rPr>
            </w:pPr>
            <w:r w:rsidRPr="00820896">
              <w:rPr>
                <w:rFonts w:eastAsia="SimSun"/>
                <w:szCs w:val="21"/>
                <w:lang w:eastAsia="en-GB"/>
              </w:rPr>
              <w:t xml:space="preserve">For SSB based or CSI-RS based, </w:t>
            </w:r>
          </w:p>
          <w:p w14:paraId="7C788EB4" w14:textId="77777777" w:rsidR="00820896" w:rsidRPr="00820896" w:rsidRDefault="00820896" w:rsidP="00820896">
            <w:pPr>
              <w:numPr>
                <w:ilvl w:val="3"/>
                <w:numId w:val="5"/>
              </w:numPr>
              <w:overflowPunct w:val="0"/>
              <w:autoSpaceDE w:val="0"/>
              <w:autoSpaceDN w:val="0"/>
              <w:adjustRightInd w:val="0"/>
              <w:snapToGrid w:val="0"/>
              <w:spacing w:after="120"/>
              <w:ind w:hanging="357"/>
              <w:textAlignment w:val="baseline"/>
              <w:rPr>
                <w:rFonts w:eastAsia="SimSun"/>
                <w:szCs w:val="21"/>
                <w:lang w:eastAsia="en-GB"/>
              </w:rPr>
            </w:pPr>
            <w:r w:rsidRPr="00820896">
              <w:rPr>
                <w:rFonts w:eastAsia="SimSun"/>
                <w:szCs w:val="21"/>
                <w:lang w:eastAsia="en-GB"/>
              </w:rPr>
              <w:t>The definition is the same as legacy</w:t>
            </w:r>
          </w:p>
          <w:p w14:paraId="38078FE5" w14:textId="77777777" w:rsidR="00820896" w:rsidRPr="00820896" w:rsidRDefault="00820896" w:rsidP="00820896">
            <w:pPr>
              <w:numPr>
                <w:ilvl w:val="3"/>
                <w:numId w:val="5"/>
              </w:numPr>
              <w:overflowPunct w:val="0"/>
              <w:autoSpaceDE w:val="0"/>
              <w:autoSpaceDN w:val="0"/>
              <w:adjustRightInd w:val="0"/>
              <w:snapToGrid w:val="0"/>
              <w:spacing w:after="120"/>
              <w:ind w:hanging="357"/>
              <w:textAlignment w:val="baseline"/>
              <w:rPr>
                <w:rFonts w:eastAsia="SimSun"/>
                <w:szCs w:val="21"/>
                <w:lang w:eastAsia="en-GB"/>
              </w:rPr>
            </w:pPr>
            <w:r w:rsidRPr="00820896">
              <w:rPr>
                <w:rFonts w:eastAsia="SimSun"/>
                <w:szCs w:val="21"/>
                <w:lang w:eastAsia="en-GB"/>
              </w:rPr>
              <w:t>The value can be the same or different for the current beam and new beam</w:t>
            </w:r>
          </w:p>
          <w:p w14:paraId="15280B73" w14:textId="77777777" w:rsidR="00820896" w:rsidRPr="00820896" w:rsidRDefault="00820896" w:rsidP="00820896">
            <w:pPr>
              <w:spacing w:after="120"/>
              <w:rPr>
                <w:rFonts w:eastAsiaTheme="minorEastAsia"/>
                <w:b/>
                <w:u w:val="single"/>
                <w:lang w:eastAsia="zh-CN"/>
              </w:rPr>
            </w:pPr>
          </w:p>
          <w:p w14:paraId="3C4C0AA7" w14:textId="77777777" w:rsidR="00820896" w:rsidRPr="00820896" w:rsidRDefault="00820896" w:rsidP="00820896">
            <w:pPr>
              <w:keepNext/>
              <w:keepLines/>
              <w:spacing w:before="120" w:after="180"/>
              <w:ind w:left="864" w:hanging="864"/>
              <w:outlineLvl w:val="3"/>
              <w:rPr>
                <w:rFonts w:eastAsia="SimSun"/>
                <w:b/>
                <w:bCs/>
                <w:u w:val="single"/>
                <w:lang w:eastAsia="zh-CN"/>
              </w:rPr>
            </w:pPr>
            <w:r w:rsidRPr="00820896">
              <w:rPr>
                <w:rFonts w:eastAsia="SimSun"/>
                <w:b/>
                <w:bCs/>
                <w:u w:val="single"/>
                <w:lang w:eastAsia="zh-CN"/>
              </w:rPr>
              <w:t>Issue 1-2: Components of Event triggered measurement reporting delay?</w:t>
            </w:r>
          </w:p>
          <w:p w14:paraId="4C417445" w14:textId="77777777" w:rsidR="00820896" w:rsidRPr="00820896" w:rsidRDefault="00820896" w:rsidP="00820896">
            <w:pPr>
              <w:snapToGrid w:val="0"/>
              <w:spacing w:after="120"/>
              <w:textAlignment w:val="baseline"/>
              <w:rPr>
                <w:rFonts w:eastAsia="SimSun"/>
                <w:sz w:val="21"/>
                <w:szCs w:val="21"/>
                <w:lang w:eastAsia="zh-CN"/>
              </w:rPr>
            </w:pPr>
            <w:r w:rsidRPr="00820896">
              <w:rPr>
                <w:rFonts w:eastAsia="SimSun"/>
                <w:sz w:val="21"/>
                <w:szCs w:val="21"/>
                <w:lang w:eastAsia="zh-CN"/>
              </w:rPr>
              <w:t>Agreement:</w:t>
            </w:r>
          </w:p>
          <w:p w14:paraId="06165F79" w14:textId="77777777" w:rsidR="00820896" w:rsidRPr="00820896" w:rsidRDefault="00820896" w:rsidP="00820896">
            <w:pPr>
              <w:numPr>
                <w:ilvl w:val="0"/>
                <w:numId w:val="5"/>
              </w:numPr>
              <w:overflowPunct w:val="0"/>
              <w:autoSpaceDE w:val="0"/>
              <w:autoSpaceDN w:val="0"/>
              <w:adjustRightInd w:val="0"/>
              <w:snapToGrid w:val="0"/>
              <w:spacing w:after="120"/>
              <w:textAlignment w:val="baseline"/>
              <w:rPr>
                <w:rFonts w:eastAsia="SimSun"/>
                <w:szCs w:val="21"/>
                <w:lang w:eastAsia="en-GB"/>
              </w:rPr>
            </w:pPr>
            <w:r w:rsidRPr="00820896">
              <w:rPr>
                <w:szCs w:val="21"/>
                <w:lang w:eastAsia="en-GB"/>
              </w:rPr>
              <w:t>The event triggered measurement reporting delay includes the</w:t>
            </w:r>
            <w:r w:rsidRPr="00820896">
              <w:rPr>
                <w:rFonts w:eastAsia="PMingLiU"/>
                <w:szCs w:val="21"/>
                <w:vertAlign w:val="subscript"/>
                <w:lang w:eastAsia="en-GB"/>
              </w:rPr>
              <w:t xml:space="preserve"> </w:t>
            </w:r>
            <w:proofErr w:type="spellStart"/>
            <w:r w:rsidRPr="00820896">
              <w:rPr>
                <w:szCs w:val="21"/>
                <w:lang w:eastAsia="en-GB"/>
              </w:rPr>
              <w:t>T</w:t>
            </w:r>
            <w:r w:rsidRPr="00820896">
              <w:rPr>
                <w:szCs w:val="21"/>
                <w:vertAlign w:val="subscript"/>
                <w:lang w:eastAsia="en-GB"/>
              </w:rPr>
              <w:t>first</w:t>
            </w:r>
            <w:proofErr w:type="spellEnd"/>
            <w:r w:rsidRPr="00820896">
              <w:rPr>
                <w:szCs w:val="21"/>
                <w:vertAlign w:val="subscript"/>
                <w:lang w:eastAsia="en-GB"/>
              </w:rPr>
              <w:t xml:space="preserve"> UL channel</w:t>
            </w:r>
          </w:p>
          <w:p w14:paraId="235967B8" w14:textId="77777777" w:rsidR="00820896" w:rsidRPr="00820896" w:rsidRDefault="00820896" w:rsidP="00820896">
            <w:pPr>
              <w:numPr>
                <w:ilvl w:val="1"/>
                <w:numId w:val="5"/>
              </w:numPr>
              <w:overflowPunct w:val="0"/>
              <w:autoSpaceDE w:val="0"/>
              <w:autoSpaceDN w:val="0"/>
              <w:adjustRightInd w:val="0"/>
              <w:snapToGrid w:val="0"/>
              <w:spacing w:after="120"/>
              <w:textAlignment w:val="baseline"/>
              <w:rPr>
                <w:szCs w:val="21"/>
                <w:lang w:eastAsia="en-GB"/>
              </w:rPr>
            </w:pPr>
            <w:proofErr w:type="spellStart"/>
            <w:r w:rsidRPr="00820896">
              <w:rPr>
                <w:szCs w:val="21"/>
                <w:lang w:eastAsia="en-GB"/>
              </w:rPr>
              <w:t>T</w:t>
            </w:r>
            <w:r w:rsidRPr="00820896">
              <w:rPr>
                <w:szCs w:val="21"/>
                <w:vertAlign w:val="subscript"/>
                <w:lang w:eastAsia="en-GB"/>
              </w:rPr>
              <w:t>first</w:t>
            </w:r>
            <w:proofErr w:type="spellEnd"/>
            <w:r w:rsidRPr="00820896">
              <w:rPr>
                <w:szCs w:val="21"/>
                <w:vertAlign w:val="subscript"/>
                <w:lang w:eastAsia="en-GB"/>
              </w:rPr>
              <w:t xml:space="preserve"> UL channel </w:t>
            </w:r>
            <w:r w:rsidRPr="00820896">
              <w:rPr>
                <w:szCs w:val="21"/>
                <w:lang w:eastAsia="en-GB"/>
              </w:rPr>
              <w:t>is from the time point at RS which triggered the L1 reporting to the time point at next first PUCCH</w:t>
            </w:r>
          </w:p>
          <w:p w14:paraId="37ECD19D" w14:textId="77777777" w:rsidR="00820896" w:rsidRPr="00820896" w:rsidRDefault="00820896" w:rsidP="00820896">
            <w:pPr>
              <w:overflowPunct w:val="0"/>
              <w:autoSpaceDE w:val="0"/>
              <w:autoSpaceDN w:val="0"/>
              <w:adjustRightInd w:val="0"/>
              <w:snapToGrid w:val="0"/>
              <w:spacing w:after="120"/>
              <w:textAlignment w:val="baseline"/>
              <w:rPr>
                <w:rFonts w:eastAsia="DengXian"/>
                <w:sz w:val="21"/>
                <w:szCs w:val="21"/>
                <w:lang w:eastAsia="zh-CN"/>
              </w:rPr>
            </w:pPr>
            <w:r w:rsidRPr="00820896">
              <w:rPr>
                <w:rFonts w:eastAsia="DengXian"/>
                <w:sz w:val="21"/>
                <w:szCs w:val="21"/>
                <w:lang w:eastAsia="zh-CN"/>
              </w:rPr>
              <w:t>Further discuss the two options and select one option in the next meeting:</w:t>
            </w:r>
          </w:p>
          <w:p w14:paraId="133250B9" w14:textId="77777777" w:rsidR="00820896" w:rsidRPr="00820896" w:rsidRDefault="00820896" w:rsidP="00820896">
            <w:pPr>
              <w:numPr>
                <w:ilvl w:val="0"/>
                <w:numId w:val="5"/>
              </w:numPr>
              <w:overflowPunct w:val="0"/>
              <w:autoSpaceDE w:val="0"/>
              <w:autoSpaceDN w:val="0"/>
              <w:adjustRightInd w:val="0"/>
              <w:snapToGrid w:val="0"/>
              <w:spacing w:after="120"/>
              <w:textAlignment w:val="baseline"/>
              <w:rPr>
                <w:szCs w:val="21"/>
                <w:lang w:eastAsia="en-GB"/>
              </w:rPr>
            </w:pPr>
            <w:r w:rsidRPr="00820896">
              <w:rPr>
                <w:szCs w:val="21"/>
                <w:lang w:eastAsia="en-GB"/>
              </w:rPr>
              <w:t xml:space="preserve">The event triggered measurement reporting delay is </w:t>
            </w:r>
            <w:r w:rsidRPr="00820896">
              <w:rPr>
                <w:rFonts w:eastAsia="SimSun"/>
                <w:szCs w:val="21"/>
                <w:lang w:eastAsia="en-GB"/>
              </w:rPr>
              <w:t>T</w:t>
            </w:r>
            <w:r w:rsidRPr="00820896">
              <w:rPr>
                <w:szCs w:val="21"/>
                <w:vertAlign w:val="subscript"/>
                <w:lang w:eastAsia="en-GB"/>
              </w:rPr>
              <w:t>L1_measurement period</w:t>
            </w:r>
            <w:r w:rsidRPr="00820896">
              <w:rPr>
                <w:rFonts w:eastAsia="PMingLiU"/>
                <w:szCs w:val="21"/>
                <w:vertAlign w:val="subscript"/>
                <w:lang w:eastAsia="en-GB"/>
              </w:rPr>
              <w:t xml:space="preserve"> + </w:t>
            </w:r>
            <w:proofErr w:type="spellStart"/>
            <w:r w:rsidRPr="00820896">
              <w:rPr>
                <w:szCs w:val="21"/>
                <w:lang w:eastAsia="en-GB"/>
              </w:rPr>
              <w:t>T</w:t>
            </w:r>
            <w:r w:rsidRPr="00820896">
              <w:rPr>
                <w:szCs w:val="21"/>
                <w:vertAlign w:val="subscript"/>
                <w:lang w:eastAsia="en-GB"/>
              </w:rPr>
              <w:t>first</w:t>
            </w:r>
            <w:proofErr w:type="spellEnd"/>
            <w:r w:rsidRPr="00820896">
              <w:rPr>
                <w:szCs w:val="21"/>
                <w:vertAlign w:val="subscript"/>
                <w:lang w:eastAsia="en-GB"/>
              </w:rPr>
              <w:t xml:space="preserve"> UL channel</w:t>
            </w:r>
          </w:p>
          <w:p w14:paraId="0C4F9723" w14:textId="77777777" w:rsidR="00820896" w:rsidRPr="00820896" w:rsidRDefault="00820896" w:rsidP="00820896">
            <w:pPr>
              <w:numPr>
                <w:ilvl w:val="1"/>
                <w:numId w:val="5"/>
              </w:numPr>
              <w:overflowPunct w:val="0"/>
              <w:autoSpaceDE w:val="0"/>
              <w:autoSpaceDN w:val="0"/>
              <w:adjustRightInd w:val="0"/>
              <w:snapToGrid w:val="0"/>
              <w:spacing w:after="120"/>
              <w:textAlignment w:val="baseline"/>
              <w:rPr>
                <w:rFonts w:eastAsia="SimSun"/>
                <w:szCs w:val="21"/>
                <w:lang w:eastAsia="en-GB"/>
              </w:rPr>
            </w:pPr>
            <w:r w:rsidRPr="00820896">
              <w:rPr>
                <w:rFonts w:eastAsia="SimSun"/>
                <w:szCs w:val="21"/>
                <w:lang w:eastAsia="en-GB"/>
              </w:rPr>
              <w:t>Option 1: if T</w:t>
            </w:r>
            <w:r w:rsidRPr="00820896">
              <w:rPr>
                <w:szCs w:val="21"/>
                <w:vertAlign w:val="subscript"/>
                <w:lang w:eastAsia="en-GB"/>
              </w:rPr>
              <w:t xml:space="preserve">L1_measurement period </w:t>
            </w:r>
            <w:r w:rsidRPr="00820896">
              <w:rPr>
                <w:szCs w:val="21"/>
                <w:lang w:eastAsia="en-GB"/>
              </w:rPr>
              <w:t xml:space="preserve">is different for current beam and new beam, the </w:t>
            </w:r>
            <w:r w:rsidRPr="00820896">
              <w:rPr>
                <w:rFonts w:eastAsia="SimSun"/>
                <w:szCs w:val="21"/>
                <w:lang w:eastAsia="en-GB"/>
              </w:rPr>
              <w:t>T</w:t>
            </w:r>
            <w:r w:rsidRPr="00820896">
              <w:rPr>
                <w:szCs w:val="21"/>
                <w:vertAlign w:val="subscript"/>
                <w:lang w:eastAsia="en-GB"/>
              </w:rPr>
              <w:t xml:space="preserve">L1_measurement period </w:t>
            </w:r>
            <w:r w:rsidRPr="00820896">
              <w:rPr>
                <w:szCs w:val="21"/>
                <w:lang w:eastAsia="en-GB"/>
              </w:rPr>
              <w:t xml:space="preserve">is </w:t>
            </w:r>
            <w:r w:rsidRPr="00820896">
              <w:rPr>
                <w:b/>
                <w:szCs w:val="21"/>
                <w:lang w:eastAsia="en-GB"/>
              </w:rPr>
              <w:t>maximum</w:t>
            </w:r>
            <w:r w:rsidRPr="00820896">
              <w:rPr>
                <w:szCs w:val="21"/>
                <w:lang w:eastAsia="en-GB"/>
              </w:rPr>
              <w:t xml:space="preserve"> of the L1 measurement periods to measure both current beam and new beams. (Samsung, Xiaomi, Apple, MTK)</w:t>
            </w:r>
          </w:p>
          <w:p w14:paraId="6465C998" w14:textId="77777777" w:rsidR="00820896" w:rsidRPr="00820896" w:rsidRDefault="00820896" w:rsidP="00820896">
            <w:pPr>
              <w:numPr>
                <w:ilvl w:val="1"/>
                <w:numId w:val="5"/>
              </w:numPr>
              <w:overflowPunct w:val="0"/>
              <w:autoSpaceDE w:val="0"/>
              <w:autoSpaceDN w:val="0"/>
              <w:adjustRightInd w:val="0"/>
              <w:snapToGrid w:val="0"/>
              <w:spacing w:after="120"/>
              <w:textAlignment w:val="baseline"/>
              <w:rPr>
                <w:b/>
                <w:szCs w:val="21"/>
                <w:u w:val="single"/>
                <w:lang w:eastAsia="en-GB"/>
              </w:rPr>
            </w:pPr>
            <w:r w:rsidRPr="00820896">
              <w:rPr>
                <w:rFonts w:eastAsia="SimSun"/>
                <w:szCs w:val="21"/>
                <w:lang w:eastAsia="en-GB"/>
              </w:rPr>
              <w:t xml:space="preserve">Option 2: </w:t>
            </w:r>
            <w:r w:rsidRPr="00820896">
              <w:rPr>
                <w:szCs w:val="21"/>
                <w:lang w:eastAsia="en-GB"/>
              </w:rPr>
              <w:t xml:space="preserve">If the event is triggered by the current beam measurement, the event triggered measurement delay is </w:t>
            </w:r>
            <w:r w:rsidRPr="00820896">
              <w:rPr>
                <w:rFonts w:eastAsia="SimSun"/>
                <w:szCs w:val="21"/>
                <w:lang w:eastAsia="en-GB"/>
              </w:rPr>
              <w:t>T</w:t>
            </w:r>
            <w:r w:rsidRPr="00820896">
              <w:rPr>
                <w:szCs w:val="21"/>
                <w:vertAlign w:val="subscript"/>
                <w:lang w:eastAsia="en-GB"/>
              </w:rPr>
              <w:t xml:space="preserve">L1_measurement </w:t>
            </w:r>
            <w:proofErr w:type="spellStart"/>
            <w:r w:rsidRPr="00820896">
              <w:rPr>
                <w:szCs w:val="21"/>
                <w:vertAlign w:val="subscript"/>
                <w:lang w:eastAsia="en-GB"/>
              </w:rPr>
              <w:t>periods_currentbeam</w:t>
            </w:r>
            <w:proofErr w:type="spellEnd"/>
            <w:r w:rsidRPr="00820896">
              <w:rPr>
                <w:szCs w:val="21"/>
                <w:lang w:eastAsia="en-GB"/>
              </w:rPr>
              <w:t xml:space="preserve">. If the event is triggered by the new beam measurement, the event triggered measurement delay is </w:t>
            </w:r>
            <w:r w:rsidRPr="00820896">
              <w:rPr>
                <w:rFonts w:eastAsia="SimSun"/>
                <w:szCs w:val="21"/>
                <w:lang w:eastAsia="en-GB"/>
              </w:rPr>
              <w:t>T</w:t>
            </w:r>
            <w:r w:rsidRPr="00820896">
              <w:rPr>
                <w:szCs w:val="21"/>
                <w:vertAlign w:val="subscript"/>
                <w:lang w:eastAsia="en-GB"/>
              </w:rPr>
              <w:t xml:space="preserve">L1_measurement </w:t>
            </w:r>
            <w:proofErr w:type="spellStart"/>
            <w:r w:rsidRPr="00820896">
              <w:rPr>
                <w:szCs w:val="21"/>
                <w:vertAlign w:val="subscript"/>
                <w:lang w:eastAsia="en-GB"/>
              </w:rPr>
              <w:t>periods_</w:t>
            </w:r>
            <w:proofErr w:type="gramStart"/>
            <w:r w:rsidRPr="00820896">
              <w:rPr>
                <w:szCs w:val="21"/>
                <w:vertAlign w:val="subscript"/>
                <w:lang w:eastAsia="en-GB"/>
              </w:rPr>
              <w:t>newbeam</w:t>
            </w:r>
            <w:proofErr w:type="spellEnd"/>
            <w:r w:rsidRPr="00820896">
              <w:rPr>
                <w:szCs w:val="21"/>
                <w:vertAlign w:val="subscript"/>
                <w:lang w:eastAsia="en-GB"/>
              </w:rPr>
              <w:t>.</w:t>
            </w:r>
            <w:r w:rsidRPr="00820896">
              <w:rPr>
                <w:szCs w:val="21"/>
                <w:lang w:eastAsia="en-GB"/>
              </w:rPr>
              <w:t>.</w:t>
            </w:r>
            <w:proofErr w:type="gramEnd"/>
            <w:r w:rsidRPr="00820896">
              <w:rPr>
                <w:szCs w:val="21"/>
                <w:lang w:eastAsia="en-GB"/>
              </w:rPr>
              <w:t xml:space="preserve"> (E///, Nokia, QC)</w:t>
            </w:r>
          </w:p>
          <w:p w14:paraId="13C6268B" w14:textId="77777777" w:rsidR="0079181F" w:rsidRPr="005A61C6" w:rsidRDefault="0079181F" w:rsidP="006B53F9">
            <w:pPr>
              <w:snapToGrid w:val="0"/>
              <w:spacing w:after="120"/>
            </w:pPr>
          </w:p>
          <w:p w14:paraId="09713624" w14:textId="77777777" w:rsidR="00820896" w:rsidRPr="00820896" w:rsidRDefault="00820896" w:rsidP="00820896">
            <w:pPr>
              <w:keepNext/>
              <w:keepLines/>
              <w:overflowPunct w:val="0"/>
              <w:autoSpaceDE w:val="0"/>
              <w:autoSpaceDN w:val="0"/>
              <w:adjustRightInd w:val="0"/>
              <w:spacing w:before="120" w:after="180"/>
              <w:ind w:left="864" w:hanging="864"/>
              <w:textAlignment w:val="baseline"/>
              <w:outlineLvl w:val="3"/>
              <w:rPr>
                <w:b/>
                <w:bCs/>
                <w:u w:val="single"/>
                <w:lang w:eastAsia="en-GB"/>
              </w:rPr>
            </w:pPr>
            <w:r w:rsidRPr="00820896">
              <w:rPr>
                <w:b/>
                <w:bCs/>
                <w:u w:val="single"/>
                <w:lang w:eastAsia="en-GB"/>
              </w:rPr>
              <w:t xml:space="preserve">Issue 1-4: Whether/how to specify the UE </w:t>
            </w:r>
            <w:proofErr w:type="spellStart"/>
            <w:r w:rsidRPr="00820896">
              <w:rPr>
                <w:b/>
                <w:bCs/>
                <w:u w:val="single"/>
                <w:lang w:eastAsia="en-GB"/>
              </w:rPr>
              <w:t>behaviour</w:t>
            </w:r>
            <w:proofErr w:type="spellEnd"/>
            <w:r w:rsidRPr="00820896">
              <w:rPr>
                <w:b/>
                <w:bCs/>
                <w:u w:val="single"/>
                <w:lang w:eastAsia="en-GB"/>
              </w:rPr>
              <w:t xml:space="preserve"> if new L1-RSRP during the </w:t>
            </w:r>
            <w:proofErr w:type="gramStart"/>
            <w:r w:rsidRPr="00820896">
              <w:rPr>
                <w:b/>
                <w:bCs/>
                <w:u w:val="single"/>
                <w:lang w:eastAsia="en-GB"/>
              </w:rPr>
              <w:t>time period</w:t>
            </w:r>
            <w:proofErr w:type="gramEnd"/>
            <w:r w:rsidRPr="00820896">
              <w:rPr>
                <w:b/>
                <w:bCs/>
                <w:u w:val="single"/>
                <w:lang w:eastAsia="en-GB"/>
              </w:rPr>
              <w:t xml:space="preserve"> between first PUCCH and second PUSCH?</w:t>
            </w:r>
          </w:p>
          <w:p w14:paraId="5736C9F6" w14:textId="77777777" w:rsidR="00820896" w:rsidRPr="00820896" w:rsidRDefault="00820896" w:rsidP="00820896">
            <w:pPr>
              <w:snapToGrid w:val="0"/>
              <w:spacing w:after="120"/>
              <w:textAlignment w:val="baseline"/>
              <w:rPr>
                <w:rFonts w:eastAsia="SimSun"/>
                <w:sz w:val="21"/>
                <w:szCs w:val="21"/>
                <w:lang w:eastAsia="zh-CN"/>
              </w:rPr>
            </w:pPr>
            <w:r w:rsidRPr="00820896">
              <w:rPr>
                <w:rFonts w:eastAsia="SimSun"/>
                <w:sz w:val="21"/>
                <w:szCs w:val="21"/>
                <w:lang w:eastAsia="zh-CN"/>
              </w:rPr>
              <w:t>Agreement:</w:t>
            </w:r>
          </w:p>
          <w:p w14:paraId="6BEEB5C3" w14:textId="77777777" w:rsidR="00820896" w:rsidRPr="00820896" w:rsidRDefault="00820896" w:rsidP="00820896">
            <w:pPr>
              <w:numPr>
                <w:ilvl w:val="0"/>
                <w:numId w:val="5"/>
              </w:numPr>
              <w:overflowPunct w:val="0"/>
              <w:autoSpaceDE w:val="0"/>
              <w:autoSpaceDN w:val="0"/>
              <w:adjustRightInd w:val="0"/>
              <w:snapToGrid w:val="0"/>
              <w:spacing w:after="120"/>
              <w:textAlignment w:val="baseline"/>
              <w:rPr>
                <w:rFonts w:eastAsia="DengXian"/>
                <w:sz w:val="21"/>
                <w:szCs w:val="21"/>
                <w:lang w:eastAsia="zh-CN"/>
              </w:rPr>
            </w:pPr>
            <w:r w:rsidRPr="00820896">
              <w:rPr>
                <w:rFonts w:eastAsia="SimSun"/>
                <w:sz w:val="21"/>
                <w:szCs w:val="21"/>
                <w:lang w:eastAsia="en-GB"/>
              </w:rPr>
              <w:lastRenderedPageBreak/>
              <w:t>No further discussion on this issue in RAN4.</w:t>
            </w:r>
          </w:p>
          <w:p w14:paraId="1AB35BAE" w14:textId="77777777" w:rsidR="00820896" w:rsidRPr="005A61C6" w:rsidRDefault="00820896" w:rsidP="006B53F9">
            <w:pPr>
              <w:snapToGrid w:val="0"/>
              <w:spacing w:after="120"/>
            </w:pPr>
          </w:p>
        </w:tc>
      </w:tr>
    </w:tbl>
    <w:p w14:paraId="069A1F50" w14:textId="77777777" w:rsidR="0062780E" w:rsidRPr="005A61C6" w:rsidRDefault="0062780E" w:rsidP="0062780E">
      <w:pPr>
        <w:rPr>
          <w:rFonts w:eastAsiaTheme="minorEastAsia"/>
          <w:bCs/>
          <w:lang w:eastAsia="zh-CN"/>
        </w:rPr>
      </w:pPr>
    </w:p>
    <w:p w14:paraId="717264D7" w14:textId="77777777" w:rsidR="005A61C6" w:rsidRPr="005A61C6" w:rsidRDefault="005A61C6" w:rsidP="005A61C6">
      <w:pPr>
        <w:rPr>
          <w:rFonts w:eastAsia="SimSun"/>
          <w:b/>
          <w:bCs/>
          <w:u w:val="single"/>
          <w:lang w:eastAsia="zh-CN"/>
        </w:rPr>
      </w:pPr>
      <w:r w:rsidRPr="005A61C6">
        <w:rPr>
          <w:rFonts w:eastAsia="SimSun"/>
          <w:b/>
          <w:bCs/>
          <w:u w:val="single"/>
          <w:lang w:eastAsia="zh-CN"/>
        </w:rPr>
        <w:t>Issue 1-1: How to define measurement period in Event triggered measurement reporting delay for the basic feature (M instance = 1, Event-2)?</w:t>
      </w:r>
    </w:p>
    <w:p w14:paraId="7F25ED3C" w14:textId="37AA52C4" w:rsidR="005A61C6" w:rsidRDefault="005A61C6" w:rsidP="0062780E">
      <w:pPr>
        <w:rPr>
          <w:rFonts w:eastAsiaTheme="minorEastAsia"/>
          <w:bCs/>
          <w:lang w:eastAsia="zh-CN"/>
        </w:rPr>
      </w:pPr>
      <w:r>
        <w:rPr>
          <w:rFonts w:eastAsiaTheme="minorEastAsia"/>
          <w:bCs/>
          <w:lang w:eastAsia="zh-CN"/>
        </w:rPr>
        <w:t xml:space="preserve">The remaining open issue for event triggered measurement reporting delay is </w:t>
      </w:r>
    </w:p>
    <w:p w14:paraId="19ADE5C5" w14:textId="77777777" w:rsidR="005A61C6" w:rsidRPr="00925257" w:rsidRDefault="005A61C6" w:rsidP="00BE0549">
      <w:pPr>
        <w:pStyle w:val="ListParagraph"/>
        <w:numPr>
          <w:ilvl w:val="0"/>
          <w:numId w:val="5"/>
        </w:numPr>
      </w:pPr>
      <w:r w:rsidRPr="00925257">
        <w:t xml:space="preserve">If </w:t>
      </w:r>
      <w:proofErr w:type="spellStart"/>
      <w:r w:rsidRPr="00925257">
        <w:t>timeRestrictionForChannelMeasurement</w:t>
      </w:r>
      <w:proofErr w:type="spellEnd"/>
      <w:r w:rsidRPr="00925257">
        <w:t xml:space="preserve"> is not configured, </w:t>
      </w:r>
    </w:p>
    <w:p w14:paraId="3F548697" w14:textId="77777777" w:rsidR="005A61C6" w:rsidRPr="00925257" w:rsidRDefault="005A61C6" w:rsidP="00BE0549">
      <w:pPr>
        <w:pStyle w:val="ListParagraph"/>
        <w:numPr>
          <w:ilvl w:val="1"/>
          <w:numId w:val="5"/>
        </w:numPr>
      </w:pPr>
      <w:r w:rsidRPr="00925257">
        <w:t>Further discuss on:</w:t>
      </w:r>
    </w:p>
    <w:p w14:paraId="28BC2866" w14:textId="77777777" w:rsidR="005A61C6" w:rsidRPr="00925257" w:rsidRDefault="005A61C6" w:rsidP="00BE0549">
      <w:pPr>
        <w:pStyle w:val="ListParagraph"/>
        <w:numPr>
          <w:ilvl w:val="2"/>
          <w:numId w:val="5"/>
        </w:numPr>
      </w:pPr>
      <w:r w:rsidRPr="00925257">
        <w:t>Option1: Reuse the same values of legacy, measurement period is base</w:t>
      </w:r>
      <w:r w:rsidRPr="00925257">
        <w:rPr>
          <w:rFonts w:hint="eastAsia"/>
        </w:rPr>
        <w:t>d</w:t>
      </w:r>
      <w:r w:rsidRPr="00925257">
        <w:t xml:space="preserve"> on 3 sample. No further restriction of UE implantation of which one is used</w:t>
      </w:r>
    </w:p>
    <w:p w14:paraId="556686DA" w14:textId="77777777" w:rsidR="005A61C6" w:rsidRPr="00925257" w:rsidRDefault="005A61C6" w:rsidP="00BE0549">
      <w:pPr>
        <w:pStyle w:val="ListParagraph"/>
        <w:numPr>
          <w:ilvl w:val="2"/>
          <w:numId w:val="5"/>
        </w:numPr>
      </w:pPr>
      <w:r w:rsidRPr="00925257">
        <w:rPr>
          <w:rFonts w:hint="eastAsia"/>
        </w:rPr>
        <w:t>O</w:t>
      </w:r>
      <w:r w:rsidRPr="00925257">
        <w:t>ption 2: No requirements even the NW can configure it.</w:t>
      </w:r>
    </w:p>
    <w:p w14:paraId="59504311" w14:textId="77777777" w:rsidR="005A61C6" w:rsidRPr="00925257" w:rsidRDefault="005A61C6" w:rsidP="00BE0549">
      <w:pPr>
        <w:pStyle w:val="ListParagraph"/>
        <w:numPr>
          <w:ilvl w:val="2"/>
          <w:numId w:val="5"/>
        </w:numPr>
      </w:pPr>
      <w:r w:rsidRPr="00925257">
        <w:rPr>
          <w:rFonts w:hint="eastAsia"/>
        </w:rPr>
        <w:t>O</w:t>
      </w:r>
      <w:r w:rsidRPr="00925257">
        <w:t>ption 3: FFS</w:t>
      </w:r>
    </w:p>
    <w:p w14:paraId="58002C3C" w14:textId="77777777" w:rsidR="005A61C6" w:rsidRPr="005A61C6" w:rsidRDefault="005A61C6" w:rsidP="0062780E">
      <w:pPr>
        <w:rPr>
          <w:rFonts w:eastAsiaTheme="minorEastAsia"/>
          <w:bCs/>
          <w:lang w:eastAsia="zh-CN"/>
        </w:rPr>
      </w:pPr>
    </w:p>
    <w:p w14:paraId="5313CA7C" w14:textId="3A826D21" w:rsidR="00F113E9" w:rsidRDefault="00990176" w:rsidP="0062780E">
      <w:r>
        <w:rPr>
          <w:rFonts w:eastAsiaTheme="minorEastAsia"/>
          <w:bCs/>
          <w:lang w:eastAsia="zh-CN"/>
        </w:rPr>
        <w:t xml:space="preserve">The </w:t>
      </w:r>
      <w:proofErr w:type="spellStart"/>
      <w:r w:rsidRPr="00925257">
        <w:t>timeRestrictionForChannelMeasurement</w:t>
      </w:r>
      <w:proofErr w:type="spellEnd"/>
      <w:r>
        <w:t xml:space="preserve"> is defined by RAN1. We don’t think there has been any discussion on this in RAN1 yet.</w:t>
      </w:r>
      <w:r>
        <w:rPr>
          <w:rFonts w:eastAsiaTheme="minorEastAsia"/>
          <w:bCs/>
          <w:lang w:eastAsia="zh-CN"/>
        </w:rPr>
        <w:t xml:space="preserve"> Hence, </w:t>
      </w:r>
      <w:r w:rsidR="00B41296">
        <w:t xml:space="preserve">we </w:t>
      </w:r>
      <w:r w:rsidR="00F113E9">
        <w:t>prefer</w:t>
      </w:r>
      <w:r w:rsidR="00B41296">
        <w:t xml:space="preserve"> to wait for RAN1 </w:t>
      </w:r>
      <w:r w:rsidR="00F113E9">
        <w:t xml:space="preserve">discussion to understand if </w:t>
      </w:r>
      <w:proofErr w:type="spellStart"/>
      <w:r w:rsidRPr="00925257">
        <w:t>timeRestrictionForChannelMeasurement</w:t>
      </w:r>
      <w:proofErr w:type="spellEnd"/>
      <w:r>
        <w:t xml:space="preserve"> </w:t>
      </w:r>
      <w:r w:rsidR="00F113E9">
        <w:t>will be applicable for new beam configured for UEIBR and how it will be configured/applicable to the current beam</w:t>
      </w:r>
      <w:r w:rsidR="005A61C6">
        <w:t xml:space="preserve">. </w:t>
      </w:r>
      <w:r w:rsidR="00F113E9">
        <w:t xml:space="preserve">We recommend </w:t>
      </w:r>
      <w:r>
        <w:t>monitoring</w:t>
      </w:r>
      <w:r w:rsidR="00F113E9">
        <w:t xml:space="preserve"> RAN1 progress and send LS to RAN1 in case there is no update in this meeting.</w:t>
      </w:r>
    </w:p>
    <w:p w14:paraId="0AB8405F" w14:textId="0E6847EF" w:rsidR="00F113E9" w:rsidRPr="00BE0549" w:rsidRDefault="00F113E9" w:rsidP="00BE0549">
      <w:pPr>
        <w:pStyle w:val="ListParagraph"/>
        <w:numPr>
          <w:ilvl w:val="0"/>
          <w:numId w:val="9"/>
        </w:numPr>
        <w:rPr>
          <w:i/>
          <w:iCs/>
        </w:rPr>
      </w:pPr>
      <w:r w:rsidRPr="00BE0549">
        <w:rPr>
          <w:i/>
          <w:iCs/>
        </w:rPr>
        <w:t xml:space="preserve"> </w:t>
      </w:r>
      <w:r w:rsidRPr="00BE0549">
        <w:rPr>
          <w:b w:val="0"/>
          <w:bCs w:val="0"/>
          <w:i/>
          <w:iCs/>
        </w:rPr>
        <w:t xml:space="preserve">There has been no RAN1 discussion on applicability of </w:t>
      </w:r>
      <w:proofErr w:type="spellStart"/>
      <w:r w:rsidRPr="00BE0549">
        <w:rPr>
          <w:b w:val="0"/>
          <w:bCs w:val="0"/>
          <w:i/>
          <w:iCs/>
        </w:rPr>
        <w:t>timeRestrictionForChannelMeasurement</w:t>
      </w:r>
      <w:proofErr w:type="spellEnd"/>
      <w:r w:rsidR="00990176" w:rsidRPr="00BE0549">
        <w:rPr>
          <w:b w:val="0"/>
          <w:bCs w:val="0"/>
          <w:i/>
          <w:iCs/>
        </w:rPr>
        <w:t xml:space="preserve"> for UEIBR</w:t>
      </w:r>
      <w:r w:rsidRPr="00BE0549">
        <w:rPr>
          <w:b w:val="0"/>
          <w:bCs w:val="0"/>
          <w:i/>
          <w:iCs/>
        </w:rPr>
        <w:t>.</w:t>
      </w:r>
    </w:p>
    <w:p w14:paraId="13089381" w14:textId="232C67EF" w:rsidR="005A61C6" w:rsidRPr="005A61C6" w:rsidRDefault="005A61C6" w:rsidP="0062780E">
      <w:pPr>
        <w:rPr>
          <w:rFonts w:eastAsiaTheme="minorEastAsia"/>
          <w:bCs/>
          <w:lang w:eastAsia="zh-CN"/>
        </w:rPr>
      </w:pPr>
    </w:p>
    <w:p w14:paraId="768D8548" w14:textId="37EABFE6" w:rsidR="005A61C6" w:rsidRDefault="00990176" w:rsidP="00BE0549">
      <w:pPr>
        <w:pStyle w:val="ListParagraph"/>
      </w:pPr>
      <w:r>
        <w:t xml:space="preserve">Wait for RAN1 discussion on applicability of </w:t>
      </w:r>
      <w:proofErr w:type="spellStart"/>
      <w:r w:rsidRPr="00990176">
        <w:t>timeRestrictionForChannelMeasurement</w:t>
      </w:r>
      <w:proofErr w:type="spellEnd"/>
      <w:r>
        <w:t xml:space="preserve"> for UEIBR</w:t>
      </w:r>
      <w:r w:rsidR="005A61C6" w:rsidRPr="003E4B9C">
        <w:t xml:space="preserve">.  </w:t>
      </w:r>
    </w:p>
    <w:p w14:paraId="34ABC625" w14:textId="34688CB7" w:rsidR="00990176" w:rsidRPr="003E4B9C" w:rsidRDefault="00990176" w:rsidP="00BE0549">
      <w:pPr>
        <w:pStyle w:val="ListParagraph"/>
      </w:pPr>
      <w:r>
        <w:t xml:space="preserve">RAN4 monitor progress in RAN1#121 and if necessary, send LS to RAN1 seeking clarification on applicability of </w:t>
      </w:r>
      <w:proofErr w:type="spellStart"/>
      <w:r w:rsidRPr="00990176">
        <w:t>timeRestrictionForChannelMeasurement</w:t>
      </w:r>
      <w:proofErr w:type="spellEnd"/>
      <w:r>
        <w:t xml:space="preserve"> for UEIBR in RAN4#115</w:t>
      </w:r>
      <w:r w:rsidRPr="003E4B9C">
        <w:t xml:space="preserve">.  </w:t>
      </w:r>
    </w:p>
    <w:p w14:paraId="30C8A4C4" w14:textId="77777777" w:rsidR="00990176" w:rsidRDefault="00990176" w:rsidP="0062780E">
      <w:pPr>
        <w:rPr>
          <w:rFonts w:eastAsiaTheme="minorEastAsia"/>
          <w:bCs/>
          <w:lang w:eastAsia="zh-CN"/>
        </w:rPr>
      </w:pPr>
    </w:p>
    <w:p w14:paraId="075E3D58" w14:textId="7F49E885" w:rsidR="00990176" w:rsidRPr="00990176" w:rsidRDefault="00990176" w:rsidP="0062780E">
      <w:pPr>
        <w:rPr>
          <w:rFonts w:eastAsiaTheme="minorEastAsia"/>
          <w:b/>
          <w:u w:val="single"/>
          <w:lang w:eastAsia="zh-CN"/>
        </w:rPr>
      </w:pPr>
      <w:r w:rsidRPr="00990176">
        <w:rPr>
          <w:rFonts w:eastAsiaTheme="minorEastAsia"/>
          <w:b/>
          <w:u w:val="single"/>
          <w:lang w:eastAsia="zh-CN"/>
        </w:rPr>
        <w:t>Sharing factor for current and new beam</w:t>
      </w:r>
    </w:p>
    <w:p w14:paraId="5DF4116D" w14:textId="77777777" w:rsidR="00990176" w:rsidRPr="00820896" w:rsidRDefault="00990176" w:rsidP="00990176">
      <w:pPr>
        <w:numPr>
          <w:ilvl w:val="1"/>
          <w:numId w:val="5"/>
        </w:numPr>
        <w:overflowPunct w:val="0"/>
        <w:autoSpaceDE w:val="0"/>
        <w:autoSpaceDN w:val="0"/>
        <w:adjustRightInd w:val="0"/>
        <w:snapToGrid w:val="0"/>
        <w:spacing w:after="120"/>
        <w:textAlignment w:val="baseline"/>
        <w:rPr>
          <w:rFonts w:eastAsia="SimSun"/>
          <w:szCs w:val="21"/>
          <w:lang w:eastAsia="en-GB"/>
        </w:rPr>
      </w:pPr>
      <w:r w:rsidRPr="00820896">
        <w:rPr>
          <w:rFonts w:eastAsia="SimSun"/>
          <w:szCs w:val="21"/>
          <w:lang w:eastAsia="en-GB"/>
        </w:rPr>
        <w:t>For P (sharing factor) in L1_measurement periods:</w:t>
      </w:r>
    </w:p>
    <w:p w14:paraId="774D723D" w14:textId="77777777" w:rsidR="00990176" w:rsidRPr="00820896" w:rsidRDefault="00990176" w:rsidP="00990176">
      <w:pPr>
        <w:numPr>
          <w:ilvl w:val="2"/>
          <w:numId w:val="5"/>
        </w:numPr>
        <w:overflowPunct w:val="0"/>
        <w:autoSpaceDE w:val="0"/>
        <w:autoSpaceDN w:val="0"/>
        <w:adjustRightInd w:val="0"/>
        <w:snapToGrid w:val="0"/>
        <w:spacing w:after="120"/>
        <w:ind w:hanging="357"/>
        <w:textAlignment w:val="baseline"/>
        <w:rPr>
          <w:rFonts w:eastAsia="SimSun"/>
          <w:szCs w:val="21"/>
          <w:lang w:eastAsia="en-GB"/>
        </w:rPr>
      </w:pPr>
      <w:r w:rsidRPr="00820896">
        <w:rPr>
          <w:rFonts w:eastAsia="SimSun"/>
          <w:szCs w:val="21"/>
          <w:lang w:eastAsia="en-GB"/>
        </w:rPr>
        <w:t xml:space="preserve">For SSB based or CSI-RS based, </w:t>
      </w:r>
    </w:p>
    <w:p w14:paraId="712480B9" w14:textId="77777777" w:rsidR="00990176" w:rsidRPr="00820896" w:rsidRDefault="00990176" w:rsidP="00990176">
      <w:pPr>
        <w:numPr>
          <w:ilvl w:val="3"/>
          <w:numId w:val="5"/>
        </w:numPr>
        <w:overflowPunct w:val="0"/>
        <w:autoSpaceDE w:val="0"/>
        <w:autoSpaceDN w:val="0"/>
        <w:adjustRightInd w:val="0"/>
        <w:snapToGrid w:val="0"/>
        <w:spacing w:after="120"/>
        <w:ind w:hanging="357"/>
        <w:textAlignment w:val="baseline"/>
        <w:rPr>
          <w:rFonts w:eastAsia="SimSun"/>
          <w:szCs w:val="21"/>
          <w:lang w:eastAsia="en-GB"/>
        </w:rPr>
      </w:pPr>
      <w:r w:rsidRPr="00820896">
        <w:rPr>
          <w:rFonts w:eastAsia="SimSun"/>
          <w:szCs w:val="21"/>
          <w:lang w:eastAsia="en-GB"/>
        </w:rPr>
        <w:t>The definition is the same as legacy</w:t>
      </w:r>
    </w:p>
    <w:p w14:paraId="206B2F12" w14:textId="77777777" w:rsidR="00990176" w:rsidRPr="00820896" w:rsidRDefault="00990176" w:rsidP="00990176">
      <w:pPr>
        <w:numPr>
          <w:ilvl w:val="3"/>
          <w:numId w:val="5"/>
        </w:numPr>
        <w:overflowPunct w:val="0"/>
        <w:autoSpaceDE w:val="0"/>
        <w:autoSpaceDN w:val="0"/>
        <w:adjustRightInd w:val="0"/>
        <w:snapToGrid w:val="0"/>
        <w:spacing w:after="120"/>
        <w:ind w:hanging="357"/>
        <w:textAlignment w:val="baseline"/>
        <w:rPr>
          <w:rFonts w:eastAsia="SimSun"/>
          <w:szCs w:val="21"/>
          <w:lang w:eastAsia="en-GB"/>
        </w:rPr>
      </w:pPr>
      <w:r w:rsidRPr="00820896">
        <w:rPr>
          <w:rFonts w:eastAsia="SimSun"/>
          <w:szCs w:val="21"/>
          <w:lang w:eastAsia="en-GB"/>
        </w:rPr>
        <w:t>The value can be the same or different for the current beam and new beam</w:t>
      </w:r>
    </w:p>
    <w:p w14:paraId="35114D95" w14:textId="77777777" w:rsidR="00990176" w:rsidRDefault="00990176" w:rsidP="0062780E">
      <w:pPr>
        <w:rPr>
          <w:rFonts w:eastAsiaTheme="minorEastAsia"/>
          <w:bCs/>
          <w:lang w:eastAsia="zh-CN"/>
        </w:rPr>
      </w:pPr>
    </w:p>
    <w:p w14:paraId="2B5DECF5" w14:textId="2D20FFF2" w:rsidR="00B642ED" w:rsidRPr="00B642ED" w:rsidRDefault="00990176" w:rsidP="00B642ED">
      <w:pPr>
        <w:rPr>
          <w:rFonts w:eastAsiaTheme="minorEastAsia"/>
          <w:bCs/>
          <w:lang w:eastAsia="zh-CN"/>
        </w:rPr>
      </w:pPr>
      <w:r>
        <w:rPr>
          <w:rFonts w:eastAsiaTheme="minorEastAsia"/>
          <w:bCs/>
          <w:lang w:eastAsia="zh-CN"/>
        </w:rPr>
        <w:t xml:space="preserve">For SSB from serving cell, </w:t>
      </w:r>
      <w:r w:rsidR="00B642ED">
        <w:rPr>
          <w:rFonts w:eastAsiaTheme="minorEastAsia"/>
          <w:bCs/>
          <w:lang w:eastAsia="zh-CN"/>
        </w:rPr>
        <w:t xml:space="preserve">SSB from cell with different PCI and CSI-RS the sharing factor ‘P’ is already defined. The definition of the sharing factor would be the same as agreed in [1]. If the current beam and new beam are in the same slot, then the sharing factor for current and new beam would be the same. But if the current and new beam are </w:t>
      </w:r>
      <w:r w:rsidR="00B642ED">
        <w:rPr>
          <w:rFonts w:eastAsiaTheme="minorEastAsia"/>
          <w:bCs/>
          <w:lang w:eastAsia="zh-CN"/>
        </w:rPr>
        <w:lastRenderedPageBreak/>
        <w:t xml:space="preserve">in different slots, then the sharing factors could be different depending on whether slot with RS for current or new beam overlaps with SMTC and/or MG.  This could happen for SSB based – if current and new beam are from different cells – current beam from serving cell and new beam from cell with different PCI, or vice versa. </w:t>
      </w:r>
      <w:r w:rsidR="00ED404D">
        <w:rPr>
          <w:rFonts w:eastAsiaTheme="minorEastAsia"/>
          <w:bCs/>
          <w:lang w:eastAsia="zh-CN"/>
        </w:rPr>
        <w:t xml:space="preserve">For CSI-RS based, the CSI-RS could be configured on different slots for current and new beam. </w:t>
      </w:r>
    </w:p>
    <w:p w14:paraId="2920FA70" w14:textId="3CCA1F95" w:rsidR="005A61C6" w:rsidRDefault="00ED404D" w:rsidP="0062780E">
      <w:pPr>
        <w:rPr>
          <w:rFonts w:eastAsiaTheme="minorEastAsia"/>
          <w:bCs/>
          <w:lang w:eastAsia="zh-CN"/>
        </w:rPr>
      </w:pPr>
      <w:r>
        <w:rPr>
          <w:rFonts w:eastAsiaTheme="minorEastAsia"/>
          <w:bCs/>
          <w:lang w:eastAsia="zh-CN"/>
        </w:rPr>
        <w:t xml:space="preserve">Based on definition of existing sharing factors, the sharing factor for current beam can be </w:t>
      </w:r>
      <w:r w:rsidRPr="005A61C6">
        <w:rPr>
          <w:rFonts w:eastAsiaTheme="minorEastAsia"/>
          <w:bCs/>
          <w:lang w:eastAsia="zh-CN"/>
        </w:rPr>
        <w:t>P</w:t>
      </w:r>
      <w:r>
        <w:rPr>
          <w:rFonts w:eastAsiaTheme="minorEastAsia"/>
          <w:bCs/>
          <w:vertAlign w:val="subscript"/>
          <w:lang w:eastAsia="zh-CN"/>
        </w:rPr>
        <w:t>C</w:t>
      </w:r>
      <w:r>
        <w:rPr>
          <w:rFonts w:eastAsiaTheme="minorEastAsia"/>
          <w:bCs/>
          <w:lang w:eastAsia="zh-CN"/>
        </w:rPr>
        <w:t xml:space="preserve"> and the sharing factor for new beam can be </w:t>
      </w:r>
      <w:r w:rsidRPr="005A61C6">
        <w:rPr>
          <w:rFonts w:eastAsiaTheme="minorEastAsia"/>
          <w:bCs/>
          <w:lang w:eastAsia="zh-CN"/>
        </w:rPr>
        <w:t>P</w:t>
      </w:r>
      <w:r w:rsidRPr="005A61C6">
        <w:rPr>
          <w:rFonts w:eastAsiaTheme="minorEastAsia"/>
          <w:bCs/>
          <w:vertAlign w:val="subscript"/>
          <w:lang w:eastAsia="zh-CN"/>
        </w:rPr>
        <w:t>N</w:t>
      </w:r>
      <w:r>
        <w:rPr>
          <w:rFonts w:eastAsiaTheme="minorEastAsia"/>
          <w:bCs/>
          <w:lang w:eastAsia="zh-CN"/>
        </w:rPr>
        <w:t xml:space="preserve">. </w:t>
      </w:r>
    </w:p>
    <w:p w14:paraId="40628316" w14:textId="7385C1B0" w:rsidR="00ED404D" w:rsidRPr="003E4B9C" w:rsidRDefault="00ED404D" w:rsidP="00BE0549">
      <w:pPr>
        <w:pStyle w:val="ListParagraph"/>
      </w:pPr>
      <w:r>
        <w:t xml:space="preserve">Using the existing definition of sharing factor ‘P’, the sharing factors for new beam and current beam are </w:t>
      </w:r>
      <w:r w:rsidRPr="00ED404D">
        <w:t>P</w:t>
      </w:r>
      <w:r w:rsidRPr="00ED404D">
        <w:rPr>
          <w:vertAlign w:val="subscript"/>
        </w:rPr>
        <w:t>N</w:t>
      </w:r>
      <w:r w:rsidRPr="00ED404D">
        <w:t xml:space="preserve"> </w:t>
      </w:r>
      <w:r>
        <w:t xml:space="preserve">and </w:t>
      </w:r>
      <w:r w:rsidRPr="00ED404D">
        <w:t>P</w:t>
      </w:r>
      <w:r>
        <w:rPr>
          <w:vertAlign w:val="subscript"/>
        </w:rPr>
        <w:t>C</w:t>
      </w:r>
      <w:r>
        <w:t xml:space="preserve"> respectively. </w:t>
      </w:r>
    </w:p>
    <w:p w14:paraId="6F1D7DB1" w14:textId="77777777" w:rsidR="00ED404D" w:rsidRDefault="00ED404D" w:rsidP="0062780E">
      <w:pPr>
        <w:rPr>
          <w:rFonts w:eastAsiaTheme="minorEastAsia"/>
          <w:bCs/>
          <w:lang w:eastAsia="zh-CN"/>
        </w:rPr>
      </w:pPr>
    </w:p>
    <w:p w14:paraId="50A8D9BC" w14:textId="220B48B9" w:rsidR="00DB6409" w:rsidRDefault="00ED404D" w:rsidP="0062780E">
      <w:pPr>
        <w:rPr>
          <w:rFonts w:eastAsiaTheme="minorEastAsia"/>
          <w:bCs/>
          <w:lang w:eastAsia="zh-CN"/>
        </w:rPr>
      </w:pPr>
      <w:r>
        <w:rPr>
          <w:rFonts w:eastAsiaTheme="minorEastAsia"/>
          <w:bCs/>
          <w:lang w:eastAsia="zh-CN"/>
        </w:rPr>
        <w:t xml:space="preserve">Assuming same ‘M’ for current and new beam, the measurement period for current beam and new beam </w:t>
      </w:r>
      <w:r w:rsidR="00721F78">
        <w:rPr>
          <w:rFonts w:eastAsiaTheme="minorEastAsia"/>
          <w:bCs/>
          <w:lang w:eastAsia="zh-CN"/>
        </w:rPr>
        <w:t>are:</w:t>
      </w:r>
    </w:p>
    <w:p w14:paraId="713D3FA2" w14:textId="6D4943E8" w:rsidR="00ED404D" w:rsidRPr="005A61C6" w:rsidRDefault="00ED404D" w:rsidP="00ED404D">
      <w:pPr>
        <w:ind w:left="720"/>
        <w:rPr>
          <w:rFonts w:eastAsiaTheme="minorEastAsia"/>
          <w:bCs/>
          <w:lang w:eastAsia="zh-CN"/>
        </w:rPr>
      </w:pPr>
      <w:r w:rsidRPr="005A61C6">
        <w:rPr>
          <w:rFonts w:eastAsiaTheme="minorEastAsia"/>
          <w:bCs/>
          <w:lang w:eastAsia="zh-CN"/>
        </w:rPr>
        <w:t>T</w:t>
      </w:r>
      <w:r w:rsidRPr="005A61C6">
        <w:rPr>
          <w:rFonts w:eastAsiaTheme="minorEastAsia"/>
          <w:bCs/>
          <w:vertAlign w:val="subscript"/>
          <w:lang w:eastAsia="zh-CN"/>
        </w:rPr>
        <w:t xml:space="preserve">L1-RSRP_currBeam </w:t>
      </w:r>
      <w:r w:rsidRPr="005A61C6">
        <w:rPr>
          <w:rFonts w:eastAsiaTheme="minorEastAsia"/>
          <w:bCs/>
          <w:lang w:eastAsia="zh-CN"/>
        </w:rPr>
        <w:t>= M*N*P</w:t>
      </w:r>
      <w:r>
        <w:rPr>
          <w:rFonts w:eastAsiaTheme="minorEastAsia"/>
          <w:bCs/>
          <w:vertAlign w:val="subscript"/>
          <w:lang w:eastAsia="zh-CN"/>
        </w:rPr>
        <w:t>C</w:t>
      </w:r>
      <w:r w:rsidRPr="005A61C6">
        <w:rPr>
          <w:rFonts w:eastAsiaTheme="minorEastAsia"/>
          <w:bCs/>
          <w:lang w:eastAsia="zh-CN"/>
        </w:rPr>
        <w:t>*T</w:t>
      </w:r>
      <w:r>
        <w:rPr>
          <w:rFonts w:eastAsiaTheme="minorEastAsia"/>
          <w:bCs/>
          <w:vertAlign w:val="subscript"/>
          <w:lang w:eastAsia="zh-CN"/>
        </w:rPr>
        <w:t>RS</w:t>
      </w:r>
    </w:p>
    <w:p w14:paraId="55BF2675" w14:textId="010C1956" w:rsidR="00ED404D" w:rsidRPr="005A61C6" w:rsidRDefault="00ED404D" w:rsidP="00ED404D">
      <w:pPr>
        <w:ind w:left="720"/>
        <w:rPr>
          <w:rFonts w:eastAsiaTheme="minorEastAsia"/>
          <w:bCs/>
          <w:lang w:eastAsia="zh-CN"/>
        </w:rPr>
      </w:pPr>
      <w:r w:rsidRPr="005A61C6">
        <w:rPr>
          <w:rFonts w:eastAsiaTheme="minorEastAsia"/>
          <w:bCs/>
          <w:lang w:eastAsia="zh-CN"/>
        </w:rPr>
        <w:t>T</w:t>
      </w:r>
      <w:r w:rsidRPr="005A61C6">
        <w:rPr>
          <w:rFonts w:eastAsiaTheme="minorEastAsia"/>
          <w:bCs/>
          <w:vertAlign w:val="subscript"/>
          <w:lang w:eastAsia="zh-CN"/>
        </w:rPr>
        <w:t xml:space="preserve">L1-RSRP_newBeam </w:t>
      </w:r>
      <w:r w:rsidRPr="005A61C6">
        <w:rPr>
          <w:rFonts w:eastAsiaTheme="minorEastAsia"/>
          <w:bCs/>
          <w:lang w:eastAsia="zh-CN"/>
        </w:rPr>
        <w:t>= M*N*P</w:t>
      </w:r>
      <w:r w:rsidRPr="005A61C6">
        <w:rPr>
          <w:rFonts w:eastAsiaTheme="minorEastAsia"/>
          <w:bCs/>
          <w:vertAlign w:val="subscript"/>
          <w:lang w:eastAsia="zh-CN"/>
        </w:rPr>
        <w:t>N</w:t>
      </w:r>
      <w:r w:rsidRPr="005A61C6">
        <w:rPr>
          <w:rFonts w:eastAsiaTheme="minorEastAsia"/>
          <w:bCs/>
          <w:lang w:eastAsia="zh-CN"/>
        </w:rPr>
        <w:t>*T</w:t>
      </w:r>
      <w:r>
        <w:rPr>
          <w:rFonts w:eastAsiaTheme="minorEastAsia"/>
          <w:bCs/>
          <w:vertAlign w:val="subscript"/>
          <w:lang w:eastAsia="zh-CN"/>
        </w:rPr>
        <w:t>RS</w:t>
      </w:r>
    </w:p>
    <w:p w14:paraId="0F6D1B06" w14:textId="57661FA3" w:rsidR="00ED404D" w:rsidRDefault="00ED404D" w:rsidP="0062780E">
      <w:pPr>
        <w:rPr>
          <w:rFonts w:eastAsiaTheme="minorEastAsia"/>
          <w:bCs/>
          <w:lang w:eastAsia="zh-CN"/>
        </w:rPr>
      </w:pPr>
      <w:r>
        <w:rPr>
          <w:rFonts w:eastAsiaTheme="minorEastAsia"/>
          <w:bCs/>
          <w:lang w:eastAsia="zh-CN"/>
        </w:rPr>
        <w:t xml:space="preserve">Where </w:t>
      </w:r>
      <w:r w:rsidRPr="005A61C6">
        <w:rPr>
          <w:rFonts w:eastAsiaTheme="minorEastAsia"/>
          <w:bCs/>
          <w:lang w:eastAsia="zh-CN"/>
        </w:rPr>
        <w:t>T</w:t>
      </w:r>
      <w:r>
        <w:rPr>
          <w:rFonts w:eastAsiaTheme="minorEastAsia"/>
          <w:bCs/>
          <w:vertAlign w:val="subscript"/>
          <w:lang w:eastAsia="zh-CN"/>
        </w:rPr>
        <w:t xml:space="preserve">RS </w:t>
      </w:r>
      <w:r>
        <w:rPr>
          <w:rFonts w:eastAsiaTheme="minorEastAsia"/>
          <w:bCs/>
          <w:lang w:eastAsia="zh-CN"/>
        </w:rPr>
        <w:t xml:space="preserve">is the SSB or CSI-RS periodicity depending on whether it is SSB or CSI-RS based measurement. </w:t>
      </w:r>
      <w:r w:rsidR="001847B4">
        <w:rPr>
          <w:rFonts w:eastAsiaTheme="minorEastAsia"/>
          <w:bCs/>
          <w:lang w:eastAsia="zh-CN"/>
        </w:rPr>
        <w:t xml:space="preserve">For FR1 and FR2 where RS for current beam and new beam are not overlapping or adjacent, the above measurement period can be used. </w:t>
      </w:r>
    </w:p>
    <w:p w14:paraId="25ADC754" w14:textId="77777777" w:rsidR="001847B4" w:rsidRDefault="001847B4" w:rsidP="0062780E">
      <w:pPr>
        <w:rPr>
          <w:rFonts w:eastAsiaTheme="minorEastAsia"/>
          <w:bCs/>
          <w:lang w:eastAsia="zh-CN"/>
        </w:rPr>
      </w:pPr>
    </w:p>
    <w:p w14:paraId="11520665" w14:textId="3159115A" w:rsidR="001847B4" w:rsidRDefault="001847B4" w:rsidP="0062780E">
      <w:pPr>
        <w:rPr>
          <w:rFonts w:eastAsiaTheme="minorEastAsia"/>
          <w:bCs/>
          <w:lang w:eastAsia="zh-CN"/>
        </w:rPr>
      </w:pPr>
      <w:r>
        <w:rPr>
          <w:rFonts w:eastAsiaTheme="minorEastAsia"/>
          <w:bCs/>
          <w:lang w:eastAsia="zh-CN"/>
        </w:rPr>
        <w:t>In FR2 when the RS for current beam and new beam are overlapping or adjacent, additional sharing factor is needed, and the measurement period is –</w:t>
      </w:r>
    </w:p>
    <w:p w14:paraId="1E47A972" w14:textId="111E76DC" w:rsidR="001847B4" w:rsidRPr="005A61C6" w:rsidRDefault="001847B4" w:rsidP="001847B4">
      <w:pPr>
        <w:ind w:left="720"/>
        <w:rPr>
          <w:rFonts w:eastAsiaTheme="minorEastAsia"/>
          <w:bCs/>
          <w:lang w:eastAsia="zh-CN"/>
        </w:rPr>
      </w:pPr>
      <w:r w:rsidRPr="005A61C6">
        <w:rPr>
          <w:rFonts w:eastAsiaTheme="minorEastAsia"/>
          <w:bCs/>
          <w:lang w:eastAsia="zh-CN"/>
        </w:rPr>
        <w:t>T</w:t>
      </w:r>
      <w:r w:rsidRPr="005A61C6">
        <w:rPr>
          <w:rFonts w:eastAsiaTheme="minorEastAsia"/>
          <w:bCs/>
          <w:vertAlign w:val="subscript"/>
          <w:lang w:eastAsia="zh-CN"/>
        </w:rPr>
        <w:t xml:space="preserve">L1-RSRP_currBeam </w:t>
      </w:r>
      <w:r w:rsidRPr="005A61C6">
        <w:rPr>
          <w:rFonts w:eastAsiaTheme="minorEastAsia"/>
          <w:bCs/>
          <w:lang w:eastAsia="zh-CN"/>
        </w:rPr>
        <w:t>= M*N*</w:t>
      </w:r>
      <w:r>
        <w:rPr>
          <w:rFonts w:eastAsiaTheme="minorEastAsia"/>
          <w:bCs/>
          <w:lang w:eastAsia="zh-CN"/>
        </w:rPr>
        <w:t>2*</w:t>
      </w:r>
      <w:r w:rsidRPr="005A61C6">
        <w:rPr>
          <w:rFonts w:eastAsiaTheme="minorEastAsia"/>
          <w:bCs/>
          <w:lang w:eastAsia="zh-CN"/>
        </w:rPr>
        <w:t>P</w:t>
      </w:r>
      <w:r>
        <w:rPr>
          <w:rFonts w:eastAsiaTheme="minorEastAsia"/>
          <w:bCs/>
          <w:vertAlign w:val="subscript"/>
          <w:lang w:eastAsia="zh-CN"/>
        </w:rPr>
        <w:t>C</w:t>
      </w:r>
      <w:r w:rsidRPr="005A61C6">
        <w:rPr>
          <w:rFonts w:eastAsiaTheme="minorEastAsia"/>
          <w:bCs/>
          <w:lang w:eastAsia="zh-CN"/>
        </w:rPr>
        <w:t>*T</w:t>
      </w:r>
      <w:r>
        <w:rPr>
          <w:rFonts w:eastAsiaTheme="minorEastAsia"/>
          <w:bCs/>
          <w:vertAlign w:val="subscript"/>
          <w:lang w:eastAsia="zh-CN"/>
        </w:rPr>
        <w:t>RS</w:t>
      </w:r>
    </w:p>
    <w:p w14:paraId="3E3C2C8B" w14:textId="3D1D5D32" w:rsidR="001847B4" w:rsidRPr="005A61C6" w:rsidRDefault="001847B4" w:rsidP="001847B4">
      <w:pPr>
        <w:ind w:left="720"/>
        <w:rPr>
          <w:rFonts w:eastAsiaTheme="minorEastAsia"/>
          <w:bCs/>
          <w:lang w:eastAsia="zh-CN"/>
        </w:rPr>
      </w:pPr>
      <w:r w:rsidRPr="005A61C6">
        <w:rPr>
          <w:rFonts w:eastAsiaTheme="minorEastAsia"/>
          <w:bCs/>
          <w:lang w:eastAsia="zh-CN"/>
        </w:rPr>
        <w:t>T</w:t>
      </w:r>
      <w:r w:rsidRPr="005A61C6">
        <w:rPr>
          <w:rFonts w:eastAsiaTheme="minorEastAsia"/>
          <w:bCs/>
          <w:vertAlign w:val="subscript"/>
          <w:lang w:eastAsia="zh-CN"/>
        </w:rPr>
        <w:t xml:space="preserve">L1-RSRP_newBeam </w:t>
      </w:r>
      <w:r w:rsidRPr="005A61C6">
        <w:rPr>
          <w:rFonts w:eastAsiaTheme="minorEastAsia"/>
          <w:bCs/>
          <w:lang w:eastAsia="zh-CN"/>
        </w:rPr>
        <w:t>= M*N*</w:t>
      </w:r>
      <w:r>
        <w:rPr>
          <w:rFonts w:eastAsiaTheme="minorEastAsia"/>
          <w:bCs/>
          <w:lang w:eastAsia="zh-CN"/>
        </w:rPr>
        <w:t>2*</w:t>
      </w:r>
      <w:r w:rsidRPr="005A61C6">
        <w:rPr>
          <w:rFonts w:eastAsiaTheme="minorEastAsia"/>
          <w:bCs/>
          <w:lang w:eastAsia="zh-CN"/>
        </w:rPr>
        <w:t>P</w:t>
      </w:r>
      <w:r w:rsidRPr="005A61C6">
        <w:rPr>
          <w:rFonts w:eastAsiaTheme="minorEastAsia"/>
          <w:bCs/>
          <w:vertAlign w:val="subscript"/>
          <w:lang w:eastAsia="zh-CN"/>
        </w:rPr>
        <w:t>N</w:t>
      </w:r>
      <w:r w:rsidRPr="005A61C6">
        <w:rPr>
          <w:rFonts w:eastAsiaTheme="minorEastAsia"/>
          <w:bCs/>
          <w:lang w:eastAsia="zh-CN"/>
        </w:rPr>
        <w:t>*T</w:t>
      </w:r>
      <w:r>
        <w:rPr>
          <w:rFonts w:eastAsiaTheme="minorEastAsia"/>
          <w:bCs/>
          <w:vertAlign w:val="subscript"/>
          <w:lang w:eastAsia="zh-CN"/>
        </w:rPr>
        <w:t>RS</w:t>
      </w:r>
    </w:p>
    <w:p w14:paraId="58FD1184" w14:textId="77777777" w:rsidR="001847B4" w:rsidRPr="00ED404D" w:rsidRDefault="001847B4" w:rsidP="0062780E">
      <w:pPr>
        <w:rPr>
          <w:rFonts w:eastAsiaTheme="minorEastAsia"/>
          <w:bCs/>
          <w:lang w:eastAsia="zh-CN"/>
        </w:rPr>
      </w:pPr>
    </w:p>
    <w:p w14:paraId="14227F88" w14:textId="77777777" w:rsidR="008C0883" w:rsidRPr="008C0883" w:rsidRDefault="007E3B04" w:rsidP="00BE0549">
      <w:pPr>
        <w:pStyle w:val="ListParagraph"/>
      </w:pPr>
      <w:r>
        <w:t>The measurement period for current beam and new beam each with periodicity T</w:t>
      </w:r>
      <w:r w:rsidRPr="007E3B04">
        <w:rPr>
          <w:vertAlign w:val="subscript"/>
        </w:rPr>
        <w:t xml:space="preserve">RS </w:t>
      </w:r>
      <w:r w:rsidR="008C0883" w:rsidRPr="008C0883">
        <w:t>for FR1</w:t>
      </w:r>
      <w:r w:rsidR="008C0883">
        <w:rPr>
          <w:vertAlign w:val="subscript"/>
        </w:rPr>
        <w:t xml:space="preserve"> </w:t>
      </w:r>
      <w:r w:rsidR="008C0883">
        <w:t xml:space="preserve">and non-overlapping and non-adjacent in FR2 </w:t>
      </w:r>
      <w:r>
        <w:t xml:space="preserve">are defined as - </w:t>
      </w:r>
      <w:r>
        <w:br/>
      </w:r>
      <w:r w:rsidRPr="007E3B04">
        <w:t>T</w:t>
      </w:r>
      <w:r w:rsidRPr="007E3B04">
        <w:rPr>
          <w:vertAlign w:val="subscript"/>
        </w:rPr>
        <w:t xml:space="preserve">L1-RSRP_currBeam </w:t>
      </w:r>
      <w:r w:rsidRPr="007E3B04">
        <w:t>= M*N*P</w:t>
      </w:r>
      <w:r w:rsidRPr="007E3B04">
        <w:rPr>
          <w:vertAlign w:val="subscript"/>
        </w:rPr>
        <w:t>C</w:t>
      </w:r>
      <w:r w:rsidRPr="007E3B04">
        <w:t>*T</w:t>
      </w:r>
      <w:r w:rsidRPr="007E3B04">
        <w:rPr>
          <w:vertAlign w:val="subscript"/>
        </w:rPr>
        <w:t>RS</w:t>
      </w:r>
      <w:r w:rsidR="001847B4">
        <w:rPr>
          <w:vertAlign w:val="subscript"/>
        </w:rPr>
        <w:t xml:space="preserve"> </w:t>
      </w:r>
      <w:r w:rsidR="008C0883">
        <w:br/>
      </w:r>
      <w:r w:rsidRPr="007E3B04">
        <w:t>T</w:t>
      </w:r>
      <w:r w:rsidRPr="007E3B04">
        <w:rPr>
          <w:vertAlign w:val="subscript"/>
        </w:rPr>
        <w:t xml:space="preserve">L1-RSRP_newBeam </w:t>
      </w:r>
      <w:r w:rsidRPr="007E3B04">
        <w:t>= M*N*P</w:t>
      </w:r>
      <w:r w:rsidRPr="007E3B04">
        <w:rPr>
          <w:vertAlign w:val="subscript"/>
        </w:rPr>
        <w:t>N</w:t>
      </w:r>
      <w:r w:rsidRPr="007E3B04">
        <w:t>*T</w:t>
      </w:r>
      <w:r w:rsidRPr="007E3B04">
        <w:rPr>
          <w:vertAlign w:val="subscript"/>
        </w:rPr>
        <w:t>RS</w:t>
      </w:r>
      <w:r w:rsidR="001847B4">
        <w:rPr>
          <w:vertAlign w:val="subscript"/>
        </w:rPr>
        <w:t xml:space="preserve"> </w:t>
      </w:r>
    </w:p>
    <w:p w14:paraId="5A799662" w14:textId="06A507B2" w:rsidR="007E3B04" w:rsidRPr="003E4B9C" w:rsidRDefault="008C0883" w:rsidP="00BE0549">
      <w:pPr>
        <w:pStyle w:val="ListParagraph"/>
      </w:pPr>
      <w:r>
        <w:t>The measurement period for current beam and new beam each with periodicity T</w:t>
      </w:r>
      <w:r w:rsidRPr="007E3B04">
        <w:rPr>
          <w:vertAlign w:val="subscript"/>
        </w:rPr>
        <w:t xml:space="preserve">RS </w:t>
      </w:r>
      <w:r w:rsidRPr="008C0883">
        <w:t xml:space="preserve">for </w:t>
      </w:r>
      <w:r>
        <w:t>overlapping or adjacent in FR2 are defined as -</w:t>
      </w:r>
      <w:r w:rsidR="001847B4">
        <w:br/>
      </w:r>
      <w:r w:rsidR="001847B4" w:rsidRPr="007E3B04">
        <w:t>T</w:t>
      </w:r>
      <w:r w:rsidR="001847B4" w:rsidRPr="007E3B04">
        <w:rPr>
          <w:vertAlign w:val="subscript"/>
        </w:rPr>
        <w:t xml:space="preserve">L1-RSRP_currBeam </w:t>
      </w:r>
      <w:r w:rsidR="001847B4" w:rsidRPr="007E3B04">
        <w:t>= M*N*</w:t>
      </w:r>
      <w:r w:rsidR="001847B4">
        <w:t>2*</w:t>
      </w:r>
      <w:r w:rsidR="001847B4" w:rsidRPr="007E3B04">
        <w:t>P</w:t>
      </w:r>
      <w:r w:rsidR="001847B4" w:rsidRPr="007E3B04">
        <w:rPr>
          <w:vertAlign w:val="subscript"/>
        </w:rPr>
        <w:t>C</w:t>
      </w:r>
      <w:r w:rsidR="001847B4" w:rsidRPr="007E3B04">
        <w:t>*T</w:t>
      </w:r>
      <w:r w:rsidR="001847B4" w:rsidRPr="007E3B04">
        <w:rPr>
          <w:vertAlign w:val="subscript"/>
        </w:rPr>
        <w:t>RS</w:t>
      </w:r>
      <w:r w:rsidR="001847B4">
        <w:rPr>
          <w:vertAlign w:val="subscript"/>
        </w:rPr>
        <w:t xml:space="preserve"> </w:t>
      </w:r>
      <w:r>
        <w:br/>
      </w:r>
      <w:r w:rsidR="001847B4" w:rsidRPr="007E3B04">
        <w:t>T</w:t>
      </w:r>
      <w:r w:rsidR="001847B4" w:rsidRPr="007E3B04">
        <w:rPr>
          <w:vertAlign w:val="subscript"/>
        </w:rPr>
        <w:t xml:space="preserve">L1-RSRP_newBeam </w:t>
      </w:r>
      <w:r w:rsidR="001847B4" w:rsidRPr="007E3B04">
        <w:t>= M*N*</w:t>
      </w:r>
      <w:r w:rsidR="001847B4">
        <w:t>2*</w:t>
      </w:r>
      <w:r w:rsidR="001847B4" w:rsidRPr="007E3B04">
        <w:t>P</w:t>
      </w:r>
      <w:r w:rsidR="001847B4" w:rsidRPr="007E3B04">
        <w:rPr>
          <w:vertAlign w:val="subscript"/>
        </w:rPr>
        <w:t>N</w:t>
      </w:r>
      <w:r w:rsidR="001847B4" w:rsidRPr="007E3B04">
        <w:t>*T</w:t>
      </w:r>
      <w:r w:rsidR="001847B4" w:rsidRPr="007E3B04">
        <w:rPr>
          <w:vertAlign w:val="subscript"/>
        </w:rPr>
        <w:t>RS</w:t>
      </w:r>
    </w:p>
    <w:p w14:paraId="4634BF8E" w14:textId="77777777" w:rsidR="007E3B04" w:rsidRDefault="007E3B04" w:rsidP="007E3B04">
      <w:pPr>
        <w:rPr>
          <w:rFonts w:eastAsia="SimSun"/>
          <w:b/>
          <w:bCs/>
          <w:u w:val="single"/>
          <w:lang w:val="sv-SE" w:eastAsia="zh-CN"/>
        </w:rPr>
      </w:pPr>
    </w:p>
    <w:p w14:paraId="11C7729E" w14:textId="77777777" w:rsidR="008C0883" w:rsidRDefault="008C0883" w:rsidP="007E3B04">
      <w:pPr>
        <w:rPr>
          <w:rFonts w:eastAsia="SimSun"/>
          <w:b/>
          <w:bCs/>
          <w:u w:val="single"/>
          <w:lang w:val="sv-SE" w:eastAsia="zh-CN"/>
        </w:rPr>
      </w:pPr>
    </w:p>
    <w:p w14:paraId="54AD3793" w14:textId="55FC2C1A" w:rsidR="007E3B04" w:rsidRPr="007E3B04" w:rsidRDefault="007E3B04" w:rsidP="007E3B04">
      <w:pPr>
        <w:rPr>
          <w:rFonts w:eastAsia="SimSun"/>
          <w:b/>
          <w:bCs/>
          <w:u w:val="single"/>
          <w:lang w:eastAsia="zh-CN"/>
        </w:rPr>
      </w:pPr>
      <w:r w:rsidRPr="007E3B04">
        <w:rPr>
          <w:rFonts w:eastAsia="SimSun"/>
          <w:b/>
          <w:bCs/>
          <w:u w:val="single"/>
          <w:lang w:eastAsia="zh-CN"/>
        </w:rPr>
        <w:t>Issue 1-2: Components of Event triggered measurement reporting delay?</w:t>
      </w:r>
    </w:p>
    <w:p w14:paraId="1439F80B" w14:textId="77777777" w:rsidR="007E3B04" w:rsidRPr="007E3B04" w:rsidRDefault="007E3B04" w:rsidP="007E3B04">
      <w:pPr>
        <w:snapToGrid w:val="0"/>
        <w:spacing w:after="120"/>
        <w:textAlignment w:val="baseline"/>
        <w:rPr>
          <w:rFonts w:eastAsia="SimSun"/>
          <w:sz w:val="21"/>
          <w:szCs w:val="21"/>
          <w:lang w:val="en-GB" w:eastAsia="zh-CN"/>
        </w:rPr>
      </w:pPr>
      <w:r w:rsidRPr="007E3B04">
        <w:rPr>
          <w:rFonts w:eastAsia="SimSun"/>
          <w:sz w:val="21"/>
          <w:szCs w:val="21"/>
          <w:lang w:val="en-GB" w:eastAsia="zh-CN"/>
        </w:rPr>
        <w:t>Agreement:</w:t>
      </w:r>
    </w:p>
    <w:p w14:paraId="0EED7838" w14:textId="77777777" w:rsidR="007E3B04" w:rsidRPr="007E3B04" w:rsidRDefault="007E3B04" w:rsidP="007E3B04">
      <w:pPr>
        <w:numPr>
          <w:ilvl w:val="0"/>
          <w:numId w:val="5"/>
        </w:numPr>
        <w:overflowPunct w:val="0"/>
        <w:autoSpaceDE w:val="0"/>
        <w:autoSpaceDN w:val="0"/>
        <w:adjustRightInd w:val="0"/>
        <w:snapToGrid w:val="0"/>
        <w:spacing w:after="120"/>
        <w:textAlignment w:val="baseline"/>
        <w:rPr>
          <w:rFonts w:eastAsia="SimSun"/>
          <w:szCs w:val="21"/>
          <w:lang w:val="en-GB" w:eastAsia="en-GB"/>
        </w:rPr>
      </w:pPr>
      <w:r w:rsidRPr="007E3B04">
        <w:rPr>
          <w:szCs w:val="21"/>
          <w:lang w:val="en-GB" w:eastAsia="en-GB"/>
        </w:rPr>
        <w:t>The event triggered measurement reporting delay includes the</w:t>
      </w:r>
      <w:r w:rsidRPr="007E3B04">
        <w:rPr>
          <w:rFonts w:eastAsia="PMingLiU"/>
          <w:szCs w:val="21"/>
          <w:vertAlign w:val="subscript"/>
          <w:lang w:val="en-GB" w:eastAsia="en-GB"/>
        </w:rPr>
        <w:t xml:space="preserve"> </w:t>
      </w:r>
      <w:proofErr w:type="spellStart"/>
      <w:r w:rsidRPr="007E3B04">
        <w:rPr>
          <w:szCs w:val="21"/>
          <w:lang w:val="en-GB" w:eastAsia="en-GB"/>
        </w:rPr>
        <w:t>T</w:t>
      </w:r>
      <w:r w:rsidRPr="007E3B04">
        <w:rPr>
          <w:szCs w:val="21"/>
          <w:vertAlign w:val="subscript"/>
          <w:lang w:val="en-GB" w:eastAsia="en-GB"/>
        </w:rPr>
        <w:t>first</w:t>
      </w:r>
      <w:proofErr w:type="spellEnd"/>
      <w:r w:rsidRPr="007E3B04">
        <w:rPr>
          <w:szCs w:val="21"/>
          <w:vertAlign w:val="subscript"/>
          <w:lang w:val="en-GB" w:eastAsia="en-GB"/>
        </w:rPr>
        <w:t xml:space="preserve"> UL channel</w:t>
      </w:r>
    </w:p>
    <w:p w14:paraId="4729B4FD" w14:textId="77777777" w:rsidR="007E3B04" w:rsidRPr="007E3B04" w:rsidRDefault="007E3B04" w:rsidP="007E3B04">
      <w:pPr>
        <w:numPr>
          <w:ilvl w:val="1"/>
          <w:numId w:val="5"/>
        </w:numPr>
        <w:overflowPunct w:val="0"/>
        <w:autoSpaceDE w:val="0"/>
        <w:autoSpaceDN w:val="0"/>
        <w:adjustRightInd w:val="0"/>
        <w:snapToGrid w:val="0"/>
        <w:spacing w:after="120"/>
        <w:textAlignment w:val="baseline"/>
        <w:rPr>
          <w:szCs w:val="21"/>
          <w:lang w:val="en-GB" w:eastAsia="en-GB"/>
        </w:rPr>
      </w:pPr>
      <w:proofErr w:type="spellStart"/>
      <w:r w:rsidRPr="007E3B04">
        <w:rPr>
          <w:szCs w:val="21"/>
          <w:lang w:val="en-GB" w:eastAsia="en-GB"/>
        </w:rPr>
        <w:t>T</w:t>
      </w:r>
      <w:r w:rsidRPr="007E3B04">
        <w:rPr>
          <w:szCs w:val="21"/>
          <w:vertAlign w:val="subscript"/>
          <w:lang w:val="en-GB" w:eastAsia="en-GB"/>
        </w:rPr>
        <w:t>first</w:t>
      </w:r>
      <w:proofErr w:type="spellEnd"/>
      <w:r w:rsidRPr="007E3B04">
        <w:rPr>
          <w:szCs w:val="21"/>
          <w:vertAlign w:val="subscript"/>
          <w:lang w:val="en-GB" w:eastAsia="en-GB"/>
        </w:rPr>
        <w:t xml:space="preserve"> UL channel </w:t>
      </w:r>
      <w:r w:rsidRPr="007E3B04">
        <w:rPr>
          <w:szCs w:val="21"/>
          <w:lang w:val="en-GB" w:eastAsia="en-GB"/>
        </w:rPr>
        <w:t>is from the time point at RS which triggered the L1 reporting to the time point at next first PUCCH</w:t>
      </w:r>
    </w:p>
    <w:p w14:paraId="2611340A" w14:textId="77777777" w:rsidR="007E3B04" w:rsidRPr="007E3B04" w:rsidRDefault="007E3B04" w:rsidP="007E3B04">
      <w:pPr>
        <w:overflowPunct w:val="0"/>
        <w:autoSpaceDE w:val="0"/>
        <w:autoSpaceDN w:val="0"/>
        <w:adjustRightInd w:val="0"/>
        <w:snapToGrid w:val="0"/>
        <w:spacing w:after="120"/>
        <w:textAlignment w:val="baseline"/>
        <w:rPr>
          <w:rFonts w:eastAsia="DengXian"/>
          <w:sz w:val="21"/>
          <w:szCs w:val="21"/>
          <w:lang w:val="en-GB" w:eastAsia="zh-CN"/>
        </w:rPr>
      </w:pPr>
      <w:r w:rsidRPr="007E3B04">
        <w:rPr>
          <w:rFonts w:eastAsia="DengXian"/>
          <w:sz w:val="21"/>
          <w:szCs w:val="21"/>
          <w:lang w:val="en-GB" w:eastAsia="zh-CN"/>
        </w:rPr>
        <w:lastRenderedPageBreak/>
        <w:t>Further discuss the two options and select one option in the next meeting:</w:t>
      </w:r>
    </w:p>
    <w:p w14:paraId="7D062D36" w14:textId="77777777" w:rsidR="007E3B04" w:rsidRPr="007E3B04" w:rsidRDefault="007E3B04" w:rsidP="007E3B04">
      <w:pPr>
        <w:numPr>
          <w:ilvl w:val="0"/>
          <w:numId w:val="5"/>
        </w:numPr>
        <w:overflowPunct w:val="0"/>
        <w:autoSpaceDE w:val="0"/>
        <w:autoSpaceDN w:val="0"/>
        <w:adjustRightInd w:val="0"/>
        <w:snapToGrid w:val="0"/>
        <w:spacing w:after="120"/>
        <w:textAlignment w:val="baseline"/>
        <w:rPr>
          <w:szCs w:val="21"/>
          <w:lang w:val="en-GB" w:eastAsia="en-GB"/>
        </w:rPr>
      </w:pPr>
      <w:r w:rsidRPr="007E3B04">
        <w:rPr>
          <w:szCs w:val="21"/>
          <w:lang w:val="en-GB" w:eastAsia="en-GB"/>
        </w:rPr>
        <w:t xml:space="preserve">The event triggered measurement reporting delay is </w:t>
      </w:r>
      <w:r w:rsidRPr="007E3B04">
        <w:rPr>
          <w:rFonts w:eastAsia="SimSun"/>
          <w:szCs w:val="21"/>
          <w:lang w:val="en-GB" w:eastAsia="en-GB"/>
        </w:rPr>
        <w:t>T</w:t>
      </w:r>
      <w:r w:rsidRPr="007E3B04">
        <w:rPr>
          <w:szCs w:val="21"/>
          <w:vertAlign w:val="subscript"/>
          <w:lang w:val="en-GB" w:eastAsia="en-GB"/>
        </w:rPr>
        <w:t>L1_measurement period</w:t>
      </w:r>
      <w:r w:rsidRPr="007E3B04">
        <w:rPr>
          <w:rFonts w:eastAsia="PMingLiU"/>
          <w:szCs w:val="21"/>
          <w:vertAlign w:val="subscript"/>
          <w:lang w:val="en-GB" w:eastAsia="en-GB"/>
        </w:rPr>
        <w:t xml:space="preserve"> + </w:t>
      </w:r>
      <w:proofErr w:type="spellStart"/>
      <w:r w:rsidRPr="007E3B04">
        <w:rPr>
          <w:szCs w:val="21"/>
          <w:lang w:val="en-GB" w:eastAsia="en-GB"/>
        </w:rPr>
        <w:t>T</w:t>
      </w:r>
      <w:r w:rsidRPr="007E3B04">
        <w:rPr>
          <w:szCs w:val="21"/>
          <w:vertAlign w:val="subscript"/>
          <w:lang w:val="en-GB" w:eastAsia="en-GB"/>
        </w:rPr>
        <w:t>first</w:t>
      </w:r>
      <w:proofErr w:type="spellEnd"/>
      <w:r w:rsidRPr="007E3B04">
        <w:rPr>
          <w:szCs w:val="21"/>
          <w:vertAlign w:val="subscript"/>
          <w:lang w:val="en-GB" w:eastAsia="en-GB"/>
        </w:rPr>
        <w:t xml:space="preserve"> UL channel</w:t>
      </w:r>
    </w:p>
    <w:p w14:paraId="710158B1" w14:textId="77777777" w:rsidR="007E3B04" w:rsidRPr="007E3B04" w:rsidRDefault="007E3B04" w:rsidP="007E3B04">
      <w:pPr>
        <w:numPr>
          <w:ilvl w:val="1"/>
          <w:numId w:val="5"/>
        </w:numPr>
        <w:overflowPunct w:val="0"/>
        <w:autoSpaceDE w:val="0"/>
        <w:autoSpaceDN w:val="0"/>
        <w:adjustRightInd w:val="0"/>
        <w:snapToGrid w:val="0"/>
        <w:spacing w:after="120"/>
        <w:textAlignment w:val="baseline"/>
        <w:rPr>
          <w:rFonts w:eastAsia="SimSun"/>
          <w:szCs w:val="21"/>
          <w:lang w:val="en-GB" w:eastAsia="en-GB"/>
        </w:rPr>
      </w:pPr>
      <w:r w:rsidRPr="007E3B04">
        <w:rPr>
          <w:rFonts w:eastAsia="SimSun"/>
          <w:szCs w:val="21"/>
          <w:lang w:val="en-GB" w:eastAsia="en-GB"/>
        </w:rPr>
        <w:t>Option 1: if T</w:t>
      </w:r>
      <w:r w:rsidRPr="007E3B04">
        <w:rPr>
          <w:szCs w:val="21"/>
          <w:vertAlign w:val="subscript"/>
          <w:lang w:val="en-GB" w:eastAsia="en-GB"/>
        </w:rPr>
        <w:t xml:space="preserve">L1_measurement period </w:t>
      </w:r>
      <w:r w:rsidRPr="007E3B04">
        <w:rPr>
          <w:szCs w:val="21"/>
          <w:lang w:val="en-GB" w:eastAsia="en-GB"/>
        </w:rPr>
        <w:t xml:space="preserve">is different for current beam and new beam, the </w:t>
      </w:r>
      <w:r w:rsidRPr="007E3B04">
        <w:rPr>
          <w:rFonts w:eastAsia="SimSun"/>
          <w:szCs w:val="21"/>
          <w:lang w:val="en-GB" w:eastAsia="en-GB"/>
        </w:rPr>
        <w:t>T</w:t>
      </w:r>
      <w:r w:rsidRPr="007E3B04">
        <w:rPr>
          <w:szCs w:val="21"/>
          <w:vertAlign w:val="subscript"/>
          <w:lang w:val="en-GB" w:eastAsia="en-GB"/>
        </w:rPr>
        <w:t xml:space="preserve">L1_measurement period </w:t>
      </w:r>
      <w:r w:rsidRPr="007E3B04">
        <w:rPr>
          <w:szCs w:val="21"/>
          <w:lang w:val="en-GB" w:eastAsia="en-GB"/>
        </w:rPr>
        <w:t xml:space="preserve">is </w:t>
      </w:r>
      <w:r w:rsidRPr="007E3B04">
        <w:rPr>
          <w:b/>
          <w:szCs w:val="21"/>
          <w:lang w:val="en-GB" w:eastAsia="en-GB"/>
        </w:rPr>
        <w:t>maximum</w:t>
      </w:r>
      <w:r w:rsidRPr="007E3B04">
        <w:rPr>
          <w:szCs w:val="21"/>
          <w:lang w:val="en-GB" w:eastAsia="en-GB"/>
        </w:rPr>
        <w:t xml:space="preserve"> of the L1 measurement periods to measure both current beam and new beams. (Samsung, Xiaomi, Apple, MTK)</w:t>
      </w:r>
    </w:p>
    <w:p w14:paraId="5BB463AD" w14:textId="77777777" w:rsidR="007E3B04" w:rsidRPr="007E3B04" w:rsidRDefault="007E3B04" w:rsidP="007E3B04">
      <w:pPr>
        <w:numPr>
          <w:ilvl w:val="1"/>
          <w:numId w:val="5"/>
        </w:numPr>
        <w:overflowPunct w:val="0"/>
        <w:autoSpaceDE w:val="0"/>
        <w:autoSpaceDN w:val="0"/>
        <w:adjustRightInd w:val="0"/>
        <w:snapToGrid w:val="0"/>
        <w:spacing w:after="120"/>
        <w:textAlignment w:val="baseline"/>
        <w:rPr>
          <w:b/>
          <w:szCs w:val="21"/>
          <w:u w:val="single"/>
          <w:lang w:val="en-GB" w:eastAsia="en-GB"/>
        </w:rPr>
      </w:pPr>
      <w:r w:rsidRPr="007E3B04">
        <w:rPr>
          <w:rFonts w:eastAsia="SimSun"/>
          <w:szCs w:val="21"/>
          <w:lang w:val="en-GB" w:eastAsia="en-GB"/>
        </w:rPr>
        <w:t xml:space="preserve">Option 2: </w:t>
      </w:r>
      <w:r w:rsidRPr="007E3B04">
        <w:rPr>
          <w:szCs w:val="21"/>
          <w:lang w:val="en-GB" w:eastAsia="en-GB"/>
        </w:rPr>
        <w:t xml:space="preserve">If the event is triggered by the current beam measurement, the event triggered measurement delay is </w:t>
      </w:r>
      <w:r w:rsidRPr="007E3B04">
        <w:rPr>
          <w:rFonts w:eastAsia="SimSun"/>
          <w:szCs w:val="21"/>
          <w:lang w:val="en-GB" w:eastAsia="en-GB"/>
        </w:rPr>
        <w:t>T</w:t>
      </w:r>
      <w:r w:rsidRPr="007E3B04">
        <w:rPr>
          <w:szCs w:val="21"/>
          <w:vertAlign w:val="subscript"/>
          <w:lang w:val="en-GB" w:eastAsia="en-GB"/>
        </w:rPr>
        <w:t xml:space="preserve">L1_measurement </w:t>
      </w:r>
      <w:proofErr w:type="spellStart"/>
      <w:r w:rsidRPr="007E3B04">
        <w:rPr>
          <w:szCs w:val="21"/>
          <w:vertAlign w:val="subscript"/>
          <w:lang w:val="en-GB" w:eastAsia="en-GB"/>
        </w:rPr>
        <w:t>periods_currentbeam</w:t>
      </w:r>
      <w:proofErr w:type="spellEnd"/>
      <w:r w:rsidRPr="007E3B04">
        <w:rPr>
          <w:szCs w:val="21"/>
          <w:lang w:val="en-GB" w:eastAsia="en-GB"/>
        </w:rPr>
        <w:t xml:space="preserve">. If the event is triggered by the new beam measurement, the event triggered measurement delay is </w:t>
      </w:r>
      <w:r w:rsidRPr="007E3B04">
        <w:rPr>
          <w:rFonts w:eastAsia="SimSun"/>
          <w:szCs w:val="21"/>
          <w:lang w:val="en-GB" w:eastAsia="en-GB"/>
        </w:rPr>
        <w:t>T</w:t>
      </w:r>
      <w:r w:rsidRPr="007E3B04">
        <w:rPr>
          <w:szCs w:val="21"/>
          <w:vertAlign w:val="subscript"/>
          <w:lang w:val="en-GB" w:eastAsia="en-GB"/>
        </w:rPr>
        <w:t xml:space="preserve">L1_measurement </w:t>
      </w:r>
      <w:proofErr w:type="spellStart"/>
      <w:r w:rsidRPr="007E3B04">
        <w:rPr>
          <w:szCs w:val="21"/>
          <w:vertAlign w:val="subscript"/>
          <w:lang w:val="en-GB" w:eastAsia="en-GB"/>
        </w:rPr>
        <w:t>periods_</w:t>
      </w:r>
      <w:proofErr w:type="gramStart"/>
      <w:r w:rsidRPr="007E3B04">
        <w:rPr>
          <w:szCs w:val="21"/>
          <w:vertAlign w:val="subscript"/>
          <w:lang w:val="en-GB" w:eastAsia="en-GB"/>
        </w:rPr>
        <w:t>newbeam</w:t>
      </w:r>
      <w:proofErr w:type="spellEnd"/>
      <w:r w:rsidRPr="007E3B04">
        <w:rPr>
          <w:szCs w:val="21"/>
          <w:vertAlign w:val="subscript"/>
          <w:lang w:val="en-GB" w:eastAsia="en-GB"/>
        </w:rPr>
        <w:t>.</w:t>
      </w:r>
      <w:r w:rsidRPr="007E3B04">
        <w:rPr>
          <w:szCs w:val="21"/>
          <w:lang w:val="en-GB" w:eastAsia="en-GB"/>
        </w:rPr>
        <w:t>.</w:t>
      </w:r>
      <w:proofErr w:type="gramEnd"/>
      <w:r w:rsidRPr="007E3B04">
        <w:rPr>
          <w:szCs w:val="21"/>
          <w:lang w:val="en-GB" w:eastAsia="en-GB"/>
        </w:rPr>
        <w:t xml:space="preserve"> (E///, Nokia, QC)</w:t>
      </w:r>
    </w:p>
    <w:p w14:paraId="76A6FCB9" w14:textId="77777777" w:rsidR="00DB6409" w:rsidRDefault="00DB6409" w:rsidP="0062780E">
      <w:pPr>
        <w:rPr>
          <w:rFonts w:eastAsiaTheme="minorEastAsia"/>
          <w:bCs/>
          <w:lang w:eastAsia="zh-CN"/>
        </w:rPr>
      </w:pPr>
    </w:p>
    <w:p w14:paraId="19A511F6" w14:textId="3B6E9C6C" w:rsidR="007E3B04" w:rsidRDefault="007E3B04" w:rsidP="0062780E">
      <w:pPr>
        <w:rPr>
          <w:szCs w:val="21"/>
          <w:lang w:val="en-GB" w:eastAsia="en-GB"/>
        </w:rPr>
      </w:pPr>
      <w:r>
        <w:rPr>
          <w:rFonts w:eastAsiaTheme="minorEastAsia"/>
          <w:bCs/>
          <w:lang w:eastAsia="zh-CN"/>
        </w:rPr>
        <w:t xml:space="preserve">In [1] the agreement for </w:t>
      </w:r>
      <w:proofErr w:type="spellStart"/>
      <w:r w:rsidRPr="007E3B04">
        <w:rPr>
          <w:szCs w:val="21"/>
          <w:lang w:val="en-GB" w:eastAsia="en-GB"/>
        </w:rPr>
        <w:t>T</w:t>
      </w:r>
      <w:r w:rsidRPr="007E3B04">
        <w:rPr>
          <w:szCs w:val="21"/>
          <w:vertAlign w:val="subscript"/>
          <w:lang w:val="en-GB" w:eastAsia="en-GB"/>
        </w:rPr>
        <w:t>first</w:t>
      </w:r>
      <w:proofErr w:type="spellEnd"/>
      <w:r w:rsidRPr="007E3B04">
        <w:rPr>
          <w:szCs w:val="21"/>
          <w:vertAlign w:val="subscript"/>
          <w:lang w:val="en-GB" w:eastAsia="en-GB"/>
        </w:rPr>
        <w:t xml:space="preserve"> UL channel </w:t>
      </w:r>
      <w:r w:rsidRPr="007E3B04">
        <w:rPr>
          <w:szCs w:val="21"/>
          <w:lang w:val="en-GB" w:eastAsia="en-GB"/>
        </w:rPr>
        <w:t>is</w:t>
      </w:r>
      <w:r>
        <w:rPr>
          <w:szCs w:val="21"/>
          <w:lang w:val="en-GB" w:eastAsia="en-GB"/>
        </w:rPr>
        <w:t xml:space="preserve"> not definable, since the RS that triggered event is only known at the UE side. The  </w:t>
      </w:r>
    </w:p>
    <w:p w14:paraId="47C4BEB9" w14:textId="77777777" w:rsidR="00D469B5" w:rsidRDefault="00D469B5" w:rsidP="0062780E">
      <w:pPr>
        <w:rPr>
          <w:szCs w:val="21"/>
          <w:lang w:val="en-GB" w:eastAsia="en-GB"/>
        </w:rPr>
      </w:pPr>
    </w:p>
    <w:p w14:paraId="147960DC" w14:textId="3852BDD6" w:rsidR="00D469B5" w:rsidRPr="00BE0549" w:rsidRDefault="00D469B5" w:rsidP="00BE0549">
      <w:pPr>
        <w:pStyle w:val="ListParagraph"/>
        <w:numPr>
          <w:ilvl w:val="0"/>
          <w:numId w:val="9"/>
        </w:numPr>
        <w:rPr>
          <w:b w:val="0"/>
          <w:bCs w:val="0"/>
          <w:i/>
          <w:iCs/>
        </w:rPr>
      </w:pPr>
      <w:r w:rsidRPr="00BE0549">
        <w:rPr>
          <w:b w:val="0"/>
          <w:bCs w:val="0"/>
          <w:i/>
          <w:iCs/>
        </w:rPr>
        <w:t xml:space="preserve">The agreement from last meeting - </w:t>
      </w:r>
      <w:proofErr w:type="spellStart"/>
      <w:r w:rsidRPr="00BE0549">
        <w:rPr>
          <w:b w:val="0"/>
          <w:bCs w:val="0"/>
          <w:i/>
          <w:iCs/>
        </w:rPr>
        <w:t>T</w:t>
      </w:r>
      <w:r w:rsidRPr="00816D1B">
        <w:rPr>
          <w:b w:val="0"/>
          <w:bCs w:val="0"/>
          <w:i/>
          <w:iCs/>
          <w:vertAlign w:val="subscript"/>
        </w:rPr>
        <w:t>first</w:t>
      </w:r>
      <w:proofErr w:type="spellEnd"/>
      <w:r w:rsidRPr="00816D1B">
        <w:rPr>
          <w:b w:val="0"/>
          <w:bCs w:val="0"/>
          <w:i/>
          <w:iCs/>
          <w:vertAlign w:val="subscript"/>
        </w:rPr>
        <w:t xml:space="preserve"> UL channel </w:t>
      </w:r>
      <w:r w:rsidRPr="00BE0549">
        <w:rPr>
          <w:b w:val="0"/>
          <w:bCs w:val="0"/>
          <w:i/>
          <w:iCs/>
        </w:rPr>
        <w:t xml:space="preserve">is from the time point at RS which triggered the L1 reporting to the time point at next first PUCCH is not definable. </w:t>
      </w:r>
    </w:p>
    <w:p w14:paraId="73B568F5" w14:textId="77777777" w:rsidR="00D469B5" w:rsidRPr="00BE0549" w:rsidRDefault="00D469B5" w:rsidP="00BE0549">
      <w:pPr>
        <w:pStyle w:val="ListParagraph"/>
        <w:numPr>
          <w:ilvl w:val="0"/>
          <w:numId w:val="9"/>
        </w:numPr>
        <w:rPr>
          <w:b w:val="0"/>
          <w:bCs w:val="0"/>
          <w:i/>
          <w:iCs/>
        </w:rPr>
      </w:pPr>
      <w:r w:rsidRPr="00BE0549">
        <w:rPr>
          <w:b w:val="0"/>
          <w:bCs w:val="0"/>
          <w:i/>
          <w:iCs/>
        </w:rPr>
        <w:t>The RS that triggered the event is only known at the UE.</w:t>
      </w:r>
    </w:p>
    <w:p w14:paraId="3E265586" w14:textId="416FD869" w:rsidR="00441DA7" w:rsidRDefault="00252E92" w:rsidP="00441DA7">
      <w:proofErr w:type="spellStart"/>
      <w:r w:rsidRPr="007E3B04">
        <w:rPr>
          <w:szCs w:val="21"/>
          <w:lang w:val="en-GB" w:eastAsia="en-GB"/>
        </w:rPr>
        <w:t>T</w:t>
      </w:r>
      <w:r w:rsidRPr="007E3B04">
        <w:rPr>
          <w:szCs w:val="21"/>
          <w:vertAlign w:val="subscript"/>
          <w:lang w:val="en-GB" w:eastAsia="en-GB"/>
        </w:rPr>
        <w:t>first</w:t>
      </w:r>
      <w:proofErr w:type="spellEnd"/>
      <w:r w:rsidRPr="007E3B04">
        <w:rPr>
          <w:szCs w:val="21"/>
          <w:vertAlign w:val="subscript"/>
          <w:lang w:val="en-GB" w:eastAsia="en-GB"/>
        </w:rPr>
        <w:t xml:space="preserve"> UL channel</w:t>
      </w:r>
      <w:r>
        <w:t xml:space="preserve"> should be defined as time to first PUCCH after L1 measurement period for UEIBR. And this measurement allows for evaluation of both the current beam and the new beam. </w:t>
      </w:r>
      <w:r w:rsidR="001847B4">
        <w:t xml:space="preserve">The minimum requirement should allow evaluation of both current and new beam, but The UE could trigger the event after measurement of either of them. </w:t>
      </w:r>
    </w:p>
    <w:p w14:paraId="35BDE9B5" w14:textId="32F66B5D" w:rsidR="00BE0549" w:rsidRDefault="00BE0549" w:rsidP="00441DA7">
      <w:r>
        <w:t xml:space="preserve">The figures below illustrate possible cases when the UE might trigger the event after either current beam or new beam measurement, but it cannot be guaranteed. </w:t>
      </w:r>
    </w:p>
    <w:p w14:paraId="24704B27" w14:textId="77777777" w:rsidR="00BE0549" w:rsidRDefault="00BE0549" w:rsidP="00441DA7"/>
    <w:p w14:paraId="5B5F9EA3" w14:textId="77777777" w:rsidR="008618EA" w:rsidRDefault="00BE0549" w:rsidP="008618EA">
      <w:pPr>
        <w:keepNext/>
      </w:pPr>
      <w:r w:rsidRPr="00BE0549">
        <w:rPr>
          <w:noProof/>
        </w:rPr>
        <w:drawing>
          <wp:inline distT="0" distB="0" distL="0" distR="0" wp14:anchorId="7FF77502" wp14:editId="44797647">
            <wp:extent cx="5943600" cy="2860040"/>
            <wp:effectExtent l="0" t="0" r="0" b="0"/>
            <wp:docPr id="1172329364" name="Picture 1" descr="A diagram of a ba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329364" name="Picture 1" descr="A diagram of a bar&#10;&#10;Description automatically generated with medium confidence"/>
                    <pic:cNvPicPr/>
                  </pic:nvPicPr>
                  <pic:blipFill>
                    <a:blip r:embed="rId5"/>
                    <a:stretch>
                      <a:fillRect/>
                    </a:stretch>
                  </pic:blipFill>
                  <pic:spPr>
                    <a:xfrm>
                      <a:off x="0" y="0"/>
                      <a:ext cx="5943600" cy="2860040"/>
                    </a:xfrm>
                    <a:prstGeom prst="rect">
                      <a:avLst/>
                    </a:prstGeom>
                  </pic:spPr>
                </pic:pic>
              </a:graphicData>
            </a:graphic>
          </wp:inline>
        </w:drawing>
      </w:r>
    </w:p>
    <w:p w14:paraId="2BF3B7C2" w14:textId="7D963ED7" w:rsidR="00BE0549" w:rsidRDefault="008618EA" w:rsidP="008618EA">
      <w:pPr>
        <w:pStyle w:val="Caption"/>
        <w:jc w:val="center"/>
      </w:pPr>
      <w:r>
        <w:t xml:space="preserve">Figure </w:t>
      </w:r>
      <w:fldSimple w:instr=" SEQ Figure \* ARABIC ">
        <w:r>
          <w:rPr>
            <w:noProof/>
          </w:rPr>
          <w:t>1</w:t>
        </w:r>
      </w:fldSimple>
      <w:r>
        <w:t>: Example of UEIBR with different measurement period</w:t>
      </w:r>
    </w:p>
    <w:p w14:paraId="68F9448C" w14:textId="77777777" w:rsidR="00BE0549" w:rsidRDefault="00BE0549" w:rsidP="00441DA7"/>
    <w:p w14:paraId="4E190353" w14:textId="77777777" w:rsidR="008618EA" w:rsidRDefault="00BE0549" w:rsidP="008618EA">
      <w:pPr>
        <w:keepNext/>
      </w:pPr>
      <w:r w:rsidRPr="00BE0549">
        <w:rPr>
          <w:noProof/>
        </w:rPr>
        <w:drawing>
          <wp:inline distT="0" distB="0" distL="0" distR="0" wp14:anchorId="4E419DD5" wp14:editId="4CCFA146">
            <wp:extent cx="5943600" cy="3180080"/>
            <wp:effectExtent l="0" t="0" r="0" b="0"/>
            <wp:docPr id="650831178"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831178" name="Picture 1" descr="A diagram of a diagram&#10;&#10;Description automatically generated"/>
                    <pic:cNvPicPr/>
                  </pic:nvPicPr>
                  <pic:blipFill>
                    <a:blip r:embed="rId6"/>
                    <a:stretch>
                      <a:fillRect/>
                    </a:stretch>
                  </pic:blipFill>
                  <pic:spPr>
                    <a:xfrm>
                      <a:off x="0" y="0"/>
                      <a:ext cx="5943600" cy="3180080"/>
                    </a:xfrm>
                    <a:prstGeom prst="rect">
                      <a:avLst/>
                    </a:prstGeom>
                  </pic:spPr>
                </pic:pic>
              </a:graphicData>
            </a:graphic>
          </wp:inline>
        </w:drawing>
      </w:r>
    </w:p>
    <w:p w14:paraId="2DCDE16F" w14:textId="769B01D5" w:rsidR="00BE0549" w:rsidRPr="00441DA7" w:rsidRDefault="008618EA" w:rsidP="008618EA">
      <w:pPr>
        <w:pStyle w:val="Caption"/>
        <w:jc w:val="center"/>
      </w:pPr>
      <w:r>
        <w:t xml:space="preserve">Figure </w:t>
      </w:r>
      <w:fldSimple w:instr=" SEQ Figure \* ARABIC ">
        <w:r>
          <w:rPr>
            <w:noProof/>
          </w:rPr>
          <w:t>2</w:t>
        </w:r>
      </w:fldSimple>
      <w:r>
        <w:t>: Example of UEIBR with same measurement period</w:t>
      </w:r>
    </w:p>
    <w:p w14:paraId="65AA8421" w14:textId="6AF535DC" w:rsidR="00D469B5" w:rsidRPr="00BE0549" w:rsidRDefault="00D469B5" w:rsidP="00BE0549">
      <w:pPr>
        <w:pStyle w:val="ListParagraph"/>
        <w:numPr>
          <w:ilvl w:val="0"/>
          <w:numId w:val="9"/>
        </w:numPr>
        <w:rPr>
          <w:b w:val="0"/>
          <w:bCs w:val="0"/>
          <w:i/>
          <w:iCs/>
        </w:rPr>
      </w:pPr>
      <w:r w:rsidRPr="00BE0549">
        <w:rPr>
          <w:b w:val="0"/>
          <w:bCs w:val="0"/>
          <w:i/>
          <w:iCs/>
        </w:rPr>
        <w:t xml:space="preserve">The </w:t>
      </w:r>
      <w:r w:rsidR="001847B4" w:rsidRPr="00BE0549">
        <w:rPr>
          <w:b w:val="0"/>
          <w:bCs w:val="0"/>
          <w:i/>
          <w:iCs/>
        </w:rPr>
        <w:t xml:space="preserve">minimum requirements should allow </w:t>
      </w:r>
      <w:r w:rsidRPr="00BE0549">
        <w:rPr>
          <w:b w:val="0"/>
          <w:bCs w:val="0"/>
          <w:i/>
          <w:iCs/>
        </w:rPr>
        <w:t>measurement period for new beam and current beam</w:t>
      </w:r>
      <w:r w:rsidR="001847B4" w:rsidRPr="00BE0549">
        <w:rPr>
          <w:b w:val="0"/>
          <w:bCs w:val="0"/>
          <w:i/>
          <w:iCs/>
        </w:rPr>
        <w:t>.</w:t>
      </w:r>
      <w:r w:rsidRPr="00BE0549">
        <w:rPr>
          <w:b w:val="0"/>
          <w:bCs w:val="0"/>
          <w:i/>
          <w:iCs/>
        </w:rPr>
        <w:t xml:space="preserve"> </w:t>
      </w:r>
    </w:p>
    <w:p w14:paraId="49ABB0C2" w14:textId="64F75313" w:rsidR="001847B4" w:rsidRPr="00ED4333" w:rsidRDefault="001847B4" w:rsidP="00BE0549">
      <w:pPr>
        <w:pStyle w:val="ListParagraph"/>
        <w:numPr>
          <w:ilvl w:val="0"/>
          <w:numId w:val="9"/>
        </w:numPr>
        <w:rPr>
          <w:b w:val="0"/>
          <w:bCs w:val="0"/>
          <w:i/>
          <w:iCs/>
        </w:rPr>
      </w:pPr>
      <w:proofErr w:type="spellStart"/>
      <w:r w:rsidRPr="00ED4333">
        <w:rPr>
          <w:b w:val="0"/>
          <w:bCs w:val="0"/>
          <w:i/>
          <w:iCs/>
          <w:lang w:val="en-GB"/>
        </w:rPr>
        <w:t>T</w:t>
      </w:r>
      <w:r w:rsidRPr="00ED4333">
        <w:rPr>
          <w:b w:val="0"/>
          <w:bCs w:val="0"/>
          <w:i/>
          <w:iCs/>
          <w:vertAlign w:val="subscript"/>
          <w:lang w:val="en-GB"/>
        </w:rPr>
        <w:t>first</w:t>
      </w:r>
      <w:proofErr w:type="spellEnd"/>
      <w:r w:rsidRPr="00ED4333">
        <w:rPr>
          <w:b w:val="0"/>
          <w:bCs w:val="0"/>
          <w:i/>
          <w:iCs/>
          <w:vertAlign w:val="subscript"/>
          <w:lang w:val="en-GB"/>
        </w:rPr>
        <w:t xml:space="preserve"> UL channel</w:t>
      </w:r>
      <w:r w:rsidRPr="00ED4333">
        <w:rPr>
          <w:b w:val="0"/>
          <w:bCs w:val="0"/>
          <w:i/>
          <w:iCs/>
        </w:rPr>
        <w:t xml:space="preserve"> should be defined as time to first PUCCH after L1 measurement period for UEIBR.</w:t>
      </w:r>
    </w:p>
    <w:p w14:paraId="3C96100F" w14:textId="757C992A" w:rsidR="001847B4" w:rsidRPr="001847B4" w:rsidRDefault="008C0883" w:rsidP="001847B4">
      <w:r>
        <w:t xml:space="preserve">In </w:t>
      </w:r>
      <w:r w:rsidR="00716F72">
        <w:t xml:space="preserve">case </w:t>
      </w:r>
      <w:r w:rsidR="00716F72">
        <w:rPr>
          <w:rFonts w:eastAsia="SimSun"/>
          <w:szCs w:val="21"/>
          <w:lang w:val="en-GB" w:eastAsia="en-GB"/>
        </w:rPr>
        <w:t>the</w:t>
      </w:r>
      <w:r w:rsidR="00716F72" w:rsidRPr="007E3B04">
        <w:rPr>
          <w:rFonts w:eastAsia="SimSun"/>
          <w:szCs w:val="21"/>
          <w:lang w:val="en-GB" w:eastAsia="en-GB"/>
        </w:rPr>
        <w:t xml:space="preserve"> T</w:t>
      </w:r>
      <w:r w:rsidR="00716F72" w:rsidRPr="007E3B04">
        <w:rPr>
          <w:szCs w:val="21"/>
          <w:vertAlign w:val="subscript"/>
          <w:lang w:val="en-GB" w:eastAsia="en-GB"/>
        </w:rPr>
        <w:t xml:space="preserve">L1_measurement period </w:t>
      </w:r>
      <w:r w:rsidR="00716F72" w:rsidRPr="007E3B04">
        <w:rPr>
          <w:szCs w:val="21"/>
          <w:lang w:val="en-GB" w:eastAsia="en-GB"/>
        </w:rPr>
        <w:t xml:space="preserve">is different for current beam and new beam, the </w:t>
      </w:r>
      <w:r w:rsidR="00716F72" w:rsidRPr="007E3B04">
        <w:rPr>
          <w:rFonts w:eastAsia="SimSun"/>
          <w:szCs w:val="21"/>
          <w:lang w:val="en-GB" w:eastAsia="en-GB"/>
        </w:rPr>
        <w:t>T</w:t>
      </w:r>
      <w:r w:rsidR="00716F72" w:rsidRPr="007E3B04">
        <w:rPr>
          <w:szCs w:val="21"/>
          <w:vertAlign w:val="subscript"/>
          <w:lang w:val="en-GB" w:eastAsia="en-GB"/>
        </w:rPr>
        <w:t xml:space="preserve">L1_measurement period </w:t>
      </w:r>
      <w:r w:rsidR="00716F72" w:rsidRPr="007E3B04">
        <w:rPr>
          <w:szCs w:val="21"/>
          <w:lang w:val="en-GB" w:eastAsia="en-GB"/>
        </w:rPr>
        <w:t xml:space="preserve">is </w:t>
      </w:r>
      <w:r w:rsidR="00716F72" w:rsidRPr="007E3B04">
        <w:rPr>
          <w:b/>
          <w:szCs w:val="21"/>
          <w:lang w:val="en-GB" w:eastAsia="en-GB"/>
        </w:rPr>
        <w:t>maximum</w:t>
      </w:r>
      <w:r w:rsidR="00716F72" w:rsidRPr="007E3B04">
        <w:rPr>
          <w:szCs w:val="21"/>
          <w:lang w:val="en-GB" w:eastAsia="en-GB"/>
        </w:rPr>
        <w:t xml:space="preserve"> of the L1 measurement periods to measure both current beam and new beams.</w:t>
      </w:r>
      <w:r w:rsidR="00716F72">
        <w:rPr>
          <w:szCs w:val="21"/>
          <w:lang w:val="en-GB" w:eastAsia="en-GB"/>
        </w:rPr>
        <w:t xml:space="preserve"> This covers the case when </w:t>
      </w:r>
    </w:p>
    <w:p w14:paraId="1D64258D" w14:textId="77777777" w:rsidR="00BE0549" w:rsidRDefault="00BE0549" w:rsidP="00BE0549">
      <w:pPr>
        <w:pStyle w:val="ListParagraph"/>
      </w:pPr>
      <w:r>
        <w:t xml:space="preserve">The L1 measurement period for UEIBR is the maximum of </w:t>
      </w:r>
      <w:r w:rsidRPr="007E3B04">
        <w:rPr>
          <w:lang w:val="en-GB"/>
        </w:rPr>
        <w:t>L1 measurement periods to measure both current beam and new beams</w:t>
      </w:r>
      <w:r>
        <w:t>.</w:t>
      </w:r>
    </w:p>
    <w:p w14:paraId="664D92DD" w14:textId="3529E94F" w:rsidR="00BE0549" w:rsidRPr="00BE0549" w:rsidRDefault="00BE0549" w:rsidP="00BE0549">
      <w:pPr>
        <w:pStyle w:val="ListParagraph"/>
      </w:pPr>
      <w:proofErr w:type="gramStart"/>
      <w:r w:rsidRPr="00BE0549">
        <w:t xml:space="preserve">The  </w:t>
      </w:r>
      <w:proofErr w:type="spellStart"/>
      <w:r w:rsidRPr="00BE0549">
        <w:rPr>
          <w:lang w:val="en-GB"/>
        </w:rPr>
        <w:t>T</w:t>
      </w:r>
      <w:r w:rsidRPr="00BE0549">
        <w:rPr>
          <w:vertAlign w:val="subscript"/>
          <w:lang w:val="en-GB"/>
        </w:rPr>
        <w:t>first</w:t>
      </w:r>
      <w:proofErr w:type="spellEnd"/>
      <w:proofErr w:type="gramEnd"/>
      <w:r w:rsidRPr="00BE0549">
        <w:rPr>
          <w:vertAlign w:val="subscript"/>
          <w:lang w:val="en-GB"/>
        </w:rPr>
        <w:t xml:space="preserve"> UL channel</w:t>
      </w:r>
      <w:r w:rsidRPr="00BE0549">
        <w:t xml:space="preserve"> is defined as time to first PUCCH after L1 measurement period for UEIBR</w:t>
      </w:r>
      <w:r>
        <w:t>.</w:t>
      </w:r>
    </w:p>
    <w:p w14:paraId="5C207EBA" w14:textId="77777777" w:rsidR="00D469B5" w:rsidRDefault="00D469B5" w:rsidP="0062780E">
      <w:pPr>
        <w:rPr>
          <w:rFonts w:eastAsiaTheme="minorEastAsia"/>
          <w:bCs/>
          <w:lang w:eastAsia="zh-CN"/>
        </w:rPr>
      </w:pPr>
    </w:p>
    <w:p w14:paraId="514A87E5" w14:textId="77777777" w:rsidR="00BE0549" w:rsidRDefault="00BE0549" w:rsidP="0062780E">
      <w:pPr>
        <w:rPr>
          <w:rFonts w:eastAsiaTheme="minorEastAsia"/>
          <w:bCs/>
          <w:lang w:eastAsia="zh-CN"/>
        </w:rPr>
      </w:pPr>
    </w:p>
    <w:p w14:paraId="33ACE7C3" w14:textId="77777777" w:rsidR="00BE0549" w:rsidRPr="00BE0549" w:rsidRDefault="00BE0549" w:rsidP="00BE0549">
      <w:pPr>
        <w:rPr>
          <w:rFonts w:eastAsia="SimSun"/>
          <w:b/>
          <w:bCs/>
          <w:u w:val="single"/>
          <w:lang w:eastAsia="zh-CN"/>
        </w:rPr>
      </w:pPr>
      <w:r w:rsidRPr="00BE0549">
        <w:rPr>
          <w:rFonts w:eastAsia="SimSun"/>
          <w:b/>
          <w:bCs/>
          <w:u w:val="single"/>
          <w:lang w:eastAsia="zh-CN"/>
        </w:rPr>
        <w:t>Issue 1-3: Whether RAN4 to specify requirements for no time window based or cover both no time window based and with time window based with eventInstanceCount-r19?</w:t>
      </w:r>
    </w:p>
    <w:p w14:paraId="0B43F7C3" w14:textId="77777777" w:rsidR="00BE0549" w:rsidRPr="00BE0549" w:rsidRDefault="00BE0549" w:rsidP="00BE0549">
      <w:pPr>
        <w:overflowPunct w:val="0"/>
        <w:autoSpaceDE w:val="0"/>
        <w:autoSpaceDN w:val="0"/>
        <w:adjustRightInd w:val="0"/>
        <w:spacing w:after="180"/>
        <w:textAlignment w:val="baseline"/>
        <w:rPr>
          <w:rFonts w:eastAsiaTheme="minorEastAsia"/>
          <w:b/>
          <w:u w:val="single"/>
          <w:lang w:val="en-GB" w:eastAsia="zh-CN"/>
        </w:rPr>
      </w:pPr>
      <w:r w:rsidRPr="00BE0549">
        <w:rPr>
          <w:b/>
          <w:lang w:val="en-GB" w:eastAsia="zh-CN"/>
        </w:rPr>
        <w:t>&lt;Way forward &gt;</w:t>
      </w:r>
    </w:p>
    <w:p w14:paraId="4984B819" w14:textId="77777777" w:rsidR="00BE0549" w:rsidRPr="00BE0549" w:rsidRDefault="00BE0549" w:rsidP="00BE0549">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BE0549">
        <w:rPr>
          <w:rFonts w:eastAsia="SimSun" w:hint="eastAsia"/>
          <w:szCs w:val="24"/>
          <w:lang w:val="en-GB" w:eastAsia="zh-CN"/>
        </w:rPr>
        <w:t>O</w:t>
      </w:r>
      <w:r w:rsidRPr="00BE0549">
        <w:rPr>
          <w:rFonts w:eastAsia="SimSun"/>
          <w:szCs w:val="24"/>
          <w:lang w:val="en-GB" w:eastAsia="zh-CN"/>
        </w:rPr>
        <w:t>ption 1: (Qualcomm, Xiaomi, Apple, LGE)</w:t>
      </w:r>
    </w:p>
    <w:p w14:paraId="03978322" w14:textId="77777777" w:rsidR="00BE0549" w:rsidRPr="00BE0549" w:rsidRDefault="00BE0549" w:rsidP="00BE0549">
      <w:pPr>
        <w:numPr>
          <w:ilvl w:val="1"/>
          <w:numId w:val="5"/>
        </w:numPr>
        <w:overflowPunct w:val="0"/>
        <w:autoSpaceDE w:val="0"/>
        <w:autoSpaceDN w:val="0"/>
        <w:adjustRightInd w:val="0"/>
        <w:spacing w:after="120"/>
        <w:textAlignment w:val="baseline"/>
        <w:rPr>
          <w:rFonts w:eastAsia="SimSun"/>
          <w:szCs w:val="24"/>
          <w:lang w:val="en-GB" w:eastAsia="zh-CN"/>
        </w:rPr>
      </w:pPr>
      <w:r w:rsidRPr="00BE0549">
        <w:rPr>
          <w:rFonts w:eastAsia="SimSun"/>
          <w:szCs w:val="24"/>
          <w:lang w:val="en-GB" w:eastAsia="zh-CN"/>
        </w:rPr>
        <w:t>Do not define requirements for eventInstanceCount-r19 &gt; 1</w:t>
      </w:r>
    </w:p>
    <w:p w14:paraId="668E5FFA" w14:textId="77777777" w:rsidR="00BE0549" w:rsidRPr="00BE0549" w:rsidRDefault="00BE0549" w:rsidP="00BE0549">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BE0549">
        <w:rPr>
          <w:rFonts w:eastAsia="SimSun"/>
          <w:szCs w:val="24"/>
          <w:lang w:val="en-GB" w:eastAsia="zh-CN"/>
        </w:rPr>
        <w:t>Option 1a: (Apple): To extend the requirements for case when eventInstanceCount-r19 &gt; 1 is configured, add note longer delay is expected if eventInstanceCount-r19 &gt; 1 is configured.</w:t>
      </w:r>
    </w:p>
    <w:p w14:paraId="7F04F599" w14:textId="77777777" w:rsidR="00BE0549" w:rsidRPr="00BE0549" w:rsidRDefault="00BE0549" w:rsidP="00BE0549">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BE0549">
        <w:rPr>
          <w:rFonts w:eastAsia="SimSun" w:hint="eastAsia"/>
          <w:szCs w:val="24"/>
          <w:lang w:val="en-GB" w:eastAsia="zh-CN"/>
        </w:rPr>
        <w:t>O</w:t>
      </w:r>
      <w:r w:rsidRPr="00BE0549">
        <w:rPr>
          <w:rFonts w:eastAsia="SimSun"/>
          <w:szCs w:val="24"/>
          <w:lang w:val="en-GB" w:eastAsia="zh-CN"/>
        </w:rPr>
        <w:t>ption 2: (Samsung, CMCC, Huawei, ZTE, MediaTek)</w:t>
      </w:r>
    </w:p>
    <w:p w14:paraId="7C4EF17A" w14:textId="77777777" w:rsidR="00BE0549" w:rsidRPr="00BE0549" w:rsidRDefault="00BE0549" w:rsidP="00BE0549">
      <w:pPr>
        <w:numPr>
          <w:ilvl w:val="1"/>
          <w:numId w:val="5"/>
        </w:numPr>
        <w:overflowPunct w:val="0"/>
        <w:autoSpaceDE w:val="0"/>
        <w:autoSpaceDN w:val="0"/>
        <w:adjustRightInd w:val="0"/>
        <w:spacing w:after="120"/>
        <w:textAlignment w:val="baseline"/>
        <w:rPr>
          <w:rFonts w:eastAsia="SimSun"/>
          <w:szCs w:val="24"/>
          <w:lang w:val="en-GB" w:eastAsia="zh-CN"/>
        </w:rPr>
      </w:pPr>
      <w:r w:rsidRPr="00BE0549">
        <w:rPr>
          <w:rFonts w:eastAsia="SimSun"/>
          <w:szCs w:val="24"/>
          <w:lang w:val="en-GB" w:eastAsia="zh-CN"/>
        </w:rPr>
        <w:lastRenderedPageBreak/>
        <w:t>Specify requirements to cover both cases of no time window based and with time window based with configurable eventInstanceCount-r19</w:t>
      </w:r>
    </w:p>
    <w:p w14:paraId="7B92E21B" w14:textId="77777777" w:rsidR="00BE0549" w:rsidRPr="00BE0549" w:rsidRDefault="00BE0549" w:rsidP="00BE0549">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BE0549">
        <w:rPr>
          <w:rFonts w:eastAsia="SimSun" w:hint="eastAsia"/>
          <w:szCs w:val="24"/>
          <w:lang w:val="en-GB" w:eastAsia="zh-CN"/>
        </w:rPr>
        <w:t>O</w:t>
      </w:r>
      <w:r w:rsidRPr="00BE0549">
        <w:rPr>
          <w:rFonts w:eastAsia="SimSun"/>
          <w:szCs w:val="24"/>
          <w:lang w:val="en-GB" w:eastAsia="zh-CN"/>
        </w:rPr>
        <w:t>ption 3: (Nokia, Ericsson)</w:t>
      </w:r>
    </w:p>
    <w:p w14:paraId="4CF931B3" w14:textId="77777777" w:rsidR="00BE0549" w:rsidRPr="00BE0549" w:rsidRDefault="00BE0549" w:rsidP="00BE0549">
      <w:pPr>
        <w:numPr>
          <w:ilvl w:val="1"/>
          <w:numId w:val="5"/>
        </w:numPr>
        <w:overflowPunct w:val="0"/>
        <w:autoSpaceDE w:val="0"/>
        <w:autoSpaceDN w:val="0"/>
        <w:adjustRightInd w:val="0"/>
        <w:spacing w:after="120"/>
        <w:textAlignment w:val="baseline"/>
        <w:rPr>
          <w:rFonts w:eastAsia="SimSun"/>
          <w:szCs w:val="24"/>
          <w:lang w:val="en-GB" w:eastAsia="zh-CN"/>
        </w:rPr>
      </w:pPr>
      <w:r w:rsidRPr="00BE0549">
        <w:rPr>
          <w:rFonts w:eastAsia="SimSun" w:hint="eastAsia"/>
          <w:szCs w:val="24"/>
          <w:lang w:val="en-GB" w:eastAsia="zh-CN"/>
        </w:rPr>
        <w:t>W</w:t>
      </w:r>
      <w:r w:rsidRPr="00BE0549">
        <w:rPr>
          <w:rFonts w:eastAsia="SimSun"/>
          <w:szCs w:val="24"/>
          <w:lang w:val="en-GB" w:eastAsia="zh-CN"/>
        </w:rPr>
        <w:t>ait for further RAN1 conclusion</w:t>
      </w:r>
    </w:p>
    <w:p w14:paraId="0EF47EAA" w14:textId="77777777" w:rsidR="00BE0549" w:rsidRPr="00BE0549" w:rsidRDefault="00BE0549" w:rsidP="00BE0549">
      <w:pPr>
        <w:overflowPunct w:val="0"/>
        <w:autoSpaceDE w:val="0"/>
        <w:autoSpaceDN w:val="0"/>
        <w:adjustRightInd w:val="0"/>
        <w:spacing w:after="120"/>
        <w:ind w:left="2736"/>
        <w:textAlignment w:val="baseline"/>
        <w:rPr>
          <w:szCs w:val="24"/>
          <w:lang w:val="en-GB" w:eastAsia="zh-CN"/>
        </w:rPr>
      </w:pPr>
    </w:p>
    <w:p w14:paraId="54AC030B" w14:textId="77777777" w:rsidR="00BE0549" w:rsidRPr="00BE0549" w:rsidRDefault="00BE0549" w:rsidP="00BE0549">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BE0549">
        <w:rPr>
          <w:rFonts w:eastAsia="SimSun"/>
          <w:szCs w:val="24"/>
          <w:lang w:val="en-GB" w:eastAsia="zh-CN"/>
        </w:rPr>
        <w:t>For how to specify the requirements in option 2 above:</w:t>
      </w:r>
    </w:p>
    <w:p w14:paraId="65FD9B2E" w14:textId="77777777" w:rsidR="00BE0549" w:rsidRPr="00BE0549" w:rsidRDefault="00BE0549" w:rsidP="00BE0549">
      <w:pPr>
        <w:numPr>
          <w:ilvl w:val="1"/>
          <w:numId w:val="5"/>
        </w:numPr>
        <w:overflowPunct w:val="0"/>
        <w:autoSpaceDE w:val="0"/>
        <w:autoSpaceDN w:val="0"/>
        <w:adjustRightInd w:val="0"/>
        <w:spacing w:after="120"/>
        <w:textAlignment w:val="baseline"/>
        <w:rPr>
          <w:rFonts w:eastAsia="SimSun"/>
          <w:szCs w:val="24"/>
          <w:lang w:val="en-GB" w:eastAsia="zh-CN"/>
        </w:rPr>
      </w:pPr>
      <w:r w:rsidRPr="00BE0549">
        <w:rPr>
          <w:rFonts w:eastAsia="SimSun" w:hint="eastAsia"/>
          <w:szCs w:val="24"/>
          <w:lang w:val="en-GB" w:eastAsia="zh-CN"/>
        </w:rPr>
        <w:t>O</w:t>
      </w:r>
      <w:r w:rsidRPr="00BE0549">
        <w:rPr>
          <w:rFonts w:eastAsia="SimSun"/>
          <w:szCs w:val="24"/>
          <w:lang w:val="en-GB" w:eastAsia="zh-CN"/>
        </w:rPr>
        <w:t>ption 2a:</w:t>
      </w:r>
    </w:p>
    <w:p w14:paraId="4D3719EA" w14:textId="77777777" w:rsidR="00BE0549" w:rsidRPr="00BE0549" w:rsidRDefault="00BE0549" w:rsidP="00BE0549">
      <w:pPr>
        <w:numPr>
          <w:ilvl w:val="2"/>
          <w:numId w:val="5"/>
        </w:numPr>
        <w:overflowPunct w:val="0"/>
        <w:autoSpaceDE w:val="0"/>
        <w:autoSpaceDN w:val="0"/>
        <w:adjustRightInd w:val="0"/>
        <w:spacing w:after="120"/>
        <w:textAlignment w:val="baseline"/>
        <w:rPr>
          <w:rFonts w:eastAsia="PMingLiU"/>
          <w:lang w:val="en-GB" w:eastAsia="en-GB"/>
        </w:rPr>
      </w:pPr>
      <w:r w:rsidRPr="00BE0549">
        <w:rPr>
          <w:rFonts w:eastAsia="SimSun"/>
          <w:szCs w:val="24"/>
          <w:lang w:val="en-GB" w:eastAsia="zh-CN"/>
        </w:rPr>
        <w:t>Measurement</w:t>
      </w:r>
      <w:r w:rsidRPr="00BE0549">
        <w:rPr>
          <w:rFonts w:eastAsia="PMingLiU"/>
          <w:lang w:val="en-GB" w:eastAsia="en-GB"/>
        </w:rPr>
        <w:t xml:space="preserve"> reporting delay is T</w:t>
      </w:r>
      <w:r w:rsidRPr="00BE0549">
        <w:rPr>
          <w:rFonts w:eastAsia="PMingLiU"/>
          <w:vertAlign w:val="subscript"/>
          <w:lang w:val="en-GB" w:eastAsia="en-GB"/>
        </w:rPr>
        <w:t xml:space="preserve">L1-RSRP_event </w:t>
      </w:r>
      <w:proofErr w:type="spellStart"/>
      <w:r w:rsidRPr="00BE0549">
        <w:rPr>
          <w:rFonts w:eastAsia="PMingLiU"/>
          <w:vertAlign w:val="subscript"/>
          <w:lang w:val="en-GB" w:eastAsia="en-GB"/>
        </w:rPr>
        <w:t>triggered_measurement_Period</w:t>
      </w:r>
      <w:proofErr w:type="spellEnd"/>
      <w:r w:rsidRPr="00BE0549">
        <w:rPr>
          <w:rFonts w:eastAsia="PMingLiU"/>
          <w:lang w:val="en-GB" w:eastAsia="en-GB"/>
        </w:rPr>
        <w:t xml:space="preserve"> * C + </w:t>
      </w:r>
      <w:proofErr w:type="spellStart"/>
      <w:r w:rsidRPr="00BE0549">
        <w:rPr>
          <w:lang w:val="en-GB" w:eastAsia="en-GB"/>
        </w:rPr>
        <w:t>T</w:t>
      </w:r>
      <w:r w:rsidRPr="00BE0549">
        <w:rPr>
          <w:vertAlign w:val="subscript"/>
          <w:lang w:val="en-GB" w:eastAsia="en-GB"/>
        </w:rPr>
        <w:t>first</w:t>
      </w:r>
      <w:proofErr w:type="spellEnd"/>
      <w:r w:rsidRPr="00BE0549">
        <w:rPr>
          <w:vertAlign w:val="subscript"/>
          <w:lang w:val="en-GB" w:eastAsia="en-GB"/>
        </w:rPr>
        <w:t xml:space="preserve"> UL channel</w:t>
      </w:r>
      <w:r w:rsidRPr="00BE0549">
        <w:rPr>
          <w:rFonts w:eastAsia="PMingLiU"/>
          <w:lang w:val="en-GB" w:eastAsia="en-GB"/>
        </w:rPr>
        <w:t xml:space="preserve"> given that measurement reporting delay ≤ </w:t>
      </w:r>
      <m:oMath>
        <m:sSub>
          <m:sSubPr>
            <m:ctrlPr>
              <w:rPr>
                <w:rFonts w:ascii="Cambria Math" w:eastAsia="PMingLiU" w:hAnsi="Cambria Math"/>
                <w:color w:val="000000"/>
                <w:lang w:val="en-GB" w:eastAsia="en-GB"/>
              </w:rPr>
            </m:ctrlPr>
          </m:sSubPr>
          <m:e>
            <m:r>
              <m:rPr>
                <m:sty m:val="p"/>
              </m:rPr>
              <w:rPr>
                <w:rFonts w:ascii="Cambria Math" w:eastAsia="PMingLiU" w:hAnsi="Cambria Math"/>
                <w:color w:val="000000"/>
                <w:lang w:val="en-GB" w:eastAsia="en-GB"/>
              </w:rPr>
              <m:t>T</m:t>
            </m:r>
          </m:e>
          <m:sub>
            <m:r>
              <m:rPr>
                <m:sty m:val="p"/>
              </m:rPr>
              <w:rPr>
                <w:rFonts w:ascii="Cambria Math" w:eastAsia="PMingLiU" w:hAnsi="Cambria Math"/>
                <w:color w:val="000000"/>
                <w:lang w:val="en-GB" w:eastAsia="en-GB"/>
              </w:rPr>
              <m:t>time_window</m:t>
            </m:r>
          </m:sub>
        </m:sSub>
      </m:oMath>
      <w:r w:rsidRPr="00BE0549">
        <w:rPr>
          <w:rFonts w:eastAsia="PMingLiU"/>
          <w:color w:val="000000"/>
          <w:lang w:val="en-GB" w:eastAsia="en-GB"/>
        </w:rPr>
        <w:t xml:space="preserve">, </w:t>
      </w:r>
      <w:r w:rsidRPr="00BE0549">
        <w:rPr>
          <w:rFonts w:eastAsia="PMingLiU"/>
          <w:lang w:val="en-GB" w:eastAsia="en-GB"/>
        </w:rPr>
        <w:t>where,</w:t>
      </w:r>
    </w:p>
    <w:p w14:paraId="55E9F68E" w14:textId="77777777" w:rsidR="00BE0549" w:rsidRPr="00BE0549" w:rsidRDefault="00BE0549" w:rsidP="00BE0549">
      <w:pPr>
        <w:numPr>
          <w:ilvl w:val="2"/>
          <w:numId w:val="5"/>
        </w:numPr>
        <w:overflowPunct w:val="0"/>
        <w:autoSpaceDE w:val="0"/>
        <w:autoSpaceDN w:val="0"/>
        <w:adjustRightInd w:val="0"/>
        <w:spacing w:after="120"/>
        <w:textAlignment w:val="baseline"/>
        <w:rPr>
          <w:rFonts w:eastAsia="PMingLiU"/>
          <w:lang w:val="en-GB" w:eastAsia="en-GB"/>
        </w:rPr>
      </w:pPr>
      <w:r w:rsidRPr="00BE0549">
        <w:rPr>
          <w:rFonts w:eastAsia="PMingLiU"/>
          <w:lang w:val="en-GB" w:eastAsia="en-GB"/>
        </w:rPr>
        <w:t>T</w:t>
      </w:r>
      <w:r w:rsidRPr="00BE0549">
        <w:rPr>
          <w:rFonts w:eastAsia="PMingLiU"/>
          <w:vertAlign w:val="subscript"/>
          <w:lang w:val="en-GB" w:eastAsia="en-GB"/>
        </w:rPr>
        <w:t xml:space="preserve">L1-RSRP_event </w:t>
      </w:r>
      <w:proofErr w:type="spellStart"/>
      <w:r w:rsidRPr="00BE0549">
        <w:rPr>
          <w:rFonts w:eastAsia="PMingLiU"/>
          <w:vertAlign w:val="subscript"/>
          <w:lang w:val="en-GB" w:eastAsia="en-GB"/>
        </w:rPr>
        <w:t>triggered_measurement_Period</w:t>
      </w:r>
      <w:proofErr w:type="spellEnd"/>
      <w:r w:rsidRPr="00BE0549">
        <w:rPr>
          <w:rFonts w:eastAsia="PMingLiU"/>
          <w:color w:val="000000"/>
          <w:lang w:val="en-GB" w:eastAsia="en-GB"/>
        </w:rPr>
        <w:t xml:space="preserve">: L1-RSRP measurement period </w:t>
      </w:r>
      <w:r w:rsidRPr="00BE0549">
        <w:rPr>
          <w:rFonts w:eastAsia="PMingLiU"/>
          <w:lang w:val="en-GB" w:eastAsia="en-GB"/>
        </w:rPr>
        <w:t>in event triggered measurement reporting</w:t>
      </w:r>
      <w:r w:rsidRPr="00BE0549">
        <w:rPr>
          <w:rFonts w:eastAsia="PMingLiU"/>
          <w:color w:val="000000"/>
          <w:lang w:val="en-GB" w:eastAsia="en-GB"/>
        </w:rPr>
        <w:t xml:space="preserve"> for either SSB or CSI-RS.</w:t>
      </w:r>
    </w:p>
    <w:p w14:paraId="0BA4898B" w14:textId="77777777" w:rsidR="00BE0549" w:rsidRPr="00BE0549" w:rsidRDefault="00BE0549" w:rsidP="00BE0549">
      <w:pPr>
        <w:numPr>
          <w:ilvl w:val="2"/>
          <w:numId w:val="5"/>
        </w:numPr>
        <w:overflowPunct w:val="0"/>
        <w:autoSpaceDE w:val="0"/>
        <w:autoSpaceDN w:val="0"/>
        <w:adjustRightInd w:val="0"/>
        <w:spacing w:after="120"/>
        <w:textAlignment w:val="baseline"/>
        <w:rPr>
          <w:rFonts w:eastAsia="PMingLiU"/>
          <w:lang w:val="en-GB" w:eastAsia="en-GB"/>
        </w:rPr>
      </w:pPr>
      <w:r w:rsidRPr="00BE0549">
        <w:rPr>
          <w:rFonts w:eastAsia="PMingLiU"/>
          <w:lang w:val="en-GB" w:eastAsia="en-GB"/>
        </w:rPr>
        <w:t>C: event instances threshold is configured by NW.</w:t>
      </w:r>
    </w:p>
    <w:p w14:paraId="423D58D0" w14:textId="77777777" w:rsidR="00BE0549" w:rsidRPr="00BE0549" w:rsidRDefault="00000000" w:rsidP="00BE0549">
      <w:pPr>
        <w:numPr>
          <w:ilvl w:val="2"/>
          <w:numId w:val="5"/>
        </w:numPr>
        <w:overflowPunct w:val="0"/>
        <w:autoSpaceDE w:val="0"/>
        <w:autoSpaceDN w:val="0"/>
        <w:adjustRightInd w:val="0"/>
        <w:spacing w:after="120"/>
        <w:textAlignment w:val="baseline"/>
        <w:rPr>
          <w:rFonts w:eastAsia="PMingLiU"/>
          <w:lang w:val="en-GB" w:eastAsia="en-GB"/>
        </w:rPr>
      </w:pPr>
      <m:oMath>
        <m:sSub>
          <m:sSubPr>
            <m:ctrlPr>
              <w:rPr>
                <w:rFonts w:ascii="Cambria Math" w:eastAsia="PMingLiU" w:hAnsi="Cambria Math"/>
                <w:lang w:val="en-GB" w:eastAsia="en-GB"/>
              </w:rPr>
            </m:ctrlPr>
          </m:sSubPr>
          <m:e>
            <m:r>
              <m:rPr>
                <m:sty m:val="p"/>
              </m:rPr>
              <w:rPr>
                <w:rFonts w:ascii="Cambria Math" w:eastAsia="PMingLiU" w:hAnsi="Cambria Math"/>
                <w:lang w:val="en-GB" w:eastAsia="en-GB"/>
              </w:rPr>
              <m:t>T</m:t>
            </m:r>
          </m:e>
          <m:sub>
            <m:r>
              <m:rPr>
                <m:sty m:val="p"/>
              </m:rPr>
              <w:rPr>
                <w:rFonts w:ascii="Cambria Math" w:eastAsia="PMingLiU" w:hAnsi="Cambria Math"/>
                <w:lang w:val="en-GB" w:eastAsia="en-GB"/>
              </w:rPr>
              <m:t>time_window</m:t>
            </m:r>
          </m:sub>
        </m:sSub>
      </m:oMath>
      <w:r w:rsidR="00BE0549" w:rsidRPr="00BE0549">
        <w:rPr>
          <w:rFonts w:eastAsia="PMingLiU"/>
          <w:lang w:val="en-GB" w:eastAsia="en-GB"/>
        </w:rPr>
        <w:t>: time window is configured by NW.</w:t>
      </w:r>
    </w:p>
    <w:p w14:paraId="4684E9B2" w14:textId="77777777" w:rsidR="00BE0549" w:rsidRPr="00BE0549" w:rsidRDefault="00BE0549" w:rsidP="00BE0549">
      <w:pPr>
        <w:numPr>
          <w:ilvl w:val="2"/>
          <w:numId w:val="5"/>
        </w:numPr>
        <w:overflowPunct w:val="0"/>
        <w:autoSpaceDE w:val="0"/>
        <w:autoSpaceDN w:val="0"/>
        <w:adjustRightInd w:val="0"/>
        <w:spacing w:after="120"/>
        <w:textAlignment w:val="baseline"/>
        <w:rPr>
          <w:rFonts w:eastAsia="SimSun"/>
          <w:lang w:val="en-GB" w:eastAsia="zh-CN"/>
        </w:rPr>
      </w:pPr>
      <w:proofErr w:type="spellStart"/>
      <w:r w:rsidRPr="00BE0549">
        <w:rPr>
          <w:lang w:val="en-GB" w:eastAsia="en-GB"/>
        </w:rPr>
        <w:t>T</w:t>
      </w:r>
      <w:r w:rsidRPr="00BE0549">
        <w:rPr>
          <w:vertAlign w:val="subscript"/>
          <w:lang w:val="en-GB" w:eastAsia="en-GB"/>
        </w:rPr>
        <w:t>first</w:t>
      </w:r>
      <w:proofErr w:type="spellEnd"/>
      <w:r w:rsidRPr="00BE0549">
        <w:rPr>
          <w:vertAlign w:val="subscript"/>
          <w:lang w:val="en-GB" w:eastAsia="en-GB"/>
        </w:rPr>
        <w:t xml:space="preserve"> UL cha</w:t>
      </w:r>
      <w:r w:rsidRPr="00BE0549">
        <w:rPr>
          <w:rFonts w:eastAsia="PMingLiU"/>
          <w:vertAlign w:val="subscript"/>
          <w:lang w:val="en-GB" w:eastAsia="en-GB"/>
        </w:rPr>
        <w:t>nnel</w:t>
      </w:r>
      <w:r w:rsidRPr="00BE0549">
        <w:rPr>
          <w:rFonts w:eastAsia="PMingLiU"/>
          <w:lang w:val="en-GB" w:eastAsia="en-GB"/>
        </w:rPr>
        <w:t>: the uncertainty time to send beam reporting notification on 1</w:t>
      </w:r>
      <w:r w:rsidRPr="00BE0549">
        <w:rPr>
          <w:rFonts w:eastAsia="PMingLiU"/>
          <w:vertAlign w:val="superscript"/>
          <w:lang w:val="en-GB" w:eastAsia="en-GB"/>
        </w:rPr>
        <w:t>st</w:t>
      </w:r>
      <w:r w:rsidRPr="00BE0549">
        <w:rPr>
          <w:rFonts w:eastAsia="PMingLiU"/>
          <w:lang w:val="en-GB" w:eastAsia="en-GB"/>
        </w:rPr>
        <w:t xml:space="preserve"> PUCCH.</w:t>
      </w:r>
    </w:p>
    <w:p w14:paraId="74062C1A" w14:textId="77777777" w:rsidR="00BE0549" w:rsidRPr="00BE0549" w:rsidRDefault="00BE0549" w:rsidP="00BE0549">
      <w:pPr>
        <w:numPr>
          <w:ilvl w:val="1"/>
          <w:numId w:val="5"/>
        </w:numPr>
        <w:overflowPunct w:val="0"/>
        <w:autoSpaceDE w:val="0"/>
        <w:autoSpaceDN w:val="0"/>
        <w:adjustRightInd w:val="0"/>
        <w:spacing w:after="120"/>
        <w:textAlignment w:val="baseline"/>
        <w:rPr>
          <w:rFonts w:eastAsia="SimSun"/>
          <w:szCs w:val="24"/>
          <w:lang w:val="en-GB" w:eastAsia="zh-CN"/>
        </w:rPr>
      </w:pPr>
      <w:r w:rsidRPr="00BE0549">
        <w:rPr>
          <w:rFonts w:eastAsia="SimSun"/>
          <w:szCs w:val="24"/>
          <w:lang w:val="en-GB" w:eastAsia="zh-CN"/>
        </w:rPr>
        <w:t>Other options are not precluded</w:t>
      </w:r>
    </w:p>
    <w:p w14:paraId="0E9EF8A0" w14:textId="77777777" w:rsidR="00BE0549" w:rsidRDefault="00BE0549" w:rsidP="0062780E">
      <w:pPr>
        <w:rPr>
          <w:rFonts w:eastAsiaTheme="minorEastAsia"/>
          <w:bCs/>
          <w:lang w:eastAsia="zh-CN"/>
        </w:rPr>
      </w:pPr>
    </w:p>
    <w:p w14:paraId="0C2E94DA" w14:textId="59971E44" w:rsidR="00BE0549" w:rsidRPr="005A61C6" w:rsidRDefault="00BE0549" w:rsidP="00BE0549">
      <w:pPr>
        <w:rPr>
          <w:rFonts w:eastAsiaTheme="minorEastAsia"/>
          <w:bCs/>
          <w:lang w:eastAsia="zh-CN"/>
        </w:rPr>
      </w:pPr>
      <w:r w:rsidRPr="005A61C6">
        <w:rPr>
          <w:rFonts w:eastAsiaTheme="minorEastAsia"/>
          <w:bCs/>
          <w:lang w:eastAsia="zh-CN"/>
        </w:rPr>
        <w:t xml:space="preserve">It is not feasible to define delay requirements based on evaluation window and can only be defined based on no time window configured or </w:t>
      </w:r>
      <w:r w:rsidR="00ED4333" w:rsidRPr="00BE0549">
        <w:rPr>
          <w:rFonts w:eastAsia="SimSun"/>
          <w:szCs w:val="24"/>
          <w:lang w:val="en-GB" w:eastAsia="zh-CN"/>
        </w:rPr>
        <w:t xml:space="preserve">eventInstanceCount-r19 </w:t>
      </w:r>
      <w:r w:rsidRPr="005A61C6">
        <w:rPr>
          <w:rFonts w:eastAsiaTheme="minorEastAsia"/>
          <w:bCs/>
          <w:lang w:eastAsia="zh-CN"/>
        </w:rPr>
        <w:t xml:space="preserve">=1. </w:t>
      </w:r>
      <w:r w:rsidR="00ED4333">
        <w:rPr>
          <w:rFonts w:eastAsiaTheme="minorEastAsia"/>
          <w:bCs/>
          <w:lang w:eastAsia="zh-CN"/>
        </w:rPr>
        <w:t xml:space="preserve">Also, the purpose of defining requirements with </w:t>
      </w:r>
      <w:r w:rsidR="00ED4333" w:rsidRPr="00BE0549">
        <w:rPr>
          <w:rFonts w:eastAsia="SimSun"/>
          <w:szCs w:val="24"/>
          <w:lang w:val="en-GB" w:eastAsia="zh-CN"/>
        </w:rPr>
        <w:t xml:space="preserve">eventInstanceCount-r19 </w:t>
      </w:r>
      <w:r w:rsidR="00ED4333">
        <w:rPr>
          <w:rFonts w:eastAsiaTheme="minorEastAsia"/>
          <w:bCs/>
          <w:lang w:eastAsia="zh-CN"/>
        </w:rPr>
        <w:t xml:space="preserve">&gt;1 is un-clear. What does it help verify at the UE? </w:t>
      </w:r>
    </w:p>
    <w:p w14:paraId="721122AB" w14:textId="175461F2" w:rsidR="00BE0549" w:rsidRDefault="00BE0549" w:rsidP="00BE0549">
      <w:pPr>
        <w:pStyle w:val="ListParagraph"/>
        <w:numPr>
          <w:ilvl w:val="0"/>
          <w:numId w:val="9"/>
        </w:numPr>
        <w:rPr>
          <w:b w:val="0"/>
          <w:bCs w:val="0"/>
          <w:i/>
          <w:iCs/>
        </w:rPr>
      </w:pPr>
      <w:r w:rsidRPr="00ED4333">
        <w:rPr>
          <w:b w:val="0"/>
          <w:bCs w:val="0"/>
          <w:i/>
          <w:iCs/>
        </w:rPr>
        <w:t xml:space="preserve">It is not feasible to define core requirement for reporting delay with time </w:t>
      </w:r>
      <w:r w:rsidR="00ED4333" w:rsidRPr="00ED4333">
        <w:rPr>
          <w:b w:val="0"/>
          <w:bCs w:val="0"/>
          <w:i/>
          <w:iCs/>
        </w:rPr>
        <w:t>window-based</w:t>
      </w:r>
      <w:r w:rsidRPr="00ED4333">
        <w:rPr>
          <w:b w:val="0"/>
          <w:bCs w:val="0"/>
          <w:i/>
          <w:iCs/>
        </w:rPr>
        <w:t xml:space="preserve"> triggering</w:t>
      </w:r>
    </w:p>
    <w:p w14:paraId="2BFEF12F" w14:textId="35A35B8A" w:rsidR="00ED4333" w:rsidRPr="00ED4333" w:rsidRDefault="00ED4333" w:rsidP="00BE0549">
      <w:pPr>
        <w:pStyle w:val="ListParagraph"/>
        <w:numPr>
          <w:ilvl w:val="0"/>
          <w:numId w:val="9"/>
        </w:numPr>
        <w:rPr>
          <w:b w:val="0"/>
          <w:bCs w:val="0"/>
          <w:i/>
          <w:iCs/>
        </w:rPr>
      </w:pPr>
      <w:r>
        <w:rPr>
          <w:b w:val="0"/>
          <w:bCs w:val="0"/>
          <w:i/>
          <w:iCs/>
        </w:rPr>
        <w:t>The purpose of defining requirements based on evaluation window/ counter is unknown.</w:t>
      </w:r>
    </w:p>
    <w:p w14:paraId="166BF229" w14:textId="0E4E6F73" w:rsidR="00BE0549" w:rsidRPr="005A61C6" w:rsidRDefault="00BE0549" w:rsidP="00BE0549">
      <w:pPr>
        <w:pStyle w:val="ListParagraph"/>
      </w:pPr>
      <w:r w:rsidRPr="005A61C6">
        <w:t xml:space="preserve">Measurement reporting delay requirement for UE initiated beam report is defined for </w:t>
      </w:r>
      <w:r w:rsidR="00ED4333" w:rsidRPr="00BE0549">
        <w:rPr>
          <w:lang w:val="en-GB"/>
        </w:rPr>
        <w:t xml:space="preserve">eventInstanceCount-r19 </w:t>
      </w:r>
      <w:r w:rsidRPr="005A61C6">
        <w:t>=1.</w:t>
      </w:r>
    </w:p>
    <w:p w14:paraId="4635C1EC" w14:textId="77777777" w:rsidR="00BE0549" w:rsidRPr="005A61C6" w:rsidRDefault="00BE0549" w:rsidP="00BE0549">
      <w:pPr>
        <w:rPr>
          <w:rFonts w:eastAsiaTheme="minorEastAsia"/>
          <w:bCs/>
          <w:lang w:eastAsia="zh-CN"/>
        </w:rPr>
      </w:pPr>
    </w:p>
    <w:p w14:paraId="175D48F6" w14:textId="682545A8" w:rsidR="00BE0549" w:rsidRPr="005A61C6" w:rsidRDefault="00BE0549" w:rsidP="00BE0549">
      <w:pPr>
        <w:rPr>
          <w:rFonts w:eastAsiaTheme="minorEastAsia"/>
          <w:bCs/>
          <w:lang w:eastAsia="zh-CN"/>
        </w:rPr>
      </w:pPr>
      <w:r w:rsidRPr="005A61C6">
        <w:rPr>
          <w:rFonts w:eastAsiaTheme="minorEastAsia"/>
          <w:bCs/>
          <w:lang w:eastAsia="zh-CN"/>
        </w:rPr>
        <w:t xml:space="preserve">To extend the requirements to </w:t>
      </w:r>
      <w:proofErr w:type="gramStart"/>
      <w:r w:rsidRPr="005A61C6">
        <w:rPr>
          <w:rFonts w:eastAsiaTheme="minorEastAsia"/>
          <w:bCs/>
          <w:lang w:eastAsia="zh-CN"/>
        </w:rPr>
        <w:t>window based</w:t>
      </w:r>
      <w:proofErr w:type="gramEnd"/>
      <w:r w:rsidRPr="005A61C6">
        <w:rPr>
          <w:rFonts w:eastAsiaTheme="minorEastAsia"/>
          <w:bCs/>
          <w:lang w:eastAsia="zh-CN"/>
        </w:rPr>
        <w:t xml:space="preserve"> evaluation, we can add a note that longer reporting delay is expected if </w:t>
      </w:r>
      <w:r w:rsidR="00ED4333" w:rsidRPr="00BE0549">
        <w:rPr>
          <w:rFonts w:eastAsia="SimSun"/>
          <w:szCs w:val="24"/>
          <w:lang w:val="en-GB" w:eastAsia="zh-CN"/>
        </w:rPr>
        <w:t xml:space="preserve">eventInstanceCount-r19 </w:t>
      </w:r>
      <w:r w:rsidRPr="005A61C6">
        <w:rPr>
          <w:rFonts w:eastAsiaTheme="minorEastAsia"/>
          <w:bCs/>
          <w:lang w:eastAsia="zh-CN"/>
        </w:rPr>
        <w:t xml:space="preserve">&gt; 1 is configured. </w:t>
      </w:r>
    </w:p>
    <w:p w14:paraId="70C4D11E" w14:textId="1528C146" w:rsidR="00BE0549" w:rsidRPr="005A61C6" w:rsidRDefault="00BE0549" w:rsidP="00BE0549">
      <w:pPr>
        <w:pStyle w:val="ListParagraph"/>
      </w:pPr>
      <w:r w:rsidRPr="005A61C6">
        <w:t xml:space="preserve">To extend the requirements for case when </w:t>
      </w:r>
      <w:r w:rsidR="00ED4333" w:rsidRPr="00BE0549">
        <w:rPr>
          <w:lang w:val="en-GB"/>
        </w:rPr>
        <w:t xml:space="preserve">eventInstanceCount-r19 </w:t>
      </w:r>
      <w:r w:rsidRPr="005A61C6">
        <w:t>&gt;1 is configured</w:t>
      </w:r>
      <w:r w:rsidR="00ED4333">
        <w:t xml:space="preserve"> based on UE capability</w:t>
      </w:r>
      <w:r w:rsidRPr="005A61C6">
        <w:t xml:space="preserve">, add note longer delay is expected if </w:t>
      </w:r>
      <w:r w:rsidR="00ED4333" w:rsidRPr="00BE0549">
        <w:rPr>
          <w:lang w:val="en-GB"/>
        </w:rPr>
        <w:t xml:space="preserve">eventInstanceCount-r19 </w:t>
      </w:r>
      <w:r w:rsidRPr="005A61C6">
        <w:t>&gt;1 is configured.</w:t>
      </w:r>
    </w:p>
    <w:p w14:paraId="5F5648AA" w14:textId="77777777" w:rsidR="00BE0549" w:rsidRDefault="00BE0549" w:rsidP="0062780E">
      <w:pPr>
        <w:rPr>
          <w:rFonts w:eastAsiaTheme="minorEastAsia"/>
          <w:bCs/>
          <w:lang w:eastAsia="zh-CN"/>
        </w:rPr>
      </w:pPr>
    </w:p>
    <w:p w14:paraId="48FAA543" w14:textId="77777777" w:rsidR="00ED4333" w:rsidRPr="00ED4333" w:rsidRDefault="00ED4333" w:rsidP="00ED4333">
      <w:pPr>
        <w:spacing w:after="120"/>
        <w:rPr>
          <w:rFonts w:eastAsiaTheme="minorEastAsia"/>
          <w:b/>
          <w:u w:val="single"/>
          <w:lang w:eastAsia="zh-CN"/>
        </w:rPr>
      </w:pPr>
      <w:r w:rsidRPr="00ED4333">
        <w:rPr>
          <w:rFonts w:eastAsiaTheme="minorEastAsia"/>
          <w:b/>
          <w:u w:val="single"/>
          <w:lang w:eastAsia="zh-CN"/>
        </w:rPr>
        <w:t>Issue 1-5: CSI-RS based L1-RSRP for inter-cell BM</w:t>
      </w:r>
    </w:p>
    <w:p w14:paraId="52A2C73E" w14:textId="77777777" w:rsidR="00ED4333" w:rsidRPr="00ED4333" w:rsidRDefault="00ED4333" w:rsidP="00ED4333">
      <w:pPr>
        <w:overflowPunct w:val="0"/>
        <w:autoSpaceDE w:val="0"/>
        <w:autoSpaceDN w:val="0"/>
        <w:adjustRightInd w:val="0"/>
        <w:spacing w:after="180"/>
        <w:textAlignment w:val="baseline"/>
        <w:rPr>
          <w:b/>
          <w:lang w:val="en-GB" w:eastAsia="zh-CN"/>
        </w:rPr>
      </w:pPr>
      <w:r w:rsidRPr="00ED4333">
        <w:rPr>
          <w:b/>
          <w:lang w:val="en-GB" w:eastAsia="zh-CN"/>
        </w:rPr>
        <w:t>&lt;Way forward &gt;</w:t>
      </w:r>
    </w:p>
    <w:p w14:paraId="49C26F70" w14:textId="77777777" w:rsidR="00ED4333" w:rsidRPr="00ED4333" w:rsidRDefault="00ED4333" w:rsidP="00ED4333">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ED4333">
        <w:rPr>
          <w:rFonts w:eastAsia="SimSun" w:hint="eastAsia"/>
          <w:szCs w:val="24"/>
          <w:lang w:val="en-GB" w:eastAsia="zh-CN"/>
        </w:rPr>
        <w:t>O</w:t>
      </w:r>
      <w:r w:rsidRPr="00ED4333">
        <w:rPr>
          <w:rFonts w:eastAsia="SimSun"/>
          <w:szCs w:val="24"/>
          <w:lang w:val="en-GB" w:eastAsia="zh-CN"/>
        </w:rPr>
        <w:t xml:space="preserve">ption 1: </w:t>
      </w:r>
    </w:p>
    <w:p w14:paraId="4339F454" w14:textId="77777777" w:rsidR="00ED4333" w:rsidRPr="00ED4333" w:rsidRDefault="00ED4333" w:rsidP="00ED4333">
      <w:pPr>
        <w:numPr>
          <w:ilvl w:val="1"/>
          <w:numId w:val="5"/>
        </w:numPr>
        <w:overflowPunct w:val="0"/>
        <w:autoSpaceDE w:val="0"/>
        <w:autoSpaceDN w:val="0"/>
        <w:adjustRightInd w:val="0"/>
        <w:spacing w:after="120"/>
        <w:textAlignment w:val="baseline"/>
        <w:rPr>
          <w:rFonts w:eastAsia="SimSun"/>
          <w:szCs w:val="24"/>
          <w:lang w:val="en-GB" w:eastAsia="zh-CN"/>
        </w:rPr>
      </w:pPr>
      <w:r w:rsidRPr="00ED4333">
        <w:rPr>
          <w:rFonts w:eastAsia="SimSun"/>
          <w:szCs w:val="24"/>
          <w:lang w:val="en-GB" w:eastAsia="zh-CN"/>
        </w:rPr>
        <w:t>Not</w:t>
      </w:r>
      <w:r w:rsidRPr="00ED4333">
        <w:rPr>
          <w:lang w:val="en-GB" w:eastAsia="zh-CN"/>
        </w:rPr>
        <w:t xml:space="preserve"> introduce in Rel-19 CSI-RS based L1-RSRP measurements for inter-cell beam management</w:t>
      </w:r>
    </w:p>
    <w:p w14:paraId="215F0FC9" w14:textId="77777777" w:rsidR="00ED4333" w:rsidRPr="00ED4333" w:rsidRDefault="00ED4333" w:rsidP="00ED4333">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ED4333">
        <w:rPr>
          <w:rFonts w:eastAsia="SimSun" w:hint="eastAsia"/>
          <w:szCs w:val="24"/>
          <w:lang w:val="en-GB" w:eastAsia="zh-CN"/>
        </w:rPr>
        <w:t>O</w:t>
      </w:r>
      <w:r w:rsidRPr="00ED4333">
        <w:rPr>
          <w:rFonts w:eastAsia="SimSun"/>
          <w:szCs w:val="24"/>
          <w:lang w:val="en-GB" w:eastAsia="zh-CN"/>
        </w:rPr>
        <w:t xml:space="preserve">ption 2: </w:t>
      </w:r>
    </w:p>
    <w:p w14:paraId="56ED609E" w14:textId="77777777" w:rsidR="00ED4333" w:rsidRPr="00ED4333" w:rsidRDefault="00ED4333" w:rsidP="00ED4333">
      <w:pPr>
        <w:numPr>
          <w:ilvl w:val="1"/>
          <w:numId w:val="5"/>
        </w:numPr>
        <w:overflowPunct w:val="0"/>
        <w:autoSpaceDE w:val="0"/>
        <w:autoSpaceDN w:val="0"/>
        <w:adjustRightInd w:val="0"/>
        <w:spacing w:after="120"/>
        <w:textAlignment w:val="baseline"/>
        <w:rPr>
          <w:rFonts w:eastAsia="SimSun"/>
          <w:szCs w:val="24"/>
          <w:lang w:val="en-GB" w:eastAsia="zh-CN"/>
        </w:rPr>
      </w:pPr>
      <w:r w:rsidRPr="00ED4333">
        <w:rPr>
          <w:lang w:val="en-GB" w:eastAsia="en-GB"/>
        </w:rPr>
        <w:t xml:space="preserve">Reuse the same requirements structure as that in Rel-17 9.5. No need to add sharing factor for serving cell CSI-RS and NSC CSI-RS. From the configuration of CSI-RS perspective, there is </w:t>
      </w:r>
      <w:r w:rsidRPr="00ED4333">
        <w:rPr>
          <w:lang w:val="en-GB" w:eastAsia="en-GB"/>
        </w:rPr>
        <w:lastRenderedPageBreak/>
        <w:t xml:space="preserve">only one configuration. If this CSI-RS is </w:t>
      </w:r>
      <w:proofErr w:type="spellStart"/>
      <w:r w:rsidRPr="00ED4333">
        <w:rPr>
          <w:lang w:val="en-GB" w:eastAsia="en-GB"/>
        </w:rPr>
        <w:t>QCLed</w:t>
      </w:r>
      <w:proofErr w:type="spellEnd"/>
      <w:r w:rsidRPr="00ED4333">
        <w:rPr>
          <w:lang w:val="en-GB" w:eastAsia="en-GB"/>
        </w:rPr>
        <w:t xml:space="preserve"> to the SSB of serving cell or SSB of </w:t>
      </w:r>
      <w:proofErr w:type="spellStart"/>
      <w:r w:rsidRPr="00ED4333">
        <w:rPr>
          <w:lang w:val="en-GB" w:eastAsia="en-GB"/>
        </w:rPr>
        <w:t>additionPCI</w:t>
      </w:r>
      <w:proofErr w:type="spellEnd"/>
      <w:r w:rsidRPr="00ED4333">
        <w:rPr>
          <w:lang w:val="en-GB" w:eastAsia="en-GB"/>
        </w:rPr>
        <w:t xml:space="preserve"> cell, they use the same set of requirements.</w:t>
      </w:r>
    </w:p>
    <w:p w14:paraId="0048A46D" w14:textId="1AB98557" w:rsidR="00ED4333" w:rsidRPr="005A61C6" w:rsidRDefault="00ED4333" w:rsidP="00ED4333">
      <w:r w:rsidRPr="005A61C6">
        <w:t xml:space="preserve">The CSI_RS resources configured for new beam measurement cannot be identified as from serving cell or cell with different PCI. For event triggered reporting based on CSI-RS, the requirements are defined for CSI-RS without specifying inter-cell or intra-cell. </w:t>
      </w:r>
      <w:r>
        <w:t>We propose option 2 above.</w:t>
      </w:r>
    </w:p>
    <w:p w14:paraId="7DD8A1F1" w14:textId="77777777" w:rsidR="00ED4333" w:rsidRPr="00ED4333" w:rsidRDefault="00ED4333" w:rsidP="00ED4333">
      <w:pPr>
        <w:pStyle w:val="ListParagraph"/>
        <w:numPr>
          <w:ilvl w:val="0"/>
          <w:numId w:val="9"/>
        </w:numPr>
        <w:rPr>
          <w:b w:val="0"/>
          <w:bCs w:val="0"/>
          <w:i/>
          <w:iCs/>
        </w:rPr>
      </w:pPr>
      <w:r w:rsidRPr="00ED4333">
        <w:rPr>
          <w:b w:val="0"/>
          <w:bCs w:val="0"/>
          <w:i/>
          <w:iCs/>
        </w:rPr>
        <w:t>CSI-RS based new beam measurement cannot be distinguished between inter-cell and intra-cell.</w:t>
      </w:r>
    </w:p>
    <w:p w14:paraId="7AC98B2B" w14:textId="77777777" w:rsidR="00ED4333" w:rsidRPr="005A61C6" w:rsidRDefault="00ED4333" w:rsidP="00ED4333">
      <w:pPr>
        <w:pStyle w:val="ListParagraph"/>
      </w:pPr>
      <w:r w:rsidRPr="005A61C6">
        <w:t>For UE perspective, for CSI-RS based BM, there is no differentiation for intra-cell and inter-cell. CSI-RS based L1-RSRP measurement requirements applies to both intra-cell and inter-cell without differentiation.</w:t>
      </w:r>
    </w:p>
    <w:p w14:paraId="20ECD900" w14:textId="19F667FA" w:rsidR="00ED4333" w:rsidRPr="005A61C6" w:rsidRDefault="00ED4333" w:rsidP="00ED4333">
      <w:pPr>
        <w:pStyle w:val="ListParagraph"/>
      </w:pPr>
      <w:r w:rsidRPr="00ED4333">
        <w:rPr>
          <w:lang w:val="en-GB"/>
        </w:rPr>
        <w:t xml:space="preserve">Reuse the same requirements structure as that in Rel-17 9.5. No need to add sharing factor for serving cell CSI-RS and NSC CSI-RS. From the configuration of CSI-RS perspective, there is only one configuration. If this CSI-RS is </w:t>
      </w:r>
      <w:proofErr w:type="spellStart"/>
      <w:r w:rsidRPr="00ED4333">
        <w:rPr>
          <w:lang w:val="en-GB"/>
        </w:rPr>
        <w:t>QCLed</w:t>
      </w:r>
      <w:proofErr w:type="spellEnd"/>
      <w:r w:rsidRPr="00ED4333">
        <w:rPr>
          <w:lang w:val="en-GB"/>
        </w:rPr>
        <w:t xml:space="preserve"> to the SSB of serving cell or SSB of </w:t>
      </w:r>
      <w:proofErr w:type="spellStart"/>
      <w:r w:rsidRPr="00ED4333">
        <w:rPr>
          <w:lang w:val="en-GB"/>
        </w:rPr>
        <w:t>additionPCI</w:t>
      </w:r>
      <w:proofErr w:type="spellEnd"/>
      <w:r w:rsidRPr="00ED4333">
        <w:rPr>
          <w:lang w:val="en-GB"/>
        </w:rPr>
        <w:t xml:space="preserve"> cell, they use the same set of </w:t>
      </w:r>
      <w:proofErr w:type="gramStart"/>
      <w:r w:rsidRPr="00ED4333">
        <w:rPr>
          <w:lang w:val="en-GB"/>
        </w:rPr>
        <w:t>requirement</w:t>
      </w:r>
      <w:proofErr w:type="gramEnd"/>
      <w:r w:rsidRPr="005A61C6">
        <w:t xml:space="preserve">. </w:t>
      </w:r>
    </w:p>
    <w:p w14:paraId="616EC701" w14:textId="77777777" w:rsidR="00ED4333" w:rsidRPr="00ED4333" w:rsidRDefault="00ED4333" w:rsidP="00ED4333">
      <w:pPr>
        <w:spacing w:after="120"/>
        <w:rPr>
          <w:rFonts w:eastAsiaTheme="minorEastAsia"/>
          <w:b/>
          <w:u w:val="single"/>
          <w:lang w:eastAsia="zh-CN"/>
        </w:rPr>
      </w:pPr>
      <w:r w:rsidRPr="00ED4333">
        <w:rPr>
          <w:rFonts w:eastAsiaTheme="minorEastAsia"/>
          <w:b/>
          <w:u w:val="single"/>
          <w:lang w:eastAsia="zh-CN"/>
        </w:rPr>
        <w:t>Issue 1-6: Whether to specify new unified TCI switching delay requirements?</w:t>
      </w:r>
    </w:p>
    <w:p w14:paraId="71D569FF" w14:textId="77777777" w:rsidR="00ED4333" w:rsidRPr="00ED4333" w:rsidRDefault="00ED4333" w:rsidP="00ED4333">
      <w:pPr>
        <w:overflowPunct w:val="0"/>
        <w:autoSpaceDE w:val="0"/>
        <w:autoSpaceDN w:val="0"/>
        <w:adjustRightInd w:val="0"/>
        <w:spacing w:after="180"/>
        <w:textAlignment w:val="baseline"/>
        <w:rPr>
          <w:b/>
          <w:lang w:val="en-GB" w:eastAsia="zh-CN"/>
        </w:rPr>
      </w:pPr>
      <w:r w:rsidRPr="00ED4333">
        <w:rPr>
          <w:b/>
          <w:lang w:val="en-GB" w:eastAsia="zh-CN"/>
        </w:rPr>
        <w:t>&lt;Way forward &gt;</w:t>
      </w:r>
    </w:p>
    <w:p w14:paraId="23504669" w14:textId="77777777" w:rsidR="00ED4333" w:rsidRPr="00ED4333" w:rsidRDefault="00ED4333" w:rsidP="00ED4333">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ED4333">
        <w:rPr>
          <w:rFonts w:eastAsia="SimSun"/>
          <w:szCs w:val="24"/>
          <w:lang w:val="en-GB" w:eastAsia="zh-CN"/>
        </w:rPr>
        <w:t>For MAC-CE based DL/UL TCI state switch delay</w:t>
      </w:r>
    </w:p>
    <w:p w14:paraId="59A9FDD7" w14:textId="77777777" w:rsidR="00ED4333" w:rsidRPr="00ED4333" w:rsidRDefault="00ED4333" w:rsidP="00ED4333">
      <w:pPr>
        <w:numPr>
          <w:ilvl w:val="1"/>
          <w:numId w:val="5"/>
        </w:numPr>
        <w:overflowPunct w:val="0"/>
        <w:autoSpaceDE w:val="0"/>
        <w:autoSpaceDN w:val="0"/>
        <w:adjustRightInd w:val="0"/>
        <w:spacing w:after="120"/>
        <w:textAlignment w:val="baseline"/>
        <w:rPr>
          <w:rFonts w:eastAsia="SimSun"/>
          <w:szCs w:val="24"/>
          <w:lang w:val="en-GB" w:eastAsia="zh-CN"/>
        </w:rPr>
      </w:pPr>
      <w:r w:rsidRPr="00ED4333">
        <w:rPr>
          <w:rFonts w:eastAsia="SimSun"/>
          <w:szCs w:val="24"/>
          <w:lang w:val="en-GB" w:eastAsia="zh-CN"/>
        </w:rPr>
        <w:t>Option</w:t>
      </w:r>
      <w:r w:rsidRPr="00ED4333">
        <w:rPr>
          <w:lang w:val="en-GB" w:eastAsia="zh-CN"/>
        </w:rPr>
        <w:t xml:space="preserve"> 1: (</w:t>
      </w:r>
      <w:r w:rsidRPr="00ED4333">
        <w:rPr>
          <w:rFonts w:eastAsia="SimSun"/>
          <w:szCs w:val="24"/>
          <w:lang w:val="en-GB" w:eastAsia="zh-CN"/>
        </w:rPr>
        <w:t>Qualcomm, Apple, Samsung (for known case), Ericsson</w:t>
      </w:r>
      <w:r w:rsidRPr="00ED4333">
        <w:rPr>
          <w:lang w:val="en-GB" w:eastAsia="zh-CN"/>
        </w:rPr>
        <w:t>)</w:t>
      </w:r>
    </w:p>
    <w:p w14:paraId="697BF6D2" w14:textId="77777777" w:rsidR="00ED4333" w:rsidRPr="00ED4333" w:rsidRDefault="00ED4333" w:rsidP="00ED4333">
      <w:pPr>
        <w:numPr>
          <w:ilvl w:val="2"/>
          <w:numId w:val="5"/>
        </w:numPr>
        <w:overflowPunct w:val="0"/>
        <w:autoSpaceDE w:val="0"/>
        <w:autoSpaceDN w:val="0"/>
        <w:adjustRightInd w:val="0"/>
        <w:spacing w:after="120"/>
        <w:textAlignment w:val="baseline"/>
        <w:rPr>
          <w:rFonts w:eastAsia="SimSun"/>
          <w:szCs w:val="24"/>
          <w:lang w:val="en-GB" w:eastAsia="zh-CN"/>
        </w:rPr>
      </w:pPr>
      <w:r w:rsidRPr="00ED4333">
        <w:rPr>
          <w:lang w:val="en-GB" w:eastAsia="zh-CN"/>
        </w:rPr>
        <w:t>The existing requirements for TCI state switch delay should be reused for UE-initiated/even-triggered beam management</w:t>
      </w:r>
    </w:p>
    <w:p w14:paraId="53B8CEB3" w14:textId="77777777" w:rsidR="00ED4333" w:rsidRPr="00ED4333" w:rsidRDefault="00ED4333" w:rsidP="00ED4333">
      <w:pPr>
        <w:numPr>
          <w:ilvl w:val="1"/>
          <w:numId w:val="5"/>
        </w:numPr>
        <w:overflowPunct w:val="0"/>
        <w:autoSpaceDE w:val="0"/>
        <w:autoSpaceDN w:val="0"/>
        <w:adjustRightInd w:val="0"/>
        <w:spacing w:after="120"/>
        <w:textAlignment w:val="baseline"/>
        <w:rPr>
          <w:lang w:val="en-GB" w:eastAsia="zh-CN"/>
        </w:rPr>
      </w:pPr>
      <w:r w:rsidRPr="00ED4333">
        <w:rPr>
          <w:rFonts w:eastAsia="SimSun" w:hint="eastAsia"/>
          <w:szCs w:val="24"/>
          <w:lang w:val="en-GB" w:eastAsia="zh-CN"/>
        </w:rPr>
        <w:t>O</w:t>
      </w:r>
      <w:r w:rsidRPr="00ED4333">
        <w:rPr>
          <w:rFonts w:eastAsia="SimSun"/>
          <w:szCs w:val="24"/>
          <w:lang w:val="en-GB" w:eastAsia="zh-CN"/>
        </w:rPr>
        <w:t>ption</w:t>
      </w:r>
      <w:r w:rsidRPr="00ED4333">
        <w:rPr>
          <w:lang w:val="en-GB" w:eastAsia="zh-CN"/>
        </w:rPr>
        <w:t xml:space="preserve"> 2: (ZTE)</w:t>
      </w:r>
    </w:p>
    <w:p w14:paraId="73DE7EE4" w14:textId="77777777" w:rsidR="00ED4333" w:rsidRPr="00ED4333" w:rsidRDefault="00ED4333" w:rsidP="00ED4333">
      <w:pPr>
        <w:numPr>
          <w:ilvl w:val="2"/>
          <w:numId w:val="5"/>
        </w:numPr>
        <w:overflowPunct w:val="0"/>
        <w:autoSpaceDE w:val="0"/>
        <w:autoSpaceDN w:val="0"/>
        <w:adjustRightInd w:val="0"/>
        <w:spacing w:after="120"/>
        <w:textAlignment w:val="baseline"/>
        <w:rPr>
          <w:lang w:val="en-GB" w:eastAsia="zh-CN"/>
        </w:rPr>
      </w:pPr>
      <w:r w:rsidRPr="00ED4333">
        <w:rPr>
          <w:lang w:val="en-GB" w:eastAsia="zh-CN"/>
        </w:rPr>
        <w:t>Remove</w:t>
      </w:r>
      <w:r w:rsidRPr="00ED4333">
        <w:rPr>
          <w:rFonts w:eastAsiaTheme="minorEastAsia"/>
          <w:lang w:val="en-GB" w:eastAsia="zh-CN"/>
        </w:rPr>
        <w:t xml:space="preserve"> </w:t>
      </w:r>
      <w:r w:rsidRPr="00ED4333">
        <w:rPr>
          <w:rFonts w:hint="eastAsia"/>
          <w:lang w:val="en-GB" w:eastAsia="zh-CN"/>
        </w:rPr>
        <w:t>components</w:t>
      </w:r>
      <w:r w:rsidRPr="00ED4333">
        <w:rPr>
          <w:rFonts w:hint="eastAsia"/>
          <w:lang w:eastAsia="zh-CN"/>
        </w:rPr>
        <w:t xml:space="preserve"> of </w:t>
      </w:r>
      <w:r w:rsidRPr="00ED4333">
        <w:rPr>
          <w:lang w:eastAsia="en-GB"/>
        </w:rPr>
        <w:t>T</w:t>
      </w:r>
      <w:r w:rsidRPr="00ED4333">
        <w:rPr>
          <w:vertAlign w:val="subscript"/>
          <w:lang w:eastAsia="en-GB"/>
        </w:rPr>
        <w:t xml:space="preserve">L1-RSRP </w:t>
      </w:r>
      <w:r w:rsidRPr="00ED4333">
        <w:rPr>
          <w:rFonts w:hint="eastAsia"/>
          <w:lang w:eastAsia="zh-CN"/>
        </w:rPr>
        <w:t xml:space="preserve">and </w:t>
      </w:r>
      <w:proofErr w:type="spellStart"/>
      <w:r w:rsidRPr="00ED4333">
        <w:rPr>
          <w:rFonts w:eastAsia="Malgun Gothic"/>
          <w:lang w:eastAsia="zh-CN"/>
        </w:rPr>
        <w:t>T</w:t>
      </w:r>
      <w:r w:rsidRPr="00ED4333">
        <w:rPr>
          <w:rFonts w:eastAsia="Malgun Gothic"/>
          <w:vertAlign w:val="subscript"/>
          <w:lang w:eastAsia="zh-CN"/>
        </w:rPr>
        <w:t>first</w:t>
      </w:r>
      <w:proofErr w:type="spellEnd"/>
      <w:r w:rsidRPr="00ED4333">
        <w:rPr>
          <w:rFonts w:eastAsia="Malgun Gothic"/>
          <w:vertAlign w:val="subscript"/>
          <w:lang w:eastAsia="zh-CN"/>
        </w:rPr>
        <w:t>-SSB</w:t>
      </w:r>
      <w:r w:rsidRPr="00ED4333">
        <w:rPr>
          <w:rFonts w:eastAsia="Malgun Gothic"/>
          <w:lang w:eastAsia="zh-CN"/>
        </w:rPr>
        <w:t>+T</w:t>
      </w:r>
      <w:r w:rsidRPr="00ED4333">
        <w:rPr>
          <w:rFonts w:eastAsia="Malgun Gothic"/>
          <w:vertAlign w:val="subscript"/>
          <w:lang w:eastAsia="zh-CN"/>
        </w:rPr>
        <w:t>SSB-proc</w:t>
      </w:r>
    </w:p>
    <w:p w14:paraId="39B6F72D" w14:textId="77777777" w:rsidR="00ED4333" w:rsidRPr="00ED4333" w:rsidRDefault="00ED4333" w:rsidP="00ED4333">
      <w:pPr>
        <w:numPr>
          <w:ilvl w:val="1"/>
          <w:numId w:val="5"/>
        </w:numPr>
        <w:overflowPunct w:val="0"/>
        <w:autoSpaceDE w:val="0"/>
        <w:autoSpaceDN w:val="0"/>
        <w:adjustRightInd w:val="0"/>
        <w:spacing w:after="120"/>
        <w:textAlignment w:val="baseline"/>
        <w:rPr>
          <w:lang w:val="en-GB" w:eastAsia="zh-CN"/>
        </w:rPr>
      </w:pPr>
      <w:r w:rsidRPr="00ED4333">
        <w:rPr>
          <w:rFonts w:eastAsia="SimSun" w:hint="eastAsia"/>
          <w:szCs w:val="24"/>
          <w:lang w:val="en-GB" w:eastAsia="zh-CN"/>
        </w:rPr>
        <w:t>O</w:t>
      </w:r>
      <w:r w:rsidRPr="00ED4333">
        <w:rPr>
          <w:rFonts w:eastAsia="SimSun"/>
          <w:szCs w:val="24"/>
          <w:lang w:val="en-GB" w:eastAsia="zh-CN"/>
        </w:rPr>
        <w:t>ption</w:t>
      </w:r>
      <w:r w:rsidRPr="00ED4333">
        <w:rPr>
          <w:lang w:val="en-GB" w:eastAsia="zh-CN"/>
        </w:rPr>
        <w:t xml:space="preserve"> 3: (MediaTek)</w:t>
      </w:r>
    </w:p>
    <w:p w14:paraId="3B35470D" w14:textId="77777777" w:rsidR="00ED4333" w:rsidRPr="00ED4333" w:rsidRDefault="00ED4333" w:rsidP="00ED4333">
      <w:pPr>
        <w:numPr>
          <w:ilvl w:val="2"/>
          <w:numId w:val="5"/>
        </w:numPr>
        <w:overflowPunct w:val="0"/>
        <w:autoSpaceDE w:val="0"/>
        <w:autoSpaceDN w:val="0"/>
        <w:adjustRightInd w:val="0"/>
        <w:spacing w:after="120"/>
        <w:textAlignment w:val="baseline"/>
        <w:rPr>
          <w:lang w:val="en-GB" w:eastAsia="zh-CN"/>
        </w:rPr>
      </w:pPr>
      <w:r w:rsidRPr="00ED4333">
        <w:rPr>
          <w:rFonts w:hint="eastAsia"/>
          <w:lang w:val="en-GB" w:eastAsia="zh-CN"/>
        </w:rPr>
        <w:t>F</w:t>
      </w:r>
      <w:r w:rsidRPr="00ED4333">
        <w:rPr>
          <w:lang w:val="en-GB" w:eastAsia="zh-CN"/>
        </w:rPr>
        <w:t>FS</w:t>
      </w:r>
      <w:r w:rsidRPr="00ED4333">
        <w:rPr>
          <w:rFonts w:eastAsiaTheme="minorEastAsia"/>
          <w:lang w:val="en-GB" w:eastAsia="zh-CN"/>
        </w:rPr>
        <w:t xml:space="preserve"> on </w:t>
      </w:r>
      <w:r w:rsidRPr="00ED4333">
        <w:rPr>
          <w:lang w:val="en-GB" w:eastAsia="zh-CN"/>
        </w:rPr>
        <w:t>whether</w:t>
      </w:r>
      <w:r w:rsidRPr="00ED4333">
        <w:rPr>
          <w:rFonts w:eastAsiaTheme="minorEastAsia"/>
          <w:lang w:val="en-GB" w:eastAsia="zh-CN"/>
        </w:rPr>
        <w:t xml:space="preserve"> to remove </w:t>
      </w:r>
      <w:proofErr w:type="spellStart"/>
      <w:r w:rsidRPr="00ED4333">
        <w:rPr>
          <w:rFonts w:eastAsia="Malgun Gothic"/>
          <w:lang w:eastAsia="zh-CN"/>
        </w:rPr>
        <w:t>T</w:t>
      </w:r>
      <w:r w:rsidRPr="00ED4333">
        <w:rPr>
          <w:rFonts w:eastAsia="Malgun Gothic"/>
          <w:vertAlign w:val="subscript"/>
          <w:lang w:eastAsia="zh-CN"/>
        </w:rPr>
        <w:t>first</w:t>
      </w:r>
      <w:proofErr w:type="spellEnd"/>
      <w:r w:rsidRPr="00ED4333">
        <w:rPr>
          <w:rFonts w:eastAsia="Malgun Gothic"/>
          <w:vertAlign w:val="subscript"/>
          <w:lang w:eastAsia="zh-CN"/>
        </w:rPr>
        <w:t>-SSB</w:t>
      </w:r>
      <w:r w:rsidRPr="00ED4333">
        <w:rPr>
          <w:rFonts w:eastAsia="Malgun Gothic"/>
          <w:lang w:eastAsia="zh-CN"/>
        </w:rPr>
        <w:t>+T</w:t>
      </w:r>
      <w:r w:rsidRPr="00ED4333">
        <w:rPr>
          <w:rFonts w:eastAsia="Malgun Gothic"/>
          <w:vertAlign w:val="subscript"/>
          <w:lang w:eastAsia="zh-CN"/>
        </w:rPr>
        <w:t>SSB-proc</w:t>
      </w:r>
    </w:p>
    <w:p w14:paraId="05F37F10" w14:textId="77777777" w:rsidR="00ED4333" w:rsidRPr="00ED4333" w:rsidRDefault="00ED4333" w:rsidP="00ED4333">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ED4333">
        <w:rPr>
          <w:rFonts w:eastAsia="SimSun"/>
          <w:szCs w:val="24"/>
          <w:lang w:val="en-GB" w:eastAsia="zh-CN"/>
        </w:rPr>
        <w:t>For DCI based DL/UL TCI state switch delay</w:t>
      </w:r>
    </w:p>
    <w:p w14:paraId="695E4B46" w14:textId="77777777" w:rsidR="00ED4333" w:rsidRPr="00ED4333" w:rsidRDefault="00ED4333" w:rsidP="00ED4333">
      <w:pPr>
        <w:numPr>
          <w:ilvl w:val="1"/>
          <w:numId w:val="5"/>
        </w:numPr>
        <w:overflowPunct w:val="0"/>
        <w:autoSpaceDE w:val="0"/>
        <w:autoSpaceDN w:val="0"/>
        <w:adjustRightInd w:val="0"/>
        <w:spacing w:after="120"/>
        <w:textAlignment w:val="baseline"/>
        <w:rPr>
          <w:rFonts w:eastAsia="SimSun"/>
          <w:szCs w:val="24"/>
          <w:lang w:val="en-GB" w:eastAsia="zh-CN"/>
        </w:rPr>
      </w:pPr>
      <w:r w:rsidRPr="00ED4333">
        <w:rPr>
          <w:rFonts w:eastAsia="SimSun"/>
          <w:szCs w:val="24"/>
          <w:lang w:val="en-GB" w:eastAsia="zh-CN"/>
        </w:rPr>
        <w:t>Option</w:t>
      </w:r>
      <w:r w:rsidRPr="00ED4333">
        <w:rPr>
          <w:lang w:val="en-GB" w:eastAsia="zh-CN"/>
        </w:rPr>
        <w:t xml:space="preserve"> 1: </w:t>
      </w:r>
    </w:p>
    <w:p w14:paraId="617A9AB0" w14:textId="77777777" w:rsidR="00ED4333" w:rsidRPr="00ED4333" w:rsidRDefault="00ED4333" w:rsidP="00ED4333">
      <w:pPr>
        <w:numPr>
          <w:ilvl w:val="2"/>
          <w:numId w:val="5"/>
        </w:numPr>
        <w:overflowPunct w:val="0"/>
        <w:autoSpaceDE w:val="0"/>
        <w:autoSpaceDN w:val="0"/>
        <w:adjustRightInd w:val="0"/>
        <w:spacing w:after="120"/>
        <w:textAlignment w:val="baseline"/>
        <w:rPr>
          <w:rFonts w:eastAsia="SimSun"/>
          <w:szCs w:val="24"/>
          <w:lang w:val="en-GB" w:eastAsia="zh-CN"/>
        </w:rPr>
      </w:pPr>
      <w:r w:rsidRPr="00ED4333">
        <w:rPr>
          <w:lang w:val="en-GB" w:eastAsia="zh-CN"/>
        </w:rPr>
        <w:t>The existing requirements for TCI state switch delay should be reused for UE-initiated/even-triggered beam management</w:t>
      </w:r>
    </w:p>
    <w:p w14:paraId="378D3F1C" w14:textId="77777777" w:rsidR="00ED4333" w:rsidRPr="00ED4333" w:rsidRDefault="00ED4333" w:rsidP="00ED4333">
      <w:pPr>
        <w:numPr>
          <w:ilvl w:val="1"/>
          <w:numId w:val="5"/>
        </w:numPr>
        <w:overflowPunct w:val="0"/>
        <w:autoSpaceDE w:val="0"/>
        <w:autoSpaceDN w:val="0"/>
        <w:adjustRightInd w:val="0"/>
        <w:spacing w:after="120"/>
        <w:textAlignment w:val="baseline"/>
        <w:rPr>
          <w:rFonts w:eastAsia="SimSun"/>
          <w:szCs w:val="24"/>
          <w:lang w:val="en-GB" w:eastAsia="zh-CN"/>
        </w:rPr>
      </w:pPr>
      <w:r w:rsidRPr="00ED4333">
        <w:rPr>
          <w:rFonts w:eastAsia="SimSun"/>
          <w:szCs w:val="24"/>
          <w:lang w:val="en-GB" w:eastAsia="zh-CN"/>
        </w:rPr>
        <w:t>Option</w:t>
      </w:r>
      <w:r w:rsidRPr="00ED4333">
        <w:rPr>
          <w:lang w:val="en-GB" w:eastAsia="zh-CN"/>
        </w:rPr>
        <w:t xml:space="preserve"> 2: </w:t>
      </w:r>
    </w:p>
    <w:p w14:paraId="40BAE199" w14:textId="77777777" w:rsidR="00ED4333" w:rsidRPr="00ED4333" w:rsidRDefault="00ED4333" w:rsidP="00ED4333">
      <w:pPr>
        <w:numPr>
          <w:ilvl w:val="2"/>
          <w:numId w:val="5"/>
        </w:numPr>
        <w:overflowPunct w:val="0"/>
        <w:autoSpaceDE w:val="0"/>
        <w:autoSpaceDN w:val="0"/>
        <w:adjustRightInd w:val="0"/>
        <w:spacing w:after="120"/>
        <w:textAlignment w:val="baseline"/>
        <w:rPr>
          <w:rFonts w:eastAsia="SimSun"/>
          <w:szCs w:val="24"/>
          <w:lang w:val="en-GB" w:eastAsia="zh-CN"/>
        </w:rPr>
      </w:pPr>
      <w:r w:rsidRPr="00ED4333">
        <w:rPr>
          <w:lang w:val="en-GB" w:eastAsia="zh-CN"/>
        </w:rPr>
        <w:t>Whether to further reduce the delay, wait for further RAN1 progress</w:t>
      </w:r>
    </w:p>
    <w:p w14:paraId="1A184257" w14:textId="77777777" w:rsidR="00ED4333" w:rsidRDefault="00ED4333" w:rsidP="0062780E">
      <w:pPr>
        <w:rPr>
          <w:rFonts w:eastAsiaTheme="minorEastAsia"/>
          <w:bCs/>
          <w:lang w:eastAsia="zh-CN"/>
        </w:rPr>
      </w:pPr>
    </w:p>
    <w:p w14:paraId="1658A847" w14:textId="77777777" w:rsidR="00B51C70" w:rsidRPr="00B51C70" w:rsidRDefault="00B51C70" w:rsidP="00B51C70">
      <w:pPr>
        <w:spacing w:after="120"/>
        <w:rPr>
          <w:rFonts w:eastAsiaTheme="minorEastAsia"/>
          <w:b/>
          <w:u w:val="single"/>
          <w:lang w:eastAsia="zh-CN"/>
        </w:rPr>
      </w:pPr>
      <w:r w:rsidRPr="00B51C70">
        <w:rPr>
          <w:rFonts w:eastAsiaTheme="minorEastAsia"/>
          <w:b/>
          <w:u w:val="single"/>
          <w:lang w:eastAsia="zh-CN"/>
        </w:rPr>
        <w:t>Issue 1-6: Whether to specify new unified TCI switching delay requirements?</w:t>
      </w:r>
    </w:p>
    <w:p w14:paraId="623C6A0E" w14:textId="77777777" w:rsidR="00B51C70" w:rsidRPr="00B51C70" w:rsidRDefault="00B51C70" w:rsidP="00B51C70">
      <w:pPr>
        <w:overflowPunct w:val="0"/>
        <w:autoSpaceDE w:val="0"/>
        <w:autoSpaceDN w:val="0"/>
        <w:adjustRightInd w:val="0"/>
        <w:spacing w:after="180"/>
        <w:textAlignment w:val="baseline"/>
        <w:rPr>
          <w:b/>
          <w:lang w:val="en-GB" w:eastAsia="zh-CN"/>
        </w:rPr>
      </w:pPr>
      <w:r w:rsidRPr="00B51C70">
        <w:rPr>
          <w:b/>
          <w:lang w:val="en-GB" w:eastAsia="zh-CN"/>
        </w:rPr>
        <w:t>&lt;Way forward &gt;</w:t>
      </w:r>
    </w:p>
    <w:p w14:paraId="42BD991E" w14:textId="77777777" w:rsidR="00B51C70" w:rsidRPr="00B51C70" w:rsidRDefault="00B51C70" w:rsidP="00B51C70">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B51C70">
        <w:rPr>
          <w:rFonts w:eastAsia="SimSun"/>
          <w:szCs w:val="24"/>
          <w:lang w:val="en-GB" w:eastAsia="zh-CN"/>
        </w:rPr>
        <w:t>For MAC-CE based DL/UL TCI state switch delay</w:t>
      </w:r>
    </w:p>
    <w:p w14:paraId="7EA7DB4D" w14:textId="77777777" w:rsidR="00B51C70" w:rsidRPr="00B51C70" w:rsidRDefault="00B51C70" w:rsidP="00B51C70">
      <w:pPr>
        <w:numPr>
          <w:ilvl w:val="1"/>
          <w:numId w:val="5"/>
        </w:numPr>
        <w:overflowPunct w:val="0"/>
        <w:autoSpaceDE w:val="0"/>
        <w:autoSpaceDN w:val="0"/>
        <w:adjustRightInd w:val="0"/>
        <w:spacing w:after="120"/>
        <w:textAlignment w:val="baseline"/>
        <w:rPr>
          <w:rFonts w:eastAsia="SimSun"/>
          <w:szCs w:val="24"/>
          <w:lang w:val="en-GB" w:eastAsia="zh-CN"/>
        </w:rPr>
      </w:pPr>
      <w:r w:rsidRPr="00B51C70">
        <w:rPr>
          <w:rFonts w:eastAsia="SimSun"/>
          <w:szCs w:val="24"/>
          <w:lang w:val="en-GB" w:eastAsia="zh-CN"/>
        </w:rPr>
        <w:t>Option</w:t>
      </w:r>
      <w:r w:rsidRPr="00B51C70">
        <w:rPr>
          <w:lang w:val="en-GB" w:eastAsia="zh-CN"/>
        </w:rPr>
        <w:t xml:space="preserve"> 1: (</w:t>
      </w:r>
      <w:r w:rsidRPr="00B51C70">
        <w:rPr>
          <w:rFonts w:eastAsia="SimSun"/>
          <w:szCs w:val="24"/>
          <w:lang w:val="en-GB" w:eastAsia="zh-CN"/>
        </w:rPr>
        <w:t>Qualcomm, Apple, Samsung (for known case), Ericsson</w:t>
      </w:r>
      <w:r w:rsidRPr="00B51C70">
        <w:rPr>
          <w:lang w:val="en-GB" w:eastAsia="zh-CN"/>
        </w:rPr>
        <w:t>)</w:t>
      </w:r>
    </w:p>
    <w:p w14:paraId="08951D26" w14:textId="77777777" w:rsidR="00B51C70" w:rsidRPr="00B51C70" w:rsidRDefault="00B51C70" w:rsidP="00B51C70">
      <w:pPr>
        <w:numPr>
          <w:ilvl w:val="2"/>
          <w:numId w:val="5"/>
        </w:numPr>
        <w:overflowPunct w:val="0"/>
        <w:autoSpaceDE w:val="0"/>
        <w:autoSpaceDN w:val="0"/>
        <w:adjustRightInd w:val="0"/>
        <w:spacing w:after="120"/>
        <w:textAlignment w:val="baseline"/>
        <w:rPr>
          <w:rFonts w:eastAsia="SimSun"/>
          <w:szCs w:val="24"/>
          <w:lang w:val="en-GB" w:eastAsia="zh-CN"/>
        </w:rPr>
      </w:pPr>
      <w:r w:rsidRPr="00B51C70">
        <w:rPr>
          <w:lang w:val="en-GB" w:eastAsia="zh-CN"/>
        </w:rPr>
        <w:t>The existing requirements for TCI state switch delay should be reused for UE-initiated/even-triggered beam management</w:t>
      </w:r>
    </w:p>
    <w:p w14:paraId="5B8BFE2A" w14:textId="77777777" w:rsidR="00B51C70" w:rsidRPr="00B51C70" w:rsidRDefault="00B51C70" w:rsidP="00B51C70">
      <w:pPr>
        <w:numPr>
          <w:ilvl w:val="1"/>
          <w:numId w:val="5"/>
        </w:numPr>
        <w:overflowPunct w:val="0"/>
        <w:autoSpaceDE w:val="0"/>
        <w:autoSpaceDN w:val="0"/>
        <w:adjustRightInd w:val="0"/>
        <w:spacing w:after="120"/>
        <w:textAlignment w:val="baseline"/>
        <w:rPr>
          <w:lang w:val="en-GB" w:eastAsia="zh-CN"/>
        </w:rPr>
      </w:pPr>
      <w:r w:rsidRPr="00B51C70">
        <w:rPr>
          <w:rFonts w:eastAsia="SimSun" w:hint="eastAsia"/>
          <w:szCs w:val="24"/>
          <w:lang w:val="en-GB" w:eastAsia="zh-CN"/>
        </w:rPr>
        <w:t>O</w:t>
      </w:r>
      <w:r w:rsidRPr="00B51C70">
        <w:rPr>
          <w:rFonts w:eastAsia="SimSun"/>
          <w:szCs w:val="24"/>
          <w:lang w:val="en-GB" w:eastAsia="zh-CN"/>
        </w:rPr>
        <w:t>ption</w:t>
      </w:r>
      <w:r w:rsidRPr="00B51C70">
        <w:rPr>
          <w:lang w:val="en-GB" w:eastAsia="zh-CN"/>
        </w:rPr>
        <w:t xml:space="preserve"> 2: (ZTE)</w:t>
      </w:r>
    </w:p>
    <w:p w14:paraId="24A2766A" w14:textId="77777777" w:rsidR="00B51C70" w:rsidRPr="00B51C70" w:rsidRDefault="00B51C70" w:rsidP="00B51C70">
      <w:pPr>
        <w:numPr>
          <w:ilvl w:val="2"/>
          <w:numId w:val="5"/>
        </w:numPr>
        <w:overflowPunct w:val="0"/>
        <w:autoSpaceDE w:val="0"/>
        <w:autoSpaceDN w:val="0"/>
        <w:adjustRightInd w:val="0"/>
        <w:spacing w:after="120"/>
        <w:textAlignment w:val="baseline"/>
        <w:rPr>
          <w:lang w:val="en-GB" w:eastAsia="zh-CN"/>
        </w:rPr>
      </w:pPr>
      <w:r w:rsidRPr="00B51C70">
        <w:rPr>
          <w:lang w:val="en-GB" w:eastAsia="zh-CN"/>
        </w:rPr>
        <w:t>Remove</w:t>
      </w:r>
      <w:r w:rsidRPr="00B51C70">
        <w:rPr>
          <w:rFonts w:eastAsiaTheme="minorEastAsia"/>
          <w:lang w:val="en-GB" w:eastAsia="zh-CN"/>
        </w:rPr>
        <w:t xml:space="preserve"> </w:t>
      </w:r>
      <w:r w:rsidRPr="00B51C70">
        <w:rPr>
          <w:rFonts w:hint="eastAsia"/>
          <w:lang w:val="en-GB" w:eastAsia="zh-CN"/>
        </w:rPr>
        <w:t>components</w:t>
      </w:r>
      <w:r w:rsidRPr="00B51C70">
        <w:rPr>
          <w:rFonts w:hint="eastAsia"/>
          <w:lang w:eastAsia="zh-CN"/>
        </w:rPr>
        <w:t xml:space="preserve"> of </w:t>
      </w:r>
      <w:r w:rsidRPr="00B51C70">
        <w:rPr>
          <w:lang w:eastAsia="en-GB"/>
        </w:rPr>
        <w:t>T</w:t>
      </w:r>
      <w:r w:rsidRPr="00B51C70">
        <w:rPr>
          <w:vertAlign w:val="subscript"/>
          <w:lang w:eastAsia="en-GB"/>
        </w:rPr>
        <w:t xml:space="preserve">L1-RSRP </w:t>
      </w:r>
      <w:r w:rsidRPr="00B51C70">
        <w:rPr>
          <w:rFonts w:hint="eastAsia"/>
          <w:lang w:eastAsia="zh-CN"/>
        </w:rPr>
        <w:t xml:space="preserve">and </w:t>
      </w:r>
      <w:proofErr w:type="spellStart"/>
      <w:r w:rsidRPr="00B51C70">
        <w:rPr>
          <w:rFonts w:eastAsia="Malgun Gothic"/>
          <w:lang w:eastAsia="zh-CN"/>
        </w:rPr>
        <w:t>T</w:t>
      </w:r>
      <w:r w:rsidRPr="00B51C70">
        <w:rPr>
          <w:rFonts w:eastAsia="Malgun Gothic"/>
          <w:vertAlign w:val="subscript"/>
          <w:lang w:eastAsia="zh-CN"/>
        </w:rPr>
        <w:t>first</w:t>
      </w:r>
      <w:proofErr w:type="spellEnd"/>
      <w:r w:rsidRPr="00B51C70">
        <w:rPr>
          <w:rFonts w:eastAsia="Malgun Gothic"/>
          <w:vertAlign w:val="subscript"/>
          <w:lang w:eastAsia="zh-CN"/>
        </w:rPr>
        <w:t>-SSB</w:t>
      </w:r>
      <w:r w:rsidRPr="00B51C70">
        <w:rPr>
          <w:rFonts w:eastAsia="Malgun Gothic"/>
          <w:lang w:eastAsia="zh-CN"/>
        </w:rPr>
        <w:t>+T</w:t>
      </w:r>
      <w:r w:rsidRPr="00B51C70">
        <w:rPr>
          <w:rFonts w:eastAsia="Malgun Gothic"/>
          <w:vertAlign w:val="subscript"/>
          <w:lang w:eastAsia="zh-CN"/>
        </w:rPr>
        <w:t>SSB-proc</w:t>
      </w:r>
    </w:p>
    <w:p w14:paraId="07A57C3B" w14:textId="77777777" w:rsidR="00B51C70" w:rsidRPr="00B51C70" w:rsidRDefault="00B51C70" w:rsidP="00B51C70">
      <w:pPr>
        <w:numPr>
          <w:ilvl w:val="1"/>
          <w:numId w:val="5"/>
        </w:numPr>
        <w:overflowPunct w:val="0"/>
        <w:autoSpaceDE w:val="0"/>
        <w:autoSpaceDN w:val="0"/>
        <w:adjustRightInd w:val="0"/>
        <w:spacing w:after="120"/>
        <w:textAlignment w:val="baseline"/>
        <w:rPr>
          <w:lang w:val="en-GB" w:eastAsia="zh-CN"/>
        </w:rPr>
      </w:pPr>
      <w:r w:rsidRPr="00B51C70">
        <w:rPr>
          <w:rFonts w:eastAsia="SimSun" w:hint="eastAsia"/>
          <w:szCs w:val="24"/>
          <w:lang w:val="en-GB" w:eastAsia="zh-CN"/>
        </w:rPr>
        <w:lastRenderedPageBreak/>
        <w:t>O</w:t>
      </w:r>
      <w:r w:rsidRPr="00B51C70">
        <w:rPr>
          <w:rFonts w:eastAsia="SimSun"/>
          <w:szCs w:val="24"/>
          <w:lang w:val="en-GB" w:eastAsia="zh-CN"/>
        </w:rPr>
        <w:t>ption</w:t>
      </w:r>
      <w:r w:rsidRPr="00B51C70">
        <w:rPr>
          <w:lang w:val="en-GB" w:eastAsia="zh-CN"/>
        </w:rPr>
        <w:t xml:space="preserve"> 3: (MediaTek)</w:t>
      </w:r>
    </w:p>
    <w:p w14:paraId="729B8DFD" w14:textId="77777777" w:rsidR="00B51C70" w:rsidRPr="00B51C70" w:rsidRDefault="00B51C70" w:rsidP="00B51C70">
      <w:pPr>
        <w:numPr>
          <w:ilvl w:val="2"/>
          <w:numId w:val="5"/>
        </w:numPr>
        <w:overflowPunct w:val="0"/>
        <w:autoSpaceDE w:val="0"/>
        <w:autoSpaceDN w:val="0"/>
        <w:adjustRightInd w:val="0"/>
        <w:spacing w:after="120"/>
        <w:textAlignment w:val="baseline"/>
        <w:rPr>
          <w:lang w:val="en-GB" w:eastAsia="zh-CN"/>
        </w:rPr>
      </w:pPr>
      <w:r w:rsidRPr="00B51C70">
        <w:rPr>
          <w:rFonts w:hint="eastAsia"/>
          <w:lang w:val="en-GB" w:eastAsia="zh-CN"/>
        </w:rPr>
        <w:t>F</w:t>
      </w:r>
      <w:r w:rsidRPr="00B51C70">
        <w:rPr>
          <w:lang w:val="en-GB" w:eastAsia="zh-CN"/>
        </w:rPr>
        <w:t>FS</w:t>
      </w:r>
      <w:r w:rsidRPr="00B51C70">
        <w:rPr>
          <w:rFonts w:eastAsiaTheme="minorEastAsia"/>
          <w:lang w:val="en-GB" w:eastAsia="zh-CN"/>
        </w:rPr>
        <w:t xml:space="preserve"> on </w:t>
      </w:r>
      <w:r w:rsidRPr="00B51C70">
        <w:rPr>
          <w:lang w:val="en-GB" w:eastAsia="zh-CN"/>
        </w:rPr>
        <w:t>whether</w:t>
      </w:r>
      <w:r w:rsidRPr="00B51C70">
        <w:rPr>
          <w:rFonts w:eastAsiaTheme="minorEastAsia"/>
          <w:lang w:val="en-GB" w:eastAsia="zh-CN"/>
        </w:rPr>
        <w:t xml:space="preserve"> to remove </w:t>
      </w:r>
      <w:proofErr w:type="spellStart"/>
      <w:r w:rsidRPr="00B51C70">
        <w:rPr>
          <w:rFonts w:eastAsia="Malgun Gothic"/>
          <w:lang w:eastAsia="zh-CN"/>
        </w:rPr>
        <w:t>T</w:t>
      </w:r>
      <w:r w:rsidRPr="00B51C70">
        <w:rPr>
          <w:rFonts w:eastAsia="Malgun Gothic"/>
          <w:vertAlign w:val="subscript"/>
          <w:lang w:eastAsia="zh-CN"/>
        </w:rPr>
        <w:t>first</w:t>
      </w:r>
      <w:proofErr w:type="spellEnd"/>
      <w:r w:rsidRPr="00B51C70">
        <w:rPr>
          <w:rFonts w:eastAsia="Malgun Gothic"/>
          <w:vertAlign w:val="subscript"/>
          <w:lang w:eastAsia="zh-CN"/>
        </w:rPr>
        <w:t>-SSB</w:t>
      </w:r>
      <w:r w:rsidRPr="00B51C70">
        <w:rPr>
          <w:rFonts w:eastAsia="Malgun Gothic"/>
          <w:lang w:eastAsia="zh-CN"/>
        </w:rPr>
        <w:t>+T</w:t>
      </w:r>
      <w:r w:rsidRPr="00B51C70">
        <w:rPr>
          <w:rFonts w:eastAsia="Malgun Gothic"/>
          <w:vertAlign w:val="subscript"/>
          <w:lang w:eastAsia="zh-CN"/>
        </w:rPr>
        <w:t>SSB-proc</w:t>
      </w:r>
    </w:p>
    <w:p w14:paraId="54A329B5" w14:textId="77777777" w:rsidR="00B51C70" w:rsidRPr="00B51C70" w:rsidRDefault="00B51C70" w:rsidP="00B51C70">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B51C70">
        <w:rPr>
          <w:rFonts w:eastAsia="SimSun"/>
          <w:szCs w:val="24"/>
          <w:lang w:val="en-GB" w:eastAsia="zh-CN"/>
        </w:rPr>
        <w:t>For DCI based DL/UL TCI state switch delay</w:t>
      </w:r>
    </w:p>
    <w:p w14:paraId="1283D5E8" w14:textId="77777777" w:rsidR="00B51C70" w:rsidRPr="00B51C70" w:rsidRDefault="00B51C70" w:rsidP="00B51C70">
      <w:pPr>
        <w:numPr>
          <w:ilvl w:val="1"/>
          <w:numId w:val="5"/>
        </w:numPr>
        <w:overflowPunct w:val="0"/>
        <w:autoSpaceDE w:val="0"/>
        <w:autoSpaceDN w:val="0"/>
        <w:adjustRightInd w:val="0"/>
        <w:spacing w:after="120"/>
        <w:textAlignment w:val="baseline"/>
        <w:rPr>
          <w:rFonts w:eastAsia="SimSun"/>
          <w:szCs w:val="24"/>
          <w:lang w:val="en-GB" w:eastAsia="zh-CN"/>
        </w:rPr>
      </w:pPr>
      <w:r w:rsidRPr="00B51C70">
        <w:rPr>
          <w:rFonts w:eastAsia="SimSun"/>
          <w:szCs w:val="24"/>
          <w:lang w:val="en-GB" w:eastAsia="zh-CN"/>
        </w:rPr>
        <w:t>Option</w:t>
      </w:r>
      <w:r w:rsidRPr="00B51C70">
        <w:rPr>
          <w:lang w:val="en-GB" w:eastAsia="zh-CN"/>
        </w:rPr>
        <w:t xml:space="preserve"> 1: </w:t>
      </w:r>
    </w:p>
    <w:p w14:paraId="66B1CDE4" w14:textId="77777777" w:rsidR="00B51C70" w:rsidRPr="00B51C70" w:rsidRDefault="00B51C70" w:rsidP="00B51C70">
      <w:pPr>
        <w:numPr>
          <w:ilvl w:val="2"/>
          <w:numId w:val="5"/>
        </w:numPr>
        <w:overflowPunct w:val="0"/>
        <w:autoSpaceDE w:val="0"/>
        <w:autoSpaceDN w:val="0"/>
        <w:adjustRightInd w:val="0"/>
        <w:spacing w:after="120"/>
        <w:textAlignment w:val="baseline"/>
        <w:rPr>
          <w:rFonts w:eastAsia="SimSun"/>
          <w:szCs w:val="24"/>
          <w:lang w:val="en-GB" w:eastAsia="zh-CN"/>
        </w:rPr>
      </w:pPr>
      <w:r w:rsidRPr="00B51C70">
        <w:rPr>
          <w:lang w:val="en-GB" w:eastAsia="zh-CN"/>
        </w:rPr>
        <w:t>The existing requirements for TCI state switch delay should be reused for UE-initiated/even-triggered beam management</w:t>
      </w:r>
    </w:p>
    <w:p w14:paraId="4E348EE6" w14:textId="77777777" w:rsidR="00B51C70" w:rsidRPr="00B51C70" w:rsidRDefault="00B51C70" w:rsidP="00B51C70">
      <w:pPr>
        <w:numPr>
          <w:ilvl w:val="1"/>
          <w:numId w:val="5"/>
        </w:numPr>
        <w:overflowPunct w:val="0"/>
        <w:autoSpaceDE w:val="0"/>
        <w:autoSpaceDN w:val="0"/>
        <w:adjustRightInd w:val="0"/>
        <w:spacing w:after="120"/>
        <w:textAlignment w:val="baseline"/>
        <w:rPr>
          <w:rFonts w:eastAsia="SimSun"/>
          <w:szCs w:val="24"/>
          <w:lang w:val="en-GB" w:eastAsia="zh-CN"/>
        </w:rPr>
      </w:pPr>
      <w:r w:rsidRPr="00B51C70">
        <w:rPr>
          <w:rFonts w:eastAsia="SimSun"/>
          <w:szCs w:val="24"/>
          <w:lang w:val="en-GB" w:eastAsia="zh-CN"/>
        </w:rPr>
        <w:t>Option</w:t>
      </w:r>
      <w:r w:rsidRPr="00B51C70">
        <w:rPr>
          <w:lang w:val="en-GB" w:eastAsia="zh-CN"/>
        </w:rPr>
        <w:t xml:space="preserve"> 2: </w:t>
      </w:r>
    </w:p>
    <w:p w14:paraId="515AFD0C" w14:textId="77777777" w:rsidR="00B51C70" w:rsidRPr="00B51C70" w:rsidRDefault="00B51C70" w:rsidP="00B51C70">
      <w:pPr>
        <w:numPr>
          <w:ilvl w:val="2"/>
          <w:numId w:val="5"/>
        </w:numPr>
        <w:overflowPunct w:val="0"/>
        <w:autoSpaceDE w:val="0"/>
        <w:autoSpaceDN w:val="0"/>
        <w:adjustRightInd w:val="0"/>
        <w:spacing w:after="120"/>
        <w:textAlignment w:val="baseline"/>
        <w:rPr>
          <w:rFonts w:eastAsia="SimSun"/>
          <w:szCs w:val="24"/>
          <w:lang w:val="en-GB" w:eastAsia="zh-CN"/>
        </w:rPr>
      </w:pPr>
      <w:r w:rsidRPr="00B51C70">
        <w:rPr>
          <w:lang w:val="en-GB" w:eastAsia="zh-CN"/>
        </w:rPr>
        <w:t>Whether to further reduce the delay, wait for further RAN1 progress</w:t>
      </w:r>
    </w:p>
    <w:p w14:paraId="250C4E7E" w14:textId="77777777" w:rsidR="00B51C70" w:rsidRDefault="00B51C70" w:rsidP="0062780E">
      <w:pPr>
        <w:rPr>
          <w:rFonts w:eastAsiaTheme="minorEastAsia"/>
          <w:bCs/>
          <w:lang w:eastAsia="zh-CN"/>
        </w:rPr>
      </w:pPr>
    </w:p>
    <w:p w14:paraId="4FED46CB" w14:textId="5D9CD4BC" w:rsidR="00B51C70" w:rsidRDefault="00B51C70" w:rsidP="0062780E">
      <w:pPr>
        <w:rPr>
          <w:rFonts w:eastAsiaTheme="minorEastAsia"/>
          <w:bCs/>
          <w:lang w:eastAsia="zh-CN"/>
        </w:rPr>
      </w:pPr>
      <w:r>
        <w:rPr>
          <w:rFonts w:eastAsiaTheme="minorEastAsia"/>
          <w:bCs/>
          <w:lang w:eastAsia="zh-CN"/>
        </w:rPr>
        <w:t>For DCI based switching delay until now the RAN1 agreements don’t indicate update to the beam application time. Unless there is any update to beam application time from RAN1 for UEIBR, RAN4 shall assume that the existing requirements are applicable to UEIBR.</w:t>
      </w:r>
    </w:p>
    <w:p w14:paraId="63BDF5D2" w14:textId="7BCB8A1F" w:rsidR="00B51C70" w:rsidRPr="005A61C6" w:rsidRDefault="00B51C70" w:rsidP="00B51C70">
      <w:pPr>
        <w:pStyle w:val="ListParagraph"/>
      </w:pPr>
      <w:r>
        <w:t>For DCI based DL/UL TCI state switch, RAN4 shall assume the current requirements are applicable unless there is any agreement in RAN1 on update to beam application delay</w:t>
      </w:r>
      <w:r w:rsidRPr="005A61C6">
        <w:t>.</w:t>
      </w:r>
    </w:p>
    <w:p w14:paraId="0E335F5E" w14:textId="77777777" w:rsidR="00B51C70" w:rsidRDefault="00B51C70" w:rsidP="0062780E">
      <w:pPr>
        <w:rPr>
          <w:rFonts w:eastAsiaTheme="minorEastAsia"/>
          <w:bCs/>
          <w:lang w:eastAsia="zh-CN"/>
        </w:rPr>
      </w:pPr>
    </w:p>
    <w:p w14:paraId="7E43A020" w14:textId="74CAF608" w:rsidR="00B51C70" w:rsidRDefault="00B51C70" w:rsidP="0062780E">
      <w:pPr>
        <w:rPr>
          <w:rFonts w:eastAsiaTheme="minorEastAsia"/>
          <w:bCs/>
          <w:lang w:eastAsia="zh-CN"/>
        </w:rPr>
      </w:pPr>
      <w:r>
        <w:rPr>
          <w:rFonts w:eastAsiaTheme="minorEastAsia"/>
          <w:bCs/>
          <w:lang w:eastAsia="zh-CN"/>
        </w:rPr>
        <w:t xml:space="preserve">For MAC-CE based TCI state switch, the components of delay are time for TO/FO tracking if target TCI is not in active TCI state list, time for L1-RSRP measurement if </w:t>
      </w:r>
    </w:p>
    <w:p w14:paraId="066A7BAC" w14:textId="77777777" w:rsidR="00B51C70" w:rsidRDefault="00B51C70" w:rsidP="0062780E">
      <w:pPr>
        <w:rPr>
          <w:rFonts w:eastAsiaTheme="minorEastAsia"/>
          <w:bCs/>
          <w:lang w:eastAsia="zh-CN"/>
        </w:rPr>
      </w:pPr>
    </w:p>
    <w:p w14:paraId="78CD8286" w14:textId="77777777" w:rsidR="00B51C70" w:rsidRPr="005A61C6" w:rsidRDefault="00B51C70" w:rsidP="00B51C70">
      <w:pPr>
        <w:rPr>
          <w:rFonts w:eastAsia="Malgun Gothic"/>
          <w:bCs/>
          <w:lang w:eastAsia="ko-KR"/>
        </w:rPr>
      </w:pPr>
      <w:r w:rsidRPr="005A61C6">
        <w:rPr>
          <w:rFonts w:eastAsia="Malgun Gothic"/>
          <w:bCs/>
          <w:lang w:eastAsia="ko-KR"/>
        </w:rPr>
        <w:t xml:space="preserve">After the UE sends event triggered beam report, the network could send a TCI state switch command to the new beam. The existing TCI state switching delay requirements for unified TCI state or legacy DL active TCI state would still be appliable. The TCI state switching delay components are </w:t>
      </w:r>
    </w:p>
    <w:p w14:paraId="7F1558D8" w14:textId="77777777" w:rsidR="00B51C70" w:rsidRPr="005A61C6" w:rsidRDefault="00B51C70" w:rsidP="00B51C70">
      <w:pPr>
        <w:ind w:firstLine="360"/>
        <w:rPr>
          <w:rFonts w:eastAsia="Malgun Gothic"/>
          <w:bCs/>
          <w:lang w:eastAsia="ko-KR"/>
        </w:rPr>
      </w:pPr>
      <w:r w:rsidRPr="005A61C6">
        <w:rPr>
          <w:rFonts w:eastAsia="Malgun Gothic"/>
          <w:bCs/>
          <w:lang w:eastAsia="ko-KR"/>
        </w:rPr>
        <w:t>MAC CE decoding time</w:t>
      </w:r>
    </w:p>
    <w:p w14:paraId="70FE5492" w14:textId="77777777" w:rsidR="00B51C70" w:rsidRPr="005A61C6" w:rsidRDefault="00B51C70" w:rsidP="00B51C70">
      <w:pPr>
        <w:ind w:firstLine="360"/>
        <w:rPr>
          <w:rFonts w:eastAsia="Malgun Gothic"/>
          <w:bCs/>
          <w:lang w:eastAsia="ko-KR"/>
        </w:rPr>
      </w:pPr>
      <w:r w:rsidRPr="005A61C6">
        <w:rPr>
          <w:rFonts w:eastAsia="Malgun Gothic"/>
          <w:bCs/>
          <w:lang w:eastAsia="ko-KR"/>
        </w:rPr>
        <w:t xml:space="preserve">L1-RSRP measurement period for unknown TCI state </w:t>
      </w:r>
    </w:p>
    <w:p w14:paraId="67FF59DA" w14:textId="77777777" w:rsidR="00B51C70" w:rsidRPr="005A61C6" w:rsidRDefault="00B51C70" w:rsidP="00B51C70">
      <w:pPr>
        <w:ind w:firstLine="360"/>
        <w:rPr>
          <w:rFonts w:eastAsia="Malgun Gothic"/>
          <w:bCs/>
          <w:lang w:eastAsia="ko-KR"/>
        </w:rPr>
      </w:pPr>
      <w:r w:rsidRPr="005A61C6">
        <w:rPr>
          <w:rFonts w:eastAsia="Malgun Gothic"/>
          <w:bCs/>
          <w:lang w:eastAsia="ko-KR"/>
        </w:rPr>
        <w:t>TO/FO tracking if TCI state is not in active list</w:t>
      </w:r>
    </w:p>
    <w:p w14:paraId="4A26E0ED" w14:textId="4F1C692D" w:rsidR="00B51C70" w:rsidRPr="005A61C6" w:rsidRDefault="00B51C70" w:rsidP="00B51C70">
      <w:pPr>
        <w:rPr>
          <w:rFonts w:eastAsia="Malgun Gothic"/>
          <w:bCs/>
          <w:lang w:eastAsia="ko-KR"/>
        </w:rPr>
      </w:pPr>
      <w:r w:rsidRPr="005A61C6">
        <w:rPr>
          <w:rFonts w:eastAsia="Malgun Gothic"/>
          <w:bCs/>
          <w:lang w:eastAsia="ko-KR"/>
        </w:rPr>
        <w:t xml:space="preserve">UEIBR doesn’t impact any of the delay components. </w:t>
      </w:r>
      <w:r>
        <w:rPr>
          <w:rFonts w:eastAsia="Malgun Gothic"/>
          <w:bCs/>
          <w:lang w:eastAsia="ko-KR"/>
        </w:rPr>
        <w:t xml:space="preserve">In case the target TCI is not in active TCI state list, additional time for TO/FO is needed, as UE triggered L1-RSRP report doesn’t guarantee that RS is tracked for PDSCH reception. In case the </w:t>
      </w:r>
      <w:r w:rsidR="00FE0990">
        <w:rPr>
          <w:rFonts w:eastAsia="Malgun Gothic"/>
          <w:bCs/>
          <w:lang w:eastAsia="ko-KR"/>
        </w:rPr>
        <w:t xml:space="preserve">time between the UEIBR and TCI state switch is &gt; 1280 </w:t>
      </w:r>
      <w:proofErr w:type="spellStart"/>
      <w:r w:rsidR="00FE0990">
        <w:rPr>
          <w:rFonts w:eastAsia="Malgun Gothic"/>
          <w:bCs/>
          <w:lang w:eastAsia="ko-KR"/>
        </w:rPr>
        <w:t>ms</w:t>
      </w:r>
      <w:proofErr w:type="spellEnd"/>
      <w:r w:rsidR="00FE0990">
        <w:rPr>
          <w:rFonts w:eastAsia="Malgun Gothic"/>
          <w:bCs/>
          <w:lang w:eastAsia="ko-KR"/>
        </w:rPr>
        <w:t xml:space="preserve">, the TCI state would be </w:t>
      </w:r>
      <w:r w:rsidR="00191698">
        <w:rPr>
          <w:rFonts w:eastAsia="Malgun Gothic"/>
          <w:bCs/>
          <w:lang w:eastAsia="ko-KR"/>
        </w:rPr>
        <w:t>unknown,</w:t>
      </w:r>
      <w:r w:rsidR="00FE0990">
        <w:rPr>
          <w:rFonts w:eastAsia="Malgun Gothic"/>
          <w:bCs/>
          <w:lang w:eastAsia="ko-KR"/>
        </w:rPr>
        <w:t xml:space="preserve"> and UE would need time for L1-RSRP measurement. </w:t>
      </w:r>
    </w:p>
    <w:p w14:paraId="508FD10B" w14:textId="5F95C8EB" w:rsidR="00B51C70" w:rsidRDefault="00FE0990" w:rsidP="00B51C70">
      <w:pPr>
        <w:pStyle w:val="ListParagraph"/>
        <w:numPr>
          <w:ilvl w:val="0"/>
          <w:numId w:val="9"/>
        </w:numPr>
        <w:rPr>
          <w:b w:val="0"/>
          <w:bCs w:val="0"/>
          <w:i/>
          <w:iCs/>
        </w:rPr>
      </w:pPr>
      <w:r>
        <w:rPr>
          <w:b w:val="0"/>
          <w:bCs w:val="0"/>
          <w:i/>
          <w:iCs/>
        </w:rPr>
        <w:t>UEIBR doesn’t guarantee that RS Is tracked for PDSCH reception</w:t>
      </w:r>
      <w:r w:rsidR="00B51C70" w:rsidRPr="00B51C70">
        <w:rPr>
          <w:b w:val="0"/>
          <w:bCs w:val="0"/>
          <w:i/>
          <w:iCs/>
        </w:rPr>
        <w:t>.</w:t>
      </w:r>
    </w:p>
    <w:p w14:paraId="668A54A8" w14:textId="45922F00" w:rsidR="00B51C70" w:rsidRDefault="00FE0990" w:rsidP="00B51C70">
      <w:pPr>
        <w:pStyle w:val="ListParagraph"/>
        <w:numPr>
          <w:ilvl w:val="0"/>
          <w:numId w:val="9"/>
        </w:numPr>
        <w:rPr>
          <w:b w:val="0"/>
          <w:bCs w:val="0"/>
          <w:i/>
          <w:iCs/>
        </w:rPr>
      </w:pPr>
      <w:r w:rsidRPr="00FE0990">
        <w:rPr>
          <w:b w:val="0"/>
          <w:bCs w:val="0"/>
          <w:i/>
          <w:iCs/>
        </w:rPr>
        <w:t xml:space="preserve">In case the time between the UEIBR and TCI state switch is &gt; 1280 </w:t>
      </w:r>
      <w:proofErr w:type="spellStart"/>
      <w:r w:rsidRPr="00FE0990">
        <w:rPr>
          <w:b w:val="0"/>
          <w:bCs w:val="0"/>
          <w:i/>
          <w:iCs/>
        </w:rPr>
        <w:t>ms</w:t>
      </w:r>
      <w:proofErr w:type="spellEnd"/>
      <w:r w:rsidRPr="00FE0990">
        <w:rPr>
          <w:b w:val="0"/>
          <w:bCs w:val="0"/>
          <w:i/>
          <w:iCs/>
        </w:rPr>
        <w:t>, the TCI state would be unknown</w:t>
      </w:r>
      <w:r>
        <w:rPr>
          <w:b w:val="0"/>
          <w:bCs w:val="0"/>
          <w:i/>
          <w:iCs/>
        </w:rPr>
        <w:t>.</w:t>
      </w:r>
    </w:p>
    <w:p w14:paraId="77002953" w14:textId="16E81A49" w:rsidR="00FE0990" w:rsidRDefault="00FE0990" w:rsidP="00FE0990">
      <w:r>
        <w:t xml:space="preserve">Unless we define the requirements based on only known TCI state, and only if the </w:t>
      </w:r>
      <w:r w:rsidR="00191698">
        <w:t>target TCI state is in active TCI state list, we don’t see how the switching delay for MAC-CE based unified TCI state switch can be different from R17.</w:t>
      </w:r>
    </w:p>
    <w:p w14:paraId="345DD2CF" w14:textId="77777777" w:rsidR="00191698" w:rsidRPr="00FE0990" w:rsidRDefault="00191698" w:rsidP="00FE0990"/>
    <w:p w14:paraId="385370E2" w14:textId="0C8665FE" w:rsidR="00B51C70" w:rsidRPr="005A61C6" w:rsidRDefault="00B51C70" w:rsidP="00B51C70">
      <w:pPr>
        <w:pStyle w:val="ListParagraph"/>
      </w:pPr>
      <w:r w:rsidRPr="005A61C6">
        <w:lastRenderedPageBreak/>
        <w:t>There is no need to specify new unified TCI state switching delay requirements</w:t>
      </w:r>
      <w:r w:rsidR="00816D1B">
        <w:t xml:space="preserve"> unless the </w:t>
      </w:r>
      <w:r w:rsidR="00816D1B" w:rsidRPr="00816D1B">
        <w:t>TCI state switch is only defined for known TCI state, and TCI state in active TCI state lis</w:t>
      </w:r>
      <w:r w:rsidR="00816D1B">
        <w:t>t.</w:t>
      </w:r>
    </w:p>
    <w:p w14:paraId="1B572259" w14:textId="77777777" w:rsidR="00B51C70" w:rsidRDefault="00B51C70" w:rsidP="0062780E">
      <w:pPr>
        <w:rPr>
          <w:rFonts w:eastAsiaTheme="minorEastAsia"/>
          <w:bCs/>
          <w:lang w:eastAsia="zh-CN"/>
        </w:rPr>
      </w:pPr>
    </w:p>
    <w:p w14:paraId="7ED31B5E" w14:textId="77777777" w:rsidR="00816D1B" w:rsidRPr="00816D1B" w:rsidRDefault="00816D1B" w:rsidP="00816D1B">
      <w:pPr>
        <w:spacing w:after="120"/>
        <w:rPr>
          <w:rFonts w:eastAsiaTheme="minorEastAsia"/>
          <w:b/>
          <w:u w:val="single"/>
          <w:lang w:eastAsia="zh-CN"/>
        </w:rPr>
      </w:pPr>
      <w:r w:rsidRPr="00816D1B">
        <w:rPr>
          <w:rFonts w:eastAsiaTheme="minorEastAsia"/>
          <w:b/>
          <w:u w:val="single"/>
          <w:lang w:eastAsia="zh-CN"/>
        </w:rPr>
        <w:t>Issue 1-7: Whether/How to specify RAN4 requirements if indicated TCI states is changed during the L1 measurement time?</w:t>
      </w:r>
    </w:p>
    <w:p w14:paraId="03CDD4B8" w14:textId="77777777" w:rsidR="00816D1B" w:rsidRPr="00816D1B" w:rsidRDefault="00816D1B" w:rsidP="00816D1B">
      <w:pPr>
        <w:overflowPunct w:val="0"/>
        <w:autoSpaceDE w:val="0"/>
        <w:autoSpaceDN w:val="0"/>
        <w:adjustRightInd w:val="0"/>
        <w:spacing w:after="180"/>
        <w:textAlignment w:val="baseline"/>
        <w:rPr>
          <w:b/>
          <w:lang w:val="en-GB" w:eastAsia="zh-CN"/>
        </w:rPr>
      </w:pPr>
      <w:r w:rsidRPr="00816D1B">
        <w:rPr>
          <w:b/>
          <w:lang w:val="en-GB" w:eastAsia="zh-CN"/>
        </w:rPr>
        <w:t>&lt;Way forward &gt;</w:t>
      </w:r>
    </w:p>
    <w:p w14:paraId="0A665C28" w14:textId="77777777" w:rsidR="00816D1B" w:rsidRPr="00816D1B" w:rsidRDefault="00816D1B" w:rsidP="00816D1B">
      <w:pPr>
        <w:numPr>
          <w:ilvl w:val="0"/>
          <w:numId w:val="5"/>
        </w:numPr>
        <w:overflowPunct w:val="0"/>
        <w:autoSpaceDE w:val="0"/>
        <w:autoSpaceDN w:val="0"/>
        <w:adjustRightInd w:val="0"/>
        <w:spacing w:after="120"/>
        <w:ind w:left="720"/>
        <w:textAlignment w:val="baseline"/>
        <w:rPr>
          <w:b/>
          <w:bCs/>
          <w:lang w:val="en-GB" w:eastAsia="en-GB"/>
        </w:rPr>
      </w:pPr>
      <w:r w:rsidRPr="00816D1B">
        <w:rPr>
          <w:rFonts w:eastAsiaTheme="minorEastAsia"/>
          <w:lang w:val="en-GB" w:eastAsia="zh-CN"/>
        </w:rPr>
        <w:t>Option</w:t>
      </w:r>
      <w:r w:rsidRPr="00816D1B">
        <w:rPr>
          <w:rFonts w:eastAsia="SimSun"/>
          <w:szCs w:val="24"/>
          <w:lang w:val="en-GB" w:eastAsia="zh-CN"/>
        </w:rPr>
        <w:t xml:space="preserve"> 1: (Samsung)</w:t>
      </w:r>
    </w:p>
    <w:p w14:paraId="13EA1EAF" w14:textId="77777777" w:rsidR="00816D1B" w:rsidRPr="00816D1B" w:rsidRDefault="00816D1B" w:rsidP="00816D1B">
      <w:pPr>
        <w:numPr>
          <w:ilvl w:val="1"/>
          <w:numId w:val="5"/>
        </w:numPr>
        <w:overflowPunct w:val="0"/>
        <w:autoSpaceDE w:val="0"/>
        <w:autoSpaceDN w:val="0"/>
        <w:adjustRightInd w:val="0"/>
        <w:spacing w:after="120"/>
        <w:textAlignment w:val="baseline"/>
        <w:rPr>
          <w:rFonts w:eastAsia="SimSun"/>
          <w:lang w:val="en-GB" w:eastAsia="en-GB"/>
        </w:rPr>
      </w:pPr>
      <w:r w:rsidRPr="00816D1B">
        <w:rPr>
          <w:rFonts w:eastAsia="SimSun"/>
          <w:lang w:val="en-GB" w:eastAsia="en-GB"/>
        </w:rPr>
        <w:t xml:space="preserve">The </w:t>
      </w:r>
      <w:r w:rsidRPr="00816D1B">
        <w:rPr>
          <w:rFonts w:eastAsia="SimSun"/>
          <w:szCs w:val="24"/>
          <w:lang w:val="en-GB" w:eastAsia="zh-CN"/>
        </w:rPr>
        <w:t>valid</w:t>
      </w:r>
      <w:r w:rsidRPr="00816D1B">
        <w:rPr>
          <w:rFonts w:eastAsia="SimSun"/>
          <w:lang w:val="en-GB" w:eastAsia="en-GB"/>
        </w:rPr>
        <w:t xml:space="preserve"> L1 evaluation of event-triggered L1-RSRP should be after the MAC-CE command or DCI. If the event has been triggered, the L1 evaluation time should be restart. </w:t>
      </w:r>
    </w:p>
    <w:p w14:paraId="17A7E33D" w14:textId="77777777" w:rsidR="00816D1B" w:rsidRPr="00816D1B" w:rsidRDefault="00816D1B" w:rsidP="00816D1B">
      <w:pPr>
        <w:numPr>
          <w:ilvl w:val="0"/>
          <w:numId w:val="5"/>
        </w:numPr>
        <w:overflowPunct w:val="0"/>
        <w:autoSpaceDE w:val="0"/>
        <w:autoSpaceDN w:val="0"/>
        <w:adjustRightInd w:val="0"/>
        <w:spacing w:after="120"/>
        <w:ind w:left="720"/>
        <w:textAlignment w:val="baseline"/>
        <w:rPr>
          <w:b/>
          <w:bCs/>
          <w:lang w:val="en-GB" w:eastAsia="en-GB"/>
        </w:rPr>
      </w:pPr>
      <w:r w:rsidRPr="00816D1B">
        <w:rPr>
          <w:rFonts w:eastAsia="SimSun"/>
          <w:szCs w:val="24"/>
          <w:lang w:val="en-GB" w:eastAsia="zh-CN"/>
        </w:rPr>
        <w:t xml:space="preserve">Option 2: </w:t>
      </w:r>
    </w:p>
    <w:p w14:paraId="1EC54F76" w14:textId="77777777" w:rsidR="00816D1B" w:rsidRPr="00816D1B" w:rsidRDefault="00816D1B" w:rsidP="00816D1B">
      <w:pPr>
        <w:numPr>
          <w:ilvl w:val="1"/>
          <w:numId w:val="5"/>
        </w:numPr>
        <w:overflowPunct w:val="0"/>
        <w:autoSpaceDE w:val="0"/>
        <w:autoSpaceDN w:val="0"/>
        <w:adjustRightInd w:val="0"/>
        <w:spacing w:after="120"/>
        <w:textAlignment w:val="baseline"/>
        <w:rPr>
          <w:rFonts w:eastAsia="SimSun"/>
          <w:lang w:val="en-GB" w:eastAsia="en-GB"/>
        </w:rPr>
      </w:pPr>
      <w:r w:rsidRPr="00816D1B">
        <w:rPr>
          <w:rFonts w:eastAsia="SimSun" w:hint="eastAsia"/>
          <w:lang w:val="en-GB" w:eastAsia="zh-CN"/>
        </w:rPr>
        <w:t>F</w:t>
      </w:r>
      <w:r w:rsidRPr="00816D1B">
        <w:rPr>
          <w:rFonts w:eastAsia="SimSun"/>
          <w:lang w:val="en-GB" w:eastAsia="zh-CN"/>
        </w:rPr>
        <w:t xml:space="preserve">or such case, No RAN4 requirements. </w:t>
      </w:r>
    </w:p>
    <w:p w14:paraId="12863378" w14:textId="77777777" w:rsidR="00816D1B" w:rsidRPr="00816D1B" w:rsidRDefault="00816D1B" w:rsidP="00816D1B">
      <w:pPr>
        <w:numPr>
          <w:ilvl w:val="0"/>
          <w:numId w:val="5"/>
        </w:numPr>
        <w:overflowPunct w:val="0"/>
        <w:autoSpaceDE w:val="0"/>
        <w:autoSpaceDN w:val="0"/>
        <w:adjustRightInd w:val="0"/>
        <w:spacing w:after="120"/>
        <w:ind w:left="720"/>
        <w:textAlignment w:val="baseline"/>
        <w:rPr>
          <w:rFonts w:eastAsiaTheme="minorEastAsia"/>
          <w:lang w:val="en-GB" w:eastAsia="zh-CN"/>
        </w:rPr>
      </w:pPr>
      <w:r w:rsidRPr="00816D1B">
        <w:rPr>
          <w:rFonts w:eastAsia="SimSun" w:hint="eastAsia"/>
          <w:szCs w:val="24"/>
          <w:lang w:val="en-GB" w:eastAsia="zh-CN"/>
        </w:rPr>
        <w:t>O</w:t>
      </w:r>
      <w:r w:rsidRPr="00816D1B">
        <w:rPr>
          <w:rFonts w:eastAsia="SimSun"/>
          <w:szCs w:val="24"/>
          <w:lang w:val="en-GB" w:eastAsia="zh-CN"/>
        </w:rPr>
        <w:t>ption</w:t>
      </w:r>
      <w:r w:rsidRPr="00816D1B">
        <w:rPr>
          <w:rFonts w:eastAsiaTheme="minorEastAsia"/>
          <w:lang w:val="en-GB" w:eastAsia="zh-CN"/>
        </w:rPr>
        <w:t xml:space="preserve"> 3: (Apple)</w:t>
      </w:r>
    </w:p>
    <w:p w14:paraId="41712EA7" w14:textId="77777777" w:rsidR="00816D1B" w:rsidRPr="00816D1B" w:rsidRDefault="00816D1B" w:rsidP="00816D1B">
      <w:pPr>
        <w:numPr>
          <w:ilvl w:val="1"/>
          <w:numId w:val="5"/>
        </w:numPr>
        <w:overflowPunct w:val="0"/>
        <w:autoSpaceDE w:val="0"/>
        <w:autoSpaceDN w:val="0"/>
        <w:adjustRightInd w:val="0"/>
        <w:spacing w:after="120"/>
        <w:textAlignment w:val="baseline"/>
        <w:rPr>
          <w:rFonts w:eastAsiaTheme="minorEastAsia"/>
          <w:lang w:val="en-GB" w:eastAsia="zh-CN"/>
        </w:rPr>
      </w:pPr>
      <w:r w:rsidRPr="00816D1B">
        <w:rPr>
          <w:rFonts w:eastAsiaTheme="minorEastAsia" w:hint="eastAsia"/>
          <w:lang w:val="en-GB" w:eastAsia="zh-CN"/>
        </w:rPr>
        <w:t>A</w:t>
      </w:r>
      <w:r w:rsidRPr="00816D1B">
        <w:rPr>
          <w:rFonts w:eastAsiaTheme="minorEastAsia"/>
          <w:lang w:val="en-GB" w:eastAsia="zh-CN"/>
        </w:rPr>
        <w:t xml:space="preserve">dd the </w:t>
      </w:r>
      <w:r w:rsidRPr="00816D1B">
        <w:rPr>
          <w:rFonts w:eastAsia="SimSun"/>
          <w:lang w:val="en-GB" w:eastAsia="zh-CN"/>
        </w:rPr>
        <w:t>applicability</w:t>
      </w:r>
      <w:r w:rsidRPr="00816D1B">
        <w:rPr>
          <w:rFonts w:eastAsiaTheme="minorEastAsia"/>
          <w:lang w:val="en-GB" w:eastAsia="zh-CN"/>
        </w:rPr>
        <w:t xml:space="preserve"> rule of event triggered L1 measurement:</w:t>
      </w:r>
    </w:p>
    <w:p w14:paraId="2E178F04" w14:textId="77777777" w:rsidR="00816D1B" w:rsidRPr="00816D1B" w:rsidRDefault="00816D1B" w:rsidP="00816D1B">
      <w:pPr>
        <w:numPr>
          <w:ilvl w:val="2"/>
          <w:numId w:val="5"/>
        </w:numPr>
        <w:overflowPunct w:val="0"/>
        <w:autoSpaceDE w:val="0"/>
        <w:autoSpaceDN w:val="0"/>
        <w:adjustRightInd w:val="0"/>
        <w:spacing w:after="120"/>
        <w:textAlignment w:val="baseline"/>
        <w:rPr>
          <w:rFonts w:eastAsiaTheme="minorEastAsia"/>
          <w:bCs/>
          <w:lang w:val="en-GB" w:eastAsia="en-GB"/>
        </w:rPr>
      </w:pPr>
      <w:r w:rsidRPr="00816D1B">
        <w:rPr>
          <w:rFonts w:eastAsiaTheme="minorEastAsia"/>
          <w:bCs/>
          <w:lang w:val="en-GB" w:eastAsia="en-GB"/>
        </w:rPr>
        <w:t xml:space="preserve">The </w:t>
      </w:r>
      <w:r w:rsidRPr="00816D1B">
        <w:rPr>
          <w:rFonts w:eastAsia="SimSun"/>
          <w:lang w:val="en-GB" w:eastAsia="zh-CN"/>
        </w:rPr>
        <w:t>event</w:t>
      </w:r>
      <w:r w:rsidRPr="00816D1B">
        <w:rPr>
          <w:rFonts w:eastAsiaTheme="minorEastAsia"/>
          <w:bCs/>
          <w:lang w:val="en-GB" w:eastAsia="en-GB"/>
        </w:rPr>
        <w:t xml:space="preserve"> </w:t>
      </w:r>
      <w:r w:rsidRPr="00816D1B">
        <w:rPr>
          <w:rFonts w:eastAsiaTheme="minorEastAsia"/>
          <w:lang w:val="en-GB" w:eastAsia="zh-CN"/>
        </w:rPr>
        <w:t>trigger</w:t>
      </w:r>
      <w:r w:rsidRPr="00816D1B">
        <w:rPr>
          <w:rFonts w:eastAsiaTheme="minorEastAsia"/>
          <w:bCs/>
          <w:lang w:val="en-GB" w:eastAsia="en-GB"/>
        </w:rPr>
        <w:t xml:space="preserve"> condition shall be maintained from when condition is met over the air until end of measurement period at the UE.</w:t>
      </w:r>
    </w:p>
    <w:p w14:paraId="58D657D4" w14:textId="77777777" w:rsidR="00816D1B" w:rsidRPr="00816D1B" w:rsidRDefault="00816D1B" w:rsidP="00816D1B">
      <w:pPr>
        <w:numPr>
          <w:ilvl w:val="2"/>
          <w:numId w:val="5"/>
        </w:numPr>
        <w:overflowPunct w:val="0"/>
        <w:autoSpaceDE w:val="0"/>
        <w:autoSpaceDN w:val="0"/>
        <w:adjustRightInd w:val="0"/>
        <w:spacing w:after="120"/>
        <w:textAlignment w:val="baseline"/>
        <w:rPr>
          <w:rFonts w:eastAsiaTheme="minorEastAsia"/>
          <w:bCs/>
          <w:lang w:val="en-GB" w:eastAsia="en-GB"/>
        </w:rPr>
      </w:pPr>
      <w:r w:rsidRPr="00816D1B">
        <w:rPr>
          <w:rFonts w:eastAsiaTheme="minorEastAsia"/>
          <w:bCs/>
          <w:lang w:val="en-GB" w:eastAsia="en-GB"/>
        </w:rPr>
        <w:t xml:space="preserve">The </w:t>
      </w:r>
      <w:r w:rsidRPr="00816D1B">
        <w:rPr>
          <w:rFonts w:eastAsia="SimSun"/>
          <w:lang w:val="en-GB" w:eastAsia="zh-CN"/>
        </w:rPr>
        <w:t>reporting</w:t>
      </w:r>
      <w:r w:rsidRPr="00816D1B">
        <w:rPr>
          <w:rFonts w:eastAsiaTheme="minorEastAsia"/>
          <w:bCs/>
          <w:lang w:val="en-GB" w:eastAsia="en-GB"/>
        </w:rPr>
        <w:t xml:space="preserve"> </w:t>
      </w:r>
      <w:r w:rsidRPr="00816D1B">
        <w:rPr>
          <w:rFonts w:eastAsiaTheme="minorEastAsia"/>
          <w:lang w:val="en-GB" w:eastAsia="zh-CN"/>
        </w:rPr>
        <w:t>delay</w:t>
      </w:r>
      <w:r w:rsidRPr="00816D1B">
        <w:rPr>
          <w:rFonts w:eastAsiaTheme="minorEastAsia"/>
          <w:bCs/>
          <w:lang w:val="en-GB" w:eastAsia="en-GB"/>
        </w:rPr>
        <w:t xml:space="preserve"> requirements are applicable when indicated TCI state remains the same through the measurement period</w:t>
      </w:r>
    </w:p>
    <w:p w14:paraId="57D002BD" w14:textId="35158E70" w:rsidR="00816D1B" w:rsidRPr="005A61C6" w:rsidRDefault="00816D1B" w:rsidP="00816D1B">
      <w:pPr>
        <w:rPr>
          <w:rFonts w:eastAsiaTheme="minorEastAsia"/>
          <w:bCs/>
          <w:lang w:eastAsia="zh-CN"/>
        </w:rPr>
      </w:pPr>
      <w:r w:rsidRPr="005A61C6">
        <w:rPr>
          <w:rFonts w:eastAsiaTheme="minorEastAsia"/>
          <w:bCs/>
          <w:lang w:eastAsia="zh-CN"/>
        </w:rPr>
        <w:t xml:space="preserve">The assumption or applicability for event triggered L1 measurement needs to be </w:t>
      </w:r>
      <w:r>
        <w:rPr>
          <w:rFonts w:eastAsiaTheme="minorEastAsia"/>
          <w:bCs/>
          <w:lang w:eastAsia="zh-CN"/>
        </w:rPr>
        <w:t xml:space="preserve">defined. </w:t>
      </w:r>
      <w:r w:rsidRPr="005A61C6">
        <w:rPr>
          <w:rFonts w:eastAsiaTheme="minorEastAsia"/>
          <w:bCs/>
          <w:lang w:eastAsia="zh-CN"/>
        </w:rPr>
        <w:t>We propose the following conditions for the reporting delay requirements to be applicable:</w:t>
      </w:r>
    </w:p>
    <w:p w14:paraId="6205F8EE" w14:textId="77777777" w:rsidR="00816D1B" w:rsidRPr="00816D1B" w:rsidRDefault="00816D1B" w:rsidP="00816D1B">
      <w:pPr>
        <w:pStyle w:val="ListParagraph"/>
        <w:numPr>
          <w:ilvl w:val="0"/>
          <w:numId w:val="41"/>
        </w:numPr>
        <w:rPr>
          <w:b w:val="0"/>
          <w:bCs w:val="0"/>
        </w:rPr>
      </w:pPr>
      <w:r w:rsidRPr="00816D1B">
        <w:rPr>
          <w:b w:val="0"/>
          <w:bCs w:val="0"/>
        </w:rPr>
        <w:t>The event trigger condition shall be maintained from when condition is met over the air until end of measurement period at the UE.</w:t>
      </w:r>
    </w:p>
    <w:p w14:paraId="1A2BAE5C" w14:textId="77777777" w:rsidR="00816D1B" w:rsidRPr="00816D1B" w:rsidRDefault="00816D1B" w:rsidP="00816D1B">
      <w:pPr>
        <w:pStyle w:val="ListParagraph"/>
        <w:numPr>
          <w:ilvl w:val="0"/>
          <w:numId w:val="41"/>
        </w:numPr>
        <w:rPr>
          <w:b w:val="0"/>
          <w:bCs w:val="0"/>
        </w:rPr>
      </w:pPr>
      <w:r w:rsidRPr="00816D1B">
        <w:rPr>
          <w:b w:val="0"/>
          <w:bCs w:val="0"/>
        </w:rPr>
        <w:t>The reporting delay requirements are applicable when indicated TCI state remains the same through the measurement period</w:t>
      </w:r>
    </w:p>
    <w:p w14:paraId="18CCC87B" w14:textId="77777777" w:rsidR="00816D1B" w:rsidRPr="005A61C6" w:rsidRDefault="00816D1B" w:rsidP="00816D1B">
      <w:pPr>
        <w:pStyle w:val="ListParagraph"/>
      </w:pPr>
      <w:r w:rsidRPr="005A61C6">
        <w:t>Measurement reporting delay requirement applicability</w:t>
      </w:r>
      <w:r w:rsidRPr="005A61C6">
        <w:br/>
        <w:t xml:space="preserve">- The event trigger condition shall be maintained from when condition is met over the air until end of measurement period at the UE </w:t>
      </w:r>
      <w:r w:rsidRPr="005A61C6">
        <w:br/>
        <w:t xml:space="preserve">- The reporting delay requirements are applicable when indicated TCI state remains the same through the measurement period </w:t>
      </w:r>
    </w:p>
    <w:p w14:paraId="151A858D" w14:textId="77777777" w:rsidR="00816D1B" w:rsidRDefault="00816D1B" w:rsidP="0062780E">
      <w:pPr>
        <w:rPr>
          <w:rFonts w:eastAsiaTheme="minorEastAsia"/>
          <w:bCs/>
          <w:lang w:eastAsia="zh-CN"/>
        </w:rPr>
      </w:pPr>
    </w:p>
    <w:p w14:paraId="3BA92F2E" w14:textId="77777777" w:rsidR="00816D1B" w:rsidRPr="00816D1B" w:rsidRDefault="00816D1B" w:rsidP="00816D1B">
      <w:pPr>
        <w:spacing w:after="120"/>
        <w:rPr>
          <w:rFonts w:eastAsiaTheme="minorEastAsia"/>
          <w:b/>
          <w:u w:val="single"/>
          <w:lang w:eastAsia="zh-CN"/>
        </w:rPr>
      </w:pPr>
      <w:r w:rsidRPr="00816D1B">
        <w:rPr>
          <w:rFonts w:eastAsiaTheme="minorEastAsia"/>
          <w:b/>
          <w:u w:val="single"/>
          <w:lang w:eastAsia="zh-CN"/>
        </w:rPr>
        <w:t>Issue 1-9: Requirements for event-1 and event-7?</w:t>
      </w:r>
    </w:p>
    <w:p w14:paraId="6483DAEA" w14:textId="77777777" w:rsidR="00816D1B" w:rsidRPr="00816D1B" w:rsidRDefault="00816D1B" w:rsidP="00816D1B">
      <w:pPr>
        <w:overflowPunct w:val="0"/>
        <w:autoSpaceDE w:val="0"/>
        <w:autoSpaceDN w:val="0"/>
        <w:adjustRightInd w:val="0"/>
        <w:spacing w:after="180"/>
        <w:textAlignment w:val="baseline"/>
        <w:rPr>
          <w:b/>
          <w:lang w:val="en-GB" w:eastAsia="zh-CN"/>
        </w:rPr>
      </w:pPr>
      <w:r w:rsidRPr="00816D1B">
        <w:rPr>
          <w:b/>
          <w:lang w:val="en-GB" w:eastAsia="zh-CN"/>
        </w:rPr>
        <w:t>&lt;Way forward &gt;</w:t>
      </w:r>
    </w:p>
    <w:p w14:paraId="31722FBB" w14:textId="77777777" w:rsidR="00816D1B" w:rsidRPr="00816D1B" w:rsidRDefault="00816D1B" w:rsidP="00816D1B">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816D1B">
        <w:rPr>
          <w:rFonts w:eastAsia="SimSun"/>
          <w:szCs w:val="24"/>
          <w:lang w:val="en-GB" w:eastAsia="zh-CN"/>
        </w:rPr>
        <w:t xml:space="preserve">Option 1: When requirements for Event-2 are agreed, agree to reuse all requirements for Event-1 and Event-7. </w:t>
      </w:r>
    </w:p>
    <w:p w14:paraId="049DE1EB" w14:textId="77777777" w:rsidR="00816D1B" w:rsidRPr="00816D1B" w:rsidRDefault="00816D1B" w:rsidP="00816D1B">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816D1B">
        <w:rPr>
          <w:rFonts w:eastAsia="SimSun" w:hint="eastAsia"/>
          <w:szCs w:val="24"/>
          <w:lang w:val="en-GB" w:eastAsia="zh-CN"/>
        </w:rPr>
        <w:t>O</w:t>
      </w:r>
      <w:r w:rsidRPr="00816D1B">
        <w:rPr>
          <w:rFonts w:eastAsia="SimSun"/>
          <w:szCs w:val="24"/>
          <w:lang w:val="en-GB" w:eastAsia="zh-CN"/>
        </w:rPr>
        <w:t>ption 2: others are not precluded</w:t>
      </w:r>
    </w:p>
    <w:p w14:paraId="37F0A4B3" w14:textId="77777777" w:rsidR="00816D1B" w:rsidRDefault="00816D1B" w:rsidP="00816D1B">
      <w:pPr>
        <w:overflowPunct w:val="0"/>
        <w:autoSpaceDE w:val="0"/>
        <w:autoSpaceDN w:val="0"/>
        <w:adjustRightInd w:val="0"/>
        <w:spacing w:after="120"/>
        <w:textAlignment w:val="baseline"/>
        <w:rPr>
          <w:rFonts w:eastAsiaTheme="minorEastAsia"/>
          <w:szCs w:val="24"/>
          <w:lang w:val="en-GB" w:eastAsia="zh-CN"/>
        </w:rPr>
      </w:pPr>
    </w:p>
    <w:p w14:paraId="634AE718" w14:textId="5135119A" w:rsidR="00816D1B" w:rsidRDefault="00816D1B" w:rsidP="00816D1B">
      <w:pPr>
        <w:overflowPunct w:val="0"/>
        <w:autoSpaceDE w:val="0"/>
        <w:autoSpaceDN w:val="0"/>
        <w:adjustRightInd w:val="0"/>
        <w:spacing w:after="120"/>
        <w:textAlignment w:val="baseline"/>
        <w:rPr>
          <w:rFonts w:eastAsiaTheme="minorEastAsia"/>
          <w:szCs w:val="24"/>
          <w:lang w:val="en-GB" w:eastAsia="zh-CN"/>
        </w:rPr>
      </w:pPr>
      <w:r>
        <w:rPr>
          <w:rFonts w:eastAsiaTheme="minorEastAsia"/>
          <w:szCs w:val="24"/>
          <w:lang w:val="en-GB" w:eastAsia="zh-CN"/>
        </w:rPr>
        <w:t xml:space="preserve">RAN4 to prioritize and complete requirements definition for Event 2 and re-use them for Event 1/7 where applicable. </w:t>
      </w:r>
    </w:p>
    <w:p w14:paraId="6D580EC6" w14:textId="282B8AEA" w:rsidR="00816D1B" w:rsidRPr="005A61C6" w:rsidRDefault="00816D1B" w:rsidP="00816D1B">
      <w:pPr>
        <w:pStyle w:val="ListParagraph"/>
      </w:pPr>
      <w:r>
        <w:t>RAN4 prioritize requirements for Event 2 and discuss Event 1/7 requirements later.</w:t>
      </w:r>
    </w:p>
    <w:p w14:paraId="0069FA33" w14:textId="77777777" w:rsidR="00816D1B" w:rsidRPr="00816D1B" w:rsidRDefault="00816D1B" w:rsidP="00816D1B">
      <w:pPr>
        <w:overflowPunct w:val="0"/>
        <w:autoSpaceDE w:val="0"/>
        <w:autoSpaceDN w:val="0"/>
        <w:adjustRightInd w:val="0"/>
        <w:spacing w:after="120"/>
        <w:textAlignment w:val="baseline"/>
        <w:rPr>
          <w:rFonts w:eastAsiaTheme="minorEastAsia"/>
          <w:szCs w:val="24"/>
          <w:lang w:val="en-GB" w:eastAsia="zh-CN"/>
        </w:rPr>
      </w:pPr>
    </w:p>
    <w:p w14:paraId="25EB46F0" w14:textId="77777777" w:rsidR="00816D1B" w:rsidRPr="00816D1B" w:rsidRDefault="00816D1B" w:rsidP="00816D1B">
      <w:pPr>
        <w:spacing w:after="120"/>
        <w:rPr>
          <w:rFonts w:eastAsiaTheme="minorEastAsia"/>
          <w:b/>
          <w:u w:val="single"/>
          <w:lang w:eastAsia="zh-CN"/>
        </w:rPr>
      </w:pPr>
      <w:r w:rsidRPr="00816D1B">
        <w:rPr>
          <w:rFonts w:eastAsiaTheme="minorEastAsia"/>
          <w:b/>
          <w:u w:val="single"/>
          <w:lang w:eastAsia="zh-CN"/>
        </w:rPr>
        <w:t>Issue 1-10: Capabilities for Support of Event Triggering and Reporting Criteria (similar Capabilities in 38.133 9.1.4)?</w:t>
      </w:r>
    </w:p>
    <w:p w14:paraId="4E0D2BD8" w14:textId="77777777" w:rsidR="00816D1B" w:rsidRPr="00816D1B" w:rsidRDefault="00816D1B" w:rsidP="00816D1B">
      <w:pPr>
        <w:overflowPunct w:val="0"/>
        <w:autoSpaceDE w:val="0"/>
        <w:autoSpaceDN w:val="0"/>
        <w:adjustRightInd w:val="0"/>
        <w:spacing w:after="180"/>
        <w:textAlignment w:val="baseline"/>
        <w:rPr>
          <w:b/>
          <w:lang w:val="en-GB" w:eastAsia="zh-CN"/>
        </w:rPr>
      </w:pPr>
      <w:r w:rsidRPr="00816D1B">
        <w:rPr>
          <w:b/>
          <w:lang w:val="en-GB" w:eastAsia="zh-CN"/>
        </w:rPr>
        <w:t>&lt;Way forward &gt;</w:t>
      </w:r>
    </w:p>
    <w:p w14:paraId="6A57E252" w14:textId="77777777" w:rsidR="00816D1B" w:rsidRPr="00816D1B" w:rsidRDefault="00816D1B" w:rsidP="00816D1B">
      <w:pPr>
        <w:snapToGrid w:val="0"/>
        <w:spacing w:after="120"/>
        <w:textAlignment w:val="baseline"/>
        <w:rPr>
          <w:rFonts w:eastAsia="DengXian"/>
          <w:sz w:val="21"/>
          <w:szCs w:val="21"/>
          <w:lang w:val="en-GB" w:eastAsia="zh-CN"/>
        </w:rPr>
      </w:pPr>
      <w:r w:rsidRPr="00816D1B">
        <w:rPr>
          <w:rFonts w:eastAsia="DengXian"/>
          <w:sz w:val="21"/>
          <w:szCs w:val="21"/>
          <w:lang w:val="en-GB" w:eastAsia="zh-CN"/>
        </w:rPr>
        <w:t>Further discuss the two options. Proponents of option 2 to bring proposals on the exact numbers for the capabilities.</w:t>
      </w:r>
    </w:p>
    <w:p w14:paraId="4892505C" w14:textId="77777777" w:rsidR="00816D1B" w:rsidRPr="00816D1B" w:rsidRDefault="00816D1B" w:rsidP="00816D1B">
      <w:pPr>
        <w:numPr>
          <w:ilvl w:val="0"/>
          <w:numId w:val="5"/>
        </w:numPr>
        <w:overflowPunct w:val="0"/>
        <w:autoSpaceDE w:val="0"/>
        <w:autoSpaceDN w:val="0"/>
        <w:adjustRightInd w:val="0"/>
        <w:snapToGrid w:val="0"/>
        <w:spacing w:after="120"/>
        <w:textAlignment w:val="baseline"/>
        <w:rPr>
          <w:rFonts w:eastAsia="SimSun"/>
          <w:szCs w:val="21"/>
          <w:lang w:val="en-GB" w:eastAsia="en-GB"/>
        </w:rPr>
      </w:pPr>
      <w:r w:rsidRPr="00816D1B">
        <w:rPr>
          <w:rFonts w:eastAsia="SimSun"/>
          <w:szCs w:val="21"/>
          <w:lang w:val="en-GB" w:eastAsia="en-GB"/>
        </w:rPr>
        <w:t>Option 1:</w:t>
      </w:r>
    </w:p>
    <w:p w14:paraId="3021BAD4" w14:textId="77777777" w:rsidR="00816D1B" w:rsidRPr="00816D1B" w:rsidRDefault="00816D1B" w:rsidP="00816D1B">
      <w:pPr>
        <w:numPr>
          <w:ilvl w:val="1"/>
          <w:numId w:val="5"/>
        </w:numPr>
        <w:overflowPunct w:val="0"/>
        <w:autoSpaceDE w:val="0"/>
        <w:autoSpaceDN w:val="0"/>
        <w:adjustRightInd w:val="0"/>
        <w:snapToGrid w:val="0"/>
        <w:spacing w:after="120"/>
        <w:textAlignment w:val="baseline"/>
        <w:rPr>
          <w:rFonts w:eastAsia="SimSun"/>
          <w:szCs w:val="21"/>
          <w:lang w:val="en-GB" w:eastAsia="en-GB"/>
        </w:rPr>
      </w:pPr>
      <w:r w:rsidRPr="00816D1B">
        <w:rPr>
          <w:rFonts w:eastAsia="SimSun"/>
          <w:szCs w:val="21"/>
          <w:lang w:val="en-GB" w:eastAsia="en-GB"/>
        </w:rPr>
        <w:t>For event trigger L1 reporting, do not define such capability in parallel per category like L3.</w:t>
      </w:r>
    </w:p>
    <w:p w14:paraId="190935F4" w14:textId="77777777" w:rsidR="00816D1B" w:rsidRPr="00816D1B" w:rsidRDefault="00816D1B" w:rsidP="00816D1B">
      <w:pPr>
        <w:numPr>
          <w:ilvl w:val="0"/>
          <w:numId w:val="5"/>
        </w:numPr>
        <w:overflowPunct w:val="0"/>
        <w:autoSpaceDE w:val="0"/>
        <w:autoSpaceDN w:val="0"/>
        <w:adjustRightInd w:val="0"/>
        <w:snapToGrid w:val="0"/>
        <w:spacing w:after="120"/>
        <w:textAlignment w:val="baseline"/>
        <w:rPr>
          <w:rFonts w:eastAsia="SimSun"/>
          <w:szCs w:val="21"/>
          <w:lang w:val="en-GB" w:eastAsia="en-GB"/>
        </w:rPr>
      </w:pPr>
      <w:r w:rsidRPr="00816D1B">
        <w:rPr>
          <w:rFonts w:eastAsia="SimSun"/>
          <w:szCs w:val="21"/>
          <w:lang w:val="en-GB" w:eastAsia="en-GB"/>
        </w:rPr>
        <w:t>Option 2:</w:t>
      </w:r>
    </w:p>
    <w:p w14:paraId="11678A70" w14:textId="77777777" w:rsidR="00816D1B" w:rsidRPr="00816D1B" w:rsidRDefault="00816D1B" w:rsidP="00816D1B">
      <w:pPr>
        <w:numPr>
          <w:ilvl w:val="1"/>
          <w:numId w:val="5"/>
        </w:numPr>
        <w:overflowPunct w:val="0"/>
        <w:autoSpaceDE w:val="0"/>
        <w:autoSpaceDN w:val="0"/>
        <w:adjustRightInd w:val="0"/>
        <w:snapToGrid w:val="0"/>
        <w:spacing w:after="120"/>
        <w:textAlignment w:val="baseline"/>
        <w:rPr>
          <w:szCs w:val="21"/>
          <w:lang w:val="en-GB" w:eastAsia="en-GB"/>
        </w:rPr>
      </w:pPr>
      <w:r w:rsidRPr="00816D1B">
        <w:rPr>
          <w:rFonts w:eastAsia="SimSun"/>
          <w:szCs w:val="21"/>
          <w:lang w:val="en-GB" w:eastAsia="en-GB"/>
        </w:rPr>
        <w:t>Define capabilities for support of UE-initiated/event-driven beam reporting similar as L3.</w:t>
      </w:r>
    </w:p>
    <w:p w14:paraId="4C36B863" w14:textId="77777777" w:rsidR="00816D1B" w:rsidRDefault="00816D1B" w:rsidP="00816D1B">
      <w:pPr>
        <w:overflowPunct w:val="0"/>
        <w:autoSpaceDE w:val="0"/>
        <w:autoSpaceDN w:val="0"/>
        <w:adjustRightInd w:val="0"/>
        <w:spacing w:after="180"/>
        <w:textAlignment w:val="baseline"/>
        <w:rPr>
          <w:iCs/>
          <w:color w:val="0070C0"/>
          <w:lang w:val="en-GB" w:eastAsia="zh-CN"/>
        </w:rPr>
      </w:pPr>
    </w:p>
    <w:p w14:paraId="51EA9B12" w14:textId="391F761B" w:rsidR="00816D1B" w:rsidRPr="00816D1B" w:rsidRDefault="00816D1B" w:rsidP="00816D1B">
      <w:pPr>
        <w:overflowPunct w:val="0"/>
        <w:autoSpaceDE w:val="0"/>
        <w:autoSpaceDN w:val="0"/>
        <w:adjustRightInd w:val="0"/>
        <w:spacing w:after="180"/>
        <w:textAlignment w:val="baseline"/>
        <w:rPr>
          <w:iCs/>
          <w:color w:val="000000" w:themeColor="text1"/>
          <w:lang w:val="en-GB" w:eastAsia="zh-CN"/>
        </w:rPr>
      </w:pPr>
      <w:r w:rsidRPr="00816D1B">
        <w:rPr>
          <w:iCs/>
          <w:color w:val="000000" w:themeColor="text1"/>
          <w:lang w:val="en-GB" w:eastAsia="zh-CN"/>
        </w:rPr>
        <w:t xml:space="preserve">There is no necessity to define capabilities for Support of Event Triggering and Reporting Criteria for UEIBR. </w:t>
      </w:r>
    </w:p>
    <w:p w14:paraId="357684B7" w14:textId="5836318D" w:rsidR="00816D1B" w:rsidRPr="005A61C6" w:rsidRDefault="00816D1B" w:rsidP="00816D1B">
      <w:pPr>
        <w:pStyle w:val="ListParagraph"/>
      </w:pPr>
      <w:r w:rsidRPr="00816D1B">
        <w:rPr>
          <w:lang w:val="en-GB"/>
        </w:rPr>
        <w:t>For event trigger L1 reporting, do not define such capability in parallel per category like L3</w:t>
      </w:r>
      <w:r>
        <w:t>.</w:t>
      </w:r>
    </w:p>
    <w:p w14:paraId="0C5E33EB" w14:textId="77777777" w:rsidR="00816D1B" w:rsidRDefault="00816D1B" w:rsidP="00816D1B">
      <w:pPr>
        <w:overflowPunct w:val="0"/>
        <w:autoSpaceDE w:val="0"/>
        <w:autoSpaceDN w:val="0"/>
        <w:adjustRightInd w:val="0"/>
        <w:spacing w:after="180"/>
        <w:textAlignment w:val="baseline"/>
        <w:rPr>
          <w:iCs/>
          <w:color w:val="0070C0"/>
          <w:lang w:val="en-GB" w:eastAsia="zh-CN"/>
        </w:rPr>
      </w:pPr>
    </w:p>
    <w:p w14:paraId="6B0354B3" w14:textId="77777777" w:rsidR="00816D1B" w:rsidRPr="00816D1B" w:rsidRDefault="00816D1B" w:rsidP="00816D1B">
      <w:pPr>
        <w:overflowPunct w:val="0"/>
        <w:autoSpaceDE w:val="0"/>
        <w:autoSpaceDN w:val="0"/>
        <w:adjustRightInd w:val="0"/>
        <w:spacing w:after="180"/>
        <w:textAlignment w:val="baseline"/>
        <w:rPr>
          <w:iCs/>
          <w:color w:val="0070C0"/>
          <w:lang w:val="en-GB" w:eastAsia="zh-CN"/>
        </w:rPr>
      </w:pPr>
    </w:p>
    <w:p w14:paraId="6A4C95AA" w14:textId="77777777" w:rsidR="00816D1B" w:rsidRPr="00816D1B" w:rsidRDefault="00816D1B" w:rsidP="00816D1B">
      <w:pPr>
        <w:spacing w:after="120"/>
        <w:rPr>
          <w:rFonts w:eastAsiaTheme="minorEastAsia"/>
          <w:b/>
          <w:u w:val="single"/>
          <w:lang w:eastAsia="zh-CN"/>
        </w:rPr>
      </w:pPr>
      <w:r w:rsidRPr="00816D1B">
        <w:rPr>
          <w:rFonts w:eastAsiaTheme="minorEastAsia"/>
          <w:b/>
          <w:u w:val="single"/>
          <w:lang w:eastAsia="zh-CN"/>
        </w:rPr>
        <w:t>Issue 1-11: Compatibility of capabilities with LTM</w:t>
      </w:r>
    </w:p>
    <w:p w14:paraId="17168396" w14:textId="77777777" w:rsidR="00816D1B" w:rsidRPr="00816D1B" w:rsidRDefault="00816D1B" w:rsidP="00816D1B">
      <w:pPr>
        <w:overflowPunct w:val="0"/>
        <w:autoSpaceDE w:val="0"/>
        <w:autoSpaceDN w:val="0"/>
        <w:adjustRightInd w:val="0"/>
        <w:spacing w:after="180"/>
        <w:textAlignment w:val="baseline"/>
        <w:rPr>
          <w:b/>
          <w:lang w:val="en-GB" w:eastAsia="zh-CN"/>
        </w:rPr>
      </w:pPr>
      <w:r w:rsidRPr="00816D1B">
        <w:rPr>
          <w:b/>
          <w:lang w:val="en-GB" w:eastAsia="zh-CN"/>
        </w:rPr>
        <w:t>&lt;Way forward &gt;</w:t>
      </w:r>
    </w:p>
    <w:p w14:paraId="55C2C963" w14:textId="77777777" w:rsidR="00816D1B" w:rsidRPr="00816D1B" w:rsidRDefault="00816D1B" w:rsidP="00816D1B">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816D1B">
        <w:rPr>
          <w:rFonts w:eastAsia="SimSun"/>
          <w:szCs w:val="24"/>
          <w:lang w:val="en-GB" w:eastAsia="zh-CN"/>
        </w:rPr>
        <w:t>Option 1: (</w:t>
      </w:r>
      <w:r w:rsidRPr="00816D1B">
        <w:rPr>
          <w:rFonts w:eastAsia="SimSun" w:hint="eastAsia"/>
          <w:szCs w:val="24"/>
          <w:lang w:val="en-GB" w:eastAsia="zh-CN"/>
        </w:rPr>
        <w:t>Apple</w:t>
      </w:r>
      <w:r w:rsidRPr="00816D1B">
        <w:rPr>
          <w:rFonts w:eastAsia="SimSun"/>
          <w:szCs w:val="24"/>
          <w:lang w:val="en-GB" w:eastAsia="zh-CN"/>
        </w:rPr>
        <w:t>, Ericsson)</w:t>
      </w:r>
    </w:p>
    <w:p w14:paraId="2CB4C823" w14:textId="77777777" w:rsidR="00816D1B" w:rsidRPr="00816D1B" w:rsidRDefault="00816D1B" w:rsidP="00816D1B">
      <w:pPr>
        <w:numPr>
          <w:ilvl w:val="1"/>
          <w:numId w:val="5"/>
        </w:numPr>
        <w:overflowPunct w:val="0"/>
        <w:autoSpaceDE w:val="0"/>
        <w:autoSpaceDN w:val="0"/>
        <w:adjustRightInd w:val="0"/>
        <w:spacing w:after="120"/>
        <w:textAlignment w:val="baseline"/>
        <w:rPr>
          <w:rFonts w:eastAsia="SimSun"/>
          <w:szCs w:val="24"/>
          <w:lang w:val="en-GB" w:eastAsia="zh-CN"/>
        </w:rPr>
      </w:pPr>
      <w:r w:rsidRPr="00816D1B">
        <w:rPr>
          <w:rFonts w:eastAsia="SimSun" w:hint="eastAsia"/>
          <w:szCs w:val="24"/>
          <w:lang w:val="en-GB" w:eastAsia="zh-CN"/>
        </w:rPr>
        <w:t>Discuss</w:t>
      </w:r>
      <w:r w:rsidRPr="00816D1B">
        <w:rPr>
          <w:rFonts w:eastAsia="SimSun"/>
          <w:szCs w:val="24"/>
          <w:lang w:val="en-GB" w:eastAsia="zh-CN"/>
        </w:rPr>
        <w:t xml:space="preserve"> it later. </w:t>
      </w:r>
    </w:p>
    <w:p w14:paraId="2E6EB325" w14:textId="77777777" w:rsidR="00816D1B" w:rsidRPr="00816D1B" w:rsidRDefault="00816D1B" w:rsidP="00816D1B">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816D1B">
        <w:rPr>
          <w:rFonts w:eastAsia="SimSun"/>
          <w:szCs w:val="24"/>
          <w:lang w:val="en-GB" w:eastAsia="zh-CN"/>
        </w:rPr>
        <w:t>Option 2: (CMCC, Huawei, Nokia)</w:t>
      </w:r>
    </w:p>
    <w:p w14:paraId="67DB5068" w14:textId="77777777" w:rsidR="00816D1B" w:rsidRPr="00816D1B" w:rsidRDefault="00816D1B" w:rsidP="00816D1B">
      <w:pPr>
        <w:numPr>
          <w:ilvl w:val="1"/>
          <w:numId w:val="5"/>
        </w:numPr>
        <w:overflowPunct w:val="0"/>
        <w:autoSpaceDE w:val="0"/>
        <w:autoSpaceDN w:val="0"/>
        <w:adjustRightInd w:val="0"/>
        <w:spacing w:after="120"/>
        <w:textAlignment w:val="baseline"/>
        <w:rPr>
          <w:rFonts w:eastAsia="SimSun"/>
          <w:szCs w:val="24"/>
          <w:lang w:val="en-GB" w:eastAsia="zh-CN"/>
        </w:rPr>
      </w:pPr>
      <w:r w:rsidRPr="00816D1B">
        <w:rPr>
          <w:rFonts w:eastAsia="SimSun"/>
          <w:szCs w:val="24"/>
          <w:lang w:val="en-GB" w:eastAsia="zh-CN"/>
        </w:rPr>
        <w:t>N</w:t>
      </w:r>
      <w:r w:rsidRPr="00816D1B">
        <w:rPr>
          <w:rFonts w:eastAsia="SimSun" w:hint="eastAsia"/>
          <w:szCs w:val="24"/>
          <w:lang w:val="en-GB" w:eastAsia="zh-CN"/>
        </w:rPr>
        <w:t xml:space="preserve">ot </w:t>
      </w:r>
      <w:r w:rsidRPr="00816D1B">
        <w:rPr>
          <w:rFonts w:eastAsia="SimSun"/>
          <w:szCs w:val="24"/>
          <w:lang w:val="en-GB" w:eastAsia="zh-CN"/>
        </w:rPr>
        <w:t>preferred</w:t>
      </w:r>
      <w:r w:rsidRPr="00816D1B">
        <w:rPr>
          <w:rFonts w:eastAsia="SimSun" w:hint="eastAsia"/>
          <w:szCs w:val="24"/>
          <w:lang w:val="en-GB" w:eastAsia="zh-CN"/>
        </w:rPr>
        <w:t xml:space="preserve"> to mix Rel-19 mobility and Rel-19 MIMO. The </w:t>
      </w:r>
      <w:r w:rsidRPr="00816D1B">
        <w:rPr>
          <w:rFonts w:eastAsia="SimSun"/>
          <w:szCs w:val="24"/>
          <w:lang w:val="en-GB" w:eastAsia="zh-CN"/>
        </w:rPr>
        <w:t>capability for supported number of events triggered L1 measurement reporting</w:t>
      </w:r>
      <w:r w:rsidRPr="00816D1B">
        <w:rPr>
          <w:rFonts w:eastAsia="SimSun" w:hint="eastAsia"/>
          <w:szCs w:val="24"/>
          <w:lang w:val="en-GB" w:eastAsia="zh-CN"/>
        </w:rPr>
        <w:t xml:space="preserve"> is defined </w:t>
      </w:r>
      <w:r w:rsidRPr="00816D1B">
        <w:rPr>
          <w:rFonts w:eastAsia="SimSun"/>
          <w:szCs w:val="24"/>
          <w:lang w:val="en-GB" w:eastAsia="zh-CN"/>
        </w:rPr>
        <w:t>separately</w:t>
      </w:r>
      <w:r w:rsidRPr="00816D1B">
        <w:rPr>
          <w:rFonts w:eastAsia="SimSun" w:hint="eastAsia"/>
          <w:szCs w:val="24"/>
          <w:lang w:val="en-GB" w:eastAsia="zh-CN"/>
        </w:rPr>
        <w:t xml:space="preserve"> for Rel-19 mobility and Rel-19 MIMO</w:t>
      </w:r>
    </w:p>
    <w:p w14:paraId="63A887EF" w14:textId="77777777" w:rsidR="00816D1B" w:rsidRPr="00816D1B" w:rsidRDefault="00816D1B" w:rsidP="00816D1B">
      <w:pPr>
        <w:numPr>
          <w:ilvl w:val="0"/>
          <w:numId w:val="5"/>
        </w:numPr>
        <w:overflowPunct w:val="0"/>
        <w:autoSpaceDE w:val="0"/>
        <w:autoSpaceDN w:val="0"/>
        <w:adjustRightInd w:val="0"/>
        <w:spacing w:after="120"/>
        <w:ind w:left="720"/>
        <w:textAlignment w:val="baseline"/>
        <w:rPr>
          <w:rFonts w:eastAsia="SimSun"/>
          <w:szCs w:val="24"/>
          <w:lang w:val="en-GB" w:eastAsia="zh-CN"/>
        </w:rPr>
      </w:pPr>
      <w:r w:rsidRPr="00816D1B">
        <w:rPr>
          <w:rFonts w:eastAsia="SimSun"/>
          <w:szCs w:val="24"/>
          <w:lang w:val="en-GB" w:eastAsia="zh-CN"/>
        </w:rPr>
        <w:t>Option 3: (MediaTek)</w:t>
      </w:r>
    </w:p>
    <w:p w14:paraId="5373DA14" w14:textId="77777777" w:rsidR="00816D1B" w:rsidRPr="00816D1B" w:rsidRDefault="00816D1B" w:rsidP="00816D1B">
      <w:pPr>
        <w:numPr>
          <w:ilvl w:val="1"/>
          <w:numId w:val="5"/>
        </w:numPr>
        <w:overflowPunct w:val="0"/>
        <w:autoSpaceDE w:val="0"/>
        <w:autoSpaceDN w:val="0"/>
        <w:adjustRightInd w:val="0"/>
        <w:spacing w:after="120"/>
        <w:textAlignment w:val="baseline"/>
        <w:rPr>
          <w:rFonts w:eastAsia="SimSun"/>
          <w:szCs w:val="24"/>
          <w:lang w:val="en-GB" w:eastAsia="zh-CN"/>
        </w:rPr>
      </w:pPr>
      <w:r w:rsidRPr="00816D1B">
        <w:rPr>
          <w:rFonts w:eastAsia="SimSun"/>
          <w:szCs w:val="24"/>
          <w:lang w:val="en-GB" w:eastAsia="zh-CN"/>
        </w:rPr>
        <w:t>Define the single capability for total number of L1 events shared by mobility L1 events and MIMO L1 events on intra-frequency.</w:t>
      </w:r>
    </w:p>
    <w:p w14:paraId="6E280546" w14:textId="77777777" w:rsidR="00816D1B" w:rsidRDefault="00816D1B" w:rsidP="0062780E">
      <w:pPr>
        <w:rPr>
          <w:rFonts w:eastAsiaTheme="minorEastAsia"/>
          <w:bCs/>
          <w:lang w:eastAsia="zh-CN"/>
        </w:rPr>
      </w:pPr>
    </w:p>
    <w:p w14:paraId="28683013" w14:textId="77777777" w:rsidR="00816D1B" w:rsidRPr="005A61C6" w:rsidRDefault="00816D1B" w:rsidP="00816D1B">
      <w:pPr>
        <w:spacing w:after="120"/>
        <w:rPr>
          <w:color w:val="000000" w:themeColor="text1"/>
          <w:szCs w:val="24"/>
          <w:lang w:eastAsia="zh-CN"/>
        </w:rPr>
      </w:pPr>
      <w:r w:rsidRPr="005A61C6">
        <w:rPr>
          <w:color w:val="000000" w:themeColor="text1"/>
          <w:szCs w:val="24"/>
          <w:lang w:eastAsia="zh-CN"/>
        </w:rPr>
        <w:t xml:space="preserve">In parallel WI in R19 for L1 based mobility, UE initiated beam reporting for neighbor cell is being discussed. It is very early in the WI stage to discuss UE capabilities. The RRM requirements for the respective WIs should proceed independently and while UE features are discussed, revisit discussion on compatibility of capabilities with LTM. </w:t>
      </w:r>
    </w:p>
    <w:p w14:paraId="40092224" w14:textId="77777777" w:rsidR="00816D1B" w:rsidRPr="005A61C6" w:rsidRDefault="00816D1B" w:rsidP="00816D1B">
      <w:pPr>
        <w:pStyle w:val="ListParagraph"/>
      </w:pPr>
      <w:r w:rsidRPr="005A61C6">
        <w:rPr>
          <w:color w:val="000000" w:themeColor="text1"/>
          <w:szCs w:val="24"/>
        </w:rPr>
        <w:t xml:space="preserve"> </w:t>
      </w:r>
      <w:r w:rsidRPr="005A61C6">
        <w:t xml:space="preserve">Discuss later in the WI on compatibility of capabilities with LTM. </w:t>
      </w:r>
    </w:p>
    <w:p w14:paraId="402361B5" w14:textId="77777777" w:rsidR="00816D1B" w:rsidRDefault="00816D1B" w:rsidP="0062780E">
      <w:pPr>
        <w:rPr>
          <w:rFonts w:eastAsiaTheme="minorEastAsia"/>
          <w:bCs/>
          <w:lang w:eastAsia="zh-CN"/>
        </w:rPr>
      </w:pPr>
    </w:p>
    <w:p w14:paraId="415C1728" w14:textId="77777777" w:rsidR="00816D1B" w:rsidRDefault="00816D1B" w:rsidP="0062780E">
      <w:pPr>
        <w:rPr>
          <w:rFonts w:eastAsiaTheme="minorEastAsia"/>
          <w:bCs/>
          <w:lang w:eastAsia="zh-CN"/>
        </w:rPr>
      </w:pPr>
    </w:p>
    <w:p w14:paraId="07EF1D63" w14:textId="77777777" w:rsidR="001330D7" w:rsidRPr="005A61C6" w:rsidRDefault="001330D7" w:rsidP="00AD074F">
      <w:pPr>
        <w:snapToGrid w:val="0"/>
        <w:spacing w:after="120"/>
        <w:rPr>
          <w:sz w:val="21"/>
          <w:lang w:eastAsia="zh-CN"/>
        </w:rPr>
      </w:pPr>
    </w:p>
    <w:p w14:paraId="17B0ADDC" w14:textId="700A81EC" w:rsidR="002249BA" w:rsidRPr="005A61C6" w:rsidRDefault="002249BA" w:rsidP="003537DA">
      <w:pPr>
        <w:rPr>
          <w:rFonts w:eastAsia="SimSun"/>
          <w:lang w:eastAsia="en-GB"/>
        </w:rPr>
      </w:pPr>
    </w:p>
    <w:p w14:paraId="20DC28A5" w14:textId="77777777" w:rsidR="002249BA" w:rsidRPr="005A61C6" w:rsidRDefault="002249BA" w:rsidP="002249BA">
      <w:pPr>
        <w:pStyle w:val="Heading1"/>
        <w:rPr>
          <w:lang w:val="en-US"/>
        </w:rPr>
      </w:pPr>
      <w:r w:rsidRPr="005A61C6">
        <w:rPr>
          <w:lang w:val="en-US"/>
        </w:rPr>
        <w:lastRenderedPageBreak/>
        <w:t>3. Conclusion</w:t>
      </w:r>
    </w:p>
    <w:p w14:paraId="39100AC6" w14:textId="5AB1F249" w:rsidR="002249BA" w:rsidRPr="005A61C6" w:rsidRDefault="002249BA" w:rsidP="003537DA">
      <w:r w:rsidRPr="005A61C6">
        <w:t xml:space="preserve">In this paper, we provide </w:t>
      </w:r>
      <w:r w:rsidR="00422536" w:rsidRPr="005A61C6">
        <w:t xml:space="preserve">our views on impact to RRM requirements from </w:t>
      </w:r>
      <w:r w:rsidR="00E87E3F" w:rsidRPr="005A61C6">
        <w:t>UE initiated beam management</w:t>
      </w:r>
      <w:r w:rsidRPr="005A61C6">
        <w:t>. Our observations and proposals are captured below:</w:t>
      </w:r>
    </w:p>
    <w:p w14:paraId="4937011F" w14:textId="12895770" w:rsidR="00C055B9" w:rsidRPr="005A61C6" w:rsidRDefault="00C055B9" w:rsidP="00C055B9">
      <w:pPr>
        <w:rPr>
          <w:b/>
          <w:bCs/>
          <w:u w:val="single"/>
        </w:rPr>
      </w:pPr>
      <w:r w:rsidRPr="005A61C6">
        <w:rPr>
          <w:b/>
          <w:bCs/>
          <w:u w:val="single"/>
        </w:rPr>
        <w:t>Reporting Delay Requirements</w:t>
      </w:r>
    </w:p>
    <w:p w14:paraId="2381DAD3" w14:textId="77777777" w:rsidR="00816D1B" w:rsidRPr="00BE0549" w:rsidRDefault="00816D1B" w:rsidP="00733A5E">
      <w:pPr>
        <w:pStyle w:val="ListParagraph"/>
        <w:numPr>
          <w:ilvl w:val="0"/>
          <w:numId w:val="48"/>
        </w:numPr>
        <w:rPr>
          <w:i/>
          <w:iCs/>
        </w:rPr>
      </w:pPr>
      <w:r w:rsidRPr="00BE0549">
        <w:rPr>
          <w:b w:val="0"/>
          <w:bCs w:val="0"/>
          <w:i/>
          <w:iCs/>
        </w:rPr>
        <w:t xml:space="preserve">There has been no RAN1 discussion on applicability of </w:t>
      </w:r>
      <w:proofErr w:type="spellStart"/>
      <w:r w:rsidRPr="00BE0549">
        <w:rPr>
          <w:b w:val="0"/>
          <w:bCs w:val="0"/>
          <w:i/>
          <w:iCs/>
        </w:rPr>
        <w:t>timeRestrictionForChannelMeasurement</w:t>
      </w:r>
      <w:proofErr w:type="spellEnd"/>
      <w:r w:rsidRPr="00BE0549">
        <w:rPr>
          <w:b w:val="0"/>
          <w:bCs w:val="0"/>
          <w:i/>
          <w:iCs/>
        </w:rPr>
        <w:t xml:space="preserve"> for UEIBR.</w:t>
      </w:r>
    </w:p>
    <w:p w14:paraId="47B4A7B8" w14:textId="77777777" w:rsidR="00816D1B" w:rsidRPr="005A61C6" w:rsidRDefault="00816D1B" w:rsidP="00816D1B">
      <w:pPr>
        <w:rPr>
          <w:rFonts w:eastAsiaTheme="minorEastAsia"/>
          <w:bCs/>
          <w:lang w:eastAsia="zh-CN"/>
        </w:rPr>
      </w:pPr>
    </w:p>
    <w:p w14:paraId="78931A3A" w14:textId="77777777" w:rsidR="00816D1B" w:rsidRDefault="00816D1B" w:rsidP="00733A5E">
      <w:pPr>
        <w:pStyle w:val="ListParagraph"/>
        <w:numPr>
          <w:ilvl w:val="0"/>
          <w:numId w:val="49"/>
        </w:numPr>
      </w:pPr>
      <w:r>
        <w:t xml:space="preserve">Wait for RAN1 discussion on applicability of </w:t>
      </w:r>
      <w:proofErr w:type="spellStart"/>
      <w:r w:rsidRPr="00990176">
        <w:t>timeRestrictionForChannelMeasurement</w:t>
      </w:r>
      <w:proofErr w:type="spellEnd"/>
      <w:r>
        <w:t xml:space="preserve"> for UEIBR</w:t>
      </w:r>
      <w:r w:rsidRPr="003E4B9C">
        <w:t xml:space="preserve">.  </w:t>
      </w:r>
    </w:p>
    <w:p w14:paraId="3E6221D9" w14:textId="77777777" w:rsidR="00816D1B" w:rsidRPr="003E4B9C" w:rsidRDefault="00816D1B" w:rsidP="00816D1B">
      <w:pPr>
        <w:pStyle w:val="ListParagraph"/>
      </w:pPr>
      <w:r>
        <w:t xml:space="preserve">RAN4 monitor progress in RAN1#121 and if necessary, send LS to RAN1 seeking clarification on applicability of </w:t>
      </w:r>
      <w:proofErr w:type="spellStart"/>
      <w:r w:rsidRPr="00990176">
        <w:t>timeRestrictionForChannelMeasurement</w:t>
      </w:r>
      <w:proofErr w:type="spellEnd"/>
      <w:r>
        <w:t xml:space="preserve"> for UEIBR in RAN4#115</w:t>
      </w:r>
      <w:r w:rsidRPr="003E4B9C">
        <w:t xml:space="preserve">.  </w:t>
      </w:r>
    </w:p>
    <w:p w14:paraId="3169B61F" w14:textId="77777777" w:rsidR="00C055B9" w:rsidRDefault="00C055B9" w:rsidP="00C055B9">
      <w:pPr>
        <w:rPr>
          <w:b/>
          <w:bCs/>
        </w:rPr>
      </w:pPr>
    </w:p>
    <w:p w14:paraId="78E51725" w14:textId="77777777" w:rsidR="00816D1B" w:rsidRPr="003E4B9C" w:rsidRDefault="00816D1B" w:rsidP="00816D1B">
      <w:pPr>
        <w:pStyle w:val="ListParagraph"/>
      </w:pPr>
      <w:r>
        <w:t xml:space="preserve">Using the existing definition of sharing factor ‘P’, the sharing factors for new beam and current beam are </w:t>
      </w:r>
      <w:r w:rsidRPr="00ED404D">
        <w:t>P</w:t>
      </w:r>
      <w:r w:rsidRPr="00ED404D">
        <w:rPr>
          <w:vertAlign w:val="subscript"/>
        </w:rPr>
        <w:t>N</w:t>
      </w:r>
      <w:r w:rsidRPr="00ED404D">
        <w:t xml:space="preserve"> </w:t>
      </w:r>
      <w:r>
        <w:t xml:space="preserve">and </w:t>
      </w:r>
      <w:r w:rsidRPr="00ED404D">
        <w:t>P</w:t>
      </w:r>
      <w:r>
        <w:rPr>
          <w:vertAlign w:val="subscript"/>
        </w:rPr>
        <w:t>C</w:t>
      </w:r>
      <w:r>
        <w:t xml:space="preserve"> respectively. </w:t>
      </w:r>
    </w:p>
    <w:p w14:paraId="07B5D69D" w14:textId="77777777" w:rsidR="00816D1B" w:rsidRPr="008C0883" w:rsidRDefault="00816D1B" w:rsidP="00816D1B">
      <w:pPr>
        <w:pStyle w:val="ListParagraph"/>
      </w:pPr>
      <w:r>
        <w:t>The measurement period for current beam and new beam each with periodicity T</w:t>
      </w:r>
      <w:r w:rsidRPr="007E3B04">
        <w:rPr>
          <w:vertAlign w:val="subscript"/>
        </w:rPr>
        <w:t xml:space="preserve">RS </w:t>
      </w:r>
      <w:r w:rsidRPr="008C0883">
        <w:t>for FR1</w:t>
      </w:r>
      <w:r>
        <w:rPr>
          <w:vertAlign w:val="subscript"/>
        </w:rPr>
        <w:t xml:space="preserve"> </w:t>
      </w:r>
      <w:r>
        <w:t xml:space="preserve">and non-overlapping and non-adjacent in FR2 are defined as - </w:t>
      </w:r>
      <w:r>
        <w:br/>
      </w:r>
      <w:r w:rsidRPr="007E3B04">
        <w:t>T</w:t>
      </w:r>
      <w:r w:rsidRPr="007E3B04">
        <w:rPr>
          <w:vertAlign w:val="subscript"/>
        </w:rPr>
        <w:t xml:space="preserve">L1-RSRP_currBeam </w:t>
      </w:r>
      <w:r w:rsidRPr="007E3B04">
        <w:t>= M*N*P</w:t>
      </w:r>
      <w:r w:rsidRPr="007E3B04">
        <w:rPr>
          <w:vertAlign w:val="subscript"/>
        </w:rPr>
        <w:t>C</w:t>
      </w:r>
      <w:r w:rsidRPr="007E3B04">
        <w:t>*T</w:t>
      </w:r>
      <w:r w:rsidRPr="007E3B04">
        <w:rPr>
          <w:vertAlign w:val="subscript"/>
        </w:rPr>
        <w:t>RS</w:t>
      </w:r>
      <w:r>
        <w:rPr>
          <w:vertAlign w:val="subscript"/>
        </w:rPr>
        <w:t xml:space="preserve"> </w:t>
      </w:r>
      <w:r>
        <w:br/>
      </w:r>
      <w:r w:rsidRPr="007E3B04">
        <w:t>T</w:t>
      </w:r>
      <w:r w:rsidRPr="007E3B04">
        <w:rPr>
          <w:vertAlign w:val="subscript"/>
        </w:rPr>
        <w:t xml:space="preserve">L1-RSRP_newBeam </w:t>
      </w:r>
      <w:r w:rsidRPr="007E3B04">
        <w:t>= M*N*P</w:t>
      </w:r>
      <w:r w:rsidRPr="007E3B04">
        <w:rPr>
          <w:vertAlign w:val="subscript"/>
        </w:rPr>
        <w:t>N</w:t>
      </w:r>
      <w:r w:rsidRPr="007E3B04">
        <w:t>*T</w:t>
      </w:r>
      <w:r w:rsidRPr="007E3B04">
        <w:rPr>
          <w:vertAlign w:val="subscript"/>
        </w:rPr>
        <w:t>RS</w:t>
      </w:r>
      <w:r>
        <w:rPr>
          <w:vertAlign w:val="subscript"/>
        </w:rPr>
        <w:t xml:space="preserve"> </w:t>
      </w:r>
    </w:p>
    <w:p w14:paraId="65F6F55D" w14:textId="77777777" w:rsidR="00816D1B" w:rsidRPr="003E4B9C" w:rsidRDefault="00816D1B" w:rsidP="00816D1B">
      <w:pPr>
        <w:pStyle w:val="ListParagraph"/>
      </w:pPr>
      <w:r>
        <w:t>The measurement period for current beam and new beam each with periodicity T</w:t>
      </w:r>
      <w:r w:rsidRPr="007E3B04">
        <w:rPr>
          <w:vertAlign w:val="subscript"/>
        </w:rPr>
        <w:t xml:space="preserve">RS </w:t>
      </w:r>
      <w:r w:rsidRPr="008C0883">
        <w:t xml:space="preserve">for </w:t>
      </w:r>
      <w:r>
        <w:t>overlapping or adjacent in FR2 are defined as -</w:t>
      </w:r>
      <w:r>
        <w:br/>
      </w:r>
      <w:r w:rsidRPr="007E3B04">
        <w:t>T</w:t>
      </w:r>
      <w:r w:rsidRPr="007E3B04">
        <w:rPr>
          <w:vertAlign w:val="subscript"/>
        </w:rPr>
        <w:t xml:space="preserve">L1-RSRP_currBeam </w:t>
      </w:r>
      <w:r w:rsidRPr="007E3B04">
        <w:t>= M*N*</w:t>
      </w:r>
      <w:r>
        <w:t>2*</w:t>
      </w:r>
      <w:r w:rsidRPr="007E3B04">
        <w:t>P</w:t>
      </w:r>
      <w:r w:rsidRPr="007E3B04">
        <w:rPr>
          <w:vertAlign w:val="subscript"/>
        </w:rPr>
        <w:t>C</w:t>
      </w:r>
      <w:r w:rsidRPr="007E3B04">
        <w:t>*T</w:t>
      </w:r>
      <w:r w:rsidRPr="007E3B04">
        <w:rPr>
          <w:vertAlign w:val="subscript"/>
        </w:rPr>
        <w:t>RS</w:t>
      </w:r>
      <w:r>
        <w:rPr>
          <w:vertAlign w:val="subscript"/>
        </w:rPr>
        <w:t xml:space="preserve"> </w:t>
      </w:r>
      <w:r>
        <w:br/>
      </w:r>
      <w:r w:rsidRPr="007E3B04">
        <w:t>T</w:t>
      </w:r>
      <w:r w:rsidRPr="007E3B04">
        <w:rPr>
          <w:vertAlign w:val="subscript"/>
        </w:rPr>
        <w:t xml:space="preserve">L1-RSRP_newBeam </w:t>
      </w:r>
      <w:r w:rsidRPr="007E3B04">
        <w:t>= M*N*</w:t>
      </w:r>
      <w:r>
        <w:t>2*</w:t>
      </w:r>
      <w:r w:rsidRPr="007E3B04">
        <w:t>P</w:t>
      </w:r>
      <w:r w:rsidRPr="007E3B04">
        <w:rPr>
          <w:vertAlign w:val="subscript"/>
        </w:rPr>
        <w:t>N</w:t>
      </w:r>
      <w:r w:rsidRPr="007E3B04">
        <w:t>*T</w:t>
      </w:r>
      <w:r w:rsidRPr="007E3B04">
        <w:rPr>
          <w:vertAlign w:val="subscript"/>
        </w:rPr>
        <w:t>RS</w:t>
      </w:r>
    </w:p>
    <w:p w14:paraId="7326B3E3" w14:textId="77777777" w:rsidR="00816D1B" w:rsidRPr="00BE0549" w:rsidRDefault="00816D1B" w:rsidP="00733A5E">
      <w:pPr>
        <w:pStyle w:val="ListParagraph"/>
        <w:numPr>
          <w:ilvl w:val="0"/>
          <w:numId w:val="48"/>
        </w:numPr>
        <w:rPr>
          <w:b w:val="0"/>
          <w:bCs w:val="0"/>
          <w:i/>
          <w:iCs/>
        </w:rPr>
      </w:pPr>
      <w:r w:rsidRPr="00BE0549">
        <w:rPr>
          <w:b w:val="0"/>
          <w:bCs w:val="0"/>
          <w:i/>
          <w:iCs/>
        </w:rPr>
        <w:t xml:space="preserve">The agreement from last meeting - </w:t>
      </w:r>
      <w:proofErr w:type="spellStart"/>
      <w:r w:rsidRPr="00BE0549">
        <w:rPr>
          <w:b w:val="0"/>
          <w:bCs w:val="0"/>
          <w:i/>
          <w:iCs/>
        </w:rPr>
        <w:t>T</w:t>
      </w:r>
      <w:r w:rsidRPr="00816D1B">
        <w:rPr>
          <w:b w:val="0"/>
          <w:bCs w:val="0"/>
          <w:i/>
          <w:iCs/>
          <w:vertAlign w:val="subscript"/>
        </w:rPr>
        <w:t>first</w:t>
      </w:r>
      <w:proofErr w:type="spellEnd"/>
      <w:r w:rsidRPr="00816D1B">
        <w:rPr>
          <w:b w:val="0"/>
          <w:bCs w:val="0"/>
          <w:i/>
          <w:iCs/>
          <w:vertAlign w:val="subscript"/>
        </w:rPr>
        <w:t xml:space="preserve"> UL channel </w:t>
      </w:r>
      <w:r w:rsidRPr="00BE0549">
        <w:rPr>
          <w:b w:val="0"/>
          <w:bCs w:val="0"/>
          <w:i/>
          <w:iCs/>
        </w:rPr>
        <w:t xml:space="preserve">is from the time point at RS which triggered the L1 reporting to the time point at next first PUCCH is not definable. </w:t>
      </w:r>
    </w:p>
    <w:p w14:paraId="2ECFFD48" w14:textId="77777777" w:rsidR="00816D1B" w:rsidRPr="00BE0549" w:rsidRDefault="00816D1B" w:rsidP="00733A5E">
      <w:pPr>
        <w:pStyle w:val="ListParagraph"/>
        <w:numPr>
          <w:ilvl w:val="0"/>
          <w:numId w:val="48"/>
        </w:numPr>
        <w:rPr>
          <w:b w:val="0"/>
          <w:bCs w:val="0"/>
          <w:i/>
          <w:iCs/>
        </w:rPr>
      </w:pPr>
      <w:r w:rsidRPr="00BE0549">
        <w:rPr>
          <w:b w:val="0"/>
          <w:bCs w:val="0"/>
          <w:i/>
          <w:iCs/>
        </w:rPr>
        <w:t>The RS that triggered the event is only known at the UE.</w:t>
      </w:r>
    </w:p>
    <w:p w14:paraId="0FB0FFA6" w14:textId="77777777" w:rsidR="00816D1B" w:rsidRPr="00BE0549" w:rsidRDefault="00816D1B" w:rsidP="00733A5E">
      <w:pPr>
        <w:pStyle w:val="ListParagraph"/>
        <w:numPr>
          <w:ilvl w:val="0"/>
          <w:numId w:val="48"/>
        </w:numPr>
        <w:rPr>
          <w:b w:val="0"/>
          <w:bCs w:val="0"/>
          <w:i/>
          <w:iCs/>
        </w:rPr>
      </w:pPr>
      <w:r w:rsidRPr="00BE0549">
        <w:rPr>
          <w:b w:val="0"/>
          <w:bCs w:val="0"/>
          <w:i/>
          <w:iCs/>
        </w:rPr>
        <w:t xml:space="preserve">The minimum requirements should allow measurement period for new beam and current beam. </w:t>
      </w:r>
    </w:p>
    <w:p w14:paraId="144C4133" w14:textId="77777777" w:rsidR="00816D1B" w:rsidRPr="00ED4333" w:rsidRDefault="00816D1B" w:rsidP="00733A5E">
      <w:pPr>
        <w:pStyle w:val="ListParagraph"/>
        <w:numPr>
          <w:ilvl w:val="0"/>
          <w:numId w:val="48"/>
        </w:numPr>
        <w:rPr>
          <w:b w:val="0"/>
          <w:bCs w:val="0"/>
          <w:i/>
          <w:iCs/>
        </w:rPr>
      </w:pPr>
      <w:proofErr w:type="spellStart"/>
      <w:r w:rsidRPr="00ED4333">
        <w:rPr>
          <w:b w:val="0"/>
          <w:bCs w:val="0"/>
          <w:i/>
          <w:iCs/>
          <w:lang w:val="en-GB"/>
        </w:rPr>
        <w:t>T</w:t>
      </w:r>
      <w:r w:rsidRPr="00ED4333">
        <w:rPr>
          <w:b w:val="0"/>
          <w:bCs w:val="0"/>
          <w:i/>
          <w:iCs/>
          <w:vertAlign w:val="subscript"/>
          <w:lang w:val="en-GB"/>
        </w:rPr>
        <w:t>first</w:t>
      </w:r>
      <w:proofErr w:type="spellEnd"/>
      <w:r w:rsidRPr="00ED4333">
        <w:rPr>
          <w:b w:val="0"/>
          <w:bCs w:val="0"/>
          <w:i/>
          <w:iCs/>
          <w:vertAlign w:val="subscript"/>
          <w:lang w:val="en-GB"/>
        </w:rPr>
        <w:t xml:space="preserve"> UL channel</w:t>
      </w:r>
      <w:r w:rsidRPr="00ED4333">
        <w:rPr>
          <w:b w:val="0"/>
          <w:bCs w:val="0"/>
          <w:i/>
          <w:iCs/>
        </w:rPr>
        <w:t xml:space="preserve"> should be defined as time to first PUCCH after L1 measurement period for UEIBR.</w:t>
      </w:r>
    </w:p>
    <w:p w14:paraId="4C6DF65A" w14:textId="77777777" w:rsidR="00816D1B" w:rsidRDefault="00816D1B" w:rsidP="00816D1B">
      <w:pPr>
        <w:pStyle w:val="ListParagraph"/>
      </w:pPr>
      <w:r>
        <w:t xml:space="preserve">The L1 measurement period for UEIBR is the maximum of </w:t>
      </w:r>
      <w:r w:rsidRPr="007E3B04">
        <w:rPr>
          <w:lang w:val="en-GB"/>
        </w:rPr>
        <w:t>L1 measurement periods to measure both current beam and new beams</w:t>
      </w:r>
      <w:r>
        <w:t>.</w:t>
      </w:r>
    </w:p>
    <w:p w14:paraId="3190B6B5" w14:textId="77777777" w:rsidR="00816D1B" w:rsidRPr="00BE0549" w:rsidRDefault="00816D1B" w:rsidP="00816D1B">
      <w:pPr>
        <w:pStyle w:val="ListParagraph"/>
      </w:pPr>
      <w:proofErr w:type="gramStart"/>
      <w:r w:rsidRPr="00BE0549">
        <w:t xml:space="preserve">The  </w:t>
      </w:r>
      <w:proofErr w:type="spellStart"/>
      <w:r w:rsidRPr="00BE0549">
        <w:rPr>
          <w:lang w:val="en-GB"/>
        </w:rPr>
        <w:t>T</w:t>
      </w:r>
      <w:r w:rsidRPr="00BE0549">
        <w:rPr>
          <w:vertAlign w:val="subscript"/>
          <w:lang w:val="en-GB"/>
        </w:rPr>
        <w:t>first</w:t>
      </w:r>
      <w:proofErr w:type="spellEnd"/>
      <w:proofErr w:type="gramEnd"/>
      <w:r w:rsidRPr="00BE0549">
        <w:rPr>
          <w:vertAlign w:val="subscript"/>
          <w:lang w:val="en-GB"/>
        </w:rPr>
        <w:t xml:space="preserve"> UL channel</w:t>
      </w:r>
      <w:r w:rsidRPr="00BE0549">
        <w:t xml:space="preserve"> is defined as time to first PUCCH after L1 measurement period for UEIBR</w:t>
      </w:r>
      <w:r>
        <w:t>.</w:t>
      </w:r>
    </w:p>
    <w:p w14:paraId="270AB685" w14:textId="77777777" w:rsidR="00733A5E" w:rsidRDefault="00733A5E" w:rsidP="00733A5E">
      <w:pPr>
        <w:pStyle w:val="ListParagraph"/>
        <w:numPr>
          <w:ilvl w:val="0"/>
          <w:numId w:val="48"/>
        </w:numPr>
        <w:rPr>
          <w:b w:val="0"/>
          <w:bCs w:val="0"/>
          <w:i/>
          <w:iCs/>
        </w:rPr>
      </w:pPr>
      <w:r w:rsidRPr="00ED4333">
        <w:rPr>
          <w:b w:val="0"/>
          <w:bCs w:val="0"/>
          <w:i/>
          <w:iCs/>
        </w:rPr>
        <w:t>It is not feasible to define core requirement for reporting delay with time window-based triggering</w:t>
      </w:r>
    </w:p>
    <w:p w14:paraId="6108D2AC" w14:textId="77777777" w:rsidR="00733A5E" w:rsidRPr="00ED4333" w:rsidRDefault="00733A5E" w:rsidP="00733A5E">
      <w:pPr>
        <w:pStyle w:val="ListParagraph"/>
        <w:numPr>
          <w:ilvl w:val="0"/>
          <w:numId w:val="48"/>
        </w:numPr>
        <w:rPr>
          <w:b w:val="0"/>
          <w:bCs w:val="0"/>
          <w:i/>
          <w:iCs/>
        </w:rPr>
      </w:pPr>
      <w:r>
        <w:rPr>
          <w:b w:val="0"/>
          <w:bCs w:val="0"/>
          <w:i/>
          <w:iCs/>
        </w:rPr>
        <w:t>The purpose of defining requirements based on evaluation window/ counter is unknown.</w:t>
      </w:r>
    </w:p>
    <w:p w14:paraId="2A86FFD4" w14:textId="77777777" w:rsidR="00733A5E" w:rsidRPr="005A61C6" w:rsidRDefault="00733A5E" w:rsidP="00733A5E">
      <w:pPr>
        <w:pStyle w:val="ListParagraph"/>
      </w:pPr>
      <w:r w:rsidRPr="005A61C6">
        <w:t xml:space="preserve">Measurement reporting delay requirement for UE initiated beam report is defined for </w:t>
      </w:r>
      <w:r w:rsidRPr="00BE0549">
        <w:rPr>
          <w:lang w:val="en-GB"/>
        </w:rPr>
        <w:t xml:space="preserve">eventInstanceCount-r19 </w:t>
      </w:r>
      <w:r w:rsidRPr="005A61C6">
        <w:t>=1.</w:t>
      </w:r>
    </w:p>
    <w:p w14:paraId="18113EB6" w14:textId="77777777" w:rsidR="00733A5E" w:rsidRPr="005A61C6" w:rsidRDefault="00733A5E" w:rsidP="00733A5E">
      <w:pPr>
        <w:pStyle w:val="ListParagraph"/>
      </w:pPr>
      <w:r w:rsidRPr="005A61C6">
        <w:lastRenderedPageBreak/>
        <w:t xml:space="preserve">To extend the requirements for case when </w:t>
      </w:r>
      <w:r w:rsidRPr="00BE0549">
        <w:rPr>
          <w:lang w:val="en-GB"/>
        </w:rPr>
        <w:t xml:space="preserve">eventInstanceCount-r19 </w:t>
      </w:r>
      <w:r w:rsidRPr="005A61C6">
        <w:t>&gt;1 is configured</w:t>
      </w:r>
      <w:r>
        <w:t xml:space="preserve"> based on UE capability</w:t>
      </w:r>
      <w:r w:rsidRPr="005A61C6">
        <w:t xml:space="preserve">, add note longer delay is expected if </w:t>
      </w:r>
      <w:r w:rsidRPr="00BE0549">
        <w:rPr>
          <w:lang w:val="en-GB"/>
        </w:rPr>
        <w:t xml:space="preserve">eventInstanceCount-r19 </w:t>
      </w:r>
      <w:r w:rsidRPr="005A61C6">
        <w:t>&gt;1 is configured.</w:t>
      </w:r>
    </w:p>
    <w:p w14:paraId="42A74B90" w14:textId="77777777" w:rsidR="00733A5E" w:rsidRPr="005A61C6" w:rsidRDefault="00733A5E" w:rsidP="00C055B9">
      <w:pPr>
        <w:rPr>
          <w:b/>
          <w:bCs/>
        </w:rPr>
      </w:pPr>
    </w:p>
    <w:p w14:paraId="75EAFA59" w14:textId="63A8A52A" w:rsidR="00C055B9" w:rsidRPr="005A61C6" w:rsidRDefault="00C055B9" w:rsidP="00C055B9">
      <w:pPr>
        <w:rPr>
          <w:b/>
          <w:bCs/>
          <w:u w:val="single"/>
        </w:rPr>
      </w:pPr>
      <w:r w:rsidRPr="005A61C6">
        <w:rPr>
          <w:b/>
          <w:bCs/>
          <w:u w:val="single"/>
        </w:rPr>
        <w:t>CSI-RS Based measurements</w:t>
      </w:r>
    </w:p>
    <w:p w14:paraId="5266D9FE" w14:textId="77777777" w:rsidR="00733A5E" w:rsidRPr="00ED4333" w:rsidRDefault="00733A5E" w:rsidP="00733A5E">
      <w:pPr>
        <w:pStyle w:val="ListParagraph"/>
        <w:numPr>
          <w:ilvl w:val="0"/>
          <w:numId w:val="48"/>
        </w:numPr>
        <w:rPr>
          <w:b w:val="0"/>
          <w:bCs w:val="0"/>
          <w:i/>
          <w:iCs/>
        </w:rPr>
      </w:pPr>
      <w:r w:rsidRPr="00ED4333">
        <w:rPr>
          <w:b w:val="0"/>
          <w:bCs w:val="0"/>
          <w:i/>
          <w:iCs/>
        </w:rPr>
        <w:t>CSI-RS based new beam measurement cannot be distinguished between inter-cell and intra-cell.</w:t>
      </w:r>
    </w:p>
    <w:p w14:paraId="4EC5C6AE" w14:textId="77777777" w:rsidR="00733A5E" w:rsidRPr="005A61C6" w:rsidRDefault="00733A5E" w:rsidP="00733A5E">
      <w:pPr>
        <w:pStyle w:val="ListParagraph"/>
      </w:pPr>
      <w:r w:rsidRPr="005A61C6">
        <w:t>For UE perspective, for CSI-RS based BM, there is no differentiation for intra-cell and inter-cell. CSI-RS based L1-RSRP measurement requirements applies to both intra-cell and inter-cell without differentiation.</w:t>
      </w:r>
    </w:p>
    <w:p w14:paraId="1463E026" w14:textId="77777777" w:rsidR="00733A5E" w:rsidRPr="005A61C6" w:rsidRDefault="00733A5E" w:rsidP="00733A5E">
      <w:pPr>
        <w:pStyle w:val="ListParagraph"/>
      </w:pPr>
      <w:r w:rsidRPr="00ED4333">
        <w:rPr>
          <w:lang w:val="en-GB"/>
        </w:rPr>
        <w:t xml:space="preserve">Reuse the same requirements structure as that in Rel-17 9.5. No need to add sharing factor for serving cell CSI-RS and NSC CSI-RS. From the configuration of CSI-RS perspective, there is only one configuration. If this CSI-RS is </w:t>
      </w:r>
      <w:proofErr w:type="spellStart"/>
      <w:r w:rsidRPr="00ED4333">
        <w:rPr>
          <w:lang w:val="en-GB"/>
        </w:rPr>
        <w:t>QCLed</w:t>
      </w:r>
      <w:proofErr w:type="spellEnd"/>
      <w:r w:rsidRPr="00ED4333">
        <w:rPr>
          <w:lang w:val="en-GB"/>
        </w:rPr>
        <w:t xml:space="preserve"> to the SSB of serving cell or SSB of </w:t>
      </w:r>
      <w:proofErr w:type="spellStart"/>
      <w:r w:rsidRPr="00ED4333">
        <w:rPr>
          <w:lang w:val="en-GB"/>
        </w:rPr>
        <w:t>additionPCI</w:t>
      </w:r>
      <w:proofErr w:type="spellEnd"/>
      <w:r w:rsidRPr="00ED4333">
        <w:rPr>
          <w:lang w:val="en-GB"/>
        </w:rPr>
        <w:t xml:space="preserve"> cell, they use the same set of </w:t>
      </w:r>
      <w:proofErr w:type="gramStart"/>
      <w:r w:rsidRPr="00ED4333">
        <w:rPr>
          <w:lang w:val="en-GB"/>
        </w:rPr>
        <w:t>requirement</w:t>
      </w:r>
      <w:proofErr w:type="gramEnd"/>
      <w:r w:rsidRPr="005A61C6">
        <w:t xml:space="preserve">. </w:t>
      </w:r>
    </w:p>
    <w:p w14:paraId="5E23FE16" w14:textId="70C384C1" w:rsidR="00C055B9" w:rsidRPr="005A61C6" w:rsidRDefault="00C055B9" w:rsidP="00D627A8">
      <w:pPr>
        <w:ind w:left="360" w:hanging="360"/>
        <w:rPr>
          <w:b/>
          <w:bCs/>
        </w:rPr>
      </w:pPr>
    </w:p>
    <w:p w14:paraId="13900A3E" w14:textId="008173ED" w:rsidR="00C055B9" w:rsidRPr="005A61C6" w:rsidRDefault="00C055B9" w:rsidP="00C055B9">
      <w:pPr>
        <w:rPr>
          <w:b/>
          <w:bCs/>
          <w:u w:val="single"/>
        </w:rPr>
      </w:pPr>
      <w:r w:rsidRPr="005A61C6">
        <w:rPr>
          <w:b/>
          <w:bCs/>
          <w:u w:val="single"/>
        </w:rPr>
        <w:t>TCI State</w:t>
      </w:r>
      <w:r w:rsidR="00D627A8" w:rsidRPr="005A61C6">
        <w:rPr>
          <w:b/>
          <w:bCs/>
          <w:u w:val="single"/>
        </w:rPr>
        <w:t xml:space="preserve"> Switching Requirements</w:t>
      </w:r>
    </w:p>
    <w:p w14:paraId="26D20705" w14:textId="77777777" w:rsidR="00733A5E" w:rsidRPr="005A61C6" w:rsidRDefault="00733A5E" w:rsidP="00733A5E">
      <w:pPr>
        <w:pStyle w:val="ListParagraph"/>
      </w:pPr>
      <w:r>
        <w:t>For DCI based DL/UL TCI state switch, RAN4 shall assume the current requirements are applicable unless there is any agreement in RAN1 on update to beam application delay</w:t>
      </w:r>
      <w:r w:rsidRPr="005A61C6">
        <w:t>.</w:t>
      </w:r>
    </w:p>
    <w:p w14:paraId="62641751" w14:textId="77777777" w:rsidR="00733A5E" w:rsidRDefault="00733A5E" w:rsidP="00733A5E">
      <w:pPr>
        <w:pStyle w:val="ListParagraph"/>
        <w:numPr>
          <w:ilvl w:val="0"/>
          <w:numId w:val="48"/>
        </w:numPr>
        <w:rPr>
          <w:b w:val="0"/>
          <w:bCs w:val="0"/>
          <w:i/>
          <w:iCs/>
        </w:rPr>
      </w:pPr>
      <w:r>
        <w:rPr>
          <w:b w:val="0"/>
          <w:bCs w:val="0"/>
          <w:i/>
          <w:iCs/>
        </w:rPr>
        <w:t>UEIBR doesn’t guarantee that RS Is tracked for PDSCH reception</w:t>
      </w:r>
      <w:r w:rsidRPr="00B51C70">
        <w:rPr>
          <w:b w:val="0"/>
          <w:bCs w:val="0"/>
          <w:i/>
          <w:iCs/>
        </w:rPr>
        <w:t>.</w:t>
      </w:r>
    </w:p>
    <w:p w14:paraId="34DF69B9" w14:textId="77777777" w:rsidR="00733A5E" w:rsidRDefault="00733A5E" w:rsidP="00733A5E">
      <w:pPr>
        <w:pStyle w:val="ListParagraph"/>
        <w:numPr>
          <w:ilvl w:val="0"/>
          <w:numId w:val="48"/>
        </w:numPr>
        <w:rPr>
          <w:b w:val="0"/>
          <w:bCs w:val="0"/>
          <w:i/>
          <w:iCs/>
        </w:rPr>
      </w:pPr>
      <w:r w:rsidRPr="00FE0990">
        <w:rPr>
          <w:b w:val="0"/>
          <w:bCs w:val="0"/>
          <w:i/>
          <w:iCs/>
        </w:rPr>
        <w:t xml:space="preserve">In case the time between the UEIBR and TCI state switch is &gt; 1280 </w:t>
      </w:r>
      <w:proofErr w:type="spellStart"/>
      <w:r w:rsidRPr="00FE0990">
        <w:rPr>
          <w:b w:val="0"/>
          <w:bCs w:val="0"/>
          <w:i/>
          <w:iCs/>
        </w:rPr>
        <w:t>ms</w:t>
      </w:r>
      <w:proofErr w:type="spellEnd"/>
      <w:r w:rsidRPr="00FE0990">
        <w:rPr>
          <w:b w:val="0"/>
          <w:bCs w:val="0"/>
          <w:i/>
          <w:iCs/>
        </w:rPr>
        <w:t>, the TCI state would be unknown</w:t>
      </w:r>
      <w:r>
        <w:rPr>
          <w:b w:val="0"/>
          <w:bCs w:val="0"/>
          <w:i/>
          <w:iCs/>
        </w:rPr>
        <w:t>.</w:t>
      </w:r>
    </w:p>
    <w:p w14:paraId="79E7BC3D" w14:textId="77777777" w:rsidR="00733A5E" w:rsidRPr="00FE0990" w:rsidRDefault="00733A5E" w:rsidP="00733A5E"/>
    <w:p w14:paraId="4A2D6ECA" w14:textId="77777777" w:rsidR="00733A5E" w:rsidRPr="005A61C6" w:rsidRDefault="00733A5E" w:rsidP="00733A5E">
      <w:pPr>
        <w:pStyle w:val="ListParagraph"/>
      </w:pPr>
      <w:r w:rsidRPr="005A61C6">
        <w:t>There is no need to specify new unified TCI state switching delay requirements</w:t>
      </w:r>
      <w:r>
        <w:t xml:space="preserve"> unless the </w:t>
      </w:r>
      <w:r w:rsidRPr="00816D1B">
        <w:t>TCI state switch is only defined for known TCI state, and TCI state in active TCI state lis</w:t>
      </w:r>
      <w:r>
        <w:t>t.</w:t>
      </w:r>
    </w:p>
    <w:p w14:paraId="4D8C7B1C" w14:textId="77777777" w:rsidR="00D627A8" w:rsidRDefault="00D627A8" w:rsidP="00C055B9">
      <w:pPr>
        <w:rPr>
          <w:b/>
          <w:bCs/>
          <w:u w:val="single"/>
        </w:rPr>
      </w:pPr>
    </w:p>
    <w:p w14:paraId="3A12BF31" w14:textId="6EF91122" w:rsidR="00733A5E" w:rsidRDefault="00733A5E" w:rsidP="00C055B9">
      <w:pPr>
        <w:rPr>
          <w:b/>
          <w:bCs/>
          <w:u w:val="single"/>
        </w:rPr>
      </w:pPr>
      <w:r>
        <w:rPr>
          <w:b/>
          <w:bCs/>
          <w:u w:val="single"/>
        </w:rPr>
        <w:t>Applicability</w:t>
      </w:r>
    </w:p>
    <w:p w14:paraId="17850357" w14:textId="77777777" w:rsidR="00733A5E" w:rsidRPr="005A61C6" w:rsidRDefault="00733A5E" w:rsidP="00733A5E">
      <w:pPr>
        <w:pStyle w:val="ListParagraph"/>
      </w:pPr>
      <w:r w:rsidRPr="005A61C6">
        <w:t>Measurement reporting delay requirement applicability</w:t>
      </w:r>
      <w:r w:rsidRPr="005A61C6">
        <w:br/>
        <w:t xml:space="preserve">- The event trigger condition shall be maintained from when condition is met over the air until end of measurement period at the UE </w:t>
      </w:r>
      <w:r w:rsidRPr="005A61C6">
        <w:br/>
        <w:t xml:space="preserve">- The reporting delay requirements are applicable when indicated TCI state remains the same through the measurement period </w:t>
      </w:r>
    </w:p>
    <w:p w14:paraId="5309C2A0" w14:textId="77777777" w:rsidR="00733A5E" w:rsidRDefault="00733A5E" w:rsidP="00C055B9">
      <w:pPr>
        <w:rPr>
          <w:b/>
          <w:bCs/>
          <w:u w:val="single"/>
        </w:rPr>
      </w:pPr>
    </w:p>
    <w:p w14:paraId="53988E84" w14:textId="77777777" w:rsidR="00733A5E" w:rsidRPr="005A61C6" w:rsidRDefault="00733A5E" w:rsidP="00733A5E">
      <w:pPr>
        <w:pStyle w:val="ListParagraph"/>
      </w:pPr>
      <w:r>
        <w:t>RAN4 prioritize requirements for Event 2 and discuss Event 1/7 requirements later.</w:t>
      </w:r>
    </w:p>
    <w:p w14:paraId="42C67C3A" w14:textId="77777777" w:rsidR="00733A5E" w:rsidRPr="005A61C6" w:rsidRDefault="00733A5E" w:rsidP="00C055B9">
      <w:pPr>
        <w:rPr>
          <w:b/>
          <w:bCs/>
          <w:u w:val="single"/>
        </w:rPr>
      </w:pPr>
    </w:p>
    <w:p w14:paraId="37F7DB8B" w14:textId="40D1D95C" w:rsidR="00D627A8" w:rsidRPr="005A61C6" w:rsidRDefault="00C055B9" w:rsidP="00C055B9">
      <w:pPr>
        <w:rPr>
          <w:b/>
          <w:bCs/>
          <w:u w:val="single"/>
        </w:rPr>
      </w:pPr>
      <w:r w:rsidRPr="005A61C6">
        <w:rPr>
          <w:b/>
          <w:bCs/>
          <w:u w:val="single"/>
        </w:rPr>
        <w:t>Capabilities</w:t>
      </w:r>
    </w:p>
    <w:p w14:paraId="0AB61F72" w14:textId="77777777" w:rsidR="00733A5E" w:rsidRPr="005A61C6" w:rsidRDefault="00733A5E" w:rsidP="00733A5E">
      <w:pPr>
        <w:pStyle w:val="ListParagraph"/>
      </w:pPr>
      <w:r w:rsidRPr="00816D1B">
        <w:rPr>
          <w:lang w:val="en-GB"/>
        </w:rPr>
        <w:t>For event trigger L1 reporting, do not define such capability in parallel per category like L3</w:t>
      </w:r>
      <w:r>
        <w:t>.</w:t>
      </w:r>
    </w:p>
    <w:p w14:paraId="07E10899" w14:textId="77777777" w:rsidR="00733A5E" w:rsidRPr="005A61C6" w:rsidRDefault="00733A5E" w:rsidP="00733A5E">
      <w:pPr>
        <w:pStyle w:val="ListParagraph"/>
      </w:pPr>
      <w:r w:rsidRPr="005A61C6">
        <w:rPr>
          <w:color w:val="000000" w:themeColor="text1"/>
          <w:szCs w:val="24"/>
        </w:rPr>
        <w:lastRenderedPageBreak/>
        <w:t xml:space="preserve"> </w:t>
      </w:r>
      <w:r w:rsidRPr="005A61C6">
        <w:t xml:space="preserve">Discuss later in the WI on compatibility of capabilities with LTM. </w:t>
      </w:r>
    </w:p>
    <w:p w14:paraId="49292147" w14:textId="77777777" w:rsidR="00D627A8" w:rsidRPr="005A61C6" w:rsidRDefault="00D627A8" w:rsidP="00C055B9">
      <w:pPr>
        <w:rPr>
          <w:b/>
          <w:bCs/>
          <w:u w:val="single"/>
        </w:rPr>
      </w:pPr>
    </w:p>
    <w:p w14:paraId="4AFE569A" w14:textId="77777777" w:rsidR="00C055B9" w:rsidRPr="005A61C6" w:rsidRDefault="00C055B9" w:rsidP="00C055B9">
      <w:pPr>
        <w:rPr>
          <w:b/>
          <w:bCs/>
        </w:rPr>
      </w:pPr>
    </w:p>
    <w:p w14:paraId="7F6E90DA" w14:textId="77777777" w:rsidR="002249BA" w:rsidRPr="005A61C6" w:rsidRDefault="002249BA" w:rsidP="003537DA"/>
    <w:p w14:paraId="4FB808BC" w14:textId="77777777" w:rsidR="002249BA" w:rsidRPr="005A61C6" w:rsidRDefault="002249BA" w:rsidP="002249BA">
      <w:pPr>
        <w:pStyle w:val="Heading1"/>
        <w:ind w:left="432" w:hanging="432"/>
        <w:rPr>
          <w:lang w:val="en-US"/>
        </w:rPr>
      </w:pPr>
      <w:r w:rsidRPr="005A61C6">
        <w:rPr>
          <w:lang w:val="en-US"/>
        </w:rPr>
        <w:t>Reference</w:t>
      </w:r>
    </w:p>
    <w:p w14:paraId="2025BD80" w14:textId="344F6D59" w:rsidR="002249BA" w:rsidRPr="00733A5E" w:rsidRDefault="006B3BD6" w:rsidP="00BE0549">
      <w:pPr>
        <w:pStyle w:val="ListParagraph"/>
        <w:numPr>
          <w:ilvl w:val="0"/>
          <w:numId w:val="2"/>
        </w:numPr>
        <w:rPr>
          <w:b w:val="0"/>
          <w:bCs w:val="0"/>
        </w:rPr>
      </w:pPr>
      <w:r w:rsidRPr="00733A5E">
        <w:rPr>
          <w:b w:val="0"/>
          <w:bCs w:val="0"/>
        </w:rPr>
        <w:t>R4-2504902, “WF on RRM requirements for NR_MIMO_Ph5_Part1</w:t>
      </w:r>
      <w:r w:rsidR="002249BA" w:rsidRPr="00733A5E">
        <w:rPr>
          <w:b w:val="0"/>
          <w:bCs w:val="0"/>
        </w:rPr>
        <w:t xml:space="preserve">”, </w:t>
      </w:r>
      <w:r w:rsidR="00F847BE" w:rsidRPr="00733A5E">
        <w:rPr>
          <w:b w:val="0"/>
          <w:bCs w:val="0"/>
        </w:rPr>
        <w:t>Samsung</w:t>
      </w:r>
      <w:r w:rsidR="002249BA" w:rsidRPr="00733A5E">
        <w:rPr>
          <w:b w:val="0"/>
          <w:bCs w:val="0"/>
        </w:rPr>
        <w:t xml:space="preserve">.  </w:t>
      </w:r>
    </w:p>
    <w:p w14:paraId="4B1A2BC7" w14:textId="7AE28795" w:rsidR="00440650" w:rsidRPr="005A61C6" w:rsidRDefault="00440650" w:rsidP="00D627A8"/>
    <w:sectPr w:rsidR="00440650" w:rsidRPr="005A61C6"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8666F"/>
    <w:multiLevelType w:val="hybridMultilevel"/>
    <w:tmpl w:val="47389186"/>
    <w:lvl w:ilvl="0" w:tplc="3A08D5AC">
      <w:start w:val="1"/>
      <w:numFmt w:val="decimal"/>
      <w:pStyle w:val="ListParagraph"/>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402BA0"/>
    <w:multiLevelType w:val="hybridMultilevel"/>
    <w:tmpl w:val="D542BCD4"/>
    <w:lvl w:ilvl="0" w:tplc="CB005B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88384F"/>
    <w:multiLevelType w:val="hybridMultilevel"/>
    <w:tmpl w:val="A0E87528"/>
    <w:lvl w:ilvl="0" w:tplc="AF06E7C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0E05F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171D6C"/>
    <w:multiLevelType w:val="hybridMultilevel"/>
    <w:tmpl w:val="442A4C3A"/>
    <w:lvl w:ilvl="0" w:tplc="C0DC42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330D4809"/>
    <w:multiLevelType w:val="hybridMultilevel"/>
    <w:tmpl w:val="64DE2FD2"/>
    <w:lvl w:ilvl="0" w:tplc="FFFFFFFF">
      <w:start w:val="1"/>
      <w:numFmt w:val="bullet"/>
      <w:lvlText w:val="-"/>
      <w:lvlJc w:val="left"/>
      <w:pPr>
        <w:ind w:left="1544" w:hanging="420"/>
      </w:pPr>
      <w:rPr>
        <w:rFonts w:ascii="SimSun" w:hAnsi="SimSun" w:hint="default"/>
      </w:rPr>
    </w:lvl>
    <w:lvl w:ilvl="1" w:tplc="5AE69472">
      <w:numFmt w:val="bullet"/>
      <w:lvlText w:val="-"/>
      <w:lvlJc w:val="left"/>
      <w:pPr>
        <w:ind w:left="1904" w:hanging="360"/>
      </w:pPr>
      <w:rPr>
        <w:rFonts w:ascii="Calibri" w:eastAsia="SimSun" w:hAnsi="Calibri" w:cs="Calibri" w:hint="default"/>
      </w:rPr>
    </w:lvl>
    <w:lvl w:ilvl="2" w:tplc="FFFFFFFF">
      <w:start w:val="1"/>
      <w:numFmt w:val="bullet"/>
      <w:lvlText w:val=""/>
      <w:lvlJc w:val="left"/>
      <w:pPr>
        <w:ind w:left="2384" w:hanging="420"/>
      </w:pPr>
      <w:rPr>
        <w:rFonts w:ascii="Wingdings" w:hAnsi="Wingdings" w:hint="default"/>
      </w:rPr>
    </w:lvl>
    <w:lvl w:ilvl="3" w:tplc="FFFFFFFF">
      <w:start w:val="1"/>
      <w:numFmt w:val="bullet"/>
      <w:lvlText w:val=""/>
      <w:lvlJc w:val="left"/>
      <w:pPr>
        <w:ind w:left="2804" w:hanging="420"/>
      </w:pPr>
      <w:rPr>
        <w:rFonts w:ascii="Wingdings" w:hAnsi="Wingdings" w:hint="default"/>
      </w:rPr>
    </w:lvl>
    <w:lvl w:ilvl="4" w:tplc="FFFFFFFF" w:tentative="1">
      <w:start w:val="1"/>
      <w:numFmt w:val="bullet"/>
      <w:lvlText w:val=""/>
      <w:lvlJc w:val="left"/>
      <w:pPr>
        <w:ind w:left="3224" w:hanging="420"/>
      </w:pPr>
      <w:rPr>
        <w:rFonts w:ascii="Wingdings" w:hAnsi="Wingdings" w:hint="default"/>
      </w:rPr>
    </w:lvl>
    <w:lvl w:ilvl="5" w:tplc="FFFFFFFF" w:tentative="1">
      <w:start w:val="1"/>
      <w:numFmt w:val="bullet"/>
      <w:lvlText w:val=""/>
      <w:lvlJc w:val="left"/>
      <w:pPr>
        <w:ind w:left="3644" w:hanging="420"/>
      </w:pPr>
      <w:rPr>
        <w:rFonts w:ascii="Wingdings" w:hAnsi="Wingdings" w:hint="default"/>
      </w:rPr>
    </w:lvl>
    <w:lvl w:ilvl="6" w:tplc="FFFFFFFF" w:tentative="1">
      <w:start w:val="1"/>
      <w:numFmt w:val="bullet"/>
      <w:lvlText w:val=""/>
      <w:lvlJc w:val="left"/>
      <w:pPr>
        <w:ind w:left="4064" w:hanging="420"/>
      </w:pPr>
      <w:rPr>
        <w:rFonts w:ascii="Wingdings" w:hAnsi="Wingdings" w:hint="default"/>
      </w:rPr>
    </w:lvl>
    <w:lvl w:ilvl="7" w:tplc="FFFFFFFF" w:tentative="1">
      <w:start w:val="1"/>
      <w:numFmt w:val="bullet"/>
      <w:lvlText w:val=""/>
      <w:lvlJc w:val="left"/>
      <w:pPr>
        <w:ind w:left="4484" w:hanging="420"/>
      </w:pPr>
      <w:rPr>
        <w:rFonts w:ascii="Wingdings" w:hAnsi="Wingdings" w:hint="default"/>
      </w:rPr>
    </w:lvl>
    <w:lvl w:ilvl="8" w:tplc="FFFFFFFF" w:tentative="1">
      <w:start w:val="1"/>
      <w:numFmt w:val="bullet"/>
      <w:lvlText w:val=""/>
      <w:lvlJc w:val="left"/>
      <w:pPr>
        <w:ind w:left="4904" w:hanging="420"/>
      </w:pPr>
      <w:rPr>
        <w:rFonts w:ascii="Wingdings" w:hAnsi="Wingdings" w:hint="default"/>
      </w:rPr>
    </w:lvl>
  </w:abstractNum>
  <w:abstractNum w:abstractNumId="18" w15:restartNumberingAfterBreak="0">
    <w:nsid w:val="33C7226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3044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C3E35F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8B73482"/>
    <w:multiLevelType w:val="hybridMultilevel"/>
    <w:tmpl w:val="AAA4C332"/>
    <w:lvl w:ilvl="0" w:tplc="08090001">
      <w:start w:val="1"/>
      <w:numFmt w:val="bullet"/>
      <w:lvlText w:val=""/>
      <w:lvlJc w:val="left"/>
      <w:pPr>
        <w:ind w:left="936" w:hanging="360"/>
      </w:pPr>
      <w:rPr>
        <w:rFonts w:ascii="Symbol" w:hAnsi="Symbol" w:hint="default"/>
      </w:rPr>
    </w:lvl>
    <w:lvl w:ilvl="1" w:tplc="0ECE596E">
      <w:start w:val="1"/>
      <w:numFmt w:val="bullet"/>
      <w:lvlText w:val="o"/>
      <w:lvlJc w:val="left"/>
      <w:pPr>
        <w:ind w:left="1656" w:hanging="360"/>
      </w:pPr>
      <w:rPr>
        <w:rFonts w:ascii="Courier New" w:hAnsi="Courier New" w:cs="Courier New" w:hint="default"/>
        <w:color w:val="000000" w:themeColor="text1"/>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CA1B9B"/>
    <w:multiLevelType w:val="hybridMultilevel"/>
    <w:tmpl w:val="31AE35A4"/>
    <w:lvl w:ilvl="0" w:tplc="32D0BBC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1"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4C4F75"/>
    <w:multiLevelType w:val="hybridMultilevel"/>
    <w:tmpl w:val="7F369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59338048">
    <w:abstractNumId w:val="11"/>
  </w:num>
  <w:num w:numId="2" w16cid:durableId="1198423226">
    <w:abstractNumId w:val="26"/>
  </w:num>
  <w:num w:numId="3" w16cid:durableId="1064061569">
    <w:abstractNumId w:val="21"/>
  </w:num>
  <w:num w:numId="4" w16cid:durableId="1117142815">
    <w:abstractNumId w:val="2"/>
  </w:num>
  <w:num w:numId="5" w16cid:durableId="1069688094">
    <w:abstractNumId w:val="27"/>
  </w:num>
  <w:num w:numId="6" w16cid:durableId="2044482076">
    <w:abstractNumId w:val="8"/>
  </w:num>
  <w:num w:numId="7" w16cid:durableId="1734084975">
    <w:abstractNumId w:val="3"/>
  </w:num>
  <w:num w:numId="8" w16cid:durableId="2003655479">
    <w:abstractNumId w:val="24"/>
  </w:num>
  <w:num w:numId="9" w16cid:durableId="597830545">
    <w:abstractNumId w:val="5"/>
  </w:num>
  <w:num w:numId="10" w16cid:durableId="1060789315">
    <w:abstractNumId w:val="16"/>
  </w:num>
  <w:num w:numId="11" w16cid:durableId="380440341">
    <w:abstractNumId w:val="22"/>
  </w:num>
  <w:num w:numId="12" w16cid:durableId="1177960749">
    <w:abstractNumId w:val="28"/>
  </w:num>
  <w:num w:numId="13" w16cid:durableId="1966933427">
    <w:abstractNumId w:val="11"/>
  </w:num>
  <w:num w:numId="14" w16cid:durableId="1266964944">
    <w:abstractNumId w:val="0"/>
  </w:num>
  <w:num w:numId="15" w16cid:durableId="2053651509">
    <w:abstractNumId w:val="31"/>
  </w:num>
  <w:num w:numId="16" w16cid:durableId="882592397">
    <w:abstractNumId w:val="13"/>
  </w:num>
  <w:num w:numId="17" w16cid:durableId="921372896">
    <w:abstractNumId w:val="20"/>
  </w:num>
  <w:num w:numId="18" w16cid:durableId="1776245104">
    <w:abstractNumId w:val="29"/>
  </w:num>
  <w:num w:numId="19" w16cid:durableId="1234974013">
    <w:abstractNumId w:val="4"/>
  </w:num>
  <w:num w:numId="20" w16cid:durableId="844128255">
    <w:abstractNumId w:val="29"/>
    <w:lvlOverride w:ilvl="0">
      <w:startOverride w:val="1"/>
    </w:lvlOverride>
  </w:num>
  <w:num w:numId="21" w16cid:durableId="185991174">
    <w:abstractNumId w:val="6"/>
  </w:num>
  <w:num w:numId="22" w16cid:durableId="664010964">
    <w:abstractNumId w:val="10"/>
  </w:num>
  <w:num w:numId="23" w16cid:durableId="643970069">
    <w:abstractNumId w:val="12"/>
  </w:num>
  <w:num w:numId="24" w16cid:durableId="627511870">
    <w:abstractNumId w:val="6"/>
    <w:lvlOverride w:ilvl="0">
      <w:startOverride w:val="1"/>
    </w:lvlOverride>
  </w:num>
  <w:num w:numId="25" w16cid:durableId="81688091">
    <w:abstractNumId w:val="1"/>
  </w:num>
  <w:num w:numId="26" w16cid:durableId="494150572">
    <w:abstractNumId w:val="30"/>
  </w:num>
  <w:num w:numId="27" w16cid:durableId="1297561994">
    <w:abstractNumId w:val="6"/>
  </w:num>
  <w:num w:numId="28" w16cid:durableId="863980471">
    <w:abstractNumId w:val="15"/>
  </w:num>
  <w:num w:numId="29" w16cid:durableId="1747873810">
    <w:abstractNumId w:val="6"/>
  </w:num>
  <w:num w:numId="30" w16cid:durableId="1181047978">
    <w:abstractNumId w:val="6"/>
  </w:num>
  <w:num w:numId="31" w16cid:durableId="1550605428">
    <w:abstractNumId w:val="6"/>
  </w:num>
  <w:num w:numId="32" w16cid:durableId="1199119739">
    <w:abstractNumId w:val="17"/>
  </w:num>
  <w:num w:numId="33" w16cid:durableId="1331905320">
    <w:abstractNumId w:val="6"/>
  </w:num>
  <w:num w:numId="34" w16cid:durableId="680089932">
    <w:abstractNumId w:val="6"/>
    <w:lvlOverride w:ilvl="0">
      <w:startOverride w:val="1"/>
    </w:lvlOverride>
  </w:num>
  <w:num w:numId="35" w16cid:durableId="1375041166">
    <w:abstractNumId w:val="23"/>
  </w:num>
  <w:num w:numId="36" w16cid:durableId="1428188358">
    <w:abstractNumId w:val="19"/>
  </w:num>
  <w:num w:numId="37" w16cid:durableId="1687751065">
    <w:abstractNumId w:val="9"/>
  </w:num>
  <w:num w:numId="38" w16cid:durableId="1829980255">
    <w:abstractNumId w:val="33"/>
  </w:num>
  <w:num w:numId="39" w16cid:durableId="381100403">
    <w:abstractNumId w:val="14"/>
  </w:num>
  <w:num w:numId="40" w16cid:durableId="1245186844">
    <w:abstractNumId w:val="6"/>
    <w:lvlOverride w:ilvl="0">
      <w:startOverride w:val="1"/>
    </w:lvlOverride>
  </w:num>
  <w:num w:numId="41" w16cid:durableId="596519123">
    <w:abstractNumId w:val="7"/>
  </w:num>
  <w:num w:numId="42" w16cid:durableId="1868788507">
    <w:abstractNumId w:val="25"/>
  </w:num>
  <w:num w:numId="43" w16cid:durableId="1042753888">
    <w:abstractNumId w:val="6"/>
    <w:lvlOverride w:ilvl="0">
      <w:startOverride w:val="1"/>
    </w:lvlOverride>
  </w:num>
  <w:num w:numId="44" w16cid:durableId="267009730">
    <w:abstractNumId w:val="6"/>
  </w:num>
  <w:num w:numId="45" w16cid:durableId="1206261425">
    <w:abstractNumId w:val="6"/>
  </w:num>
  <w:num w:numId="46" w16cid:durableId="2020888779">
    <w:abstractNumId w:val="32"/>
  </w:num>
  <w:num w:numId="47" w16cid:durableId="186601673">
    <w:abstractNumId w:val="6"/>
  </w:num>
  <w:num w:numId="48" w16cid:durableId="1463645919">
    <w:abstractNumId w:val="18"/>
  </w:num>
  <w:num w:numId="49" w16cid:durableId="1266963932">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05BA9"/>
    <w:rsid w:val="00036351"/>
    <w:rsid w:val="00070116"/>
    <w:rsid w:val="000863FE"/>
    <w:rsid w:val="00086F19"/>
    <w:rsid w:val="00087578"/>
    <w:rsid w:val="000C4D8C"/>
    <w:rsid w:val="000D5873"/>
    <w:rsid w:val="00104D5D"/>
    <w:rsid w:val="00120E7C"/>
    <w:rsid w:val="00121828"/>
    <w:rsid w:val="00123540"/>
    <w:rsid w:val="001330D7"/>
    <w:rsid w:val="00136FC8"/>
    <w:rsid w:val="0013718E"/>
    <w:rsid w:val="00157508"/>
    <w:rsid w:val="001715D4"/>
    <w:rsid w:val="0017238B"/>
    <w:rsid w:val="00177147"/>
    <w:rsid w:val="001847B4"/>
    <w:rsid w:val="00190238"/>
    <w:rsid w:val="00191698"/>
    <w:rsid w:val="001969FE"/>
    <w:rsid w:val="00197F09"/>
    <w:rsid w:val="001B5D0A"/>
    <w:rsid w:val="001B7F88"/>
    <w:rsid w:val="001C27A8"/>
    <w:rsid w:val="001C663E"/>
    <w:rsid w:val="001D2CF5"/>
    <w:rsid w:val="001D393E"/>
    <w:rsid w:val="001D4288"/>
    <w:rsid w:val="001E5F97"/>
    <w:rsid w:val="00204E79"/>
    <w:rsid w:val="00210E45"/>
    <w:rsid w:val="002249BA"/>
    <w:rsid w:val="002277A5"/>
    <w:rsid w:val="00235DFB"/>
    <w:rsid w:val="00236B8B"/>
    <w:rsid w:val="00252BB5"/>
    <w:rsid w:val="00252E92"/>
    <w:rsid w:val="00255CF1"/>
    <w:rsid w:val="00276DB4"/>
    <w:rsid w:val="00285D2C"/>
    <w:rsid w:val="002870EA"/>
    <w:rsid w:val="00297FF5"/>
    <w:rsid w:val="002C4B04"/>
    <w:rsid w:val="002D7073"/>
    <w:rsid w:val="002F4FA3"/>
    <w:rsid w:val="00310690"/>
    <w:rsid w:val="00320E79"/>
    <w:rsid w:val="00322A55"/>
    <w:rsid w:val="003537DA"/>
    <w:rsid w:val="00372969"/>
    <w:rsid w:val="003813B8"/>
    <w:rsid w:val="003A5D88"/>
    <w:rsid w:val="003C56F5"/>
    <w:rsid w:val="003E4B9C"/>
    <w:rsid w:val="00416B60"/>
    <w:rsid w:val="004219A4"/>
    <w:rsid w:val="00421C97"/>
    <w:rsid w:val="00422536"/>
    <w:rsid w:val="00432486"/>
    <w:rsid w:val="00440650"/>
    <w:rsid w:val="00441DA7"/>
    <w:rsid w:val="00447D8B"/>
    <w:rsid w:val="004571DB"/>
    <w:rsid w:val="00474453"/>
    <w:rsid w:val="00477C06"/>
    <w:rsid w:val="0048465F"/>
    <w:rsid w:val="00495DDF"/>
    <w:rsid w:val="004A125A"/>
    <w:rsid w:val="004B46B6"/>
    <w:rsid w:val="004B6849"/>
    <w:rsid w:val="004D1584"/>
    <w:rsid w:val="004D33BC"/>
    <w:rsid w:val="004E268F"/>
    <w:rsid w:val="00512AD8"/>
    <w:rsid w:val="0051665C"/>
    <w:rsid w:val="00526314"/>
    <w:rsid w:val="00531A2A"/>
    <w:rsid w:val="00545C1A"/>
    <w:rsid w:val="0055486A"/>
    <w:rsid w:val="005619E3"/>
    <w:rsid w:val="0057184D"/>
    <w:rsid w:val="0058521B"/>
    <w:rsid w:val="00590EAB"/>
    <w:rsid w:val="005A61C6"/>
    <w:rsid w:val="005B410D"/>
    <w:rsid w:val="005D1B1F"/>
    <w:rsid w:val="005D2531"/>
    <w:rsid w:val="005D349F"/>
    <w:rsid w:val="005F5A7E"/>
    <w:rsid w:val="006155E6"/>
    <w:rsid w:val="00622D45"/>
    <w:rsid w:val="00626BDE"/>
    <w:rsid w:val="0062780E"/>
    <w:rsid w:val="00631307"/>
    <w:rsid w:val="00632C5C"/>
    <w:rsid w:val="00650455"/>
    <w:rsid w:val="00676A34"/>
    <w:rsid w:val="0068749C"/>
    <w:rsid w:val="00697EC7"/>
    <w:rsid w:val="006A6399"/>
    <w:rsid w:val="006B3BD6"/>
    <w:rsid w:val="006B4603"/>
    <w:rsid w:val="006B53F9"/>
    <w:rsid w:val="006D2AD6"/>
    <w:rsid w:val="006F6BCA"/>
    <w:rsid w:val="00705588"/>
    <w:rsid w:val="00710187"/>
    <w:rsid w:val="007118B9"/>
    <w:rsid w:val="00716F72"/>
    <w:rsid w:val="00721F78"/>
    <w:rsid w:val="00725EB0"/>
    <w:rsid w:val="007268C4"/>
    <w:rsid w:val="00733A5E"/>
    <w:rsid w:val="0074586B"/>
    <w:rsid w:val="00746122"/>
    <w:rsid w:val="00753853"/>
    <w:rsid w:val="0075557E"/>
    <w:rsid w:val="00761D75"/>
    <w:rsid w:val="00775238"/>
    <w:rsid w:val="00785B12"/>
    <w:rsid w:val="00787DF9"/>
    <w:rsid w:val="0079181F"/>
    <w:rsid w:val="007A3BE1"/>
    <w:rsid w:val="007C626C"/>
    <w:rsid w:val="007C7D2E"/>
    <w:rsid w:val="007D6072"/>
    <w:rsid w:val="007E3B04"/>
    <w:rsid w:val="007F29D4"/>
    <w:rsid w:val="008149B0"/>
    <w:rsid w:val="00816D00"/>
    <w:rsid w:val="00816D1B"/>
    <w:rsid w:val="00820896"/>
    <w:rsid w:val="00830460"/>
    <w:rsid w:val="008316D8"/>
    <w:rsid w:val="0083467F"/>
    <w:rsid w:val="00847B96"/>
    <w:rsid w:val="008618EA"/>
    <w:rsid w:val="00863802"/>
    <w:rsid w:val="0087325A"/>
    <w:rsid w:val="00885F28"/>
    <w:rsid w:val="00896DEC"/>
    <w:rsid w:val="008A5506"/>
    <w:rsid w:val="008C0883"/>
    <w:rsid w:val="008C091F"/>
    <w:rsid w:val="008C5CE1"/>
    <w:rsid w:val="008D2AE2"/>
    <w:rsid w:val="009152E9"/>
    <w:rsid w:val="00917ED3"/>
    <w:rsid w:val="00920200"/>
    <w:rsid w:val="00921AAD"/>
    <w:rsid w:val="00923319"/>
    <w:rsid w:val="00924CB2"/>
    <w:rsid w:val="00932C93"/>
    <w:rsid w:val="00936F87"/>
    <w:rsid w:val="00951300"/>
    <w:rsid w:val="00964B6F"/>
    <w:rsid w:val="00970536"/>
    <w:rsid w:val="009776DC"/>
    <w:rsid w:val="00990176"/>
    <w:rsid w:val="009B4DF5"/>
    <w:rsid w:val="009C11BC"/>
    <w:rsid w:val="009C1F3F"/>
    <w:rsid w:val="009C29E3"/>
    <w:rsid w:val="009D58EE"/>
    <w:rsid w:val="009D596C"/>
    <w:rsid w:val="009F431C"/>
    <w:rsid w:val="009F52D7"/>
    <w:rsid w:val="00A11A9B"/>
    <w:rsid w:val="00A16603"/>
    <w:rsid w:val="00A17DDA"/>
    <w:rsid w:val="00A211CC"/>
    <w:rsid w:val="00A51A5E"/>
    <w:rsid w:val="00A85F2C"/>
    <w:rsid w:val="00A872C1"/>
    <w:rsid w:val="00A95B02"/>
    <w:rsid w:val="00AC413B"/>
    <w:rsid w:val="00AD074F"/>
    <w:rsid w:val="00AD261E"/>
    <w:rsid w:val="00AF698D"/>
    <w:rsid w:val="00B00412"/>
    <w:rsid w:val="00B22ECE"/>
    <w:rsid w:val="00B25A18"/>
    <w:rsid w:val="00B26AE4"/>
    <w:rsid w:val="00B3213A"/>
    <w:rsid w:val="00B361C0"/>
    <w:rsid w:val="00B401F6"/>
    <w:rsid w:val="00B41296"/>
    <w:rsid w:val="00B51C70"/>
    <w:rsid w:val="00B642ED"/>
    <w:rsid w:val="00B82A0F"/>
    <w:rsid w:val="00B8567C"/>
    <w:rsid w:val="00BA2FC0"/>
    <w:rsid w:val="00BB6759"/>
    <w:rsid w:val="00BC153E"/>
    <w:rsid w:val="00BE0549"/>
    <w:rsid w:val="00BF4543"/>
    <w:rsid w:val="00C025D4"/>
    <w:rsid w:val="00C055B9"/>
    <w:rsid w:val="00C12F43"/>
    <w:rsid w:val="00C40BCA"/>
    <w:rsid w:val="00C442D6"/>
    <w:rsid w:val="00C55B84"/>
    <w:rsid w:val="00C766C0"/>
    <w:rsid w:val="00C879D7"/>
    <w:rsid w:val="00C94AC7"/>
    <w:rsid w:val="00CA2172"/>
    <w:rsid w:val="00CD0F63"/>
    <w:rsid w:val="00CF5CF7"/>
    <w:rsid w:val="00CF6B80"/>
    <w:rsid w:val="00D15D3E"/>
    <w:rsid w:val="00D167C7"/>
    <w:rsid w:val="00D16F3A"/>
    <w:rsid w:val="00D1776B"/>
    <w:rsid w:val="00D20DA9"/>
    <w:rsid w:val="00D2447B"/>
    <w:rsid w:val="00D26677"/>
    <w:rsid w:val="00D274C7"/>
    <w:rsid w:val="00D469B5"/>
    <w:rsid w:val="00D46B48"/>
    <w:rsid w:val="00D50413"/>
    <w:rsid w:val="00D627A8"/>
    <w:rsid w:val="00D63923"/>
    <w:rsid w:val="00D740F2"/>
    <w:rsid w:val="00D94A6F"/>
    <w:rsid w:val="00DA24C0"/>
    <w:rsid w:val="00DB6409"/>
    <w:rsid w:val="00DB6943"/>
    <w:rsid w:val="00DC3489"/>
    <w:rsid w:val="00DD504B"/>
    <w:rsid w:val="00DF1ED2"/>
    <w:rsid w:val="00E009FE"/>
    <w:rsid w:val="00E40FCF"/>
    <w:rsid w:val="00E41D92"/>
    <w:rsid w:val="00E53F64"/>
    <w:rsid w:val="00E54349"/>
    <w:rsid w:val="00E55591"/>
    <w:rsid w:val="00E5586A"/>
    <w:rsid w:val="00E57031"/>
    <w:rsid w:val="00E8781E"/>
    <w:rsid w:val="00E87E3F"/>
    <w:rsid w:val="00E9138B"/>
    <w:rsid w:val="00E97D08"/>
    <w:rsid w:val="00EB132D"/>
    <w:rsid w:val="00EB51E7"/>
    <w:rsid w:val="00EC7BF8"/>
    <w:rsid w:val="00ED404D"/>
    <w:rsid w:val="00ED4333"/>
    <w:rsid w:val="00F06052"/>
    <w:rsid w:val="00F07399"/>
    <w:rsid w:val="00F07C35"/>
    <w:rsid w:val="00F113E9"/>
    <w:rsid w:val="00F309F7"/>
    <w:rsid w:val="00F441E8"/>
    <w:rsid w:val="00F50566"/>
    <w:rsid w:val="00F555F1"/>
    <w:rsid w:val="00F727D8"/>
    <w:rsid w:val="00F847BE"/>
    <w:rsid w:val="00F86936"/>
    <w:rsid w:val="00FA032E"/>
    <w:rsid w:val="00FE0990"/>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7DA"/>
    <w:pPr>
      <w:spacing w:after="24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82089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E0549"/>
    <w:pPr>
      <w:numPr>
        <w:numId w:val="21"/>
      </w:numPr>
    </w:pPr>
    <w:rPr>
      <w:rFonts w:eastAsia="SimSun" w:cs="SimSun"/>
      <w:b/>
      <w:b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E0549"/>
    <w:rPr>
      <w:rFonts w:ascii="Times New Roman" w:eastAsia="SimSun" w:hAnsi="Times New Roman" w:cs="SimSun"/>
      <w:b/>
      <w:b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before="100" w:beforeAutospacing="1"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 w:type="character" w:styleId="Hyperlink">
    <w:name w:val="Hyperlink"/>
    <w:basedOn w:val="DefaultParagraphFont"/>
    <w:uiPriority w:val="99"/>
    <w:unhideWhenUsed/>
    <w:rsid w:val="0079181F"/>
    <w:rPr>
      <w:color w:val="0563C1" w:themeColor="hyperlink"/>
      <w:u w:val="single"/>
    </w:rPr>
  </w:style>
  <w:style w:type="character" w:styleId="UnresolvedMention">
    <w:name w:val="Unresolved Mention"/>
    <w:basedOn w:val="DefaultParagraphFont"/>
    <w:uiPriority w:val="99"/>
    <w:semiHidden/>
    <w:unhideWhenUsed/>
    <w:rsid w:val="0079181F"/>
    <w:rPr>
      <w:color w:val="605E5C"/>
      <w:shd w:val="clear" w:color="auto" w:fill="E1DFDD"/>
    </w:rPr>
  </w:style>
  <w:style w:type="paragraph" w:customStyle="1" w:styleId="B1">
    <w:name w:val="B1"/>
    <w:basedOn w:val="List"/>
    <w:link w:val="B1Char"/>
    <w:qFormat/>
    <w:rsid w:val="0079181F"/>
    <w:pPr>
      <w:overflowPunct w:val="0"/>
      <w:autoSpaceDE w:val="0"/>
      <w:autoSpaceDN w:val="0"/>
      <w:adjustRightInd w:val="0"/>
      <w:spacing w:after="180"/>
      <w:ind w:left="568" w:hanging="284"/>
      <w:contextualSpacing w:val="0"/>
      <w:textAlignment w:val="baseline"/>
    </w:pPr>
    <w:rPr>
      <w:lang w:val="en-GB" w:eastAsia="en-GB"/>
    </w:rPr>
  </w:style>
  <w:style w:type="paragraph" w:styleId="List">
    <w:name w:val="List"/>
    <w:basedOn w:val="Normal"/>
    <w:uiPriority w:val="99"/>
    <w:semiHidden/>
    <w:unhideWhenUsed/>
    <w:rsid w:val="0079181F"/>
    <w:pPr>
      <w:ind w:left="360" w:hanging="360"/>
      <w:contextualSpacing/>
    </w:pPr>
  </w:style>
  <w:style w:type="character" w:customStyle="1" w:styleId="B1Char">
    <w:name w:val="B1 Char"/>
    <w:link w:val="B1"/>
    <w:qFormat/>
    <w:rsid w:val="00921AAD"/>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820896"/>
    <w:rPr>
      <w:rFonts w:asciiTheme="majorHAnsi" w:eastAsiaTheme="majorEastAsia" w:hAnsiTheme="majorHAnsi" w:cstheme="majorBidi"/>
      <w:i/>
      <w:iCs/>
      <w:color w:val="2F5496" w:themeColor="accent1" w:themeShade="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686</TotalTime>
  <Pages>14</Pages>
  <Words>3730</Words>
  <Characters>19775</Characters>
  <Application>Microsoft Office Word</Application>
  <DocSecurity>0</DocSecurity>
  <Lines>859</Lines>
  <Paragraphs>691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Apple_115 (Manasa)</cp:lastModifiedBy>
  <cp:revision>11</cp:revision>
  <dcterms:created xsi:type="dcterms:W3CDTF">2025-04-30T17:28:00Z</dcterms:created>
  <dcterms:modified xsi:type="dcterms:W3CDTF">2025-05-09T03:58:00Z</dcterms:modified>
</cp:coreProperties>
</file>