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121581E9" w:rsidR="00F3566E" w:rsidRPr="005A29FB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5A29FB">
        <w:rPr>
          <w:rFonts w:ascii="Arial" w:eastAsia="Malgun Gothic" w:hAnsi="Arial" w:cs="Arial"/>
          <w:b/>
          <w:bCs/>
          <w:lang w:val="en-US"/>
        </w:rPr>
        <w:t>3GPP TSG RAN WG</w:t>
      </w:r>
      <w:r w:rsidR="005A29FB" w:rsidRPr="005A29FB">
        <w:rPr>
          <w:rFonts w:ascii="Arial" w:eastAsia="Malgun Gothic" w:hAnsi="Arial" w:cs="Arial"/>
          <w:b/>
          <w:bCs/>
          <w:lang w:val="en-US"/>
        </w:rPr>
        <w:t>4</w:t>
      </w:r>
      <w:r w:rsidRPr="005A29FB">
        <w:rPr>
          <w:rFonts w:ascii="Arial" w:eastAsia="Malgun Gothic" w:hAnsi="Arial" w:cs="Arial"/>
          <w:b/>
          <w:bCs/>
          <w:lang w:val="en-US"/>
        </w:rPr>
        <w:t xml:space="preserve"> #1</w:t>
      </w:r>
      <w:r w:rsidR="005A29FB">
        <w:rPr>
          <w:rFonts w:ascii="Arial" w:eastAsia="MS Mincho" w:hAnsi="Arial" w:cs="Arial"/>
          <w:b/>
          <w:bCs/>
          <w:lang w:val="en-US" w:eastAsia="ja-JP"/>
        </w:rPr>
        <w:t>15</w:t>
      </w:r>
      <w:r w:rsidRPr="005A29FB">
        <w:rPr>
          <w:rFonts w:ascii="Arial" w:eastAsia="Malgun Gothic" w:hAnsi="Arial" w:cs="Arial"/>
          <w:b/>
          <w:bCs/>
          <w:lang w:val="en-US"/>
        </w:rPr>
        <w:tab/>
      </w:r>
      <w:r w:rsidRPr="005A29FB">
        <w:rPr>
          <w:rFonts w:ascii="Arial" w:eastAsia="Malgun Gothic" w:hAnsi="Arial" w:cs="Arial"/>
          <w:b/>
          <w:bCs/>
          <w:lang w:val="en-US"/>
        </w:rPr>
        <w:tab/>
      </w:r>
      <w:r w:rsidRPr="005A29FB">
        <w:rPr>
          <w:rFonts w:ascii="Arial" w:eastAsia="Malgun Gothic" w:hAnsi="Arial" w:cs="Arial"/>
          <w:b/>
          <w:bCs/>
          <w:lang w:val="en-US"/>
        </w:rPr>
        <w:tab/>
      </w:r>
      <w:r w:rsidR="00600101" w:rsidRPr="005A29FB">
        <w:rPr>
          <w:rFonts w:ascii="Arial" w:eastAsiaTheme="minorEastAsia" w:hAnsi="Arial" w:cs="Arial"/>
          <w:b/>
          <w:bCs/>
          <w:lang w:val="en-US"/>
        </w:rPr>
        <w:t>R</w:t>
      </w:r>
      <w:r w:rsidR="005A29FB" w:rsidRPr="005A29FB">
        <w:rPr>
          <w:rFonts w:ascii="Arial" w:eastAsiaTheme="minorEastAsia" w:hAnsi="Arial" w:cs="Arial"/>
          <w:b/>
          <w:bCs/>
          <w:lang w:val="en-US"/>
        </w:rPr>
        <w:t>4</w:t>
      </w:r>
      <w:r w:rsidR="00600101" w:rsidRPr="005A29FB">
        <w:rPr>
          <w:rFonts w:ascii="Arial" w:eastAsiaTheme="minorEastAsia" w:hAnsi="Arial" w:cs="Arial"/>
          <w:b/>
          <w:bCs/>
          <w:lang w:val="en-US"/>
        </w:rPr>
        <w:t>-250</w:t>
      </w:r>
      <w:r w:rsidR="00625B03">
        <w:rPr>
          <w:rFonts w:ascii="Arial" w:eastAsiaTheme="minorEastAsia" w:hAnsi="Arial" w:cs="Arial"/>
          <w:b/>
          <w:bCs/>
          <w:lang w:val="en-US"/>
        </w:rPr>
        <w:t>7713</w:t>
      </w:r>
    </w:p>
    <w:p w14:paraId="532E6B2B" w14:textId="63AA9698" w:rsidR="0008454B" w:rsidRPr="00F3566E" w:rsidRDefault="006053B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/>
          <w:b/>
          <w:bCs/>
          <w:szCs w:val="24"/>
          <w:lang w:eastAsia="ja-JP"/>
        </w:rPr>
        <w:t>Malta</w:t>
      </w:r>
      <w:r w:rsidR="005A29FB">
        <w:rPr>
          <w:rFonts w:ascii="Arial" w:eastAsiaTheme="minorEastAsia" w:hAnsi="Arial" w:cs="Arial"/>
          <w:b/>
          <w:bCs/>
          <w:szCs w:val="24"/>
          <w:lang w:eastAsia="ja-JP"/>
        </w:rPr>
        <w:t>, M</w:t>
      </w:r>
      <w:r>
        <w:rPr>
          <w:rFonts w:ascii="Arial" w:eastAsiaTheme="minorEastAsia" w:hAnsi="Arial" w:cs="Arial"/>
          <w:b/>
          <w:bCs/>
          <w:szCs w:val="24"/>
          <w:lang w:eastAsia="ja-JP"/>
        </w:rPr>
        <w:t>T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, </w:t>
      </w:r>
      <w:r w:rsidR="005A29FB">
        <w:rPr>
          <w:rFonts w:ascii="Arial" w:eastAsiaTheme="minorEastAsia" w:hAnsi="Arial" w:cs="Arial"/>
          <w:b/>
          <w:bCs/>
          <w:szCs w:val="24"/>
          <w:lang w:eastAsia="ja-JP"/>
        </w:rPr>
        <w:t>May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</w:t>
      </w:r>
      <w:r w:rsidR="005A29FB">
        <w:rPr>
          <w:rFonts w:ascii="Arial" w:eastAsiaTheme="minorEastAsia" w:hAnsi="Arial" w:cs="Arial"/>
          <w:b/>
          <w:bCs/>
          <w:szCs w:val="24"/>
          <w:lang w:eastAsia="ja-JP"/>
        </w:rPr>
        <w:t>19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</w:t>
      </w:r>
      <w:r w:rsidR="00600101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 </w:t>
      </w:r>
      <w:r w:rsidR="005A29FB">
        <w:rPr>
          <w:rFonts w:ascii="Arial" w:eastAsiaTheme="minorEastAsia" w:hAnsi="Arial" w:cs="Arial"/>
          <w:b/>
          <w:bCs/>
          <w:szCs w:val="24"/>
          <w:lang w:eastAsia="ja-JP"/>
        </w:rPr>
        <w:t>23</w:t>
      </w:r>
      <w:r w:rsidR="005A29FB" w:rsidRPr="005A29FB">
        <w:rPr>
          <w:rFonts w:ascii="Arial" w:eastAsiaTheme="minorEastAsia" w:hAnsi="Arial" w:cs="Arial"/>
          <w:b/>
          <w:bCs/>
          <w:szCs w:val="24"/>
          <w:vertAlign w:val="superscript"/>
          <w:lang w:eastAsia="ja-JP"/>
        </w:rPr>
        <w:t>rd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0E8FD31C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972190">
        <w:rPr>
          <w:rFonts w:ascii="Arial" w:eastAsia="MS Mincho" w:hAnsi="Arial" w:cs="Arial"/>
          <w:bCs/>
          <w:lang w:eastAsia="ja-JP"/>
        </w:rPr>
        <w:t>C</w:t>
      </w:r>
      <w:r w:rsidR="006D3086">
        <w:rPr>
          <w:rFonts w:ascii="Arial" w:eastAsia="MS Mincho" w:hAnsi="Arial" w:cs="Arial"/>
          <w:bCs/>
          <w:lang w:eastAsia="ja-JP"/>
        </w:rPr>
        <w:t xml:space="preserve">apabilities for </w:t>
      </w:r>
      <w:r w:rsidR="008E7BDB">
        <w:rPr>
          <w:rFonts w:ascii="Arial" w:eastAsia="MS Mincho" w:hAnsi="Arial" w:cs="Arial"/>
          <w:bCs/>
          <w:lang w:val="en-US" w:eastAsia="ja-JP"/>
        </w:rPr>
        <w:t xml:space="preserve">Delta </w:t>
      </w:r>
      <w:r w:rsidR="00F2496F" w:rsidRPr="00F2496F">
        <w:rPr>
          <w:rFonts w:ascii="Arial" w:eastAsia="MS Mincho" w:hAnsi="Arial" w:cs="Arial" w:hint="eastAsia"/>
          <w:bCs/>
          <w:lang w:eastAsia="ja-JP"/>
        </w:rPr>
        <w:t>P</w:t>
      </w:r>
      <w:r w:rsidR="00F2496F" w:rsidRPr="00F2496F">
        <w:rPr>
          <w:rFonts w:ascii="Arial" w:eastAsia="MS Mincho" w:hAnsi="Arial" w:cs="Arial" w:hint="eastAsia"/>
          <w:bCs/>
          <w:vertAlign w:val="subscript"/>
          <w:lang w:eastAsia="ja-JP"/>
        </w:rPr>
        <w:t>PowerClass</w:t>
      </w:r>
      <w:r w:rsidR="00F2496F" w:rsidRPr="00F2496F">
        <w:rPr>
          <w:rFonts w:ascii="Arial" w:eastAsia="MS Mincho" w:hAnsi="Arial" w:cs="Arial"/>
          <w:bCs/>
          <w:lang w:eastAsia="ja-JP"/>
        </w:rPr>
        <w:t xml:space="preserve"> </w:t>
      </w:r>
      <w:r w:rsidR="00F2496F">
        <w:rPr>
          <w:rFonts w:ascii="Arial" w:eastAsia="MS Mincho" w:hAnsi="Arial" w:cs="Arial"/>
          <w:bCs/>
          <w:lang w:eastAsia="ja-JP"/>
        </w:rPr>
        <w:t>for 4Tx SRS tran</w:t>
      </w:r>
      <w:r w:rsidR="00C87B14">
        <w:rPr>
          <w:rFonts w:ascii="Arial" w:eastAsia="MS Mincho" w:hAnsi="Arial" w:cs="Arial"/>
          <w:bCs/>
          <w:lang w:eastAsia="ja-JP"/>
        </w:rPr>
        <w:t>s</w:t>
      </w:r>
      <w:r w:rsidR="00F2496F">
        <w:rPr>
          <w:rFonts w:ascii="Arial" w:eastAsia="MS Mincho" w:hAnsi="Arial" w:cs="Arial"/>
          <w:bCs/>
          <w:lang w:eastAsia="ja-JP"/>
        </w:rPr>
        <w:t>mission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1D3B0381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2496F">
        <w:rPr>
          <w:rFonts w:ascii="Arial" w:eastAsia="MS Mincho" w:hAnsi="Arial" w:cs="Arial"/>
          <w:bCs/>
          <w:lang w:eastAsia="ja-JP"/>
        </w:rPr>
        <w:t>8</w:t>
      </w:r>
    </w:p>
    <w:p w14:paraId="0DB3F630" w14:textId="68477FD8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5C0BE2" w:rsidRPr="005C0BE2">
        <w:rPr>
          <w:rFonts w:ascii="Arial" w:hAnsi="Arial" w:cs="Arial"/>
          <w:bCs/>
        </w:rPr>
        <w:t>NR_ENDC_RF_FR1_enh2-Core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D3627B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7D6F9C">
        <w:rPr>
          <w:rFonts w:ascii="Arial" w:hAnsi="Arial" w:cs="Arial"/>
          <w:b/>
        </w:rPr>
        <w:t>Source:</w:t>
      </w:r>
      <w:r w:rsidRPr="007D6F9C">
        <w:rPr>
          <w:rFonts w:ascii="Arial" w:hAnsi="Arial" w:cs="Arial"/>
          <w:bCs/>
        </w:rPr>
        <w:tab/>
      </w:r>
      <w:r w:rsidR="00290771" w:rsidRPr="007D6F9C">
        <w:rPr>
          <w:rFonts w:ascii="Arial" w:eastAsia="MS Mincho" w:hAnsi="Arial" w:cs="Arial"/>
          <w:bCs/>
          <w:lang w:eastAsia="ja-JP"/>
        </w:rPr>
        <w:t>RAN WG</w:t>
      </w:r>
      <w:r w:rsidR="00F2496F">
        <w:rPr>
          <w:rFonts w:ascii="Arial" w:eastAsia="MS Mincho" w:hAnsi="Arial" w:cs="Arial"/>
          <w:bCs/>
          <w:lang w:eastAsia="ja-JP"/>
        </w:rPr>
        <w:t>4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6431CB4F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74283630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E290C">
        <w:rPr>
          <w:rFonts w:eastAsiaTheme="minorEastAsia" w:cs="Arial"/>
          <w:b w:val="0"/>
          <w:bCs/>
          <w:lang w:val="it-IT" w:eastAsia="ja-JP"/>
        </w:rPr>
        <w:t>Chan Fernando</w:t>
      </w:r>
    </w:p>
    <w:p w14:paraId="034FF542" w14:textId="17EA004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7E290C">
        <w:rPr>
          <w:rFonts w:eastAsia="MS Mincho" w:cs="Arial"/>
          <w:b w:val="0"/>
          <w:bCs/>
          <w:color w:val="auto"/>
          <w:lang w:val="pt-BR" w:eastAsia="ja-JP"/>
        </w:rPr>
        <w:t>mcfernan</w:t>
      </w:r>
      <w:r w:rsidR="00324D13">
        <w:rPr>
          <w:rFonts w:eastAsia="MS Mincho" w:cs="Arial"/>
          <w:b w:val="0"/>
          <w:bCs/>
          <w:color w:val="auto"/>
          <w:lang w:val="pt-BR" w:eastAsia="ja-JP"/>
        </w:rPr>
        <w:t>ATT.qti.qualcomm.com</w:t>
      </w:r>
    </w:p>
    <w:p w14:paraId="614B9009" w14:textId="3A9BEE82" w:rsidR="006F2AF5" w:rsidRDefault="006F2AF5" w:rsidP="003D2ACD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B4BF66D" w14:textId="77777777" w:rsidR="005C0BE2" w:rsidRPr="001942CA" w:rsidRDefault="005C0BE2" w:rsidP="005C0BE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21537365" w:rsidR="006F0FD4" w:rsidRPr="00842CCD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842CCD">
        <w:rPr>
          <w:rFonts w:ascii="Arial" w:eastAsia="Yu Mincho" w:hAnsi="Arial" w:cs="Arial"/>
          <w:bCs/>
          <w:iCs/>
          <w:lang w:val="en-US" w:eastAsia="ja-JP"/>
        </w:rPr>
        <w:t>RAN</w:t>
      </w:r>
      <w:r w:rsidR="0094022F" w:rsidRPr="00842CCD">
        <w:rPr>
          <w:rFonts w:ascii="Arial" w:eastAsia="Yu Mincho" w:hAnsi="Arial" w:cs="Arial"/>
          <w:bCs/>
          <w:iCs/>
          <w:lang w:val="en-US" w:eastAsia="ja-JP"/>
        </w:rPr>
        <w:t xml:space="preserve">4 </w:t>
      </w:r>
      <w:r w:rsidRPr="00842CCD">
        <w:rPr>
          <w:rFonts w:ascii="Arial" w:eastAsia="Yu Mincho" w:hAnsi="Arial" w:cs="Arial"/>
          <w:bCs/>
          <w:iCs/>
          <w:lang w:val="en-US" w:eastAsia="ja-JP"/>
        </w:rPr>
        <w:t xml:space="preserve">has </w:t>
      </w:r>
      <w:r w:rsidR="005B7E2B" w:rsidRPr="00842CCD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 w:rsidRPr="00842CC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 w:rsidRPr="00842CC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842CC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8 issue </w:t>
      </w:r>
      <w:r w:rsidR="00512ACC">
        <w:rPr>
          <w:rFonts w:ascii="Arial" w:eastAsia="Yu Mincho" w:hAnsi="Arial" w:cs="Arial"/>
          <w:bCs/>
          <w:iCs/>
          <w:lang w:val="en-US" w:eastAsia="ja-JP"/>
        </w:rPr>
        <w:t xml:space="preserve">of </w:t>
      </w:r>
      <w:r w:rsidR="004B0563">
        <w:rPr>
          <w:rFonts w:ascii="Arial" w:eastAsia="Yu Mincho" w:hAnsi="Arial" w:cs="Arial"/>
          <w:bCs/>
          <w:iCs/>
          <w:lang w:val="en-US" w:eastAsia="ja-JP"/>
        </w:rPr>
        <w:t>how to assign</w:t>
      </w:r>
      <w:r w:rsidR="00FC2DF3"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="00FC2DF3"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="00FC2DF3"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26AA7">
        <w:rPr>
          <w:rFonts w:ascii="Arial" w:eastAsia="Yu Mincho" w:hAnsi="Arial" w:cs="Arial"/>
          <w:bCs/>
          <w:iCs/>
          <w:lang w:val="en-US" w:eastAsia="ja-JP"/>
        </w:rPr>
        <w:t xml:space="preserve">to 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various </w:t>
      </w:r>
      <w:r w:rsidR="008B7492">
        <w:rPr>
          <w:rFonts w:ascii="Arial" w:eastAsia="Yu Mincho" w:hAnsi="Arial" w:cs="Arial"/>
          <w:bCs/>
          <w:iCs/>
          <w:lang w:val="en-US" w:eastAsia="ja-JP"/>
        </w:rPr>
        <w:t>4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Tx </w:t>
      </w:r>
      <w:r w:rsidR="00B2150C">
        <w:rPr>
          <w:rFonts w:ascii="Arial" w:eastAsia="Yu Mincho" w:hAnsi="Arial" w:cs="Arial"/>
          <w:bCs/>
          <w:iCs/>
          <w:lang w:val="en-US" w:eastAsia="ja-JP"/>
        </w:rPr>
        <w:t>architectures</w:t>
      </w:r>
      <w:r w:rsidR="005E6FF4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85990">
        <w:rPr>
          <w:rFonts w:ascii="Arial" w:eastAsia="Yu Mincho" w:hAnsi="Arial" w:cs="Arial"/>
          <w:bCs/>
          <w:iCs/>
          <w:lang w:val="en-US" w:eastAsia="ja-JP"/>
        </w:rPr>
        <w:t>based on the SRS scheme and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2150C">
        <w:rPr>
          <w:rFonts w:ascii="Arial" w:eastAsia="Yu Mincho" w:hAnsi="Arial" w:cs="Arial"/>
          <w:bCs/>
          <w:iCs/>
          <w:lang w:val="en-US" w:eastAsia="ja-JP"/>
        </w:rPr>
        <w:t>transmission</w:t>
      </w:r>
      <w:r w:rsidR="008E01BF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E2380">
        <w:rPr>
          <w:rFonts w:ascii="Arial" w:eastAsia="Yu Mincho" w:hAnsi="Arial" w:cs="Arial"/>
          <w:bCs/>
          <w:iCs/>
          <w:lang w:val="en-US" w:eastAsia="ja-JP"/>
        </w:rPr>
        <w:t xml:space="preserve">power </w:t>
      </w:r>
      <w:r w:rsidR="008E01BF">
        <w:rPr>
          <w:rFonts w:ascii="Arial" w:eastAsia="Yu Mincho" w:hAnsi="Arial" w:cs="Arial"/>
          <w:bCs/>
          <w:iCs/>
          <w:lang w:val="en-US" w:eastAsia="ja-JP"/>
        </w:rPr>
        <w:t>and has decided to adopt 2</w:t>
      </w:r>
      <w:r w:rsidR="00470A42">
        <w:rPr>
          <w:rFonts w:ascii="Arial" w:eastAsia="Yu Mincho" w:hAnsi="Arial" w:cs="Arial"/>
          <w:bCs/>
          <w:iCs/>
          <w:lang w:val="en-US" w:eastAsia="ja-JP"/>
        </w:rPr>
        <w:t xml:space="preserve"> sets of</w:t>
      </w:r>
      <w:r w:rsidR="008E01BF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C1052"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="002E56E3" w:rsidRPr="00CE02D9">
        <w:rPr>
          <w:rFonts w:ascii="Arial" w:eastAsia="Yu Mincho" w:hAnsi="Arial" w:cs="Arial"/>
          <w:bCs/>
          <w:iCs/>
          <w:lang w:val="en-US" w:eastAsia="ja-JP"/>
        </w:rPr>
        <w:t>P</w:t>
      </w:r>
      <w:r w:rsidR="002E56E3" w:rsidRPr="00FC2DF3">
        <w:rPr>
          <w:rFonts w:ascii="Arial" w:eastAsia="Yu Mincho" w:hAnsi="Arial" w:cs="Arial"/>
          <w:bCs/>
          <w:iCs/>
          <w:vertAlign w:val="subscript"/>
          <w:lang w:val="en-US" w:eastAsia="ja-JP"/>
        </w:rPr>
        <w:t>PowerClass</w:t>
      </w:r>
      <w:r w:rsidR="002E56E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85425">
        <w:rPr>
          <w:rFonts w:ascii="Arial" w:eastAsia="Yu Mincho" w:hAnsi="Arial" w:cs="Arial"/>
          <w:bCs/>
          <w:iCs/>
          <w:lang w:val="en-US" w:eastAsia="ja-JP"/>
        </w:rPr>
        <w:t xml:space="preserve">capabilities </w:t>
      </w:r>
      <w:r w:rsidR="002E56E3">
        <w:rPr>
          <w:rFonts w:ascii="Arial" w:eastAsia="Yu Mincho" w:hAnsi="Arial" w:cs="Arial"/>
          <w:bCs/>
          <w:iCs/>
          <w:lang w:val="en-US" w:eastAsia="ja-JP"/>
        </w:rPr>
        <w:t>as</w:t>
      </w:r>
      <w:r w:rsidR="008E01BF">
        <w:rPr>
          <w:rFonts w:ascii="Arial" w:eastAsia="Yu Mincho" w:hAnsi="Arial" w:cs="Arial"/>
          <w:bCs/>
          <w:iCs/>
          <w:lang w:val="en-US" w:eastAsia="ja-JP"/>
        </w:rPr>
        <w:t xml:space="preserve"> described below:</w:t>
      </w:r>
      <w:r w:rsidR="00B3254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A0926" w:rsidRPr="00842CCD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22D86B7C" w14:textId="78C83BC3" w:rsidR="00CE02D9" w:rsidRPr="00CE02D9" w:rsidRDefault="003B5E8F" w:rsidP="00CE02D9">
      <w:pPr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C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>apability#1</w:t>
      </w:r>
      <w:r w:rsidR="00FC2DF3" w:rsidRPr="00FC2DF3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="00FC2DF3"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="00FC2DF3"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="00FC2DF3"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_PC2</w:t>
      </w:r>
      <w:r w:rsidR="007E5421" w:rsidRPr="007E54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C7585"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 w:rsidR="00881B07">
        <w:rPr>
          <w:rFonts w:ascii="Arial" w:eastAsia="Yu Mincho" w:hAnsi="Arial" w:cs="Arial"/>
          <w:bCs/>
          <w:iCs/>
          <w:lang w:val="en-US" w:eastAsia="ja-JP"/>
        </w:rPr>
        <w:t xml:space="preserve">PC2 </w:t>
      </w:r>
      <w:r w:rsidR="006C7585">
        <w:rPr>
          <w:rFonts w:ascii="Arial" w:eastAsia="Yu Mincho" w:hAnsi="Arial" w:cs="Arial"/>
          <w:bCs/>
          <w:iCs/>
          <w:lang w:val="en-US" w:eastAsia="ja-JP"/>
        </w:rPr>
        <w:t>SRS</w:t>
      </w:r>
      <w:r w:rsidR="00690596">
        <w:rPr>
          <w:rFonts w:ascii="Arial" w:eastAsia="Yu Mincho" w:hAnsi="Arial" w:cs="Arial"/>
          <w:bCs/>
          <w:iCs/>
          <w:lang w:val="en-US" w:eastAsia="ja-JP"/>
        </w:rPr>
        <w:t xml:space="preserve"> transmission</w:t>
      </w:r>
      <w:r w:rsidR="00A70020">
        <w:rPr>
          <w:rFonts w:ascii="Arial" w:eastAsia="Yu Mincho" w:hAnsi="Arial" w:cs="Arial"/>
          <w:bCs/>
          <w:iCs/>
          <w:lang w:val="en-US" w:eastAsia="ja-JP"/>
        </w:rPr>
        <w:t xml:space="preserve"> power</w:t>
      </w:r>
      <w:r w:rsidR="006C758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E5421" w:rsidRPr="007E5421">
        <w:rPr>
          <w:rFonts w:ascii="Arial" w:eastAsia="Yu Mincho" w:hAnsi="Arial" w:cs="Arial"/>
          <w:bCs/>
          <w:iCs/>
          <w:lang w:val="en-US" w:eastAsia="ja-JP"/>
        </w:rPr>
        <w:t>ha</w:t>
      </w:r>
      <w:r w:rsidR="003055F5">
        <w:rPr>
          <w:rFonts w:ascii="Arial" w:eastAsia="Yu Mincho" w:hAnsi="Arial" w:cs="Arial"/>
          <w:bCs/>
          <w:iCs/>
          <w:lang w:val="en-US" w:eastAsia="ja-JP"/>
        </w:rPr>
        <w:t>ve</w:t>
      </w:r>
      <w:r w:rsidR="007E5421" w:rsidRPr="007E5421">
        <w:rPr>
          <w:rFonts w:ascii="Arial" w:eastAsia="Yu Mincho" w:hAnsi="Arial" w:cs="Arial"/>
          <w:bCs/>
          <w:iCs/>
          <w:lang w:val="en-US" w:eastAsia="ja-JP"/>
        </w:rPr>
        <w:t xml:space="preserve"> the following</w:t>
      </w:r>
      <w:r w:rsidR="007E5421" w:rsidRPr="007E5421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="007E5421" w:rsidRPr="007E5421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="007E5421" w:rsidRPr="007E5421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="007E5421" w:rsidRPr="007E5421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7E5421" w:rsidRPr="007E5421">
        <w:rPr>
          <w:rFonts w:ascii="Arial" w:eastAsia="Yu Mincho" w:hAnsi="Arial" w:cs="Arial"/>
          <w:bCs/>
          <w:iCs/>
          <w:vertAlign w:val="subscript"/>
          <w:lang w:val="en-US" w:eastAsia="ja-JP"/>
        </w:rPr>
        <w:t xml:space="preserve"> </w:t>
      </w:r>
      <w:r w:rsidR="007E5421" w:rsidRPr="007E5421">
        <w:rPr>
          <w:rFonts w:ascii="Arial" w:eastAsia="Yu Mincho" w:hAnsi="Arial" w:cs="Arial"/>
          <w:bCs/>
          <w:iCs/>
          <w:lang w:val="en-US" w:eastAsia="ja-JP"/>
        </w:rPr>
        <w:t>values:</w:t>
      </w:r>
    </w:p>
    <w:p w14:paraId="63A03575" w14:textId="59955990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 = 3dB for t1ry</w:t>
      </w:r>
    </w:p>
    <w:p w14:paraId="142FB94D" w14:textId="708D71E1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= 0dB for t2ry</w:t>
      </w:r>
    </w:p>
    <w:p w14:paraId="05E472C1" w14:textId="0044D78D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 = 0dB for t4ry</w:t>
      </w:r>
    </w:p>
    <w:p w14:paraId="2812F6EF" w14:textId="77777777" w:rsidR="00CE02D9" w:rsidRPr="00CE02D9" w:rsidRDefault="00CE02D9" w:rsidP="00CE02D9">
      <w:pPr>
        <w:rPr>
          <w:rFonts w:ascii="Arial" w:eastAsia="Yu Mincho" w:hAnsi="Arial" w:cs="Arial"/>
          <w:bCs/>
          <w:iCs/>
          <w:lang w:val="en-US" w:eastAsia="ja-JP"/>
        </w:rPr>
      </w:pPr>
    </w:p>
    <w:p w14:paraId="04A95E25" w14:textId="09D6D1DB" w:rsidR="00FC2DF3" w:rsidRDefault="00CE02D9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/>
          <w:bCs/>
          <w:iCs/>
          <w:lang w:val="en-US" w:eastAsia="ja-JP"/>
        </w:rPr>
        <w:t xml:space="preserve">Capability#2 </w:t>
      </w:r>
      <w:r w:rsidR="00FC2DF3"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="00FC2DF3"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="00FC2DF3"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CE02D9">
        <w:rPr>
          <w:rFonts w:ascii="Arial" w:eastAsia="Yu Mincho" w:hAnsi="Arial" w:cs="Arial"/>
          <w:bCs/>
          <w:iCs/>
          <w:lang w:val="en-US" w:eastAsia="ja-JP"/>
        </w:rPr>
        <w:t xml:space="preserve"> _PC3</w:t>
      </w:r>
      <w:r w:rsidR="007E54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C7585"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 w:rsidR="00DC5009">
        <w:rPr>
          <w:rFonts w:ascii="Arial" w:eastAsia="Yu Mincho" w:hAnsi="Arial" w:cs="Arial"/>
          <w:bCs/>
          <w:iCs/>
          <w:lang w:val="en-US" w:eastAsia="ja-JP"/>
        </w:rPr>
        <w:t xml:space="preserve">PC3 </w:t>
      </w:r>
      <w:r w:rsidR="006C7585">
        <w:rPr>
          <w:rFonts w:ascii="Arial" w:eastAsia="Yu Mincho" w:hAnsi="Arial" w:cs="Arial"/>
          <w:bCs/>
          <w:iCs/>
          <w:lang w:val="en-US" w:eastAsia="ja-JP"/>
        </w:rPr>
        <w:t xml:space="preserve">SRS </w:t>
      </w:r>
      <w:r w:rsidR="00690596">
        <w:rPr>
          <w:rFonts w:ascii="Arial" w:eastAsia="Yu Mincho" w:hAnsi="Arial" w:cs="Arial"/>
          <w:bCs/>
          <w:iCs/>
          <w:lang w:val="en-US" w:eastAsia="ja-JP"/>
        </w:rPr>
        <w:t>transmission</w:t>
      </w:r>
      <w:r w:rsidR="00A06A6B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70020">
        <w:rPr>
          <w:rFonts w:ascii="Arial" w:eastAsia="Yu Mincho" w:hAnsi="Arial" w:cs="Arial"/>
          <w:bCs/>
          <w:iCs/>
          <w:lang w:val="en-US" w:eastAsia="ja-JP"/>
        </w:rPr>
        <w:t xml:space="preserve">power </w:t>
      </w:r>
      <w:r w:rsidR="007E5421" w:rsidRPr="007E5421">
        <w:rPr>
          <w:rFonts w:ascii="Arial" w:eastAsia="Yu Mincho" w:hAnsi="Arial" w:cs="Arial"/>
          <w:bCs/>
          <w:iCs/>
          <w:lang w:val="en-US" w:eastAsia="ja-JP"/>
        </w:rPr>
        <w:t>ha</w:t>
      </w:r>
      <w:r w:rsidR="003055F5">
        <w:rPr>
          <w:rFonts w:ascii="Arial" w:eastAsia="Yu Mincho" w:hAnsi="Arial" w:cs="Arial"/>
          <w:bCs/>
          <w:iCs/>
          <w:lang w:val="en-US" w:eastAsia="ja-JP"/>
        </w:rPr>
        <w:t>ve</w:t>
      </w:r>
      <w:r w:rsidR="007E5421" w:rsidRPr="007E5421">
        <w:rPr>
          <w:rFonts w:ascii="Arial" w:eastAsia="Yu Mincho" w:hAnsi="Arial" w:cs="Arial"/>
          <w:bCs/>
          <w:iCs/>
          <w:lang w:val="en-US" w:eastAsia="ja-JP"/>
        </w:rPr>
        <w:t xml:space="preserve"> the following</w:t>
      </w:r>
      <w:r w:rsidR="007E5421" w:rsidRPr="007E5421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="007E5421" w:rsidRPr="007E5421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="007E5421" w:rsidRPr="007E5421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="007E5421" w:rsidRPr="007E5421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7E5421" w:rsidRPr="007E5421">
        <w:rPr>
          <w:rFonts w:ascii="Arial" w:eastAsia="Yu Mincho" w:hAnsi="Arial" w:cs="Arial"/>
          <w:bCs/>
          <w:iCs/>
          <w:vertAlign w:val="subscript"/>
          <w:lang w:val="en-US" w:eastAsia="ja-JP"/>
        </w:rPr>
        <w:t xml:space="preserve"> </w:t>
      </w:r>
      <w:r w:rsidR="007E5421" w:rsidRPr="007E5421">
        <w:rPr>
          <w:rFonts w:ascii="Arial" w:eastAsia="Yu Mincho" w:hAnsi="Arial" w:cs="Arial"/>
          <w:bCs/>
          <w:iCs/>
          <w:lang w:val="en-US" w:eastAsia="ja-JP"/>
        </w:rPr>
        <w:t>values:</w:t>
      </w:r>
    </w:p>
    <w:p w14:paraId="330790A9" w14:textId="76D2BCBB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 = 6dB for t1ry</w:t>
      </w:r>
    </w:p>
    <w:p w14:paraId="44456110" w14:textId="78AC69A3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85AE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>= 3dB for t2ry</w:t>
      </w:r>
    </w:p>
    <w:p w14:paraId="34A96919" w14:textId="30956320" w:rsidR="00CE02D9" w:rsidRPr="00CE02D9" w:rsidRDefault="00FC2DF3" w:rsidP="00CE02D9">
      <w:pPr>
        <w:rPr>
          <w:rFonts w:ascii="Arial" w:eastAsia="Yu Mincho" w:hAnsi="Arial" w:cs="Arial"/>
          <w:bCs/>
          <w:iCs/>
          <w:lang w:val="en-US" w:eastAsia="ja-JP"/>
        </w:rPr>
      </w:pP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CE02D9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FC2DF3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="00CE02D9" w:rsidRPr="00CE02D9">
        <w:rPr>
          <w:rFonts w:ascii="Arial" w:eastAsia="Yu Mincho" w:hAnsi="Arial" w:cs="Arial"/>
          <w:bCs/>
          <w:iCs/>
          <w:lang w:val="en-US" w:eastAsia="ja-JP"/>
        </w:rPr>
        <w:t xml:space="preserve">  = 0dB for t4ry</w:t>
      </w:r>
    </w:p>
    <w:p w14:paraId="338A31A9" w14:textId="77777777" w:rsidR="00FC7EB0" w:rsidRPr="00CE02D9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BD358A1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EC5518">
        <w:rPr>
          <w:rFonts w:ascii="Arial" w:eastAsia="Yu Mincho" w:hAnsi="Arial" w:cs="Arial"/>
          <w:iCs/>
          <w:lang w:eastAsia="ja-JP"/>
        </w:rPr>
        <w:t>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B82F1B">
        <w:rPr>
          <w:rFonts w:ascii="Arial" w:eastAsia="Yu Mincho" w:hAnsi="Arial" w:cs="Arial"/>
          <w:iCs/>
          <w:lang w:eastAsia="ja-JP"/>
        </w:rPr>
        <w:t xml:space="preserve">take above information into account when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78A99ABF" w:rsidR="005B7E2B" w:rsidRDefault="005B7E2B" w:rsidP="005B7E2B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</w:t>
      </w:r>
      <w:r w:rsidR="00A61CFB"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</w:rPr>
        <w:t xml:space="preserve"> Meeting #1</w:t>
      </w:r>
      <w:r w:rsidR="00A61CFB">
        <w:rPr>
          <w:rFonts w:ascii="Arial" w:eastAsia="MS Mincho" w:hAnsi="Arial" w:cs="Arial"/>
          <w:bCs/>
          <w:lang w:eastAsia="ja-JP"/>
        </w:rPr>
        <w:t>16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5B7E2B">
        <w:rPr>
          <w:rFonts w:ascii="Arial" w:eastAsia="MS Mincho" w:hAnsi="Arial" w:cs="Arial"/>
          <w:bCs/>
          <w:lang w:eastAsia="ja-JP"/>
        </w:rPr>
        <w:t>Bengaluru, IN</w:t>
      </w:r>
    </w:p>
    <w:p w14:paraId="1296851C" w14:textId="615DDC84" w:rsidR="00943D26" w:rsidRPr="005B7E2B" w:rsidRDefault="00A61CFB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WG4</w:t>
      </w:r>
      <w:r w:rsidR="009E002C">
        <w:rPr>
          <w:rFonts w:ascii="Arial" w:eastAsia="MS Mincho" w:hAnsi="Arial" w:cs="Arial"/>
          <w:bCs/>
          <w:lang w:eastAsia="ja-JP"/>
        </w:rPr>
        <w:t xml:space="preserve"> Meeting #116-bis</w:t>
      </w:r>
      <w:r w:rsidR="009E002C">
        <w:rPr>
          <w:rFonts w:ascii="Arial" w:eastAsia="MS Mincho" w:hAnsi="Arial" w:cs="Arial"/>
          <w:bCs/>
          <w:lang w:eastAsia="ja-JP"/>
        </w:rPr>
        <w:tab/>
      </w:r>
      <w:r w:rsidR="009E002C">
        <w:rPr>
          <w:rFonts w:ascii="Arial" w:eastAsia="MS Mincho" w:hAnsi="Arial" w:cs="Arial"/>
          <w:bCs/>
          <w:lang w:eastAsia="ja-JP"/>
        </w:rPr>
        <w:tab/>
      </w:r>
      <w:r w:rsidR="009E002C">
        <w:rPr>
          <w:rFonts w:ascii="Arial" w:eastAsia="MS Mincho" w:hAnsi="Arial" w:cs="Arial"/>
          <w:bCs/>
          <w:lang w:eastAsia="ja-JP"/>
        </w:rPr>
        <w:tab/>
        <w:t>October 13 to 17, 2025 Pra</w:t>
      </w:r>
      <w:r w:rsidR="00166FF8">
        <w:rPr>
          <w:rFonts w:ascii="Arial" w:eastAsia="MS Mincho" w:hAnsi="Arial" w:cs="Arial"/>
          <w:bCs/>
          <w:lang w:eastAsia="ja-JP"/>
        </w:rPr>
        <w:t>gue</w:t>
      </w:r>
      <w:r w:rsidR="009E002C">
        <w:rPr>
          <w:rFonts w:ascii="Arial" w:eastAsia="MS Mincho" w:hAnsi="Arial" w:cs="Arial"/>
          <w:bCs/>
          <w:lang w:eastAsia="ja-JP"/>
        </w:rPr>
        <w:t xml:space="preserve">, </w:t>
      </w:r>
      <w:r w:rsidR="00ED22B4">
        <w:rPr>
          <w:rFonts w:ascii="Arial" w:eastAsia="MS Mincho" w:hAnsi="Arial" w:cs="Arial"/>
          <w:bCs/>
          <w:lang w:eastAsia="ja-JP"/>
        </w:rPr>
        <w:t>CZ</w:t>
      </w: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0C900" w14:textId="77777777" w:rsidR="00C63816" w:rsidRDefault="00C63816">
      <w:r>
        <w:separator/>
      </w:r>
    </w:p>
  </w:endnote>
  <w:endnote w:type="continuationSeparator" w:id="0">
    <w:p w14:paraId="02C16213" w14:textId="77777777" w:rsidR="00C63816" w:rsidRDefault="00C6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02862" w14:textId="77777777" w:rsidR="00C63816" w:rsidRDefault="00C63816">
      <w:r>
        <w:separator/>
      </w:r>
    </w:p>
  </w:footnote>
  <w:footnote w:type="continuationSeparator" w:id="0">
    <w:p w14:paraId="659524AB" w14:textId="77777777" w:rsidR="00C63816" w:rsidRDefault="00C63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425"/>
    <w:rsid w:val="00090985"/>
    <w:rsid w:val="00091C42"/>
    <w:rsid w:val="0009236F"/>
    <w:rsid w:val="00095DD1"/>
    <w:rsid w:val="0009675A"/>
    <w:rsid w:val="0009684C"/>
    <w:rsid w:val="00096EC9"/>
    <w:rsid w:val="000A2385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2380"/>
    <w:rsid w:val="000E475F"/>
    <w:rsid w:val="000E4D97"/>
    <w:rsid w:val="000E5D71"/>
    <w:rsid w:val="000F0E6F"/>
    <w:rsid w:val="000F1318"/>
    <w:rsid w:val="000F54B1"/>
    <w:rsid w:val="00100B36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0EA5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66FF8"/>
    <w:rsid w:val="00171C04"/>
    <w:rsid w:val="00172C11"/>
    <w:rsid w:val="00176F49"/>
    <w:rsid w:val="00180FA5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409"/>
    <w:rsid w:val="001F2914"/>
    <w:rsid w:val="001F6BA6"/>
    <w:rsid w:val="0020258F"/>
    <w:rsid w:val="0021000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26AA7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14F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56E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55F5"/>
    <w:rsid w:val="00306AE8"/>
    <w:rsid w:val="00312CEA"/>
    <w:rsid w:val="00313A84"/>
    <w:rsid w:val="0031404F"/>
    <w:rsid w:val="003164D3"/>
    <w:rsid w:val="00323492"/>
    <w:rsid w:val="00324D13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24B"/>
    <w:rsid w:val="003A5A0C"/>
    <w:rsid w:val="003B22D6"/>
    <w:rsid w:val="003B2A55"/>
    <w:rsid w:val="003B4644"/>
    <w:rsid w:val="003B4A0E"/>
    <w:rsid w:val="003B5E8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A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3CAE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0A42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3E27"/>
    <w:rsid w:val="004A6EBB"/>
    <w:rsid w:val="004B0563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2ACC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0906"/>
    <w:rsid w:val="005A13D0"/>
    <w:rsid w:val="005A2735"/>
    <w:rsid w:val="005A29FB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0BE2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6FF4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73A"/>
    <w:rsid w:val="00604BB5"/>
    <w:rsid w:val="00605382"/>
    <w:rsid w:val="006053BD"/>
    <w:rsid w:val="006058E8"/>
    <w:rsid w:val="006065C3"/>
    <w:rsid w:val="00611067"/>
    <w:rsid w:val="00613CB9"/>
    <w:rsid w:val="0061426F"/>
    <w:rsid w:val="00614275"/>
    <w:rsid w:val="00614D5A"/>
    <w:rsid w:val="00616006"/>
    <w:rsid w:val="0062361B"/>
    <w:rsid w:val="006241B2"/>
    <w:rsid w:val="00625B03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0596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585"/>
    <w:rsid w:val="006C7F20"/>
    <w:rsid w:val="006D04B7"/>
    <w:rsid w:val="006D3086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1DD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D6F9C"/>
    <w:rsid w:val="007E290C"/>
    <w:rsid w:val="007E2CB4"/>
    <w:rsid w:val="007E37A5"/>
    <w:rsid w:val="007E4168"/>
    <w:rsid w:val="007E48B6"/>
    <w:rsid w:val="007E5421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42CCD"/>
    <w:rsid w:val="00842FFA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1B07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492"/>
    <w:rsid w:val="008B7D82"/>
    <w:rsid w:val="008C39D9"/>
    <w:rsid w:val="008C3C55"/>
    <w:rsid w:val="008C75FB"/>
    <w:rsid w:val="008D3FE4"/>
    <w:rsid w:val="008D4E64"/>
    <w:rsid w:val="008D6DB9"/>
    <w:rsid w:val="008D7C95"/>
    <w:rsid w:val="008E01BF"/>
    <w:rsid w:val="008E04C2"/>
    <w:rsid w:val="008E248C"/>
    <w:rsid w:val="008E273E"/>
    <w:rsid w:val="008E32A7"/>
    <w:rsid w:val="008E33DB"/>
    <w:rsid w:val="008E45F1"/>
    <w:rsid w:val="008E707C"/>
    <w:rsid w:val="008E7BDB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5F87"/>
    <w:rsid w:val="009402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190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002C"/>
    <w:rsid w:val="009E372E"/>
    <w:rsid w:val="009E3F75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6A6B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1CFB"/>
    <w:rsid w:val="00A65E45"/>
    <w:rsid w:val="00A70020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3ABB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50C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2543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1A1E"/>
    <w:rsid w:val="00B82F1B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C7487"/>
    <w:rsid w:val="00BD06D3"/>
    <w:rsid w:val="00BD13E0"/>
    <w:rsid w:val="00BD32CA"/>
    <w:rsid w:val="00BD3E7C"/>
    <w:rsid w:val="00BD46C3"/>
    <w:rsid w:val="00BD5DB0"/>
    <w:rsid w:val="00BD6362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034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5880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3816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87B14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02D9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5009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104F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990"/>
    <w:rsid w:val="00E85AE2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5F98"/>
    <w:rsid w:val="00EB6B0A"/>
    <w:rsid w:val="00EB7D78"/>
    <w:rsid w:val="00EC1052"/>
    <w:rsid w:val="00EC3082"/>
    <w:rsid w:val="00EC437C"/>
    <w:rsid w:val="00EC5518"/>
    <w:rsid w:val="00EC68EC"/>
    <w:rsid w:val="00ED1016"/>
    <w:rsid w:val="00ED22B4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3B20"/>
    <w:rsid w:val="00F16443"/>
    <w:rsid w:val="00F16496"/>
    <w:rsid w:val="00F23330"/>
    <w:rsid w:val="00F239E6"/>
    <w:rsid w:val="00F2496F"/>
    <w:rsid w:val="00F24A4F"/>
    <w:rsid w:val="00F27991"/>
    <w:rsid w:val="00F3003D"/>
    <w:rsid w:val="00F31229"/>
    <w:rsid w:val="00F32502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DF3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2025-04-25T21:41:00Z</dcterms:created>
  <dcterms:modified xsi:type="dcterms:W3CDTF">2025-05-09T22:53:00Z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