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0F27766C" w:rsidR="00100BDD" w:rsidRPr="00100BDD"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3GPP TSG-RAN WG4 Meeting #115</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00394420" w:rsidRPr="00394420">
        <w:rPr>
          <w:rFonts w:ascii="Arial" w:eastAsiaTheme="minorEastAsia" w:hAnsi="Arial" w:cs="Arial" w:hint="eastAsia"/>
          <w:b/>
        </w:rPr>
        <w:t>R4-2507576</w:t>
      </w:r>
    </w:p>
    <w:p w14:paraId="5C136542" w14:textId="77777777" w:rsidR="00100BDD" w:rsidRPr="00100BDD" w:rsidRDefault="00100BDD" w:rsidP="00100BDD">
      <w:pPr>
        <w:tabs>
          <w:tab w:val="center" w:pos="4536"/>
          <w:tab w:val="right" w:pos="9072"/>
        </w:tabs>
        <w:spacing w:line="276" w:lineRule="auto"/>
        <w:rPr>
          <w:rFonts w:ascii="Arial" w:eastAsiaTheme="minorEastAsia" w:hAnsi="Arial" w:cs="Arial"/>
          <w:b/>
        </w:rPr>
      </w:pPr>
      <w:r w:rsidRPr="00100BDD">
        <w:rPr>
          <w:rFonts w:ascii="Arial" w:eastAsiaTheme="minorEastAsia" w:hAnsi="Arial" w:cs="Arial"/>
          <w:b/>
        </w:rPr>
        <w:t>Malta, MT, 19</w:t>
      </w:r>
      <w:r w:rsidRPr="00100BDD">
        <w:rPr>
          <w:rFonts w:ascii="Arial" w:eastAsiaTheme="minorEastAsia" w:hAnsi="Arial" w:cs="Arial"/>
          <w:b/>
          <w:vertAlign w:val="superscript"/>
        </w:rPr>
        <w:t>th</w:t>
      </w:r>
      <w:r w:rsidRPr="00100BDD">
        <w:rPr>
          <w:rFonts w:ascii="Arial" w:eastAsiaTheme="minorEastAsia" w:hAnsi="Arial" w:cs="Arial"/>
          <w:b/>
        </w:rPr>
        <w:t xml:space="preserve"> – 23</w:t>
      </w:r>
      <w:r w:rsidRPr="00100BDD">
        <w:rPr>
          <w:rFonts w:ascii="Arial" w:eastAsiaTheme="minorEastAsia" w:hAnsi="Arial" w:cs="Arial"/>
          <w:b/>
          <w:vertAlign w:val="superscript"/>
        </w:rPr>
        <w:t>rd</w:t>
      </w:r>
      <w:r w:rsidRPr="00100BDD">
        <w:rPr>
          <w:rFonts w:ascii="Arial" w:eastAsiaTheme="minorEastAsia" w:hAnsi="Arial" w:cs="Arial"/>
          <w:b/>
        </w:rPr>
        <w:t xml:space="preserve"> </w:t>
      </w:r>
      <w:proofErr w:type="gramStart"/>
      <w:r w:rsidRPr="00100BDD">
        <w:rPr>
          <w:rFonts w:ascii="Arial" w:eastAsiaTheme="minorEastAsia" w:hAnsi="Arial" w:cs="Arial"/>
          <w:b/>
        </w:rPr>
        <w:t>May,</w:t>
      </w:r>
      <w:proofErr w:type="gramEnd"/>
      <w:r w:rsidRPr="00100BDD">
        <w:rPr>
          <w:rFonts w:ascii="Arial" w:eastAsiaTheme="minorEastAsia" w:hAnsi="Arial" w:cs="Arial"/>
          <w:b/>
        </w:rPr>
        <w:t xml:space="preserve">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719DA699"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936527" w:rsidRPr="00F218D2">
        <w:rPr>
          <w:rFonts w:ascii="Arial" w:eastAsiaTheme="minorEastAsia" w:hAnsi="Arial" w:hint="eastAsia"/>
        </w:rPr>
        <w:t>9</w:t>
      </w:r>
    </w:p>
    <w:p w14:paraId="00F1FD44" w14:textId="0A3542E6"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Source</w:t>
      </w:r>
      <w:proofErr w:type="gramStart"/>
      <w:r w:rsidRPr="00F218D2">
        <w:rPr>
          <w:rFonts w:ascii="Arial" w:eastAsia="Malgun Gothic" w:hAnsi="Arial"/>
          <w:b/>
          <w:lang w:eastAsia="en-US"/>
        </w:rPr>
        <w:t xml:space="preserve">: </w:t>
      </w:r>
      <w:r w:rsidRPr="00F218D2">
        <w:rPr>
          <w:rFonts w:ascii="Arial" w:eastAsia="Malgun Gothic" w:hAnsi="Arial"/>
          <w:b/>
          <w:lang w:eastAsia="en-US"/>
        </w:rPr>
        <w:tab/>
      </w:r>
      <w:r w:rsidR="00394420" w:rsidRPr="00394420">
        <w:rPr>
          <w:rFonts w:ascii="Arial" w:eastAsiaTheme="minorEastAsia" w:hAnsi="Arial" w:hint="eastAsia"/>
          <w:bCs/>
        </w:rPr>
        <w:t>Moderator</w:t>
      </w:r>
      <w:proofErr w:type="gramEnd"/>
      <w:r w:rsidR="00394420" w:rsidRPr="00394420">
        <w:rPr>
          <w:rFonts w:ascii="Arial" w:eastAsiaTheme="minorEastAsia" w:hAnsi="Arial" w:hint="eastAsia"/>
          <w:bCs/>
        </w:rPr>
        <w:t xml:space="preserve"> (</w:t>
      </w:r>
      <w:r w:rsidRPr="00394420">
        <w:rPr>
          <w:rFonts w:ascii="Arial" w:eastAsiaTheme="minorEastAsia" w:hAnsi="Arial" w:hint="eastAsia"/>
          <w:bCs/>
        </w:rPr>
        <w:t>CMCC</w:t>
      </w:r>
      <w:r w:rsidR="00394420" w:rsidRPr="00394420">
        <w:rPr>
          <w:rFonts w:ascii="Arial" w:eastAsiaTheme="minorEastAsia" w:hAnsi="Arial" w:hint="eastAsia"/>
          <w:bCs/>
        </w:rPr>
        <w:t>)</w:t>
      </w:r>
    </w:p>
    <w:p w14:paraId="5E8DDA84" w14:textId="3A00B219" w:rsidR="009256F6" w:rsidRPr="00F218D2" w:rsidRDefault="009256F6" w:rsidP="009256F6">
      <w:pPr>
        <w:tabs>
          <w:tab w:val="left" w:pos="1985"/>
        </w:tabs>
        <w:spacing w:after="120" w:line="288" w:lineRule="auto"/>
        <w:ind w:left="2040" w:hangingChars="850" w:hanging="2040"/>
        <w:jc w:val="both"/>
        <w:rPr>
          <w:rFonts w:ascii="等线" w:eastAsiaTheme="minorEastAsia" w:hAnsi="等线" w:hint="eastAsia"/>
        </w:rPr>
      </w:pPr>
      <w:r w:rsidRPr="00F218D2">
        <w:rPr>
          <w:rFonts w:ascii="Arial" w:eastAsia="Malgun Gothic" w:hAnsi="Arial"/>
          <w:b/>
          <w:lang w:eastAsia="en-US"/>
        </w:rPr>
        <w:t>Title</w:t>
      </w:r>
      <w:proofErr w:type="gramStart"/>
      <w:r w:rsidRPr="00F218D2">
        <w:rPr>
          <w:rFonts w:ascii="Arial" w:eastAsia="Malgun Gothic" w:hAnsi="Arial"/>
          <w:b/>
          <w:lang w:eastAsia="en-US"/>
        </w:rPr>
        <w:t xml:space="preserve">: </w:t>
      </w:r>
      <w:r w:rsidRPr="00F218D2">
        <w:rPr>
          <w:rFonts w:ascii="Arial" w:eastAsia="Malgun Gothic" w:hAnsi="Arial"/>
          <w:b/>
          <w:lang w:eastAsia="en-US"/>
        </w:rPr>
        <w:tab/>
      </w:r>
      <w:r w:rsidR="004E300F">
        <w:rPr>
          <w:rFonts w:ascii="Arial" w:eastAsiaTheme="minorEastAsia" w:hAnsi="Arial" w:hint="eastAsia"/>
          <w:bCs/>
        </w:rPr>
        <w:t>Topic</w:t>
      </w:r>
      <w:proofErr w:type="gramEnd"/>
      <w:r w:rsidR="004E300F">
        <w:rPr>
          <w:rFonts w:ascii="Arial" w:eastAsiaTheme="minorEastAsia" w:hAnsi="Arial" w:hint="eastAsia"/>
          <w:bCs/>
        </w:rPr>
        <w:t xml:space="preserve"> s</w:t>
      </w:r>
      <w:r w:rsidR="00394420" w:rsidRPr="00394420">
        <w:rPr>
          <w:rFonts w:ascii="Arial" w:eastAsiaTheme="minorEastAsia" w:hAnsi="Arial" w:hint="eastAsia"/>
          <w:bCs/>
        </w:rPr>
        <w:t>ummary for [1</w:t>
      </w:r>
      <w:r w:rsidR="00394420" w:rsidRPr="00394420">
        <w:rPr>
          <w:rFonts w:ascii="Arial" w:eastAsiaTheme="minorEastAsia" w:hAnsi="Arial" w:hint="eastAsia"/>
        </w:rPr>
        <w:t xml:space="preserve">15][137] </w:t>
      </w:r>
      <w:proofErr w:type="spellStart"/>
      <w:r w:rsidR="00394420" w:rsidRPr="00394420">
        <w:rPr>
          <w:rFonts w:ascii="Arial" w:eastAsiaTheme="minorEastAsia" w:hAnsi="Arial" w:hint="eastAsia"/>
        </w:rPr>
        <w:t>NR_feature_list</w:t>
      </w:r>
      <w:proofErr w:type="spellEnd"/>
    </w:p>
    <w:p w14:paraId="0304D85E" w14:textId="32C0D7B4"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394420">
        <w:rPr>
          <w:rFonts w:ascii="Arial" w:eastAsiaTheme="minorEastAsia" w:hAnsi="Arial" w:hint="eastAsia"/>
        </w:rPr>
        <w:t>Information</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42AC90AF" w14:textId="77777777" w:rsidR="00394420" w:rsidRPr="00394420" w:rsidRDefault="00394420" w:rsidP="00394420">
      <w:pPr>
        <w:jc w:val="both"/>
        <w:rPr>
          <w:rFonts w:ascii="Times New Roman" w:eastAsiaTheme="minorEastAsia" w:hAnsi="Times New Roman" w:cs="Times New Roman"/>
          <w:sz w:val="22"/>
          <w:szCs w:val="22"/>
        </w:rPr>
      </w:pPr>
      <w:r w:rsidRPr="00394420">
        <w:rPr>
          <w:rFonts w:ascii="Times New Roman" w:eastAsiaTheme="minorEastAsia" w:hAnsi="Times New Roman" w:cs="Times New Roman"/>
          <w:sz w:val="22"/>
          <w:szCs w:val="22"/>
        </w:rPr>
        <w:t xml:space="preserve">This summary focuses on </w:t>
      </w:r>
      <w:r w:rsidRPr="00394420">
        <w:rPr>
          <w:rFonts w:ascii="Times New Roman" w:eastAsiaTheme="minorEastAsia" w:hAnsi="Times New Roman" w:cs="Times New Roman" w:hint="eastAsia"/>
          <w:sz w:val="22"/>
          <w:szCs w:val="22"/>
        </w:rPr>
        <w:t>Rel-19 UE feature list under agenda 8.</w:t>
      </w:r>
    </w:p>
    <w:tbl>
      <w:tblPr>
        <w:tblW w:w="7508" w:type="dxa"/>
        <w:tblLook w:val="04A0" w:firstRow="1" w:lastRow="0" w:firstColumn="1" w:lastColumn="0" w:noHBand="0" w:noVBand="1"/>
      </w:tblPr>
      <w:tblGrid>
        <w:gridCol w:w="1413"/>
        <w:gridCol w:w="4111"/>
        <w:gridCol w:w="1984"/>
      </w:tblGrid>
      <w:tr w:rsidR="00394420" w:rsidRPr="00B24477" w14:paraId="69BD8F24" w14:textId="77777777" w:rsidTr="004156F2">
        <w:trPr>
          <w:trHeight w:val="900"/>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71376A4E" w14:textId="77777777" w:rsidR="00394420" w:rsidRPr="00B24477" w:rsidRDefault="00394420" w:rsidP="004156F2">
            <w:pPr>
              <w:jc w:val="center"/>
              <w:rPr>
                <w:rFonts w:ascii="Arial" w:hAnsi="Arial" w:cs="Arial"/>
                <w:b/>
                <w:bCs/>
                <w:color w:val="FFFFFF"/>
                <w:sz w:val="18"/>
                <w:szCs w:val="18"/>
              </w:rPr>
            </w:pPr>
            <w:proofErr w:type="spellStart"/>
            <w:r w:rsidRPr="00B24477">
              <w:rPr>
                <w:rFonts w:ascii="Arial" w:hAnsi="Arial" w:cs="Arial"/>
                <w:b/>
                <w:bCs/>
                <w:color w:val="FFFFFF"/>
                <w:sz w:val="18"/>
                <w:szCs w:val="18"/>
              </w:rPr>
              <w:t>TDoc</w:t>
            </w:r>
            <w:proofErr w:type="spellEnd"/>
          </w:p>
        </w:tc>
        <w:tc>
          <w:tcPr>
            <w:tcW w:w="4111" w:type="dxa"/>
            <w:tcBorders>
              <w:top w:val="single" w:sz="4" w:space="0" w:color="FFFFFF"/>
              <w:left w:val="nil"/>
              <w:bottom w:val="single" w:sz="4" w:space="0" w:color="FFFFFF"/>
              <w:right w:val="single" w:sz="4" w:space="0" w:color="FFFFFF"/>
            </w:tcBorders>
            <w:shd w:val="clear" w:color="000000" w:fill="75B91A"/>
            <w:hideMark/>
          </w:tcPr>
          <w:p w14:paraId="75F61F47" w14:textId="77777777" w:rsidR="00394420" w:rsidRPr="00B24477" w:rsidRDefault="00394420" w:rsidP="004156F2">
            <w:pPr>
              <w:jc w:val="center"/>
              <w:rPr>
                <w:rFonts w:ascii="Arial" w:hAnsi="Arial" w:cs="Arial"/>
                <w:b/>
                <w:bCs/>
                <w:color w:val="FFFFFF"/>
                <w:sz w:val="18"/>
                <w:szCs w:val="18"/>
              </w:rPr>
            </w:pPr>
            <w:r w:rsidRPr="00B24477">
              <w:rPr>
                <w:rFonts w:ascii="Arial" w:hAnsi="Arial" w:cs="Arial"/>
                <w:b/>
                <w:bCs/>
                <w:color w:val="FFFFFF"/>
                <w:sz w:val="18"/>
                <w:szCs w:val="18"/>
              </w:rPr>
              <w:t>Title</w:t>
            </w:r>
          </w:p>
        </w:tc>
        <w:tc>
          <w:tcPr>
            <w:tcW w:w="1984" w:type="dxa"/>
            <w:tcBorders>
              <w:top w:val="single" w:sz="4" w:space="0" w:color="FFFFFF"/>
              <w:left w:val="nil"/>
              <w:bottom w:val="single" w:sz="4" w:space="0" w:color="FFFFFF"/>
              <w:right w:val="single" w:sz="4" w:space="0" w:color="FFFFFF"/>
            </w:tcBorders>
            <w:shd w:val="clear" w:color="000000" w:fill="75B91A"/>
            <w:hideMark/>
          </w:tcPr>
          <w:p w14:paraId="7E1AEB30" w14:textId="77777777" w:rsidR="00394420" w:rsidRPr="00B24477" w:rsidRDefault="00394420" w:rsidP="004156F2">
            <w:pPr>
              <w:jc w:val="center"/>
              <w:rPr>
                <w:rFonts w:ascii="Arial" w:hAnsi="Arial" w:cs="Arial"/>
                <w:b/>
                <w:bCs/>
                <w:color w:val="FFFFFF"/>
                <w:sz w:val="18"/>
                <w:szCs w:val="18"/>
              </w:rPr>
            </w:pPr>
            <w:r w:rsidRPr="00B24477">
              <w:rPr>
                <w:rFonts w:ascii="Arial" w:hAnsi="Arial" w:cs="Arial"/>
                <w:b/>
                <w:bCs/>
                <w:color w:val="FFFFFF"/>
                <w:sz w:val="18"/>
                <w:szCs w:val="18"/>
              </w:rPr>
              <w:t>Source</w:t>
            </w:r>
          </w:p>
        </w:tc>
      </w:tr>
      <w:tr w:rsidR="00394420" w:rsidRPr="00B24477" w14:paraId="7E84DD68" w14:textId="77777777" w:rsidTr="004156F2">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282937EA" w14:textId="77777777" w:rsidR="00394420" w:rsidRPr="004E300F" w:rsidRDefault="00394420" w:rsidP="004156F2">
            <w:pPr>
              <w:rPr>
                <w:rFonts w:ascii="Arial" w:hAnsi="Arial" w:cs="Arial"/>
                <w:b/>
                <w:bCs/>
                <w:color w:val="0000FF"/>
                <w:sz w:val="16"/>
                <w:szCs w:val="16"/>
                <w:u w:val="single"/>
              </w:rPr>
            </w:pPr>
            <w:hyperlink r:id="rId14" w:history="1">
              <w:r w:rsidRPr="004E300F">
                <w:rPr>
                  <w:rFonts w:ascii="Arial" w:hAnsi="Arial" w:cs="Arial"/>
                  <w:b/>
                  <w:bCs/>
                  <w:color w:val="0000FF"/>
                  <w:sz w:val="16"/>
                  <w:szCs w:val="16"/>
                  <w:u w:val="single"/>
                </w:rPr>
                <w:t>R4-2505838</w:t>
              </w:r>
            </w:hyperlink>
          </w:p>
        </w:tc>
        <w:tc>
          <w:tcPr>
            <w:tcW w:w="4111" w:type="dxa"/>
            <w:tcBorders>
              <w:top w:val="nil"/>
              <w:left w:val="nil"/>
              <w:bottom w:val="single" w:sz="4" w:space="0" w:color="A6A6A6"/>
              <w:right w:val="single" w:sz="4" w:space="0" w:color="A6A6A6"/>
            </w:tcBorders>
            <w:shd w:val="clear" w:color="auto" w:fill="auto"/>
            <w:hideMark/>
          </w:tcPr>
          <w:p w14:paraId="5052CBB2" w14:textId="77777777" w:rsidR="00394420" w:rsidRPr="004E300F" w:rsidRDefault="00394420" w:rsidP="004156F2">
            <w:pPr>
              <w:rPr>
                <w:rFonts w:ascii="Arial" w:hAnsi="Arial" w:cs="Arial"/>
                <w:sz w:val="16"/>
                <w:szCs w:val="16"/>
              </w:rPr>
            </w:pPr>
            <w:r w:rsidRPr="004E300F">
              <w:rPr>
                <w:rFonts w:ascii="Arial" w:hAnsi="Arial" w:cs="Arial"/>
                <w:sz w:val="16"/>
                <w:szCs w:val="16"/>
              </w:rPr>
              <w:t>Inputs to Rel-19 UE feature list</w:t>
            </w:r>
          </w:p>
        </w:tc>
        <w:tc>
          <w:tcPr>
            <w:tcW w:w="1984" w:type="dxa"/>
            <w:tcBorders>
              <w:top w:val="nil"/>
              <w:left w:val="nil"/>
              <w:bottom w:val="single" w:sz="4" w:space="0" w:color="A6A6A6"/>
              <w:right w:val="single" w:sz="4" w:space="0" w:color="A6A6A6"/>
            </w:tcBorders>
            <w:shd w:val="clear" w:color="auto" w:fill="auto"/>
            <w:hideMark/>
          </w:tcPr>
          <w:p w14:paraId="135D54A4" w14:textId="77777777" w:rsidR="00394420" w:rsidRPr="004E300F" w:rsidRDefault="00394420" w:rsidP="004156F2">
            <w:pPr>
              <w:rPr>
                <w:rFonts w:ascii="Arial" w:hAnsi="Arial" w:cs="Arial"/>
                <w:sz w:val="16"/>
                <w:szCs w:val="16"/>
              </w:rPr>
            </w:pPr>
            <w:r w:rsidRPr="004E300F">
              <w:rPr>
                <w:rFonts w:ascii="Arial" w:hAnsi="Arial" w:cs="Arial"/>
                <w:sz w:val="16"/>
                <w:szCs w:val="16"/>
              </w:rPr>
              <w:t>MediaTek inc.</w:t>
            </w:r>
          </w:p>
        </w:tc>
      </w:tr>
      <w:tr w:rsidR="00394420" w:rsidRPr="00B24477" w14:paraId="57653E6C" w14:textId="77777777" w:rsidTr="004156F2">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4A2EEA13" w14:textId="77777777" w:rsidR="00394420" w:rsidRPr="00B24477" w:rsidRDefault="00394420" w:rsidP="004156F2">
            <w:pPr>
              <w:rPr>
                <w:rFonts w:ascii="Arial" w:hAnsi="Arial" w:cs="Arial"/>
                <w:b/>
                <w:bCs/>
                <w:color w:val="0000FF"/>
                <w:sz w:val="16"/>
                <w:szCs w:val="16"/>
                <w:u w:val="single"/>
              </w:rPr>
            </w:pPr>
            <w:hyperlink r:id="rId15" w:history="1">
              <w:r w:rsidRPr="00B24477">
                <w:rPr>
                  <w:rFonts w:ascii="Arial" w:hAnsi="Arial" w:cs="Arial"/>
                  <w:b/>
                  <w:bCs/>
                  <w:color w:val="0000FF"/>
                  <w:sz w:val="16"/>
                  <w:szCs w:val="16"/>
                  <w:u w:val="single"/>
                </w:rPr>
                <w:t>R4-2505890</w:t>
              </w:r>
            </w:hyperlink>
          </w:p>
        </w:tc>
        <w:tc>
          <w:tcPr>
            <w:tcW w:w="4111" w:type="dxa"/>
            <w:tcBorders>
              <w:top w:val="nil"/>
              <w:left w:val="nil"/>
              <w:bottom w:val="single" w:sz="4" w:space="0" w:color="A6A6A6"/>
              <w:right w:val="single" w:sz="4" w:space="0" w:color="A6A6A6"/>
            </w:tcBorders>
            <w:shd w:val="clear" w:color="auto" w:fill="auto"/>
            <w:hideMark/>
          </w:tcPr>
          <w:p w14:paraId="04D6A828" w14:textId="77777777" w:rsidR="00394420" w:rsidRPr="00B24477" w:rsidRDefault="00394420" w:rsidP="004156F2">
            <w:pPr>
              <w:rPr>
                <w:rFonts w:ascii="Arial" w:hAnsi="Arial" w:cs="Arial"/>
                <w:sz w:val="16"/>
                <w:szCs w:val="16"/>
              </w:rPr>
            </w:pPr>
            <w:r w:rsidRPr="00B24477">
              <w:rPr>
                <w:rFonts w:ascii="Arial" w:hAnsi="Arial" w:cs="Arial"/>
                <w:sz w:val="16"/>
                <w:szCs w:val="16"/>
              </w:rPr>
              <w:t>Views on el-19 RAN4 UE feature list for NR</w:t>
            </w:r>
          </w:p>
        </w:tc>
        <w:tc>
          <w:tcPr>
            <w:tcW w:w="1984" w:type="dxa"/>
            <w:tcBorders>
              <w:top w:val="nil"/>
              <w:left w:val="nil"/>
              <w:bottom w:val="single" w:sz="4" w:space="0" w:color="A6A6A6"/>
              <w:right w:val="single" w:sz="4" w:space="0" w:color="A6A6A6"/>
            </w:tcBorders>
            <w:shd w:val="clear" w:color="auto" w:fill="auto"/>
            <w:hideMark/>
          </w:tcPr>
          <w:p w14:paraId="39FDC46C" w14:textId="77777777" w:rsidR="00394420" w:rsidRPr="00B24477" w:rsidRDefault="00394420" w:rsidP="004156F2">
            <w:pPr>
              <w:rPr>
                <w:rFonts w:ascii="Arial" w:hAnsi="Arial" w:cs="Arial"/>
                <w:sz w:val="16"/>
                <w:szCs w:val="16"/>
              </w:rPr>
            </w:pPr>
            <w:r w:rsidRPr="00B24477">
              <w:rPr>
                <w:rFonts w:ascii="Arial" w:hAnsi="Arial" w:cs="Arial"/>
                <w:sz w:val="16"/>
                <w:szCs w:val="16"/>
              </w:rPr>
              <w:t>Apple</w:t>
            </w:r>
          </w:p>
        </w:tc>
      </w:tr>
      <w:tr w:rsidR="00394420" w:rsidRPr="00B24477" w14:paraId="20BCF4DB" w14:textId="77777777" w:rsidTr="004156F2">
        <w:trPr>
          <w:trHeight w:val="608"/>
        </w:trPr>
        <w:tc>
          <w:tcPr>
            <w:tcW w:w="1413" w:type="dxa"/>
            <w:tcBorders>
              <w:top w:val="nil"/>
              <w:left w:val="single" w:sz="4" w:space="0" w:color="A6A6A6"/>
              <w:bottom w:val="single" w:sz="4" w:space="0" w:color="A6A6A6"/>
              <w:right w:val="single" w:sz="4" w:space="0" w:color="A6A6A6"/>
            </w:tcBorders>
            <w:shd w:val="clear" w:color="auto" w:fill="auto"/>
            <w:hideMark/>
          </w:tcPr>
          <w:p w14:paraId="6218913F" w14:textId="77777777" w:rsidR="00394420" w:rsidRPr="00B24477" w:rsidRDefault="00394420" w:rsidP="004156F2">
            <w:pPr>
              <w:rPr>
                <w:rFonts w:ascii="Arial" w:hAnsi="Arial" w:cs="Arial"/>
                <w:b/>
                <w:bCs/>
                <w:color w:val="0000FF"/>
                <w:sz w:val="16"/>
                <w:szCs w:val="16"/>
                <w:u w:val="single"/>
              </w:rPr>
            </w:pPr>
            <w:hyperlink r:id="rId16" w:history="1">
              <w:r w:rsidRPr="00B24477">
                <w:rPr>
                  <w:rFonts w:ascii="Arial" w:hAnsi="Arial" w:cs="Arial"/>
                  <w:b/>
                  <w:bCs/>
                  <w:color w:val="0000FF"/>
                  <w:sz w:val="16"/>
                  <w:szCs w:val="16"/>
                  <w:u w:val="single"/>
                </w:rPr>
                <w:t>R4-2506198</w:t>
              </w:r>
            </w:hyperlink>
          </w:p>
        </w:tc>
        <w:tc>
          <w:tcPr>
            <w:tcW w:w="4111" w:type="dxa"/>
            <w:tcBorders>
              <w:top w:val="nil"/>
              <w:left w:val="nil"/>
              <w:bottom w:val="single" w:sz="4" w:space="0" w:color="A6A6A6"/>
              <w:right w:val="single" w:sz="4" w:space="0" w:color="A6A6A6"/>
            </w:tcBorders>
            <w:shd w:val="clear" w:color="auto" w:fill="auto"/>
            <w:hideMark/>
          </w:tcPr>
          <w:p w14:paraId="6388F9D2" w14:textId="77777777" w:rsidR="00394420" w:rsidRPr="00B24477" w:rsidRDefault="00394420" w:rsidP="004156F2">
            <w:pPr>
              <w:rPr>
                <w:rFonts w:ascii="Arial" w:hAnsi="Arial" w:cs="Arial"/>
                <w:sz w:val="16"/>
                <w:szCs w:val="16"/>
              </w:rPr>
            </w:pPr>
            <w:r w:rsidRPr="00B24477">
              <w:rPr>
                <w:rFonts w:ascii="Arial" w:hAnsi="Arial" w:cs="Arial"/>
                <w:sz w:val="16"/>
                <w:szCs w:val="16"/>
              </w:rPr>
              <w:t>Summary of proposals for the Rel-19 RAN4 UE feature list for NR</w:t>
            </w:r>
          </w:p>
        </w:tc>
        <w:tc>
          <w:tcPr>
            <w:tcW w:w="1984" w:type="dxa"/>
            <w:tcBorders>
              <w:top w:val="nil"/>
              <w:left w:val="nil"/>
              <w:bottom w:val="single" w:sz="4" w:space="0" w:color="A6A6A6"/>
              <w:right w:val="single" w:sz="4" w:space="0" w:color="A6A6A6"/>
            </w:tcBorders>
            <w:shd w:val="clear" w:color="auto" w:fill="auto"/>
            <w:hideMark/>
          </w:tcPr>
          <w:p w14:paraId="18E4E8A0" w14:textId="77777777" w:rsidR="00394420" w:rsidRPr="00B24477" w:rsidRDefault="00394420" w:rsidP="004156F2">
            <w:pPr>
              <w:rPr>
                <w:rFonts w:ascii="Arial" w:hAnsi="Arial" w:cs="Arial"/>
                <w:sz w:val="16"/>
                <w:szCs w:val="16"/>
              </w:rPr>
            </w:pPr>
            <w:r w:rsidRPr="00B24477">
              <w:rPr>
                <w:rFonts w:ascii="Arial" w:hAnsi="Arial" w:cs="Arial"/>
                <w:sz w:val="16"/>
                <w:szCs w:val="16"/>
              </w:rPr>
              <w:t>Ericsson</w:t>
            </w:r>
          </w:p>
        </w:tc>
      </w:tr>
      <w:tr w:rsidR="00394420" w:rsidRPr="00B24477" w14:paraId="0F615DE3" w14:textId="77777777" w:rsidTr="004156F2">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0C0A27EA" w14:textId="77777777" w:rsidR="00394420" w:rsidRPr="00B24477" w:rsidRDefault="00394420" w:rsidP="004156F2">
            <w:pPr>
              <w:rPr>
                <w:rFonts w:ascii="Arial" w:hAnsi="Arial" w:cs="Arial"/>
                <w:b/>
                <w:bCs/>
                <w:color w:val="0000FF"/>
                <w:sz w:val="16"/>
                <w:szCs w:val="16"/>
                <w:u w:val="single"/>
              </w:rPr>
            </w:pPr>
            <w:hyperlink r:id="rId17" w:history="1">
              <w:r w:rsidRPr="00B24477">
                <w:rPr>
                  <w:rFonts w:ascii="Arial" w:hAnsi="Arial" w:cs="Arial"/>
                  <w:b/>
                  <w:bCs/>
                  <w:color w:val="0000FF"/>
                  <w:sz w:val="16"/>
                  <w:szCs w:val="16"/>
                  <w:u w:val="single"/>
                </w:rPr>
                <w:t>R4-2506437</w:t>
              </w:r>
            </w:hyperlink>
          </w:p>
        </w:tc>
        <w:tc>
          <w:tcPr>
            <w:tcW w:w="4111" w:type="dxa"/>
            <w:tcBorders>
              <w:top w:val="nil"/>
              <w:left w:val="nil"/>
              <w:bottom w:val="single" w:sz="4" w:space="0" w:color="A6A6A6"/>
              <w:right w:val="single" w:sz="4" w:space="0" w:color="A6A6A6"/>
            </w:tcBorders>
            <w:shd w:val="clear" w:color="auto" w:fill="auto"/>
            <w:hideMark/>
          </w:tcPr>
          <w:p w14:paraId="7CA9F1E1" w14:textId="77777777" w:rsidR="00394420" w:rsidRPr="00B24477" w:rsidRDefault="00394420" w:rsidP="004156F2">
            <w:pPr>
              <w:rPr>
                <w:rFonts w:ascii="Arial" w:hAnsi="Arial" w:cs="Arial"/>
                <w:sz w:val="16"/>
                <w:szCs w:val="16"/>
              </w:rPr>
            </w:pPr>
            <w:r w:rsidRPr="00B24477">
              <w:rPr>
                <w:rFonts w:ascii="Arial" w:hAnsi="Arial" w:cs="Arial"/>
                <w:sz w:val="16"/>
                <w:szCs w:val="16"/>
              </w:rPr>
              <w:t xml:space="preserve">Rel-19 </w:t>
            </w:r>
            <w:proofErr w:type="spellStart"/>
            <w:r w:rsidRPr="00B24477">
              <w:rPr>
                <w:rFonts w:ascii="Arial" w:hAnsi="Arial" w:cs="Arial"/>
                <w:sz w:val="16"/>
                <w:szCs w:val="16"/>
              </w:rPr>
              <w:t>NR_ATG_enh</w:t>
            </w:r>
            <w:proofErr w:type="spellEnd"/>
            <w:r w:rsidRPr="00B24477">
              <w:rPr>
                <w:rFonts w:ascii="Arial" w:hAnsi="Arial" w:cs="Arial"/>
                <w:sz w:val="16"/>
                <w:szCs w:val="16"/>
              </w:rPr>
              <w:t xml:space="preserve"> input to UE feature list</w:t>
            </w:r>
          </w:p>
        </w:tc>
        <w:tc>
          <w:tcPr>
            <w:tcW w:w="1984" w:type="dxa"/>
            <w:tcBorders>
              <w:top w:val="nil"/>
              <w:left w:val="nil"/>
              <w:bottom w:val="single" w:sz="4" w:space="0" w:color="A6A6A6"/>
              <w:right w:val="single" w:sz="4" w:space="0" w:color="A6A6A6"/>
            </w:tcBorders>
            <w:shd w:val="clear" w:color="auto" w:fill="auto"/>
            <w:hideMark/>
          </w:tcPr>
          <w:p w14:paraId="1EB13595" w14:textId="77777777" w:rsidR="00394420" w:rsidRPr="00B24477" w:rsidRDefault="00394420" w:rsidP="004156F2">
            <w:pPr>
              <w:rPr>
                <w:rFonts w:ascii="Arial" w:hAnsi="Arial" w:cs="Arial"/>
                <w:sz w:val="16"/>
                <w:szCs w:val="16"/>
              </w:rPr>
            </w:pPr>
            <w:r w:rsidRPr="00B24477">
              <w:rPr>
                <w:rFonts w:ascii="Arial" w:hAnsi="Arial" w:cs="Arial"/>
                <w:sz w:val="16"/>
                <w:szCs w:val="16"/>
              </w:rPr>
              <w:t>CMCC</w:t>
            </w:r>
          </w:p>
        </w:tc>
      </w:tr>
      <w:tr w:rsidR="00394420" w:rsidRPr="00B24477" w14:paraId="1645DF0A" w14:textId="77777777" w:rsidTr="004156F2">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255B8F41" w14:textId="77777777" w:rsidR="00394420" w:rsidRPr="00B24477" w:rsidRDefault="00394420" w:rsidP="004156F2">
            <w:pPr>
              <w:rPr>
                <w:rFonts w:ascii="Arial" w:hAnsi="Arial" w:cs="Arial"/>
                <w:b/>
                <w:bCs/>
                <w:color w:val="0000FF"/>
                <w:sz w:val="16"/>
                <w:szCs w:val="16"/>
                <w:u w:val="single"/>
              </w:rPr>
            </w:pPr>
            <w:hyperlink r:id="rId18" w:history="1">
              <w:r w:rsidRPr="00B24477">
                <w:rPr>
                  <w:rFonts w:ascii="Arial" w:hAnsi="Arial" w:cs="Arial"/>
                  <w:b/>
                  <w:bCs/>
                  <w:color w:val="0000FF"/>
                  <w:sz w:val="16"/>
                  <w:szCs w:val="16"/>
                  <w:u w:val="single"/>
                </w:rPr>
                <w:t>R4-2506463</w:t>
              </w:r>
            </w:hyperlink>
          </w:p>
        </w:tc>
        <w:tc>
          <w:tcPr>
            <w:tcW w:w="4111" w:type="dxa"/>
            <w:tcBorders>
              <w:top w:val="nil"/>
              <w:left w:val="nil"/>
              <w:bottom w:val="single" w:sz="4" w:space="0" w:color="A6A6A6"/>
              <w:right w:val="single" w:sz="4" w:space="0" w:color="A6A6A6"/>
            </w:tcBorders>
            <w:shd w:val="clear" w:color="auto" w:fill="auto"/>
            <w:hideMark/>
          </w:tcPr>
          <w:p w14:paraId="44937685" w14:textId="77777777" w:rsidR="00394420" w:rsidRPr="00B24477" w:rsidRDefault="00394420" w:rsidP="004156F2">
            <w:pPr>
              <w:rPr>
                <w:rFonts w:ascii="Arial" w:hAnsi="Arial" w:cs="Arial"/>
                <w:sz w:val="16"/>
                <w:szCs w:val="16"/>
              </w:rPr>
            </w:pPr>
            <w:r w:rsidRPr="00B24477">
              <w:rPr>
                <w:rFonts w:ascii="Arial" w:hAnsi="Arial" w:cs="Arial"/>
                <w:sz w:val="16"/>
                <w:szCs w:val="16"/>
              </w:rPr>
              <w:t>Draft UE features list for Rel-19 NR</w:t>
            </w:r>
          </w:p>
        </w:tc>
        <w:tc>
          <w:tcPr>
            <w:tcW w:w="1984" w:type="dxa"/>
            <w:tcBorders>
              <w:top w:val="nil"/>
              <w:left w:val="nil"/>
              <w:bottom w:val="single" w:sz="4" w:space="0" w:color="A6A6A6"/>
              <w:right w:val="single" w:sz="4" w:space="0" w:color="A6A6A6"/>
            </w:tcBorders>
            <w:shd w:val="clear" w:color="auto" w:fill="auto"/>
            <w:hideMark/>
          </w:tcPr>
          <w:p w14:paraId="6836B836" w14:textId="77777777" w:rsidR="00394420" w:rsidRPr="00B24477" w:rsidRDefault="00394420" w:rsidP="004156F2">
            <w:pPr>
              <w:rPr>
                <w:rFonts w:ascii="Arial" w:hAnsi="Arial" w:cs="Arial"/>
                <w:sz w:val="16"/>
                <w:szCs w:val="16"/>
              </w:rPr>
            </w:pPr>
            <w:r w:rsidRPr="00B24477">
              <w:rPr>
                <w:rFonts w:ascii="Arial" w:hAnsi="Arial" w:cs="Arial"/>
                <w:sz w:val="16"/>
                <w:szCs w:val="16"/>
              </w:rPr>
              <w:t>vivo</w:t>
            </w:r>
          </w:p>
        </w:tc>
      </w:tr>
      <w:tr w:rsidR="00394420" w:rsidRPr="00B24477" w14:paraId="396E247D" w14:textId="77777777" w:rsidTr="004156F2">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118A39EF" w14:textId="77777777" w:rsidR="00394420" w:rsidRPr="00B24477" w:rsidRDefault="00394420" w:rsidP="004156F2">
            <w:pPr>
              <w:rPr>
                <w:rFonts w:ascii="Arial" w:hAnsi="Arial" w:cs="Arial"/>
                <w:b/>
                <w:bCs/>
                <w:color w:val="0000FF"/>
                <w:sz w:val="16"/>
                <w:szCs w:val="16"/>
                <w:u w:val="single"/>
              </w:rPr>
            </w:pPr>
            <w:hyperlink r:id="rId19" w:history="1">
              <w:r w:rsidRPr="00B24477">
                <w:rPr>
                  <w:rFonts w:ascii="Arial" w:hAnsi="Arial" w:cs="Arial"/>
                  <w:b/>
                  <w:bCs/>
                  <w:color w:val="0000FF"/>
                  <w:sz w:val="16"/>
                  <w:szCs w:val="16"/>
                  <w:u w:val="single"/>
                </w:rPr>
                <w:t>R4-2506890</w:t>
              </w:r>
            </w:hyperlink>
          </w:p>
        </w:tc>
        <w:tc>
          <w:tcPr>
            <w:tcW w:w="4111" w:type="dxa"/>
            <w:tcBorders>
              <w:top w:val="nil"/>
              <w:left w:val="nil"/>
              <w:bottom w:val="single" w:sz="4" w:space="0" w:color="A6A6A6"/>
              <w:right w:val="single" w:sz="4" w:space="0" w:color="A6A6A6"/>
            </w:tcBorders>
            <w:shd w:val="clear" w:color="auto" w:fill="auto"/>
            <w:hideMark/>
          </w:tcPr>
          <w:p w14:paraId="7EDD3B3F" w14:textId="77777777" w:rsidR="00394420" w:rsidRPr="00B24477" w:rsidRDefault="00394420" w:rsidP="004156F2">
            <w:pPr>
              <w:rPr>
                <w:rFonts w:ascii="Arial" w:hAnsi="Arial" w:cs="Arial"/>
                <w:sz w:val="16"/>
                <w:szCs w:val="16"/>
              </w:rPr>
            </w:pPr>
            <w:r w:rsidRPr="00B24477">
              <w:rPr>
                <w:rFonts w:ascii="Arial" w:hAnsi="Arial" w:cs="Arial"/>
                <w:sz w:val="16"/>
                <w:szCs w:val="16"/>
              </w:rPr>
              <w:t>Views on RAN4 Rel-19 UE feature list</w:t>
            </w:r>
          </w:p>
        </w:tc>
        <w:tc>
          <w:tcPr>
            <w:tcW w:w="1984" w:type="dxa"/>
            <w:tcBorders>
              <w:top w:val="nil"/>
              <w:left w:val="nil"/>
              <w:bottom w:val="single" w:sz="4" w:space="0" w:color="A6A6A6"/>
              <w:right w:val="single" w:sz="4" w:space="0" w:color="A6A6A6"/>
            </w:tcBorders>
            <w:shd w:val="clear" w:color="auto" w:fill="auto"/>
            <w:hideMark/>
          </w:tcPr>
          <w:p w14:paraId="0836CD49" w14:textId="77777777" w:rsidR="00394420" w:rsidRPr="00B24477" w:rsidRDefault="00394420" w:rsidP="004156F2">
            <w:pPr>
              <w:rPr>
                <w:rFonts w:ascii="Arial" w:hAnsi="Arial" w:cs="Arial"/>
                <w:sz w:val="16"/>
                <w:szCs w:val="16"/>
              </w:rPr>
            </w:pPr>
            <w:r w:rsidRPr="00B24477">
              <w:rPr>
                <w:rFonts w:ascii="Arial" w:hAnsi="Arial" w:cs="Arial"/>
                <w:sz w:val="16"/>
                <w:szCs w:val="16"/>
              </w:rPr>
              <w:t>Intel Corporation</w:t>
            </w:r>
          </w:p>
        </w:tc>
      </w:tr>
      <w:tr w:rsidR="00394420" w:rsidRPr="00B24477" w14:paraId="6F18B4C7" w14:textId="77777777" w:rsidTr="004156F2">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517AA760" w14:textId="77777777" w:rsidR="00394420" w:rsidRPr="00B24477" w:rsidRDefault="00394420" w:rsidP="004156F2">
            <w:pPr>
              <w:rPr>
                <w:rFonts w:ascii="Arial" w:hAnsi="Arial" w:cs="Arial"/>
                <w:b/>
                <w:bCs/>
                <w:color w:val="0000FF"/>
                <w:sz w:val="16"/>
                <w:szCs w:val="16"/>
                <w:u w:val="single"/>
              </w:rPr>
            </w:pPr>
            <w:hyperlink r:id="rId20" w:history="1">
              <w:r w:rsidRPr="00B24477">
                <w:rPr>
                  <w:rFonts w:ascii="Arial" w:hAnsi="Arial" w:cs="Arial"/>
                  <w:b/>
                  <w:bCs/>
                  <w:color w:val="0000FF"/>
                  <w:sz w:val="16"/>
                  <w:szCs w:val="16"/>
                  <w:u w:val="single"/>
                </w:rPr>
                <w:t>R4-2506892</w:t>
              </w:r>
            </w:hyperlink>
          </w:p>
        </w:tc>
        <w:tc>
          <w:tcPr>
            <w:tcW w:w="4111" w:type="dxa"/>
            <w:tcBorders>
              <w:top w:val="nil"/>
              <w:left w:val="nil"/>
              <w:bottom w:val="single" w:sz="4" w:space="0" w:color="A6A6A6"/>
              <w:right w:val="single" w:sz="4" w:space="0" w:color="A6A6A6"/>
            </w:tcBorders>
            <w:shd w:val="clear" w:color="auto" w:fill="auto"/>
            <w:hideMark/>
          </w:tcPr>
          <w:p w14:paraId="6973F127" w14:textId="77777777" w:rsidR="00394420" w:rsidRPr="00B24477" w:rsidRDefault="00394420" w:rsidP="004156F2">
            <w:pPr>
              <w:rPr>
                <w:rFonts w:ascii="Arial" w:hAnsi="Arial" w:cs="Arial"/>
                <w:sz w:val="16"/>
                <w:szCs w:val="16"/>
              </w:rPr>
            </w:pPr>
            <w:r w:rsidRPr="00B24477">
              <w:rPr>
                <w:rFonts w:ascii="Arial" w:hAnsi="Arial" w:cs="Arial"/>
                <w:sz w:val="16"/>
                <w:szCs w:val="16"/>
              </w:rPr>
              <w:t>UE feature list for Rel-19 non-collocated Type 4</w:t>
            </w:r>
          </w:p>
        </w:tc>
        <w:tc>
          <w:tcPr>
            <w:tcW w:w="1984" w:type="dxa"/>
            <w:tcBorders>
              <w:top w:val="nil"/>
              <w:left w:val="nil"/>
              <w:bottom w:val="single" w:sz="4" w:space="0" w:color="A6A6A6"/>
              <w:right w:val="single" w:sz="4" w:space="0" w:color="A6A6A6"/>
            </w:tcBorders>
            <w:shd w:val="clear" w:color="auto" w:fill="auto"/>
            <w:hideMark/>
          </w:tcPr>
          <w:p w14:paraId="1FF758DC" w14:textId="77777777" w:rsidR="00394420" w:rsidRPr="00B24477" w:rsidRDefault="00394420" w:rsidP="004156F2">
            <w:pPr>
              <w:rPr>
                <w:rFonts w:ascii="Arial" w:hAnsi="Arial" w:cs="Arial"/>
                <w:sz w:val="16"/>
                <w:szCs w:val="16"/>
              </w:rPr>
            </w:pPr>
            <w:r w:rsidRPr="00B24477">
              <w:rPr>
                <w:rFonts w:ascii="Arial" w:hAnsi="Arial" w:cs="Arial"/>
                <w:sz w:val="16"/>
                <w:szCs w:val="16"/>
              </w:rPr>
              <w:t>KDDI Corporation</w:t>
            </w:r>
          </w:p>
        </w:tc>
      </w:tr>
      <w:tr w:rsidR="00394420" w:rsidRPr="00B24477" w14:paraId="4B3FC05C" w14:textId="77777777" w:rsidTr="004156F2">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21DC33BA" w14:textId="77777777" w:rsidR="00394420" w:rsidRPr="00B24477" w:rsidRDefault="00394420" w:rsidP="004156F2">
            <w:pPr>
              <w:rPr>
                <w:rFonts w:ascii="Arial" w:hAnsi="Arial" w:cs="Arial"/>
                <w:b/>
                <w:bCs/>
                <w:color w:val="0000FF"/>
                <w:sz w:val="16"/>
                <w:szCs w:val="16"/>
                <w:u w:val="single"/>
              </w:rPr>
            </w:pPr>
            <w:hyperlink r:id="rId21" w:history="1">
              <w:r w:rsidRPr="00B24477">
                <w:rPr>
                  <w:rFonts w:ascii="Arial" w:hAnsi="Arial" w:cs="Arial"/>
                  <w:b/>
                  <w:bCs/>
                  <w:color w:val="0000FF"/>
                  <w:sz w:val="16"/>
                  <w:szCs w:val="16"/>
                  <w:u w:val="single"/>
                </w:rPr>
                <w:t>R4-2506928</w:t>
              </w:r>
            </w:hyperlink>
          </w:p>
        </w:tc>
        <w:tc>
          <w:tcPr>
            <w:tcW w:w="4111" w:type="dxa"/>
            <w:tcBorders>
              <w:top w:val="nil"/>
              <w:left w:val="nil"/>
              <w:bottom w:val="single" w:sz="4" w:space="0" w:color="A6A6A6"/>
              <w:right w:val="single" w:sz="4" w:space="0" w:color="A6A6A6"/>
            </w:tcBorders>
            <w:shd w:val="clear" w:color="auto" w:fill="auto"/>
            <w:hideMark/>
          </w:tcPr>
          <w:p w14:paraId="17B91CBF" w14:textId="77777777" w:rsidR="00394420" w:rsidRPr="00B24477" w:rsidRDefault="00394420" w:rsidP="004156F2">
            <w:pPr>
              <w:rPr>
                <w:rFonts w:ascii="Arial" w:hAnsi="Arial" w:cs="Arial"/>
                <w:sz w:val="16"/>
                <w:szCs w:val="16"/>
              </w:rPr>
            </w:pPr>
            <w:r w:rsidRPr="00B24477">
              <w:rPr>
                <w:rFonts w:ascii="Arial" w:hAnsi="Arial" w:cs="Arial"/>
                <w:sz w:val="16"/>
                <w:szCs w:val="16"/>
              </w:rPr>
              <w:t>Rel-19 RAN4 UE feature list for NR</w:t>
            </w:r>
          </w:p>
        </w:tc>
        <w:tc>
          <w:tcPr>
            <w:tcW w:w="1984" w:type="dxa"/>
            <w:tcBorders>
              <w:top w:val="nil"/>
              <w:left w:val="nil"/>
              <w:bottom w:val="single" w:sz="4" w:space="0" w:color="A6A6A6"/>
              <w:right w:val="single" w:sz="4" w:space="0" w:color="A6A6A6"/>
            </w:tcBorders>
            <w:shd w:val="clear" w:color="auto" w:fill="auto"/>
            <w:hideMark/>
          </w:tcPr>
          <w:p w14:paraId="33908B60" w14:textId="77777777" w:rsidR="00394420" w:rsidRPr="00B24477" w:rsidRDefault="00394420" w:rsidP="004156F2">
            <w:pPr>
              <w:rPr>
                <w:rFonts w:ascii="Arial" w:hAnsi="Arial" w:cs="Arial"/>
                <w:sz w:val="16"/>
                <w:szCs w:val="16"/>
              </w:rPr>
            </w:pPr>
            <w:r w:rsidRPr="00B24477">
              <w:rPr>
                <w:rFonts w:ascii="Arial" w:hAnsi="Arial" w:cs="Arial"/>
                <w:sz w:val="16"/>
                <w:szCs w:val="16"/>
              </w:rPr>
              <w:t>OPPO</w:t>
            </w:r>
          </w:p>
        </w:tc>
      </w:tr>
      <w:tr w:rsidR="00394420" w:rsidRPr="00B24477" w14:paraId="493758FA" w14:textId="77777777" w:rsidTr="004156F2">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67C36522" w14:textId="77777777" w:rsidR="00394420" w:rsidRPr="00B24477" w:rsidRDefault="00394420" w:rsidP="004156F2">
            <w:pPr>
              <w:rPr>
                <w:rFonts w:ascii="Arial" w:hAnsi="Arial" w:cs="Arial"/>
                <w:b/>
                <w:bCs/>
                <w:color w:val="0000FF"/>
                <w:sz w:val="16"/>
                <w:szCs w:val="16"/>
                <w:u w:val="single"/>
              </w:rPr>
            </w:pPr>
            <w:hyperlink r:id="rId22" w:history="1">
              <w:r w:rsidRPr="00B24477">
                <w:rPr>
                  <w:rFonts w:ascii="Arial" w:hAnsi="Arial" w:cs="Arial"/>
                  <w:b/>
                  <w:bCs/>
                  <w:color w:val="0000FF"/>
                  <w:sz w:val="16"/>
                  <w:szCs w:val="16"/>
                  <w:u w:val="single"/>
                </w:rPr>
                <w:t>R4-2507390</w:t>
              </w:r>
            </w:hyperlink>
          </w:p>
        </w:tc>
        <w:tc>
          <w:tcPr>
            <w:tcW w:w="4111" w:type="dxa"/>
            <w:tcBorders>
              <w:top w:val="nil"/>
              <w:left w:val="nil"/>
              <w:bottom w:val="single" w:sz="4" w:space="0" w:color="A6A6A6"/>
              <w:right w:val="single" w:sz="4" w:space="0" w:color="A6A6A6"/>
            </w:tcBorders>
            <w:shd w:val="clear" w:color="auto" w:fill="auto"/>
            <w:hideMark/>
          </w:tcPr>
          <w:p w14:paraId="4E0BAFC7" w14:textId="77777777" w:rsidR="00394420" w:rsidRPr="00B24477" w:rsidRDefault="00394420" w:rsidP="004156F2">
            <w:pPr>
              <w:rPr>
                <w:rFonts w:ascii="Arial" w:hAnsi="Arial" w:cs="Arial"/>
                <w:sz w:val="16"/>
                <w:szCs w:val="16"/>
              </w:rPr>
            </w:pPr>
            <w:r w:rsidRPr="00B24477">
              <w:rPr>
                <w:rFonts w:ascii="Arial" w:hAnsi="Arial" w:cs="Arial"/>
                <w:sz w:val="16"/>
                <w:szCs w:val="16"/>
              </w:rPr>
              <w:t>Discussion on Rel-19 RAN4 UE feature list for NR for XR_Ph3</w:t>
            </w:r>
          </w:p>
        </w:tc>
        <w:tc>
          <w:tcPr>
            <w:tcW w:w="1984" w:type="dxa"/>
            <w:tcBorders>
              <w:top w:val="nil"/>
              <w:left w:val="nil"/>
              <w:bottom w:val="single" w:sz="4" w:space="0" w:color="A6A6A6"/>
              <w:right w:val="single" w:sz="4" w:space="0" w:color="A6A6A6"/>
            </w:tcBorders>
            <w:shd w:val="clear" w:color="auto" w:fill="auto"/>
            <w:hideMark/>
          </w:tcPr>
          <w:p w14:paraId="31634ABF" w14:textId="77777777" w:rsidR="00394420" w:rsidRPr="00B24477" w:rsidRDefault="00394420" w:rsidP="004156F2">
            <w:pPr>
              <w:rPr>
                <w:rFonts w:ascii="Arial" w:hAnsi="Arial" w:cs="Arial"/>
                <w:sz w:val="16"/>
                <w:szCs w:val="16"/>
              </w:rPr>
            </w:pPr>
            <w:r w:rsidRPr="00B24477">
              <w:rPr>
                <w:rFonts w:ascii="Arial" w:hAnsi="Arial" w:cs="Arial"/>
                <w:sz w:val="16"/>
                <w:szCs w:val="16"/>
              </w:rPr>
              <w:t>Nokia</w:t>
            </w:r>
          </w:p>
        </w:tc>
      </w:tr>
      <w:bookmarkStart w:id="3" w:name="OLE_LINK3"/>
      <w:tr w:rsidR="00394420" w:rsidRPr="00B24477" w14:paraId="59A3C1ED" w14:textId="77777777" w:rsidTr="004156F2">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6B5D559F" w14:textId="77777777" w:rsidR="00394420" w:rsidRPr="00B24477" w:rsidRDefault="00394420" w:rsidP="004156F2">
            <w:pPr>
              <w:rPr>
                <w:rFonts w:ascii="Arial" w:hAnsi="Arial" w:cs="Arial"/>
                <w:b/>
                <w:bCs/>
                <w:color w:val="0000FF"/>
                <w:sz w:val="16"/>
                <w:szCs w:val="16"/>
                <w:u w:val="single"/>
              </w:rPr>
            </w:pPr>
            <w:r>
              <w:fldChar w:fldCharType="begin"/>
            </w:r>
            <w:r>
              <w:instrText>HYPERLINK "https://www.3gpp.org/ftp/tsg_ran/WG4_Radio/TSGR4_115/Docs/R4-2507478.zip"</w:instrText>
            </w:r>
            <w:r>
              <w:fldChar w:fldCharType="separate"/>
            </w:r>
            <w:r w:rsidRPr="00B24477">
              <w:rPr>
                <w:rFonts w:ascii="Arial" w:hAnsi="Arial" w:cs="Arial"/>
                <w:b/>
                <w:bCs/>
                <w:color w:val="0000FF"/>
                <w:sz w:val="16"/>
                <w:szCs w:val="16"/>
                <w:u w:val="single"/>
              </w:rPr>
              <w:t>R4-2507478</w:t>
            </w:r>
            <w:r>
              <w:fldChar w:fldCharType="end"/>
            </w:r>
            <w:bookmarkEnd w:id="3"/>
          </w:p>
        </w:tc>
        <w:tc>
          <w:tcPr>
            <w:tcW w:w="4111" w:type="dxa"/>
            <w:tcBorders>
              <w:top w:val="nil"/>
              <w:left w:val="nil"/>
              <w:bottom w:val="single" w:sz="4" w:space="0" w:color="A6A6A6"/>
              <w:right w:val="single" w:sz="4" w:space="0" w:color="A6A6A6"/>
            </w:tcBorders>
            <w:shd w:val="clear" w:color="auto" w:fill="auto"/>
            <w:hideMark/>
          </w:tcPr>
          <w:p w14:paraId="76AA96B1" w14:textId="77777777" w:rsidR="00394420" w:rsidRPr="00B24477" w:rsidRDefault="00394420" w:rsidP="004156F2">
            <w:pPr>
              <w:rPr>
                <w:rFonts w:ascii="Arial" w:hAnsi="Arial" w:cs="Arial"/>
                <w:sz w:val="16"/>
                <w:szCs w:val="16"/>
              </w:rPr>
            </w:pPr>
            <w:r w:rsidRPr="00B24477">
              <w:rPr>
                <w:rFonts w:ascii="Arial" w:hAnsi="Arial" w:cs="Arial"/>
                <w:sz w:val="16"/>
                <w:szCs w:val="16"/>
              </w:rPr>
              <w:t>View on Rel-19 RAN4 UE feature list</w:t>
            </w:r>
          </w:p>
        </w:tc>
        <w:tc>
          <w:tcPr>
            <w:tcW w:w="1984" w:type="dxa"/>
            <w:tcBorders>
              <w:top w:val="nil"/>
              <w:left w:val="nil"/>
              <w:bottom w:val="single" w:sz="4" w:space="0" w:color="A6A6A6"/>
              <w:right w:val="single" w:sz="4" w:space="0" w:color="A6A6A6"/>
            </w:tcBorders>
            <w:shd w:val="clear" w:color="auto" w:fill="auto"/>
            <w:hideMark/>
          </w:tcPr>
          <w:p w14:paraId="0963EDBB" w14:textId="77777777" w:rsidR="00394420" w:rsidRPr="00B24477" w:rsidRDefault="00394420" w:rsidP="004156F2">
            <w:pPr>
              <w:rPr>
                <w:rFonts w:ascii="Arial" w:hAnsi="Arial" w:cs="Arial"/>
                <w:sz w:val="16"/>
                <w:szCs w:val="16"/>
              </w:rPr>
            </w:pPr>
            <w:r w:rsidRPr="00B24477">
              <w:rPr>
                <w:rFonts w:ascii="Arial" w:hAnsi="Arial" w:cs="Arial"/>
                <w:sz w:val="16"/>
                <w:szCs w:val="16"/>
              </w:rPr>
              <w:t xml:space="preserve">Huawei, </w:t>
            </w:r>
            <w:proofErr w:type="spellStart"/>
            <w:r w:rsidRPr="00B24477">
              <w:rPr>
                <w:rFonts w:ascii="Arial" w:hAnsi="Arial" w:cs="Arial"/>
                <w:sz w:val="16"/>
                <w:szCs w:val="16"/>
              </w:rPr>
              <w:t>HiSilicon</w:t>
            </w:r>
            <w:proofErr w:type="spellEnd"/>
          </w:p>
        </w:tc>
      </w:tr>
    </w:tbl>
    <w:p w14:paraId="2478A05B" w14:textId="77777777" w:rsidR="00394420" w:rsidRPr="00F218D2" w:rsidRDefault="00394420" w:rsidP="00384BE5">
      <w:pPr>
        <w:rPr>
          <w:rFonts w:ascii="Times New Roman" w:eastAsiaTheme="minorEastAsia" w:hAnsi="Times New Roman" w:cs="Times New Roman"/>
          <w:sz w:val="22"/>
          <w:szCs w:val="22"/>
        </w:rPr>
      </w:pPr>
    </w:p>
    <w:p w14:paraId="70517335" w14:textId="77777777" w:rsidR="0008757F" w:rsidRPr="00F218D2" w:rsidRDefault="0008757F" w:rsidP="00384BE5">
      <w:pPr>
        <w:rPr>
          <w:rFonts w:eastAsiaTheme="minorEastAsia" w:cs="Batang" w:hint="eastAsia"/>
          <w:sz w:val="22"/>
          <w:szCs w:val="22"/>
        </w:rPr>
      </w:pPr>
    </w:p>
    <w:p w14:paraId="7FBD9D41" w14:textId="52CE2A74" w:rsidR="00384BE5" w:rsidRPr="00F218D2" w:rsidRDefault="00A96B9D">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4" w:name="OLE_LINK10"/>
      <w:r w:rsidRPr="00A96B9D">
        <w:rPr>
          <w:rFonts w:ascii="Arial" w:eastAsia="Batang" w:hAnsi="Arial" w:cs="Arial" w:hint="eastAsia"/>
          <w:sz w:val="28"/>
          <w:szCs w:val="28"/>
          <w:lang w:val="en-US" w:eastAsia="ko-KR"/>
        </w:rPr>
        <w:t>NR_ENDC_RF_Ph4</w:t>
      </w:r>
    </w:p>
    <w:bookmarkEnd w:id="4"/>
    <w:p w14:paraId="71522E20" w14:textId="6BE29BFE" w:rsidR="00516A3D" w:rsidRDefault="00B70895" w:rsidP="001221B4">
      <w:pPr>
        <w:pStyle w:val="2"/>
      </w:pPr>
      <w:r w:rsidRPr="00B70895">
        <w:t>Issue 46-1: MPR reduction</w:t>
      </w:r>
    </w:p>
    <w:p w14:paraId="226E09CD" w14:textId="45778FB8" w:rsidR="00195DC6" w:rsidRPr="00195DC6" w:rsidRDefault="00195DC6">
      <w:pPr>
        <w:pStyle w:val="aff5"/>
        <w:numPr>
          <w:ilvl w:val="0"/>
          <w:numId w:val="10"/>
        </w:numPr>
        <w:ind w:leftChars="0"/>
        <w:rPr>
          <w:rFonts w:eastAsiaTheme="minorEastAsia" w:cs="Batang"/>
          <w:sz w:val="22"/>
          <w:szCs w:val="22"/>
        </w:rPr>
      </w:pPr>
      <w:r w:rsidRPr="00195DC6">
        <w:rPr>
          <w:rFonts w:eastAsiaTheme="minorEastAsia" w:cs="Batang" w:hint="eastAsia"/>
          <w:sz w:val="22"/>
          <w:szCs w:val="22"/>
        </w:rPr>
        <w:t>R4-2505890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195DC6" w:rsidRPr="00F218D2" w14:paraId="15E44588" w14:textId="77777777" w:rsidTr="004156F2">
        <w:trPr>
          <w:trHeight w:val="20"/>
        </w:trPr>
        <w:tc>
          <w:tcPr>
            <w:tcW w:w="2366" w:type="dxa"/>
            <w:shd w:val="clear" w:color="auto" w:fill="auto"/>
          </w:tcPr>
          <w:p w14:paraId="178283BD"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0" w:type="dxa"/>
            <w:shd w:val="clear" w:color="auto" w:fill="auto"/>
          </w:tcPr>
          <w:p w14:paraId="0504968C"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1C1024C5"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325F5DFA" w14:textId="77777777" w:rsidR="00195DC6" w:rsidRPr="00F218D2" w:rsidRDefault="00195DC6"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A51372" w14:textId="77777777" w:rsidR="00195DC6" w:rsidRPr="00F218D2" w:rsidRDefault="00195DC6" w:rsidP="004156F2">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4AE7A4CD"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3AA22A4"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20FFC313"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0EEB6D0C" w14:textId="77777777" w:rsidR="00195DC6" w:rsidRPr="00F218D2" w:rsidRDefault="00195DC6"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78C32139" w14:textId="77777777" w:rsidR="00195DC6" w:rsidRPr="00F218D2" w:rsidRDefault="00195DC6" w:rsidP="004156F2">
            <w:pPr>
              <w:keepNext/>
              <w:keepLines/>
              <w:rPr>
                <w:rFonts w:ascii="Arial" w:hAnsi="Arial" w:cs="Arial"/>
                <w:b/>
                <w:sz w:val="18"/>
              </w:rPr>
            </w:pPr>
            <w:r w:rsidRPr="00F218D2">
              <w:rPr>
                <w:rFonts w:ascii="Arial" w:hAnsi="Arial" w:cs="Arial"/>
                <w:b/>
                <w:sz w:val="18"/>
              </w:rPr>
              <w:t>Type</w:t>
            </w:r>
          </w:p>
          <w:p w14:paraId="70DE8CED" w14:textId="77777777" w:rsidR="00195DC6" w:rsidRPr="00F218D2" w:rsidRDefault="00195DC6"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4D15ECE"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F2EBE4F"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54" w:type="dxa"/>
          </w:tcPr>
          <w:p w14:paraId="0F479C64"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49476AF0"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3DE6562"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195DC6" w:rsidRPr="00F218D2" w14:paraId="68DA843A" w14:textId="77777777" w:rsidTr="004156F2">
        <w:trPr>
          <w:trHeight w:val="20"/>
        </w:trPr>
        <w:tc>
          <w:tcPr>
            <w:tcW w:w="2366" w:type="dxa"/>
            <w:shd w:val="clear" w:color="auto" w:fill="auto"/>
          </w:tcPr>
          <w:p w14:paraId="714C3F94"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1530146B"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46-1</w:t>
            </w:r>
          </w:p>
        </w:tc>
        <w:tc>
          <w:tcPr>
            <w:tcW w:w="1376" w:type="dxa"/>
            <w:shd w:val="clear" w:color="auto" w:fill="auto"/>
          </w:tcPr>
          <w:p w14:paraId="708C05E4"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Support of CBW extension based MPR reduction</w:t>
            </w:r>
          </w:p>
        </w:tc>
        <w:tc>
          <w:tcPr>
            <w:tcW w:w="3637" w:type="dxa"/>
            <w:shd w:val="clear" w:color="auto" w:fill="auto"/>
          </w:tcPr>
          <w:p w14:paraId="46CADE6F" w14:textId="77777777" w:rsidR="00195DC6" w:rsidRDefault="00195DC6"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 xml:space="preserve">Indicates support </w:t>
            </w:r>
            <w:proofErr w:type="gramStart"/>
            <w:r>
              <w:rPr>
                <w:rFonts w:ascii="Arial" w:eastAsiaTheme="minorEastAsia" w:hAnsi="Arial" w:cs="Arial"/>
                <w:sz w:val="18"/>
              </w:rPr>
              <w:t>of</w:t>
            </w:r>
            <w:proofErr w:type="gramEnd"/>
            <w:r>
              <w:rPr>
                <w:rFonts w:ascii="Arial" w:eastAsiaTheme="minorEastAsia" w:hAnsi="Arial" w:cs="Arial"/>
                <w:sz w:val="18"/>
              </w:rPr>
              <w:t xml:space="preserve"> CBW extension</w:t>
            </w:r>
          </w:p>
          <w:p w14:paraId="6FC423A9" w14:textId="77777777" w:rsidR="00195DC6" w:rsidRPr="00DD318B" w:rsidRDefault="00195DC6">
            <w:pPr>
              <w:pStyle w:val="aff5"/>
              <w:numPr>
                <w:ilvl w:val="0"/>
                <w:numId w:val="9"/>
              </w:numPr>
              <w:snapToGrid w:val="0"/>
              <w:spacing w:afterLines="50" w:after="163"/>
              <w:ind w:leftChars="0"/>
              <w:contextualSpacing/>
              <w:jc w:val="both"/>
              <w:rPr>
                <w:rFonts w:ascii="Arial" w:eastAsiaTheme="minorEastAsia" w:hAnsi="Arial" w:cs="Arial"/>
                <w:sz w:val="18"/>
              </w:rPr>
            </w:pPr>
            <w:r>
              <w:rPr>
                <w:rFonts w:ascii="Arial" w:eastAsiaTheme="minorEastAsia" w:hAnsi="Arial" w:cs="Arial"/>
                <w:sz w:val="18"/>
              </w:rPr>
              <w:t>Extension is fixed to 0.5 CBW/N</w:t>
            </w:r>
            <w:r w:rsidRPr="00464891">
              <w:rPr>
                <w:rFonts w:ascii="Arial" w:eastAsiaTheme="minorEastAsia" w:hAnsi="Arial" w:cs="Arial"/>
                <w:sz w:val="18"/>
                <w:vertAlign w:val="subscript"/>
              </w:rPr>
              <w:t>RB</w:t>
            </w:r>
          </w:p>
          <w:p w14:paraId="5298F458" w14:textId="77777777" w:rsidR="00195DC6" w:rsidRPr="00DD318B" w:rsidRDefault="00195DC6">
            <w:pPr>
              <w:pStyle w:val="aff5"/>
              <w:numPr>
                <w:ilvl w:val="0"/>
                <w:numId w:val="9"/>
              </w:numPr>
              <w:snapToGrid w:val="0"/>
              <w:spacing w:afterLines="50" w:after="163"/>
              <w:ind w:leftChars="0"/>
              <w:contextualSpacing/>
              <w:jc w:val="both"/>
              <w:rPr>
                <w:rFonts w:ascii="Arial" w:eastAsiaTheme="minorEastAsia" w:hAnsi="Arial" w:cs="Arial"/>
                <w:sz w:val="18"/>
              </w:rPr>
            </w:pPr>
            <w:r w:rsidRPr="00DD318B">
              <w:rPr>
                <w:rFonts w:ascii="Arial" w:eastAsiaTheme="minorEastAsia" w:hAnsi="Arial" w:cs="Arial"/>
                <w:sz w:val="18"/>
              </w:rPr>
              <w:t>Extension can be symmetric or asymmetric</w:t>
            </w:r>
          </w:p>
        </w:tc>
        <w:tc>
          <w:tcPr>
            <w:tcW w:w="1437" w:type="dxa"/>
            <w:shd w:val="clear" w:color="auto" w:fill="auto"/>
          </w:tcPr>
          <w:p w14:paraId="50E2A7D0"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19" w:type="dxa"/>
            <w:shd w:val="clear" w:color="auto" w:fill="auto"/>
          </w:tcPr>
          <w:p w14:paraId="224CBA38"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Yes</w:t>
            </w:r>
          </w:p>
        </w:tc>
        <w:tc>
          <w:tcPr>
            <w:tcW w:w="1384" w:type="dxa"/>
            <w:shd w:val="clear" w:color="auto" w:fill="auto"/>
          </w:tcPr>
          <w:p w14:paraId="7490C025" w14:textId="77777777" w:rsidR="00195DC6" w:rsidRPr="00F218D2" w:rsidRDefault="00195DC6" w:rsidP="004156F2">
            <w:pPr>
              <w:keepNext/>
              <w:keepLines/>
              <w:overflowPunct w:val="0"/>
              <w:autoSpaceDE w:val="0"/>
              <w:autoSpaceDN w:val="0"/>
              <w:adjustRightInd w:val="0"/>
              <w:jc w:val="center"/>
              <w:textAlignment w:val="baseline"/>
              <w:rPr>
                <w:rFonts w:ascii="Arial" w:eastAsia="Gulim" w:hAnsi="Arial" w:cs="Arial"/>
                <w:b/>
                <w:sz w:val="18"/>
              </w:rPr>
            </w:pPr>
          </w:p>
        </w:tc>
        <w:tc>
          <w:tcPr>
            <w:tcW w:w="1409" w:type="dxa"/>
          </w:tcPr>
          <w:p w14:paraId="7028486B" w14:textId="77777777" w:rsidR="00195DC6" w:rsidRPr="00F218D2" w:rsidRDefault="00195DC6" w:rsidP="004156F2">
            <w:pPr>
              <w:keepNext/>
              <w:keepLines/>
              <w:rPr>
                <w:rFonts w:ascii="Arial" w:hAnsi="Arial" w:cs="Arial"/>
                <w:b/>
                <w:sz w:val="18"/>
              </w:rPr>
            </w:pPr>
            <w:r>
              <w:rPr>
                <w:rFonts w:ascii="Arial" w:hAnsi="Arial" w:cs="Arial"/>
                <w:sz w:val="18"/>
                <w:szCs w:val="18"/>
                <w:lang w:eastAsia="en-GB"/>
              </w:rPr>
              <w:t>The feature cannot be supported.</w:t>
            </w:r>
          </w:p>
        </w:tc>
        <w:tc>
          <w:tcPr>
            <w:tcW w:w="1224" w:type="dxa"/>
            <w:shd w:val="clear" w:color="auto" w:fill="auto"/>
          </w:tcPr>
          <w:p w14:paraId="546F302C" w14:textId="77777777" w:rsidR="00195DC6" w:rsidRPr="00F218D2" w:rsidRDefault="00195DC6" w:rsidP="004156F2">
            <w:pPr>
              <w:keepNext/>
              <w:keepLines/>
              <w:rPr>
                <w:rFonts w:ascii="Arial" w:hAnsi="Arial" w:cs="Arial"/>
                <w:b/>
                <w:sz w:val="18"/>
              </w:rPr>
            </w:pPr>
            <w:r>
              <w:rPr>
                <w:rFonts w:ascii="Arial" w:eastAsiaTheme="minorEastAsia" w:hAnsi="Arial" w:cs="Arial"/>
                <w:sz w:val="18"/>
              </w:rPr>
              <w:t>Per Band</w:t>
            </w:r>
          </w:p>
        </w:tc>
        <w:tc>
          <w:tcPr>
            <w:tcW w:w="1416" w:type="dxa"/>
            <w:shd w:val="clear" w:color="auto" w:fill="auto"/>
          </w:tcPr>
          <w:p w14:paraId="4897F933"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No</w:t>
            </w:r>
          </w:p>
        </w:tc>
        <w:tc>
          <w:tcPr>
            <w:tcW w:w="1416" w:type="dxa"/>
            <w:shd w:val="clear" w:color="auto" w:fill="auto"/>
          </w:tcPr>
          <w:p w14:paraId="094004FA"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FR1 only</w:t>
            </w:r>
          </w:p>
        </w:tc>
        <w:tc>
          <w:tcPr>
            <w:tcW w:w="1654" w:type="dxa"/>
          </w:tcPr>
          <w:p w14:paraId="780BB06D"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348" w:type="dxa"/>
            <w:shd w:val="clear" w:color="auto" w:fill="auto"/>
          </w:tcPr>
          <w:p w14:paraId="737C3BFB"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0160C17"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szCs w:val="18"/>
                <w:lang w:eastAsia="en-GB"/>
              </w:rPr>
              <w:t>Optional with capability signaling</w:t>
            </w:r>
          </w:p>
        </w:tc>
      </w:tr>
      <w:tr w:rsidR="00195DC6" w:rsidRPr="00F218D2" w14:paraId="51E40B39" w14:textId="77777777" w:rsidTr="004156F2">
        <w:trPr>
          <w:trHeight w:val="20"/>
        </w:trPr>
        <w:tc>
          <w:tcPr>
            <w:tcW w:w="2366" w:type="dxa"/>
            <w:shd w:val="clear" w:color="auto" w:fill="auto"/>
          </w:tcPr>
          <w:p w14:paraId="220F95EA"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4AF70840"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46-</w:t>
            </w:r>
            <w:r>
              <w:rPr>
                <w:rFonts w:ascii="Arial" w:eastAsiaTheme="minorEastAsia" w:hAnsi="Arial" w:cs="Arial"/>
                <w:sz w:val="18"/>
              </w:rPr>
              <w:t>2</w:t>
            </w:r>
          </w:p>
        </w:tc>
        <w:tc>
          <w:tcPr>
            <w:tcW w:w="1376" w:type="dxa"/>
            <w:shd w:val="clear" w:color="auto" w:fill="auto"/>
          </w:tcPr>
          <w:p w14:paraId="02045BB7"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Support of CBW extension based MPR reduction</w:t>
            </w:r>
          </w:p>
        </w:tc>
        <w:tc>
          <w:tcPr>
            <w:tcW w:w="3637" w:type="dxa"/>
            <w:shd w:val="clear" w:color="auto" w:fill="auto"/>
          </w:tcPr>
          <w:p w14:paraId="7C3F347F" w14:textId="77777777" w:rsidR="00195DC6" w:rsidRDefault="00195DC6"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 xml:space="preserve">Indicates support </w:t>
            </w:r>
            <w:proofErr w:type="gramStart"/>
            <w:r>
              <w:rPr>
                <w:rFonts w:ascii="Arial" w:eastAsiaTheme="minorEastAsia" w:hAnsi="Arial" w:cs="Arial"/>
                <w:sz w:val="18"/>
              </w:rPr>
              <w:t>of</w:t>
            </w:r>
            <w:proofErr w:type="gramEnd"/>
            <w:r>
              <w:rPr>
                <w:rFonts w:ascii="Arial" w:eastAsiaTheme="minorEastAsia" w:hAnsi="Arial" w:cs="Arial"/>
                <w:sz w:val="18"/>
              </w:rPr>
              <w:t xml:space="preserve"> CBW extension</w:t>
            </w:r>
          </w:p>
          <w:p w14:paraId="1FCDF51C" w14:textId="77777777" w:rsidR="00195DC6" w:rsidRPr="00DD318B" w:rsidRDefault="00195DC6">
            <w:pPr>
              <w:pStyle w:val="aff5"/>
              <w:numPr>
                <w:ilvl w:val="0"/>
                <w:numId w:val="9"/>
              </w:numPr>
              <w:snapToGrid w:val="0"/>
              <w:spacing w:afterLines="50" w:after="163"/>
              <w:ind w:leftChars="0"/>
              <w:contextualSpacing/>
              <w:jc w:val="both"/>
              <w:rPr>
                <w:rFonts w:ascii="Arial" w:eastAsiaTheme="minorEastAsia" w:hAnsi="Arial" w:cs="Arial"/>
                <w:sz w:val="18"/>
              </w:rPr>
            </w:pPr>
            <w:r>
              <w:rPr>
                <w:rFonts w:ascii="Arial" w:eastAsiaTheme="minorEastAsia" w:hAnsi="Arial" w:cs="Arial"/>
                <w:sz w:val="18"/>
              </w:rPr>
              <w:t xml:space="preserve">Size of extension is flexible and based on </w:t>
            </w:r>
            <w:r w:rsidRPr="00EE5AB0">
              <w:rPr>
                <w:rFonts w:ascii="Arial" w:eastAsiaTheme="minorEastAsia" w:hAnsi="Arial" w:cs="Arial"/>
                <w:sz w:val="18"/>
                <w:lang w:val="en-US"/>
              </w:rPr>
              <w:t>limited number of fixed values</w:t>
            </w:r>
          </w:p>
          <w:p w14:paraId="3B40FF3A" w14:textId="77777777" w:rsidR="00195DC6" w:rsidRPr="00DD318B" w:rsidRDefault="00195DC6">
            <w:pPr>
              <w:pStyle w:val="aff5"/>
              <w:numPr>
                <w:ilvl w:val="0"/>
                <w:numId w:val="9"/>
              </w:numPr>
              <w:snapToGrid w:val="0"/>
              <w:spacing w:afterLines="50" w:after="163"/>
              <w:ind w:leftChars="0"/>
              <w:contextualSpacing/>
              <w:jc w:val="both"/>
              <w:rPr>
                <w:rFonts w:ascii="Arial" w:eastAsiaTheme="minorEastAsia" w:hAnsi="Arial" w:cs="Arial"/>
                <w:sz w:val="18"/>
              </w:rPr>
            </w:pPr>
            <w:r w:rsidRPr="00DD318B">
              <w:rPr>
                <w:rFonts w:ascii="Arial" w:eastAsiaTheme="minorEastAsia" w:hAnsi="Arial" w:cs="Arial"/>
                <w:sz w:val="18"/>
              </w:rPr>
              <w:t>Extension can be symmetric or asymmetric</w:t>
            </w:r>
          </w:p>
        </w:tc>
        <w:tc>
          <w:tcPr>
            <w:tcW w:w="1437" w:type="dxa"/>
            <w:shd w:val="clear" w:color="auto" w:fill="auto"/>
          </w:tcPr>
          <w:p w14:paraId="478C158F"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19" w:type="dxa"/>
            <w:shd w:val="clear" w:color="auto" w:fill="auto"/>
          </w:tcPr>
          <w:p w14:paraId="6423DF58"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Yes</w:t>
            </w:r>
          </w:p>
        </w:tc>
        <w:tc>
          <w:tcPr>
            <w:tcW w:w="1384" w:type="dxa"/>
            <w:shd w:val="clear" w:color="auto" w:fill="auto"/>
          </w:tcPr>
          <w:p w14:paraId="4F3C2F59" w14:textId="77777777" w:rsidR="00195DC6" w:rsidRPr="00F218D2" w:rsidRDefault="00195DC6" w:rsidP="004156F2">
            <w:pPr>
              <w:keepNext/>
              <w:keepLines/>
              <w:overflowPunct w:val="0"/>
              <w:autoSpaceDE w:val="0"/>
              <w:autoSpaceDN w:val="0"/>
              <w:adjustRightInd w:val="0"/>
              <w:jc w:val="center"/>
              <w:textAlignment w:val="baseline"/>
              <w:rPr>
                <w:rFonts w:ascii="Arial" w:eastAsia="Gulim" w:hAnsi="Arial" w:cs="Arial"/>
                <w:b/>
                <w:sz w:val="18"/>
              </w:rPr>
            </w:pPr>
          </w:p>
        </w:tc>
        <w:tc>
          <w:tcPr>
            <w:tcW w:w="1409" w:type="dxa"/>
          </w:tcPr>
          <w:p w14:paraId="52F15740" w14:textId="77777777" w:rsidR="00195DC6" w:rsidRPr="00F218D2" w:rsidRDefault="00195DC6" w:rsidP="004156F2">
            <w:pPr>
              <w:keepNext/>
              <w:keepLines/>
              <w:rPr>
                <w:rFonts w:ascii="Arial" w:hAnsi="Arial" w:cs="Arial"/>
                <w:b/>
                <w:sz w:val="18"/>
              </w:rPr>
            </w:pPr>
            <w:r>
              <w:rPr>
                <w:rFonts w:ascii="Arial" w:hAnsi="Arial" w:cs="Arial"/>
                <w:sz w:val="18"/>
                <w:szCs w:val="18"/>
                <w:lang w:eastAsia="en-GB"/>
              </w:rPr>
              <w:t>The feature cannot be supported.</w:t>
            </w:r>
          </w:p>
        </w:tc>
        <w:tc>
          <w:tcPr>
            <w:tcW w:w="1224" w:type="dxa"/>
            <w:shd w:val="clear" w:color="auto" w:fill="auto"/>
          </w:tcPr>
          <w:p w14:paraId="0FAD1E00" w14:textId="77777777" w:rsidR="00195DC6" w:rsidRPr="00F218D2" w:rsidRDefault="00195DC6" w:rsidP="004156F2">
            <w:pPr>
              <w:keepNext/>
              <w:keepLines/>
              <w:rPr>
                <w:rFonts w:ascii="Arial" w:hAnsi="Arial" w:cs="Arial"/>
                <w:b/>
                <w:sz w:val="18"/>
              </w:rPr>
            </w:pPr>
            <w:r>
              <w:rPr>
                <w:rFonts w:ascii="Arial" w:eastAsiaTheme="minorEastAsia" w:hAnsi="Arial" w:cs="Arial"/>
                <w:sz w:val="18"/>
              </w:rPr>
              <w:t>Per Band</w:t>
            </w:r>
          </w:p>
        </w:tc>
        <w:tc>
          <w:tcPr>
            <w:tcW w:w="1416" w:type="dxa"/>
            <w:shd w:val="clear" w:color="auto" w:fill="auto"/>
          </w:tcPr>
          <w:p w14:paraId="7F64A11D"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No</w:t>
            </w:r>
          </w:p>
        </w:tc>
        <w:tc>
          <w:tcPr>
            <w:tcW w:w="1416" w:type="dxa"/>
            <w:shd w:val="clear" w:color="auto" w:fill="auto"/>
          </w:tcPr>
          <w:p w14:paraId="5285E1CD"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FR1 only</w:t>
            </w:r>
          </w:p>
        </w:tc>
        <w:tc>
          <w:tcPr>
            <w:tcW w:w="1654" w:type="dxa"/>
          </w:tcPr>
          <w:p w14:paraId="75345082"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348" w:type="dxa"/>
            <w:shd w:val="clear" w:color="auto" w:fill="auto"/>
          </w:tcPr>
          <w:p w14:paraId="73017FAA" w14:textId="77777777" w:rsidR="00195DC6" w:rsidRPr="000A54FF" w:rsidRDefault="00195DC6" w:rsidP="004156F2">
            <w:pPr>
              <w:keepNext/>
              <w:keepLines/>
              <w:overflowPunct w:val="0"/>
              <w:autoSpaceDE w:val="0"/>
              <w:autoSpaceDN w:val="0"/>
              <w:adjustRightInd w:val="0"/>
              <w:jc w:val="center"/>
              <w:textAlignment w:val="baseline"/>
              <w:rPr>
                <w:rFonts w:ascii="Arial" w:eastAsia="Times New Roman" w:hAnsi="Arial" w:cs="Arial"/>
                <w:bCs/>
                <w:sz w:val="18"/>
              </w:rPr>
            </w:pPr>
            <w:r w:rsidRPr="000A54FF">
              <w:rPr>
                <w:rFonts w:ascii="Arial" w:eastAsia="Times New Roman" w:hAnsi="Arial" w:cs="Arial"/>
                <w:bCs/>
                <w:sz w:val="18"/>
              </w:rPr>
              <w:t>TBD values of CBW extension size</w:t>
            </w:r>
          </w:p>
        </w:tc>
        <w:tc>
          <w:tcPr>
            <w:tcW w:w="1906" w:type="dxa"/>
            <w:shd w:val="clear" w:color="auto" w:fill="auto"/>
          </w:tcPr>
          <w:p w14:paraId="1B8B8117" w14:textId="77777777" w:rsidR="00195DC6" w:rsidRPr="00F218D2" w:rsidRDefault="00195DC6"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szCs w:val="18"/>
                <w:lang w:eastAsia="en-GB"/>
              </w:rPr>
              <w:t>Optional with capability signaling</w:t>
            </w:r>
          </w:p>
        </w:tc>
      </w:tr>
    </w:tbl>
    <w:p w14:paraId="5FD33212" w14:textId="77777777" w:rsidR="00195DC6" w:rsidRDefault="00195DC6" w:rsidP="00A97F85">
      <w:pPr>
        <w:rPr>
          <w:rFonts w:ascii="Times New Roman" w:eastAsiaTheme="minorEastAsia" w:hAnsi="Times New Roman" w:cs="Times New Roman"/>
          <w:b/>
          <w:bCs/>
          <w:sz w:val="22"/>
          <w:szCs w:val="22"/>
          <w:u w:val="single"/>
        </w:rPr>
      </w:pPr>
    </w:p>
    <w:p w14:paraId="701188ED" w14:textId="60887F61" w:rsidR="00195DC6" w:rsidRPr="001221B4" w:rsidRDefault="001221B4">
      <w:pPr>
        <w:pStyle w:val="aff5"/>
        <w:numPr>
          <w:ilvl w:val="0"/>
          <w:numId w:val="10"/>
        </w:numPr>
        <w:ind w:leftChars="0"/>
        <w:rPr>
          <w:rFonts w:eastAsiaTheme="minorEastAsia" w:cs="Batang"/>
          <w:sz w:val="22"/>
          <w:szCs w:val="22"/>
        </w:rPr>
      </w:pPr>
      <w:r>
        <w:rPr>
          <w:rFonts w:eastAsiaTheme="minorEastAsia" w:cs="Batang" w:hint="eastAsia"/>
          <w:sz w:val="22"/>
          <w:szCs w:val="22"/>
        </w:rPr>
        <w:t>R4-2506198 Ericsson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1221B4" w:rsidRPr="00F218D2" w14:paraId="5C5BAC6B" w14:textId="77777777" w:rsidTr="004156F2">
        <w:trPr>
          <w:trHeight w:val="20"/>
        </w:trPr>
        <w:tc>
          <w:tcPr>
            <w:tcW w:w="2366" w:type="dxa"/>
            <w:shd w:val="clear" w:color="auto" w:fill="auto"/>
          </w:tcPr>
          <w:p w14:paraId="3FDDE590"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EBC993C"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4F570E"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52CBA022" w14:textId="77777777" w:rsidR="001221B4" w:rsidRPr="00F218D2" w:rsidRDefault="001221B4"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8CB0F57" w14:textId="77777777" w:rsidR="001221B4" w:rsidRPr="00F218D2" w:rsidRDefault="001221B4" w:rsidP="004156F2">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1187863"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2CF4A81"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5569F6DA"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5D2FE7AE" w14:textId="77777777" w:rsidR="001221B4" w:rsidRPr="00F218D2" w:rsidRDefault="001221B4"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11D7D9ED" w14:textId="77777777" w:rsidR="001221B4" w:rsidRPr="00F218D2" w:rsidRDefault="001221B4" w:rsidP="004156F2">
            <w:pPr>
              <w:keepNext/>
              <w:keepLines/>
              <w:rPr>
                <w:rFonts w:ascii="Arial" w:hAnsi="Arial" w:cs="Arial"/>
                <w:b/>
                <w:sz w:val="18"/>
              </w:rPr>
            </w:pPr>
            <w:r w:rsidRPr="00F218D2">
              <w:rPr>
                <w:rFonts w:ascii="Arial" w:hAnsi="Arial" w:cs="Arial"/>
                <w:b/>
                <w:sz w:val="18"/>
              </w:rPr>
              <w:t>Type</w:t>
            </w:r>
          </w:p>
          <w:p w14:paraId="20D0192A" w14:textId="77777777" w:rsidR="001221B4" w:rsidRPr="00F218D2" w:rsidRDefault="001221B4"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A621F58"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15970EC"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54" w:type="dxa"/>
          </w:tcPr>
          <w:p w14:paraId="6F4DF489"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1CAB0DB4"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9397573" w14:textId="77777777" w:rsidR="001221B4" w:rsidRPr="00F218D2" w:rsidRDefault="001221B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1221B4" w:rsidRPr="00F218D2" w14:paraId="68D1ADD6" w14:textId="77777777" w:rsidTr="004156F2">
        <w:trPr>
          <w:trHeight w:val="20"/>
        </w:trPr>
        <w:tc>
          <w:tcPr>
            <w:tcW w:w="2366" w:type="dxa"/>
            <w:shd w:val="clear" w:color="auto" w:fill="auto"/>
          </w:tcPr>
          <w:p w14:paraId="43F27770" w14:textId="77777777" w:rsidR="001221B4" w:rsidRPr="00F218D2" w:rsidRDefault="001221B4" w:rsidP="004156F2">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47DCD31D"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46-1</w:t>
            </w:r>
          </w:p>
        </w:tc>
        <w:tc>
          <w:tcPr>
            <w:tcW w:w="1376" w:type="dxa"/>
            <w:shd w:val="clear" w:color="auto" w:fill="auto"/>
          </w:tcPr>
          <w:p w14:paraId="7D9BC7B0"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MS Mincho" w:hAnsi="Arial" w:cs="Arial"/>
                <w:sz w:val="18"/>
                <w:szCs w:val="18"/>
                <w:lang w:eastAsia="ja-JP"/>
              </w:rPr>
              <w:t>Enhanced MPR for UE-specific channel bandwidth</w:t>
            </w:r>
          </w:p>
        </w:tc>
        <w:tc>
          <w:tcPr>
            <w:tcW w:w="3637" w:type="dxa"/>
            <w:shd w:val="clear" w:color="auto" w:fill="auto"/>
          </w:tcPr>
          <w:p w14:paraId="5C48A811" w14:textId="77777777" w:rsidR="001221B4" w:rsidRPr="00F218D2" w:rsidRDefault="001221B4"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A UE configured with a UE-specific channel bandwidth within a wider carrier supports enhanced (reduced) MPR for BWPs within the UE-specific channel bandwidth as specified in 38.101-1.</w:t>
            </w:r>
          </w:p>
        </w:tc>
        <w:tc>
          <w:tcPr>
            <w:tcW w:w="1437" w:type="dxa"/>
            <w:shd w:val="clear" w:color="auto" w:fill="auto"/>
          </w:tcPr>
          <w:p w14:paraId="6A647B33"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trike/>
                <w:sz w:val="18"/>
              </w:rPr>
            </w:pPr>
            <w:r>
              <w:rPr>
                <w:rFonts w:ascii="Arial" w:eastAsiaTheme="minorEastAsia" w:hAnsi="Arial" w:cs="Arial"/>
                <w:strike/>
                <w:sz w:val="18"/>
              </w:rPr>
              <w:t>N/A</w:t>
            </w:r>
          </w:p>
        </w:tc>
        <w:tc>
          <w:tcPr>
            <w:tcW w:w="1119" w:type="dxa"/>
            <w:shd w:val="clear" w:color="auto" w:fill="auto"/>
          </w:tcPr>
          <w:p w14:paraId="2BD74A5D"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Yes</w:t>
            </w:r>
          </w:p>
        </w:tc>
        <w:tc>
          <w:tcPr>
            <w:tcW w:w="1384" w:type="dxa"/>
            <w:shd w:val="clear" w:color="auto" w:fill="auto"/>
          </w:tcPr>
          <w:p w14:paraId="7D4CAEC5"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01D9A55F" w14:textId="77777777" w:rsidR="001221B4" w:rsidRPr="00F218D2" w:rsidRDefault="001221B4" w:rsidP="004156F2">
            <w:pPr>
              <w:keepNext/>
              <w:keepLines/>
              <w:rPr>
                <w:rFonts w:ascii="Arial" w:eastAsiaTheme="minorEastAsia" w:hAnsi="Arial" w:cs="Arial"/>
                <w:sz w:val="18"/>
              </w:rPr>
            </w:pPr>
            <w:r>
              <w:rPr>
                <w:rFonts w:ascii="Arial" w:eastAsiaTheme="minorEastAsia" w:hAnsi="Arial" w:cs="Arial"/>
                <w:sz w:val="18"/>
              </w:rPr>
              <w:t>MPR is applied according to the UE-specific channel bandwidth without enhancement</w:t>
            </w:r>
          </w:p>
        </w:tc>
        <w:tc>
          <w:tcPr>
            <w:tcW w:w="1224" w:type="dxa"/>
            <w:shd w:val="clear" w:color="auto" w:fill="auto"/>
          </w:tcPr>
          <w:p w14:paraId="15A9CCE9" w14:textId="77777777" w:rsidR="001221B4" w:rsidRPr="00F218D2" w:rsidRDefault="001221B4" w:rsidP="004156F2">
            <w:pPr>
              <w:keepNext/>
              <w:keepLines/>
              <w:rPr>
                <w:rFonts w:ascii="Arial" w:eastAsiaTheme="minorEastAsia" w:hAnsi="Arial" w:cs="Arial"/>
                <w:sz w:val="18"/>
              </w:rPr>
            </w:pPr>
            <w:r>
              <w:rPr>
                <w:rFonts w:ascii="Arial" w:eastAsiaTheme="minorEastAsia" w:hAnsi="Arial" w:cs="Arial"/>
                <w:sz w:val="18"/>
              </w:rPr>
              <w:t>Per Band</w:t>
            </w:r>
          </w:p>
        </w:tc>
        <w:tc>
          <w:tcPr>
            <w:tcW w:w="1416" w:type="dxa"/>
            <w:shd w:val="clear" w:color="auto" w:fill="auto"/>
          </w:tcPr>
          <w:p w14:paraId="2E26BE3F"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1F5D38D3"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FR1 only</w:t>
            </w:r>
          </w:p>
        </w:tc>
        <w:tc>
          <w:tcPr>
            <w:tcW w:w="1654" w:type="dxa"/>
          </w:tcPr>
          <w:p w14:paraId="5659CA7F"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Applies per band per BC for any supported CA/DC configuration </w:t>
            </w:r>
          </w:p>
        </w:tc>
        <w:tc>
          <w:tcPr>
            <w:tcW w:w="1348" w:type="dxa"/>
            <w:shd w:val="clear" w:color="auto" w:fill="auto"/>
          </w:tcPr>
          <w:p w14:paraId="4DBA4DCA"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The feature must be enabled by the network (per cell)</w:t>
            </w:r>
          </w:p>
        </w:tc>
        <w:tc>
          <w:tcPr>
            <w:tcW w:w="1906" w:type="dxa"/>
            <w:shd w:val="clear" w:color="auto" w:fill="auto"/>
          </w:tcPr>
          <w:p w14:paraId="7F472E8C" w14:textId="77777777" w:rsidR="001221B4" w:rsidRPr="00F218D2" w:rsidRDefault="001221B4"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bl>
    <w:p w14:paraId="3681AAAF" w14:textId="77777777" w:rsidR="00195DC6" w:rsidRDefault="00195DC6" w:rsidP="00A97F85">
      <w:pPr>
        <w:rPr>
          <w:rFonts w:ascii="Times New Roman" w:eastAsiaTheme="minorEastAsia" w:hAnsi="Times New Roman" w:cs="Times New Roman"/>
          <w:b/>
          <w:bCs/>
          <w:sz w:val="22"/>
          <w:szCs w:val="22"/>
          <w:u w:val="single"/>
        </w:rPr>
      </w:pPr>
    </w:p>
    <w:p w14:paraId="1AB2290F" w14:textId="0FDBAB02" w:rsidR="001221B4" w:rsidRPr="00803EAA" w:rsidRDefault="004E62C4">
      <w:pPr>
        <w:pStyle w:val="aff5"/>
        <w:numPr>
          <w:ilvl w:val="0"/>
          <w:numId w:val="10"/>
        </w:numPr>
        <w:ind w:leftChars="0"/>
        <w:rPr>
          <w:rFonts w:eastAsiaTheme="minorEastAsia" w:cs="Batang"/>
          <w:sz w:val="22"/>
          <w:szCs w:val="22"/>
        </w:rPr>
      </w:pPr>
      <w:r w:rsidRPr="004E62C4">
        <w:rPr>
          <w:rFonts w:eastAsiaTheme="minorEastAsia" w:cs="Batang" w:hint="eastAsia"/>
          <w:sz w:val="22"/>
          <w:szCs w:val="22"/>
        </w:rPr>
        <w:t>R4-2506463 vivo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803EAA" w:rsidRPr="00F218D2" w14:paraId="2BABCD4C" w14:textId="77777777" w:rsidTr="004156F2">
        <w:trPr>
          <w:trHeight w:val="20"/>
        </w:trPr>
        <w:tc>
          <w:tcPr>
            <w:tcW w:w="2366" w:type="dxa"/>
            <w:shd w:val="clear" w:color="auto" w:fill="auto"/>
          </w:tcPr>
          <w:p w14:paraId="597B169A"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0" w:type="dxa"/>
            <w:shd w:val="clear" w:color="auto" w:fill="auto"/>
          </w:tcPr>
          <w:p w14:paraId="621EEEB4"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57B86AA6"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58E0346D" w14:textId="77777777" w:rsidR="00803EAA" w:rsidRPr="00F218D2" w:rsidRDefault="00803EAA"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C48166F" w14:textId="77777777" w:rsidR="00803EAA" w:rsidRPr="00F218D2" w:rsidRDefault="00803EAA" w:rsidP="004156F2">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64917C2F"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C560B70"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4C01A4E6"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61FE3E4" w14:textId="77777777" w:rsidR="00803EAA" w:rsidRPr="00F218D2" w:rsidRDefault="00803EAA"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4076A7F3" w14:textId="77777777" w:rsidR="00803EAA" w:rsidRPr="00F218D2" w:rsidRDefault="00803EAA" w:rsidP="004156F2">
            <w:pPr>
              <w:keepNext/>
              <w:keepLines/>
              <w:rPr>
                <w:rFonts w:ascii="Arial" w:hAnsi="Arial" w:cs="Arial"/>
                <w:b/>
                <w:sz w:val="18"/>
              </w:rPr>
            </w:pPr>
            <w:r w:rsidRPr="00F218D2">
              <w:rPr>
                <w:rFonts w:ascii="Arial" w:hAnsi="Arial" w:cs="Arial"/>
                <w:b/>
                <w:sz w:val="18"/>
              </w:rPr>
              <w:t>Type</w:t>
            </w:r>
          </w:p>
          <w:p w14:paraId="2315F483" w14:textId="77777777" w:rsidR="00803EAA" w:rsidRPr="00F218D2" w:rsidRDefault="00803EAA"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C521A43"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4C6398F"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54" w:type="dxa"/>
          </w:tcPr>
          <w:p w14:paraId="139AE5CA"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386E2AC2"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56B2D0A" w14:textId="77777777" w:rsidR="00803EAA" w:rsidRPr="00F218D2" w:rsidRDefault="00803EAA"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03EAA" w:rsidRPr="00E15494" w14:paraId="26A52520" w14:textId="77777777" w:rsidTr="004156F2">
        <w:trPr>
          <w:trHeight w:val="20"/>
        </w:trPr>
        <w:tc>
          <w:tcPr>
            <w:tcW w:w="2366" w:type="dxa"/>
            <w:shd w:val="clear" w:color="auto" w:fill="auto"/>
          </w:tcPr>
          <w:p w14:paraId="78EFAF67" w14:textId="77777777" w:rsidR="00803EAA" w:rsidRPr="00E15494" w:rsidRDefault="00803EAA" w:rsidP="004156F2">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1E28F79C"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46-1</w:t>
            </w:r>
          </w:p>
        </w:tc>
        <w:tc>
          <w:tcPr>
            <w:tcW w:w="1376" w:type="dxa"/>
            <w:shd w:val="clear" w:color="auto" w:fill="auto"/>
          </w:tcPr>
          <w:p w14:paraId="24AFD272"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MPR reduction of based on 0.5*CBW extension per side</w:t>
            </w:r>
          </w:p>
        </w:tc>
        <w:tc>
          <w:tcPr>
            <w:tcW w:w="3637" w:type="dxa"/>
            <w:shd w:val="clear" w:color="auto" w:fill="auto"/>
          </w:tcPr>
          <w:p w14:paraId="082930CA" w14:textId="77777777" w:rsidR="00803EAA" w:rsidRPr="00E15494" w:rsidRDefault="00803EAA" w:rsidP="004156F2">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Support for MPR reduction feature of single UL carrier based on the 0.5*CBW extension per side, containing both </w:t>
            </w:r>
            <w:r w:rsidRPr="00E15494">
              <w:rPr>
                <w:rFonts w:asciiTheme="majorHAnsi" w:eastAsiaTheme="minorEastAsia" w:hAnsiTheme="majorHAnsi" w:cstheme="majorHAnsi"/>
                <w:sz w:val="18"/>
                <w:szCs w:val="18"/>
              </w:rPr>
              <w:t xml:space="preserve">symmetric and asymmetric </w:t>
            </w:r>
            <w:r w:rsidRPr="00E15494">
              <w:rPr>
                <w:rFonts w:asciiTheme="majorHAnsi" w:hAnsiTheme="majorHAnsi" w:cstheme="majorHAnsi"/>
                <w:sz w:val="18"/>
                <w:szCs w:val="18"/>
              </w:rPr>
              <w:t>extension.</w:t>
            </w:r>
          </w:p>
        </w:tc>
        <w:tc>
          <w:tcPr>
            <w:tcW w:w="1437" w:type="dxa"/>
            <w:shd w:val="clear" w:color="auto" w:fill="auto"/>
          </w:tcPr>
          <w:p w14:paraId="2F4172E6"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 xml:space="preserve">     N/A</w:t>
            </w:r>
          </w:p>
        </w:tc>
        <w:tc>
          <w:tcPr>
            <w:tcW w:w="1119" w:type="dxa"/>
            <w:shd w:val="clear" w:color="auto" w:fill="auto"/>
          </w:tcPr>
          <w:p w14:paraId="7CE1C043"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Yes</w:t>
            </w:r>
          </w:p>
        </w:tc>
        <w:tc>
          <w:tcPr>
            <w:tcW w:w="1384" w:type="dxa"/>
            <w:shd w:val="clear" w:color="auto" w:fill="auto"/>
          </w:tcPr>
          <w:p w14:paraId="7B99BAF4"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N/A</w:t>
            </w:r>
          </w:p>
        </w:tc>
        <w:tc>
          <w:tcPr>
            <w:tcW w:w="1409" w:type="dxa"/>
          </w:tcPr>
          <w:p w14:paraId="53A62324"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UE </w:t>
            </w:r>
            <w:proofErr w:type="spellStart"/>
            <w:r w:rsidRPr="00E15494">
              <w:rPr>
                <w:rFonts w:asciiTheme="majorHAnsi" w:hAnsiTheme="majorHAnsi" w:cstheme="majorHAnsi"/>
                <w:sz w:val="18"/>
                <w:szCs w:val="18"/>
                <w:lang w:val="en-GB"/>
              </w:rPr>
              <w:t>can not</w:t>
            </w:r>
            <w:proofErr w:type="spellEnd"/>
            <w:r w:rsidRPr="00E15494">
              <w:rPr>
                <w:rFonts w:asciiTheme="majorHAnsi" w:hAnsiTheme="majorHAnsi" w:cstheme="majorHAnsi"/>
                <w:sz w:val="18"/>
                <w:szCs w:val="18"/>
                <w:lang w:val="en-GB"/>
              </w:rPr>
              <w:t xml:space="preserve"> support MPR reduction for single UL carrier with 0.5* CBW extension </w:t>
            </w:r>
          </w:p>
        </w:tc>
        <w:tc>
          <w:tcPr>
            <w:tcW w:w="1224" w:type="dxa"/>
            <w:shd w:val="clear" w:color="auto" w:fill="auto"/>
          </w:tcPr>
          <w:p w14:paraId="279F09B3"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band</w:t>
            </w:r>
          </w:p>
        </w:tc>
        <w:tc>
          <w:tcPr>
            <w:tcW w:w="1416" w:type="dxa"/>
            <w:shd w:val="clear" w:color="auto" w:fill="auto"/>
          </w:tcPr>
          <w:p w14:paraId="1B43E7E7"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No</w:t>
            </w:r>
          </w:p>
        </w:tc>
        <w:tc>
          <w:tcPr>
            <w:tcW w:w="1416" w:type="dxa"/>
            <w:shd w:val="clear" w:color="auto" w:fill="auto"/>
          </w:tcPr>
          <w:p w14:paraId="17245486"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FR1 only</w:t>
            </w:r>
          </w:p>
        </w:tc>
        <w:tc>
          <w:tcPr>
            <w:tcW w:w="1654" w:type="dxa"/>
          </w:tcPr>
          <w:p w14:paraId="67CB56B8"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N/A</w:t>
            </w:r>
          </w:p>
        </w:tc>
        <w:tc>
          <w:tcPr>
            <w:tcW w:w="1348" w:type="dxa"/>
            <w:shd w:val="clear" w:color="auto" w:fill="auto"/>
          </w:tcPr>
          <w:p w14:paraId="7ECAB9F7"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p>
        </w:tc>
        <w:tc>
          <w:tcPr>
            <w:tcW w:w="1906" w:type="dxa"/>
            <w:shd w:val="clear" w:color="auto" w:fill="auto"/>
          </w:tcPr>
          <w:p w14:paraId="424D32DD"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r w:rsidR="00803EAA" w:rsidRPr="00E15494" w14:paraId="72120B45" w14:textId="77777777" w:rsidTr="004156F2">
        <w:trPr>
          <w:trHeight w:val="20"/>
        </w:trPr>
        <w:tc>
          <w:tcPr>
            <w:tcW w:w="2366" w:type="dxa"/>
            <w:shd w:val="clear" w:color="auto" w:fill="auto"/>
          </w:tcPr>
          <w:p w14:paraId="288DF220" w14:textId="77777777" w:rsidR="00803EAA" w:rsidRPr="00E15494" w:rsidRDefault="00803EAA" w:rsidP="004156F2">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688E83A0"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46-2</w:t>
            </w:r>
          </w:p>
        </w:tc>
        <w:tc>
          <w:tcPr>
            <w:tcW w:w="1376" w:type="dxa"/>
            <w:shd w:val="clear" w:color="auto" w:fill="auto"/>
          </w:tcPr>
          <w:p w14:paraId="3E5C6E56"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rPr>
              <w:t>MPR reduction based on x*CBW extension per side.</w:t>
            </w:r>
          </w:p>
        </w:tc>
        <w:tc>
          <w:tcPr>
            <w:tcW w:w="3637" w:type="dxa"/>
            <w:shd w:val="clear" w:color="auto" w:fill="auto"/>
          </w:tcPr>
          <w:p w14:paraId="7B01B194" w14:textId="77777777" w:rsidR="00803EAA" w:rsidRPr="00E15494" w:rsidRDefault="00803EAA" w:rsidP="004156F2">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S</w:t>
            </w:r>
            <w:proofErr w:type="spellStart"/>
            <w:r w:rsidRPr="00E15494">
              <w:rPr>
                <w:rFonts w:asciiTheme="majorHAnsi" w:hAnsiTheme="majorHAnsi" w:cstheme="majorHAnsi"/>
                <w:sz w:val="18"/>
                <w:szCs w:val="18"/>
              </w:rPr>
              <w:t>upport</w:t>
            </w:r>
            <w:proofErr w:type="spellEnd"/>
            <w:r w:rsidRPr="00E15494">
              <w:rPr>
                <w:rFonts w:asciiTheme="majorHAnsi" w:hAnsiTheme="majorHAnsi" w:cstheme="majorHAnsi"/>
                <w:sz w:val="18"/>
                <w:szCs w:val="18"/>
              </w:rPr>
              <w:t xml:space="preserve"> for MPR reduction feature of single UL carrier based on x*CBW extension per side, </w:t>
            </w:r>
            <w:r w:rsidRPr="00E15494">
              <w:rPr>
                <w:rFonts w:asciiTheme="majorHAnsi" w:hAnsiTheme="majorHAnsi" w:cstheme="majorHAnsi"/>
                <w:sz w:val="18"/>
                <w:szCs w:val="18"/>
                <w:lang w:val="en-GB"/>
              </w:rPr>
              <w:t xml:space="preserve">containing both </w:t>
            </w:r>
            <w:r w:rsidRPr="00E15494">
              <w:rPr>
                <w:rFonts w:asciiTheme="majorHAnsi" w:eastAsiaTheme="minorEastAsia" w:hAnsiTheme="majorHAnsi" w:cstheme="majorHAnsi"/>
                <w:sz w:val="18"/>
                <w:szCs w:val="18"/>
              </w:rPr>
              <w:t xml:space="preserve">symmetric and asymmetric </w:t>
            </w:r>
            <w:r w:rsidRPr="00E15494">
              <w:rPr>
                <w:rFonts w:asciiTheme="majorHAnsi" w:hAnsiTheme="majorHAnsi" w:cstheme="majorHAnsi"/>
                <w:sz w:val="18"/>
                <w:szCs w:val="18"/>
              </w:rPr>
              <w:t>extension.</w:t>
            </w:r>
          </w:p>
        </w:tc>
        <w:tc>
          <w:tcPr>
            <w:tcW w:w="1437" w:type="dxa"/>
            <w:shd w:val="clear" w:color="auto" w:fill="auto"/>
          </w:tcPr>
          <w:p w14:paraId="0B0680E4"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46-1</w:t>
            </w:r>
          </w:p>
        </w:tc>
        <w:tc>
          <w:tcPr>
            <w:tcW w:w="1119" w:type="dxa"/>
            <w:shd w:val="clear" w:color="auto" w:fill="auto"/>
          </w:tcPr>
          <w:p w14:paraId="138B63B4"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Yes</w:t>
            </w:r>
          </w:p>
        </w:tc>
        <w:tc>
          <w:tcPr>
            <w:tcW w:w="1384" w:type="dxa"/>
            <w:shd w:val="clear" w:color="auto" w:fill="auto"/>
          </w:tcPr>
          <w:p w14:paraId="657C9EB2"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N/A</w:t>
            </w:r>
          </w:p>
        </w:tc>
        <w:tc>
          <w:tcPr>
            <w:tcW w:w="1409" w:type="dxa"/>
          </w:tcPr>
          <w:p w14:paraId="78E0F63E"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UE </w:t>
            </w:r>
            <w:proofErr w:type="spellStart"/>
            <w:r w:rsidRPr="00E15494">
              <w:rPr>
                <w:rFonts w:asciiTheme="majorHAnsi" w:hAnsiTheme="majorHAnsi" w:cstheme="majorHAnsi"/>
                <w:sz w:val="18"/>
                <w:szCs w:val="18"/>
                <w:lang w:val="en-GB"/>
              </w:rPr>
              <w:t>can not</w:t>
            </w:r>
            <w:proofErr w:type="spellEnd"/>
            <w:r w:rsidRPr="00E15494">
              <w:rPr>
                <w:rFonts w:asciiTheme="majorHAnsi" w:hAnsiTheme="majorHAnsi" w:cstheme="majorHAnsi"/>
                <w:sz w:val="18"/>
                <w:szCs w:val="18"/>
                <w:lang w:val="en-GB"/>
              </w:rPr>
              <w:t xml:space="preserve"> support MPR reduction for single UL carrier with [x]* CBW extension </w:t>
            </w:r>
          </w:p>
        </w:tc>
        <w:tc>
          <w:tcPr>
            <w:tcW w:w="1224" w:type="dxa"/>
            <w:shd w:val="clear" w:color="auto" w:fill="auto"/>
          </w:tcPr>
          <w:p w14:paraId="695391B8"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band</w:t>
            </w:r>
          </w:p>
        </w:tc>
        <w:tc>
          <w:tcPr>
            <w:tcW w:w="1416" w:type="dxa"/>
            <w:shd w:val="clear" w:color="auto" w:fill="auto"/>
          </w:tcPr>
          <w:p w14:paraId="460A40F2"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No</w:t>
            </w:r>
          </w:p>
        </w:tc>
        <w:tc>
          <w:tcPr>
            <w:tcW w:w="1416" w:type="dxa"/>
            <w:shd w:val="clear" w:color="auto" w:fill="auto"/>
          </w:tcPr>
          <w:p w14:paraId="126A5C7B"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FR1 only</w:t>
            </w:r>
          </w:p>
        </w:tc>
        <w:tc>
          <w:tcPr>
            <w:tcW w:w="1654" w:type="dxa"/>
          </w:tcPr>
          <w:p w14:paraId="156AA8FD"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N/A</w:t>
            </w:r>
          </w:p>
        </w:tc>
        <w:tc>
          <w:tcPr>
            <w:tcW w:w="1348" w:type="dxa"/>
            <w:shd w:val="clear" w:color="auto" w:fill="auto"/>
          </w:tcPr>
          <w:p w14:paraId="37E19E45" w14:textId="77777777" w:rsidR="00803EAA" w:rsidRPr="00E15494" w:rsidRDefault="00803EAA" w:rsidP="004156F2">
            <w:pPr>
              <w:keepNext/>
              <w:keepLines/>
              <w:suppressAutoHyphens/>
              <w:overflowPunct w:val="0"/>
              <w:autoSpaceDE w:val="0"/>
              <w:autoSpaceDN w:val="0"/>
              <w:adjustRightInd w:val="0"/>
              <w:spacing w:after="180"/>
              <w:textAlignment w:val="baseline"/>
              <w:rPr>
                <w:rFonts w:asciiTheme="majorHAnsi" w:hAnsiTheme="majorHAnsi" w:cstheme="majorHAnsi"/>
                <w:sz w:val="18"/>
                <w:szCs w:val="18"/>
                <w:lang w:val="en-GB"/>
              </w:rPr>
            </w:pPr>
            <w:r w:rsidRPr="00E15494">
              <w:rPr>
                <w:rFonts w:asciiTheme="majorHAnsi" w:hAnsiTheme="majorHAnsi" w:cstheme="majorHAnsi"/>
                <w:sz w:val="18"/>
                <w:szCs w:val="18"/>
                <w:lang w:val="en-GB"/>
              </w:rPr>
              <w:t xml:space="preserve">Candidate value of X: </w:t>
            </w:r>
          </w:p>
          <w:p w14:paraId="658184EC"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[0.25]</w:t>
            </w:r>
          </w:p>
        </w:tc>
        <w:tc>
          <w:tcPr>
            <w:tcW w:w="1906" w:type="dxa"/>
            <w:shd w:val="clear" w:color="auto" w:fill="auto"/>
          </w:tcPr>
          <w:p w14:paraId="34D532FE"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r w:rsidR="00803EAA" w:rsidRPr="00E15494" w14:paraId="01961580" w14:textId="77777777" w:rsidTr="004156F2">
        <w:trPr>
          <w:trHeight w:val="20"/>
        </w:trPr>
        <w:tc>
          <w:tcPr>
            <w:tcW w:w="2366" w:type="dxa"/>
            <w:shd w:val="clear" w:color="auto" w:fill="auto"/>
          </w:tcPr>
          <w:p w14:paraId="39473D78" w14:textId="77777777" w:rsidR="00803EAA" w:rsidRPr="00E15494" w:rsidRDefault="00803EAA" w:rsidP="004156F2">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7D0DF18B"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46-3</w:t>
            </w:r>
          </w:p>
        </w:tc>
        <w:tc>
          <w:tcPr>
            <w:tcW w:w="1376" w:type="dxa"/>
            <w:shd w:val="clear" w:color="auto" w:fill="auto"/>
          </w:tcPr>
          <w:p w14:paraId="1AF8503E"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MPR reduction of intra-band C CA for FR2 based on configured UL </w:t>
            </w:r>
            <w:proofErr w:type="spellStart"/>
            <w:r w:rsidRPr="00E15494">
              <w:rPr>
                <w:rFonts w:asciiTheme="majorHAnsi" w:hAnsiTheme="majorHAnsi" w:cstheme="majorHAnsi"/>
                <w:sz w:val="18"/>
                <w:szCs w:val="18"/>
                <w:lang w:val="en-GB"/>
              </w:rPr>
              <w:t>BWchannel_CA</w:t>
            </w:r>
            <w:proofErr w:type="spellEnd"/>
          </w:p>
        </w:tc>
        <w:tc>
          <w:tcPr>
            <w:tcW w:w="3637" w:type="dxa"/>
            <w:shd w:val="clear" w:color="auto" w:fill="auto"/>
          </w:tcPr>
          <w:p w14:paraId="432B1FFB" w14:textId="77777777" w:rsidR="00803EAA" w:rsidRPr="00E15494" w:rsidRDefault="00803EAA" w:rsidP="004156F2">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Support for MPR reduction of intra-band CA for FR2 based on configured UL </w:t>
            </w:r>
            <w:proofErr w:type="spellStart"/>
            <w:r w:rsidRPr="00E15494">
              <w:rPr>
                <w:rFonts w:asciiTheme="majorHAnsi" w:hAnsiTheme="majorHAnsi" w:cstheme="majorHAnsi"/>
                <w:sz w:val="18"/>
                <w:szCs w:val="18"/>
                <w:lang w:val="en-GB"/>
              </w:rPr>
              <w:t>BWchannel_CA</w:t>
            </w:r>
            <w:proofErr w:type="spellEnd"/>
          </w:p>
        </w:tc>
        <w:tc>
          <w:tcPr>
            <w:tcW w:w="1437" w:type="dxa"/>
            <w:shd w:val="clear" w:color="auto" w:fill="auto"/>
          </w:tcPr>
          <w:p w14:paraId="6876C8A2"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N/A</w:t>
            </w:r>
          </w:p>
        </w:tc>
        <w:tc>
          <w:tcPr>
            <w:tcW w:w="1119" w:type="dxa"/>
            <w:shd w:val="clear" w:color="auto" w:fill="auto"/>
          </w:tcPr>
          <w:p w14:paraId="2FFBD0A2"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384" w:type="dxa"/>
            <w:shd w:val="clear" w:color="auto" w:fill="auto"/>
          </w:tcPr>
          <w:p w14:paraId="6A7FB243"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409" w:type="dxa"/>
          </w:tcPr>
          <w:p w14:paraId="3FE6A542"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UE cannot support MPR reduction of intra-band c CA for FR2 based on configured UL </w:t>
            </w:r>
            <w:proofErr w:type="spellStart"/>
            <w:r w:rsidRPr="00E15494">
              <w:rPr>
                <w:rFonts w:asciiTheme="majorHAnsi" w:hAnsiTheme="majorHAnsi" w:cstheme="majorHAnsi"/>
                <w:sz w:val="18"/>
                <w:szCs w:val="18"/>
                <w:lang w:val="en-GB"/>
              </w:rPr>
              <w:t>BWchannel_CA</w:t>
            </w:r>
            <w:proofErr w:type="spellEnd"/>
          </w:p>
        </w:tc>
        <w:tc>
          <w:tcPr>
            <w:tcW w:w="1224" w:type="dxa"/>
            <w:shd w:val="clear" w:color="auto" w:fill="auto"/>
          </w:tcPr>
          <w:p w14:paraId="0E5EA48E"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UE</w:t>
            </w:r>
          </w:p>
        </w:tc>
        <w:tc>
          <w:tcPr>
            <w:tcW w:w="1416" w:type="dxa"/>
            <w:shd w:val="clear" w:color="auto" w:fill="auto"/>
          </w:tcPr>
          <w:p w14:paraId="5FDB8B50"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416" w:type="dxa"/>
            <w:shd w:val="clear" w:color="auto" w:fill="auto"/>
          </w:tcPr>
          <w:p w14:paraId="047C70F4"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FR2 only</w:t>
            </w:r>
          </w:p>
        </w:tc>
        <w:tc>
          <w:tcPr>
            <w:tcW w:w="1654" w:type="dxa"/>
          </w:tcPr>
          <w:p w14:paraId="350601E7"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348" w:type="dxa"/>
            <w:shd w:val="clear" w:color="auto" w:fill="auto"/>
          </w:tcPr>
          <w:p w14:paraId="4283DCC6"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p>
        </w:tc>
        <w:tc>
          <w:tcPr>
            <w:tcW w:w="1906" w:type="dxa"/>
            <w:shd w:val="clear" w:color="auto" w:fill="auto"/>
          </w:tcPr>
          <w:p w14:paraId="57B97A4F"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r w:rsidR="00803EAA" w:rsidRPr="00E15494" w14:paraId="18A8DF81" w14:textId="77777777" w:rsidTr="004156F2">
        <w:trPr>
          <w:trHeight w:val="20"/>
        </w:trPr>
        <w:tc>
          <w:tcPr>
            <w:tcW w:w="2366" w:type="dxa"/>
            <w:shd w:val="clear" w:color="auto" w:fill="auto"/>
          </w:tcPr>
          <w:p w14:paraId="75C37915" w14:textId="77777777" w:rsidR="00803EAA" w:rsidRPr="00E15494" w:rsidRDefault="00803EAA" w:rsidP="004156F2">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67091390"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rPr>
              <w:t>46-4</w:t>
            </w:r>
          </w:p>
        </w:tc>
        <w:tc>
          <w:tcPr>
            <w:tcW w:w="1376" w:type="dxa"/>
            <w:shd w:val="clear" w:color="auto" w:fill="auto"/>
          </w:tcPr>
          <w:p w14:paraId="62406722"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MPR reduction of intra-band C CA for FR2 based on activated CABW</w:t>
            </w:r>
          </w:p>
        </w:tc>
        <w:tc>
          <w:tcPr>
            <w:tcW w:w="3637" w:type="dxa"/>
            <w:shd w:val="clear" w:color="auto" w:fill="auto"/>
          </w:tcPr>
          <w:p w14:paraId="5BC16BCD" w14:textId="77777777" w:rsidR="00803EAA" w:rsidRPr="00E15494" w:rsidRDefault="00803EAA" w:rsidP="004156F2">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Support for MPR reduction of intra-band CA for FR2 based on activated CABW</w:t>
            </w:r>
          </w:p>
        </w:tc>
        <w:tc>
          <w:tcPr>
            <w:tcW w:w="1437" w:type="dxa"/>
            <w:shd w:val="clear" w:color="auto" w:fill="auto"/>
          </w:tcPr>
          <w:p w14:paraId="26517942"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N/A</w:t>
            </w:r>
          </w:p>
        </w:tc>
        <w:tc>
          <w:tcPr>
            <w:tcW w:w="1119" w:type="dxa"/>
            <w:shd w:val="clear" w:color="auto" w:fill="auto"/>
          </w:tcPr>
          <w:p w14:paraId="1EA58E07"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384" w:type="dxa"/>
            <w:shd w:val="clear" w:color="auto" w:fill="auto"/>
          </w:tcPr>
          <w:p w14:paraId="50466D19"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409" w:type="dxa"/>
          </w:tcPr>
          <w:p w14:paraId="38D427A8"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UE cannot support MPR reduction of intra-band CA for FR2 based on activated CABW</w:t>
            </w:r>
          </w:p>
        </w:tc>
        <w:tc>
          <w:tcPr>
            <w:tcW w:w="1224" w:type="dxa"/>
            <w:shd w:val="clear" w:color="auto" w:fill="auto"/>
          </w:tcPr>
          <w:p w14:paraId="3E022E20"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UE</w:t>
            </w:r>
          </w:p>
        </w:tc>
        <w:tc>
          <w:tcPr>
            <w:tcW w:w="1416" w:type="dxa"/>
            <w:shd w:val="clear" w:color="auto" w:fill="auto"/>
          </w:tcPr>
          <w:p w14:paraId="74B05026"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416" w:type="dxa"/>
            <w:shd w:val="clear" w:color="auto" w:fill="auto"/>
          </w:tcPr>
          <w:p w14:paraId="2AFFA96F"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FR2 only</w:t>
            </w:r>
          </w:p>
        </w:tc>
        <w:tc>
          <w:tcPr>
            <w:tcW w:w="1654" w:type="dxa"/>
          </w:tcPr>
          <w:p w14:paraId="2D13C2E5"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348" w:type="dxa"/>
            <w:shd w:val="clear" w:color="auto" w:fill="auto"/>
          </w:tcPr>
          <w:p w14:paraId="6A288E2D"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p>
        </w:tc>
        <w:tc>
          <w:tcPr>
            <w:tcW w:w="1906" w:type="dxa"/>
            <w:shd w:val="clear" w:color="auto" w:fill="auto"/>
          </w:tcPr>
          <w:p w14:paraId="30E33D06"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r w:rsidR="00803EAA" w:rsidRPr="00E15494" w14:paraId="290F6364" w14:textId="77777777" w:rsidTr="004156F2">
        <w:trPr>
          <w:trHeight w:val="20"/>
        </w:trPr>
        <w:tc>
          <w:tcPr>
            <w:tcW w:w="2366" w:type="dxa"/>
            <w:shd w:val="clear" w:color="auto" w:fill="auto"/>
          </w:tcPr>
          <w:p w14:paraId="219326EA" w14:textId="77777777" w:rsidR="00803EAA" w:rsidRPr="00E15494" w:rsidRDefault="00803EAA" w:rsidP="004156F2">
            <w:pPr>
              <w:keepNext/>
              <w:keepLines/>
              <w:overflowPunct w:val="0"/>
              <w:autoSpaceDE w:val="0"/>
              <w:autoSpaceDN w:val="0"/>
              <w:adjustRightInd w:val="0"/>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46.NR_ENDC_RF_Ph4 </w:t>
            </w:r>
          </w:p>
        </w:tc>
        <w:tc>
          <w:tcPr>
            <w:tcW w:w="700" w:type="dxa"/>
            <w:shd w:val="clear" w:color="auto" w:fill="auto"/>
          </w:tcPr>
          <w:p w14:paraId="2548AAB0"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rPr>
              <w:t>46-5</w:t>
            </w:r>
          </w:p>
        </w:tc>
        <w:tc>
          <w:tcPr>
            <w:tcW w:w="1376" w:type="dxa"/>
            <w:shd w:val="clear" w:color="auto" w:fill="auto"/>
          </w:tcPr>
          <w:p w14:paraId="6FC8E6F2"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rPr>
              <w:t xml:space="preserve">MPR reduction of FR1 intra-band C CA based on activated carrier </w:t>
            </w:r>
          </w:p>
        </w:tc>
        <w:tc>
          <w:tcPr>
            <w:tcW w:w="3637" w:type="dxa"/>
            <w:shd w:val="clear" w:color="auto" w:fill="auto"/>
          </w:tcPr>
          <w:p w14:paraId="0950B6EC" w14:textId="77777777" w:rsidR="00803EAA" w:rsidRPr="00E15494" w:rsidRDefault="00803EAA" w:rsidP="004156F2">
            <w:pPr>
              <w:snapToGrid w:val="0"/>
              <w:spacing w:afterLines="50" w:after="163"/>
              <w:contextualSpacing/>
              <w:jc w:val="both"/>
              <w:rPr>
                <w:rFonts w:asciiTheme="majorHAnsi" w:eastAsiaTheme="minorEastAsia" w:hAnsiTheme="majorHAnsi" w:cstheme="majorHAnsi"/>
                <w:sz w:val="18"/>
                <w:szCs w:val="18"/>
              </w:rPr>
            </w:pPr>
            <w:r w:rsidRPr="00E15494">
              <w:rPr>
                <w:rFonts w:asciiTheme="majorHAnsi" w:hAnsiTheme="majorHAnsi" w:cstheme="majorHAnsi"/>
                <w:sz w:val="18"/>
                <w:szCs w:val="18"/>
              </w:rPr>
              <w:t xml:space="preserve">Support for MPR reduction of intra-band C CA based on single CC when only single CC is activated. </w:t>
            </w:r>
          </w:p>
        </w:tc>
        <w:tc>
          <w:tcPr>
            <w:tcW w:w="1437" w:type="dxa"/>
            <w:shd w:val="clear" w:color="auto" w:fill="auto"/>
          </w:tcPr>
          <w:p w14:paraId="78862983"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trike/>
                <w:sz w:val="18"/>
                <w:szCs w:val="18"/>
              </w:rPr>
            </w:pPr>
            <w:r w:rsidRPr="00E15494">
              <w:rPr>
                <w:rFonts w:asciiTheme="majorHAnsi" w:hAnsiTheme="majorHAnsi" w:cstheme="majorHAnsi"/>
                <w:sz w:val="18"/>
                <w:szCs w:val="18"/>
                <w:lang w:val="en-GB"/>
              </w:rPr>
              <w:t>N/A</w:t>
            </w:r>
          </w:p>
        </w:tc>
        <w:tc>
          <w:tcPr>
            <w:tcW w:w="1119" w:type="dxa"/>
            <w:shd w:val="clear" w:color="auto" w:fill="auto"/>
          </w:tcPr>
          <w:p w14:paraId="4DF3861E"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bCs/>
                <w:color w:val="000000"/>
                <w:sz w:val="18"/>
                <w:szCs w:val="18"/>
              </w:rPr>
              <w:t>Yes</w:t>
            </w:r>
          </w:p>
        </w:tc>
        <w:tc>
          <w:tcPr>
            <w:tcW w:w="1384" w:type="dxa"/>
            <w:shd w:val="clear" w:color="auto" w:fill="auto"/>
          </w:tcPr>
          <w:p w14:paraId="126D0CBC"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409" w:type="dxa"/>
          </w:tcPr>
          <w:p w14:paraId="7C8E47FC"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 xml:space="preserve">UE cannot support </w:t>
            </w:r>
            <w:r w:rsidRPr="00E15494">
              <w:rPr>
                <w:rFonts w:asciiTheme="majorHAnsi" w:hAnsiTheme="majorHAnsi" w:cstheme="majorHAnsi"/>
                <w:sz w:val="18"/>
                <w:szCs w:val="18"/>
              </w:rPr>
              <w:t xml:space="preserve">MPR reduction of FR1 intra-band C CA based on activated carrier </w:t>
            </w:r>
          </w:p>
        </w:tc>
        <w:tc>
          <w:tcPr>
            <w:tcW w:w="1224" w:type="dxa"/>
            <w:shd w:val="clear" w:color="auto" w:fill="auto"/>
          </w:tcPr>
          <w:p w14:paraId="796C7785" w14:textId="77777777" w:rsidR="00803EAA" w:rsidRPr="00E15494" w:rsidRDefault="00803EAA" w:rsidP="004156F2">
            <w:pPr>
              <w:keepNext/>
              <w:keepLines/>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Per UE</w:t>
            </w:r>
          </w:p>
        </w:tc>
        <w:tc>
          <w:tcPr>
            <w:tcW w:w="1416" w:type="dxa"/>
            <w:shd w:val="clear" w:color="auto" w:fill="auto"/>
          </w:tcPr>
          <w:p w14:paraId="51321596"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No</w:t>
            </w:r>
          </w:p>
        </w:tc>
        <w:tc>
          <w:tcPr>
            <w:tcW w:w="1416" w:type="dxa"/>
            <w:shd w:val="clear" w:color="auto" w:fill="auto"/>
          </w:tcPr>
          <w:p w14:paraId="09730778"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Pr>
                <w:rFonts w:asciiTheme="majorHAnsi" w:hAnsiTheme="majorHAnsi" w:cstheme="majorHAnsi"/>
                <w:sz w:val="18"/>
                <w:szCs w:val="18"/>
                <w:lang w:val="en-GB"/>
              </w:rPr>
              <w:t>FR1 only</w:t>
            </w:r>
          </w:p>
        </w:tc>
        <w:tc>
          <w:tcPr>
            <w:tcW w:w="1654" w:type="dxa"/>
          </w:tcPr>
          <w:p w14:paraId="1CF23042"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eastAsiaTheme="minorEastAsia" w:hAnsiTheme="majorHAnsi" w:cstheme="majorHAnsi"/>
                <w:sz w:val="18"/>
                <w:szCs w:val="18"/>
              </w:rPr>
              <w:t>N/A</w:t>
            </w:r>
          </w:p>
        </w:tc>
        <w:tc>
          <w:tcPr>
            <w:tcW w:w="1348" w:type="dxa"/>
            <w:shd w:val="clear" w:color="auto" w:fill="auto"/>
          </w:tcPr>
          <w:p w14:paraId="12320728"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p>
        </w:tc>
        <w:tc>
          <w:tcPr>
            <w:tcW w:w="1906" w:type="dxa"/>
            <w:shd w:val="clear" w:color="auto" w:fill="auto"/>
          </w:tcPr>
          <w:p w14:paraId="24493F55" w14:textId="77777777" w:rsidR="00803EAA" w:rsidRPr="00E15494" w:rsidRDefault="00803EAA" w:rsidP="004156F2">
            <w:pPr>
              <w:keepNext/>
              <w:keepLines/>
              <w:overflowPunct w:val="0"/>
              <w:autoSpaceDE w:val="0"/>
              <w:autoSpaceDN w:val="0"/>
              <w:adjustRightInd w:val="0"/>
              <w:jc w:val="center"/>
              <w:textAlignment w:val="baseline"/>
              <w:rPr>
                <w:rFonts w:asciiTheme="majorHAnsi" w:eastAsiaTheme="minorEastAsia" w:hAnsiTheme="majorHAnsi" w:cstheme="majorHAnsi"/>
                <w:sz w:val="18"/>
                <w:szCs w:val="18"/>
              </w:rPr>
            </w:pPr>
            <w:r w:rsidRPr="00E15494">
              <w:rPr>
                <w:rFonts w:asciiTheme="majorHAnsi" w:hAnsiTheme="majorHAnsi" w:cstheme="majorHAnsi"/>
                <w:sz w:val="18"/>
                <w:szCs w:val="18"/>
                <w:lang w:val="en-GB"/>
              </w:rPr>
              <w:t>Optional with capability signalling</w:t>
            </w:r>
          </w:p>
        </w:tc>
      </w:tr>
    </w:tbl>
    <w:p w14:paraId="062B87C2" w14:textId="77777777" w:rsidR="00803EAA" w:rsidRDefault="00803EAA" w:rsidP="00A97F85">
      <w:pPr>
        <w:rPr>
          <w:rFonts w:ascii="Times New Roman" w:eastAsiaTheme="minorEastAsia" w:hAnsi="Times New Roman" w:cs="Times New Roman"/>
          <w:b/>
          <w:bCs/>
          <w:sz w:val="22"/>
          <w:szCs w:val="22"/>
          <w:u w:val="single"/>
        </w:rPr>
      </w:pPr>
    </w:p>
    <w:p w14:paraId="5E96C7C7" w14:textId="68281EB7" w:rsidR="00803EAA" w:rsidRPr="00626EE2" w:rsidRDefault="00626EE2">
      <w:pPr>
        <w:pStyle w:val="aff5"/>
        <w:numPr>
          <w:ilvl w:val="0"/>
          <w:numId w:val="10"/>
        </w:numPr>
        <w:ind w:leftChars="0"/>
        <w:rPr>
          <w:rFonts w:eastAsiaTheme="minorEastAsia" w:cs="Batang"/>
          <w:sz w:val="22"/>
          <w:szCs w:val="22"/>
        </w:rPr>
      </w:pPr>
      <w:r>
        <w:rPr>
          <w:rFonts w:eastAsiaTheme="minorEastAsia" w:cs="Batang" w:hint="eastAsia"/>
          <w:sz w:val="22"/>
          <w:szCs w:val="22"/>
        </w:rPr>
        <w:t>R4-2507478 Huawei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626EE2" w:rsidRPr="00F218D2" w14:paraId="33C6C03D" w14:textId="77777777" w:rsidTr="004156F2">
        <w:trPr>
          <w:trHeight w:val="20"/>
        </w:trPr>
        <w:tc>
          <w:tcPr>
            <w:tcW w:w="2366" w:type="dxa"/>
            <w:shd w:val="clear" w:color="auto" w:fill="auto"/>
          </w:tcPr>
          <w:p w14:paraId="75E5AB71"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0" w:type="dxa"/>
            <w:shd w:val="clear" w:color="auto" w:fill="auto"/>
          </w:tcPr>
          <w:p w14:paraId="06EF08D3"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1B323EC7"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719F0DA4" w14:textId="77777777" w:rsidR="00626EE2" w:rsidRPr="00F218D2" w:rsidRDefault="00626EE2"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DDB3300" w14:textId="77777777" w:rsidR="00626EE2" w:rsidRPr="00F218D2" w:rsidRDefault="00626EE2" w:rsidP="004156F2">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D4092E4"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11501377"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48077F84"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62B3C923" w14:textId="77777777" w:rsidR="00626EE2" w:rsidRPr="00F218D2" w:rsidRDefault="00626EE2"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263829EB" w14:textId="77777777" w:rsidR="00626EE2" w:rsidRPr="00F218D2" w:rsidRDefault="00626EE2" w:rsidP="004156F2">
            <w:pPr>
              <w:keepNext/>
              <w:keepLines/>
              <w:rPr>
                <w:rFonts w:ascii="Arial" w:hAnsi="Arial" w:cs="Arial"/>
                <w:b/>
                <w:sz w:val="18"/>
              </w:rPr>
            </w:pPr>
            <w:r w:rsidRPr="00F218D2">
              <w:rPr>
                <w:rFonts w:ascii="Arial" w:hAnsi="Arial" w:cs="Arial"/>
                <w:b/>
                <w:sz w:val="18"/>
              </w:rPr>
              <w:t>Type</w:t>
            </w:r>
          </w:p>
          <w:p w14:paraId="53ACECEB" w14:textId="77777777" w:rsidR="00626EE2" w:rsidRPr="00F218D2" w:rsidRDefault="00626EE2"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C09D754"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9670D5"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54" w:type="dxa"/>
          </w:tcPr>
          <w:p w14:paraId="76736182"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1" w:type="dxa"/>
            <w:shd w:val="clear" w:color="auto" w:fill="auto"/>
          </w:tcPr>
          <w:p w14:paraId="4370B907"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843" w:type="dxa"/>
            <w:shd w:val="clear" w:color="auto" w:fill="auto"/>
          </w:tcPr>
          <w:p w14:paraId="567724AC" w14:textId="77777777" w:rsidR="00626EE2" w:rsidRPr="00F218D2" w:rsidRDefault="00626EE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626EE2" w:rsidRPr="00F218D2" w14:paraId="4F38467B" w14:textId="77777777" w:rsidTr="004156F2">
        <w:trPr>
          <w:trHeight w:val="20"/>
        </w:trPr>
        <w:tc>
          <w:tcPr>
            <w:tcW w:w="2366" w:type="dxa"/>
            <w:shd w:val="clear" w:color="auto" w:fill="auto"/>
          </w:tcPr>
          <w:p w14:paraId="6AC9B142" w14:textId="77777777" w:rsidR="00626EE2" w:rsidRPr="00F218D2" w:rsidRDefault="00626EE2" w:rsidP="004156F2">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56A22DA8"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46-1</w:t>
            </w:r>
          </w:p>
        </w:tc>
        <w:tc>
          <w:tcPr>
            <w:tcW w:w="1376" w:type="dxa"/>
            <w:shd w:val="clear" w:color="auto" w:fill="auto"/>
          </w:tcPr>
          <w:p w14:paraId="26BE6977"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MPR reduction for single carrier</w:t>
            </w:r>
            <w:r>
              <w:rPr>
                <w:rFonts w:ascii="Arial" w:eastAsiaTheme="minorEastAsia" w:hAnsi="Arial" w:cs="Arial" w:hint="eastAsia"/>
                <w:sz w:val="18"/>
              </w:rPr>
              <w:t>-</w:t>
            </w:r>
            <w:r>
              <w:rPr>
                <w:rFonts w:ascii="Arial" w:eastAsiaTheme="minorEastAsia" w:hAnsi="Arial" w:cs="Arial"/>
                <w:sz w:val="18"/>
              </w:rPr>
              <w:t>fixed</w:t>
            </w:r>
          </w:p>
        </w:tc>
        <w:tc>
          <w:tcPr>
            <w:tcW w:w="3637" w:type="dxa"/>
            <w:shd w:val="clear" w:color="auto" w:fill="auto"/>
          </w:tcPr>
          <w:p w14:paraId="71E0AF21" w14:textId="77777777" w:rsidR="00626EE2" w:rsidRPr="00F218D2" w:rsidRDefault="00626EE2"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whether UE supports MPR reduction for single UL carrier with symmetric and asymmetric 1/2*UE CBW extension.</w:t>
            </w:r>
          </w:p>
        </w:tc>
        <w:tc>
          <w:tcPr>
            <w:tcW w:w="1437" w:type="dxa"/>
            <w:shd w:val="clear" w:color="auto" w:fill="auto"/>
          </w:tcPr>
          <w:p w14:paraId="53AB67F8"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71C06CFB"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7E21DBDB"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73FC585E" w14:textId="77777777" w:rsidR="00626EE2" w:rsidRPr="00F218D2" w:rsidRDefault="00626EE2" w:rsidP="004156F2">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in existing spec without enhancement.</w:t>
            </w:r>
          </w:p>
        </w:tc>
        <w:tc>
          <w:tcPr>
            <w:tcW w:w="1224" w:type="dxa"/>
            <w:shd w:val="clear" w:color="auto" w:fill="auto"/>
          </w:tcPr>
          <w:p w14:paraId="32D6F912" w14:textId="77777777" w:rsidR="00626EE2" w:rsidRPr="00F218D2" w:rsidRDefault="00626EE2" w:rsidP="004156F2">
            <w:pPr>
              <w:keepNext/>
              <w:keepLines/>
              <w:rPr>
                <w:rFonts w:ascii="Arial" w:eastAsiaTheme="minorEastAsia" w:hAnsi="Arial" w:cs="Arial"/>
                <w:sz w:val="18"/>
              </w:rPr>
            </w:pPr>
            <w:r>
              <w:rPr>
                <w:rFonts w:ascii="Arial" w:eastAsiaTheme="minorEastAsia" w:hAnsi="Arial" w:cs="Arial"/>
                <w:sz w:val="18"/>
              </w:rPr>
              <w:t>Per band</w:t>
            </w:r>
          </w:p>
        </w:tc>
        <w:tc>
          <w:tcPr>
            <w:tcW w:w="1416" w:type="dxa"/>
            <w:shd w:val="clear" w:color="auto" w:fill="auto"/>
          </w:tcPr>
          <w:p w14:paraId="7C1E092B"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2752AA76"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296243D1"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39D05F53"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T</w:t>
            </w:r>
            <w:r>
              <w:rPr>
                <w:rFonts w:ascii="Arial" w:eastAsiaTheme="minorEastAsia" w:hAnsi="Arial" w:cs="Arial"/>
                <w:sz w:val="18"/>
              </w:rPr>
              <w:t xml:space="preserve">his capability is applicable for single UL CC case </w:t>
            </w:r>
          </w:p>
        </w:tc>
        <w:tc>
          <w:tcPr>
            <w:tcW w:w="1843" w:type="dxa"/>
            <w:shd w:val="clear" w:color="auto" w:fill="auto"/>
          </w:tcPr>
          <w:p w14:paraId="09E5C80D"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r w:rsidR="00626EE2" w14:paraId="00608DAA" w14:textId="77777777" w:rsidTr="004156F2">
        <w:trPr>
          <w:trHeight w:val="20"/>
        </w:trPr>
        <w:tc>
          <w:tcPr>
            <w:tcW w:w="2366" w:type="dxa"/>
            <w:shd w:val="clear" w:color="auto" w:fill="auto"/>
          </w:tcPr>
          <w:p w14:paraId="3CF4B985" w14:textId="77777777" w:rsidR="00626EE2" w:rsidRDefault="00626EE2" w:rsidP="004156F2">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137DFF2E"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2</w:t>
            </w:r>
          </w:p>
        </w:tc>
        <w:tc>
          <w:tcPr>
            <w:tcW w:w="1376" w:type="dxa"/>
            <w:shd w:val="clear" w:color="auto" w:fill="auto"/>
          </w:tcPr>
          <w:p w14:paraId="63B355B6"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MPR reduction for single carrier</w:t>
            </w:r>
            <w:r>
              <w:rPr>
                <w:rFonts w:ascii="Arial" w:eastAsiaTheme="minorEastAsia" w:hAnsi="Arial" w:cs="Arial" w:hint="eastAsia"/>
                <w:sz w:val="18"/>
              </w:rPr>
              <w:t>-</w:t>
            </w:r>
            <w:r>
              <w:rPr>
                <w:rFonts w:ascii="Arial" w:eastAsiaTheme="minorEastAsia" w:hAnsi="Arial" w:cs="Arial"/>
                <w:sz w:val="18"/>
              </w:rPr>
              <w:t>flexible</w:t>
            </w:r>
          </w:p>
        </w:tc>
        <w:tc>
          <w:tcPr>
            <w:tcW w:w="3637" w:type="dxa"/>
            <w:shd w:val="clear" w:color="auto" w:fill="auto"/>
          </w:tcPr>
          <w:p w14:paraId="71EC0453" w14:textId="77777777" w:rsidR="00626EE2" w:rsidRDefault="00626EE2"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whether UE supports MPR reduction for single UL carrier with symmetric and asymmetric 1/X*UE CBW extension, where 1/X is a set of ratios smaller than 1/2 [{1/4, …}].</w:t>
            </w:r>
          </w:p>
        </w:tc>
        <w:tc>
          <w:tcPr>
            <w:tcW w:w="1437" w:type="dxa"/>
            <w:shd w:val="clear" w:color="auto" w:fill="auto"/>
          </w:tcPr>
          <w:p w14:paraId="066EE2DC"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trike/>
                <w:sz w:val="18"/>
              </w:rPr>
            </w:pPr>
            <w:r w:rsidRPr="00B3617B">
              <w:rPr>
                <w:rFonts w:ascii="Arial" w:eastAsiaTheme="minorEastAsia" w:hAnsi="Arial" w:cs="Arial"/>
                <w:sz w:val="18"/>
              </w:rPr>
              <w:t>46-1</w:t>
            </w:r>
          </w:p>
        </w:tc>
        <w:tc>
          <w:tcPr>
            <w:tcW w:w="1119" w:type="dxa"/>
            <w:shd w:val="clear" w:color="auto" w:fill="auto"/>
          </w:tcPr>
          <w:p w14:paraId="6701CB64"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4AE4A161"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400FEF37" w14:textId="77777777" w:rsidR="00626EE2" w:rsidRDefault="00626EE2" w:rsidP="004156F2">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in existing spec without enhancement.</w:t>
            </w:r>
          </w:p>
        </w:tc>
        <w:tc>
          <w:tcPr>
            <w:tcW w:w="1224" w:type="dxa"/>
            <w:shd w:val="clear" w:color="auto" w:fill="auto"/>
          </w:tcPr>
          <w:p w14:paraId="3E58D6D0" w14:textId="77777777" w:rsidR="00626EE2" w:rsidRDefault="00626EE2" w:rsidP="004156F2">
            <w:pPr>
              <w:keepNext/>
              <w:keepLines/>
              <w:rPr>
                <w:rFonts w:ascii="Arial" w:eastAsiaTheme="minorEastAsia" w:hAnsi="Arial" w:cs="Arial"/>
                <w:sz w:val="18"/>
              </w:rPr>
            </w:pPr>
            <w:r>
              <w:rPr>
                <w:rFonts w:ascii="Arial" w:eastAsiaTheme="minorEastAsia" w:hAnsi="Arial" w:cs="Arial"/>
                <w:sz w:val="18"/>
              </w:rPr>
              <w:t>Per band</w:t>
            </w:r>
          </w:p>
        </w:tc>
        <w:tc>
          <w:tcPr>
            <w:tcW w:w="1416" w:type="dxa"/>
            <w:shd w:val="clear" w:color="auto" w:fill="auto"/>
          </w:tcPr>
          <w:p w14:paraId="7135CE7D"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383F84F3" w14:textId="77777777" w:rsidR="00626EE2" w:rsidRPr="0048422B"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77DC3BB6" w14:textId="77777777" w:rsidR="00626EE2" w:rsidRPr="0048422B" w:rsidRDefault="00626EE2" w:rsidP="004156F2">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56EBA25D"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T</w:t>
            </w:r>
            <w:r>
              <w:rPr>
                <w:rFonts w:ascii="Arial" w:eastAsiaTheme="minorEastAsia" w:hAnsi="Arial" w:cs="Arial"/>
                <w:sz w:val="18"/>
              </w:rPr>
              <w:t>his capability is applicable for single UL CC case</w:t>
            </w:r>
          </w:p>
        </w:tc>
        <w:tc>
          <w:tcPr>
            <w:tcW w:w="1843" w:type="dxa"/>
            <w:shd w:val="clear" w:color="auto" w:fill="auto"/>
          </w:tcPr>
          <w:p w14:paraId="28C09D55"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r w:rsidR="00626EE2" w14:paraId="5062788E" w14:textId="77777777" w:rsidTr="004156F2">
        <w:trPr>
          <w:trHeight w:val="20"/>
        </w:trPr>
        <w:tc>
          <w:tcPr>
            <w:tcW w:w="2366" w:type="dxa"/>
            <w:shd w:val="clear" w:color="auto" w:fill="auto"/>
          </w:tcPr>
          <w:p w14:paraId="132766B0" w14:textId="77777777" w:rsidR="00626EE2" w:rsidRDefault="00626EE2" w:rsidP="004156F2">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699B1CB1"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3</w:t>
            </w:r>
          </w:p>
        </w:tc>
        <w:tc>
          <w:tcPr>
            <w:tcW w:w="1376" w:type="dxa"/>
            <w:shd w:val="clear" w:color="auto" w:fill="auto"/>
          </w:tcPr>
          <w:p w14:paraId="7EA8A7B1"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M</w:t>
            </w:r>
            <w:r>
              <w:rPr>
                <w:rFonts w:ascii="Arial" w:eastAsiaTheme="minorEastAsia" w:hAnsi="Arial" w:cs="Arial"/>
                <w:sz w:val="18"/>
              </w:rPr>
              <w:t>PR enhancement for activated carrier</w:t>
            </w:r>
          </w:p>
        </w:tc>
        <w:tc>
          <w:tcPr>
            <w:tcW w:w="3637" w:type="dxa"/>
            <w:shd w:val="clear" w:color="auto" w:fill="auto"/>
          </w:tcPr>
          <w:p w14:paraId="27362B36" w14:textId="77777777" w:rsidR="00626EE2" w:rsidRDefault="00626EE2"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whether UE supports reduced MPR for single CC i</w:t>
            </w:r>
            <w:r w:rsidRPr="00B46E9A">
              <w:rPr>
                <w:rFonts w:ascii="Arial" w:eastAsiaTheme="minorEastAsia" w:hAnsi="Arial" w:cs="Arial"/>
                <w:sz w:val="18"/>
              </w:rPr>
              <w:t>f single CC is activated for intra-band UL contiguous CA</w:t>
            </w:r>
            <w:r>
              <w:rPr>
                <w:rFonts w:ascii="Arial" w:eastAsiaTheme="minorEastAsia" w:hAnsi="Arial" w:cs="Arial"/>
                <w:sz w:val="18"/>
              </w:rPr>
              <w:t>.</w:t>
            </w:r>
          </w:p>
        </w:tc>
        <w:tc>
          <w:tcPr>
            <w:tcW w:w="1437" w:type="dxa"/>
            <w:shd w:val="clear" w:color="auto" w:fill="auto"/>
          </w:tcPr>
          <w:p w14:paraId="64247E79" w14:textId="77777777" w:rsidR="00626EE2" w:rsidRPr="00B3617B"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6714C936"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237813FB"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50A34538" w14:textId="77777777" w:rsidR="00626EE2" w:rsidRDefault="00626EE2" w:rsidP="004156F2">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 UL CA configuration even for single activated CC</w:t>
            </w:r>
            <w:r w:rsidRPr="00A62E21">
              <w:rPr>
                <w:rFonts w:ascii="Arial" w:eastAsiaTheme="minorEastAsia" w:hAnsi="Arial" w:cs="Arial"/>
                <w:color w:val="000000"/>
                <w:sz w:val="18"/>
              </w:rPr>
              <w:t>.</w:t>
            </w:r>
          </w:p>
        </w:tc>
        <w:tc>
          <w:tcPr>
            <w:tcW w:w="1224" w:type="dxa"/>
            <w:shd w:val="clear" w:color="auto" w:fill="auto"/>
          </w:tcPr>
          <w:p w14:paraId="22A368A9" w14:textId="77777777" w:rsidR="00626EE2" w:rsidRDefault="00626EE2" w:rsidP="004156F2">
            <w:pPr>
              <w:keepNext/>
              <w:keepLines/>
              <w:rPr>
                <w:rFonts w:ascii="Arial" w:eastAsiaTheme="minorEastAsia" w:hAnsi="Arial" w:cs="Arial"/>
                <w:sz w:val="18"/>
              </w:rPr>
            </w:pPr>
            <w:r>
              <w:rPr>
                <w:rFonts w:ascii="Arial" w:eastAsiaTheme="minorEastAsia" w:hAnsi="Arial" w:cs="Arial"/>
                <w:sz w:val="18"/>
              </w:rPr>
              <w:t>Per BC</w:t>
            </w:r>
          </w:p>
        </w:tc>
        <w:tc>
          <w:tcPr>
            <w:tcW w:w="1416" w:type="dxa"/>
            <w:shd w:val="clear" w:color="auto" w:fill="auto"/>
          </w:tcPr>
          <w:p w14:paraId="71F2E3C6"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0E190E9B" w14:textId="77777777" w:rsidR="00626EE2" w:rsidRPr="0048422B"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72520488" w14:textId="77777777" w:rsidR="00626EE2" w:rsidRPr="0048422B" w:rsidRDefault="00626EE2" w:rsidP="004156F2">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4F84C666"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33BC0D99"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r w:rsidR="00626EE2" w14:paraId="6B6E0AC4" w14:textId="77777777" w:rsidTr="004156F2">
        <w:trPr>
          <w:trHeight w:val="20"/>
        </w:trPr>
        <w:tc>
          <w:tcPr>
            <w:tcW w:w="2366" w:type="dxa"/>
            <w:shd w:val="clear" w:color="auto" w:fill="auto"/>
          </w:tcPr>
          <w:p w14:paraId="6CB7AE7C" w14:textId="77777777" w:rsidR="00626EE2" w:rsidRDefault="00626EE2" w:rsidP="004156F2">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5DADAF26"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4</w:t>
            </w:r>
          </w:p>
        </w:tc>
        <w:tc>
          <w:tcPr>
            <w:tcW w:w="1376" w:type="dxa"/>
            <w:shd w:val="clear" w:color="auto" w:fill="auto"/>
          </w:tcPr>
          <w:p w14:paraId="6B25386B"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MPR-Improvement</w:t>
            </w:r>
            <w:r>
              <w:rPr>
                <w:rFonts w:ascii="Arial" w:eastAsiaTheme="minorEastAsia" w:hAnsi="Arial" w:cs="Arial"/>
                <w:sz w:val="18"/>
              </w:rPr>
              <w:t xml:space="preserve"> </w:t>
            </w:r>
            <w:r w:rsidRPr="00E853D7">
              <w:rPr>
                <w:rFonts w:ascii="Arial" w:eastAsiaTheme="minorEastAsia" w:hAnsi="Arial" w:cs="Arial"/>
                <w:sz w:val="18"/>
              </w:rPr>
              <w:t>Downlink</w:t>
            </w:r>
            <w:r>
              <w:rPr>
                <w:rFonts w:ascii="Arial" w:eastAsiaTheme="minorEastAsia" w:hAnsi="Arial" w:cs="Arial"/>
                <w:sz w:val="18"/>
              </w:rPr>
              <w:t xml:space="preserve"> </w:t>
            </w:r>
            <w:r w:rsidRPr="00E853D7">
              <w:rPr>
                <w:rFonts w:ascii="Arial" w:eastAsiaTheme="minorEastAsia" w:hAnsi="Arial" w:cs="Arial"/>
                <w:sz w:val="18"/>
              </w:rPr>
              <w:t>Independent</w:t>
            </w:r>
          </w:p>
        </w:tc>
        <w:tc>
          <w:tcPr>
            <w:tcW w:w="3637" w:type="dxa"/>
            <w:shd w:val="clear" w:color="auto" w:fill="auto"/>
          </w:tcPr>
          <w:p w14:paraId="0DF24521" w14:textId="77777777" w:rsidR="00626EE2" w:rsidRDefault="00626EE2" w:rsidP="004156F2">
            <w:pPr>
              <w:snapToGrid w:val="0"/>
              <w:spacing w:afterLines="50" w:after="163"/>
              <w:contextualSpacing/>
              <w:jc w:val="both"/>
              <w:rPr>
                <w:rFonts w:ascii="Arial" w:eastAsiaTheme="minorEastAsia" w:hAnsi="Arial" w:cs="Arial"/>
                <w:sz w:val="18"/>
              </w:rPr>
            </w:pPr>
            <w:r w:rsidRPr="00E853D7">
              <w:rPr>
                <w:rFonts w:ascii="Arial" w:eastAsiaTheme="minorEastAsia" w:hAnsi="Arial" w:cs="Arial"/>
                <w:sz w:val="18"/>
              </w:rPr>
              <w:t>Indicate</w:t>
            </w:r>
            <w:r>
              <w:rPr>
                <w:rFonts w:ascii="Arial" w:eastAsiaTheme="minorEastAsia" w:hAnsi="Arial" w:cs="Arial"/>
                <w:sz w:val="18"/>
              </w:rPr>
              <w:t>s whether</w:t>
            </w:r>
            <w:r w:rsidRPr="00E853D7">
              <w:rPr>
                <w:rFonts w:ascii="Arial" w:eastAsiaTheme="minorEastAsia" w:hAnsi="Arial" w:cs="Arial"/>
                <w:sz w:val="18"/>
              </w:rPr>
              <w:t xml:space="preserve"> UE supports reduced MPR by removing dependence on DL CA configuration</w:t>
            </w:r>
            <w:r>
              <w:rPr>
                <w:rFonts w:ascii="Arial" w:eastAsiaTheme="minorEastAsia" w:hAnsi="Arial" w:cs="Arial"/>
                <w:sz w:val="18"/>
              </w:rPr>
              <w:t>.</w:t>
            </w:r>
          </w:p>
        </w:tc>
        <w:tc>
          <w:tcPr>
            <w:tcW w:w="1437" w:type="dxa"/>
            <w:shd w:val="clear" w:color="auto" w:fill="auto"/>
          </w:tcPr>
          <w:p w14:paraId="2252B7F7" w14:textId="77777777" w:rsidR="00626EE2" w:rsidRPr="00B3617B"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A684251"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6CC4F11E"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5A6307FA" w14:textId="77777777" w:rsidR="00626EE2" w:rsidRDefault="00626EE2" w:rsidP="004156F2">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 xml:space="preserve">UE </w:t>
            </w:r>
            <w:r>
              <w:rPr>
                <w:rFonts w:ascii="Arial" w:eastAsiaTheme="minorEastAsia" w:hAnsi="Arial" w:cs="Arial"/>
                <w:color w:val="000000"/>
                <w:sz w:val="18"/>
              </w:rPr>
              <w:t xml:space="preserve">only supports MPR requirement with dependence </w:t>
            </w:r>
            <w:proofErr w:type="gramStart"/>
            <w:r>
              <w:rPr>
                <w:rFonts w:ascii="Arial" w:eastAsiaTheme="minorEastAsia" w:hAnsi="Arial" w:cs="Arial"/>
                <w:color w:val="000000"/>
                <w:sz w:val="18"/>
              </w:rPr>
              <w:t>of</w:t>
            </w:r>
            <w:proofErr w:type="gramEnd"/>
            <w:r>
              <w:rPr>
                <w:rFonts w:ascii="Arial" w:eastAsiaTheme="minorEastAsia" w:hAnsi="Arial" w:cs="Arial"/>
                <w:color w:val="000000"/>
                <w:sz w:val="18"/>
              </w:rPr>
              <w:t xml:space="preserve"> DL CA configuration</w:t>
            </w:r>
            <w:r w:rsidRPr="00A62E21">
              <w:rPr>
                <w:rFonts w:ascii="Arial" w:eastAsiaTheme="minorEastAsia" w:hAnsi="Arial" w:cs="Arial"/>
                <w:color w:val="000000"/>
                <w:sz w:val="18"/>
              </w:rPr>
              <w:t>.</w:t>
            </w:r>
          </w:p>
        </w:tc>
        <w:tc>
          <w:tcPr>
            <w:tcW w:w="1224" w:type="dxa"/>
            <w:shd w:val="clear" w:color="auto" w:fill="auto"/>
          </w:tcPr>
          <w:p w14:paraId="2435FA3B" w14:textId="77777777" w:rsidR="00626EE2" w:rsidRDefault="00626EE2" w:rsidP="004156F2">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45CD7F4D"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77998CF4" w14:textId="77777777" w:rsidR="00626EE2" w:rsidRPr="0048422B"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w:t>
            </w:r>
            <w:r>
              <w:rPr>
                <w:rFonts w:ascii="Arial" w:eastAsiaTheme="minorEastAsia" w:hAnsi="Arial" w:cs="Arial"/>
                <w:sz w:val="18"/>
              </w:rPr>
              <w:t>2)</w:t>
            </w:r>
          </w:p>
        </w:tc>
        <w:tc>
          <w:tcPr>
            <w:tcW w:w="1654" w:type="dxa"/>
          </w:tcPr>
          <w:p w14:paraId="58C160A1" w14:textId="77777777" w:rsidR="00626EE2" w:rsidRPr="0048422B" w:rsidRDefault="00626EE2" w:rsidP="004156F2">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0DA4E139"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09610E4B"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r w:rsidR="00626EE2" w14:paraId="3B31992D" w14:textId="77777777" w:rsidTr="004156F2">
        <w:trPr>
          <w:trHeight w:val="20"/>
        </w:trPr>
        <w:tc>
          <w:tcPr>
            <w:tcW w:w="2366" w:type="dxa"/>
            <w:shd w:val="clear" w:color="auto" w:fill="auto"/>
          </w:tcPr>
          <w:p w14:paraId="779FF1E4" w14:textId="77777777" w:rsidR="00626EE2" w:rsidRDefault="00626EE2" w:rsidP="004156F2">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4E0FBF39"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5</w:t>
            </w:r>
          </w:p>
        </w:tc>
        <w:tc>
          <w:tcPr>
            <w:tcW w:w="1376" w:type="dxa"/>
            <w:shd w:val="clear" w:color="auto" w:fill="auto"/>
          </w:tcPr>
          <w:p w14:paraId="4D27D03D"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w:t>
            </w:r>
            <w:r>
              <w:rPr>
                <w:rFonts w:ascii="Arial" w:eastAsiaTheme="minorEastAsia" w:hAnsi="Arial" w:cs="Arial"/>
                <w:sz w:val="18"/>
              </w:rPr>
              <w:t xml:space="preserve"> </w:t>
            </w:r>
            <w:r w:rsidRPr="00E853D7">
              <w:rPr>
                <w:rFonts w:ascii="Arial" w:eastAsiaTheme="minorEastAsia" w:hAnsi="Arial" w:cs="Arial"/>
                <w:sz w:val="18"/>
              </w:rPr>
              <w:t>Improvement Activation</w:t>
            </w:r>
            <w:r>
              <w:rPr>
                <w:rFonts w:ascii="Arial" w:eastAsiaTheme="minorEastAsia" w:hAnsi="Arial" w:cs="Arial"/>
                <w:sz w:val="18"/>
              </w:rPr>
              <w:t xml:space="preserve"> </w:t>
            </w:r>
            <w:r w:rsidRPr="00E853D7">
              <w:rPr>
                <w:rFonts w:ascii="Arial" w:eastAsiaTheme="minorEastAsia" w:hAnsi="Arial" w:cs="Arial"/>
                <w:sz w:val="18"/>
              </w:rPr>
              <w:t>Dependent</w:t>
            </w:r>
          </w:p>
        </w:tc>
        <w:tc>
          <w:tcPr>
            <w:tcW w:w="3637" w:type="dxa"/>
            <w:shd w:val="clear" w:color="auto" w:fill="auto"/>
          </w:tcPr>
          <w:p w14:paraId="0B6C8888" w14:textId="77777777" w:rsidR="00626EE2" w:rsidRDefault="00626EE2"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w:t>
            </w:r>
            <w:r w:rsidRPr="00E853D7">
              <w:rPr>
                <w:rFonts w:ascii="Arial" w:eastAsiaTheme="minorEastAsia" w:hAnsi="Arial" w:cs="Arial"/>
                <w:sz w:val="18"/>
              </w:rPr>
              <w:t>ndicate</w:t>
            </w:r>
            <w:r>
              <w:rPr>
                <w:rFonts w:ascii="Arial" w:eastAsiaTheme="minorEastAsia" w:hAnsi="Arial" w:cs="Arial"/>
                <w:sz w:val="18"/>
              </w:rPr>
              <w:t>s</w:t>
            </w:r>
            <w:r w:rsidRPr="00E853D7">
              <w:rPr>
                <w:rFonts w:ascii="Arial" w:eastAsiaTheme="minorEastAsia" w:hAnsi="Arial" w:cs="Arial"/>
                <w:sz w:val="18"/>
              </w:rPr>
              <w:t xml:space="preserve"> </w:t>
            </w:r>
            <w:r>
              <w:rPr>
                <w:rFonts w:ascii="Arial" w:eastAsiaTheme="minorEastAsia" w:hAnsi="Arial" w:cs="Arial"/>
                <w:sz w:val="18"/>
              </w:rPr>
              <w:t xml:space="preserve">whether </w:t>
            </w:r>
            <w:r w:rsidRPr="00E853D7">
              <w:rPr>
                <w:rFonts w:ascii="Arial" w:eastAsiaTheme="minorEastAsia" w:hAnsi="Arial" w:cs="Arial"/>
                <w:sz w:val="18"/>
              </w:rPr>
              <w:t>UE supports MPR based on activation status of its configured CCs</w:t>
            </w:r>
          </w:p>
        </w:tc>
        <w:tc>
          <w:tcPr>
            <w:tcW w:w="1437" w:type="dxa"/>
            <w:shd w:val="clear" w:color="auto" w:fill="auto"/>
          </w:tcPr>
          <w:p w14:paraId="5DBE911C" w14:textId="77777777" w:rsidR="00626EE2" w:rsidRPr="00B3617B"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72D1D8DA"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777922CC"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7D38D2D5" w14:textId="77777777" w:rsidR="00626EE2" w:rsidRDefault="00626EE2" w:rsidP="004156F2">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 UL CA configuration</w:t>
            </w:r>
            <w:r w:rsidRPr="00A62E21">
              <w:rPr>
                <w:rFonts w:ascii="Arial" w:eastAsiaTheme="minorEastAsia" w:hAnsi="Arial" w:cs="Arial"/>
                <w:color w:val="000000"/>
                <w:sz w:val="18"/>
              </w:rPr>
              <w:t>.</w:t>
            </w:r>
          </w:p>
        </w:tc>
        <w:tc>
          <w:tcPr>
            <w:tcW w:w="1224" w:type="dxa"/>
            <w:shd w:val="clear" w:color="auto" w:fill="auto"/>
          </w:tcPr>
          <w:p w14:paraId="07FD36C9" w14:textId="77777777" w:rsidR="00626EE2" w:rsidRDefault="00626EE2" w:rsidP="004156F2">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182B64CF"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53C71DFC" w14:textId="77777777" w:rsidR="00626EE2" w:rsidRPr="0048422B"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w:t>
            </w:r>
            <w:r>
              <w:rPr>
                <w:rFonts w:ascii="Arial" w:eastAsiaTheme="minorEastAsia" w:hAnsi="Arial" w:cs="Arial"/>
                <w:sz w:val="18"/>
              </w:rPr>
              <w:t>2)</w:t>
            </w:r>
          </w:p>
        </w:tc>
        <w:tc>
          <w:tcPr>
            <w:tcW w:w="1654" w:type="dxa"/>
          </w:tcPr>
          <w:p w14:paraId="18D61CA6" w14:textId="77777777" w:rsidR="00626EE2" w:rsidRPr="0048422B" w:rsidRDefault="00626EE2" w:rsidP="004156F2">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6915C672"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036B01D2"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bl>
    <w:p w14:paraId="1C29426A" w14:textId="77777777" w:rsidR="00626EE2" w:rsidRDefault="00626EE2" w:rsidP="00A97F85">
      <w:pPr>
        <w:rPr>
          <w:rFonts w:ascii="Times New Roman" w:eastAsiaTheme="minorEastAsia" w:hAnsi="Times New Roman" w:cs="Times New Roman"/>
          <w:b/>
          <w:bCs/>
          <w:sz w:val="22"/>
          <w:szCs w:val="22"/>
          <w:u w:val="single"/>
        </w:rPr>
      </w:pPr>
    </w:p>
    <w:p w14:paraId="331AC61D" w14:textId="1F5CAF6F" w:rsidR="00626EE2" w:rsidRDefault="00626EE2" w:rsidP="00626EE2">
      <w:pPr>
        <w:pStyle w:val="30"/>
      </w:pPr>
      <w:r>
        <w:rPr>
          <w:rFonts w:hint="eastAsia"/>
        </w:rPr>
        <w:t>Recommended WF:</w:t>
      </w:r>
    </w:p>
    <w:p w14:paraId="0760F13A" w14:textId="4E71CC88" w:rsidR="00626EE2" w:rsidRPr="00663285" w:rsidRDefault="00626EE2" w:rsidP="00A97F85">
      <w:pPr>
        <w:rPr>
          <w:rFonts w:ascii="Times New Roman" w:eastAsiaTheme="minorEastAsia" w:hAnsi="Times New Roman" w:cs="Times New Roman"/>
          <w:sz w:val="22"/>
          <w:szCs w:val="22"/>
        </w:rPr>
      </w:pPr>
      <w:r w:rsidRPr="00626EE2">
        <w:rPr>
          <w:rFonts w:ascii="Times New Roman" w:eastAsiaTheme="minorEastAsia" w:hAnsi="Times New Roman" w:cs="Times New Roman" w:hint="eastAsia"/>
          <w:sz w:val="22"/>
          <w:szCs w:val="22"/>
        </w:rPr>
        <w:t xml:space="preserve">Take the following </w:t>
      </w:r>
      <w:r w:rsidRPr="00626EE2">
        <w:rPr>
          <w:rFonts w:ascii="Times New Roman" w:eastAsiaTheme="minorEastAsia" w:hAnsi="Times New Roman" w:cs="Times New Roman"/>
          <w:sz w:val="22"/>
          <w:szCs w:val="22"/>
        </w:rPr>
        <w:t>rapporteur</w:t>
      </w:r>
      <w:r w:rsidRPr="00626EE2">
        <w:rPr>
          <w:rFonts w:ascii="Times New Roman" w:eastAsiaTheme="minorEastAsia" w:hAnsi="Times New Roman" w:cs="Times New Roman" w:hint="eastAsia"/>
          <w:sz w:val="22"/>
          <w:szCs w:val="22"/>
        </w:rPr>
        <w:t xml:space="preserve"> proposal</w:t>
      </w:r>
      <w:r>
        <w:rPr>
          <w:rFonts w:ascii="Times New Roman" w:eastAsiaTheme="minorEastAsia" w:hAnsi="Times New Roman" w:cs="Times New Roman" w:hint="eastAsia"/>
          <w:sz w:val="22"/>
          <w:szCs w:val="22"/>
        </w:rPr>
        <w:t xml:space="preserve"> on MPR reduction</w:t>
      </w:r>
      <w:r w:rsidRPr="00626EE2">
        <w:rPr>
          <w:rFonts w:ascii="Times New Roman" w:eastAsiaTheme="minorEastAsia" w:hAnsi="Times New Roman" w:cs="Times New Roman" w:hint="eastAsia"/>
          <w:sz w:val="22"/>
          <w:szCs w:val="22"/>
        </w:rPr>
        <w:t xml:space="preserve"> as </w:t>
      </w:r>
      <w:r w:rsidRPr="00626EE2">
        <w:rPr>
          <w:rFonts w:ascii="Times New Roman" w:eastAsiaTheme="minorEastAsia" w:hAnsi="Times New Roman" w:cs="Times New Roman"/>
          <w:sz w:val="22"/>
          <w:szCs w:val="22"/>
        </w:rPr>
        <w:t>baseline</w:t>
      </w:r>
      <w:r w:rsidRPr="00626EE2">
        <w:rPr>
          <w:rFonts w:ascii="Times New Roman" w:eastAsiaTheme="minorEastAsia" w:hAnsi="Times New Roman" w:cs="Times New Roman" w:hint="eastAsia"/>
          <w:sz w:val="22"/>
          <w:szCs w:val="22"/>
        </w:rPr>
        <w:t xml:space="preserve"> for discussion: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BB55DE" w:rsidRPr="00F218D2" w14:paraId="18A2A092" w14:textId="77777777" w:rsidTr="004156F2">
        <w:trPr>
          <w:trHeight w:val="20"/>
        </w:trPr>
        <w:tc>
          <w:tcPr>
            <w:tcW w:w="2366" w:type="dxa"/>
            <w:shd w:val="clear" w:color="auto" w:fill="auto"/>
          </w:tcPr>
          <w:p w14:paraId="0E4A402A"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0" w:type="dxa"/>
            <w:shd w:val="clear" w:color="auto" w:fill="auto"/>
          </w:tcPr>
          <w:p w14:paraId="518C4686"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0D7A7686"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2E219F1D" w14:textId="77777777" w:rsidR="00BB55DE" w:rsidRPr="00F218D2" w:rsidRDefault="00BB55DE"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AE1EA5C" w14:textId="77777777" w:rsidR="00BB55DE" w:rsidRPr="00F218D2" w:rsidRDefault="00BB55DE" w:rsidP="004156F2">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27E8A88F"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23974753"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7D97F8AA"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4A2B96D5" w14:textId="77777777" w:rsidR="00BB55DE" w:rsidRPr="00F218D2" w:rsidRDefault="00BB55DE"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54633A3" w14:textId="77777777" w:rsidR="00BB55DE" w:rsidRPr="00F218D2" w:rsidRDefault="00BB55DE" w:rsidP="004156F2">
            <w:pPr>
              <w:keepNext/>
              <w:keepLines/>
              <w:rPr>
                <w:rFonts w:ascii="Arial" w:hAnsi="Arial" w:cs="Arial"/>
                <w:b/>
                <w:sz w:val="18"/>
              </w:rPr>
            </w:pPr>
            <w:r w:rsidRPr="00F218D2">
              <w:rPr>
                <w:rFonts w:ascii="Arial" w:hAnsi="Arial" w:cs="Arial"/>
                <w:b/>
                <w:sz w:val="18"/>
              </w:rPr>
              <w:t>Type</w:t>
            </w:r>
          </w:p>
          <w:p w14:paraId="7137A7EA" w14:textId="77777777" w:rsidR="00BB55DE" w:rsidRPr="00F218D2" w:rsidRDefault="00BB55DE"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F31A295"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E372198"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54" w:type="dxa"/>
          </w:tcPr>
          <w:p w14:paraId="14109A9D"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1" w:type="dxa"/>
            <w:shd w:val="clear" w:color="auto" w:fill="auto"/>
          </w:tcPr>
          <w:p w14:paraId="5C083D12"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843" w:type="dxa"/>
            <w:shd w:val="clear" w:color="auto" w:fill="auto"/>
          </w:tcPr>
          <w:p w14:paraId="431BB2AE" w14:textId="77777777" w:rsidR="00BB55DE" w:rsidRPr="00F218D2"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BB55DE" w:rsidRPr="00F218D2" w14:paraId="07E6EDB9" w14:textId="77777777" w:rsidTr="004156F2">
        <w:trPr>
          <w:trHeight w:val="20"/>
        </w:trPr>
        <w:tc>
          <w:tcPr>
            <w:tcW w:w="2366" w:type="dxa"/>
            <w:shd w:val="clear" w:color="auto" w:fill="auto"/>
          </w:tcPr>
          <w:p w14:paraId="31F6AEF9" w14:textId="77777777" w:rsidR="00BB55DE" w:rsidRPr="00740EE3" w:rsidRDefault="00BB55DE" w:rsidP="004156F2">
            <w:pPr>
              <w:keepNext/>
              <w:keepLines/>
              <w:overflowPunct w:val="0"/>
              <w:autoSpaceDE w:val="0"/>
              <w:autoSpaceDN w:val="0"/>
              <w:adjustRightInd w:val="0"/>
              <w:textAlignment w:val="baseline"/>
              <w:rPr>
                <w:rFonts w:ascii="Arial" w:eastAsiaTheme="minorEastAsia" w:hAnsi="Arial" w:cs="Arial"/>
                <w:sz w:val="18"/>
              </w:rPr>
            </w:pPr>
            <w:r w:rsidRPr="00740EE3">
              <w:rPr>
                <w:rFonts w:ascii="Arial" w:eastAsiaTheme="minorEastAsia" w:hAnsi="Arial" w:cs="Arial" w:hint="eastAsia"/>
                <w:sz w:val="18"/>
              </w:rPr>
              <w:t>46. NR_ENDC_RF_Ph4</w:t>
            </w:r>
          </w:p>
        </w:tc>
        <w:tc>
          <w:tcPr>
            <w:tcW w:w="700" w:type="dxa"/>
            <w:shd w:val="clear" w:color="auto" w:fill="auto"/>
          </w:tcPr>
          <w:p w14:paraId="5FA34732" w14:textId="77777777" w:rsidR="00BB55DE" w:rsidRPr="00740EE3" w:rsidRDefault="00BB55DE" w:rsidP="004156F2">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hint="eastAsia"/>
                <w:sz w:val="18"/>
              </w:rPr>
              <w:t>46-1</w:t>
            </w:r>
          </w:p>
        </w:tc>
        <w:tc>
          <w:tcPr>
            <w:tcW w:w="1376" w:type="dxa"/>
            <w:shd w:val="clear" w:color="auto" w:fill="auto"/>
          </w:tcPr>
          <w:p w14:paraId="15EF209C" w14:textId="77777777" w:rsidR="00BB55DE" w:rsidRPr="00740EE3" w:rsidRDefault="00BB55DE" w:rsidP="004156F2">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sz w:val="18"/>
              </w:rPr>
              <w:t>MPR reduction for single carrier</w:t>
            </w:r>
            <w:r w:rsidRPr="00740EE3">
              <w:rPr>
                <w:rFonts w:ascii="Arial" w:eastAsiaTheme="minorEastAsia" w:hAnsi="Arial" w:cs="Arial" w:hint="eastAsia"/>
                <w:sz w:val="18"/>
              </w:rPr>
              <w:t>-</w:t>
            </w:r>
            <w:r w:rsidRPr="00740EE3">
              <w:rPr>
                <w:rFonts w:ascii="Arial" w:eastAsiaTheme="minorEastAsia" w:hAnsi="Arial" w:cs="Arial"/>
                <w:sz w:val="18"/>
              </w:rPr>
              <w:t>fixed</w:t>
            </w:r>
          </w:p>
        </w:tc>
        <w:tc>
          <w:tcPr>
            <w:tcW w:w="3637" w:type="dxa"/>
            <w:shd w:val="clear" w:color="auto" w:fill="auto"/>
          </w:tcPr>
          <w:p w14:paraId="11C2B32D" w14:textId="07682E61" w:rsidR="00740EE3" w:rsidRPr="00740EE3" w:rsidRDefault="00740EE3" w:rsidP="004156F2">
            <w:pPr>
              <w:snapToGrid w:val="0"/>
              <w:spacing w:afterLines="50" w:after="163"/>
              <w:contextualSpacing/>
              <w:jc w:val="both"/>
              <w:rPr>
                <w:rFonts w:ascii="Arial" w:eastAsiaTheme="minorEastAsia" w:hAnsi="Arial" w:cs="Arial"/>
                <w:sz w:val="18"/>
              </w:rPr>
            </w:pPr>
            <w:r>
              <w:rPr>
                <w:rFonts w:ascii="Arial" w:eastAsiaTheme="minorEastAsia" w:hAnsi="Arial" w:cs="Arial" w:hint="eastAsia"/>
                <w:sz w:val="18"/>
              </w:rPr>
              <w:t>I</w:t>
            </w:r>
            <w:r w:rsidR="00BB55DE" w:rsidRPr="00740EE3">
              <w:rPr>
                <w:rFonts w:ascii="Arial" w:eastAsiaTheme="minorEastAsia" w:hAnsi="Arial" w:cs="Arial"/>
                <w:sz w:val="18"/>
              </w:rPr>
              <w:t>ndicates whether UE supports MPR reduction for single UL carrier with symmetric and asymmetric 1/2*UE CBW extension.</w:t>
            </w:r>
          </w:p>
        </w:tc>
        <w:tc>
          <w:tcPr>
            <w:tcW w:w="1437" w:type="dxa"/>
            <w:shd w:val="clear" w:color="auto" w:fill="auto"/>
          </w:tcPr>
          <w:p w14:paraId="75608928" w14:textId="77777777" w:rsidR="00BB55DE" w:rsidRPr="00740EE3" w:rsidRDefault="00BB55DE" w:rsidP="004156F2">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137AAC22" w14:textId="77777777" w:rsidR="00BB55DE" w:rsidRPr="00740EE3" w:rsidRDefault="00BB55DE" w:rsidP="004156F2">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hAnsi="Arial" w:cs="Arial"/>
                <w:bCs/>
                <w:color w:val="000000"/>
                <w:sz w:val="18"/>
              </w:rPr>
              <w:t>Yes</w:t>
            </w:r>
          </w:p>
        </w:tc>
        <w:tc>
          <w:tcPr>
            <w:tcW w:w="1384" w:type="dxa"/>
            <w:shd w:val="clear" w:color="auto" w:fill="auto"/>
          </w:tcPr>
          <w:p w14:paraId="642A5DB4" w14:textId="77777777" w:rsidR="00BB55DE" w:rsidRPr="00740EE3" w:rsidRDefault="00BB55DE" w:rsidP="004156F2">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sz w:val="18"/>
              </w:rPr>
              <w:t>N/A</w:t>
            </w:r>
          </w:p>
        </w:tc>
        <w:tc>
          <w:tcPr>
            <w:tcW w:w="1409" w:type="dxa"/>
          </w:tcPr>
          <w:p w14:paraId="4859BBED" w14:textId="77777777" w:rsidR="00BB55DE" w:rsidRPr="00740EE3" w:rsidRDefault="00BB55DE" w:rsidP="004156F2">
            <w:pPr>
              <w:keepNext/>
              <w:keepLines/>
              <w:rPr>
                <w:rFonts w:ascii="Arial" w:eastAsiaTheme="minorEastAsia" w:hAnsi="Arial" w:cs="Arial"/>
                <w:sz w:val="18"/>
              </w:rPr>
            </w:pPr>
            <w:r w:rsidRPr="00740EE3">
              <w:rPr>
                <w:rFonts w:ascii="Arial" w:eastAsiaTheme="minorEastAsia" w:hAnsi="Arial" w:cs="Arial"/>
                <w:sz w:val="18"/>
              </w:rPr>
              <w:t xml:space="preserve">The FR1 </w:t>
            </w:r>
            <w:r w:rsidRPr="00740EE3">
              <w:rPr>
                <w:rFonts w:ascii="Arial" w:eastAsiaTheme="minorEastAsia" w:hAnsi="Arial" w:cs="Arial"/>
                <w:color w:val="000000"/>
                <w:sz w:val="18"/>
              </w:rPr>
              <w:t>UE shall support MPR requirement in existing spec without enhancement.</w:t>
            </w:r>
          </w:p>
        </w:tc>
        <w:tc>
          <w:tcPr>
            <w:tcW w:w="1224" w:type="dxa"/>
            <w:shd w:val="clear" w:color="auto" w:fill="auto"/>
          </w:tcPr>
          <w:p w14:paraId="358B3E67" w14:textId="77777777" w:rsidR="00BB55DE" w:rsidRPr="00740EE3" w:rsidRDefault="00BB55DE" w:rsidP="004156F2">
            <w:pPr>
              <w:keepNext/>
              <w:keepLines/>
              <w:rPr>
                <w:rFonts w:ascii="Arial" w:eastAsiaTheme="minorEastAsia" w:hAnsi="Arial" w:cs="Arial"/>
                <w:sz w:val="18"/>
              </w:rPr>
            </w:pPr>
            <w:r w:rsidRPr="00740EE3">
              <w:rPr>
                <w:rFonts w:ascii="Arial" w:eastAsiaTheme="minorEastAsia" w:hAnsi="Arial" w:cs="Arial"/>
                <w:sz w:val="18"/>
              </w:rPr>
              <w:t>Per band</w:t>
            </w:r>
          </w:p>
        </w:tc>
        <w:tc>
          <w:tcPr>
            <w:tcW w:w="1416" w:type="dxa"/>
            <w:shd w:val="clear" w:color="auto" w:fill="auto"/>
          </w:tcPr>
          <w:p w14:paraId="39E5BDF3" w14:textId="77777777" w:rsidR="00BB55DE" w:rsidRPr="00740EE3" w:rsidRDefault="00BB55DE" w:rsidP="004156F2">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sz w:val="18"/>
              </w:rPr>
              <w:t>No</w:t>
            </w:r>
          </w:p>
        </w:tc>
        <w:tc>
          <w:tcPr>
            <w:tcW w:w="1416" w:type="dxa"/>
            <w:shd w:val="clear" w:color="auto" w:fill="auto"/>
          </w:tcPr>
          <w:p w14:paraId="3DB4E686" w14:textId="4DB753C2" w:rsidR="00BB55DE" w:rsidRPr="00740EE3" w:rsidRDefault="003F666E" w:rsidP="004156F2">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hint="eastAsia"/>
                <w:sz w:val="18"/>
              </w:rPr>
              <w:t>FR1 only</w:t>
            </w:r>
          </w:p>
        </w:tc>
        <w:tc>
          <w:tcPr>
            <w:tcW w:w="1654" w:type="dxa"/>
          </w:tcPr>
          <w:p w14:paraId="5FFC74F3" w14:textId="77777777" w:rsidR="00BB55DE" w:rsidRPr="00740EE3" w:rsidRDefault="00BB55DE" w:rsidP="004156F2">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sz w:val="18"/>
              </w:rPr>
              <w:t>N/A</w:t>
            </w:r>
          </w:p>
        </w:tc>
        <w:tc>
          <w:tcPr>
            <w:tcW w:w="1411" w:type="dxa"/>
            <w:shd w:val="clear" w:color="auto" w:fill="auto"/>
          </w:tcPr>
          <w:p w14:paraId="731F790C" w14:textId="77777777" w:rsidR="00BB55DE" w:rsidRPr="00740EE3" w:rsidRDefault="00BB55DE" w:rsidP="004156F2">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hint="eastAsia"/>
                <w:sz w:val="18"/>
              </w:rPr>
              <w:t>T</w:t>
            </w:r>
            <w:r w:rsidRPr="00740EE3">
              <w:rPr>
                <w:rFonts w:ascii="Arial" w:eastAsiaTheme="minorEastAsia" w:hAnsi="Arial" w:cs="Arial"/>
                <w:sz w:val="18"/>
              </w:rPr>
              <w:t xml:space="preserve">his capability is applicable for single UL CC case </w:t>
            </w:r>
          </w:p>
        </w:tc>
        <w:tc>
          <w:tcPr>
            <w:tcW w:w="1843" w:type="dxa"/>
            <w:shd w:val="clear" w:color="auto" w:fill="auto"/>
          </w:tcPr>
          <w:p w14:paraId="1973BB58" w14:textId="26A8AAC2" w:rsidR="00BB55DE" w:rsidRPr="00740EE3" w:rsidRDefault="00BB55DE" w:rsidP="004156F2">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sz w:val="18"/>
              </w:rPr>
              <w:t>Optional</w:t>
            </w:r>
            <w:r w:rsidR="003F666E" w:rsidRPr="00740EE3">
              <w:rPr>
                <w:rFonts w:ascii="Arial" w:eastAsiaTheme="minorEastAsia" w:hAnsi="Arial" w:cs="Arial" w:hint="eastAsia"/>
                <w:sz w:val="18"/>
              </w:rPr>
              <w:t xml:space="preserve"> with capability signaling</w:t>
            </w:r>
          </w:p>
        </w:tc>
      </w:tr>
      <w:tr w:rsidR="003F666E" w14:paraId="4F94D4C5" w14:textId="77777777" w:rsidTr="004156F2">
        <w:trPr>
          <w:trHeight w:val="20"/>
        </w:trPr>
        <w:tc>
          <w:tcPr>
            <w:tcW w:w="2366" w:type="dxa"/>
            <w:shd w:val="clear" w:color="auto" w:fill="auto"/>
          </w:tcPr>
          <w:p w14:paraId="413A8203" w14:textId="77777777" w:rsidR="003F666E" w:rsidRPr="00740EE3" w:rsidRDefault="003F666E"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7C9A8294" w14:textId="77777777" w:rsidR="003F666E" w:rsidRPr="00740EE3"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hint="eastAsia"/>
                <w:sz w:val="18"/>
              </w:rPr>
              <w:t>46-</w:t>
            </w:r>
            <w:r w:rsidRPr="00740EE3">
              <w:rPr>
                <w:rFonts w:ascii="Arial" w:eastAsiaTheme="minorEastAsia" w:hAnsi="Arial" w:cs="Arial"/>
                <w:sz w:val="18"/>
              </w:rPr>
              <w:t>2</w:t>
            </w:r>
          </w:p>
        </w:tc>
        <w:tc>
          <w:tcPr>
            <w:tcW w:w="1376" w:type="dxa"/>
            <w:shd w:val="clear" w:color="auto" w:fill="auto"/>
          </w:tcPr>
          <w:p w14:paraId="4E9071A2" w14:textId="77777777" w:rsidR="003F666E" w:rsidRPr="00740EE3"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sz w:val="18"/>
              </w:rPr>
              <w:t>MPR reduction for single carrier</w:t>
            </w:r>
            <w:r w:rsidRPr="00740EE3">
              <w:rPr>
                <w:rFonts w:ascii="Arial" w:eastAsiaTheme="minorEastAsia" w:hAnsi="Arial" w:cs="Arial" w:hint="eastAsia"/>
                <w:sz w:val="18"/>
              </w:rPr>
              <w:t>-</w:t>
            </w:r>
            <w:r w:rsidRPr="00740EE3">
              <w:rPr>
                <w:rFonts w:ascii="Arial" w:eastAsiaTheme="minorEastAsia" w:hAnsi="Arial" w:cs="Arial"/>
                <w:sz w:val="18"/>
              </w:rPr>
              <w:t>flexible</w:t>
            </w:r>
          </w:p>
        </w:tc>
        <w:tc>
          <w:tcPr>
            <w:tcW w:w="3637" w:type="dxa"/>
            <w:shd w:val="clear" w:color="auto" w:fill="auto"/>
          </w:tcPr>
          <w:p w14:paraId="16643616" w14:textId="77777777" w:rsidR="003F666E" w:rsidRPr="00740EE3" w:rsidRDefault="003F666E" w:rsidP="003F666E">
            <w:pPr>
              <w:snapToGrid w:val="0"/>
              <w:spacing w:afterLines="50" w:after="163"/>
              <w:contextualSpacing/>
              <w:jc w:val="both"/>
              <w:rPr>
                <w:rFonts w:ascii="Arial" w:eastAsiaTheme="minorEastAsia" w:hAnsi="Arial" w:cs="Arial"/>
                <w:sz w:val="18"/>
              </w:rPr>
            </w:pPr>
            <w:r w:rsidRPr="00740EE3">
              <w:rPr>
                <w:rFonts w:ascii="Arial" w:eastAsiaTheme="minorEastAsia" w:hAnsi="Arial" w:cs="Arial"/>
                <w:sz w:val="18"/>
              </w:rPr>
              <w:t>Indicates whether UE supports MPR reduction for single UL carrier with symmetric and asymmetric 1/X*UE CBW extension, where 1/X is a set of ratios smaller than 1/2 [{1/4, …}].</w:t>
            </w:r>
          </w:p>
        </w:tc>
        <w:tc>
          <w:tcPr>
            <w:tcW w:w="1437" w:type="dxa"/>
            <w:shd w:val="clear" w:color="auto" w:fill="auto"/>
          </w:tcPr>
          <w:p w14:paraId="1D7BA27E" w14:textId="77777777" w:rsidR="003F666E" w:rsidRPr="00740EE3" w:rsidRDefault="003F666E" w:rsidP="003F666E">
            <w:pPr>
              <w:keepNext/>
              <w:keepLines/>
              <w:overflowPunct w:val="0"/>
              <w:autoSpaceDE w:val="0"/>
              <w:autoSpaceDN w:val="0"/>
              <w:adjustRightInd w:val="0"/>
              <w:jc w:val="center"/>
              <w:textAlignment w:val="baseline"/>
              <w:rPr>
                <w:rFonts w:ascii="Arial" w:eastAsiaTheme="minorEastAsia" w:hAnsi="Arial" w:cs="Arial"/>
                <w:strike/>
                <w:sz w:val="18"/>
              </w:rPr>
            </w:pPr>
            <w:r w:rsidRPr="00740EE3">
              <w:rPr>
                <w:rFonts w:ascii="Arial" w:eastAsiaTheme="minorEastAsia" w:hAnsi="Arial" w:cs="Arial"/>
                <w:sz w:val="18"/>
              </w:rPr>
              <w:t>46-1</w:t>
            </w:r>
          </w:p>
        </w:tc>
        <w:tc>
          <w:tcPr>
            <w:tcW w:w="1119" w:type="dxa"/>
            <w:shd w:val="clear" w:color="auto" w:fill="auto"/>
          </w:tcPr>
          <w:p w14:paraId="2B156D9A" w14:textId="77777777" w:rsidR="003F666E" w:rsidRPr="00740EE3"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hAnsi="Arial" w:cs="Arial"/>
                <w:bCs/>
                <w:color w:val="000000"/>
                <w:sz w:val="18"/>
              </w:rPr>
              <w:t>Yes</w:t>
            </w:r>
          </w:p>
        </w:tc>
        <w:tc>
          <w:tcPr>
            <w:tcW w:w="1384" w:type="dxa"/>
            <w:shd w:val="clear" w:color="auto" w:fill="auto"/>
          </w:tcPr>
          <w:p w14:paraId="701A7EC4" w14:textId="77777777" w:rsidR="003F666E" w:rsidRPr="00740EE3"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sz w:val="18"/>
              </w:rPr>
              <w:t>N/A</w:t>
            </w:r>
          </w:p>
        </w:tc>
        <w:tc>
          <w:tcPr>
            <w:tcW w:w="1409" w:type="dxa"/>
          </w:tcPr>
          <w:p w14:paraId="437E0C88" w14:textId="77777777" w:rsidR="003F666E" w:rsidRPr="00740EE3" w:rsidRDefault="003F666E" w:rsidP="003F666E">
            <w:pPr>
              <w:keepNext/>
              <w:keepLines/>
              <w:rPr>
                <w:rFonts w:ascii="Arial" w:eastAsiaTheme="minorEastAsia" w:hAnsi="Arial" w:cs="Arial"/>
                <w:sz w:val="18"/>
              </w:rPr>
            </w:pPr>
            <w:r w:rsidRPr="00740EE3">
              <w:rPr>
                <w:rFonts w:ascii="Arial" w:eastAsiaTheme="minorEastAsia" w:hAnsi="Arial" w:cs="Arial"/>
                <w:sz w:val="18"/>
              </w:rPr>
              <w:t xml:space="preserve">The FR1 </w:t>
            </w:r>
            <w:r w:rsidRPr="00740EE3">
              <w:rPr>
                <w:rFonts w:ascii="Arial" w:eastAsiaTheme="minorEastAsia" w:hAnsi="Arial" w:cs="Arial"/>
                <w:color w:val="000000"/>
                <w:sz w:val="18"/>
              </w:rPr>
              <w:t>UE shall support MPR requirement in existing spec without enhancement.</w:t>
            </w:r>
          </w:p>
        </w:tc>
        <w:tc>
          <w:tcPr>
            <w:tcW w:w="1224" w:type="dxa"/>
            <w:shd w:val="clear" w:color="auto" w:fill="auto"/>
          </w:tcPr>
          <w:p w14:paraId="55B38377" w14:textId="77777777" w:rsidR="003F666E" w:rsidRPr="00740EE3" w:rsidRDefault="003F666E" w:rsidP="003F666E">
            <w:pPr>
              <w:keepNext/>
              <w:keepLines/>
              <w:rPr>
                <w:rFonts w:ascii="Arial" w:eastAsiaTheme="minorEastAsia" w:hAnsi="Arial" w:cs="Arial"/>
                <w:sz w:val="18"/>
              </w:rPr>
            </w:pPr>
            <w:r w:rsidRPr="00740EE3">
              <w:rPr>
                <w:rFonts w:ascii="Arial" w:eastAsiaTheme="minorEastAsia" w:hAnsi="Arial" w:cs="Arial"/>
                <w:sz w:val="18"/>
              </w:rPr>
              <w:t>Per band</w:t>
            </w:r>
          </w:p>
        </w:tc>
        <w:tc>
          <w:tcPr>
            <w:tcW w:w="1416" w:type="dxa"/>
            <w:shd w:val="clear" w:color="auto" w:fill="auto"/>
          </w:tcPr>
          <w:p w14:paraId="62C73FB3" w14:textId="77777777" w:rsidR="003F666E" w:rsidRPr="00740EE3"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sz w:val="18"/>
              </w:rPr>
              <w:t>No</w:t>
            </w:r>
          </w:p>
        </w:tc>
        <w:tc>
          <w:tcPr>
            <w:tcW w:w="1416" w:type="dxa"/>
            <w:shd w:val="clear" w:color="auto" w:fill="auto"/>
          </w:tcPr>
          <w:p w14:paraId="10E39D35" w14:textId="799A6E55" w:rsidR="003F666E" w:rsidRPr="00740EE3"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hint="eastAsia"/>
                <w:sz w:val="18"/>
              </w:rPr>
              <w:t>FR1 only</w:t>
            </w:r>
          </w:p>
        </w:tc>
        <w:tc>
          <w:tcPr>
            <w:tcW w:w="1654" w:type="dxa"/>
          </w:tcPr>
          <w:p w14:paraId="0712B24E" w14:textId="77777777" w:rsidR="003F666E" w:rsidRPr="00740EE3" w:rsidRDefault="003F666E" w:rsidP="003F666E">
            <w:pPr>
              <w:keepNext/>
              <w:keepLines/>
              <w:jc w:val="center"/>
              <w:rPr>
                <w:rFonts w:ascii="Arial" w:eastAsiaTheme="minorEastAsia" w:hAnsi="Arial" w:cs="Arial"/>
                <w:sz w:val="18"/>
              </w:rPr>
            </w:pPr>
            <w:r w:rsidRPr="00740EE3">
              <w:rPr>
                <w:rFonts w:ascii="Arial" w:eastAsiaTheme="minorEastAsia" w:hAnsi="Arial" w:cs="Arial"/>
                <w:sz w:val="18"/>
              </w:rPr>
              <w:t>N/A</w:t>
            </w:r>
          </w:p>
        </w:tc>
        <w:tc>
          <w:tcPr>
            <w:tcW w:w="1411" w:type="dxa"/>
            <w:shd w:val="clear" w:color="auto" w:fill="auto"/>
          </w:tcPr>
          <w:p w14:paraId="734F08B7" w14:textId="77777777" w:rsidR="003F666E" w:rsidRPr="00740EE3"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hint="eastAsia"/>
                <w:sz w:val="18"/>
              </w:rPr>
              <w:t>T</w:t>
            </w:r>
            <w:r w:rsidRPr="00740EE3">
              <w:rPr>
                <w:rFonts w:ascii="Arial" w:eastAsiaTheme="minorEastAsia" w:hAnsi="Arial" w:cs="Arial"/>
                <w:sz w:val="18"/>
              </w:rPr>
              <w:t>his capability is applicable for single UL CC case</w:t>
            </w:r>
          </w:p>
        </w:tc>
        <w:tc>
          <w:tcPr>
            <w:tcW w:w="1843" w:type="dxa"/>
            <w:shd w:val="clear" w:color="auto" w:fill="auto"/>
          </w:tcPr>
          <w:p w14:paraId="3A0E3F07" w14:textId="5755061A" w:rsidR="003F666E" w:rsidRPr="00740EE3"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740EE3">
              <w:rPr>
                <w:rFonts w:ascii="Arial" w:eastAsiaTheme="minorEastAsia" w:hAnsi="Arial" w:cs="Arial"/>
                <w:sz w:val="18"/>
              </w:rPr>
              <w:t>Optional</w:t>
            </w:r>
            <w:r w:rsidRPr="00740EE3">
              <w:rPr>
                <w:rFonts w:ascii="Arial" w:eastAsiaTheme="minorEastAsia" w:hAnsi="Arial" w:cs="Arial" w:hint="eastAsia"/>
                <w:sz w:val="18"/>
              </w:rPr>
              <w:t xml:space="preserve"> with capability signaling</w:t>
            </w:r>
          </w:p>
        </w:tc>
      </w:tr>
      <w:tr w:rsidR="003F666E" w14:paraId="0253304F" w14:textId="77777777" w:rsidTr="004156F2">
        <w:trPr>
          <w:trHeight w:val="20"/>
        </w:trPr>
        <w:tc>
          <w:tcPr>
            <w:tcW w:w="2366" w:type="dxa"/>
            <w:shd w:val="clear" w:color="auto" w:fill="auto"/>
          </w:tcPr>
          <w:p w14:paraId="1BB3729E" w14:textId="77777777" w:rsidR="003F666E" w:rsidRDefault="003F666E"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4E40E433"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3</w:t>
            </w:r>
          </w:p>
        </w:tc>
        <w:tc>
          <w:tcPr>
            <w:tcW w:w="1376" w:type="dxa"/>
            <w:shd w:val="clear" w:color="auto" w:fill="auto"/>
          </w:tcPr>
          <w:p w14:paraId="2A7F5956"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M</w:t>
            </w:r>
            <w:r>
              <w:rPr>
                <w:rFonts w:ascii="Arial" w:eastAsiaTheme="minorEastAsia" w:hAnsi="Arial" w:cs="Arial"/>
                <w:sz w:val="18"/>
              </w:rPr>
              <w:t>PR enhancement for activated carrier</w:t>
            </w:r>
          </w:p>
        </w:tc>
        <w:tc>
          <w:tcPr>
            <w:tcW w:w="3637" w:type="dxa"/>
            <w:shd w:val="clear" w:color="auto" w:fill="auto"/>
          </w:tcPr>
          <w:p w14:paraId="729305CA" w14:textId="77777777" w:rsidR="003F666E" w:rsidRDefault="003F666E" w:rsidP="003F666E">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whether UE supports reduced MPR for single CC i</w:t>
            </w:r>
            <w:r w:rsidRPr="00B46E9A">
              <w:rPr>
                <w:rFonts w:ascii="Arial" w:eastAsiaTheme="minorEastAsia" w:hAnsi="Arial" w:cs="Arial"/>
                <w:sz w:val="18"/>
              </w:rPr>
              <w:t>f single CC is activated for intra-band UL contiguous CA</w:t>
            </w:r>
            <w:r>
              <w:rPr>
                <w:rFonts w:ascii="Arial" w:eastAsiaTheme="minorEastAsia" w:hAnsi="Arial" w:cs="Arial"/>
                <w:sz w:val="18"/>
              </w:rPr>
              <w:t>.</w:t>
            </w:r>
          </w:p>
        </w:tc>
        <w:tc>
          <w:tcPr>
            <w:tcW w:w="1437" w:type="dxa"/>
            <w:shd w:val="clear" w:color="auto" w:fill="auto"/>
          </w:tcPr>
          <w:p w14:paraId="0D521683" w14:textId="77777777" w:rsidR="003F666E" w:rsidRPr="00B3617B"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21366A72"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3F9E5C80"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394F601C" w14:textId="77777777" w:rsidR="003F666E" w:rsidRDefault="003F666E" w:rsidP="003F666E">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 UL CA configuration even for single activated CC</w:t>
            </w:r>
            <w:r w:rsidRPr="00A62E21">
              <w:rPr>
                <w:rFonts w:ascii="Arial" w:eastAsiaTheme="minorEastAsia" w:hAnsi="Arial" w:cs="Arial"/>
                <w:color w:val="000000"/>
                <w:sz w:val="18"/>
              </w:rPr>
              <w:t>.</w:t>
            </w:r>
          </w:p>
        </w:tc>
        <w:tc>
          <w:tcPr>
            <w:tcW w:w="1224" w:type="dxa"/>
            <w:shd w:val="clear" w:color="auto" w:fill="auto"/>
          </w:tcPr>
          <w:p w14:paraId="3526E232" w14:textId="77777777" w:rsidR="003F666E" w:rsidRDefault="003F666E" w:rsidP="003F666E">
            <w:pPr>
              <w:keepNext/>
              <w:keepLines/>
              <w:rPr>
                <w:rFonts w:ascii="Arial" w:eastAsiaTheme="minorEastAsia" w:hAnsi="Arial" w:cs="Arial"/>
                <w:sz w:val="18"/>
              </w:rPr>
            </w:pPr>
            <w:r>
              <w:rPr>
                <w:rFonts w:ascii="Arial" w:eastAsiaTheme="minorEastAsia" w:hAnsi="Arial" w:cs="Arial"/>
                <w:sz w:val="18"/>
              </w:rPr>
              <w:t>Per BC</w:t>
            </w:r>
          </w:p>
        </w:tc>
        <w:tc>
          <w:tcPr>
            <w:tcW w:w="1416" w:type="dxa"/>
            <w:shd w:val="clear" w:color="auto" w:fill="auto"/>
          </w:tcPr>
          <w:p w14:paraId="2FC071B4"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04D6E28E" w14:textId="53AC0CDC" w:rsidR="003F666E" w:rsidRPr="0048422B"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FR1 only</w:t>
            </w:r>
          </w:p>
        </w:tc>
        <w:tc>
          <w:tcPr>
            <w:tcW w:w="1654" w:type="dxa"/>
          </w:tcPr>
          <w:p w14:paraId="42BE2519" w14:textId="77777777" w:rsidR="003F666E" w:rsidRPr="0048422B" w:rsidRDefault="003F666E" w:rsidP="003F666E">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13A1FCD0" w14:textId="77777777" w:rsidR="003F666E" w:rsidRPr="00F218D2"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486C6B0A" w14:textId="3A712064"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r>
              <w:rPr>
                <w:rFonts w:ascii="Arial" w:eastAsiaTheme="minorEastAsia" w:hAnsi="Arial" w:cs="Arial" w:hint="eastAsia"/>
                <w:sz w:val="18"/>
              </w:rPr>
              <w:t xml:space="preserve"> with capability signaling</w:t>
            </w:r>
          </w:p>
        </w:tc>
      </w:tr>
      <w:tr w:rsidR="003F666E" w14:paraId="7C385738" w14:textId="77777777" w:rsidTr="004156F2">
        <w:trPr>
          <w:trHeight w:val="20"/>
        </w:trPr>
        <w:tc>
          <w:tcPr>
            <w:tcW w:w="2366" w:type="dxa"/>
            <w:shd w:val="clear" w:color="auto" w:fill="auto"/>
          </w:tcPr>
          <w:p w14:paraId="4C70F9BA" w14:textId="77777777" w:rsidR="003F666E" w:rsidRDefault="003F666E"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252922CD"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4</w:t>
            </w:r>
          </w:p>
        </w:tc>
        <w:tc>
          <w:tcPr>
            <w:tcW w:w="1376" w:type="dxa"/>
            <w:shd w:val="clear" w:color="auto" w:fill="auto"/>
          </w:tcPr>
          <w:p w14:paraId="3628CEDE"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MPR-Improvement</w:t>
            </w:r>
            <w:r>
              <w:rPr>
                <w:rFonts w:ascii="Arial" w:eastAsiaTheme="minorEastAsia" w:hAnsi="Arial" w:cs="Arial"/>
                <w:sz w:val="18"/>
              </w:rPr>
              <w:t xml:space="preserve"> </w:t>
            </w:r>
            <w:r w:rsidRPr="00E853D7">
              <w:rPr>
                <w:rFonts w:ascii="Arial" w:eastAsiaTheme="minorEastAsia" w:hAnsi="Arial" w:cs="Arial"/>
                <w:sz w:val="18"/>
              </w:rPr>
              <w:t>Downlink</w:t>
            </w:r>
            <w:r>
              <w:rPr>
                <w:rFonts w:ascii="Arial" w:eastAsiaTheme="minorEastAsia" w:hAnsi="Arial" w:cs="Arial"/>
                <w:sz w:val="18"/>
              </w:rPr>
              <w:t xml:space="preserve"> </w:t>
            </w:r>
            <w:r w:rsidRPr="00E853D7">
              <w:rPr>
                <w:rFonts w:ascii="Arial" w:eastAsiaTheme="minorEastAsia" w:hAnsi="Arial" w:cs="Arial"/>
                <w:sz w:val="18"/>
              </w:rPr>
              <w:t>Independent</w:t>
            </w:r>
          </w:p>
        </w:tc>
        <w:tc>
          <w:tcPr>
            <w:tcW w:w="3637" w:type="dxa"/>
            <w:shd w:val="clear" w:color="auto" w:fill="auto"/>
          </w:tcPr>
          <w:p w14:paraId="5694DD8F" w14:textId="77777777" w:rsidR="003F666E" w:rsidRDefault="003F666E" w:rsidP="003F666E">
            <w:pPr>
              <w:snapToGrid w:val="0"/>
              <w:spacing w:afterLines="50" w:after="163"/>
              <w:contextualSpacing/>
              <w:jc w:val="both"/>
              <w:rPr>
                <w:rFonts w:ascii="Arial" w:eastAsiaTheme="minorEastAsia" w:hAnsi="Arial" w:cs="Arial"/>
                <w:sz w:val="18"/>
              </w:rPr>
            </w:pPr>
            <w:r w:rsidRPr="00E853D7">
              <w:rPr>
                <w:rFonts w:ascii="Arial" w:eastAsiaTheme="minorEastAsia" w:hAnsi="Arial" w:cs="Arial"/>
                <w:sz w:val="18"/>
              </w:rPr>
              <w:t>Indicate</w:t>
            </w:r>
            <w:r>
              <w:rPr>
                <w:rFonts w:ascii="Arial" w:eastAsiaTheme="minorEastAsia" w:hAnsi="Arial" w:cs="Arial"/>
                <w:sz w:val="18"/>
              </w:rPr>
              <w:t>s whether</w:t>
            </w:r>
            <w:r w:rsidRPr="00E853D7">
              <w:rPr>
                <w:rFonts w:ascii="Arial" w:eastAsiaTheme="minorEastAsia" w:hAnsi="Arial" w:cs="Arial"/>
                <w:sz w:val="18"/>
              </w:rPr>
              <w:t xml:space="preserve"> UE supports reduced MPR by removing dependence on DL CA configuration</w:t>
            </w:r>
            <w:r>
              <w:rPr>
                <w:rFonts w:ascii="Arial" w:eastAsiaTheme="minorEastAsia" w:hAnsi="Arial" w:cs="Arial"/>
                <w:sz w:val="18"/>
              </w:rPr>
              <w:t>.</w:t>
            </w:r>
          </w:p>
        </w:tc>
        <w:tc>
          <w:tcPr>
            <w:tcW w:w="1437" w:type="dxa"/>
            <w:shd w:val="clear" w:color="auto" w:fill="auto"/>
          </w:tcPr>
          <w:p w14:paraId="280498A8" w14:textId="77777777" w:rsidR="003F666E" w:rsidRPr="00B3617B"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3613979"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53E6CBFE"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582CC4D6" w14:textId="77777777" w:rsidR="003F666E" w:rsidRDefault="003F666E" w:rsidP="003F666E">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 xml:space="preserve">UE </w:t>
            </w:r>
            <w:r>
              <w:rPr>
                <w:rFonts w:ascii="Arial" w:eastAsiaTheme="minorEastAsia" w:hAnsi="Arial" w:cs="Arial"/>
                <w:color w:val="000000"/>
                <w:sz w:val="18"/>
              </w:rPr>
              <w:t xml:space="preserve">only supports MPR requirement with dependence </w:t>
            </w:r>
            <w:proofErr w:type="gramStart"/>
            <w:r>
              <w:rPr>
                <w:rFonts w:ascii="Arial" w:eastAsiaTheme="minorEastAsia" w:hAnsi="Arial" w:cs="Arial"/>
                <w:color w:val="000000"/>
                <w:sz w:val="18"/>
              </w:rPr>
              <w:t>of</w:t>
            </w:r>
            <w:proofErr w:type="gramEnd"/>
            <w:r>
              <w:rPr>
                <w:rFonts w:ascii="Arial" w:eastAsiaTheme="minorEastAsia" w:hAnsi="Arial" w:cs="Arial"/>
                <w:color w:val="000000"/>
                <w:sz w:val="18"/>
              </w:rPr>
              <w:t xml:space="preserve"> DL CA configuration</w:t>
            </w:r>
            <w:r w:rsidRPr="00A62E21">
              <w:rPr>
                <w:rFonts w:ascii="Arial" w:eastAsiaTheme="minorEastAsia" w:hAnsi="Arial" w:cs="Arial"/>
                <w:color w:val="000000"/>
                <w:sz w:val="18"/>
              </w:rPr>
              <w:t>.</w:t>
            </w:r>
          </w:p>
        </w:tc>
        <w:tc>
          <w:tcPr>
            <w:tcW w:w="1224" w:type="dxa"/>
            <w:shd w:val="clear" w:color="auto" w:fill="auto"/>
          </w:tcPr>
          <w:p w14:paraId="48881F5B" w14:textId="77777777" w:rsidR="003F666E" w:rsidRDefault="003F666E" w:rsidP="003F666E">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2927C931"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765E1C30" w14:textId="0C25893E" w:rsidR="003F666E" w:rsidRPr="0048422B"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FR2 only</w:t>
            </w:r>
          </w:p>
        </w:tc>
        <w:tc>
          <w:tcPr>
            <w:tcW w:w="1654" w:type="dxa"/>
          </w:tcPr>
          <w:p w14:paraId="136C50E8" w14:textId="77777777" w:rsidR="003F666E" w:rsidRPr="0048422B" w:rsidRDefault="003F666E" w:rsidP="003F666E">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3D688450" w14:textId="77777777" w:rsidR="003F666E" w:rsidRPr="00F218D2"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6DA8B518" w14:textId="1AB6C15E"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r>
              <w:rPr>
                <w:rFonts w:ascii="Arial" w:eastAsiaTheme="minorEastAsia" w:hAnsi="Arial" w:cs="Arial" w:hint="eastAsia"/>
                <w:sz w:val="18"/>
              </w:rPr>
              <w:t xml:space="preserve"> with capability signaling</w:t>
            </w:r>
          </w:p>
        </w:tc>
      </w:tr>
      <w:tr w:rsidR="003F666E" w14:paraId="51B2B456" w14:textId="77777777" w:rsidTr="004156F2">
        <w:trPr>
          <w:trHeight w:val="20"/>
        </w:trPr>
        <w:tc>
          <w:tcPr>
            <w:tcW w:w="2366" w:type="dxa"/>
            <w:shd w:val="clear" w:color="auto" w:fill="auto"/>
          </w:tcPr>
          <w:p w14:paraId="18770924" w14:textId="77777777" w:rsidR="003F666E" w:rsidRDefault="003F666E"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29A65F0E"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5</w:t>
            </w:r>
          </w:p>
        </w:tc>
        <w:tc>
          <w:tcPr>
            <w:tcW w:w="1376" w:type="dxa"/>
            <w:shd w:val="clear" w:color="auto" w:fill="auto"/>
          </w:tcPr>
          <w:p w14:paraId="6E995FAB"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w:t>
            </w:r>
            <w:r>
              <w:rPr>
                <w:rFonts w:ascii="Arial" w:eastAsiaTheme="minorEastAsia" w:hAnsi="Arial" w:cs="Arial"/>
                <w:sz w:val="18"/>
              </w:rPr>
              <w:t xml:space="preserve"> </w:t>
            </w:r>
            <w:r w:rsidRPr="00E853D7">
              <w:rPr>
                <w:rFonts w:ascii="Arial" w:eastAsiaTheme="minorEastAsia" w:hAnsi="Arial" w:cs="Arial"/>
                <w:sz w:val="18"/>
              </w:rPr>
              <w:t>Improvement Activation</w:t>
            </w:r>
            <w:r>
              <w:rPr>
                <w:rFonts w:ascii="Arial" w:eastAsiaTheme="minorEastAsia" w:hAnsi="Arial" w:cs="Arial"/>
                <w:sz w:val="18"/>
              </w:rPr>
              <w:t xml:space="preserve"> </w:t>
            </w:r>
            <w:r w:rsidRPr="00E853D7">
              <w:rPr>
                <w:rFonts w:ascii="Arial" w:eastAsiaTheme="minorEastAsia" w:hAnsi="Arial" w:cs="Arial"/>
                <w:sz w:val="18"/>
              </w:rPr>
              <w:t>Dependent</w:t>
            </w:r>
          </w:p>
        </w:tc>
        <w:tc>
          <w:tcPr>
            <w:tcW w:w="3637" w:type="dxa"/>
            <w:shd w:val="clear" w:color="auto" w:fill="auto"/>
          </w:tcPr>
          <w:p w14:paraId="0CF81D2F" w14:textId="77777777" w:rsidR="003F666E" w:rsidRDefault="003F666E" w:rsidP="003F666E">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w:t>
            </w:r>
            <w:r w:rsidRPr="00E853D7">
              <w:rPr>
                <w:rFonts w:ascii="Arial" w:eastAsiaTheme="minorEastAsia" w:hAnsi="Arial" w:cs="Arial"/>
                <w:sz w:val="18"/>
              </w:rPr>
              <w:t>ndicate</w:t>
            </w:r>
            <w:r>
              <w:rPr>
                <w:rFonts w:ascii="Arial" w:eastAsiaTheme="minorEastAsia" w:hAnsi="Arial" w:cs="Arial"/>
                <w:sz w:val="18"/>
              </w:rPr>
              <w:t>s</w:t>
            </w:r>
            <w:r w:rsidRPr="00E853D7">
              <w:rPr>
                <w:rFonts w:ascii="Arial" w:eastAsiaTheme="minorEastAsia" w:hAnsi="Arial" w:cs="Arial"/>
                <w:sz w:val="18"/>
              </w:rPr>
              <w:t xml:space="preserve"> </w:t>
            </w:r>
            <w:r>
              <w:rPr>
                <w:rFonts w:ascii="Arial" w:eastAsiaTheme="minorEastAsia" w:hAnsi="Arial" w:cs="Arial"/>
                <w:sz w:val="18"/>
              </w:rPr>
              <w:t xml:space="preserve">whether </w:t>
            </w:r>
            <w:r w:rsidRPr="00E853D7">
              <w:rPr>
                <w:rFonts w:ascii="Arial" w:eastAsiaTheme="minorEastAsia" w:hAnsi="Arial" w:cs="Arial"/>
                <w:sz w:val="18"/>
              </w:rPr>
              <w:t>UE supports MPR based on activation status of its configured CCs</w:t>
            </w:r>
          </w:p>
        </w:tc>
        <w:tc>
          <w:tcPr>
            <w:tcW w:w="1437" w:type="dxa"/>
            <w:shd w:val="clear" w:color="auto" w:fill="auto"/>
          </w:tcPr>
          <w:p w14:paraId="25844381" w14:textId="77777777" w:rsidR="003F666E" w:rsidRPr="00B3617B"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E1E84E0"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53DC7D7C"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4CC6DE67" w14:textId="77777777" w:rsidR="003F666E" w:rsidRDefault="003F666E" w:rsidP="003F666E">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 UL CA configuration</w:t>
            </w:r>
            <w:r w:rsidRPr="00A62E21">
              <w:rPr>
                <w:rFonts w:ascii="Arial" w:eastAsiaTheme="minorEastAsia" w:hAnsi="Arial" w:cs="Arial"/>
                <w:color w:val="000000"/>
                <w:sz w:val="18"/>
              </w:rPr>
              <w:t>.</w:t>
            </w:r>
          </w:p>
        </w:tc>
        <w:tc>
          <w:tcPr>
            <w:tcW w:w="1224" w:type="dxa"/>
            <w:shd w:val="clear" w:color="auto" w:fill="auto"/>
          </w:tcPr>
          <w:p w14:paraId="044F05E4" w14:textId="77777777" w:rsidR="003F666E" w:rsidRDefault="003F666E" w:rsidP="003F666E">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66A1A197" w14:textId="77777777"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61C10CAC" w14:textId="7F097244" w:rsidR="003F666E" w:rsidRPr="0048422B"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FR2 only</w:t>
            </w:r>
          </w:p>
        </w:tc>
        <w:tc>
          <w:tcPr>
            <w:tcW w:w="1654" w:type="dxa"/>
          </w:tcPr>
          <w:p w14:paraId="46101520" w14:textId="77777777" w:rsidR="003F666E" w:rsidRPr="0048422B" w:rsidRDefault="003F666E" w:rsidP="003F666E">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72074304" w14:textId="77777777" w:rsidR="003F666E" w:rsidRPr="00F218D2"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1BA2DADB" w14:textId="18067ACD" w:rsidR="003F666E" w:rsidRDefault="003F666E" w:rsidP="003F666E">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r>
              <w:rPr>
                <w:rFonts w:ascii="Arial" w:eastAsiaTheme="minorEastAsia" w:hAnsi="Arial" w:cs="Arial" w:hint="eastAsia"/>
                <w:sz w:val="18"/>
              </w:rPr>
              <w:t xml:space="preserve"> with capability signaling</w:t>
            </w:r>
          </w:p>
        </w:tc>
      </w:tr>
    </w:tbl>
    <w:p w14:paraId="03B5E759" w14:textId="77777777" w:rsidR="00740EE3" w:rsidRDefault="00740EE3" w:rsidP="00A97F85">
      <w:pPr>
        <w:rPr>
          <w:rFonts w:eastAsiaTheme="minorEastAsia" w:cs="Batang" w:hint="eastAsia"/>
          <w:sz w:val="22"/>
          <w:szCs w:val="22"/>
        </w:rPr>
      </w:pPr>
    </w:p>
    <w:p w14:paraId="219EEEF4" w14:textId="0E144325" w:rsidR="00BC73E8" w:rsidRDefault="00BC73E8" w:rsidP="00BC73E8">
      <w:pPr>
        <w:pStyle w:val="2"/>
        <w:rPr>
          <w:rFonts w:eastAsiaTheme="minorEastAsia"/>
          <w:lang w:eastAsia="zh-CN"/>
        </w:rPr>
      </w:pPr>
      <w:r w:rsidRPr="00B70895">
        <w:t>Issue 46-</w:t>
      </w:r>
      <w:r>
        <w:rPr>
          <w:rFonts w:eastAsiaTheme="minorEastAsia" w:hint="eastAsia"/>
          <w:lang w:eastAsia="zh-CN"/>
        </w:rPr>
        <w:t>2</w:t>
      </w:r>
      <w:r w:rsidRPr="00B70895">
        <w:t xml:space="preserve">: </w:t>
      </w:r>
      <w:r>
        <w:rPr>
          <w:rFonts w:eastAsiaTheme="minorEastAsia" w:hint="eastAsia"/>
          <w:lang w:eastAsia="zh-CN"/>
        </w:rPr>
        <w:t>6Rx</w:t>
      </w:r>
    </w:p>
    <w:p w14:paraId="4BA43514" w14:textId="295F7AF0" w:rsidR="00BC73E8" w:rsidRPr="008A0208" w:rsidRDefault="00BC73E8">
      <w:pPr>
        <w:pStyle w:val="aff5"/>
        <w:numPr>
          <w:ilvl w:val="0"/>
          <w:numId w:val="10"/>
        </w:numPr>
        <w:ind w:leftChars="0"/>
        <w:rPr>
          <w:rFonts w:eastAsiaTheme="minorEastAsia" w:cs="Batang"/>
          <w:sz w:val="22"/>
          <w:szCs w:val="22"/>
        </w:rPr>
      </w:pPr>
      <w:r w:rsidRPr="008A0208">
        <w:rPr>
          <w:rFonts w:eastAsiaTheme="minorEastAsia" w:cs="Batang" w:hint="eastAsia"/>
          <w:sz w:val="22"/>
          <w:szCs w:val="22"/>
        </w:rPr>
        <w:t>R4-2505890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0E0309" w:rsidRPr="00F218D2" w14:paraId="33FCF36A" w14:textId="77777777" w:rsidTr="000E0309">
        <w:trPr>
          <w:trHeight w:val="20"/>
        </w:trPr>
        <w:tc>
          <w:tcPr>
            <w:tcW w:w="2366" w:type="dxa"/>
            <w:tcBorders>
              <w:top w:val="single" w:sz="4" w:space="0" w:color="auto"/>
              <w:left w:val="single" w:sz="4" w:space="0" w:color="auto"/>
              <w:bottom w:val="single" w:sz="4" w:space="0" w:color="auto"/>
              <w:right w:val="single" w:sz="4" w:space="0" w:color="auto"/>
            </w:tcBorders>
            <w:shd w:val="clear" w:color="auto" w:fill="auto"/>
          </w:tcPr>
          <w:p w14:paraId="0F22BEA5" w14:textId="77777777" w:rsidR="000E0309" w:rsidRPr="00663285" w:rsidRDefault="000E0309" w:rsidP="004156F2">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lastRenderedPageBreak/>
              <w:t>Features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42F87EA8" w14:textId="77777777" w:rsidR="000E0309" w:rsidRPr="00663285" w:rsidRDefault="000E0309" w:rsidP="004156F2">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Index</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1FCE25" w14:textId="77777777" w:rsidR="000E0309" w:rsidRPr="00663285" w:rsidRDefault="000E0309" w:rsidP="004156F2">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Feature group</w:t>
            </w: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2934367D" w14:textId="77777777" w:rsidR="000E0309" w:rsidRPr="00663285" w:rsidRDefault="000E0309" w:rsidP="000E0309">
            <w:pPr>
              <w:snapToGrid w:val="0"/>
              <w:spacing w:afterLines="50" w:after="163"/>
              <w:contextualSpacing/>
              <w:jc w:val="both"/>
              <w:rPr>
                <w:rFonts w:ascii="Arial" w:eastAsiaTheme="minorEastAsia" w:hAnsi="Arial" w:cs="Arial"/>
                <w:b/>
                <w:bCs/>
                <w:sz w:val="18"/>
              </w:rPr>
            </w:pPr>
            <w:r w:rsidRPr="00663285">
              <w:rPr>
                <w:rFonts w:ascii="Arial" w:eastAsiaTheme="minorEastAsia" w:hAnsi="Arial" w:cs="Arial"/>
                <w:b/>
                <w:bCs/>
                <w:sz w:val="18"/>
              </w:rPr>
              <w:t>Components</w:t>
            </w:r>
          </w:p>
          <w:p w14:paraId="531B131B" w14:textId="77777777" w:rsidR="000E0309" w:rsidRPr="00663285" w:rsidRDefault="000E0309" w:rsidP="000E0309">
            <w:pPr>
              <w:snapToGrid w:val="0"/>
              <w:spacing w:afterLines="50" w:after="163"/>
              <w:contextualSpacing/>
              <w:jc w:val="both"/>
              <w:rPr>
                <w:rFonts w:ascii="Arial" w:eastAsiaTheme="minorEastAsia" w:hAnsi="Arial" w:cs="Arial"/>
                <w:b/>
                <w:bCs/>
                <w:sz w:val="18"/>
              </w:rPr>
            </w:pP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50B8C767" w14:textId="77777777" w:rsidR="000E0309" w:rsidRPr="00663285" w:rsidRDefault="000E0309" w:rsidP="004156F2">
            <w:pPr>
              <w:keepNext/>
              <w:keepLines/>
              <w:overflowPunct w:val="0"/>
              <w:autoSpaceDE w:val="0"/>
              <w:autoSpaceDN w:val="0"/>
              <w:adjustRightInd w:val="0"/>
              <w:jc w:val="center"/>
              <w:textAlignment w:val="baseline"/>
              <w:rPr>
                <w:rFonts w:ascii="Arial" w:eastAsia="Times New Roman" w:hAnsi="Arial" w:cs="Arial"/>
                <w:b/>
                <w:bCs/>
                <w:sz w:val="18"/>
              </w:rPr>
            </w:pPr>
            <w:r w:rsidRPr="00663285">
              <w:rPr>
                <w:rFonts w:ascii="Arial" w:eastAsia="Times New Roman" w:hAnsi="Arial" w:cs="Arial"/>
                <w:b/>
                <w:bCs/>
                <w:sz w:val="18"/>
              </w:rPr>
              <w:t>Prerequisite feature groups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C69707" w14:textId="77777777" w:rsidR="000E0309" w:rsidRPr="00663285" w:rsidRDefault="000E0309" w:rsidP="004156F2">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 xml:space="preserve">Need for the </w:t>
            </w:r>
            <w:proofErr w:type="spellStart"/>
            <w:r w:rsidRPr="00663285">
              <w:rPr>
                <w:rFonts w:ascii="Arial" w:eastAsiaTheme="minorEastAsia" w:hAnsi="Arial" w:cs="Arial"/>
                <w:b/>
                <w:bCs/>
                <w:sz w:val="18"/>
              </w:rPr>
              <w:t>gNB</w:t>
            </w:r>
            <w:proofErr w:type="spellEnd"/>
            <w:r w:rsidRPr="00663285">
              <w:rPr>
                <w:rFonts w:ascii="Arial" w:eastAsiaTheme="minorEastAsia" w:hAnsi="Arial" w:cs="Arial"/>
                <w:b/>
                <w:bCs/>
                <w:sz w:val="18"/>
              </w:rPr>
              <w:t xml:space="preserve"> to know if the feature is supported</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C9CD4DC" w14:textId="77777777" w:rsidR="000E0309" w:rsidRPr="00663285" w:rsidRDefault="000E0309" w:rsidP="004156F2">
            <w:pPr>
              <w:keepNext/>
              <w:keepLines/>
              <w:overflowPunct w:val="0"/>
              <w:autoSpaceDE w:val="0"/>
              <w:autoSpaceDN w:val="0"/>
              <w:adjustRightInd w:val="0"/>
              <w:jc w:val="center"/>
              <w:textAlignment w:val="baseline"/>
              <w:rPr>
                <w:rFonts w:ascii="Arial" w:eastAsia="Gulim" w:hAnsi="Arial" w:cs="Arial"/>
                <w:b/>
                <w:bCs/>
                <w:sz w:val="18"/>
              </w:rPr>
            </w:pPr>
            <w:r w:rsidRPr="00663285">
              <w:rPr>
                <w:rFonts w:ascii="Arial" w:eastAsia="Gulim" w:hAnsi="Arial" w:cs="Arial"/>
                <w:b/>
                <w:bCs/>
                <w:sz w:val="18"/>
              </w:rPr>
              <w:t xml:space="preserve">Applicable to the capability </w:t>
            </w:r>
            <w:proofErr w:type="spellStart"/>
            <w:r w:rsidRPr="00663285">
              <w:rPr>
                <w:rFonts w:ascii="Arial" w:eastAsia="Gulim" w:hAnsi="Arial" w:cs="Arial"/>
                <w:b/>
                <w:bCs/>
                <w:sz w:val="18"/>
              </w:rPr>
              <w:t>signalling</w:t>
            </w:r>
            <w:proofErr w:type="spellEnd"/>
            <w:r w:rsidRPr="00663285">
              <w:rPr>
                <w:rFonts w:ascii="Arial" w:eastAsia="Gulim" w:hAnsi="Arial" w:cs="Arial"/>
                <w:b/>
                <w:bCs/>
                <w:sz w:val="18"/>
              </w:rPr>
              <w:t xml:space="preserve"> exchange between UEs (V2X WI only)”.</w:t>
            </w:r>
          </w:p>
        </w:tc>
        <w:tc>
          <w:tcPr>
            <w:tcW w:w="1409" w:type="dxa"/>
            <w:tcBorders>
              <w:top w:val="single" w:sz="4" w:space="0" w:color="auto"/>
              <w:left w:val="single" w:sz="4" w:space="0" w:color="auto"/>
              <w:bottom w:val="single" w:sz="4" w:space="0" w:color="auto"/>
              <w:right w:val="single" w:sz="4" w:space="0" w:color="auto"/>
            </w:tcBorders>
          </w:tcPr>
          <w:p w14:paraId="579EFCA6" w14:textId="77777777" w:rsidR="000E0309" w:rsidRPr="00663285" w:rsidRDefault="000E0309" w:rsidP="004156F2">
            <w:pPr>
              <w:keepNext/>
              <w:keepLines/>
              <w:rPr>
                <w:rFonts w:ascii="Arial" w:hAnsi="Arial" w:cs="Arial"/>
                <w:b/>
                <w:bCs/>
                <w:sz w:val="18"/>
                <w:szCs w:val="18"/>
                <w:lang w:eastAsia="en-GB"/>
              </w:rPr>
            </w:pPr>
            <w:r w:rsidRPr="00663285">
              <w:rPr>
                <w:rFonts w:ascii="Arial" w:hAnsi="Arial" w:cs="Arial"/>
                <w:b/>
                <w:bCs/>
                <w:sz w:val="18"/>
                <w:szCs w:val="18"/>
                <w:lang w:eastAsia="en-GB"/>
              </w:rPr>
              <w:t>Consequence if the feature is not supported by the UE</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094F488C" w14:textId="77777777" w:rsidR="000E0309" w:rsidRPr="00663285" w:rsidRDefault="000E0309" w:rsidP="004156F2">
            <w:pPr>
              <w:keepNext/>
              <w:keepLines/>
              <w:rPr>
                <w:rFonts w:ascii="Arial" w:eastAsiaTheme="minorEastAsia" w:hAnsi="Arial" w:cs="Arial"/>
                <w:b/>
                <w:bCs/>
                <w:sz w:val="18"/>
              </w:rPr>
            </w:pPr>
            <w:r w:rsidRPr="00663285">
              <w:rPr>
                <w:rFonts w:ascii="Arial" w:eastAsiaTheme="minorEastAsia" w:hAnsi="Arial" w:cs="Arial"/>
                <w:b/>
                <w:bCs/>
                <w:sz w:val="18"/>
              </w:rPr>
              <w:t>Type</w:t>
            </w:r>
          </w:p>
          <w:p w14:paraId="419EC6FA" w14:textId="77777777" w:rsidR="000E0309" w:rsidRPr="00663285" w:rsidRDefault="000E0309" w:rsidP="004156F2">
            <w:pPr>
              <w:keepNext/>
              <w:keepLines/>
              <w:rPr>
                <w:rFonts w:ascii="Arial" w:eastAsiaTheme="minorEastAsia" w:hAnsi="Arial" w:cs="Arial"/>
                <w:b/>
                <w:bCs/>
                <w:sz w:val="18"/>
              </w:rPr>
            </w:pPr>
            <w:r w:rsidRPr="00663285">
              <w:rPr>
                <w:rFonts w:ascii="Arial" w:eastAsiaTheme="minorEastAsia" w:hAnsi="Arial" w:cs="Arial"/>
                <w:b/>
                <w:bCs/>
                <w:sz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442D6E" w14:textId="77777777" w:rsidR="000E0309" w:rsidRPr="00663285" w:rsidRDefault="000E0309" w:rsidP="004156F2">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8F88CF" w14:textId="77777777" w:rsidR="000E0309" w:rsidRPr="00663285" w:rsidRDefault="000E0309" w:rsidP="004156F2">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 xml:space="preserve">Need </w:t>
            </w:r>
            <w:proofErr w:type="gramStart"/>
            <w:r w:rsidRPr="00663285">
              <w:rPr>
                <w:rFonts w:ascii="Arial" w:eastAsiaTheme="minorEastAsia" w:hAnsi="Arial" w:cs="Arial"/>
                <w:b/>
                <w:bCs/>
                <w:sz w:val="18"/>
              </w:rPr>
              <w:t>of</w:t>
            </w:r>
            <w:proofErr w:type="gramEnd"/>
            <w:r w:rsidRPr="00663285">
              <w:rPr>
                <w:rFonts w:ascii="Arial" w:eastAsiaTheme="minorEastAsia" w:hAnsi="Arial" w:cs="Arial"/>
                <w:b/>
                <w:bCs/>
                <w:sz w:val="18"/>
              </w:rPr>
              <w:t xml:space="preserve"> FR1/FR2 differentiation</w:t>
            </w:r>
          </w:p>
        </w:tc>
        <w:tc>
          <w:tcPr>
            <w:tcW w:w="1654" w:type="dxa"/>
            <w:tcBorders>
              <w:top w:val="single" w:sz="4" w:space="0" w:color="auto"/>
              <w:left w:val="single" w:sz="4" w:space="0" w:color="auto"/>
              <w:bottom w:val="single" w:sz="4" w:space="0" w:color="auto"/>
              <w:right w:val="single" w:sz="4" w:space="0" w:color="auto"/>
            </w:tcBorders>
          </w:tcPr>
          <w:p w14:paraId="428061B7" w14:textId="77777777" w:rsidR="000E0309" w:rsidRPr="00663285" w:rsidRDefault="000E0309" w:rsidP="004156F2">
            <w:pPr>
              <w:keepNext/>
              <w:keepLines/>
              <w:overflowPunct w:val="0"/>
              <w:autoSpaceDE w:val="0"/>
              <w:autoSpaceDN w:val="0"/>
              <w:adjustRightInd w:val="0"/>
              <w:jc w:val="center"/>
              <w:textAlignment w:val="baseline"/>
              <w:rPr>
                <w:rFonts w:ascii="Arial" w:eastAsia="Times New Roman" w:hAnsi="Arial" w:cs="Arial"/>
                <w:b/>
                <w:bCs/>
                <w:sz w:val="18"/>
              </w:rPr>
            </w:pPr>
            <w:r w:rsidRPr="00663285">
              <w:rPr>
                <w:rFonts w:ascii="Arial" w:eastAsia="Times New Roman" w:hAnsi="Arial" w:cs="Arial"/>
                <w:b/>
                <w:bCs/>
                <w:sz w:val="18"/>
              </w:rPr>
              <w:t>Capability interpretation for mixture of FDD/TDD and/or FR1/FR2</w:t>
            </w:r>
          </w:p>
        </w:tc>
        <w:tc>
          <w:tcPr>
            <w:tcW w:w="1348" w:type="dxa"/>
            <w:tcBorders>
              <w:top w:val="single" w:sz="4" w:space="0" w:color="auto"/>
              <w:left w:val="single" w:sz="4" w:space="0" w:color="auto"/>
              <w:bottom w:val="single" w:sz="4" w:space="0" w:color="auto"/>
              <w:right w:val="single" w:sz="4" w:space="0" w:color="auto"/>
            </w:tcBorders>
            <w:shd w:val="clear" w:color="auto" w:fill="auto"/>
          </w:tcPr>
          <w:p w14:paraId="52318544" w14:textId="77777777" w:rsidR="000E0309" w:rsidRPr="00663285" w:rsidRDefault="000E0309" w:rsidP="004156F2">
            <w:pPr>
              <w:keepNext/>
              <w:keepLines/>
              <w:overflowPunct w:val="0"/>
              <w:autoSpaceDE w:val="0"/>
              <w:autoSpaceDN w:val="0"/>
              <w:adjustRightInd w:val="0"/>
              <w:jc w:val="center"/>
              <w:textAlignment w:val="baseline"/>
              <w:rPr>
                <w:rFonts w:ascii="Arial" w:eastAsia="Times New Roman" w:hAnsi="Arial" w:cs="Arial"/>
                <w:b/>
                <w:bCs/>
                <w:sz w:val="18"/>
              </w:rPr>
            </w:pPr>
            <w:r w:rsidRPr="00663285">
              <w:rPr>
                <w:rFonts w:ascii="Arial" w:eastAsia="Times New Roman" w:hAnsi="Arial" w:cs="Arial"/>
                <w:b/>
                <w:bCs/>
                <w:sz w:val="18"/>
              </w:rPr>
              <w:t>Note</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50D26F19" w14:textId="77777777" w:rsidR="000E0309" w:rsidRPr="00663285" w:rsidRDefault="000E0309" w:rsidP="004156F2">
            <w:pPr>
              <w:keepNext/>
              <w:keepLines/>
              <w:overflowPunct w:val="0"/>
              <w:autoSpaceDE w:val="0"/>
              <w:autoSpaceDN w:val="0"/>
              <w:adjustRightInd w:val="0"/>
              <w:jc w:val="center"/>
              <w:textAlignment w:val="baseline"/>
              <w:rPr>
                <w:rFonts w:ascii="Arial" w:hAnsi="Arial" w:cs="Arial"/>
                <w:b/>
                <w:bCs/>
                <w:sz w:val="18"/>
                <w:szCs w:val="18"/>
                <w:lang w:eastAsia="en-GB"/>
              </w:rPr>
            </w:pPr>
            <w:r w:rsidRPr="00663285">
              <w:rPr>
                <w:rFonts w:ascii="Arial" w:hAnsi="Arial" w:cs="Arial"/>
                <w:b/>
                <w:bCs/>
                <w:sz w:val="18"/>
                <w:szCs w:val="18"/>
                <w:lang w:eastAsia="en-GB"/>
              </w:rPr>
              <w:t>Mandatory/Optional</w:t>
            </w:r>
          </w:p>
        </w:tc>
      </w:tr>
      <w:tr w:rsidR="00BC73E8" w:rsidRPr="00812789" w14:paraId="18044F69" w14:textId="77777777" w:rsidTr="004156F2">
        <w:trPr>
          <w:trHeight w:val="20"/>
        </w:trPr>
        <w:tc>
          <w:tcPr>
            <w:tcW w:w="2366" w:type="dxa"/>
            <w:shd w:val="clear" w:color="auto" w:fill="auto"/>
          </w:tcPr>
          <w:p w14:paraId="7EE8C9EE" w14:textId="77777777" w:rsidR="00BC73E8" w:rsidRDefault="00BC73E8"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4397BB6D" w14:textId="77777777" w:rsidR="00BC73E8" w:rsidRDefault="00BC73E8"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46-3</w:t>
            </w:r>
          </w:p>
        </w:tc>
        <w:tc>
          <w:tcPr>
            <w:tcW w:w="1376" w:type="dxa"/>
            <w:shd w:val="clear" w:color="auto" w:fill="auto"/>
          </w:tcPr>
          <w:p w14:paraId="2EFE2A20" w14:textId="77777777" w:rsidR="00BC73E8" w:rsidRPr="00812789" w:rsidRDefault="00BC73E8"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Support of 6 MIMO layers in the downlink</w:t>
            </w:r>
          </w:p>
        </w:tc>
        <w:tc>
          <w:tcPr>
            <w:tcW w:w="3637" w:type="dxa"/>
            <w:shd w:val="clear" w:color="auto" w:fill="auto"/>
          </w:tcPr>
          <w:p w14:paraId="67A2EC2F" w14:textId="77777777" w:rsidR="00BC73E8" w:rsidRPr="00812789" w:rsidRDefault="00BC73E8" w:rsidP="004156F2">
            <w:pPr>
              <w:snapToGrid w:val="0"/>
              <w:spacing w:afterLines="50" w:after="163"/>
              <w:contextualSpacing/>
              <w:jc w:val="both"/>
              <w:rPr>
                <w:rFonts w:ascii="Arial" w:eastAsiaTheme="minorEastAsia" w:hAnsi="Arial" w:cs="Arial"/>
                <w:sz w:val="18"/>
              </w:rPr>
            </w:pPr>
            <w:r w:rsidRPr="00812789">
              <w:rPr>
                <w:rFonts w:ascii="Arial" w:eastAsiaTheme="minorEastAsia" w:hAnsi="Arial" w:cs="Arial"/>
                <w:sz w:val="18"/>
              </w:rPr>
              <w:t xml:space="preserve">Indicates </w:t>
            </w:r>
            <w:r>
              <w:rPr>
                <w:rFonts w:ascii="Arial" w:eastAsiaTheme="minorEastAsia" w:hAnsi="Arial" w:cs="Arial"/>
                <w:sz w:val="18"/>
              </w:rPr>
              <w:t xml:space="preserve">support of </w:t>
            </w:r>
            <w:r w:rsidRPr="008B01CE">
              <w:rPr>
                <w:rFonts w:ascii="Arial" w:eastAsiaTheme="minorEastAsia" w:hAnsi="Arial" w:cs="Arial"/>
                <w:sz w:val="18"/>
              </w:rPr>
              <w:t>6 MIMO layers in the downlink</w:t>
            </w:r>
            <w:r w:rsidRPr="008B01CE" w:rsidDel="008B01CE">
              <w:rPr>
                <w:rFonts w:ascii="Arial" w:eastAsiaTheme="minorEastAsia" w:hAnsi="Arial" w:cs="Arial"/>
                <w:sz w:val="18"/>
              </w:rPr>
              <w:t xml:space="preserve"> </w:t>
            </w:r>
            <w:r>
              <w:rPr>
                <w:rFonts w:ascii="Arial" w:eastAsiaTheme="minorEastAsia" w:hAnsi="Arial" w:cs="Arial"/>
                <w:sz w:val="18"/>
              </w:rPr>
              <w:t>for FWA devices only.</w:t>
            </w:r>
          </w:p>
        </w:tc>
        <w:tc>
          <w:tcPr>
            <w:tcW w:w="1437" w:type="dxa"/>
            <w:shd w:val="clear" w:color="auto" w:fill="auto"/>
          </w:tcPr>
          <w:p w14:paraId="704BA9C1" w14:textId="77777777" w:rsidR="00BC73E8" w:rsidRPr="00F218D2" w:rsidRDefault="00BC73E8"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19" w:type="dxa"/>
            <w:shd w:val="clear" w:color="auto" w:fill="auto"/>
          </w:tcPr>
          <w:p w14:paraId="21BC336C" w14:textId="77777777" w:rsidR="00BC73E8" w:rsidRDefault="00BC73E8"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Yes</w:t>
            </w:r>
          </w:p>
        </w:tc>
        <w:tc>
          <w:tcPr>
            <w:tcW w:w="1384" w:type="dxa"/>
            <w:shd w:val="clear" w:color="auto" w:fill="auto"/>
          </w:tcPr>
          <w:p w14:paraId="4C0D75B3" w14:textId="77777777" w:rsidR="00BC73E8" w:rsidRPr="00F218D2" w:rsidRDefault="00BC73E8" w:rsidP="004156F2">
            <w:pPr>
              <w:keepNext/>
              <w:keepLines/>
              <w:overflowPunct w:val="0"/>
              <w:autoSpaceDE w:val="0"/>
              <w:autoSpaceDN w:val="0"/>
              <w:adjustRightInd w:val="0"/>
              <w:jc w:val="center"/>
              <w:textAlignment w:val="baseline"/>
              <w:rPr>
                <w:rFonts w:ascii="Arial" w:eastAsia="Gulim" w:hAnsi="Arial" w:cs="Arial"/>
                <w:b/>
                <w:sz w:val="18"/>
              </w:rPr>
            </w:pPr>
          </w:p>
        </w:tc>
        <w:tc>
          <w:tcPr>
            <w:tcW w:w="1409" w:type="dxa"/>
          </w:tcPr>
          <w:p w14:paraId="3B692819" w14:textId="77777777" w:rsidR="00BC73E8" w:rsidRDefault="00BC73E8" w:rsidP="004156F2">
            <w:pPr>
              <w:keepNext/>
              <w:keepLines/>
              <w:rPr>
                <w:rFonts w:ascii="Arial" w:hAnsi="Arial" w:cs="Arial"/>
                <w:sz w:val="18"/>
                <w:szCs w:val="18"/>
                <w:lang w:eastAsia="en-GB"/>
              </w:rPr>
            </w:pPr>
            <w:r>
              <w:rPr>
                <w:rFonts w:ascii="Arial" w:hAnsi="Arial" w:cs="Arial"/>
                <w:sz w:val="18"/>
                <w:szCs w:val="18"/>
                <w:lang w:eastAsia="en-GB"/>
              </w:rPr>
              <w:t>The feature cannot be supported.</w:t>
            </w:r>
          </w:p>
        </w:tc>
        <w:tc>
          <w:tcPr>
            <w:tcW w:w="1224" w:type="dxa"/>
            <w:shd w:val="clear" w:color="auto" w:fill="auto"/>
          </w:tcPr>
          <w:p w14:paraId="4C341947" w14:textId="77777777" w:rsidR="00BC73E8" w:rsidRDefault="00BC73E8" w:rsidP="004156F2">
            <w:pPr>
              <w:keepNext/>
              <w:keepLines/>
              <w:rPr>
                <w:rFonts w:ascii="Arial" w:eastAsiaTheme="minorEastAsia" w:hAnsi="Arial" w:cs="Arial"/>
                <w:sz w:val="18"/>
              </w:rPr>
            </w:pPr>
            <w:r>
              <w:rPr>
                <w:rFonts w:ascii="Arial" w:eastAsiaTheme="minorEastAsia" w:hAnsi="Arial" w:cs="Arial"/>
                <w:sz w:val="18"/>
              </w:rPr>
              <w:t>Per UE</w:t>
            </w:r>
          </w:p>
        </w:tc>
        <w:tc>
          <w:tcPr>
            <w:tcW w:w="1416" w:type="dxa"/>
            <w:shd w:val="clear" w:color="auto" w:fill="auto"/>
          </w:tcPr>
          <w:p w14:paraId="05BA9C9A" w14:textId="77777777" w:rsidR="00BC73E8" w:rsidRDefault="00BC73E8"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63167152" w14:textId="77777777" w:rsidR="00BC73E8" w:rsidRDefault="00BC73E8"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FR1 only</w:t>
            </w:r>
          </w:p>
        </w:tc>
        <w:tc>
          <w:tcPr>
            <w:tcW w:w="1654" w:type="dxa"/>
          </w:tcPr>
          <w:p w14:paraId="6F064B86" w14:textId="77777777" w:rsidR="00BC73E8" w:rsidRPr="00F218D2" w:rsidRDefault="00BC73E8"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348" w:type="dxa"/>
            <w:shd w:val="clear" w:color="auto" w:fill="auto"/>
          </w:tcPr>
          <w:p w14:paraId="5F8C53BB" w14:textId="77777777" w:rsidR="00BC73E8" w:rsidRPr="000A54FF" w:rsidRDefault="00BC73E8" w:rsidP="004156F2">
            <w:pPr>
              <w:keepNext/>
              <w:keepLines/>
              <w:overflowPunct w:val="0"/>
              <w:autoSpaceDE w:val="0"/>
              <w:autoSpaceDN w:val="0"/>
              <w:adjustRightInd w:val="0"/>
              <w:jc w:val="center"/>
              <w:textAlignment w:val="baseline"/>
              <w:rPr>
                <w:rFonts w:ascii="Arial" w:eastAsia="Times New Roman" w:hAnsi="Arial" w:cs="Arial"/>
                <w:bCs/>
                <w:sz w:val="18"/>
              </w:rPr>
            </w:pPr>
            <w:r w:rsidRPr="000A54FF">
              <w:rPr>
                <w:rFonts w:ascii="Arial" w:eastAsia="Times New Roman" w:hAnsi="Arial" w:cs="Arial"/>
                <w:bCs/>
                <w:sz w:val="18"/>
              </w:rPr>
              <w:t>It is for FWA devices only.</w:t>
            </w:r>
          </w:p>
        </w:tc>
        <w:tc>
          <w:tcPr>
            <w:tcW w:w="1906" w:type="dxa"/>
            <w:shd w:val="clear" w:color="auto" w:fill="auto"/>
          </w:tcPr>
          <w:p w14:paraId="2575171C" w14:textId="77777777" w:rsidR="00BC73E8" w:rsidRPr="00812789" w:rsidRDefault="00BC73E8" w:rsidP="004156F2">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Optional with capability signaling</w:t>
            </w:r>
          </w:p>
        </w:tc>
      </w:tr>
    </w:tbl>
    <w:p w14:paraId="195D04C6" w14:textId="77777777" w:rsidR="00BC73E8" w:rsidRDefault="00BC73E8" w:rsidP="00A97F85">
      <w:pPr>
        <w:rPr>
          <w:rFonts w:eastAsiaTheme="minorEastAsia" w:cs="Batang" w:hint="eastAsia"/>
          <w:sz w:val="22"/>
          <w:szCs w:val="22"/>
        </w:rPr>
      </w:pPr>
    </w:p>
    <w:p w14:paraId="760F9E7B" w14:textId="6A3D2560" w:rsidR="000C5813" w:rsidRPr="000C5813" w:rsidRDefault="000C5813">
      <w:pPr>
        <w:pStyle w:val="aff5"/>
        <w:numPr>
          <w:ilvl w:val="0"/>
          <w:numId w:val="10"/>
        </w:numPr>
        <w:ind w:leftChars="0"/>
        <w:rPr>
          <w:rFonts w:eastAsiaTheme="minorEastAsia" w:cs="Batang"/>
          <w:sz w:val="22"/>
          <w:szCs w:val="22"/>
        </w:rPr>
      </w:pPr>
      <w:r>
        <w:rPr>
          <w:rFonts w:eastAsiaTheme="minorEastAsia" w:cs="Batang" w:hint="eastAsia"/>
          <w:sz w:val="22"/>
          <w:szCs w:val="22"/>
        </w:rPr>
        <w:t>R4-2506198 Ericsson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0C5813" w:rsidRPr="00F218D2" w14:paraId="0494151C" w14:textId="77777777" w:rsidTr="004156F2">
        <w:trPr>
          <w:trHeight w:val="20"/>
        </w:trPr>
        <w:tc>
          <w:tcPr>
            <w:tcW w:w="2366" w:type="dxa"/>
            <w:shd w:val="clear" w:color="auto" w:fill="auto"/>
          </w:tcPr>
          <w:p w14:paraId="313B0E5B" w14:textId="77777777" w:rsidR="000C5813" w:rsidRDefault="000C5813" w:rsidP="004156F2">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41A27A19" w14:textId="77777777" w:rsidR="000C5813" w:rsidRDefault="000C581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46-2</w:t>
            </w:r>
          </w:p>
        </w:tc>
        <w:tc>
          <w:tcPr>
            <w:tcW w:w="1376" w:type="dxa"/>
            <w:shd w:val="clear" w:color="auto" w:fill="auto"/>
          </w:tcPr>
          <w:p w14:paraId="1132DE09" w14:textId="77777777" w:rsidR="000C5813" w:rsidRPr="00F218D2" w:rsidRDefault="000C581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6Rx support</w:t>
            </w:r>
          </w:p>
        </w:tc>
        <w:tc>
          <w:tcPr>
            <w:tcW w:w="3637" w:type="dxa"/>
            <w:shd w:val="clear" w:color="auto" w:fill="auto"/>
          </w:tcPr>
          <w:p w14:paraId="677CC7A6" w14:textId="77777777" w:rsidR="000C5813" w:rsidRPr="00D573F6" w:rsidRDefault="000C5813" w:rsidP="004156F2">
            <w:pPr>
              <w:snapToGrid w:val="0"/>
              <w:spacing w:afterLines="50" w:after="163"/>
              <w:contextualSpacing/>
              <w:jc w:val="both"/>
              <w:rPr>
                <w:rFonts w:ascii="Arial" w:eastAsiaTheme="minorEastAsia" w:hAnsi="Arial" w:cs="Arial"/>
                <w:sz w:val="18"/>
              </w:rPr>
            </w:pPr>
            <w:r w:rsidRPr="00D573F6">
              <w:rPr>
                <w:rFonts w:ascii="Arial" w:eastAsiaTheme="minorEastAsia" w:hAnsi="Arial" w:cs="Arial"/>
                <w:sz w:val="18"/>
              </w:rPr>
              <w:t xml:space="preserve">Indicates the UE </w:t>
            </w:r>
            <w:r>
              <w:rPr>
                <w:rFonts w:ascii="Arial" w:eastAsiaTheme="minorEastAsia" w:hAnsi="Arial" w:cs="Arial" w:hint="eastAsia"/>
                <w:sz w:val="18"/>
              </w:rPr>
              <w:t>support of 6</w:t>
            </w:r>
            <w:r w:rsidRPr="00D573F6">
              <w:rPr>
                <w:rFonts w:ascii="Arial" w:eastAsiaTheme="minorEastAsia" w:hAnsi="Arial" w:cs="Arial"/>
                <w:sz w:val="18"/>
              </w:rPr>
              <w:t>Rx:</w:t>
            </w:r>
          </w:p>
          <w:p w14:paraId="390416FA" w14:textId="77777777" w:rsidR="000C5813" w:rsidRPr="00D34AD4" w:rsidRDefault="000C5813" w:rsidP="004156F2">
            <w:pPr>
              <w:snapToGrid w:val="0"/>
              <w:spacing w:afterLines="50" w:after="163"/>
              <w:contextualSpacing/>
              <w:jc w:val="both"/>
              <w:rPr>
                <w:rFonts w:ascii="Arial" w:eastAsiaTheme="minorEastAsia" w:hAnsi="Arial" w:cs="Arial"/>
                <w:sz w:val="18"/>
                <w:lang w:val="da-DK"/>
              </w:rPr>
            </w:pPr>
            <w:r w:rsidRPr="00D34AD4">
              <w:rPr>
                <w:rFonts w:ascii="Arial" w:eastAsiaTheme="minorEastAsia" w:hAnsi="Arial" w:cs="Arial"/>
                <w:sz w:val="18"/>
                <w:lang w:val="da-DK"/>
              </w:rPr>
              <w:t xml:space="preserve">1) </w:t>
            </w:r>
            <w:r>
              <w:rPr>
                <w:rFonts w:ascii="Arial" w:eastAsiaTheme="minorEastAsia" w:hAnsi="Arial" w:cs="Arial" w:hint="eastAsia"/>
                <w:sz w:val="18"/>
                <w:lang w:val="da-DK"/>
              </w:rPr>
              <w:t>Support up to 6 MMO layers</w:t>
            </w:r>
          </w:p>
          <w:p w14:paraId="6CF24F55" w14:textId="77777777" w:rsidR="000C5813" w:rsidRPr="00D34AD4" w:rsidRDefault="000C5813" w:rsidP="004156F2">
            <w:pPr>
              <w:snapToGrid w:val="0"/>
              <w:spacing w:afterLines="50" w:after="163"/>
              <w:contextualSpacing/>
              <w:jc w:val="both"/>
              <w:rPr>
                <w:rFonts w:ascii="Arial" w:eastAsiaTheme="minorEastAsia" w:hAnsi="Arial" w:cs="Arial"/>
                <w:sz w:val="18"/>
                <w:lang w:val="da-DK"/>
              </w:rPr>
            </w:pPr>
            <w:r w:rsidRPr="00D34AD4">
              <w:rPr>
                <w:rFonts w:ascii="Arial" w:eastAsiaTheme="minorEastAsia" w:hAnsi="Arial" w:cs="Arial"/>
                <w:sz w:val="18"/>
                <w:lang w:val="da-DK"/>
              </w:rPr>
              <w:t xml:space="preserve">2) </w:t>
            </w:r>
            <w:r>
              <w:rPr>
                <w:rFonts w:ascii="Arial" w:eastAsiaTheme="minorEastAsia" w:hAnsi="Arial" w:cs="Arial" w:hint="eastAsia"/>
                <w:sz w:val="18"/>
                <w:lang w:val="da-DK"/>
              </w:rPr>
              <w:t>Support up to 4 MIMO layers</w:t>
            </w:r>
          </w:p>
        </w:tc>
        <w:tc>
          <w:tcPr>
            <w:tcW w:w="1437" w:type="dxa"/>
            <w:shd w:val="clear" w:color="auto" w:fill="auto"/>
          </w:tcPr>
          <w:p w14:paraId="26DA59E8" w14:textId="77777777" w:rsidR="000C5813" w:rsidRPr="00D34AD4" w:rsidRDefault="000C5813" w:rsidP="004156F2">
            <w:pPr>
              <w:keepNext/>
              <w:keepLines/>
              <w:overflowPunct w:val="0"/>
              <w:autoSpaceDE w:val="0"/>
              <w:autoSpaceDN w:val="0"/>
              <w:adjustRightInd w:val="0"/>
              <w:jc w:val="center"/>
              <w:textAlignment w:val="baseline"/>
              <w:rPr>
                <w:rFonts w:ascii="Arial" w:eastAsiaTheme="minorEastAsia" w:hAnsi="Arial" w:cs="Arial"/>
                <w:strike/>
                <w:sz w:val="18"/>
                <w:lang w:val="da-DK"/>
              </w:rPr>
            </w:pPr>
          </w:p>
        </w:tc>
        <w:tc>
          <w:tcPr>
            <w:tcW w:w="1119" w:type="dxa"/>
            <w:shd w:val="clear" w:color="auto" w:fill="auto"/>
          </w:tcPr>
          <w:p w14:paraId="21B7CDA9" w14:textId="77777777" w:rsidR="000C5813" w:rsidRPr="00D34AD4" w:rsidRDefault="000C5813" w:rsidP="004156F2">
            <w:pPr>
              <w:keepNext/>
              <w:keepLines/>
              <w:overflowPunct w:val="0"/>
              <w:autoSpaceDE w:val="0"/>
              <w:autoSpaceDN w:val="0"/>
              <w:adjustRightInd w:val="0"/>
              <w:jc w:val="center"/>
              <w:textAlignment w:val="baseline"/>
              <w:rPr>
                <w:rFonts w:ascii="Arial" w:eastAsiaTheme="minorEastAsia" w:hAnsi="Arial" w:cs="Arial"/>
                <w:sz w:val="18"/>
                <w:lang w:val="da-DK"/>
              </w:rPr>
            </w:pPr>
            <w:r>
              <w:rPr>
                <w:rFonts w:ascii="Arial" w:eastAsiaTheme="minorEastAsia" w:hAnsi="Arial" w:cs="Arial" w:hint="eastAsia"/>
                <w:sz w:val="18"/>
                <w:lang w:val="da-DK"/>
              </w:rPr>
              <w:t>No</w:t>
            </w:r>
          </w:p>
        </w:tc>
        <w:tc>
          <w:tcPr>
            <w:tcW w:w="1384" w:type="dxa"/>
            <w:shd w:val="clear" w:color="auto" w:fill="auto"/>
          </w:tcPr>
          <w:p w14:paraId="23597E99" w14:textId="77777777" w:rsidR="000C5813" w:rsidRPr="00D34AD4" w:rsidRDefault="000C5813" w:rsidP="004156F2">
            <w:pPr>
              <w:keepNext/>
              <w:keepLines/>
              <w:overflowPunct w:val="0"/>
              <w:autoSpaceDE w:val="0"/>
              <w:autoSpaceDN w:val="0"/>
              <w:adjustRightInd w:val="0"/>
              <w:jc w:val="center"/>
              <w:textAlignment w:val="baseline"/>
              <w:rPr>
                <w:rFonts w:ascii="Arial" w:eastAsiaTheme="minorEastAsia" w:hAnsi="Arial" w:cs="Arial"/>
                <w:sz w:val="18"/>
                <w:lang w:val="da-DK"/>
              </w:rPr>
            </w:pPr>
          </w:p>
        </w:tc>
        <w:tc>
          <w:tcPr>
            <w:tcW w:w="1409" w:type="dxa"/>
          </w:tcPr>
          <w:p w14:paraId="3B5A81E2" w14:textId="77777777" w:rsidR="000C5813" w:rsidRPr="00D34AD4" w:rsidRDefault="000C5813" w:rsidP="004156F2">
            <w:pPr>
              <w:keepNext/>
              <w:keepLines/>
              <w:rPr>
                <w:rFonts w:ascii="Arial" w:eastAsiaTheme="minorEastAsia" w:hAnsi="Arial" w:cs="Arial"/>
                <w:sz w:val="18"/>
                <w:lang w:val="da-DK"/>
              </w:rPr>
            </w:pPr>
            <w:r>
              <w:rPr>
                <w:rFonts w:ascii="Arial" w:eastAsiaTheme="minorEastAsia" w:hAnsi="Arial" w:cs="Arial" w:hint="eastAsia"/>
                <w:sz w:val="18"/>
                <w:lang w:val="da-DK"/>
              </w:rPr>
              <w:t>No support on 6Rx</w:t>
            </w:r>
          </w:p>
        </w:tc>
        <w:tc>
          <w:tcPr>
            <w:tcW w:w="1224" w:type="dxa"/>
            <w:shd w:val="clear" w:color="auto" w:fill="auto"/>
          </w:tcPr>
          <w:p w14:paraId="1A358DD3" w14:textId="77777777" w:rsidR="000C5813" w:rsidRPr="00D34AD4" w:rsidRDefault="000C5813" w:rsidP="004156F2">
            <w:pPr>
              <w:keepNext/>
              <w:keepLines/>
              <w:rPr>
                <w:rFonts w:ascii="Arial" w:eastAsiaTheme="minorEastAsia" w:hAnsi="Arial" w:cs="Arial"/>
                <w:sz w:val="18"/>
                <w:lang w:val="da-DK"/>
              </w:rPr>
            </w:pPr>
            <w:r>
              <w:rPr>
                <w:rFonts w:ascii="Arial" w:eastAsiaTheme="minorEastAsia" w:hAnsi="Arial" w:cs="Arial" w:hint="eastAsia"/>
                <w:sz w:val="18"/>
                <w:lang w:val="da-DK"/>
              </w:rPr>
              <w:t>N/A</w:t>
            </w:r>
          </w:p>
        </w:tc>
        <w:tc>
          <w:tcPr>
            <w:tcW w:w="1416" w:type="dxa"/>
            <w:shd w:val="clear" w:color="auto" w:fill="auto"/>
          </w:tcPr>
          <w:p w14:paraId="138E9F83" w14:textId="77777777" w:rsidR="000C5813" w:rsidRPr="00F218D2" w:rsidRDefault="000C581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No</w:t>
            </w:r>
          </w:p>
        </w:tc>
        <w:tc>
          <w:tcPr>
            <w:tcW w:w="1416" w:type="dxa"/>
            <w:shd w:val="clear" w:color="auto" w:fill="auto"/>
          </w:tcPr>
          <w:p w14:paraId="618A1F7B" w14:textId="77777777" w:rsidR="000C5813" w:rsidRPr="00F218D2" w:rsidRDefault="000C581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FR1 only</w:t>
            </w:r>
          </w:p>
        </w:tc>
        <w:tc>
          <w:tcPr>
            <w:tcW w:w="1654" w:type="dxa"/>
          </w:tcPr>
          <w:p w14:paraId="0AE6A90C" w14:textId="77777777" w:rsidR="000C5813" w:rsidRPr="00F218D2" w:rsidRDefault="000C581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N/A</w:t>
            </w:r>
          </w:p>
        </w:tc>
        <w:tc>
          <w:tcPr>
            <w:tcW w:w="1348" w:type="dxa"/>
            <w:shd w:val="clear" w:color="auto" w:fill="auto"/>
          </w:tcPr>
          <w:p w14:paraId="4DEFF266" w14:textId="77777777" w:rsidR="000C5813" w:rsidRPr="00F218D2" w:rsidRDefault="000C5813"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9330002" w14:textId="77777777" w:rsidR="000C5813" w:rsidRPr="00F218D2" w:rsidRDefault="000C5813" w:rsidP="004156F2">
            <w:pPr>
              <w:keepNext/>
              <w:keepLines/>
              <w:overflowPunct w:val="0"/>
              <w:autoSpaceDE w:val="0"/>
              <w:autoSpaceDN w:val="0"/>
              <w:adjustRightInd w:val="0"/>
              <w:jc w:val="center"/>
              <w:textAlignment w:val="baseline"/>
              <w:rPr>
                <w:rFonts w:ascii="Arial" w:eastAsiaTheme="minorEastAsia" w:hAnsi="Arial" w:cs="Arial"/>
                <w:sz w:val="18"/>
              </w:rPr>
            </w:pPr>
            <w:r w:rsidRPr="002D1AF8">
              <w:rPr>
                <w:rFonts w:ascii="Arial" w:eastAsiaTheme="minorEastAsia" w:hAnsi="Arial" w:cs="Arial"/>
                <w:sz w:val="18"/>
              </w:rPr>
              <w:t>Optional without UE capability signaling</w:t>
            </w:r>
          </w:p>
        </w:tc>
      </w:tr>
    </w:tbl>
    <w:p w14:paraId="5485FABD" w14:textId="77777777" w:rsidR="00BC73E8" w:rsidRDefault="00BC73E8" w:rsidP="00A97F85">
      <w:pPr>
        <w:rPr>
          <w:rFonts w:eastAsiaTheme="minorEastAsia" w:cs="Batang" w:hint="eastAsia"/>
          <w:sz w:val="22"/>
          <w:szCs w:val="22"/>
        </w:rPr>
      </w:pPr>
    </w:p>
    <w:p w14:paraId="1D5D7A68" w14:textId="7225D804" w:rsidR="00C80E86" w:rsidRPr="00C80E86" w:rsidRDefault="00C80E86">
      <w:pPr>
        <w:pStyle w:val="aff5"/>
        <w:numPr>
          <w:ilvl w:val="0"/>
          <w:numId w:val="10"/>
        </w:numPr>
        <w:ind w:leftChars="0"/>
        <w:rPr>
          <w:rFonts w:eastAsiaTheme="minorEastAsia" w:cs="Batang"/>
          <w:sz w:val="22"/>
          <w:szCs w:val="22"/>
        </w:rPr>
      </w:pPr>
      <w:r>
        <w:rPr>
          <w:rFonts w:eastAsiaTheme="minorEastAsia" w:cs="Batang" w:hint="eastAsia"/>
          <w:sz w:val="22"/>
          <w:szCs w:val="22"/>
        </w:rPr>
        <w:t>R4-2506</w:t>
      </w:r>
      <w:r>
        <w:rPr>
          <w:rFonts w:eastAsiaTheme="minorEastAsia" w:cs="Batang" w:hint="eastAsia"/>
          <w:sz w:val="22"/>
          <w:szCs w:val="22"/>
          <w:lang w:eastAsia="zh-CN"/>
        </w:rPr>
        <w:t>928 OPPO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C80E86" w:rsidRPr="00F218D2" w14:paraId="386ADA7E" w14:textId="77777777" w:rsidTr="004156F2">
        <w:trPr>
          <w:trHeight w:val="20"/>
        </w:trPr>
        <w:tc>
          <w:tcPr>
            <w:tcW w:w="2366" w:type="dxa"/>
            <w:shd w:val="clear" w:color="auto" w:fill="auto"/>
          </w:tcPr>
          <w:p w14:paraId="493669AC" w14:textId="77777777" w:rsidR="00C80E86" w:rsidRDefault="00C80E86" w:rsidP="004156F2">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4780D954" w14:textId="77777777" w:rsidR="00C80E86" w:rsidRDefault="00C80E86"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w:t>
            </w:r>
            <w:r>
              <w:rPr>
                <w:rFonts w:ascii="Arial" w:eastAsiaTheme="minorEastAsia" w:hAnsi="Arial" w:cs="Arial"/>
                <w:sz w:val="18"/>
              </w:rPr>
              <w:t>6-2</w:t>
            </w:r>
          </w:p>
        </w:tc>
        <w:tc>
          <w:tcPr>
            <w:tcW w:w="1376" w:type="dxa"/>
            <w:shd w:val="clear" w:color="auto" w:fill="auto"/>
          </w:tcPr>
          <w:p w14:paraId="351E504C" w14:textId="77777777" w:rsidR="00C80E86" w:rsidRPr="00F218D2" w:rsidRDefault="00C80E86"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6Rx</w:t>
            </w:r>
            <w:r>
              <w:rPr>
                <w:rFonts w:ascii="Arial" w:eastAsiaTheme="minorEastAsia" w:hAnsi="Arial" w:cs="Arial"/>
                <w:sz w:val="18"/>
              </w:rPr>
              <w:t xml:space="preserve"> for handheld and FWA</w:t>
            </w:r>
          </w:p>
        </w:tc>
        <w:tc>
          <w:tcPr>
            <w:tcW w:w="3637" w:type="dxa"/>
            <w:shd w:val="clear" w:color="auto" w:fill="auto"/>
          </w:tcPr>
          <w:p w14:paraId="66FB32D9" w14:textId="77777777" w:rsidR="00C80E86" w:rsidRPr="00F218D2" w:rsidRDefault="00C80E86"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w:t>
            </w:r>
            <w:r>
              <w:rPr>
                <w:rFonts w:ascii="Arial" w:eastAsiaTheme="minorEastAsia" w:hAnsi="Arial" w:cs="Arial" w:hint="eastAsia"/>
                <w:sz w:val="18"/>
              </w:rPr>
              <w:t>n</w:t>
            </w:r>
            <w:r>
              <w:rPr>
                <w:rFonts w:ascii="Arial" w:eastAsiaTheme="minorEastAsia" w:hAnsi="Arial" w:cs="Arial"/>
                <w:sz w:val="18"/>
              </w:rPr>
              <w:t>dicates whether UE supports 6Layer, and this is only applied to FWA in Rel-19.</w:t>
            </w:r>
          </w:p>
        </w:tc>
        <w:tc>
          <w:tcPr>
            <w:tcW w:w="1437" w:type="dxa"/>
            <w:shd w:val="clear" w:color="auto" w:fill="auto"/>
          </w:tcPr>
          <w:p w14:paraId="4DDA945C" w14:textId="77777777" w:rsidR="00C80E86" w:rsidRPr="00F218D2" w:rsidRDefault="00C80E86" w:rsidP="004156F2">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557A6BFB" w14:textId="77777777" w:rsidR="00C80E86" w:rsidRPr="00F218D2" w:rsidRDefault="00C80E86"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384" w:type="dxa"/>
            <w:shd w:val="clear" w:color="auto" w:fill="auto"/>
          </w:tcPr>
          <w:p w14:paraId="548D5EDD" w14:textId="77777777" w:rsidR="00C80E86" w:rsidRPr="00F218D2" w:rsidRDefault="00C80E86"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09" w:type="dxa"/>
          </w:tcPr>
          <w:p w14:paraId="4E7D2697" w14:textId="77777777" w:rsidR="00C80E86" w:rsidRPr="00F218D2" w:rsidRDefault="00C80E86" w:rsidP="004156F2">
            <w:pPr>
              <w:keepNext/>
              <w:keepLines/>
              <w:rPr>
                <w:rFonts w:ascii="Arial" w:eastAsiaTheme="minorEastAsia" w:hAnsi="Arial" w:cs="Arial"/>
                <w:sz w:val="18"/>
              </w:rPr>
            </w:pPr>
            <w:r>
              <w:rPr>
                <w:rFonts w:ascii="Arial" w:eastAsiaTheme="minorEastAsia" w:hAnsi="Arial" w:cs="Arial" w:hint="eastAsia"/>
                <w:sz w:val="18"/>
              </w:rPr>
              <w:t>U</w:t>
            </w:r>
            <w:r>
              <w:rPr>
                <w:rFonts w:ascii="Arial" w:eastAsiaTheme="minorEastAsia" w:hAnsi="Arial" w:cs="Arial"/>
                <w:sz w:val="18"/>
              </w:rPr>
              <w:t>E doesn’t support 6Layer in this band.</w:t>
            </w:r>
          </w:p>
        </w:tc>
        <w:tc>
          <w:tcPr>
            <w:tcW w:w="1224" w:type="dxa"/>
            <w:shd w:val="clear" w:color="auto" w:fill="auto"/>
          </w:tcPr>
          <w:p w14:paraId="323E54AF" w14:textId="77777777" w:rsidR="00C80E86" w:rsidRPr="00F218D2" w:rsidRDefault="00C80E86" w:rsidP="004156F2">
            <w:pPr>
              <w:keepNext/>
              <w:keepLines/>
              <w:rPr>
                <w:rFonts w:ascii="Arial" w:eastAsiaTheme="minorEastAsia" w:hAnsi="Arial" w:cs="Arial"/>
                <w:sz w:val="18"/>
              </w:rPr>
            </w:pPr>
            <w:r>
              <w:rPr>
                <w:rFonts w:ascii="Arial" w:eastAsiaTheme="minorEastAsia" w:hAnsi="Arial" w:cs="Arial"/>
                <w:sz w:val="18"/>
              </w:rPr>
              <w:t>Per FS</w:t>
            </w:r>
          </w:p>
        </w:tc>
        <w:tc>
          <w:tcPr>
            <w:tcW w:w="1416" w:type="dxa"/>
            <w:shd w:val="clear" w:color="auto" w:fill="auto"/>
          </w:tcPr>
          <w:p w14:paraId="1C4391A5" w14:textId="77777777" w:rsidR="00C80E86" w:rsidRPr="00F218D2" w:rsidRDefault="00C80E86"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o</w:t>
            </w:r>
          </w:p>
        </w:tc>
        <w:tc>
          <w:tcPr>
            <w:tcW w:w="1416" w:type="dxa"/>
            <w:shd w:val="clear" w:color="auto" w:fill="auto"/>
          </w:tcPr>
          <w:p w14:paraId="67373923" w14:textId="77777777" w:rsidR="00C80E86" w:rsidRPr="00F218D2" w:rsidRDefault="00C80E86"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FR1 only</w:t>
            </w:r>
          </w:p>
        </w:tc>
        <w:tc>
          <w:tcPr>
            <w:tcW w:w="1654" w:type="dxa"/>
          </w:tcPr>
          <w:p w14:paraId="4C97D785" w14:textId="77777777" w:rsidR="00C80E86" w:rsidRPr="00F218D2" w:rsidRDefault="00C80E86"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348" w:type="dxa"/>
            <w:shd w:val="clear" w:color="auto" w:fill="auto"/>
          </w:tcPr>
          <w:p w14:paraId="7833E10E" w14:textId="77777777" w:rsidR="00C80E86" w:rsidRPr="00F218D2" w:rsidRDefault="00C80E86"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R</w:t>
            </w:r>
            <w:r>
              <w:rPr>
                <w:rFonts w:ascii="Arial" w:eastAsiaTheme="minorEastAsia" w:hAnsi="Arial" w:cs="Arial"/>
                <w:sz w:val="18"/>
              </w:rPr>
              <w:t xml:space="preserve">AN4 has sent LS </w:t>
            </w:r>
            <w:r w:rsidRPr="002273B3">
              <w:rPr>
                <w:rFonts w:ascii="Arial" w:eastAsiaTheme="minorEastAsia" w:hAnsi="Arial" w:cs="Arial"/>
                <w:sz w:val="18"/>
              </w:rPr>
              <w:t>R4-2505225</w:t>
            </w:r>
            <w:r>
              <w:rPr>
                <w:rFonts w:ascii="Arial" w:eastAsiaTheme="minorEastAsia" w:hAnsi="Arial" w:cs="Arial"/>
                <w:sz w:val="18"/>
              </w:rPr>
              <w:t xml:space="preserve"> to RAN2,</w:t>
            </w:r>
          </w:p>
        </w:tc>
        <w:tc>
          <w:tcPr>
            <w:tcW w:w="1906" w:type="dxa"/>
            <w:shd w:val="clear" w:color="auto" w:fill="auto"/>
          </w:tcPr>
          <w:p w14:paraId="794DCAD2" w14:textId="77777777" w:rsidR="00C80E86" w:rsidRPr="00F218D2" w:rsidRDefault="00C80E86"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ptional with capability signaling</w:t>
            </w:r>
          </w:p>
        </w:tc>
      </w:tr>
    </w:tbl>
    <w:p w14:paraId="2DC066D9" w14:textId="77777777" w:rsidR="00C80E86" w:rsidRDefault="00C80E86" w:rsidP="00A97F85">
      <w:pPr>
        <w:rPr>
          <w:rFonts w:eastAsiaTheme="minorEastAsia" w:cs="Batang" w:hint="eastAsia"/>
          <w:sz w:val="22"/>
          <w:szCs w:val="22"/>
        </w:rPr>
      </w:pPr>
    </w:p>
    <w:p w14:paraId="3B2490AA" w14:textId="6F8FF4B3" w:rsidR="00626EE2" w:rsidRPr="00626EE2" w:rsidRDefault="00626EE2">
      <w:pPr>
        <w:pStyle w:val="aff5"/>
        <w:numPr>
          <w:ilvl w:val="0"/>
          <w:numId w:val="10"/>
        </w:numPr>
        <w:ind w:leftChars="0"/>
        <w:rPr>
          <w:rFonts w:eastAsiaTheme="minorEastAsia" w:cs="Batang"/>
          <w:sz w:val="22"/>
          <w:szCs w:val="22"/>
        </w:rPr>
      </w:pPr>
      <w:r>
        <w:rPr>
          <w:rFonts w:eastAsiaTheme="minorEastAsia" w:cs="Batang" w:hint="eastAsia"/>
          <w:sz w:val="22"/>
          <w:szCs w:val="22"/>
        </w:rPr>
        <w:t>R4-2507478 Huawei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626EE2" w:rsidRPr="003F666E" w14:paraId="51F06E2B" w14:textId="77777777" w:rsidTr="004156F2">
        <w:trPr>
          <w:trHeight w:val="20"/>
        </w:trPr>
        <w:tc>
          <w:tcPr>
            <w:tcW w:w="2366" w:type="dxa"/>
            <w:shd w:val="clear" w:color="auto" w:fill="auto"/>
          </w:tcPr>
          <w:p w14:paraId="3D078AA1" w14:textId="77777777" w:rsidR="00626EE2" w:rsidRDefault="00626EE2" w:rsidP="004156F2">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655E2817"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6</w:t>
            </w:r>
          </w:p>
        </w:tc>
        <w:tc>
          <w:tcPr>
            <w:tcW w:w="1376" w:type="dxa"/>
            <w:shd w:val="clear" w:color="auto" w:fill="auto"/>
          </w:tcPr>
          <w:p w14:paraId="6834DFE2" w14:textId="77777777" w:rsidR="00626EE2" w:rsidRPr="00E853D7"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S</w:t>
            </w:r>
            <w:r w:rsidRPr="00DB555D">
              <w:rPr>
                <w:rFonts w:ascii="Arial" w:eastAsiaTheme="minorEastAsia" w:hAnsi="Arial" w:cs="Arial"/>
                <w:sz w:val="18"/>
              </w:rPr>
              <w:t xml:space="preserve">upport </w:t>
            </w:r>
            <w:r>
              <w:rPr>
                <w:rFonts w:ascii="Arial" w:eastAsiaTheme="minorEastAsia" w:hAnsi="Arial" w:cs="Arial"/>
                <w:sz w:val="18"/>
              </w:rPr>
              <w:t xml:space="preserve">maximum </w:t>
            </w:r>
            <w:r w:rsidRPr="00DB555D">
              <w:rPr>
                <w:rFonts w:ascii="Arial" w:eastAsiaTheme="minorEastAsia" w:hAnsi="Arial" w:cs="Arial"/>
                <w:sz w:val="18"/>
              </w:rPr>
              <w:t>6 MIMO layers</w:t>
            </w:r>
            <w:r>
              <w:rPr>
                <w:rFonts w:ascii="Arial" w:eastAsiaTheme="minorEastAsia" w:hAnsi="Arial" w:cs="Arial"/>
                <w:sz w:val="18"/>
              </w:rPr>
              <w:t xml:space="preserve"> for DL reception</w:t>
            </w:r>
          </w:p>
        </w:tc>
        <w:tc>
          <w:tcPr>
            <w:tcW w:w="3637" w:type="dxa"/>
            <w:shd w:val="clear" w:color="auto" w:fill="auto"/>
          </w:tcPr>
          <w:p w14:paraId="4F7DBFA9" w14:textId="77777777" w:rsidR="00626EE2" w:rsidRDefault="00626EE2" w:rsidP="004156F2">
            <w:pPr>
              <w:snapToGrid w:val="0"/>
              <w:spacing w:afterLines="50" w:after="163"/>
              <w:contextualSpacing/>
              <w:jc w:val="both"/>
              <w:rPr>
                <w:rFonts w:ascii="Arial" w:eastAsiaTheme="minorEastAsia" w:hAnsi="Arial" w:cs="Arial"/>
                <w:sz w:val="18"/>
              </w:rPr>
            </w:pPr>
            <w:r w:rsidRPr="002C48BD">
              <w:rPr>
                <w:rFonts w:ascii="Arial" w:eastAsiaTheme="minorEastAsia" w:hAnsi="Arial" w:cs="Arial"/>
                <w:sz w:val="18"/>
              </w:rPr>
              <w:t>Indicates whether the UE supports maximum 6 spatial multiplexing layers for DL reception</w:t>
            </w:r>
            <w:r>
              <w:rPr>
                <w:rFonts w:ascii="Arial" w:eastAsiaTheme="minorEastAsia" w:hAnsi="Arial" w:cs="Arial"/>
                <w:sz w:val="18"/>
              </w:rPr>
              <w:t xml:space="preserve"> for FWA</w:t>
            </w:r>
            <w:r w:rsidRPr="002C48BD">
              <w:rPr>
                <w:rFonts w:ascii="Arial" w:eastAsiaTheme="minorEastAsia" w:hAnsi="Arial" w:cs="Arial"/>
                <w:sz w:val="18"/>
              </w:rPr>
              <w:t>.</w:t>
            </w:r>
          </w:p>
        </w:tc>
        <w:tc>
          <w:tcPr>
            <w:tcW w:w="1437" w:type="dxa"/>
            <w:shd w:val="clear" w:color="auto" w:fill="auto"/>
          </w:tcPr>
          <w:p w14:paraId="262E9914" w14:textId="77777777" w:rsidR="00626EE2" w:rsidRPr="00B3617B"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64B35035"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4E18E715"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2C65E4B3" w14:textId="77777777" w:rsidR="00626EE2" w:rsidRDefault="00626EE2" w:rsidP="004156F2">
            <w:pPr>
              <w:keepNext/>
              <w:keepLines/>
              <w:rPr>
                <w:rFonts w:ascii="Arial" w:eastAsiaTheme="minorEastAsia" w:hAnsi="Arial" w:cs="Arial"/>
                <w:sz w:val="18"/>
              </w:rPr>
            </w:pPr>
            <w:r>
              <w:rPr>
                <w:rFonts w:ascii="Arial" w:eastAsiaTheme="minorEastAsia" w:hAnsi="Arial" w:cs="Arial"/>
                <w:sz w:val="18"/>
              </w:rPr>
              <w:t>UE does not s</w:t>
            </w:r>
            <w:r w:rsidRPr="00DB555D">
              <w:rPr>
                <w:rFonts w:ascii="Arial" w:eastAsiaTheme="minorEastAsia" w:hAnsi="Arial" w:cs="Arial"/>
                <w:sz w:val="18"/>
              </w:rPr>
              <w:t xml:space="preserve">upport </w:t>
            </w:r>
            <w:r>
              <w:rPr>
                <w:rFonts w:ascii="Arial" w:eastAsiaTheme="minorEastAsia" w:hAnsi="Arial" w:cs="Arial"/>
                <w:sz w:val="18"/>
              </w:rPr>
              <w:t xml:space="preserve">maximum </w:t>
            </w:r>
            <w:r w:rsidRPr="00DB555D">
              <w:rPr>
                <w:rFonts w:ascii="Arial" w:eastAsiaTheme="minorEastAsia" w:hAnsi="Arial" w:cs="Arial"/>
                <w:sz w:val="18"/>
              </w:rPr>
              <w:t>6 MIMO layers</w:t>
            </w:r>
            <w:r>
              <w:rPr>
                <w:rFonts w:ascii="Arial" w:eastAsiaTheme="minorEastAsia" w:hAnsi="Arial" w:cs="Arial"/>
                <w:sz w:val="18"/>
              </w:rPr>
              <w:t xml:space="preserve"> for DL reception</w:t>
            </w:r>
          </w:p>
        </w:tc>
        <w:tc>
          <w:tcPr>
            <w:tcW w:w="1224" w:type="dxa"/>
            <w:shd w:val="clear" w:color="auto" w:fill="auto"/>
          </w:tcPr>
          <w:p w14:paraId="5C037939" w14:textId="77777777" w:rsidR="00626EE2" w:rsidRPr="00B70895" w:rsidRDefault="00626EE2" w:rsidP="004156F2">
            <w:pPr>
              <w:keepNext/>
              <w:keepLines/>
              <w:rPr>
                <w:rFonts w:ascii="Arial" w:eastAsiaTheme="minorEastAsia" w:hAnsi="Arial" w:cs="Arial"/>
                <w:sz w:val="18"/>
                <w:highlight w:val="yellow"/>
              </w:rPr>
            </w:pPr>
            <w:r w:rsidRPr="00626EE2">
              <w:rPr>
                <w:rFonts w:ascii="Arial" w:eastAsiaTheme="minorEastAsia" w:hAnsi="Arial" w:cs="Arial"/>
                <w:sz w:val="18"/>
              </w:rPr>
              <w:t>Per FSPC</w:t>
            </w:r>
          </w:p>
        </w:tc>
        <w:tc>
          <w:tcPr>
            <w:tcW w:w="1416" w:type="dxa"/>
            <w:shd w:val="clear" w:color="auto" w:fill="auto"/>
          </w:tcPr>
          <w:p w14:paraId="0C4E6384" w14:textId="77777777" w:rsidR="00626EE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16" w:type="dxa"/>
            <w:shd w:val="clear" w:color="auto" w:fill="auto"/>
          </w:tcPr>
          <w:p w14:paraId="364C7055" w14:textId="77777777" w:rsidR="00626EE2" w:rsidRPr="0048422B"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FR1 only</w:t>
            </w:r>
          </w:p>
        </w:tc>
        <w:tc>
          <w:tcPr>
            <w:tcW w:w="1654" w:type="dxa"/>
          </w:tcPr>
          <w:p w14:paraId="2D7E3B41" w14:textId="77777777" w:rsidR="00626EE2" w:rsidRDefault="00626EE2" w:rsidP="004156F2">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5EB4064D" w14:textId="77777777" w:rsidR="00626EE2" w:rsidRPr="00F218D2" w:rsidRDefault="00626EE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3B62A212" w14:textId="77777777" w:rsidR="00626EE2" w:rsidRPr="003F666E" w:rsidRDefault="00626EE2" w:rsidP="004156F2">
            <w:pPr>
              <w:jc w:val="center"/>
              <w:rPr>
                <w:rFonts w:ascii="Arial" w:eastAsiaTheme="minorEastAsia" w:hAnsi="Arial" w:cs="Arial"/>
                <w:sz w:val="18"/>
              </w:rPr>
            </w:pPr>
            <w:r>
              <w:rPr>
                <w:rFonts w:ascii="Arial" w:eastAsiaTheme="minorEastAsia" w:hAnsi="Arial" w:cs="Arial"/>
                <w:sz w:val="18"/>
              </w:rPr>
              <w:t>Optional</w:t>
            </w:r>
            <w:r>
              <w:rPr>
                <w:rFonts w:ascii="Arial" w:eastAsiaTheme="minorEastAsia" w:hAnsi="Arial" w:cs="Arial" w:hint="eastAsia"/>
                <w:sz w:val="18"/>
              </w:rPr>
              <w:t xml:space="preserve"> with capability signaling</w:t>
            </w:r>
          </w:p>
        </w:tc>
      </w:tr>
    </w:tbl>
    <w:p w14:paraId="58A7EBA2" w14:textId="77777777" w:rsidR="00626EE2" w:rsidRPr="000C5813" w:rsidRDefault="00626EE2" w:rsidP="00A97F85">
      <w:pPr>
        <w:rPr>
          <w:rFonts w:eastAsiaTheme="minorEastAsia" w:cs="Batang" w:hint="eastAsia"/>
          <w:sz w:val="22"/>
          <w:szCs w:val="22"/>
        </w:rPr>
      </w:pPr>
    </w:p>
    <w:p w14:paraId="0872421A" w14:textId="77777777" w:rsidR="00BE43EC" w:rsidRDefault="00BE43EC" w:rsidP="00BE43EC">
      <w:pPr>
        <w:pStyle w:val="30"/>
      </w:pPr>
      <w:r>
        <w:rPr>
          <w:rFonts w:hint="eastAsia"/>
        </w:rPr>
        <w:t>Recommended WF:</w:t>
      </w:r>
    </w:p>
    <w:p w14:paraId="225EA102" w14:textId="388B0F7D" w:rsidR="00BE43EC" w:rsidRDefault="00663285" w:rsidP="00BE43EC">
      <w:pPr>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Discuss the following two options:</w:t>
      </w:r>
    </w:p>
    <w:p w14:paraId="57E31400" w14:textId="0A823FE6" w:rsidR="00663285" w:rsidRPr="00663285" w:rsidRDefault="00663285">
      <w:pPr>
        <w:pStyle w:val="aff5"/>
        <w:numPr>
          <w:ilvl w:val="0"/>
          <w:numId w:val="28"/>
        </w:numPr>
        <w:ind w:leftChars="0"/>
        <w:rPr>
          <w:rFonts w:eastAsiaTheme="minorEastAsia"/>
          <w:sz w:val="22"/>
          <w:szCs w:val="22"/>
        </w:rPr>
      </w:pPr>
      <w:r w:rsidRPr="00663285">
        <w:rPr>
          <w:rFonts w:eastAsiaTheme="minorEastAsia" w:hint="eastAsia"/>
          <w:sz w:val="22"/>
          <w:szCs w:val="22"/>
        </w:rPr>
        <w:t>Option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663285" w:rsidRPr="00663285" w14:paraId="2491B7A4" w14:textId="77777777" w:rsidTr="00663285">
        <w:trPr>
          <w:trHeight w:val="20"/>
        </w:trPr>
        <w:tc>
          <w:tcPr>
            <w:tcW w:w="2366" w:type="dxa"/>
            <w:tcBorders>
              <w:top w:val="single" w:sz="4" w:space="0" w:color="auto"/>
              <w:left w:val="single" w:sz="4" w:space="0" w:color="auto"/>
              <w:bottom w:val="single" w:sz="4" w:space="0" w:color="auto"/>
              <w:right w:val="single" w:sz="4" w:space="0" w:color="auto"/>
            </w:tcBorders>
            <w:shd w:val="clear" w:color="auto" w:fill="auto"/>
          </w:tcPr>
          <w:p w14:paraId="18969ACC" w14:textId="77777777" w:rsidR="00663285" w:rsidRPr="00663285" w:rsidRDefault="00663285" w:rsidP="00663285">
            <w:pPr>
              <w:keepNext/>
              <w:keepLines/>
              <w:overflowPunct w:val="0"/>
              <w:autoSpaceDE w:val="0"/>
              <w:autoSpaceDN w:val="0"/>
              <w:adjustRightInd w:val="0"/>
              <w:textAlignment w:val="baseline"/>
              <w:rPr>
                <w:rFonts w:ascii="Arial" w:eastAsiaTheme="minorEastAsia" w:hAnsi="Arial" w:cs="Arial"/>
                <w:b/>
                <w:bCs/>
                <w:sz w:val="18"/>
              </w:rPr>
            </w:pPr>
            <w:r w:rsidRPr="00663285">
              <w:rPr>
                <w:rFonts w:ascii="Arial" w:eastAsiaTheme="minorEastAsia" w:hAnsi="Arial" w:cs="Arial"/>
                <w:b/>
                <w:bCs/>
                <w:sz w:val="18"/>
              </w:rPr>
              <w:lastRenderedPageBreak/>
              <w:t>Features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64BD4A77" w14:textId="77777777" w:rsidR="00663285" w:rsidRPr="00663285" w:rsidRDefault="00663285" w:rsidP="00DC4F7A">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Index</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DEA693" w14:textId="77777777" w:rsidR="00663285" w:rsidRPr="00663285" w:rsidRDefault="00663285" w:rsidP="00DC4F7A">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Feature group</w:t>
            </w: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14A92C19" w14:textId="77777777" w:rsidR="00663285" w:rsidRPr="00663285" w:rsidRDefault="00663285" w:rsidP="00DC4F7A">
            <w:pPr>
              <w:snapToGrid w:val="0"/>
              <w:spacing w:afterLines="50" w:after="163"/>
              <w:contextualSpacing/>
              <w:jc w:val="both"/>
              <w:rPr>
                <w:rFonts w:ascii="Arial" w:eastAsiaTheme="minorEastAsia" w:hAnsi="Arial" w:cs="Arial"/>
                <w:b/>
                <w:bCs/>
                <w:sz w:val="18"/>
              </w:rPr>
            </w:pPr>
            <w:r w:rsidRPr="00663285">
              <w:rPr>
                <w:rFonts w:ascii="Arial" w:eastAsiaTheme="minorEastAsia" w:hAnsi="Arial" w:cs="Arial"/>
                <w:b/>
                <w:bCs/>
                <w:sz w:val="18"/>
              </w:rPr>
              <w:t>Components</w:t>
            </w:r>
          </w:p>
          <w:p w14:paraId="390D74A1" w14:textId="77777777" w:rsidR="00663285" w:rsidRPr="00663285" w:rsidRDefault="00663285" w:rsidP="00DC4F7A">
            <w:pPr>
              <w:snapToGrid w:val="0"/>
              <w:spacing w:afterLines="50" w:after="163"/>
              <w:contextualSpacing/>
              <w:jc w:val="both"/>
              <w:rPr>
                <w:rFonts w:ascii="Arial" w:eastAsiaTheme="minorEastAsia" w:hAnsi="Arial" w:cs="Arial"/>
                <w:b/>
                <w:bCs/>
                <w:sz w:val="18"/>
              </w:rPr>
            </w:pP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54400B25" w14:textId="77777777" w:rsidR="00663285" w:rsidRPr="00663285" w:rsidRDefault="00663285" w:rsidP="00DC4F7A">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Prerequisite feature groups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7F86F4C" w14:textId="77777777" w:rsidR="00663285" w:rsidRPr="00663285" w:rsidRDefault="00663285" w:rsidP="00DC4F7A">
            <w:pPr>
              <w:keepNext/>
              <w:keepLines/>
              <w:overflowPunct w:val="0"/>
              <w:autoSpaceDE w:val="0"/>
              <w:autoSpaceDN w:val="0"/>
              <w:adjustRightInd w:val="0"/>
              <w:jc w:val="center"/>
              <w:textAlignment w:val="baseline"/>
              <w:rPr>
                <w:rFonts w:ascii="Arial" w:hAnsi="Arial" w:cs="Arial"/>
                <w:b/>
                <w:bCs/>
                <w:color w:val="000000"/>
                <w:sz w:val="18"/>
              </w:rPr>
            </w:pPr>
            <w:r w:rsidRPr="00663285">
              <w:rPr>
                <w:rFonts w:ascii="Arial" w:hAnsi="Arial" w:cs="Arial"/>
                <w:b/>
                <w:bCs/>
                <w:color w:val="000000"/>
                <w:sz w:val="18"/>
              </w:rPr>
              <w:t xml:space="preserve">Need for the </w:t>
            </w:r>
            <w:proofErr w:type="spellStart"/>
            <w:r w:rsidRPr="00663285">
              <w:rPr>
                <w:rFonts w:ascii="Arial" w:hAnsi="Arial" w:cs="Arial"/>
                <w:b/>
                <w:bCs/>
                <w:color w:val="000000"/>
                <w:sz w:val="18"/>
              </w:rPr>
              <w:t>gNB</w:t>
            </w:r>
            <w:proofErr w:type="spellEnd"/>
            <w:r w:rsidRPr="00663285">
              <w:rPr>
                <w:rFonts w:ascii="Arial" w:hAnsi="Arial" w:cs="Arial"/>
                <w:b/>
                <w:bCs/>
                <w:color w:val="000000"/>
                <w:sz w:val="18"/>
              </w:rPr>
              <w:t xml:space="preserve"> to know if the feature is supported</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50D27CD1" w14:textId="77777777" w:rsidR="00663285" w:rsidRPr="00663285" w:rsidRDefault="00663285" w:rsidP="00DC4F7A">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 xml:space="preserve">Applicable to the capability </w:t>
            </w:r>
            <w:proofErr w:type="spellStart"/>
            <w:r w:rsidRPr="00663285">
              <w:rPr>
                <w:rFonts w:ascii="Arial" w:eastAsiaTheme="minorEastAsia" w:hAnsi="Arial" w:cs="Arial"/>
                <w:b/>
                <w:bCs/>
                <w:sz w:val="18"/>
              </w:rPr>
              <w:t>signalling</w:t>
            </w:r>
            <w:proofErr w:type="spellEnd"/>
            <w:r w:rsidRPr="00663285">
              <w:rPr>
                <w:rFonts w:ascii="Arial" w:eastAsiaTheme="minorEastAsia" w:hAnsi="Arial" w:cs="Arial"/>
                <w:b/>
                <w:bCs/>
                <w:sz w:val="18"/>
              </w:rPr>
              <w:t xml:space="preserve"> exchange between UEs (V2X WI only)”.</w:t>
            </w:r>
          </w:p>
        </w:tc>
        <w:tc>
          <w:tcPr>
            <w:tcW w:w="1409" w:type="dxa"/>
            <w:tcBorders>
              <w:top w:val="single" w:sz="4" w:space="0" w:color="auto"/>
              <w:left w:val="single" w:sz="4" w:space="0" w:color="auto"/>
              <w:bottom w:val="single" w:sz="4" w:space="0" w:color="auto"/>
              <w:right w:val="single" w:sz="4" w:space="0" w:color="auto"/>
            </w:tcBorders>
          </w:tcPr>
          <w:p w14:paraId="360B3F55" w14:textId="77777777" w:rsidR="00663285" w:rsidRPr="00663285" w:rsidRDefault="00663285" w:rsidP="00DC4F7A">
            <w:pPr>
              <w:keepNext/>
              <w:keepLines/>
              <w:rPr>
                <w:rFonts w:ascii="Arial" w:eastAsiaTheme="minorEastAsia" w:hAnsi="Arial" w:cs="Arial"/>
                <w:b/>
                <w:bCs/>
                <w:sz w:val="18"/>
              </w:rPr>
            </w:pPr>
            <w:r w:rsidRPr="00663285">
              <w:rPr>
                <w:rFonts w:ascii="Arial" w:eastAsiaTheme="minorEastAsia" w:hAnsi="Arial" w:cs="Arial"/>
                <w:b/>
                <w:bCs/>
                <w:sz w:val="18"/>
              </w:rPr>
              <w:t>Consequence if the feature is not supported by the UE</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68897ED0" w14:textId="77777777" w:rsidR="00663285" w:rsidRPr="00663285" w:rsidRDefault="00663285" w:rsidP="00DC4F7A">
            <w:pPr>
              <w:keepNext/>
              <w:keepLines/>
              <w:rPr>
                <w:rFonts w:ascii="Arial" w:eastAsiaTheme="minorEastAsia" w:hAnsi="Arial" w:cs="Arial"/>
                <w:b/>
                <w:bCs/>
                <w:sz w:val="18"/>
              </w:rPr>
            </w:pPr>
            <w:r w:rsidRPr="00663285">
              <w:rPr>
                <w:rFonts w:ascii="Arial" w:eastAsiaTheme="minorEastAsia" w:hAnsi="Arial" w:cs="Arial"/>
                <w:b/>
                <w:bCs/>
                <w:sz w:val="18"/>
              </w:rPr>
              <w:t>Type</w:t>
            </w:r>
          </w:p>
          <w:p w14:paraId="7DD2D0B8" w14:textId="77777777" w:rsidR="00663285" w:rsidRPr="00663285" w:rsidRDefault="00663285" w:rsidP="00DC4F7A">
            <w:pPr>
              <w:keepNext/>
              <w:keepLines/>
              <w:rPr>
                <w:rFonts w:ascii="Arial" w:eastAsiaTheme="minorEastAsia" w:hAnsi="Arial" w:cs="Arial"/>
                <w:b/>
                <w:bCs/>
                <w:sz w:val="18"/>
              </w:rPr>
            </w:pPr>
            <w:r w:rsidRPr="00663285">
              <w:rPr>
                <w:rFonts w:ascii="Arial" w:eastAsiaTheme="minorEastAsia" w:hAnsi="Arial" w:cs="Arial"/>
                <w:b/>
                <w:bCs/>
                <w:sz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9E16E9" w14:textId="77777777" w:rsidR="00663285" w:rsidRPr="00663285" w:rsidRDefault="00663285" w:rsidP="00DC4F7A">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E1AA0F" w14:textId="77777777" w:rsidR="00663285" w:rsidRPr="00663285" w:rsidRDefault="00663285" w:rsidP="00DC4F7A">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 xml:space="preserve">Need </w:t>
            </w:r>
            <w:proofErr w:type="gramStart"/>
            <w:r w:rsidRPr="00663285">
              <w:rPr>
                <w:rFonts w:ascii="Arial" w:eastAsiaTheme="minorEastAsia" w:hAnsi="Arial" w:cs="Arial"/>
                <w:b/>
                <w:bCs/>
                <w:sz w:val="18"/>
              </w:rPr>
              <w:t>of</w:t>
            </w:r>
            <w:proofErr w:type="gramEnd"/>
            <w:r w:rsidRPr="00663285">
              <w:rPr>
                <w:rFonts w:ascii="Arial" w:eastAsiaTheme="minorEastAsia" w:hAnsi="Arial" w:cs="Arial"/>
                <w:b/>
                <w:bCs/>
                <w:sz w:val="18"/>
              </w:rPr>
              <w:t xml:space="preserve"> FR1/FR2 differentiation</w:t>
            </w:r>
          </w:p>
        </w:tc>
        <w:tc>
          <w:tcPr>
            <w:tcW w:w="1654" w:type="dxa"/>
            <w:tcBorders>
              <w:top w:val="single" w:sz="4" w:space="0" w:color="auto"/>
              <w:left w:val="single" w:sz="4" w:space="0" w:color="auto"/>
              <w:bottom w:val="single" w:sz="4" w:space="0" w:color="auto"/>
              <w:right w:val="single" w:sz="4" w:space="0" w:color="auto"/>
            </w:tcBorders>
          </w:tcPr>
          <w:p w14:paraId="5E45CAE1" w14:textId="77777777" w:rsidR="00663285" w:rsidRPr="00663285" w:rsidRDefault="00663285" w:rsidP="00663285">
            <w:pPr>
              <w:keepNext/>
              <w:keepLines/>
              <w:jc w:val="center"/>
              <w:rPr>
                <w:rFonts w:ascii="Arial" w:eastAsiaTheme="minorEastAsia" w:hAnsi="Arial" w:cs="Arial"/>
                <w:b/>
                <w:bCs/>
                <w:sz w:val="18"/>
              </w:rPr>
            </w:pPr>
            <w:r w:rsidRPr="00663285">
              <w:rPr>
                <w:rFonts w:ascii="Arial" w:eastAsiaTheme="minorEastAsia" w:hAnsi="Arial" w:cs="Arial"/>
                <w:b/>
                <w:bCs/>
                <w:sz w:val="18"/>
              </w:rPr>
              <w:t>Capability interpretation for mixture of FDD/TDD and/or FR1/FR2</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684F3E1" w14:textId="77777777" w:rsidR="00663285" w:rsidRPr="00663285" w:rsidRDefault="00663285" w:rsidP="00DC4F7A">
            <w:pPr>
              <w:keepNext/>
              <w:keepLines/>
              <w:overflowPunct w:val="0"/>
              <w:autoSpaceDE w:val="0"/>
              <w:autoSpaceDN w:val="0"/>
              <w:adjustRightInd w:val="0"/>
              <w:jc w:val="center"/>
              <w:textAlignment w:val="baseline"/>
              <w:rPr>
                <w:rFonts w:ascii="Arial" w:eastAsiaTheme="minorEastAsia" w:hAnsi="Arial" w:cs="Arial"/>
                <w:b/>
                <w:bCs/>
                <w:sz w:val="18"/>
              </w:rPr>
            </w:pPr>
            <w:r w:rsidRPr="00663285">
              <w:rPr>
                <w:rFonts w:ascii="Arial" w:eastAsiaTheme="minorEastAsia" w:hAnsi="Arial" w:cs="Arial"/>
                <w:b/>
                <w:bCs/>
                <w:sz w:val="18"/>
              </w:rPr>
              <w:t>Note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8CC5EC" w14:textId="77777777" w:rsidR="00663285" w:rsidRPr="00663285" w:rsidRDefault="00663285" w:rsidP="00663285">
            <w:pPr>
              <w:jc w:val="center"/>
              <w:rPr>
                <w:rFonts w:ascii="Arial" w:eastAsiaTheme="minorEastAsia" w:hAnsi="Arial" w:cs="Arial"/>
                <w:b/>
                <w:bCs/>
                <w:sz w:val="18"/>
              </w:rPr>
            </w:pPr>
            <w:r w:rsidRPr="00663285">
              <w:rPr>
                <w:rFonts w:ascii="Arial" w:eastAsiaTheme="minorEastAsia" w:hAnsi="Arial" w:cs="Arial"/>
                <w:b/>
                <w:bCs/>
                <w:sz w:val="18"/>
              </w:rPr>
              <w:t>Mandatory/Optional</w:t>
            </w:r>
          </w:p>
        </w:tc>
      </w:tr>
      <w:tr w:rsidR="00663285" w:rsidRPr="003F666E" w14:paraId="67F27B1E" w14:textId="77777777" w:rsidTr="00DC4F7A">
        <w:trPr>
          <w:trHeight w:val="20"/>
        </w:trPr>
        <w:tc>
          <w:tcPr>
            <w:tcW w:w="2366" w:type="dxa"/>
            <w:shd w:val="clear" w:color="auto" w:fill="auto"/>
          </w:tcPr>
          <w:p w14:paraId="1E9BD41B" w14:textId="77777777" w:rsidR="00663285" w:rsidRDefault="00663285" w:rsidP="00DC4F7A">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5B24C36F" w14:textId="77777777" w:rsidR="00663285"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6</w:t>
            </w:r>
          </w:p>
        </w:tc>
        <w:tc>
          <w:tcPr>
            <w:tcW w:w="1376" w:type="dxa"/>
            <w:shd w:val="clear" w:color="auto" w:fill="auto"/>
          </w:tcPr>
          <w:p w14:paraId="2C6A58EF" w14:textId="77777777" w:rsidR="00663285" w:rsidRPr="00E853D7"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S</w:t>
            </w:r>
            <w:r w:rsidRPr="00DB555D">
              <w:rPr>
                <w:rFonts w:ascii="Arial" w:eastAsiaTheme="minorEastAsia" w:hAnsi="Arial" w:cs="Arial"/>
                <w:sz w:val="18"/>
              </w:rPr>
              <w:t xml:space="preserve">upport </w:t>
            </w:r>
            <w:r>
              <w:rPr>
                <w:rFonts w:ascii="Arial" w:eastAsiaTheme="minorEastAsia" w:hAnsi="Arial" w:cs="Arial"/>
                <w:sz w:val="18"/>
              </w:rPr>
              <w:t xml:space="preserve">maximum </w:t>
            </w:r>
            <w:r w:rsidRPr="00DB555D">
              <w:rPr>
                <w:rFonts w:ascii="Arial" w:eastAsiaTheme="minorEastAsia" w:hAnsi="Arial" w:cs="Arial"/>
                <w:sz w:val="18"/>
              </w:rPr>
              <w:t>6 MIMO layers</w:t>
            </w:r>
            <w:r>
              <w:rPr>
                <w:rFonts w:ascii="Arial" w:eastAsiaTheme="minorEastAsia" w:hAnsi="Arial" w:cs="Arial"/>
                <w:sz w:val="18"/>
              </w:rPr>
              <w:t xml:space="preserve"> for DL reception</w:t>
            </w:r>
          </w:p>
        </w:tc>
        <w:tc>
          <w:tcPr>
            <w:tcW w:w="3637" w:type="dxa"/>
            <w:shd w:val="clear" w:color="auto" w:fill="auto"/>
          </w:tcPr>
          <w:p w14:paraId="06E299FA" w14:textId="77777777" w:rsidR="00663285" w:rsidRDefault="00663285" w:rsidP="00DC4F7A">
            <w:pPr>
              <w:snapToGrid w:val="0"/>
              <w:spacing w:afterLines="50" w:after="163"/>
              <w:contextualSpacing/>
              <w:jc w:val="both"/>
              <w:rPr>
                <w:rFonts w:ascii="Arial" w:eastAsiaTheme="minorEastAsia" w:hAnsi="Arial" w:cs="Arial"/>
                <w:sz w:val="18"/>
              </w:rPr>
            </w:pPr>
            <w:r w:rsidRPr="002C48BD">
              <w:rPr>
                <w:rFonts w:ascii="Arial" w:eastAsiaTheme="minorEastAsia" w:hAnsi="Arial" w:cs="Arial"/>
                <w:sz w:val="18"/>
              </w:rPr>
              <w:t>Indicates whether the UE supports maximum 6 spatial multiplexing layers for DL reception</w:t>
            </w:r>
            <w:r>
              <w:rPr>
                <w:rFonts w:ascii="Arial" w:eastAsiaTheme="minorEastAsia" w:hAnsi="Arial" w:cs="Arial"/>
                <w:sz w:val="18"/>
              </w:rPr>
              <w:t xml:space="preserve"> for FWA</w:t>
            </w:r>
            <w:r w:rsidRPr="002C48BD">
              <w:rPr>
                <w:rFonts w:ascii="Arial" w:eastAsiaTheme="minorEastAsia" w:hAnsi="Arial" w:cs="Arial"/>
                <w:sz w:val="18"/>
              </w:rPr>
              <w:t>.</w:t>
            </w:r>
          </w:p>
        </w:tc>
        <w:tc>
          <w:tcPr>
            <w:tcW w:w="1437" w:type="dxa"/>
            <w:shd w:val="clear" w:color="auto" w:fill="auto"/>
          </w:tcPr>
          <w:p w14:paraId="3E39B46F" w14:textId="77777777" w:rsidR="00663285" w:rsidRPr="00B3617B"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46CBCB09" w14:textId="77777777" w:rsidR="00663285"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1338E167" w14:textId="77777777" w:rsidR="00663285"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082BEAB0" w14:textId="77777777" w:rsidR="00663285" w:rsidRDefault="00663285" w:rsidP="00DC4F7A">
            <w:pPr>
              <w:keepNext/>
              <w:keepLines/>
              <w:rPr>
                <w:rFonts w:ascii="Arial" w:eastAsiaTheme="minorEastAsia" w:hAnsi="Arial" w:cs="Arial"/>
                <w:sz w:val="18"/>
              </w:rPr>
            </w:pPr>
            <w:r>
              <w:rPr>
                <w:rFonts w:ascii="Arial" w:eastAsiaTheme="minorEastAsia" w:hAnsi="Arial" w:cs="Arial"/>
                <w:sz w:val="18"/>
              </w:rPr>
              <w:t>UE does not s</w:t>
            </w:r>
            <w:r w:rsidRPr="00DB555D">
              <w:rPr>
                <w:rFonts w:ascii="Arial" w:eastAsiaTheme="minorEastAsia" w:hAnsi="Arial" w:cs="Arial"/>
                <w:sz w:val="18"/>
              </w:rPr>
              <w:t xml:space="preserve">upport </w:t>
            </w:r>
            <w:r>
              <w:rPr>
                <w:rFonts w:ascii="Arial" w:eastAsiaTheme="minorEastAsia" w:hAnsi="Arial" w:cs="Arial"/>
                <w:sz w:val="18"/>
              </w:rPr>
              <w:t xml:space="preserve">maximum </w:t>
            </w:r>
            <w:r w:rsidRPr="00DB555D">
              <w:rPr>
                <w:rFonts w:ascii="Arial" w:eastAsiaTheme="minorEastAsia" w:hAnsi="Arial" w:cs="Arial"/>
                <w:sz w:val="18"/>
              </w:rPr>
              <w:t>6 MIMO layers</w:t>
            </w:r>
            <w:r>
              <w:rPr>
                <w:rFonts w:ascii="Arial" w:eastAsiaTheme="minorEastAsia" w:hAnsi="Arial" w:cs="Arial"/>
                <w:sz w:val="18"/>
              </w:rPr>
              <w:t xml:space="preserve"> for DL reception</w:t>
            </w:r>
          </w:p>
        </w:tc>
        <w:tc>
          <w:tcPr>
            <w:tcW w:w="1224" w:type="dxa"/>
            <w:shd w:val="clear" w:color="auto" w:fill="auto"/>
          </w:tcPr>
          <w:p w14:paraId="17D7133E" w14:textId="6E1B38CB" w:rsidR="00663285" w:rsidRPr="00B70895" w:rsidRDefault="00663285" w:rsidP="00DC4F7A">
            <w:pPr>
              <w:keepNext/>
              <w:keepLines/>
              <w:rPr>
                <w:rFonts w:ascii="Arial" w:eastAsiaTheme="minorEastAsia" w:hAnsi="Arial" w:cs="Arial"/>
                <w:sz w:val="18"/>
                <w:highlight w:val="yellow"/>
              </w:rPr>
            </w:pPr>
            <w:r>
              <w:rPr>
                <w:rFonts w:ascii="Arial" w:eastAsiaTheme="minorEastAsia" w:hAnsi="Arial" w:cs="Arial" w:hint="eastAsia"/>
                <w:sz w:val="18"/>
                <w:highlight w:val="yellow"/>
              </w:rPr>
              <w:t>TBD</w:t>
            </w:r>
          </w:p>
        </w:tc>
        <w:tc>
          <w:tcPr>
            <w:tcW w:w="1416" w:type="dxa"/>
            <w:shd w:val="clear" w:color="auto" w:fill="auto"/>
          </w:tcPr>
          <w:p w14:paraId="3109F8EE" w14:textId="77777777" w:rsidR="00663285"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16" w:type="dxa"/>
            <w:shd w:val="clear" w:color="auto" w:fill="auto"/>
          </w:tcPr>
          <w:p w14:paraId="669FA045" w14:textId="77777777" w:rsidR="00663285" w:rsidRPr="0048422B"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FR1 only</w:t>
            </w:r>
          </w:p>
        </w:tc>
        <w:tc>
          <w:tcPr>
            <w:tcW w:w="1654" w:type="dxa"/>
          </w:tcPr>
          <w:p w14:paraId="14D460CB" w14:textId="77777777" w:rsidR="00663285" w:rsidRDefault="00663285" w:rsidP="00DC4F7A">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32920A8A" w14:textId="77777777" w:rsidR="00663285" w:rsidRPr="00F218D2"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27AB0BDA" w14:textId="77777777" w:rsidR="00663285" w:rsidRPr="003F666E" w:rsidRDefault="00663285" w:rsidP="00DC4F7A">
            <w:pPr>
              <w:jc w:val="center"/>
              <w:rPr>
                <w:rFonts w:ascii="Arial" w:eastAsiaTheme="minorEastAsia" w:hAnsi="Arial" w:cs="Arial"/>
                <w:sz w:val="18"/>
              </w:rPr>
            </w:pPr>
            <w:r>
              <w:rPr>
                <w:rFonts w:ascii="Arial" w:eastAsiaTheme="minorEastAsia" w:hAnsi="Arial" w:cs="Arial"/>
                <w:sz w:val="18"/>
              </w:rPr>
              <w:t>Optional</w:t>
            </w:r>
            <w:r>
              <w:rPr>
                <w:rFonts w:ascii="Arial" w:eastAsiaTheme="minorEastAsia" w:hAnsi="Arial" w:cs="Arial" w:hint="eastAsia"/>
                <w:sz w:val="18"/>
              </w:rPr>
              <w:t xml:space="preserve"> with capability signaling</w:t>
            </w:r>
          </w:p>
        </w:tc>
      </w:tr>
    </w:tbl>
    <w:p w14:paraId="5A57E79D" w14:textId="750AD3E0" w:rsidR="00BE43EC" w:rsidRPr="00663285" w:rsidRDefault="00663285">
      <w:pPr>
        <w:pStyle w:val="aff5"/>
        <w:numPr>
          <w:ilvl w:val="0"/>
          <w:numId w:val="28"/>
        </w:numPr>
        <w:ind w:leftChars="0"/>
        <w:rPr>
          <w:rFonts w:eastAsiaTheme="minorEastAsia"/>
          <w:sz w:val="22"/>
          <w:szCs w:val="22"/>
        </w:rPr>
      </w:pPr>
      <w:r w:rsidRPr="00663285">
        <w:rPr>
          <w:rFonts w:eastAsiaTheme="minorEastAsia" w:hint="eastAsia"/>
          <w:sz w:val="22"/>
          <w:szCs w:val="22"/>
        </w:rPr>
        <w:t xml:space="preserve">Option </w:t>
      </w:r>
      <w:r>
        <w:rPr>
          <w:rFonts w:eastAsiaTheme="minorEastAsia" w:hint="eastAsia"/>
          <w:sz w:val="22"/>
          <w:szCs w:val="22"/>
          <w:lang w:eastAsia="zh-CN"/>
        </w:rPr>
        <w:t>2</w:t>
      </w:r>
      <w:r w:rsidRPr="00663285">
        <w:rPr>
          <w:rFonts w:eastAsiaTheme="minorEastAsia" w:hint="eastAsia"/>
          <w:sz w:val="22"/>
          <w:szCs w:val="22"/>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663285" w:rsidRPr="00F218D2" w14:paraId="34CEA7B7" w14:textId="77777777" w:rsidTr="00DC4F7A">
        <w:trPr>
          <w:trHeight w:val="20"/>
        </w:trPr>
        <w:tc>
          <w:tcPr>
            <w:tcW w:w="2366" w:type="dxa"/>
            <w:shd w:val="clear" w:color="auto" w:fill="auto"/>
          </w:tcPr>
          <w:p w14:paraId="2ADD28E2" w14:textId="77777777" w:rsidR="00663285" w:rsidRDefault="00663285" w:rsidP="00DC4F7A">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01763275" w14:textId="77777777" w:rsidR="00663285"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46-2</w:t>
            </w:r>
          </w:p>
        </w:tc>
        <w:tc>
          <w:tcPr>
            <w:tcW w:w="1376" w:type="dxa"/>
            <w:shd w:val="clear" w:color="auto" w:fill="auto"/>
          </w:tcPr>
          <w:p w14:paraId="2E7A6981" w14:textId="77777777" w:rsidR="00663285" w:rsidRPr="00F218D2"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6Rx support</w:t>
            </w:r>
          </w:p>
        </w:tc>
        <w:tc>
          <w:tcPr>
            <w:tcW w:w="3637" w:type="dxa"/>
            <w:shd w:val="clear" w:color="auto" w:fill="auto"/>
          </w:tcPr>
          <w:p w14:paraId="292E39C8" w14:textId="77777777" w:rsidR="00663285" w:rsidRPr="00D573F6" w:rsidRDefault="00663285" w:rsidP="00DC4F7A">
            <w:pPr>
              <w:snapToGrid w:val="0"/>
              <w:spacing w:afterLines="50" w:after="163"/>
              <w:contextualSpacing/>
              <w:jc w:val="both"/>
              <w:rPr>
                <w:rFonts w:ascii="Arial" w:eastAsiaTheme="minorEastAsia" w:hAnsi="Arial" w:cs="Arial"/>
                <w:sz w:val="18"/>
              </w:rPr>
            </w:pPr>
            <w:r w:rsidRPr="00D573F6">
              <w:rPr>
                <w:rFonts w:ascii="Arial" w:eastAsiaTheme="minorEastAsia" w:hAnsi="Arial" w:cs="Arial"/>
                <w:sz w:val="18"/>
              </w:rPr>
              <w:t xml:space="preserve">Indicates the UE </w:t>
            </w:r>
            <w:r>
              <w:rPr>
                <w:rFonts w:ascii="Arial" w:eastAsiaTheme="minorEastAsia" w:hAnsi="Arial" w:cs="Arial" w:hint="eastAsia"/>
                <w:sz w:val="18"/>
              </w:rPr>
              <w:t>support of 6</w:t>
            </w:r>
            <w:r w:rsidRPr="00D573F6">
              <w:rPr>
                <w:rFonts w:ascii="Arial" w:eastAsiaTheme="minorEastAsia" w:hAnsi="Arial" w:cs="Arial"/>
                <w:sz w:val="18"/>
              </w:rPr>
              <w:t>Rx:</w:t>
            </w:r>
          </w:p>
          <w:p w14:paraId="6D6B6A4F" w14:textId="77777777" w:rsidR="00663285" w:rsidRPr="00D34AD4" w:rsidRDefault="00663285" w:rsidP="00DC4F7A">
            <w:pPr>
              <w:snapToGrid w:val="0"/>
              <w:spacing w:afterLines="50" w:after="163"/>
              <w:contextualSpacing/>
              <w:jc w:val="both"/>
              <w:rPr>
                <w:rFonts w:ascii="Arial" w:eastAsiaTheme="minorEastAsia" w:hAnsi="Arial" w:cs="Arial"/>
                <w:sz w:val="18"/>
                <w:lang w:val="da-DK"/>
              </w:rPr>
            </w:pPr>
            <w:r w:rsidRPr="00D34AD4">
              <w:rPr>
                <w:rFonts w:ascii="Arial" w:eastAsiaTheme="minorEastAsia" w:hAnsi="Arial" w:cs="Arial"/>
                <w:sz w:val="18"/>
                <w:lang w:val="da-DK"/>
              </w:rPr>
              <w:t xml:space="preserve">1) </w:t>
            </w:r>
            <w:r>
              <w:rPr>
                <w:rFonts w:ascii="Arial" w:eastAsiaTheme="minorEastAsia" w:hAnsi="Arial" w:cs="Arial" w:hint="eastAsia"/>
                <w:sz w:val="18"/>
                <w:lang w:val="da-DK"/>
              </w:rPr>
              <w:t>Support up to 6 MMO layers</w:t>
            </w:r>
          </w:p>
          <w:p w14:paraId="4CDA472E" w14:textId="77777777" w:rsidR="00663285" w:rsidRPr="00D34AD4" w:rsidRDefault="00663285" w:rsidP="00DC4F7A">
            <w:pPr>
              <w:snapToGrid w:val="0"/>
              <w:spacing w:afterLines="50" w:after="163"/>
              <w:contextualSpacing/>
              <w:jc w:val="both"/>
              <w:rPr>
                <w:rFonts w:ascii="Arial" w:eastAsiaTheme="minorEastAsia" w:hAnsi="Arial" w:cs="Arial"/>
                <w:sz w:val="18"/>
                <w:lang w:val="da-DK"/>
              </w:rPr>
            </w:pPr>
            <w:r w:rsidRPr="00D34AD4">
              <w:rPr>
                <w:rFonts w:ascii="Arial" w:eastAsiaTheme="minorEastAsia" w:hAnsi="Arial" w:cs="Arial"/>
                <w:sz w:val="18"/>
                <w:lang w:val="da-DK"/>
              </w:rPr>
              <w:t xml:space="preserve">2) </w:t>
            </w:r>
            <w:r>
              <w:rPr>
                <w:rFonts w:ascii="Arial" w:eastAsiaTheme="minorEastAsia" w:hAnsi="Arial" w:cs="Arial" w:hint="eastAsia"/>
                <w:sz w:val="18"/>
                <w:lang w:val="da-DK"/>
              </w:rPr>
              <w:t>Support up to 4 MIMO layers</w:t>
            </w:r>
          </w:p>
        </w:tc>
        <w:tc>
          <w:tcPr>
            <w:tcW w:w="1437" w:type="dxa"/>
            <w:shd w:val="clear" w:color="auto" w:fill="auto"/>
          </w:tcPr>
          <w:p w14:paraId="6CE99649" w14:textId="77777777" w:rsidR="00663285" w:rsidRPr="00D34AD4" w:rsidRDefault="00663285" w:rsidP="00DC4F7A">
            <w:pPr>
              <w:keepNext/>
              <w:keepLines/>
              <w:overflowPunct w:val="0"/>
              <w:autoSpaceDE w:val="0"/>
              <w:autoSpaceDN w:val="0"/>
              <w:adjustRightInd w:val="0"/>
              <w:jc w:val="center"/>
              <w:textAlignment w:val="baseline"/>
              <w:rPr>
                <w:rFonts w:ascii="Arial" w:eastAsiaTheme="minorEastAsia" w:hAnsi="Arial" w:cs="Arial"/>
                <w:strike/>
                <w:sz w:val="18"/>
                <w:lang w:val="da-DK"/>
              </w:rPr>
            </w:pPr>
          </w:p>
        </w:tc>
        <w:tc>
          <w:tcPr>
            <w:tcW w:w="1119" w:type="dxa"/>
            <w:shd w:val="clear" w:color="auto" w:fill="auto"/>
          </w:tcPr>
          <w:p w14:paraId="583761E8" w14:textId="77777777" w:rsidR="00663285" w:rsidRPr="00D34AD4" w:rsidRDefault="00663285" w:rsidP="00DC4F7A">
            <w:pPr>
              <w:keepNext/>
              <w:keepLines/>
              <w:overflowPunct w:val="0"/>
              <w:autoSpaceDE w:val="0"/>
              <w:autoSpaceDN w:val="0"/>
              <w:adjustRightInd w:val="0"/>
              <w:jc w:val="center"/>
              <w:textAlignment w:val="baseline"/>
              <w:rPr>
                <w:rFonts w:ascii="Arial" w:eastAsiaTheme="minorEastAsia" w:hAnsi="Arial" w:cs="Arial"/>
                <w:sz w:val="18"/>
                <w:lang w:val="da-DK"/>
              </w:rPr>
            </w:pPr>
            <w:r>
              <w:rPr>
                <w:rFonts w:ascii="Arial" w:eastAsiaTheme="minorEastAsia" w:hAnsi="Arial" w:cs="Arial" w:hint="eastAsia"/>
                <w:sz w:val="18"/>
                <w:lang w:val="da-DK"/>
              </w:rPr>
              <w:t>No</w:t>
            </w:r>
          </w:p>
        </w:tc>
        <w:tc>
          <w:tcPr>
            <w:tcW w:w="1384" w:type="dxa"/>
            <w:shd w:val="clear" w:color="auto" w:fill="auto"/>
          </w:tcPr>
          <w:p w14:paraId="5FB3F6FE" w14:textId="77777777" w:rsidR="00663285" w:rsidRPr="00D34AD4" w:rsidRDefault="00663285" w:rsidP="00DC4F7A">
            <w:pPr>
              <w:keepNext/>
              <w:keepLines/>
              <w:overflowPunct w:val="0"/>
              <w:autoSpaceDE w:val="0"/>
              <w:autoSpaceDN w:val="0"/>
              <w:adjustRightInd w:val="0"/>
              <w:jc w:val="center"/>
              <w:textAlignment w:val="baseline"/>
              <w:rPr>
                <w:rFonts w:ascii="Arial" w:eastAsiaTheme="minorEastAsia" w:hAnsi="Arial" w:cs="Arial"/>
                <w:sz w:val="18"/>
                <w:lang w:val="da-DK"/>
              </w:rPr>
            </w:pPr>
          </w:p>
        </w:tc>
        <w:tc>
          <w:tcPr>
            <w:tcW w:w="1409" w:type="dxa"/>
          </w:tcPr>
          <w:p w14:paraId="161755D4" w14:textId="77777777" w:rsidR="00663285" w:rsidRPr="00D34AD4" w:rsidRDefault="00663285" w:rsidP="00DC4F7A">
            <w:pPr>
              <w:keepNext/>
              <w:keepLines/>
              <w:rPr>
                <w:rFonts w:ascii="Arial" w:eastAsiaTheme="minorEastAsia" w:hAnsi="Arial" w:cs="Arial"/>
                <w:sz w:val="18"/>
                <w:lang w:val="da-DK"/>
              </w:rPr>
            </w:pPr>
            <w:r>
              <w:rPr>
                <w:rFonts w:ascii="Arial" w:eastAsiaTheme="minorEastAsia" w:hAnsi="Arial" w:cs="Arial" w:hint="eastAsia"/>
                <w:sz w:val="18"/>
                <w:lang w:val="da-DK"/>
              </w:rPr>
              <w:t>No support on 6Rx</w:t>
            </w:r>
          </w:p>
        </w:tc>
        <w:tc>
          <w:tcPr>
            <w:tcW w:w="1224" w:type="dxa"/>
            <w:shd w:val="clear" w:color="auto" w:fill="auto"/>
          </w:tcPr>
          <w:p w14:paraId="18445A8B" w14:textId="77777777" w:rsidR="00663285" w:rsidRPr="00D34AD4" w:rsidRDefault="00663285" w:rsidP="00DC4F7A">
            <w:pPr>
              <w:keepNext/>
              <w:keepLines/>
              <w:rPr>
                <w:rFonts w:ascii="Arial" w:eastAsiaTheme="minorEastAsia" w:hAnsi="Arial" w:cs="Arial"/>
                <w:sz w:val="18"/>
                <w:lang w:val="da-DK"/>
              </w:rPr>
            </w:pPr>
            <w:r>
              <w:rPr>
                <w:rFonts w:ascii="Arial" w:eastAsiaTheme="minorEastAsia" w:hAnsi="Arial" w:cs="Arial" w:hint="eastAsia"/>
                <w:sz w:val="18"/>
                <w:lang w:val="da-DK"/>
              </w:rPr>
              <w:t>N/A</w:t>
            </w:r>
          </w:p>
        </w:tc>
        <w:tc>
          <w:tcPr>
            <w:tcW w:w="1416" w:type="dxa"/>
            <w:shd w:val="clear" w:color="auto" w:fill="auto"/>
          </w:tcPr>
          <w:p w14:paraId="115246A3" w14:textId="77777777" w:rsidR="00663285" w:rsidRPr="00F218D2"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No</w:t>
            </w:r>
          </w:p>
        </w:tc>
        <w:tc>
          <w:tcPr>
            <w:tcW w:w="1416" w:type="dxa"/>
            <w:shd w:val="clear" w:color="auto" w:fill="auto"/>
          </w:tcPr>
          <w:p w14:paraId="1C6CA146" w14:textId="77777777" w:rsidR="00663285" w:rsidRPr="00F218D2"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FR1 only</w:t>
            </w:r>
          </w:p>
        </w:tc>
        <w:tc>
          <w:tcPr>
            <w:tcW w:w="1654" w:type="dxa"/>
          </w:tcPr>
          <w:p w14:paraId="0E73CDE7" w14:textId="77777777" w:rsidR="00663285" w:rsidRPr="00F218D2"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N/A</w:t>
            </w:r>
          </w:p>
        </w:tc>
        <w:tc>
          <w:tcPr>
            <w:tcW w:w="1348" w:type="dxa"/>
            <w:shd w:val="clear" w:color="auto" w:fill="auto"/>
          </w:tcPr>
          <w:p w14:paraId="0BAED7BC" w14:textId="77777777" w:rsidR="00663285" w:rsidRPr="00F218D2"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4D96FF58" w14:textId="77777777" w:rsidR="00663285" w:rsidRPr="00F218D2" w:rsidRDefault="00663285" w:rsidP="00DC4F7A">
            <w:pPr>
              <w:keepNext/>
              <w:keepLines/>
              <w:overflowPunct w:val="0"/>
              <w:autoSpaceDE w:val="0"/>
              <w:autoSpaceDN w:val="0"/>
              <w:adjustRightInd w:val="0"/>
              <w:jc w:val="center"/>
              <w:textAlignment w:val="baseline"/>
              <w:rPr>
                <w:rFonts w:ascii="Arial" w:eastAsiaTheme="minorEastAsia" w:hAnsi="Arial" w:cs="Arial"/>
                <w:sz w:val="18"/>
              </w:rPr>
            </w:pPr>
            <w:r w:rsidRPr="002D1AF8">
              <w:rPr>
                <w:rFonts w:ascii="Arial" w:eastAsiaTheme="minorEastAsia" w:hAnsi="Arial" w:cs="Arial"/>
                <w:sz w:val="18"/>
              </w:rPr>
              <w:t>Optional without UE capability signaling</w:t>
            </w:r>
          </w:p>
        </w:tc>
      </w:tr>
    </w:tbl>
    <w:p w14:paraId="3FA15240" w14:textId="77777777" w:rsidR="00663285" w:rsidRPr="00663285" w:rsidRDefault="00663285" w:rsidP="00BE43EC">
      <w:pPr>
        <w:rPr>
          <w:rFonts w:ascii="Times New Roman" w:eastAsiaTheme="minorEastAsia" w:hAnsi="Times New Roman" w:cs="Times New Roman"/>
          <w:sz w:val="22"/>
          <w:szCs w:val="22"/>
        </w:rPr>
      </w:pPr>
    </w:p>
    <w:p w14:paraId="30BD8C02" w14:textId="3D9B4F59" w:rsidR="003C0673" w:rsidRPr="000F6D25" w:rsidRDefault="003C0673" w:rsidP="003C0673">
      <w:pPr>
        <w:pStyle w:val="2"/>
        <w:rPr>
          <w:rFonts w:eastAsiaTheme="minorEastAsia"/>
          <w:lang w:eastAsia="zh-CN"/>
        </w:rPr>
      </w:pPr>
      <w:r w:rsidRPr="00B70895">
        <w:t>Issue 46-</w:t>
      </w:r>
      <w:r>
        <w:rPr>
          <w:rFonts w:eastAsiaTheme="minorEastAsia" w:hint="eastAsia"/>
          <w:lang w:eastAsia="zh-CN"/>
        </w:rPr>
        <w:t>3</w:t>
      </w:r>
      <w:r w:rsidRPr="00B70895">
        <w:t xml:space="preserve">: </w:t>
      </w:r>
      <w:r w:rsidR="000F6D25">
        <w:rPr>
          <w:rFonts w:eastAsiaTheme="minorEastAsia" w:hint="eastAsia"/>
          <w:lang w:eastAsia="zh-CN"/>
        </w:rPr>
        <w:t>SRS IL imbalance</w:t>
      </w:r>
    </w:p>
    <w:p w14:paraId="13334718" w14:textId="6FF37949" w:rsidR="000C5813" w:rsidRPr="000F6D25" w:rsidRDefault="000F6D25">
      <w:pPr>
        <w:pStyle w:val="aff5"/>
        <w:numPr>
          <w:ilvl w:val="0"/>
          <w:numId w:val="10"/>
        </w:numPr>
        <w:ind w:leftChars="0"/>
        <w:rPr>
          <w:rFonts w:eastAsiaTheme="minorEastAsia" w:cs="Batang"/>
          <w:sz w:val="22"/>
          <w:szCs w:val="22"/>
        </w:rPr>
      </w:pPr>
      <w:r>
        <w:rPr>
          <w:rFonts w:eastAsiaTheme="minorEastAsia" w:cs="Batang" w:hint="eastAsia"/>
          <w:sz w:val="22"/>
          <w:szCs w:val="22"/>
        </w:rPr>
        <w:t>R4-2506</w:t>
      </w:r>
      <w:r>
        <w:rPr>
          <w:rFonts w:eastAsiaTheme="minorEastAsia" w:cs="Batang" w:hint="eastAsia"/>
          <w:sz w:val="22"/>
          <w:szCs w:val="22"/>
          <w:lang w:eastAsia="zh-CN"/>
        </w:rPr>
        <w:t>928 OPPO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539"/>
        <w:gridCol w:w="4067"/>
        <w:gridCol w:w="1607"/>
        <w:gridCol w:w="1251"/>
        <w:gridCol w:w="1548"/>
        <w:gridCol w:w="1575"/>
        <w:gridCol w:w="1369"/>
        <w:gridCol w:w="1583"/>
        <w:gridCol w:w="1583"/>
        <w:gridCol w:w="1849"/>
        <w:gridCol w:w="1507"/>
        <w:gridCol w:w="2131"/>
      </w:tblGrid>
      <w:tr w:rsidR="000F6D25" w14:paraId="202EA296" w14:textId="77777777" w:rsidTr="000F6D25">
        <w:trPr>
          <w:trHeight w:val="20"/>
        </w:trPr>
        <w:tc>
          <w:tcPr>
            <w:tcW w:w="783" w:type="dxa"/>
            <w:shd w:val="clear" w:color="auto" w:fill="auto"/>
          </w:tcPr>
          <w:p w14:paraId="00A6E9A8"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[46-3]</w:t>
            </w:r>
          </w:p>
        </w:tc>
        <w:tc>
          <w:tcPr>
            <w:tcW w:w="1539" w:type="dxa"/>
            <w:shd w:val="clear" w:color="auto" w:fill="auto"/>
          </w:tcPr>
          <w:p w14:paraId="1E5E929F"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w:t>
            </w:r>
            <w:r>
              <w:rPr>
                <w:rFonts w:ascii="Arial" w:eastAsiaTheme="minorEastAsia" w:hAnsi="Arial" w:cs="Arial" w:hint="eastAsia"/>
                <w:sz w:val="18"/>
              </w:rPr>
              <w:t>S</w:t>
            </w:r>
            <w:r>
              <w:rPr>
                <w:rFonts w:ascii="Arial" w:eastAsiaTheme="minorEastAsia" w:hAnsi="Arial" w:cs="Arial"/>
                <w:sz w:val="18"/>
              </w:rPr>
              <w:t>RS IL imbalance reporting]</w:t>
            </w:r>
          </w:p>
        </w:tc>
        <w:tc>
          <w:tcPr>
            <w:tcW w:w="4067" w:type="dxa"/>
            <w:shd w:val="clear" w:color="auto" w:fill="auto"/>
          </w:tcPr>
          <w:p w14:paraId="2D2BA745" w14:textId="77777777" w:rsidR="000F6D25" w:rsidRDefault="000F6D25"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w:t>
            </w:r>
            <w:r>
              <w:rPr>
                <w:rFonts w:ascii="Arial" w:eastAsiaTheme="minorEastAsia" w:hAnsi="Arial" w:cs="Arial" w:hint="eastAsia"/>
                <w:sz w:val="18"/>
              </w:rPr>
              <w:t>I</w:t>
            </w:r>
            <w:r>
              <w:rPr>
                <w:rFonts w:ascii="Arial" w:eastAsiaTheme="minorEastAsia" w:hAnsi="Arial" w:cs="Arial"/>
                <w:sz w:val="18"/>
              </w:rPr>
              <w:t>ndicates whether UE supports SRS IL imbalance reporting.]</w:t>
            </w:r>
          </w:p>
        </w:tc>
        <w:tc>
          <w:tcPr>
            <w:tcW w:w="1607" w:type="dxa"/>
            <w:shd w:val="clear" w:color="auto" w:fill="auto"/>
          </w:tcPr>
          <w:p w14:paraId="7EBCC84F" w14:textId="77777777" w:rsidR="000F6D25" w:rsidRPr="00F218D2" w:rsidRDefault="000F6D25" w:rsidP="004156F2">
            <w:pPr>
              <w:keepNext/>
              <w:keepLines/>
              <w:overflowPunct w:val="0"/>
              <w:autoSpaceDE w:val="0"/>
              <w:autoSpaceDN w:val="0"/>
              <w:adjustRightInd w:val="0"/>
              <w:jc w:val="center"/>
              <w:textAlignment w:val="baseline"/>
              <w:rPr>
                <w:rFonts w:ascii="Arial" w:eastAsiaTheme="minorEastAsia" w:hAnsi="Arial" w:cs="Arial"/>
                <w:strike/>
                <w:sz w:val="18"/>
              </w:rPr>
            </w:pPr>
          </w:p>
        </w:tc>
        <w:tc>
          <w:tcPr>
            <w:tcW w:w="1251" w:type="dxa"/>
            <w:shd w:val="clear" w:color="auto" w:fill="auto"/>
          </w:tcPr>
          <w:p w14:paraId="2B5D76C6" w14:textId="77777777" w:rsidR="000F6D25" w:rsidRPr="00B403DA"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548" w:type="dxa"/>
            <w:shd w:val="clear" w:color="auto" w:fill="auto"/>
          </w:tcPr>
          <w:p w14:paraId="3BA253BC"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575" w:type="dxa"/>
          </w:tcPr>
          <w:p w14:paraId="5D7329EA" w14:textId="77777777" w:rsidR="000F6D25" w:rsidRDefault="000F6D25" w:rsidP="004156F2">
            <w:pPr>
              <w:keepNext/>
              <w:keepLines/>
              <w:rPr>
                <w:rFonts w:ascii="Arial" w:eastAsiaTheme="minorEastAsia" w:hAnsi="Arial" w:cs="Arial"/>
                <w:sz w:val="18"/>
              </w:rPr>
            </w:pPr>
            <w:r>
              <w:rPr>
                <w:rFonts w:ascii="Arial" w:eastAsiaTheme="minorEastAsia" w:hAnsi="Arial" w:cs="Arial" w:hint="eastAsia"/>
                <w:sz w:val="18"/>
              </w:rPr>
              <w:t>U</w:t>
            </w:r>
            <w:r>
              <w:rPr>
                <w:rFonts w:ascii="Arial" w:eastAsiaTheme="minorEastAsia" w:hAnsi="Arial" w:cs="Arial"/>
                <w:sz w:val="18"/>
              </w:rPr>
              <w:t>E doesn’t support SRS IL imbalance reporting</w:t>
            </w:r>
          </w:p>
        </w:tc>
        <w:tc>
          <w:tcPr>
            <w:tcW w:w="1369" w:type="dxa"/>
            <w:shd w:val="clear" w:color="auto" w:fill="auto"/>
          </w:tcPr>
          <w:p w14:paraId="261BCEF3" w14:textId="77777777" w:rsidR="000F6D25" w:rsidRDefault="000F6D25" w:rsidP="004156F2">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band</w:t>
            </w:r>
          </w:p>
        </w:tc>
        <w:tc>
          <w:tcPr>
            <w:tcW w:w="1583" w:type="dxa"/>
            <w:shd w:val="clear" w:color="auto" w:fill="auto"/>
          </w:tcPr>
          <w:p w14:paraId="13DF0B0F"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o</w:t>
            </w:r>
          </w:p>
        </w:tc>
        <w:tc>
          <w:tcPr>
            <w:tcW w:w="1583" w:type="dxa"/>
            <w:shd w:val="clear" w:color="auto" w:fill="auto"/>
          </w:tcPr>
          <w:p w14:paraId="6EB7FC90"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w:t>
            </w:r>
            <w:r>
              <w:rPr>
                <w:rFonts w:ascii="Arial" w:eastAsiaTheme="minorEastAsia" w:hAnsi="Arial" w:cs="Arial"/>
                <w:sz w:val="18"/>
              </w:rPr>
              <w:t>R1 only</w:t>
            </w:r>
          </w:p>
        </w:tc>
        <w:tc>
          <w:tcPr>
            <w:tcW w:w="1849" w:type="dxa"/>
          </w:tcPr>
          <w:p w14:paraId="23611068"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507" w:type="dxa"/>
            <w:shd w:val="clear" w:color="auto" w:fill="auto"/>
          </w:tcPr>
          <w:p w14:paraId="5DBF356E"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R</w:t>
            </w:r>
            <w:r>
              <w:rPr>
                <w:rFonts w:ascii="Arial" w:eastAsiaTheme="minorEastAsia" w:hAnsi="Arial" w:cs="Arial"/>
                <w:sz w:val="18"/>
              </w:rPr>
              <w:t>AN4 is still under discussion whether this feature is to be introduced in Rel-19.</w:t>
            </w:r>
          </w:p>
        </w:tc>
        <w:tc>
          <w:tcPr>
            <w:tcW w:w="2131" w:type="dxa"/>
            <w:shd w:val="clear" w:color="auto" w:fill="auto"/>
          </w:tcPr>
          <w:p w14:paraId="0B719A07"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ptional with capability signaling.</w:t>
            </w:r>
          </w:p>
        </w:tc>
      </w:tr>
    </w:tbl>
    <w:p w14:paraId="146EFB2F" w14:textId="7E891558" w:rsidR="000F6D25" w:rsidRPr="000F6D25" w:rsidRDefault="000F6D25">
      <w:pPr>
        <w:pStyle w:val="aff5"/>
        <w:numPr>
          <w:ilvl w:val="0"/>
          <w:numId w:val="10"/>
        </w:numPr>
        <w:ind w:leftChars="0"/>
        <w:rPr>
          <w:rFonts w:eastAsiaTheme="minorEastAsia" w:cs="Batang"/>
          <w:sz w:val="22"/>
          <w:szCs w:val="22"/>
        </w:rPr>
      </w:pPr>
      <w:r>
        <w:rPr>
          <w:rFonts w:eastAsiaTheme="minorEastAsia" w:cs="Batang" w:hint="eastAsia"/>
          <w:sz w:val="22"/>
          <w:szCs w:val="22"/>
        </w:rPr>
        <w:t>R4-2</w:t>
      </w:r>
      <w:r>
        <w:rPr>
          <w:rFonts w:eastAsiaTheme="minorEastAsia" w:cs="Batang" w:hint="eastAsia"/>
          <w:sz w:val="22"/>
          <w:szCs w:val="22"/>
          <w:lang w:eastAsia="zh-CN"/>
        </w:rPr>
        <w:t>507478 HW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539"/>
        <w:gridCol w:w="4067"/>
        <w:gridCol w:w="1607"/>
        <w:gridCol w:w="1251"/>
        <w:gridCol w:w="1548"/>
        <w:gridCol w:w="1575"/>
        <w:gridCol w:w="1369"/>
        <w:gridCol w:w="1583"/>
        <w:gridCol w:w="1583"/>
        <w:gridCol w:w="1849"/>
        <w:gridCol w:w="1578"/>
        <w:gridCol w:w="2061"/>
      </w:tblGrid>
      <w:tr w:rsidR="000F6D25" w14:paraId="4792423C" w14:textId="77777777" w:rsidTr="00AC12C9">
        <w:trPr>
          <w:trHeight w:val="20"/>
        </w:trPr>
        <w:tc>
          <w:tcPr>
            <w:tcW w:w="782" w:type="dxa"/>
            <w:shd w:val="clear" w:color="auto" w:fill="auto"/>
          </w:tcPr>
          <w:p w14:paraId="37FFF872"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8</w:t>
            </w:r>
          </w:p>
        </w:tc>
        <w:tc>
          <w:tcPr>
            <w:tcW w:w="1539" w:type="dxa"/>
            <w:shd w:val="clear" w:color="auto" w:fill="auto"/>
          </w:tcPr>
          <w:p w14:paraId="71EAEFB9" w14:textId="77777777" w:rsidR="000F6D25" w:rsidRPr="00E853D7"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w:t>
            </w:r>
            <w:r w:rsidRPr="00DB555D">
              <w:rPr>
                <w:rFonts w:ascii="Arial" w:eastAsiaTheme="minorEastAsia" w:hAnsi="Arial" w:cs="Arial"/>
                <w:sz w:val="18"/>
              </w:rPr>
              <w:t>SRS IL imbalance</w:t>
            </w:r>
            <w:r>
              <w:rPr>
                <w:rFonts w:ascii="Arial" w:eastAsiaTheme="minorEastAsia" w:hAnsi="Arial" w:cs="Arial"/>
                <w:sz w:val="18"/>
              </w:rPr>
              <w:t xml:space="preserve"> compensation]</w:t>
            </w:r>
          </w:p>
        </w:tc>
        <w:tc>
          <w:tcPr>
            <w:tcW w:w="4067" w:type="dxa"/>
            <w:shd w:val="clear" w:color="auto" w:fill="auto"/>
          </w:tcPr>
          <w:p w14:paraId="5CFB82E4" w14:textId="77777777" w:rsidR="000F6D25" w:rsidRDefault="000F6D25" w:rsidP="004156F2">
            <w:pPr>
              <w:snapToGrid w:val="0"/>
              <w:spacing w:afterLines="50" w:after="163"/>
              <w:contextualSpacing/>
              <w:jc w:val="both"/>
              <w:rPr>
                <w:rFonts w:ascii="Arial" w:eastAsiaTheme="minorEastAsia" w:hAnsi="Arial" w:cs="Arial"/>
                <w:sz w:val="18"/>
              </w:rPr>
            </w:pPr>
            <w:r>
              <w:rPr>
                <w:rFonts w:ascii="Arial" w:eastAsiaTheme="minorEastAsia" w:hAnsi="Arial" w:cs="Arial"/>
                <w:sz w:val="18"/>
              </w:rPr>
              <w:t xml:space="preserve">Indicates </w:t>
            </w:r>
            <w:r w:rsidRPr="00DB555D">
              <w:rPr>
                <w:rFonts w:ascii="Arial" w:eastAsiaTheme="minorEastAsia" w:hAnsi="Arial" w:cs="Arial"/>
                <w:sz w:val="18"/>
              </w:rPr>
              <w:t>whether UE performs SRS IL self-compensation</w:t>
            </w:r>
          </w:p>
        </w:tc>
        <w:tc>
          <w:tcPr>
            <w:tcW w:w="1607" w:type="dxa"/>
            <w:shd w:val="clear" w:color="auto" w:fill="auto"/>
          </w:tcPr>
          <w:p w14:paraId="37D95A3E" w14:textId="77777777" w:rsidR="000F6D25" w:rsidRPr="00B3617B"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sidRPr="001C477F">
              <w:rPr>
                <w:rFonts w:ascii="Arial" w:eastAsiaTheme="minorEastAsia" w:hAnsi="Arial" w:cs="Arial"/>
                <w:sz w:val="18"/>
              </w:rPr>
              <w:t>2-55</w:t>
            </w:r>
            <w:r>
              <w:rPr>
                <w:rFonts w:ascii="Arial" w:eastAsiaTheme="minorEastAsia" w:hAnsi="Arial" w:cs="Arial"/>
                <w:sz w:val="18"/>
              </w:rPr>
              <w:t xml:space="preserve"> or </w:t>
            </w:r>
            <w:r w:rsidRPr="005E353D">
              <w:rPr>
                <w:rFonts w:ascii="Arial" w:eastAsiaTheme="minorEastAsia" w:hAnsi="Arial" w:cs="Arial"/>
                <w:sz w:val="18"/>
              </w:rPr>
              <w:t>23-8-3</w:t>
            </w:r>
          </w:p>
        </w:tc>
        <w:tc>
          <w:tcPr>
            <w:tcW w:w="1251" w:type="dxa"/>
            <w:shd w:val="clear" w:color="auto" w:fill="auto"/>
          </w:tcPr>
          <w:p w14:paraId="2867C834"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548" w:type="dxa"/>
            <w:shd w:val="clear" w:color="auto" w:fill="auto"/>
          </w:tcPr>
          <w:p w14:paraId="307837E7"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575" w:type="dxa"/>
          </w:tcPr>
          <w:p w14:paraId="0F055790" w14:textId="77777777" w:rsidR="000F6D25" w:rsidRDefault="000F6D25" w:rsidP="004156F2">
            <w:pPr>
              <w:keepNext/>
              <w:keepLines/>
              <w:rPr>
                <w:rFonts w:ascii="Arial" w:eastAsiaTheme="minorEastAsia" w:hAnsi="Arial" w:cs="Arial"/>
                <w:sz w:val="18"/>
              </w:rPr>
            </w:pPr>
          </w:p>
        </w:tc>
        <w:tc>
          <w:tcPr>
            <w:tcW w:w="1369" w:type="dxa"/>
            <w:shd w:val="clear" w:color="auto" w:fill="auto"/>
          </w:tcPr>
          <w:p w14:paraId="5AFCDD18" w14:textId="77777777" w:rsidR="000F6D25" w:rsidRDefault="000F6D25" w:rsidP="004156F2">
            <w:pPr>
              <w:keepNext/>
              <w:keepLines/>
              <w:rPr>
                <w:rFonts w:ascii="Arial" w:eastAsiaTheme="minorEastAsia" w:hAnsi="Arial" w:cs="Arial"/>
                <w:sz w:val="18"/>
              </w:rPr>
            </w:pPr>
            <w:r>
              <w:rPr>
                <w:rFonts w:ascii="Arial" w:eastAsiaTheme="minorEastAsia" w:hAnsi="Arial" w:cs="Arial"/>
                <w:sz w:val="18"/>
              </w:rPr>
              <w:t>Per BC</w:t>
            </w:r>
          </w:p>
        </w:tc>
        <w:tc>
          <w:tcPr>
            <w:tcW w:w="1583" w:type="dxa"/>
            <w:shd w:val="clear" w:color="auto" w:fill="auto"/>
          </w:tcPr>
          <w:p w14:paraId="31BABAE2"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583" w:type="dxa"/>
            <w:shd w:val="clear" w:color="auto" w:fill="auto"/>
          </w:tcPr>
          <w:p w14:paraId="63A04FC8" w14:textId="77777777" w:rsidR="000F6D25" w:rsidRPr="0048422B"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849" w:type="dxa"/>
          </w:tcPr>
          <w:p w14:paraId="1821AA23" w14:textId="77777777" w:rsidR="000F6D25" w:rsidRDefault="000F6D25" w:rsidP="004156F2">
            <w:pPr>
              <w:keepNext/>
              <w:keepLines/>
              <w:jc w:val="center"/>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578" w:type="dxa"/>
            <w:shd w:val="clear" w:color="auto" w:fill="auto"/>
          </w:tcPr>
          <w:p w14:paraId="5E88CB91" w14:textId="77777777" w:rsidR="000F6D25" w:rsidRPr="00F218D2"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2061" w:type="dxa"/>
            <w:shd w:val="clear" w:color="auto" w:fill="auto"/>
          </w:tcPr>
          <w:p w14:paraId="40F66520" w14:textId="77777777" w:rsidR="000F6D25" w:rsidRDefault="000F6D25"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 xml:space="preserve">ptional </w:t>
            </w:r>
          </w:p>
        </w:tc>
      </w:tr>
    </w:tbl>
    <w:p w14:paraId="6EACBF37" w14:textId="77777777" w:rsidR="00AC12C9" w:rsidRDefault="00AC12C9" w:rsidP="00AC12C9">
      <w:pPr>
        <w:pStyle w:val="30"/>
      </w:pPr>
      <w:r>
        <w:rPr>
          <w:rFonts w:hint="eastAsia"/>
        </w:rPr>
        <w:t>Recommended WF:</w:t>
      </w:r>
    </w:p>
    <w:p w14:paraId="7430968A" w14:textId="77777777" w:rsidR="00AC12C9" w:rsidRDefault="00AC12C9" w:rsidP="00AC12C9">
      <w:pPr>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TBA</w:t>
      </w:r>
    </w:p>
    <w:p w14:paraId="71933909" w14:textId="77777777" w:rsidR="000F6D25" w:rsidRPr="00BE43EC" w:rsidRDefault="000F6D25" w:rsidP="00A97F85">
      <w:pPr>
        <w:rPr>
          <w:rFonts w:eastAsiaTheme="minorEastAsia" w:cs="Batang" w:hint="eastAsia"/>
          <w:sz w:val="22"/>
          <w:szCs w:val="22"/>
        </w:rPr>
      </w:pPr>
    </w:p>
    <w:p w14:paraId="7DEC3871" w14:textId="30B5559E" w:rsidR="00384BE5" w:rsidRPr="00F218D2" w:rsidRDefault="004849A1">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849A1">
        <w:rPr>
          <w:rFonts w:ascii="Arial" w:eastAsia="Batang" w:hAnsi="Arial" w:cs="Arial"/>
          <w:sz w:val="28"/>
          <w:szCs w:val="28"/>
          <w:lang w:val="en-US" w:eastAsia="ko-KR"/>
        </w:rPr>
        <w:t>NonCol_intraB_ENDC_NR_CA_Ph2</w:t>
      </w:r>
    </w:p>
    <w:p w14:paraId="48E81FE9" w14:textId="513C38B6" w:rsidR="00F93779" w:rsidRPr="006B3714" w:rsidRDefault="006B3714" w:rsidP="006B3714">
      <w:pPr>
        <w:pStyle w:val="2"/>
        <w:rPr>
          <w:rFonts w:eastAsiaTheme="minorEastAsia"/>
          <w:lang w:eastAsia="zh-CN"/>
        </w:rPr>
      </w:pPr>
      <w:r w:rsidRPr="00B70895">
        <w:t>Issue 4</w:t>
      </w:r>
      <w:r>
        <w:rPr>
          <w:rFonts w:eastAsiaTheme="minorEastAsia" w:hint="eastAsia"/>
          <w:lang w:eastAsia="zh-CN"/>
        </w:rPr>
        <w:t>7</w:t>
      </w:r>
      <w:r w:rsidRPr="00B70895">
        <w:t>-</w:t>
      </w:r>
      <w:r>
        <w:rPr>
          <w:rFonts w:eastAsiaTheme="minorEastAsia" w:hint="eastAsia"/>
          <w:lang w:eastAsia="zh-CN"/>
        </w:rPr>
        <w:t>1</w:t>
      </w:r>
      <w:r w:rsidRPr="00B70895">
        <w:t xml:space="preserve">: </w:t>
      </w:r>
      <w:r>
        <w:rPr>
          <w:rFonts w:eastAsiaTheme="minorEastAsia" w:hint="eastAsia"/>
          <w:lang w:eastAsia="zh-CN"/>
        </w:rPr>
        <w:t>non-collocated CA</w:t>
      </w:r>
    </w:p>
    <w:p w14:paraId="3703A93E" w14:textId="40509AFA" w:rsidR="006B3714" w:rsidRPr="006B3714" w:rsidRDefault="006B3714">
      <w:pPr>
        <w:pStyle w:val="aff5"/>
        <w:numPr>
          <w:ilvl w:val="0"/>
          <w:numId w:val="10"/>
        </w:numPr>
        <w:ind w:leftChars="0"/>
        <w:rPr>
          <w:rFonts w:eastAsiaTheme="minorEastAsia" w:cs="Batang"/>
          <w:sz w:val="22"/>
          <w:szCs w:val="22"/>
        </w:rPr>
      </w:pPr>
      <w:r w:rsidRPr="006B3714">
        <w:rPr>
          <w:rFonts w:eastAsiaTheme="minorEastAsia" w:cs="Batang" w:hint="eastAsia"/>
          <w:sz w:val="22"/>
          <w:szCs w:val="22"/>
        </w:rPr>
        <w:t>R4-2506892 KDDI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706"/>
        <w:gridCol w:w="1429"/>
        <w:gridCol w:w="1120"/>
        <w:gridCol w:w="1397"/>
        <w:gridCol w:w="2291"/>
        <w:gridCol w:w="1843"/>
        <w:gridCol w:w="1134"/>
        <w:gridCol w:w="1134"/>
        <w:gridCol w:w="1418"/>
        <w:gridCol w:w="1417"/>
        <w:gridCol w:w="1276"/>
      </w:tblGrid>
      <w:tr w:rsidR="006B3714" w:rsidRPr="00F218D2" w14:paraId="741EB39C" w14:textId="77777777" w:rsidTr="004156F2">
        <w:trPr>
          <w:trHeight w:val="20"/>
        </w:trPr>
        <w:tc>
          <w:tcPr>
            <w:tcW w:w="2167" w:type="dxa"/>
            <w:shd w:val="clear" w:color="auto" w:fill="auto"/>
          </w:tcPr>
          <w:p w14:paraId="2EA48AA2"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0" w:type="dxa"/>
            <w:shd w:val="clear" w:color="auto" w:fill="auto"/>
          </w:tcPr>
          <w:p w14:paraId="79673BDE"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870BDBF"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06" w:type="dxa"/>
            <w:shd w:val="clear" w:color="auto" w:fill="auto"/>
          </w:tcPr>
          <w:p w14:paraId="682BF2DE" w14:textId="77777777" w:rsidR="006B3714" w:rsidRPr="00F218D2" w:rsidRDefault="006B3714"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9112E79" w14:textId="77777777" w:rsidR="006B3714" w:rsidRPr="00F218D2" w:rsidRDefault="006B3714" w:rsidP="004156F2">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2330D384"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32F36A9"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6550C4B6"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2291" w:type="dxa"/>
          </w:tcPr>
          <w:p w14:paraId="669779B8" w14:textId="77777777" w:rsidR="006B3714" w:rsidRPr="00F218D2" w:rsidRDefault="006B3714"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843" w:type="dxa"/>
            <w:shd w:val="clear" w:color="auto" w:fill="auto"/>
          </w:tcPr>
          <w:p w14:paraId="5C256E7E" w14:textId="77777777" w:rsidR="006B3714" w:rsidRPr="00F218D2" w:rsidRDefault="006B3714" w:rsidP="004156F2">
            <w:pPr>
              <w:keepNext/>
              <w:keepLines/>
              <w:rPr>
                <w:rFonts w:ascii="Arial" w:hAnsi="Arial" w:cs="Arial"/>
                <w:b/>
                <w:sz w:val="18"/>
              </w:rPr>
            </w:pPr>
            <w:r w:rsidRPr="00F218D2">
              <w:rPr>
                <w:rFonts w:ascii="Arial" w:hAnsi="Arial" w:cs="Arial"/>
                <w:b/>
                <w:sz w:val="18"/>
              </w:rPr>
              <w:t>Type</w:t>
            </w:r>
          </w:p>
          <w:p w14:paraId="230CD222" w14:textId="77777777" w:rsidR="006B3714" w:rsidRPr="00F218D2" w:rsidRDefault="006B3714"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3DE62D94"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134" w:type="dxa"/>
            <w:shd w:val="clear" w:color="auto" w:fill="auto"/>
          </w:tcPr>
          <w:p w14:paraId="426F6EB1"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418" w:type="dxa"/>
          </w:tcPr>
          <w:p w14:paraId="47F653AB"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7" w:type="dxa"/>
            <w:shd w:val="clear" w:color="auto" w:fill="auto"/>
          </w:tcPr>
          <w:p w14:paraId="4FF49904"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759F1CBF" w14:textId="77777777" w:rsidR="006B3714" w:rsidRPr="00F218D2" w:rsidRDefault="006B3714"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6B3714" w:rsidRPr="00F218D2" w14:paraId="0953B7F3" w14:textId="77777777" w:rsidTr="004156F2">
        <w:trPr>
          <w:trHeight w:val="2145"/>
        </w:trPr>
        <w:tc>
          <w:tcPr>
            <w:tcW w:w="2167" w:type="dxa"/>
            <w:shd w:val="clear" w:color="auto" w:fill="auto"/>
          </w:tcPr>
          <w:p w14:paraId="58DD5AFC" w14:textId="77777777" w:rsidR="006B3714" w:rsidRPr="00F218D2" w:rsidRDefault="006B3714" w:rsidP="004156F2">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3EF8645E" w14:textId="77777777" w:rsidR="006B3714" w:rsidRPr="00674A04" w:rsidRDefault="006B3714" w:rsidP="004156F2">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5A2F366D" w14:textId="77777777" w:rsidR="006B3714" w:rsidRPr="00C530C0" w:rsidRDefault="006B3714" w:rsidP="004156F2">
            <w:pPr>
              <w:keepNext/>
              <w:keepLines/>
              <w:rPr>
                <w:rFonts w:ascii="Arial" w:hAnsi="Arial" w:cs="Arial"/>
                <w:sz w:val="18"/>
                <w:szCs w:val="18"/>
              </w:rPr>
            </w:pPr>
            <w:r>
              <w:rPr>
                <w:rFonts w:ascii="Arial" w:hAnsi="Arial" w:cs="Arial"/>
                <w:sz w:val="18"/>
                <w:szCs w:val="18"/>
              </w:rPr>
              <w:t>Support of intra-band non-collocated NR CA operation</w:t>
            </w:r>
          </w:p>
        </w:tc>
        <w:tc>
          <w:tcPr>
            <w:tcW w:w="3706" w:type="dxa"/>
            <w:shd w:val="clear" w:color="auto" w:fill="auto"/>
          </w:tcPr>
          <w:p w14:paraId="6047C9FD" w14:textId="77777777" w:rsidR="006B3714" w:rsidRPr="00C530C0" w:rsidRDefault="006B3714" w:rsidP="004156F2">
            <w:pPr>
              <w:pStyle w:val="TAL"/>
              <w:rPr>
                <w:rFonts w:eastAsia="MS Gothic" w:cs="Arial"/>
                <w:szCs w:val="18"/>
                <w:lang w:eastAsia="ja-JP"/>
              </w:rPr>
            </w:pPr>
            <w:r>
              <w:rPr>
                <w:rFonts w:eastAsia="MS Gothic" w:cs="Arial"/>
                <w:szCs w:val="18"/>
                <w:lang w:eastAsia="ja-JP"/>
              </w:rPr>
              <w:t>Indicates the UE supports TDD-TDD intra-band non-collocated NR-CA operation with MTTD/MRTD requirements according to Table [7.5.x.x]/Table [7.6.x-x] in TS 38.133 and UE RF requirements for intra-band non-collocated NR-CA including [7.10A] in TS 38.101-1. And the UE also supports TDD-TDD intra-band NR-CA operation with MRTD according to Table [7.6.x-x] in TS 38.133 and UE RF requirements for intra-band NR-CA except for [7.10A] in TS 38.101-1.</w:t>
            </w:r>
          </w:p>
        </w:tc>
        <w:tc>
          <w:tcPr>
            <w:tcW w:w="1429" w:type="dxa"/>
            <w:shd w:val="clear" w:color="auto" w:fill="auto"/>
          </w:tcPr>
          <w:p w14:paraId="3D1CD94F" w14:textId="77777777" w:rsidR="006B3714" w:rsidRPr="00CD4453" w:rsidRDefault="006B3714" w:rsidP="004156F2">
            <w:pPr>
              <w:keepNext/>
              <w:keepLines/>
              <w:rPr>
                <w:rFonts w:ascii="Arial" w:eastAsia="MS Mincho" w:hAnsi="Arial" w:cs="Arial"/>
                <w:sz w:val="18"/>
                <w:szCs w:val="18"/>
                <w:lang w:eastAsia="ja-JP"/>
              </w:rPr>
            </w:pPr>
            <w:r>
              <w:rPr>
                <w:rFonts w:ascii="Arial" w:eastAsia="MS Mincho" w:hAnsi="Arial" w:cs="Arial" w:hint="eastAsia"/>
                <w:sz w:val="18"/>
                <w:szCs w:val="18"/>
                <w:lang w:eastAsia="ja-JP"/>
              </w:rPr>
              <w:t>N</w:t>
            </w:r>
            <w:r>
              <w:rPr>
                <w:rFonts w:ascii="Arial" w:eastAsia="MS Mincho" w:hAnsi="Arial" w:cs="Arial"/>
                <w:sz w:val="18"/>
                <w:szCs w:val="18"/>
                <w:lang w:eastAsia="ja-JP"/>
              </w:rPr>
              <w:t>/A</w:t>
            </w:r>
          </w:p>
        </w:tc>
        <w:tc>
          <w:tcPr>
            <w:tcW w:w="1120" w:type="dxa"/>
            <w:shd w:val="clear" w:color="auto" w:fill="auto"/>
          </w:tcPr>
          <w:p w14:paraId="16C982D8"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Yes</w:t>
            </w:r>
          </w:p>
        </w:tc>
        <w:tc>
          <w:tcPr>
            <w:tcW w:w="1397" w:type="dxa"/>
            <w:shd w:val="clear" w:color="auto" w:fill="auto"/>
          </w:tcPr>
          <w:p w14:paraId="4BAD5576"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N/A</w:t>
            </w:r>
          </w:p>
        </w:tc>
        <w:tc>
          <w:tcPr>
            <w:tcW w:w="2291" w:type="dxa"/>
            <w:shd w:val="clear" w:color="auto" w:fill="auto"/>
          </w:tcPr>
          <w:p w14:paraId="53B46429" w14:textId="77777777" w:rsidR="006B3714" w:rsidRPr="00CD4453" w:rsidRDefault="006B3714" w:rsidP="004156F2">
            <w:pPr>
              <w:keepNext/>
              <w:keepLines/>
              <w:rPr>
                <w:rFonts w:ascii="Arial" w:hAnsi="Arial" w:cs="Arial"/>
                <w:sz w:val="18"/>
                <w:szCs w:val="18"/>
              </w:rPr>
            </w:pPr>
            <w:r>
              <w:rPr>
                <w:rFonts w:ascii="Arial" w:hAnsi="Arial" w:cs="Arial"/>
                <w:sz w:val="18"/>
                <w:szCs w:val="18"/>
              </w:rPr>
              <w:t>In</w:t>
            </w:r>
            <w:r w:rsidRPr="00F55E2F">
              <w:rPr>
                <w:rFonts w:asciiTheme="majorHAnsi" w:hAnsiTheme="majorHAnsi" w:cstheme="majorHAnsi"/>
                <w:sz w:val="18"/>
                <w:szCs w:val="18"/>
              </w:rPr>
              <w:t>tra-band non-collocated NR CA operation</w:t>
            </w:r>
            <w:r w:rsidRPr="00F55E2F">
              <w:rPr>
                <w:rFonts w:asciiTheme="majorHAnsi" w:eastAsia="MS Mincho" w:hAnsiTheme="majorHAnsi" w:cstheme="majorHAnsi"/>
                <w:sz w:val="18"/>
                <w:szCs w:val="18"/>
                <w:lang w:eastAsia="ja-JP"/>
              </w:rPr>
              <w:t xml:space="preserve"> with up to </w:t>
            </w:r>
            <w:proofErr w:type="gramStart"/>
            <w:r w:rsidRPr="00F55E2F">
              <w:rPr>
                <w:rFonts w:asciiTheme="majorHAnsi" w:eastAsia="MS Mincho" w:hAnsiTheme="majorHAnsi" w:cstheme="majorHAnsi"/>
                <w:sz w:val="18"/>
                <w:szCs w:val="18"/>
                <w:lang w:eastAsia="ja-JP"/>
              </w:rPr>
              <w:t>4layer</w:t>
            </w:r>
            <w:proofErr w:type="gramEnd"/>
            <w:r w:rsidRPr="00F55E2F">
              <w:rPr>
                <w:rFonts w:asciiTheme="majorHAnsi" w:eastAsia="MS Mincho" w:hAnsiTheme="majorHAnsi" w:cstheme="majorHAnsi"/>
                <w:sz w:val="18"/>
                <w:szCs w:val="18"/>
                <w:lang w:eastAsia="ja-JP"/>
              </w:rPr>
              <w:t xml:space="preserve"> per CC</w:t>
            </w:r>
            <w:r w:rsidRPr="00F55E2F">
              <w:rPr>
                <w:rFonts w:asciiTheme="majorHAnsi" w:hAnsiTheme="majorHAnsi" w:cstheme="majorHAnsi"/>
                <w:sz w:val="18"/>
                <w:szCs w:val="18"/>
              </w:rPr>
              <w:t xml:space="preserve"> is not supported.</w:t>
            </w:r>
          </w:p>
        </w:tc>
        <w:tc>
          <w:tcPr>
            <w:tcW w:w="1843" w:type="dxa"/>
            <w:shd w:val="clear" w:color="auto" w:fill="auto"/>
          </w:tcPr>
          <w:p w14:paraId="4A735FFF"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47369114" w14:textId="77777777" w:rsidR="006B3714" w:rsidRPr="00F218D2" w:rsidRDefault="006B3714" w:rsidP="004156F2">
            <w:pPr>
              <w:keepNext/>
              <w:keepLines/>
              <w:rPr>
                <w:rFonts w:ascii="Arial" w:hAnsi="Arial" w:cs="Arial"/>
                <w:sz w:val="18"/>
                <w:szCs w:val="18"/>
                <w:lang w:eastAsia="en-GB"/>
              </w:rPr>
            </w:pPr>
            <w:r>
              <w:rPr>
                <w:rFonts w:ascii="Arial" w:eastAsia="MS Gothic" w:hAnsi="Arial" w:cs="Arial"/>
                <w:sz w:val="18"/>
                <w:szCs w:val="18"/>
                <w:lang w:val="en-GB" w:eastAsia="ja-JP"/>
              </w:rPr>
              <w:t>N/A</w:t>
            </w:r>
          </w:p>
        </w:tc>
        <w:tc>
          <w:tcPr>
            <w:tcW w:w="1134" w:type="dxa"/>
            <w:shd w:val="clear" w:color="auto" w:fill="auto"/>
          </w:tcPr>
          <w:p w14:paraId="13688522"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2BC82D2A"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3979667F"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Supported for band n77/n78 only</w:t>
            </w:r>
          </w:p>
        </w:tc>
        <w:tc>
          <w:tcPr>
            <w:tcW w:w="1276" w:type="dxa"/>
            <w:shd w:val="clear" w:color="auto" w:fill="auto"/>
          </w:tcPr>
          <w:p w14:paraId="015DDF7F"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Optional with capability signaling</w:t>
            </w:r>
          </w:p>
        </w:tc>
      </w:tr>
      <w:tr w:rsidR="006B3714" w:rsidRPr="00F218D2" w14:paraId="7F913358" w14:textId="77777777" w:rsidTr="004156F2">
        <w:trPr>
          <w:trHeight w:val="2145"/>
        </w:trPr>
        <w:tc>
          <w:tcPr>
            <w:tcW w:w="2167" w:type="dxa"/>
            <w:shd w:val="clear" w:color="auto" w:fill="auto"/>
          </w:tcPr>
          <w:p w14:paraId="6BC48A37" w14:textId="77777777" w:rsidR="006B3714" w:rsidRDefault="006B3714" w:rsidP="004156F2">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6DF75A60" w14:textId="77777777" w:rsidR="006B3714" w:rsidRPr="00F0045A" w:rsidRDefault="006B3714" w:rsidP="004156F2">
            <w:pPr>
              <w:keepNext/>
              <w:keepLines/>
              <w:rPr>
                <w:rFonts w:ascii="Arial" w:eastAsia="MS Mincho" w:hAnsi="Arial" w:cs="Arial"/>
                <w:sz w:val="18"/>
                <w:szCs w:val="18"/>
                <w:lang w:eastAsia="ja-JP"/>
              </w:rPr>
            </w:pPr>
            <w:r>
              <w:rPr>
                <w:rFonts w:ascii="Arial" w:eastAsia="MS Mincho" w:hAnsi="Arial" w:cs="Arial" w:hint="eastAsia"/>
                <w:sz w:val="18"/>
                <w:szCs w:val="18"/>
                <w:lang w:eastAsia="ja-JP"/>
              </w:rPr>
              <w:t>4</w:t>
            </w:r>
            <w:r>
              <w:rPr>
                <w:rFonts w:ascii="Arial" w:eastAsia="MS Mincho" w:hAnsi="Arial" w:cs="Arial"/>
                <w:sz w:val="18"/>
                <w:szCs w:val="18"/>
                <w:lang w:eastAsia="ja-JP"/>
              </w:rPr>
              <w:t>7-2</w:t>
            </w:r>
          </w:p>
        </w:tc>
        <w:tc>
          <w:tcPr>
            <w:tcW w:w="1360" w:type="dxa"/>
            <w:shd w:val="clear" w:color="auto" w:fill="auto"/>
          </w:tcPr>
          <w:p w14:paraId="4552F6CE" w14:textId="77777777" w:rsidR="006B3714" w:rsidRDefault="006B3714" w:rsidP="004156F2">
            <w:pPr>
              <w:keepNext/>
              <w:keepLines/>
              <w:rPr>
                <w:rFonts w:ascii="Arial" w:hAnsi="Arial" w:cs="Arial"/>
                <w:sz w:val="18"/>
                <w:szCs w:val="18"/>
              </w:rPr>
            </w:pPr>
            <w:r>
              <w:rPr>
                <w:rFonts w:ascii="Arial" w:hAnsi="Arial" w:cs="Arial"/>
                <w:sz w:val="18"/>
                <w:szCs w:val="18"/>
              </w:rPr>
              <w:t>Support of i</w:t>
            </w:r>
            <w:r w:rsidRPr="00F0045A">
              <w:rPr>
                <w:rFonts w:ascii="Arial" w:hAnsi="Arial" w:cs="Arial"/>
                <w:sz w:val="18"/>
                <w:szCs w:val="18"/>
              </w:rPr>
              <w:t>nter-band non-contiguous EN-DC with overlapping or partially overlapping bands</w:t>
            </w:r>
            <w:r>
              <w:rPr>
                <w:rFonts w:ascii="Arial" w:hAnsi="Arial" w:cs="Arial"/>
                <w:sz w:val="18"/>
                <w:szCs w:val="18"/>
              </w:rPr>
              <w:t xml:space="preserve"> operation</w:t>
            </w:r>
          </w:p>
        </w:tc>
        <w:tc>
          <w:tcPr>
            <w:tcW w:w="3706" w:type="dxa"/>
            <w:shd w:val="clear" w:color="auto" w:fill="auto"/>
          </w:tcPr>
          <w:p w14:paraId="1AD32643" w14:textId="77777777" w:rsidR="006B3714" w:rsidRDefault="006B3714" w:rsidP="004156F2">
            <w:pPr>
              <w:pStyle w:val="TAL"/>
              <w:rPr>
                <w:rFonts w:eastAsia="MS Gothic" w:cs="Arial"/>
                <w:szCs w:val="18"/>
                <w:lang w:eastAsia="ja-JP"/>
              </w:rPr>
            </w:pPr>
            <w:r>
              <w:rPr>
                <w:rFonts w:eastAsia="MS Gothic" w:cs="Arial"/>
                <w:szCs w:val="18"/>
                <w:lang w:eastAsia="ja-JP"/>
              </w:rPr>
              <w:t>Indicates the UE supports TDD-TDD i</w:t>
            </w:r>
            <w:r w:rsidRPr="00FB3B63">
              <w:t>nter-band non-contiguous EN-DC with overlapping or partially overlapping bands</w:t>
            </w:r>
            <w:r>
              <w:rPr>
                <w:rFonts w:eastAsia="MS Gothic" w:cs="Arial"/>
                <w:szCs w:val="18"/>
                <w:lang w:eastAsia="ja-JP"/>
              </w:rPr>
              <w:t xml:space="preserve"> operation with MTTD/MRTD requirements according to Table [7.5.x.x]/Table [7.6.x-x] in TS 38.133 and UE RF requirements for i</w:t>
            </w:r>
            <w:r w:rsidRPr="00FB3B63">
              <w:t>nter-band non-contiguous EN-DC with overlapping or partially overlapping bands</w:t>
            </w:r>
            <w:r>
              <w:rPr>
                <w:rFonts w:eastAsia="MS Gothic" w:cs="Arial"/>
                <w:szCs w:val="18"/>
                <w:lang w:eastAsia="ja-JP"/>
              </w:rPr>
              <w:t xml:space="preserve"> including [7.10B] in TS 38.101-3. And the UE also supports i</w:t>
            </w:r>
            <w:r w:rsidRPr="00FB3B63">
              <w:t>nter-band non-contiguous EN-DC with overlapping or partially overlapping bands</w:t>
            </w:r>
            <w:r>
              <w:t xml:space="preserve"> operation</w:t>
            </w:r>
            <w:r>
              <w:rPr>
                <w:rFonts w:eastAsia="MS Gothic" w:cs="Arial"/>
                <w:szCs w:val="18"/>
                <w:lang w:eastAsia="ja-JP"/>
              </w:rPr>
              <w:t xml:space="preserve"> with MRTD according to Table [7.6.x-x] in TS 38.133 and UE RF requirements for i</w:t>
            </w:r>
            <w:r w:rsidRPr="00FB3B63">
              <w:t>nter-band non-contiguous EN-DC with overlapping or partially overlapping bands</w:t>
            </w:r>
            <w:r>
              <w:rPr>
                <w:rFonts w:eastAsia="MS Gothic" w:cs="Arial"/>
                <w:szCs w:val="18"/>
                <w:lang w:eastAsia="ja-JP"/>
              </w:rPr>
              <w:t xml:space="preserve"> except for [7.10B] in TS 38.101-3.</w:t>
            </w:r>
          </w:p>
        </w:tc>
        <w:tc>
          <w:tcPr>
            <w:tcW w:w="1429" w:type="dxa"/>
            <w:shd w:val="clear" w:color="auto" w:fill="auto"/>
          </w:tcPr>
          <w:p w14:paraId="316FA19F" w14:textId="77777777" w:rsidR="006B3714" w:rsidRPr="00F218D2" w:rsidRDefault="006B3714" w:rsidP="004156F2">
            <w:pPr>
              <w:keepNext/>
              <w:keepLines/>
              <w:rPr>
                <w:rFonts w:ascii="Arial" w:hAnsi="Arial" w:cs="Arial"/>
                <w:sz w:val="18"/>
                <w:szCs w:val="18"/>
                <w:lang w:eastAsia="en-GB"/>
              </w:rPr>
            </w:pPr>
            <w:r>
              <w:rPr>
                <w:rFonts w:ascii="Arial" w:eastAsia="MS Mincho" w:hAnsi="Arial" w:cs="Arial" w:hint="eastAsia"/>
                <w:sz w:val="18"/>
                <w:szCs w:val="18"/>
                <w:lang w:eastAsia="ja-JP"/>
              </w:rPr>
              <w:t>N</w:t>
            </w:r>
            <w:r>
              <w:rPr>
                <w:rFonts w:ascii="Arial" w:eastAsia="MS Mincho" w:hAnsi="Arial" w:cs="Arial"/>
                <w:sz w:val="18"/>
                <w:szCs w:val="18"/>
                <w:lang w:eastAsia="ja-JP"/>
              </w:rPr>
              <w:t>/A</w:t>
            </w:r>
          </w:p>
        </w:tc>
        <w:tc>
          <w:tcPr>
            <w:tcW w:w="1120" w:type="dxa"/>
            <w:shd w:val="clear" w:color="auto" w:fill="auto"/>
          </w:tcPr>
          <w:p w14:paraId="22981CF7" w14:textId="77777777" w:rsidR="006B3714" w:rsidRPr="00F218D2" w:rsidRDefault="006B3714" w:rsidP="004156F2">
            <w:pPr>
              <w:keepNext/>
              <w:keepLines/>
              <w:rPr>
                <w:rFonts w:ascii="Arial" w:hAnsi="Arial" w:cs="Arial"/>
                <w:sz w:val="18"/>
                <w:szCs w:val="18"/>
                <w:lang w:eastAsia="en-GB"/>
              </w:rPr>
            </w:pPr>
            <w:r>
              <w:rPr>
                <w:rFonts w:ascii="Arial" w:eastAsia="MS Gothic" w:hAnsi="Arial" w:cs="Arial"/>
                <w:sz w:val="18"/>
                <w:szCs w:val="18"/>
                <w:lang w:val="en-GB" w:eastAsia="ja-JP"/>
              </w:rPr>
              <w:t>Yes</w:t>
            </w:r>
          </w:p>
        </w:tc>
        <w:tc>
          <w:tcPr>
            <w:tcW w:w="1397" w:type="dxa"/>
            <w:shd w:val="clear" w:color="auto" w:fill="auto"/>
          </w:tcPr>
          <w:p w14:paraId="409BFF28" w14:textId="77777777" w:rsidR="006B3714" w:rsidRPr="00F218D2" w:rsidRDefault="006B3714" w:rsidP="004156F2">
            <w:pPr>
              <w:keepNext/>
              <w:keepLines/>
              <w:rPr>
                <w:rFonts w:ascii="Arial" w:hAnsi="Arial" w:cs="Arial"/>
                <w:sz w:val="18"/>
                <w:szCs w:val="18"/>
                <w:lang w:eastAsia="en-GB"/>
              </w:rPr>
            </w:pPr>
            <w:r>
              <w:rPr>
                <w:rFonts w:ascii="Arial" w:eastAsia="MS Gothic" w:hAnsi="Arial" w:cs="Arial"/>
                <w:sz w:val="18"/>
                <w:szCs w:val="18"/>
                <w:lang w:val="en-GB" w:eastAsia="ja-JP"/>
              </w:rPr>
              <w:t>N/A</w:t>
            </w:r>
          </w:p>
        </w:tc>
        <w:tc>
          <w:tcPr>
            <w:tcW w:w="2291" w:type="dxa"/>
            <w:shd w:val="clear" w:color="auto" w:fill="auto"/>
          </w:tcPr>
          <w:p w14:paraId="3B9869B0"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I</w:t>
            </w:r>
            <w:r w:rsidRPr="00AA5A20">
              <w:rPr>
                <w:rFonts w:ascii="Arial" w:hAnsi="Arial" w:cs="Arial"/>
                <w:sz w:val="18"/>
                <w:szCs w:val="18"/>
              </w:rPr>
              <w:t>nter-band non-contiguous EN-DC with ove</w:t>
            </w:r>
            <w:r w:rsidRPr="00F55E2F">
              <w:rPr>
                <w:rFonts w:ascii="Arial" w:hAnsi="Arial" w:cs="Arial"/>
                <w:sz w:val="18"/>
                <w:szCs w:val="18"/>
              </w:rPr>
              <w:t xml:space="preserve">rlapping or partially overlapping bands </w:t>
            </w:r>
            <w:r w:rsidRPr="00F55E2F">
              <w:rPr>
                <w:rFonts w:asciiTheme="majorHAnsi" w:hAnsiTheme="majorHAnsi" w:cstheme="majorHAnsi"/>
                <w:sz w:val="18"/>
                <w:szCs w:val="18"/>
              </w:rPr>
              <w:t xml:space="preserve">operation </w:t>
            </w:r>
            <w:r w:rsidRPr="00F55E2F">
              <w:rPr>
                <w:rFonts w:asciiTheme="majorHAnsi" w:eastAsiaTheme="minorEastAsia" w:hAnsiTheme="majorHAnsi" w:cstheme="majorHAnsi"/>
                <w:sz w:val="18"/>
                <w:szCs w:val="18"/>
              </w:rPr>
              <w:t xml:space="preserve">with up to </w:t>
            </w:r>
            <w:proofErr w:type="gramStart"/>
            <w:r w:rsidRPr="00F55E2F">
              <w:rPr>
                <w:rFonts w:asciiTheme="majorHAnsi" w:eastAsiaTheme="minorEastAsia" w:hAnsiTheme="majorHAnsi" w:cstheme="majorHAnsi"/>
                <w:sz w:val="18"/>
                <w:szCs w:val="18"/>
              </w:rPr>
              <w:t>4layer</w:t>
            </w:r>
            <w:proofErr w:type="gramEnd"/>
            <w:r w:rsidRPr="00F55E2F">
              <w:rPr>
                <w:rFonts w:asciiTheme="majorHAnsi" w:eastAsiaTheme="minorEastAsia" w:hAnsiTheme="majorHAnsi" w:cstheme="majorHAnsi"/>
                <w:sz w:val="18"/>
                <w:szCs w:val="18"/>
              </w:rPr>
              <w:t xml:space="preserve"> per CC</w:t>
            </w:r>
            <w:r w:rsidRPr="00F55E2F">
              <w:rPr>
                <w:rFonts w:asciiTheme="majorHAnsi" w:hAnsiTheme="majorHAnsi" w:cstheme="majorHAnsi"/>
                <w:sz w:val="18"/>
                <w:szCs w:val="18"/>
              </w:rPr>
              <w:t xml:space="preserve"> is not supported.</w:t>
            </w:r>
          </w:p>
        </w:tc>
        <w:tc>
          <w:tcPr>
            <w:tcW w:w="1843" w:type="dxa"/>
            <w:shd w:val="clear" w:color="auto" w:fill="auto"/>
          </w:tcPr>
          <w:p w14:paraId="611B5BB4"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7199EF44" w14:textId="77777777" w:rsidR="006B3714" w:rsidRPr="00F218D2" w:rsidRDefault="006B3714" w:rsidP="004156F2">
            <w:pPr>
              <w:keepNext/>
              <w:keepLines/>
              <w:rPr>
                <w:rFonts w:ascii="Arial" w:hAnsi="Arial" w:cs="Arial"/>
                <w:sz w:val="18"/>
                <w:szCs w:val="18"/>
                <w:lang w:eastAsia="en-GB"/>
              </w:rPr>
            </w:pPr>
            <w:r>
              <w:rPr>
                <w:rFonts w:ascii="Arial" w:eastAsia="MS Gothic" w:hAnsi="Arial" w:cs="Arial"/>
                <w:sz w:val="18"/>
                <w:szCs w:val="18"/>
                <w:lang w:val="en-GB" w:eastAsia="ja-JP"/>
              </w:rPr>
              <w:t>N/A</w:t>
            </w:r>
          </w:p>
        </w:tc>
        <w:tc>
          <w:tcPr>
            <w:tcW w:w="1134" w:type="dxa"/>
            <w:shd w:val="clear" w:color="auto" w:fill="auto"/>
          </w:tcPr>
          <w:p w14:paraId="397CEC9A"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088DB52D"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3F6C4209"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Supported for band B42 and n77/n78 only</w:t>
            </w:r>
          </w:p>
        </w:tc>
        <w:tc>
          <w:tcPr>
            <w:tcW w:w="1276" w:type="dxa"/>
            <w:shd w:val="clear" w:color="auto" w:fill="auto"/>
          </w:tcPr>
          <w:p w14:paraId="372E2012" w14:textId="77777777" w:rsidR="006B3714" w:rsidRPr="00F218D2" w:rsidRDefault="006B3714" w:rsidP="004156F2">
            <w:pPr>
              <w:keepNext/>
              <w:keepLines/>
              <w:rPr>
                <w:rFonts w:ascii="Arial" w:hAnsi="Arial" w:cs="Arial"/>
                <w:sz w:val="18"/>
                <w:szCs w:val="18"/>
                <w:lang w:eastAsia="en-GB"/>
              </w:rPr>
            </w:pPr>
            <w:r>
              <w:rPr>
                <w:rFonts w:ascii="Arial" w:hAnsi="Arial" w:cs="Arial"/>
                <w:sz w:val="18"/>
                <w:szCs w:val="18"/>
              </w:rPr>
              <w:t>Optional with capability signaling</w:t>
            </w:r>
          </w:p>
        </w:tc>
      </w:tr>
    </w:tbl>
    <w:p w14:paraId="63DB2659" w14:textId="77777777" w:rsidR="006B3714" w:rsidRDefault="006B3714" w:rsidP="002C3E9B">
      <w:pPr>
        <w:rPr>
          <w:rFonts w:ascii="Arial" w:eastAsiaTheme="minorEastAsia" w:hAnsi="Arial" w:cs="Arial"/>
          <w:sz w:val="28"/>
          <w:szCs w:val="28"/>
        </w:rPr>
      </w:pPr>
    </w:p>
    <w:p w14:paraId="1A94BA91" w14:textId="523FD9BB" w:rsidR="00264527" w:rsidRPr="006B3714" w:rsidRDefault="00264527">
      <w:pPr>
        <w:pStyle w:val="aff5"/>
        <w:numPr>
          <w:ilvl w:val="0"/>
          <w:numId w:val="10"/>
        </w:numPr>
        <w:ind w:leftChars="0"/>
        <w:rPr>
          <w:rFonts w:eastAsiaTheme="minorEastAsia" w:cs="Batang"/>
          <w:sz w:val="22"/>
          <w:szCs w:val="22"/>
        </w:rPr>
      </w:pPr>
      <w:r>
        <w:rPr>
          <w:rFonts w:eastAsiaTheme="minorEastAsia" w:cs="Batang" w:hint="eastAsia"/>
          <w:sz w:val="22"/>
          <w:szCs w:val="22"/>
          <w:lang w:eastAsia="zh-CN"/>
        </w:rPr>
        <w:t>R4-2505890</w:t>
      </w:r>
      <w:r w:rsidRPr="006B3714">
        <w:rPr>
          <w:rFonts w:eastAsiaTheme="minorEastAsia" w:cs="Batang" w:hint="eastAsia"/>
          <w:sz w:val="22"/>
          <w:szCs w:val="22"/>
        </w:rPr>
        <w:t xml:space="preserve"> </w:t>
      </w:r>
      <w:r>
        <w:rPr>
          <w:rFonts w:eastAsiaTheme="minorEastAsia" w:cs="Batang" w:hint="eastAsia"/>
          <w:sz w:val="22"/>
          <w:szCs w:val="22"/>
          <w:lang w:eastAsia="zh-CN"/>
        </w:rPr>
        <w:t>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264527" w:rsidRPr="00F218D2" w14:paraId="1936682B" w14:textId="77777777" w:rsidTr="004156F2">
        <w:trPr>
          <w:trHeight w:val="2145"/>
        </w:trPr>
        <w:tc>
          <w:tcPr>
            <w:tcW w:w="2167" w:type="dxa"/>
            <w:shd w:val="clear" w:color="auto" w:fill="auto"/>
          </w:tcPr>
          <w:p w14:paraId="71FF4269" w14:textId="77777777" w:rsidR="00264527" w:rsidRPr="00F218D2" w:rsidRDefault="00264527" w:rsidP="004156F2">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68A3B778" w14:textId="77777777" w:rsidR="00264527" w:rsidRPr="00674A04" w:rsidRDefault="00264527" w:rsidP="004156F2">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6BC26436" w14:textId="77777777" w:rsidR="00264527" w:rsidRPr="00652242" w:rsidRDefault="00264527" w:rsidP="004156F2">
            <w:pPr>
              <w:pStyle w:val="TAL"/>
              <w:rPr>
                <w:szCs w:val="18"/>
              </w:rPr>
            </w:pPr>
            <w:r w:rsidRPr="00652242">
              <w:rPr>
                <w:szCs w:val="18"/>
              </w:rPr>
              <w:t>Support of intra-band non-collocated NR CA operation</w:t>
            </w:r>
          </w:p>
          <w:p w14:paraId="1B8B61DB" w14:textId="77777777" w:rsidR="00264527" w:rsidRPr="00A6465E" w:rsidRDefault="00264527" w:rsidP="004156F2">
            <w:pPr>
              <w:keepNext/>
              <w:keepLines/>
              <w:rPr>
                <w:rFonts w:ascii="Arial" w:hAnsi="Arial" w:cs="Arial"/>
                <w:sz w:val="18"/>
                <w:szCs w:val="18"/>
                <w:lang w:val="en-GB" w:eastAsia="en-GB"/>
              </w:rPr>
            </w:pPr>
          </w:p>
        </w:tc>
        <w:tc>
          <w:tcPr>
            <w:tcW w:w="3689" w:type="dxa"/>
            <w:shd w:val="clear" w:color="auto" w:fill="auto"/>
          </w:tcPr>
          <w:p w14:paraId="4D35DA50" w14:textId="77777777" w:rsidR="00264527" w:rsidRDefault="00264527" w:rsidP="004156F2">
            <w:pPr>
              <w:pStyle w:val="TAL"/>
              <w:rPr>
                <w:rFonts w:eastAsia="MS Gothic"/>
                <w:szCs w:val="18"/>
              </w:rPr>
            </w:pPr>
            <w:r w:rsidRPr="00652242">
              <w:rPr>
                <w:rFonts w:eastAsia="MS Gothic"/>
                <w:szCs w:val="18"/>
              </w:rPr>
              <w:t xml:space="preserve">Indicates the UE supports TDD-TDD intra-band non-collocated NR-CA operation with MTTD/MRTD requirements according to Table </w:t>
            </w:r>
            <w:proofErr w:type="spellStart"/>
            <w:r>
              <w:rPr>
                <w:rFonts w:eastAsia="MS Gothic"/>
                <w:szCs w:val="18"/>
              </w:rPr>
              <w:t>x.x.x.x</w:t>
            </w:r>
            <w:proofErr w:type="spellEnd"/>
            <w:r w:rsidRPr="00652242">
              <w:rPr>
                <w:rFonts w:eastAsia="MS Gothic"/>
                <w:szCs w:val="18"/>
              </w:rPr>
              <w:t xml:space="preserve">/Table </w:t>
            </w:r>
            <w:proofErr w:type="spellStart"/>
            <w:r>
              <w:rPr>
                <w:rFonts w:eastAsia="MS Gothic"/>
                <w:szCs w:val="18"/>
              </w:rPr>
              <w:t>x.x.x.x</w:t>
            </w:r>
            <w:proofErr w:type="spellEnd"/>
            <w:r w:rsidRPr="00652242">
              <w:rPr>
                <w:rFonts w:eastAsia="MS Gothic"/>
                <w:szCs w:val="18"/>
              </w:rPr>
              <w:t xml:space="preserve"> in 38.133 and UE RF requirements for intra-band non-collocated NR-CA including 7.10A in 38.101-1. And the UE also supports TDD-TDD intra-band NR-CA operation with MRTD according to Table </w:t>
            </w:r>
            <w:proofErr w:type="spellStart"/>
            <w:r>
              <w:rPr>
                <w:rFonts w:eastAsia="MS Gothic"/>
                <w:szCs w:val="18"/>
              </w:rPr>
              <w:t>x.x.x.x</w:t>
            </w:r>
            <w:proofErr w:type="spellEnd"/>
            <w:r w:rsidRPr="00652242">
              <w:rPr>
                <w:rFonts w:eastAsia="MS Gothic"/>
                <w:szCs w:val="18"/>
              </w:rPr>
              <w:t xml:space="preserve"> in 38.133 and UE RF requirements for intra-band NR-CA except for 7.10A in 38.101-1.</w:t>
            </w:r>
          </w:p>
          <w:p w14:paraId="2604FB0B" w14:textId="77777777" w:rsidR="00264527" w:rsidRDefault="00264527" w:rsidP="004156F2">
            <w:pPr>
              <w:pStyle w:val="TAL"/>
              <w:rPr>
                <w:rFonts w:eastAsia="MS Gothic"/>
                <w:szCs w:val="18"/>
              </w:rPr>
            </w:pPr>
          </w:p>
          <w:p w14:paraId="281F8F84" w14:textId="77777777" w:rsidR="00264527" w:rsidRPr="00F218D2" w:rsidRDefault="00264527" w:rsidP="004156F2">
            <w:pPr>
              <w:pStyle w:val="TAL"/>
              <w:rPr>
                <w:rFonts w:cs="Arial"/>
                <w:szCs w:val="18"/>
                <w:lang w:eastAsia="en-GB"/>
              </w:rPr>
            </w:pPr>
          </w:p>
        </w:tc>
        <w:tc>
          <w:tcPr>
            <w:tcW w:w="1446" w:type="dxa"/>
            <w:shd w:val="clear" w:color="auto" w:fill="auto"/>
          </w:tcPr>
          <w:p w14:paraId="5DD18F79" w14:textId="77777777" w:rsidR="00264527" w:rsidRPr="00F218D2" w:rsidRDefault="00264527" w:rsidP="004156F2">
            <w:pPr>
              <w:keepNext/>
              <w:keepLines/>
              <w:rPr>
                <w:rFonts w:ascii="Arial" w:hAnsi="Arial" w:cs="Arial"/>
                <w:sz w:val="18"/>
                <w:szCs w:val="18"/>
              </w:rPr>
            </w:pPr>
            <w:r>
              <w:rPr>
                <w:rFonts w:ascii="Arial" w:hAnsi="Arial" w:cs="Arial" w:hint="eastAsia"/>
                <w:sz w:val="18"/>
                <w:szCs w:val="18"/>
              </w:rPr>
              <w:t xml:space="preserve">33-1 </w:t>
            </w:r>
            <w:r>
              <w:rPr>
                <w:rFonts w:ascii="Arial" w:hAnsi="Arial" w:cs="Arial"/>
                <w:sz w:val="18"/>
                <w:szCs w:val="18"/>
              </w:rPr>
              <w:t>(RAN4 R18 feature)</w:t>
            </w:r>
          </w:p>
        </w:tc>
        <w:tc>
          <w:tcPr>
            <w:tcW w:w="1120" w:type="dxa"/>
            <w:shd w:val="clear" w:color="auto" w:fill="auto"/>
          </w:tcPr>
          <w:p w14:paraId="4B79EA9A" w14:textId="77777777" w:rsidR="00264527" w:rsidRPr="00F218D2" w:rsidRDefault="00264527" w:rsidP="004156F2">
            <w:pPr>
              <w:keepNext/>
              <w:keepLines/>
              <w:rPr>
                <w:rFonts w:ascii="Arial" w:hAnsi="Arial" w:cs="Arial"/>
                <w:sz w:val="18"/>
                <w:szCs w:val="18"/>
                <w:lang w:eastAsia="en-GB"/>
              </w:rPr>
            </w:pPr>
            <w:r>
              <w:rPr>
                <w:rFonts w:ascii="Arial" w:hAnsi="Arial" w:cs="Arial"/>
                <w:sz w:val="18"/>
                <w:szCs w:val="18"/>
                <w:lang w:eastAsia="en-GB"/>
              </w:rPr>
              <w:t>yes</w:t>
            </w:r>
          </w:p>
        </w:tc>
        <w:tc>
          <w:tcPr>
            <w:tcW w:w="1397" w:type="dxa"/>
            <w:shd w:val="clear" w:color="auto" w:fill="auto"/>
          </w:tcPr>
          <w:p w14:paraId="1F29E107" w14:textId="77777777" w:rsidR="00264527" w:rsidRPr="00F218D2" w:rsidRDefault="00264527" w:rsidP="004156F2">
            <w:pPr>
              <w:keepNext/>
              <w:keepLines/>
              <w:rPr>
                <w:rFonts w:ascii="Arial" w:hAnsi="Arial" w:cs="Arial"/>
                <w:sz w:val="18"/>
                <w:szCs w:val="18"/>
                <w:lang w:eastAsia="en-GB"/>
              </w:rPr>
            </w:pPr>
          </w:p>
        </w:tc>
        <w:tc>
          <w:tcPr>
            <w:tcW w:w="1409" w:type="dxa"/>
            <w:shd w:val="clear" w:color="auto" w:fill="auto"/>
          </w:tcPr>
          <w:p w14:paraId="24AA7D2C" w14:textId="77777777" w:rsidR="00264527" w:rsidRPr="00F218D2" w:rsidRDefault="00264527" w:rsidP="004156F2">
            <w:pPr>
              <w:keepNext/>
              <w:keepLines/>
              <w:rPr>
                <w:rFonts w:ascii="Arial" w:hAnsi="Arial" w:cs="Arial"/>
                <w:sz w:val="18"/>
                <w:szCs w:val="18"/>
                <w:lang w:eastAsia="en-GB"/>
              </w:rPr>
            </w:pPr>
            <w:r>
              <w:rPr>
                <w:rFonts w:ascii="Arial" w:hAnsi="Arial" w:cs="Arial"/>
                <w:sz w:val="18"/>
                <w:szCs w:val="18"/>
                <w:lang w:eastAsia="en-GB"/>
              </w:rPr>
              <w:t>The feature cannot be supported.</w:t>
            </w:r>
          </w:p>
        </w:tc>
        <w:tc>
          <w:tcPr>
            <w:tcW w:w="1227" w:type="dxa"/>
            <w:shd w:val="clear" w:color="auto" w:fill="auto"/>
          </w:tcPr>
          <w:p w14:paraId="3B90BA3B" w14:textId="77777777" w:rsidR="00264527" w:rsidRPr="00F218D2" w:rsidRDefault="00264527" w:rsidP="004156F2">
            <w:pPr>
              <w:keepNext/>
              <w:keepLines/>
              <w:rPr>
                <w:rFonts w:ascii="Arial" w:hAnsi="Arial" w:cs="Arial"/>
                <w:sz w:val="18"/>
                <w:szCs w:val="18"/>
                <w:lang w:eastAsia="en-GB"/>
              </w:rPr>
            </w:pPr>
            <w:r>
              <w:rPr>
                <w:rFonts w:ascii="Arial" w:hAnsi="Arial" w:cs="Arial"/>
                <w:sz w:val="18"/>
                <w:szCs w:val="18"/>
                <w:lang w:eastAsia="en-GB"/>
              </w:rPr>
              <w:t>Per BC</w:t>
            </w:r>
          </w:p>
        </w:tc>
        <w:tc>
          <w:tcPr>
            <w:tcW w:w="1416" w:type="dxa"/>
            <w:shd w:val="clear" w:color="auto" w:fill="auto"/>
          </w:tcPr>
          <w:p w14:paraId="3A453A95" w14:textId="77777777" w:rsidR="00264527" w:rsidRPr="00F218D2" w:rsidRDefault="00264527" w:rsidP="004156F2">
            <w:pPr>
              <w:keepNext/>
              <w:keepLines/>
              <w:rPr>
                <w:rFonts w:ascii="Arial" w:hAnsi="Arial" w:cs="Arial"/>
                <w:sz w:val="18"/>
                <w:szCs w:val="18"/>
                <w:lang w:eastAsia="en-GB"/>
              </w:rPr>
            </w:pPr>
            <w:r>
              <w:rPr>
                <w:rFonts w:ascii="Arial" w:hAnsi="Arial" w:cs="Arial"/>
                <w:sz w:val="18"/>
                <w:szCs w:val="18"/>
                <w:lang w:eastAsia="en-GB"/>
              </w:rPr>
              <w:t>N/A</w:t>
            </w:r>
          </w:p>
        </w:tc>
        <w:tc>
          <w:tcPr>
            <w:tcW w:w="1416" w:type="dxa"/>
            <w:shd w:val="clear" w:color="auto" w:fill="auto"/>
          </w:tcPr>
          <w:p w14:paraId="0CE5351B" w14:textId="77777777" w:rsidR="00264527" w:rsidRPr="00F218D2" w:rsidRDefault="00264527" w:rsidP="004156F2">
            <w:pPr>
              <w:keepNext/>
              <w:keepLines/>
              <w:rPr>
                <w:rFonts w:ascii="Arial" w:hAnsi="Arial" w:cs="Arial"/>
                <w:sz w:val="18"/>
                <w:szCs w:val="18"/>
                <w:lang w:eastAsia="en-GB"/>
              </w:rPr>
            </w:pPr>
            <w:r>
              <w:rPr>
                <w:rFonts w:ascii="Arial" w:hAnsi="Arial" w:cs="Arial"/>
                <w:sz w:val="18"/>
                <w:szCs w:val="18"/>
                <w:lang w:eastAsia="en-GB"/>
              </w:rPr>
              <w:t xml:space="preserve">FR1 </w:t>
            </w:r>
            <w:proofErr w:type="gramStart"/>
            <w:r>
              <w:rPr>
                <w:rFonts w:ascii="Arial" w:hAnsi="Arial" w:cs="Arial"/>
                <w:sz w:val="18"/>
                <w:szCs w:val="18"/>
                <w:lang w:eastAsia="en-GB"/>
              </w:rPr>
              <w:t>only</w:t>
            </w:r>
            <w:proofErr w:type="gramEnd"/>
            <w:r>
              <w:rPr>
                <w:rFonts w:ascii="Arial" w:hAnsi="Arial" w:cs="Arial"/>
                <w:sz w:val="18"/>
                <w:szCs w:val="18"/>
                <w:lang w:eastAsia="en-GB"/>
              </w:rPr>
              <w:t xml:space="preserve"> for Band n77/n78</w:t>
            </w:r>
          </w:p>
        </w:tc>
        <w:tc>
          <w:tcPr>
            <w:tcW w:w="1668" w:type="dxa"/>
            <w:shd w:val="clear" w:color="auto" w:fill="auto"/>
          </w:tcPr>
          <w:p w14:paraId="50331184" w14:textId="77777777" w:rsidR="00264527" w:rsidRPr="00F218D2" w:rsidRDefault="00264527" w:rsidP="004156F2">
            <w:pPr>
              <w:keepNext/>
              <w:keepLines/>
              <w:rPr>
                <w:rFonts w:ascii="Arial" w:hAnsi="Arial" w:cs="Arial"/>
                <w:sz w:val="18"/>
                <w:szCs w:val="18"/>
                <w:lang w:eastAsia="en-GB"/>
              </w:rPr>
            </w:pPr>
          </w:p>
        </w:tc>
        <w:tc>
          <w:tcPr>
            <w:tcW w:w="1471" w:type="dxa"/>
            <w:shd w:val="clear" w:color="auto" w:fill="auto"/>
          </w:tcPr>
          <w:p w14:paraId="5233E472" w14:textId="77777777" w:rsidR="00264527" w:rsidRDefault="00264527" w:rsidP="004156F2">
            <w:pPr>
              <w:pStyle w:val="TAL"/>
              <w:rPr>
                <w:rFonts w:eastAsia="MS Gothic"/>
                <w:szCs w:val="18"/>
              </w:rPr>
            </w:pPr>
            <w:r>
              <w:rPr>
                <w:rFonts w:eastAsia="MS Gothic"/>
                <w:szCs w:val="18"/>
              </w:rPr>
              <w:t>The UE supports up to maximum 8 layers per CC in collocated condition and maximum 4 layers per CC in non-collocated condition.</w:t>
            </w:r>
          </w:p>
          <w:p w14:paraId="2BCFCE0B" w14:textId="77777777" w:rsidR="00264527" w:rsidRPr="006E6325" w:rsidRDefault="00264527" w:rsidP="004156F2">
            <w:pPr>
              <w:keepNext/>
              <w:keepLines/>
              <w:rPr>
                <w:rFonts w:ascii="Arial" w:hAnsi="Arial" w:cs="Arial"/>
                <w:sz w:val="18"/>
                <w:szCs w:val="18"/>
                <w:lang w:val="en-GB" w:eastAsia="en-GB"/>
              </w:rPr>
            </w:pPr>
          </w:p>
        </w:tc>
        <w:tc>
          <w:tcPr>
            <w:tcW w:w="1906" w:type="dxa"/>
            <w:shd w:val="clear" w:color="auto" w:fill="auto"/>
          </w:tcPr>
          <w:p w14:paraId="5E2053A9" w14:textId="77777777" w:rsidR="00264527" w:rsidRPr="00F218D2" w:rsidRDefault="00264527" w:rsidP="004156F2">
            <w:pPr>
              <w:keepNext/>
              <w:keepLines/>
              <w:rPr>
                <w:rFonts w:ascii="Arial" w:hAnsi="Arial" w:cs="Arial"/>
                <w:sz w:val="18"/>
                <w:szCs w:val="18"/>
                <w:lang w:eastAsia="en-GB"/>
              </w:rPr>
            </w:pPr>
            <w:r>
              <w:rPr>
                <w:rFonts w:ascii="Arial" w:hAnsi="Arial" w:cs="Arial"/>
                <w:sz w:val="18"/>
                <w:szCs w:val="18"/>
                <w:lang w:eastAsia="en-GB"/>
              </w:rPr>
              <w:t>Optional with capability signaling</w:t>
            </w:r>
          </w:p>
        </w:tc>
      </w:tr>
      <w:tr w:rsidR="00264527" w14:paraId="19E4C22A" w14:textId="77777777" w:rsidTr="004156F2">
        <w:trPr>
          <w:trHeight w:val="2145"/>
        </w:trPr>
        <w:tc>
          <w:tcPr>
            <w:tcW w:w="2167" w:type="dxa"/>
            <w:shd w:val="clear" w:color="auto" w:fill="auto"/>
          </w:tcPr>
          <w:p w14:paraId="5746F111" w14:textId="77777777" w:rsidR="00264527" w:rsidRDefault="00264527" w:rsidP="004156F2">
            <w:pPr>
              <w:keepNext/>
              <w:keepLines/>
              <w:rPr>
                <w:rFonts w:ascii="Arial" w:eastAsiaTheme="minorEastAsia" w:hAnsi="Arial" w:cs="Arial"/>
                <w:sz w:val="18"/>
              </w:rPr>
            </w:pPr>
          </w:p>
        </w:tc>
        <w:tc>
          <w:tcPr>
            <w:tcW w:w="700" w:type="dxa"/>
            <w:shd w:val="clear" w:color="auto" w:fill="auto"/>
          </w:tcPr>
          <w:p w14:paraId="579B02E6" w14:textId="77777777" w:rsidR="00264527" w:rsidRDefault="00264527" w:rsidP="004156F2">
            <w:pPr>
              <w:keepNext/>
              <w:keepLines/>
              <w:rPr>
                <w:rFonts w:ascii="Arial" w:hAnsi="Arial" w:cs="Arial"/>
                <w:sz w:val="18"/>
                <w:szCs w:val="18"/>
              </w:rPr>
            </w:pPr>
            <w:r>
              <w:rPr>
                <w:rFonts w:ascii="Arial" w:hAnsi="Arial" w:cs="Arial" w:hint="eastAsia"/>
                <w:sz w:val="18"/>
                <w:szCs w:val="18"/>
              </w:rPr>
              <w:t>47-</w:t>
            </w:r>
            <w:r>
              <w:rPr>
                <w:rFonts w:ascii="Arial" w:hAnsi="Arial" w:cs="Arial"/>
                <w:sz w:val="18"/>
                <w:szCs w:val="18"/>
              </w:rPr>
              <w:t>2</w:t>
            </w:r>
          </w:p>
        </w:tc>
        <w:tc>
          <w:tcPr>
            <w:tcW w:w="1360" w:type="dxa"/>
            <w:shd w:val="clear" w:color="auto" w:fill="auto"/>
          </w:tcPr>
          <w:p w14:paraId="70CB16B5" w14:textId="77777777" w:rsidR="00264527" w:rsidRPr="00652242" w:rsidRDefault="00264527" w:rsidP="004156F2">
            <w:pPr>
              <w:pStyle w:val="TAL"/>
              <w:rPr>
                <w:szCs w:val="18"/>
              </w:rPr>
            </w:pPr>
            <w:r w:rsidRPr="00652242">
              <w:rPr>
                <w:szCs w:val="18"/>
              </w:rPr>
              <w:t xml:space="preserve">Support of intra-band non-collocated </w:t>
            </w:r>
            <w:r>
              <w:rPr>
                <w:szCs w:val="18"/>
              </w:rPr>
              <w:t>EN-DC</w:t>
            </w:r>
            <w:r w:rsidRPr="00652242">
              <w:rPr>
                <w:szCs w:val="18"/>
              </w:rPr>
              <w:t xml:space="preserve"> operation</w:t>
            </w:r>
          </w:p>
          <w:p w14:paraId="3A32FFD6" w14:textId="77777777" w:rsidR="00264527" w:rsidRPr="00652242" w:rsidRDefault="00264527" w:rsidP="004156F2">
            <w:pPr>
              <w:pStyle w:val="TAL"/>
              <w:rPr>
                <w:szCs w:val="18"/>
              </w:rPr>
            </w:pPr>
          </w:p>
        </w:tc>
        <w:tc>
          <w:tcPr>
            <w:tcW w:w="3689" w:type="dxa"/>
            <w:shd w:val="clear" w:color="auto" w:fill="auto"/>
          </w:tcPr>
          <w:p w14:paraId="518D85BD" w14:textId="77777777" w:rsidR="00264527" w:rsidRDefault="00264527" w:rsidP="004156F2">
            <w:pPr>
              <w:pStyle w:val="TAL"/>
              <w:rPr>
                <w:rFonts w:eastAsia="MS Gothic"/>
                <w:szCs w:val="18"/>
              </w:rPr>
            </w:pPr>
            <w:r w:rsidRPr="00652242">
              <w:rPr>
                <w:rFonts w:eastAsia="MS Gothic"/>
                <w:szCs w:val="18"/>
              </w:rPr>
              <w:t>Indicates the UE supports TDD-TDD int</w:t>
            </w:r>
            <w:r>
              <w:rPr>
                <w:rFonts w:eastAsia="MS Gothic"/>
                <w:szCs w:val="18"/>
              </w:rPr>
              <w:t>er</w:t>
            </w:r>
            <w:r w:rsidRPr="00652242">
              <w:rPr>
                <w:rFonts w:eastAsia="MS Gothic"/>
                <w:szCs w:val="18"/>
              </w:rPr>
              <w:t xml:space="preserve">-band non-collocated </w:t>
            </w:r>
            <w:r>
              <w:rPr>
                <w:rFonts w:eastAsia="MS Gothic"/>
                <w:szCs w:val="18"/>
              </w:rPr>
              <w:t>EN-DC</w:t>
            </w:r>
            <w:r w:rsidRPr="00652242">
              <w:rPr>
                <w:rFonts w:eastAsia="MS Gothic"/>
                <w:szCs w:val="18"/>
              </w:rPr>
              <w:t xml:space="preserve"> operation with MTTD/MRTD requirements according to Table </w:t>
            </w:r>
            <w:proofErr w:type="spellStart"/>
            <w:r>
              <w:rPr>
                <w:rFonts w:eastAsia="MS Gothic"/>
                <w:szCs w:val="18"/>
              </w:rPr>
              <w:t>x.x.x.x</w:t>
            </w:r>
            <w:proofErr w:type="spellEnd"/>
            <w:r w:rsidRPr="00652242">
              <w:rPr>
                <w:rFonts w:eastAsia="MS Gothic"/>
                <w:szCs w:val="18"/>
              </w:rPr>
              <w:t xml:space="preserve">/Table </w:t>
            </w:r>
            <w:proofErr w:type="spellStart"/>
            <w:r>
              <w:rPr>
                <w:rFonts w:eastAsia="MS Gothic"/>
                <w:szCs w:val="18"/>
              </w:rPr>
              <w:t>x.x.x.x</w:t>
            </w:r>
            <w:proofErr w:type="spellEnd"/>
            <w:r w:rsidRPr="00652242">
              <w:rPr>
                <w:rFonts w:eastAsia="MS Gothic"/>
                <w:szCs w:val="18"/>
              </w:rPr>
              <w:t xml:space="preserve"> in 38.133 and UE RF requirements for int</w:t>
            </w:r>
            <w:r>
              <w:rPr>
                <w:rFonts w:eastAsia="MS Gothic"/>
                <w:szCs w:val="18"/>
              </w:rPr>
              <w:t>er</w:t>
            </w:r>
            <w:r w:rsidRPr="00652242">
              <w:rPr>
                <w:rFonts w:eastAsia="MS Gothic"/>
                <w:szCs w:val="18"/>
              </w:rPr>
              <w:t xml:space="preserve">-band non-collocated </w:t>
            </w:r>
            <w:r>
              <w:rPr>
                <w:rFonts w:eastAsia="MS Gothic"/>
                <w:szCs w:val="18"/>
              </w:rPr>
              <w:t>EN-DC</w:t>
            </w:r>
            <w:r w:rsidRPr="00652242">
              <w:rPr>
                <w:rFonts w:eastAsia="MS Gothic"/>
                <w:szCs w:val="18"/>
              </w:rPr>
              <w:t xml:space="preserve"> including 7.10</w:t>
            </w:r>
            <w:r>
              <w:rPr>
                <w:rFonts w:eastAsia="MS Gothic"/>
                <w:szCs w:val="18"/>
              </w:rPr>
              <w:t>B</w:t>
            </w:r>
            <w:r w:rsidRPr="00652242">
              <w:rPr>
                <w:rFonts w:eastAsia="MS Gothic"/>
                <w:szCs w:val="18"/>
              </w:rPr>
              <w:t xml:space="preserve"> in 38.101-</w:t>
            </w:r>
            <w:r>
              <w:rPr>
                <w:rFonts w:eastAsia="MS Gothic"/>
                <w:szCs w:val="18"/>
              </w:rPr>
              <w:t>3</w:t>
            </w:r>
            <w:r w:rsidRPr="00652242">
              <w:rPr>
                <w:rFonts w:eastAsia="MS Gothic"/>
                <w:szCs w:val="18"/>
              </w:rPr>
              <w:t>. And the UE also supports TDD-TDD int</w:t>
            </w:r>
            <w:r>
              <w:rPr>
                <w:rFonts w:eastAsia="MS Gothic"/>
                <w:szCs w:val="18"/>
              </w:rPr>
              <w:t>er</w:t>
            </w:r>
            <w:r w:rsidRPr="00652242">
              <w:rPr>
                <w:rFonts w:eastAsia="MS Gothic"/>
                <w:szCs w:val="18"/>
              </w:rPr>
              <w:t xml:space="preserve">-band </w:t>
            </w:r>
            <w:r>
              <w:rPr>
                <w:rFonts w:eastAsia="MS Gothic"/>
                <w:szCs w:val="18"/>
              </w:rPr>
              <w:t>EN-DC</w:t>
            </w:r>
            <w:r w:rsidRPr="00652242">
              <w:rPr>
                <w:rFonts w:eastAsia="MS Gothic"/>
                <w:szCs w:val="18"/>
              </w:rPr>
              <w:t xml:space="preserve"> operation with MRTD according to Table </w:t>
            </w:r>
            <w:proofErr w:type="spellStart"/>
            <w:r>
              <w:rPr>
                <w:rFonts w:eastAsia="MS Gothic"/>
                <w:szCs w:val="18"/>
              </w:rPr>
              <w:t>x.x.x.x</w:t>
            </w:r>
            <w:proofErr w:type="spellEnd"/>
            <w:r w:rsidRPr="00652242">
              <w:rPr>
                <w:rFonts w:eastAsia="MS Gothic"/>
                <w:szCs w:val="18"/>
              </w:rPr>
              <w:t xml:space="preserve"> in 38.133 and UE RF requirements for int</w:t>
            </w:r>
            <w:r>
              <w:rPr>
                <w:rFonts w:eastAsia="MS Gothic"/>
                <w:szCs w:val="18"/>
              </w:rPr>
              <w:t>er</w:t>
            </w:r>
            <w:r w:rsidRPr="00652242">
              <w:rPr>
                <w:rFonts w:eastAsia="MS Gothic"/>
                <w:szCs w:val="18"/>
              </w:rPr>
              <w:t xml:space="preserve">-band </w:t>
            </w:r>
            <w:r>
              <w:rPr>
                <w:rFonts w:eastAsia="MS Gothic"/>
                <w:szCs w:val="18"/>
              </w:rPr>
              <w:t>EN-DC</w:t>
            </w:r>
            <w:r w:rsidRPr="00652242">
              <w:rPr>
                <w:rFonts w:eastAsia="MS Gothic"/>
                <w:szCs w:val="18"/>
              </w:rPr>
              <w:t xml:space="preserve"> except for 7.10</w:t>
            </w:r>
            <w:r>
              <w:rPr>
                <w:rFonts w:eastAsia="MS Gothic"/>
                <w:szCs w:val="18"/>
              </w:rPr>
              <w:t>B</w:t>
            </w:r>
            <w:r w:rsidRPr="00652242">
              <w:rPr>
                <w:rFonts w:eastAsia="MS Gothic"/>
                <w:szCs w:val="18"/>
              </w:rPr>
              <w:t xml:space="preserve"> in 38.101-</w:t>
            </w:r>
            <w:r>
              <w:rPr>
                <w:rFonts w:eastAsia="MS Gothic"/>
                <w:szCs w:val="18"/>
              </w:rPr>
              <w:t>3</w:t>
            </w:r>
            <w:r w:rsidRPr="00652242">
              <w:rPr>
                <w:rFonts w:eastAsia="MS Gothic"/>
                <w:szCs w:val="18"/>
              </w:rPr>
              <w:t>.</w:t>
            </w:r>
          </w:p>
          <w:p w14:paraId="3D508B10" w14:textId="77777777" w:rsidR="00264527" w:rsidRPr="00652242" w:rsidRDefault="00264527" w:rsidP="004156F2">
            <w:pPr>
              <w:pStyle w:val="TAL"/>
              <w:rPr>
                <w:rFonts w:eastAsia="MS Gothic"/>
                <w:szCs w:val="18"/>
              </w:rPr>
            </w:pPr>
          </w:p>
        </w:tc>
        <w:tc>
          <w:tcPr>
            <w:tcW w:w="1446" w:type="dxa"/>
            <w:shd w:val="clear" w:color="auto" w:fill="auto"/>
          </w:tcPr>
          <w:p w14:paraId="55F3B1C3" w14:textId="77777777" w:rsidR="00264527" w:rsidRDefault="00264527" w:rsidP="004156F2">
            <w:pPr>
              <w:keepNext/>
              <w:keepLines/>
              <w:rPr>
                <w:rFonts w:ascii="Arial" w:hAnsi="Arial" w:cs="Arial"/>
                <w:sz w:val="18"/>
                <w:szCs w:val="18"/>
              </w:rPr>
            </w:pPr>
            <w:r>
              <w:rPr>
                <w:rFonts w:ascii="Arial" w:hAnsi="Arial" w:cs="Arial" w:hint="eastAsia"/>
                <w:sz w:val="18"/>
                <w:szCs w:val="18"/>
              </w:rPr>
              <w:t>33-</w:t>
            </w:r>
            <w:r>
              <w:rPr>
                <w:rFonts w:ascii="Arial" w:hAnsi="Arial" w:cs="Arial"/>
                <w:sz w:val="18"/>
                <w:szCs w:val="18"/>
              </w:rPr>
              <w:t>2</w:t>
            </w:r>
            <w:r>
              <w:rPr>
                <w:rFonts w:ascii="Arial" w:hAnsi="Arial" w:cs="Arial" w:hint="eastAsia"/>
                <w:sz w:val="18"/>
                <w:szCs w:val="18"/>
              </w:rPr>
              <w:t xml:space="preserve"> </w:t>
            </w:r>
            <w:r>
              <w:rPr>
                <w:rFonts w:ascii="Arial" w:hAnsi="Arial" w:cs="Arial"/>
                <w:sz w:val="18"/>
                <w:szCs w:val="18"/>
              </w:rPr>
              <w:t>(RAN4 R18 feature)</w:t>
            </w:r>
          </w:p>
        </w:tc>
        <w:tc>
          <w:tcPr>
            <w:tcW w:w="1120" w:type="dxa"/>
            <w:shd w:val="clear" w:color="auto" w:fill="auto"/>
          </w:tcPr>
          <w:p w14:paraId="00F77497" w14:textId="77777777" w:rsidR="00264527" w:rsidRDefault="00264527" w:rsidP="004156F2">
            <w:pPr>
              <w:keepNext/>
              <w:keepLines/>
              <w:rPr>
                <w:rFonts w:ascii="Arial" w:hAnsi="Arial" w:cs="Arial"/>
                <w:sz w:val="18"/>
                <w:szCs w:val="18"/>
                <w:lang w:eastAsia="en-GB"/>
              </w:rPr>
            </w:pPr>
            <w:r>
              <w:rPr>
                <w:rFonts w:ascii="Arial" w:hAnsi="Arial" w:cs="Arial"/>
                <w:sz w:val="18"/>
                <w:szCs w:val="18"/>
                <w:lang w:eastAsia="en-GB"/>
              </w:rPr>
              <w:t>yes</w:t>
            </w:r>
          </w:p>
        </w:tc>
        <w:tc>
          <w:tcPr>
            <w:tcW w:w="1397" w:type="dxa"/>
            <w:shd w:val="clear" w:color="auto" w:fill="auto"/>
          </w:tcPr>
          <w:p w14:paraId="304063CD" w14:textId="77777777" w:rsidR="00264527" w:rsidRPr="00F218D2" w:rsidRDefault="00264527" w:rsidP="004156F2">
            <w:pPr>
              <w:keepNext/>
              <w:keepLines/>
              <w:rPr>
                <w:rFonts w:ascii="Arial" w:hAnsi="Arial" w:cs="Arial"/>
                <w:sz w:val="18"/>
                <w:szCs w:val="18"/>
                <w:lang w:eastAsia="en-GB"/>
              </w:rPr>
            </w:pPr>
          </w:p>
        </w:tc>
        <w:tc>
          <w:tcPr>
            <w:tcW w:w="1409" w:type="dxa"/>
            <w:shd w:val="clear" w:color="auto" w:fill="auto"/>
          </w:tcPr>
          <w:p w14:paraId="314189FD" w14:textId="77777777" w:rsidR="00264527" w:rsidRDefault="00264527" w:rsidP="004156F2">
            <w:pPr>
              <w:keepNext/>
              <w:keepLines/>
              <w:rPr>
                <w:rFonts w:ascii="Arial" w:hAnsi="Arial" w:cs="Arial"/>
                <w:sz w:val="18"/>
                <w:szCs w:val="18"/>
                <w:lang w:eastAsia="en-GB"/>
              </w:rPr>
            </w:pPr>
            <w:r>
              <w:rPr>
                <w:rFonts w:ascii="Arial" w:hAnsi="Arial" w:cs="Arial"/>
                <w:sz w:val="18"/>
                <w:szCs w:val="18"/>
                <w:lang w:eastAsia="en-GB"/>
              </w:rPr>
              <w:t>The feature cannot be supported.</w:t>
            </w:r>
          </w:p>
        </w:tc>
        <w:tc>
          <w:tcPr>
            <w:tcW w:w="1227" w:type="dxa"/>
            <w:shd w:val="clear" w:color="auto" w:fill="auto"/>
          </w:tcPr>
          <w:p w14:paraId="3A577E13" w14:textId="77777777" w:rsidR="00264527" w:rsidRDefault="00264527" w:rsidP="004156F2">
            <w:pPr>
              <w:keepNext/>
              <w:keepLines/>
              <w:rPr>
                <w:rFonts w:ascii="Arial" w:hAnsi="Arial" w:cs="Arial"/>
                <w:sz w:val="18"/>
                <w:szCs w:val="18"/>
                <w:lang w:eastAsia="en-GB"/>
              </w:rPr>
            </w:pPr>
            <w:r>
              <w:rPr>
                <w:rFonts w:ascii="Arial" w:hAnsi="Arial" w:cs="Arial"/>
                <w:sz w:val="18"/>
                <w:szCs w:val="18"/>
                <w:lang w:eastAsia="en-GB"/>
              </w:rPr>
              <w:t>Per BC</w:t>
            </w:r>
          </w:p>
        </w:tc>
        <w:tc>
          <w:tcPr>
            <w:tcW w:w="1416" w:type="dxa"/>
            <w:shd w:val="clear" w:color="auto" w:fill="auto"/>
          </w:tcPr>
          <w:p w14:paraId="498C61DA" w14:textId="77777777" w:rsidR="00264527" w:rsidRDefault="00264527" w:rsidP="004156F2">
            <w:pPr>
              <w:keepNext/>
              <w:keepLines/>
              <w:rPr>
                <w:rFonts w:ascii="Arial" w:hAnsi="Arial" w:cs="Arial"/>
                <w:sz w:val="18"/>
                <w:szCs w:val="18"/>
                <w:lang w:eastAsia="en-GB"/>
              </w:rPr>
            </w:pPr>
            <w:r>
              <w:rPr>
                <w:rFonts w:ascii="Arial" w:hAnsi="Arial" w:cs="Arial"/>
                <w:sz w:val="18"/>
                <w:szCs w:val="18"/>
                <w:lang w:eastAsia="en-GB"/>
              </w:rPr>
              <w:t>N/A</w:t>
            </w:r>
          </w:p>
        </w:tc>
        <w:tc>
          <w:tcPr>
            <w:tcW w:w="1416" w:type="dxa"/>
            <w:shd w:val="clear" w:color="auto" w:fill="auto"/>
          </w:tcPr>
          <w:p w14:paraId="2992BA2B" w14:textId="77777777" w:rsidR="00264527" w:rsidRDefault="00264527" w:rsidP="004156F2">
            <w:pPr>
              <w:keepNext/>
              <w:keepLines/>
              <w:rPr>
                <w:rFonts w:ascii="Arial" w:hAnsi="Arial" w:cs="Arial"/>
                <w:sz w:val="18"/>
                <w:szCs w:val="18"/>
                <w:lang w:eastAsia="en-GB"/>
              </w:rPr>
            </w:pPr>
            <w:r>
              <w:rPr>
                <w:rFonts w:ascii="Arial" w:hAnsi="Arial" w:cs="Arial"/>
                <w:sz w:val="18"/>
                <w:szCs w:val="18"/>
                <w:lang w:eastAsia="en-GB"/>
              </w:rPr>
              <w:t xml:space="preserve">FR1 </w:t>
            </w:r>
            <w:proofErr w:type="gramStart"/>
            <w:r>
              <w:rPr>
                <w:rFonts w:ascii="Arial" w:hAnsi="Arial" w:cs="Arial"/>
                <w:sz w:val="18"/>
                <w:szCs w:val="18"/>
                <w:lang w:eastAsia="en-GB"/>
              </w:rPr>
              <w:t>only</w:t>
            </w:r>
            <w:proofErr w:type="gramEnd"/>
            <w:r>
              <w:rPr>
                <w:rFonts w:ascii="Arial" w:hAnsi="Arial" w:cs="Arial"/>
                <w:sz w:val="18"/>
                <w:szCs w:val="18"/>
                <w:lang w:eastAsia="en-GB"/>
              </w:rPr>
              <w:t xml:space="preserve"> for Band n77/n78</w:t>
            </w:r>
          </w:p>
        </w:tc>
        <w:tc>
          <w:tcPr>
            <w:tcW w:w="1668" w:type="dxa"/>
            <w:shd w:val="clear" w:color="auto" w:fill="auto"/>
          </w:tcPr>
          <w:p w14:paraId="7CFCD284" w14:textId="77777777" w:rsidR="00264527" w:rsidRPr="00F218D2" w:rsidRDefault="00264527" w:rsidP="004156F2">
            <w:pPr>
              <w:keepNext/>
              <w:keepLines/>
              <w:rPr>
                <w:rFonts w:ascii="Arial" w:hAnsi="Arial" w:cs="Arial"/>
                <w:sz w:val="18"/>
                <w:szCs w:val="18"/>
                <w:lang w:eastAsia="en-GB"/>
              </w:rPr>
            </w:pPr>
          </w:p>
        </w:tc>
        <w:tc>
          <w:tcPr>
            <w:tcW w:w="1471" w:type="dxa"/>
            <w:shd w:val="clear" w:color="auto" w:fill="auto"/>
          </w:tcPr>
          <w:p w14:paraId="0A251C6D" w14:textId="77777777" w:rsidR="00264527" w:rsidRDefault="00264527" w:rsidP="004156F2">
            <w:pPr>
              <w:pStyle w:val="TAL"/>
              <w:rPr>
                <w:rFonts w:eastAsia="MS Gothic"/>
                <w:szCs w:val="18"/>
              </w:rPr>
            </w:pPr>
            <w:r>
              <w:rPr>
                <w:rFonts w:eastAsia="MS Gothic"/>
                <w:szCs w:val="18"/>
              </w:rPr>
              <w:t>The UE supports up to maximum 6/8 layers per CC in collocated condition and maximum 4 layers per CC in non-collocated condition.</w:t>
            </w:r>
          </w:p>
          <w:p w14:paraId="4CC0287C" w14:textId="77777777" w:rsidR="00264527" w:rsidRPr="00F218D2" w:rsidRDefault="00264527" w:rsidP="004156F2">
            <w:pPr>
              <w:keepNext/>
              <w:keepLines/>
              <w:rPr>
                <w:rFonts w:ascii="Arial" w:hAnsi="Arial" w:cs="Arial"/>
                <w:sz w:val="18"/>
                <w:szCs w:val="18"/>
                <w:lang w:eastAsia="en-GB"/>
              </w:rPr>
            </w:pPr>
          </w:p>
        </w:tc>
        <w:tc>
          <w:tcPr>
            <w:tcW w:w="1906" w:type="dxa"/>
            <w:shd w:val="clear" w:color="auto" w:fill="auto"/>
          </w:tcPr>
          <w:p w14:paraId="02DE014E" w14:textId="77777777" w:rsidR="00264527" w:rsidRDefault="00264527" w:rsidP="004156F2">
            <w:pPr>
              <w:keepNext/>
              <w:keepLines/>
              <w:rPr>
                <w:rFonts w:ascii="Arial" w:hAnsi="Arial" w:cs="Arial"/>
                <w:sz w:val="18"/>
                <w:szCs w:val="18"/>
                <w:lang w:eastAsia="en-GB"/>
              </w:rPr>
            </w:pPr>
            <w:r>
              <w:rPr>
                <w:rFonts w:ascii="Arial" w:hAnsi="Arial" w:cs="Arial"/>
                <w:sz w:val="18"/>
                <w:szCs w:val="18"/>
                <w:lang w:eastAsia="en-GB"/>
              </w:rPr>
              <w:t>Optional with capability signaling</w:t>
            </w:r>
          </w:p>
        </w:tc>
      </w:tr>
    </w:tbl>
    <w:p w14:paraId="6A5BAAFD" w14:textId="77777777" w:rsidR="006B3714" w:rsidRDefault="006B3714" w:rsidP="002C3E9B">
      <w:pPr>
        <w:rPr>
          <w:rFonts w:ascii="Arial" w:eastAsiaTheme="minorEastAsia" w:hAnsi="Arial" w:cs="Arial"/>
          <w:sz w:val="28"/>
          <w:szCs w:val="28"/>
        </w:rPr>
      </w:pPr>
    </w:p>
    <w:p w14:paraId="78C17DDE" w14:textId="6047A3F8" w:rsidR="00264527" w:rsidRPr="006B3714" w:rsidRDefault="00264527">
      <w:pPr>
        <w:pStyle w:val="aff5"/>
        <w:numPr>
          <w:ilvl w:val="0"/>
          <w:numId w:val="10"/>
        </w:numPr>
        <w:ind w:leftChars="0"/>
        <w:rPr>
          <w:rFonts w:eastAsiaTheme="minorEastAsia" w:cs="Batang"/>
          <w:sz w:val="22"/>
          <w:szCs w:val="22"/>
        </w:rPr>
      </w:pPr>
      <w:r>
        <w:rPr>
          <w:rFonts w:eastAsiaTheme="minorEastAsia" w:cs="Batang" w:hint="eastAsia"/>
          <w:sz w:val="22"/>
          <w:szCs w:val="22"/>
          <w:lang w:eastAsia="zh-CN"/>
        </w:rPr>
        <w:lastRenderedPageBreak/>
        <w:t>R4-2507478 Huawei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264527" w:rsidRPr="00F218D2" w14:paraId="35F3A8F7" w14:textId="77777777" w:rsidTr="004156F2">
        <w:trPr>
          <w:trHeight w:val="2145"/>
        </w:trPr>
        <w:tc>
          <w:tcPr>
            <w:tcW w:w="2167" w:type="dxa"/>
            <w:shd w:val="clear" w:color="auto" w:fill="auto"/>
          </w:tcPr>
          <w:p w14:paraId="2032F772" w14:textId="77777777" w:rsidR="00264527" w:rsidRPr="00F218D2" w:rsidRDefault="00264527" w:rsidP="004156F2">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5E4BA23C" w14:textId="77777777" w:rsidR="00264527" w:rsidRPr="00674A04" w:rsidRDefault="00264527" w:rsidP="004156F2">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169BBF20" w14:textId="77777777" w:rsidR="00264527" w:rsidRPr="008A6B73" w:rsidRDefault="00264527" w:rsidP="004156F2">
            <w:pPr>
              <w:keepNext/>
              <w:keepLines/>
              <w:rPr>
                <w:rFonts w:ascii="Arial" w:hAnsi="Arial" w:cs="Arial"/>
                <w:sz w:val="18"/>
                <w:szCs w:val="18"/>
              </w:rPr>
            </w:pPr>
            <w:r w:rsidRPr="008A6B73">
              <w:rPr>
                <w:rFonts w:ascii="Arial" w:hAnsi="Arial" w:cs="Arial"/>
                <w:sz w:val="18"/>
                <w:szCs w:val="18"/>
              </w:rPr>
              <w:t>Support of intra-band non-collocated NR CA operation</w:t>
            </w:r>
            <w:r>
              <w:rPr>
                <w:rFonts w:ascii="Arial" w:hAnsi="Arial" w:cs="Arial"/>
                <w:sz w:val="18"/>
                <w:szCs w:val="18"/>
              </w:rPr>
              <w:t xml:space="preserve"> with 4 layers/CC</w:t>
            </w:r>
          </w:p>
          <w:p w14:paraId="6FFFF49B" w14:textId="77777777" w:rsidR="00264527" w:rsidRPr="00F218D2" w:rsidRDefault="00264527" w:rsidP="004156F2">
            <w:pPr>
              <w:keepNext/>
              <w:keepLines/>
              <w:rPr>
                <w:rFonts w:ascii="Arial" w:hAnsi="Arial" w:cs="Arial"/>
                <w:sz w:val="18"/>
                <w:szCs w:val="18"/>
                <w:lang w:eastAsia="en-GB"/>
              </w:rPr>
            </w:pPr>
          </w:p>
        </w:tc>
        <w:tc>
          <w:tcPr>
            <w:tcW w:w="3689" w:type="dxa"/>
            <w:shd w:val="clear" w:color="auto" w:fill="auto"/>
          </w:tcPr>
          <w:p w14:paraId="4957D12C" w14:textId="77777777" w:rsidR="00264527" w:rsidRPr="008A6B73" w:rsidRDefault="00264527" w:rsidP="004156F2">
            <w:pPr>
              <w:pStyle w:val="TAL"/>
              <w:rPr>
                <w:rFonts w:eastAsia="MS Gothic" w:cs="Arial"/>
                <w:szCs w:val="18"/>
                <w:lang w:eastAsia="ja-JP"/>
              </w:rPr>
            </w:pPr>
            <w:r w:rsidRPr="008A6B73">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w:t>
            </w:r>
            <w:r>
              <w:rPr>
                <w:rFonts w:eastAsia="MS Gothic" w:cs="Arial"/>
                <w:szCs w:val="18"/>
                <w:lang w:eastAsia="ja-JP"/>
              </w:rPr>
              <w:t xml:space="preserve"> (type-4)</w:t>
            </w:r>
            <w:r w:rsidRPr="008A6B73">
              <w:rPr>
                <w:rFonts w:eastAsia="MS Gothic" w:cs="Arial"/>
                <w:szCs w:val="18"/>
                <w:lang w:eastAsia="ja-JP"/>
              </w:rPr>
              <w:t xml:space="preserve"> [2]. And the UE also </w:t>
            </w:r>
            <w:r>
              <w:rPr>
                <w:rFonts w:eastAsia="MS Gothic" w:cs="Arial"/>
                <w:szCs w:val="18"/>
                <w:lang w:eastAsia="ja-JP"/>
              </w:rPr>
              <w:t>should indicate</w:t>
            </w:r>
            <w:r w:rsidRPr="008A15E5">
              <w:rPr>
                <w:rFonts w:eastAsia="MS Gothic" w:cs="Arial"/>
                <w:i/>
                <w:iCs/>
                <w:szCs w:val="18"/>
                <w:lang w:eastAsia="ja-JP"/>
              </w:rPr>
              <w:t xml:space="preserve"> intraBandNR-CA-non-collocated-r18</w:t>
            </w:r>
          </w:p>
          <w:p w14:paraId="4900705B" w14:textId="77777777" w:rsidR="00264527" w:rsidRPr="00F218D2" w:rsidRDefault="00264527" w:rsidP="004156F2">
            <w:pPr>
              <w:autoSpaceDE w:val="0"/>
              <w:autoSpaceDN w:val="0"/>
              <w:adjustRightInd w:val="0"/>
              <w:snapToGrid w:val="0"/>
              <w:spacing w:afterLines="50" w:after="163"/>
              <w:contextualSpacing/>
              <w:jc w:val="both"/>
              <w:rPr>
                <w:rFonts w:ascii="Arial" w:hAnsi="Arial" w:cs="Arial"/>
                <w:sz w:val="18"/>
                <w:szCs w:val="18"/>
                <w:lang w:eastAsia="en-GB"/>
              </w:rPr>
            </w:pPr>
          </w:p>
        </w:tc>
        <w:tc>
          <w:tcPr>
            <w:tcW w:w="1446" w:type="dxa"/>
            <w:shd w:val="clear" w:color="auto" w:fill="auto"/>
          </w:tcPr>
          <w:p w14:paraId="30E33810" w14:textId="77777777" w:rsidR="00264527" w:rsidRPr="00F218D2" w:rsidRDefault="00264527" w:rsidP="004156F2">
            <w:pPr>
              <w:keepNext/>
              <w:keepLines/>
              <w:rPr>
                <w:rFonts w:ascii="Arial" w:hAnsi="Arial" w:cs="Arial"/>
                <w:sz w:val="18"/>
                <w:szCs w:val="18"/>
                <w:lang w:eastAsia="en-GB"/>
              </w:rPr>
            </w:pPr>
            <w:r w:rsidRPr="00F95453">
              <w:rPr>
                <w:rFonts w:ascii="Arial" w:eastAsia="MS Gothic" w:hAnsi="Arial" w:cs="Arial"/>
                <w:sz w:val="18"/>
                <w:szCs w:val="18"/>
                <w:lang w:val="en-GB" w:eastAsia="ja-JP"/>
              </w:rPr>
              <w:t>33-1</w:t>
            </w:r>
          </w:p>
        </w:tc>
        <w:tc>
          <w:tcPr>
            <w:tcW w:w="1120" w:type="dxa"/>
            <w:shd w:val="clear" w:color="auto" w:fill="auto"/>
          </w:tcPr>
          <w:p w14:paraId="17EA91F6" w14:textId="77777777" w:rsidR="00264527" w:rsidRPr="00F218D2" w:rsidRDefault="00264527" w:rsidP="004156F2">
            <w:pPr>
              <w:keepNext/>
              <w:keepLines/>
              <w:rPr>
                <w:rFonts w:ascii="Arial" w:hAnsi="Arial" w:cs="Arial"/>
                <w:sz w:val="18"/>
                <w:szCs w:val="18"/>
                <w:lang w:eastAsia="en-GB"/>
              </w:rPr>
            </w:pPr>
            <w:r w:rsidRPr="008A6B73">
              <w:rPr>
                <w:rFonts w:ascii="Arial" w:hAnsi="Arial" w:cs="Arial"/>
                <w:sz w:val="18"/>
                <w:szCs w:val="18"/>
              </w:rPr>
              <w:t>Yes</w:t>
            </w:r>
          </w:p>
        </w:tc>
        <w:tc>
          <w:tcPr>
            <w:tcW w:w="1397" w:type="dxa"/>
            <w:shd w:val="clear" w:color="auto" w:fill="auto"/>
          </w:tcPr>
          <w:p w14:paraId="1CEE3D2C" w14:textId="77777777" w:rsidR="00264527" w:rsidRPr="00F218D2" w:rsidRDefault="00264527" w:rsidP="004156F2">
            <w:pPr>
              <w:keepNext/>
              <w:keepLines/>
              <w:rPr>
                <w:rFonts w:ascii="Arial" w:hAnsi="Arial" w:cs="Arial"/>
                <w:sz w:val="18"/>
                <w:szCs w:val="18"/>
                <w:lang w:eastAsia="en-GB"/>
              </w:rPr>
            </w:pPr>
            <w:r w:rsidRPr="008A6B73">
              <w:rPr>
                <w:rFonts w:ascii="Arial" w:hAnsi="Arial" w:cs="Arial"/>
                <w:sz w:val="18"/>
                <w:szCs w:val="18"/>
              </w:rPr>
              <w:t>N/A</w:t>
            </w:r>
          </w:p>
        </w:tc>
        <w:tc>
          <w:tcPr>
            <w:tcW w:w="1409" w:type="dxa"/>
            <w:shd w:val="clear" w:color="auto" w:fill="auto"/>
          </w:tcPr>
          <w:p w14:paraId="7AAD7A4D" w14:textId="77777777" w:rsidR="00264527" w:rsidRPr="00F218D2" w:rsidRDefault="00264527" w:rsidP="004156F2">
            <w:pPr>
              <w:keepNext/>
              <w:keepLines/>
              <w:rPr>
                <w:rFonts w:ascii="Arial" w:hAnsi="Arial" w:cs="Arial"/>
                <w:sz w:val="18"/>
                <w:szCs w:val="18"/>
                <w:lang w:eastAsia="en-GB"/>
              </w:rPr>
            </w:pPr>
            <w:r w:rsidRPr="008A6B73">
              <w:rPr>
                <w:rFonts w:ascii="Arial" w:hAnsi="Arial" w:cs="Arial"/>
                <w:sz w:val="18"/>
                <w:szCs w:val="18"/>
              </w:rPr>
              <w:t xml:space="preserve">Intra-band non-collocated NR CA operation </w:t>
            </w:r>
            <w:r>
              <w:rPr>
                <w:rFonts w:ascii="Arial" w:hAnsi="Arial" w:cs="Arial"/>
                <w:sz w:val="18"/>
                <w:szCs w:val="18"/>
              </w:rPr>
              <w:t xml:space="preserve">with 4 layers/CC </w:t>
            </w:r>
            <w:r w:rsidRPr="008A6B73">
              <w:rPr>
                <w:rFonts w:ascii="Arial" w:hAnsi="Arial" w:cs="Arial"/>
                <w:sz w:val="18"/>
                <w:szCs w:val="18"/>
              </w:rPr>
              <w:t xml:space="preserve">is not supported. </w:t>
            </w:r>
          </w:p>
        </w:tc>
        <w:tc>
          <w:tcPr>
            <w:tcW w:w="1227" w:type="dxa"/>
            <w:shd w:val="clear" w:color="auto" w:fill="auto"/>
          </w:tcPr>
          <w:p w14:paraId="6C39DA73" w14:textId="77777777" w:rsidR="00264527" w:rsidRPr="00F218D2" w:rsidRDefault="00264527" w:rsidP="004156F2">
            <w:pPr>
              <w:keepNext/>
              <w:keepLines/>
              <w:rPr>
                <w:rFonts w:ascii="Arial" w:hAnsi="Arial" w:cs="Arial"/>
                <w:sz w:val="18"/>
                <w:szCs w:val="18"/>
                <w:lang w:eastAsia="en-GB"/>
              </w:rPr>
            </w:pPr>
            <w:r w:rsidRPr="008A6B73">
              <w:rPr>
                <w:rFonts w:ascii="Arial" w:hAnsi="Arial" w:cs="Arial"/>
                <w:sz w:val="18"/>
                <w:szCs w:val="18"/>
              </w:rPr>
              <w:t>Per BC</w:t>
            </w:r>
          </w:p>
        </w:tc>
        <w:tc>
          <w:tcPr>
            <w:tcW w:w="1416" w:type="dxa"/>
            <w:shd w:val="clear" w:color="auto" w:fill="auto"/>
          </w:tcPr>
          <w:p w14:paraId="027E5F00" w14:textId="77777777" w:rsidR="00264527" w:rsidRPr="00F218D2" w:rsidRDefault="00264527" w:rsidP="004156F2">
            <w:pPr>
              <w:keepNext/>
              <w:keepLines/>
              <w:rPr>
                <w:rFonts w:ascii="Arial" w:hAnsi="Arial" w:cs="Arial"/>
                <w:sz w:val="18"/>
                <w:szCs w:val="18"/>
                <w:lang w:eastAsia="en-GB"/>
              </w:rPr>
            </w:pPr>
            <w:r w:rsidRPr="008A6B73">
              <w:rPr>
                <w:rFonts w:ascii="Arial" w:eastAsia="MS Gothic" w:hAnsi="Arial" w:cs="Arial" w:hint="eastAsia"/>
                <w:sz w:val="18"/>
                <w:szCs w:val="18"/>
                <w:lang w:val="en-GB" w:eastAsia="ja-JP"/>
              </w:rPr>
              <w:t>N/A</w:t>
            </w:r>
          </w:p>
        </w:tc>
        <w:tc>
          <w:tcPr>
            <w:tcW w:w="1416" w:type="dxa"/>
            <w:shd w:val="clear" w:color="auto" w:fill="auto"/>
          </w:tcPr>
          <w:p w14:paraId="450F21CC" w14:textId="77777777" w:rsidR="00264527" w:rsidRPr="00F218D2" w:rsidRDefault="00264527" w:rsidP="004156F2">
            <w:pPr>
              <w:keepNext/>
              <w:keepLines/>
              <w:rPr>
                <w:rFonts w:ascii="Arial" w:hAnsi="Arial" w:cs="Arial"/>
                <w:sz w:val="18"/>
                <w:szCs w:val="18"/>
                <w:lang w:eastAsia="en-GB"/>
              </w:rPr>
            </w:pPr>
            <w:r w:rsidRPr="008A6B73">
              <w:rPr>
                <w:rFonts w:ascii="Arial" w:hAnsi="Arial" w:cs="Arial"/>
                <w:sz w:val="18"/>
                <w:szCs w:val="18"/>
              </w:rPr>
              <w:t>FR1 only</w:t>
            </w:r>
          </w:p>
        </w:tc>
        <w:tc>
          <w:tcPr>
            <w:tcW w:w="1668" w:type="dxa"/>
            <w:shd w:val="clear" w:color="auto" w:fill="auto"/>
          </w:tcPr>
          <w:p w14:paraId="70905BB0" w14:textId="77777777" w:rsidR="00264527" w:rsidRPr="00F218D2" w:rsidRDefault="00264527" w:rsidP="004156F2">
            <w:pPr>
              <w:keepNext/>
              <w:keepLines/>
              <w:rPr>
                <w:rFonts w:ascii="Arial" w:hAnsi="Arial" w:cs="Arial"/>
                <w:sz w:val="18"/>
                <w:szCs w:val="18"/>
                <w:lang w:eastAsia="en-GB"/>
              </w:rPr>
            </w:pPr>
            <w:r w:rsidRPr="008A6B73">
              <w:rPr>
                <w:rFonts w:ascii="Arial" w:hAnsi="Arial" w:cs="Arial"/>
                <w:sz w:val="18"/>
                <w:szCs w:val="18"/>
              </w:rPr>
              <w:t>N/A</w:t>
            </w:r>
          </w:p>
        </w:tc>
        <w:tc>
          <w:tcPr>
            <w:tcW w:w="1471" w:type="dxa"/>
            <w:shd w:val="clear" w:color="auto" w:fill="auto"/>
          </w:tcPr>
          <w:p w14:paraId="6D1A51D7" w14:textId="77777777" w:rsidR="00264527" w:rsidRPr="00F218D2" w:rsidRDefault="00264527" w:rsidP="004156F2">
            <w:pPr>
              <w:keepNext/>
              <w:keepLines/>
              <w:rPr>
                <w:rFonts w:ascii="Arial" w:hAnsi="Arial" w:cs="Arial"/>
                <w:sz w:val="18"/>
                <w:szCs w:val="18"/>
                <w:lang w:eastAsia="en-GB"/>
              </w:rPr>
            </w:pPr>
            <w:r w:rsidRPr="008A6B73">
              <w:rPr>
                <w:rFonts w:ascii="Arial" w:hAnsi="Arial" w:cs="Arial"/>
                <w:sz w:val="18"/>
                <w:szCs w:val="18"/>
              </w:rPr>
              <w:t>Supported for band n77/n78 only</w:t>
            </w:r>
          </w:p>
        </w:tc>
        <w:tc>
          <w:tcPr>
            <w:tcW w:w="1906" w:type="dxa"/>
            <w:shd w:val="clear" w:color="auto" w:fill="auto"/>
          </w:tcPr>
          <w:p w14:paraId="25C29C51" w14:textId="77777777" w:rsidR="00264527" w:rsidRPr="00F218D2" w:rsidRDefault="00264527" w:rsidP="004156F2">
            <w:pPr>
              <w:keepNext/>
              <w:keepLines/>
              <w:rPr>
                <w:rFonts w:ascii="Arial" w:hAnsi="Arial" w:cs="Arial"/>
                <w:sz w:val="18"/>
                <w:szCs w:val="18"/>
                <w:lang w:eastAsia="en-GB"/>
              </w:rPr>
            </w:pPr>
            <w:r w:rsidRPr="008A6B73">
              <w:rPr>
                <w:rFonts w:ascii="Arial" w:hAnsi="Arial" w:cs="Arial"/>
                <w:sz w:val="18"/>
                <w:szCs w:val="18"/>
              </w:rPr>
              <w:t>Optional with capability signaling</w:t>
            </w:r>
          </w:p>
        </w:tc>
      </w:tr>
    </w:tbl>
    <w:p w14:paraId="04ED2411" w14:textId="77777777" w:rsidR="006B3714" w:rsidRDefault="006B3714" w:rsidP="002C3E9B">
      <w:pPr>
        <w:rPr>
          <w:rFonts w:ascii="Arial" w:eastAsiaTheme="minorEastAsia" w:hAnsi="Arial" w:cs="Arial"/>
          <w:sz w:val="28"/>
          <w:szCs w:val="28"/>
        </w:rPr>
      </w:pPr>
    </w:p>
    <w:p w14:paraId="4CFAD038" w14:textId="77777777" w:rsidR="00264527" w:rsidRDefault="00264527" w:rsidP="00264527">
      <w:pPr>
        <w:pStyle w:val="30"/>
        <w:rPr>
          <w:rFonts w:eastAsiaTheme="minorEastAsia"/>
          <w:lang w:eastAsia="zh-CN"/>
        </w:rPr>
      </w:pPr>
      <w:r>
        <w:rPr>
          <w:rFonts w:hint="eastAsia"/>
        </w:rPr>
        <w:t>Recommended WF:</w:t>
      </w:r>
    </w:p>
    <w:p w14:paraId="075DD7DE" w14:textId="5A9BAE95" w:rsidR="00264527" w:rsidRPr="00056CC6" w:rsidRDefault="00264527" w:rsidP="00264527">
      <w:pPr>
        <w:rPr>
          <w:rFonts w:ascii="Arial" w:eastAsiaTheme="minorEastAsia" w:hAnsi="Arial" w:cs="Times New Roman"/>
          <w:szCs w:val="20"/>
          <w:lang w:val="en-GB"/>
        </w:rPr>
      </w:pPr>
      <w:r w:rsidRPr="00056CC6">
        <w:rPr>
          <w:rFonts w:ascii="Arial" w:eastAsia="MS Gothic" w:hAnsi="Arial" w:cs="Times New Roman" w:hint="eastAsia"/>
          <w:szCs w:val="20"/>
          <w:lang w:val="en-GB" w:eastAsia="ja-JP"/>
        </w:rPr>
        <w:t>Take following proposal as baseline for discussion</w:t>
      </w:r>
      <w:r w:rsidR="00056CC6">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706"/>
        <w:gridCol w:w="1429"/>
        <w:gridCol w:w="1120"/>
        <w:gridCol w:w="1397"/>
        <w:gridCol w:w="2291"/>
        <w:gridCol w:w="1843"/>
        <w:gridCol w:w="1134"/>
        <w:gridCol w:w="1134"/>
        <w:gridCol w:w="1418"/>
        <w:gridCol w:w="1417"/>
        <w:gridCol w:w="1276"/>
      </w:tblGrid>
      <w:tr w:rsidR="00264527" w:rsidRPr="00F218D2" w14:paraId="524B0FCE" w14:textId="77777777" w:rsidTr="004156F2">
        <w:trPr>
          <w:trHeight w:val="20"/>
        </w:trPr>
        <w:tc>
          <w:tcPr>
            <w:tcW w:w="2167" w:type="dxa"/>
            <w:shd w:val="clear" w:color="auto" w:fill="auto"/>
          </w:tcPr>
          <w:p w14:paraId="2F10DA17"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48B82B1"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67218E13"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06" w:type="dxa"/>
            <w:shd w:val="clear" w:color="auto" w:fill="auto"/>
          </w:tcPr>
          <w:p w14:paraId="0D545D93" w14:textId="77777777" w:rsidR="00264527" w:rsidRPr="00F218D2" w:rsidRDefault="00264527"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8968EBD" w14:textId="77777777" w:rsidR="00264527" w:rsidRPr="00F218D2" w:rsidRDefault="00264527" w:rsidP="004156F2">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42EEEDA8"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63202FC1"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64D4E444"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2291" w:type="dxa"/>
          </w:tcPr>
          <w:p w14:paraId="5645E6C9" w14:textId="77777777" w:rsidR="00264527" w:rsidRPr="00F218D2" w:rsidRDefault="00264527"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843" w:type="dxa"/>
            <w:shd w:val="clear" w:color="auto" w:fill="auto"/>
          </w:tcPr>
          <w:p w14:paraId="52B37DF1" w14:textId="77777777" w:rsidR="00264527" w:rsidRPr="00F218D2" w:rsidRDefault="00264527" w:rsidP="004156F2">
            <w:pPr>
              <w:keepNext/>
              <w:keepLines/>
              <w:rPr>
                <w:rFonts w:ascii="Arial" w:hAnsi="Arial" w:cs="Arial"/>
                <w:b/>
                <w:sz w:val="18"/>
              </w:rPr>
            </w:pPr>
            <w:r w:rsidRPr="00F218D2">
              <w:rPr>
                <w:rFonts w:ascii="Arial" w:hAnsi="Arial" w:cs="Arial"/>
                <w:b/>
                <w:sz w:val="18"/>
              </w:rPr>
              <w:t>Type</w:t>
            </w:r>
          </w:p>
          <w:p w14:paraId="4AF366FC" w14:textId="77777777" w:rsidR="00264527" w:rsidRPr="00F218D2" w:rsidRDefault="00264527"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76C2A29E"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134" w:type="dxa"/>
            <w:shd w:val="clear" w:color="auto" w:fill="auto"/>
          </w:tcPr>
          <w:p w14:paraId="23E575C5"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418" w:type="dxa"/>
          </w:tcPr>
          <w:p w14:paraId="34E3CF79"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7" w:type="dxa"/>
            <w:shd w:val="clear" w:color="auto" w:fill="auto"/>
          </w:tcPr>
          <w:p w14:paraId="229B24AF"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34DB0B3E" w14:textId="77777777" w:rsidR="00264527" w:rsidRPr="00F218D2"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64527" w:rsidRPr="00F218D2" w14:paraId="6D963631" w14:textId="77777777" w:rsidTr="004156F2">
        <w:trPr>
          <w:trHeight w:val="2145"/>
        </w:trPr>
        <w:tc>
          <w:tcPr>
            <w:tcW w:w="2167" w:type="dxa"/>
            <w:shd w:val="clear" w:color="auto" w:fill="auto"/>
          </w:tcPr>
          <w:p w14:paraId="24AA3A37" w14:textId="77777777" w:rsidR="00264527" w:rsidRPr="00F218D2" w:rsidRDefault="00264527" w:rsidP="00264527">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3188046E" w14:textId="77777777" w:rsidR="00264527" w:rsidRPr="00674A04" w:rsidRDefault="00264527" w:rsidP="00264527">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4A1ECF7F" w14:textId="77777777" w:rsidR="00264527" w:rsidRPr="00C530C0" w:rsidRDefault="00264527" w:rsidP="00264527">
            <w:pPr>
              <w:keepNext/>
              <w:keepLines/>
              <w:rPr>
                <w:rFonts w:ascii="Arial" w:hAnsi="Arial" w:cs="Arial"/>
                <w:sz w:val="18"/>
                <w:szCs w:val="18"/>
              </w:rPr>
            </w:pPr>
            <w:r>
              <w:rPr>
                <w:rFonts w:ascii="Arial" w:hAnsi="Arial" w:cs="Arial"/>
                <w:sz w:val="18"/>
                <w:szCs w:val="18"/>
              </w:rPr>
              <w:t>Support of intra-band non-collocated NR CA operation</w:t>
            </w:r>
          </w:p>
        </w:tc>
        <w:tc>
          <w:tcPr>
            <w:tcW w:w="3706" w:type="dxa"/>
            <w:shd w:val="clear" w:color="auto" w:fill="auto"/>
          </w:tcPr>
          <w:p w14:paraId="1B0B0551" w14:textId="77777777" w:rsidR="00264527" w:rsidRPr="00C530C0" w:rsidRDefault="00264527" w:rsidP="00264527">
            <w:pPr>
              <w:pStyle w:val="TAL"/>
              <w:rPr>
                <w:rFonts w:eastAsia="MS Gothic" w:cs="Arial"/>
                <w:szCs w:val="18"/>
                <w:lang w:eastAsia="ja-JP"/>
              </w:rPr>
            </w:pPr>
            <w:r>
              <w:rPr>
                <w:rFonts w:eastAsia="MS Gothic" w:cs="Arial"/>
                <w:szCs w:val="18"/>
                <w:lang w:eastAsia="ja-JP"/>
              </w:rPr>
              <w:t>Indicates the UE supports TDD-TDD intra-band non-collocated NR-CA operation with MTTD/MRTD requirements according to Table [7.5.x.x]/Table [7.6.x-x] in TS 38.133 and UE RF requirements for intra-band non-collocated NR-CA including [7.10A] in TS 38.101-1. And the UE also supports TDD-TDD intra-band NR-CA operation with MRTD according to Table [7.6.x-x] in TS 38.133 and UE RF requirements for intra-band NR-CA except for [7.10A] in TS 38.101-1.</w:t>
            </w:r>
          </w:p>
        </w:tc>
        <w:tc>
          <w:tcPr>
            <w:tcW w:w="1429" w:type="dxa"/>
            <w:shd w:val="clear" w:color="auto" w:fill="auto"/>
          </w:tcPr>
          <w:p w14:paraId="10D7C786" w14:textId="3FFD4EFB" w:rsidR="00264527" w:rsidRPr="00CD4453" w:rsidRDefault="00264527" w:rsidP="00264527">
            <w:pPr>
              <w:keepNext/>
              <w:keepLines/>
              <w:rPr>
                <w:rFonts w:ascii="Arial" w:eastAsia="MS Mincho" w:hAnsi="Arial" w:cs="Arial"/>
                <w:sz w:val="18"/>
                <w:szCs w:val="18"/>
                <w:lang w:eastAsia="ja-JP"/>
              </w:rPr>
            </w:pPr>
            <w:r>
              <w:rPr>
                <w:rFonts w:ascii="Arial" w:hAnsi="Arial" w:cs="Arial" w:hint="eastAsia"/>
                <w:sz w:val="18"/>
                <w:szCs w:val="18"/>
              </w:rPr>
              <w:t xml:space="preserve">33-1 </w:t>
            </w:r>
            <w:r>
              <w:rPr>
                <w:rFonts w:ascii="Arial" w:hAnsi="Arial" w:cs="Arial"/>
                <w:sz w:val="18"/>
                <w:szCs w:val="18"/>
              </w:rPr>
              <w:t>(RAN4 R18 feature)</w:t>
            </w:r>
          </w:p>
        </w:tc>
        <w:tc>
          <w:tcPr>
            <w:tcW w:w="1120" w:type="dxa"/>
            <w:shd w:val="clear" w:color="auto" w:fill="auto"/>
          </w:tcPr>
          <w:p w14:paraId="410E2404"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Yes</w:t>
            </w:r>
          </w:p>
        </w:tc>
        <w:tc>
          <w:tcPr>
            <w:tcW w:w="1397" w:type="dxa"/>
            <w:shd w:val="clear" w:color="auto" w:fill="auto"/>
          </w:tcPr>
          <w:p w14:paraId="56887A1B"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N/A</w:t>
            </w:r>
          </w:p>
        </w:tc>
        <w:tc>
          <w:tcPr>
            <w:tcW w:w="2291" w:type="dxa"/>
            <w:shd w:val="clear" w:color="auto" w:fill="auto"/>
          </w:tcPr>
          <w:p w14:paraId="4CC130AE" w14:textId="77777777" w:rsidR="00264527" w:rsidRPr="00CD4453" w:rsidRDefault="00264527" w:rsidP="00264527">
            <w:pPr>
              <w:keepNext/>
              <w:keepLines/>
              <w:rPr>
                <w:rFonts w:ascii="Arial" w:hAnsi="Arial" w:cs="Arial"/>
                <w:sz w:val="18"/>
                <w:szCs w:val="18"/>
              </w:rPr>
            </w:pPr>
            <w:r>
              <w:rPr>
                <w:rFonts w:ascii="Arial" w:hAnsi="Arial" w:cs="Arial"/>
                <w:sz w:val="18"/>
                <w:szCs w:val="18"/>
              </w:rPr>
              <w:t>In</w:t>
            </w:r>
            <w:r w:rsidRPr="00F55E2F">
              <w:rPr>
                <w:rFonts w:asciiTheme="majorHAnsi" w:hAnsiTheme="majorHAnsi" w:cstheme="majorHAnsi"/>
                <w:sz w:val="18"/>
                <w:szCs w:val="18"/>
              </w:rPr>
              <w:t>tra-band non-collocated NR CA operation</w:t>
            </w:r>
            <w:r w:rsidRPr="00F55E2F">
              <w:rPr>
                <w:rFonts w:asciiTheme="majorHAnsi" w:eastAsia="MS Mincho" w:hAnsiTheme="majorHAnsi" w:cstheme="majorHAnsi"/>
                <w:sz w:val="18"/>
                <w:szCs w:val="18"/>
                <w:lang w:eastAsia="ja-JP"/>
              </w:rPr>
              <w:t xml:space="preserve"> with up to </w:t>
            </w:r>
            <w:proofErr w:type="gramStart"/>
            <w:r w:rsidRPr="00F55E2F">
              <w:rPr>
                <w:rFonts w:asciiTheme="majorHAnsi" w:eastAsia="MS Mincho" w:hAnsiTheme="majorHAnsi" w:cstheme="majorHAnsi"/>
                <w:sz w:val="18"/>
                <w:szCs w:val="18"/>
                <w:lang w:eastAsia="ja-JP"/>
              </w:rPr>
              <w:t>4layer</w:t>
            </w:r>
            <w:proofErr w:type="gramEnd"/>
            <w:r w:rsidRPr="00F55E2F">
              <w:rPr>
                <w:rFonts w:asciiTheme="majorHAnsi" w:eastAsia="MS Mincho" w:hAnsiTheme="majorHAnsi" w:cstheme="majorHAnsi"/>
                <w:sz w:val="18"/>
                <w:szCs w:val="18"/>
                <w:lang w:eastAsia="ja-JP"/>
              </w:rPr>
              <w:t xml:space="preserve"> per CC</w:t>
            </w:r>
            <w:r w:rsidRPr="00F55E2F">
              <w:rPr>
                <w:rFonts w:asciiTheme="majorHAnsi" w:hAnsiTheme="majorHAnsi" w:cstheme="majorHAnsi"/>
                <w:sz w:val="18"/>
                <w:szCs w:val="18"/>
              </w:rPr>
              <w:t xml:space="preserve"> is not supported.</w:t>
            </w:r>
          </w:p>
        </w:tc>
        <w:tc>
          <w:tcPr>
            <w:tcW w:w="1843" w:type="dxa"/>
            <w:shd w:val="clear" w:color="auto" w:fill="auto"/>
          </w:tcPr>
          <w:p w14:paraId="2A755901"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72E45460" w14:textId="77777777" w:rsidR="00264527" w:rsidRPr="00F218D2" w:rsidRDefault="00264527" w:rsidP="00264527">
            <w:pPr>
              <w:keepNext/>
              <w:keepLines/>
              <w:rPr>
                <w:rFonts w:ascii="Arial" w:hAnsi="Arial" w:cs="Arial"/>
                <w:sz w:val="18"/>
                <w:szCs w:val="18"/>
                <w:lang w:eastAsia="en-GB"/>
              </w:rPr>
            </w:pPr>
            <w:r>
              <w:rPr>
                <w:rFonts w:ascii="Arial" w:eastAsia="MS Gothic" w:hAnsi="Arial" w:cs="Arial"/>
                <w:sz w:val="18"/>
                <w:szCs w:val="18"/>
                <w:lang w:val="en-GB" w:eastAsia="ja-JP"/>
              </w:rPr>
              <w:t>N/A</w:t>
            </w:r>
          </w:p>
        </w:tc>
        <w:tc>
          <w:tcPr>
            <w:tcW w:w="1134" w:type="dxa"/>
            <w:shd w:val="clear" w:color="auto" w:fill="auto"/>
          </w:tcPr>
          <w:p w14:paraId="3C85DEFC"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76C849FA"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7CCAF341"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Supported for band n77/n78 only</w:t>
            </w:r>
          </w:p>
        </w:tc>
        <w:tc>
          <w:tcPr>
            <w:tcW w:w="1276" w:type="dxa"/>
            <w:shd w:val="clear" w:color="auto" w:fill="auto"/>
          </w:tcPr>
          <w:p w14:paraId="10E2F323"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Optional with capability signaling</w:t>
            </w:r>
          </w:p>
        </w:tc>
      </w:tr>
      <w:tr w:rsidR="00264527" w:rsidRPr="00F218D2" w14:paraId="7C76EED3" w14:textId="77777777" w:rsidTr="004156F2">
        <w:trPr>
          <w:trHeight w:val="2145"/>
        </w:trPr>
        <w:tc>
          <w:tcPr>
            <w:tcW w:w="2167" w:type="dxa"/>
            <w:shd w:val="clear" w:color="auto" w:fill="auto"/>
          </w:tcPr>
          <w:p w14:paraId="36A9E3A6" w14:textId="77777777" w:rsidR="00264527" w:rsidRDefault="00264527" w:rsidP="00264527">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2E8F15DF" w14:textId="77777777" w:rsidR="00264527" w:rsidRPr="00F0045A" w:rsidRDefault="00264527" w:rsidP="00264527">
            <w:pPr>
              <w:keepNext/>
              <w:keepLines/>
              <w:rPr>
                <w:rFonts w:ascii="Arial" w:eastAsia="MS Mincho" w:hAnsi="Arial" w:cs="Arial"/>
                <w:sz w:val="18"/>
                <w:szCs w:val="18"/>
                <w:lang w:eastAsia="ja-JP"/>
              </w:rPr>
            </w:pPr>
            <w:r>
              <w:rPr>
                <w:rFonts w:ascii="Arial" w:eastAsia="MS Mincho" w:hAnsi="Arial" w:cs="Arial" w:hint="eastAsia"/>
                <w:sz w:val="18"/>
                <w:szCs w:val="18"/>
                <w:lang w:eastAsia="ja-JP"/>
              </w:rPr>
              <w:t>4</w:t>
            </w:r>
            <w:r>
              <w:rPr>
                <w:rFonts w:ascii="Arial" w:eastAsia="MS Mincho" w:hAnsi="Arial" w:cs="Arial"/>
                <w:sz w:val="18"/>
                <w:szCs w:val="18"/>
                <w:lang w:eastAsia="ja-JP"/>
              </w:rPr>
              <w:t>7-2</w:t>
            </w:r>
          </w:p>
        </w:tc>
        <w:tc>
          <w:tcPr>
            <w:tcW w:w="1360" w:type="dxa"/>
            <w:shd w:val="clear" w:color="auto" w:fill="auto"/>
          </w:tcPr>
          <w:p w14:paraId="4246D930" w14:textId="77777777" w:rsidR="00264527" w:rsidRDefault="00264527" w:rsidP="00264527">
            <w:pPr>
              <w:keepNext/>
              <w:keepLines/>
              <w:rPr>
                <w:rFonts w:ascii="Arial" w:hAnsi="Arial" w:cs="Arial"/>
                <w:sz w:val="18"/>
                <w:szCs w:val="18"/>
              </w:rPr>
            </w:pPr>
            <w:r>
              <w:rPr>
                <w:rFonts w:ascii="Arial" w:hAnsi="Arial" w:cs="Arial"/>
                <w:sz w:val="18"/>
                <w:szCs w:val="18"/>
              </w:rPr>
              <w:t>Support of i</w:t>
            </w:r>
            <w:r w:rsidRPr="00F0045A">
              <w:rPr>
                <w:rFonts w:ascii="Arial" w:hAnsi="Arial" w:cs="Arial"/>
                <w:sz w:val="18"/>
                <w:szCs w:val="18"/>
              </w:rPr>
              <w:t>nter-band non-contiguous EN-DC with overlapping or partially overlapping bands</w:t>
            </w:r>
            <w:r>
              <w:rPr>
                <w:rFonts w:ascii="Arial" w:hAnsi="Arial" w:cs="Arial"/>
                <w:sz w:val="18"/>
                <w:szCs w:val="18"/>
              </w:rPr>
              <w:t xml:space="preserve"> operation</w:t>
            </w:r>
          </w:p>
        </w:tc>
        <w:tc>
          <w:tcPr>
            <w:tcW w:w="3706" w:type="dxa"/>
            <w:shd w:val="clear" w:color="auto" w:fill="auto"/>
          </w:tcPr>
          <w:p w14:paraId="3306E3B9" w14:textId="77777777" w:rsidR="00264527" w:rsidRDefault="00264527" w:rsidP="00264527">
            <w:pPr>
              <w:pStyle w:val="TAL"/>
              <w:rPr>
                <w:rFonts w:eastAsia="MS Gothic" w:cs="Arial"/>
                <w:szCs w:val="18"/>
                <w:lang w:eastAsia="ja-JP"/>
              </w:rPr>
            </w:pPr>
            <w:r>
              <w:rPr>
                <w:rFonts w:eastAsia="MS Gothic" w:cs="Arial"/>
                <w:szCs w:val="18"/>
                <w:lang w:eastAsia="ja-JP"/>
              </w:rPr>
              <w:t>Indicates the UE supports TDD-TDD i</w:t>
            </w:r>
            <w:r w:rsidRPr="00FB3B63">
              <w:t>nter-band non-contiguous EN-DC with overlapping or partially overlapping bands</w:t>
            </w:r>
            <w:r>
              <w:rPr>
                <w:rFonts w:eastAsia="MS Gothic" w:cs="Arial"/>
                <w:szCs w:val="18"/>
                <w:lang w:eastAsia="ja-JP"/>
              </w:rPr>
              <w:t xml:space="preserve"> operation with MTTD/MRTD requirements according to Table [7.5.x.x]/Table [7.6.x-x] in TS 38.133 and UE RF requirements for i</w:t>
            </w:r>
            <w:r w:rsidRPr="00FB3B63">
              <w:t>nter-band non-contiguous EN-DC with overlapping or partially overlapping bands</w:t>
            </w:r>
            <w:r>
              <w:rPr>
                <w:rFonts w:eastAsia="MS Gothic" w:cs="Arial"/>
                <w:szCs w:val="18"/>
                <w:lang w:eastAsia="ja-JP"/>
              </w:rPr>
              <w:t xml:space="preserve"> including [7.10B] in TS 38.101-3. And the UE also supports i</w:t>
            </w:r>
            <w:r w:rsidRPr="00FB3B63">
              <w:t>nter-band non-contiguous EN-DC with overlapping or partially overlapping bands</w:t>
            </w:r>
            <w:r>
              <w:t xml:space="preserve"> operation</w:t>
            </w:r>
            <w:r>
              <w:rPr>
                <w:rFonts w:eastAsia="MS Gothic" w:cs="Arial"/>
                <w:szCs w:val="18"/>
                <w:lang w:eastAsia="ja-JP"/>
              </w:rPr>
              <w:t xml:space="preserve"> with MRTD according to Table [7.6.x-x] in TS 38.133 and UE RF requirements for i</w:t>
            </w:r>
            <w:r w:rsidRPr="00FB3B63">
              <w:t>nter-band non-contiguous EN-DC with overlapping or partially overlapping bands</w:t>
            </w:r>
            <w:r>
              <w:rPr>
                <w:rFonts w:eastAsia="MS Gothic" w:cs="Arial"/>
                <w:szCs w:val="18"/>
                <w:lang w:eastAsia="ja-JP"/>
              </w:rPr>
              <w:t xml:space="preserve"> except for [7.10B] in TS 38.101-3.</w:t>
            </w:r>
          </w:p>
        </w:tc>
        <w:tc>
          <w:tcPr>
            <w:tcW w:w="1429" w:type="dxa"/>
            <w:shd w:val="clear" w:color="auto" w:fill="auto"/>
          </w:tcPr>
          <w:p w14:paraId="2A5B0F84" w14:textId="6CA1EF8E" w:rsidR="00264527" w:rsidRPr="00F218D2" w:rsidRDefault="00264527" w:rsidP="00264527">
            <w:pPr>
              <w:keepNext/>
              <w:keepLines/>
              <w:rPr>
                <w:rFonts w:ascii="Arial" w:hAnsi="Arial" w:cs="Arial"/>
                <w:sz w:val="18"/>
                <w:szCs w:val="18"/>
                <w:lang w:eastAsia="en-GB"/>
              </w:rPr>
            </w:pPr>
            <w:r>
              <w:rPr>
                <w:rFonts w:ascii="Arial" w:hAnsi="Arial" w:cs="Arial" w:hint="eastAsia"/>
                <w:sz w:val="18"/>
                <w:szCs w:val="18"/>
              </w:rPr>
              <w:t>33-</w:t>
            </w:r>
            <w:r>
              <w:rPr>
                <w:rFonts w:ascii="Arial" w:hAnsi="Arial" w:cs="Arial"/>
                <w:sz w:val="18"/>
                <w:szCs w:val="18"/>
              </w:rPr>
              <w:t>2</w:t>
            </w:r>
            <w:r>
              <w:rPr>
                <w:rFonts w:ascii="Arial" w:hAnsi="Arial" w:cs="Arial" w:hint="eastAsia"/>
                <w:sz w:val="18"/>
                <w:szCs w:val="18"/>
              </w:rPr>
              <w:t xml:space="preserve"> </w:t>
            </w:r>
            <w:r>
              <w:rPr>
                <w:rFonts w:ascii="Arial" w:hAnsi="Arial" w:cs="Arial"/>
                <w:sz w:val="18"/>
                <w:szCs w:val="18"/>
              </w:rPr>
              <w:t>(RAN4 R18 feature)</w:t>
            </w:r>
          </w:p>
        </w:tc>
        <w:tc>
          <w:tcPr>
            <w:tcW w:w="1120" w:type="dxa"/>
            <w:shd w:val="clear" w:color="auto" w:fill="auto"/>
          </w:tcPr>
          <w:p w14:paraId="026F1698" w14:textId="77777777" w:rsidR="00264527" w:rsidRPr="00F218D2" w:rsidRDefault="00264527" w:rsidP="00264527">
            <w:pPr>
              <w:keepNext/>
              <w:keepLines/>
              <w:rPr>
                <w:rFonts w:ascii="Arial" w:hAnsi="Arial" w:cs="Arial"/>
                <w:sz w:val="18"/>
                <w:szCs w:val="18"/>
                <w:lang w:eastAsia="en-GB"/>
              </w:rPr>
            </w:pPr>
            <w:r>
              <w:rPr>
                <w:rFonts w:ascii="Arial" w:eastAsia="MS Gothic" w:hAnsi="Arial" w:cs="Arial"/>
                <w:sz w:val="18"/>
                <w:szCs w:val="18"/>
                <w:lang w:val="en-GB" w:eastAsia="ja-JP"/>
              </w:rPr>
              <w:t>Yes</w:t>
            </w:r>
          </w:p>
        </w:tc>
        <w:tc>
          <w:tcPr>
            <w:tcW w:w="1397" w:type="dxa"/>
            <w:shd w:val="clear" w:color="auto" w:fill="auto"/>
          </w:tcPr>
          <w:p w14:paraId="7AC27E50" w14:textId="77777777" w:rsidR="00264527" w:rsidRPr="00F218D2" w:rsidRDefault="00264527" w:rsidP="00264527">
            <w:pPr>
              <w:keepNext/>
              <w:keepLines/>
              <w:rPr>
                <w:rFonts w:ascii="Arial" w:hAnsi="Arial" w:cs="Arial"/>
                <w:sz w:val="18"/>
                <w:szCs w:val="18"/>
                <w:lang w:eastAsia="en-GB"/>
              </w:rPr>
            </w:pPr>
            <w:r>
              <w:rPr>
                <w:rFonts w:ascii="Arial" w:eastAsia="MS Gothic" w:hAnsi="Arial" w:cs="Arial"/>
                <w:sz w:val="18"/>
                <w:szCs w:val="18"/>
                <w:lang w:val="en-GB" w:eastAsia="ja-JP"/>
              </w:rPr>
              <w:t>N/A</w:t>
            </w:r>
          </w:p>
        </w:tc>
        <w:tc>
          <w:tcPr>
            <w:tcW w:w="2291" w:type="dxa"/>
            <w:shd w:val="clear" w:color="auto" w:fill="auto"/>
          </w:tcPr>
          <w:p w14:paraId="1274ACA4"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I</w:t>
            </w:r>
            <w:r w:rsidRPr="00AA5A20">
              <w:rPr>
                <w:rFonts w:ascii="Arial" w:hAnsi="Arial" w:cs="Arial"/>
                <w:sz w:val="18"/>
                <w:szCs w:val="18"/>
              </w:rPr>
              <w:t>nter-band non-contiguous EN-DC with ove</w:t>
            </w:r>
            <w:r w:rsidRPr="00F55E2F">
              <w:rPr>
                <w:rFonts w:ascii="Arial" w:hAnsi="Arial" w:cs="Arial"/>
                <w:sz w:val="18"/>
                <w:szCs w:val="18"/>
              </w:rPr>
              <w:t xml:space="preserve">rlapping or partially overlapping bands </w:t>
            </w:r>
            <w:r w:rsidRPr="00F55E2F">
              <w:rPr>
                <w:rFonts w:asciiTheme="majorHAnsi" w:hAnsiTheme="majorHAnsi" w:cstheme="majorHAnsi"/>
                <w:sz w:val="18"/>
                <w:szCs w:val="18"/>
              </w:rPr>
              <w:t xml:space="preserve">operation </w:t>
            </w:r>
            <w:r w:rsidRPr="00F55E2F">
              <w:rPr>
                <w:rFonts w:asciiTheme="majorHAnsi" w:eastAsiaTheme="minorEastAsia" w:hAnsiTheme="majorHAnsi" w:cstheme="majorHAnsi"/>
                <w:sz w:val="18"/>
                <w:szCs w:val="18"/>
              </w:rPr>
              <w:t xml:space="preserve">with up to </w:t>
            </w:r>
            <w:proofErr w:type="gramStart"/>
            <w:r w:rsidRPr="00F55E2F">
              <w:rPr>
                <w:rFonts w:asciiTheme="majorHAnsi" w:eastAsiaTheme="minorEastAsia" w:hAnsiTheme="majorHAnsi" w:cstheme="majorHAnsi"/>
                <w:sz w:val="18"/>
                <w:szCs w:val="18"/>
              </w:rPr>
              <w:t>4layer</w:t>
            </w:r>
            <w:proofErr w:type="gramEnd"/>
            <w:r w:rsidRPr="00F55E2F">
              <w:rPr>
                <w:rFonts w:asciiTheme="majorHAnsi" w:eastAsiaTheme="minorEastAsia" w:hAnsiTheme="majorHAnsi" w:cstheme="majorHAnsi"/>
                <w:sz w:val="18"/>
                <w:szCs w:val="18"/>
              </w:rPr>
              <w:t xml:space="preserve"> per CC</w:t>
            </w:r>
            <w:r w:rsidRPr="00F55E2F">
              <w:rPr>
                <w:rFonts w:asciiTheme="majorHAnsi" w:hAnsiTheme="majorHAnsi" w:cstheme="majorHAnsi"/>
                <w:sz w:val="18"/>
                <w:szCs w:val="18"/>
              </w:rPr>
              <w:t xml:space="preserve"> is not supported.</w:t>
            </w:r>
          </w:p>
        </w:tc>
        <w:tc>
          <w:tcPr>
            <w:tcW w:w="1843" w:type="dxa"/>
            <w:shd w:val="clear" w:color="auto" w:fill="auto"/>
          </w:tcPr>
          <w:p w14:paraId="210FD770"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77C89E94" w14:textId="77777777" w:rsidR="00264527" w:rsidRPr="00F218D2" w:rsidRDefault="00264527" w:rsidP="00264527">
            <w:pPr>
              <w:keepNext/>
              <w:keepLines/>
              <w:rPr>
                <w:rFonts w:ascii="Arial" w:hAnsi="Arial" w:cs="Arial"/>
                <w:sz w:val="18"/>
                <w:szCs w:val="18"/>
                <w:lang w:eastAsia="en-GB"/>
              </w:rPr>
            </w:pPr>
            <w:r>
              <w:rPr>
                <w:rFonts w:ascii="Arial" w:eastAsia="MS Gothic" w:hAnsi="Arial" w:cs="Arial"/>
                <w:sz w:val="18"/>
                <w:szCs w:val="18"/>
                <w:lang w:val="en-GB" w:eastAsia="ja-JP"/>
              </w:rPr>
              <w:t>N/A</w:t>
            </w:r>
          </w:p>
        </w:tc>
        <w:tc>
          <w:tcPr>
            <w:tcW w:w="1134" w:type="dxa"/>
            <w:shd w:val="clear" w:color="auto" w:fill="auto"/>
          </w:tcPr>
          <w:p w14:paraId="66788B20"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397E321A"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3954E35E"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Supported for band B42 and n77/n78 only</w:t>
            </w:r>
          </w:p>
        </w:tc>
        <w:tc>
          <w:tcPr>
            <w:tcW w:w="1276" w:type="dxa"/>
            <w:shd w:val="clear" w:color="auto" w:fill="auto"/>
          </w:tcPr>
          <w:p w14:paraId="08A35169" w14:textId="77777777" w:rsidR="00264527" w:rsidRPr="00F218D2" w:rsidRDefault="00264527" w:rsidP="00264527">
            <w:pPr>
              <w:keepNext/>
              <w:keepLines/>
              <w:rPr>
                <w:rFonts w:ascii="Arial" w:hAnsi="Arial" w:cs="Arial"/>
                <w:sz w:val="18"/>
                <w:szCs w:val="18"/>
                <w:lang w:eastAsia="en-GB"/>
              </w:rPr>
            </w:pPr>
            <w:r>
              <w:rPr>
                <w:rFonts w:ascii="Arial" w:hAnsi="Arial" w:cs="Arial"/>
                <w:sz w:val="18"/>
                <w:szCs w:val="18"/>
              </w:rPr>
              <w:t>Optional with capability signaling</w:t>
            </w:r>
          </w:p>
        </w:tc>
      </w:tr>
    </w:tbl>
    <w:p w14:paraId="5B0E8F08" w14:textId="77777777" w:rsidR="00264527" w:rsidRDefault="00264527" w:rsidP="002C3E9B">
      <w:pPr>
        <w:rPr>
          <w:rFonts w:ascii="Arial" w:eastAsiaTheme="minorEastAsia" w:hAnsi="Arial" w:cs="Arial"/>
          <w:sz w:val="28"/>
          <w:szCs w:val="28"/>
        </w:rPr>
      </w:pPr>
    </w:p>
    <w:p w14:paraId="151295F5" w14:textId="77777777" w:rsidR="00DD0D67" w:rsidRDefault="00DD0D67" w:rsidP="00DD0D67">
      <w:pPr>
        <w:rPr>
          <w:rFonts w:ascii="Arial" w:eastAsiaTheme="minorEastAsia" w:hAnsi="Arial" w:cs="Arial"/>
          <w:sz w:val="28"/>
          <w:szCs w:val="28"/>
        </w:rPr>
      </w:pPr>
    </w:p>
    <w:p w14:paraId="1EC1A821" w14:textId="76EEF60F" w:rsidR="000D0BB7" w:rsidRPr="00F218D2" w:rsidRDefault="000D0BB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D0BB7">
        <w:rPr>
          <w:rFonts w:ascii="Arial" w:eastAsia="Batang" w:hAnsi="Arial" w:cs="Arial" w:hint="eastAsia"/>
          <w:sz w:val="28"/>
          <w:szCs w:val="28"/>
          <w:lang w:val="en-US" w:eastAsia="ko-KR"/>
        </w:rPr>
        <w:t>NR_ATG_enh</w:t>
      </w:r>
      <w:proofErr w:type="spellEnd"/>
    </w:p>
    <w:p w14:paraId="26F2D15B" w14:textId="5E9B129B" w:rsidR="00ED1787" w:rsidRPr="00E5351E" w:rsidRDefault="00E5351E" w:rsidP="00E5351E">
      <w:pPr>
        <w:pStyle w:val="2"/>
        <w:rPr>
          <w:rFonts w:eastAsiaTheme="minorEastAsia"/>
          <w:lang w:eastAsia="zh-CN"/>
        </w:rPr>
      </w:pPr>
      <w:r w:rsidRPr="00B70895">
        <w:t>Issue 4</w:t>
      </w:r>
      <w:r>
        <w:rPr>
          <w:rFonts w:eastAsiaTheme="minorEastAsia" w:hint="eastAsia"/>
          <w:lang w:eastAsia="zh-CN"/>
        </w:rPr>
        <w:t>8</w:t>
      </w:r>
      <w:r w:rsidRPr="00B70895">
        <w:t>-</w:t>
      </w:r>
      <w:r>
        <w:rPr>
          <w:rFonts w:eastAsiaTheme="minorEastAsia" w:hint="eastAsia"/>
          <w:lang w:eastAsia="zh-CN"/>
        </w:rPr>
        <w:t>1</w:t>
      </w:r>
      <w:r w:rsidRPr="00B70895">
        <w:t xml:space="preserve">: </w:t>
      </w:r>
      <w:r>
        <w:rPr>
          <w:rFonts w:eastAsiaTheme="minorEastAsia" w:hint="eastAsia"/>
          <w:lang w:eastAsia="zh-CN"/>
        </w:rPr>
        <w:t>Common Rx beam</w:t>
      </w:r>
    </w:p>
    <w:p w14:paraId="1B600CF0" w14:textId="40C6D554" w:rsidR="00ED1787" w:rsidRPr="00ED1787" w:rsidRDefault="00ED1787">
      <w:pPr>
        <w:pStyle w:val="aff5"/>
        <w:numPr>
          <w:ilvl w:val="0"/>
          <w:numId w:val="10"/>
        </w:numPr>
        <w:ind w:leftChars="0"/>
        <w:rPr>
          <w:rFonts w:eastAsiaTheme="minorEastAsia" w:cs="Batang"/>
          <w:sz w:val="22"/>
          <w:szCs w:val="22"/>
          <w:lang w:eastAsia="zh-CN"/>
        </w:rPr>
      </w:pPr>
      <w:r w:rsidRPr="00ED1787">
        <w:rPr>
          <w:rFonts w:eastAsiaTheme="minorEastAsia" w:cs="Batang"/>
          <w:sz w:val="22"/>
          <w:szCs w:val="22"/>
          <w:lang w:eastAsia="zh-CN"/>
        </w:rPr>
        <w:br/>
      </w:r>
      <w:r w:rsidRPr="00ED1787">
        <w:rPr>
          <w:rFonts w:eastAsiaTheme="minorEastAsia" w:cs="Batang" w:hint="eastAsia"/>
          <w:sz w:val="22"/>
          <w:szCs w:val="22"/>
          <w:lang w:eastAsia="zh-CN"/>
        </w:rPr>
        <w:t>R4-2506437 CMCC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ED1787" w14:paraId="31A7DA57" w14:textId="77777777" w:rsidTr="004156F2">
        <w:trPr>
          <w:trHeight w:val="20"/>
        </w:trPr>
        <w:tc>
          <w:tcPr>
            <w:tcW w:w="2037" w:type="dxa"/>
            <w:shd w:val="clear" w:color="auto" w:fill="auto"/>
          </w:tcPr>
          <w:p w14:paraId="5C1A70ED"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shd w:val="clear" w:color="auto" w:fill="auto"/>
          </w:tcPr>
          <w:p w14:paraId="7D6B18CC"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shd w:val="clear" w:color="auto" w:fill="auto"/>
          </w:tcPr>
          <w:p w14:paraId="10A34F1C"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shd w:val="clear" w:color="auto" w:fill="auto"/>
          </w:tcPr>
          <w:p w14:paraId="641EA888" w14:textId="77777777" w:rsidR="00ED1787" w:rsidRDefault="00ED1787" w:rsidP="004156F2">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07344E90" w14:textId="77777777" w:rsidR="00ED1787" w:rsidRDefault="00ED1787"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CB6A607"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shd w:val="clear" w:color="auto" w:fill="auto"/>
          </w:tcPr>
          <w:p w14:paraId="060C51D5"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414" w:type="dxa"/>
            <w:shd w:val="clear" w:color="auto" w:fill="auto"/>
          </w:tcPr>
          <w:p w14:paraId="21AC1273"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 xml:space="preserve">the capability </w:t>
            </w:r>
            <w:proofErr w:type="spellStart"/>
            <w:r>
              <w:rPr>
                <w:rFonts w:ascii="Arial" w:eastAsia="Times New Roman" w:hAnsi="Arial" w:cs="Arial"/>
                <w:b/>
                <w:sz w:val="18"/>
              </w:rPr>
              <w:t>signalling</w:t>
            </w:r>
            <w:proofErr w:type="spellEnd"/>
            <w:r>
              <w:rPr>
                <w:rFonts w:ascii="Arial" w:eastAsia="Times New Roman" w:hAnsi="Arial" w:cs="Arial"/>
                <w:b/>
                <w:sz w:val="18"/>
              </w:rPr>
              <w:t xml:space="preserve"> exchange between UEs (V2X WI only)”.</w:t>
            </w:r>
          </w:p>
        </w:tc>
        <w:tc>
          <w:tcPr>
            <w:tcW w:w="1410" w:type="dxa"/>
          </w:tcPr>
          <w:p w14:paraId="614C96D9" w14:textId="77777777" w:rsidR="00ED1787" w:rsidRDefault="00ED1787" w:rsidP="004156F2">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5243F133" w14:textId="77777777" w:rsidR="00ED1787" w:rsidRDefault="00ED1787" w:rsidP="004156F2">
            <w:pPr>
              <w:keepNext/>
              <w:keepLines/>
              <w:rPr>
                <w:rFonts w:ascii="Arial" w:hAnsi="Arial" w:cs="Arial"/>
                <w:b/>
                <w:sz w:val="18"/>
              </w:rPr>
            </w:pPr>
            <w:r>
              <w:rPr>
                <w:rFonts w:ascii="Arial" w:hAnsi="Arial" w:cs="Arial"/>
                <w:b/>
                <w:sz w:val="18"/>
              </w:rPr>
              <w:t>Type</w:t>
            </w:r>
          </w:p>
          <w:p w14:paraId="138920B9" w14:textId="77777777" w:rsidR="00ED1787" w:rsidRDefault="00ED1787" w:rsidP="004156F2">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EB921F7"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shd w:val="clear" w:color="auto" w:fill="auto"/>
          </w:tcPr>
          <w:p w14:paraId="6F58C284"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w:t>
            </w:r>
            <w:proofErr w:type="gramStart"/>
            <w:r>
              <w:rPr>
                <w:rFonts w:ascii="Arial" w:eastAsia="Times New Roman" w:hAnsi="Arial" w:cs="Arial"/>
                <w:b/>
                <w:sz w:val="18"/>
              </w:rPr>
              <w:t>of</w:t>
            </w:r>
            <w:proofErr w:type="gramEnd"/>
            <w:r>
              <w:rPr>
                <w:rFonts w:ascii="Arial" w:eastAsia="Times New Roman" w:hAnsi="Arial" w:cs="Arial"/>
                <w:b/>
                <w:sz w:val="18"/>
              </w:rPr>
              <w:t xml:space="preserve"> FR1/FR2 differentiation</w:t>
            </w:r>
          </w:p>
        </w:tc>
        <w:tc>
          <w:tcPr>
            <w:tcW w:w="1686" w:type="dxa"/>
          </w:tcPr>
          <w:p w14:paraId="3B2B2E3A"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shd w:val="clear" w:color="auto" w:fill="auto"/>
          </w:tcPr>
          <w:p w14:paraId="02992CAF"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shd w:val="clear" w:color="auto" w:fill="auto"/>
          </w:tcPr>
          <w:p w14:paraId="4953DF3C"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ED1787" w14:paraId="61AEABB2" w14:textId="77777777" w:rsidTr="004156F2">
        <w:trPr>
          <w:trHeight w:val="20"/>
        </w:trPr>
        <w:tc>
          <w:tcPr>
            <w:tcW w:w="2037" w:type="dxa"/>
            <w:shd w:val="clear" w:color="auto" w:fill="auto"/>
          </w:tcPr>
          <w:p w14:paraId="0F700869" w14:textId="77777777" w:rsidR="00ED1787" w:rsidRDefault="00ED1787"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50. </w:t>
            </w:r>
            <w:proofErr w:type="spellStart"/>
            <w:r>
              <w:rPr>
                <w:rFonts w:ascii="Arial" w:eastAsiaTheme="minorEastAsia" w:hAnsi="Arial" w:cs="Arial"/>
                <w:sz w:val="18"/>
                <w:szCs w:val="18"/>
              </w:rPr>
              <w:t>NR_ATG_enh</w:t>
            </w:r>
            <w:proofErr w:type="spellEnd"/>
          </w:p>
          <w:p w14:paraId="57FF5E96" w14:textId="77777777" w:rsidR="00ED1787" w:rsidRDefault="00ED1787"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ADC9467" w14:textId="77777777" w:rsidR="00ED1787" w:rsidRDefault="00ED1787"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50-1</w:t>
            </w:r>
          </w:p>
        </w:tc>
        <w:tc>
          <w:tcPr>
            <w:tcW w:w="1327" w:type="dxa"/>
            <w:shd w:val="clear" w:color="auto" w:fill="auto"/>
          </w:tcPr>
          <w:p w14:paraId="7B36338B" w14:textId="77777777" w:rsidR="00ED1787" w:rsidRDefault="00ED1787" w:rsidP="004156F2">
            <w:pPr>
              <w:keepNext/>
              <w:keepLines/>
              <w:overflowPunct w:val="0"/>
              <w:autoSpaceDE w:val="0"/>
              <w:autoSpaceDN w:val="0"/>
              <w:adjustRightInd w:val="0"/>
              <w:textAlignment w:val="baseline"/>
              <w:rPr>
                <w:rFonts w:ascii="Arial" w:hAnsi="Arial" w:cs="Arial"/>
                <w:sz w:val="18"/>
              </w:rPr>
            </w:pPr>
            <w:r>
              <w:rPr>
                <w:rFonts w:ascii="Arial" w:eastAsiaTheme="minorEastAsia" w:hAnsi="Arial" w:cs="Arial"/>
                <w:sz w:val="18"/>
                <w:szCs w:val="18"/>
              </w:rPr>
              <w:t>common Rx beam</w:t>
            </w:r>
          </w:p>
        </w:tc>
        <w:tc>
          <w:tcPr>
            <w:tcW w:w="3835" w:type="dxa"/>
            <w:shd w:val="clear" w:color="auto" w:fill="auto"/>
          </w:tcPr>
          <w:p w14:paraId="69644CB6" w14:textId="77777777" w:rsidR="00ED1787" w:rsidRDefault="00ED1787"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Indicates whether the UE supports one common Rx beam when UE capable of antennaArrayType-r18 on both PCC and SCC. If the field is absent, UE supports two simultaneous separate Rx beams when UE capable of antennaArrayType-r18 on both PCC and SCC.</w:t>
            </w:r>
          </w:p>
        </w:tc>
        <w:tc>
          <w:tcPr>
            <w:tcW w:w="1458" w:type="dxa"/>
            <w:shd w:val="clear" w:color="auto" w:fill="auto"/>
          </w:tcPr>
          <w:p w14:paraId="47DFCDA4"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FE0D927" w14:textId="77777777" w:rsidR="00ED1787" w:rsidRDefault="00ED1787"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shd w:val="clear" w:color="auto" w:fill="auto"/>
          </w:tcPr>
          <w:p w14:paraId="1FF79F70" w14:textId="77777777" w:rsidR="00ED1787" w:rsidRDefault="00ED1787" w:rsidP="004156F2">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79AC3F4F" w14:textId="77777777" w:rsidR="00ED1787" w:rsidRDefault="00ED1787" w:rsidP="004156F2">
            <w:pPr>
              <w:keepNext/>
              <w:keepLines/>
              <w:rPr>
                <w:rFonts w:ascii="Arial" w:hAnsi="Arial" w:cs="Arial"/>
                <w:sz w:val="18"/>
              </w:rPr>
            </w:pPr>
            <w:r>
              <w:rPr>
                <w:rFonts w:ascii="Arial" w:hAnsi="Arial" w:cs="Arial"/>
                <w:sz w:val="18"/>
                <w:szCs w:val="18"/>
              </w:rPr>
              <w:t xml:space="preserve">If UE does not support the capability, </w:t>
            </w:r>
            <w:proofErr w:type="gramStart"/>
            <w:r>
              <w:rPr>
                <w:rFonts w:ascii="Arial" w:hAnsi="Arial" w:cs="Arial"/>
                <w:sz w:val="18"/>
                <w:szCs w:val="18"/>
              </w:rPr>
              <w:t>network</w:t>
            </w:r>
            <w:proofErr w:type="gramEnd"/>
            <w:r>
              <w:rPr>
                <w:rFonts w:ascii="Arial" w:hAnsi="Arial" w:cs="Arial"/>
                <w:sz w:val="18"/>
                <w:szCs w:val="18"/>
              </w:rPr>
              <w:t xml:space="preserve"> does not know ATG UE’s </w:t>
            </w:r>
            <w:r>
              <w:rPr>
                <w:rFonts w:ascii="Arial" w:hAnsi="Arial" w:cs="Arial" w:hint="eastAsia"/>
                <w:sz w:val="18"/>
                <w:szCs w:val="18"/>
              </w:rPr>
              <w:t>reception capability</w:t>
            </w:r>
            <w:r>
              <w:rPr>
                <w:rFonts w:ascii="Arial" w:hAnsi="Arial" w:cs="Arial"/>
                <w:sz w:val="18"/>
                <w:szCs w:val="18"/>
              </w:rPr>
              <w:t>.</w:t>
            </w:r>
          </w:p>
        </w:tc>
        <w:tc>
          <w:tcPr>
            <w:tcW w:w="1232" w:type="dxa"/>
            <w:shd w:val="clear" w:color="auto" w:fill="auto"/>
          </w:tcPr>
          <w:p w14:paraId="6005BFAB" w14:textId="77777777" w:rsidR="00ED1787" w:rsidRDefault="00ED1787" w:rsidP="004156F2">
            <w:pPr>
              <w:keepNext/>
              <w:keepLines/>
              <w:rPr>
                <w:rFonts w:ascii="Arial" w:hAnsi="Arial" w:cs="Arial"/>
                <w:sz w:val="18"/>
              </w:rPr>
            </w:pPr>
            <w:r>
              <w:rPr>
                <w:rFonts w:ascii="Arial" w:hAnsi="Arial" w:cs="Arial" w:hint="eastAsia"/>
                <w:sz w:val="18"/>
              </w:rPr>
              <w:t>[Per BC]</w:t>
            </w:r>
          </w:p>
        </w:tc>
        <w:tc>
          <w:tcPr>
            <w:tcW w:w="1416" w:type="dxa"/>
            <w:shd w:val="clear" w:color="auto" w:fill="auto"/>
          </w:tcPr>
          <w:p w14:paraId="5796FAA1" w14:textId="77777777" w:rsidR="00ED1787" w:rsidRDefault="00ED1787"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[No]</w:t>
            </w:r>
          </w:p>
        </w:tc>
        <w:tc>
          <w:tcPr>
            <w:tcW w:w="1416" w:type="dxa"/>
            <w:shd w:val="clear" w:color="auto" w:fill="auto"/>
          </w:tcPr>
          <w:p w14:paraId="5619E7D3" w14:textId="77777777" w:rsidR="00ED1787" w:rsidRDefault="00ED1787"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FR1 only</w:t>
            </w:r>
          </w:p>
        </w:tc>
        <w:tc>
          <w:tcPr>
            <w:tcW w:w="1686" w:type="dxa"/>
          </w:tcPr>
          <w:p w14:paraId="3ADF74BA"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shd w:val="clear" w:color="auto" w:fill="auto"/>
          </w:tcPr>
          <w:p w14:paraId="298DCCB4"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This UE feature is applicable only for inter-band CA band combination(s) in Table [TBD] in TS 38.101-1.</w:t>
            </w:r>
          </w:p>
        </w:tc>
        <w:tc>
          <w:tcPr>
            <w:tcW w:w="1906" w:type="dxa"/>
            <w:shd w:val="clear" w:color="auto" w:fill="auto"/>
          </w:tcPr>
          <w:p w14:paraId="3FF2D3A8" w14:textId="77777777" w:rsidR="00ED1787" w:rsidRDefault="00ED1787"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Conditional mandatory for UEs supporting antennaArrayType-r18 on each band [of the supported Band combination]</w:t>
            </w:r>
          </w:p>
        </w:tc>
      </w:tr>
    </w:tbl>
    <w:p w14:paraId="089B05F7" w14:textId="77777777" w:rsidR="00ED1787" w:rsidRDefault="00ED1787" w:rsidP="00DD0D67">
      <w:pPr>
        <w:rPr>
          <w:rFonts w:ascii="Arial" w:eastAsiaTheme="minorEastAsia" w:hAnsi="Arial" w:cs="Arial"/>
          <w:sz w:val="28"/>
          <w:szCs w:val="28"/>
        </w:rPr>
      </w:pPr>
    </w:p>
    <w:p w14:paraId="7604FF58" w14:textId="5438F1EA" w:rsidR="009C14EF" w:rsidRPr="009C14EF" w:rsidRDefault="009C14EF">
      <w:pPr>
        <w:pStyle w:val="aff5"/>
        <w:numPr>
          <w:ilvl w:val="0"/>
          <w:numId w:val="10"/>
        </w:numPr>
        <w:ind w:leftChars="0"/>
        <w:rPr>
          <w:rFonts w:ascii="Arial" w:eastAsiaTheme="minorEastAsia" w:hAnsi="Arial" w:cs="Arial"/>
          <w:sz w:val="28"/>
          <w:szCs w:val="28"/>
        </w:rPr>
      </w:pPr>
      <w:r w:rsidRPr="009C14EF">
        <w:rPr>
          <w:rFonts w:eastAsiaTheme="minorEastAsia" w:cs="Batang" w:hint="eastAsia"/>
          <w:sz w:val="22"/>
          <w:szCs w:val="22"/>
        </w:rPr>
        <w:t>R4-250</w:t>
      </w:r>
      <w:r>
        <w:rPr>
          <w:rFonts w:eastAsiaTheme="minorEastAsia" w:cs="Batang" w:hint="eastAsia"/>
          <w:sz w:val="22"/>
          <w:szCs w:val="22"/>
          <w:lang w:eastAsia="zh-CN"/>
        </w:rPr>
        <w:t>6198 Ericsson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460"/>
        <w:gridCol w:w="4219"/>
        <w:gridCol w:w="1604"/>
        <w:gridCol w:w="1233"/>
        <w:gridCol w:w="1556"/>
        <w:gridCol w:w="1551"/>
        <w:gridCol w:w="1355"/>
        <w:gridCol w:w="1558"/>
        <w:gridCol w:w="1558"/>
        <w:gridCol w:w="1855"/>
        <w:gridCol w:w="1575"/>
        <w:gridCol w:w="2097"/>
      </w:tblGrid>
      <w:tr w:rsidR="009C14EF" w14:paraId="4A70C605" w14:textId="77777777" w:rsidTr="004156F2">
        <w:trPr>
          <w:trHeight w:val="20"/>
        </w:trPr>
        <w:tc>
          <w:tcPr>
            <w:tcW w:w="702" w:type="dxa"/>
            <w:shd w:val="clear" w:color="auto" w:fill="auto"/>
          </w:tcPr>
          <w:p w14:paraId="2688EFD3" w14:textId="77777777" w:rsidR="009C14EF" w:rsidRDefault="009C14EF" w:rsidP="004156F2">
            <w:pPr>
              <w:keepNext/>
              <w:keepLines/>
              <w:overflowPunct w:val="0"/>
              <w:autoSpaceDE w:val="0"/>
              <w:autoSpaceDN w:val="0"/>
              <w:adjustRightInd w:val="0"/>
              <w:jc w:val="center"/>
              <w:textAlignment w:val="baseline"/>
              <w:rPr>
                <w:rFonts w:ascii="Arial" w:eastAsiaTheme="minorEastAsia" w:hAnsi="Arial" w:cs="Arial"/>
                <w:sz w:val="18"/>
                <w:szCs w:val="18"/>
              </w:rPr>
            </w:pPr>
            <w:r w:rsidRPr="00A0B9DF">
              <w:rPr>
                <w:rFonts w:ascii="Arial" w:eastAsiaTheme="minorEastAsia" w:hAnsi="Arial" w:cs="Arial"/>
                <w:sz w:val="18"/>
                <w:szCs w:val="18"/>
              </w:rPr>
              <w:t>50-2</w:t>
            </w:r>
          </w:p>
        </w:tc>
        <w:tc>
          <w:tcPr>
            <w:tcW w:w="1327" w:type="dxa"/>
            <w:shd w:val="clear" w:color="auto" w:fill="auto"/>
          </w:tcPr>
          <w:p w14:paraId="6E654C17" w14:textId="77777777" w:rsidR="009C14EF" w:rsidRDefault="009C14EF" w:rsidP="004156F2">
            <w:pPr>
              <w:keepNext/>
              <w:keepLines/>
              <w:overflowPunct w:val="0"/>
              <w:autoSpaceDE w:val="0"/>
              <w:autoSpaceDN w:val="0"/>
              <w:adjustRightInd w:val="0"/>
              <w:textAlignment w:val="baseline"/>
              <w:rPr>
                <w:rFonts w:ascii="Arial" w:hAnsi="Arial" w:cs="Arial"/>
                <w:sz w:val="18"/>
                <w:szCs w:val="18"/>
              </w:rPr>
            </w:pPr>
            <w:r w:rsidRPr="00A0B9DF">
              <w:rPr>
                <w:rFonts w:ascii="Arial" w:hAnsi="Arial" w:cs="Arial"/>
                <w:sz w:val="18"/>
                <w:szCs w:val="18"/>
              </w:rPr>
              <w:t>Common Rx Beam</w:t>
            </w:r>
          </w:p>
        </w:tc>
        <w:tc>
          <w:tcPr>
            <w:tcW w:w="3835" w:type="dxa"/>
            <w:shd w:val="clear" w:color="auto" w:fill="auto"/>
          </w:tcPr>
          <w:p w14:paraId="3F24F169" w14:textId="77777777" w:rsidR="009C14EF" w:rsidRDefault="009C14EF" w:rsidP="004156F2">
            <w:pPr>
              <w:keepNext/>
              <w:keepLines/>
              <w:overflowPunct w:val="0"/>
              <w:autoSpaceDE w:val="0"/>
              <w:autoSpaceDN w:val="0"/>
              <w:adjustRightInd w:val="0"/>
              <w:textAlignment w:val="baseline"/>
              <w:rPr>
                <w:rFonts w:ascii="Arial" w:hAnsi="Arial" w:cs="Arial"/>
                <w:sz w:val="18"/>
                <w:szCs w:val="18"/>
                <w:lang w:val="en-GB"/>
              </w:rPr>
            </w:pPr>
            <w:r w:rsidRPr="00A0B9DF">
              <w:rPr>
                <w:rFonts w:ascii="Arial" w:hAnsi="Arial" w:cs="Arial"/>
                <w:sz w:val="18"/>
                <w:szCs w:val="18"/>
                <w:lang w:val="en-GB"/>
              </w:rPr>
              <w:t>Indicate the support of Common Rx beam when UE capable of antennaArrayType-r18 on both PCC and SCC. If the field is absent, UE supports two simultaneous separate Rx beams when UE capable of antennaArrayType-r18 on both PCC and SCC.</w:t>
            </w:r>
          </w:p>
        </w:tc>
        <w:tc>
          <w:tcPr>
            <w:tcW w:w="1458" w:type="dxa"/>
            <w:shd w:val="clear" w:color="auto" w:fill="auto"/>
          </w:tcPr>
          <w:p w14:paraId="074E2815"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bCs/>
                <w:sz w:val="18"/>
                <w:szCs w:val="18"/>
              </w:rPr>
            </w:pPr>
          </w:p>
        </w:tc>
        <w:tc>
          <w:tcPr>
            <w:tcW w:w="1121" w:type="dxa"/>
            <w:shd w:val="clear" w:color="auto" w:fill="auto"/>
          </w:tcPr>
          <w:p w14:paraId="5C64666C"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sz w:val="18"/>
                <w:szCs w:val="18"/>
              </w:rPr>
            </w:pPr>
            <w:r w:rsidRPr="00A0B9DF">
              <w:rPr>
                <w:rFonts w:ascii="Arial" w:hAnsi="Arial" w:cs="Arial"/>
                <w:sz w:val="18"/>
                <w:szCs w:val="18"/>
              </w:rPr>
              <w:t>yes</w:t>
            </w:r>
          </w:p>
        </w:tc>
        <w:tc>
          <w:tcPr>
            <w:tcW w:w="1414" w:type="dxa"/>
            <w:shd w:val="clear" w:color="auto" w:fill="auto"/>
          </w:tcPr>
          <w:p w14:paraId="12BA314D" w14:textId="77777777" w:rsidR="009C14EF" w:rsidRPr="00F218D2" w:rsidRDefault="009C14EF" w:rsidP="004156F2">
            <w:pPr>
              <w:keepNext/>
              <w:keepLines/>
              <w:overflowPunct w:val="0"/>
              <w:autoSpaceDE w:val="0"/>
              <w:autoSpaceDN w:val="0"/>
              <w:adjustRightInd w:val="0"/>
              <w:jc w:val="center"/>
              <w:textAlignment w:val="baseline"/>
              <w:rPr>
                <w:rFonts w:ascii="Arial" w:eastAsia="Gulim" w:hAnsi="Arial" w:cs="Arial"/>
                <w:b/>
                <w:bCs/>
                <w:sz w:val="18"/>
                <w:szCs w:val="18"/>
              </w:rPr>
            </w:pPr>
            <w:r w:rsidRPr="00A0B9DF">
              <w:rPr>
                <w:rFonts w:ascii="Arial" w:eastAsia="Gulim" w:hAnsi="Arial" w:cs="Arial"/>
                <w:b/>
                <w:bCs/>
                <w:sz w:val="18"/>
                <w:szCs w:val="18"/>
              </w:rPr>
              <w:t>N/A</w:t>
            </w:r>
          </w:p>
        </w:tc>
        <w:tc>
          <w:tcPr>
            <w:tcW w:w="1410" w:type="dxa"/>
          </w:tcPr>
          <w:p w14:paraId="0C021850" w14:textId="77777777" w:rsidR="009C14EF" w:rsidRPr="00F218D2" w:rsidRDefault="009C14EF" w:rsidP="004156F2">
            <w:pPr>
              <w:keepNext/>
              <w:keepLines/>
              <w:rPr>
                <w:rFonts w:ascii="Arial" w:hAnsi="Arial" w:cs="Arial"/>
                <w:sz w:val="18"/>
                <w:szCs w:val="18"/>
              </w:rPr>
            </w:pPr>
            <w:r w:rsidRPr="00A0B9DF">
              <w:rPr>
                <w:rFonts w:ascii="Arial" w:hAnsi="Arial" w:cs="Arial"/>
                <w:sz w:val="18"/>
                <w:szCs w:val="18"/>
              </w:rPr>
              <w:t>If UE does not support the capability, network does not know ATG UE’s reception capability.</w:t>
            </w:r>
          </w:p>
          <w:p w14:paraId="476B7786" w14:textId="77777777" w:rsidR="009C14EF" w:rsidRPr="00F218D2" w:rsidRDefault="009C14EF" w:rsidP="004156F2">
            <w:pPr>
              <w:keepNext/>
              <w:keepLines/>
              <w:rPr>
                <w:rFonts w:ascii="Arial" w:hAnsi="Arial" w:cs="Arial"/>
                <w:sz w:val="18"/>
                <w:szCs w:val="18"/>
              </w:rPr>
            </w:pPr>
          </w:p>
        </w:tc>
        <w:tc>
          <w:tcPr>
            <w:tcW w:w="1232" w:type="dxa"/>
            <w:shd w:val="clear" w:color="auto" w:fill="auto"/>
          </w:tcPr>
          <w:p w14:paraId="00D52DF2" w14:textId="77777777" w:rsidR="009C14EF" w:rsidRPr="00EB5F62" w:rsidRDefault="009C14EF" w:rsidP="004156F2">
            <w:pPr>
              <w:keepNext/>
              <w:keepLines/>
              <w:overflowPunct w:val="0"/>
              <w:autoSpaceDE w:val="0"/>
              <w:autoSpaceDN w:val="0"/>
              <w:adjustRightInd w:val="0"/>
              <w:textAlignment w:val="baseline"/>
              <w:rPr>
                <w:rFonts w:ascii="Arial" w:eastAsia="Times New Roman" w:hAnsi="Arial" w:cs="Arial"/>
                <w:sz w:val="18"/>
                <w:szCs w:val="18"/>
                <w:highlight w:val="yellow"/>
              </w:rPr>
            </w:pPr>
          </w:p>
        </w:tc>
        <w:tc>
          <w:tcPr>
            <w:tcW w:w="1416" w:type="dxa"/>
            <w:shd w:val="clear" w:color="auto" w:fill="auto"/>
          </w:tcPr>
          <w:p w14:paraId="0D503D5D" w14:textId="77777777" w:rsidR="009C14EF" w:rsidRDefault="009C14EF" w:rsidP="004156F2">
            <w:pPr>
              <w:keepNext/>
              <w:keepLines/>
              <w:overflowPunct w:val="0"/>
              <w:autoSpaceDE w:val="0"/>
              <w:autoSpaceDN w:val="0"/>
              <w:adjustRightInd w:val="0"/>
              <w:jc w:val="center"/>
              <w:textAlignment w:val="baseline"/>
              <w:rPr>
                <w:rFonts w:ascii="Arial" w:hAnsi="Arial" w:cs="Arial"/>
                <w:sz w:val="18"/>
                <w:szCs w:val="18"/>
              </w:rPr>
            </w:pPr>
            <w:r w:rsidRPr="00A0B9DF">
              <w:rPr>
                <w:rFonts w:ascii="Arial" w:hAnsi="Arial" w:cs="Arial"/>
                <w:sz w:val="18"/>
                <w:szCs w:val="18"/>
              </w:rPr>
              <w:t>N/A</w:t>
            </w:r>
          </w:p>
        </w:tc>
        <w:tc>
          <w:tcPr>
            <w:tcW w:w="1416" w:type="dxa"/>
            <w:shd w:val="clear" w:color="auto" w:fill="auto"/>
          </w:tcPr>
          <w:p w14:paraId="5A4EBED9" w14:textId="77777777" w:rsidR="009C14EF" w:rsidRDefault="009C14EF" w:rsidP="004156F2">
            <w:pPr>
              <w:keepNext/>
              <w:keepLines/>
              <w:overflowPunct w:val="0"/>
              <w:autoSpaceDE w:val="0"/>
              <w:autoSpaceDN w:val="0"/>
              <w:adjustRightInd w:val="0"/>
              <w:jc w:val="center"/>
              <w:textAlignment w:val="baseline"/>
              <w:rPr>
                <w:rFonts w:ascii="Arial" w:hAnsi="Arial" w:cs="Arial"/>
                <w:sz w:val="18"/>
                <w:szCs w:val="18"/>
              </w:rPr>
            </w:pPr>
            <w:r w:rsidRPr="00A0B9DF">
              <w:rPr>
                <w:rFonts w:ascii="Arial" w:hAnsi="Arial" w:cs="Arial"/>
                <w:sz w:val="18"/>
                <w:szCs w:val="18"/>
              </w:rPr>
              <w:t>FR1 only</w:t>
            </w:r>
          </w:p>
        </w:tc>
        <w:tc>
          <w:tcPr>
            <w:tcW w:w="1686" w:type="dxa"/>
          </w:tcPr>
          <w:p w14:paraId="19FC7AAA"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bCs/>
                <w:sz w:val="18"/>
                <w:szCs w:val="18"/>
              </w:rPr>
            </w:pPr>
            <w:r w:rsidRPr="00A0B9DF">
              <w:rPr>
                <w:rFonts w:ascii="Arial" w:eastAsia="Times New Roman" w:hAnsi="Arial" w:cs="Arial"/>
                <w:b/>
                <w:bCs/>
                <w:sz w:val="18"/>
                <w:szCs w:val="18"/>
              </w:rPr>
              <w:t>N/A</w:t>
            </w:r>
          </w:p>
        </w:tc>
        <w:tc>
          <w:tcPr>
            <w:tcW w:w="1432" w:type="dxa"/>
            <w:shd w:val="clear" w:color="auto" w:fill="auto"/>
          </w:tcPr>
          <w:p w14:paraId="05FA963E" w14:textId="77777777" w:rsidR="009C14EF" w:rsidRDefault="009C14EF" w:rsidP="004156F2">
            <w:pPr>
              <w:keepNext/>
              <w:keepLines/>
              <w:overflowPunct w:val="0"/>
              <w:autoSpaceDE w:val="0"/>
              <w:autoSpaceDN w:val="0"/>
              <w:adjustRightInd w:val="0"/>
              <w:textAlignment w:val="baseline"/>
              <w:rPr>
                <w:rFonts w:ascii="Arial" w:hAnsi="Arial" w:cs="Arial"/>
                <w:sz w:val="18"/>
                <w:szCs w:val="18"/>
                <w:lang w:val="en-GB"/>
              </w:rPr>
            </w:pPr>
            <w:r w:rsidRPr="00A0B9DF">
              <w:rPr>
                <w:rFonts w:ascii="Arial" w:hAnsi="Arial" w:cs="Arial"/>
                <w:sz w:val="18"/>
                <w:szCs w:val="18"/>
                <w:lang w:val="en-GB"/>
              </w:rPr>
              <w:t>1 bit</w:t>
            </w:r>
          </w:p>
        </w:tc>
        <w:tc>
          <w:tcPr>
            <w:tcW w:w="1906" w:type="dxa"/>
            <w:shd w:val="clear" w:color="auto" w:fill="auto"/>
          </w:tcPr>
          <w:p w14:paraId="79626AC3" w14:textId="77777777" w:rsidR="009C14EF" w:rsidRDefault="009C14EF" w:rsidP="006666B2">
            <w:pPr>
              <w:keepNext/>
              <w:keepLines/>
              <w:overflowPunct w:val="0"/>
              <w:autoSpaceDE w:val="0"/>
              <w:autoSpaceDN w:val="0"/>
              <w:adjustRightInd w:val="0"/>
              <w:jc w:val="center"/>
              <w:textAlignment w:val="baseline"/>
              <w:rPr>
                <w:rFonts w:ascii="Arial" w:eastAsia="Arial" w:hAnsi="Arial" w:cs="Arial"/>
                <w:sz w:val="18"/>
                <w:szCs w:val="18"/>
                <w:lang w:val="en-GB"/>
              </w:rPr>
            </w:pPr>
            <w:r w:rsidRPr="00A0B9DF">
              <w:rPr>
                <w:rFonts w:ascii="Arial" w:eastAsia="Arial" w:hAnsi="Arial" w:cs="Arial"/>
                <w:sz w:val="18"/>
                <w:szCs w:val="18"/>
                <w:lang w:val="en-GB"/>
              </w:rPr>
              <w:t>Conditional mandatory for UEs supporting antennaArrayType-r18</w:t>
            </w:r>
          </w:p>
          <w:p w14:paraId="4FA6BB6B" w14:textId="77777777" w:rsidR="009C14EF" w:rsidRDefault="009C14EF" w:rsidP="004156F2">
            <w:pPr>
              <w:keepNext/>
              <w:keepLines/>
              <w:overflowPunct w:val="0"/>
              <w:autoSpaceDE w:val="0"/>
              <w:autoSpaceDN w:val="0"/>
              <w:adjustRightInd w:val="0"/>
              <w:jc w:val="center"/>
              <w:textAlignment w:val="baseline"/>
              <w:rPr>
                <w:rFonts w:ascii="Arial" w:hAnsi="Arial" w:cs="Arial"/>
                <w:sz w:val="18"/>
                <w:szCs w:val="18"/>
                <w:lang w:val="en-GB"/>
              </w:rPr>
            </w:pPr>
          </w:p>
        </w:tc>
      </w:tr>
    </w:tbl>
    <w:p w14:paraId="6F0ED186" w14:textId="77777777" w:rsidR="009C14EF" w:rsidRPr="009C14EF" w:rsidRDefault="009C14EF" w:rsidP="00DD0D67">
      <w:pPr>
        <w:rPr>
          <w:rFonts w:ascii="Arial" w:eastAsiaTheme="minorEastAsia" w:hAnsi="Arial" w:cs="Arial"/>
          <w:sz w:val="28"/>
          <w:szCs w:val="28"/>
          <w:lang w:val="en-GB"/>
        </w:rPr>
      </w:pPr>
    </w:p>
    <w:p w14:paraId="1C14D68D" w14:textId="77777777" w:rsidR="00ED1787" w:rsidRDefault="00ED1787" w:rsidP="00ED1787">
      <w:pPr>
        <w:pStyle w:val="30"/>
        <w:rPr>
          <w:rFonts w:eastAsiaTheme="minorEastAsia"/>
          <w:lang w:eastAsia="zh-CN"/>
        </w:rPr>
      </w:pPr>
      <w:r>
        <w:rPr>
          <w:rFonts w:hint="eastAsia"/>
        </w:rPr>
        <w:t>Recommended WF:</w:t>
      </w:r>
    </w:p>
    <w:p w14:paraId="6677976B" w14:textId="77777777" w:rsidR="00ED1787" w:rsidRPr="00056CC6" w:rsidRDefault="00ED1787" w:rsidP="00ED1787">
      <w:pPr>
        <w:rPr>
          <w:rFonts w:ascii="Arial" w:eastAsiaTheme="minorEastAsia" w:hAnsi="Arial" w:cs="Times New Roman"/>
          <w:szCs w:val="20"/>
          <w:lang w:val="en-GB"/>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ED1787" w14:paraId="61F6DE07" w14:textId="77777777" w:rsidTr="004156F2">
        <w:trPr>
          <w:trHeight w:val="20"/>
        </w:trPr>
        <w:tc>
          <w:tcPr>
            <w:tcW w:w="2037" w:type="dxa"/>
            <w:shd w:val="clear" w:color="auto" w:fill="auto"/>
          </w:tcPr>
          <w:p w14:paraId="41C0F48D"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shd w:val="clear" w:color="auto" w:fill="auto"/>
          </w:tcPr>
          <w:p w14:paraId="22729B0E"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shd w:val="clear" w:color="auto" w:fill="auto"/>
          </w:tcPr>
          <w:p w14:paraId="21B3315E"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shd w:val="clear" w:color="auto" w:fill="auto"/>
          </w:tcPr>
          <w:p w14:paraId="7279AF59" w14:textId="77777777" w:rsidR="00ED1787" w:rsidRDefault="00ED1787" w:rsidP="004156F2">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4148DF1F" w14:textId="77777777" w:rsidR="00ED1787" w:rsidRDefault="00ED1787"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3A4706B"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shd w:val="clear" w:color="auto" w:fill="auto"/>
          </w:tcPr>
          <w:p w14:paraId="76798FA3"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414" w:type="dxa"/>
            <w:shd w:val="clear" w:color="auto" w:fill="auto"/>
          </w:tcPr>
          <w:p w14:paraId="30884718"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 xml:space="preserve">the capability </w:t>
            </w:r>
            <w:proofErr w:type="spellStart"/>
            <w:r>
              <w:rPr>
                <w:rFonts w:ascii="Arial" w:eastAsia="Times New Roman" w:hAnsi="Arial" w:cs="Arial"/>
                <w:b/>
                <w:sz w:val="18"/>
              </w:rPr>
              <w:t>signalling</w:t>
            </w:r>
            <w:proofErr w:type="spellEnd"/>
            <w:r>
              <w:rPr>
                <w:rFonts w:ascii="Arial" w:eastAsia="Times New Roman" w:hAnsi="Arial" w:cs="Arial"/>
                <w:b/>
                <w:sz w:val="18"/>
              </w:rPr>
              <w:t xml:space="preserve"> exchange between UEs (V2X WI only)”.</w:t>
            </w:r>
          </w:p>
        </w:tc>
        <w:tc>
          <w:tcPr>
            <w:tcW w:w="1410" w:type="dxa"/>
          </w:tcPr>
          <w:p w14:paraId="771C2654" w14:textId="77777777" w:rsidR="00ED1787" w:rsidRDefault="00ED1787" w:rsidP="004156F2">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0DF750B7" w14:textId="77777777" w:rsidR="00ED1787" w:rsidRDefault="00ED1787" w:rsidP="004156F2">
            <w:pPr>
              <w:keepNext/>
              <w:keepLines/>
              <w:rPr>
                <w:rFonts w:ascii="Arial" w:hAnsi="Arial" w:cs="Arial"/>
                <w:b/>
                <w:sz w:val="18"/>
              </w:rPr>
            </w:pPr>
            <w:r>
              <w:rPr>
                <w:rFonts w:ascii="Arial" w:hAnsi="Arial" w:cs="Arial"/>
                <w:b/>
                <w:sz w:val="18"/>
              </w:rPr>
              <w:t>Type</w:t>
            </w:r>
          </w:p>
          <w:p w14:paraId="63E03B0B" w14:textId="77777777" w:rsidR="00ED1787" w:rsidRDefault="00ED1787" w:rsidP="004156F2">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C460889"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shd w:val="clear" w:color="auto" w:fill="auto"/>
          </w:tcPr>
          <w:p w14:paraId="15C24D0F"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w:t>
            </w:r>
            <w:proofErr w:type="gramStart"/>
            <w:r>
              <w:rPr>
                <w:rFonts w:ascii="Arial" w:eastAsia="Times New Roman" w:hAnsi="Arial" w:cs="Arial"/>
                <w:b/>
                <w:sz w:val="18"/>
              </w:rPr>
              <w:t>of</w:t>
            </w:r>
            <w:proofErr w:type="gramEnd"/>
            <w:r>
              <w:rPr>
                <w:rFonts w:ascii="Arial" w:eastAsia="Times New Roman" w:hAnsi="Arial" w:cs="Arial"/>
                <w:b/>
                <w:sz w:val="18"/>
              </w:rPr>
              <w:t xml:space="preserve"> FR1/FR2 differentiation</w:t>
            </w:r>
          </w:p>
        </w:tc>
        <w:tc>
          <w:tcPr>
            <w:tcW w:w="1686" w:type="dxa"/>
          </w:tcPr>
          <w:p w14:paraId="5A12F165"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shd w:val="clear" w:color="auto" w:fill="auto"/>
          </w:tcPr>
          <w:p w14:paraId="23C38B55"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shd w:val="clear" w:color="auto" w:fill="auto"/>
          </w:tcPr>
          <w:p w14:paraId="1FC4F4FA"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ED1787" w14:paraId="3DEB672D" w14:textId="77777777" w:rsidTr="004156F2">
        <w:trPr>
          <w:trHeight w:val="20"/>
        </w:trPr>
        <w:tc>
          <w:tcPr>
            <w:tcW w:w="2037" w:type="dxa"/>
            <w:shd w:val="clear" w:color="auto" w:fill="auto"/>
          </w:tcPr>
          <w:p w14:paraId="56B0B01F" w14:textId="464C0B07" w:rsidR="00ED1787" w:rsidRDefault="00ED1787"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48. </w:t>
            </w:r>
            <w:proofErr w:type="spellStart"/>
            <w:r>
              <w:rPr>
                <w:rFonts w:ascii="Arial" w:eastAsiaTheme="minorEastAsia" w:hAnsi="Arial" w:cs="Arial"/>
                <w:sz w:val="18"/>
                <w:szCs w:val="18"/>
              </w:rPr>
              <w:t>NR_ATG_enh</w:t>
            </w:r>
            <w:proofErr w:type="spellEnd"/>
          </w:p>
          <w:p w14:paraId="53617F96" w14:textId="77777777" w:rsidR="00ED1787" w:rsidRDefault="00ED1787"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5E686DAA" w14:textId="7E3394DA" w:rsidR="00ED1787" w:rsidRDefault="00ED1787"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48-1</w:t>
            </w:r>
          </w:p>
        </w:tc>
        <w:tc>
          <w:tcPr>
            <w:tcW w:w="1327" w:type="dxa"/>
            <w:shd w:val="clear" w:color="auto" w:fill="auto"/>
          </w:tcPr>
          <w:p w14:paraId="6743FA3B" w14:textId="77777777" w:rsidR="00ED1787" w:rsidRDefault="00ED1787" w:rsidP="004156F2">
            <w:pPr>
              <w:keepNext/>
              <w:keepLines/>
              <w:overflowPunct w:val="0"/>
              <w:autoSpaceDE w:val="0"/>
              <w:autoSpaceDN w:val="0"/>
              <w:adjustRightInd w:val="0"/>
              <w:textAlignment w:val="baseline"/>
              <w:rPr>
                <w:rFonts w:ascii="Arial" w:hAnsi="Arial" w:cs="Arial"/>
                <w:sz w:val="18"/>
              </w:rPr>
            </w:pPr>
            <w:r>
              <w:rPr>
                <w:rFonts w:ascii="Arial" w:eastAsiaTheme="minorEastAsia" w:hAnsi="Arial" w:cs="Arial"/>
                <w:sz w:val="18"/>
                <w:szCs w:val="18"/>
              </w:rPr>
              <w:t>common Rx beam</w:t>
            </w:r>
          </w:p>
        </w:tc>
        <w:tc>
          <w:tcPr>
            <w:tcW w:w="3835" w:type="dxa"/>
            <w:shd w:val="clear" w:color="auto" w:fill="auto"/>
          </w:tcPr>
          <w:p w14:paraId="35E3A3B8" w14:textId="77777777" w:rsidR="00ED1787" w:rsidRDefault="00ED1787"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Indicates whether the UE supports one common Rx beam when UE capable of antennaArrayType-r18 on both PCC and SCC. If the field is absent, UE supports two simultaneous separate Rx beams when UE capable of antennaArrayType-r18 on both PCC and SCC.</w:t>
            </w:r>
          </w:p>
        </w:tc>
        <w:tc>
          <w:tcPr>
            <w:tcW w:w="1458" w:type="dxa"/>
            <w:shd w:val="clear" w:color="auto" w:fill="auto"/>
          </w:tcPr>
          <w:p w14:paraId="790C8E1A"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71B4677D" w14:textId="77777777" w:rsidR="00ED1787" w:rsidRDefault="00ED1787"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shd w:val="clear" w:color="auto" w:fill="auto"/>
          </w:tcPr>
          <w:p w14:paraId="30F323EB" w14:textId="77777777" w:rsidR="00ED1787" w:rsidRDefault="00ED1787" w:rsidP="004156F2">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7AB5AB6F" w14:textId="77777777" w:rsidR="00ED1787" w:rsidRDefault="00ED1787" w:rsidP="004156F2">
            <w:pPr>
              <w:keepNext/>
              <w:keepLines/>
              <w:rPr>
                <w:rFonts w:ascii="Arial" w:hAnsi="Arial" w:cs="Arial"/>
                <w:sz w:val="18"/>
              </w:rPr>
            </w:pPr>
            <w:r>
              <w:rPr>
                <w:rFonts w:ascii="Arial" w:hAnsi="Arial" w:cs="Arial"/>
                <w:sz w:val="18"/>
                <w:szCs w:val="18"/>
              </w:rPr>
              <w:t xml:space="preserve">If UE does not support the capability, </w:t>
            </w:r>
            <w:proofErr w:type="gramStart"/>
            <w:r>
              <w:rPr>
                <w:rFonts w:ascii="Arial" w:hAnsi="Arial" w:cs="Arial"/>
                <w:sz w:val="18"/>
                <w:szCs w:val="18"/>
              </w:rPr>
              <w:t>network</w:t>
            </w:r>
            <w:proofErr w:type="gramEnd"/>
            <w:r>
              <w:rPr>
                <w:rFonts w:ascii="Arial" w:hAnsi="Arial" w:cs="Arial"/>
                <w:sz w:val="18"/>
                <w:szCs w:val="18"/>
              </w:rPr>
              <w:t xml:space="preserve"> does not know ATG UE’s </w:t>
            </w:r>
            <w:r>
              <w:rPr>
                <w:rFonts w:ascii="Arial" w:hAnsi="Arial" w:cs="Arial" w:hint="eastAsia"/>
                <w:sz w:val="18"/>
                <w:szCs w:val="18"/>
              </w:rPr>
              <w:t>reception capability</w:t>
            </w:r>
            <w:r>
              <w:rPr>
                <w:rFonts w:ascii="Arial" w:hAnsi="Arial" w:cs="Arial"/>
                <w:sz w:val="18"/>
                <w:szCs w:val="18"/>
              </w:rPr>
              <w:t>.</w:t>
            </w:r>
          </w:p>
        </w:tc>
        <w:tc>
          <w:tcPr>
            <w:tcW w:w="1232" w:type="dxa"/>
            <w:shd w:val="clear" w:color="auto" w:fill="auto"/>
          </w:tcPr>
          <w:p w14:paraId="267EC2F4" w14:textId="77777777" w:rsidR="00ED1787" w:rsidRDefault="00ED1787" w:rsidP="004156F2">
            <w:pPr>
              <w:keepNext/>
              <w:keepLines/>
              <w:rPr>
                <w:rFonts w:ascii="Arial" w:hAnsi="Arial" w:cs="Arial"/>
                <w:sz w:val="18"/>
              </w:rPr>
            </w:pPr>
            <w:r>
              <w:rPr>
                <w:rFonts w:ascii="Arial" w:hAnsi="Arial" w:cs="Arial" w:hint="eastAsia"/>
                <w:sz w:val="18"/>
              </w:rPr>
              <w:t>[Per BC]</w:t>
            </w:r>
          </w:p>
        </w:tc>
        <w:tc>
          <w:tcPr>
            <w:tcW w:w="1416" w:type="dxa"/>
            <w:shd w:val="clear" w:color="auto" w:fill="auto"/>
          </w:tcPr>
          <w:p w14:paraId="6809C768" w14:textId="77777777" w:rsidR="00ED1787" w:rsidRDefault="00ED1787"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[No]</w:t>
            </w:r>
          </w:p>
        </w:tc>
        <w:tc>
          <w:tcPr>
            <w:tcW w:w="1416" w:type="dxa"/>
            <w:shd w:val="clear" w:color="auto" w:fill="auto"/>
          </w:tcPr>
          <w:p w14:paraId="5A33C688" w14:textId="77777777" w:rsidR="00ED1787" w:rsidRDefault="00ED1787"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FR1 only</w:t>
            </w:r>
          </w:p>
        </w:tc>
        <w:tc>
          <w:tcPr>
            <w:tcW w:w="1686" w:type="dxa"/>
          </w:tcPr>
          <w:p w14:paraId="0F5442E0"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shd w:val="clear" w:color="auto" w:fill="auto"/>
          </w:tcPr>
          <w:p w14:paraId="2E963B55" w14:textId="77777777" w:rsidR="00ED178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This UE feature is applicable only for inter-band CA band combination(s) in Table [TBD] in TS 38.101-1.</w:t>
            </w:r>
          </w:p>
        </w:tc>
        <w:tc>
          <w:tcPr>
            <w:tcW w:w="1906" w:type="dxa"/>
            <w:shd w:val="clear" w:color="auto" w:fill="auto"/>
          </w:tcPr>
          <w:p w14:paraId="546EE8F2" w14:textId="77777777" w:rsidR="00ED1787" w:rsidRDefault="00ED1787"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Conditional mandatory for UEs supporting antennaArrayType-r18 on each band [of the supported Band combination]</w:t>
            </w:r>
          </w:p>
        </w:tc>
      </w:tr>
    </w:tbl>
    <w:p w14:paraId="4D62A32A" w14:textId="77777777" w:rsidR="00ED1787" w:rsidRPr="00ED1787" w:rsidRDefault="00ED1787" w:rsidP="00DD0D67">
      <w:pPr>
        <w:rPr>
          <w:rFonts w:ascii="Arial" w:eastAsiaTheme="minorEastAsia" w:hAnsi="Arial" w:cs="Arial"/>
          <w:sz w:val="28"/>
          <w:szCs w:val="28"/>
        </w:rPr>
      </w:pPr>
    </w:p>
    <w:p w14:paraId="66EF8A5B" w14:textId="1D73928B" w:rsidR="00E24EFB" w:rsidRPr="00E5351E" w:rsidRDefault="00E24EFB" w:rsidP="00E24EFB">
      <w:pPr>
        <w:pStyle w:val="2"/>
        <w:rPr>
          <w:rFonts w:eastAsiaTheme="minorEastAsia"/>
          <w:lang w:eastAsia="zh-CN"/>
        </w:rPr>
      </w:pPr>
      <w:r w:rsidRPr="00B70895">
        <w:t>Issue 4</w:t>
      </w:r>
      <w:r>
        <w:rPr>
          <w:rFonts w:eastAsiaTheme="minorEastAsia" w:hint="eastAsia"/>
          <w:lang w:eastAsia="zh-CN"/>
        </w:rPr>
        <w:t>8</w:t>
      </w:r>
      <w:r w:rsidRPr="00B70895">
        <w:t>-</w:t>
      </w:r>
      <w:r>
        <w:rPr>
          <w:rFonts w:eastAsiaTheme="minorEastAsia" w:hint="eastAsia"/>
          <w:lang w:eastAsia="zh-CN"/>
        </w:rPr>
        <w:t>2</w:t>
      </w:r>
      <w:r w:rsidRPr="00B70895">
        <w:t xml:space="preserve">: </w:t>
      </w:r>
      <w:r>
        <w:rPr>
          <w:rFonts w:eastAsiaTheme="minorEastAsia" w:hint="eastAsia"/>
          <w:lang w:eastAsia="zh-CN"/>
        </w:rPr>
        <w:t>Output power</w:t>
      </w:r>
    </w:p>
    <w:p w14:paraId="5192DEE4" w14:textId="77777777" w:rsidR="00E24EFB" w:rsidRPr="009C14EF" w:rsidRDefault="00E24EFB">
      <w:pPr>
        <w:pStyle w:val="aff5"/>
        <w:numPr>
          <w:ilvl w:val="0"/>
          <w:numId w:val="10"/>
        </w:numPr>
        <w:ind w:leftChars="0"/>
        <w:rPr>
          <w:rFonts w:ascii="Arial" w:eastAsiaTheme="minorEastAsia" w:hAnsi="Arial" w:cs="Arial"/>
          <w:sz w:val="28"/>
          <w:szCs w:val="28"/>
        </w:rPr>
      </w:pPr>
      <w:r w:rsidRPr="009C14EF">
        <w:rPr>
          <w:rFonts w:eastAsiaTheme="minorEastAsia" w:cs="Batang" w:hint="eastAsia"/>
          <w:sz w:val="22"/>
          <w:szCs w:val="22"/>
        </w:rPr>
        <w:t>R4-250</w:t>
      </w:r>
      <w:r>
        <w:rPr>
          <w:rFonts w:eastAsiaTheme="minorEastAsia" w:cs="Batang" w:hint="eastAsia"/>
          <w:sz w:val="22"/>
          <w:szCs w:val="22"/>
          <w:lang w:eastAsia="zh-CN"/>
        </w:rPr>
        <w:t>6198 Ericsson</w:t>
      </w:r>
    </w:p>
    <w:p w14:paraId="24D74F83" w14:textId="77777777" w:rsidR="00ED1787" w:rsidRDefault="00ED1787" w:rsidP="00DD0D67">
      <w:pPr>
        <w:rPr>
          <w:rFonts w:ascii="Arial" w:eastAsiaTheme="minorEastAsia" w:hAnsi="Arial" w:cs="Arial"/>
          <w:sz w:val="28"/>
          <w:szCs w:val="28"/>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C14EF" w:rsidRPr="00F218D2" w14:paraId="398778FF" w14:textId="77777777" w:rsidTr="004156F2">
        <w:trPr>
          <w:trHeight w:val="20"/>
        </w:trPr>
        <w:tc>
          <w:tcPr>
            <w:tcW w:w="2037" w:type="dxa"/>
            <w:shd w:val="clear" w:color="auto" w:fill="auto"/>
          </w:tcPr>
          <w:p w14:paraId="7D714D10"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7EA64D54"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CF18CB8"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9B05CC3"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DE39097"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E2EABFA"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2F88555C"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1C3F8576"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4BEFCDF1" w14:textId="77777777" w:rsidR="009C14EF" w:rsidRPr="00F218D2" w:rsidRDefault="009C14EF"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9BC7ABB" w14:textId="77777777" w:rsidR="009C14EF" w:rsidRPr="00715277" w:rsidRDefault="009C14EF" w:rsidP="004156F2">
            <w:pPr>
              <w:keepNext/>
              <w:keepLines/>
              <w:rPr>
                <w:rFonts w:ascii="Arial" w:hAnsi="Arial" w:cs="Arial"/>
                <w:b/>
                <w:sz w:val="18"/>
              </w:rPr>
            </w:pPr>
            <w:r w:rsidRPr="00715277">
              <w:rPr>
                <w:rFonts w:ascii="Arial" w:hAnsi="Arial" w:cs="Arial"/>
                <w:b/>
                <w:sz w:val="18"/>
              </w:rPr>
              <w:t>Type</w:t>
            </w:r>
          </w:p>
          <w:p w14:paraId="5EBD2C27" w14:textId="77777777" w:rsidR="009C14EF" w:rsidRPr="00715277" w:rsidRDefault="009C14EF" w:rsidP="004156F2">
            <w:pPr>
              <w:keepNext/>
              <w:keepLines/>
              <w:rPr>
                <w:rFonts w:ascii="Arial" w:hAnsi="Arial" w:cs="Arial"/>
                <w:b/>
                <w:sz w:val="18"/>
              </w:rPr>
            </w:pPr>
            <w:r w:rsidRPr="0071527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A53B44E"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838C98A"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55986542"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527182AC"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7AED753"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C14EF" w:rsidRPr="00F218D2" w14:paraId="060B68DA" w14:textId="77777777" w:rsidTr="004156F2">
        <w:trPr>
          <w:trHeight w:val="20"/>
        </w:trPr>
        <w:tc>
          <w:tcPr>
            <w:tcW w:w="2037" w:type="dxa"/>
            <w:shd w:val="clear" w:color="auto" w:fill="auto"/>
          </w:tcPr>
          <w:p w14:paraId="1D39B36B" w14:textId="77777777" w:rsidR="009C14EF" w:rsidRPr="00841A0F" w:rsidRDefault="009C14EF"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50. </w:t>
            </w:r>
            <w:proofErr w:type="spellStart"/>
            <w:r w:rsidRPr="000D0BB7">
              <w:rPr>
                <w:rFonts w:ascii="Arial" w:eastAsiaTheme="minorEastAsia" w:hAnsi="Arial" w:cs="Arial"/>
                <w:sz w:val="18"/>
                <w:szCs w:val="18"/>
              </w:rPr>
              <w:t>NR_ATG_enh</w:t>
            </w:r>
            <w:proofErr w:type="spellEnd"/>
          </w:p>
          <w:p w14:paraId="49A4CF1C" w14:textId="77777777" w:rsidR="009C14EF" w:rsidRPr="00841A0F" w:rsidRDefault="009C14EF"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52AA4AB3" w14:textId="77777777" w:rsidR="009C14EF" w:rsidRPr="00841A0F" w:rsidRDefault="009C14EF"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50-1</w:t>
            </w:r>
          </w:p>
        </w:tc>
        <w:tc>
          <w:tcPr>
            <w:tcW w:w="1327" w:type="dxa"/>
            <w:shd w:val="clear" w:color="auto" w:fill="auto"/>
          </w:tcPr>
          <w:p w14:paraId="6A009396" w14:textId="77777777" w:rsidR="009C14EF" w:rsidRPr="00F218D2" w:rsidRDefault="009C14EF"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Rated maximum output power</w:t>
            </w:r>
          </w:p>
        </w:tc>
        <w:tc>
          <w:tcPr>
            <w:tcW w:w="3835" w:type="dxa"/>
            <w:shd w:val="clear" w:color="auto" w:fill="auto"/>
          </w:tcPr>
          <w:p w14:paraId="332AC42D" w14:textId="77777777" w:rsidR="009C14EF" w:rsidRPr="00F218D2" w:rsidRDefault="009C14EF" w:rsidP="004156F2">
            <w:pPr>
              <w:keepNext/>
              <w:keepLines/>
              <w:overflowPunct w:val="0"/>
              <w:autoSpaceDE w:val="0"/>
              <w:autoSpaceDN w:val="0"/>
              <w:adjustRightInd w:val="0"/>
              <w:textAlignment w:val="baseline"/>
              <w:rPr>
                <w:rFonts w:ascii="Arial" w:hAnsi="Arial" w:cs="Arial"/>
                <w:sz w:val="18"/>
              </w:rPr>
            </w:pPr>
            <w:r>
              <w:rPr>
                <w:rFonts w:ascii="Arial" w:hAnsi="Arial" w:cs="Arial"/>
                <w:sz w:val="18"/>
                <w:szCs w:val="18"/>
                <w:lang w:val="en-GB"/>
              </w:rPr>
              <w:t>Indicate the support of rated maximum output power at maximum modulation order and full PRB configurations</w:t>
            </w:r>
          </w:p>
        </w:tc>
        <w:tc>
          <w:tcPr>
            <w:tcW w:w="1458" w:type="dxa"/>
            <w:shd w:val="clear" w:color="auto" w:fill="auto"/>
          </w:tcPr>
          <w:p w14:paraId="0AB4AE4B"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08F32B6"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0994430" w14:textId="77777777" w:rsidR="009C14EF" w:rsidRPr="00F218D2" w:rsidRDefault="009C14EF" w:rsidP="004156F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32D9B7A3" w14:textId="77777777" w:rsidR="009C14EF" w:rsidRPr="00F218D2" w:rsidRDefault="009C14EF" w:rsidP="004156F2">
            <w:pPr>
              <w:keepNext/>
              <w:keepLines/>
              <w:rPr>
                <w:rFonts w:ascii="Arial" w:hAnsi="Arial" w:cs="Arial"/>
                <w:sz w:val="18"/>
              </w:rPr>
            </w:pPr>
          </w:p>
        </w:tc>
        <w:tc>
          <w:tcPr>
            <w:tcW w:w="1232" w:type="dxa"/>
            <w:shd w:val="clear" w:color="auto" w:fill="auto"/>
          </w:tcPr>
          <w:p w14:paraId="6566A5A7" w14:textId="77777777" w:rsidR="009C14EF" w:rsidRPr="00715277" w:rsidRDefault="009C14EF" w:rsidP="004156F2">
            <w:pPr>
              <w:keepNext/>
              <w:keepLines/>
              <w:overflowPunct w:val="0"/>
              <w:autoSpaceDE w:val="0"/>
              <w:autoSpaceDN w:val="0"/>
              <w:adjustRightInd w:val="0"/>
              <w:textAlignment w:val="baseline"/>
              <w:rPr>
                <w:rFonts w:ascii="Arial" w:eastAsia="Times New Roman" w:hAnsi="Arial" w:cs="Arial"/>
                <w:bCs/>
                <w:sz w:val="18"/>
              </w:rPr>
            </w:pPr>
            <w:r w:rsidRPr="00715277">
              <w:rPr>
                <w:rFonts w:ascii="Arial" w:eastAsia="Times New Roman" w:hAnsi="Arial" w:cs="Arial"/>
                <w:bCs/>
                <w:sz w:val="18"/>
              </w:rPr>
              <w:t>for ATG UE single carrier (per band).</w:t>
            </w:r>
          </w:p>
          <w:p w14:paraId="2DEDF5C6" w14:textId="34E23807" w:rsidR="009C14EF" w:rsidRPr="00715277" w:rsidRDefault="009C14EF" w:rsidP="004156F2">
            <w:pPr>
              <w:keepNext/>
              <w:keepLines/>
              <w:rPr>
                <w:rFonts w:ascii="Arial" w:hAnsi="Arial" w:cs="Arial"/>
                <w:sz w:val="18"/>
              </w:rPr>
            </w:pPr>
            <w:r w:rsidRPr="00715277">
              <w:rPr>
                <w:rFonts w:ascii="Arial" w:eastAsia="Times New Roman" w:hAnsi="Arial" w:cs="Arial"/>
                <w:bCs/>
                <w:sz w:val="18"/>
              </w:rPr>
              <w:t>for ATG UE CA (per band combination and optionally per band per band combination)</w:t>
            </w:r>
          </w:p>
        </w:tc>
        <w:tc>
          <w:tcPr>
            <w:tcW w:w="1416" w:type="dxa"/>
            <w:shd w:val="clear" w:color="auto" w:fill="auto"/>
          </w:tcPr>
          <w:p w14:paraId="1CFA7B4F"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50593906"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FR1 only</w:t>
            </w:r>
          </w:p>
        </w:tc>
        <w:tc>
          <w:tcPr>
            <w:tcW w:w="1686" w:type="dxa"/>
          </w:tcPr>
          <w:p w14:paraId="09ED8548"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781ED66C" w14:textId="77777777" w:rsidR="009C14EF" w:rsidRPr="00B73623" w:rsidRDefault="009C14EF" w:rsidP="004156F2">
            <w:pPr>
              <w:keepNext/>
              <w:keepLines/>
              <w:overflowPunct w:val="0"/>
              <w:autoSpaceDE w:val="0"/>
              <w:autoSpaceDN w:val="0"/>
              <w:adjustRightInd w:val="0"/>
              <w:textAlignment w:val="baseline"/>
              <w:rPr>
                <w:rFonts w:ascii="Arial" w:hAnsi="Arial" w:cs="Arial"/>
                <w:sz w:val="18"/>
                <w:szCs w:val="18"/>
                <w:lang w:val="en-GB"/>
              </w:rPr>
            </w:pPr>
            <w:r>
              <w:rPr>
                <w:rFonts w:ascii="Arial" w:hAnsi="Arial" w:cs="Arial"/>
                <w:sz w:val="18"/>
                <w:szCs w:val="18"/>
                <w:lang w:val="en-GB"/>
              </w:rPr>
              <w:t xml:space="preserve">Value </w:t>
            </w:r>
            <w:proofErr w:type="gramStart"/>
            <w:r>
              <w:rPr>
                <w:rFonts w:ascii="Arial" w:hAnsi="Arial" w:cs="Arial"/>
                <w:sz w:val="18"/>
                <w:szCs w:val="18"/>
                <w:lang w:val="en-GB"/>
              </w:rPr>
              <w:t>range</w:t>
            </w:r>
            <w:proofErr w:type="gramEnd"/>
            <w:r>
              <w:rPr>
                <w:rFonts w:ascii="Arial" w:hAnsi="Arial" w:cs="Arial"/>
                <w:sz w:val="18"/>
                <w:szCs w:val="18"/>
                <w:lang w:val="en-GB"/>
              </w:rPr>
              <w:t xml:space="preserve"> from 23dBm to 40dBm with 1dB as granularity.</w:t>
            </w:r>
          </w:p>
        </w:tc>
        <w:tc>
          <w:tcPr>
            <w:tcW w:w="1906" w:type="dxa"/>
            <w:shd w:val="clear" w:color="auto" w:fill="auto"/>
          </w:tcPr>
          <w:p w14:paraId="5214E113"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szCs w:val="18"/>
                <w:lang w:val="en-GB"/>
              </w:rPr>
              <w:t xml:space="preserve">Mandatory with capability </w:t>
            </w:r>
            <w:proofErr w:type="spellStart"/>
            <w:r>
              <w:rPr>
                <w:rFonts w:ascii="Arial" w:hAnsi="Arial" w:cs="Arial"/>
                <w:sz w:val="18"/>
                <w:szCs w:val="18"/>
                <w:lang w:val="en-GB"/>
              </w:rPr>
              <w:t>signaling</w:t>
            </w:r>
            <w:proofErr w:type="spellEnd"/>
            <w:r>
              <w:rPr>
                <w:rFonts w:ascii="Arial" w:hAnsi="Arial" w:cs="Arial"/>
                <w:sz w:val="18"/>
                <w:szCs w:val="18"/>
                <w:lang w:val="en-GB"/>
              </w:rPr>
              <w:t xml:space="preserve"> for UE supports NR communication via ATG</w:t>
            </w:r>
          </w:p>
        </w:tc>
      </w:tr>
    </w:tbl>
    <w:p w14:paraId="03C6D1F5" w14:textId="77777777" w:rsidR="009C14EF" w:rsidRDefault="009C14EF" w:rsidP="00DD0D67">
      <w:pPr>
        <w:rPr>
          <w:rFonts w:ascii="Arial" w:eastAsiaTheme="minorEastAsia" w:hAnsi="Arial" w:cs="Arial"/>
          <w:sz w:val="28"/>
          <w:szCs w:val="28"/>
          <w:lang w:val="en-GB"/>
        </w:rPr>
      </w:pPr>
    </w:p>
    <w:p w14:paraId="4EBE0E3F" w14:textId="77777777" w:rsidR="00E24EFB" w:rsidRDefault="00E24EFB" w:rsidP="00E24EFB">
      <w:pPr>
        <w:pStyle w:val="30"/>
        <w:rPr>
          <w:rFonts w:eastAsiaTheme="minorEastAsia"/>
          <w:lang w:eastAsia="zh-CN"/>
        </w:rPr>
      </w:pPr>
      <w:r>
        <w:rPr>
          <w:rFonts w:hint="eastAsia"/>
        </w:rPr>
        <w:lastRenderedPageBreak/>
        <w:t>Recommended WF:</w:t>
      </w:r>
    </w:p>
    <w:p w14:paraId="6C356EBC" w14:textId="4BFC1630" w:rsidR="00E24EFB" w:rsidRPr="00E24EFB" w:rsidRDefault="00E24EFB" w:rsidP="00E24EFB">
      <w:pPr>
        <w:rPr>
          <w:rFonts w:ascii="Arial" w:eastAsiaTheme="minorEastAsia" w:hAnsi="Arial" w:cs="Times New Roman"/>
          <w:szCs w:val="20"/>
          <w:lang w:val="en-GB"/>
        </w:rPr>
      </w:pPr>
      <w:r>
        <w:rPr>
          <w:rFonts w:ascii="Arial" w:eastAsiaTheme="minorEastAsia" w:hAnsi="Arial" w:cs="Times New Roman" w:hint="eastAsia"/>
          <w:szCs w:val="20"/>
          <w:lang w:val="en-GB"/>
        </w:rPr>
        <w:t>Since Rel-19 ATG only supports DL CA, no UL CA is supported, no new FG for output power for CA is needed.</w:t>
      </w:r>
    </w:p>
    <w:p w14:paraId="10880520" w14:textId="77777777" w:rsidR="00E24EFB" w:rsidRPr="00E24EFB" w:rsidRDefault="00E24EFB" w:rsidP="00DD0D67">
      <w:pPr>
        <w:rPr>
          <w:rFonts w:ascii="Arial" w:eastAsiaTheme="minorEastAsia" w:hAnsi="Arial" w:cs="Arial"/>
          <w:sz w:val="28"/>
          <w:szCs w:val="28"/>
          <w:lang w:val="en-GB"/>
        </w:rPr>
      </w:pPr>
    </w:p>
    <w:p w14:paraId="2CF62DC5" w14:textId="77777777" w:rsidR="00E24EFB" w:rsidRPr="009C14EF" w:rsidRDefault="00E24EFB" w:rsidP="00DD0D67">
      <w:pPr>
        <w:rPr>
          <w:rFonts w:ascii="Arial" w:eastAsiaTheme="minorEastAsia" w:hAnsi="Arial" w:cs="Arial"/>
          <w:sz w:val="28"/>
          <w:szCs w:val="28"/>
          <w:lang w:val="en-GB"/>
        </w:rPr>
      </w:pPr>
    </w:p>
    <w:p w14:paraId="31E900B5" w14:textId="063AD856" w:rsidR="00467D3B" w:rsidRPr="00F218D2" w:rsidRDefault="00A2006E">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2006E">
        <w:rPr>
          <w:rFonts w:ascii="Arial" w:eastAsia="Batang" w:hAnsi="Arial" w:cs="Arial" w:hint="eastAsia"/>
          <w:sz w:val="28"/>
          <w:szCs w:val="28"/>
          <w:lang w:val="en-US" w:eastAsia="ko-KR"/>
        </w:rPr>
        <w:t>NR_RRM_Ph5</w:t>
      </w:r>
    </w:p>
    <w:p w14:paraId="7888CBC7" w14:textId="77777777" w:rsidR="00467D3B" w:rsidRDefault="00467D3B" w:rsidP="00467D3B">
      <w:pPr>
        <w:rPr>
          <w:rFonts w:ascii="Arial" w:eastAsiaTheme="minorEastAsia" w:hAnsi="Arial" w:cs="Arial"/>
          <w:sz w:val="28"/>
          <w:szCs w:val="28"/>
        </w:rPr>
      </w:pPr>
    </w:p>
    <w:p w14:paraId="10381BCC" w14:textId="70181308" w:rsidR="00C52B82" w:rsidRPr="00E5351E" w:rsidRDefault="00C52B82" w:rsidP="00C52B82">
      <w:pPr>
        <w:pStyle w:val="2"/>
        <w:rPr>
          <w:rFonts w:eastAsiaTheme="minorEastAsia"/>
          <w:lang w:eastAsia="zh-CN"/>
        </w:rPr>
      </w:pPr>
      <w:r w:rsidRPr="00B70895">
        <w:t>Issue 4</w:t>
      </w:r>
      <w:r>
        <w:rPr>
          <w:rFonts w:eastAsiaTheme="minorEastAsia" w:hint="eastAsia"/>
          <w:lang w:eastAsia="zh-CN"/>
        </w:rPr>
        <w:t>9</w:t>
      </w:r>
      <w:r w:rsidRPr="00B70895">
        <w:t>-</w:t>
      </w:r>
      <w:r>
        <w:rPr>
          <w:rFonts w:eastAsiaTheme="minorEastAsia" w:hint="eastAsia"/>
          <w:lang w:eastAsia="zh-CN"/>
        </w:rPr>
        <w:t>1</w:t>
      </w:r>
      <w:r w:rsidRPr="00B70895">
        <w:t xml:space="preserve">: </w:t>
      </w:r>
      <w:r w:rsidR="007903A6">
        <w:rPr>
          <w:rFonts w:eastAsiaTheme="minorEastAsia" w:hint="eastAsia"/>
          <w:lang w:eastAsia="zh-CN"/>
        </w:rPr>
        <w:t>Rx beam reduction</w:t>
      </w:r>
    </w:p>
    <w:p w14:paraId="33833F2B" w14:textId="238DB300" w:rsidR="00C52B82" w:rsidRPr="007903A6" w:rsidRDefault="007903A6">
      <w:pPr>
        <w:pStyle w:val="aff5"/>
        <w:numPr>
          <w:ilvl w:val="0"/>
          <w:numId w:val="10"/>
        </w:numPr>
        <w:ind w:leftChars="0"/>
        <w:rPr>
          <w:rFonts w:ascii="Arial" w:eastAsiaTheme="minorEastAsia" w:hAnsi="Arial" w:cs="Arial"/>
          <w:szCs w:val="24"/>
        </w:rPr>
      </w:pPr>
      <w:r w:rsidRPr="007903A6">
        <w:rPr>
          <w:rFonts w:ascii="Arial" w:eastAsiaTheme="minorEastAsia" w:hAnsi="Arial" w:cs="Arial" w:hint="eastAsia"/>
          <w:szCs w:val="24"/>
        </w:rPr>
        <w:t>R4-2505890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C14EF" w:rsidRPr="00F218D2" w14:paraId="631F7F84" w14:textId="77777777" w:rsidTr="004156F2">
        <w:trPr>
          <w:trHeight w:val="20"/>
        </w:trPr>
        <w:tc>
          <w:tcPr>
            <w:tcW w:w="2037" w:type="dxa"/>
            <w:shd w:val="clear" w:color="auto" w:fill="auto"/>
          </w:tcPr>
          <w:p w14:paraId="25AFE61F"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81BFE7D"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14FEE957"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124A5F9D"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A42B591"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C3C69F8"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4BA3752"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6E911BD"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165A6E68" w14:textId="77777777" w:rsidR="009C14EF" w:rsidRPr="00F218D2" w:rsidRDefault="009C14EF"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264A5118" w14:textId="77777777" w:rsidR="009C14EF" w:rsidRPr="00F218D2" w:rsidRDefault="009C14EF" w:rsidP="004156F2">
            <w:pPr>
              <w:keepNext/>
              <w:keepLines/>
              <w:rPr>
                <w:rFonts w:ascii="Arial" w:hAnsi="Arial" w:cs="Arial"/>
                <w:b/>
                <w:sz w:val="18"/>
              </w:rPr>
            </w:pPr>
            <w:r w:rsidRPr="00F218D2">
              <w:rPr>
                <w:rFonts w:ascii="Arial" w:hAnsi="Arial" w:cs="Arial"/>
                <w:b/>
                <w:sz w:val="18"/>
              </w:rPr>
              <w:t>Type</w:t>
            </w:r>
          </w:p>
          <w:p w14:paraId="0C15B9DF" w14:textId="77777777" w:rsidR="009C14EF" w:rsidRPr="00F218D2" w:rsidRDefault="009C14EF"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88863AC"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3649825"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252DBB67"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67B30D6"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F0D7A74"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C14EF" w:rsidRPr="00F218D2" w14:paraId="201A0233" w14:textId="77777777" w:rsidTr="004156F2">
        <w:trPr>
          <w:trHeight w:val="20"/>
        </w:trPr>
        <w:tc>
          <w:tcPr>
            <w:tcW w:w="2037" w:type="dxa"/>
            <w:shd w:val="clear" w:color="auto" w:fill="auto"/>
          </w:tcPr>
          <w:p w14:paraId="4A6BE0D1" w14:textId="77777777" w:rsidR="009C14EF" w:rsidRPr="00841A0F" w:rsidRDefault="009C14EF"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49</w:t>
            </w:r>
            <w:r>
              <w:rPr>
                <w:rFonts w:ascii="Arial" w:eastAsiaTheme="minorEastAsia" w:hAnsi="Arial" w:cs="Arial" w:hint="eastAsia"/>
                <w:sz w:val="18"/>
                <w:szCs w:val="18"/>
              </w:rPr>
              <w:t xml:space="preserve">. </w:t>
            </w:r>
            <w:r w:rsidRPr="00F542A0">
              <w:rPr>
                <w:rFonts w:ascii="Arial" w:eastAsiaTheme="minorEastAsia" w:hAnsi="Arial" w:cs="Arial"/>
                <w:sz w:val="18"/>
                <w:szCs w:val="18"/>
              </w:rPr>
              <w:t>NR_RRM_Ph5</w:t>
            </w:r>
          </w:p>
          <w:p w14:paraId="279C810D" w14:textId="77777777" w:rsidR="009C14EF" w:rsidRPr="00841A0F" w:rsidRDefault="009C14EF"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3A0FA25F" w14:textId="77777777" w:rsidR="009C14EF" w:rsidRPr="00841A0F" w:rsidRDefault="009C14EF"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49</w:t>
            </w:r>
            <w:r>
              <w:rPr>
                <w:rFonts w:ascii="Arial" w:eastAsiaTheme="minorEastAsia" w:hAnsi="Arial" w:cs="Arial" w:hint="eastAsia"/>
                <w:sz w:val="18"/>
              </w:rPr>
              <w:t>-1</w:t>
            </w:r>
          </w:p>
        </w:tc>
        <w:tc>
          <w:tcPr>
            <w:tcW w:w="1327" w:type="dxa"/>
            <w:shd w:val="clear" w:color="auto" w:fill="auto"/>
          </w:tcPr>
          <w:p w14:paraId="04D4D767" w14:textId="77777777" w:rsidR="009C14EF" w:rsidRPr="00F218D2" w:rsidRDefault="009C14EF"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Fast Rx beam sweeping for FR2-1 </w:t>
            </w:r>
            <w:r w:rsidRPr="001A3360">
              <w:rPr>
                <w:rFonts w:ascii="Arial" w:hAnsi="Arial" w:cs="Arial"/>
                <w:sz w:val="18"/>
              </w:rPr>
              <w:t>L3 measurement delay reduction</w:t>
            </w:r>
          </w:p>
        </w:tc>
        <w:tc>
          <w:tcPr>
            <w:tcW w:w="3835" w:type="dxa"/>
            <w:shd w:val="clear" w:color="auto" w:fill="auto"/>
          </w:tcPr>
          <w:p w14:paraId="7458496E" w14:textId="77777777" w:rsidR="009C14EF" w:rsidRPr="001A3360" w:rsidRDefault="009C14EF">
            <w:pPr>
              <w:pStyle w:val="aff5"/>
              <w:keepNext/>
              <w:keepLines/>
              <w:numPr>
                <w:ilvl w:val="0"/>
                <w:numId w:val="11"/>
              </w:numPr>
              <w:overflowPunct w:val="0"/>
              <w:autoSpaceDE w:val="0"/>
              <w:autoSpaceDN w:val="0"/>
              <w:adjustRightInd w:val="0"/>
              <w:ind w:leftChars="0"/>
              <w:textAlignment w:val="baseline"/>
              <w:rPr>
                <w:rFonts w:ascii="Arial" w:hAnsi="Arial" w:cs="Arial"/>
                <w:sz w:val="18"/>
              </w:rPr>
            </w:pPr>
            <w:r w:rsidRPr="001A3360">
              <w:rPr>
                <w:rFonts w:ascii="Arial" w:hAnsi="Arial" w:cs="Arial"/>
                <w:sz w:val="18"/>
              </w:rPr>
              <w:t xml:space="preserve">Supports beam sweeping factor reduction for </w:t>
            </w:r>
            <w:r>
              <w:rPr>
                <w:rFonts w:ascii="Arial" w:hAnsi="Arial" w:cs="Arial"/>
                <w:sz w:val="18"/>
              </w:rPr>
              <w:t xml:space="preserve">L3 </w:t>
            </w:r>
            <w:r w:rsidRPr="001A3360">
              <w:rPr>
                <w:rFonts w:ascii="Arial" w:hAnsi="Arial" w:cs="Arial"/>
                <w:sz w:val="18"/>
              </w:rPr>
              <w:t xml:space="preserve">measurement for </w:t>
            </w:r>
            <w:r>
              <w:rPr>
                <w:rFonts w:ascii="Arial" w:hAnsi="Arial" w:cs="Arial"/>
                <w:sz w:val="18"/>
              </w:rPr>
              <w:t>FR2-1</w:t>
            </w:r>
            <w:r w:rsidRPr="001A3360">
              <w:rPr>
                <w:rFonts w:ascii="Arial" w:hAnsi="Arial" w:cs="Arial"/>
                <w:sz w:val="18"/>
              </w:rPr>
              <w:t>.</w:t>
            </w:r>
          </w:p>
        </w:tc>
        <w:tc>
          <w:tcPr>
            <w:tcW w:w="1458" w:type="dxa"/>
            <w:shd w:val="clear" w:color="auto" w:fill="auto"/>
          </w:tcPr>
          <w:p w14:paraId="7A05F7F2"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205E9D6"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47E89860" w14:textId="77777777" w:rsidR="009C14EF" w:rsidRPr="001A3360" w:rsidRDefault="009C14EF" w:rsidP="004156F2">
            <w:pPr>
              <w:keepNext/>
              <w:keepLines/>
              <w:overflowPunct w:val="0"/>
              <w:autoSpaceDE w:val="0"/>
              <w:autoSpaceDN w:val="0"/>
              <w:adjustRightInd w:val="0"/>
              <w:jc w:val="center"/>
              <w:textAlignment w:val="baseline"/>
              <w:rPr>
                <w:rFonts w:ascii="Arial" w:eastAsia="Gulim" w:hAnsi="Arial" w:cs="Arial"/>
                <w:bCs/>
                <w:sz w:val="18"/>
              </w:rPr>
            </w:pPr>
            <w:r w:rsidRPr="001A3360">
              <w:rPr>
                <w:rFonts w:ascii="Arial" w:eastAsia="Gulim" w:hAnsi="Arial" w:cs="Arial"/>
                <w:bCs/>
                <w:sz w:val="18"/>
              </w:rPr>
              <w:t>N/A</w:t>
            </w:r>
          </w:p>
          <w:p w14:paraId="412A685A" w14:textId="77777777" w:rsidR="009C14EF" w:rsidRPr="001A3360" w:rsidRDefault="009C14EF" w:rsidP="004156F2">
            <w:pPr>
              <w:jc w:val="center"/>
              <w:rPr>
                <w:rFonts w:ascii="Arial" w:eastAsia="Gulim" w:hAnsi="Arial" w:cs="Arial"/>
                <w:sz w:val="18"/>
              </w:rPr>
            </w:pPr>
          </w:p>
        </w:tc>
        <w:tc>
          <w:tcPr>
            <w:tcW w:w="1410" w:type="dxa"/>
          </w:tcPr>
          <w:p w14:paraId="12F2177F" w14:textId="77777777" w:rsidR="009C14EF" w:rsidRPr="00F218D2" w:rsidRDefault="009C14EF" w:rsidP="004156F2">
            <w:pPr>
              <w:keepNext/>
              <w:keepLines/>
              <w:rPr>
                <w:rFonts w:ascii="Arial" w:hAnsi="Arial" w:cs="Arial"/>
                <w:sz w:val="18"/>
              </w:rPr>
            </w:pPr>
          </w:p>
        </w:tc>
        <w:tc>
          <w:tcPr>
            <w:tcW w:w="1232" w:type="dxa"/>
            <w:shd w:val="clear" w:color="auto" w:fill="auto"/>
          </w:tcPr>
          <w:p w14:paraId="6C7C0B98" w14:textId="77777777" w:rsidR="009C14EF" w:rsidRPr="00F218D2" w:rsidRDefault="009C14EF" w:rsidP="004156F2">
            <w:pPr>
              <w:keepNext/>
              <w:keepLines/>
              <w:rPr>
                <w:rFonts w:ascii="Arial" w:hAnsi="Arial" w:cs="Arial"/>
                <w:sz w:val="18"/>
              </w:rPr>
            </w:pPr>
            <w:r w:rsidRPr="001A3360">
              <w:rPr>
                <w:rFonts w:ascii="Arial" w:hAnsi="Arial" w:cs="Arial"/>
                <w:sz w:val="18"/>
              </w:rPr>
              <w:t>Per band</w:t>
            </w:r>
          </w:p>
        </w:tc>
        <w:tc>
          <w:tcPr>
            <w:tcW w:w="1416" w:type="dxa"/>
            <w:shd w:val="clear" w:color="auto" w:fill="auto"/>
          </w:tcPr>
          <w:p w14:paraId="6DD5C9B7"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TDD only</w:t>
            </w:r>
          </w:p>
        </w:tc>
        <w:tc>
          <w:tcPr>
            <w:tcW w:w="1416" w:type="dxa"/>
            <w:shd w:val="clear" w:color="auto" w:fill="auto"/>
          </w:tcPr>
          <w:p w14:paraId="3DA8694B"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FR2-1 only</w:t>
            </w:r>
          </w:p>
        </w:tc>
        <w:tc>
          <w:tcPr>
            <w:tcW w:w="1686" w:type="dxa"/>
          </w:tcPr>
          <w:p w14:paraId="00DC26CF" w14:textId="77777777" w:rsidR="009C14EF" w:rsidRPr="00F218D2" w:rsidRDefault="009C14EF"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18C98E65" w14:textId="77777777" w:rsidR="009C14EF" w:rsidRPr="00E17EC2" w:rsidRDefault="009C14EF" w:rsidP="004156F2">
            <w:pPr>
              <w:keepNext/>
              <w:keepLines/>
              <w:overflowPunct w:val="0"/>
              <w:autoSpaceDE w:val="0"/>
              <w:autoSpaceDN w:val="0"/>
              <w:adjustRightInd w:val="0"/>
              <w:textAlignment w:val="baseline"/>
              <w:rPr>
                <w:rFonts w:ascii="Arial" w:eastAsia="Times New Roman" w:hAnsi="Arial" w:cs="Arial"/>
                <w:bCs/>
                <w:sz w:val="18"/>
              </w:rPr>
            </w:pPr>
            <w:r w:rsidRPr="00E17EC2">
              <w:rPr>
                <w:rFonts w:ascii="Arial" w:eastAsia="Times New Roman" w:hAnsi="Arial" w:cs="Arial"/>
                <w:bCs/>
                <w:sz w:val="18"/>
              </w:rPr>
              <w:t xml:space="preserve">Candidate </w:t>
            </w:r>
            <w:proofErr w:type="gramStart"/>
            <w:r w:rsidRPr="00E17EC2">
              <w:rPr>
                <w:rFonts w:ascii="Arial" w:eastAsia="Times New Roman" w:hAnsi="Arial" w:cs="Arial"/>
                <w:bCs/>
                <w:sz w:val="18"/>
              </w:rPr>
              <w:t>values: {</w:t>
            </w:r>
            <w:proofErr w:type="gramEnd"/>
            <w:r w:rsidRPr="00E17EC2">
              <w:rPr>
                <w:rFonts w:ascii="Arial" w:eastAsia="Times New Roman" w:hAnsi="Arial" w:cs="Arial"/>
                <w:bCs/>
                <w:sz w:val="18"/>
              </w:rPr>
              <w:t>2,4,6} for FR2-1</w:t>
            </w:r>
          </w:p>
          <w:p w14:paraId="07687F34" w14:textId="77777777" w:rsidR="009C14EF" w:rsidRPr="00E17EC2" w:rsidRDefault="009C14EF" w:rsidP="004156F2">
            <w:pPr>
              <w:keepNext/>
              <w:keepLines/>
              <w:overflowPunct w:val="0"/>
              <w:autoSpaceDE w:val="0"/>
              <w:autoSpaceDN w:val="0"/>
              <w:adjustRightInd w:val="0"/>
              <w:textAlignment w:val="baseline"/>
              <w:rPr>
                <w:rFonts w:ascii="Arial" w:eastAsia="Times New Roman" w:hAnsi="Arial" w:cs="Arial"/>
                <w:bCs/>
                <w:sz w:val="18"/>
              </w:rPr>
            </w:pPr>
          </w:p>
          <w:p w14:paraId="4EE4A9F2" w14:textId="77777777" w:rsidR="009C14EF" w:rsidRPr="00F218D2" w:rsidRDefault="009C14EF" w:rsidP="004156F2">
            <w:pPr>
              <w:keepNext/>
              <w:keepLines/>
              <w:overflowPunct w:val="0"/>
              <w:autoSpaceDE w:val="0"/>
              <w:autoSpaceDN w:val="0"/>
              <w:adjustRightInd w:val="0"/>
              <w:textAlignment w:val="baseline"/>
              <w:rPr>
                <w:rFonts w:ascii="Arial" w:eastAsia="Times New Roman" w:hAnsi="Arial" w:cs="Arial"/>
                <w:b/>
                <w:sz w:val="18"/>
              </w:rPr>
            </w:pPr>
            <w:r w:rsidRPr="00E17EC2">
              <w:rPr>
                <w:rFonts w:ascii="Arial" w:eastAsia="Times New Roman" w:hAnsi="Arial" w:cs="Arial"/>
                <w:bCs/>
                <w:sz w:val="18"/>
              </w:rPr>
              <w:t>Note: It is only supported for power class 3.</w:t>
            </w:r>
          </w:p>
        </w:tc>
        <w:tc>
          <w:tcPr>
            <w:tcW w:w="1906" w:type="dxa"/>
            <w:shd w:val="clear" w:color="auto" w:fill="auto"/>
          </w:tcPr>
          <w:p w14:paraId="35588603" w14:textId="77777777" w:rsidR="009C14EF" w:rsidRPr="00F218D2" w:rsidRDefault="009C14EF" w:rsidP="004156F2">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 xml:space="preserve">Optional with capability </w:t>
            </w:r>
            <w:proofErr w:type="spellStart"/>
            <w:r w:rsidRPr="00E17EC2">
              <w:rPr>
                <w:rFonts w:ascii="Arial" w:hAnsi="Arial" w:cs="Arial"/>
                <w:sz w:val="18"/>
              </w:rPr>
              <w:t>signalling</w:t>
            </w:r>
            <w:proofErr w:type="spellEnd"/>
          </w:p>
        </w:tc>
      </w:tr>
    </w:tbl>
    <w:p w14:paraId="6612B4D4" w14:textId="77777777" w:rsidR="009C14EF" w:rsidRDefault="009C14EF" w:rsidP="00467D3B">
      <w:pPr>
        <w:rPr>
          <w:rFonts w:ascii="Arial" w:eastAsiaTheme="minorEastAsia" w:hAnsi="Arial" w:cs="Arial"/>
          <w:sz w:val="28"/>
          <w:szCs w:val="28"/>
          <w:lang w:val="en-GB"/>
        </w:rPr>
      </w:pPr>
    </w:p>
    <w:p w14:paraId="7A57A92A" w14:textId="0AB9222F" w:rsidR="00892330" w:rsidRPr="00892330" w:rsidRDefault="00892330">
      <w:pPr>
        <w:pStyle w:val="aff5"/>
        <w:numPr>
          <w:ilvl w:val="0"/>
          <w:numId w:val="10"/>
        </w:numPr>
        <w:ind w:leftChars="0"/>
        <w:rPr>
          <w:rFonts w:ascii="Arial" w:eastAsiaTheme="minorEastAsia" w:hAnsi="Arial" w:cs="Arial"/>
          <w:szCs w:val="24"/>
        </w:rPr>
      </w:pPr>
      <w:r w:rsidRPr="00892330">
        <w:rPr>
          <w:rFonts w:ascii="Arial" w:eastAsiaTheme="minorEastAsia" w:hAnsi="Arial" w:cs="Arial" w:hint="eastAsia"/>
          <w:szCs w:val="24"/>
        </w:rPr>
        <w:t>R4-2506198 Ericsson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892330" w:rsidRPr="00F218D2" w14:paraId="403DE06E" w14:textId="77777777" w:rsidTr="004156F2">
        <w:trPr>
          <w:trHeight w:val="20"/>
        </w:trPr>
        <w:tc>
          <w:tcPr>
            <w:tcW w:w="2037" w:type="dxa"/>
            <w:shd w:val="clear" w:color="auto" w:fill="auto"/>
          </w:tcPr>
          <w:p w14:paraId="3B73573E" w14:textId="77777777" w:rsidR="00892330" w:rsidRPr="00841A0F" w:rsidRDefault="00892330"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51. </w:t>
            </w:r>
            <w:r w:rsidRPr="00F542A0">
              <w:rPr>
                <w:rFonts w:ascii="Arial" w:eastAsiaTheme="minorEastAsia" w:hAnsi="Arial" w:cs="Arial"/>
                <w:sz w:val="18"/>
                <w:szCs w:val="18"/>
              </w:rPr>
              <w:t>NR_RRM_Ph5</w:t>
            </w:r>
          </w:p>
          <w:p w14:paraId="52E6C834" w14:textId="77777777" w:rsidR="00892330" w:rsidRPr="00841A0F" w:rsidRDefault="00892330"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A9B5531" w14:textId="77777777" w:rsidR="00892330" w:rsidRPr="00841A0F" w:rsidRDefault="00892330"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51-1</w:t>
            </w:r>
          </w:p>
        </w:tc>
        <w:tc>
          <w:tcPr>
            <w:tcW w:w="1327" w:type="dxa"/>
            <w:shd w:val="clear" w:color="auto" w:fill="auto"/>
          </w:tcPr>
          <w:p w14:paraId="342044FE" w14:textId="77777777" w:rsidR="00892330" w:rsidRPr="00F218D2" w:rsidRDefault="00892330"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Support fast beam sweeping</w:t>
            </w:r>
          </w:p>
        </w:tc>
        <w:tc>
          <w:tcPr>
            <w:tcW w:w="3835" w:type="dxa"/>
            <w:shd w:val="clear" w:color="auto" w:fill="auto"/>
          </w:tcPr>
          <w:p w14:paraId="5503986B" w14:textId="77777777" w:rsidR="00892330" w:rsidRPr="00F218D2" w:rsidRDefault="00892330"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1. Support of fast beam sweeping by reducing the beam sweeping number. </w:t>
            </w:r>
          </w:p>
        </w:tc>
        <w:tc>
          <w:tcPr>
            <w:tcW w:w="1458" w:type="dxa"/>
            <w:shd w:val="clear" w:color="auto" w:fill="auto"/>
          </w:tcPr>
          <w:p w14:paraId="05FB1A0A" w14:textId="77777777" w:rsidR="00892330" w:rsidRPr="00AC3953" w:rsidRDefault="00892330" w:rsidP="004156F2">
            <w:pPr>
              <w:keepNext/>
              <w:keepLines/>
              <w:overflowPunct w:val="0"/>
              <w:autoSpaceDE w:val="0"/>
              <w:autoSpaceDN w:val="0"/>
              <w:adjustRightInd w:val="0"/>
              <w:jc w:val="center"/>
              <w:textAlignment w:val="baseline"/>
              <w:rPr>
                <w:rFonts w:ascii="Arial" w:eastAsia="Times New Roman" w:hAnsi="Arial" w:cs="Arial"/>
                <w:bCs/>
                <w:sz w:val="18"/>
                <w:lang w:val="en-GB"/>
              </w:rPr>
            </w:pPr>
          </w:p>
        </w:tc>
        <w:tc>
          <w:tcPr>
            <w:tcW w:w="1121" w:type="dxa"/>
            <w:shd w:val="clear" w:color="auto" w:fill="auto"/>
          </w:tcPr>
          <w:p w14:paraId="0D22AAF5" w14:textId="77777777" w:rsidR="00892330" w:rsidRPr="00F218D2" w:rsidRDefault="00892330" w:rsidP="004156F2">
            <w:pPr>
              <w:keepNext/>
              <w:keepLines/>
              <w:overflowPunct w:val="0"/>
              <w:autoSpaceDE w:val="0"/>
              <w:autoSpaceDN w:val="0"/>
              <w:adjustRightInd w:val="0"/>
              <w:jc w:val="center"/>
              <w:textAlignment w:val="baseline"/>
              <w:rPr>
                <w:rFonts w:ascii="Arial" w:hAnsi="Arial" w:cs="Arial"/>
                <w:sz w:val="18"/>
              </w:rPr>
            </w:pPr>
            <w:r>
              <w:rPr>
                <w:rFonts w:ascii="Arial" w:eastAsia="Times New Roman" w:hAnsi="Arial" w:cs="Arial"/>
                <w:bCs/>
                <w:sz w:val="18"/>
                <w:lang w:val="en-GB"/>
              </w:rPr>
              <w:t>[</w:t>
            </w:r>
            <w:r w:rsidRPr="00AC3953">
              <w:rPr>
                <w:rFonts w:ascii="Arial" w:eastAsia="Times New Roman" w:hAnsi="Arial" w:cs="Arial"/>
                <w:bCs/>
                <w:sz w:val="18"/>
                <w:lang w:val="en-GB"/>
              </w:rPr>
              <w:t>Yes</w:t>
            </w:r>
            <w:r>
              <w:rPr>
                <w:rFonts w:ascii="Arial" w:eastAsia="Times New Roman" w:hAnsi="Arial" w:cs="Arial"/>
                <w:bCs/>
                <w:sz w:val="18"/>
                <w:lang w:val="en-GB"/>
              </w:rPr>
              <w:t>]</w:t>
            </w:r>
          </w:p>
        </w:tc>
        <w:tc>
          <w:tcPr>
            <w:tcW w:w="1414" w:type="dxa"/>
            <w:shd w:val="clear" w:color="auto" w:fill="auto"/>
          </w:tcPr>
          <w:p w14:paraId="06052AC3" w14:textId="77777777" w:rsidR="00892330" w:rsidRPr="00F218D2" w:rsidRDefault="00892330" w:rsidP="004156F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0F461F55" w14:textId="77777777" w:rsidR="00892330" w:rsidRPr="00715277" w:rsidRDefault="00892330" w:rsidP="004156F2">
            <w:pPr>
              <w:keepNext/>
              <w:keepLines/>
              <w:rPr>
                <w:rFonts w:ascii="Arial" w:hAnsi="Arial" w:cs="Arial"/>
                <w:sz w:val="18"/>
              </w:rPr>
            </w:pPr>
            <w:r w:rsidRPr="00715277">
              <w:rPr>
                <w:rFonts w:ascii="Arial" w:hAnsi="Arial" w:cs="Arial"/>
                <w:sz w:val="18"/>
              </w:rPr>
              <w:t>UE doesn’t support fast beam sweeping</w:t>
            </w:r>
          </w:p>
        </w:tc>
        <w:tc>
          <w:tcPr>
            <w:tcW w:w="1232" w:type="dxa"/>
            <w:shd w:val="clear" w:color="auto" w:fill="auto"/>
          </w:tcPr>
          <w:p w14:paraId="102CC4F7" w14:textId="77777777" w:rsidR="00892330" w:rsidRPr="00715277" w:rsidRDefault="00892330" w:rsidP="004156F2">
            <w:pPr>
              <w:keepNext/>
              <w:keepLines/>
              <w:rPr>
                <w:rFonts w:ascii="Arial" w:hAnsi="Arial" w:cs="Arial"/>
                <w:sz w:val="18"/>
                <w:szCs w:val="11"/>
              </w:rPr>
            </w:pPr>
            <w:r w:rsidRPr="00715277">
              <w:rPr>
                <w:rFonts w:ascii="Arial" w:hAnsi="Arial" w:cs="Arial"/>
                <w:color w:val="000000" w:themeColor="text1"/>
                <w:sz w:val="18"/>
                <w:szCs w:val="11"/>
              </w:rPr>
              <w:t>[Per band or Per UE]</w:t>
            </w:r>
          </w:p>
        </w:tc>
        <w:tc>
          <w:tcPr>
            <w:tcW w:w="1416" w:type="dxa"/>
            <w:shd w:val="clear" w:color="auto" w:fill="auto"/>
          </w:tcPr>
          <w:p w14:paraId="208CFD57" w14:textId="77777777" w:rsidR="00892330" w:rsidRPr="00715277" w:rsidRDefault="00892330" w:rsidP="004156F2">
            <w:pPr>
              <w:keepNext/>
              <w:keepLines/>
              <w:overflowPunct w:val="0"/>
              <w:autoSpaceDE w:val="0"/>
              <w:autoSpaceDN w:val="0"/>
              <w:adjustRightInd w:val="0"/>
              <w:jc w:val="center"/>
              <w:textAlignment w:val="baseline"/>
              <w:rPr>
                <w:rFonts w:ascii="Arial" w:hAnsi="Arial" w:cs="Arial"/>
                <w:sz w:val="18"/>
                <w:szCs w:val="11"/>
              </w:rPr>
            </w:pPr>
            <w:r w:rsidRPr="00715277">
              <w:rPr>
                <w:rFonts w:ascii="Arial" w:eastAsia="MS Mincho" w:hAnsi="Arial" w:cs="Arial" w:hint="eastAsia"/>
                <w:color w:val="000000" w:themeColor="text1"/>
                <w:sz w:val="18"/>
                <w:szCs w:val="11"/>
                <w:lang w:eastAsia="ja-JP"/>
              </w:rPr>
              <w:t>[N/A]</w:t>
            </w:r>
          </w:p>
        </w:tc>
        <w:tc>
          <w:tcPr>
            <w:tcW w:w="1416" w:type="dxa"/>
            <w:shd w:val="clear" w:color="auto" w:fill="auto"/>
          </w:tcPr>
          <w:p w14:paraId="5BDFC2A1" w14:textId="77777777" w:rsidR="00892330" w:rsidRPr="00715277" w:rsidRDefault="00892330" w:rsidP="004156F2">
            <w:pPr>
              <w:keepNext/>
              <w:keepLines/>
              <w:overflowPunct w:val="0"/>
              <w:autoSpaceDE w:val="0"/>
              <w:autoSpaceDN w:val="0"/>
              <w:adjustRightInd w:val="0"/>
              <w:jc w:val="center"/>
              <w:textAlignment w:val="baseline"/>
              <w:rPr>
                <w:rFonts w:ascii="Arial" w:hAnsi="Arial" w:cs="Arial"/>
                <w:sz w:val="18"/>
              </w:rPr>
            </w:pPr>
            <w:r w:rsidRPr="00715277">
              <w:rPr>
                <w:rFonts w:ascii="Arial" w:eastAsia="MS Mincho" w:hAnsi="Arial" w:cs="Arial"/>
                <w:color w:val="000000" w:themeColor="text1"/>
                <w:sz w:val="18"/>
                <w:szCs w:val="11"/>
                <w:lang w:eastAsia="ja-JP"/>
              </w:rPr>
              <w:t>[N/A]</w:t>
            </w:r>
          </w:p>
        </w:tc>
        <w:tc>
          <w:tcPr>
            <w:tcW w:w="1686" w:type="dxa"/>
          </w:tcPr>
          <w:p w14:paraId="323A7407" w14:textId="77777777" w:rsidR="00892330" w:rsidRPr="00715277" w:rsidRDefault="00892330" w:rsidP="004156F2">
            <w:pPr>
              <w:keepNext/>
              <w:keepLines/>
              <w:overflowPunct w:val="0"/>
              <w:autoSpaceDE w:val="0"/>
              <w:autoSpaceDN w:val="0"/>
              <w:adjustRightInd w:val="0"/>
              <w:jc w:val="center"/>
              <w:textAlignment w:val="baseline"/>
              <w:rPr>
                <w:rFonts w:ascii="Arial" w:eastAsia="Times New Roman" w:hAnsi="Arial" w:cs="Arial"/>
                <w:b/>
                <w:sz w:val="18"/>
              </w:rPr>
            </w:pPr>
            <w:r w:rsidRPr="00715277">
              <w:rPr>
                <w:rFonts w:ascii="Arial" w:eastAsia="MS Mincho" w:hAnsi="Arial" w:cs="Arial"/>
                <w:color w:val="000000" w:themeColor="text1"/>
                <w:sz w:val="18"/>
                <w:szCs w:val="11"/>
                <w:lang w:eastAsia="ja-JP"/>
              </w:rPr>
              <w:t>[N/A]</w:t>
            </w:r>
          </w:p>
        </w:tc>
        <w:tc>
          <w:tcPr>
            <w:tcW w:w="1432" w:type="dxa"/>
            <w:shd w:val="clear" w:color="auto" w:fill="auto"/>
          </w:tcPr>
          <w:p w14:paraId="07820CB5" w14:textId="77777777" w:rsidR="00892330" w:rsidRPr="00715277" w:rsidRDefault="00892330" w:rsidP="004156F2">
            <w:pPr>
              <w:keepNext/>
              <w:keepLines/>
              <w:overflowPunct w:val="0"/>
              <w:autoSpaceDE w:val="0"/>
              <w:autoSpaceDN w:val="0"/>
              <w:adjustRightInd w:val="0"/>
              <w:textAlignment w:val="baseline"/>
              <w:rPr>
                <w:rFonts w:ascii="Arial" w:eastAsia="Times New Roman" w:hAnsi="Arial" w:cs="Arial"/>
                <w:b/>
                <w:sz w:val="18"/>
              </w:rPr>
            </w:pPr>
            <w:r w:rsidRPr="00715277">
              <w:rPr>
                <w:rFonts w:ascii="Arial" w:hAnsi="Arial" w:cs="Arial"/>
                <w:sz w:val="18"/>
              </w:rPr>
              <w:t>1.It’s valid for a single FR2 carrier configuration.</w:t>
            </w:r>
          </w:p>
        </w:tc>
        <w:tc>
          <w:tcPr>
            <w:tcW w:w="1906" w:type="dxa"/>
            <w:shd w:val="clear" w:color="auto" w:fill="auto"/>
          </w:tcPr>
          <w:p w14:paraId="232E3F44" w14:textId="77777777" w:rsidR="00892330" w:rsidRPr="00715277" w:rsidRDefault="00892330" w:rsidP="004156F2">
            <w:pPr>
              <w:keepNext/>
              <w:keepLines/>
              <w:overflowPunct w:val="0"/>
              <w:autoSpaceDE w:val="0"/>
              <w:autoSpaceDN w:val="0"/>
              <w:adjustRightInd w:val="0"/>
              <w:jc w:val="center"/>
              <w:textAlignment w:val="baseline"/>
              <w:rPr>
                <w:rFonts w:ascii="Arial" w:hAnsi="Arial" w:cs="Arial"/>
                <w:sz w:val="18"/>
              </w:rPr>
            </w:pPr>
            <w:r w:rsidRPr="00715277">
              <w:rPr>
                <w:rFonts w:ascii="Arial" w:hAnsi="Arial" w:cs="Arial"/>
                <w:sz w:val="18"/>
              </w:rPr>
              <w:t xml:space="preserve">Optional with capability </w:t>
            </w:r>
            <w:proofErr w:type="spellStart"/>
            <w:r w:rsidRPr="00715277">
              <w:rPr>
                <w:rFonts w:ascii="Arial" w:hAnsi="Arial" w:cs="Arial"/>
                <w:sz w:val="18"/>
              </w:rPr>
              <w:t>signalling</w:t>
            </w:r>
            <w:proofErr w:type="spellEnd"/>
          </w:p>
        </w:tc>
      </w:tr>
    </w:tbl>
    <w:p w14:paraId="470F927B" w14:textId="77777777" w:rsidR="00892330" w:rsidRDefault="00892330" w:rsidP="00467D3B">
      <w:pPr>
        <w:rPr>
          <w:rFonts w:ascii="Arial" w:eastAsiaTheme="minorEastAsia" w:hAnsi="Arial" w:cs="Arial"/>
          <w:sz w:val="28"/>
          <w:szCs w:val="28"/>
          <w:lang w:val="en-GB"/>
        </w:rPr>
      </w:pPr>
    </w:p>
    <w:p w14:paraId="1BFF24EF" w14:textId="00D4472A" w:rsidR="00892330" w:rsidRPr="00892330" w:rsidRDefault="00892330">
      <w:pPr>
        <w:pStyle w:val="aff5"/>
        <w:numPr>
          <w:ilvl w:val="0"/>
          <w:numId w:val="10"/>
        </w:numPr>
        <w:ind w:leftChars="0"/>
        <w:rPr>
          <w:rFonts w:ascii="Arial" w:eastAsiaTheme="minorEastAsia" w:hAnsi="Arial" w:cs="Arial"/>
          <w:szCs w:val="24"/>
        </w:rPr>
      </w:pPr>
      <w:r w:rsidRPr="00892330">
        <w:rPr>
          <w:rFonts w:ascii="Arial" w:eastAsiaTheme="minorEastAsia" w:hAnsi="Arial" w:cs="Arial" w:hint="eastAsia"/>
          <w:szCs w:val="24"/>
        </w:rPr>
        <w:t>R4-</w:t>
      </w:r>
      <w:proofErr w:type="gramStart"/>
      <w:r w:rsidRPr="00892330">
        <w:rPr>
          <w:rFonts w:ascii="Arial" w:eastAsiaTheme="minorEastAsia" w:hAnsi="Arial" w:cs="Arial" w:hint="eastAsia"/>
          <w:szCs w:val="24"/>
        </w:rPr>
        <w:t>2506928</w:t>
      </w:r>
      <w:r>
        <w:rPr>
          <w:rFonts w:ascii="Arial" w:eastAsiaTheme="minorEastAsia" w:hAnsi="Arial" w:cs="Arial" w:hint="eastAsia"/>
          <w:szCs w:val="24"/>
          <w:lang w:eastAsia="zh-CN"/>
        </w:rPr>
        <w:t xml:space="preserve">  OPPO</w:t>
      </w:r>
      <w:proofErr w:type="gram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6"/>
        <w:gridCol w:w="767"/>
        <w:gridCol w:w="1450"/>
        <w:gridCol w:w="4192"/>
        <w:gridCol w:w="1594"/>
        <w:gridCol w:w="1225"/>
        <w:gridCol w:w="1546"/>
        <w:gridCol w:w="1541"/>
        <w:gridCol w:w="1347"/>
        <w:gridCol w:w="1548"/>
        <w:gridCol w:w="1548"/>
        <w:gridCol w:w="1843"/>
        <w:gridCol w:w="1565"/>
      </w:tblGrid>
      <w:tr w:rsidR="00892330" w:rsidRPr="00F218D2" w14:paraId="2F22FDC6" w14:textId="77777777" w:rsidTr="004156F2">
        <w:trPr>
          <w:trHeight w:val="20"/>
        </w:trPr>
        <w:tc>
          <w:tcPr>
            <w:tcW w:w="2037" w:type="dxa"/>
            <w:shd w:val="clear" w:color="auto" w:fill="auto"/>
          </w:tcPr>
          <w:p w14:paraId="0FC25203" w14:textId="77777777" w:rsidR="00892330" w:rsidRPr="00841A0F" w:rsidRDefault="00892330"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51. </w:t>
            </w:r>
            <w:r w:rsidRPr="00F542A0">
              <w:rPr>
                <w:rFonts w:ascii="Arial" w:eastAsiaTheme="minorEastAsia" w:hAnsi="Arial" w:cs="Arial"/>
                <w:sz w:val="18"/>
                <w:szCs w:val="18"/>
              </w:rPr>
              <w:t>NR_RRM_Ph5</w:t>
            </w:r>
          </w:p>
          <w:p w14:paraId="2CD0EE05" w14:textId="77777777" w:rsidR="00892330" w:rsidRPr="00841A0F" w:rsidRDefault="00892330"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664800BE" w14:textId="77777777" w:rsidR="00892330" w:rsidRPr="00841A0F" w:rsidRDefault="00892330"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51-1</w:t>
            </w:r>
          </w:p>
        </w:tc>
        <w:tc>
          <w:tcPr>
            <w:tcW w:w="1327" w:type="dxa"/>
            <w:shd w:val="clear" w:color="auto" w:fill="auto"/>
          </w:tcPr>
          <w:p w14:paraId="73516B70" w14:textId="77777777" w:rsidR="00892330" w:rsidRPr="00F218D2" w:rsidRDefault="00892330"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R</w:t>
            </w:r>
            <w:r>
              <w:rPr>
                <w:rFonts w:ascii="Arial" w:hAnsi="Arial" w:cs="Arial"/>
                <w:sz w:val="18"/>
              </w:rPr>
              <w:t>x beam reduction</w:t>
            </w:r>
          </w:p>
        </w:tc>
        <w:tc>
          <w:tcPr>
            <w:tcW w:w="3835" w:type="dxa"/>
            <w:shd w:val="clear" w:color="auto" w:fill="auto"/>
          </w:tcPr>
          <w:p w14:paraId="15938F8B" w14:textId="77777777" w:rsidR="00892330" w:rsidRPr="00F218D2" w:rsidRDefault="00892330" w:rsidP="004156F2">
            <w:pPr>
              <w:keepNext/>
              <w:keepLines/>
              <w:overflowPunct w:val="0"/>
              <w:autoSpaceDE w:val="0"/>
              <w:autoSpaceDN w:val="0"/>
              <w:adjustRightInd w:val="0"/>
              <w:textAlignment w:val="baseline"/>
              <w:rPr>
                <w:rFonts w:ascii="Arial" w:hAnsi="Arial" w:cs="Arial"/>
                <w:sz w:val="18"/>
              </w:rPr>
            </w:pPr>
            <w:r>
              <w:rPr>
                <w:rFonts w:ascii="Arial" w:eastAsiaTheme="minorEastAsia" w:hAnsi="Arial" w:cs="Arial"/>
                <w:sz w:val="18"/>
              </w:rPr>
              <w:t>I</w:t>
            </w:r>
            <w:r>
              <w:rPr>
                <w:rFonts w:ascii="Arial" w:eastAsiaTheme="minorEastAsia" w:hAnsi="Arial" w:cs="Arial" w:hint="eastAsia"/>
                <w:sz w:val="18"/>
              </w:rPr>
              <w:t>n</w:t>
            </w:r>
            <w:r>
              <w:rPr>
                <w:rFonts w:ascii="Arial" w:eastAsiaTheme="minorEastAsia" w:hAnsi="Arial" w:cs="Arial"/>
                <w:sz w:val="18"/>
              </w:rPr>
              <w:t>dicates the reduced Rx beam number [2,4,6] for beam sweeping factor</w:t>
            </w:r>
          </w:p>
        </w:tc>
        <w:tc>
          <w:tcPr>
            <w:tcW w:w="1458" w:type="dxa"/>
            <w:shd w:val="clear" w:color="auto" w:fill="auto"/>
          </w:tcPr>
          <w:p w14:paraId="58F671AE" w14:textId="77777777" w:rsidR="00892330" w:rsidRPr="00F218D2" w:rsidRDefault="00892330"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0174042B" w14:textId="77777777" w:rsidR="00892330" w:rsidRPr="00F218D2" w:rsidRDefault="00892330" w:rsidP="004156F2">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4" w:type="dxa"/>
            <w:shd w:val="clear" w:color="auto" w:fill="auto"/>
          </w:tcPr>
          <w:p w14:paraId="5AD0A4EF" w14:textId="77777777" w:rsidR="00892330" w:rsidRPr="00F218D2" w:rsidRDefault="00892330" w:rsidP="004156F2">
            <w:pPr>
              <w:keepNext/>
              <w:keepLines/>
              <w:overflowPunct w:val="0"/>
              <w:autoSpaceDE w:val="0"/>
              <w:autoSpaceDN w:val="0"/>
              <w:adjustRightInd w:val="0"/>
              <w:jc w:val="center"/>
              <w:textAlignment w:val="baseline"/>
              <w:rPr>
                <w:rFonts w:ascii="Arial" w:eastAsia="Gulim" w:hAnsi="Arial" w:cs="Arial"/>
                <w:b/>
                <w:sz w:val="18"/>
              </w:rPr>
            </w:pPr>
            <w:r>
              <w:rPr>
                <w:rFonts w:ascii="Arial" w:eastAsiaTheme="minorEastAsia" w:hAnsi="Arial" w:cs="Arial" w:hint="eastAsia"/>
                <w:sz w:val="18"/>
              </w:rPr>
              <w:t>N</w:t>
            </w:r>
            <w:r>
              <w:rPr>
                <w:rFonts w:ascii="Arial" w:eastAsiaTheme="minorEastAsia" w:hAnsi="Arial" w:cs="Arial"/>
                <w:sz w:val="18"/>
              </w:rPr>
              <w:t>/A</w:t>
            </w:r>
          </w:p>
        </w:tc>
        <w:tc>
          <w:tcPr>
            <w:tcW w:w="1410" w:type="dxa"/>
          </w:tcPr>
          <w:p w14:paraId="11545153" w14:textId="77777777" w:rsidR="00892330" w:rsidRPr="00F218D2" w:rsidRDefault="00892330" w:rsidP="004156F2">
            <w:pPr>
              <w:keepNext/>
              <w:keepLines/>
              <w:rPr>
                <w:rFonts w:ascii="Arial" w:hAnsi="Arial" w:cs="Arial"/>
                <w:sz w:val="18"/>
              </w:rPr>
            </w:pPr>
            <w:r>
              <w:rPr>
                <w:rFonts w:ascii="Arial" w:eastAsiaTheme="minorEastAsia" w:hAnsi="Arial" w:cs="Arial" w:hint="eastAsia"/>
                <w:sz w:val="18"/>
              </w:rPr>
              <w:t>U</w:t>
            </w:r>
            <w:r>
              <w:rPr>
                <w:rFonts w:ascii="Arial" w:eastAsiaTheme="minorEastAsia" w:hAnsi="Arial" w:cs="Arial"/>
                <w:sz w:val="18"/>
              </w:rPr>
              <w:t>E doesn’t support fast beam sweeping</w:t>
            </w:r>
          </w:p>
        </w:tc>
        <w:tc>
          <w:tcPr>
            <w:tcW w:w="1232" w:type="dxa"/>
            <w:shd w:val="clear" w:color="auto" w:fill="auto"/>
          </w:tcPr>
          <w:p w14:paraId="6AC09CB0" w14:textId="77777777" w:rsidR="00892330" w:rsidRPr="00F218D2" w:rsidRDefault="00892330" w:rsidP="004156F2">
            <w:pPr>
              <w:keepNext/>
              <w:keepLines/>
              <w:rPr>
                <w:rFonts w:ascii="Arial" w:hAnsi="Arial" w:cs="Arial"/>
                <w:sz w:val="18"/>
              </w:rPr>
            </w:pPr>
            <w:r>
              <w:rPr>
                <w:rFonts w:ascii="Arial" w:eastAsiaTheme="minorEastAsia" w:hAnsi="Arial" w:cs="Arial"/>
                <w:sz w:val="18"/>
              </w:rPr>
              <w:t>Per band</w:t>
            </w:r>
          </w:p>
        </w:tc>
        <w:tc>
          <w:tcPr>
            <w:tcW w:w="1416" w:type="dxa"/>
            <w:shd w:val="clear" w:color="auto" w:fill="auto"/>
          </w:tcPr>
          <w:p w14:paraId="7A480D56" w14:textId="77777777" w:rsidR="00892330" w:rsidRPr="00F218D2" w:rsidRDefault="00892330" w:rsidP="004156F2">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hint="eastAsia"/>
                <w:sz w:val="18"/>
              </w:rPr>
              <w:t>N</w:t>
            </w:r>
            <w:r>
              <w:rPr>
                <w:rFonts w:ascii="Arial" w:eastAsiaTheme="minorEastAsia" w:hAnsi="Arial" w:cs="Arial"/>
                <w:sz w:val="18"/>
              </w:rPr>
              <w:t>o</w:t>
            </w:r>
          </w:p>
        </w:tc>
        <w:tc>
          <w:tcPr>
            <w:tcW w:w="1416" w:type="dxa"/>
            <w:shd w:val="clear" w:color="auto" w:fill="auto"/>
          </w:tcPr>
          <w:p w14:paraId="393490AE" w14:textId="77777777" w:rsidR="00892330" w:rsidRPr="00F218D2" w:rsidRDefault="00892330" w:rsidP="004156F2">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sz w:val="18"/>
              </w:rPr>
              <w:t>FR2 only</w:t>
            </w:r>
          </w:p>
        </w:tc>
        <w:tc>
          <w:tcPr>
            <w:tcW w:w="1686" w:type="dxa"/>
          </w:tcPr>
          <w:p w14:paraId="309F478B" w14:textId="77777777" w:rsidR="00892330" w:rsidRPr="00F218D2" w:rsidRDefault="00892330"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N</w:t>
            </w:r>
            <w:r>
              <w:rPr>
                <w:rFonts w:ascii="Arial" w:eastAsiaTheme="minorEastAsia" w:hAnsi="Arial" w:cs="Arial"/>
                <w:sz w:val="18"/>
              </w:rPr>
              <w:t>/A</w:t>
            </w:r>
          </w:p>
        </w:tc>
        <w:tc>
          <w:tcPr>
            <w:tcW w:w="1432" w:type="dxa"/>
            <w:shd w:val="clear" w:color="auto" w:fill="auto"/>
          </w:tcPr>
          <w:p w14:paraId="69885B49" w14:textId="77777777" w:rsidR="00892330" w:rsidRPr="00F218D2" w:rsidRDefault="00892330" w:rsidP="004156F2">
            <w:pPr>
              <w:keepNext/>
              <w:keepLines/>
              <w:overflowPunct w:val="0"/>
              <w:autoSpaceDE w:val="0"/>
              <w:autoSpaceDN w:val="0"/>
              <w:adjustRightInd w:val="0"/>
              <w:jc w:val="center"/>
              <w:textAlignment w:val="baseline"/>
              <w:rPr>
                <w:rFonts w:ascii="Arial" w:eastAsia="Times New Roman" w:hAnsi="Arial" w:cs="Arial"/>
                <w:b/>
                <w:sz w:val="18"/>
              </w:rPr>
            </w:pPr>
          </w:p>
        </w:tc>
      </w:tr>
    </w:tbl>
    <w:p w14:paraId="367DB62B" w14:textId="77777777" w:rsidR="00892330" w:rsidRDefault="00892330" w:rsidP="00467D3B">
      <w:pPr>
        <w:rPr>
          <w:rFonts w:ascii="Arial" w:eastAsiaTheme="minorEastAsia" w:hAnsi="Arial" w:cs="Arial"/>
          <w:sz w:val="28"/>
          <w:szCs w:val="28"/>
          <w:lang w:val="en-GB"/>
        </w:rPr>
      </w:pPr>
    </w:p>
    <w:p w14:paraId="01754608" w14:textId="7FEA3867" w:rsidR="002171CA" w:rsidRPr="002171CA" w:rsidRDefault="002171CA">
      <w:pPr>
        <w:pStyle w:val="aff5"/>
        <w:numPr>
          <w:ilvl w:val="0"/>
          <w:numId w:val="10"/>
        </w:numPr>
        <w:ind w:leftChars="0"/>
        <w:rPr>
          <w:rFonts w:ascii="Arial" w:eastAsiaTheme="minorEastAsia" w:hAnsi="Arial" w:cs="Arial"/>
          <w:sz w:val="28"/>
          <w:szCs w:val="28"/>
        </w:rPr>
      </w:pPr>
      <w:r w:rsidRPr="002171CA">
        <w:rPr>
          <w:rFonts w:ascii="Arial" w:eastAsiaTheme="minorEastAsia" w:hAnsi="Arial" w:cs="Arial" w:hint="eastAsia"/>
        </w:rPr>
        <w:t>R4-250</w:t>
      </w:r>
      <w:r>
        <w:rPr>
          <w:rFonts w:ascii="Arial" w:eastAsiaTheme="minorEastAsia" w:hAnsi="Arial" w:cs="Arial" w:hint="eastAsia"/>
          <w:lang w:eastAsia="zh-CN"/>
        </w:rPr>
        <w:t>7478 Huawei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171CA" w:rsidRPr="00F218D2" w14:paraId="01A2D971" w14:textId="77777777" w:rsidTr="004156F2">
        <w:trPr>
          <w:trHeight w:val="20"/>
        </w:trPr>
        <w:tc>
          <w:tcPr>
            <w:tcW w:w="2037" w:type="dxa"/>
            <w:shd w:val="clear" w:color="auto" w:fill="auto"/>
          </w:tcPr>
          <w:p w14:paraId="2648FD3C" w14:textId="77777777" w:rsidR="002171CA" w:rsidRPr="00841A0F" w:rsidRDefault="002171CA"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lastRenderedPageBreak/>
              <w:t xml:space="preserve">51. </w:t>
            </w:r>
            <w:r w:rsidRPr="00F542A0">
              <w:rPr>
                <w:rFonts w:ascii="Arial" w:eastAsiaTheme="minorEastAsia" w:hAnsi="Arial" w:cs="Arial"/>
                <w:sz w:val="18"/>
                <w:szCs w:val="18"/>
              </w:rPr>
              <w:t>NR_RRM_Ph5</w:t>
            </w:r>
          </w:p>
          <w:p w14:paraId="5927C0C9" w14:textId="77777777" w:rsidR="002171CA" w:rsidRPr="00841A0F" w:rsidRDefault="002171CA"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651BBEA0" w14:textId="77777777" w:rsidR="002171CA" w:rsidRPr="00841A0F" w:rsidRDefault="002171CA"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51-1</w:t>
            </w:r>
          </w:p>
        </w:tc>
        <w:tc>
          <w:tcPr>
            <w:tcW w:w="1327" w:type="dxa"/>
            <w:shd w:val="clear" w:color="auto" w:fill="auto"/>
          </w:tcPr>
          <w:p w14:paraId="746CF7A2" w14:textId="77777777" w:rsidR="002171CA" w:rsidRPr="00F218D2" w:rsidRDefault="002171CA" w:rsidP="004156F2">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 xml:space="preserve">FR2-1 L3 measurement delay </w:t>
            </w:r>
            <w:r>
              <w:rPr>
                <w:rFonts w:ascii="Arial" w:hAnsi="Arial" w:cs="Arial"/>
                <w:sz w:val="18"/>
              </w:rPr>
              <w:t xml:space="preserve">reduction </w:t>
            </w:r>
            <w:r w:rsidRPr="00C64829">
              <w:rPr>
                <w:rFonts w:ascii="Arial" w:hAnsi="Arial" w:cs="Arial"/>
                <w:sz w:val="18"/>
              </w:rPr>
              <w:t>by optimizing Rx beam sweeping factor</w:t>
            </w:r>
          </w:p>
        </w:tc>
        <w:tc>
          <w:tcPr>
            <w:tcW w:w="3835" w:type="dxa"/>
            <w:shd w:val="clear" w:color="auto" w:fill="auto"/>
          </w:tcPr>
          <w:p w14:paraId="1364F731" w14:textId="77777777" w:rsidR="002171CA" w:rsidRDefault="002171CA"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 </w:t>
            </w:r>
            <w:r w:rsidRPr="00C64829">
              <w:rPr>
                <w:rFonts w:ascii="Arial" w:hAnsi="Arial" w:cs="Arial"/>
                <w:sz w:val="18"/>
              </w:rPr>
              <w:t>FR2-1 L3 measurement delay by optimizing Rx beam sweeping factor</w:t>
            </w:r>
            <w:r>
              <w:rPr>
                <w:rFonts w:ascii="Arial" w:hAnsi="Arial" w:cs="Arial"/>
                <w:sz w:val="18"/>
              </w:rPr>
              <w:t xml:space="preserve"> for:</w:t>
            </w:r>
          </w:p>
          <w:p w14:paraId="236BD7A9" w14:textId="77777777" w:rsidR="002171CA" w:rsidRPr="00BE01AA" w:rsidRDefault="002171CA">
            <w:pPr>
              <w:pStyle w:val="aff5"/>
              <w:keepNext/>
              <w:keepLines/>
              <w:numPr>
                <w:ilvl w:val="0"/>
                <w:numId w:val="12"/>
              </w:numPr>
              <w:overflowPunct w:val="0"/>
              <w:autoSpaceDE w:val="0"/>
              <w:autoSpaceDN w:val="0"/>
              <w:adjustRightInd w:val="0"/>
              <w:ind w:leftChars="0"/>
              <w:textAlignment w:val="baseline"/>
              <w:rPr>
                <w:rFonts w:ascii="Arial" w:hAnsi="Arial" w:cs="Arial"/>
                <w:sz w:val="18"/>
              </w:rPr>
            </w:pPr>
            <w:r w:rsidRPr="00BE01AA">
              <w:rPr>
                <w:rFonts w:ascii="Arial" w:hAnsi="Arial" w:cs="Arial"/>
                <w:sz w:val="18"/>
              </w:rPr>
              <w:t>SSB based Intra-frequency measurement without MG</w:t>
            </w:r>
          </w:p>
          <w:p w14:paraId="7B3D4575" w14:textId="77777777" w:rsidR="002171CA" w:rsidRPr="00BE01AA" w:rsidRDefault="002171CA">
            <w:pPr>
              <w:pStyle w:val="aff5"/>
              <w:keepNext/>
              <w:keepLines/>
              <w:numPr>
                <w:ilvl w:val="0"/>
                <w:numId w:val="12"/>
              </w:numPr>
              <w:overflowPunct w:val="0"/>
              <w:autoSpaceDE w:val="0"/>
              <w:autoSpaceDN w:val="0"/>
              <w:adjustRightInd w:val="0"/>
              <w:ind w:leftChars="0"/>
              <w:textAlignment w:val="baseline"/>
              <w:rPr>
                <w:rFonts w:ascii="Arial" w:hAnsi="Arial" w:cs="Arial"/>
                <w:sz w:val="18"/>
              </w:rPr>
            </w:pPr>
            <w:r w:rsidRPr="00BE01AA">
              <w:rPr>
                <w:rFonts w:ascii="Arial" w:hAnsi="Arial" w:cs="Arial"/>
                <w:sz w:val="18"/>
              </w:rPr>
              <w:t>SSB based Intra-frequency measurement with MG</w:t>
            </w:r>
          </w:p>
          <w:p w14:paraId="789E9C40" w14:textId="77777777" w:rsidR="002171CA" w:rsidRPr="00BE01AA" w:rsidRDefault="002171CA">
            <w:pPr>
              <w:pStyle w:val="aff5"/>
              <w:keepNext/>
              <w:keepLines/>
              <w:numPr>
                <w:ilvl w:val="0"/>
                <w:numId w:val="12"/>
              </w:numPr>
              <w:overflowPunct w:val="0"/>
              <w:autoSpaceDE w:val="0"/>
              <w:autoSpaceDN w:val="0"/>
              <w:adjustRightInd w:val="0"/>
              <w:ind w:leftChars="0"/>
              <w:textAlignment w:val="baseline"/>
              <w:rPr>
                <w:rFonts w:ascii="Arial" w:hAnsi="Arial" w:cs="Arial"/>
                <w:sz w:val="18"/>
              </w:rPr>
            </w:pPr>
            <w:r w:rsidRPr="00BE01AA">
              <w:rPr>
                <w:rFonts w:ascii="Arial" w:hAnsi="Arial" w:cs="Arial"/>
                <w:sz w:val="18"/>
              </w:rPr>
              <w:t>Handover</w:t>
            </w:r>
          </w:p>
          <w:p w14:paraId="77DD421A" w14:textId="77777777" w:rsidR="002171CA" w:rsidRPr="00772DA9" w:rsidRDefault="002171CA">
            <w:pPr>
              <w:pStyle w:val="aff5"/>
              <w:keepNext/>
              <w:keepLines/>
              <w:numPr>
                <w:ilvl w:val="0"/>
                <w:numId w:val="12"/>
              </w:numPr>
              <w:overflowPunct w:val="0"/>
              <w:autoSpaceDE w:val="0"/>
              <w:autoSpaceDN w:val="0"/>
              <w:adjustRightInd w:val="0"/>
              <w:ind w:leftChars="0"/>
              <w:textAlignment w:val="baseline"/>
              <w:rPr>
                <w:rFonts w:ascii="Arial" w:hAnsi="Arial" w:cs="Arial"/>
                <w:sz w:val="18"/>
              </w:rPr>
            </w:pPr>
            <w:r w:rsidRPr="00772DA9">
              <w:rPr>
                <w:rFonts w:ascii="Arial" w:hAnsi="Arial" w:cs="Arial"/>
                <w:sz w:val="18"/>
              </w:rPr>
              <w:t>RRC Re-establishment</w:t>
            </w:r>
          </w:p>
          <w:p w14:paraId="7E3DCD36" w14:textId="77777777" w:rsidR="002171CA" w:rsidRPr="00F218D2" w:rsidRDefault="002171CA" w:rsidP="004156F2">
            <w:pPr>
              <w:keepNext/>
              <w:keepLines/>
              <w:overflowPunct w:val="0"/>
              <w:autoSpaceDE w:val="0"/>
              <w:autoSpaceDN w:val="0"/>
              <w:adjustRightInd w:val="0"/>
              <w:textAlignment w:val="baseline"/>
              <w:rPr>
                <w:rFonts w:ascii="Arial" w:hAnsi="Arial" w:cs="Arial"/>
                <w:sz w:val="18"/>
              </w:rPr>
            </w:pPr>
            <w:r w:rsidRPr="00772DA9">
              <w:rPr>
                <w:rFonts w:ascii="Arial" w:hAnsi="Arial" w:cs="Arial"/>
                <w:sz w:val="18"/>
              </w:rPr>
              <w:t>RRC Connection Release with Redirection</w:t>
            </w:r>
          </w:p>
        </w:tc>
        <w:tc>
          <w:tcPr>
            <w:tcW w:w="1458" w:type="dxa"/>
            <w:shd w:val="clear" w:color="auto" w:fill="auto"/>
          </w:tcPr>
          <w:p w14:paraId="23F694DE" w14:textId="77777777" w:rsidR="002171CA" w:rsidRPr="00F218D2" w:rsidRDefault="002171CA" w:rsidP="004156F2">
            <w:pPr>
              <w:keepNext/>
              <w:keepLines/>
              <w:overflowPunct w:val="0"/>
              <w:autoSpaceDE w:val="0"/>
              <w:autoSpaceDN w:val="0"/>
              <w:adjustRightInd w:val="0"/>
              <w:jc w:val="center"/>
              <w:textAlignment w:val="baseline"/>
              <w:rPr>
                <w:rFonts w:ascii="Arial" w:eastAsia="Times New Roman" w:hAnsi="Arial" w:cs="Arial"/>
                <w:b/>
                <w:sz w:val="18"/>
              </w:rPr>
            </w:pPr>
            <w:r w:rsidRPr="00C64829">
              <w:rPr>
                <w:rFonts w:ascii="Arial" w:hAnsi="Arial" w:cs="Arial"/>
                <w:sz w:val="18"/>
              </w:rPr>
              <w:t>n/a</w:t>
            </w:r>
          </w:p>
        </w:tc>
        <w:tc>
          <w:tcPr>
            <w:tcW w:w="1121" w:type="dxa"/>
            <w:shd w:val="clear" w:color="auto" w:fill="auto"/>
          </w:tcPr>
          <w:p w14:paraId="45B9D30D" w14:textId="77777777" w:rsidR="002171CA" w:rsidRPr="00F218D2" w:rsidRDefault="002171CA"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w:t>
            </w:r>
          </w:p>
        </w:tc>
        <w:tc>
          <w:tcPr>
            <w:tcW w:w="1414" w:type="dxa"/>
            <w:shd w:val="clear" w:color="auto" w:fill="auto"/>
          </w:tcPr>
          <w:p w14:paraId="04E281BA" w14:textId="77777777" w:rsidR="002171CA" w:rsidRPr="00F218D2" w:rsidRDefault="002171CA" w:rsidP="004156F2">
            <w:pPr>
              <w:keepNext/>
              <w:keepLines/>
              <w:overflowPunct w:val="0"/>
              <w:autoSpaceDE w:val="0"/>
              <w:autoSpaceDN w:val="0"/>
              <w:adjustRightInd w:val="0"/>
              <w:jc w:val="center"/>
              <w:textAlignment w:val="baseline"/>
              <w:rPr>
                <w:rFonts w:ascii="Arial" w:eastAsia="Gulim" w:hAnsi="Arial" w:cs="Arial"/>
                <w:b/>
                <w:sz w:val="18"/>
              </w:rPr>
            </w:pPr>
            <w:r w:rsidRPr="00C64829">
              <w:rPr>
                <w:rFonts w:ascii="Arial" w:hAnsi="Arial" w:cs="Arial"/>
                <w:sz w:val="18"/>
              </w:rPr>
              <w:t>n/a</w:t>
            </w:r>
          </w:p>
        </w:tc>
        <w:tc>
          <w:tcPr>
            <w:tcW w:w="1410" w:type="dxa"/>
          </w:tcPr>
          <w:p w14:paraId="0097748C" w14:textId="77777777" w:rsidR="002171CA" w:rsidRPr="00F218D2" w:rsidRDefault="002171CA" w:rsidP="004156F2">
            <w:pPr>
              <w:keepNext/>
              <w:keepLines/>
              <w:rPr>
                <w:rFonts w:ascii="Arial" w:hAnsi="Arial" w:cs="Arial"/>
                <w:sz w:val="18"/>
              </w:rPr>
            </w:pPr>
            <w:r w:rsidRPr="00C64829">
              <w:rPr>
                <w:rFonts w:ascii="Arial" w:hAnsi="Arial" w:cs="Arial"/>
                <w:sz w:val="18"/>
              </w:rPr>
              <w:t xml:space="preserve">UE does not </w:t>
            </w:r>
            <w:r>
              <w:rPr>
                <w:rFonts w:ascii="Arial" w:hAnsi="Arial" w:cs="Arial"/>
                <w:sz w:val="18"/>
              </w:rPr>
              <w:t xml:space="preserve">meet the requirements of </w:t>
            </w:r>
            <w:r w:rsidRPr="00C64829">
              <w:rPr>
                <w:rFonts w:ascii="Arial" w:hAnsi="Arial" w:cs="Arial"/>
                <w:sz w:val="18"/>
              </w:rPr>
              <w:t>FR2-1 L3 measurement delay by optimizing Rx beam sweeping factor</w:t>
            </w:r>
          </w:p>
        </w:tc>
        <w:tc>
          <w:tcPr>
            <w:tcW w:w="1232" w:type="dxa"/>
            <w:shd w:val="clear" w:color="auto" w:fill="auto"/>
          </w:tcPr>
          <w:p w14:paraId="4D5EC645" w14:textId="77777777" w:rsidR="002171CA" w:rsidRPr="00F218D2" w:rsidRDefault="002171CA" w:rsidP="004156F2">
            <w:pPr>
              <w:keepNext/>
              <w:keepLines/>
              <w:rPr>
                <w:rFonts w:ascii="Arial" w:hAnsi="Arial" w:cs="Arial"/>
                <w:sz w:val="18"/>
              </w:rPr>
            </w:pPr>
            <w:r>
              <w:rPr>
                <w:rFonts w:ascii="Arial" w:hAnsi="Arial" w:cs="Arial"/>
                <w:sz w:val="18"/>
              </w:rPr>
              <w:t>Per Band</w:t>
            </w:r>
          </w:p>
        </w:tc>
        <w:tc>
          <w:tcPr>
            <w:tcW w:w="1416" w:type="dxa"/>
            <w:shd w:val="clear" w:color="auto" w:fill="auto"/>
          </w:tcPr>
          <w:p w14:paraId="47E933BD" w14:textId="77777777" w:rsidR="002171CA" w:rsidRPr="00F218D2" w:rsidRDefault="002171CA"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5872A377" w14:textId="77777777" w:rsidR="002171CA" w:rsidRPr="00F218D2" w:rsidRDefault="002171CA"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The feature only applies to FR2-1</w:t>
            </w:r>
          </w:p>
        </w:tc>
        <w:tc>
          <w:tcPr>
            <w:tcW w:w="1686" w:type="dxa"/>
          </w:tcPr>
          <w:p w14:paraId="40F5E2D9" w14:textId="77777777" w:rsidR="002171CA" w:rsidRPr="00F218D2" w:rsidRDefault="002171CA" w:rsidP="004156F2">
            <w:pPr>
              <w:keepNext/>
              <w:keepLines/>
              <w:overflowPunct w:val="0"/>
              <w:autoSpaceDE w:val="0"/>
              <w:autoSpaceDN w:val="0"/>
              <w:adjustRightInd w:val="0"/>
              <w:jc w:val="center"/>
              <w:textAlignment w:val="baseline"/>
              <w:rPr>
                <w:rFonts w:ascii="Arial" w:eastAsia="Times New Roman" w:hAnsi="Arial" w:cs="Arial"/>
                <w:b/>
                <w:sz w:val="18"/>
              </w:rPr>
            </w:pPr>
            <w:r w:rsidRPr="00C64829">
              <w:rPr>
                <w:rFonts w:ascii="Arial" w:hAnsi="Arial" w:cs="Arial"/>
                <w:sz w:val="18"/>
              </w:rPr>
              <w:t>n/a</w:t>
            </w:r>
          </w:p>
        </w:tc>
        <w:tc>
          <w:tcPr>
            <w:tcW w:w="1432" w:type="dxa"/>
            <w:shd w:val="clear" w:color="auto" w:fill="auto"/>
          </w:tcPr>
          <w:p w14:paraId="340C77C6" w14:textId="77777777" w:rsidR="002171CA" w:rsidRPr="006679EA" w:rsidRDefault="002171CA" w:rsidP="004156F2">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 xml:space="preserve">Candidate value of N in L3 measurement delay </w:t>
            </w:r>
            <w:proofErr w:type="gramStart"/>
            <w:r w:rsidRPr="00C64829">
              <w:rPr>
                <w:rFonts w:ascii="Arial" w:hAnsi="Arial" w:cs="Arial"/>
                <w:sz w:val="18"/>
              </w:rPr>
              <w:t>requirements: {</w:t>
            </w:r>
            <w:proofErr w:type="gramEnd"/>
            <w:r w:rsidRPr="00C64829">
              <w:rPr>
                <w:rFonts w:ascii="Arial" w:hAnsi="Arial" w:cs="Arial"/>
                <w:sz w:val="18"/>
              </w:rPr>
              <w:t>2,4,</w:t>
            </w:r>
            <w:proofErr w:type="gramStart"/>
            <w:r w:rsidRPr="00C64829">
              <w:rPr>
                <w:rFonts w:ascii="Arial" w:hAnsi="Arial" w:cs="Arial"/>
                <w:sz w:val="18"/>
              </w:rPr>
              <w:t>6}</w:t>
            </w:r>
            <w:r w:rsidRPr="006679EA">
              <w:rPr>
                <w:rFonts w:ascii="Arial" w:hAnsi="Arial" w:cs="Arial" w:hint="eastAsia"/>
                <w:sz w:val="18"/>
              </w:rPr>
              <w:t>.</w:t>
            </w:r>
            <w:proofErr w:type="gramEnd"/>
          </w:p>
          <w:p w14:paraId="5D5BB1B5" w14:textId="77777777" w:rsidR="002171CA" w:rsidRPr="006679EA" w:rsidRDefault="002171CA" w:rsidP="004156F2">
            <w:pPr>
              <w:keepNext/>
              <w:keepLines/>
              <w:overflowPunct w:val="0"/>
              <w:autoSpaceDE w:val="0"/>
              <w:autoSpaceDN w:val="0"/>
              <w:adjustRightInd w:val="0"/>
              <w:textAlignment w:val="baseline"/>
              <w:rPr>
                <w:rFonts w:ascii="Arial" w:hAnsi="Arial" w:cs="Arial"/>
                <w:sz w:val="18"/>
              </w:rPr>
            </w:pPr>
            <w:r w:rsidRPr="006679EA">
              <w:rPr>
                <w:rFonts w:ascii="Arial" w:hAnsi="Arial" w:cs="Arial"/>
                <w:sz w:val="18"/>
              </w:rPr>
              <w:t xml:space="preserve">The feature applies to the scenario </w:t>
            </w:r>
            <w:proofErr w:type="gramStart"/>
            <w:r w:rsidRPr="006679EA">
              <w:rPr>
                <w:rFonts w:ascii="Arial" w:hAnsi="Arial" w:cs="Arial"/>
                <w:sz w:val="18"/>
              </w:rPr>
              <w:t>when</w:t>
            </w:r>
            <w:proofErr w:type="gramEnd"/>
            <w:r w:rsidRPr="006679EA">
              <w:rPr>
                <w:rFonts w:ascii="Arial" w:hAnsi="Arial" w:cs="Arial"/>
                <w:sz w:val="18"/>
              </w:rPr>
              <w:t xml:space="preserve"> UE is configured with only one FR2-1 Cell (i.e. FR2-1 </w:t>
            </w:r>
            <w:proofErr w:type="spellStart"/>
            <w:r w:rsidRPr="006679EA">
              <w:rPr>
                <w:rFonts w:ascii="Arial" w:hAnsi="Arial" w:cs="Arial"/>
                <w:sz w:val="18"/>
              </w:rPr>
              <w:t>PCell</w:t>
            </w:r>
            <w:proofErr w:type="spellEnd"/>
            <w:r w:rsidRPr="006679EA">
              <w:rPr>
                <w:rFonts w:ascii="Arial" w:hAnsi="Arial" w:cs="Arial"/>
                <w:sz w:val="18"/>
              </w:rPr>
              <w:t xml:space="preserve"> without CA/DC) and is configured with only one FR2-1 carrier for L3 SSB measurement. </w:t>
            </w:r>
          </w:p>
          <w:p w14:paraId="21BD513C" w14:textId="77777777" w:rsidR="002171CA" w:rsidRDefault="002171CA" w:rsidP="004156F2">
            <w:pPr>
              <w:keepNext/>
              <w:keepLines/>
              <w:overflowPunct w:val="0"/>
              <w:autoSpaceDE w:val="0"/>
              <w:autoSpaceDN w:val="0"/>
              <w:adjustRightInd w:val="0"/>
              <w:textAlignment w:val="baseline"/>
              <w:rPr>
                <w:rFonts w:ascii="Arial" w:hAnsi="Arial" w:cs="Arial"/>
                <w:sz w:val="18"/>
              </w:rPr>
            </w:pPr>
          </w:p>
          <w:p w14:paraId="76E23486" w14:textId="77777777" w:rsidR="002171CA" w:rsidRPr="00F218D2" w:rsidRDefault="002171CA"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F05EEB1" w14:textId="77777777" w:rsidR="002171CA" w:rsidRPr="00F218D2" w:rsidRDefault="002171CA"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Optional with capability </w:t>
            </w:r>
            <w:proofErr w:type="spellStart"/>
            <w:r w:rsidRPr="00C64829">
              <w:rPr>
                <w:rFonts w:ascii="Arial" w:hAnsi="Arial" w:cs="Arial"/>
                <w:sz w:val="18"/>
              </w:rPr>
              <w:t>signalling</w:t>
            </w:r>
            <w:proofErr w:type="spellEnd"/>
          </w:p>
        </w:tc>
      </w:tr>
      <w:tr w:rsidR="005E796F" w:rsidRPr="00C64829" w14:paraId="635A8434" w14:textId="77777777" w:rsidTr="005E796F">
        <w:trPr>
          <w:trHeight w:val="20"/>
        </w:trPr>
        <w:tc>
          <w:tcPr>
            <w:tcW w:w="2037" w:type="dxa"/>
            <w:tcBorders>
              <w:top w:val="single" w:sz="4" w:space="0" w:color="auto"/>
              <w:left w:val="single" w:sz="4" w:space="0" w:color="auto"/>
              <w:bottom w:val="single" w:sz="4" w:space="0" w:color="auto"/>
              <w:right w:val="single" w:sz="4" w:space="0" w:color="auto"/>
            </w:tcBorders>
            <w:shd w:val="clear" w:color="auto" w:fill="auto"/>
          </w:tcPr>
          <w:p w14:paraId="3A0A8B54" w14:textId="77777777" w:rsidR="005E796F" w:rsidRDefault="005E796F"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418FE311" w14:textId="77777777" w:rsidR="005E796F" w:rsidRDefault="005E796F"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51-</w:t>
            </w:r>
            <w:r>
              <w:rPr>
                <w:rFonts w:ascii="Arial" w:eastAsiaTheme="minorEastAsia" w:hAnsi="Arial" w:cs="Arial"/>
                <w:sz w:val="18"/>
              </w:rPr>
              <w:t>2</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06DCF1" w14:textId="77777777" w:rsidR="005E796F" w:rsidRPr="00C64829" w:rsidRDefault="005E796F" w:rsidP="004156F2">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FR2-1</w:t>
            </w:r>
            <w:r>
              <w:rPr>
                <w:rFonts w:ascii="Arial" w:hAnsi="Arial" w:cs="Arial"/>
                <w:sz w:val="18"/>
              </w:rPr>
              <w:t xml:space="preserve"> inter-frequency </w:t>
            </w:r>
            <w:r w:rsidRPr="00C64829">
              <w:rPr>
                <w:rFonts w:ascii="Arial" w:hAnsi="Arial" w:cs="Arial"/>
                <w:sz w:val="18"/>
              </w:rPr>
              <w:t xml:space="preserve">L3 measurement delay </w:t>
            </w:r>
            <w:r>
              <w:rPr>
                <w:rFonts w:ascii="Arial" w:hAnsi="Arial" w:cs="Arial"/>
                <w:sz w:val="18"/>
              </w:rPr>
              <w:t xml:space="preserve">reduction </w:t>
            </w:r>
            <w:r w:rsidRPr="00C64829">
              <w:rPr>
                <w:rFonts w:ascii="Arial" w:hAnsi="Arial" w:cs="Arial"/>
                <w:sz w:val="18"/>
              </w:rPr>
              <w:t>by optimizing Rx beam sweeping factor</w:t>
            </w:r>
            <w:r>
              <w:rPr>
                <w:rFonts w:ascii="Arial" w:hAnsi="Arial" w:cs="Arial"/>
                <w:sz w:val="18"/>
              </w:rPr>
              <w:t xml:space="preserve"> </w:t>
            </w: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4A56D441" w14:textId="77777777" w:rsidR="005E796F" w:rsidRDefault="005E796F"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 </w:t>
            </w:r>
            <w:r w:rsidRPr="00C64829">
              <w:rPr>
                <w:rFonts w:ascii="Arial" w:hAnsi="Arial" w:cs="Arial"/>
                <w:sz w:val="18"/>
              </w:rPr>
              <w:t>FR2-1 L3 measurement delay by optimizing Rx beam sweeping factor</w:t>
            </w:r>
            <w:r>
              <w:rPr>
                <w:rFonts w:ascii="Arial" w:hAnsi="Arial" w:cs="Arial"/>
                <w:sz w:val="18"/>
              </w:rPr>
              <w:t xml:space="preserve"> for:</w:t>
            </w:r>
          </w:p>
          <w:p w14:paraId="00199F21" w14:textId="77777777" w:rsidR="005E796F" w:rsidRPr="005E796F" w:rsidRDefault="005E796F">
            <w:pPr>
              <w:pStyle w:val="aff5"/>
              <w:keepNext/>
              <w:keepLines/>
              <w:numPr>
                <w:ilvl w:val="0"/>
                <w:numId w:val="12"/>
              </w:numPr>
              <w:overflowPunct w:val="0"/>
              <w:autoSpaceDE w:val="0"/>
              <w:autoSpaceDN w:val="0"/>
              <w:adjustRightInd w:val="0"/>
              <w:spacing w:after="120"/>
              <w:ind w:leftChars="0" w:left="714" w:hanging="357"/>
              <w:textAlignment w:val="baseline"/>
              <w:rPr>
                <w:rFonts w:ascii="Arial" w:eastAsia="宋体" w:hAnsi="Arial" w:cs="Arial"/>
                <w:sz w:val="18"/>
                <w:szCs w:val="24"/>
                <w:lang w:val="en-US" w:eastAsia="zh-CN"/>
              </w:rPr>
            </w:pPr>
            <w:r w:rsidRPr="005E796F">
              <w:rPr>
                <w:rFonts w:ascii="Arial" w:eastAsia="宋体" w:hAnsi="Arial" w:cs="Arial"/>
                <w:sz w:val="18"/>
                <w:szCs w:val="24"/>
                <w:lang w:val="en-US" w:eastAsia="zh-CN"/>
              </w:rPr>
              <w:t>SSB based Inter-frequency measurement without MG</w:t>
            </w:r>
          </w:p>
          <w:p w14:paraId="71FA5C79" w14:textId="77777777" w:rsidR="005E796F" w:rsidRPr="005E796F" w:rsidRDefault="005E796F">
            <w:pPr>
              <w:pStyle w:val="aff5"/>
              <w:keepNext/>
              <w:keepLines/>
              <w:numPr>
                <w:ilvl w:val="0"/>
                <w:numId w:val="12"/>
              </w:numPr>
              <w:overflowPunct w:val="0"/>
              <w:autoSpaceDE w:val="0"/>
              <w:autoSpaceDN w:val="0"/>
              <w:adjustRightInd w:val="0"/>
              <w:spacing w:after="120"/>
              <w:ind w:leftChars="0" w:left="714" w:hanging="357"/>
              <w:textAlignment w:val="baseline"/>
              <w:rPr>
                <w:rFonts w:ascii="Arial" w:eastAsia="宋体" w:hAnsi="Arial" w:cs="Arial"/>
                <w:sz w:val="18"/>
                <w:szCs w:val="24"/>
                <w:lang w:val="en-US" w:eastAsia="zh-CN"/>
              </w:rPr>
            </w:pPr>
            <w:r w:rsidRPr="005E796F">
              <w:rPr>
                <w:rFonts w:ascii="Arial" w:eastAsia="宋体" w:hAnsi="Arial" w:cs="Arial"/>
                <w:sz w:val="18"/>
                <w:szCs w:val="24"/>
                <w:lang w:val="en-US" w:eastAsia="zh-CN"/>
              </w:rPr>
              <w:t>SSB based Inter-frequency measurement with MG</w:t>
            </w:r>
          </w:p>
          <w:p w14:paraId="2CBA8399" w14:textId="77777777" w:rsidR="005E796F" w:rsidRDefault="005E796F" w:rsidP="004156F2">
            <w:pPr>
              <w:keepNext/>
              <w:keepLines/>
              <w:overflowPunct w:val="0"/>
              <w:autoSpaceDE w:val="0"/>
              <w:autoSpaceDN w:val="0"/>
              <w:adjustRightInd w:val="0"/>
              <w:textAlignment w:val="baseline"/>
              <w:rPr>
                <w:rFonts w:ascii="Arial" w:hAnsi="Arial" w:cs="Arial"/>
                <w:sz w:val="18"/>
              </w:rPr>
            </w:pP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A574C97" w14:textId="77777777" w:rsidR="005E796F" w:rsidRPr="00C64829" w:rsidRDefault="005E796F" w:rsidP="004156F2">
            <w:pPr>
              <w:keepNext/>
              <w:keepLines/>
              <w:overflowPunct w:val="0"/>
              <w:autoSpaceDE w:val="0"/>
              <w:autoSpaceDN w:val="0"/>
              <w:adjustRightInd w:val="0"/>
              <w:jc w:val="center"/>
              <w:textAlignment w:val="baseline"/>
              <w:rPr>
                <w:rFonts w:ascii="Arial" w:hAnsi="Arial" w:cs="Arial"/>
                <w:sz w:val="18"/>
              </w:rPr>
            </w:pPr>
            <w:r w:rsidRPr="005E796F">
              <w:rPr>
                <w:rFonts w:ascii="Arial" w:hAnsi="Arial" w:cs="Arial" w:hint="eastAsia"/>
                <w:sz w:val="18"/>
              </w:rPr>
              <w:t>51-1</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522205AF" w14:textId="77777777" w:rsidR="005E796F" w:rsidRDefault="005E796F"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E40F9B0" w14:textId="77777777" w:rsidR="005E796F" w:rsidRPr="00C64829" w:rsidRDefault="005E796F"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0" w:type="dxa"/>
            <w:tcBorders>
              <w:top w:val="single" w:sz="4" w:space="0" w:color="auto"/>
              <w:left w:val="single" w:sz="4" w:space="0" w:color="auto"/>
              <w:bottom w:val="single" w:sz="4" w:space="0" w:color="auto"/>
              <w:right w:val="single" w:sz="4" w:space="0" w:color="auto"/>
            </w:tcBorders>
          </w:tcPr>
          <w:p w14:paraId="1DB7E374" w14:textId="77777777" w:rsidR="005E796F" w:rsidRPr="00C64829" w:rsidRDefault="005E796F" w:rsidP="004156F2">
            <w:pPr>
              <w:keepNext/>
              <w:keepLines/>
              <w:rPr>
                <w:rFonts w:ascii="Arial" w:hAnsi="Arial" w:cs="Arial"/>
                <w:sz w:val="18"/>
              </w:rPr>
            </w:pPr>
            <w:r w:rsidRPr="00C64829">
              <w:rPr>
                <w:rFonts w:ascii="Arial" w:hAnsi="Arial" w:cs="Arial"/>
                <w:sz w:val="18"/>
              </w:rPr>
              <w:t xml:space="preserve">UE does not </w:t>
            </w:r>
            <w:r>
              <w:rPr>
                <w:rFonts w:ascii="Arial" w:hAnsi="Arial" w:cs="Arial"/>
                <w:sz w:val="18"/>
              </w:rPr>
              <w:t xml:space="preserve">meet the requirements of </w:t>
            </w:r>
            <w:r w:rsidRPr="00C64829">
              <w:rPr>
                <w:rFonts w:ascii="Arial" w:hAnsi="Arial" w:cs="Arial"/>
                <w:sz w:val="18"/>
              </w:rPr>
              <w:t>FR2-1 L3 measurement delay by optimizing Rx beam sweeping factor</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29D9F33" w14:textId="77777777" w:rsidR="005E796F" w:rsidRDefault="005E796F" w:rsidP="004156F2">
            <w:pPr>
              <w:keepNext/>
              <w:keepLines/>
              <w:rPr>
                <w:rFonts w:ascii="Arial" w:hAnsi="Arial" w:cs="Arial"/>
                <w:sz w:val="18"/>
              </w:rPr>
            </w:pPr>
            <w:r>
              <w:rPr>
                <w:rFonts w:ascii="Arial" w:hAnsi="Arial" w:cs="Arial"/>
                <w:sz w:val="18"/>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F13AFF" w14:textId="77777777" w:rsidR="005E796F" w:rsidRPr="00C64829" w:rsidRDefault="005E796F"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712FD0" w14:textId="77777777" w:rsidR="005E796F" w:rsidRPr="00C64829" w:rsidRDefault="005E796F"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The feature only applies to FR2-1</w:t>
            </w:r>
          </w:p>
        </w:tc>
        <w:tc>
          <w:tcPr>
            <w:tcW w:w="1686" w:type="dxa"/>
            <w:tcBorders>
              <w:top w:val="single" w:sz="4" w:space="0" w:color="auto"/>
              <w:left w:val="single" w:sz="4" w:space="0" w:color="auto"/>
              <w:bottom w:val="single" w:sz="4" w:space="0" w:color="auto"/>
              <w:right w:val="single" w:sz="4" w:space="0" w:color="auto"/>
            </w:tcBorders>
          </w:tcPr>
          <w:p w14:paraId="69441CF8" w14:textId="77777777" w:rsidR="005E796F" w:rsidRPr="00C64829" w:rsidRDefault="005E796F"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32" w:type="dxa"/>
            <w:tcBorders>
              <w:top w:val="single" w:sz="4" w:space="0" w:color="auto"/>
              <w:left w:val="single" w:sz="4" w:space="0" w:color="auto"/>
              <w:bottom w:val="single" w:sz="4" w:space="0" w:color="auto"/>
              <w:right w:val="single" w:sz="4" w:space="0" w:color="auto"/>
            </w:tcBorders>
            <w:shd w:val="clear" w:color="auto" w:fill="auto"/>
          </w:tcPr>
          <w:p w14:paraId="75185133" w14:textId="77777777" w:rsidR="005E796F" w:rsidRPr="006679EA" w:rsidRDefault="005E796F" w:rsidP="004156F2">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 xml:space="preserve">Candidate value of N in L3 measurement delay </w:t>
            </w:r>
            <w:proofErr w:type="gramStart"/>
            <w:r w:rsidRPr="00C64829">
              <w:rPr>
                <w:rFonts w:ascii="Arial" w:hAnsi="Arial" w:cs="Arial"/>
                <w:sz w:val="18"/>
              </w:rPr>
              <w:t>requirements: {</w:t>
            </w:r>
            <w:proofErr w:type="gramEnd"/>
            <w:r w:rsidRPr="00C64829">
              <w:rPr>
                <w:rFonts w:ascii="Arial" w:hAnsi="Arial" w:cs="Arial"/>
                <w:sz w:val="18"/>
              </w:rPr>
              <w:t>2,4,</w:t>
            </w:r>
            <w:proofErr w:type="gramStart"/>
            <w:r w:rsidRPr="00C64829">
              <w:rPr>
                <w:rFonts w:ascii="Arial" w:hAnsi="Arial" w:cs="Arial"/>
                <w:sz w:val="18"/>
              </w:rPr>
              <w:t>6}</w:t>
            </w:r>
            <w:r w:rsidRPr="006679EA">
              <w:rPr>
                <w:rFonts w:ascii="Arial" w:hAnsi="Arial" w:cs="Arial" w:hint="eastAsia"/>
                <w:sz w:val="18"/>
              </w:rPr>
              <w:t>.</w:t>
            </w:r>
            <w:proofErr w:type="gramEnd"/>
          </w:p>
          <w:p w14:paraId="40EFFC13" w14:textId="77777777" w:rsidR="005E796F" w:rsidRPr="006679EA" w:rsidRDefault="005E796F" w:rsidP="004156F2">
            <w:pPr>
              <w:keepNext/>
              <w:keepLines/>
              <w:overflowPunct w:val="0"/>
              <w:autoSpaceDE w:val="0"/>
              <w:autoSpaceDN w:val="0"/>
              <w:adjustRightInd w:val="0"/>
              <w:textAlignment w:val="baseline"/>
              <w:rPr>
                <w:rFonts w:ascii="Arial" w:hAnsi="Arial" w:cs="Arial"/>
                <w:sz w:val="18"/>
              </w:rPr>
            </w:pPr>
            <w:r w:rsidRPr="006679EA">
              <w:rPr>
                <w:rFonts w:ascii="Arial" w:hAnsi="Arial" w:cs="Arial"/>
                <w:sz w:val="18"/>
              </w:rPr>
              <w:t xml:space="preserve">The feature applies to the scenario </w:t>
            </w:r>
            <w:proofErr w:type="gramStart"/>
            <w:r w:rsidRPr="006679EA">
              <w:rPr>
                <w:rFonts w:ascii="Arial" w:hAnsi="Arial" w:cs="Arial"/>
                <w:sz w:val="18"/>
              </w:rPr>
              <w:t>when</w:t>
            </w:r>
            <w:proofErr w:type="gramEnd"/>
            <w:r w:rsidRPr="006679EA">
              <w:rPr>
                <w:rFonts w:ascii="Arial" w:hAnsi="Arial" w:cs="Arial"/>
                <w:sz w:val="18"/>
              </w:rPr>
              <w:t xml:space="preserve"> UE is configured with only one FR2-1 Cell (i.e. FR2-1 </w:t>
            </w:r>
            <w:proofErr w:type="spellStart"/>
            <w:r w:rsidRPr="006679EA">
              <w:rPr>
                <w:rFonts w:ascii="Arial" w:hAnsi="Arial" w:cs="Arial"/>
                <w:sz w:val="18"/>
              </w:rPr>
              <w:t>PCell</w:t>
            </w:r>
            <w:proofErr w:type="spellEnd"/>
            <w:r w:rsidRPr="006679EA">
              <w:rPr>
                <w:rFonts w:ascii="Arial" w:hAnsi="Arial" w:cs="Arial"/>
                <w:sz w:val="18"/>
              </w:rPr>
              <w:t xml:space="preserve"> without CA/DC) and is configured with only one FR2-1 carrier for L3 SSB measurement. </w:t>
            </w:r>
          </w:p>
          <w:p w14:paraId="51A64A21" w14:textId="77777777" w:rsidR="005E796F" w:rsidRDefault="005E796F" w:rsidP="004156F2">
            <w:pPr>
              <w:keepNext/>
              <w:keepLines/>
              <w:overflowPunct w:val="0"/>
              <w:autoSpaceDE w:val="0"/>
              <w:autoSpaceDN w:val="0"/>
              <w:adjustRightInd w:val="0"/>
              <w:textAlignment w:val="baseline"/>
              <w:rPr>
                <w:rFonts w:ascii="Arial" w:hAnsi="Arial" w:cs="Arial"/>
                <w:sz w:val="18"/>
              </w:rPr>
            </w:pPr>
          </w:p>
          <w:p w14:paraId="7376BD09" w14:textId="77777777" w:rsidR="005E796F" w:rsidRPr="00C64829" w:rsidRDefault="005E796F" w:rsidP="004156F2">
            <w:pPr>
              <w:keepNext/>
              <w:keepLines/>
              <w:overflowPunct w:val="0"/>
              <w:autoSpaceDE w:val="0"/>
              <w:autoSpaceDN w:val="0"/>
              <w:adjustRightInd w:val="0"/>
              <w:textAlignment w:val="baseline"/>
              <w:rPr>
                <w:rFonts w:ascii="Arial" w:hAnsi="Arial" w:cs="Arial"/>
                <w:sz w:val="18"/>
              </w:rPr>
            </w:pP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2D3EF570" w14:textId="77777777" w:rsidR="005E796F" w:rsidRPr="00C64829" w:rsidRDefault="005E796F"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Optional with capability </w:t>
            </w:r>
            <w:proofErr w:type="spellStart"/>
            <w:r w:rsidRPr="00C64829">
              <w:rPr>
                <w:rFonts w:ascii="Arial" w:hAnsi="Arial" w:cs="Arial"/>
                <w:sz w:val="18"/>
              </w:rPr>
              <w:t>signalling</w:t>
            </w:r>
            <w:proofErr w:type="spellEnd"/>
          </w:p>
        </w:tc>
      </w:tr>
    </w:tbl>
    <w:p w14:paraId="5C727A50" w14:textId="77777777" w:rsidR="009C14EF" w:rsidRDefault="009C14EF" w:rsidP="00467D3B">
      <w:pPr>
        <w:rPr>
          <w:rFonts w:ascii="Arial" w:eastAsiaTheme="minorEastAsia" w:hAnsi="Arial" w:cs="Arial"/>
          <w:sz w:val="28"/>
          <w:szCs w:val="28"/>
          <w:lang w:val="en-GB"/>
        </w:rPr>
      </w:pPr>
    </w:p>
    <w:p w14:paraId="06498CEE" w14:textId="1EB6B76B" w:rsidR="003E515D" w:rsidRPr="003E515D" w:rsidRDefault="003E515D">
      <w:pPr>
        <w:pStyle w:val="aff5"/>
        <w:numPr>
          <w:ilvl w:val="0"/>
          <w:numId w:val="10"/>
        </w:numPr>
        <w:ind w:leftChars="0"/>
        <w:rPr>
          <w:rFonts w:ascii="Arial" w:eastAsiaTheme="minorEastAsia" w:hAnsi="Arial" w:cs="Arial"/>
          <w:sz w:val="28"/>
          <w:szCs w:val="28"/>
        </w:rPr>
      </w:pPr>
      <w:r w:rsidRPr="002171CA">
        <w:rPr>
          <w:rFonts w:ascii="Arial" w:eastAsiaTheme="minorEastAsia" w:hAnsi="Arial" w:cs="Arial" w:hint="eastAsia"/>
        </w:rPr>
        <w:t>R4-</w:t>
      </w:r>
      <w:r>
        <w:rPr>
          <w:rFonts w:ascii="Arial" w:eastAsiaTheme="minorEastAsia" w:hAnsi="Arial" w:cs="Arial" w:hint="eastAsia"/>
          <w:lang w:eastAsia="zh-CN"/>
        </w:rPr>
        <w:t>2506890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778"/>
        <w:gridCol w:w="1601"/>
        <w:gridCol w:w="4144"/>
        <w:gridCol w:w="1539"/>
        <w:gridCol w:w="1249"/>
        <w:gridCol w:w="1491"/>
        <w:gridCol w:w="1593"/>
        <w:gridCol w:w="1307"/>
        <w:gridCol w:w="1616"/>
        <w:gridCol w:w="1616"/>
        <w:gridCol w:w="1768"/>
        <w:gridCol w:w="1508"/>
      </w:tblGrid>
      <w:tr w:rsidR="003E515D" w:rsidRPr="00F270D4" w14:paraId="3A213E21" w14:textId="77777777" w:rsidTr="004156F2">
        <w:trPr>
          <w:trHeight w:val="20"/>
        </w:trPr>
        <w:tc>
          <w:tcPr>
            <w:tcW w:w="442" w:type="pct"/>
            <w:shd w:val="clear" w:color="auto" w:fill="auto"/>
          </w:tcPr>
          <w:p w14:paraId="078DF5AC" w14:textId="77777777" w:rsidR="003E515D" w:rsidRPr="00F270D4" w:rsidRDefault="003E515D" w:rsidP="004156F2">
            <w:pPr>
              <w:keepNext/>
              <w:keepLines/>
              <w:snapToGrid w:val="0"/>
              <w:rPr>
                <w:rFonts w:ascii="Arial" w:eastAsiaTheme="minorEastAsia" w:hAnsi="Arial" w:cs="Arial"/>
                <w:sz w:val="18"/>
                <w:szCs w:val="18"/>
              </w:rPr>
            </w:pPr>
          </w:p>
        </w:tc>
        <w:tc>
          <w:tcPr>
            <w:tcW w:w="159" w:type="pct"/>
            <w:shd w:val="clear" w:color="auto" w:fill="auto"/>
          </w:tcPr>
          <w:p w14:paraId="6C16835A" w14:textId="77777777" w:rsidR="003E515D" w:rsidRPr="00F270D4" w:rsidRDefault="003E515D" w:rsidP="004156F2">
            <w:pPr>
              <w:keepNext/>
              <w:keepLines/>
              <w:snapToGrid w:val="0"/>
              <w:rPr>
                <w:rFonts w:ascii="Arial" w:eastAsiaTheme="minorEastAsia" w:hAnsi="Arial" w:cs="Arial"/>
                <w:sz w:val="18"/>
              </w:rPr>
            </w:pPr>
            <w:r w:rsidRPr="00F270D4">
              <w:rPr>
                <w:rFonts w:ascii="Arial" w:eastAsiaTheme="minorEastAsia" w:hAnsi="Arial" w:cs="Arial"/>
                <w:sz w:val="18"/>
              </w:rPr>
              <w:t>51-3</w:t>
            </w:r>
          </w:p>
        </w:tc>
        <w:tc>
          <w:tcPr>
            <w:tcW w:w="326" w:type="pct"/>
            <w:shd w:val="clear" w:color="auto" w:fill="auto"/>
          </w:tcPr>
          <w:p w14:paraId="36B9F28E" w14:textId="77777777" w:rsidR="003E515D" w:rsidRPr="00F270D4" w:rsidRDefault="003E515D" w:rsidP="004156F2">
            <w:pPr>
              <w:keepNext/>
              <w:keepLines/>
              <w:snapToGrid w:val="0"/>
              <w:rPr>
                <w:rFonts w:ascii="Arial" w:hAnsi="Arial" w:cs="Arial"/>
                <w:sz w:val="18"/>
              </w:rPr>
            </w:pPr>
            <w:r w:rsidRPr="00F270D4">
              <w:rPr>
                <w:rFonts w:ascii="Arial" w:hAnsi="Arial" w:cs="Arial"/>
                <w:sz w:val="18"/>
              </w:rPr>
              <w:t>UE support on the reduced beam sweeping factor N during L3 measurements and mobility procedures</w:t>
            </w:r>
          </w:p>
        </w:tc>
        <w:tc>
          <w:tcPr>
            <w:tcW w:w="844" w:type="pct"/>
            <w:shd w:val="clear" w:color="auto" w:fill="auto"/>
          </w:tcPr>
          <w:p w14:paraId="169B09EE" w14:textId="77777777" w:rsidR="003E515D" w:rsidRPr="00F270D4" w:rsidRDefault="003E515D">
            <w:pPr>
              <w:pStyle w:val="aff5"/>
              <w:keepNext/>
              <w:keepLines/>
              <w:numPr>
                <w:ilvl w:val="0"/>
                <w:numId w:val="15"/>
              </w:numPr>
              <w:overflowPunct w:val="0"/>
              <w:autoSpaceDE w:val="0"/>
              <w:autoSpaceDN w:val="0"/>
              <w:adjustRightInd w:val="0"/>
              <w:snapToGrid w:val="0"/>
              <w:spacing w:before="120" w:after="120"/>
              <w:ind w:leftChars="0" w:left="0"/>
              <w:textAlignment w:val="baseline"/>
              <w:rPr>
                <w:rFonts w:ascii="Arial" w:hAnsi="Arial" w:cs="Arial"/>
                <w:sz w:val="18"/>
              </w:rPr>
            </w:pPr>
            <w:r w:rsidRPr="00F270D4">
              <w:rPr>
                <w:rFonts w:ascii="Arial" w:hAnsi="Arial" w:cs="Arial"/>
                <w:sz w:val="18"/>
              </w:rPr>
              <w:t>1) UE supported value of reduced beam sweeping factor N during L3 measurements and mobility procedures</w:t>
            </w:r>
          </w:p>
        </w:tc>
        <w:tc>
          <w:tcPr>
            <w:tcW w:w="313" w:type="pct"/>
            <w:shd w:val="clear" w:color="auto" w:fill="auto"/>
          </w:tcPr>
          <w:p w14:paraId="54D8A8DB" w14:textId="77777777" w:rsidR="003E515D" w:rsidRPr="00F270D4" w:rsidRDefault="003E515D" w:rsidP="004156F2">
            <w:pPr>
              <w:keepNext/>
              <w:keepLines/>
              <w:snapToGrid w:val="0"/>
              <w:rPr>
                <w:rFonts w:ascii="Arial" w:eastAsia="Times New Roman" w:hAnsi="Arial" w:cs="Arial"/>
                <w:sz w:val="18"/>
              </w:rPr>
            </w:pPr>
            <w:r w:rsidRPr="00F270D4">
              <w:rPr>
                <w:rFonts w:ascii="Arial" w:eastAsia="Times New Roman" w:hAnsi="Arial" w:cs="Arial"/>
                <w:sz w:val="18"/>
              </w:rPr>
              <w:t>NA</w:t>
            </w:r>
          </w:p>
        </w:tc>
        <w:tc>
          <w:tcPr>
            <w:tcW w:w="254" w:type="pct"/>
            <w:shd w:val="clear" w:color="auto" w:fill="auto"/>
          </w:tcPr>
          <w:p w14:paraId="16D2B8A5" w14:textId="77777777" w:rsidR="003E515D" w:rsidRPr="00F270D4" w:rsidRDefault="003E515D" w:rsidP="004156F2">
            <w:pPr>
              <w:keepNext/>
              <w:keepLines/>
              <w:snapToGrid w:val="0"/>
              <w:rPr>
                <w:rFonts w:ascii="Arial" w:hAnsi="Arial" w:cs="Arial"/>
                <w:sz w:val="18"/>
              </w:rPr>
            </w:pPr>
            <w:r w:rsidRPr="00F270D4">
              <w:rPr>
                <w:rFonts w:ascii="Arial" w:hAnsi="Arial" w:cs="Arial"/>
                <w:sz w:val="18"/>
              </w:rPr>
              <w:t>Yes</w:t>
            </w:r>
          </w:p>
        </w:tc>
        <w:tc>
          <w:tcPr>
            <w:tcW w:w="303" w:type="pct"/>
            <w:shd w:val="clear" w:color="auto" w:fill="auto"/>
          </w:tcPr>
          <w:p w14:paraId="2D0258AD" w14:textId="77777777" w:rsidR="003E515D" w:rsidRPr="00F270D4" w:rsidRDefault="003E515D" w:rsidP="004156F2">
            <w:pPr>
              <w:keepNext/>
              <w:keepLines/>
              <w:snapToGrid w:val="0"/>
              <w:rPr>
                <w:rFonts w:ascii="Arial" w:eastAsia="Gulim" w:hAnsi="Arial" w:cs="Arial"/>
                <w:sz w:val="18"/>
              </w:rPr>
            </w:pPr>
            <w:r w:rsidRPr="00F270D4">
              <w:rPr>
                <w:rFonts w:ascii="Arial" w:eastAsia="Gulim" w:hAnsi="Arial" w:cs="Arial"/>
                <w:sz w:val="18"/>
              </w:rPr>
              <w:t>NA</w:t>
            </w:r>
          </w:p>
        </w:tc>
        <w:tc>
          <w:tcPr>
            <w:tcW w:w="324" w:type="pct"/>
          </w:tcPr>
          <w:p w14:paraId="4E10AA4E" w14:textId="77777777" w:rsidR="003E515D" w:rsidRPr="00F270D4" w:rsidRDefault="003E515D" w:rsidP="004156F2">
            <w:pPr>
              <w:keepNext/>
              <w:keepLines/>
              <w:snapToGrid w:val="0"/>
              <w:rPr>
                <w:rFonts w:ascii="Arial" w:hAnsi="Arial" w:cs="Arial"/>
                <w:sz w:val="18"/>
              </w:rPr>
            </w:pPr>
            <w:r w:rsidRPr="00F270D4">
              <w:rPr>
                <w:rFonts w:ascii="Arial" w:hAnsi="Arial" w:cs="Arial"/>
                <w:sz w:val="18"/>
              </w:rPr>
              <w:t xml:space="preserve">The UE does not support reduced beam sweeping factor </w:t>
            </w:r>
          </w:p>
        </w:tc>
        <w:tc>
          <w:tcPr>
            <w:tcW w:w="266" w:type="pct"/>
            <w:shd w:val="clear" w:color="auto" w:fill="auto"/>
          </w:tcPr>
          <w:p w14:paraId="70625AC9" w14:textId="77777777" w:rsidR="003E515D" w:rsidRPr="00F270D4" w:rsidRDefault="003E515D" w:rsidP="004156F2">
            <w:pPr>
              <w:keepNext/>
              <w:keepLines/>
              <w:snapToGrid w:val="0"/>
              <w:rPr>
                <w:rFonts w:ascii="Arial" w:hAnsi="Arial" w:cs="Arial"/>
                <w:sz w:val="18"/>
              </w:rPr>
            </w:pPr>
            <w:r w:rsidRPr="00F270D4">
              <w:rPr>
                <w:rFonts w:ascii="Arial" w:hAnsi="Arial" w:cs="Arial"/>
                <w:sz w:val="18"/>
              </w:rPr>
              <w:t>Per-UE</w:t>
            </w:r>
          </w:p>
        </w:tc>
        <w:tc>
          <w:tcPr>
            <w:tcW w:w="329" w:type="pct"/>
            <w:shd w:val="clear" w:color="auto" w:fill="auto"/>
          </w:tcPr>
          <w:p w14:paraId="0841B2CE" w14:textId="77777777" w:rsidR="003E515D" w:rsidRPr="00F270D4" w:rsidRDefault="003E515D" w:rsidP="004156F2">
            <w:pPr>
              <w:keepNext/>
              <w:keepLines/>
              <w:snapToGrid w:val="0"/>
              <w:rPr>
                <w:rFonts w:ascii="Arial" w:hAnsi="Arial" w:cs="Arial"/>
                <w:sz w:val="18"/>
              </w:rPr>
            </w:pPr>
            <w:r w:rsidRPr="00F270D4">
              <w:rPr>
                <w:rFonts w:ascii="Arial" w:hAnsi="Arial" w:cs="Arial"/>
                <w:sz w:val="18"/>
              </w:rPr>
              <w:t>NA</w:t>
            </w:r>
          </w:p>
        </w:tc>
        <w:tc>
          <w:tcPr>
            <w:tcW w:w="329" w:type="pct"/>
            <w:shd w:val="clear" w:color="auto" w:fill="auto"/>
          </w:tcPr>
          <w:p w14:paraId="5B753DF5" w14:textId="77777777" w:rsidR="003E515D" w:rsidRPr="00F270D4" w:rsidRDefault="003E515D" w:rsidP="004156F2">
            <w:pPr>
              <w:keepNext/>
              <w:keepLines/>
              <w:snapToGrid w:val="0"/>
              <w:rPr>
                <w:rFonts w:ascii="Arial" w:hAnsi="Arial" w:cs="Arial"/>
                <w:sz w:val="18"/>
              </w:rPr>
            </w:pPr>
            <w:r w:rsidRPr="00F270D4">
              <w:rPr>
                <w:rFonts w:ascii="Arial" w:hAnsi="Arial" w:cs="Arial"/>
                <w:sz w:val="18"/>
              </w:rPr>
              <w:t>NA</w:t>
            </w:r>
          </w:p>
        </w:tc>
        <w:tc>
          <w:tcPr>
            <w:tcW w:w="360" w:type="pct"/>
          </w:tcPr>
          <w:p w14:paraId="3BD6D7E4" w14:textId="77777777" w:rsidR="003E515D" w:rsidRPr="00F270D4" w:rsidRDefault="003E515D" w:rsidP="004156F2">
            <w:pPr>
              <w:keepNext/>
              <w:keepLines/>
              <w:snapToGrid w:val="0"/>
              <w:rPr>
                <w:rFonts w:ascii="Arial" w:eastAsia="Times New Roman" w:hAnsi="Arial" w:cs="Arial"/>
                <w:sz w:val="18"/>
              </w:rPr>
            </w:pPr>
            <w:r w:rsidRPr="00F270D4">
              <w:rPr>
                <w:rFonts w:ascii="Arial" w:eastAsia="Times New Roman" w:hAnsi="Arial" w:cs="Arial"/>
                <w:sz w:val="18"/>
              </w:rPr>
              <w:t>NA</w:t>
            </w:r>
          </w:p>
        </w:tc>
        <w:tc>
          <w:tcPr>
            <w:tcW w:w="307" w:type="pct"/>
            <w:shd w:val="clear" w:color="auto" w:fill="auto"/>
          </w:tcPr>
          <w:p w14:paraId="3C251148" w14:textId="77777777" w:rsidR="003E515D" w:rsidRPr="00F270D4" w:rsidRDefault="003E515D" w:rsidP="004156F2">
            <w:pPr>
              <w:keepNext/>
              <w:keepLines/>
              <w:snapToGrid w:val="0"/>
              <w:rPr>
                <w:rFonts w:ascii="Arial" w:eastAsia="Times New Roman" w:hAnsi="Arial" w:cs="Arial"/>
                <w:sz w:val="18"/>
              </w:rPr>
            </w:pPr>
            <w:r w:rsidRPr="00F270D4">
              <w:rPr>
                <w:rFonts w:ascii="Arial" w:eastAsia="Times New Roman" w:hAnsi="Arial" w:cs="Arial"/>
                <w:sz w:val="18"/>
              </w:rPr>
              <w:t xml:space="preserve">Candidate values: </w:t>
            </w:r>
          </w:p>
          <w:p w14:paraId="7514CD9F" w14:textId="77777777" w:rsidR="003E515D" w:rsidRPr="00F270D4" w:rsidRDefault="003E515D" w:rsidP="004156F2">
            <w:pPr>
              <w:keepNext/>
              <w:keepLines/>
              <w:snapToGrid w:val="0"/>
              <w:rPr>
                <w:rFonts w:ascii="Arial" w:eastAsia="Times New Roman" w:hAnsi="Arial" w:cs="Arial"/>
                <w:sz w:val="18"/>
              </w:rPr>
            </w:pPr>
            <w:r w:rsidRPr="00F270D4">
              <w:rPr>
                <w:rFonts w:ascii="Arial" w:eastAsia="Times New Roman" w:hAnsi="Arial" w:cs="Arial"/>
                <w:sz w:val="18"/>
              </w:rPr>
              <w:t>{2, 4, 6}</w:t>
            </w:r>
          </w:p>
        </w:tc>
      </w:tr>
    </w:tbl>
    <w:p w14:paraId="591EA432" w14:textId="77777777" w:rsidR="003E515D" w:rsidRDefault="003E515D" w:rsidP="00467D3B">
      <w:pPr>
        <w:rPr>
          <w:rFonts w:ascii="Arial" w:eastAsiaTheme="minorEastAsia" w:hAnsi="Arial" w:cs="Arial"/>
          <w:sz w:val="28"/>
          <w:szCs w:val="28"/>
          <w:lang w:val="en-GB"/>
        </w:rPr>
      </w:pPr>
    </w:p>
    <w:p w14:paraId="2D01812C" w14:textId="77777777" w:rsidR="00CC08E0" w:rsidRDefault="00CC08E0" w:rsidP="00CC08E0">
      <w:pPr>
        <w:pStyle w:val="30"/>
        <w:rPr>
          <w:rFonts w:eastAsiaTheme="minorEastAsia"/>
          <w:lang w:eastAsia="zh-CN"/>
        </w:rPr>
      </w:pPr>
      <w:r>
        <w:rPr>
          <w:rFonts w:hint="eastAsia"/>
        </w:rPr>
        <w:t>Recommended WF:</w:t>
      </w:r>
    </w:p>
    <w:p w14:paraId="42D5F8A0" w14:textId="04D84D0E" w:rsidR="009C14EF" w:rsidRPr="00CC08E0" w:rsidRDefault="00CC08E0" w:rsidP="00467D3B">
      <w:pPr>
        <w:rPr>
          <w:rFonts w:ascii="Arial" w:eastAsiaTheme="minorEastAsia" w:hAnsi="Arial" w:cs="Times New Roman"/>
          <w:szCs w:val="20"/>
          <w:lang w:val="en-GB"/>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CC08E0" w:rsidRPr="00F218D2" w14:paraId="5751AD03" w14:textId="77777777" w:rsidTr="004156F2">
        <w:trPr>
          <w:trHeight w:val="20"/>
        </w:trPr>
        <w:tc>
          <w:tcPr>
            <w:tcW w:w="2037" w:type="dxa"/>
            <w:shd w:val="clear" w:color="auto" w:fill="auto"/>
          </w:tcPr>
          <w:p w14:paraId="617DDFAB"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34FA9397"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FCD3FC"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5D3300" w14:textId="77777777" w:rsidR="00CC08E0" w:rsidRPr="00F218D2" w:rsidRDefault="00CC08E0"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B7A79A3" w14:textId="77777777" w:rsidR="00CC08E0" w:rsidRPr="00F218D2" w:rsidRDefault="00CC08E0"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95F1F"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2AE2FA4F"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0A97E91"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16960A8" w14:textId="77777777" w:rsidR="00CC08E0" w:rsidRPr="00F218D2" w:rsidRDefault="00CC08E0"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22AE0106" w14:textId="77777777" w:rsidR="00CC08E0" w:rsidRPr="00F218D2" w:rsidRDefault="00CC08E0" w:rsidP="004156F2">
            <w:pPr>
              <w:keepNext/>
              <w:keepLines/>
              <w:rPr>
                <w:rFonts w:ascii="Arial" w:hAnsi="Arial" w:cs="Arial"/>
                <w:b/>
                <w:sz w:val="18"/>
              </w:rPr>
            </w:pPr>
            <w:r w:rsidRPr="00F218D2">
              <w:rPr>
                <w:rFonts w:ascii="Arial" w:hAnsi="Arial" w:cs="Arial"/>
                <w:b/>
                <w:sz w:val="18"/>
              </w:rPr>
              <w:t>Type</w:t>
            </w:r>
          </w:p>
          <w:p w14:paraId="0869FD8D" w14:textId="77777777" w:rsidR="00CC08E0" w:rsidRPr="00F218D2" w:rsidRDefault="00CC08E0"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530D0CE"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CC74CB9"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24D71F8A"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BE1ABCD"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B88B9EE"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C08E0" w:rsidRPr="00F218D2" w14:paraId="72A90541" w14:textId="77777777" w:rsidTr="004156F2">
        <w:trPr>
          <w:trHeight w:val="20"/>
        </w:trPr>
        <w:tc>
          <w:tcPr>
            <w:tcW w:w="2037" w:type="dxa"/>
            <w:shd w:val="clear" w:color="auto" w:fill="auto"/>
          </w:tcPr>
          <w:p w14:paraId="736725DA" w14:textId="77777777" w:rsidR="00CC08E0" w:rsidRPr="00841A0F" w:rsidRDefault="00CC08E0"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49</w:t>
            </w:r>
            <w:r>
              <w:rPr>
                <w:rFonts w:ascii="Arial" w:eastAsiaTheme="minorEastAsia" w:hAnsi="Arial" w:cs="Arial" w:hint="eastAsia"/>
                <w:sz w:val="18"/>
                <w:szCs w:val="18"/>
              </w:rPr>
              <w:t xml:space="preserve">. </w:t>
            </w:r>
            <w:r w:rsidRPr="00F542A0">
              <w:rPr>
                <w:rFonts w:ascii="Arial" w:eastAsiaTheme="minorEastAsia" w:hAnsi="Arial" w:cs="Arial"/>
                <w:sz w:val="18"/>
                <w:szCs w:val="18"/>
              </w:rPr>
              <w:t>NR_RRM_Ph5</w:t>
            </w:r>
          </w:p>
          <w:p w14:paraId="57240D43" w14:textId="77777777" w:rsidR="00CC08E0" w:rsidRPr="00841A0F" w:rsidRDefault="00CC08E0"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D1DA0EE" w14:textId="77777777" w:rsidR="00CC08E0" w:rsidRPr="00841A0F" w:rsidRDefault="00CC08E0"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49</w:t>
            </w:r>
            <w:r>
              <w:rPr>
                <w:rFonts w:ascii="Arial" w:eastAsiaTheme="minorEastAsia" w:hAnsi="Arial" w:cs="Arial" w:hint="eastAsia"/>
                <w:sz w:val="18"/>
              </w:rPr>
              <w:t>-1</w:t>
            </w:r>
          </w:p>
        </w:tc>
        <w:tc>
          <w:tcPr>
            <w:tcW w:w="1327" w:type="dxa"/>
            <w:shd w:val="clear" w:color="auto" w:fill="auto"/>
          </w:tcPr>
          <w:p w14:paraId="14B378EB" w14:textId="77777777" w:rsidR="00CC08E0" w:rsidRPr="00F218D2" w:rsidRDefault="00CC08E0"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Fast Rx beam sweeping for FR2-1 </w:t>
            </w:r>
            <w:r w:rsidRPr="001A3360">
              <w:rPr>
                <w:rFonts w:ascii="Arial" w:hAnsi="Arial" w:cs="Arial"/>
                <w:sz w:val="18"/>
              </w:rPr>
              <w:t>L3 measurement delay reduction</w:t>
            </w:r>
          </w:p>
        </w:tc>
        <w:tc>
          <w:tcPr>
            <w:tcW w:w="3835" w:type="dxa"/>
            <w:shd w:val="clear" w:color="auto" w:fill="auto"/>
          </w:tcPr>
          <w:p w14:paraId="44329A86" w14:textId="77777777" w:rsidR="00CC08E0" w:rsidRPr="001A3360" w:rsidRDefault="00CC08E0">
            <w:pPr>
              <w:pStyle w:val="aff5"/>
              <w:keepNext/>
              <w:keepLines/>
              <w:numPr>
                <w:ilvl w:val="0"/>
                <w:numId w:val="11"/>
              </w:numPr>
              <w:overflowPunct w:val="0"/>
              <w:autoSpaceDE w:val="0"/>
              <w:autoSpaceDN w:val="0"/>
              <w:adjustRightInd w:val="0"/>
              <w:ind w:leftChars="0"/>
              <w:textAlignment w:val="baseline"/>
              <w:rPr>
                <w:rFonts w:ascii="Arial" w:hAnsi="Arial" w:cs="Arial"/>
                <w:sz w:val="18"/>
              </w:rPr>
            </w:pPr>
            <w:r w:rsidRPr="001A3360">
              <w:rPr>
                <w:rFonts w:ascii="Arial" w:hAnsi="Arial" w:cs="Arial"/>
                <w:sz w:val="18"/>
              </w:rPr>
              <w:t xml:space="preserve">Supports beam sweeping factor reduction for </w:t>
            </w:r>
            <w:r>
              <w:rPr>
                <w:rFonts w:ascii="Arial" w:hAnsi="Arial" w:cs="Arial"/>
                <w:sz w:val="18"/>
              </w:rPr>
              <w:t xml:space="preserve">L3 </w:t>
            </w:r>
            <w:r w:rsidRPr="001A3360">
              <w:rPr>
                <w:rFonts w:ascii="Arial" w:hAnsi="Arial" w:cs="Arial"/>
                <w:sz w:val="18"/>
              </w:rPr>
              <w:t xml:space="preserve">measurement for </w:t>
            </w:r>
            <w:r>
              <w:rPr>
                <w:rFonts w:ascii="Arial" w:hAnsi="Arial" w:cs="Arial"/>
                <w:sz w:val="18"/>
              </w:rPr>
              <w:t>FR2-1</w:t>
            </w:r>
            <w:r w:rsidRPr="001A3360">
              <w:rPr>
                <w:rFonts w:ascii="Arial" w:hAnsi="Arial" w:cs="Arial"/>
                <w:sz w:val="18"/>
              </w:rPr>
              <w:t>.</w:t>
            </w:r>
          </w:p>
        </w:tc>
        <w:tc>
          <w:tcPr>
            <w:tcW w:w="1458" w:type="dxa"/>
            <w:shd w:val="clear" w:color="auto" w:fill="auto"/>
          </w:tcPr>
          <w:p w14:paraId="645EE7A3"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7E933B4" w14:textId="77777777" w:rsidR="00CC08E0" w:rsidRPr="00F218D2" w:rsidRDefault="00CC08E0"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387151EA" w14:textId="77777777" w:rsidR="00CC08E0" w:rsidRPr="001A3360" w:rsidRDefault="00CC08E0" w:rsidP="004156F2">
            <w:pPr>
              <w:keepNext/>
              <w:keepLines/>
              <w:overflowPunct w:val="0"/>
              <w:autoSpaceDE w:val="0"/>
              <w:autoSpaceDN w:val="0"/>
              <w:adjustRightInd w:val="0"/>
              <w:jc w:val="center"/>
              <w:textAlignment w:val="baseline"/>
              <w:rPr>
                <w:rFonts w:ascii="Arial" w:eastAsia="Gulim" w:hAnsi="Arial" w:cs="Arial"/>
                <w:bCs/>
                <w:sz w:val="18"/>
              </w:rPr>
            </w:pPr>
            <w:r w:rsidRPr="001A3360">
              <w:rPr>
                <w:rFonts w:ascii="Arial" w:eastAsia="Gulim" w:hAnsi="Arial" w:cs="Arial"/>
                <w:bCs/>
                <w:sz w:val="18"/>
              </w:rPr>
              <w:t>N/A</w:t>
            </w:r>
          </w:p>
          <w:p w14:paraId="6E604975" w14:textId="77777777" w:rsidR="00CC08E0" w:rsidRPr="001A3360" w:rsidRDefault="00CC08E0" w:rsidP="004156F2">
            <w:pPr>
              <w:jc w:val="center"/>
              <w:rPr>
                <w:rFonts w:ascii="Arial" w:eastAsia="Gulim" w:hAnsi="Arial" w:cs="Arial"/>
                <w:sz w:val="18"/>
              </w:rPr>
            </w:pPr>
          </w:p>
        </w:tc>
        <w:tc>
          <w:tcPr>
            <w:tcW w:w="1410" w:type="dxa"/>
          </w:tcPr>
          <w:p w14:paraId="7EEF0A55" w14:textId="77777777" w:rsidR="00CC08E0" w:rsidRPr="00F218D2" w:rsidRDefault="00CC08E0" w:rsidP="004156F2">
            <w:pPr>
              <w:keepNext/>
              <w:keepLines/>
              <w:rPr>
                <w:rFonts w:ascii="Arial" w:hAnsi="Arial" w:cs="Arial"/>
                <w:sz w:val="18"/>
              </w:rPr>
            </w:pPr>
          </w:p>
        </w:tc>
        <w:tc>
          <w:tcPr>
            <w:tcW w:w="1232" w:type="dxa"/>
            <w:shd w:val="clear" w:color="auto" w:fill="auto"/>
          </w:tcPr>
          <w:p w14:paraId="336C5065" w14:textId="77777777" w:rsidR="00CC08E0" w:rsidRPr="00F218D2" w:rsidRDefault="00CC08E0" w:rsidP="004156F2">
            <w:pPr>
              <w:keepNext/>
              <w:keepLines/>
              <w:rPr>
                <w:rFonts w:ascii="Arial" w:hAnsi="Arial" w:cs="Arial"/>
                <w:sz w:val="18"/>
              </w:rPr>
            </w:pPr>
            <w:r w:rsidRPr="001A3360">
              <w:rPr>
                <w:rFonts w:ascii="Arial" w:hAnsi="Arial" w:cs="Arial"/>
                <w:sz w:val="18"/>
              </w:rPr>
              <w:t>Per band</w:t>
            </w:r>
          </w:p>
        </w:tc>
        <w:tc>
          <w:tcPr>
            <w:tcW w:w="1416" w:type="dxa"/>
            <w:shd w:val="clear" w:color="auto" w:fill="auto"/>
          </w:tcPr>
          <w:p w14:paraId="5D5513B9" w14:textId="77777777" w:rsidR="00CC08E0" w:rsidRPr="00F218D2" w:rsidRDefault="00CC08E0" w:rsidP="004156F2">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TDD only</w:t>
            </w:r>
          </w:p>
        </w:tc>
        <w:tc>
          <w:tcPr>
            <w:tcW w:w="1416" w:type="dxa"/>
            <w:shd w:val="clear" w:color="auto" w:fill="auto"/>
          </w:tcPr>
          <w:p w14:paraId="23E282AA" w14:textId="77777777" w:rsidR="00CC08E0" w:rsidRPr="00F218D2" w:rsidRDefault="00CC08E0" w:rsidP="004156F2">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FR2-1 only</w:t>
            </w:r>
          </w:p>
        </w:tc>
        <w:tc>
          <w:tcPr>
            <w:tcW w:w="1686" w:type="dxa"/>
          </w:tcPr>
          <w:p w14:paraId="43BB8129" w14:textId="77777777" w:rsidR="00CC08E0" w:rsidRPr="00F218D2"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0B56CDBA" w14:textId="77777777" w:rsidR="00CC08E0" w:rsidRPr="00E17EC2" w:rsidRDefault="00CC08E0" w:rsidP="004156F2">
            <w:pPr>
              <w:keepNext/>
              <w:keepLines/>
              <w:overflowPunct w:val="0"/>
              <w:autoSpaceDE w:val="0"/>
              <w:autoSpaceDN w:val="0"/>
              <w:adjustRightInd w:val="0"/>
              <w:textAlignment w:val="baseline"/>
              <w:rPr>
                <w:rFonts w:ascii="Arial" w:eastAsia="Times New Roman" w:hAnsi="Arial" w:cs="Arial"/>
                <w:bCs/>
                <w:sz w:val="18"/>
              </w:rPr>
            </w:pPr>
            <w:r w:rsidRPr="00E17EC2">
              <w:rPr>
                <w:rFonts w:ascii="Arial" w:eastAsia="Times New Roman" w:hAnsi="Arial" w:cs="Arial"/>
                <w:bCs/>
                <w:sz w:val="18"/>
              </w:rPr>
              <w:t xml:space="preserve">Candidate </w:t>
            </w:r>
            <w:proofErr w:type="gramStart"/>
            <w:r w:rsidRPr="00E17EC2">
              <w:rPr>
                <w:rFonts w:ascii="Arial" w:eastAsia="Times New Roman" w:hAnsi="Arial" w:cs="Arial"/>
                <w:bCs/>
                <w:sz w:val="18"/>
              </w:rPr>
              <w:t>values: {</w:t>
            </w:r>
            <w:proofErr w:type="gramEnd"/>
            <w:r w:rsidRPr="00E17EC2">
              <w:rPr>
                <w:rFonts w:ascii="Arial" w:eastAsia="Times New Roman" w:hAnsi="Arial" w:cs="Arial"/>
                <w:bCs/>
                <w:sz w:val="18"/>
              </w:rPr>
              <w:t>2,4,6} for FR2-1</w:t>
            </w:r>
          </w:p>
          <w:p w14:paraId="1C1F0528" w14:textId="77777777" w:rsidR="00CC08E0" w:rsidRPr="00E17EC2" w:rsidRDefault="00CC08E0" w:rsidP="004156F2">
            <w:pPr>
              <w:keepNext/>
              <w:keepLines/>
              <w:overflowPunct w:val="0"/>
              <w:autoSpaceDE w:val="0"/>
              <w:autoSpaceDN w:val="0"/>
              <w:adjustRightInd w:val="0"/>
              <w:textAlignment w:val="baseline"/>
              <w:rPr>
                <w:rFonts w:ascii="Arial" w:eastAsia="Times New Roman" w:hAnsi="Arial" w:cs="Arial"/>
                <w:bCs/>
                <w:sz w:val="18"/>
              </w:rPr>
            </w:pPr>
          </w:p>
          <w:p w14:paraId="6D1585ED" w14:textId="77777777" w:rsidR="00CC08E0" w:rsidRPr="00F218D2" w:rsidRDefault="00CC08E0" w:rsidP="004156F2">
            <w:pPr>
              <w:keepNext/>
              <w:keepLines/>
              <w:overflowPunct w:val="0"/>
              <w:autoSpaceDE w:val="0"/>
              <w:autoSpaceDN w:val="0"/>
              <w:adjustRightInd w:val="0"/>
              <w:textAlignment w:val="baseline"/>
              <w:rPr>
                <w:rFonts w:ascii="Arial" w:eastAsia="Times New Roman" w:hAnsi="Arial" w:cs="Arial"/>
                <w:b/>
                <w:sz w:val="18"/>
              </w:rPr>
            </w:pPr>
            <w:r w:rsidRPr="00E17EC2">
              <w:rPr>
                <w:rFonts w:ascii="Arial" w:eastAsia="Times New Roman" w:hAnsi="Arial" w:cs="Arial"/>
                <w:bCs/>
                <w:sz w:val="18"/>
              </w:rPr>
              <w:t>Note: It is only supported for power class 3.</w:t>
            </w:r>
          </w:p>
        </w:tc>
        <w:tc>
          <w:tcPr>
            <w:tcW w:w="1906" w:type="dxa"/>
            <w:shd w:val="clear" w:color="auto" w:fill="auto"/>
          </w:tcPr>
          <w:p w14:paraId="6DBFD05A" w14:textId="77777777" w:rsidR="00CC08E0" w:rsidRPr="00F218D2" w:rsidRDefault="00CC08E0" w:rsidP="004156F2">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 xml:space="preserve">Optional with capability </w:t>
            </w:r>
            <w:proofErr w:type="spellStart"/>
            <w:r w:rsidRPr="00E17EC2">
              <w:rPr>
                <w:rFonts w:ascii="Arial" w:hAnsi="Arial" w:cs="Arial"/>
                <w:sz w:val="18"/>
              </w:rPr>
              <w:t>signalling</w:t>
            </w:r>
            <w:proofErr w:type="spellEnd"/>
          </w:p>
        </w:tc>
      </w:tr>
    </w:tbl>
    <w:p w14:paraId="75A2D5A2" w14:textId="77777777" w:rsidR="00CC08E0" w:rsidRDefault="00CC08E0" w:rsidP="00467D3B">
      <w:pPr>
        <w:rPr>
          <w:rFonts w:ascii="Arial" w:eastAsiaTheme="minorEastAsia" w:hAnsi="Arial" w:cs="Arial"/>
          <w:sz w:val="28"/>
          <w:szCs w:val="28"/>
          <w:lang w:val="en-GB"/>
        </w:rPr>
      </w:pPr>
    </w:p>
    <w:p w14:paraId="44645921" w14:textId="1CF1AF26" w:rsidR="00E2264E" w:rsidRPr="00E5351E" w:rsidRDefault="00E2264E" w:rsidP="00E2264E">
      <w:pPr>
        <w:pStyle w:val="2"/>
        <w:rPr>
          <w:rFonts w:eastAsiaTheme="minorEastAsia"/>
          <w:lang w:eastAsia="zh-CN"/>
        </w:rPr>
      </w:pPr>
      <w:r w:rsidRPr="00B70895">
        <w:t>Issue 4</w:t>
      </w:r>
      <w:r>
        <w:rPr>
          <w:rFonts w:eastAsiaTheme="minorEastAsia" w:hint="eastAsia"/>
          <w:lang w:eastAsia="zh-CN"/>
        </w:rPr>
        <w:t>9</w:t>
      </w:r>
      <w:r w:rsidRPr="00B70895">
        <w:t>-</w:t>
      </w:r>
      <w:r>
        <w:rPr>
          <w:rFonts w:eastAsiaTheme="minorEastAsia" w:hint="eastAsia"/>
          <w:lang w:eastAsia="zh-CN"/>
        </w:rPr>
        <w:t>2</w:t>
      </w:r>
      <w:r w:rsidRPr="00B70895">
        <w:t xml:space="preserve">: </w:t>
      </w:r>
      <w:r w:rsidR="00B67037">
        <w:rPr>
          <w:rFonts w:eastAsiaTheme="minorEastAsia" w:hint="eastAsia"/>
          <w:lang w:eastAsia="zh-CN"/>
        </w:rPr>
        <w:t>CSSF enhancement</w:t>
      </w:r>
    </w:p>
    <w:p w14:paraId="7D66880A" w14:textId="69C987E8" w:rsidR="00CC08E0" w:rsidRDefault="00B67037">
      <w:pPr>
        <w:pStyle w:val="aff5"/>
        <w:numPr>
          <w:ilvl w:val="0"/>
          <w:numId w:val="10"/>
        </w:numPr>
        <w:ind w:leftChars="0"/>
        <w:rPr>
          <w:rFonts w:ascii="Arial" w:eastAsiaTheme="minorEastAsia" w:hAnsi="Arial" w:cs="Arial"/>
          <w:szCs w:val="24"/>
        </w:rPr>
      </w:pPr>
      <w:r w:rsidRPr="007903A6">
        <w:rPr>
          <w:rFonts w:ascii="Arial" w:eastAsiaTheme="minorEastAsia" w:hAnsi="Arial" w:cs="Arial" w:hint="eastAsia"/>
          <w:szCs w:val="24"/>
        </w:rPr>
        <w:t>R4-2505890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9029C" w:rsidRPr="00F218D2" w14:paraId="16134D07" w14:textId="77777777" w:rsidTr="0009029C">
        <w:trPr>
          <w:trHeight w:val="20"/>
        </w:trPr>
        <w:tc>
          <w:tcPr>
            <w:tcW w:w="2037" w:type="dxa"/>
            <w:tcBorders>
              <w:top w:val="single" w:sz="4" w:space="0" w:color="auto"/>
              <w:left w:val="single" w:sz="4" w:space="0" w:color="auto"/>
              <w:bottom w:val="single" w:sz="4" w:space="0" w:color="auto"/>
              <w:right w:val="single" w:sz="4" w:space="0" w:color="auto"/>
            </w:tcBorders>
            <w:shd w:val="clear" w:color="auto" w:fill="auto"/>
          </w:tcPr>
          <w:p w14:paraId="51259929"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lastRenderedPageBreak/>
              <w:t>Features</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2A71A5B8"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Index</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4EF45EE"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Feature group</w:t>
            </w: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4A5A9D3E" w14:textId="77777777" w:rsidR="0009029C" w:rsidRPr="0009029C" w:rsidRDefault="0009029C" w:rsidP="0009029C">
            <w:pPr>
              <w:pStyle w:val="aff5"/>
              <w:ind w:leftChars="0" w:left="360" w:hanging="360"/>
              <w:rPr>
                <w:rFonts w:ascii="Arial" w:eastAsia="宋体" w:hAnsi="Arial" w:cs="Arial"/>
                <w:b/>
                <w:bCs/>
                <w:sz w:val="18"/>
                <w:szCs w:val="24"/>
                <w:lang w:val="en-US" w:eastAsia="zh-CN"/>
              </w:rPr>
            </w:pPr>
            <w:r w:rsidRPr="0009029C">
              <w:rPr>
                <w:rFonts w:ascii="Arial" w:eastAsia="宋体" w:hAnsi="Arial" w:cs="Arial"/>
                <w:b/>
                <w:bCs/>
                <w:sz w:val="18"/>
                <w:szCs w:val="24"/>
                <w:lang w:val="en-US" w:eastAsia="zh-CN"/>
              </w:rPr>
              <w:t>Components</w:t>
            </w:r>
          </w:p>
          <w:p w14:paraId="114F2EF0" w14:textId="77777777" w:rsidR="0009029C" w:rsidRPr="0009029C" w:rsidRDefault="0009029C" w:rsidP="0009029C">
            <w:pPr>
              <w:pStyle w:val="aff5"/>
              <w:ind w:leftChars="0" w:left="360" w:hanging="360"/>
              <w:rPr>
                <w:rFonts w:ascii="Arial" w:eastAsia="宋体" w:hAnsi="Arial" w:cs="Arial"/>
                <w:b/>
                <w:bCs/>
                <w:sz w:val="18"/>
                <w:szCs w:val="24"/>
                <w:lang w:val="en-US" w:eastAsia="zh-CN"/>
              </w:rPr>
            </w:pP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5C877BE"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Prerequisite feature groups</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16A6839A"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 xml:space="preserve">Need for the </w:t>
            </w:r>
            <w:proofErr w:type="spellStart"/>
            <w:r w:rsidRPr="0009029C">
              <w:rPr>
                <w:rFonts w:ascii="Arial" w:hAnsi="Arial" w:cs="Arial"/>
                <w:b/>
                <w:bCs/>
                <w:sz w:val="18"/>
              </w:rPr>
              <w:t>gNB</w:t>
            </w:r>
            <w:proofErr w:type="spellEnd"/>
            <w:r w:rsidRPr="0009029C">
              <w:rPr>
                <w:rFonts w:ascii="Arial" w:hAnsi="Arial" w:cs="Arial"/>
                <w:b/>
                <w:bCs/>
                <w:sz w:val="18"/>
              </w:rPr>
              <w:t xml:space="preserve"> to know if the feature is supported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135AAE"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 xml:space="preserve">Applicable to the capability </w:t>
            </w:r>
            <w:proofErr w:type="spellStart"/>
            <w:r w:rsidRPr="0009029C">
              <w:rPr>
                <w:rFonts w:ascii="Arial" w:hAnsi="Arial" w:cs="Arial"/>
                <w:b/>
                <w:bCs/>
                <w:sz w:val="18"/>
              </w:rPr>
              <w:t>signalling</w:t>
            </w:r>
            <w:proofErr w:type="spellEnd"/>
            <w:r w:rsidRPr="0009029C">
              <w:rPr>
                <w:rFonts w:ascii="Arial" w:hAnsi="Arial" w:cs="Arial"/>
                <w:b/>
                <w:bCs/>
                <w:sz w:val="18"/>
              </w:rPr>
              <w:t xml:space="preserve"> exchange between UEs (V2X WI only)”.</w:t>
            </w:r>
          </w:p>
        </w:tc>
        <w:tc>
          <w:tcPr>
            <w:tcW w:w="1410" w:type="dxa"/>
            <w:tcBorders>
              <w:top w:val="single" w:sz="4" w:space="0" w:color="auto"/>
              <w:left w:val="single" w:sz="4" w:space="0" w:color="auto"/>
              <w:bottom w:val="single" w:sz="4" w:space="0" w:color="auto"/>
              <w:right w:val="single" w:sz="4" w:space="0" w:color="auto"/>
            </w:tcBorders>
          </w:tcPr>
          <w:p w14:paraId="3A8A6D60" w14:textId="77777777" w:rsidR="0009029C" w:rsidRPr="0009029C" w:rsidRDefault="0009029C" w:rsidP="0009029C">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Consequence if the feature is not supported by the UE</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92BD23" w14:textId="77777777" w:rsidR="0009029C" w:rsidRPr="0009029C" w:rsidRDefault="0009029C" w:rsidP="0009029C">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Type</w:t>
            </w:r>
          </w:p>
          <w:p w14:paraId="776EC991" w14:textId="77777777" w:rsidR="0009029C" w:rsidRPr="0009029C" w:rsidRDefault="0009029C" w:rsidP="0009029C">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37C891"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165D7C"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 xml:space="preserve">Need </w:t>
            </w:r>
            <w:proofErr w:type="gramStart"/>
            <w:r w:rsidRPr="0009029C">
              <w:rPr>
                <w:rFonts w:ascii="Arial" w:hAnsi="Arial" w:cs="Arial"/>
                <w:b/>
                <w:bCs/>
                <w:sz w:val="18"/>
              </w:rPr>
              <w:t>of</w:t>
            </w:r>
            <w:proofErr w:type="gramEnd"/>
            <w:r w:rsidRPr="0009029C">
              <w:rPr>
                <w:rFonts w:ascii="Arial" w:hAnsi="Arial" w:cs="Arial"/>
                <w:b/>
                <w:bCs/>
                <w:sz w:val="18"/>
              </w:rPr>
              <w:t xml:space="preserve"> FR1/FR2 differentiation</w:t>
            </w:r>
          </w:p>
        </w:tc>
        <w:tc>
          <w:tcPr>
            <w:tcW w:w="1686" w:type="dxa"/>
            <w:tcBorders>
              <w:top w:val="single" w:sz="4" w:space="0" w:color="auto"/>
              <w:left w:val="single" w:sz="4" w:space="0" w:color="auto"/>
              <w:bottom w:val="single" w:sz="4" w:space="0" w:color="auto"/>
              <w:right w:val="single" w:sz="4" w:space="0" w:color="auto"/>
            </w:tcBorders>
          </w:tcPr>
          <w:p w14:paraId="200D2CCC"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Capability interpretation for mixture of FDD/TDD and/or FR1/FR2</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347C6447"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Note</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31FCD4A" w14:textId="77777777" w:rsidR="0009029C" w:rsidRPr="0009029C" w:rsidRDefault="0009029C"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Mandatory/Optional</w:t>
            </w:r>
          </w:p>
        </w:tc>
      </w:tr>
      <w:tr w:rsidR="001A158E" w:rsidRPr="00E17EC2" w14:paraId="0E4D9E78" w14:textId="77777777" w:rsidTr="004156F2">
        <w:trPr>
          <w:trHeight w:val="20"/>
        </w:trPr>
        <w:tc>
          <w:tcPr>
            <w:tcW w:w="2037" w:type="dxa"/>
            <w:shd w:val="clear" w:color="auto" w:fill="auto"/>
          </w:tcPr>
          <w:p w14:paraId="15B9D8CF"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15BF2AE9"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p>
        </w:tc>
        <w:tc>
          <w:tcPr>
            <w:tcW w:w="702" w:type="dxa"/>
            <w:shd w:val="clear" w:color="auto" w:fill="auto"/>
          </w:tcPr>
          <w:p w14:paraId="61DDD87A"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w:t>
            </w:r>
            <w:r>
              <w:rPr>
                <w:rFonts w:ascii="Arial" w:hAnsi="Arial" w:cs="Arial"/>
                <w:sz w:val="18"/>
              </w:rPr>
              <w:t>2</w:t>
            </w:r>
          </w:p>
        </w:tc>
        <w:tc>
          <w:tcPr>
            <w:tcW w:w="1327" w:type="dxa"/>
            <w:shd w:val="clear" w:color="auto" w:fill="auto"/>
          </w:tcPr>
          <w:p w14:paraId="16C6A421" w14:textId="77777777" w:rsidR="001A158E"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One serving carrier measurement per-band</w:t>
            </w:r>
            <w:r w:rsidRPr="003A13C2">
              <w:rPr>
                <w:rFonts w:ascii="Arial" w:hAnsi="Arial" w:cs="Arial" w:hint="eastAsia"/>
                <w:sz w:val="18"/>
              </w:rPr>
              <w:t xml:space="preserve"> for </w:t>
            </w:r>
            <w:r w:rsidRPr="003A13C2">
              <w:rPr>
                <w:rFonts w:ascii="Arial" w:hAnsi="Arial" w:cs="Arial"/>
                <w:sz w:val="18"/>
              </w:rPr>
              <w:t xml:space="preserve">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tc>
        <w:tc>
          <w:tcPr>
            <w:tcW w:w="3835" w:type="dxa"/>
            <w:shd w:val="clear" w:color="auto" w:fill="auto"/>
          </w:tcPr>
          <w:p w14:paraId="5D93375D" w14:textId="77777777" w:rsidR="001A158E" w:rsidRPr="003A13C2" w:rsidRDefault="001A158E">
            <w:pPr>
              <w:pStyle w:val="aff5"/>
              <w:keepNext/>
              <w:keepLines/>
              <w:numPr>
                <w:ilvl w:val="0"/>
                <w:numId w:val="11"/>
              </w:numPr>
              <w:overflowPunct w:val="0"/>
              <w:autoSpaceDE w:val="0"/>
              <w:autoSpaceDN w:val="0"/>
              <w:adjustRightInd w:val="0"/>
              <w:ind w:leftChars="0"/>
              <w:jc w:val="center"/>
              <w:textAlignment w:val="baseline"/>
              <w:rPr>
                <w:rFonts w:ascii="Arial" w:eastAsia="宋体" w:hAnsi="Arial" w:cs="Arial"/>
                <w:sz w:val="18"/>
                <w:szCs w:val="24"/>
                <w:lang w:val="en-US" w:eastAsia="zh-CN"/>
              </w:rPr>
            </w:pPr>
            <w:r w:rsidRPr="003A13C2">
              <w:rPr>
                <w:rFonts w:ascii="Arial" w:eastAsia="宋体" w:hAnsi="Arial" w:cs="Arial"/>
                <w:sz w:val="18"/>
                <w:szCs w:val="24"/>
                <w:lang w:val="en-US" w:eastAsia="zh-CN"/>
              </w:rPr>
              <w:t xml:space="preserve">Support of measuring serving cell and neighbor cells on one serving carrier per-band for intra-frequency </w:t>
            </w:r>
            <w:r w:rsidRPr="003A13C2">
              <w:rPr>
                <w:rFonts w:ascii="Arial" w:eastAsia="宋体" w:hAnsi="Arial" w:cs="Arial" w:hint="eastAsia"/>
                <w:sz w:val="18"/>
                <w:szCs w:val="24"/>
                <w:lang w:val="en-US" w:eastAsia="zh-CN"/>
              </w:rPr>
              <w:t>measu</w:t>
            </w:r>
            <w:r w:rsidRPr="003A13C2">
              <w:rPr>
                <w:rFonts w:ascii="Arial" w:eastAsia="宋体" w:hAnsi="Arial" w:cs="Arial"/>
                <w:sz w:val="18"/>
                <w:szCs w:val="24"/>
                <w:lang w:val="en-US" w:eastAsia="zh-CN"/>
              </w:rPr>
              <w:t>re</w:t>
            </w:r>
            <w:r w:rsidRPr="003A13C2">
              <w:rPr>
                <w:rFonts w:ascii="Arial" w:eastAsia="宋体" w:hAnsi="Arial" w:cs="Arial" w:hint="eastAsia"/>
                <w:sz w:val="18"/>
                <w:szCs w:val="24"/>
                <w:lang w:val="en-US" w:eastAsia="zh-CN"/>
              </w:rPr>
              <w:t xml:space="preserve">ments without </w:t>
            </w:r>
            <w:r w:rsidRPr="003A13C2">
              <w:rPr>
                <w:rFonts w:ascii="Arial" w:eastAsia="宋体" w:hAnsi="Arial" w:cs="Arial"/>
                <w:sz w:val="18"/>
                <w:szCs w:val="24"/>
                <w:lang w:val="en-US" w:eastAsia="zh-CN"/>
              </w:rPr>
              <w:t>measurement gap if multiple serving carriers are configured for measurement in a same band</w:t>
            </w:r>
          </w:p>
        </w:tc>
        <w:tc>
          <w:tcPr>
            <w:tcW w:w="1458" w:type="dxa"/>
            <w:shd w:val="clear" w:color="auto" w:fill="auto"/>
          </w:tcPr>
          <w:p w14:paraId="73BFDF85"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p>
        </w:tc>
        <w:tc>
          <w:tcPr>
            <w:tcW w:w="1121" w:type="dxa"/>
            <w:shd w:val="clear" w:color="auto" w:fill="auto"/>
          </w:tcPr>
          <w:p w14:paraId="22EEF15F" w14:textId="77777777" w:rsidR="001A158E"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Y</w:t>
            </w:r>
            <w:r>
              <w:rPr>
                <w:rFonts w:ascii="Arial" w:hAnsi="Arial" w:cs="Arial"/>
                <w:sz w:val="18"/>
              </w:rPr>
              <w:t>es</w:t>
            </w:r>
          </w:p>
        </w:tc>
        <w:tc>
          <w:tcPr>
            <w:tcW w:w="1414" w:type="dxa"/>
            <w:shd w:val="clear" w:color="auto" w:fill="auto"/>
          </w:tcPr>
          <w:p w14:paraId="43AE8D52"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p>
        </w:tc>
        <w:tc>
          <w:tcPr>
            <w:tcW w:w="1410" w:type="dxa"/>
          </w:tcPr>
          <w:p w14:paraId="1A706B64" w14:textId="77777777" w:rsidR="001A158E" w:rsidRPr="00F218D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UE does not support measuring serving cell and neighbor cells on one serving carrier per-band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 xml:space="preserve">measurement gap if multiple serving carriers are configured for measurement in </w:t>
            </w:r>
            <w:proofErr w:type="gramStart"/>
            <w:r w:rsidRPr="003A13C2">
              <w:rPr>
                <w:rFonts w:ascii="Arial" w:hAnsi="Arial" w:cs="Arial"/>
                <w:sz w:val="18"/>
              </w:rPr>
              <w:t>a same band</w:t>
            </w:r>
            <w:proofErr w:type="gramEnd"/>
            <w:r w:rsidRPr="003A13C2">
              <w:rPr>
                <w:rFonts w:ascii="Arial" w:hAnsi="Arial" w:cs="Arial"/>
                <w:sz w:val="18"/>
              </w:rPr>
              <w:t>.</w:t>
            </w:r>
          </w:p>
        </w:tc>
        <w:tc>
          <w:tcPr>
            <w:tcW w:w="1232" w:type="dxa"/>
            <w:shd w:val="clear" w:color="auto" w:fill="auto"/>
          </w:tcPr>
          <w:p w14:paraId="65D4A4AE" w14:textId="77777777" w:rsidR="001A158E" w:rsidRPr="001A3360"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Per-UE</w:t>
            </w:r>
          </w:p>
        </w:tc>
        <w:tc>
          <w:tcPr>
            <w:tcW w:w="1416" w:type="dxa"/>
            <w:shd w:val="clear" w:color="auto" w:fill="auto"/>
          </w:tcPr>
          <w:p w14:paraId="29BEA0BF" w14:textId="77777777" w:rsidR="001A158E" w:rsidRPr="001A3360"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No</w:t>
            </w:r>
          </w:p>
        </w:tc>
        <w:tc>
          <w:tcPr>
            <w:tcW w:w="1416" w:type="dxa"/>
            <w:shd w:val="clear" w:color="auto" w:fill="auto"/>
          </w:tcPr>
          <w:p w14:paraId="11298AB1" w14:textId="77777777" w:rsidR="001A158E" w:rsidRPr="001A3360"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Yes</w:t>
            </w:r>
          </w:p>
        </w:tc>
        <w:tc>
          <w:tcPr>
            <w:tcW w:w="1686" w:type="dxa"/>
          </w:tcPr>
          <w:p w14:paraId="01BA70D6"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p>
        </w:tc>
        <w:tc>
          <w:tcPr>
            <w:tcW w:w="1432" w:type="dxa"/>
            <w:shd w:val="clear" w:color="auto" w:fill="auto"/>
            <w:vAlign w:val="center"/>
          </w:tcPr>
          <w:p w14:paraId="68876E9F"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UE is required to meet the serving cell and neighbor cells measurement requirements in TS38.133 [section 9.2.3.2, 9.1.</w:t>
            </w:r>
            <w:proofErr w:type="gramStart"/>
            <w:r w:rsidRPr="003A13C2">
              <w:rPr>
                <w:rFonts w:ascii="Arial" w:hAnsi="Arial" w:cs="Arial"/>
                <w:sz w:val="18"/>
              </w:rPr>
              <w:t>5.1.1</w:t>
            </w:r>
            <w:proofErr w:type="gramEnd"/>
            <w:r w:rsidRPr="003A13C2">
              <w:rPr>
                <w:rFonts w:ascii="Arial" w:hAnsi="Arial" w:cs="Arial"/>
                <w:sz w:val="18"/>
              </w:rPr>
              <w:t>, 9.1.5.1.2, 9.1.5.1.3, and 9.1.5.1.4] if the feature is supported.</w:t>
            </w:r>
          </w:p>
        </w:tc>
        <w:tc>
          <w:tcPr>
            <w:tcW w:w="1906" w:type="dxa"/>
            <w:shd w:val="clear" w:color="auto" w:fill="auto"/>
            <w:vAlign w:val="center"/>
          </w:tcPr>
          <w:p w14:paraId="2EABC266" w14:textId="77777777" w:rsidR="001A158E" w:rsidRPr="00E17E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Optional with capability signaling</w:t>
            </w:r>
          </w:p>
        </w:tc>
      </w:tr>
      <w:tr w:rsidR="001A158E" w:rsidRPr="00E17EC2" w14:paraId="6EA31881" w14:textId="77777777" w:rsidTr="004156F2">
        <w:trPr>
          <w:trHeight w:val="20"/>
        </w:trPr>
        <w:tc>
          <w:tcPr>
            <w:tcW w:w="2037" w:type="dxa"/>
            <w:shd w:val="clear" w:color="auto" w:fill="auto"/>
          </w:tcPr>
          <w:p w14:paraId="52C52C26"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713B7D60"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p>
        </w:tc>
        <w:tc>
          <w:tcPr>
            <w:tcW w:w="702" w:type="dxa"/>
            <w:shd w:val="clear" w:color="auto" w:fill="auto"/>
          </w:tcPr>
          <w:p w14:paraId="1245C856"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w:t>
            </w:r>
            <w:r>
              <w:rPr>
                <w:rFonts w:ascii="Arial" w:hAnsi="Arial" w:cs="Arial"/>
                <w:sz w:val="18"/>
              </w:rPr>
              <w:t>3</w:t>
            </w:r>
          </w:p>
        </w:tc>
        <w:tc>
          <w:tcPr>
            <w:tcW w:w="1327" w:type="dxa"/>
            <w:shd w:val="clear" w:color="auto" w:fill="auto"/>
          </w:tcPr>
          <w:p w14:paraId="1A23337B" w14:textId="77777777" w:rsidR="001A158E"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Parallel measurement on three serving carriers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tc>
        <w:tc>
          <w:tcPr>
            <w:tcW w:w="3835" w:type="dxa"/>
            <w:shd w:val="clear" w:color="auto" w:fill="auto"/>
          </w:tcPr>
          <w:p w14:paraId="537ABDEA"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Support of measuring serving cell and neighbor cells on three serving carriers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 xml:space="preserve">measurement </w:t>
            </w:r>
            <w:proofErr w:type="gramStart"/>
            <w:r w:rsidRPr="003A13C2">
              <w:rPr>
                <w:rFonts w:ascii="Arial" w:hAnsi="Arial" w:cs="Arial"/>
                <w:sz w:val="18"/>
              </w:rPr>
              <w:t>gap</w:t>
            </w:r>
            <w:proofErr w:type="gramEnd"/>
            <w:r w:rsidRPr="003A13C2">
              <w:rPr>
                <w:rFonts w:ascii="Arial" w:hAnsi="Arial" w:cs="Arial"/>
                <w:sz w:val="18"/>
              </w:rPr>
              <w:t>.</w:t>
            </w:r>
          </w:p>
          <w:p w14:paraId="26D497BF" w14:textId="77777777" w:rsidR="001A158E" w:rsidRPr="003A13C2" w:rsidRDefault="001A158E">
            <w:pPr>
              <w:pStyle w:val="aff5"/>
              <w:keepNext/>
              <w:keepLines/>
              <w:numPr>
                <w:ilvl w:val="0"/>
                <w:numId w:val="11"/>
              </w:numPr>
              <w:overflowPunct w:val="0"/>
              <w:autoSpaceDE w:val="0"/>
              <w:autoSpaceDN w:val="0"/>
              <w:adjustRightInd w:val="0"/>
              <w:ind w:leftChars="0"/>
              <w:jc w:val="center"/>
              <w:textAlignment w:val="baseline"/>
              <w:rPr>
                <w:rFonts w:ascii="Arial" w:eastAsia="宋体" w:hAnsi="Arial" w:cs="Arial"/>
                <w:sz w:val="18"/>
                <w:szCs w:val="24"/>
                <w:lang w:val="en-US" w:eastAsia="zh-CN"/>
              </w:rPr>
            </w:pPr>
            <w:r w:rsidRPr="003A13C2">
              <w:rPr>
                <w:rFonts w:ascii="Arial" w:eastAsia="宋体" w:hAnsi="Arial" w:cs="Arial"/>
                <w:sz w:val="18"/>
                <w:szCs w:val="24"/>
                <w:lang w:val="en-US" w:eastAsia="zh-CN"/>
              </w:rPr>
              <w:t xml:space="preserve">There are </w:t>
            </w:r>
            <w:proofErr w:type="gramStart"/>
            <w:r w:rsidRPr="003A13C2">
              <w:rPr>
                <w:rFonts w:ascii="Arial" w:eastAsia="宋体" w:hAnsi="Arial" w:cs="Arial"/>
                <w:sz w:val="18"/>
                <w:szCs w:val="24"/>
                <w:lang w:val="en-US" w:eastAsia="zh-CN"/>
              </w:rPr>
              <w:t>separated</w:t>
            </w:r>
            <w:proofErr w:type="gramEnd"/>
            <w:r w:rsidRPr="003A13C2">
              <w:rPr>
                <w:rFonts w:ascii="Arial" w:eastAsia="宋体" w:hAnsi="Arial" w:cs="Arial"/>
                <w:sz w:val="18"/>
                <w:szCs w:val="24"/>
                <w:lang w:val="en-US" w:eastAsia="zh-CN"/>
              </w:rPr>
              <w:t xml:space="preserve"> indications of supporting this feature for different </w:t>
            </w:r>
            <w:proofErr w:type="gramStart"/>
            <w:r w:rsidRPr="003A13C2">
              <w:rPr>
                <w:rFonts w:ascii="Arial" w:eastAsia="宋体" w:hAnsi="Arial" w:cs="Arial"/>
                <w:sz w:val="18"/>
                <w:szCs w:val="24"/>
                <w:lang w:val="en-US" w:eastAsia="zh-CN"/>
              </w:rPr>
              <w:t>cases: {</w:t>
            </w:r>
            <w:proofErr w:type="gramEnd"/>
            <w:r w:rsidRPr="003A13C2">
              <w:rPr>
                <w:rFonts w:ascii="Arial" w:eastAsia="宋体" w:hAnsi="Arial" w:cs="Arial"/>
                <w:sz w:val="18"/>
                <w:szCs w:val="24"/>
                <w:lang w:val="en-US" w:eastAsia="zh-CN"/>
              </w:rPr>
              <w:t>FR1 only CA and FR1 only NR-</w:t>
            </w:r>
            <w:proofErr w:type="gramStart"/>
            <w:r w:rsidRPr="003A13C2">
              <w:rPr>
                <w:rFonts w:ascii="Arial" w:eastAsia="宋体" w:hAnsi="Arial" w:cs="Arial"/>
                <w:sz w:val="18"/>
                <w:szCs w:val="24"/>
                <w:lang w:val="en-US" w:eastAsia="zh-CN"/>
              </w:rPr>
              <w:t>DC}, {</w:t>
            </w:r>
            <w:proofErr w:type="gramEnd"/>
            <w:r w:rsidRPr="003A13C2">
              <w:rPr>
                <w:rFonts w:ascii="Arial" w:eastAsia="宋体" w:hAnsi="Arial" w:cs="Arial"/>
                <w:sz w:val="18"/>
                <w:szCs w:val="24"/>
                <w:lang w:val="en-US" w:eastAsia="zh-CN"/>
              </w:rPr>
              <w:t>FR1 only EN-</w:t>
            </w:r>
            <w:proofErr w:type="gramStart"/>
            <w:r w:rsidRPr="003A13C2">
              <w:rPr>
                <w:rFonts w:ascii="Arial" w:eastAsia="宋体" w:hAnsi="Arial" w:cs="Arial"/>
                <w:sz w:val="18"/>
                <w:szCs w:val="24"/>
                <w:lang w:val="en-US" w:eastAsia="zh-CN"/>
              </w:rPr>
              <w:t>DC}, {</w:t>
            </w:r>
            <w:proofErr w:type="gramEnd"/>
            <w:r w:rsidRPr="003A13C2">
              <w:rPr>
                <w:rFonts w:ascii="Arial" w:eastAsia="宋体" w:hAnsi="Arial" w:cs="Arial"/>
                <w:sz w:val="18"/>
                <w:szCs w:val="24"/>
                <w:lang w:val="en-US" w:eastAsia="zh-CN"/>
              </w:rPr>
              <w:t xml:space="preserve">FR1+FR2 </w:t>
            </w:r>
            <w:proofErr w:type="gramStart"/>
            <w:r w:rsidRPr="003A13C2">
              <w:rPr>
                <w:rFonts w:ascii="Arial" w:eastAsia="宋体" w:hAnsi="Arial" w:cs="Arial"/>
                <w:sz w:val="18"/>
                <w:szCs w:val="24"/>
                <w:lang w:val="en-US" w:eastAsia="zh-CN"/>
              </w:rPr>
              <w:t>CA},</w:t>
            </w:r>
            <w:proofErr w:type="gramEnd"/>
            <w:r w:rsidRPr="003A13C2">
              <w:rPr>
                <w:rFonts w:ascii="Arial" w:eastAsia="宋体" w:hAnsi="Arial" w:cs="Arial"/>
                <w:sz w:val="18"/>
                <w:szCs w:val="24"/>
                <w:lang w:val="en-US" w:eastAsia="zh-CN"/>
              </w:rPr>
              <w:t xml:space="preserve"> and {FR1+FR2 NR-DC}.</w:t>
            </w:r>
          </w:p>
        </w:tc>
        <w:tc>
          <w:tcPr>
            <w:tcW w:w="1458" w:type="dxa"/>
            <w:shd w:val="clear" w:color="auto" w:fill="auto"/>
          </w:tcPr>
          <w:p w14:paraId="44CE36C7"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p>
        </w:tc>
        <w:tc>
          <w:tcPr>
            <w:tcW w:w="1121" w:type="dxa"/>
            <w:shd w:val="clear" w:color="auto" w:fill="auto"/>
          </w:tcPr>
          <w:p w14:paraId="36185991" w14:textId="77777777" w:rsidR="001A158E" w:rsidRDefault="001A158E"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5F30F161"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p>
        </w:tc>
        <w:tc>
          <w:tcPr>
            <w:tcW w:w="1410" w:type="dxa"/>
          </w:tcPr>
          <w:p w14:paraId="73A9110B"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UE does not support measuring serving cell and neighbor cells on three serving carriers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p w14:paraId="37FFC809" w14:textId="77777777" w:rsidR="001A158E" w:rsidRPr="00F218D2" w:rsidRDefault="001A158E" w:rsidP="004156F2">
            <w:pPr>
              <w:keepNext/>
              <w:keepLines/>
              <w:overflowPunct w:val="0"/>
              <w:autoSpaceDE w:val="0"/>
              <w:autoSpaceDN w:val="0"/>
              <w:adjustRightInd w:val="0"/>
              <w:jc w:val="center"/>
              <w:textAlignment w:val="baseline"/>
              <w:rPr>
                <w:rFonts w:ascii="Arial" w:hAnsi="Arial" w:cs="Arial"/>
                <w:sz w:val="18"/>
              </w:rPr>
            </w:pPr>
          </w:p>
        </w:tc>
        <w:tc>
          <w:tcPr>
            <w:tcW w:w="1232" w:type="dxa"/>
            <w:shd w:val="clear" w:color="auto" w:fill="auto"/>
          </w:tcPr>
          <w:p w14:paraId="6AA9D09E" w14:textId="77777777" w:rsidR="001A158E" w:rsidRPr="001A3360"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Per-UE</w:t>
            </w:r>
          </w:p>
        </w:tc>
        <w:tc>
          <w:tcPr>
            <w:tcW w:w="1416" w:type="dxa"/>
            <w:shd w:val="clear" w:color="auto" w:fill="auto"/>
          </w:tcPr>
          <w:p w14:paraId="0FB524F4" w14:textId="77777777" w:rsidR="001A158E" w:rsidRPr="001A3360"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No</w:t>
            </w:r>
          </w:p>
        </w:tc>
        <w:tc>
          <w:tcPr>
            <w:tcW w:w="1416" w:type="dxa"/>
            <w:shd w:val="clear" w:color="auto" w:fill="auto"/>
          </w:tcPr>
          <w:p w14:paraId="3357592B" w14:textId="77777777" w:rsidR="001A158E" w:rsidRPr="001A3360"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Yes</w:t>
            </w:r>
          </w:p>
        </w:tc>
        <w:tc>
          <w:tcPr>
            <w:tcW w:w="1686" w:type="dxa"/>
          </w:tcPr>
          <w:p w14:paraId="390486C3"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p>
        </w:tc>
        <w:tc>
          <w:tcPr>
            <w:tcW w:w="1432" w:type="dxa"/>
            <w:shd w:val="clear" w:color="auto" w:fill="auto"/>
            <w:vAlign w:val="center"/>
          </w:tcPr>
          <w:p w14:paraId="7DB2ACE5" w14:textId="77777777" w:rsidR="001A158E" w:rsidRPr="003A13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UE is required to meet the serving cell and neighbor cells measurement requirements in TS38.133 [section 9.1.5.1.1, 9.1.</w:t>
            </w:r>
            <w:proofErr w:type="gramStart"/>
            <w:r w:rsidRPr="003A13C2">
              <w:rPr>
                <w:rFonts w:ascii="Arial" w:hAnsi="Arial" w:cs="Arial"/>
                <w:sz w:val="18"/>
              </w:rPr>
              <w:t>5.1.2</w:t>
            </w:r>
            <w:proofErr w:type="gramEnd"/>
            <w:r w:rsidRPr="003A13C2">
              <w:rPr>
                <w:rFonts w:ascii="Arial" w:hAnsi="Arial" w:cs="Arial"/>
                <w:sz w:val="18"/>
              </w:rPr>
              <w:t>, and 9.1.5.1.3] if the feature is supported.</w:t>
            </w:r>
          </w:p>
        </w:tc>
        <w:tc>
          <w:tcPr>
            <w:tcW w:w="1906" w:type="dxa"/>
            <w:shd w:val="clear" w:color="auto" w:fill="auto"/>
            <w:vAlign w:val="center"/>
          </w:tcPr>
          <w:p w14:paraId="4A9FC706" w14:textId="77777777" w:rsidR="001A158E" w:rsidRPr="00E17EC2" w:rsidRDefault="001A158E"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Optional with capability signaling</w:t>
            </w:r>
          </w:p>
        </w:tc>
      </w:tr>
    </w:tbl>
    <w:p w14:paraId="51005B42" w14:textId="77777777" w:rsidR="001A158E" w:rsidRPr="00C52B82" w:rsidRDefault="001A158E" w:rsidP="00467D3B">
      <w:pPr>
        <w:rPr>
          <w:rFonts w:ascii="Arial" w:eastAsiaTheme="minorEastAsia" w:hAnsi="Arial" w:cs="Arial"/>
          <w:sz w:val="28"/>
          <w:szCs w:val="28"/>
          <w:lang w:val="en-GB"/>
        </w:rPr>
      </w:pPr>
    </w:p>
    <w:p w14:paraId="056077D5" w14:textId="54099A76" w:rsidR="00CB11EA" w:rsidRPr="00CB11EA" w:rsidRDefault="00CB11EA">
      <w:pPr>
        <w:pStyle w:val="aff5"/>
        <w:numPr>
          <w:ilvl w:val="0"/>
          <w:numId w:val="10"/>
        </w:numPr>
        <w:ind w:leftChars="0"/>
        <w:rPr>
          <w:rFonts w:ascii="Arial" w:eastAsiaTheme="minorEastAsia" w:hAnsi="Arial" w:cs="Arial"/>
          <w:szCs w:val="24"/>
        </w:rPr>
      </w:pPr>
      <w:r w:rsidRPr="00892330">
        <w:rPr>
          <w:rFonts w:ascii="Arial" w:eastAsiaTheme="minorEastAsia" w:hAnsi="Arial" w:cs="Arial" w:hint="eastAsia"/>
          <w:szCs w:val="24"/>
        </w:rPr>
        <w:t>R4-2506198 Ericsson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CB11EA" w:rsidRPr="00F218D2" w14:paraId="45B57CA7" w14:textId="77777777" w:rsidTr="004156F2">
        <w:trPr>
          <w:trHeight w:val="20"/>
        </w:trPr>
        <w:tc>
          <w:tcPr>
            <w:tcW w:w="2037" w:type="dxa"/>
            <w:shd w:val="clear" w:color="auto" w:fill="auto"/>
          </w:tcPr>
          <w:p w14:paraId="60E1E1A5" w14:textId="77777777" w:rsidR="00CB11EA" w:rsidRDefault="00CB11EA"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549A6AC8" w14:textId="77777777" w:rsidR="00CB11EA" w:rsidRDefault="00CB11EA"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51-2</w:t>
            </w:r>
          </w:p>
        </w:tc>
        <w:tc>
          <w:tcPr>
            <w:tcW w:w="1327" w:type="dxa"/>
            <w:shd w:val="clear" w:color="auto" w:fill="auto"/>
          </w:tcPr>
          <w:p w14:paraId="42FF4D74" w14:textId="77777777" w:rsidR="00CB11EA" w:rsidRDefault="00CB11EA"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Support CSSF enhancement</w:t>
            </w:r>
          </w:p>
        </w:tc>
        <w:tc>
          <w:tcPr>
            <w:tcW w:w="3835" w:type="dxa"/>
            <w:shd w:val="clear" w:color="auto" w:fill="auto"/>
          </w:tcPr>
          <w:p w14:paraId="574B29F7" w14:textId="77777777" w:rsidR="00CB11EA" w:rsidRDefault="00CB11EA"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1. CSSF solution 1, support only measuring one CCs among multiple CCs in </w:t>
            </w:r>
            <w:proofErr w:type="gramStart"/>
            <w:r>
              <w:rPr>
                <w:rFonts w:ascii="Arial" w:hAnsi="Arial" w:cs="Arial"/>
                <w:sz w:val="18"/>
              </w:rPr>
              <w:t>a same</w:t>
            </w:r>
            <w:proofErr w:type="gramEnd"/>
            <w:r>
              <w:rPr>
                <w:rFonts w:ascii="Arial" w:hAnsi="Arial" w:cs="Arial"/>
                <w:sz w:val="18"/>
              </w:rPr>
              <w:t xml:space="preserve"> band.</w:t>
            </w:r>
          </w:p>
          <w:p w14:paraId="7995C5DD" w14:textId="77777777" w:rsidR="00CB11EA" w:rsidRDefault="00CB11EA"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2. CSSF solution 3, support the 3</w:t>
            </w:r>
            <w:r w:rsidRPr="00703DCF">
              <w:rPr>
                <w:rFonts w:ascii="Arial" w:hAnsi="Arial" w:cs="Arial"/>
                <w:sz w:val="18"/>
                <w:vertAlign w:val="superscript"/>
              </w:rPr>
              <w:t>rd</w:t>
            </w:r>
            <w:r>
              <w:rPr>
                <w:rFonts w:ascii="Arial" w:hAnsi="Arial" w:cs="Arial"/>
                <w:sz w:val="18"/>
              </w:rPr>
              <w:t xml:space="preserve"> searcher, for </w:t>
            </w:r>
            <w:r w:rsidRPr="00311BBC">
              <w:rPr>
                <w:rFonts w:ascii="Arial" w:hAnsi="Arial" w:cs="Arial"/>
                <w:sz w:val="18"/>
              </w:rPr>
              <w:t>FR1 only CA</w:t>
            </w:r>
            <w:r>
              <w:rPr>
                <w:rFonts w:ascii="Arial" w:hAnsi="Arial" w:cs="Arial"/>
                <w:sz w:val="18"/>
              </w:rPr>
              <w:t xml:space="preserve"> and </w:t>
            </w:r>
            <w:r w:rsidRPr="00311BBC">
              <w:rPr>
                <w:rFonts w:ascii="Arial" w:hAnsi="Arial" w:cs="Arial"/>
                <w:sz w:val="18"/>
              </w:rPr>
              <w:t>FR1 only NR-DC</w:t>
            </w:r>
          </w:p>
          <w:p w14:paraId="01D4A706" w14:textId="77777777" w:rsidR="00CB11EA" w:rsidRDefault="00CB11EA"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3. CSSF solution 3 for </w:t>
            </w:r>
            <w:r w:rsidRPr="00311BBC">
              <w:rPr>
                <w:rFonts w:ascii="Arial" w:hAnsi="Arial" w:cs="Arial"/>
                <w:sz w:val="18"/>
              </w:rPr>
              <w:t>FR1 only EN-DC</w:t>
            </w:r>
          </w:p>
          <w:p w14:paraId="56184ED8" w14:textId="77777777" w:rsidR="00CB11EA" w:rsidRDefault="00CB11EA"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4. CSSF solution 3 for </w:t>
            </w:r>
            <w:r w:rsidRPr="00311BBC">
              <w:rPr>
                <w:rFonts w:ascii="Arial" w:hAnsi="Arial" w:cs="Arial"/>
                <w:sz w:val="18"/>
              </w:rPr>
              <w:t xml:space="preserve">FR1+FR2 CA, </w:t>
            </w:r>
          </w:p>
          <w:p w14:paraId="7D95A11D" w14:textId="77777777" w:rsidR="00CB11EA" w:rsidRDefault="00CB11EA"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5. CSSF solution 3 for </w:t>
            </w:r>
            <w:r w:rsidRPr="00311BBC">
              <w:rPr>
                <w:rFonts w:ascii="Arial" w:hAnsi="Arial" w:cs="Arial"/>
                <w:sz w:val="18"/>
              </w:rPr>
              <w:t>FR1+FR2 NR-DC</w:t>
            </w:r>
            <w:r>
              <w:rPr>
                <w:rFonts w:ascii="Arial" w:hAnsi="Arial" w:cs="Arial"/>
                <w:sz w:val="18"/>
              </w:rPr>
              <w:t>.</w:t>
            </w:r>
          </w:p>
          <w:p w14:paraId="7052D4E9" w14:textId="77777777" w:rsidR="00CB11EA" w:rsidRPr="00171281" w:rsidRDefault="00CB11EA" w:rsidP="004156F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34BEE6C1" w14:textId="77777777" w:rsidR="00CB11EA" w:rsidRPr="00F218D2" w:rsidRDefault="00CB11EA"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1AA75A8C" w14:textId="77777777" w:rsidR="00CB11EA" w:rsidRPr="00F218D2" w:rsidRDefault="00CB11EA"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4" w:type="dxa"/>
            <w:shd w:val="clear" w:color="auto" w:fill="auto"/>
          </w:tcPr>
          <w:p w14:paraId="21497DEF" w14:textId="77777777" w:rsidR="00CB11EA" w:rsidRPr="00F218D2" w:rsidRDefault="00CB11EA" w:rsidP="004156F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B7101D5" w14:textId="77777777" w:rsidR="00CB11EA" w:rsidRPr="00F218D2" w:rsidRDefault="00CB11EA" w:rsidP="004156F2">
            <w:pPr>
              <w:keepNext/>
              <w:keepLines/>
              <w:rPr>
                <w:rFonts w:ascii="Arial" w:hAnsi="Arial" w:cs="Arial"/>
                <w:sz w:val="18"/>
              </w:rPr>
            </w:pPr>
            <w:r>
              <w:rPr>
                <w:rFonts w:ascii="Arial" w:hAnsi="Arial" w:cs="Arial"/>
                <w:sz w:val="18"/>
              </w:rPr>
              <w:t>No enhancements for CSSF</w:t>
            </w:r>
          </w:p>
        </w:tc>
        <w:tc>
          <w:tcPr>
            <w:tcW w:w="1232" w:type="dxa"/>
            <w:shd w:val="clear" w:color="auto" w:fill="auto"/>
          </w:tcPr>
          <w:p w14:paraId="59601135" w14:textId="77777777" w:rsidR="00CB11EA" w:rsidRPr="00F218D2" w:rsidRDefault="00CB11EA" w:rsidP="004156F2">
            <w:pPr>
              <w:keepNext/>
              <w:keepLines/>
              <w:rPr>
                <w:rFonts w:ascii="Arial" w:hAnsi="Arial" w:cs="Arial"/>
                <w:sz w:val="18"/>
              </w:rPr>
            </w:pPr>
            <w:r>
              <w:rPr>
                <w:rFonts w:ascii="Arial" w:hAnsi="Arial" w:cs="Arial"/>
                <w:sz w:val="18"/>
              </w:rPr>
              <w:t>[Per band]</w:t>
            </w:r>
          </w:p>
        </w:tc>
        <w:tc>
          <w:tcPr>
            <w:tcW w:w="1416" w:type="dxa"/>
            <w:shd w:val="clear" w:color="auto" w:fill="auto"/>
          </w:tcPr>
          <w:p w14:paraId="55810D5F" w14:textId="77777777" w:rsidR="00CB11EA" w:rsidRPr="00F218D2" w:rsidRDefault="00CB11EA" w:rsidP="004156F2">
            <w:pPr>
              <w:keepNext/>
              <w:keepLines/>
              <w:overflowPunct w:val="0"/>
              <w:autoSpaceDE w:val="0"/>
              <w:autoSpaceDN w:val="0"/>
              <w:adjustRightInd w:val="0"/>
              <w:jc w:val="center"/>
              <w:textAlignment w:val="baseline"/>
              <w:rPr>
                <w:rFonts w:ascii="Arial" w:hAnsi="Arial" w:cs="Arial"/>
                <w:sz w:val="18"/>
              </w:rPr>
            </w:pPr>
            <w:r w:rsidRPr="007D5B0E">
              <w:rPr>
                <w:rFonts w:ascii="Arial" w:eastAsia="MS Mincho" w:hAnsi="Arial" w:cs="Arial"/>
                <w:color w:val="000000" w:themeColor="text1"/>
                <w:sz w:val="18"/>
                <w:szCs w:val="11"/>
                <w:highlight w:val="yellow"/>
                <w:lang w:eastAsia="ja-JP"/>
              </w:rPr>
              <w:t>[N/A]</w:t>
            </w:r>
          </w:p>
        </w:tc>
        <w:tc>
          <w:tcPr>
            <w:tcW w:w="1416" w:type="dxa"/>
            <w:shd w:val="clear" w:color="auto" w:fill="auto"/>
          </w:tcPr>
          <w:p w14:paraId="52EADDA9" w14:textId="77777777" w:rsidR="00CB11EA" w:rsidRPr="00F218D2" w:rsidRDefault="00CB11EA" w:rsidP="004156F2">
            <w:pPr>
              <w:keepNext/>
              <w:keepLines/>
              <w:overflowPunct w:val="0"/>
              <w:autoSpaceDE w:val="0"/>
              <w:autoSpaceDN w:val="0"/>
              <w:adjustRightInd w:val="0"/>
              <w:jc w:val="center"/>
              <w:textAlignment w:val="baseline"/>
              <w:rPr>
                <w:rFonts w:ascii="Arial" w:hAnsi="Arial" w:cs="Arial"/>
                <w:sz w:val="18"/>
              </w:rPr>
            </w:pPr>
            <w:r w:rsidRPr="007D5B0E">
              <w:rPr>
                <w:rFonts w:ascii="Arial" w:eastAsia="MS Mincho" w:hAnsi="Arial" w:cs="Arial"/>
                <w:color w:val="000000" w:themeColor="text1"/>
                <w:sz w:val="18"/>
                <w:szCs w:val="11"/>
                <w:highlight w:val="yellow"/>
                <w:lang w:eastAsia="ja-JP"/>
              </w:rPr>
              <w:t>[N/A]</w:t>
            </w:r>
          </w:p>
        </w:tc>
        <w:tc>
          <w:tcPr>
            <w:tcW w:w="1686" w:type="dxa"/>
          </w:tcPr>
          <w:p w14:paraId="174688AB" w14:textId="77777777" w:rsidR="00CB11EA" w:rsidRPr="00F218D2" w:rsidRDefault="00CB11EA" w:rsidP="004156F2">
            <w:pPr>
              <w:keepNext/>
              <w:keepLines/>
              <w:overflowPunct w:val="0"/>
              <w:autoSpaceDE w:val="0"/>
              <w:autoSpaceDN w:val="0"/>
              <w:adjustRightInd w:val="0"/>
              <w:jc w:val="center"/>
              <w:textAlignment w:val="baseline"/>
              <w:rPr>
                <w:rFonts w:ascii="Arial" w:eastAsia="Times New Roman" w:hAnsi="Arial" w:cs="Arial"/>
                <w:b/>
                <w:sz w:val="18"/>
              </w:rPr>
            </w:pPr>
            <w:r w:rsidRPr="007D5B0E">
              <w:rPr>
                <w:rFonts w:ascii="Arial" w:eastAsia="MS Mincho" w:hAnsi="Arial" w:cs="Arial"/>
                <w:color w:val="000000" w:themeColor="text1"/>
                <w:sz w:val="18"/>
                <w:szCs w:val="11"/>
                <w:highlight w:val="yellow"/>
                <w:lang w:eastAsia="ja-JP"/>
              </w:rPr>
              <w:t>[N/A]</w:t>
            </w:r>
          </w:p>
        </w:tc>
        <w:tc>
          <w:tcPr>
            <w:tcW w:w="1432" w:type="dxa"/>
            <w:shd w:val="clear" w:color="auto" w:fill="auto"/>
          </w:tcPr>
          <w:p w14:paraId="07F5CDA9" w14:textId="77777777" w:rsidR="00CB11EA" w:rsidRPr="00F218D2" w:rsidRDefault="00CB11EA"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rPr>
              <w:t>2,3,4,5</w:t>
            </w:r>
            <w:r w:rsidRPr="007E0C19">
              <w:rPr>
                <w:rFonts w:ascii="Arial" w:hAnsi="Arial" w:cs="Arial"/>
                <w:sz w:val="18"/>
              </w:rPr>
              <w:t>.</w:t>
            </w:r>
            <w:r>
              <w:rPr>
                <w:rFonts w:ascii="Arial" w:hAnsi="Arial" w:cs="Arial"/>
                <w:sz w:val="18"/>
              </w:rPr>
              <w:t xml:space="preserve"> </w:t>
            </w:r>
            <w:r w:rsidRPr="007E0C19">
              <w:rPr>
                <w:rFonts w:ascii="Arial" w:hAnsi="Arial" w:cs="Arial"/>
                <w:sz w:val="18"/>
              </w:rPr>
              <w:t>For Solution 3,</w:t>
            </w:r>
            <w:r w:rsidRPr="007E0C19">
              <w:rPr>
                <w:rFonts w:ascii="Arial" w:eastAsia="Times New Roman" w:hAnsi="Arial" w:cs="Arial"/>
                <w:sz w:val="18"/>
              </w:rPr>
              <w:t xml:space="preserve"> each configuration has a capability</w:t>
            </w:r>
          </w:p>
        </w:tc>
        <w:tc>
          <w:tcPr>
            <w:tcW w:w="1906" w:type="dxa"/>
            <w:shd w:val="clear" w:color="auto" w:fill="auto"/>
          </w:tcPr>
          <w:p w14:paraId="7BDF6F15" w14:textId="77777777" w:rsidR="00CB11EA" w:rsidRPr="00F218D2" w:rsidRDefault="00CB11EA" w:rsidP="004156F2">
            <w:pPr>
              <w:keepNext/>
              <w:keepLines/>
              <w:overflowPunct w:val="0"/>
              <w:autoSpaceDE w:val="0"/>
              <w:autoSpaceDN w:val="0"/>
              <w:adjustRightInd w:val="0"/>
              <w:jc w:val="center"/>
              <w:textAlignment w:val="baseline"/>
              <w:rPr>
                <w:rFonts w:ascii="Arial" w:hAnsi="Arial" w:cs="Arial"/>
                <w:sz w:val="18"/>
              </w:rPr>
            </w:pPr>
            <w:r w:rsidRPr="005A13AD">
              <w:rPr>
                <w:rFonts w:ascii="Arial" w:hAnsi="Arial" w:cs="Arial"/>
                <w:sz w:val="18"/>
              </w:rPr>
              <w:t xml:space="preserve">Optional with capability </w:t>
            </w:r>
            <w:proofErr w:type="spellStart"/>
            <w:r w:rsidRPr="005A13AD">
              <w:rPr>
                <w:rFonts w:ascii="Arial" w:hAnsi="Arial" w:cs="Arial"/>
                <w:sz w:val="18"/>
              </w:rPr>
              <w:t>signalling</w:t>
            </w:r>
            <w:proofErr w:type="spellEnd"/>
          </w:p>
        </w:tc>
      </w:tr>
    </w:tbl>
    <w:p w14:paraId="309E450B" w14:textId="72822208" w:rsidR="00CB11EA" w:rsidRDefault="00CB11EA" w:rsidP="00467D3B">
      <w:pPr>
        <w:rPr>
          <w:rFonts w:ascii="Arial" w:eastAsiaTheme="minorEastAsia" w:hAnsi="Arial" w:cs="Arial"/>
          <w:sz w:val="28"/>
          <w:szCs w:val="28"/>
        </w:rPr>
      </w:pPr>
    </w:p>
    <w:p w14:paraId="12ADF40B" w14:textId="46B887CB" w:rsidR="00E31B68" w:rsidRPr="00E31B68" w:rsidRDefault="00E31B68">
      <w:pPr>
        <w:pStyle w:val="aff5"/>
        <w:numPr>
          <w:ilvl w:val="0"/>
          <w:numId w:val="10"/>
        </w:numPr>
        <w:ind w:leftChars="0"/>
        <w:rPr>
          <w:rFonts w:ascii="Arial" w:eastAsiaTheme="minorEastAsia" w:hAnsi="Arial" w:cs="Arial"/>
          <w:szCs w:val="24"/>
        </w:rPr>
      </w:pPr>
      <w:r w:rsidRPr="00E31B68">
        <w:rPr>
          <w:rFonts w:ascii="Arial" w:eastAsiaTheme="minorEastAsia" w:hAnsi="Arial" w:cs="Arial" w:hint="eastAsia"/>
          <w:szCs w:val="24"/>
        </w:rPr>
        <w:t>R4-2506</w:t>
      </w:r>
      <w:r w:rsidR="00F038F3">
        <w:rPr>
          <w:rFonts w:ascii="Arial" w:eastAsiaTheme="minorEastAsia" w:hAnsi="Arial" w:cs="Arial" w:hint="eastAsia"/>
          <w:szCs w:val="24"/>
          <w:lang w:eastAsia="zh-CN"/>
        </w:rPr>
        <w:t>463 vivo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E31B68" w:rsidRPr="003B3608" w14:paraId="0F3C1A66" w14:textId="77777777" w:rsidTr="004156F2">
        <w:trPr>
          <w:trHeight w:val="20"/>
        </w:trPr>
        <w:tc>
          <w:tcPr>
            <w:tcW w:w="2037" w:type="dxa"/>
            <w:shd w:val="clear" w:color="auto" w:fill="auto"/>
          </w:tcPr>
          <w:p w14:paraId="0A65FA20" w14:textId="77777777" w:rsidR="00E31B68" w:rsidRDefault="00E31B68" w:rsidP="004156F2">
            <w:pPr>
              <w:keepNext/>
              <w:keepLines/>
              <w:overflowPunct w:val="0"/>
              <w:autoSpaceDE w:val="0"/>
              <w:autoSpaceDN w:val="0"/>
              <w:adjustRightInd w:val="0"/>
              <w:textAlignment w:val="baseline"/>
              <w:rPr>
                <w:rFonts w:ascii="Arial" w:eastAsiaTheme="minorEastAsia" w:hAnsi="Arial" w:cs="Arial"/>
                <w:sz w:val="18"/>
                <w:szCs w:val="18"/>
              </w:rPr>
            </w:pPr>
            <w:r w:rsidRPr="37D68228">
              <w:rPr>
                <w:rFonts w:ascii="Arial" w:eastAsiaTheme="minorEastAsia" w:hAnsi="Arial" w:cs="Arial"/>
                <w:sz w:val="18"/>
                <w:szCs w:val="18"/>
              </w:rPr>
              <w:lastRenderedPageBreak/>
              <w:t>51. NR_RRM_Ph5</w:t>
            </w:r>
          </w:p>
        </w:tc>
        <w:tc>
          <w:tcPr>
            <w:tcW w:w="702" w:type="dxa"/>
            <w:shd w:val="clear" w:color="auto" w:fill="auto"/>
          </w:tcPr>
          <w:p w14:paraId="053960B1" w14:textId="77777777" w:rsidR="00E31B68" w:rsidRPr="003B3608" w:rsidRDefault="00E31B68" w:rsidP="004156F2">
            <w:pPr>
              <w:keepNext/>
              <w:keepLines/>
              <w:overflowPunct w:val="0"/>
              <w:autoSpaceDE w:val="0"/>
              <w:autoSpaceDN w:val="0"/>
              <w:adjustRightInd w:val="0"/>
              <w:jc w:val="center"/>
              <w:textAlignment w:val="baseline"/>
              <w:rPr>
                <w:rFonts w:ascii="Arial" w:eastAsiaTheme="minorEastAsia" w:hAnsi="Arial" w:cs="Arial"/>
                <w:sz w:val="18"/>
                <w:szCs w:val="18"/>
              </w:rPr>
            </w:pPr>
            <w:r w:rsidRPr="003B3608">
              <w:rPr>
                <w:rFonts w:ascii="Arial" w:eastAsiaTheme="minorEastAsia" w:hAnsi="Arial" w:cs="Arial"/>
                <w:sz w:val="18"/>
                <w:szCs w:val="18"/>
              </w:rPr>
              <w:t>51-2</w:t>
            </w:r>
          </w:p>
        </w:tc>
        <w:tc>
          <w:tcPr>
            <w:tcW w:w="1327" w:type="dxa"/>
            <w:shd w:val="clear" w:color="auto" w:fill="auto"/>
          </w:tcPr>
          <w:p w14:paraId="053F0939" w14:textId="77777777" w:rsidR="00E31B68" w:rsidRPr="003B3608" w:rsidRDefault="00E31B68" w:rsidP="004156F2">
            <w:pPr>
              <w:keepNext/>
              <w:keepLines/>
              <w:overflowPunct w:val="0"/>
              <w:autoSpaceDE w:val="0"/>
              <w:autoSpaceDN w:val="0"/>
              <w:adjustRightInd w:val="0"/>
              <w:textAlignment w:val="baseline"/>
              <w:rPr>
                <w:rFonts w:ascii="Arial" w:hAnsi="Arial" w:cs="Arial"/>
                <w:sz w:val="18"/>
                <w:szCs w:val="18"/>
              </w:rPr>
            </w:pPr>
            <w:r w:rsidRPr="003B3608">
              <w:rPr>
                <w:rFonts w:ascii="Arial" w:hAnsi="Arial" w:cs="Arial"/>
                <w:sz w:val="18"/>
                <w:szCs w:val="18"/>
              </w:rPr>
              <w:t>Enhancement parallel measurement on serving carriers</w:t>
            </w:r>
          </w:p>
        </w:tc>
        <w:tc>
          <w:tcPr>
            <w:tcW w:w="3835" w:type="dxa"/>
            <w:shd w:val="clear" w:color="auto" w:fill="auto"/>
          </w:tcPr>
          <w:p w14:paraId="5E51758B" w14:textId="77777777" w:rsidR="00E31B68" w:rsidRPr="003B3608" w:rsidRDefault="00E31B68" w:rsidP="004156F2">
            <w:pPr>
              <w:rPr>
                <w:rFonts w:ascii="Arial" w:hAnsi="Arial" w:cs="Arial"/>
                <w:sz w:val="18"/>
                <w:szCs w:val="18"/>
              </w:rPr>
            </w:pPr>
            <w:r w:rsidRPr="003B3608">
              <w:rPr>
                <w:rFonts w:ascii="Arial" w:eastAsia="Arial" w:hAnsi="Arial" w:cs="Arial"/>
                <w:sz w:val="18"/>
                <w:szCs w:val="18"/>
              </w:rPr>
              <w:t xml:space="preserve">Support of enhancement on parallelly measuring serving </w:t>
            </w:r>
            <w:proofErr w:type="gramStart"/>
            <w:r w:rsidRPr="003B3608">
              <w:rPr>
                <w:rFonts w:ascii="Arial" w:eastAsia="Arial" w:hAnsi="Arial" w:cs="Arial"/>
                <w:sz w:val="18"/>
                <w:szCs w:val="18"/>
              </w:rPr>
              <w:t>cell</w:t>
            </w:r>
            <w:proofErr w:type="gramEnd"/>
            <w:r w:rsidRPr="003B3608">
              <w:rPr>
                <w:rFonts w:ascii="Arial" w:eastAsia="Arial" w:hAnsi="Arial" w:cs="Arial"/>
                <w:sz w:val="18"/>
                <w:szCs w:val="18"/>
              </w:rPr>
              <w:t xml:space="preserve"> and neighbor cells on serving carriers for intra-frequency measurements without measurement gap.</w:t>
            </w:r>
          </w:p>
          <w:p w14:paraId="76174B48" w14:textId="77777777" w:rsidR="00E31B68" w:rsidRPr="003B3608" w:rsidRDefault="00E31B68" w:rsidP="004156F2">
            <w:pPr>
              <w:keepNext/>
              <w:keepLines/>
              <w:overflowPunct w:val="0"/>
              <w:autoSpaceDE w:val="0"/>
              <w:autoSpaceDN w:val="0"/>
              <w:adjustRightInd w:val="0"/>
              <w:textAlignment w:val="baseline"/>
              <w:rPr>
                <w:rFonts w:ascii="Arial" w:hAnsi="Arial" w:cs="Arial"/>
                <w:sz w:val="18"/>
                <w:szCs w:val="18"/>
              </w:rPr>
            </w:pPr>
          </w:p>
        </w:tc>
        <w:tc>
          <w:tcPr>
            <w:tcW w:w="1458" w:type="dxa"/>
            <w:shd w:val="clear" w:color="auto" w:fill="auto"/>
          </w:tcPr>
          <w:p w14:paraId="76AFF7AC" w14:textId="77777777" w:rsidR="00E31B68" w:rsidRPr="003B3608" w:rsidRDefault="00E31B68"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57BD7EB0" w14:textId="77777777" w:rsidR="00E31B68" w:rsidRPr="003B3608" w:rsidRDefault="00E31B68" w:rsidP="004156F2">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Y</w:t>
            </w:r>
          </w:p>
        </w:tc>
        <w:tc>
          <w:tcPr>
            <w:tcW w:w="1414" w:type="dxa"/>
            <w:shd w:val="clear" w:color="auto" w:fill="auto"/>
          </w:tcPr>
          <w:p w14:paraId="1BB213DC" w14:textId="77777777" w:rsidR="00E31B68" w:rsidRPr="003B3608" w:rsidRDefault="00E31B68" w:rsidP="004156F2">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19B0A44F" w14:textId="77777777" w:rsidR="00E31B68" w:rsidRPr="003B3608" w:rsidRDefault="00E31B68" w:rsidP="004156F2">
            <w:pPr>
              <w:keepNext/>
              <w:keepLines/>
              <w:rPr>
                <w:rFonts w:ascii="Arial" w:hAnsi="Arial" w:cs="Arial"/>
                <w:sz w:val="18"/>
                <w:szCs w:val="18"/>
              </w:rPr>
            </w:pPr>
            <w:r w:rsidRPr="003B3608">
              <w:rPr>
                <w:rFonts w:ascii="Arial" w:hAnsi="Arial" w:cs="Arial"/>
                <w:sz w:val="18"/>
                <w:szCs w:val="18"/>
              </w:rPr>
              <w:t xml:space="preserve">Benefit of </w:t>
            </w:r>
            <w:r w:rsidRPr="003B3608">
              <w:rPr>
                <w:rFonts w:ascii="Arial" w:eastAsia="Times New Roman" w:hAnsi="Arial" w:cs="Arial"/>
                <w:sz w:val="18"/>
                <w:szCs w:val="18"/>
              </w:rPr>
              <w:t>CSSF enhancement based on 3 searchers cannot be obtained</w:t>
            </w:r>
          </w:p>
        </w:tc>
        <w:tc>
          <w:tcPr>
            <w:tcW w:w="1232" w:type="dxa"/>
            <w:shd w:val="clear" w:color="auto" w:fill="auto"/>
          </w:tcPr>
          <w:p w14:paraId="289C25D2" w14:textId="77777777" w:rsidR="00E31B68" w:rsidRPr="003B3608" w:rsidRDefault="00E31B68" w:rsidP="004156F2">
            <w:pPr>
              <w:keepNext/>
              <w:keepLines/>
              <w:rPr>
                <w:rFonts w:ascii="Arial" w:hAnsi="Arial" w:cs="Arial"/>
                <w:sz w:val="18"/>
                <w:szCs w:val="18"/>
              </w:rPr>
            </w:pPr>
            <w:r w:rsidRPr="003B3608">
              <w:rPr>
                <w:rFonts w:ascii="Arial" w:eastAsia="Arial" w:hAnsi="Arial" w:cs="Arial"/>
                <w:sz w:val="18"/>
                <w:szCs w:val="18"/>
              </w:rPr>
              <w:t>Per-UE</w:t>
            </w:r>
          </w:p>
        </w:tc>
        <w:tc>
          <w:tcPr>
            <w:tcW w:w="1416" w:type="dxa"/>
            <w:shd w:val="clear" w:color="auto" w:fill="auto"/>
          </w:tcPr>
          <w:p w14:paraId="0963A8D5" w14:textId="77777777" w:rsidR="00E31B68" w:rsidRPr="003B3608" w:rsidRDefault="00E31B68" w:rsidP="004156F2">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No</w:t>
            </w:r>
          </w:p>
        </w:tc>
        <w:tc>
          <w:tcPr>
            <w:tcW w:w="1416" w:type="dxa"/>
            <w:shd w:val="clear" w:color="auto" w:fill="auto"/>
          </w:tcPr>
          <w:p w14:paraId="4F50A80E" w14:textId="77777777" w:rsidR="00E31B68" w:rsidRPr="003B3608" w:rsidRDefault="00E31B68" w:rsidP="004156F2">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Yes</w:t>
            </w:r>
          </w:p>
        </w:tc>
        <w:tc>
          <w:tcPr>
            <w:tcW w:w="1686" w:type="dxa"/>
          </w:tcPr>
          <w:p w14:paraId="644BEF29" w14:textId="77777777" w:rsidR="00E31B68" w:rsidRPr="003B3608" w:rsidRDefault="00E31B68"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5022DC13" w14:textId="77777777" w:rsidR="00E31B68" w:rsidRPr="003B3608" w:rsidRDefault="00E31B68"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6461991F" w14:textId="77777777" w:rsidR="00E31B68" w:rsidRPr="003B3608" w:rsidRDefault="00E31B68" w:rsidP="004156F2">
            <w:pPr>
              <w:keepNext/>
              <w:keepLines/>
              <w:overflowPunct w:val="0"/>
              <w:autoSpaceDE w:val="0"/>
              <w:autoSpaceDN w:val="0"/>
              <w:adjustRightInd w:val="0"/>
              <w:jc w:val="center"/>
              <w:textAlignment w:val="baseline"/>
              <w:rPr>
                <w:rFonts w:ascii="Arial" w:hAnsi="Arial" w:cs="Arial"/>
                <w:sz w:val="18"/>
                <w:szCs w:val="18"/>
              </w:rPr>
            </w:pPr>
            <w:r w:rsidRPr="003B3608">
              <w:rPr>
                <w:rFonts w:ascii="Arial" w:eastAsia="Arial" w:hAnsi="Arial" w:cs="Arial"/>
                <w:sz w:val="18"/>
                <w:szCs w:val="18"/>
              </w:rPr>
              <w:t>Optional with capability signaling</w:t>
            </w:r>
          </w:p>
        </w:tc>
      </w:tr>
      <w:tr w:rsidR="00E31B68" w:rsidRPr="003B3608" w14:paraId="683A01A1" w14:textId="77777777" w:rsidTr="004156F2">
        <w:trPr>
          <w:trHeight w:val="20"/>
        </w:trPr>
        <w:tc>
          <w:tcPr>
            <w:tcW w:w="2037" w:type="dxa"/>
            <w:shd w:val="clear" w:color="auto" w:fill="auto"/>
          </w:tcPr>
          <w:p w14:paraId="0FCD7042" w14:textId="77777777" w:rsidR="00E31B68" w:rsidRDefault="00E31B68" w:rsidP="004156F2">
            <w:pPr>
              <w:keepNext/>
              <w:keepLines/>
              <w:overflowPunct w:val="0"/>
              <w:autoSpaceDE w:val="0"/>
              <w:autoSpaceDN w:val="0"/>
              <w:adjustRightInd w:val="0"/>
              <w:textAlignment w:val="baseline"/>
              <w:rPr>
                <w:rFonts w:ascii="Arial" w:eastAsiaTheme="minorEastAsia" w:hAnsi="Arial" w:cs="Arial"/>
                <w:sz w:val="18"/>
                <w:szCs w:val="18"/>
              </w:rPr>
            </w:pPr>
            <w:r w:rsidRPr="37D68228">
              <w:rPr>
                <w:rFonts w:ascii="Arial" w:eastAsiaTheme="minorEastAsia" w:hAnsi="Arial" w:cs="Arial"/>
                <w:sz w:val="18"/>
                <w:szCs w:val="18"/>
              </w:rPr>
              <w:t>51. NR_RRM_Ph5</w:t>
            </w:r>
          </w:p>
        </w:tc>
        <w:tc>
          <w:tcPr>
            <w:tcW w:w="702" w:type="dxa"/>
            <w:shd w:val="clear" w:color="auto" w:fill="auto"/>
          </w:tcPr>
          <w:p w14:paraId="5758461A" w14:textId="77777777" w:rsidR="00E31B68" w:rsidRPr="003B3608" w:rsidRDefault="00E31B68" w:rsidP="004156F2">
            <w:pPr>
              <w:keepNext/>
              <w:keepLines/>
              <w:overflowPunct w:val="0"/>
              <w:autoSpaceDE w:val="0"/>
              <w:autoSpaceDN w:val="0"/>
              <w:adjustRightInd w:val="0"/>
              <w:jc w:val="center"/>
              <w:textAlignment w:val="baseline"/>
              <w:rPr>
                <w:rFonts w:ascii="Arial" w:eastAsiaTheme="minorEastAsia" w:hAnsi="Arial" w:cs="Arial"/>
                <w:sz w:val="18"/>
                <w:szCs w:val="18"/>
              </w:rPr>
            </w:pPr>
            <w:r w:rsidRPr="003B3608">
              <w:rPr>
                <w:rFonts w:ascii="Arial" w:eastAsiaTheme="minorEastAsia" w:hAnsi="Arial" w:cs="Arial"/>
                <w:sz w:val="18"/>
                <w:szCs w:val="18"/>
              </w:rPr>
              <w:t>51-3</w:t>
            </w:r>
          </w:p>
        </w:tc>
        <w:tc>
          <w:tcPr>
            <w:tcW w:w="1327" w:type="dxa"/>
            <w:shd w:val="clear" w:color="auto" w:fill="auto"/>
          </w:tcPr>
          <w:p w14:paraId="70864123" w14:textId="77777777" w:rsidR="00E31B68" w:rsidRPr="003B3608" w:rsidRDefault="00E31B68" w:rsidP="004156F2">
            <w:pPr>
              <w:keepNext/>
              <w:keepLines/>
              <w:overflowPunct w:val="0"/>
              <w:autoSpaceDE w:val="0"/>
              <w:autoSpaceDN w:val="0"/>
              <w:adjustRightInd w:val="0"/>
              <w:textAlignment w:val="baseline"/>
              <w:rPr>
                <w:rFonts w:ascii="Arial" w:hAnsi="Arial" w:cs="Arial"/>
                <w:sz w:val="18"/>
                <w:szCs w:val="18"/>
              </w:rPr>
            </w:pPr>
            <w:r w:rsidRPr="003B3608">
              <w:rPr>
                <w:rFonts w:ascii="Arial" w:hAnsi="Arial" w:cs="Arial"/>
                <w:sz w:val="18"/>
                <w:szCs w:val="18"/>
              </w:rPr>
              <w:t xml:space="preserve">Enhancement on L3 measurement delay reduction by optimizing BSF </w:t>
            </w:r>
          </w:p>
        </w:tc>
        <w:tc>
          <w:tcPr>
            <w:tcW w:w="3835" w:type="dxa"/>
            <w:shd w:val="clear" w:color="auto" w:fill="auto"/>
          </w:tcPr>
          <w:p w14:paraId="697DD8EB" w14:textId="77777777" w:rsidR="00E31B68" w:rsidRPr="003B3608" w:rsidRDefault="00E31B68" w:rsidP="004156F2">
            <w:pPr>
              <w:keepNext/>
              <w:keepLines/>
              <w:overflowPunct w:val="0"/>
              <w:autoSpaceDE w:val="0"/>
              <w:autoSpaceDN w:val="0"/>
              <w:adjustRightInd w:val="0"/>
              <w:textAlignment w:val="baseline"/>
              <w:rPr>
                <w:rFonts w:ascii="Arial" w:hAnsi="Arial" w:cs="Arial"/>
                <w:sz w:val="18"/>
                <w:szCs w:val="18"/>
              </w:rPr>
            </w:pPr>
            <w:r w:rsidRPr="003B3608">
              <w:rPr>
                <w:rFonts w:ascii="Arial" w:eastAsia="Arial" w:hAnsi="Arial" w:cs="Arial"/>
                <w:sz w:val="18"/>
                <w:szCs w:val="18"/>
              </w:rPr>
              <w:t>Support of enhancement on L3 measurement delay by reducing BSF</w:t>
            </w:r>
          </w:p>
        </w:tc>
        <w:tc>
          <w:tcPr>
            <w:tcW w:w="1458" w:type="dxa"/>
            <w:shd w:val="clear" w:color="auto" w:fill="auto"/>
          </w:tcPr>
          <w:p w14:paraId="1BF79D4B" w14:textId="77777777" w:rsidR="00E31B68" w:rsidRPr="003B3608" w:rsidRDefault="00E31B68"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055A0BA2" w14:textId="77777777" w:rsidR="00E31B68" w:rsidRPr="003B3608" w:rsidRDefault="00E31B68" w:rsidP="004156F2">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Y</w:t>
            </w:r>
          </w:p>
        </w:tc>
        <w:tc>
          <w:tcPr>
            <w:tcW w:w="1414" w:type="dxa"/>
            <w:shd w:val="clear" w:color="auto" w:fill="auto"/>
          </w:tcPr>
          <w:p w14:paraId="6A7D00F8" w14:textId="77777777" w:rsidR="00E31B68" w:rsidRPr="003B3608" w:rsidRDefault="00E31B68" w:rsidP="004156F2">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589B0FFF" w14:textId="77777777" w:rsidR="00E31B68" w:rsidRPr="003B3608" w:rsidRDefault="00E31B68" w:rsidP="004156F2">
            <w:pPr>
              <w:keepNext/>
              <w:keepLines/>
              <w:rPr>
                <w:rFonts w:ascii="Arial" w:hAnsi="Arial" w:cs="Arial"/>
                <w:sz w:val="18"/>
                <w:szCs w:val="18"/>
              </w:rPr>
            </w:pPr>
            <w:r w:rsidRPr="003B3608">
              <w:rPr>
                <w:rFonts w:ascii="Arial" w:hAnsi="Arial" w:cs="Arial"/>
                <w:sz w:val="18"/>
                <w:szCs w:val="18"/>
              </w:rPr>
              <w:t>Benefit of fast L3 measurement by reducing BSF cannot be obtained</w:t>
            </w:r>
          </w:p>
        </w:tc>
        <w:tc>
          <w:tcPr>
            <w:tcW w:w="1232" w:type="dxa"/>
            <w:shd w:val="clear" w:color="auto" w:fill="auto"/>
          </w:tcPr>
          <w:p w14:paraId="4FC184AD" w14:textId="77777777" w:rsidR="00E31B68" w:rsidRPr="003B3608" w:rsidRDefault="00E31B68" w:rsidP="004156F2">
            <w:pPr>
              <w:keepNext/>
              <w:keepLines/>
              <w:rPr>
                <w:rFonts w:ascii="Arial" w:hAnsi="Arial" w:cs="Arial"/>
                <w:sz w:val="18"/>
                <w:szCs w:val="18"/>
              </w:rPr>
            </w:pPr>
            <w:r w:rsidRPr="003B3608">
              <w:rPr>
                <w:rFonts w:ascii="Arial" w:eastAsia="Arial" w:hAnsi="Arial" w:cs="Arial"/>
                <w:sz w:val="18"/>
                <w:szCs w:val="18"/>
              </w:rPr>
              <w:t>Per-FR</w:t>
            </w:r>
          </w:p>
        </w:tc>
        <w:tc>
          <w:tcPr>
            <w:tcW w:w="1416" w:type="dxa"/>
            <w:shd w:val="clear" w:color="auto" w:fill="auto"/>
          </w:tcPr>
          <w:p w14:paraId="4E0BAEEC" w14:textId="77777777" w:rsidR="00E31B68" w:rsidRPr="003B3608" w:rsidRDefault="00E31B68" w:rsidP="004156F2">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No</w:t>
            </w:r>
          </w:p>
        </w:tc>
        <w:tc>
          <w:tcPr>
            <w:tcW w:w="1416" w:type="dxa"/>
            <w:shd w:val="clear" w:color="auto" w:fill="auto"/>
          </w:tcPr>
          <w:p w14:paraId="314277EA" w14:textId="77777777" w:rsidR="00E31B68" w:rsidRPr="003B3608" w:rsidRDefault="00E31B68" w:rsidP="004156F2">
            <w:pPr>
              <w:keepNext/>
              <w:keepLines/>
              <w:overflowPunct w:val="0"/>
              <w:autoSpaceDE w:val="0"/>
              <w:autoSpaceDN w:val="0"/>
              <w:adjustRightInd w:val="0"/>
              <w:jc w:val="center"/>
              <w:textAlignment w:val="baseline"/>
              <w:rPr>
                <w:rFonts w:ascii="Arial" w:hAnsi="Arial" w:cs="Arial"/>
                <w:sz w:val="18"/>
                <w:szCs w:val="18"/>
              </w:rPr>
            </w:pPr>
            <w:r w:rsidRPr="003B3608">
              <w:rPr>
                <w:rFonts w:ascii="Arial" w:hAnsi="Arial" w:cs="Arial"/>
                <w:sz w:val="18"/>
                <w:szCs w:val="18"/>
              </w:rPr>
              <w:t>Yes</w:t>
            </w:r>
          </w:p>
        </w:tc>
        <w:tc>
          <w:tcPr>
            <w:tcW w:w="1686" w:type="dxa"/>
          </w:tcPr>
          <w:p w14:paraId="5DFF203A" w14:textId="77777777" w:rsidR="00E31B68" w:rsidRPr="003B3608" w:rsidRDefault="00E31B68"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1F843135" w14:textId="77777777" w:rsidR="00E31B68" w:rsidRPr="003B3608" w:rsidRDefault="00E31B68"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2D607374" w14:textId="77777777" w:rsidR="00E31B68" w:rsidRPr="003B3608" w:rsidRDefault="00E31B68" w:rsidP="004156F2">
            <w:pPr>
              <w:keepNext/>
              <w:keepLines/>
              <w:overflowPunct w:val="0"/>
              <w:autoSpaceDE w:val="0"/>
              <w:autoSpaceDN w:val="0"/>
              <w:adjustRightInd w:val="0"/>
              <w:jc w:val="center"/>
              <w:textAlignment w:val="baseline"/>
              <w:rPr>
                <w:rFonts w:ascii="Arial" w:hAnsi="Arial" w:cs="Arial"/>
                <w:sz w:val="18"/>
                <w:szCs w:val="18"/>
              </w:rPr>
            </w:pPr>
            <w:r w:rsidRPr="003B3608">
              <w:rPr>
                <w:rFonts w:ascii="Arial" w:eastAsia="Arial" w:hAnsi="Arial" w:cs="Arial"/>
                <w:sz w:val="18"/>
                <w:szCs w:val="18"/>
              </w:rPr>
              <w:t>Optional with capability signaling</w:t>
            </w:r>
          </w:p>
        </w:tc>
      </w:tr>
    </w:tbl>
    <w:p w14:paraId="2BA8087D" w14:textId="77777777" w:rsidR="00CB11EA" w:rsidRDefault="00CB11EA" w:rsidP="00467D3B">
      <w:pPr>
        <w:rPr>
          <w:rFonts w:ascii="Arial" w:eastAsiaTheme="minorEastAsia" w:hAnsi="Arial" w:cs="Arial"/>
          <w:sz w:val="28"/>
          <w:szCs w:val="28"/>
        </w:rPr>
      </w:pPr>
    </w:p>
    <w:p w14:paraId="2C025FC0" w14:textId="3782C098" w:rsidR="00F038F3" w:rsidRPr="00F038F3" w:rsidRDefault="00F038F3">
      <w:pPr>
        <w:pStyle w:val="aff5"/>
        <w:numPr>
          <w:ilvl w:val="0"/>
          <w:numId w:val="10"/>
        </w:numPr>
        <w:ind w:leftChars="0"/>
        <w:rPr>
          <w:rFonts w:ascii="Arial" w:eastAsiaTheme="minorEastAsia" w:hAnsi="Arial" w:cs="Arial"/>
          <w:szCs w:val="24"/>
        </w:rPr>
      </w:pPr>
      <w:r w:rsidRPr="00E31B68">
        <w:rPr>
          <w:rFonts w:ascii="Arial" w:eastAsiaTheme="minorEastAsia" w:hAnsi="Arial" w:cs="Arial" w:hint="eastAsia"/>
          <w:szCs w:val="24"/>
        </w:rPr>
        <w:t>R4-2506928 OPPO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F038F3" w:rsidRPr="00F218D2" w14:paraId="5FB4D141" w14:textId="77777777" w:rsidTr="004156F2">
        <w:trPr>
          <w:trHeight w:val="20"/>
        </w:trPr>
        <w:tc>
          <w:tcPr>
            <w:tcW w:w="2037" w:type="dxa"/>
            <w:shd w:val="clear" w:color="auto" w:fill="auto"/>
          </w:tcPr>
          <w:p w14:paraId="05F4AE46" w14:textId="77777777" w:rsidR="00F038F3" w:rsidRDefault="00F038F3"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6CE55C0" w14:textId="77777777" w:rsidR="00F038F3" w:rsidRDefault="00F038F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1-2</w:t>
            </w:r>
          </w:p>
        </w:tc>
        <w:tc>
          <w:tcPr>
            <w:tcW w:w="1327" w:type="dxa"/>
            <w:shd w:val="clear" w:color="auto" w:fill="auto"/>
          </w:tcPr>
          <w:p w14:paraId="04BC6193" w14:textId="77777777" w:rsidR="00F038F3" w:rsidRDefault="00F038F3"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C</w:t>
            </w:r>
            <w:r>
              <w:rPr>
                <w:rFonts w:ascii="Arial" w:hAnsi="Arial" w:cs="Arial"/>
                <w:sz w:val="18"/>
              </w:rPr>
              <w:t>SSF enhancement solution 1: measure and report on one CC per band</w:t>
            </w:r>
          </w:p>
        </w:tc>
        <w:tc>
          <w:tcPr>
            <w:tcW w:w="3835" w:type="dxa"/>
            <w:shd w:val="clear" w:color="auto" w:fill="auto"/>
          </w:tcPr>
          <w:p w14:paraId="49F7E811" w14:textId="77777777" w:rsidR="00F038F3" w:rsidRPr="00F218D2" w:rsidRDefault="00F038F3" w:rsidP="004156F2">
            <w:pPr>
              <w:keepNext/>
              <w:keepLines/>
              <w:overflowPunct w:val="0"/>
              <w:autoSpaceDE w:val="0"/>
              <w:autoSpaceDN w:val="0"/>
              <w:adjustRightInd w:val="0"/>
              <w:textAlignment w:val="baseline"/>
              <w:rPr>
                <w:rFonts w:ascii="Arial" w:hAnsi="Arial" w:cs="Arial"/>
                <w:sz w:val="18"/>
              </w:rPr>
            </w:pPr>
            <w:r>
              <w:rPr>
                <w:rFonts w:ascii="Arial" w:eastAsiaTheme="minorEastAsia" w:hAnsi="Arial" w:cs="Arial"/>
                <w:sz w:val="18"/>
              </w:rPr>
              <w:t>I</w:t>
            </w:r>
            <w:r>
              <w:rPr>
                <w:rFonts w:ascii="Arial" w:eastAsiaTheme="minorEastAsia" w:hAnsi="Arial" w:cs="Arial" w:hint="eastAsia"/>
                <w:sz w:val="18"/>
              </w:rPr>
              <w:t>n</w:t>
            </w:r>
            <w:r>
              <w:rPr>
                <w:rFonts w:ascii="Arial" w:eastAsiaTheme="minorEastAsia" w:hAnsi="Arial" w:cs="Arial"/>
                <w:sz w:val="18"/>
              </w:rPr>
              <w:t xml:space="preserve">dicates whether UE </w:t>
            </w:r>
            <w:proofErr w:type="gramStart"/>
            <w:r>
              <w:rPr>
                <w:rFonts w:ascii="Arial" w:eastAsiaTheme="minorEastAsia" w:hAnsi="Arial" w:cs="Arial"/>
                <w:sz w:val="18"/>
              </w:rPr>
              <w:t>supports to</w:t>
            </w:r>
            <w:proofErr w:type="gramEnd"/>
            <w:r>
              <w:rPr>
                <w:rFonts w:ascii="Arial" w:hAnsi="Arial" w:cs="Arial"/>
                <w:sz w:val="18"/>
              </w:rPr>
              <w:t xml:space="preserve"> measure and report on one CC per band</w:t>
            </w:r>
            <w:r>
              <w:rPr>
                <w:rFonts w:ascii="Arial" w:eastAsiaTheme="minorEastAsia" w:hAnsi="Arial" w:cs="Arial"/>
                <w:sz w:val="18"/>
              </w:rPr>
              <w:t xml:space="preserve"> for </w:t>
            </w:r>
            <w:r>
              <w:rPr>
                <w:rFonts w:ascii="Arial" w:hAnsi="Arial" w:cs="Arial" w:hint="eastAsia"/>
                <w:sz w:val="18"/>
              </w:rPr>
              <w:t>C</w:t>
            </w:r>
            <w:r>
              <w:rPr>
                <w:rFonts w:ascii="Arial" w:hAnsi="Arial" w:cs="Arial"/>
                <w:sz w:val="18"/>
              </w:rPr>
              <w:t>SSF enhancement</w:t>
            </w:r>
          </w:p>
        </w:tc>
        <w:tc>
          <w:tcPr>
            <w:tcW w:w="1458" w:type="dxa"/>
            <w:shd w:val="clear" w:color="auto" w:fill="auto"/>
          </w:tcPr>
          <w:p w14:paraId="468EBFB3" w14:textId="77777777" w:rsidR="00F038F3" w:rsidRPr="00F218D2" w:rsidRDefault="00F038F3"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D5D029A" w14:textId="77777777" w:rsidR="00F038F3" w:rsidRPr="00F218D2" w:rsidRDefault="00F038F3" w:rsidP="004156F2">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4" w:type="dxa"/>
            <w:shd w:val="clear" w:color="auto" w:fill="auto"/>
          </w:tcPr>
          <w:p w14:paraId="2439C037" w14:textId="77777777" w:rsidR="00F038F3" w:rsidRPr="00F218D2" w:rsidRDefault="00F038F3" w:rsidP="004156F2">
            <w:pPr>
              <w:keepNext/>
              <w:keepLines/>
              <w:overflowPunct w:val="0"/>
              <w:autoSpaceDE w:val="0"/>
              <w:autoSpaceDN w:val="0"/>
              <w:adjustRightInd w:val="0"/>
              <w:jc w:val="center"/>
              <w:textAlignment w:val="baseline"/>
              <w:rPr>
                <w:rFonts w:ascii="Arial" w:eastAsia="Gulim" w:hAnsi="Arial" w:cs="Arial"/>
                <w:b/>
                <w:sz w:val="18"/>
              </w:rPr>
            </w:pPr>
            <w:r>
              <w:rPr>
                <w:rFonts w:ascii="Arial" w:eastAsiaTheme="minorEastAsia" w:hAnsi="Arial" w:cs="Arial" w:hint="eastAsia"/>
                <w:sz w:val="18"/>
              </w:rPr>
              <w:t>N</w:t>
            </w:r>
            <w:r>
              <w:rPr>
                <w:rFonts w:ascii="Arial" w:eastAsiaTheme="minorEastAsia" w:hAnsi="Arial" w:cs="Arial"/>
                <w:sz w:val="18"/>
              </w:rPr>
              <w:t>/A</w:t>
            </w:r>
          </w:p>
        </w:tc>
        <w:tc>
          <w:tcPr>
            <w:tcW w:w="1410" w:type="dxa"/>
          </w:tcPr>
          <w:p w14:paraId="568FB19B" w14:textId="77777777" w:rsidR="00F038F3" w:rsidRPr="00F218D2" w:rsidRDefault="00F038F3" w:rsidP="004156F2">
            <w:pPr>
              <w:keepNext/>
              <w:keepLines/>
              <w:rPr>
                <w:rFonts w:ascii="Arial" w:hAnsi="Arial" w:cs="Arial"/>
                <w:sz w:val="18"/>
              </w:rPr>
            </w:pPr>
            <w:r>
              <w:rPr>
                <w:rFonts w:ascii="Arial" w:eastAsiaTheme="minorEastAsia" w:hAnsi="Arial" w:cs="Arial" w:hint="eastAsia"/>
                <w:sz w:val="18"/>
              </w:rPr>
              <w:t>U</w:t>
            </w:r>
            <w:r>
              <w:rPr>
                <w:rFonts w:ascii="Arial" w:eastAsiaTheme="minorEastAsia" w:hAnsi="Arial" w:cs="Arial"/>
                <w:sz w:val="18"/>
              </w:rPr>
              <w:t xml:space="preserve">E doesn’t support to </w:t>
            </w:r>
            <w:r>
              <w:rPr>
                <w:rFonts w:ascii="Arial" w:hAnsi="Arial" w:cs="Arial"/>
                <w:sz w:val="18"/>
              </w:rPr>
              <w:t>measure and report on one CC per band</w:t>
            </w:r>
          </w:p>
        </w:tc>
        <w:tc>
          <w:tcPr>
            <w:tcW w:w="1232" w:type="dxa"/>
            <w:shd w:val="clear" w:color="auto" w:fill="auto"/>
          </w:tcPr>
          <w:p w14:paraId="619D66EA" w14:textId="77777777" w:rsidR="00F038F3" w:rsidRPr="00F218D2" w:rsidRDefault="00F038F3" w:rsidP="004156F2">
            <w:pPr>
              <w:keepNext/>
              <w:keepLines/>
              <w:rPr>
                <w:rFonts w:ascii="Arial" w:hAnsi="Arial" w:cs="Arial"/>
                <w:sz w:val="18"/>
              </w:rPr>
            </w:pPr>
            <w:r>
              <w:rPr>
                <w:rFonts w:ascii="Arial" w:eastAsiaTheme="minorEastAsia" w:hAnsi="Arial" w:cs="Arial"/>
                <w:sz w:val="18"/>
              </w:rPr>
              <w:t>Per band</w:t>
            </w:r>
          </w:p>
        </w:tc>
        <w:tc>
          <w:tcPr>
            <w:tcW w:w="1416" w:type="dxa"/>
            <w:shd w:val="clear" w:color="auto" w:fill="auto"/>
          </w:tcPr>
          <w:p w14:paraId="6E821684" w14:textId="77777777" w:rsidR="00F038F3" w:rsidRPr="00F218D2" w:rsidRDefault="00F038F3" w:rsidP="004156F2">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hint="eastAsia"/>
                <w:sz w:val="18"/>
              </w:rPr>
              <w:t>N</w:t>
            </w:r>
            <w:r>
              <w:rPr>
                <w:rFonts w:ascii="Arial" w:eastAsiaTheme="minorEastAsia" w:hAnsi="Arial" w:cs="Arial"/>
                <w:sz w:val="18"/>
              </w:rPr>
              <w:t>o</w:t>
            </w:r>
          </w:p>
        </w:tc>
        <w:tc>
          <w:tcPr>
            <w:tcW w:w="1416" w:type="dxa"/>
            <w:shd w:val="clear" w:color="auto" w:fill="auto"/>
          </w:tcPr>
          <w:p w14:paraId="0FA6BB4B" w14:textId="77777777" w:rsidR="00F038F3" w:rsidRPr="00F218D2" w:rsidRDefault="00F038F3" w:rsidP="004156F2">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sz w:val="18"/>
              </w:rPr>
              <w:t>[FR2 only]</w:t>
            </w:r>
          </w:p>
        </w:tc>
        <w:tc>
          <w:tcPr>
            <w:tcW w:w="1686" w:type="dxa"/>
          </w:tcPr>
          <w:p w14:paraId="0A6BF11C" w14:textId="77777777" w:rsidR="00F038F3" w:rsidRPr="00F218D2" w:rsidRDefault="00F038F3"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N</w:t>
            </w:r>
            <w:r>
              <w:rPr>
                <w:rFonts w:ascii="Arial" w:eastAsiaTheme="minorEastAsia" w:hAnsi="Arial" w:cs="Arial"/>
                <w:sz w:val="18"/>
              </w:rPr>
              <w:t>/A</w:t>
            </w:r>
          </w:p>
        </w:tc>
        <w:tc>
          <w:tcPr>
            <w:tcW w:w="1432" w:type="dxa"/>
            <w:shd w:val="clear" w:color="auto" w:fill="auto"/>
          </w:tcPr>
          <w:p w14:paraId="6A0D6FDF" w14:textId="77777777" w:rsidR="00F038F3" w:rsidRPr="00F218D2" w:rsidRDefault="00F038F3"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089C0C4" w14:textId="77777777" w:rsidR="00F038F3" w:rsidRPr="00F218D2" w:rsidRDefault="00F038F3" w:rsidP="004156F2">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hint="eastAsia"/>
                <w:sz w:val="18"/>
              </w:rPr>
              <w:t>O</w:t>
            </w:r>
            <w:r>
              <w:rPr>
                <w:rFonts w:ascii="Arial" w:eastAsiaTheme="minorEastAsia" w:hAnsi="Arial" w:cs="Arial"/>
                <w:sz w:val="18"/>
              </w:rPr>
              <w:t>ptional with capability signaling</w:t>
            </w:r>
          </w:p>
        </w:tc>
      </w:tr>
      <w:tr w:rsidR="00F038F3" w14:paraId="1AC444DD" w14:textId="77777777" w:rsidTr="004156F2">
        <w:trPr>
          <w:trHeight w:val="20"/>
        </w:trPr>
        <w:tc>
          <w:tcPr>
            <w:tcW w:w="2037" w:type="dxa"/>
            <w:shd w:val="clear" w:color="auto" w:fill="auto"/>
          </w:tcPr>
          <w:p w14:paraId="36CC9157" w14:textId="77777777" w:rsidR="00F038F3" w:rsidRDefault="00F038F3"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60F09191" w14:textId="77777777" w:rsidR="00F038F3" w:rsidRDefault="00F038F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1-3</w:t>
            </w:r>
          </w:p>
        </w:tc>
        <w:tc>
          <w:tcPr>
            <w:tcW w:w="1327" w:type="dxa"/>
            <w:shd w:val="clear" w:color="auto" w:fill="auto"/>
          </w:tcPr>
          <w:p w14:paraId="080D5526" w14:textId="77777777" w:rsidR="00F038F3" w:rsidRDefault="00F038F3"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C</w:t>
            </w:r>
            <w:r>
              <w:rPr>
                <w:rFonts w:ascii="Arial" w:hAnsi="Arial" w:cs="Arial"/>
                <w:sz w:val="18"/>
              </w:rPr>
              <w:t>SSF enhancement</w:t>
            </w:r>
          </w:p>
          <w:p w14:paraId="028854BF" w14:textId="77777777" w:rsidR="00F038F3" w:rsidRDefault="00F038F3"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Solution 3: 3 searchers</w:t>
            </w:r>
          </w:p>
        </w:tc>
        <w:tc>
          <w:tcPr>
            <w:tcW w:w="3835" w:type="dxa"/>
            <w:shd w:val="clear" w:color="auto" w:fill="auto"/>
          </w:tcPr>
          <w:p w14:paraId="4327D0DE" w14:textId="77777777" w:rsidR="00F038F3" w:rsidRDefault="00F038F3" w:rsidP="004156F2">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sz w:val="18"/>
              </w:rPr>
              <w:t>I</w:t>
            </w:r>
            <w:r>
              <w:rPr>
                <w:rFonts w:ascii="Arial" w:eastAsiaTheme="minorEastAsia" w:hAnsi="Arial" w:cs="Arial" w:hint="eastAsia"/>
                <w:sz w:val="18"/>
              </w:rPr>
              <w:t>n</w:t>
            </w:r>
            <w:r>
              <w:rPr>
                <w:rFonts w:ascii="Arial" w:eastAsiaTheme="minorEastAsia" w:hAnsi="Arial" w:cs="Arial"/>
                <w:sz w:val="18"/>
              </w:rPr>
              <w:t xml:space="preserve">dicates whether UE supports 3 </w:t>
            </w:r>
            <w:proofErr w:type="gramStart"/>
            <w:r>
              <w:rPr>
                <w:rFonts w:ascii="Arial" w:eastAsiaTheme="minorEastAsia" w:hAnsi="Arial" w:cs="Arial"/>
                <w:sz w:val="18"/>
              </w:rPr>
              <w:t>searchers  for</w:t>
            </w:r>
            <w:proofErr w:type="gramEnd"/>
            <w:r>
              <w:rPr>
                <w:rFonts w:ascii="Arial" w:eastAsiaTheme="minorEastAsia" w:hAnsi="Arial" w:cs="Arial"/>
                <w:sz w:val="18"/>
              </w:rPr>
              <w:t xml:space="preserve"> reducing CSSF </w:t>
            </w:r>
            <w:r w:rsidRPr="00CA2567">
              <w:rPr>
                <w:rFonts w:ascii="Arial" w:eastAsiaTheme="minorEastAsia" w:hAnsi="Arial" w:cs="Arial"/>
                <w:noProof/>
                <w:sz w:val="18"/>
              </w:rPr>
              <w:drawing>
                <wp:inline distT="0" distB="0" distL="0" distR="0" wp14:anchorId="76929BDD" wp14:editId="7172555C">
                  <wp:extent cx="2286000" cy="3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0" cy="33655"/>
                          </a:xfrm>
                          <a:prstGeom prst="rect">
                            <a:avLst/>
                          </a:prstGeom>
                          <a:noFill/>
                          <a:ln>
                            <a:noFill/>
                          </a:ln>
                        </pic:spPr>
                      </pic:pic>
                    </a:graphicData>
                  </a:graphic>
                </wp:inline>
              </w:drawing>
            </w:r>
          </w:p>
        </w:tc>
        <w:tc>
          <w:tcPr>
            <w:tcW w:w="1458" w:type="dxa"/>
            <w:shd w:val="clear" w:color="auto" w:fill="auto"/>
          </w:tcPr>
          <w:p w14:paraId="6984B84E" w14:textId="77777777" w:rsidR="00F038F3" w:rsidRPr="00F218D2" w:rsidRDefault="00F038F3"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39F6925" w14:textId="77777777" w:rsidR="00F038F3" w:rsidRDefault="00F038F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4" w:type="dxa"/>
            <w:shd w:val="clear" w:color="auto" w:fill="auto"/>
          </w:tcPr>
          <w:p w14:paraId="35917DFE" w14:textId="77777777" w:rsidR="00F038F3" w:rsidRDefault="00F038F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10" w:type="dxa"/>
          </w:tcPr>
          <w:p w14:paraId="299B530A" w14:textId="77777777" w:rsidR="00F038F3" w:rsidRPr="00326188" w:rsidRDefault="00F038F3" w:rsidP="004156F2">
            <w:pPr>
              <w:keepNext/>
              <w:keepLines/>
              <w:overflowPunct w:val="0"/>
              <w:autoSpaceDE w:val="0"/>
              <w:autoSpaceDN w:val="0"/>
              <w:adjustRightInd w:val="0"/>
              <w:textAlignment w:val="baseline"/>
              <w:rPr>
                <w:rFonts w:ascii="Arial" w:hAnsi="Arial" w:cs="Arial"/>
                <w:sz w:val="18"/>
              </w:rPr>
            </w:pPr>
            <w:r>
              <w:rPr>
                <w:rFonts w:ascii="Arial" w:eastAsiaTheme="minorEastAsia" w:hAnsi="Arial" w:cs="Arial" w:hint="eastAsia"/>
                <w:sz w:val="18"/>
              </w:rPr>
              <w:t>U</w:t>
            </w:r>
            <w:r>
              <w:rPr>
                <w:rFonts w:ascii="Arial" w:eastAsiaTheme="minorEastAsia" w:hAnsi="Arial" w:cs="Arial"/>
                <w:sz w:val="18"/>
              </w:rPr>
              <w:t xml:space="preserve">E doesn’t support further </w:t>
            </w:r>
            <w:r>
              <w:rPr>
                <w:rFonts w:ascii="Arial" w:hAnsi="Arial" w:cs="Arial" w:hint="eastAsia"/>
                <w:sz w:val="18"/>
              </w:rPr>
              <w:t>C</w:t>
            </w:r>
            <w:r>
              <w:rPr>
                <w:rFonts w:ascii="Arial" w:hAnsi="Arial" w:cs="Arial"/>
                <w:sz w:val="18"/>
              </w:rPr>
              <w:t xml:space="preserve">SSF enhancement </w:t>
            </w:r>
            <w:r>
              <w:rPr>
                <w:rFonts w:ascii="Arial" w:hAnsi="Arial" w:cs="Arial" w:hint="eastAsia"/>
                <w:sz w:val="18"/>
              </w:rPr>
              <w:t>b</w:t>
            </w:r>
            <w:r>
              <w:rPr>
                <w:rFonts w:ascii="Arial" w:hAnsi="Arial" w:cs="Arial"/>
                <w:sz w:val="18"/>
              </w:rPr>
              <w:t>ased on 3 searchers</w:t>
            </w:r>
          </w:p>
        </w:tc>
        <w:tc>
          <w:tcPr>
            <w:tcW w:w="1232" w:type="dxa"/>
            <w:shd w:val="clear" w:color="auto" w:fill="auto"/>
          </w:tcPr>
          <w:p w14:paraId="46CD7156" w14:textId="77777777" w:rsidR="00F038F3" w:rsidRDefault="00F038F3" w:rsidP="004156F2">
            <w:pPr>
              <w:keepNext/>
              <w:keepLines/>
              <w:rPr>
                <w:rFonts w:ascii="Arial" w:eastAsiaTheme="minorEastAsia" w:hAnsi="Arial" w:cs="Arial"/>
                <w:sz w:val="18"/>
              </w:rPr>
            </w:pPr>
            <w:r>
              <w:rPr>
                <w:rFonts w:ascii="Arial" w:eastAsiaTheme="minorEastAsia" w:hAnsi="Arial" w:cs="Arial"/>
                <w:sz w:val="18"/>
              </w:rPr>
              <w:t>Per UE</w:t>
            </w:r>
          </w:p>
        </w:tc>
        <w:tc>
          <w:tcPr>
            <w:tcW w:w="1416" w:type="dxa"/>
            <w:shd w:val="clear" w:color="auto" w:fill="auto"/>
          </w:tcPr>
          <w:p w14:paraId="5281CDC0" w14:textId="77777777" w:rsidR="00F038F3" w:rsidRDefault="00F038F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o</w:t>
            </w:r>
          </w:p>
        </w:tc>
        <w:tc>
          <w:tcPr>
            <w:tcW w:w="1416" w:type="dxa"/>
            <w:shd w:val="clear" w:color="auto" w:fill="auto"/>
          </w:tcPr>
          <w:p w14:paraId="58BF32F6" w14:textId="77777777" w:rsidR="00F038F3" w:rsidRDefault="00F038F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[FR2 only]</w:t>
            </w:r>
          </w:p>
        </w:tc>
        <w:tc>
          <w:tcPr>
            <w:tcW w:w="1686" w:type="dxa"/>
          </w:tcPr>
          <w:p w14:paraId="3A12FD01" w14:textId="77777777" w:rsidR="00F038F3" w:rsidRDefault="00F038F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32" w:type="dxa"/>
            <w:shd w:val="clear" w:color="auto" w:fill="auto"/>
          </w:tcPr>
          <w:p w14:paraId="0580EFF3" w14:textId="77777777" w:rsidR="00F038F3" w:rsidRDefault="00F038F3"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3E81F5EC" w14:textId="77777777" w:rsidR="00F038F3" w:rsidRDefault="00F038F3"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ptional with capability signaling</w:t>
            </w:r>
          </w:p>
        </w:tc>
      </w:tr>
    </w:tbl>
    <w:p w14:paraId="55465340" w14:textId="77777777" w:rsidR="00F038F3" w:rsidRDefault="00F038F3" w:rsidP="00467D3B">
      <w:pPr>
        <w:rPr>
          <w:rFonts w:ascii="Arial" w:eastAsiaTheme="minorEastAsia" w:hAnsi="Arial" w:cs="Arial"/>
          <w:sz w:val="28"/>
          <w:szCs w:val="28"/>
        </w:rPr>
      </w:pPr>
    </w:p>
    <w:p w14:paraId="532DBC2C" w14:textId="324F7673" w:rsidR="003E515D" w:rsidRPr="003E515D" w:rsidRDefault="003E515D">
      <w:pPr>
        <w:pStyle w:val="aff5"/>
        <w:numPr>
          <w:ilvl w:val="0"/>
          <w:numId w:val="10"/>
        </w:numPr>
        <w:ind w:leftChars="0"/>
        <w:rPr>
          <w:rFonts w:ascii="Arial" w:eastAsiaTheme="minorEastAsia" w:hAnsi="Arial" w:cs="Arial"/>
          <w:szCs w:val="24"/>
        </w:rPr>
      </w:pPr>
      <w:r w:rsidRPr="003E515D">
        <w:rPr>
          <w:rFonts w:ascii="Arial" w:eastAsiaTheme="minorEastAsia" w:hAnsi="Arial" w:cs="Arial" w:hint="eastAsia"/>
          <w:szCs w:val="24"/>
        </w:rPr>
        <w:t>R4-</w:t>
      </w:r>
      <w:proofErr w:type="gramStart"/>
      <w:r w:rsidRPr="003E515D">
        <w:rPr>
          <w:rFonts w:ascii="Arial" w:eastAsiaTheme="minorEastAsia" w:hAnsi="Arial" w:cs="Arial" w:hint="eastAsia"/>
          <w:szCs w:val="24"/>
        </w:rPr>
        <w:t>2506890  Intel</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13"/>
        <w:gridCol w:w="1460"/>
        <w:gridCol w:w="3779"/>
        <w:gridCol w:w="1402"/>
        <w:gridCol w:w="1138"/>
        <w:gridCol w:w="1357"/>
        <w:gridCol w:w="1451"/>
        <w:gridCol w:w="1192"/>
        <w:gridCol w:w="1473"/>
        <w:gridCol w:w="1473"/>
        <w:gridCol w:w="1611"/>
        <w:gridCol w:w="1374"/>
        <w:gridCol w:w="1978"/>
      </w:tblGrid>
      <w:tr w:rsidR="003E515D" w:rsidRPr="002C2167" w14:paraId="78863532" w14:textId="77777777" w:rsidTr="004156F2">
        <w:trPr>
          <w:trHeight w:val="20"/>
        </w:trPr>
        <w:tc>
          <w:tcPr>
            <w:tcW w:w="442" w:type="pct"/>
            <w:shd w:val="clear" w:color="auto" w:fill="auto"/>
          </w:tcPr>
          <w:p w14:paraId="007A1FB4" w14:textId="77777777" w:rsidR="003E515D" w:rsidRPr="002C2167" w:rsidRDefault="003E515D" w:rsidP="004156F2">
            <w:pPr>
              <w:keepNext/>
              <w:keepLines/>
              <w:snapToGrid w:val="0"/>
              <w:rPr>
                <w:rFonts w:ascii="Arial" w:eastAsiaTheme="minorEastAsia" w:hAnsi="Arial" w:cs="Arial"/>
                <w:sz w:val="18"/>
                <w:szCs w:val="18"/>
              </w:rPr>
            </w:pPr>
            <w:r w:rsidRPr="002C2167">
              <w:rPr>
                <w:rFonts w:ascii="Arial" w:eastAsiaTheme="minorEastAsia" w:hAnsi="Arial" w:cs="Arial" w:hint="eastAsia"/>
                <w:sz w:val="18"/>
                <w:szCs w:val="18"/>
              </w:rPr>
              <w:t xml:space="preserve">51. </w:t>
            </w:r>
            <w:r w:rsidRPr="002C2167">
              <w:rPr>
                <w:rFonts w:ascii="Arial" w:eastAsiaTheme="minorEastAsia" w:hAnsi="Arial" w:cs="Arial"/>
                <w:sz w:val="18"/>
                <w:szCs w:val="18"/>
              </w:rPr>
              <w:t>NR_RRM_Ph5</w:t>
            </w:r>
          </w:p>
          <w:p w14:paraId="681EEDFE" w14:textId="77777777" w:rsidR="003E515D" w:rsidRPr="002C2167" w:rsidRDefault="003E515D" w:rsidP="004156F2">
            <w:pPr>
              <w:keepNext/>
              <w:keepLines/>
              <w:snapToGrid w:val="0"/>
              <w:rPr>
                <w:rFonts w:ascii="Arial" w:eastAsiaTheme="minorEastAsia" w:hAnsi="Arial" w:cs="Arial"/>
                <w:sz w:val="18"/>
                <w:szCs w:val="18"/>
              </w:rPr>
            </w:pPr>
          </w:p>
        </w:tc>
        <w:tc>
          <w:tcPr>
            <w:tcW w:w="159" w:type="pct"/>
            <w:shd w:val="clear" w:color="auto" w:fill="auto"/>
          </w:tcPr>
          <w:p w14:paraId="059D0C8F" w14:textId="77777777" w:rsidR="003E515D" w:rsidRPr="002C2167" w:rsidRDefault="003E515D" w:rsidP="004156F2">
            <w:pPr>
              <w:keepNext/>
              <w:keepLines/>
              <w:snapToGrid w:val="0"/>
              <w:rPr>
                <w:rFonts w:ascii="Arial" w:eastAsiaTheme="minorEastAsia" w:hAnsi="Arial" w:cs="Arial"/>
                <w:sz w:val="18"/>
              </w:rPr>
            </w:pPr>
            <w:r w:rsidRPr="002C2167">
              <w:rPr>
                <w:rFonts w:ascii="Arial" w:eastAsiaTheme="minorEastAsia" w:hAnsi="Arial" w:cs="Arial" w:hint="eastAsia"/>
                <w:sz w:val="18"/>
              </w:rPr>
              <w:t>51-1</w:t>
            </w:r>
          </w:p>
        </w:tc>
        <w:tc>
          <w:tcPr>
            <w:tcW w:w="326" w:type="pct"/>
            <w:shd w:val="clear" w:color="auto" w:fill="auto"/>
          </w:tcPr>
          <w:p w14:paraId="74F77C60" w14:textId="77777777" w:rsidR="003E515D" w:rsidRPr="002C2167" w:rsidRDefault="003E515D" w:rsidP="004156F2">
            <w:pPr>
              <w:keepNext/>
              <w:keepLines/>
              <w:snapToGrid w:val="0"/>
              <w:rPr>
                <w:rFonts w:ascii="Arial" w:hAnsi="Arial" w:cs="Arial"/>
                <w:sz w:val="18"/>
              </w:rPr>
            </w:pPr>
            <w:r w:rsidRPr="002C2167">
              <w:rPr>
                <w:rFonts w:ascii="Arial" w:hAnsi="Arial" w:cs="Arial"/>
                <w:sz w:val="18"/>
              </w:rPr>
              <w:t xml:space="preserve">UE support on solution 1 for CSSF outside gap enhancements </w:t>
            </w:r>
          </w:p>
        </w:tc>
        <w:tc>
          <w:tcPr>
            <w:tcW w:w="844" w:type="pct"/>
            <w:shd w:val="clear" w:color="auto" w:fill="auto"/>
          </w:tcPr>
          <w:p w14:paraId="556B5214" w14:textId="77777777" w:rsidR="003E515D" w:rsidRPr="002C2167" w:rsidRDefault="003E515D">
            <w:pPr>
              <w:pStyle w:val="aff5"/>
              <w:keepNext/>
              <w:keepLines/>
              <w:numPr>
                <w:ilvl w:val="0"/>
                <w:numId w:val="13"/>
              </w:numPr>
              <w:overflowPunct w:val="0"/>
              <w:autoSpaceDE w:val="0"/>
              <w:autoSpaceDN w:val="0"/>
              <w:adjustRightInd w:val="0"/>
              <w:snapToGrid w:val="0"/>
              <w:spacing w:before="120" w:after="120"/>
              <w:ind w:leftChars="0" w:left="0"/>
              <w:contextualSpacing/>
              <w:textAlignment w:val="baseline"/>
              <w:rPr>
                <w:rFonts w:ascii="Arial" w:hAnsi="Arial" w:cs="Arial"/>
                <w:sz w:val="18"/>
              </w:rPr>
            </w:pPr>
            <w:r w:rsidRPr="002C2167">
              <w:rPr>
                <w:rFonts w:ascii="Arial" w:hAnsi="Arial" w:cs="Arial"/>
                <w:sz w:val="18"/>
              </w:rPr>
              <w:t>1) UE support for reduced CSSF outside gap in CA, NR-DC, EN-DC and NE-DC</w:t>
            </w:r>
          </w:p>
        </w:tc>
        <w:tc>
          <w:tcPr>
            <w:tcW w:w="313" w:type="pct"/>
            <w:shd w:val="clear" w:color="auto" w:fill="auto"/>
          </w:tcPr>
          <w:p w14:paraId="1138B5FD" w14:textId="77777777" w:rsidR="003E515D" w:rsidRPr="002C2167" w:rsidRDefault="003E515D" w:rsidP="004156F2">
            <w:pPr>
              <w:keepNext/>
              <w:keepLines/>
              <w:snapToGrid w:val="0"/>
              <w:rPr>
                <w:rFonts w:ascii="Arial" w:eastAsia="Times New Roman" w:hAnsi="Arial" w:cs="Arial"/>
                <w:sz w:val="18"/>
              </w:rPr>
            </w:pPr>
            <w:r w:rsidRPr="002C2167">
              <w:rPr>
                <w:rFonts w:ascii="Arial" w:eastAsia="Times New Roman" w:hAnsi="Arial" w:cs="Arial"/>
                <w:sz w:val="18"/>
              </w:rPr>
              <w:t>NA</w:t>
            </w:r>
          </w:p>
        </w:tc>
        <w:tc>
          <w:tcPr>
            <w:tcW w:w="254" w:type="pct"/>
            <w:shd w:val="clear" w:color="auto" w:fill="auto"/>
          </w:tcPr>
          <w:p w14:paraId="47AA73E4" w14:textId="77777777" w:rsidR="003E515D" w:rsidRPr="002C2167" w:rsidRDefault="003E515D" w:rsidP="004156F2">
            <w:pPr>
              <w:keepNext/>
              <w:keepLines/>
              <w:snapToGrid w:val="0"/>
              <w:rPr>
                <w:rFonts w:ascii="Arial" w:hAnsi="Arial" w:cs="Arial"/>
                <w:sz w:val="18"/>
              </w:rPr>
            </w:pPr>
            <w:r w:rsidRPr="002C2167">
              <w:rPr>
                <w:rFonts w:ascii="Arial" w:hAnsi="Arial" w:cs="Arial"/>
                <w:sz w:val="18"/>
              </w:rPr>
              <w:t>Yes</w:t>
            </w:r>
          </w:p>
        </w:tc>
        <w:tc>
          <w:tcPr>
            <w:tcW w:w="303" w:type="pct"/>
            <w:shd w:val="clear" w:color="auto" w:fill="auto"/>
          </w:tcPr>
          <w:p w14:paraId="712CC884" w14:textId="77777777" w:rsidR="003E515D" w:rsidRPr="002C2167" w:rsidRDefault="003E515D" w:rsidP="004156F2">
            <w:pPr>
              <w:keepNext/>
              <w:keepLines/>
              <w:snapToGrid w:val="0"/>
              <w:rPr>
                <w:rFonts w:ascii="Arial" w:eastAsia="Gulim" w:hAnsi="Arial" w:cs="Arial"/>
                <w:sz w:val="18"/>
              </w:rPr>
            </w:pPr>
            <w:r w:rsidRPr="002C2167">
              <w:rPr>
                <w:rFonts w:ascii="Arial" w:eastAsia="Gulim" w:hAnsi="Arial" w:cs="Arial"/>
                <w:sz w:val="18"/>
              </w:rPr>
              <w:t>NA</w:t>
            </w:r>
          </w:p>
        </w:tc>
        <w:tc>
          <w:tcPr>
            <w:tcW w:w="324" w:type="pct"/>
          </w:tcPr>
          <w:p w14:paraId="5E157639" w14:textId="77777777" w:rsidR="003E515D" w:rsidRPr="002C2167" w:rsidRDefault="003E515D" w:rsidP="004156F2">
            <w:pPr>
              <w:keepNext/>
              <w:keepLines/>
              <w:snapToGrid w:val="0"/>
              <w:rPr>
                <w:rFonts w:ascii="Arial" w:hAnsi="Arial" w:cs="Arial"/>
                <w:sz w:val="18"/>
              </w:rPr>
            </w:pPr>
            <w:r w:rsidRPr="002C2167">
              <w:rPr>
                <w:rFonts w:ascii="Arial" w:hAnsi="Arial" w:cs="Arial"/>
                <w:sz w:val="18"/>
              </w:rPr>
              <w:t>The UE does not support reduced CSSF outside gap value in CA or NR-DC or EN-DC or NE-DC</w:t>
            </w:r>
          </w:p>
        </w:tc>
        <w:tc>
          <w:tcPr>
            <w:tcW w:w="266" w:type="pct"/>
            <w:shd w:val="clear" w:color="auto" w:fill="auto"/>
          </w:tcPr>
          <w:p w14:paraId="786555B9" w14:textId="77777777" w:rsidR="003E515D" w:rsidRPr="002C2167" w:rsidRDefault="003E515D" w:rsidP="004156F2">
            <w:pPr>
              <w:keepNext/>
              <w:keepLines/>
              <w:snapToGrid w:val="0"/>
              <w:rPr>
                <w:rFonts w:ascii="Arial" w:hAnsi="Arial" w:cs="Arial"/>
                <w:sz w:val="18"/>
              </w:rPr>
            </w:pPr>
            <w:r w:rsidRPr="002C2167">
              <w:rPr>
                <w:rFonts w:ascii="Arial" w:hAnsi="Arial" w:cs="Arial"/>
                <w:sz w:val="18"/>
              </w:rPr>
              <w:t>Per-UE</w:t>
            </w:r>
          </w:p>
        </w:tc>
        <w:tc>
          <w:tcPr>
            <w:tcW w:w="329" w:type="pct"/>
            <w:shd w:val="clear" w:color="auto" w:fill="auto"/>
          </w:tcPr>
          <w:p w14:paraId="6296A56C" w14:textId="77777777" w:rsidR="003E515D" w:rsidRPr="002C2167" w:rsidRDefault="003E515D" w:rsidP="004156F2">
            <w:pPr>
              <w:keepNext/>
              <w:keepLines/>
              <w:snapToGrid w:val="0"/>
              <w:rPr>
                <w:rFonts w:ascii="Arial" w:hAnsi="Arial" w:cs="Arial"/>
                <w:sz w:val="18"/>
              </w:rPr>
            </w:pPr>
            <w:r w:rsidRPr="002C2167">
              <w:rPr>
                <w:rFonts w:ascii="Arial" w:hAnsi="Arial" w:cs="Arial"/>
                <w:sz w:val="18"/>
              </w:rPr>
              <w:t>NA</w:t>
            </w:r>
          </w:p>
        </w:tc>
        <w:tc>
          <w:tcPr>
            <w:tcW w:w="329" w:type="pct"/>
            <w:shd w:val="clear" w:color="auto" w:fill="auto"/>
          </w:tcPr>
          <w:p w14:paraId="48550CF5" w14:textId="77777777" w:rsidR="003E515D" w:rsidRPr="002C2167" w:rsidRDefault="003E515D" w:rsidP="004156F2">
            <w:pPr>
              <w:keepNext/>
              <w:keepLines/>
              <w:snapToGrid w:val="0"/>
              <w:rPr>
                <w:rFonts w:ascii="Arial" w:hAnsi="Arial" w:cs="Arial"/>
                <w:sz w:val="18"/>
              </w:rPr>
            </w:pPr>
            <w:r w:rsidRPr="002C2167">
              <w:rPr>
                <w:rFonts w:ascii="Arial" w:hAnsi="Arial" w:cs="Arial"/>
                <w:sz w:val="18"/>
              </w:rPr>
              <w:t>FR2 only</w:t>
            </w:r>
          </w:p>
        </w:tc>
        <w:tc>
          <w:tcPr>
            <w:tcW w:w="360" w:type="pct"/>
          </w:tcPr>
          <w:p w14:paraId="01DEDBFD" w14:textId="77777777" w:rsidR="003E515D" w:rsidRPr="002C2167" w:rsidRDefault="003E515D" w:rsidP="004156F2">
            <w:pPr>
              <w:keepNext/>
              <w:keepLines/>
              <w:snapToGrid w:val="0"/>
              <w:rPr>
                <w:rFonts w:ascii="Arial" w:eastAsia="Times New Roman" w:hAnsi="Arial" w:cs="Arial"/>
                <w:sz w:val="18"/>
              </w:rPr>
            </w:pPr>
            <w:r w:rsidRPr="002C2167">
              <w:rPr>
                <w:rFonts w:ascii="Arial" w:eastAsia="Times New Roman" w:hAnsi="Arial" w:cs="Arial"/>
                <w:sz w:val="18"/>
              </w:rPr>
              <w:t>NA</w:t>
            </w:r>
          </w:p>
        </w:tc>
        <w:tc>
          <w:tcPr>
            <w:tcW w:w="307" w:type="pct"/>
            <w:shd w:val="clear" w:color="auto" w:fill="auto"/>
          </w:tcPr>
          <w:p w14:paraId="5DAA293D" w14:textId="77777777" w:rsidR="003E515D" w:rsidRPr="002C2167" w:rsidRDefault="003E515D" w:rsidP="004156F2">
            <w:pPr>
              <w:keepNext/>
              <w:keepLines/>
              <w:snapToGrid w:val="0"/>
              <w:rPr>
                <w:rFonts w:ascii="Arial" w:eastAsia="Times New Roman" w:hAnsi="Arial" w:cs="Arial"/>
                <w:sz w:val="18"/>
              </w:rPr>
            </w:pPr>
          </w:p>
        </w:tc>
        <w:tc>
          <w:tcPr>
            <w:tcW w:w="442" w:type="pct"/>
            <w:shd w:val="clear" w:color="auto" w:fill="auto"/>
          </w:tcPr>
          <w:p w14:paraId="63FCE912" w14:textId="77777777" w:rsidR="003E515D" w:rsidRPr="002C2167" w:rsidRDefault="003E515D" w:rsidP="004156F2">
            <w:pPr>
              <w:keepNext/>
              <w:keepLines/>
              <w:snapToGrid w:val="0"/>
              <w:rPr>
                <w:rFonts w:ascii="Arial" w:hAnsi="Arial" w:cs="Arial"/>
                <w:sz w:val="18"/>
              </w:rPr>
            </w:pPr>
            <w:r w:rsidRPr="002C2167">
              <w:rPr>
                <w:rFonts w:ascii="Arial" w:hAnsi="Arial" w:cs="Arial"/>
                <w:sz w:val="18"/>
              </w:rPr>
              <w:t xml:space="preserve">Optional with capability </w:t>
            </w:r>
            <w:proofErr w:type="spellStart"/>
            <w:r w:rsidRPr="002C2167">
              <w:rPr>
                <w:rFonts w:ascii="Arial" w:hAnsi="Arial" w:cs="Arial"/>
                <w:sz w:val="18"/>
              </w:rPr>
              <w:t>signalling</w:t>
            </w:r>
            <w:proofErr w:type="spellEnd"/>
          </w:p>
        </w:tc>
      </w:tr>
      <w:tr w:rsidR="003E515D" w:rsidRPr="00EB5390" w14:paraId="3B5F5CE1" w14:textId="77777777" w:rsidTr="004156F2">
        <w:trPr>
          <w:trHeight w:val="20"/>
        </w:trPr>
        <w:tc>
          <w:tcPr>
            <w:tcW w:w="442" w:type="pct"/>
            <w:shd w:val="clear" w:color="auto" w:fill="auto"/>
          </w:tcPr>
          <w:p w14:paraId="4FB3C150" w14:textId="77777777" w:rsidR="003E515D" w:rsidRPr="00EB5390" w:rsidRDefault="003E515D" w:rsidP="004156F2">
            <w:pPr>
              <w:keepNext/>
              <w:keepLines/>
              <w:snapToGrid w:val="0"/>
              <w:rPr>
                <w:rFonts w:ascii="Arial" w:eastAsiaTheme="minorEastAsia" w:hAnsi="Arial" w:cs="Arial"/>
                <w:sz w:val="18"/>
                <w:szCs w:val="18"/>
              </w:rPr>
            </w:pPr>
          </w:p>
        </w:tc>
        <w:tc>
          <w:tcPr>
            <w:tcW w:w="159" w:type="pct"/>
            <w:shd w:val="clear" w:color="auto" w:fill="auto"/>
          </w:tcPr>
          <w:p w14:paraId="3E0C0788" w14:textId="77777777" w:rsidR="003E515D" w:rsidRPr="00EB5390" w:rsidRDefault="003E515D" w:rsidP="004156F2">
            <w:pPr>
              <w:keepNext/>
              <w:keepLines/>
              <w:snapToGrid w:val="0"/>
              <w:rPr>
                <w:rFonts w:ascii="Arial" w:eastAsiaTheme="minorEastAsia" w:hAnsi="Arial" w:cs="Arial"/>
                <w:sz w:val="18"/>
              </w:rPr>
            </w:pPr>
            <w:r w:rsidRPr="00EB5390">
              <w:rPr>
                <w:rFonts w:ascii="Arial" w:eastAsiaTheme="minorEastAsia" w:hAnsi="Arial" w:cs="Arial"/>
                <w:sz w:val="18"/>
              </w:rPr>
              <w:t>51-2</w:t>
            </w:r>
          </w:p>
        </w:tc>
        <w:tc>
          <w:tcPr>
            <w:tcW w:w="326" w:type="pct"/>
            <w:shd w:val="clear" w:color="auto" w:fill="auto"/>
          </w:tcPr>
          <w:p w14:paraId="6E89D4B4" w14:textId="77777777" w:rsidR="003E515D" w:rsidRPr="00EB5390" w:rsidRDefault="003E515D" w:rsidP="004156F2">
            <w:pPr>
              <w:keepNext/>
              <w:keepLines/>
              <w:snapToGrid w:val="0"/>
              <w:rPr>
                <w:rFonts w:ascii="Arial" w:hAnsi="Arial" w:cs="Arial"/>
                <w:sz w:val="18"/>
              </w:rPr>
            </w:pPr>
            <w:r w:rsidRPr="00EB5390">
              <w:rPr>
                <w:rFonts w:ascii="Arial" w:hAnsi="Arial" w:cs="Arial"/>
                <w:sz w:val="18"/>
              </w:rPr>
              <w:t>UE support on solution 3 for CSSF outside gap enhancements</w:t>
            </w:r>
          </w:p>
        </w:tc>
        <w:tc>
          <w:tcPr>
            <w:tcW w:w="844" w:type="pct"/>
            <w:shd w:val="clear" w:color="auto" w:fill="auto"/>
          </w:tcPr>
          <w:p w14:paraId="38B1F799" w14:textId="77777777" w:rsidR="003E515D" w:rsidRPr="00EB5390" w:rsidRDefault="003E515D">
            <w:pPr>
              <w:pStyle w:val="aff5"/>
              <w:keepNext/>
              <w:keepLines/>
              <w:numPr>
                <w:ilvl w:val="0"/>
                <w:numId w:val="14"/>
              </w:numPr>
              <w:overflowPunct w:val="0"/>
              <w:autoSpaceDE w:val="0"/>
              <w:autoSpaceDN w:val="0"/>
              <w:adjustRightInd w:val="0"/>
              <w:snapToGrid w:val="0"/>
              <w:spacing w:before="120" w:after="120"/>
              <w:ind w:leftChars="0" w:left="0"/>
              <w:contextualSpacing/>
              <w:textAlignment w:val="baseline"/>
              <w:rPr>
                <w:rFonts w:ascii="Arial" w:hAnsi="Arial" w:cs="Arial"/>
                <w:sz w:val="18"/>
              </w:rPr>
            </w:pPr>
            <w:r w:rsidRPr="00EB5390">
              <w:rPr>
                <w:rFonts w:ascii="Arial" w:hAnsi="Arial" w:cs="Arial"/>
                <w:sz w:val="18"/>
              </w:rPr>
              <w:t>1) UE support for 3-searcher assumptions in FR1 only CA and/or NR-DC</w:t>
            </w:r>
          </w:p>
          <w:p w14:paraId="1E748C50" w14:textId="77777777" w:rsidR="003E515D" w:rsidRPr="00EB5390" w:rsidRDefault="003E515D">
            <w:pPr>
              <w:pStyle w:val="aff5"/>
              <w:keepNext/>
              <w:keepLines/>
              <w:numPr>
                <w:ilvl w:val="0"/>
                <w:numId w:val="14"/>
              </w:numPr>
              <w:overflowPunct w:val="0"/>
              <w:autoSpaceDE w:val="0"/>
              <w:autoSpaceDN w:val="0"/>
              <w:adjustRightInd w:val="0"/>
              <w:snapToGrid w:val="0"/>
              <w:spacing w:before="120" w:after="120"/>
              <w:ind w:leftChars="0" w:left="0"/>
              <w:contextualSpacing/>
              <w:textAlignment w:val="baseline"/>
              <w:rPr>
                <w:rFonts w:ascii="Arial" w:hAnsi="Arial" w:cs="Arial"/>
                <w:sz w:val="18"/>
              </w:rPr>
            </w:pPr>
            <w:r w:rsidRPr="00EB5390">
              <w:rPr>
                <w:rFonts w:ascii="Arial" w:hAnsi="Arial" w:cs="Arial"/>
                <w:sz w:val="18"/>
              </w:rPr>
              <w:t>2) UE support for 3-searcher assumptions in FR1 only EN-DC</w:t>
            </w:r>
          </w:p>
          <w:p w14:paraId="7837A9D5" w14:textId="77777777" w:rsidR="003E515D" w:rsidRPr="00EB5390" w:rsidRDefault="003E515D">
            <w:pPr>
              <w:pStyle w:val="aff5"/>
              <w:keepNext/>
              <w:keepLines/>
              <w:numPr>
                <w:ilvl w:val="0"/>
                <w:numId w:val="14"/>
              </w:numPr>
              <w:overflowPunct w:val="0"/>
              <w:autoSpaceDE w:val="0"/>
              <w:autoSpaceDN w:val="0"/>
              <w:adjustRightInd w:val="0"/>
              <w:snapToGrid w:val="0"/>
              <w:spacing w:before="120" w:after="120"/>
              <w:ind w:leftChars="0" w:left="0"/>
              <w:contextualSpacing/>
              <w:textAlignment w:val="baseline"/>
              <w:rPr>
                <w:rFonts w:ascii="Arial" w:hAnsi="Arial" w:cs="Arial"/>
                <w:sz w:val="18"/>
              </w:rPr>
            </w:pPr>
            <w:r w:rsidRPr="00EB5390">
              <w:rPr>
                <w:rFonts w:ascii="Arial" w:hAnsi="Arial" w:cs="Arial"/>
                <w:sz w:val="18"/>
              </w:rPr>
              <w:t>3) UE support for 3-searcher assumptions in FR1+R2 CA</w:t>
            </w:r>
          </w:p>
          <w:p w14:paraId="0A7B493E" w14:textId="77777777" w:rsidR="003E515D" w:rsidRPr="00EB5390" w:rsidRDefault="003E515D">
            <w:pPr>
              <w:pStyle w:val="aff5"/>
              <w:keepNext/>
              <w:keepLines/>
              <w:numPr>
                <w:ilvl w:val="0"/>
                <w:numId w:val="14"/>
              </w:numPr>
              <w:overflowPunct w:val="0"/>
              <w:autoSpaceDE w:val="0"/>
              <w:autoSpaceDN w:val="0"/>
              <w:adjustRightInd w:val="0"/>
              <w:snapToGrid w:val="0"/>
              <w:spacing w:before="120" w:after="120"/>
              <w:ind w:leftChars="0" w:left="0"/>
              <w:contextualSpacing/>
              <w:textAlignment w:val="baseline"/>
              <w:rPr>
                <w:rFonts w:ascii="Arial" w:hAnsi="Arial" w:cs="Arial"/>
                <w:sz w:val="18"/>
              </w:rPr>
            </w:pPr>
            <w:r w:rsidRPr="00EB5390">
              <w:rPr>
                <w:rFonts w:ascii="Arial" w:hAnsi="Arial" w:cs="Arial"/>
                <w:sz w:val="18"/>
              </w:rPr>
              <w:t>4) UE support for 3-searcher assumptions in FR1+FR2 NR-DC</w:t>
            </w:r>
          </w:p>
        </w:tc>
        <w:tc>
          <w:tcPr>
            <w:tcW w:w="313" w:type="pct"/>
            <w:shd w:val="clear" w:color="auto" w:fill="auto"/>
          </w:tcPr>
          <w:p w14:paraId="36B5828D" w14:textId="77777777" w:rsidR="003E515D" w:rsidRPr="00EB5390" w:rsidRDefault="003E515D" w:rsidP="004156F2">
            <w:pPr>
              <w:keepNext/>
              <w:keepLines/>
              <w:snapToGrid w:val="0"/>
              <w:rPr>
                <w:rFonts w:ascii="Arial" w:eastAsia="Times New Roman" w:hAnsi="Arial" w:cs="Arial"/>
                <w:sz w:val="18"/>
              </w:rPr>
            </w:pPr>
            <w:r w:rsidRPr="00EB5390">
              <w:rPr>
                <w:rFonts w:ascii="Arial" w:eastAsia="Times New Roman" w:hAnsi="Arial" w:cs="Arial"/>
                <w:sz w:val="18"/>
              </w:rPr>
              <w:t>NA</w:t>
            </w:r>
          </w:p>
        </w:tc>
        <w:tc>
          <w:tcPr>
            <w:tcW w:w="254" w:type="pct"/>
            <w:shd w:val="clear" w:color="auto" w:fill="auto"/>
          </w:tcPr>
          <w:p w14:paraId="6C5E2972" w14:textId="77777777" w:rsidR="003E515D" w:rsidRPr="00EB5390" w:rsidRDefault="003E515D" w:rsidP="004156F2">
            <w:pPr>
              <w:keepNext/>
              <w:keepLines/>
              <w:snapToGrid w:val="0"/>
              <w:rPr>
                <w:rFonts w:ascii="Arial" w:hAnsi="Arial" w:cs="Arial"/>
                <w:sz w:val="18"/>
              </w:rPr>
            </w:pPr>
            <w:r w:rsidRPr="00EB5390">
              <w:rPr>
                <w:rFonts w:ascii="Arial" w:hAnsi="Arial" w:cs="Arial"/>
                <w:sz w:val="18"/>
              </w:rPr>
              <w:t>Yes</w:t>
            </w:r>
          </w:p>
        </w:tc>
        <w:tc>
          <w:tcPr>
            <w:tcW w:w="303" w:type="pct"/>
            <w:shd w:val="clear" w:color="auto" w:fill="auto"/>
          </w:tcPr>
          <w:p w14:paraId="7368EC87" w14:textId="77777777" w:rsidR="003E515D" w:rsidRPr="00EB5390" w:rsidRDefault="003E515D" w:rsidP="004156F2">
            <w:pPr>
              <w:keepNext/>
              <w:keepLines/>
              <w:snapToGrid w:val="0"/>
              <w:rPr>
                <w:rFonts w:ascii="Arial" w:eastAsia="Gulim" w:hAnsi="Arial" w:cs="Arial"/>
                <w:sz w:val="18"/>
              </w:rPr>
            </w:pPr>
            <w:r w:rsidRPr="00EB5390">
              <w:rPr>
                <w:rFonts w:ascii="Arial" w:eastAsia="Gulim" w:hAnsi="Arial" w:cs="Arial"/>
                <w:sz w:val="18"/>
              </w:rPr>
              <w:t>NA</w:t>
            </w:r>
          </w:p>
        </w:tc>
        <w:tc>
          <w:tcPr>
            <w:tcW w:w="324" w:type="pct"/>
          </w:tcPr>
          <w:p w14:paraId="1B46E976" w14:textId="77777777" w:rsidR="003E515D" w:rsidRPr="00EB5390" w:rsidRDefault="003E515D" w:rsidP="004156F2">
            <w:pPr>
              <w:keepNext/>
              <w:keepLines/>
              <w:snapToGrid w:val="0"/>
              <w:rPr>
                <w:rFonts w:ascii="Arial" w:hAnsi="Arial" w:cs="Arial"/>
                <w:sz w:val="18"/>
              </w:rPr>
            </w:pPr>
            <w:r w:rsidRPr="00EB5390">
              <w:rPr>
                <w:rFonts w:ascii="Arial" w:hAnsi="Arial" w:cs="Arial"/>
                <w:sz w:val="18"/>
              </w:rPr>
              <w:t>The UE does not support reduced CSSF outside gap solution 3</w:t>
            </w:r>
          </w:p>
        </w:tc>
        <w:tc>
          <w:tcPr>
            <w:tcW w:w="266" w:type="pct"/>
            <w:shd w:val="clear" w:color="auto" w:fill="auto"/>
          </w:tcPr>
          <w:p w14:paraId="0A77156F" w14:textId="77777777" w:rsidR="003E515D" w:rsidRPr="00EB5390" w:rsidRDefault="003E515D" w:rsidP="004156F2">
            <w:pPr>
              <w:keepNext/>
              <w:keepLines/>
              <w:snapToGrid w:val="0"/>
              <w:rPr>
                <w:rFonts w:ascii="Arial" w:hAnsi="Arial" w:cs="Arial"/>
                <w:sz w:val="18"/>
              </w:rPr>
            </w:pPr>
            <w:r w:rsidRPr="00EB5390">
              <w:rPr>
                <w:rFonts w:ascii="Arial" w:hAnsi="Arial" w:cs="Arial"/>
                <w:sz w:val="18"/>
              </w:rPr>
              <w:t>Per-UE</w:t>
            </w:r>
          </w:p>
        </w:tc>
        <w:tc>
          <w:tcPr>
            <w:tcW w:w="329" w:type="pct"/>
            <w:shd w:val="clear" w:color="auto" w:fill="auto"/>
          </w:tcPr>
          <w:p w14:paraId="157DF455" w14:textId="77777777" w:rsidR="003E515D" w:rsidRPr="00EB5390" w:rsidRDefault="003E515D" w:rsidP="004156F2">
            <w:pPr>
              <w:keepNext/>
              <w:keepLines/>
              <w:snapToGrid w:val="0"/>
              <w:rPr>
                <w:rFonts w:ascii="Arial" w:hAnsi="Arial" w:cs="Arial"/>
                <w:sz w:val="18"/>
              </w:rPr>
            </w:pPr>
            <w:r w:rsidRPr="00EB5390">
              <w:rPr>
                <w:rFonts w:ascii="Arial" w:hAnsi="Arial" w:cs="Arial"/>
                <w:sz w:val="18"/>
              </w:rPr>
              <w:t>NA</w:t>
            </w:r>
          </w:p>
        </w:tc>
        <w:tc>
          <w:tcPr>
            <w:tcW w:w="329" w:type="pct"/>
            <w:shd w:val="clear" w:color="auto" w:fill="auto"/>
          </w:tcPr>
          <w:p w14:paraId="1C130C6A" w14:textId="77777777" w:rsidR="003E515D" w:rsidRPr="00EB5390" w:rsidRDefault="003E515D" w:rsidP="004156F2">
            <w:pPr>
              <w:keepNext/>
              <w:keepLines/>
              <w:snapToGrid w:val="0"/>
              <w:rPr>
                <w:rFonts w:ascii="Arial" w:hAnsi="Arial" w:cs="Arial"/>
                <w:sz w:val="18"/>
              </w:rPr>
            </w:pPr>
            <w:r w:rsidRPr="00EB5390">
              <w:rPr>
                <w:rFonts w:ascii="Arial" w:hAnsi="Arial" w:cs="Arial"/>
                <w:sz w:val="18"/>
              </w:rPr>
              <w:t>NA</w:t>
            </w:r>
          </w:p>
        </w:tc>
        <w:tc>
          <w:tcPr>
            <w:tcW w:w="360" w:type="pct"/>
          </w:tcPr>
          <w:p w14:paraId="21D00671" w14:textId="77777777" w:rsidR="003E515D" w:rsidRPr="00EB5390" w:rsidRDefault="003E515D" w:rsidP="004156F2">
            <w:pPr>
              <w:keepNext/>
              <w:keepLines/>
              <w:snapToGrid w:val="0"/>
              <w:rPr>
                <w:rFonts w:ascii="Arial" w:eastAsia="Times New Roman" w:hAnsi="Arial" w:cs="Arial"/>
                <w:sz w:val="18"/>
              </w:rPr>
            </w:pPr>
            <w:r w:rsidRPr="00EB5390">
              <w:rPr>
                <w:rFonts w:ascii="Arial" w:eastAsia="Times New Roman" w:hAnsi="Arial" w:cs="Arial"/>
                <w:sz w:val="18"/>
              </w:rPr>
              <w:t>NA</w:t>
            </w:r>
          </w:p>
        </w:tc>
        <w:tc>
          <w:tcPr>
            <w:tcW w:w="307" w:type="pct"/>
            <w:shd w:val="clear" w:color="auto" w:fill="auto"/>
          </w:tcPr>
          <w:p w14:paraId="4493DEEA" w14:textId="77777777" w:rsidR="003E515D" w:rsidRPr="00EB5390" w:rsidRDefault="003E515D" w:rsidP="004156F2">
            <w:pPr>
              <w:keepNext/>
              <w:keepLines/>
              <w:snapToGrid w:val="0"/>
              <w:rPr>
                <w:rFonts w:ascii="Arial" w:eastAsia="Times New Roman" w:hAnsi="Arial" w:cs="Arial"/>
                <w:sz w:val="18"/>
              </w:rPr>
            </w:pPr>
          </w:p>
        </w:tc>
        <w:tc>
          <w:tcPr>
            <w:tcW w:w="442" w:type="pct"/>
            <w:shd w:val="clear" w:color="auto" w:fill="auto"/>
          </w:tcPr>
          <w:p w14:paraId="77DB83E2" w14:textId="77777777" w:rsidR="003E515D" w:rsidRPr="00EB5390" w:rsidRDefault="003E515D" w:rsidP="004156F2">
            <w:pPr>
              <w:keepNext/>
              <w:keepLines/>
              <w:snapToGrid w:val="0"/>
              <w:rPr>
                <w:rFonts w:ascii="Arial" w:hAnsi="Arial" w:cs="Arial"/>
                <w:sz w:val="18"/>
              </w:rPr>
            </w:pPr>
            <w:r w:rsidRPr="00EB5390">
              <w:rPr>
                <w:rFonts w:ascii="Arial" w:hAnsi="Arial" w:cs="Arial"/>
                <w:sz w:val="18"/>
              </w:rPr>
              <w:t xml:space="preserve">Optional with capability </w:t>
            </w:r>
            <w:proofErr w:type="spellStart"/>
            <w:r w:rsidRPr="00EB5390">
              <w:rPr>
                <w:rFonts w:ascii="Arial" w:hAnsi="Arial" w:cs="Arial"/>
                <w:sz w:val="18"/>
              </w:rPr>
              <w:t>signalling</w:t>
            </w:r>
            <w:proofErr w:type="spellEnd"/>
          </w:p>
        </w:tc>
      </w:tr>
    </w:tbl>
    <w:p w14:paraId="2B01D5F7" w14:textId="77777777" w:rsidR="003E515D" w:rsidRDefault="003E515D" w:rsidP="00467D3B">
      <w:pPr>
        <w:rPr>
          <w:rFonts w:ascii="Arial" w:eastAsiaTheme="minorEastAsia" w:hAnsi="Arial" w:cs="Arial"/>
          <w:sz w:val="28"/>
          <w:szCs w:val="28"/>
        </w:rPr>
      </w:pPr>
    </w:p>
    <w:p w14:paraId="54A0CD3C" w14:textId="77777777" w:rsidR="00775683" w:rsidRDefault="00775683" w:rsidP="00775683">
      <w:pPr>
        <w:pStyle w:val="30"/>
        <w:rPr>
          <w:rFonts w:eastAsiaTheme="minorEastAsia"/>
          <w:lang w:eastAsia="zh-CN"/>
        </w:rPr>
      </w:pPr>
      <w:r>
        <w:rPr>
          <w:rFonts w:hint="eastAsia"/>
        </w:rPr>
        <w:t>Recommended WF:</w:t>
      </w:r>
    </w:p>
    <w:p w14:paraId="634DAFA6" w14:textId="4B61DCDA" w:rsidR="00775683" w:rsidRPr="00775683" w:rsidRDefault="00775683" w:rsidP="00467D3B">
      <w:pPr>
        <w:rPr>
          <w:rFonts w:ascii="Arial" w:eastAsiaTheme="minorEastAsia" w:hAnsi="Arial" w:cs="Times New Roman"/>
          <w:szCs w:val="20"/>
          <w:lang w:val="en-GB"/>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775683" w:rsidRPr="0009029C" w14:paraId="4E8EC4E2" w14:textId="77777777" w:rsidTr="004156F2">
        <w:trPr>
          <w:trHeight w:val="20"/>
        </w:trPr>
        <w:tc>
          <w:tcPr>
            <w:tcW w:w="2037" w:type="dxa"/>
            <w:tcBorders>
              <w:top w:val="single" w:sz="4" w:space="0" w:color="auto"/>
              <w:left w:val="single" w:sz="4" w:space="0" w:color="auto"/>
              <w:bottom w:val="single" w:sz="4" w:space="0" w:color="auto"/>
              <w:right w:val="single" w:sz="4" w:space="0" w:color="auto"/>
            </w:tcBorders>
            <w:shd w:val="clear" w:color="auto" w:fill="auto"/>
          </w:tcPr>
          <w:p w14:paraId="6F00E006"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lastRenderedPageBreak/>
              <w:t>Features</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0F9F3AFF"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Index</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AA70301"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Feature group</w:t>
            </w: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242B2A50" w14:textId="77777777" w:rsidR="00775683" w:rsidRPr="0009029C" w:rsidRDefault="00775683" w:rsidP="004156F2">
            <w:pPr>
              <w:pStyle w:val="aff5"/>
              <w:ind w:leftChars="0" w:left="360" w:hanging="360"/>
              <w:rPr>
                <w:rFonts w:ascii="Arial" w:eastAsia="宋体" w:hAnsi="Arial" w:cs="Arial"/>
                <w:b/>
                <w:bCs/>
                <w:sz w:val="18"/>
                <w:szCs w:val="24"/>
                <w:lang w:val="en-US" w:eastAsia="zh-CN"/>
              </w:rPr>
            </w:pPr>
            <w:r w:rsidRPr="0009029C">
              <w:rPr>
                <w:rFonts w:ascii="Arial" w:eastAsia="宋体" w:hAnsi="Arial" w:cs="Arial"/>
                <w:b/>
                <w:bCs/>
                <w:sz w:val="18"/>
                <w:szCs w:val="24"/>
                <w:lang w:val="en-US" w:eastAsia="zh-CN"/>
              </w:rPr>
              <w:t>Components</w:t>
            </w:r>
          </w:p>
          <w:p w14:paraId="2702F696" w14:textId="77777777" w:rsidR="00775683" w:rsidRPr="0009029C" w:rsidRDefault="00775683" w:rsidP="004156F2">
            <w:pPr>
              <w:pStyle w:val="aff5"/>
              <w:ind w:leftChars="0" w:left="360" w:hanging="360"/>
              <w:rPr>
                <w:rFonts w:ascii="Arial" w:eastAsia="宋体" w:hAnsi="Arial" w:cs="Arial"/>
                <w:b/>
                <w:bCs/>
                <w:sz w:val="18"/>
                <w:szCs w:val="24"/>
                <w:lang w:val="en-US" w:eastAsia="zh-CN"/>
              </w:rPr>
            </w:pP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7BAA2D2"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Prerequisite feature groups</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E053353"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 xml:space="preserve">Need for the </w:t>
            </w:r>
            <w:proofErr w:type="spellStart"/>
            <w:r w:rsidRPr="0009029C">
              <w:rPr>
                <w:rFonts w:ascii="Arial" w:hAnsi="Arial" w:cs="Arial"/>
                <w:b/>
                <w:bCs/>
                <w:sz w:val="18"/>
              </w:rPr>
              <w:t>gNB</w:t>
            </w:r>
            <w:proofErr w:type="spellEnd"/>
            <w:r w:rsidRPr="0009029C">
              <w:rPr>
                <w:rFonts w:ascii="Arial" w:hAnsi="Arial" w:cs="Arial"/>
                <w:b/>
                <w:bCs/>
                <w:sz w:val="18"/>
              </w:rPr>
              <w:t xml:space="preserve"> to know if the feature is supported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8EB33E"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 xml:space="preserve">Applicable to the capability </w:t>
            </w:r>
            <w:proofErr w:type="spellStart"/>
            <w:r w:rsidRPr="0009029C">
              <w:rPr>
                <w:rFonts w:ascii="Arial" w:hAnsi="Arial" w:cs="Arial"/>
                <w:b/>
                <w:bCs/>
                <w:sz w:val="18"/>
              </w:rPr>
              <w:t>signalling</w:t>
            </w:r>
            <w:proofErr w:type="spellEnd"/>
            <w:r w:rsidRPr="0009029C">
              <w:rPr>
                <w:rFonts w:ascii="Arial" w:hAnsi="Arial" w:cs="Arial"/>
                <w:b/>
                <w:bCs/>
                <w:sz w:val="18"/>
              </w:rPr>
              <w:t xml:space="preserve"> exchange between UEs (V2X WI only)”.</w:t>
            </w:r>
          </w:p>
        </w:tc>
        <w:tc>
          <w:tcPr>
            <w:tcW w:w="1410" w:type="dxa"/>
            <w:tcBorders>
              <w:top w:val="single" w:sz="4" w:space="0" w:color="auto"/>
              <w:left w:val="single" w:sz="4" w:space="0" w:color="auto"/>
              <w:bottom w:val="single" w:sz="4" w:space="0" w:color="auto"/>
              <w:right w:val="single" w:sz="4" w:space="0" w:color="auto"/>
            </w:tcBorders>
          </w:tcPr>
          <w:p w14:paraId="157F454A"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Consequence if the feature is not supported by the UE</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E91F3C9"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Type</w:t>
            </w:r>
          </w:p>
          <w:p w14:paraId="50423FEF"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9B8C78"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688680"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 xml:space="preserve">Need </w:t>
            </w:r>
            <w:proofErr w:type="gramStart"/>
            <w:r w:rsidRPr="0009029C">
              <w:rPr>
                <w:rFonts w:ascii="Arial" w:hAnsi="Arial" w:cs="Arial"/>
                <w:b/>
                <w:bCs/>
                <w:sz w:val="18"/>
              </w:rPr>
              <w:t>of</w:t>
            </w:r>
            <w:proofErr w:type="gramEnd"/>
            <w:r w:rsidRPr="0009029C">
              <w:rPr>
                <w:rFonts w:ascii="Arial" w:hAnsi="Arial" w:cs="Arial"/>
                <w:b/>
                <w:bCs/>
                <w:sz w:val="18"/>
              </w:rPr>
              <w:t xml:space="preserve"> FR1/FR2 differentiation</w:t>
            </w:r>
          </w:p>
        </w:tc>
        <w:tc>
          <w:tcPr>
            <w:tcW w:w="1686" w:type="dxa"/>
            <w:tcBorders>
              <w:top w:val="single" w:sz="4" w:space="0" w:color="auto"/>
              <w:left w:val="single" w:sz="4" w:space="0" w:color="auto"/>
              <w:bottom w:val="single" w:sz="4" w:space="0" w:color="auto"/>
              <w:right w:val="single" w:sz="4" w:space="0" w:color="auto"/>
            </w:tcBorders>
          </w:tcPr>
          <w:p w14:paraId="1EFCAB1A"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Capability interpretation for mixture of FDD/TDD and/or FR1/FR2</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5E3CCCAD"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Note</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D84E695" w14:textId="77777777" w:rsidR="00775683" w:rsidRPr="0009029C" w:rsidRDefault="00775683" w:rsidP="004156F2">
            <w:pPr>
              <w:keepNext/>
              <w:keepLines/>
              <w:overflowPunct w:val="0"/>
              <w:autoSpaceDE w:val="0"/>
              <w:autoSpaceDN w:val="0"/>
              <w:adjustRightInd w:val="0"/>
              <w:jc w:val="center"/>
              <w:textAlignment w:val="baseline"/>
              <w:rPr>
                <w:rFonts w:ascii="Arial" w:hAnsi="Arial" w:cs="Arial"/>
                <w:b/>
                <w:bCs/>
                <w:sz w:val="18"/>
              </w:rPr>
            </w:pPr>
            <w:r w:rsidRPr="0009029C">
              <w:rPr>
                <w:rFonts w:ascii="Arial" w:hAnsi="Arial" w:cs="Arial"/>
                <w:b/>
                <w:bCs/>
                <w:sz w:val="18"/>
              </w:rPr>
              <w:t>Mandatory/Optional</w:t>
            </w:r>
          </w:p>
        </w:tc>
      </w:tr>
      <w:tr w:rsidR="00775683" w:rsidRPr="00E17EC2" w14:paraId="71C540C7" w14:textId="77777777" w:rsidTr="004156F2">
        <w:trPr>
          <w:trHeight w:val="20"/>
        </w:trPr>
        <w:tc>
          <w:tcPr>
            <w:tcW w:w="2037" w:type="dxa"/>
            <w:shd w:val="clear" w:color="auto" w:fill="auto"/>
          </w:tcPr>
          <w:p w14:paraId="5623FB60"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3D6F7395"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p>
        </w:tc>
        <w:tc>
          <w:tcPr>
            <w:tcW w:w="702" w:type="dxa"/>
            <w:shd w:val="clear" w:color="auto" w:fill="auto"/>
          </w:tcPr>
          <w:p w14:paraId="77B1EF92"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w:t>
            </w:r>
            <w:r>
              <w:rPr>
                <w:rFonts w:ascii="Arial" w:hAnsi="Arial" w:cs="Arial"/>
                <w:sz w:val="18"/>
              </w:rPr>
              <w:t>2</w:t>
            </w:r>
          </w:p>
        </w:tc>
        <w:tc>
          <w:tcPr>
            <w:tcW w:w="1327" w:type="dxa"/>
            <w:shd w:val="clear" w:color="auto" w:fill="auto"/>
          </w:tcPr>
          <w:p w14:paraId="0040A915" w14:textId="77777777" w:rsidR="00775683"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One serving carrier measurement per-band</w:t>
            </w:r>
            <w:r w:rsidRPr="003A13C2">
              <w:rPr>
                <w:rFonts w:ascii="Arial" w:hAnsi="Arial" w:cs="Arial" w:hint="eastAsia"/>
                <w:sz w:val="18"/>
              </w:rPr>
              <w:t xml:space="preserve"> for </w:t>
            </w:r>
            <w:r w:rsidRPr="003A13C2">
              <w:rPr>
                <w:rFonts w:ascii="Arial" w:hAnsi="Arial" w:cs="Arial"/>
                <w:sz w:val="18"/>
              </w:rPr>
              <w:t xml:space="preserve">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tc>
        <w:tc>
          <w:tcPr>
            <w:tcW w:w="3835" w:type="dxa"/>
            <w:shd w:val="clear" w:color="auto" w:fill="auto"/>
          </w:tcPr>
          <w:p w14:paraId="4BA3339D" w14:textId="77777777" w:rsidR="00775683" w:rsidRPr="003A13C2" w:rsidRDefault="00775683">
            <w:pPr>
              <w:pStyle w:val="aff5"/>
              <w:keepNext/>
              <w:keepLines/>
              <w:numPr>
                <w:ilvl w:val="0"/>
                <w:numId w:val="11"/>
              </w:numPr>
              <w:overflowPunct w:val="0"/>
              <w:autoSpaceDE w:val="0"/>
              <w:autoSpaceDN w:val="0"/>
              <w:adjustRightInd w:val="0"/>
              <w:ind w:leftChars="0"/>
              <w:jc w:val="center"/>
              <w:textAlignment w:val="baseline"/>
              <w:rPr>
                <w:rFonts w:ascii="Arial" w:eastAsia="宋体" w:hAnsi="Arial" w:cs="Arial"/>
                <w:sz w:val="18"/>
                <w:szCs w:val="24"/>
                <w:lang w:val="en-US" w:eastAsia="zh-CN"/>
              </w:rPr>
            </w:pPr>
            <w:r w:rsidRPr="003A13C2">
              <w:rPr>
                <w:rFonts w:ascii="Arial" w:eastAsia="宋体" w:hAnsi="Arial" w:cs="Arial"/>
                <w:sz w:val="18"/>
                <w:szCs w:val="24"/>
                <w:lang w:val="en-US" w:eastAsia="zh-CN"/>
              </w:rPr>
              <w:t xml:space="preserve">Support of measuring serving cell and neighbor cells on one serving carrier per-band for intra-frequency </w:t>
            </w:r>
            <w:r w:rsidRPr="003A13C2">
              <w:rPr>
                <w:rFonts w:ascii="Arial" w:eastAsia="宋体" w:hAnsi="Arial" w:cs="Arial" w:hint="eastAsia"/>
                <w:sz w:val="18"/>
                <w:szCs w:val="24"/>
                <w:lang w:val="en-US" w:eastAsia="zh-CN"/>
              </w:rPr>
              <w:t>measu</w:t>
            </w:r>
            <w:r w:rsidRPr="003A13C2">
              <w:rPr>
                <w:rFonts w:ascii="Arial" w:eastAsia="宋体" w:hAnsi="Arial" w:cs="Arial"/>
                <w:sz w:val="18"/>
                <w:szCs w:val="24"/>
                <w:lang w:val="en-US" w:eastAsia="zh-CN"/>
              </w:rPr>
              <w:t>re</w:t>
            </w:r>
            <w:r w:rsidRPr="003A13C2">
              <w:rPr>
                <w:rFonts w:ascii="Arial" w:eastAsia="宋体" w:hAnsi="Arial" w:cs="Arial" w:hint="eastAsia"/>
                <w:sz w:val="18"/>
                <w:szCs w:val="24"/>
                <w:lang w:val="en-US" w:eastAsia="zh-CN"/>
              </w:rPr>
              <w:t xml:space="preserve">ments without </w:t>
            </w:r>
            <w:r w:rsidRPr="003A13C2">
              <w:rPr>
                <w:rFonts w:ascii="Arial" w:eastAsia="宋体" w:hAnsi="Arial" w:cs="Arial"/>
                <w:sz w:val="18"/>
                <w:szCs w:val="24"/>
                <w:lang w:val="en-US" w:eastAsia="zh-CN"/>
              </w:rPr>
              <w:t>measurement gap if multiple serving carriers are configured for measurement in a same band</w:t>
            </w:r>
          </w:p>
        </w:tc>
        <w:tc>
          <w:tcPr>
            <w:tcW w:w="1458" w:type="dxa"/>
            <w:shd w:val="clear" w:color="auto" w:fill="auto"/>
          </w:tcPr>
          <w:p w14:paraId="4EFFF596"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p>
        </w:tc>
        <w:tc>
          <w:tcPr>
            <w:tcW w:w="1121" w:type="dxa"/>
            <w:shd w:val="clear" w:color="auto" w:fill="auto"/>
          </w:tcPr>
          <w:p w14:paraId="4C7D64C4" w14:textId="77777777" w:rsidR="00775683"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Y</w:t>
            </w:r>
            <w:r>
              <w:rPr>
                <w:rFonts w:ascii="Arial" w:hAnsi="Arial" w:cs="Arial"/>
                <w:sz w:val="18"/>
              </w:rPr>
              <w:t>es</w:t>
            </w:r>
          </w:p>
        </w:tc>
        <w:tc>
          <w:tcPr>
            <w:tcW w:w="1414" w:type="dxa"/>
            <w:shd w:val="clear" w:color="auto" w:fill="auto"/>
          </w:tcPr>
          <w:p w14:paraId="018F94EA"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p>
        </w:tc>
        <w:tc>
          <w:tcPr>
            <w:tcW w:w="1410" w:type="dxa"/>
          </w:tcPr>
          <w:p w14:paraId="7C508316" w14:textId="77777777" w:rsidR="00775683" w:rsidRPr="00F218D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UE does not support measuring serving cell and neighbor cells on one serving carrier per-band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 xml:space="preserve">measurement gap if multiple serving carriers are configured for measurement in </w:t>
            </w:r>
            <w:proofErr w:type="gramStart"/>
            <w:r w:rsidRPr="003A13C2">
              <w:rPr>
                <w:rFonts w:ascii="Arial" w:hAnsi="Arial" w:cs="Arial"/>
                <w:sz w:val="18"/>
              </w:rPr>
              <w:t>a same band</w:t>
            </w:r>
            <w:proofErr w:type="gramEnd"/>
            <w:r w:rsidRPr="003A13C2">
              <w:rPr>
                <w:rFonts w:ascii="Arial" w:hAnsi="Arial" w:cs="Arial"/>
                <w:sz w:val="18"/>
              </w:rPr>
              <w:t>.</w:t>
            </w:r>
          </w:p>
        </w:tc>
        <w:tc>
          <w:tcPr>
            <w:tcW w:w="1232" w:type="dxa"/>
            <w:shd w:val="clear" w:color="auto" w:fill="auto"/>
          </w:tcPr>
          <w:p w14:paraId="37C1D808" w14:textId="52FB50E2" w:rsidR="00775683" w:rsidRPr="001A3360" w:rsidRDefault="00775683"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w:t>
            </w:r>
            <w:r w:rsidRPr="003A13C2">
              <w:rPr>
                <w:rFonts w:ascii="Arial" w:hAnsi="Arial" w:cs="Arial"/>
                <w:sz w:val="18"/>
              </w:rPr>
              <w:t>Per-UE</w:t>
            </w:r>
            <w:r>
              <w:rPr>
                <w:rFonts w:ascii="Arial" w:hAnsi="Arial" w:cs="Arial" w:hint="eastAsia"/>
                <w:sz w:val="18"/>
              </w:rPr>
              <w:t>]</w:t>
            </w:r>
          </w:p>
        </w:tc>
        <w:tc>
          <w:tcPr>
            <w:tcW w:w="1416" w:type="dxa"/>
            <w:shd w:val="clear" w:color="auto" w:fill="auto"/>
          </w:tcPr>
          <w:p w14:paraId="228985A6" w14:textId="77777777" w:rsidR="00775683" w:rsidRPr="001A3360"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No</w:t>
            </w:r>
          </w:p>
        </w:tc>
        <w:tc>
          <w:tcPr>
            <w:tcW w:w="1416" w:type="dxa"/>
            <w:shd w:val="clear" w:color="auto" w:fill="auto"/>
          </w:tcPr>
          <w:p w14:paraId="10D8E383" w14:textId="77777777" w:rsidR="00775683" w:rsidRPr="001A3360"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Yes</w:t>
            </w:r>
          </w:p>
        </w:tc>
        <w:tc>
          <w:tcPr>
            <w:tcW w:w="1686" w:type="dxa"/>
          </w:tcPr>
          <w:p w14:paraId="6B9CC086"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p>
        </w:tc>
        <w:tc>
          <w:tcPr>
            <w:tcW w:w="1432" w:type="dxa"/>
            <w:shd w:val="clear" w:color="auto" w:fill="auto"/>
            <w:vAlign w:val="center"/>
          </w:tcPr>
          <w:p w14:paraId="7792CDC3"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UE is required to meet the serving cell and neighbor cells measurement requirements in TS38.133 [section 9.2.3.2, 9.1.</w:t>
            </w:r>
            <w:proofErr w:type="gramStart"/>
            <w:r w:rsidRPr="003A13C2">
              <w:rPr>
                <w:rFonts w:ascii="Arial" w:hAnsi="Arial" w:cs="Arial"/>
                <w:sz w:val="18"/>
              </w:rPr>
              <w:t>5.1.1</w:t>
            </w:r>
            <w:proofErr w:type="gramEnd"/>
            <w:r w:rsidRPr="003A13C2">
              <w:rPr>
                <w:rFonts w:ascii="Arial" w:hAnsi="Arial" w:cs="Arial"/>
                <w:sz w:val="18"/>
              </w:rPr>
              <w:t>, 9.1.5.1.2, 9.1.5.1.3, and 9.1.5.1.4] if the feature is supported.</w:t>
            </w:r>
          </w:p>
        </w:tc>
        <w:tc>
          <w:tcPr>
            <w:tcW w:w="1906" w:type="dxa"/>
            <w:shd w:val="clear" w:color="auto" w:fill="auto"/>
            <w:vAlign w:val="center"/>
          </w:tcPr>
          <w:p w14:paraId="55ECA00F" w14:textId="77777777" w:rsidR="00775683" w:rsidRPr="00E17EC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Optional with capability signaling</w:t>
            </w:r>
          </w:p>
        </w:tc>
      </w:tr>
      <w:tr w:rsidR="00775683" w:rsidRPr="00E17EC2" w14:paraId="46067DF9" w14:textId="77777777" w:rsidTr="004156F2">
        <w:trPr>
          <w:trHeight w:val="20"/>
        </w:trPr>
        <w:tc>
          <w:tcPr>
            <w:tcW w:w="2037" w:type="dxa"/>
            <w:shd w:val="clear" w:color="auto" w:fill="auto"/>
          </w:tcPr>
          <w:p w14:paraId="3753109F"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08B18732"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p>
        </w:tc>
        <w:tc>
          <w:tcPr>
            <w:tcW w:w="702" w:type="dxa"/>
            <w:shd w:val="clear" w:color="auto" w:fill="auto"/>
          </w:tcPr>
          <w:p w14:paraId="1D9C3E11"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w:t>
            </w:r>
            <w:r>
              <w:rPr>
                <w:rFonts w:ascii="Arial" w:hAnsi="Arial" w:cs="Arial"/>
                <w:sz w:val="18"/>
              </w:rPr>
              <w:t>3</w:t>
            </w:r>
          </w:p>
        </w:tc>
        <w:tc>
          <w:tcPr>
            <w:tcW w:w="1327" w:type="dxa"/>
            <w:shd w:val="clear" w:color="auto" w:fill="auto"/>
          </w:tcPr>
          <w:p w14:paraId="0E05CECC" w14:textId="77777777" w:rsidR="00775683"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Parallel measurement on three serving carriers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tc>
        <w:tc>
          <w:tcPr>
            <w:tcW w:w="3835" w:type="dxa"/>
            <w:shd w:val="clear" w:color="auto" w:fill="auto"/>
          </w:tcPr>
          <w:p w14:paraId="0FDB1991" w14:textId="77777777" w:rsidR="00775683" w:rsidRPr="003E515D" w:rsidRDefault="00775683">
            <w:pPr>
              <w:pStyle w:val="aff5"/>
              <w:keepNext/>
              <w:keepLines/>
              <w:numPr>
                <w:ilvl w:val="0"/>
                <w:numId w:val="11"/>
              </w:numPr>
              <w:overflowPunct w:val="0"/>
              <w:autoSpaceDE w:val="0"/>
              <w:autoSpaceDN w:val="0"/>
              <w:adjustRightInd w:val="0"/>
              <w:ind w:leftChars="0"/>
              <w:jc w:val="center"/>
              <w:textAlignment w:val="baseline"/>
              <w:rPr>
                <w:rFonts w:ascii="Arial" w:eastAsia="宋体" w:hAnsi="Arial" w:cs="Arial"/>
                <w:sz w:val="18"/>
                <w:szCs w:val="24"/>
                <w:lang w:val="en-US" w:eastAsia="zh-CN"/>
              </w:rPr>
            </w:pPr>
            <w:r w:rsidRPr="003E515D">
              <w:rPr>
                <w:rFonts w:ascii="Arial" w:eastAsia="宋体" w:hAnsi="Arial" w:cs="Arial"/>
                <w:sz w:val="18"/>
                <w:szCs w:val="24"/>
                <w:lang w:val="en-US" w:eastAsia="zh-CN"/>
              </w:rPr>
              <w:t xml:space="preserve">Support of measuring serving cell and neighbor cells on three serving carriers for intra-frequency </w:t>
            </w:r>
            <w:r w:rsidRPr="003E515D">
              <w:rPr>
                <w:rFonts w:ascii="Arial" w:eastAsia="宋体" w:hAnsi="Arial" w:cs="Arial" w:hint="eastAsia"/>
                <w:sz w:val="18"/>
                <w:szCs w:val="24"/>
                <w:lang w:val="en-US" w:eastAsia="zh-CN"/>
              </w:rPr>
              <w:t>measu</w:t>
            </w:r>
            <w:r w:rsidRPr="003E515D">
              <w:rPr>
                <w:rFonts w:ascii="Arial" w:eastAsia="宋体" w:hAnsi="Arial" w:cs="Arial"/>
                <w:sz w:val="18"/>
                <w:szCs w:val="24"/>
                <w:lang w:val="en-US" w:eastAsia="zh-CN"/>
              </w:rPr>
              <w:t>re</w:t>
            </w:r>
            <w:r w:rsidRPr="003E515D">
              <w:rPr>
                <w:rFonts w:ascii="Arial" w:eastAsia="宋体" w:hAnsi="Arial" w:cs="Arial" w:hint="eastAsia"/>
                <w:sz w:val="18"/>
                <w:szCs w:val="24"/>
                <w:lang w:val="en-US" w:eastAsia="zh-CN"/>
              </w:rPr>
              <w:t xml:space="preserve">ments without </w:t>
            </w:r>
            <w:r w:rsidRPr="003E515D">
              <w:rPr>
                <w:rFonts w:ascii="Arial" w:eastAsia="宋体" w:hAnsi="Arial" w:cs="Arial"/>
                <w:sz w:val="18"/>
                <w:szCs w:val="24"/>
                <w:lang w:val="en-US" w:eastAsia="zh-CN"/>
              </w:rPr>
              <w:t xml:space="preserve">measurement </w:t>
            </w:r>
            <w:proofErr w:type="gramStart"/>
            <w:r w:rsidRPr="003E515D">
              <w:rPr>
                <w:rFonts w:ascii="Arial" w:eastAsia="宋体" w:hAnsi="Arial" w:cs="Arial"/>
                <w:sz w:val="18"/>
                <w:szCs w:val="24"/>
                <w:lang w:val="en-US" w:eastAsia="zh-CN"/>
              </w:rPr>
              <w:t>gap</w:t>
            </w:r>
            <w:proofErr w:type="gramEnd"/>
            <w:r w:rsidRPr="003E515D">
              <w:rPr>
                <w:rFonts w:ascii="Arial" w:eastAsia="宋体" w:hAnsi="Arial" w:cs="Arial"/>
                <w:sz w:val="18"/>
                <w:szCs w:val="24"/>
                <w:lang w:val="en-US" w:eastAsia="zh-CN"/>
              </w:rPr>
              <w:t>.</w:t>
            </w:r>
          </w:p>
          <w:p w14:paraId="63707EA7" w14:textId="77777777" w:rsidR="00775683" w:rsidRPr="003A13C2" w:rsidRDefault="00775683">
            <w:pPr>
              <w:pStyle w:val="aff5"/>
              <w:keepNext/>
              <w:keepLines/>
              <w:numPr>
                <w:ilvl w:val="0"/>
                <w:numId w:val="11"/>
              </w:numPr>
              <w:overflowPunct w:val="0"/>
              <w:autoSpaceDE w:val="0"/>
              <w:autoSpaceDN w:val="0"/>
              <w:adjustRightInd w:val="0"/>
              <w:ind w:leftChars="0"/>
              <w:jc w:val="center"/>
              <w:textAlignment w:val="baseline"/>
              <w:rPr>
                <w:rFonts w:ascii="Arial" w:eastAsia="宋体" w:hAnsi="Arial" w:cs="Arial"/>
                <w:sz w:val="18"/>
                <w:szCs w:val="24"/>
                <w:lang w:val="en-US" w:eastAsia="zh-CN"/>
              </w:rPr>
            </w:pPr>
            <w:r w:rsidRPr="003A13C2">
              <w:rPr>
                <w:rFonts w:ascii="Arial" w:eastAsia="宋体" w:hAnsi="Arial" w:cs="Arial"/>
                <w:sz w:val="18"/>
                <w:szCs w:val="24"/>
                <w:lang w:val="en-US" w:eastAsia="zh-CN"/>
              </w:rPr>
              <w:t xml:space="preserve">There are </w:t>
            </w:r>
            <w:proofErr w:type="gramStart"/>
            <w:r w:rsidRPr="003A13C2">
              <w:rPr>
                <w:rFonts w:ascii="Arial" w:eastAsia="宋体" w:hAnsi="Arial" w:cs="Arial"/>
                <w:sz w:val="18"/>
                <w:szCs w:val="24"/>
                <w:lang w:val="en-US" w:eastAsia="zh-CN"/>
              </w:rPr>
              <w:t>separated</w:t>
            </w:r>
            <w:proofErr w:type="gramEnd"/>
            <w:r w:rsidRPr="003A13C2">
              <w:rPr>
                <w:rFonts w:ascii="Arial" w:eastAsia="宋体" w:hAnsi="Arial" w:cs="Arial"/>
                <w:sz w:val="18"/>
                <w:szCs w:val="24"/>
                <w:lang w:val="en-US" w:eastAsia="zh-CN"/>
              </w:rPr>
              <w:t xml:space="preserve"> indications of supporting this feature for different </w:t>
            </w:r>
            <w:proofErr w:type="gramStart"/>
            <w:r w:rsidRPr="003A13C2">
              <w:rPr>
                <w:rFonts w:ascii="Arial" w:eastAsia="宋体" w:hAnsi="Arial" w:cs="Arial"/>
                <w:sz w:val="18"/>
                <w:szCs w:val="24"/>
                <w:lang w:val="en-US" w:eastAsia="zh-CN"/>
              </w:rPr>
              <w:t>cases: {</w:t>
            </w:r>
            <w:proofErr w:type="gramEnd"/>
            <w:r w:rsidRPr="003A13C2">
              <w:rPr>
                <w:rFonts w:ascii="Arial" w:eastAsia="宋体" w:hAnsi="Arial" w:cs="Arial"/>
                <w:sz w:val="18"/>
                <w:szCs w:val="24"/>
                <w:lang w:val="en-US" w:eastAsia="zh-CN"/>
              </w:rPr>
              <w:t>FR1 only CA and FR1 only NR-</w:t>
            </w:r>
            <w:proofErr w:type="gramStart"/>
            <w:r w:rsidRPr="003A13C2">
              <w:rPr>
                <w:rFonts w:ascii="Arial" w:eastAsia="宋体" w:hAnsi="Arial" w:cs="Arial"/>
                <w:sz w:val="18"/>
                <w:szCs w:val="24"/>
                <w:lang w:val="en-US" w:eastAsia="zh-CN"/>
              </w:rPr>
              <w:t>DC}, {</w:t>
            </w:r>
            <w:proofErr w:type="gramEnd"/>
            <w:r w:rsidRPr="003A13C2">
              <w:rPr>
                <w:rFonts w:ascii="Arial" w:eastAsia="宋体" w:hAnsi="Arial" w:cs="Arial"/>
                <w:sz w:val="18"/>
                <w:szCs w:val="24"/>
                <w:lang w:val="en-US" w:eastAsia="zh-CN"/>
              </w:rPr>
              <w:t>FR1 only EN-</w:t>
            </w:r>
            <w:proofErr w:type="gramStart"/>
            <w:r w:rsidRPr="003A13C2">
              <w:rPr>
                <w:rFonts w:ascii="Arial" w:eastAsia="宋体" w:hAnsi="Arial" w:cs="Arial"/>
                <w:sz w:val="18"/>
                <w:szCs w:val="24"/>
                <w:lang w:val="en-US" w:eastAsia="zh-CN"/>
              </w:rPr>
              <w:t>DC}, {</w:t>
            </w:r>
            <w:proofErr w:type="gramEnd"/>
            <w:r w:rsidRPr="003A13C2">
              <w:rPr>
                <w:rFonts w:ascii="Arial" w:eastAsia="宋体" w:hAnsi="Arial" w:cs="Arial"/>
                <w:sz w:val="18"/>
                <w:szCs w:val="24"/>
                <w:lang w:val="en-US" w:eastAsia="zh-CN"/>
              </w:rPr>
              <w:t xml:space="preserve">FR1+FR2 </w:t>
            </w:r>
            <w:proofErr w:type="gramStart"/>
            <w:r w:rsidRPr="003A13C2">
              <w:rPr>
                <w:rFonts w:ascii="Arial" w:eastAsia="宋体" w:hAnsi="Arial" w:cs="Arial"/>
                <w:sz w:val="18"/>
                <w:szCs w:val="24"/>
                <w:lang w:val="en-US" w:eastAsia="zh-CN"/>
              </w:rPr>
              <w:t>CA},</w:t>
            </w:r>
            <w:proofErr w:type="gramEnd"/>
            <w:r w:rsidRPr="003A13C2">
              <w:rPr>
                <w:rFonts w:ascii="Arial" w:eastAsia="宋体" w:hAnsi="Arial" w:cs="Arial"/>
                <w:sz w:val="18"/>
                <w:szCs w:val="24"/>
                <w:lang w:val="en-US" w:eastAsia="zh-CN"/>
              </w:rPr>
              <w:t xml:space="preserve"> and {FR1+FR2 NR-DC}.</w:t>
            </w:r>
          </w:p>
        </w:tc>
        <w:tc>
          <w:tcPr>
            <w:tcW w:w="1458" w:type="dxa"/>
            <w:shd w:val="clear" w:color="auto" w:fill="auto"/>
          </w:tcPr>
          <w:p w14:paraId="6DB7C899"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p>
        </w:tc>
        <w:tc>
          <w:tcPr>
            <w:tcW w:w="1121" w:type="dxa"/>
            <w:shd w:val="clear" w:color="auto" w:fill="auto"/>
          </w:tcPr>
          <w:p w14:paraId="3E97800E" w14:textId="77777777" w:rsidR="00775683" w:rsidRDefault="00775683"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55187745"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p>
        </w:tc>
        <w:tc>
          <w:tcPr>
            <w:tcW w:w="1410" w:type="dxa"/>
          </w:tcPr>
          <w:p w14:paraId="26A47845"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UE does not support measuring serving cell and neighbor cells on three serving carriers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p w14:paraId="0EA6BF9E" w14:textId="77777777" w:rsidR="00775683" w:rsidRPr="00F218D2" w:rsidRDefault="00775683" w:rsidP="004156F2">
            <w:pPr>
              <w:keepNext/>
              <w:keepLines/>
              <w:overflowPunct w:val="0"/>
              <w:autoSpaceDE w:val="0"/>
              <w:autoSpaceDN w:val="0"/>
              <w:adjustRightInd w:val="0"/>
              <w:jc w:val="center"/>
              <w:textAlignment w:val="baseline"/>
              <w:rPr>
                <w:rFonts w:ascii="Arial" w:hAnsi="Arial" w:cs="Arial"/>
                <w:sz w:val="18"/>
              </w:rPr>
            </w:pPr>
          </w:p>
        </w:tc>
        <w:tc>
          <w:tcPr>
            <w:tcW w:w="1232" w:type="dxa"/>
            <w:shd w:val="clear" w:color="auto" w:fill="auto"/>
          </w:tcPr>
          <w:p w14:paraId="2E11CDFE" w14:textId="4EDA1603" w:rsidR="00775683" w:rsidRPr="001A3360" w:rsidRDefault="00775683"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w:t>
            </w:r>
            <w:r w:rsidRPr="003A13C2">
              <w:rPr>
                <w:rFonts w:ascii="Arial" w:hAnsi="Arial" w:cs="Arial"/>
                <w:sz w:val="18"/>
              </w:rPr>
              <w:t>Per-UE</w:t>
            </w:r>
            <w:r>
              <w:rPr>
                <w:rFonts w:ascii="Arial" w:hAnsi="Arial" w:cs="Arial" w:hint="eastAsia"/>
                <w:sz w:val="18"/>
              </w:rPr>
              <w:t>]</w:t>
            </w:r>
          </w:p>
        </w:tc>
        <w:tc>
          <w:tcPr>
            <w:tcW w:w="1416" w:type="dxa"/>
            <w:shd w:val="clear" w:color="auto" w:fill="auto"/>
          </w:tcPr>
          <w:p w14:paraId="7C184896" w14:textId="77777777" w:rsidR="00775683" w:rsidRPr="001A3360"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No</w:t>
            </w:r>
          </w:p>
        </w:tc>
        <w:tc>
          <w:tcPr>
            <w:tcW w:w="1416" w:type="dxa"/>
            <w:shd w:val="clear" w:color="auto" w:fill="auto"/>
          </w:tcPr>
          <w:p w14:paraId="4AA58EFD" w14:textId="77777777" w:rsidR="00775683" w:rsidRPr="001A3360"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Yes</w:t>
            </w:r>
          </w:p>
        </w:tc>
        <w:tc>
          <w:tcPr>
            <w:tcW w:w="1686" w:type="dxa"/>
          </w:tcPr>
          <w:p w14:paraId="4C6B5A59"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p>
        </w:tc>
        <w:tc>
          <w:tcPr>
            <w:tcW w:w="1432" w:type="dxa"/>
            <w:shd w:val="clear" w:color="auto" w:fill="auto"/>
            <w:vAlign w:val="center"/>
          </w:tcPr>
          <w:p w14:paraId="4D75EB63" w14:textId="77777777" w:rsidR="00775683" w:rsidRPr="003A13C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UE is required to meet the serving cell and neighbor cells measurement requirements in TS38.133 [section 9.1.5.1.1, 9.1.</w:t>
            </w:r>
            <w:proofErr w:type="gramStart"/>
            <w:r w:rsidRPr="003A13C2">
              <w:rPr>
                <w:rFonts w:ascii="Arial" w:hAnsi="Arial" w:cs="Arial"/>
                <w:sz w:val="18"/>
              </w:rPr>
              <w:t>5.1.2</w:t>
            </w:r>
            <w:proofErr w:type="gramEnd"/>
            <w:r w:rsidRPr="003A13C2">
              <w:rPr>
                <w:rFonts w:ascii="Arial" w:hAnsi="Arial" w:cs="Arial"/>
                <w:sz w:val="18"/>
              </w:rPr>
              <w:t>, and 9.1.5.1.3] if the feature is supported.</w:t>
            </w:r>
          </w:p>
        </w:tc>
        <w:tc>
          <w:tcPr>
            <w:tcW w:w="1906" w:type="dxa"/>
            <w:shd w:val="clear" w:color="auto" w:fill="auto"/>
            <w:vAlign w:val="center"/>
          </w:tcPr>
          <w:p w14:paraId="3FD413C0" w14:textId="77777777" w:rsidR="00775683" w:rsidRPr="00E17EC2" w:rsidRDefault="00775683"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Optional with capability signaling</w:t>
            </w:r>
          </w:p>
        </w:tc>
      </w:tr>
    </w:tbl>
    <w:p w14:paraId="76DBF2DC" w14:textId="77777777" w:rsidR="00775683" w:rsidRDefault="00775683" w:rsidP="00467D3B">
      <w:pPr>
        <w:rPr>
          <w:rFonts w:ascii="Arial" w:eastAsiaTheme="minorEastAsia" w:hAnsi="Arial" w:cs="Arial"/>
          <w:sz w:val="28"/>
          <w:szCs w:val="28"/>
        </w:rPr>
      </w:pPr>
    </w:p>
    <w:p w14:paraId="17D558B9" w14:textId="407A771D" w:rsidR="00EA6CE5" w:rsidRPr="00E5351E" w:rsidRDefault="00EA6CE5" w:rsidP="00EA6CE5">
      <w:pPr>
        <w:pStyle w:val="2"/>
        <w:rPr>
          <w:rFonts w:eastAsiaTheme="minorEastAsia"/>
          <w:lang w:eastAsia="zh-CN"/>
        </w:rPr>
      </w:pPr>
      <w:r w:rsidRPr="00B70895">
        <w:t>Issue 4</w:t>
      </w:r>
      <w:r>
        <w:rPr>
          <w:rFonts w:eastAsiaTheme="minorEastAsia" w:hint="eastAsia"/>
          <w:lang w:eastAsia="zh-CN"/>
        </w:rPr>
        <w:t>9</w:t>
      </w:r>
      <w:r w:rsidRPr="00B70895">
        <w:t>-</w:t>
      </w:r>
      <w:r>
        <w:rPr>
          <w:rFonts w:eastAsiaTheme="minorEastAsia" w:hint="eastAsia"/>
          <w:lang w:eastAsia="zh-CN"/>
        </w:rPr>
        <w:t>3</w:t>
      </w:r>
      <w:r w:rsidRPr="00B70895">
        <w:t xml:space="preserve">: </w:t>
      </w:r>
      <w:r>
        <w:rPr>
          <w:rFonts w:eastAsiaTheme="minorEastAsia" w:hint="eastAsia"/>
          <w:lang w:eastAsia="zh-CN"/>
        </w:rPr>
        <w:t xml:space="preserve">Fast </w:t>
      </w:r>
      <w:proofErr w:type="spellStart"/>
      <w:r>
        <w:rPr>
          <w:rFonts w:eastAsiaTheme="minorEastAsia" w:hint="eastAsia"/>
          <w:lang w:eastAsia="zh-CN"/>
        </w:rPr>
        <w:t>SCell</w:t>
      </w:r>
      <w:proofErr w:type="spellEnd"/>
      <w:r>
        <w:rPr>
          <w:rFonts w:eastAsiaTheme="minorEastAsia" w:hint="eastAsia"/>
          <w:lang w:eastAsia="zh-CN"/>
        </w:rPr>
        <w:t xml:space="preserve"> activation</w:t>
      </w:r>
    </w:p>
    <w:p w14:paraId="1D1EA2AB" w14:textId="04583B2B" w:rsidR="00EA6CE5" w:rsidRPr="00E31B68" w:rsidRDefault="00E31B68">
      <w:pPr>
        <w:pStyle w:val="aff5"/>
        <w:numPr>
          <w:ilvl w:val="0"/>
          <w:numId w:val="10"/>
        </w:numPr>
        <w:ind w:leftChars="0"/>
        <w:rPr>
          <w:rFonts w:ascii="Arial" w:eastAsiaTheme="minorEastAsia" w:hAnsi="Arial" w:cs="Arial"/>
          <w:szCs w:val="24"/>
        </w:rPr>
      </w:pPr>
      <w:r w:rsidRPr="007903A6">
        <w:rPr>
          <w:rFonts w:ascii="Arial" w:eastAsiaTheme="minorEastAsia" w:hAnsi="Arial" w:cs="Arial" w:hint="eastAsia"/>
          <w:szCs w:val="24"/>
        </w:rPr>
        <w:t>R4-2505890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EA6CE5" w:rsidRPr="003A13C2" w14:paraId="711F85F1" w14:textId="77777777" w:rsidTr="004156F2">
        <w:trPr>
          <w:trHeight w:val="20"/>
        </w:trPr>
        <w:tc>
          <w:tcPr>
            <w:tcW w:w="2037" w:type="dxa"/>
            <w:shd w:val="clear" w:color="auto" w:fill="auto"/>
          </w:tcPr>
          <w:p w14:paraId="10AB2098"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100E2F3A"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p>
        </w:tc>
        <w:tc>
          <w:tcPr>
            <w:tcW w:w="702" w:type="dxa"/>
            <w:shd w:val="clear" w:color="auto" w:fill="auto"/>
          </w:tcPr>
          <w:p w14:paraId="0B368CE7"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w:t>
            </w:r>
            <w:r>
              <w:rPr>
                <w:rFonts w:ascii="Arial" w:hAnsi="Arial" w:cs="Arial"/>
                <w:sz w:val="18"/>
              </w:rPr>
              <w:t>4</w:t>
            </w:r>
          </w:p>
        </w:tc>
        <w:tc>
          <w:tcPr>
            <w:tcW w:w="1327" w:type="dxa"/>
            <w:shd w:val="clear" w:color="auto" w:fill="auto"/>
          </w:tcPr>
          <w:p w14:paraId="46C842AC"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Fast </w:t>
            </w:r>
            <w:proofErr w:type="spellStart"/>
            <w:r>
              <w:rPr>
                <w:rFonts w:ascii="Arial" w:hAnsi="Arial" w:cs="Arial"/>
                <w:sz w:val="18"/>
              </w:rPr>
              <w:t>SCell</w:t>
            </w:r>
            <w:proofErr w:type="spellEnd"/>
            <w:r>
              <w:rPr>
                <w:rFonts w:ascii="Arial" w:hAnsi="Arial" w:cs="Arial"/>
                <w:sz w:val="18"/>
              </w:rPr>
              <w:t xml:space="preserve"> activation based on early measurement report</w:t>
            </w:r>
          </w:p>
        </w:tc>
        <w:tc>
          <w:tcPr>
            <w:tcW w:w="3835" w:type="dxa"/>
            <w:shd w:val="clear" w:color="auto" w:fill="auto"/>
          </w:tcPr>
          <w:p w14:paraId="0BB2A8A3"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sidRPr="00E54059">
              <w:rPr>
                <w:rFonts w:ascii="Arial" w:hAnsi="Arial" w:cs="Arial"/>
                <w:sz w:val="18"/>
              </w:rPr>
              <w:t xml:space="preserve">Supports </w:t>
            </w:r>
            <w:r>
              <w:rPr>
                <w:rFonts w:ascii="Arial" w:hAnsi="Arial" w:cs="Arial"/>
                <w:sz w:val="18"/>
              </w:rPr>
              <w:t xml:space="preserve">fast </w:t>
            </w:r>
            <w:proofErr w:type="spellStart"/>
            <w:r>
              <w:rPr>
                <w:rFonts w:ascii="Arial" w:hAnsi="Arial" w:cs="Arial"/>
                <w:sz w:val="18"/>
              </w:rPr>
              <w:t>SCell</w:t>
            </w:r>
            <w:proofErr w:type="spellEnd"/>
            <w:r>
              <w:rPr>
                <w:rFonts w:ascii="Arial" w:hAnsi="Arial" w:cs="Arial"/>
                <w:sz w:val="18"/>
              </w:rPr>
              <w:t xml:space="preserve"> activation specified in TS38.133 clause </w:t>
            </w:r>
            <w:r w:rsidRPr="00E54059">
              <w:rPr>
                <w:rFonts w:ascii="Arial" w:hAnsi="Arial" w:cs="Arial"/>
                <w:sz w:val="18"/>
              </w:rPr>
              <w:t>8.3.2A</w:t>
            </w:r>
          </w:p>
        </w:tc>
        <w:tc>
          <w:tcPr>
            <w:tcW w:w="1458" w:type="dxa"/>
            <w:shd w:val="clear" w:color="auto" w:fill="auto"/>
          </w:tcPr>
          <w:p w14:paraId="5FFC3B1F"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sidRPr="00F218D2">
              <w:rPr>
                <w:rFonts w:ascii="Arial" w:eastAsiaTheme="minorEastAsia" w:hAnsi="Arial" w:cs="Arial"/>
                <w:bCs/>
                <w:sz w:val="18"/>
              </w:rPr>
              <w:t>39-8</w:t>
            </w:r>
            <w:r>
              <w:rPr>
                <w:rFonts w:ascii="Arial" w:eastAsiaTheme="minorEastAsia" w:hAnsi="Arial" w:cs="Arial"/>
                <w:bCs/>
                <w:sz w:val="18"/>
              </w:rPr>
              <w:t xml:space="preserve"> or </w:t>
            </w:r>
            <w:r w:rsidRPr="00F218D2">
              <w:rPr>
                <w:rFonts w:ascii="Arial" w:eastAsiaTheme="minorEastAsia" w:hAnsi="Arial" w:cs="Arial"/>
                <w:bCs/>
                <w:sz w:val="18"/>
              </w:rPr>
              <w:t>39-</w:t>
            </w:r>
            <w:r>
              <w:rPr>
                <w:rFonts w:ascii="Arial" w:eastAsiaTheme="minorEastAsia" w:hAnsi="Arial" w:cs="Arial"/>
                <w:bCs/>
                <w:sz w:val="18"/>
              </w:rPr>
              <w:t>9 in R18 RAN4 feature list</w:t>
            </w:r>
          </w:p>
        </w:tc>
        <w:tc>
          <w:tcPr>
            <w:tcW w:w="1121" w:type="dxa"/>
            <w:shd w:val="clear" w:color="auto" w:fill="auto"/>
          </w:tcPr>
          <w:p w14:paraId="6A750028" w14:textId="77777777" w:rsidR="00EA6CE5" w:rsidRDefault="00EA6CE5"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4" w:type="dxa"/>
            <w:shd w:val="clear" w:color="auto" w:fill="auto"/>
          </w:tcPr>
          <w:p w14:paraId="2593EDF4"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N/A</w:t>
            </w:r>
          </w:p>
        </w:tc>
        <w:tc>
          <w:tcPr>
            <w:tcW w:w="1410" w:type="dxa"/>
          </w:tcPr>
          <w:p w14:paraId="371C60F0"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UE cannot meet fast </w:t>
            </w:r>
            <w:proofErr w:type="spellStart"/>
            <w:r>
              <w:rPr>
                <w:rFonts w:ascii="Arial" w:hAnsi="Arial" w:cs="Arial"/>
                <w:sz w:val="18"/>
              </w:rPr>
              <w:t>SCell</w:t>
            </w:r>
            <w:proofErr w:type="spellEnd"/>
            <w:r>
              <w:rPr>
                <w:rFonts w:ascii="Arial" w:hAnsi="Arial" w:cs="Arial"/>
                <w:sz w:val="18"/>
              </w:rPr>
              <w:t xml:space="preserve"> activation requirements as specified in TS38.133 clause </w:t>
            </w:r>
            <w:r w:rsidRPr="00E54059">
              <w:rPr>
                <w:rFonts w:ascii="Arial" w:hAnsi="Arial" w:cs="Arial"/>
                <w:sz w:val="18"/>
              </w:rPr>
              <w:t>8.3.2A</w:t>
            </w:r>
          </w:p>
        </w:tc>
        <w:tc>
          <w:tcPr>
            <w:tcW w:w="1232" w:type="dxa"/>
            <w:shd w:val="clear" w:color="auto" w:fill="auto"/>
          </w:tcPr>
          <w:p w14:paraId="56BFB2F9"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Per-UE</w:t>
            </w:r>
          </w:p>
        </w:tc>
        <w:tc>
          <w:tcPr>
            <w:tcW w:w="1416" w:type="dxa"/>
            <w:shd w:val="clear" w:color="auto" w:fill="auto"/>
          </w:tcPr>
          <w:p w14:paraId="1341E7DB"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62687786"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5CBE4E02"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p>
        </w:tc>
        <w:tc>
          <w:tcPr>
            <w:tcW w:w="1432" w:type="dxa"/>
            <w:shd w:val="clear" w:color="auto" w:fill="auto"/>
            <w:vAlign w:val="center"/>
          </w:tcPr>
          <w:p w14:paraId="0BC38603"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p>
        </w:tc>
        <w:tc>
          <w:tcPr>
            <w:tcW w:w="1906" w:type="dxa"/>
            <w:shd w:val="clear" w:color="auto" w:fill="auto"/>
            <w:vAlign w:val="center"/>
          </w:tcPr>
          <w:p w14:paraId="66F8C80D" w14:textId="77777777" w:rsidR="00EA6CE5" w:rsidRPr="003A13C2" w:rsidRDefault="00EA6CE5" w:rsidP="004156F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Optional with</w:t>
            </w:r>
            <w:r>
              <w:rPr>
                <w:rFonts w:ascii="Arial" w:hAnsi="Arial" w:cs="Arial"/>
                <w:sz w:val="18"/>
              </w:rPr>
              <w:t>out</w:t>
            </w:r>
            <w:r w:rsidRPr="003A13C2">
              <w:rPr>
                <w:rFonts w:ascii="Arial" w:hAnsi="Arial" w:cs="Arial"/>
                <w:sz w:val="18"/>
              </w:rPr>
              <w:t xml:space="preserve"> capability signaling</w:t>
            </w:r>
          </w:p>
        </w:tc>
      </w:tr>
    </w:tbl>
    <w:p w14:paraId="02118C5C" w14:textId="77777777" w:rsidR="00EA6CE5" w:rsidRDefault="00EA6CE5" w:rsidP="00467D3B">
      <w:pPr>
        <w:rPr>
          <w:rFonts w:ascii="Arial" w:eastAsiaTheme="minorEastAsia" w:hAnsi="Arial" w:cs="Arial"/>
          <w:sz w:val="28"/>
          <w:szCs w:val="28"/>
        </w:rPr>
      </w:pPr>
    </w:p>
    <w:p w14:paraId="25B02401" w14:textId="77777777" w:rsidR="00FA65B3" w:rsidRDefault="00FA65B3" w:rsidP="00FA65B3">
      <w:pPr>
        <w:pStyle w:val="30"/>
        <w:rPr>
          <w:rFonts w:eastAsiaTheme="minorEastAsia"/>
          <w:lang w:eastAsia="zh-CN"/>
        </w:rPr>
      </w:pPr>
      <w:r>
        <w:rPr>
          <w:rFonts w:hint="eastAsia"/>
        </w:rPr>
        <w:lastRenderedPageBreak/>
        <w:t>Recommended WF:</w:t>
      </w:r>
    </w:p>
    <w:p w14:paraId="5AB170BE" w14:textId="49E41984" w:rsidR="00E31B68" w:rsidRPr="007D1BF9" w:rsidRDefault="00FA65B3" w:rsidP="00467D3B">
      <w:pPr>
        <w:rPr>
          <w:rFonts w:ascii="Arial" w:eastAsiaTheme="minorEastAsia" w:hAnsi="Arial" w:cs="Times New Roman"/>
          <w:szCs w:val="20"/>
          <w:lang w:val="en-GB"/>
        </w:rPr>
      </w:pPr>
      <w:r>
        <w:rPr>
          <w:rFonts w:ascii="Arial" w:eastAsiaTheme="minorEastAsia" w:hAnsi="Arial" w:cs="Times New Roman" w:hint="eastAsia"/>
          <w:szCs w:val="20"/>
          <w:lang w:val="en-GB"/>
        </w:rPr>
        <w:t>TBA</w:t>
      </w:r>
    </w:p>
    <w:p w14:paraId="64265E5F" w14:textId="77777777" w:rsidR="00E31B68" w:rsidRDefault="00E31B68" w:rsidP="00467D3B">
      <w:pPr>
        <w:rPr>
          <w:rFonts w:ascii="Arial" w:eastAsiaTheme="minorEastAsia" w:hAnsi="Arial" w:cs="Arial"/>
          <w:sz w:val="28"/>
          <w:szCs w:val="28"/>
        </w:rPr>
      </w:pPr>
    </w:p>
    <w:p w14:paraId="0A72F707" w14:textId="3AEBE96C" w:rsidR="000D0BB7" w:rsidRPr="004E300F" w:rsidRDefault="009105E0">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 w:name="OLE_LINK23"/>
      <w:r w:rsidRPr="009105E0">
        <w:rPr>
          <w:rFonts w:ascii="Arial" w:eastAsia="Batang" w:hAnsi="Arial" w:cs="Arial" w:hint="eastAsia"/>
          <w:sz w:val="28"/>
          <w:szCs w:val="28"/>
          <w:lang w:val="en-US" w:eastAsia="ko-KR"/>
        </w:rPr>
        <w:t>NR_demod_Ph5-Perf</w:t>
      </w:r>
      <w:bookmarkEnd w:id="5"/>
    </w:p>
    <w:p w14:paraId="2C5285FC" w14:textId="29E0186A" w:rsidR="0026227E" w:rsidRPr="00E5351E" w:rsidRDefault="0026227E" w:rsidP="0026227E">
      <w:pPr>
        <w:pStyle w:val="2"/>
        <w:rPr>
          <w:rFonts w:eastAsiaTheme="minorEastAsia"/>
          <w:lang w:eastAsia="zh-CN"/>
        </w:rPr>
      </w:pPr>
      <w:r w:rsidRPr="00B70895">
        <w:t xml:space="preserve">Issue </w:t>
      </w:r>
      <w:r>
        <w:rPr>
          <w:rFonts w:eastAsiaTheme="minorEastAsia" w:hint="eastAsia"/>
          <w:lang w:eastAsia="zh-CN"/>
        </w:rPr>
        <w:t>50</w:t>
      </w:r>
      <w:r w:rsidRPr="00B70895">
        <w:t>-</w:t>
      </w:r>
      <w:r>
        <w:rPr>
          <w:rFonts w:eastAsiaTheme="minorEastAsia" w:hint="eastAsia"/>
          <w:lang w:eastAsia="zh-CN"/>
        </w:rPr>
        <w:t>1</w:t>
      </w:r>
      <w:r w:rsidRPr="00B70895">
        <w:t xml:space="preserve">: </w:t>
      </w:r>
      <w:r w:rsidR="009677F2">
        <w:rPr>
          <w:rFonts w:eastAsiaTheme="minorEastAsia" w:hint="eastAsia"/>
          <w:lang w:eastAsia="zh-CN"/>
        </w:rPr>
        <w:t>8Rx receiver</w:t>
      </w:r>
    </w:p>
    <w:p w14:paraId="22FF5152" w14:textId="28F202D2" w:rsidR="0026227E" w:rsidRPr="0026227E" w:rsidRDefault="0026227E">
      <w:pPr>
        <w:pStyle w:val="aff5"/>
        <w:numPr>
          <w:ilvl w:val="0"/>
          <w:numId w:val="10"/>
        </w:numPr>
        <w:ind w:leftChars="0"/>
        <w:rPr>
          <w:rFonts w:ascii="Arial" w:eastAsiaTheme="minorEastAsia" w:hAnsi="Arial" w:cs="Arial"/>
          <w:szCs w:val="24"/>
        </w:rPr>
      </w:pPr>
      <w:r w:rsidRPr="00892330">
        <w:rPr>
          <w:rFonts w:ascii="Arial" w:eastAsiaTheme="minorEastAsia" w:hAnsi="Arial" w:cs="Arial" w:hint="eastAsia"/>
          <w:szCs w:val="24"/>
        </w:rPr>
        <w:t>R4-2506198 Ericsson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6227E" w:rsidRPr="00F218D2" w14:paraId="64912730" w14:textId="77777777" w:rsidTr="004156F2">
        <w:trPr>
          <w:trHeight w:val="20"/>
        </w:trPr>
        <w:tc>
          <w:tcPr>
            <w:tcW w:w="2037" w:type="dxa"/>
            <w:shd w:val="clear" w:color="auto" w:fill="auto"/>
          </w:tcPr>
          <w:p w14:paraId="58EA863D"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382CB2AB"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5CF222A"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165E6925" w14:textId="77777777" w:rsidR="0026227E" w:rsidRPr="00F218D2" w:rsidRDefault="0026227E"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EF479A6" w14:textId="77777777" w:rsidR="0026227E" w:rsidRPr="00F218D2" w:rsidRDefault="0026227E"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3EB9A8A"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09473AE"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1A26A1FF"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57216790" w14:textId="77777777" w:rsidR="0026227E" w:rsidRPr="00F218D2" w:rsidRDefault="0026227E"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378ED46F" w14:textId="77777777" w:rsidR="0026227E" w:rsidRPr="00F218D2" w:rsidRDefault="0026227E" w:rsidP="004156F2">
            <w:pPr>
              <w:keepNext/>
              <w:keepLines/>
              <w:rPr>
                <w:rFonts w:ascii="Arial" w:hAnsi="Arial" w:cs="Arial"/>
                <w:b/>
                <w:sz w:val="18"/>
              </w:rPr>
            </w:pPr>
            <w:r w:rsidRPr="00F218D2">
              <w:rPr>
                <w:rFonts w:ascii="Arial" w:hAnsi="Arial" w:cs="Arial"/>
                <w:b/>
                <w:sz w:val="18"/>
              </w:rPr>
              <w:t>Type</w:t>
            </w:r>
          </w:p>
          <w:p w14:paraId="7D7866FC" w14:textId="77777777" w:rsidR="0026227E" w:rsidRPr="00F218D2" w:rsidRDefault="0026227E"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13C863"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4FB34BE"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34230809"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EF7FEC9"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AF643BB"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6227E" w:rsidRPr="00F218D2" w14:paraId="754EB873" w14:textId="77777777" w:rsidTr="004156F2">
        <w:trPr>
          <w:trHeight w:val="20"/>
        </w:trPr>
        <w:tc>
          <w:tcPr>
            <w:tcW w:w="2037" w:type="dxa"/>
            <w:shd w:val="clear" w:color="auto" w:fill="auto"/>
          </w:tcPr>
          <w:p w14:paraId="2F993681" w14:textId="77777777" w:rsidR="0026227E" w:rsidRPr="00841A0F" w:rsidRDefault="0026227E"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52.</w:t>
            </w:r>
            <w:r w:rsidRPr="00F542A0">
              <w:rPr>
                <w:rFonts w:ascii="Arial" w:eastAsiaTheme="minorEastAsia" w:hAnsi="Arial" w:cs="Arial"/>
                <w:sz w:val="18"/>
                <w:szCs w:val="18"/>
              </w:rPr>
              <w:t xml:space="preserve"> NR_demod_Ph5-Perf</w:t>
            </w:r>
          </w:p>
        </w:tc>
        <w:tc>
          <w:tcPr>
            <w:tcW w:w="702" w:type="dxa"/>
            <w:shd w:val="clear" w:color="auto" w:fill="auto"/>
          </w:tcPr>
          <w:p w14:paraId="23CCB314" w14:textId="77777777" w:rsidR="0026227E" w:rsidRPr="00841A0F" w:rsidRDefault="0026227E"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52-1</w:t>
            </w:r>
          </w:p>
        </w:tc>
        <w:tc>
          <w:tcPr>
            <w:tcW w:w="1327" w:type="dxa"/>
            <w:shd w:val="clear" w:color="auto" w:fill="auto"/>
          </w:tcPr>
          <w:p w14:paraId="7EFED34A" w14:textId="77777777" w:rsidR="0026227E" w:rsidRPr="00F218D2" w:rsidRDefault="0026227E"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MMSE-IRC 8Rx receiver for scenarios with inter-cell and intra-cell interference</w:t>
            </w:r>
          </w:p>
        </w:tc>
        <w:tc>
          <w:tcPr>
            <w:tcW w:w="3835" w:type="dxa"/>
            <w:shd w:val="clear" w:color="auto" w:fill="auto"/>
          </w:tcPr>
          <w:p w14:paraId="10FCB399" w14:textId="77777777" w:rsidR="0026227E" w:rsidRDefault="0026227E"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Indicates the UE s</w:t>
            </w:r>
            <w:r w:rsidRPr="00A63472">
              <w:rPr>
                <w:rFonts w:ascii="Arial" w:hAnsi="Arial" w:cs="Arial"/>
                <w:sz w:val="18"/>
              </w:rPr>
              <w:t>upport of MMSE-IRC processing for scenarios with inter-cell and intra-cell inter-user interference</w:t>
            </w:r>
          </w:p>
          <w:p w14:paraId="4982B5D8" w14:textId="77777777" w:rsidR="0026227E" w:rsidRDefault="0026227E"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 xml:space="preserve">1) </w:t>
            </w:r>
            <w:r w:rsidRPr="005E1438">
              <w:rPr>
                <w:rFonts w:ascii="Arial" w:hAnsi="Arial" w:cs="Arial"/>
                <w:sz w:val="18"/>
              </w:rPr>
              <w:t>Baseline 8Rx MMSE-IRC Receiver: 8Rx MMSE-IRC receivers for MIMO transmissions with support of up to 8 layers with joint 8Rx MIMO detector</w:t>
            </w:r>
          </w:p>
          <w:p w14:paraId="36870153" w14:textId="77777777" w:rsidR="0026227E" w:rsidRPr="00F218D2" w:rsidRDefault="0026227E"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2)</w:t>
            </w:r>
            <w:r>
              <w:t xml:space="preserve"> </w:t>
            </w:r>
            <w:r w:rsidRPr="00A42772">
              <w:rPr>
                <w:rFonts w:ascii="Arial" w:hAnsi="Arial" w:cs="Arial"/>
                <w:sz w:val="18"/>
              </w:rPr>
              <w:t>Simplified 8Rx MMSE-IRC Receiver: 8Rx MMSE-IRC receivers for MIMO transmissions with support of only up to 4 layers with two joint 4Rx MIMO detectors.</w:t>
            </w:r>
          </w:p>
        </w:tc>
        <w:tc>
          <w:tcPr>
            <w:tcW w:w="1458" w:type="dxa"/>
            <w:shd w:val="clear" w:color="auto" w:fill="auto"/>
          </w:tcPr>
          <w:p w14:paraId="744AAF88"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703CE133" w14:textId="77777777" w:rsidR="0026227E" w:rsidRPr="00F218D2" w:rsidRDefault="0026227E"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No</w:t>
            </w:r>
          </w:p>
        </w:tc>
        <w:tc>
          <w:tcPr>
            <w:tcW w:w="1414" w:type="dxa"/>
            <w:shd w:val="clear" w:color="auto" w:fill="auto"/>
          </w:tcPr>
          <w:p w14:paraId="6A9857D6" w14:textId="77777777" w:rsidR="0026227E" w:rsidRPr="00F218D2" w:rsidRDefault="0026227E" w:rsidP="004156F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16EA5C0" w14:textId="77777777" w:rsidR="0026227E" w:rsidRPr="00F218D2" w:rsidRDefault="0026227E" w:rsidP="004156F2">
            <w:pPr>
              <w:keepNext/>
              <w:keepLines/>
              <w:rPr>
                <w:rFonts w:ascii="Arial" w:hAnsi="Arial" w:cs="Arial"/>
                <w:sz w:val="18"/>
              </w:rPr>
            </w:pPr>
            <w:r>
              <w:rPr>
                <w:rFonts w:ascii="Arial" w:hAnsi="Arial" w:cs="Arial" w:hint="eastAsia"/>
                <w:sz w:val="18"/>
              </w:rPr>
              <w:t>No interference cancellation</w:t>
            </w:r>
          </w:p>
        </w:tc>
        <w:tc>
          <w:tcPr>
            <w:tcW w:w="1232" w:type="dxa"/>
            <w:shd w:val="clear" w:color="auto" w:fill="auto"/>
          </w:tcPr>
          <w:p w14:paraId="3CD99E00" w14:textId="77777777" w:rsidR="0026227E" w:rsidRPr="00F218D2" w:rsidRDefault="0026227E" w:rsidP="004156F2">
            <w:pPr>
              <w:keepNext/>
              <w:keepLines/>
              <w:rPr>
                <w:rFonts w:ascii="Arial" w:hAnsi="Arial" w:cs="Arial"/>
                <w:sz w:val="18"/>
              </w:rPr>
            </w:pPr>
            <w:r>
              <w:rPr>
                <w:rFonts w:ascii="Arial" w:hAnsi="Arial" w:cs="Arial" w:hint="eastAsia"/>
                <w:sz w:val="18"/>
              </w:rPr>
              <w:t>N/A</w:t>
            </w:r>
          </w:p>
        </w:tc>
        <w:tc>
          <w:tcPr>
            <w:tcW w:w="1416" w:type="dxa"/>
            <w:shd w:val="clear" w:color="auto" w:fill="auto"/>
          </w:tcPr>
          <w:p w14:paraId="038F4B88" w14:textId="77777777" w:rsidR="0026227E" w:rsidRPr="00F218D2" w:rsidRDefault="0026227E"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No</w:t>
            </w:r>
          </w:p>
        </w:tc>
        <w:tc>
          <w:tcPr>
            <w:tcW w:w="1416" w:type="dxa"/>
            <w:shd w:val="clear" w:color="auto" w:fill="auto"/>
          </w:tcPr>
          <w:p w14:paraId="2B51589B" w14:textId="77777777" w:rsidR="0026227E" w:rsidRPr="00F218D2" w:rsidRDefault="0026227E"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FR1 only</w:t>
            </w:r>
          </w:p>
        </w:tc>
        <w:tc>
          <w:tcPr>
            <w:tcW w:w="1686" w:type="dxa"/>
          </w:tcPr>
          <w:p w14:paraId="6AC0EEA0" w14:textId="77777777" w:rsidR="0026227E" w:rsidRPr="00AA475B" w:rsidRDefault="0026227E" w:rsidP="004156F2">
            <w:pPr>
              <w:keepNext/>
              <w:keepLines/>
              <w:overflowPunct w:val="0"/>
              <w:autoSpaceDE w:val="0"/>
              <w:autoSpaceDN w:val="0"/>
              <w:adjustRightInd w:val="0"/>
              <w:jc w:val="center"/>
              <w:textAlignment w:val="baseline"/>
              <w:rPr>
                <w:rFonts w:ascii="Arial" w:eastAsiaTheme="minorEastAsia" w:hAnsi="Arial" w:cs="Arial"/>
                <w:b/>
                <w:sz w:val="18"/>
              </w:rPr>
            </w:pPr>
            <w:r>
              <w:rPr>
                <w:rFonts w:ascii="Arial" w:eastAsiaTheme="minorEastAsia" w:hAnsi="Arial" w:cs="Arial" w:hint="eastAsia"/>
                <w:b/>
                <w:sz w:val="18"/>
              </w:rPr>
              <w:t>N/A</w:t>
            </w:r>
          </w:p>
        </w:tc>
        <w:tc>
          <w:tcPr>
            <w:tcW w:w="1432" w:type="dxa"/>
            <w:shd w:val="clear" w:color="auto" w:fill="auto"/>
          </w:tcPr>
          <w:p w14:paraId="068F526F" w14:textId="77777777" w:rsidR="0026227E" w:rsidRPr="00F218D2" w:rsidRDefault="0026227E"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35A2BCA" w14:textId="77777777" w:rsidR="0026227E" w:rsidRPr="00F218D2" w:rsidRDefault="0026227E" w:rsidP="004156F2">
            <w:pPr>
              <w:keepNext/>
              <w:keepLines/>
              <w:overflowPunct w:val="0"/>
              <w:autoSpaceDE w:val="0"/>
              <w:autoSpaceDN w:val="0"/>
              <w:adjustRightInd w:val="0"/>
              <w:jc w:val="center"/>
              <w:textAlignment w:val="baseline"/>
              <w:rPr>
                <w:rFonts w:ascii="Arial" w:hAnsi="Arial" w:cs="Arial"/>
                <w:sz w:val="18"/>
              </w:rPr>
            </w:pPr>
            <w:r w:rsidRPr="00AA475B">
              <w:rPr>
                <w:rFonts w:ascii="Arial" w:hAnsi="Arial" w:cs="Arial"/>
                <w:sz w:val="18"/>
              </w:rPr>
              <w:t>Optional without UE capability signaling</w:t>
            </w:r>
          </w:p>
        </w:tc>
      </w:tr>
    </w:tbl>
    <w:p w14:paraId="14523DF8" w14:textId="77777777" w:rsidR="0026227E" w:rsidRPr="0026227E" w:rsidRDefault="0026227E" w:rsidP="00DD0D67">
      <w:pPr>
        <w:rPr>
          <w:rFonts w:ascii="Arial" w:eastAsiaTheme="minorEastAsia" w:hAnsi="Arial" w:cs="Arial"/>
          <w:sz w:val="28"/>
          <w:szCs w:val="28"/>
        </w:rPr>
      </w:pPr>
    </w:p>
    <w:p w14:paraId="097D2AA9" w14:textId="77777777" w:rsidR="0026227E" w:rsidRDefault="0026227E" w:rsidP="0026227E">
      <w:pPr>
        <w:pStyle w:val="30"/>
        <w:rPr>
          <w:rFonts w:eastAsiaTheme="minorEastAsia"/>
          <w:lang w:eastAsia="zh-CN"/>
        </w:rPr>
      </w:pPr>
      <w:r>
        <w:rPr>
          <w:rFonts w:hint="eastAsia"/>
        </w:rPr>
        <w:t>Recommended WF:</w:t>
      </w:r>
    </w:p>
    <w:p w14:paraId="12576680" w14:textId="654E7C5C" w:rsidR="00FE0570" w:rsidRPr="00FE0570" w:rsidRDefault="00FE0570" w:rsidP="00FE0570">
      <w:pPr>
        <w:rPr>
          <w:rFonts w:ascii="Arial" w:eastAsiaTheme="minorEastAsia" w:hAnsi="Arial" w:cs="Times New Roman"/>
          <w:szCs w:val="20"/>
          <w:lang w:val="en-GB"/>
        </w:rPr>
      </w:pPr>
      <w:r>
        <w:rPr>
          <w:rFonts w:ascii="Arial" w:eastAsiaTheme="minorEastAsia" w:hAnsi="Arial" w:cs="Times New Roman" w:hint="eastAsia"/>
          <w:szCs w:val="20"/>
          <w:lang w:val="en-GB"/>
        </w:rPr>
        <w:t>RAN#114bis agreement</w:t>
      </w:r>
      <w:r w:rsidRPr="00FE0570">
        <w:rPr>
          <w:rFonts w:ascii="Arial" w:eastAsiaTheme="minorEastAsia" w:hAnsi="Arial" w:cs="Times New Roman" w:hint="eastAsia"/>
          <w:szCs w:val="20"/>
          <w:lang w:val="en-GB"/>
        </w:rPr>
        <w:t>:</w:t>
      </w:r>
    </w:p>
    <w:p w14:paraId="3E040794" w14:textId="0F05B09D" w:rsidR="00FE0570" w:rsidRPr="00FE0570" w:rsidRDefault="00FE0570">
      <w:pPr>
        <w:pStyle w:val="aff5"/>
        <w:numPr>
          <w:ilvl w:val="0"/>
          <w:numId w:val="21"/>
        </w:numPr>
        <w:ind w:leftChars="0"/>
        <w:rPr>
          <w:rFonts w:ascii="Arial" w:eastAsiaTheme="minorEastAsia" w:hAnsi="Arial"/>
        </w:rPr>
      </w:pPr>
      <w:r w:rsidRPr="00FE0570">
        <w:rPr>
          <w:rFonts w:ascii="Arial" w:eastAsiaTheme="minorEastAsia" w:hAnsi="Arial"/>
        </w:rPr>
        <w:t xml:space="preserve">Redefine the simplified and baseline receiver definitions in 38.101-4 </w:t>
      </w:r>
      <w:proofErr w:type="gramStart"/>
      <w:r w:rsidRPr="00FE0570">
        <w:rPr>
          <w:rFonts w:ascii="Arial" w:eastAsiaTheme="minorEastAsia" w:hAnsi="Arial"/>
        </w:rPr>
        <w:t>section</w:t>
      </w:r>
      <w:proofErr w:type="gramEnd"/>
      <w:r w:rsidRPr="00FE0570">
        <w:rPr>
          <w:rFonts w:ascii="Arial" w:eastAsiaTheme="minorEastAsia" w:hAnsi="Arial"/>
        </w:rPr>
        <w:t xml:space="preserve"> 3.1 and 38.306 section 5.2 to the following:</w:t>
      </w:r>
    </w:p>
    <w:p w14:paraId="3BA392C1" w14:textId="7C0980E8" w:rsidR="00FE0570" w:rsidRPr="00FE0570" w:rsidRDefault="00FE0570">
      <w:pPr>
        <w:pStyle w:val="aff5"/>
        <w:numPr>
          <w:ilvl w:val="1"/>
          <w:numId w:val="22"/>
        </w:numPr>
        <w:ind w:leftChars="0"/>
        <w:rPr>
          <w:rFonts w:ascii="Arial" w:eastAsiaTheme="minorEastAsia" w:hAnsi="Arial"/>
        </w:rPr>
      </w:pPr>
      <w:r w:rsidRPr="00FE0570">
        <w:rPr>
          <w:rFonts w:ascii="Arial" w:eastAsiaTheme="minorEastAsia" w:hAnsi="Arial" w:hint="eastAsia"/>
        </w:rPr>
        <w:t>Baseline 8Rx MMSE-IRC Receiver: 8Rx MMSE-IRC receivers for MIMO transmissions [with support of] up to 8 layers with joint 8Rx MIMO detector.</w:t>
      </w:r>
    </w:p>
    <w:p w14:paraId="7C3E7F24" w14:textId="4EBBA5BC" w:rsidR="0026227E" w:rsidRPr="00FE0570" w:rsidRDefault="00FE0570">
      <w:pPr>
        <w:pStyle w:val="aff5"/>
        <w:numPr>
          <w:ilvl w:val="1"/>
          <w:numId w:val="22"/>
        </w:numPr>
        <w:ind w:leftChars="0"/>
        <w:rPr>
          <w:rFonts w:ascii="Arial" w:eastAsiaTheme="minorEastAsia" w:hAnsi="Arial"/>
        </w:rPr>
      </w:pPr>
      <w:r w:rsidRPr="00FE0570">
        <w:rPr>
          <w:rFonts w:ascii="Arial" w:eastAsiaTheme="minorEastAsia" w:hAnsi="Arial" w:hint="eastAsia"/>
        </w:rPr>
        <w:t>Simplified 8Rx MMSE-IRC Receiver: 8Rx MMSE-IRC receivers for MIMO transmissions [with support of] only up to 4 layers with two joint 4Rx MIMO detectors.</w:t>
      </w:r>
    </w:p>
    <w:p w14:paraId="6B41D108" w14:textId="330A88FB" w:rsidR="00FE0570" w:rsidRPr="00FE0570" w:rsidRDefault="00FE0570" w:rsidP="00FE0570">
      <w:pPr>
        <w:rPr>
          <w:rFonts w:ascii="Arial" w:eastAsiaTheme="minorEastAsia" w:hAnsi="Arial" w:cs="Times New Roman"/>
          <w:szCs w:val="20"/>
          <w:lang w:val="en-GB"/>
        </w:rPr>
      </w:pPr>
      <w:r w:rsidRPr="00FE0570">
        <w:rPr>
          <w:rFonts w:ascii="Arial" w:eastAsiaTheme="minorEastAsia" w:hAnsi="Arial" w:cs="Times New Roman" w:hint="eastAsia"/>
          <w:szCs w:val="20"/>
          <w:lang w:val="en-GB"/>
        </w:rPr>
        <w:t xml:space="preserve">According to </w:t>
      </w:r>
      <w:r>
        <w:rPr>
          <w:rFonts w:ascii="Arial" w:eastAsiaTheme="minorEastAsia" w:hAnsi="Arial" w:cs="Times New Roman" w:hint="eastAsia"/>
          <w:szCs w:val="20"/>
          <w:lang w:val="en-GB"/>
        </w:rPr>
        <w:t>the above agreements, no new FG is needed.</w:t>
      </w:r>
    </w:p>
    <w:p w14:paraId="234C7B24" w14:textId="77777777" w:rsidR="00FE0570" w:rsidRDefault="00FE0570" w:rsidP="00FE0570">
      <w:pPr>
        <w:rPr>
          <w:rFonts w:ascii="Arial" w:eastAsiaTheme="minorEastAsia" w:hAnsi="Arial" w:cs="Arial"/>
          <w:sz w:val="28"/>
          <w:szCs w:val="28"/>
        </w:rPr>
      </w:pPr>
    </w:p>
    <w:p w14:paraId="4C590447" w14:textId="3DDB0269" w:rsidR="008671E3" w:rsidRPr="00F218D2" w:rsidRDefault="008671E3">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6" w:name="OLE_LINK25"/>
      <w:bookmarkStart w:id="7" w:name="OLE_LINK26"/>
      <w:r w:rsidRPr="008671E3">
        <w:rPr>
          <w:rFonts w:ascii="Arial" w:eastAsia="Batang" w:hAnsi="Arial" w:cs="Arial" w:hint="eastAsia"/>
          <w:sz w:val="28"/>
          <w:szCs w:val="28"/>
          <w:lang w:val="en-US" w:eastAsia="ko-KR"/>
        </w:rPr>
        <w:lastRenderedPageBreak/>
        <w:t>NR_MIMO_Ph5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8671E3" w:rsidRPr="00F218D2" w14:paraId="648F790F" w14:textId="77777777" w:rsidTr="001002BB">
        <w:trPr>
          <w:trHeight w:val="20"/>
        </w:trPr>
        <w:tc>
          <w:tcPr>
            <w:tcW w:w="2037" w:type="dxa"/>
            <w:shd w:val="clear" w:color="auto" w:fill="auto"/>
          </w:tcPr>
          <w:bookmarkEnd w:id="6"/>
          <w:p w14:paraId="0E05E858"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3AF359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3A694A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8A0AA9E"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6BE7032"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2E33796"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D82E1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D6BFAF9"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72880728" w14:textId="77777777" w:rsidR="008671E3" w:rsidRPr="00F218D2" w:rsidRDefault="008671E3"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7878E87" w14:textId="77777777" w:rsidR="008671E3" w:rsidRPr="00F218D2" w:rsidRDefault="008671E3" w:rsidP="001002BB">
            <w:pPr>
              <w:keepNext/>
              <w:keepLines/>
              <w:rPr>
                <w:rFonts w:ascii="Arial" w:hAnsi="Arial" w:cs="Arial"/>
                <w:b/>
                <w:sz w:val="18"/>
              </w:rPr>
            </w:pPr>
            <w:r w:rsidRPr="00F218D2">
              <w:rPr>
                <w:rFonts w:ascii="Arial" w:hAnsi="Arial" w:cs="Arial"/>
                <w:b/>
                <w:sz w:val="18"/>
              </w:rPr>
              <w:t>Type</w:t>
            </w:r>
          </w:p>
          <w:p w14:paraId="5673BAC4" w14:textId="77777777" w:rsidR="008671E3" w:rsidRPr="00F218D2" w:rsidRDefault="008671E3"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0D0D65C"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6BC4323"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0F688D0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8F6196F"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43A8865"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671E3" w:rsidRPr="00F218D2" w14:paraId="5DE1C915" w14:textId="77777777" w:rsidTr="001002BB">
        <w:trPr>
          <w:trHeight w:val="20"/>
        </w:trPr>
        <w:tc>
          <w:tcPr>
            <w:tcW w:w="2037" w:type="dxa"/>
            <w:shd w:val="clear" w:color="auto" w:fill="auto"/>
          </w:tcPr>
          <w:p w14:paraId="6F2423A4" w14:textId="46E8E8DB" w:rsidR="008671E3" w:rsidRPr="00841A0F" w:rsidRDefault="008671E3"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0656A2">
              <w:rPr>
                <w:rFonts w:ascii="Arial" w:eastAsiaTheme="minorEastAsia" w:hAnsi="Arial" w:cs="Arial" w:hint="eastAsia"/>
                <w:sz w:val="18"/>
                <w:szCs w:val="18"/>
              </w:rPr>
              <w:t>1</w:t>
            </w:r>
            <w:r>
              <w:rPr>
                <w:rFonts w:ascii="Arial" w:eastAsiaTheme="minorEastAsia" w:hAnsi="Arial" w:cs="Arial" w:hint="eastAsia"/>
                <w:sz w:val="18"/>
                <w:szCs w:val="18"/>
              </w:rPr>
              <w:t>.</w:t>
            </w:r>
            <w:r w:rsidRPr="008671E3">
              <w:rPr>
                <w:rFonts w:ascii="Arial" w:eastAsiaTheme="minorEastAsia" w:hAnsi="Arial" w:cs="Arial" w:hint="eastAsia"/>
                <w:sz w:val="18"/>
                <w:szCs w:val="18"/>
              </w:rPr>
              <w:t xml:space="preserve"> NR_MIMO_Ph5</w:t>
            </w:r>
          </w:p>
        </w:tc>
        <w:tc>
          <w:tcPr>
            <w:tcW w:w="702" w:type="dxa"/>
            <w:shd w:val="clear" w:color="auto" w:fill="auto"/>
          </w:tcPr>
          <w:p w14:paraId="587839B2" w14:textId="7AF63951" w:rsidR="008671E3" w:rsidRPr="00841A0F" w:rsidRDefault="008671E3"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0656A2">
              <w:rPr>
                <w:rFonts w:ascii="Arial" w:eastAsiaTheme="minorEastAsia" w:hAnsi="Arial" w:cs="Arial" w:hint="eastAsia"/>
                <w:sz w:val="18"/>
              </w:rPr>
              <w:t>1</w:t>
            </w:r>
            <w:r>
              <w:rPr>
                <w:rFonts w:ascii="Arial" w:eastAsiaTheme="minorEastAsia" w:hAnsi="Arial" w:cs="Arial" w:hint="eastAsia"/>
                <w:sz w:val="18"/>
              </w:rPr>
              <w:t>-1</w:t>
            </w:r>
          </w:p>
        </w:tc>
        <w:tc>
          <w:tcPr>
            <w:tcW w:w="1327" w:type="dxa"/>
            <w:shd w:val="clear" w:color="auto" w:fill="auto"/>
          </w:tcPr>
          <w:p w14:paraId="174A49E4" w14:textId="77777777" w:rsidR="008671E3" w:rsidRPr="00F218D2" w:rsidRDefault="008671E3"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8017CB5" w14:textId="77777777" w:rsidR="008671E3" w:rsidRPr="00F218D2" w:rsidRDefault="008671E3"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C19ED2B"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C540D"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432150DD" w14:textId="77777777" w:rsidR="008671E3" w:rsidRPr="00F218D2" w:rsidRDefault="008671E3"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027F577" w14:textId="77777777" w:rsidR="008671E3" w:rsidRPr="00F218D2" w:rsidRDefault="008671E3" w:rsidP="001002BB">
            <w:pPr>
              <w:keepNext/>
              <w:keepLines/>
              <w:rPr>
                <w:rFonts w:ascii="Arial" w:hAnsi="Arial" w:cs="Arial"/>
                <w:sz w:val="18"/>
              </w:rPr>
            </w:pPr>
          </w:p>
        </w:tc>
        <w:tc>
          <w:tcPr>
            <w:tcW w:w="1232" w:type="dxa"/>
            <w:shd w:val="clear" w:color="auto" w:fill="auto"/>
          </w:tcPr>
          <w:p w14:paraId="4800C580" w14:textId="77777777" w:rsidR="008671E3" w:rsidRPr="00F218D2" w:rsidRDefault="008671E3" w:rsidP="001002BB">
            <w:pPr>
              <w:keepNext/>
              <w:keepLines/>
              <w:rPr>
                <w:rFonts w:ascii="Arial" w:hAnsi="Arial" w:cs="Arial"/>
                <w:sz w:val="18"/>
              </w:rPr>
            </w:pPr>
          </w:p>
        </w:tc>
        <w:tc>
          <w:tcPr>
            <w:tcW w:w="1416" w:type="dxa"/>
            <w:shd w:val="clear" w:color="auto" w:fill="auto"/>
          </w:tcPr>
          <w:p w14:paraId="60A58F4C"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A77419B"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5C1CBFD5"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5F8372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E67C448"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r>
      <w:bookmarkEnd w:id="7"/>
    </w:tbl>
    <w:p w14:paraId="02C6BA59" w14:textId="77777777" w:rsidR="008671E3" w:rsidRDefault="008671E3" w:rsidP="00DD0D67">
      <w:pPr>
        <w:rPr>
          <w:rFonts w:ascii="Arial" w:eastAsiaTheme="minorEastAsia" w:hAnsi="Arial" w:cs="Arial"/>
          <w:sz w:val="28"/>
          <w:szCs w:val="28"/>
        </w:rPr>
      </w:pPr>
    </w:p>
    <w:p w14:paraId="7B822F2E" w14:textId="5386BE71" w:rsidR="008671E3" w:rsidRPr="006666B2" w:rsidRDefault="00353DBC">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8" w:name="OLE_LINK27"/>
      <w:proofErr w:type="spellStart"/>
      <w:r w:rsidRPr="00353DBC">
        <w:rPr>
          <w:rFonts w:ascii="Arial" w:eastAsia="Batang" w:hAnsi="Arial" w:cs="Arial" w:hint="eastAsia"/>
          <w:sz w:val="28"/>
          <w:szCs w:val="28"/>
          <w:lang w:val="en-US" w:eastAsia="ko-KR"/>
        </w:rPr>
        <w:t>Netw_Energy_NR_enh</w:t>
      </w:r>
      <w:bookmarkEnd w:id="8"/>
      <w:proofErr w:type="spellEnd"/>
    </w:p>
    <w:p w14:paraId="5A9251D7" w14:textId="0F1221F6" w:rsidR="006666B2" w:rsidRDefault="006666B2" w:rsidP="006666B2">
      <w:pPr>
        <w:pStyle w:val="2"/>
        <w:rPr>
          <w:rFonts w:eastAsiaTheme="minorEastAsia"/>
          <w:lang w:eastAsia="zh-CN"/>
        </w:rPr>
      </w:pPr>
      <w:r w:rsidRPr="00B70895">
        <w:t xml:space="preserve">Issue </w:t>
      </w:r>
      <w:r>
        <w:rPr>
          <w:rFonts w:eastAsiaTheme="minorEastAsia" w:hint="eastAsia"/>
          <w:lang w:eastAsia="zh-CN"/>
        </w:rPr>
        <w:t>52</w:t>
      </w:r>
      <w:r w:rsidRPr="00B70895">
        <w:t>-</w:t>
      </w:r>
      <w:r>
        <w:rPr>
          <w:rFonts w:eastAsiaTheme="minorEastAsia" w:hint="eastAsia"/>
          <w:lang w:eastAsia="zh-CN"/>
        </w:rPr>
        <w:t>1</w:t>
      </w:r>
      <w:r w:rsidRPr="00B70895">
        <w:t xml:space="preserve">: </w:t>
      </w:r>
      <w:r>
        <w:rPr>
          <w:rFonts w:eastAsiaTheme="minorEastAsia" w:hint="eastAsia"/>
          <w:lang w:eastAsia="zh-CN"/>
        </w:rPr>
        <w:t>OD-SSB</w:t>
      </w:r>
    </w:p>
    <w:p w14:paraId="1EFE12BB" w14:textId="2715073A" w:rsidR="006666B2" w:rsidRPr="006666B2" w:rsidRDefault="006666B2">
      <w:pPr>
        <w:pStyle w:val="aff5"/>
        <w:numPr>
          <w:ilvl w:val="0"/>
          <w:numId w:val="16"/>
        </w:numPr>
        <w:ind w:leftChars="0"/>
        <w:rPr>
          <w:lang w:eastAsia="zh-CN"/>
        </w:rPr>
      </w:pPr>
      <w:r w:rsidRPr="006666B2">
        <w:rPr>
          <w:rFonts w:hint="eastAsia"/>
        </w:rPr>
        <w:t>R4-2505890 Apple</w:t>
      </w:r>
    </w:p>
    <w:tbl>
      <w:tblPr>
        <w:tblW w:w="23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702"/>
        <w:gridCol w:w="1327"/>
        <w:gridCol w:w="3835"/>
        <w:gridCol w:w="1458"/>
        <w:gridCol w:w="1121"/>
        <w:gridCol w:w="1414"/>
        <w:gridCol w:w="1410"/>
        <w:gridCol w:w="1232"/>
        <w:gridCol w:w="1416"/>
        <w:gridCol w:w="1416"/>
        <w:gridCol w:w="1686"/>
        <w:gridCol w:w="1432"/>
        <w:gridCol w:w="1906"/>
      </w:tblGrid>
      <w:tr w:rsidR="006666B2" w:rsidRPr="00F218D2" w14:paraId="3E4B271B" w14:textId="77777777" w:rsidTr="006666B2">
        <w:trPr>
          <w:trHeight w:val="20"/>
        </w:trPr>
        <w:tc>
          <w:tcPr>
            <w:tcW w:w="2037" w:type="dxa"/>
            <w:shd w:val="clear" w:color="auto" w:fill="auto"/>
          </w:tcPr>
          <w:p w14:paraId="00DD152E"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tcPr>
          <w:p w14:paraId="665D778C"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702" w:type="dxa"/>
            <w:shd w:val="clear" w:color="auto" w:fill="auto"/>
          </w:tcPr>
          <w:p w14:paraId="3C823764" w14:textId="34C0DFFB"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A93BB36"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08201A6"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68620E2"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2A8674C"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18FCFB6"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452051C2"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3ED54C0" w14:textId="77777777" w:rsidR="006666B2" w:rsidRPr="00F218D2" w:rsidRDefault="006666B2"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2D8F1FD" w14:textId="77777777" w:rsidR="006666B2" w:rsidRPr="00F218D2" w:rsidRDefault="006666B2" w:rsidP="004156F2">
            <w:pPr>
              <w:keepNext/>
              <w:keepLines/>
              <w:rPr>
                <w:rFonts w:ascii="Arial" w:hAnsi="Arial" w:cs="Arial"/>
                <w:b/>
                <w:sz w:val="18"/>
              </w:rPr>
            </w:pPr>
            <w:r w:rsidRPr="00F218D2">
              <w:rPr>
                <w:rFonts w:ascii="Arial" w:hAnsi="Arial" w:cs="Arial"/>
                <w:b/>
                <w:sz w:val="18"/>
              </w:rPr>
              <w:t>Type</w:t>
            </w:r>
          </w:p>
          <w:p w14:paraId="17C83F25" w14:textId="77777777" w:rsidR="006666B2" w:rsidRPr="00F218D2" w:rsidRDefault="006666B2"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82B25CF"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A567F52"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535F2FD9"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5BB877B"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6491F87"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6666B2" w:rsidRPr="00F218D2" w14:paraId="70009531" w14:textId="77777777" w:rsidTr="006666B2">
        <w:trPr>
          <w:trHeight w:val="20"/>
        </w:trPr>
        <w:tc>
          <w:tcPr>
            <w:tcW w:w="2037" w:type="dxa"/>
            <w:shd w:val="clear" w:color="auto" w:fill="auto"/>
          </w:tcPr>
          <w:p w14:paraId="6427FEF6" w14:textId="77777777" w:rsidR="006666B2" w:rsidRPr="00841A0F" w:rsidRDefault="006666B2"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r>
              <w:rPr>
                <w:rFonts w:ascii="Arial" w:eastAsiaTheme="minorEastAsia" w:hAnsi="Arial" w:cs="Arial" w:hint="eastAsia"/>
                <w:sz w:val="18"/>
                <w:szCs w:val="18"/>
              </w:rPr>
              <w:t>.</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tcPr>
          <w:p w14:paraId="29B62332" w14:textId="77777777" w:rsidR="006666B2" w:rsidRDefault="006666B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702" w:type="dxa"/>
            <w:shd w:val="clear" w:color="auto" w:fill="auto"/>
          </w:tcPr>
          <w:p w14:paraId="6D6D207F" w14:textId="2AC02E1F" w:rsidR="006666B2" w:rsidRPr="00841A0F" w:rsidRDefault="006666B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2</w:t>
            </w:r>
            <w:r>
              <w:rPr>
                <w:rFonts w:ascii="Arial" w:eastAsiaTheme="minorEastAsia" w:hAnsi="Arial" w:cs="Arial" w:hint="eastAsia"/>
                <w:sz w:val="18"/>
              </w:rPr>
              <w:t>-1</w:t>
            </w:r>
          </w:p>
        </w:tc>
        <w:tc>
          <w:tcPr>
            <w:tcW w:w="1327" w:type="dxa"/>
            <w:shd w:val="clear" w:color="auto" w:fill="auto"/>
          </w:tcPr>
          <w:p w14:paraId="0E848F04" w14:textId="77777777" w:rsidR="006666B2" w:rsidRPr="00F218D2" w:rsidRDefault="006666B2"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OD-SSB measurement</w:t>
            </w:r>
          </w:p>
        </w:tc>
        <w:tc>
          <w:tcPr>
            <w:tcW w:w="3835" w:type="dxa"/>
            <w:shd w:val="clear" w:color="auto" w:fill="auto"/>
          </w:tcPr>
          <w:p w14:paraId="0E6F4F11" w14:textId="77777777" w:rsidR="006666B2" w:rsidRPr="00F218D2" w:rsidRDefault="006666B2" w:rsidP="004156F2">
            <w:pPr>
              <w:keepNext/>
              <w:keepLines/>
              <w:overflowPunct w:val="0"/>
              <w:autoSpaceDE w:val="0"/>
              <w:autoSpaceDN w:val="0"/>
              <w:adjustRightInd w:val="0"/>
              <w:textAlignment w:val="baseline"/>
              <w:rPr>
                <w:rFonts w:ascii="Arial" w:hAnsi="Arial" w:cs="Arial"/>
                <w:sz w:val="18"/>
              </w:rPr>
            </w:pPr>
            <w:r w:rsidRPr="008559F6">
              <w:rPr>
                <w:rFonts w:ascii="Arial" w:hAnsi="Arial" w:cs="Arial"/>
                <w:sz w:val="18"/>
              </w:rPr>
              <w:t>Lower bound for measurement in FMW</w:t>
            </w:r>
            <w:r>
              <w:rPr>
                <w:rFonts w:ascii="Arial" w:hAnsi="Arial" w:cs="Arial"/>
                <w:sz w:val="18"/>
              </w:rPr>
              <w:t>.</w:t>
            </w:r>
          </w:p>
        </w:tc>
        <w:tc>
          <w:tcPr>
            <w:tcW w:w="1458" w:type="dxa"/>
            <w:shd w:val="clear" w:color="auto" w:fill="auto"/>
          </w:tcPr>
          <w:p w14:paraId="5F390502"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0061BA">
              <w:rPr>
                <w:rFonts w:ascii="Arial" w:eastAsia="Times New Roman" w:hAnsi="Arial" w:cs="Arial"/>
                <w:bCs/>
                <w:sz w:val="18"/>
              </w:rPr>
              <w:t>TBA</w:t>
            </w:r>
          </w:p>
        </w:tc>
        <w:tc>
          <w:tcPr>
            <w:tcW w:w="1121" w:type="dxa"/>
            <w:shd w:val="clear" w:color="auto" w:fill="auto"/>
          </w:tcPr>
          <w:p w14:paraId="298202A8"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bCs/>
                <w:sz w:val="18"/>
              </w:rPr>
              <w:t>Yes</w:t>
            </w:r>
          </w:p>
        </w:tc>
        <w:tc>
          <w:tcPr>
            <w:tcW w:w="1414" w:type="dxa"/>
            <w:shd w:val="clear" w:color="auto" w:fill="auto"/>
          </w:tcPr>
          <w:p w14:paraId="7BACB434" w14:textId="77777777" w:rsidR="006666B2" w:rsidRPr="00F218D2" w:rsidRDefault="006666B2" w:rsidP="004156F2">
            <w:pPr>
              <w:keepNext/>
              <w:keepLines/>
              <w:overflowPunct w:val="0"/>
              <w:autoSpaceDE w:val="0"/>
              <w:autoSpaceDN w:val="0"/>
              <w:adjustRightInd w:val="0"/>
              <w:jc w:val="center"/>
              <w:textAlignment w:val="baseline"/>
              <w:rPr>
                <w:rFonts w:ascii="Arial" w:eastAsia="Gulim" w:hAnsi="Arial" w:cs="Arial"/>
                <w:b/>
                <w:sz w:val="18"/>
              </w:rPr>
            </w:pPr>
            <w:r>
              <w:rPr>
                <w:rFonts w:ascii="Arial" w:eastAsia="Gulim" w:hAnsi="Arial" w:cs="Arial"/>
                <w:bCs/>
                <w:sz w:val="18"/>
              </w:rPr>
              <w:t>N/A</w:t>
            </w:r>
          </w:p>
        </w:tc>
        <w:tc>
          <w:tcPr>
            <w:tcW w:w="1410" w:type="dxa"/>
          </w:tcPr>
          <w:p w14:paraId="2B8A328B" w14:textId="77777777" w:rsidR="006666B2" w:rsidRPr="00F218D2" w:rsidRDefault="006666B2" w:rsidP="004156F2">
            <w:pPr>
              <w:keepNext/>
              <w:keepLines/>
              <w:rPr>
                <w:rFonts w:ascii="Arial" w:hAnsi="Arial" w:cs="Arial"/>
                <w:sz w:val="18"/>
              </w:rPr>
            </w:pPr>
            <w:r w:rsidRPr="00A3408D">
              <w:rPr>
                <w:rFonts w:ascii="Arial" w:hAnsi="Arial" w:cs="Arial"/>
                <w:sz w:val="18"/>
                <w:lang w:val="en-GB"/>
              </w:rPr>
              <w:t>The lower bound is not needed</w:t>
            </w:r>
            <w:r>
              <w:rPr>
                <w:rFonts w:ascii="Arial" w:hAnsi="Arial" w:cs="Arial"/>
                <w:sz w:val="18"/>
                <w:lang w:val="en-GB"/>
              </w:rPr>
              <w:t xml:space="preserve"> in minimum measurement interval</w:t>
            </w:r>
          </w:p>
        </w:tc>
        <w:tc>
          <w:tcPr>
            <w:tcW w:w="1232" w:type="dxa"/>
            <w:shd w:val="clear" w:color="auto" w:fill="auto"/>
          </w:tcPr>
          <w:p w14:paraId="6FC1B784" w14:textId="77777777" w:rsidR="006666B2" w:rsidRPr="00F218D2" w:rsidRDefault="006666B2" w:rsidP="004156F2">
            <w:pPr>
              <w:keepNext/>
              <w:keepLines/>
              <w:rPr>
                <w:rFonts w:ascii="Arial" w:hAnsi="Arial" w:cs="Arial"/>
                <w:sz w:val="18"/>
              </w:rPr>
            </w:pPr>
          </w:p>
        </w:tc>
        <w:tc>
          <w:tcPr>
            <w:tcW w:w="1416" w:type="dxa"/>
            <w:shd w:val="clear" w:color="auto" w:fill="auto"/>
          </w:tcPr>
          <w:p w14:paraId="75AA258E"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1B6FBA4A"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284A6C8B"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4A32EB29"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8559F6">
              <w:rPr>
                <w:rFonts w:ascii="Arial" w:hAnsi="Arial" w:cs="Arial"/>
                <w:sz w:val="18"/>
              </w:rPr>
              <w:t xml:space="preserve">A lower bound is needed and based on OD-SSB periodicity of [10] </w:t>
            </w:r>
            <w:proofErr w:type="spellStart"/>
            <w:r w:rsidRPr="008559F6">
              <w:rPr>
                <w:rFonts w:ascii="Arial" w:hAnsi="Arial" w:cs="Arial"/>
                <w:sz w:val="18"/>
              </w:rPr>
              <w:t>ms</w:t>
            </w:r>
            <w:proofErr w:type="spellEnd"/>
          </w:p>
        </w:tc>
        <w:tc>
          <w:tcPr>
            <w:tcW w:w="1906" w:type="dxa"/>
            <w:shd w:val="clear" w:color="auto" w:fill="auto"/>
          </w:tcPr>
          <w:p w14:paraId="1E74557E"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6666B2" w:rsidRPr="00F218D2" w14:paraId="6B83A63B" w14:textId="77777777" w:rsidTr="006666B2">
        <w:trPr>
          <w:trHeight w:val="20"/>
        </w:trPr>
        <w:tc>
          <w:tcPr>
            <w:tcW w:w="2037" w:type="dxa"/>
            <w:shd w:val="clear" w:color="auto" w:fill="auto"/>
          </w:tcPr>
          <w:p w14:paraId="61687182" w14:textId="77777777" w:rsidR="006666B2" w:rsidRDefault="006666B2"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47C1946B" w14:textId="77777777" w:rsidR="006666B2" w:rsidRDefault="006666B2"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702" w:type="dxa"/>
            <w:shd w:val="clear" w:color="auto" w:fill="auto"/>
          </w:tcPr>
          <w:p w14:paraId="7ED77A0A" w14:textId="4B70F707" w:rsidR="006666B2" w:rsidRDefault="006666B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52-2</w:t>
            </w:r>
          </w:p>
        </w:tc>
        <w:tc>
          <w:tcPr>
            <w:tcW w:w="1327" w:type="dxa"/>
            <w:shd w:val="clear" w:color="auto" w:fill="auto"/>
          </w:tcPr>
          <w:p w14:paraId="2B71CE77" w14:textId="77777777" w:rsidR="006666B2" w:rsidRDefault="006666B2"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OD-SSB activation</w:t>
            </w:r>
          </w:p>
        </w:tc>
        <w:tc>
          <w:tcPr>
            <w:tcW w:w="3835" w:type="dxa"/>
            <w:shd w:val="clear" w:color="auto" w:fill="auto"/>
          </w:tcPr>
          <w:p w14:paraId="480A7662" w14:textId="77777777" w:rsidR="006666B2" w:rsidRPr="008559F6" w:rsidRDefault="006666B2"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Fast additional </w:t>
            </w:r>
            <w:r w:rsidRPr="008559F6">
              <w:rPr>
                <w:rFonts w:ascii="Arial" w:hAnsi="Arial" w:cs="Arial" w:hint="eastAsia"/>
                <w:sz w:val="18"/>
              </w:rPr>
              <w:t>processing timing</w:t>
            </w:r>
            <w:r>
              <w:rPr>
                <w:rFonts w:ascii="Arial" w:hAnsi="Arial" w:cs="Arial"/>
                <w:sz w:val="18"/>
              </w:rPr>
              <w:t xml:space="preserve"> for OD-SSB RRM measurement</w:t>
            </w:r>
          </w:p>
        </w:tc>
        <w:tc>
          <w:tcPr>
            <w:tcW w:w="1458" w:type="dxa"/>
            <w:shd w:val="clear" w:color="auto" w:fill="auto"/>
          </w:tcPr>
          <w:p w14:paraId="546C6E8F" w14:textId="77777777" w:rsidR="006666B2" w:rsidRPr="000061BA" w:rsidRDefault="006666B2" w:rsidP="004156F2">
            <w:pPr>
              <w:keepNext/>
              <w:keepLines/>
              <w:overflowPunct w:val="0"/>
              <w:autoSpaceDE w:val="0"/>
              <w:autoSpaceDN w:val="0"/>
              <w:adjustRightInd w:val="0"/>
              <w:jc w:val="center"/>
              <w:textAlignment w:val="baseline"/>
              <w:rPr>
                <w:rFonts w:ascii="Arial" w:eastAsia="Times New Roman" w:hAnsi="Arial" w:cs="Arial"/>
                <w:bCs/>
                <w:sz w:val="18"/>
              </w:rPr>
            </w:pPr>
            <w:r w:rsidRPr="000061BA">
              <w:rPr>
                <w:rFonts w:ascii="Arial" w:eastAsia="Times New Roman" w:hAnsi="Arial" w:cs="Arial"/>
                <w:bCs/>
                <w:sz w:val="18"/>
              </w:rPr>
              <w:t>TBA</w:t>
            </w:r>
          </w:p>
        </w:tc>
        <w:tc>
          <w:tcPr>
            <w:tcW w:w="1121" w:type="dxa"/>
            <w:shd w:val="clear" w:color="auto" w:fill="auto"/>
          </w:tcPr>
          <w:p w14:paraId="5EDA3F6F" w14:textId="77777777" w:rsidR="006666B2" w:rsidRDefault="006666B2" w:rsidP="004156F2">
            <w:pPr>
              <w:keepNext/>
              <w:keepLines/>
              <w:overflowPunct w:val="0"/>
              <w:autoSpaceDE w:val="0"/>
              <w:autoSpaceDN w:val="0"/>
              <w:adjustRightInd w:val="0"/>
              <w:jc w:val="center"/>
              <w:textAlignment w:val="baseline"/>
              <w:rPr>
                <w:rFonts w:ascii="Arial" w:hAnsi="Arial" w:cs="Arial"/>
                <w:bCs/>
                <w:sz w:val="18"/>
              </w:rPr>
            </w:pPr>
            <w:r>
              <w:rPr>
                <w:rFonts w:ascii="Arial" w:hAnsi="Arial" w:cs="Arial"/>
                <w:bCs/>
                <w:sz w:val="18"/>
              </w:rPr>
              <w:t>Yes</w:t>
            </w:r>
          </w:p>
        </w:tc>
        <w:tc>
          <w:tcPr>
            <w:tcW w:w="1414" w:type="dxa"/>
            <w:shd w:val="clear" w:color="auto" w:fill="auto"/>
          </w:tcPr>
          <w:p w14:paraId="75C07D35" w14:textId="77777777" w:rsidR="006666B2" w:rsidRDefault="006666B2" w:rsidP="004156F2">
            <w:pPr>
              <w:keepNext/>
              <w:keepLines/>
              <w:overflowPunct w:val="0"/>
              <w:autoSpaceDE w:val="0"/>
              <w:autoSpaceDN w:val="0"/>
              <w:adjustRightInd w:val="0"/>
              <w:jc w:val="center"/>
              <w:textAlignment w:val="baseline"/>
              <w:rPr>
                <w:rFonts w:ascii="Arial" w:eastAsia="Gulim" w:hAnsi="Arial" w:cs="Arial"/>
                <w:bCs/>
                <w:sz w:val="18"/>
              </w:rPr>
            </w:pPr>
            <w:r>
              <w:rPr>
                <w:rFonts w:ascii="Arial" w:eastAsia="Gulim" w:hAnsi="Arial" w:cs="Arial"/>
                <w:bCs/>
                <w:sz w:val="18"/>
              </w:rPr>
              <w:t>N/A</w:t>
            </w:r>
          </w:p>
        </w:tc>
        <w:tc>
          <w:tcPr>
            <w:tcW w:w="1410" w:type="dxa"/>
          </w:tcPr>
          <w:p w14:paraId="74904C11" w14:textId="77777777" w:rsidR="006666B2" w:rsidRPr="00A3408D" w:rsidRDefault="006666B2" w:rsidP="004156F2">
            <w:pPr>
              <w:keepNext/>
              <w:keepLines/>
              <w:rPr>
                <w:rFonts w:ascii="Arial" w:hAnsi="Arial" w:cs="Arial"/>
                <w:sz w:val="18"/>
                <w:lang w:val="en-GB"/>
              </w:rPr>
            </w:pPr>
            <w:r>
              <w:rPr>
                <w:rFonts w:ascii="Arial" w:hAnsi="Arial" w:cs="Arial"/>
                <w:sz w:val="18"/>
                <w:lang w:val="en-GB"/>
              </w:rPr>
              <w:t>UE needs 5ms as baseline.</w:t>
            </w:r>
          </w:p>
        </w:tc>
        <w:tc>
          <w:tcPr>
            <w:tcW w:w="1232" w:type="dxa"/>
            <w:shd w:val="clear" w:color="auto" w:fill="auto"/>
          </w:tcPr>
          <w:p w14:paraId="5EC32514" w14:textId="77777777" w:rsidR="006666B2" w:rsidRPr="00F218D2" w:rsidRDefault="006666B2" w:rsidP="004156F2">
            <w:pPr>
              <w:keepNext/>
              <w:keepLines/>
              <w:rPr>
                <w:rFonts w:ascii="Arial" w:hAnsi="Arial" w:cs="Arial"/>
                <w:sz w:val="18"/>
              </w:rPr>
            </w:pPr>
          </w:p>
        </w:tc>
        <w:tc>
          <w:tcPr>
            <w:tcW w:w="1416" w:type="dxa"/>
            <w:shd w:val="clear" w:color="auto" w:fill="auto"/>
          </w:tcPr>
          <w:p w14:paraId="7F7268AC" w14:textId="77777777" w:rsidR="006666B2" w:rsidRDefault="006666B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63268AB7" w14:textId="77777777" w:rsidR="006666B2" w:rsidRDefault="006666B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58A46E9D"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37345899"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proofErr w:type="gramStart"/>
            <w:r>
              <w:rPr>
                <w:rFonts w:ascii="Arial" w:eastAsia="Times New Roman" w:hAnsi="Arial" w:cs="Arial"/>
                <w:bCs/>
                <w:sz w:val="18"/>
                <w:lang w:val="en-GB"/>
              </w:rPr>
              <w:t xml:space="preserve">Candidate </w:t>
            </w:r>
            <w:r w:rsidRPr="000061BA">
              <w:rPr>
                <w:rFonts w:ascii="Arial" w:eastAsia="Times New Roman" w:hAnsi="Arial" w:cs="Arial"/>
                <w:bCs/>
                <w:sz w:val="18"/>
                <w:lang w:val="en-GB"/>
              </w:rPr>
              <w:t xml:space="preserve"> values</w:t>
            </w:r>
            <w:proofErr w:type="gramEnd"/>
            <w:r w:rsidRPr="000061BA">
              <w:rPr>
                <w:rFonts w:ascii="Arial" w:eastAsia="Times New Roman" w:hAnsi="Arial" w:cs="Arial"/>
                <w:bCs/>
                <w:sz w:val="18"/>
                <w:lang w:val="en-GB"/>
              </w:rPr>
              <w:t>: [2 or 3]</w:t>
            </w:r>
            <w:proofErr w:type="spellStart"/>
            <w:r w:rsidRPr="000061BA">
              <w:rPr>
                <w:rFonts w:ascii="Arial" w:eastAsia="Times New Roman" w:hAnsi="Arial" w:cs="Arial"/>
                <w:bCs/>
                <w:sz w:val="18"/>
                <w:lang w:val="en-GB"/>
              </w:rPr>
              <w:t>ms</w:t>
            </w:r>
            <w:proofErr w:type="spellEnd"/>
            <w:r w:rsidRPr="000061BA">
              <w:rPr>
                <w:rFonts w:ascii="Arial" w:eastAsia="Times New Roman" w:hAnsi="Arial" w:cs="Arial"/>
                <w:bCs/>
                <w:sz w:val="18"/>
                <w:lang w:val="en-GB"/>
              </w:rPr>
              <w:t>.</w:t>
            </w:r>
          </w:p>
        </w:tc>
        <w:tc>
          <w:tcPr>
            <w:tcW w:w="1906" w:type="dxa"/>
            <w:shd w:val="clear" w:color="auto" w:fill="auto"/>
          </w:tcPr>
          <w:p w14:paraId="6E37BE12"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bCs/>
                <w:sz w:val="18"/>
              </w:rPr>
            </w:pPr>
            <w:r w:rsidRPr="00F218D2">
              <w:rPr>
                <w:rFonts w:ascii="Arial" w:hAnsi="Arial" w:cs="Arial"/>
                <w:bCs/>
                <w:sz w:val="18"/>
              </w:rPr>
              <w:t>Optional with capability signaling</w:t>
            </w:r>
          </w:p>
        </w:tc>
      </w:tr>
    </w:tbl>
    <w:p w14:paraId="4156C6F3" w14:textId="469CB3A7" w:rsidR="006666B2" w:rsidRPr="006666B2" w:rsidRDefault="006666B2">
      <w:pPr>
        <w:pStyle w:val="aff5"/>
        <w:numPr>
          <w:ilvl w:val="0"/>
          <w:numId w:val="16"/>
        </w:numPr>
        <w:ind w:leftChars="0"/>
        <w:rPr>
          <w:lang w:eastAsia="zh-CN"/>
        </w:rPr>
      </w:pPr>
      <w:r w:rsidRPr="006666B2">
        <w:rPr>
          <w:rFonts w:hint="eastAsia"/>
        </w:rPr>
        <w:t>R4-250</w:t>
      </w:r>
      <w:r>
        <w:rPr>
          <w:rFonts w:eastAsiaTheme="minorEastAsia" w:hint="eastAsia"/>
          <w:lang w:eastAsia="zh-CN"/>
        </w:rPr>
        <w:t>6198</w:t>
      </w:r>
      <w:r w:rsidRPr="006666B2">
        <w:rPr>
          <w:rFonts w:hint="eastAsia"/>
        </w:rPr>
        <w:t xml:space="preserve"> </w:t>
      </w:r>
      <w:r>
        <w:rPr>
          <w:rFonts w:eastAsiaTheme="minorEastAsia" w:hint="eastAsia"/>
          <w:lang w:eastAsia="zh-CN"/>
        </w:rPr>
        <w:t>Ericsson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6666B2" w:rsidRPr="00F218D2" w14:paraId="70D97E7B" w14:textId="77777777" w:rsidTr="004156F2">
        <w:trPr>
          <w:trHeight w:val="20"/>
        </w:trPr>
        <w:tc>
          <w:tcPr>
            <w:tcW w:w="2037" w:type="dxa"/>
            <w:shd w:val="clear" w:color="auto" w:fill="auto"/>
          </w:tcPr>
          <w:p w14:paraId="3BFA1083" w14:textId="3FF34F47" w:rsidR="006666B2" w:rsidRPr="00841A0F" w:rsidRDefault="006666B2"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lastRenderedPageBreak/>
              <w:t>54.</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03585553" w14:textId="74352577" w:rsidR="006666B2" w:rsidRPr="00841A0F" w:rsidRDefault="006666B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54-1</w:t>
            </w:r>
          </w:p>
        </w:tc>
        <w:tc>
          <w:tcPr>
            <w:tcW w:w="1327" w:type="dxa"/>
            <w:shd w:val="clear" w:color="auto" w:fill="auto"/>
          </w:tcPr>
          <w:p w14:paraId="6ECDFB8F" w14:textId="77777777" w:rsidR="006666B2" w:rsidRPr="002F303D" w:rsidRDefault="006666B2" w:rsidP="004156F2">
            <w:pPr>
              <w:pStyle w:val="TAL"/>
              <w:rPr>
                <w:rFonts w:asciiTheme="majorHAnsi" w:hAnsiTheme="majorHAnsi" w:cstheme="majorHAnsi"/>
                <w:color w:val="000000"/>
                <w:sz w:val="16"/>
                <w:szCs w:val="16"/>
                <w:lang w:eastAsia="zh-CN"/>
              </w:rPr>
            </w:pPr>
            <w:r w:rsidRPr="00C3070E">
              <w:rPr>
                <w:rFonts w:asciiTheme="majorHAnsi" w:hAnsiTheme="majorHAnsi" w:cstheme="majorHAnsi"/>
                <w:color w:val="000000"/>
                <w:sz w:val="16"/>
                <w:szCs w:val="16"/>
              </w:rPr>
              <w:t xml:space="preserve">On-demand SSB </w:t>
            </w:r>
            <w:r>
              <w:rPr>
                <w:rFonts w:asciiTheme="majorHAnsi" w:hAnsiTheme="majorHAnsi" w:cstheme="majorHAnsi" w:hint="eastAsia"/>
                <w:color w:val="000000"/>
                <w:sz w:val="16"/>
                <w:szCs w:val="16"/>
                <w:lang w:eastAsia="zh-CN"/>
              </w:rPr>
              <w:t xml:space="preserve">for deactivated </w:t>
            </w:r>
            <w:proofErr w:type="spellStart"/>
            <w:r>
              <w:rPr>
                <w:rFonts w:asciiTheme="majorHAnsi" w:hAnsiTheme="majorHAnsi" w:cstheme="majorHAnsi" w:hint="eastAsia"/>
                <w:color w:val="000000"/>
                <w:sz w:val="16"/>
                <w:szCs w:val="16"/>
                <w:lang w:eastAsia="zh-CN"/>
              </w:rPr>
              <w:t>SCell</w:t>
            </w:r>
            <w:proofErr w:type="spellEnd"/>
            <w:r>
              <w:rPr>
                <w:rFonts w:asciiTheme="majorHAnsi" w:hAnsiTheme="majorHAnsi" w:cstheme="majorHAnsi" w:hint="eastAsia"/>
                <w:color w:val="000000"/>
                <w:sz w:val="16"/>
                <w:szCs w:val="16"/>
                <w:lang w:eastAsia="zh-CN"/>
              </w:rPr>
              <w:t xml:space="preserve"> measurement</w:t>
            </w:r>
          </w:p>
          <w:p w14:paraId="6F3895CE" w14:textId="77777777" w:rsidR="006666B2" w:rsidRPr="00F218D2" w:rsidRDefault="006666B2" w:rsidP="004156F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68D7FF96" w14:textId="77777777" w:rsidR="006666B2" w:rsidRPr="00F218D2" w:rsidRDefault="006666B2" w:rsidP="004156F2">
            <w:pPr>
              <w:keepNext/>
              <w:keepLines/>
              <w:overflowPunct w:val="0"/>
              <w:autoSpaceDE w:val="0"/>
              <w:autoSpaceDN w:val="0"/>
              <w:adjustRightInd w:val="0"/>
              <w:textAlignment w:val="baseline"/>
              <w:rPr>
                <w:rFonts w:ascii="Arial" w:hAnsi="Arial" w:cs="Arial"/>
                <w:sz w:val="18"/>
              </w:rPr>
            </w:pPr>
            <w:r w:rsidRPr="00C3070E">
              <w:rPr>
                <w:rFonts w:asciiTheme="majorHAnsi" w:hAnsiTheme="majorHAnsi" w:cstheme="majorHAnsi"/>
                <w:color w:val="000000"/>
                <w:sz w:val="16"/>
                <w:szCs w:val="16"/>
              </w:rPr>
              <w:t xml:space="preserve">1. Support </w:t>
            </w:r>
            <w:proofErr w:type="gramStart"/>
            <w:r w:rsidRPr="00C3070E">
              <w:rPr>
                <w:rFonts w:asciiTheme="majorHAnsi" w:hAnsiTheme="majorHAnsi" w:cstheme="majorHAnsi"/>
                <w:color w:val="000000"/>
                <w:sz w:val="16"/>
                <w:szCs w:val="16"/>
              </w:rPr>
              <w:t xml:space="preserve">to </w:t>
            </w:r>
            <w:r>
              <w:rPr>
                <w:rFonts w:asciiTheme="majorHAnsi" w:hAnsiTheme="majorHAnsi" w:cstheme="majorHAnsi" w:hint="eastAsia"/>
                <w:color w:val="000000"/>
                <w:sz w:val="16"/>
                <w:szCs w:val="16"/>
              </w:rPr>
              <w:t>perform</w:t>
            </w:r>
            <w:proofErr w:type="gramEnd"/>
            <w:r w:rsidRPr="00C3070E">
              <w:rPr>
                <w:rFonts w:asciiTheme="majorHAnsi" w:hAnsiTheme="majorHAnsi" w:cstheme="majorHAnsi"/>
                <w:color w:val="000000"/>
                <w:sz w:val="16"/>
                <w:szCs w:val="16"/>
              </w:rPr>
              <w:t xml:space="preserve"> on-demand SSB </w:t>
            </w:r>
            <w:r>
              <w:rPr>
                <w:rFonts w:asciiTheme="majorHAnsi" w:hAnsiTheme="majorHAnsi" w:cstheme="majorHAnsi" w:hint="eastAsia"/>
                <w:color w:val="000000"/>
                <w:sz w:val="16"/>
                <w:szCs w:val="16"/>
              </w:rPr>
              <w:t xml:space="preserve">based deactivated </w:t>
            </w:r>
            <w:proofErr w:type="spellStart"/>
            <w:r>
              <w:rPr>
                <w:rFonts w:asciiTheme="majorHAnsi" w:hAnsiTheme="majorHAnsi" w:cstheme="majorHAnsi" w:hint="eastAsia"/>
                <w:color w:val="000000"/>
                <w:sz w:val="16"/>
                <w:szCs w:val="16"/>
              </w:rPr>
              <w:t>SCell</w:t>
            </w:r>
            <w:proofErr w:type="spellEnd"/>
            <w:r>
              <w:rPr>
                <w:rFonts w:asciiTheme="majorHAnsi" w:hAnsiTheme="majorHAnsi" w:cstheme="majorHAnsi" w:hint="eastAsia"/>
                <w:color w:val="000000"/>
                <w:sz w:val="16"/>
                <w:szCs w:val="16"/>
              </w:rPr>
              <w:t xml:space="preserve"> measurement based on OD-SSB configuration without lower bound within fast </w:t>
            </w:r>
            <w:r>
              <w:rPr>
                <w:rFonts w:asciiTheme="majorHAnsi" w:hAnsiTheme="majorHAnsi" w:cstheme="majorHAnsi"/>
                <w:color w:val="000000"/>
                <w:sz w:val="16"/>
                <w:szCs w:val="16"/>
              </w:rPr>
              <w:t>measurement</w:t>
            </w:r>
            <w:r>
              <w:rPr>
                <w:rFonts w:asciiTheme="majorHAnsi" w:hAnsiTheme="majorHAnsi" w:cstheme="majorHAnsi" w:hint="eastAsia"/>
                <w:color w:val="000000"/>
                <w:sz w:val="16"/>
                <w:szCs w:val="16"/>
              </w:rPr>
              <w:t xml:space="preserve"> window </w:t>
            </w:r>
            <w:r w:rsidRPr="00C3070E">
              <w:rPr>
                <w:rFonts w:asciiTheme="majorHAnsi" w:hAnsiTheme="majorHAnsi" w:cstheme="majorHAnsi"/>
                <w:color w:val="000000"/>
                <w:sz w:val="16"/>
                <w:szCs w:val="16"/>
              </w:rPr>
              <w:t xml:space="preserve">in </w:t>
            </w:r>
            <w:r>
              <w:rPr>
                <w:rFonts w:asciiTheme="majorHAnsi" w:hAnsiTheme="majorHAnsi" w:cstheme="majorHAnsi" w:hint="eastAsia"/>
                <w:color w:val="000000"/>
                <w:sz w:val="16"/>
                <w:szCs w:val="16"/>
              </w:rPr>
              <w:t xml:space="preserve">both </w:t>
            </w:r>
            <w:r w:rsidRPr="00C3070E">
              <w:rPr>
                <w:rFonts w:asciiTheme="majorHAnsi" w:hAnsiTheme="majorHAnsi" w:cstheme="majorHAnsi"/>
                <w:color w:val="000000"/>
                <w:sz w:val="16"/>
                <w:szCs w:val="16"/>
              </w:rPr>
              <w:t>Case #1 (No always-on SSB on the cell)</w:t>
            </w:r>
            <w:r>
              <w:rPr>
                <w:rFonts w:asciiTheme="majorHAnsi" w:hAnsiTheme="majorHAnsi" w:cstheme="majorHAnsi" w:hint="eastAsia"/>
                <w:color w:val="000000"/>
                <w:sz w:val="16"/>
                <w:szCs w:val="16"/>
              </w:rPr>
              <w:t xml:space="preserve"> and Case #2 (with always-on SSB on the cell) </w:t>
            </w:r>
          </w:p>
        </w:tc>
        <w:tc>
          <w:tcPr>
            <w:tcW w:w="1458" w:type="dxa"/>
            <w:shd w:val="clear" w:color="auto" w:fill="auto"/>
          </w:tcPr>
          <w:p w14:paraId="41751228"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56690">
              <w:rPr>
                <w:rFonts w:asciiTheme="majorHAnsi" w:hAnsiTheme="majorHAnsi" w:cstheme="majorHAnsi" w:hint="eastAsia"/>
                <w:sz w:val="16"/>
                <w:szCs w:val="16"/>
                <w:highlight w:val="yellow"/>
              </w:rPr>
              <w:t>61-1, 61-2, 61-2a, 61-3, 61-4, 61-4a</w:t>
            </w:r>
          </w:p>
        </w:tc>
        <w:tc>
          <w:tcPr>
            <w:tcW w:w="1121" w:type="dxa"/>
            <w:shd w:val="clear" w:color="auto" w:fill="auto"/>
          </w:tcPr>
          <w:p w14:paraId="43465B41"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Yes</w:t>
            </w:r>
          </w:p>
        </w:tc>
        <w:tc>
          <w:tcPr>
            <w:tcW w:w="1414" w:type="dxa"/>
            <w:shd w:val="clear" w:color="auto" w:fill="auto"/>
          </w:tcPr>
          <w:p w14:paraId="7D279477" w14:textId="77777777" w:rsidR="006666B2" w:rsidRPr="00F218D2" w:rsidRDefault="006666B2" w:rsidP="004156F2">
            <w:pPr>
              <w:keepNext/>
              <w:keepLines/>
              <w:overflowPunct w:val="0"/>
              <w:autoSpaceDE w:val="0"/>
              <w:autoSpaceDN w:val="0"/>
              <w:adjustRightInd w:val="0"/>
              <w:jc w:val="center"/>
              <w:textAlignment w:val="baseline"/>
              <w:rPr>
                <w:rFonts w:ascii="Arial" w:eastAsia="Gulim" w:hAnsi="Arial" w:cs="Arial"/>
                <w:b/>
                <w:sz w:val="18"/>
              </w:rPr>
            </w:pPr>
            <w:r w:rsidRPr="00C3070E">
              <w:rPr>
                <w:rFonts w:asciiTheme="majorHAnsi" w:hAnsiTheme="majorHAnsi" w:cstheme="majorHAnsi"/>
                <w:color w:val="000000"/>
                <w:sz w:val="16"/>
                <w:szCs w:val="16"/>
              </w:rPr>
              <w:t>n/a</w:t>
            </w:r>
          </w:p>
        </w:tc>
        <w:tc>
          <w:tcPr>
            <w:tcW w:w="1410" w:type="dxa"/>
          </w:tcPr>
          <w:p w14:paraId="7277A0D9" w14:textId="77777777" w:rsidR="006666B2" w:rsidRPr="00F218D2" w:rsidRDefault="006666B2" w:rsidP="004156F2">
            <w:pPr>
              <w:keepNext/>
              <w:keepLines/>
              <w:rPr>
                <w:rFonts w:ascii="Arial" w:hAnsi="Arial" w:cs="Arial"/>
                <w:sz w:val="18"/>
              </w:rPr>
            </w:pPr>
            <w:r w:rsidRPr="00C3070E">
              <w:rPr>
                <w:rFonts w:asciiTheme="majorHAnsi" w:hAnsiTheme="majorHAnsi" w:cstheme="majorHAnsi"/>
                <w:color w:val="000000"/>
                <w:sz w:val="16"/>
                <w:szCs w:val="16"/>
              </w:rPr>
              <w:t xml:space="preserve">UE </w:t>
            </w:r>
            <w:r>
              <w:rPr>
                <w:rFonts w:asciiTheme="majorHAnsi" w:hAnsiTheme="majorHAnsi" w:cstheme="majorHAnsi" w:hint="eastAsia"/>
                <w:color w:val="000000"/>
                <w:sz w:val="16"/>
                <w:szCs w:val="16"/>
              </w:rPr>
              <w:t>performs</w:t>
            </w:r>
            <w:r w:rsidRPr="00C3070E">
              <w:rPr>
                <w:rFonts w:asciiTheme="majorHAnsi" w:hAnsiTheme="majorHAnsi" w:cstheme="majorHAnsi"/>
                <w:color w:val="000000"/>
                <w:sz w:val="16"/>
                <w:szCs w:val="16"/>
              </w:rPr>
              <w:t xml:space="preserve"> on-demand SSB </w:t>
            </w:r>
            <w:r>
              <w:rPr>
                <w:rFonts w:asciiTheme="majorHAnsi" w:hAnsiTheme="majorHAnsi" w:cstheme="majorHAnsi" w:hint="eastAsia"/>
                <w:color w:val="000000"/>
                <w:sz w:val="16"/>
                <w:szCs w:val="16"/>
              </w:rPr>
              <w:t xml:space="preserve">based deactivated </w:t>
            </w:r>
            <w:proofErr w:type="spellStart"/>
            <w:r>
              <w:rPr>
                <w:rFonts w:asciiTheme="majorHAnsi" w:hAnsiTheme="majorHAnsi" w:cstheme="majorHAnsi" w:hint="eastAsia"/>
                <w:color w:val="000000"/>
                <w:sz w:val="16"/>
                <w:szCs w:val="16"/>
              </w:rPr>
              <w:t>SCell</w:t>
            </w:r>
            <w:proofErr w:type="spellEnd"/>
            <w:r>
              <w:rPr>
                <w:rFonts w:asciiTheme="majorHAnsi" w:hAnsiTheme="majorHAnsi" w:cstheme="majorHAnsi" w:hint="eastAsia"/>
                <w:color w:val="000000"/>
                <w:sz w:val="16"/>
                <w:szCs w:val="16"/>
              </w:rPr>
              <w:t xml:space="preserve"> measurement with a lower bound of 10ms within</w:t>
            </w:r>
            <w:r w:rsidRPr="00C3070E">
              <w:rPr>
                <w:rFonts w:asciiTheme="majorHAnsi" w:hAnsiTheme="majorHAnsi" w:cstheme="majorHAnsi"/>
                <w:color w:val="000000"/>
                <w:sz w:val="16"/>
                <w:szCs w:val="16"/>
              </w:rPr>
              <w:t xml:space="preserve"> </w:t>
            </w:r>
            <w:r>
              <w:rPr>
                <w:rFonts w:asciiTheme="majorHAnsi" w:hAnsiTheme="majorHAnsi" w:cstheme="majorHAnsi" w:hint="eastAsia"/>
                <w:color w:val="000000"/>
                <w:sz w:val="16"/>
                <w:szCs w:val="16"/>
              </w:rPr>
              <w:t xml:space="preserve">fast measurement window in </w:t>
            </w:r>
            <w:r w:rsidRPr="00C3070E">
              <w:rPr>
                <w:rFonts w:asciiTheme="majorHAnsi" w:hAnsiTheme="majorHAnsi" w:cstheme="majorHAnsi"/>
                <w:color w:val="000000"/>
                <w:sz w:val="16"/>
                <w:szCs w:val="16"/>
              </w:rPr>
              <w:t>Case #1</w:t>
            </w:r>
            <w:r>
              <w:rPr>
                <w:rFonts w:asciiTheme="majorHAnsi" w:hAnsiTheme="majorHAnsi" w:cstheme="majorHAnsi" w:hint="eastAsia"/>
                <w:color w:val="000000"/>
                <w:sz w:val="16"/>
                <w:szCs w:val="16"/>
              </w:rPr>
              <w:t xml:space="preserve"> and Case #2</w:t>
            </w:r>
          </w:p>
        </w:tc>
        <w:tc>
          <w:tcPr>
            <w:tcW w:w="1232" w:type="dxa"/>
            <w:shd w:val="clear" w:color="auto" w:fill="auto"/>
          </w:tcPr>
          <w:p w14:paraId="72629C57" w14:textId="77777777" w:rsidR="006666B2" w:rsidRPr="00F218D2" w:rsidRDefault="006666B2" w:rsidP="004156F2">
            <w:pPr>
              <w:keepNext/>
              <w:keepLines/>
              <w:rPr>
                <w:rFonts w:ascii="Arial" w:hAnsi="Arial" w:cs="Arial"/>
                <w:sz w:val="18"/>
              </w:rPr>
            </w:pPr>
            <w:r w:rsidRPr="00C3070E">
              <w:rPr>
                <w:rFonts w:asciiTheme="majorHAnsi" w:hAnsiTheme="majorHAnsi" w:cstheme="majorHAnsi"/>
                <w:color w:val="000000"/>
                <w:sz w:val="16"/>
                <w:szCs w:val="16"/>
              </w:rPr>
              <w:t>Per band</w:t>
            </w:r>
          </w:p>
        </w:tc>
        <w:tc>
          <w:tcPr>
            <w:tcW w:w="1416" w:type="dxa"/>
            <w:shd w:val="clear" w:color="auto" w:fill="auto"/>
          </w:tcPr>
          <w:p w14:paraId="4C14AB05"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n/a</w:t>
            </w:r>
          </w:p>
        </w:tc>
        <w:tc>
          <w:tcPr>
            <w:tcW w:w="1416" w:type="dxa"/>
            <w:shd w:val="clear" w:color="auto" w:fill="auto"/>
          </w:tcPr>
          <w:p w14:paraId="4FF1AA91"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n/a</w:t>
            </w:r>
          </w:p>
        </w:tc>
        <w:tc>
          <w:tcPr>
            <w:tcW w:w="1686" w:type="dxa"/>
          </w:tcPr>
          <w:p w14:paraId="05296F05"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C3070E">
              <w:rPr>
                <w:rFonts w:asciiTheme="majorHAnsi" w:hAnsiTheme="majorHAnsi" w:cstheme="majorHAnsi"/>
                <w:color w:val="000000"/>
                <w:sz w:val="16"/>
                <w:szCs w:val="16"/>
              </w:rPr>
              <w:t>n/a</w:t>
            </w:r>
          </w:p>
        </w:tc>
        <w:tc>
          <w:tcPr>
            <w:tcW w:w="1432" w:type="dxa"/>
            <w:shd w:val="clear" w:color="auto" w:fill="auto"/>
          </w:tcPr>
          <w:p w14:paraId="2194CD56"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49630C2"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Optional with capability signaling</w:t>
            </w:r>
          </w:p>
        </w:tc>
      </w:tr>
      <w:tr w:rsidR="006666B2" w:rsidRPr="00F218D2" w14:paraId="3F0F9F06" w14:textId="77777777" w:rsidTr="004156F2">
        <w:trPr>
          <w:trHeight w:val="20"/>
        </w:trPr>
        <w:tc>
          <w:tcPr>
            <w:tcW w:w="2037" w:type="dxa"/>
            <w:shd w:val="clear" w:color="auto" w:fill="auto"/>
          </w:tcPr>
          <w:p w14:paraId="62D62620" w14:textId="77777777" w:rsidR="006666B2" w:rsidRDefault="006666B2"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54.</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4C8173C3" w14:textId="77777777" w:rsidR="006666B2" w:rsidRDefault="006666B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54-2</w:t>
            </w:r>
          </w:p>
        </w:tc>
        <w:tc>
          <w:tcPr>
            <w:tcW w:w="1327" w:type="dxa"/>
            <w:shd w:val="clear" w:color="auto" w:fill="auto"/>
          </w:tcPr>
          <w:p w14:paraId="1D42ED63" w14:textId="77777777" w:rsidR="006666B2" w:rsidRPr="002F303D" w:rsidRDefault="006666B2" w:rsidP="004156F2">
            <w:pPr>
              <w:pStyle w:val="TAL"/>
              <w:rPr>
                <w:rFonts w:asciiTheme="majorHAnsi" w:hAnsiTheme="majorHAnsi" w:cstheme="majorHAnsi"/>
                <w:color w:val="000000"/>
                <w:sz w:val="16"/>
                <w:szCs w:val="16"/>
                <w:lang w:eastAsia="zh-CN"/>
              </w:rPr>
            </w:pPr>
            <w:r w:rsidRPr="00C3070E">
              <w:rPr>
                <w:rFonts w:asciiTheme="majorHAnsi" w:hAnsiTheme="majorHAnsi" w:cstheme="majorHAnsi"/>
                <w:color w:val="000000"/>
                <w:sz w:val="16"/>
                <w:szCs w:val="16"/>
              </w:rPr>
              <w:t xml:space="preserve">On-demand SSB </w:t>
            </w:r>
            <w:r w:rsidRPr="00EB1464">
              <w:rPr>
                <w:rFonts w:asciiTheme="majorHAnsi" w:hAnsiTheme="majorHAnsi" w:cstheme="majorHAnsi" w:hint="eastAsia"/>
                <w:color w:val="000000"/>
                <w:sz w:val="16"/>
                <w:szCs w:val="16"/>
                <w:highlight w:val="yellow"/>
                <w:lang w:eastAsia="zh-CN"/>
              </w:rPr>
              <w:t>[activation]</w:t>
            </w:r>
            <w:r>
              <w:rPr>
                <w:rFonts w:asciiTheme="majorHAnsi" w:hAnsiTheme="majorHAnsi" w:cstheme="majorHAnsi" w:hint="eastAsia"/>
                <w:color w:val="000000"/>
                <w:sz w:val="16"/>
                <w:szCs w:val="16"/>
                <w:lang w:eastAsia="zh-CN"/>
              </w:rPr>
              <w:t xml:space="preserve"> processing time</w:t>
            </w:r>
          </w:p>
          <w:p w14:paraId="2B99B7DF" w14:textId="77777777" w:rsidR="006666B2" w:rsidRPr="00F218D2" w:rsidRDefault="006666B2" w:rsidP="004156F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432FB5BC" w14:textId="77777777" w:rsidR="006666B2" w:rsidRDefault="006666B2" w:rsidP="006666B2">
            <w:pPr>
              <w:pStyle w:val="aff5"/>
              <w:keepNext/>
              <w:keepLines/>
              <w:numPr>
                <w:ilvl w:val="0"/>
                <w:numId w:val="7"/>
              </w:numPr>
              <w:overflowPunct w:val="0"/>
              <w:autoSpaceDE w:val="0"/>
              <w:autoSpaceDN w:val="0"/>
              <w:adjustRightInd w:val="0"/>
              <w:ind w:leftChars="0"/>
              <w:textAlignment w:val="baseline"/>
              <w:rPr>
                <w:rFonts w:asciiTheme="majorHAnsi" w:eastAsiaTheme="minorEastAsia" w:hAnsiTheme="majorHAnsi" w:cstheme="majorHAnsi"/>
                <w:color w:val="000000"/>
                <w:sz w:val="16"/>
                <w:szCs w:val="16"/>
                <w:lang w:eastAsia="zh-CN"/>
              </w:rPr>
            </w:pPr>
            <w:r w:rsidRPr="00C93E19">
              <w:rPr>
                <w:rFonts w:asciiTheme="majorHAnsi" w:hAnsiTheme="majorHAnsi" w:cstheme="majorHAnsi"/>
                <w:color w:val="000000"/>
                <w:sz w:val="16"/>
                <w:szCs w:val="16"/>
              </w:rPr>
              <w:t>Supp</w:t>
            </w:r>
            <w:r w:rsidRPr="000710F5">
              <w:rPr>
                <w:rFonts w:asciiTheme="majorHAnsi" w:eastAsiaTheme="minorEastAsia" w:hAnsiTheme="majorHAnsi" w:cstheme="majorHAnsi"/>
                <w:color w:val="000000"/>
                <w:sz w:val="16"/>
                <w:szCs w:val="16"/>
                <w:lang w:eastAsia="zh-CN"/>
              </w:rPr>
              <w:t xml:space="preserve">ort to </w:t>
            </w:r>
            <w:r>
              <w:rPr>
                <w:rFonts w:asciiTheme="majorHAnsi" w:eastAsiaTheme="minorEastAsia" w:hAnsiTheme="majorHAnsi" w:cstheme="majorHAnsi" w:hint="eastAsia"/>
                <w:color w:val="000000"/>
                <w:sz w:val="16"/>
                <w:szCs w:val="16"/>
                <w:lang w:eastAsia="zh-CN"/>
              </w:rPr>
              <w:t xml:space="preserve">reception of on-demand SSB bursts indicated via a </w:t>
            </w:r>
            <w:r w:rsidRPr="0096282C">
              <w:rPr>
                <w:rFonts w:asciiTheme="majorHAnsi" w:eastAsiaTheme="minorEastAsia" w:hAnsiTheme="majorHAnsi" w:cstheme="majorHAnsi"/>
                <w:color w:val="000000"/>
                <w:sz w:val="16"/>
                <w:szCs w:val="16"/>
                <w:lang w:eastAsia="zh-CN"/>
              </w:rPr>
              <w:t>MAC CE</w:t>
            </w:r>
            <w:r>
              <w:rPr>
                <w:rFonts w:asciiTheme="majorHAnsi" w:eastAsiaTheme="minorEastAsia" w:hAnsiTheme="majorHAnsi" w:cstheme="majorHAnsi" w:hint="eastAsia"/>
                <w:color w:val="000000"/>
                <w:sz w:val="16"/>
                <w:szCs w:val="16"/>
                <w:lang w:eastAsia="zh-CN"/>
              </w:rPr>
              <w:t xml:space="preserve"> </w:t>
            </w:r>
            <w:r w:rsidRPr="00AB6E38">
              <w:rPr>
                <w:rFonts w:asciiTheme="majorHAnsi" w:eastAsiaTheme="minorEastAsia" w:hAnsiTheme="majorHAnsi" w:cstheme="majorHAnsi"/>
                <w:color w:val="000000"/>
                <w:sz w:val="16"/>
                <w:szCs w:val="16"/>
                <w:lang w:val="en-US" w:eastAsia="zh-CN"/>
              </w:rPr>
              <w:t xml:space="preserve">not less than </w:t>
            </w:r>
            <w:proofErr w:type="spellStart"/>
            <w:r w:rsidRPr="00AB6E38">
              <w:rPr>
                <w:rFonts w:asciiTheme="majorHAnsi" w:eastAsiaTheme="minorEastAsia" w:hAnsiTheme="majorHAnsi" w:cstheme="majorHAnsi"/>
                <w:color w:val="000000"/>
                <w:sz w:val="16"/>
                <w:szCs w:val="16"/>
                <w:lang w:val="en-US" w:eastAsia="zh-CN"/>
              </w:rPr>
              <w:t>T_min</w:t>
            </w:r>
            <w:proofErr w:type="spellEnd"/>
            <w:r w:rsidRPr="00AB6E38">
              <w:rPr>
                <w:rFonts w:asciiTheme="majorHAnsi" w:eastAsiaTheme="minorEastAsia" w:hAnsiTheme="majorHAnsi" w:cstheme="majorHAnsi"/>
                <w:color w:val="000000"/>
                <w:sz w:val="16"/>
                <w:szCs w:val="16"/>
                <w:lang w:val="en-US" w:eastAsia="zh-CN"/>
              </w:rPr>
              <w:t>=</w:t>
            </w:r>
            <m:oMath>
              <m:r>
                <w:rPr>
                  <w:rFonts w:ascii="Cambria Math" w:eastAsiaTheme="minorEastAsia" w:hAnsi="Cambria Math" w:cstheme="majorHAnsi"/>
                  <w:color w:val="000000"/>
                  <w:sz w:val="16"/>
                  <w:szCs w:val="16"/>
                  <w:lang w:eastAsia="zh-CN"/>
                </w:rPr>
                <m:t>m</m:t>
              </m:r>
              <m:r>
                <m:rPr>
                  <m:sty m:val="p"/>
                </m:rPr>
                <w:rPr>
                  <w:rFonts w:ascii="Cambria Math" w:eastAsiaTheme="minorEastAsia" w:hAnsi="Cambria Math" w:cstheme="majorHAnsi"/>
                  <w:color w:val="000000"/>
                  <w:sz w:val="16"/>
                  <w:szCs w:val="16"/>
                  <w:lang w:eastAsia="zh-CN"/>
                </w:rPr>
                <m:t>+3</m:t>
              </m:r>
              <m:sSubSup>
                <m:sSubSupPr>
                  <m:ctrlPr>
                    <w:rPr>
                      <w:rFonts w:ascii="Cambria Math" w:eastAsiaTheme="minorEastAsia" w:hAnsi="Cambria Math" w:cstheme="majorHAnsi"/>
                      <w:color w:val="000000"/>
                      <w:sz w:val="16"/>
                      <w:szCs w:val="16"/>
                      <w:lang w:eastAsia="zh-CN"/>
                    </w:rPr>
                  </m:ctrlPr>
                </m:sSubSupPr>
                <m:e>
                  <m:r>
                    <w:rPr>
                      <w:rFonts w:ascii="Cambria Math" w:eastAsiaTheme="minorEastAsia" w:hAnsi="Cambria Math" w:cstheme="majorHAnsi"/>
                      <w:color w:val="000000"/>
                      <w:sz w:val="16"/>
                      <w:szCs w:val="16"/>
                      <w:lang w:eastAsia="zh-CN"/>
                    </w:rPr>
                    <m:t>N</m:t>
                  </m:r>
                </m:e>
                <m:sub>
                  <m:r>
                    <m:rPr>
                      <m:nor/>
                    </m:rPr>
                    <w:rPr>
                      <w:rFonts w:asciiTheme="majorHAnsi" w:eastAsiaTheme="minorEastAsia" w:hAnsiTheme="majorHAnsi" w:cstheme="majorHAnsi"/>
                      <w:color w:val="000000"/>
                      <w:sz w:val="16"/>
                      <w:szCs w:val="16"/>
                      <w:lang w:eastAsia="zh-CN"/>
                    </w:rPr>
                    <m:t>slot</m:t>
                  </m:r>
                </m:sub>
                <m:sup>
                  <m:r>
                    <m:rPr>
                      <m:nor/>
                    </m:rPr>
                    <w:rPr>
                      <w:rFonts w:asciiTheme="majorHAnsi" w:eastAsiaTheme="minorEastAsia" w:hAnsiTheme="majorHAnsi" w:cstheme="majorHAnsi"/>
                      <w:color w:val="000000"/>
                      <w:sz w:val="16"/>
                      <w:szCs w:val="16"/>
                      <w:lang w:eastAsia="zh-CN"/>
                    </w:rPr>
                    <m:t>subframe</m:t>
                  </m:r>
                  <m:r>
                    <m:rPr>
                      <m:sty m:val="p"/>
                    </m:rPr>
                    <w:rPr>
                      <w:rFonts w:ascii="Cambria Math" w:eastAsiaTheme="minorEastAsia" w:hAnsi="Cambria Math" w:cstheme="majorHAnsi"/>
                      <w:color w:val="000000"/>
                      <w:sz w:val="16"/>
                      <w:szCs w:val="16"/>
                      <w:lang w:eastAsia="zh-CN"/>
                    </w:rPr>
                    <m:t>,</m:t>
                  </m:r>
                  <m:r>
                    <w:rPr>
                      <w:rFonts w:ascii="Cambria Math" w:eastAsiaTheme="minorEastAsia" w:hAnsi="Cambria Math" w:cstheme="majorHAnsi"/>
                      <w:color w:val="000000"/>
                      <w:sz w:val="16"/>
                      <w:szCs w:val="16"/>
                      <w:lang w:eastAsia="zh-CN"/>
                    </w:rPr>
                    <m:t>μ</m:t>
                  </m:r>
                </m:sup>
              </m:sSubSup>
            </m:oMath>
            <w:r w:rsidRPr="00AB6E38">
              <w:rPr>
                <w:rFonts w:asciiTheme="majorHAnsi" w:eastAsiaTheme="minorEastAsia" w:hAnsiTheme="majorHAnsi" w:cstheme="majorHAnsi"/>
                <w:color w:val="000000"/>
                <w:sz w:val="16"/>
                <w:szCs w:val="16"/>
                <w:lang w:val="en-US" w:eastAsia="zh-CN"/>
              </w:rPr>
              <w:t>+1</w:t>
            </w:r>
            <w:r>
              <w:rPr>
                <w:rFonts w:asciiTheme="majorHAnsi" w:eastAsiaTheme="minorEastAsia" w:hAnsiTheme="majorHAnsi" w:cstheme="majorHAnsi" w:hint="eastAsia"/>
                <w:color w:val="000000"/>
                <w:sz w:val="16"/>
                <w:szCs w:val="16"/>
                <w:lang w:eastAsia="zh-CN"/>
              </w:rPr>
              <w:t xml:space="preserve"> with additional [2]</w:t>
            </w:r>
            <w:proofErr w:type="spellStart"/>
            <w:r>
              <w:rPr>
                <w:rFonts w:asciiTheme="majorHAnsi" w:eastAsiaTheme="minorEastAsia" w:hAnsiTheme="majorHAnsi" w:cstheme="majorHAnsi" w:hint="eastAsia"/>
                <w:color w:val="000000"/>
                <w:sz w:val="16"/>
                <w:szCs w:val="16"/>
                <w:lang w:eastAsia="zh-CN"/>
              </w:rPr>
              <w:t>ms</w:t>
            </w:r>
            <w:proofErr w:type="spellEnd"/>
            <w:r>
              <w:rPr>
                <w:rFonts w:asciiTheme="majorHAnsi" w:eastAsiaTheme="minorEastAsia" w:hAnsiTheme="majorHAnsi" w:cstheme="majorHAnsi" w:hint="eastAsia"/>
                <w:color w:val="000000"/>
                <w:sz w:val="16"/>
                <w:szCs w:val="16"/>
                <w:lang w:eastAsia="zh-CN"/>
              </w:rPr>
              <w:t xml:space="preserve"> processing time. </w:t>
            </w:r>
          </w:p>
          <w:p w14:paraId="185BD154" w14:textId="77777777" w:rsidR="006666B2" w:rsidRPr="000710F5" w:rsidRDefault="006666B2" w:rsidP="004156F2">
            <w:pPr>
              <w:pStyle w:val="aff5"/>
              <w:keepNext/>
              <w:keepLines/>
              <w:overflowPunct w:val="0"/>
              <w:autoSpaceDE w:val="0"/>
              <w:autoSpaceDN w:val="0"/>
              <w:adjustRightInd w:val="0"/>
              <w:ind w:leftChars="0" w:left="425"/>
              <w:textAlignment w:val="baseline"/>
              <w:rPr>
                <w:rFonts w:asciiTheme="majorHAnsi" w:eastAsiaTheme="minorEastAsia" w:hAnsiTheme="majorHAnsi" w:cstheme="majorHAnsi"/>
                <w:color w:val="000000"/>
                <w:sz w:val="16"/>
                <w:szCs w:val="16"/>
                <w:lang w:eastAsia="zh-CN"/>
              </w:rPr>
            </w:pPr>
          </w:p>
          <w:p w14:paraId="157A49CD" w14:textId="77777777" w:rsidR="006666B2" w:rsidRPr="00C93E19" w:rsidRDefault="006666B2" w:rsidP="004156F2">
            <w:pPr>
              <w:pStyle w:val="aff5"/>
              <w:keepNext/>
              <w:keepLines/>
              <w:overflowPunct w:val="0"/>
              <w:autoSpaceDE w:val="0"/>
              <w:autoSpaceDN w:val="0"/>
              <w:adjustRightInd w:val="0"/>
              <w:ind w:leftChars="0" w:left="425"/>
              <w:textAlignment w:val="baseline"/>
              <w:rPr>
                <w:rFonts w:asciiTheme="majorHAnsi" w:hAnsiTheme="majorHAnsi" w:cstheme="majorHAnsi"/>
                <w:color w:val="000000"/>
                <w:sz w:val="16"/>
                <w:szCs w:val="16"/>
              </w:rPr>
            </w:pPr>
          </w:p>
          <w:p w14:paraId="0F6DFF7D" w14:textId="77777777" w:rsidR="006666B2" w:rsidRPr="00F218D2" w:rsidRDefault="006666B2" w:rsidP="004156F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9EF12DD"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F56690">
              <w:rPr>
                <w:rFonts w:asciiTheme="majorHAnsi" w:hAnsiTheme="majorHAnsi" w:cstheme="majorHAnsi" w:hint="eastAsia"/>
                <w:sz w:val="16"/>
                <w:szCs w:val="16"/>
                <w:highlight w:val="yellow"/>
              </w:rPr>
              <w:t>61-3, 61-4, 61-4a</w:t>
            </w:r>
          </w:p>
        </w:tc>
        <w:tc>
          <w:tcPr>
            <w:tcW w:w="1121" w:type="dxa"/>
            <w:shd w:val="clear" w:color="auto" w:fill="auto"/>
          </w:tcPr>
          <w:p w14:paraId="33B36175"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Yes</w:t>
            </w:r>
          </w:p>
        </w:tc>
        <w:tc>
          <w:tcPr>
            <w:tcW w:w="1414" w:type="dxa"/>
            <w:shd w:val="clear" w:color="auto" w:fill="auto"/>
          </w:tcPr>
          <w:p w14:paraId="03AE8FB0" w14:textId="77777777" w:rsidR="006666B2" w:rsidRPr="00F218D2" w:rsidRDefault="006666B2" w:rsidP="004156F2">
            <w:pPr>
              <w:keepNext/>
              <w:keepLines/>
              <w:overflowPunct w:val="0"/>
              <w:autoSpaceDE w:val="0"/>
              <w:autoSpaceDN w:val="0"/>
              <w:adjustRightInd w:val="0"/>
              <w:jc w:val="center"/>
              <w:textAlignment w:val="baseline"/>
              <w:rPr>
                <w:rFonts w:ascii="Arial" w:eastAsia="Gulim" w:hAnsi="Arial" w:cs="Arial"/>
                <w:b/>
                <w:sz w:val="18"/>
              </w:rPr>
            </w:pPr>
            <w:r w:rsidRPr="00C3070E">
              <w:rPr>
                <w:rFonts w:asciiTheme="majorHAnsi" w:hAnsiTheme="majorHAnsi" w:cstheme="majorHAnsi"/>
                <w:color w:val="000000"/>
                <w:sz w:val="16"/>
                <w:szCs w:val="16"/>
              </w:rPr>
              <w:t>n/a</w:t>
            </w:r>
          </w:p>
        </w:tc>
        <w:tc>
          <w:tcPr>
            <w:tcW w:w="1410" w:type="dxa"/>
          </w:tcPr>
          <w:p w14:paraId="5ACAFFAB" w14:textId="77777777" w:rsidR="006666B2" w:rsidRPr="00F218D2" w:rsidRDefault="006666B2" w:rsidP="004156F2">
            <w:pPr>
              <w:keepNext/>
              <w:keepLines/>
              <w:rPr>
                <w:rFonts w:ascii="Arial" w:hAnsi="Arial" w:cs="Arial"/>
                <w:sz w:val="18"/>
              </w:rPr>
            </w:pPr>
            <w:r w:rsidRPr="00C3070E">
              <w:rPr>
                <w:rFonts w:asciiTheme="majorHAnsi" w:hAnsiTheme="majorHAnsi" w:cstheme="majorHAnsi"/>
                <w:color w:val="000000"/>
                <w:sz w:val="16"/>
                <w:szCs w:val="16"/>
              </w:rPr>
              <w:t xml:space="preserve">UE </w:t>
            </w:r>
            <w:r>
              <w:rPr>
                <w:rFonts w:asciiTheme="majorHAnsi" w:eastAsiaTheme="minorEastAsia" w:hAnsiTheme="majorHAnsi" w:cstheme="majorHAnsi" w:hint="eastAsia"/>
                <w:color w:val="000000"/>
                <w:sz w:val="16"/>
                <w:szCs w:val="16"/>
              </w:rPr>
              <w:t xml:space="preserve">receives on-demand SSB bursts indicated via a </w:t>
            </w:r>
            <w:r w:rsidRPr="0096282C">
              <w:rPr>
                <w:rFonts w:asciiTheme="majorHAnsi" w:eastAsiaTheme="minorEastAsia" w:hAnsiTheme="majorHAnsi" w:cstheme="majorHAnsi"/>
                <w:color w:val="000000"/>
                <w:sz w:val="16"/>
                <w:szCs w:val="16"/>
                <w:lang w:val="en-GB"/>
              </w:rPr>
              <w:t>MAC CE</w:t>
            </w:r>
            <w:r>
              <w:rPr>
                <w:rFonts w:asciiTheme="majorHAnsi" w:eastAsiaTheme="minorEastAsia" w:hAnsiTheme="majorHAnsi" w:cstheme="majorHAnsi" w:hint="eastAsia"/>
                <w:color w:val="000000"/>
                <w:sz w:val="16"/>
                <w:szCs w:val="16"/>
              </w:rPr>
              <w:t xml:space="preserve"> </w:t>
            </w:r>
            <w:r w:rsidRPr="00AB6E38">
              <w:rPr>
                <w:rFonts w:asciiTheme="majorHAnsi" w:eastAsiaTheme="minorEastAsia" w:hAnsiTheme="majorHAnsi" w:cstheme="majorHAnsi"/>
                <w:color w:val="000000"/>
                <w:sz w:val="16"/>
                <w:szCs w:val="16"/>
              </w:rPr>
              <w:t xml:space="preserve">not less than </w:t>
            </w:r>
            <w:proofErr w:type="spellStart"/>
            <w:r w:rsidRPr="00AB6E38">
              <w:rPr>
                <w:rFonts w:asciiTheme="majorHAnsi" w:eastAsiaTheme="minorEastAsia" w:hAnsiTheme="majorHAnsi" w:cstheme="majorHAnsi"/>
                <w:color w:val="000000"/>
                <w:sz w:val="16"/>
                <w:szCs w:val="16"/>
              </w:rPr>
              <w:t>T_min</w:t>
            </w:r>
            <w:proofErr w:type="spellEnd"/>
            <w:r w:rsidRPr="00AB6E38">
              <w:rPr>
                <w:rFonts w:asciiTheme="majorHAnsi" w:eastAsiaTheme="minorEastAsia" w:hAnsiTheme="majorHAnsi" w:cstheme="majorHAnsi"/>
                <w:color w:val="000000"/>
                <w:sz w:val="16"/>
                <w:szCs w:val="16"/>
              </w:rPr>
              <w:t>=</w:t>
            </w:r>
            <m:oMath>
              <m:r>
                <w:rPr>
                  <w:rFonts w:ascii="Cambria Math" w:eastAsiaTheme="minorEastAsia" w:hAnsi="Cambria Math" w:cstheme="majorHAnsi"/>
                  <w:color w:val="000000"/>
                  <w:sz w:val="16"/>
                  <w:szCs w:val="16"/>
                </w:rPr>
                <m:t>m</m:t>
              </m:r>
              <m:r>
                <m:rPr>
                  <m:sty m:val="p"/>
                </m:rPr>
                <w:rPr>
                  <w:rFonts w:ascii="Cambria Math" w:eastAsiaTheme="minorEastAsia" w:hAnsi="Cambria Math" w:cstheme="majorHAnsi"/>
                  <w:color w:val="000000"/>
                  <w:sz w:val="16"/>
                  <w:szCs w:val="16"/>
                </w:rPr>
                <m:t>+3</m:t>
              </m:r>
              <m:sSubSup>
                <m:sSubSupPr>
                  <m:ctrlPr>
                    <w:rPr>
                      <w:rFonts w:ascii="Cambria Math" w:eastAsiaTheme="minorEastAsia" w:hAnsi="Cambria Math" w:cstheme="majorHAnsi"/>
                      <w:color w:val="000000"/>
                      <w:sz w:val="16"/>
                      <w:szCs w:val="16"/>
                    </w:rPr>
                  </m:ctrlPr>
                </m:sSubSupPr>
                <m:e>
                  <m:r>
                    <w:rPr>
                      <w:rFonts w:ascii="Cambria Math" w:eastAsiaTheme="minorEastAsia" w:hAnsi="Cambria Math" w:cstheme="majorHAnsi"/>
                      <w:color w:val="000000"/>
                      <w:sz w:val="16"/>
                      <w:szCs w:val="16"/>
                    </w:rPr>
                    <m:t>N</m:t>
                  </m:r>
                </m:e>
                <m:sub>
                  <m:r>
                    <m:rPr>
                      <m:nor/>
                    </m:rPr>
                    <w:rPr>
                      <w:rFonts w:asciiTheme="majorHAnsi" w:eastAsiaTheme="minorEastAsia" w:hAnsiTheme="majorHAnsi" w:cstheme="majorHAnsi"/>
                      <w:color w:val="000000"/>
                      <w:sz w:val="16"/>
                      <w:szCs w:val="16"/>
                    </w:rPr>
                    <m:t>slot</m:t>
                  </m:r>
                </m:sub>
                <m:sup>
                  <m:r>
                    <m:rPr>
                      <m:nor/>
                    </m:rPr>
                    <w:rPr>
                      <w:rFonts w:asciiTheme="majorHAnsi" w:eastAsiaTheme="minorEastAsia" w:hAnsiTheme="majorHAnsi" w:cstheme="majorHAnsi"/>
                      <w:color w:val="000000"/>
                      <w:sz w:val="16"/>
                      <w:szCs w:val="16"/>
                    </w:rPr>
                    <m:t>subframe</m:t>
                  </m:r>
                  <m:r>
                    <m:rPr>
                      <m:sty m:val="p"/>
                    </m:rPr>
                    <w:rPr>
                      <w:rFonts w:ascii="Cambria Math" w:eastAsiaTheme="minorEastAsia" w:hAnsi="Cambria Math" w:cstheme="majorHAnsi"/>
                      <w:color w:val="000000"/>
                      <w:sz w:val="16"/>
                      <w:szCs w:val="16"/>
                    </w:rPr>
                    <m:t>,</m:t>
                  </m:r>
                  <m:r>
                    <w:rPr>
                      <w:rFonts w:ascii="Cambria Math" w:eastAsiaTheme="minorEastAsia" w:hAnsi="Cambria Math" w:cstheme="majorHAnsi"/>
                      <w:color w:val="000000"/>
                      <w:sz w:val="16"/>
                      <w:szCs w:val="16"/>
                    </w:rPr>
                    <m:t>μ</m:t>
                  </m:r>
                </m:sup>
              </m:sSubSup>
            </m:oMath>
            <w:r w:rsidRPr="00AB6E38">
              <w:rPr>
                <w:rFonts w:asciiTheme="majorHAnsi" w:eastAsiaTheme="minorEastAsia" w:hAnsiTheme="majorHAnsi" w:cstheme="majorHAnsi"/>
                <w:color w:val="000000"/>
                <w:sz w:val="16"/>
                <w:szCs w:val="16"/>
              </w:rPr>
              <w:t>+1</w:t>
            </w:r>
            <w:r>
              <w:rPr>
                <w:rFonts w:asciiTheme="majorHAnsi" w:eastAsiaTheme="minorEastAsia" w:hAnsiTheme="majorHAnsi" w:cstheme="majorHAnsi" w:hint="eastAsia"/>
                <w:color w:val="000000"/>
                <w:sz w:val="16"/>
                <w:szCs w:val="16"/>
              </w:rPr>
              <w:t xml:space="preserve"> with additional 5ms processing time</w:t>
            </w:r>
          </w:p>
        </w:tc>
        <w:tc>
          <w:tcPr>
            <w:tcW w:w="1232" w:type="dxa"/>
            <w:shd w:val="clear" w:color="auto" w:fill="auto"/>
          </w:tcPr>
          <w:p w14:paraId="38BF2DD2" w14:textId="77777777" w:rsidR="006666B2" w:rsidRPr="00F218D2" w:rsidRDefault="006666B2" w:rsidP="004156F2">
            <w:pPr>
              <w:keepNext/>
              <w:keepLines/>
              <w:rPr>
                <w:rFonts w:ascii="Arial" w:hAnsi="Arial" w:cs="Arial"/>
                <w:sz w:val="18"/>
              </w:rPr>
            </w:pPr>
            <w:r w:rsidRPr="00C3070E">
              <w:rPr>
                <w:rFonts w:asciiTheme="majorHAnsi" w:hAnsiTheme="majorHAnsi" w:cstheme="majorHAnsi"/>
                <w:color w:val="000000"/>
                <w:sz w:val="16"/>
                <w:szCs w:val="16"/>
              </w:rPr>
              <w:t>Per band</w:t>
            </w:r>
          </w:p>
        </w:tc>
        <w:tc>
          <w:tcPr>
            <w:tcW w:w="1416" w:type="dxa"/>
            <w:shd w:val="clear" w:color="auto" w:fill="auto"/>
          </w:tcPr>
          <w:p w14:paraId="194D9DF2"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n/a</w:t>
            </w:r>
          </w:p>
        </w:tc>
        <w:tc>
          <w:tcPr>
            <w:tcW w:w="1416" w:type="dxa"/>
            <w:shd w:val="clear" w:color="auto" w:fill="auto"/>
          </w:tcPr>
          <w:p w14:paraId="51B0F96C"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n/a</w:t>
            </w:r>
          </w:p>
        </w:tc>
        <w:tc>
          <w:tcPr>
            <w:tcW w:w="1686" w:type="dxa"/>
          </w:tcPr>
          <w:p w14:paraId="0D5D7A08"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r w:rsidRPr="00C3070E">
              <w:rPr>
                <w:rFonts w:asciiTheme="majorHAnsi" w:hAnsiTheme="majorHAnsi" w:cstheme="majorHAnsi"/>
                <w:color w:val="000000"/>
                <w:sz w:val="16"/>
                <w:szCs w:val="16"/>
              </w:rPr>
              <w:t>n/a</w:t>
            </w:r>
          </w:p>
        </w:tc>
        <w:tc>
          <w:tcPr>
            <w:tcW w:w="1432" w:type="dxa"/>
            <w:shd w:val="clear" w:color="auto" w:fill="auto"/>
          </w:tcPr>
          <w:p w14:paraId="561F378F" w14:textId="77777777" w:rsidR="006666B2" w:rsidRPr="00F218D2" w:rsidRDefault="006666B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6A33AB3" w14:textId="77777777" w:rsidR="006666B2" w:rsidRPr="00F218D2" w:rsidRDefault="006666B2"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Optional with capability signaling</w:t>
            </w:r>
          </w:p>
        </w:tc>
      </w:tr>
    </w:tbl>
    <w:p w14:paraId="217530F6" w14:textId="77777777" w:rsidR="006666B2" w:rsidRDefault="006666B2" w:rsidP="00DD0D67">
      <w:pPr>
        <w:rPr>
          <w:rFonts w:ascii="Arial" w:eastAsiaTheme="minorEastAsia" w:hAnsi="Arial" w:cs="Arial"/>
          <w:sz w:val="28"/>
          <w:szCs w:val="28"/>
        </w:rPr>
      </w:pPr>
    </w:p>
    <w:p w14:paraId="5E16583C" w14:textId="5E877EA3" w:rsidR="001A026B" w:rsidRPr="001A026B" w:rsidRDefault="001A026B">
      <w:pPr>
        <w:pStyle w:val="aff5"/>
        <w:numPr>
          <w:ilvl w:val="0"/>
          <w:numId w:val="16"/>
        </w:numPr>
        <w:ind w:leftChars="0"/>
        <w:rPr>
          <w:lang w:eastAsia="zh-CN"/>
        </w:rPr>
      </w:pPr>
      <w:r w:rsidRPr="006666B2">
        <w:rPr>
          <w:rFonts w:hint="eastAsia"/>
        </w:rPr>
        <w:t>R4-250</w:t>
      </w:r>
      <w:r>
        <w:rPr>
          <w:rFonts w:eastAsiaTheme="minorEastAsia" w:hint="eastAsia"/>
          <w:lang w:eastAsia="zh-CN"/>
        </w:rPr>
        <w:t>6463</w:t>
      </w:r>
      <w:r w:rsidRPr="006666B2">
        <w:rPr>
          <w:rFonts w:hint="eastAsia"/>
        </w:rPr>
        <w:t xml:space="preserve"> </w:t>
      </w:r>
      <w:r>
        <w:rPr>
          <w:rFonts w:eastAsiaTheme="minorEastAsia" w:hint="eastAsia"/>
          <w:lang w:eastAsia="zh-CN"/>
        </w:rPr>
        <w:t>vivo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1A026B" w:rsidRPr="00B926C1" w14:paraId="537F473D" w14:textId="77777777" w:rsidTr="004156F2">
        <w:trPr>
          <w:trHeight w:val="20"/>
        </w:trPr>
        <w:tc>
          <w:tcPr>
            <w:tcW w:w="2037" w:type="dxa"/>
            <w:shd w:val="clear" w:color="auto" w:fill="auto"/>
          </w:tcPr>
          <w:p w14:paraId="6D3E9955" w14:textId="77777777" w:rsidR="001A026B" w:rsidRPr="00B926C1" w:rsidRDefault="001A026B" w:rsidP="004156F2">
            <w:pPr>
              <w:keepNext/>
              <w:keepLines/>
              <w:overflowPunct w:val="0"/>
              <w:autoSpaceDE w:val="0"/>
              <w:autoSpaceDN w:val="0"/>
              <w:adjustRightInd w:val="0"/>
              <w:textAlignment w:val="baseline"/>
              <w:rPr>
                <w:rFonts w:ascii="Arial" w:eastAsiaTheme="minorEastAsia" w:hAnsi="Arial" w:cs="Arial"/>
                <w:sz w:val="18"/>
                <w:szCs w:val="18"/>
              </w:rPr>
            </w:pPr>
            <w:r w:rsidRPr="00B926C1">
              <w:rPr>
                <w:rFonts w:ascii="Arial" w:eastAsiaTheme="minorEastAsia" w:hAnsi="Arial" w:cs="Arial"/>
                <w:sz w:val="18"/>
                <w:szCs w:val="18"/>
              </w:rPr>
              <w:t>54.</w:t>
            </w:r>
            <w:r w:rsidRPr="00B926C1">
              <w:rPr>
                <w:rFonts w:ascii="Arial" w:hAnsi="Arial" w:cs="Arial"/>
                <w:sz w:val="18"/>
                <w:szCs w:val="18"/>
              </w:rPr>
              <w:t xml:space="preserve"> </w:t>
            </w:r>
            <w:proofErr w:type="spellStart"/>
            <w:r w:rsidRPr="00B926C1">
              <w:rPr>
                <w:rFonts w:ascii="Arial" w:eastAsiaTheme="minorEastAsia" w:hAnsi="Arial" w:cs="Arial"/>
                <w:sz w:val="18"/>
                <w:szCs w:val="18"/>
              </w:rPr>
              <w:t>Netw_Energy_NR_enh</w:t>
            </w:r>
            <w:proofErr w:type="spellEnd"/>
          </w:p>
        </w:tc>
        <w:tc>
          <w:tcPr>
            <w:tcW w:w="702" w:type="dxa"/>
            <w:shd w:val="clear" w:color="auto" w:fill="auto"/>
          </w:tcPr>
          <w:p w14:paraId="158D3889" w14:textId="77777777" w:rsidR="001A026B" w:rsidRPr="00B926C1" w:rsidRDefault="001A026B" w:rsidP="004156F2">
            <w:pPr>
              <w:keepNext/>
              <w:keepLines/>
              <w:overflowPunct w:val="0"/>
              <w:autoSpaceDE w:val="0"/>
              <w:autoSpaceDN w:val="0"/>
              <w:adjustRightInd w:val="0"/>
              <w:jc w:val="center"/>
              <w:textAlignment w:val="baseline"/>
              <w:rPr>
                <w:rFonts w:ascii="Arial" w:eastAsiaTheme="minorEastAsia" w:hAnsi="Arial" w:cs="Arial"/>
                <w:sz w:val="18"/>
                <w:szCs w:val="18"/>
              </w:rPr>
            </w:pPr>
            <w:r w:rsidRPr="00B926C1">
              <w:rPr>
                <w:rFonts w:ascii="Arial" w:eastAsiaTheme="minorEastAsia" w:hAnsi="Arial" w:cs="Arial"/>
                <w:sz w:val="18"/>
                <w:szCs w:val="18"/>
              </w:rPr>
              <w:t>54-1</w:t>
            </w:r>
          </w:p>
        </w:tc>
        <w:tc>
          <w:tcPr>
            <w:tcW w:w="1327" w:type="dxa"/>
            <w:shd w:val="clear" w:color="auto" w:fill="auto"/>
          </w:tcPr>
          <w:p w14:paraId="65BE8D8C" w14:textId="77777777" w:rsidR="001A026B" w:rsidRPr="00B926C1" w:rsidRDefault="001A026B" w:rsidP="004156F2">
            <w:pPr>
              <w:keepNext/>
              <w:keepLines/>
              <w:overflowPunct w:val="0"/>
              <w:autoSpaceDE w:val="0"/>
              <w:autoSpaceDN w:val="0"/>
              <w:adjustRightInd w:val="0"/>
              <w:textAlignment w:val="baseline"/>
              <w:rPr>
                <w:rFonts w:ascii="Arial" w:hAnsi="Arial" w:cs="Arial"/>
                <w:sz w:val="18"/>
                <w:szCs w:val="18"/>
              </w:rPr>
            </w:pPr>
            <w:r w:rsidRPr="00B926C1">
              <w:rPr>
                <w:rFonts w:ascii="Arial" w:eastAsia="Arial" w:hAnsi="Arial" w:cs="Arial"/>
                <w:sz w:val="18"/>
                <w:szCs w:val="18"/>
                <w:lang w:val="en-GB"/>
              </w:rPr>
              <w:t xml:space="preserve">Measurement on OD-SSB for deactivated </w:t>
            </w:r>
            <w:proofErr w:type="spellStart"/>
            <w:r w:rsidRPr="00B926C1">
              <w:rPr>
                <w:rFonts w:ascii="Arial" w:eastAsia="Arial" w:hAnsi="Arial" w:cs="Arial"/>
                <w:sz w:val="18"/>
                <w:szCs w:val="18"/>
                <w:lang w:val="en-GB"/>
              </w:rPr>
              <w:t>SCell</w:t>
            </w:r>
            <w:proofErr w:type="spellEnd"/>
            <w:r w:rsidRPr="00B926C1">
              <w:rPr>
                <w:rFonts w:ascii="Arial" w:eastAsia="Arial" w:hAnsi="Arial" w:cs="Arial"/>
                <w:sz w:val="18"/>
                <w:szCs w:val="18"/>
                <w:lang w:val="en-GB"/>
              </w:rPr>
              <w:t xml:space="preserve"> </w:t>
            </w:r>
          </w:p>
          <w:p w14:paraId="5A493363" w14:textId="77777777" w:rsidR="001A026B" w:rsidRPr="00B926C1" w:rsidRDefault="001A026B" w:rsidP="004156F2">
            <w:pPr>
              <w:keepNext/>
              <w:keepLines/>
              <w:overflowPunct w:val="0"/>
              <w:autoSpaceDE w:val="0"/>
              <w:autoSpaceDN w:val="0"/>
              <w:adjustRightInd w:val="0"/>
              <w:textAlignment w:val="baseline"/>
              <w:rPr>
                <w:rFonts w:ascii="Arial" w:hAnsi="Arial" w:cs="Arial"/>
                <w:sz w:val="18"/>
                <w:szCs w:val="18"/>
              </w:rPr>
            </w:pPr>
          </w:p>
        </w:tc>
        <w:tc>
          <w:tcPr>
            <w:tcW w:w="3835" w:type="dxa"/>
            <w:shd w:val="clear" w:color="auto" w:fill="auto"/>
          </w:tcPr>
          <w:p w14:paraId="45453CA6" w14:textId="77777777" w:rsidR="001A026B" w:rsidRPr="00B926C1" w:rsidRDefault="001A026B" w:rsidP="004156F2">
            <w:pPr>
              <w:keepNext/>
              <w:keepLines/>
              <w:overflowPunct w:val="0"/>
              <w:autoSpaceDE w:val="0"/>
              <w:autoSpaceDN w:val="0"/>
              <w:adjustRightInd w:val="0"/>
              <w:textAlignment w:val="baseline"/>
              <w:rPr>
                <w:rFonts w:ascii="Arial" w:hAnsi="Arial" w:cs="Arial"/>
                <w:sz w:val="18"/>
                <w:szCs w:val="18"/>
              </w:rPr>
            </w:pPr>
            <w:r w:rsidRPr="00B926C1">
              <w:rPr>
                <w:rFonts w:ascii="Arial" w:eastAsia="Arial" w:hAnsi="Arial" w:cs="Arial"/>
                <w:sz w:val="18"/>
                <w:szCs w:val="18"/>
              </w:rPr>
              <w:t xml:space="preserve">Support on-demand SSB based deactivated </w:t>
            </w:r>
            <w:proofErr w:type="spellStart"/>
            <w:r w:rsidRPr="00B926C1">
              <w:rPr>
                <w:rFonts w:ascii="Arial" w:eastAsia="Arial" w:hAnsi="Arial" w:cs="Arial"/>
                <w:sz w:val="18"/>
                <w:szCs w:val="18"/>
              </w:rPr>
              <w:t>SCell</w:t>
            </w:r>
            <w:proofErr w:type="spellEnd"/>
            <w:r w:rsidRPr="00B926C1">
              <w:rPr>
                <w:rFonts w:ascii="Arial" w:eastAsia="Arial" w:hAnsi="Arial" w:cs="Arial"/>
                <w:sz w:val="18"/>
                <w:szCs w:val="18"/>
              </w:rPr>
              <w:t xml:space="preserve"> measurement within fast measurement window with a lower bound [10] </w:t>
            </w:r>
            <w:proofErr w:type="spellStart"/>
            <w:r w:rsidRPr="00B926C1">
              <w:rPr>
                <w:rFonts w:ascii="Arial" w:eastAsia="Arial" w:hAnsi="Arial" w:cs="Arial"/>
                <w:sz w:val="18"/>
                <w:szCs w:val="18"/>
              </w:rPr>
              <w:t>ms</w:t>
            </w:r>
            <w:proofErr w:type="spellEnd"/>
          </w:p>
        </w:tc>
        <w:tc>
          <w:tcPr>
            <w:tcW w:w="1458" w:type="dxa"/>
            <w:shd w:val="clear" w:color="auto" w:fill="auto"/>
          </w:tcPr>
          <w:p w14:paraId="0C34846D" w14:textId="77777777" w:rsidR="001A026B" w:rsidRPr="00B926C1" w:rsidRDefault="001A026B"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55C8EE16" w14:textId="77777777" w:rsidR="001A026B" w:rsidRPr="00B926C1" w:rsidRDefault="001A026B" w:rsidP="004156F2">
            <w:pPr>
              <w:keepNext/>
              <w:keepLines/>
              <w:overflowPunct w:val="0"/>
              <w:autoSpaceDE w:val="0"/>
              <w:autoSpaceDN w:val="0"/>
              <w:adjustRightInd w:val="0"/>
              <w:jc w:val="center"/>
              <w:textAlignment w:val="baseline"/>
              <w:rPr>
                <w:rFonts w:ascii="Arial" w:hAnsi="Arial" w:cs="Arial"/>
                <w:sz w:val="18"/>
                <w:szCs w:val="18"/>
              </w:rPr>
            </w:pPr>
            <w:r w:rsidRPr="00B926C1">
              <w:rPr>
                <w:rFonts w:ascii="Arial" w:hAnsi="Arial" w:cs="Arial"/>
                <w:sz w:val="18"/>
                <w:szCs w:val="18"/>
              </w:rPr>
              <w:t>Y</w:t>
            </w:r>
          </w:p>
        </w:tc>
        <w:tc>
          <w:tcPr>
            <w:tcW w:w="1414" w:type="dxa"/>
            <w:shd w:val="clear" w:color="auto" w:fill="auto"/>
          </w:tcPr>
          <w:p w14:paraId="1862AD71" w14:textId="77777777" w:rsidR="001A026B" w:rsidRPr="00B926C1" w:rsidRDefault="001A026B" w:rsidP="004156F2">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1CA48DA9" w14:textId="77777777" w:rsidR="001A026B" w:rsidRPr="00B926C1" w:rsidRDefault="001A026B" w:rsidP="004156F2">
            <w:pPr>
              <w:keepNext/>
              <w:keepLines/>
              <w:rPr>
                <w:rFonts w:ascii="Arial" w:hAnsi="Arial" w:cs="Arial"/>
                <w:sz w:val="18"/>
                <w:szCs w:val="18"/>
              </w:rPr>
            </w:pPr>
            <w:r w:rsidRPr="00B926C1">
              <w:rPr>
                <w:rFonts w:ascii="Arial" w:hAnsi="Arial" w:cs="Arial"/>
                <w:sz w:val="18"/>
                <w:szCs w:val="18"/>
              </w:rPr>
              <w:t xml:space="preserve">The benefit of measurement based on OD-SSB for </w:t>
            </w:r>
            <w:r w:rsidRPr="00B926C1">
              <w:rPr>
                <w:rFonts w:ascii="Arial" w:eastAsia="Arial" w:hAnsi="Arial" w:cs="Arial"/>
                <w:sz w:val="18"/>
                <w:szCs w:val="18"/>
              </w:rPr>
              <w:t xml:space="preserve">deactivated </w:t>
            </w:r>
            <w:proofErr w:type="spellStart"/>
            <w:r w:rsidRPr="00B926C1">
              <w:rPr>
                <w:rFonts w:ascii="Arial" w:eastAsia="Arial" w:hAnsi="Arial" w:cs="Arial"/>
                <w:sz w:val="18"/>
                <w:szCs w:val="18"/>
              </w:rPr>
              <w:t>SCell</w:t>
            </w:r>
            <w:proofErr w:type="spellEnd"/>
            <w:r w:rsidRPr="00B926C1">
              <w:rPr>
                <w:rFonts w:ascii="Arial" w:eastAsia="Arial" w:hAnsi="Arial" w:cs="Arial"/>
                <w:sz w:val="18"/>
                <w:szCs w:val="18"/>
              </w:rPr>
              <w:t xml:space="preserve"> cannot be obtained</w:t>
            </w:r>
          </w:p>
        </w:tc>
        <w:tc>
          <w:tcPr>
            <w:tcW w:w="1232" w:type="dxa"/>
            <w:shd w:val="clear" w:color="auto" w:fill="auto"/>
          </w:tcPr>
          <w:p w14:paraId="6FDB5C6A" w14:textId="77777777" w:rsidR="001A026B" w:rsidRPr="00B926C1" w:rsidRDefault="001A026B" w:rsidP="004156F2">
            <w:pPr>
              <w:keepNext/>
              <w:keepLines/>
              <w:rPr>
                <w:rFonts w:ascii="Arial" w:hAnsi="Arial" w:cs="Arial"/>
                <w:sz w:val="18"/>
                <w:szCs w:val="18"/>
              </w:rPr>
            </w:pPr>
            <w:r w:rsidRPr="00B926C1">
              <w:rPr>
                <w:rFonts w:ascii="Arial" w:hAnsi="Arial" w:cs="Arial"/>
                <w:sz w:val="18"/>
                <w:szCs w:val="18"/>
              </w:rPr>
              <w:t>Per band</w:t>
            </w:r>
          </w:p>
        </w:tc>
        <w:tc>
          <w:tcPr>
            <w:tcW w:w="1416" w:type="dxa"/>
            <w:shd w:val="clear" w:color="auto" w:fill="auto"/>
          </w:tcPr>
          <w:p w14:paraId="4D754E69" w14:textId="77777777" w:rsidR="001A026B" w:rsidRPr="00B926C1" w:rsidRDefault="001A026B" w:rsidP="004156F2">
            <w:pPr>
              <w:keepNext/>
              <w:keepLines/>
              <w:overflowPunct w:val="0"/>
              <w:autoSpaceDE w:val="0"/>
              <w:autoSpaceDN w:val="0"/>
              <w:adjustRightInd w:val="0"/>
              <w:jc w:val="center"/>
              <w:textAlignment w:val="baseline"/>
              <w:rPr>
                <w:rFonts w:ascii="Arial" w:hAnsi="Arial" w:cs="Arial"/>
                <w:sz w:val="18"/>
                <w:szCs w:val="18"/>
              </w:rPr>
            </w:pPr>
          </w:p>
        </w:tc>
        <w:tc>
          <w:tcPr>
            <w:tcW w:w="1416" w:type="dxa"/>
            <w:shd w:val="clear" w:color="auto" w:fill="auto"/>
          </w:tcPr>
          <w:p w14:paraId="284DEE62" w14:textId="77777777" w:rsidR="001A026B" w:rsidRPr="00B926C1" w:rsidRDefault="001A026B" w:rsidP="004156F2">
            <w:pPr>
              <w:keepNext/>
              <w:keepLines/>
              <w:overflowPunct w:val="0"/>
              <w:autoSpaceDE w:val="0"/>
              <w:autoSpaceDN w:val="0"/>
              <w:adjustRightInd w:val="0"/>
              <w:jc w:val="center"/>
              <w:textAlignment w:val="baseline"/>
              <w:rPr>
                <w:rFonts w:ascii="Arial" w:hAnsi="Arial" w:cs="Arial"/>
                <w:sz w:val="18"/>
                <w:szCs w:val="18"/>
              </w:rPr>
            </w:pPr>
          </w:p>
        </w:tc>
        <w:tc>
          <w:tcPr>
            <w:tcW w:w="1686" w:type="dxa"/>
          </w:tcPr>
          <w:p w14:paraId="50BEF014" w14:textId="77777777" w:rsidR="001A026B" w:rsidRPr="00B926C1" w:rsidRDefault="001A026B"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480D1E3C" w14:textId="77777777" w:rsidR="001A026B" w:rsidRPr="00B926C1" w:rsidRDefault="001A026B"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3A4DBE03" w14:textId="77777777" w:rsidR="001A026B" w:rsidRPr="00B926C1" w:rsidRDefault="001A026B" w:rsidP="004156F2">
            <w:pPr>
              <w:keepNext/>
              <w:keepLines/>
              <w:overflowPunct w:val="0"/>
              <w:autoSpaceDE w:val="0"/>
              <w:autoSpaceDN w:val="0"/>
              <w:adjustRightInd w:val="0"/>
              <w:jc w:val="center"/>
              <w:textAlignment w:val="baseline"/>
              <w:rPr>
                <w:rFonts w:ascii="Arial" w:hAnsi="Arial" w:cs="Arial"/>
                <w:sz w:val="18"/>
                <w:szCs w:val="18"/>
              </w:rPr>
            </w:pPr>
            <w:r w:rsidRPr="00B926C1">
              <w:rPr>
                <w:rFonts w:ascii="Arial" w:eastAsia="Arial" w:hAnsi="Arial" w:cs="Arial"/>
                <w:sz w:val="18"/>
                <w:szCs w:val="18"/>
              </w:rPr>
              <w:t>Optional with capability signaling</w:t>
            </w:r>
          </w:p>
        </w:tc>
      </w:tr>
      <w:tr w:rsidR="001A026B" w:rsidRPr="00B926C1" w14:paraId="31E38EDF" w14:textId="77777777" w:rsidTr="004156F2">
        <w:trPr>
          <w:trHeight w:val="20"/>
        </w:trPr>
        <w:tc>
          <w:tcPr>
            <w:tcW w:w="2037" w:type="dxa"/>
            <w:shd w:val="clear" w:color="auto" w:fill="auto"/>
          </w:tcPr>
          <w:p w14:paraId="54DCDA4F" w14:textId="77777777" w:rsidR="001A026B" w:rsidRPr="00B926C1" w:rsidRDefault="001A026B" w:rsidP="004156F2">
            <w:pPr>
              <w:keepNext/>
              <w:keepLines/>
              <w:overflowPunct w:val="0"/>
              <w:autoSpaceDE w:val="0"/>
              <w:autoSpaceDN w:val="0"/>
              <w:adjustRightInd w:val="0"/>
              <w:textAlignment w:val="baseline"/>
              <w:rPr>
                <w:rFonts w:ascii="Arial" w:eastAsiaTheme="minorEastAsia" w:hAnsi="Arial" w:cs="Arial"/>
                <w:sz w:val="18"/>
                <w:szCs w:val="18"/>
              </w:rPr>
            </w:pPr>
            <w:r w:rsidRPr="00B926C1">
              <w:rPr>
                <w:rFonts w:ascii="Arial" w:eastAsiaTheme="minorEastAsia" w:hAnsi="Arial" w:cs="Arial"/>
                <w:sz w:val="18"/>
                <w:szCs w:val="18"/>
              </w:rPr>
              <w:t>54.</w:t>
            </w:r>
            <w:r w:rsidRPr="00B926C1">
              <w:rPr>
                <w:rFonts w:ascii="Arial" w:hAnsi="Arial" w:cs="Arial"/>
                <w:sz w:val="18"/>
                <w:szCs w:val="18"/>
              </w:rPr>
              <w:t xml:space="preserve"> </w:t>
            </w:r>
            <w:proofErr w:type="spellStart"/>
            <w:r w:rsidRPr="00B926C1">
              <w:rPr>
                <w:rFonts w:ascii="Arial" w:eastAsiaTheme="minorEastAsia" w:hAnsi="Arial" w:cs="Arial"/>
                <w:sz w:val="18"/>
                <w:szCs w:val="18"/>
              </w:rPr>
              <w:t>Netw_Energy_NR_enh</w:t>
            </w:r>
            <w:proofErr w:type="spellEnd"/>
          </w:p>
        </w:tc>
        <w:tc>
          <w:tcPr>
            <w:tcW w:w="702" w:type="dxa"/>
            <w:shd w:val="clear" w:color="auto" w:fill="auto"/>
          </w:tcPr>
          <w:p w14:paraId="37AFD8CC" w14:textId="77777777" w:rsidR="001A026B" w:rsidRPr="00B926C1" w:rsidRDefault="001A026B" w:rsidP="004156F2">
            <w:pPr>
              <w:keepNext/>
              <w:keepLines/>
              <w:overflowPunct w:val="0"/>
              <w:autoSpaceDE w:val="0"/>
              <w:autoSpaceDN w:val="0"/>
              <w:adjustRightInd w:val="0"/>
              <w:jc w:val="center"/>
              <w:textAlignment w:val="baseline"/>
              <w:rPr>
                <w:rFonts w:ascii="Arial" w:eastAsiaTheme="minorEastAsia" w:hAnsi="Arial" w:cs="Arial"/>
                <w:sz w:val="18"/>
                <w:szCs w:val="18"/>
              </w:rPr>
            </w:pPr>
            <w:r w:rsidRPr="00B926C1">
              <w:rPr>
                <w:rFonts w:ascii="Arial" w:eastAsiaTheme="minorEastAsia" w:hAnsi="Arial" w:cs="Arial"/>
                <w:sz w:val="18"/>
                <w:szCs w:val="18"/>
              </w:rPr>
              <w:t>54-2</w:t>
            </w:r>
          </w:p>
        </w:tc>
        <w:tc>
          <w:tcPr>
            <w:tcW w:w="1327" w:type="dxa"/>
            <w:shd w:val="clear" w:color="auto" w:fill="auto"/>
          </w:tcPr>
          <w:p w14:paraId="701CEA9D" w14:textId="77777777" w:rsidR="001A026B" w:rsidRPr="00B926C1" w:rsidRDefault="001A026B" w:rsidP="004156F2">
            <w:pPr>
              <w:rPr>
                <w:rFonts w:ascii="Arial" w:hAnsi="Arial" w:cs="Arial"/>
                <w:sz w:val="18"/>
                <w:szCs w:val="18"/>
              </w:rPr>
            </w:pPr>
            <w:r w:rsidRPr="00B926C1">
              <w:rPr>
                <w:rFonts w:ascii="Arial" w:eastAsia="Arial" w:hAnsi="Arial" w:cs="Arial"/>
                <w:sz w:val="18"/>
                <w:szCs w:val="18"/>
                <w:lang w:val="en-GB"/>
              </w:rPr>
              <w:t>On-demand SSB processing time</w:t>
            </w:r>
          </w:p>
          <w:p w14:paraId="20618771" w14:textId="77777777" w:rsidR="001A026B" w:rsidRPr="00B926C1" w:rsidRDefault="001A026B" w:rsidP="004156F2">
            <w:pPr>
              <w:keepNext/>
              <w:keepLines/>
              <w:overflowPunct w:val="0"/>
              <w:autoSpaceDE w:val="0"/>
              <w:autoSpaceDN w:val="0"/>
              <w:adjustRightInd w:val="0"/>
              <w:textAlignment w:val="baseline"/>
              <w:rPr>
                <w:rFonts w:ascii="Arial" w:hAnsi="Arial" w:cs="Arial"/>
                <w:sz w:val="18"/>
                <w:szCs w:val="18"/>
              </w:rPr>
            </w:pPr>
          </w:p>
        </w:tc>
        <w:tc>
          <w:tcPr>
            <w:tcW w:w="3835" w:type="dxa"/>
            <w:shd w:val="clear" w:color="auto" w:fill="auto"/>
          </w:tcPr>
          <w:p w14:paraId="5895BE02" w14:textId="77777777" w:rsidR="001A026B" w:rsidRPr="00B926C1" w:rsidRDefault="001A026B" w:rsidP="004156F2">
            <w:pPr>
              <w:rPr>
                <w:rFonts w:ascii="Arial" w:hAnsi="Arial" w:cs="Arial"/>
                <w:sz w:val="18"/>
                <w:szCs w:val="18"/>
              </w:rPr>
            </w:pPr>
            <w:r w:rsidRPr="00B926C1">
              <w:rPr>
                <w:rFonts w:ascii="Arial" w:eastAsia="Arial" w:hAnsi="Arial" w:cs="Arial"/>
                <w:sz w:val="18"/>
                <w:szCs w:val="18"/>
                <w:lang w:val="en-GB"/>
              </w:rPr>
              <w:t xml:space="preserve">Support OD-SSB reception via a MAC CE </w:t>
            </w:r>
            <w:r w:rsidRPr="00B926C1">
              <w:rPr>
                <w:rFonts w:ascii="Arial" w:eastAsia="Arial" w:hAnsi="Arial" w:cs="Arial"/>
                <w:sz w:val="18"/>
                <w:szCs w:val="18"/>
              </w:rPr>
              <w:t xml:space="preserve">not less than </w:t>
            </w:r>
            <m:oMath>
              <m:r>
                <w:rPr>
                  <w:rFonts w:ascii="Cambria Math" w:eastAsia="Times New Roman" w:hAnsi="Cambria Math" w:cs="Arial"/>
                  <w:sz w:val="18"/>
                  <w:szCs w:val="18"/>
                  <w:lang w:val="en-GB"/>
                </w:rPr>
                <m:t>Tmin=m+3</m:t>
              </m:r>
              <m:sSubSup>
                <m:sSubSupPr>
                  <m:ctrlPr>
                    <w:rPr>
                      <w:rFonts w:ascii="Cambria Math" w:eastAsia="Times New Roman" w:hAnsi="Cambria Math" w:cs="Arial"/>
                      <w:i/>
                      <w:sz w:val="18"/>
                      <w:szCs w:val="18"/>
                      <w:lang w:val="en-GB"/>
                    </w:rPr>
                  </m:ctrlPr>
                </m:sSubSupPr>
                <m:e>
                  <m:r>
                    <w:rPr>
                      <w:rFonts w:ascii="Cambria Math" w:eastAsia="Times New Roman" w:hAnsi="Cambria Math" w:cs="Arial"/>
                      <w:sz w:val="18"/>
                      <w:szCs w:val="18"/>
                      <w:lang w:val="en-GB"/>
                    </w:rPr>
                    <m:t>N</m:t>
                  </m:r>
                </m:e>
                <m:sub>
                  <m:r>
                    <w:rPr>
                      <w:rFonts w:ascii="Cambria Math" w:eastAsia="Times New Roman" w:hAnsi="Cambria Math" w:cs="Arial"/>
                      <w:sz w:val="18"/>
                      <w:szCs w:val="18"/>
                      <w:lang w:val="en-GB"/>
                    </w:rPr>
                    <m:t>slot</m:t>
                  </m:r>
                </m:sub>
                <m:sup>
                  <m:r>
                    <w:rPr>
                      <w:rFonts w:ascii="Cambria Math" w:eastAsia="Times New Roman" w:hAnsi="Cambria Math" w:cs="Arial"/>
                      <w:sz w:val="18"/>
                      <w:szCs w:val="18"/>
                      <w:lang w:val="en-GB"/>
                    </w:rPr>
                    <m:t>subframe,μ</m:t>
                  </m:r>
                </m:sup>
              </m:sSubSup>
              <m:r>
                <w:rPr>
                  <w:rFonts w:ascii="Cambria Math" w:eastAsia="Times New Roman" w:hAnsi="Cambria Math" w:cs="Arial"/>
                  <w:sz w:val="18"/>
                  <w:szCs w:val="18"/>
                  <w:lang w:val="en-GB"/>
                </w:rPr>
                <m:t>+1</m:t>
              </m:r>
            </m:oMath>
            <w:r w:rsidRPr="00B926C1">
              <w:rPr>
                <w:rFonts w:ascii="Arial" w:eastAsia="Arial" w:hAnsi="Arial" w:cs="Arial"/>
                <w:sz w:val="18"/>
                <w:szCs w:val="18"/>
              </w:rPr>
              <w:t xml:space="preserve"> </w:t>
            </w:r>
            <w:r w:rsidRPr="00B926C1">
              <w:rPr>
                <w:rFonts w:ascii="Arial" w:eastAsia="Arial" w:hAnsi="Arial" w:cs="Arial"/>
                <w:sz w:val="18"/>
                <w:szCs w:val="18"/>
                <w:lang w:val="en-GB"/>
              </w:rPr>
              <w:t>with additional [x]</w:t>
            </w:r>
            <w:proofErr w:type="spellStart"/>
            <w:r w:rsidRPr="00B926C1">
              <w:rPr>
                <w:rFonts w:ascii="Arial" w:eastAsia="Arial" w:hAnsi="Arial" w:cs="Arial"/>
                <w:sz w:val="18"/>
                <w:szCs w:val="18"/>
                <w:lang w:val="en-GB"/>
              </w:rPr>
              <w:t>ms</w:t>
            </w:r>
            <w:proofErr w:type="spellEnd"/>
            <w:r w:rsidRPr="00B926C1">
              <w:rPr>
                <w:rFonts w:ascii="Arial" w:eastAsia="Arial" w:hAnsi="Arial" w:cs="Arial"/>
                <w:sz w:val="18"/>
                <w:szCs w:val="18"/>
                <w:lang w:val="en-GB"/>
              </w:rPr>
              <w:t xml:space="preserve"> processing time. </w:t>
            </w:r>
          </w:p>
          <w:p w14:paraId="03A74944" w14:textId="77777777" w:rsidR="001A026B" w:rsidRPr="001033E8" w:rsidRDefault="001A026B" w:rsidP="004156F2">
            <w:pPr>
              <w:keepNext/>
              <w:keepLines/>
              <w:overflowPunct w:val="0"/>
              <w:autoSpaceDE w:val="0"/>
              <w:autoSpaceDN w:val="0"/>
              <w:adjustRightInd w:val="0"/>
              <w:textAlignment w:val="baseline"/>
              <w:rPr>
                <w:rFonts w:ascii="Arial" w:hAnsi="Arial" w:cs="Arial"/>
                <w:sz w:val="18"/>
                <w:szCs w:val="18"/>
              </w:rPr>
            </w:pPr>
          </w:p>
        </w:tc>
        <w:tc>
          <w:tcPr>
            <w:tcW w:w="1458" w:type="dxa"/>
            <w:shd w:val="clear" w:color="auto" w:fill="auto"/>
          </w:tcPr>
          <w:p w14:paraId="43B276D1" w14:textId="77777777" w:rsidR="001A026B" w:rsidRPr="00B926C1" w:rsidRDefault="001A026B"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308503D9" w14:textId="77777777" w:rsidR="001A026B" w:rsidRPr="00B926C1" w:rsidRDefault="001A026B" w:rsidP="004156F2">
            <w:pPr>
              <w:keepNext/>
              <w:keepLines/>
              <w:overflowPunct w:val="0"/>
              <w:autoSpaceDE w:val="0"/>
              <w:autoSpaceDN w:val="0"/>
              <w:adjustRightInd w:val="0"/>
              <w:jc w:val="center"/>
              <w:textAlignment w:val="baseline"/>
              <w:rPr>
                <w:rFonts w:ascii="Arial" w:hAnsi="Arial" w:cs="Arial"/>
                <w:sz w:val="18"/>
                <w:szCs w:val="18"/>
              </w:rPr>
            </w:pPr>
            <w:r w:rsidRPr="00B926C1">
              <w:rPr>
                <w:rFonts w:ascii="Arial" w:hAnsi="Arial" w:cs="Arial"/>
                <w:sz w:val="18"/>
                <w:szCs w:val="18"/>
              </w:rPr>
              <w:t>Y</w:t>
            </w:r>
          </w:p>
        </w:tc>
        <w:tc>
          <w:tcPr>
            <w:tcW w:w="1414" w:type="dxa"/>
            <w:shd w:val="clear" w:color="auto" w:fill="auto"/>
          </w:tcPr>
          <w:p w14:paraId="79F16017" w14:textId="77777777" w:rsidR="001A026B" w:rsidRPr="00B926C1" w:rsidRDefault="001A026B" w:rsidP="004156F2">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3C003E67" w14:textId="77777777" w:rsidR="001A026B" w:rsidRPr="00B926C1" w:rsidRDefault="001A026B" w:rsidP="004156F2">
            <w:pPr>
              <w:keepNext/>
              <w:keepLines/>
              <w:rPr>
                <w:rFonts w:ascii="Arial" w:hAnsi="Arial" w:cs="Arial"/>
                <w:sz w:val="18"/>
                <w:szCs w:val="18"/>
              </w:rPr>
            </w:pPr>
            <w:r w:rsidRPr="00B926C1">
              <w:rPr>
                <w:rFonts w:ascii="Arial" w:hAnsi="Arial" w:cs="Arial"/>
                <w:sz w:val="18"/>
                <w:szCs w:val="18"/>
              </w:rPr>
              <w:t xml:space="preserve">Measurement based on OD-SSB maybe not be processed appropriately.  </w:t>
            </w:r>
          </w:p>
        </w:tc>
        <w:tc>
          <w:tcPr>
            <w:tcW w:w="1232" w:type="dxa"/>
            <w:shd w:val="clear" w:color="auto" w:fill="auto"/>
          </w:tcPr>
          <w:p w14:paraId="7066CC8F" w14:textId="77777777" w:rsidR="001A026B" w:rsidRPr="00B926C1" w:rsidRDefault="001A026B" w:rsidP="004156F2">
            <w:pPr>
              <w:keepNext/>
              <w:keepLines/>
              <w:rPr>
                <w:rFonts w:ascii="Arial" w:hAnsi="Arial" w:cs="Arial"/>
                <w:sz w:val="18"/>
                <w:szCs w:val="18"/>
              </w:rPr>
            </w:pPr>
            <w:r w:rsidRPr="00B926C1">
              <w:rPr>
                <w:rFonts w:ascii="Arial" w:hAnsi="Arial" w:cs="Arial"/>
                <w:sz w:val="18"/>
                <w:szCs w:val="18"/>
              </w:rPr>
              <w:t>Per band</w:t>
            </w:r>
          </w:p>
        </w:tc>
        <w:tc>
          <w:tcPr>
            <w:tcW w:w="1416" w:type="dxa"/>
            <w:shd w:val="clear" w:color="auto" w:fill="auto"/>
          </w:tcPr>
          <w:p w14:paraId="32C26D4E" w14:textId="77777777" w:rsidR="001A026B" w:rsidRPr="00B926C1" w:rsidRDefault="001A026B" w:rsidP="004156F2">
            <w:pPr>
              <w:keepNext/>
              <w:keepLines/>
              <w:overflowPunct w:val="0"/>
              <w:autoSpaceDE w:val="0"/>
              <w:autoSpaceDN w:val="0"/>
              <w:adjustRightInd w:val="0"/>
              <w:jc w:val="center"/>
              <w:textAlignment w:val="baseline"/>
              <w:rPr>
                <w:rFonts w:ascii="Arial" w:hAnsi="Arial" w:cs="Arial"/>
                <w:sz w:val="18"/>
                <w:szCs w:val="18"/>
              </w:rPr>
            </w:pPr>
          </w:p>
        </w:tc>
        <w:tc>
          <w:tcPr>
            <w:tcW w:w="1416" w:type="dxa"/>
            <w:shd w:val="clear" w:color="auto" w:fill="auto"/>
          </w:tcPr>
          <w:p w14:paraId="67E81DC7" w14:textId="77777777" w:rsidR="001A026B" w:rsidRPr="00B926C1" w:rsidRDefault="001A026B" w:rsidP="004156F2">
            <w:pPr>
              <w:keepNext/>
              <w:keepLines/>
              <w:overflowPunct w:val="0"/>
              <w:autoSpaceDE w:val="0"/>
              <w:autoSpaceDN w:val="0"/>
              <w:adjustRightInd w:val="0"/>
              <w:jc w:val="center"/>
              <w:textAlignment w:val="baseline"/>
              <w:rPr>
                <w:rFonts w:ascii="Arial" w:hAnsi="Arial" w:cs="Arial"/>
                <w:sz w:val="18"/>
                <w:szCs w:val="18"/>
              </w:rPr>
            </w:pPr>
          </w:p>
        </w:tc>
        <w:tc>
          <w:tcPr>
            <w:tcW w:w="1686" w:type="dxa"/>
          </w:tcPr>
          <w:p w14:paraId="4ECB5055" w14:textId="77777777" w:rsidR="001A026B" w:rsidRPr="00B926C1" w:rsidRDefault="001A026B"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68D59C13" w14:textId="77777777" w:rsidR="001A026B" w:rsidRPr="00B926C1" w:rsidRDefault="001A026B"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65D184E1" w14:textId="77777777" w:rsidR="001A026B" w:rsidRPr="00B926C1" w:rsidRDefault="001A026B" w:rsidP="004156F2">
            <w:pPr>
              <w:keepNext/>
              <w:keepLines/>
              <w:overflowPunct w:val="0"/>
              <w:autoSpaceDE w:val="0"/>
              <w:autoSpaceDN w:val="0"/>
              <w:adjustRightInd w:val="0"/>
              <w:jc w:val="center"/>
              <w:textAlignment w:val="baseline"/>
              <w:rPr>
                <w:rFonts w:ascii="Arial" w:hAnsi="Arial" w:cs="Arial"/>
                <w:sz w:val="18"/>
                <w:szCs w:val="18"/>
              </w:rPr>
            </w:pPr>
            <w:r w:rsidRPr="00B926C1">
              <w:rPr>
                <w:rFonts w:ascii="Arial" w:eastAsia="Arial" w:hAnsi="Arial" w:cs="Arial"/>
                <w:sz w:val="18"/>
                <w:szCs w:val="18"/>
              </w:rPr>
              <w:t>Optional with capability signaling</w:t>
            </w:r>
          </w:p>
        </w:tc>
      </w:tr>
    </w:tbl>
    <w:p w14:paraId="39898EF8" w14:textId="77777777" w:rsidR="001A026B" w:rsidRDefault="001A026B" w:rsidP="00DD0D67">
      <w:pPr>
        <w:rPr>
          <w:rFonts w:ascii="Arial" w:eastAsiaTheme="minorEastAsia" w:hAnsi="Arial" w:cs="Arial"/>
          <w:sz w:val="28"/>
          <w:szCs w:val="28"/>
        </w:rPr>
      </w:pPr>
    </w:p>
    <w:p w14:paraId="30D38A5D" w14:textId="644A01DC" w:rsidR="001A026B" w:rsidRPr="001A026B" w:rsidRDefault="001A026B">
      <w:pPr>
        <w:pStyle w:val="aff5"/>
        <w:numPr>
          <w:ilvl w:val="0"/>
          <w:numId w:val="16"/>
        </w:numPr>
        <w:ind w:leftChars="0"/>
        <w:rPr>
          <w:lang w:eastAsia="zh-CN"/>
        </w:rPr>
      </w:pPr>
      <w:r w:rsidRPr="006666B2">
        <w:rPr>
          <w:rFonts w:hint="eastAsia"/>
        </w:rPr>
        <w:t>R4-250</w:t>
      </w:r>
      <w:r>
        <w:rPr>
          <w:rFonts w:eastAsiaTheme="minorEastAsia" w:hint="eastAsia"/>
          <w:lang w:eastAsia="zh-CN"/>
        </w:rPr>
        <w:t>7478 Huawei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1A026B" w:rsidRPr="00F218D2" w14:paraId="55A70172" w14:textId="77777777" w:rsidTr="004156F2">
        <w:trPr>
          <w:trHeight w:val="20"/>
        </w:trPr>
        <w:tc>
          <w:tcPr>
            <w:tcW w:w="2037" w:type="dxa"/>
            <w:shd w:val="clear" w:color="auto" w:fill="auto"/>
          </w:tcPr>
          <w:p w14:paraId="5CC89414" w14:textId="77777777" w:rsidR="001A026B" w:rsidRPr="00841A0F" w:rsidRDefault="001A026B"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54.</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15E5AC9E" w14:textId="77777777" w:rsidR="001A026B" w:rsidRPr="00841A0F" w:rsidRDefault="001A026B"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54-1</w:t>
            </w:r>
          </w:p>
        </w:tc>
        <w:tc>
          <w:tcPr>
            <w:tcW w:w="1327" w:type="dxa"/>
            <w:shd w:val="clear" w:color="auto" w:fill="auto"/>
          </w:tcPr>
          <w:p w14:paraId="271BEBB6" w14:textId="77777777" w:rsidR="001A026B" w:rsidRPr="00F218D2" w:rsidRDefault="001A026B"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Lower bound on OD-SSB periodicity for measurement in fast measurement window </w:t>
            </w:r>
          </w:p>
        </w:tc>
        <w:tc>
          <w:tcPr>
            <w:tcW w:w="3835" w:type="dxa"/>
            <w:shd w:val="clear" w:color="auto" w:fill="auto"/>
          </w:tcPr>
          <w:p w14:paraId="752E7570" w14:textId="77777777" w:rsidR="001A026B" w:rsidRPr="00F218D2" w:rsidRDefault="001A026B"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A lower bound on OD-SSB periodicity of [10] </w:t>
            </w:r>
            <w:proofErr w:type="spellStart"/>
            <w:r>
              <w:rPr>
                <w:rFonts w:ascii="Arial" w:hAnsi="Arial" w:cs="Arial"/>
                <w:sz w:val="18"/>
              </w:rPr>
              <w:t>ms</w:t>
            </w:r>
            <w:proofErr w:type="spellEnd"/>
            <w:r>
              <w:rPr>
                <w:rFonts w:ascii="Arial" w:hAnsi="Arial" w:cs="Arial"/>
                <w:sz w:val="18"/>
              </w:rPr>
              <w:t xml:space="preserve"> for measurement in deactivated </w:t>
            </w:r>
            <w:proofErr w:type="spellStart"/>
            <w:r>
              <w:rPr>
                <w:rFonts w:ascii="Arial" w:hAnsi="Arial" w:cs="Arial"/>
                <w:sz w:val="18"/>
              </w:rPr>
              <w:t>SCell</w:t>
            </w:r>
            <w:proofErr w:type="spellEnd"/>
            <w:r>
              <w:rPr>
                <w:rFonts w:ascii="Arial" w:hAnsi="Arial" w:cs="Arial"/>
                <w:sz w:val="18"/>
              </w:rPr>
              <w:t xml:space="preserve"> fast measurement window</w:t>
            </w:r>
          </w:p>
        </w:tc>
        <w:tc>
          <w:tcPr>
            <w:tcW w:w="1458" w:type="dxa"/>
            <w:shd w:val="clear" w:color="auto" w:fill="auto"/>
          </w:tcPr>
          <w:p w14:paraId="125C3F1A" w14:textId="77777777" w:rsidR="001A026B" w:rsidRDefault="001A026B"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At least one among </w:t>
            </w:r>
            <w:r w:rsidRPr="00794BC4">
              <w:rPr>
                <w:rFonts w:ascii="Arial" w:hAnsi="Arial" w:cs="Arial"/>
                <w:sz w:val="18"/>
              </w:rPr>
              <w:t>61-</w:t>
            </w:r>
            <w:r>
              <w:rPr>
                <w:rFonts w:ascii="Arial" w:hAnsi="Arial" w:cs="Arial"/>
                <w:sz w:val="18"/>
              </w:rPr>
              <w:t>1/</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2/</w:t>
            </w:r>
            <w:r w:rsidRPr="00794BC4">
              <w:rPr>
                <w:rFonts w:ascii="Arial" w:hAnsi="Arial" w:cs="Arial"/>
                <w:sz w:val="18"/>
              </w:rPr>
              <w:t>61-</w:t>
            </w:r>
            <w:r>
              <w:rPr>
                <w:rFonts w:ascii="Arial" w:hAnsi="Arial" w:cs="Arial"/>
                <w:sz w:val="18"/>
              </w:rPr>
              <w:t>2a/</w:t>
            </w:r>
          </w:p>
          <w:p w14:paraId="77ED9432" w14:textId="77777777" w:rsidR="001A026B" w:rsidRPr="00F218D2" w:rsidRDefault="001A026B" w:rsidP="004156F2">
            <w:pPr>
              <w:keepNext/>
              <w:keepLines/>
              <w:overflowPunct w:val="0"/>
              <w:autoSpaceDE w:val="0"/>
              <w:autoSpaceDN w:val="0"/>
              <w:adjustRightInd w:val="0"/>
              <w:jc w:val="center"/>
              <w:textAlignment w:val="baseline"/>
              <w:rPr>
                <w:rFonts w:ascii="Arial" w:eastAsia="Times New Roman" w:hAnsi="Arial" w:cs="Arial"/>
                <w:b/>
                <w:sz w:val="18"/>
              </w:rPr>
            </w:pPr>
            <w:r w:rsidRPr="00794BC4">
              <w:rPr>
                <w:rFonts w:ascii="Arial" w:hAnsi="Arial" w:cs="Arial"/>
                <w:sz w:val="18"/>
              </w:rPr>
              <w:t>61-3</w:t>
            </w:r>
            <w:r>
              <w:rPr>
                <w:rFonts w:ascii="Arial" w:hAnsi="Arial" w:cs="Arial"/>
                <w:sz w:val="18"/>
              </w:rPr>
              <w:t>/</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4/</w:t>
            </w:r>
            <w:r w:rsidRPr="00794BC4">
              <w:rPr>
                <w:rFonts w:ascii="Arial" w:hAnsi="Arial" w:cs="Arial"/>
                <w:sz w:val="18"/>
              </w:rPr>
              <w:t>61-</w:t>
            </w:r>
            <w:r>
              <w:rPr>
                <w:rFonts w:ascii="Arial" w:hAnsi="Arial" w:cs="Arial"/>
                <w:sz w:val="18"/>
              </w:rPr>
              <w:t>4a</w:t>
            </w:r>
          </w:p>
        </w:tc>
        <w:tc>
          <w:tcPr>
            <w:tcW w:w="1121" w:type="dxa"/>
            <w:shd w:val="clear" w:color="auto" w:fill="auto"/>
          </w:tcPr>
          <w:p w14:paraId="705B3481" w14:textId="77777777" w:rsidR="001A026B" w:rsidRPr="00F218D2" w:rsidRDefault="001A026B"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75FA19E4" w14:textId="77777777" w:rsidR="001A026B" w:rsidRPr="00F218D2" w:rsidRDefault="001A026B" w:rsidP="004156F2">
            <w:pPr>
              <w:keepNext/>
              <w:keepLines/>
              <w:overflowPunct w:val="0"/>
              <w:autoSpaceDE w:val="0"/>
              <w:autoSpaceDN w:val="0"/>
              <w:adjustRightInd w:val="0"/>
              <w:jc w:val="center"/>
              <w:textAlignment w:val="baseline"/>
              <w:rPr>
                <w:rFonts w:ascii="Arial" w:eastAsia="Gulim" w:hAnsi="Arial" w:cs="Arial"/>
                <w:b/>
                <w:sz w:val="18"/>
              </w:rPr>
            </w:pPr>
            <w:r w:rsidRPr="00C64829">
              <w:rPr>
                <w:rFonts w:ascii="Arial" w:hAnsi="Arial" w:cs="Arial"/>
                <w:sz w:val="18"/>
              </w:rPr>
              <w:t>n/a</w:t>
            </w:r>
          </w:p>
        </w:tc>
        <w:tc>
          <w:tcPr>
            <w:tcW w:w="1410" w:type="dxa"/>
          </w:tcPr>
          <w:p w14:paraId="16C048BA" w14:textId="77777777" w:rsidR="001A026B" w:rsidRPr="00F218D2" w:rsidRDefault="001A026B" w:rsidP="004156F2">
            <w:pPr>
              <w:keepNext/>
              <w:keepLines/>
              <w:rPr>
                <w:rFonts w:ascii="Arial" w:hAnsi="Arial" w:cs="Arial"/>
                <w:sz w:val="18"/>
              </w:rPr>
            </w:pPr>
            <w:r>
              <w:rPr>
                <w:rFonts w:ascii="Arial" w:hAnsi="Arial" w:cs="Arial"/>
                <w:sz w:val="18"/>
              </w:rPr>
              <w:t xml:space="preserve">There is no lower bound on OD-SSB periodicity for </w:t>
            </w:r>
            <w:proofErr w:type="spellStart"/>
            <w:r>
              <w:rPr>
                <w:rFonts w:ascii="Arial" w:hAnsi="Arial" w:cs="Arial"/>
                <w:sz w:val="18"/>
              </w:rPr>
              <w:t>for</w:t>
            </w:r>
            <w:proofErr w:type="spellEnd"/>
            <w:r>
              <w:rPr>
                <w:rFonts w:ascii="Arial" w:hAnsi="Arial" w:cs="Arial"/>
                <w:sz w:val="18"/>
              </w:rPr>
              <w:t xml:space="preserve"> measurement in deactivated </w:t>
            </w:r>
            <w:proofErr w:type="spellStart"/>
            <w:r>
              <w:rPr>
                <w:rFonts w:ascii="Arial" w:hAnsi="Arial" w:cs="Arial"/>
                <w:sz w:val="18"/>
              </w:rPr>
              <w:t>SCell</w:t>
            </w:r>
            <w:proofErr w:type="spellEnd"/>
            <w:r>
              <w:rPr>
                <w:rFonts w:ascii="Arial" w:hAnsi="Arial" w:cs="Arial"/>
                <w:sz w:val="18"/>
              </w:rPr>
              <w:t xml:space="preserve"> fast measurement window</w:t>
            </w:r>
          </w:p>
        </w:tc>
        <w:tc>
          <w:tcPr>
            <w:tcW w:w="1232" w:type="dxa"/>
            <w:shd w:val="clear" w:color="auto" w:fill="auto"/>
          </w:tcPr>
          <w:p w14:paraId="69B2B5A6" w14:textId="77777777" w:rsidR="001A026B" w:rsidRPr="00F218D2" w:rsidRDefault="001A026B" w:rsidP="004156F2">
            <w:pPr>
              <w:keepNext/>
              <w:keepLines/>
              <w:rPr>
                <w:rFonts w:ascii="Arial" w:hAnsi="Arial" w:cs="Arial"/>
                <w:sz w:val="18"/>
              </w:rPr>
            </w:pPr>
            <w:r>
              <w:rPr>
                <w:rFonts w:ascii="Arial" w:hAnsi="Arial" w:cs="Arial"/>
                <w:sz w:val="18"/>
              </w:rPr>
              <w:t>Per BC</w:t>
            </w:r>
          </w:p>
        </w:tc>
        <w:tc>
          <w:tcPr>
            <w:tcW w:w="1416" w:type="dxa"/>
            <w:shd w:val="clear" w:color="auto" w:fill="auto"/>
          </w:tcPr>
          <w:p w14:paraId="07EF9659" w14:textId="77777777" w:rsidR="001A026B" w:rsidRPr="00F218D2" w:rsidRDefault="001A026B"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0D677D2C" w14:textId="77777777" w:rsidR="001A026B" w:rsidRPr="00F218D2" w:rsidRDefault="001A026B"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86" w:type="dxa"/>
          </w:tcPr>
          <w:p w14:paraId="5639B43C" w14:textId="77777777" w:rsidR="001A026B" w:rsidRPr="00F218D2" w:rsidRDefault="001A026B"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rPr>
              <w:t>Yes</w:t>
            </w:r>
          </w:p>
        </w:tc>
        <w:tc>
          <w:tcPr>
            <w:tcW w:w="1432" w:type="dxa"/>
            <w:shd w:val="clear" w:color="auto" w:fill="auto"/>
          </w:tcPr>
          <w:p w14:paraId="7EC444EC" w14:textId="77777777" w:rsidR="001A026B" w:rsidRPr="00F218D2" w:rsidRDefault="001A026B" w:rsidP="004156F2">
            <w:pPr>
              <w:keepNext/>
              <w:keepLines/>
              <w:overflowPunct w:val="0"/>
              <w:autoSpaceDE w:val="0"/>
              <w:autoSpaceDN w:val="0"/>
              <w:adjustRightInd w:val="0"/>
              <w:jc w:val="center"/>
              <w:textAlignment w:val="baseline"/>
              <w:rPr>
                <w:rFonts w:ascii="Arial" w:eastAsia="Times New Roman" w:hAnsi="Arial" w:cs="Arial"/>
                <w:b/>
                <w:sz w:val="18"/>
              </w:rPr>
            </w:pPr>
            <w:r w:rsidRPr="0066645B">
              <w:rPr>
                <w:rFonts w:ascii="Arial" w:hAnsi="Arial" w:cs="Arial"/>
                <w:sz w:val="18"/>
              </w:rPr>
              <w:t>If</w:t>
            </w:r>
            <w:r>
              <w:rPr>
                <w:rFonts w:ascii="Arial" w:hAnsi="Arial" w:cs="Arial"/>
                <w:sz w:val="18"/>
              </w:rPr>
              <w:t xml:space="preserve"> UE does not indicate this capability, there is no lower bound on OD-SSB periodicity for </w:t>
            </w:r>
            <w:proofErr w:type="spellStart"/>
            <w:r>
              <w:rPr>
                <w:rFonts w:ascii="Arial" w:hAnsi="Arial" w:cs="Arial"/>
                <w:sz w:val="18"/>
              </w:rPr>
              <w:t>for</w:t>
            </w:r>
            <w:proofErr w:type="spellEnd"/>
            <w:r>
              <w:rPr>
                <w:rFonts w:ascii="Arial" w:hAnsi="Arial" w:cs="Arial"/>
                <w:sz w:val="18"/>
              </w:rPr>
              <w:t xml:space="preserve"> measurement in deactivated </w:t>
            </w:r>
            <w:proofErr w:type="spellStart"/>
            <w:r>
              <w:rPr>
                <w:rFonts w:ascii="Arial" w:hAnsi="Arial" w:cs="Arial"/>
                <w:sz w:val="18"/>
              </w:rPr>
              <w:t>SCell</w:t>
            </w:r>
            <w:proofErr w:type="spellEnd"/>
            <w:r>
              <w:rPr>
                <w:rFonts w:ascii="Arial" w:hAnsi="Arial" w:cs="Arial"/>
                <w:sz w:val="18"/>
              </w:rPr>
              <w:t xml:space="preserve"> fast measurement window.</w:t>
            </w:r>
          </w:p>
        </w:tc>
        <w:tc>
          <w:tcPr>
            <w:tcW w:w="1906" w:type="dxa"/>
            <w:shd w:val="clear" w:color="auto" w:fill="auto"/>
          </w:tcPr>
          <w:p w14:paraId="4A951DDA" w14:textId="77777777" w:rsidR="001A026B" w:rsidRPr="00F218D2" w:rsidRDefault="001A026B"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Optional with capability </w:t>
            </w:r>
            <w:proofErr w:type="spellStart"/>
            <w:r w:rsidRPr="00C64829">
              <w:rPr>
                <w:rFonts w:ascii="Arial" w:hAnsi="Arial" w:cs="Arial"/>
                <w:sz w:val="18"/>
              </w:rPr>
              <w:t>signalling</w:t>
            </w:r>
            <w:proofErr w:type="spellEnd"/>
          </w:p>
        </w:tc>
      </w:tr>
      <w:tr w:rsidR="001A026B" w:rsidRPr="00C64829" w14:paraId="58EF3078" w14:textId="77777777" w:rsidTr="004156F2">
        <w:trPr>
          <w:trHeight w:val="20"/>
        </w:trPr>
        <w:tc>
          <w:tcPr>
            <w:tcW w:w="2037" w:type="dxa"/>
            <w:shd w:val="clear" w:color="auto" w:fill="auto"/>
          </w:tcPr>
          <w:p w14:paraId="02EF56AC" w14:textId="77777777" w:rsidR="001A026B" w:rsidRDefault="001A026B"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32DCB94F" w14:textId="77777777" w:rsidR="001A026B" w:rsidRDefault="001A026B"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w:t>
            </w:r>
            <w:r>
              <w:rPr>
                <w:rFonts w:ascii="Arial" w:eastAsiaTheme="minorEastAsia" w:hAnsi="Arial" w:cs="Arial"/>
                <w:sz w:val="18"/>
              </w:rPr>
              <w:t>2</w:t>
            </w:r>
          </w:p>
        </w:tc>
        <w:tc>
          <w:tcPr>
            <w:tcW w:w="1327" w:type="dxa"/>
            <w:shd w:val="clear" w:color="auto" w:fill="auto"/>
          </w:tcPr>
          <w:p w14:paraId="58BDE7B6" w14:textId="77777777" w:rsidR="001A026B" w:rsidRDefault="001A026B"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A</w:t>
            </w:r>
            <w:r w:rsidRPr="0066645B">
              <w:rPr>
                <w:rFonts w:ascii="Arial" w:hAnsi="Arial" w:cs="Arial"/>
                <w:sz w:val="18"/>
              </w:rPr>
              <w:t>dditional processing timing</w:t>
            </w:r>
            <w:r>
              <w:rPr>
                <w:rFonts w:ascii="Arial" w:hAnsi="Arial" w:cs="Arial"/>
                <w:sz w:val="18"/>
              </w:rPr>
              <w:t xml:space="preserve"> for OD-SSB activation </w:t>
            </w:r>
          </w:p>
        </w:tc>
        <w:tc>
          <w:tcPr>
            <w:tcW w:w="3835" w:type="dxa"/>
            <w:shd w:val="clear" w:color="auto" w:fill="auto"/>
          </w:tcPr>
          <w:p w14:paraId="086F2410" w14:textId="77777777" w:rsidR="001A026B" w:rsidRDefault="001A026B"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Additional OD-SSB processing time for OD-SSB reception.</w:t>
            </w:r>
          </w:p>
          <w:p w14:paraId="2AC71F5A" w14:textId="77777777" w:rsidR="001A026B" w:rsidRDefault="001A026B" w:rsidP="004156F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340A999C" w14:textId="77777777" w:rsidR="001A026B" w:rsidRDefault="001A026B"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At least one among </w:t>
            </w:r>
            <w:r w:rsidRPr="00794BC4">
              <w:rPr>
                <w:rFonts w:ascii="Arial" w:hAnsi="Arial" w:cs="Arial"/>
                <w:sz w:val="18"/>
              </w:rPr>
              <w:t>61-3</w:t>
            </w:r>
            <w:r>
              <w:rPr>
                <w:rFonts w:ascii="Arial" w:hAnsi="Arial" w:cs="Arial"/>
                <w:sz w:val="18"/>
              </w:rPr>
              <w:t>/</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4/</w:t>
            </w:r>
            <w:r w:rsidRPr="00794BC4">
              <w:rPr>
                <w:rFonts w:ascii="Arial" w:hAnsi="Arial" w:cs="Arial"/>
                <w:sz w:val="18"/>
              </w:rPr>
              <w:t>61-</w:t>
            </w:r>
            <w:r>
              <w:rPr>
                <w:rFonts w:ascii="Arial" w:hAnsi="Arial" w:cs="Arial"/>
                <w:sz w:val="18"/>
              </w:rPr>
              <w:t>4a</w:t>
            </w:r>
          </w:p>
        </w:tc>
        <w:tc>
          <w:tcPr>
            <w:tcW w:w="1121" w:type="dxa"/>
            <w:shd w:val="clear" w:color="auto" w:fill="auto"/>
          </w:tcPr>
          <w:p w14:paraId="15B3CE51" w14:textId="77777777" w:rsidR="001A026B" w:rsidRDefault="001A026B"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2DFEA855" w14:textId="77777777" w:rsidR="001A026B" w:rsidRPr="00C64829" w:rsidRDefault="001A026B"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0" w:type="dxa"/>
          </w:tcPr>
          <w:p w14:paraId="1D8C937B" w14:textId="77777777" w:rsidR="001A026B" w:rsidRDefault="001A026B" w:rsidP="004156F2">
            <w:pPr>
              <w:keepNext/>
              <w:keepLines/>
              <w:rPr>
                <w:rFonts w:ascii="Arial" w:hAnsi="Arial" w:cs="Arial"/>
                <w:sz w:val="18"/>
              </w:rPr>
            </w:pPr>
            <w:r>
              <w:rPr>
                <w:rFonts w:ascii="Arial" w:hAnsi="Arial" w:cs="Arial"/>
                <w:sz w:val="18"/>
              </w:rPr>
              <w:t>UE is not able to receive OD-SSB before the processing time</w:t>
            </w:r>
          </w:p>
        </w:tc>
        <w:tc>
          <w:tcPr>
            <w:tcW w:w="1232" w:type="dxa"/>
            <w:shd w:val="clear" w:color="auto" w:fill="auto"/>
          </w:tcPr>
          <w:p w14:paraId="35029DEA" w14:textId="77777777" w:rsidR="001A026B" w:rsidRDefault="001A026B" w:rsidP="004156F2">
            <w:pPr>
              <w:keepNext/>
              <w:keepLines/>
              <w:rPr>
                <w:rFonts w:ascii="Arial" w:hAnsi="Arial" w:cs="Arial"/>
                <w:sz w:val="18"/>
              </w:rPr>
            </w:pPr>
            <w:r>
              <w:rPr>
                <w:rFonts w:ascii="Arial" w:hAnsi="Arial" w:cs="Arial"/>
                <w:sz w:val="18"/>
              </w:rPr>
              <w:t>Per UE</w:t>
            </w:r>
          </w:p>
        </w:tc>
        <w:tc>
          <w:tcPr>
            <w:tcW w:w="1416" w:type="dxa"/>
            <w:shd w:val="clear" w:color="auto" w:fill="auto"/>
          </w:tcPr>
          <w:p w14:paraId="4070F7BE" w14:textId="77777777" w:rsidR="001A026B" w:rsidRPr="00C64829" w:rsidRDefault="001A026B"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48DD16C7" w14:textId="77777777" w:rsidR="001A026B" w:rsidRPr="00C64829" w:rsidRDefault="001A026B"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86" w:type="dxa"/>
          </w:tcPr>
          <w:p w14:paraId="64BFB991" w14:textId="77777777" w:rsidR="001A026B" w:rsidRDefault="001A026B"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32" w:type="dxa"/>
            <w:shd w:val="clear" w:color="auto" w:fill="auto"/>
          </w:tcPr>
          <w:p w14:paraId="2A3ED162" w14:textId="77777777" w:rsidR="001A026B" w:rsidRDefault="001A026B"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Candidate </w:t>
            </w:r>
            <w:proofErr w:type="gramStart"/>
            <w:r w:rsidRPr="00C64829">
              <w:rPr>
                <w:rFonts w:ascii="Arial" w:hAnsi="Arial" w:cs="Arial"/>
                <w:sz w:val="18"/>
              </w:rPr>
              <w:t xml:space="preserve">value </w:t>
            </w:r>
            <w:r>
              <w:rPr>
                <w:rFonts w:ascii="Arial" w:hAnsi="Arial" w:cs="Arial"/>
                <w:sz w:val="18"/>
              </w:rPr>
              <w:t>:</w:t>
            </w:r>
            <w:proofErr w:type="gramEnd"/>
            <w:r>
              <w:rPr>
                <w:rFonts w:ascii="Arial" w:hAnsi="Arial" w:cs="Arial"/>
                <w:sz w:val="18"/>
              </w:rPr>
              <w:t>{[2 or 3]</w:t>
            </w:r>
            <w:proofErr w:type="spellStart"/>
            <w:r>
              <w:rPr>
                <w:rFonts w:ascii="Arial" w:hAnsi="Arial" w:cs="Arial"/>
                <w:sz w:val="18"/>
              </w:rPr>
              <w:t>ms</w:t>
            </w:r>
            <w:proofErr w:type="spellEnd"/>
            <w:r>
              <w:rPr>
                <w:rFonts w:ascii="Arial" w:hAnsi="Arial" w:cs="Arial"/>
                <w:sz w:val="18"/>
              </w:rPr>
              <w:t>, 5</w:t>
            </w:r>
            <w:proofErr w:type="gramStart"/>
            <w:r>
              <w:rPr>
                <w:rFonts w:ascii="Arial" w:hAnsi="Arial" w:cs="Arial"/>
                <w:sz w:val="18"/>
              </w:rPr>
              <w:t>ms}.</w:t>
            </w:r>
            <w:proofErr w:type="gramEnd"/>
          </w:p>
          <w:p w14:paraId="46F3710C" w14:textId="77777777" w:rsidR="001A026B" w:rsidRPr="0066645B" w:rsidRDefault="001A026B"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The additional processing time does not apply when OD-SSB activation comes together with </w:t>
            </w:r>
            <w:proofErr w:type="spellStart"/>
            <w:r>
              <w:rPr>
                <w:rFonts w:ascii="Arial" w:hAnsi="Arial" w:cs="Arial"/>
                <w:sz w:val="18"/>
              </w:rPr>
              <w:t>SCell</w:t>
            </w:r>
            <w:proofErr w:type="spellEnd"/>
            <w:r>
              <w:rPr>
                <w:rFonts w:ascii="Arial" w:hAnsi="Arial" w:cs="Arial"/>
                <w:sz w:val="18"/>
              </w:rPr>
              <w:t xml:space="preserve"> activation.</w:t>
            </w:r>
          </w:p>
        </w:tc>
        <w:tc>
          <w:tcPr>
            <w:tcW w:w="1906" w:type="dxa"/>
            <w:shd w:val="clear" w:color="auto" w:fill="auto"/>
          </w:tcPr>
          <w:p w14:paraId="0444A80A" w14:textId="77777777" w:rsidR="001A026B" w:rsidRPr="00C64829" w:rsidRDefault="001A026B" w:rsidP="004156F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Optional with capability </w:t>
            </w:r>
            <w:proofErr w:type="spellStart"/>
            <w:r w:rsidRPr="00C64829">
              <w:rPr>
                <w:rFonts w:ascii="Arial" w:hAnsi="Arial" w:cs="Arial"/>
                <w:sz w:val="18"/>
              </w:rPr>
              <w:t>signalling</w:t>
            </w:r>
            <w:proofErr w:type="spellEnd"/>
          </w:p>
        </w:tc>
      </w:tr>
    </w:tbl>
    <w:p w14:paraId="56D24C5E" w14:textId="77777777" w:rsidR="001A026B" w:rsidRDefault="001A026B" w:rsidP="00DD0D67">
      <w:pPr>
        <w:rPr>
          <w:rFonts w:ascii="Arial" w:eastAsiaTheme="minorEastAsia" w:hAnsi="Arial" w:cs="Arial"/>
          <w:sz w:val="28"/>
          <w:szCs w:val="28"/>
        </w:rPr>
      </w:pPr>
    </w:p>
    <w:p w14:paraId="35AF663D" w14:textId="6FCFF859" w:rsidR="003C3D27" w:rsidRPr="003C3D27" w:rsidRDefault="003C3D27">
      <w:pPr>
        <w:pStyle w:val="aff5"/>
        <w:numPr>
          <w:ilvl w:val="0"/>
          <w:numId w:val="16"/>
        </w:numPr>
        <w:ind w:leftChars="0"/>
        <w:rPr>
          <w:lang w:eastAsia="zh-CN"/>
        </w:rPr>
      </w:pPr>
      <w:r w:rsidRPr="006666B2">
        <w:rPr>
          <w:rFonts w:hint="eastAsia"/>
        </w:rPr>
        <w:t>R4-250</w:t>
      </w:r>
      <w:r>
        <w:rPr>
          <w:rFonts w:eastAsiaTheme="minorEastAsia" w:hint="eastAsia"/>
          <w:lang w:eastAsia="zh-CN"/>
        </w:rPr>
        <w:t>6890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694"/>
        <w:gridCol w:w="1407"/>
        <w:gridCol w:w="3822"/>
        <w:gridCol w:w="1450"/>
        <w:gridCol w:w="1110"/>
        <w:gridCol w:w="1405"/>
        <w:gridCol w:w="1407"/>
        <w:gridCol w:w="1217"/>
        <w:gridCol w:w="1406"/>
        <w:gridCol w:w="1406"/>
        <w:gridCol w:w="1675"/>
        <w:gridCol w:w="1424"/>
        <w:gridCol w:w="1899"/>
      </w:tblGrid>
      <w:tr w:rsidR="003C3D27" w:rsidRPr="006C5645" w14:paraId="6502273E" w14:textId="77777777" w:rsidTr="004156F2">
        <w:trPr>
          <w:trHeight w:val="20"/>
        </w:trPr>
        <w:tc>
          <w:tcPr>
            <w:tcW w:w="455" w:type="pct"/>
            <w:shd w:val="clear" w:color="auto" w:fill="auto"/>
          </w:tcPr>
          <w:p w14:paraId="1AA9F3B0" w14:textId="77777777" w:rsidR="003C3D27" w:rsidRPr="006C5645" w:rsidRDefault="003C3D27" w:rsidP="004156F2">
            <w:pPr>
              <w:keepNext/>
              <w:keepLines/>
              <w:snapToGrid w:val="0"/>
              <w:rPr>
                <w:rFonts w:ascii="Arial" w:eastAsiaTheme="minorEastAsia" w:hAnsi="Arial" w:cs="Arial"/>
                <w:sz w:val="18"/>
                <w:szCs w:val="18"/>
              </w:rPr>
            </w:pPr>
            <w:r w:rsidRPr="006C5645">
              <w:rPr>
                <w:rFonts w:ascii="Arial" w:eastAsiaTheme="minorEastAsia" w:hAnsi="Arial" w:cs="Arial" w:hint="eastAsia"/>
                <w:sz w:val="18"/>
                <w:szCs w:val="18"/>
              </w:rPr>
              <w:lastRenderedPageBreak/>
              <w:t>54.</w:t>
            </w:r>
            <w:r w:rsidRPr="006C5645">
              <w:rPr>
                <w:rFonts w:hint="eastAsia"/>
              </w:rPr>
              <w:t xml:space="preserve"> </w:t>
            </w:r>
            <w:proofErr w:type="spellStart"/>
            <w:r w:rsidRPr="006C5645">
              <w:rPr>
                <w:rFonts w:ascii="Arial" w:eastAsiaTheme="minorEastAsia" w:hAnsi="Arial" w:cs="Arial" w:hint="eastAsia"/>
                <w:sz w:val="18"/>
                <w:szCs w:val="18"/>
              </w:rPr>
              <w:t>Netw_Energy_NR_enh</w:t>
            </w:r>
            <w:proofErr w:type="spellEnd"/>
          </w:p>
        </w:tc>
        <w:tc>
          <w:tcPr>
            <w:tcW w:w="157" w:type="pct"/>
            <w:shd w:val="clear" w:color="auto" w:fill="auto"/>
          </w:tcPr>
          <w:p w14:paraId="04F6582B" w14:textId="77777777" w:rsidR="003C3D27" w:rsidRPr="006C5645" w:rsidRDefault="003C3D27" w:rsidP="004156F2">
            <w:pPr>
              <w:keepNext/>
              <w:keepLines/>
              <w:snapToGrid w:val="0"/>
              <w:rPr>
                <w:rFonts w:ascii="Arial" w:eastAsiaTheme="minorEastAsia" w:hAnsi="Arial" w:cs="Arial"/>
                <w:sz w:val="18"/>
              </w:rPr>
            </w:pPr>
            <w:r w:rsidRPr="006C5645">
              <w:rPr>
                <w:rFonts w:ascii="Arial" w:eastAsiaTheme="minorEastAsia" w:hAnsi="Arial" w:cs="Arial" w:hint="eastAsia"/>
                <w:sz w:val="18"/>
              </w:rPr>
              <w:t>54-1</w:t>
            </w:r>
          </w:p>
        </w:tc>
        <w:tc>
          <w:tcPr>
            <w:tcW w:w="296" w:type="pct"/>
            <w:shd w:val="clear" w:color="auto" w:fill="auto"/>
          </w:tcPr>
          <w:p w14:paraId="79A12A0E" w14:textId="77777777" w:rsidR="003C3D27" w:rsidRPr="006C5645" w:rsidRDefault="003C3D27" w:rsidP="004156F2">
            <w:pPr>
              <w:keepNext/>
              <w:keepLines/>
              <w:snapToGrid w:val="0"/>
              <w:rPr>
                <w:rFonts w:ascii="Arial" w:hAnsi="Arial" w:cs="Arial"/>
                <w:sz w:val="18"/>
              </w:rPr>
            </w:pPr>
            <w:r w:rsidRPr="006C5645">
              <w:rPr>
                <w:rFonts w:ascii="Arial" w:hAnsi="Arial" w:cs="Arial"/>
                <w:sz w:val="18"/>
              </w:rPr>
              <w:t>UE support on no lower bound for measurement periodicity during measurements on OD-SSB in the FMW</w:t>
            </w:r>
          </w:p>
        </w:tc>
        <w:tc>
          <w:tcPr>
            <w:tcW w:w="856" w:type="pct"/>
            <w:shd w:val="clear" w:color="auto" w:fill="auto"/>
          </w:tcPr>
          <w:p w14:paraId="36D76362" w14:textId="77777777" w:rsidR="003C3D27" w:rsidRPr="006C5645" w:rsidRDefault="003C3D27">
            <w:pPr>
              <w:pStyle w:val="aff5"/>
              <w:keepNext/>
              <w:keepLines/>
              <w:numPr>
                <w:ilvl w:val="4"/>
                <w:numId w:val="17"/>
              </w:numPr>
              <w:overflowPunct w:val="0"/>
              <w:autoSpaceDE w:val="0"/>
              <w:autoSpaceDN w:val="0"/>
              <w:adjustRightInd w:val="0"/>
              <w:snapToGrid w:val="0"/>
              <w:spacing w:before="120" w:after="120"/>
              <w:ind w:leftChars="0" w:left="0"/>
              <w:textAlignment w:val="baseline"/>
              <w:rPr>
                <w:rFonts w:ascii="Arial" w:hAnsi="Arial" w:cs="Arial"/>
                <w:sz w:val="18"/>
              </w:rPr>
            </w:pPr>
            <w:r w:rsidRPr="006C5645">
              <w:rPr>
                <w:rFonts w:ascii="Arial" w:hAnsi="Arial" w:cs="Arial"/>
                <w:sz w:val="18"/>
              </w:rPr>
              <w:t>1) UE capability to whether no lower bound of measurement periodicity when measuring on OD-SSB within Fast Measurement windows is supported</w:t>
            </w:r>
          </w:p>
        </w:tc>
        <w:tc>
          <w:tcPr>
            <w:tcW w:w="326" w:type="pct"/>
            <w:shd w:val="clear" w:color="auto" w:fill="auto"/>
          </w:tcPr>
          <w:p w14:paraId="000C69AB" w14:textId="77777777" w:rsidR="003C3D27" w:rsidRPr="006C5645" w:rsidRDefault="003C3D27" w:rsidP="004156F2">
            <w:pPr>
              <w:keepNext/>
              <w:keepLines/>
              <w:snapToGrid w:val="0"/>
              <w:rPr>
                <w:rFonts w:ascii="Arial" w:eastAsia="Times New Roman" w:hAnsi="Arial" w:cs="Arial"/>
                <w:sz w:val="18"/>
              </w:rPr>
            </w:pPr>
            <w:r w:rsidRPr="006C5645">
              <w:rPr>
                <w:rFonts w:ascii="Arial" w:eastAsia="Times New Roman" w:hAnsi="Arial" w:cs="Arial"/>
                <w:sz w:val="18"/>
              </w:rPr>
              <w:t>TBA</w:t>
            </w:r>
          </w:p>
        </w:tc>
        <w:tc>
          <w:tcPr>
            <w:tcW w:w="250" w:type="pct"/>
            <w:shd w:val="clear" w:color="auto" w:fill="auto"/>
          </w:tcPr>
          <w:p w14:paraId="773E6809" w14:textId="77777777" w:rsidR="003C3D27" w:rsidRPr="006C5645" w:rsidRDefault="003C3D27" w:rsidP="004156F2">
            <w:pPr>
              <w:keepNext/>
              <w:keepLines/>
              <w:snapToGrid w:val="0"/>
              <w:rPr>
                <w:rFonts w:ascii="Arial" w:hAnsi="Arial" w:cs="Arial"/>
                <w:sz w:val="18"/>
              </w:rPr>
            </w:pPr>
            <w:r w:rsidRPr="006C5645">
              <w:rPr>
                <w:rFonts w:ascii="Arial" w:hAnsi="Arial" w:cs="Arial"/>
                <w:sz w:val="18"/>
              </w:rPr>
              <w:t>Yes</w:t>
            </w:r>
          </w:p>
        </w:tc>
        <w:tc>
          <w:tcPr>
            <w:tcW w:w="316" w:type="pct"/>
            <w:shd w:val="clear" w:color="auto" w:fill="auto"/>
          </w:tcPr>
          <w:p w14:paraId="302A13D6" w14:textId="77777777" w:rsidR="003C3D27" w:rsidRPr="006C5645" w:rsidRDefault="003C3D27" w:rsidP="004156F2">
            <w:pPr>
              <w:keepNext/>
              <w:keepLines/>
              <w:snapToGrid w:val="0"/>
              <w:rPr>
                <w:rFonts w:ascii="Arial" w:eastAsia="Gulim" w:hAnsi="Arial" w:cs="Arial"/>
                <w:sz w:val="18"/>
              </w:rPr>
            </w:pPr>
            <w:r w:rsidRPr="006C5645">
              <w:rPr>
                <w:rFonts w:ascii="Arial" w:eastAsia="Gulim" w:hAnsi="Arial" w:cs="Arial"/>
                <w:sz w:val="18"/>
              </w:rPr>
              <w:t>NA</w:t>
            </w:r>
          </w:p>
        </w:tc>
        <w:tc>
          <w:tcPr>
            <w:tcW w:w="315" w:type="pct"/>
          </w:tcPr>
          <w:p w14:paraId="5947D5E0" w14:textId="77777777" w:rsidR="003C3D27" w:rsidRPr="006C5645" w:rsidRDefault="003C3D27" w:rsidP="004156F2">
            <w:pPr>
              <w:keepNext/>
              <w:keepLines/>
              <w:snapToGrid w:val="0"/>
              <w:rPr>
                <w:rFonts w:ascii="Arial" w:hAnsi="Arial" w:cs="Arial"/>
                <w:sz w:val="18"/>
              </w:rPr>
            </w:pPr>
            <w:r w:rsidRPr="006C5645">
              <w:rPr>
                <w:rFonts w:ascii="Arial" w:hAnsi="Arial" w:cs="Arial"/>
                <w:sz w:val="18"/>
              </w:rPr>
              <w:t xml:space="preserve">The UE applies lower bound of [10] </w:t>
            </w:r>
            <w:proofErr w:type="spellStart"/>
            <w:r w:rsidRPr="006C5645">
              <w:rPr>
                <w:rFonts w:ascii="Arial" w:hAnsi="Arial" w:cs="Arial"/>
                <w:sz w:val="18"/>
              </w:rPr>
              <w:t>ms</w:t>
            </w:r>
            <w:proofErr w:type="spellEnd"/>
            <w:r w:rsidRPr="006C5645">
              <w:rPr>
                <w:rFonts w:ascii="Arial" w:hAnsi="Arial" w:cs="Arial"/>
                <w:sz w:val="18"/>
              </w:rPr>
              <w:t xml:space="preserve"> measurement periodicity for OD-SSB measurements within FMW</w:t>
            </w:r>
          </w:p>
        </w:tc>
        <w:tc>
          <w:tcPr>
            <w:tcW w:w="275" w:type="pct"/>
            <w:shd w:val="clear" w:color="auto" w:fill="auto"/>
          </w:tcPr>
          <w:p w14:paraId="33E4EA1D" w14:textId="77777777" w:rsidR="003C3D27" w:rsidRPr="006C5645" w:rsidRDefault="003C3D27" w:rsidP="004156F2">
            <w:pPr>
              <w:keepNext/>
              <w:keepLines/>
              <w:snapToGrid w:val="0"/>
              <w:rPr>
                <w:rFonts w:ascii="Arial" w:hAnsi="Arial" w:cs="Arial"/>
                <w:sz w:val="18"/>
              </w:rPr>
            </w:pPr>
            <w:r w:rsidRPr="006C5645">
              <w:rPr>
                <w:rFonts w:ascii="Arial" w:hAnsi="Arial" w:cs="Arial"/>
                <w:sz w:val="18"/>
              </w:rPr>
              <w:t>Per UE</w:t>
            </w:r>
          </w:p>
        </w:tc>
        <w:tc>
          <w:tcPr>
            <w:tcW w:w="316" w:type="pct"/>
            <w:shd w:val="clear" w:color="auto" w:fill="auto"/>
          </w:tcPr>
          <w:p w14:paraId="6FF6180C" w14:textId="77777777" w:rsidR="003C3D27" w:rsidRPr="006C5645" w:rsidRDefault="003C3D27" w:rsidP="004156F2">
            <w:pPr>
              <w:keepNext/>
              <w:keepLines/>
              <w:snapToGrid w:val="0"/>
              <w:rPr>
                <w:rFonts w:ascii="Arial" w:hAnsi="Arial" w:cs="Arial"/>
                <w:sz w:val="18"/>
              </w:rPr>
            </w:pPr>
            <w:r w:rsidRPr="006C5645">
              <w:rPr>
                <w:rFonts w:ascii="Arial" w:hAnsi="Arial" w:cs="Arial"/>
                <w:sz w:val="18"/>
              </w:rPr>
              <w:t>No</w:t>
            </w:r>
          </w:p>
        </w:tc>
        <w:tc>
          <w:tcPr>
            <w:tcW w:w="316" w:type="pct"/>
            <w:shd w:val="clear" w:color="auto" w:fill="auto"/>
          </w:tcPr>
          <w:p w14:paraId="4F05896E" w14:textId="77777777" w:rsidR="003C3D27" w:rsidRPr="006C5645" w:rsidRDefault="003C3D27" w:rsidP="004156F2">
            <w:pPr>
              <w:keepNext/>
              <w:keepLines/>
              <w:snapToGrid w:val="0"/>
              <w:rPr>
                <w:rFonts w:ascii="Arial" w:hAnsi="Arial" w:cs="Arial"/>
                <w:sz w:val="18"/>
              </w:rPr>
            </w:pPr>
            <w:r w:rsidRPr="006C5645">
              <w:rPr>
                <w:rFonts w:ascii="Arial" w:hAnsi="Arial" w:cs="Arial"/>
                <w:sz w:val="18"/>
              </w:rPr>
              <w:t>No</w:t>
            </w:r>
          </w:p>
        </w:tc>
        <w:tc>
          <w:tcPr>
            <w:tcW w:w="376" w:type="pct"/>
          </w:tcPr>
          <w:p w14:paraId="22763195" w14:textId="77777777" w:rsidR="003C3D27" w:rsidRPr="006C5645" w:rsidRDefault="003C3D27" w:rsidP="004156F2">
            <w:pPr>
              <w:keepNext/>
              <w:keepLines/>
              <w:snapToGrid w:val="0"/>
              <w:rPr>
                <w:rFonts w:ascii="Arial" w:eastAsia="Times New Roman" w:hAnsi="Arial" w:cs="Arial"/>
                <w:sz w:val="18"/>
              </w:rPr>
            </w:pPr>
            <w:r w:rsidRPr="006C5645">
              <w:rPr>
                <w:rFonts w:ascii="Arial" w:eastAsia="Times New Roman" w:hAnsi="Arial" w:cs="Arial"/>
                <w:sz w:val="18"/>
              </w:rPr>
              <w:t>NA</w:t>
            </w:r>
          </w:p>
        </w:tc>
        <w:tc>
          <w:tcPr>
            <w:tcW w:w="320" w:type="pct"/>
            <w:shd w:val="clear" w:color="auto" w:fill="auto"/>
          </w:tcPr>
          <w:p w14:paraId="2B58D4D5" w14:textId="77777777" w:rsidR="003C3D27" w:rsidRPr="006C5645" w:rsidRDefault="003C3D27" w:rsidP="004156F2">
            <w:pPr>
              <w:keepNext/>
              <w:keepLines/>
              <w:snapToGrid w:val="0"/>
              <w:rPr>
                <w:rFonts w:ascii="Arial" w:eastAsia="Times New Roman" w:hAnsi="Arial" w:cs="Arial"/>
                <w:sz w:val="18"/>
              </w:rPr>
            </w:pPr>
          </w:p>
        </w:tc>
        <w:tc>
          <w:tcPr>
            <w:tcW w:w="426" w:type="pct"/>
            <w:shd w:val="clear" w:color="auto" w:fill="auto"/>
          </w:tcPr>
          <w:p w14:paraId="09E9AF99" w14:textId="77777777" w:rsidR="003C3D27" w:rsidRPr="006C5645" w:rsidRDefault="003C3D27" w:rsidP="004156F2">
            <w:pPr>
              <w:keepNext/>
              <w:keepLines/>
              <w:snapToGrid w:val="0"/>
              <w:rPr>
                <w:rFonts w:ascii="Arial" w:hAnsi="Arial" w:cs="Arial"/>
                <w:sz w:val="18"/>
              </w:rPr>
            </w:pPr>
            <w:r w:rsidRPr="006C5645">
              <w:rPr>
                <w:rFonts w:ascii="Arial" w:hAnsi="Arial" w:cs="Arial"/>
                <w:sz w:val="18"/>
              </w:rPr>
              <w:t xml:space="preserve">Optional with capability </w:t>
            </w:r>
            <w:proofErr w:type="spellStart"/>
            <w:r w:rsidRPr="006C5645">
              <w:rPr>
                <w:rFonts w:ascii="Arial" w:hAnsi="Arial" w:cs="Arial"/>
                <w:sz w:val="18"/>
              </w:rPr>
              <w:t>signalling</w:t>
            </w:r>
            <w:proofErr w:type="spellEnd"/>
          </w:p>
        </w:tc>
      </w:tr>
      <w:tr w:rsidR="003C3D27" w:rsidRPr="006C5645" w14:paraId="4024849B" w14:textId="77777777" w:rsidTr="004156F2">
        <w:trPr>
          <w:trHeight w:val="20"/>
        </w:trPr>
        <w:tc>
          <w:tcPr>
            <w:tcW w:w="455" w:type="pct"/>
            <w:shd w:val="clear" w:color="auto" w:fill="auto"/>
          </w:tcPr>
          <w:p w14:paraId="1EA86B3D" w14:textId="77777777" w:rsidR="003C3D27" w:rsidRDefault="003C3D27" w:rsidP="004156F2">
            <w:pPr>
              <w:keepNext/>
              <w:keepLines/>
              <w:snapToGrid w:val="0"/>
              <w:rPr>
                <w:rFonts w:ascii="Arial" w:eastAsiaTheme="minorEastAsia" w:hAnsi="Arial" w:cs="Arial"/>
                <w:sz w:val="18"/>
                <w:szCs w:val="18"/>
              </w:rPr>
            </w:pPr>
          </w:p>
        </w:tc>
        <w:tc>
          <w:tcPr>
            <w:tcW w:w="157" w:type="pct"/>
            <w:shd w:val="clear" w:color="auto" w:fill="auto"/>
          </w:tcPr>
          <w:p w14:paraId="3E26C459" w14:textId="77777777" w:rsidR="003C3D27" w:rsidRPr="006C5645" w:rsidRDefault="003C3D27" w:rsidP="004156F2">
            <w:pPr>
              <w:keepNext/>
              <w:keepLines/>
              <w:snapToGrid w:val="0"/>
              <w:rPr>
                <w:rFonts w:ascii="Arial" w:eastAsiaTheme="minorEastAsia" w:hAnsi="Arial" w:cs="Arial"/>
                <w:sz w:val="18"/>
                <w:szCs w:val="18"/>
              </w:rPr>
            </w:pPr>
            <w:r w:rsidRPr="006C5645">
              <w:rPr>
                <w:rFonts w:ascii="Arial" w:eastAsiaTheme="minorEastAsia" w:hAnsi="Arial" w:cs="Arial"/>
                <w:sz w:val="18"/>
                <w:szCs w:val="18"/>
              </w:rPr>
              <w:t>54-2</w:t>
            </w:r>
          </w:p>
        </w:tc>
        <w:tc>
          <w:tcPr>
            <w:tcW w:w="296" w:type="pct"/>
            <w:shd w:val="clear" w:color="auto" w:fill="auto"/>
          </w:tcPr>
          <w:p w14:paraId="70476538" w14:textId="77777777" w:rsidR="003C3D27" w:rsidRPr="006C5645" w:rsidRDefault="003C3D27" w:rsidP="004156F2">
            <w:pPr>
              <w:keepNext/>
              <w:keepLines/>
              <w:snapToGrid w:val="0"/>
              <w:rPr>
                <w:rFonts w:ascii="Arial" w:eastAsiaTheme="minorEastAsia" w:hAnsi="Arial" w:cs="Arial"/>
                <w:sz w:val="18"/>
                <w:szCs w:val="18"/>
              </w:rPr>
            </w:pPr>
            <w:r w:rsidRPr="006C5645">
              <w:rPr>
                <w:rFonts w:ascii="Arial" w:eastAsiaTheme="minorEastAsia" w:hAnsi="Arial" w:cs="Arial"/>
                <w:sz w:val="18"/>
                <w:szCs w:val="18"/>
              </w:rPr>
              <w:t xml:space="preserve">UE capabilities on the supported additional processing time during </w:t>
            </w:r>
            <w:r>
              <w:rPr>
                <w:rFonts w:ascii="Arial" w:eastAsiaTheme="minorEastAsia" w:hAnsi="Arial" w:cs="Arial"/>
                <w:sz w:val="18"/>
                <w:szCs w:val="18"/>
              </w:rPr>
              <w:t xml:space="preserve">deactivated </w:t>
            </w:r>
            <w:proofErr w:type="spellStart"/>
            <w:r>
              <w:rPr>
                <w:rFonts w:ascii="Arial" w:eastAsiaTheme="minorEastAsia" w:hAnsi="Arial" w:cs="Arial"/>
                <w:sz w:val="18"/>
                <w:szCs w:val="18"/>
              </w:rPr>
              <w:t>SCell</w:t>
            </w:r>
            <w:proofErr w:type="spellEnd"/>
            <w:r>
              <w:rPr>
                <w:rFonts w:ascii="Arial" w:eastAsiaTheme="minorEastAsia" w:hAnsi="Arial" w:cs="Arial"/>
                <w:sz w:val="18"/>
                <w:szCs w:val="18"/>
              </w:rPr>
              <w:t xml:space="preserve"> measurements</w:t>
            </w:r>
            <w:r w:rsidRPr="006C5645">
              <w:rPr>
                <w:rFonts w:ascii="Arial" w:eastAsiaTheme="minorEastAsia" w:hAnsi="Arial" w:cs="Arial"/>
                <w:sz w:val="18"/>
                <w:szCs w:val="18"/>
              </w:rPr>
              <w:t xml:space="preserve"> based on OD-SSB</w:t>
            </w:r>
          </w:p>
        </w:tc>
        <w:tc>
          <w:tcPr>
            <w:tcW w:w="856" w:type="pct"/>
            <w:shd w:val="clear" w:color="auto" w:fill="auto"/>
          </w:tcPr>
          <w:p w14:paraId="7E02FBD8" w14:textId="77777777" w:rsidR="003C3D27" w:rsidRPr="006C5645" w:rsidRDefault="003C3D27">
            <w:pPr>
              <w:pStyle w:val="aff5"/>
              <w:keepNext/>
              <w:keepLines/>
              <w:numPr>
                <w:ilvl w:val="0"/>
                <w:numId w:val="18"/>
              </w:numPr>
              <w:overflowPunct w:val="0"/>
              <w:autoSpaceDE w:val="0"/>
              <w:autoSpaceDN w:val="0"/>
              <w:adjustRightInd w:val="0"/>
              <w:snapToGrid w:val="0"/>
              <w:spacing w:before="120" w:after="120"/>
              <w:ind w:leftChars="0" w:left="0"/>
              <w:textAlignment w:val="baseline"/>
              <w:rPr>
                <w:rFonts w:ascii="Arial" w:eastAsiaTheme="minorEastAsia" w:hAnsi="Arial" w:cs="Arial"/>
                <w:sz w:val="18"/>
                <w:szCs w:val="18"/>
              </w:rPr>
            </w:pPr>
            <w:r>
              <w:rPr>
                <w:rFonts w:ascii="Arial" w:eastAsiaTheme="minorEastAsia" w:hAnsi="Arial" w:cs="Arial"/>
                <w:sz w:val="18"/>
                <w:szCs w:val="18"/>
              </w:rPr>
              <w:t xml:space="preserve">1) UE supported value of additional processing time during deactivated </w:t>
            </w:r>
            <w:proofErr w:type="spellStart"/>
            <w:r>
              <w:rPr>
                <w:rFonts w:ascii="Arial" w:eastAsiaTheme="minorEastAsia" w:hAnsi="Arial" w:cs="Arial"/>
                <w:sz w:val="18"/>
                <w:szCs w:val="18"/>
              </w:rPr>
              <w:t>SCell</w:t>
            </w:r>
            <w:proofErr w:type="spellEnd"/>
            <w:r>
              <w:rPr>
                <w:rFonts w:ascii="Arial" w:eastAsiaTheme="minorEastAsia" w:hAnsi="Arial" w:cs="Arial"/>
                <w:sz w:val="18"/>
                <w:szCs w:val="18"/>
              </w:rPr>
              <w:t xml:space="preserve"> measurements based on OD-SSB</w:t>
            </w:r>
          </w:p>
        </w:tc>
        <w:tc>
          <w:tcPr>
            <w:tcW w:w="326" w:type="pct"/>
            <w:shd w:val="clear" w:color="auto" w:fill="auto"/>
          </w:tcPr>
          <w:p w14:paraId="538479E4" w14:textId="77777777" w:rsidR="003C3D27" w:rsidRPr="006C5645" w:rsidRDefault="003C3D27" w:rsidP="004156F2">
            <w:pPr>
              <w:keepNext/>
              <w:keepLines/>
              <w:snapToGrid w:val="0"/>
              <w:rPr>
                <w:rFonts w:ascii="Arial" w:eastAsiaTheme="minorEastAsia" w:hAnsi="Arial" w:cs="Arial"/>
                <w:sz w:val="18"/>
                <w:szCs w:val="18"/>
              </w:rPr>
            </w:pPr>
            <w:r>
              <w:rPr>
                <w:rFonts w:ascii="Arial" w:eastAsiaTheme="minorEastAsia" w:hAnsi="Arial" w:cs="Arial"/>
                <w:sz w:val="18"/>
                <w:szCs w:val="18"/>
              </w:rPr>
              <w:t>TBA</w:t>
            </w:r>
          </w:p>
        </w:tc>
        <w:tc>
          <w:tcPr>
            <w:tcW w:w="250" w:type="pct"/>
            <w:shd w:val="clear" w:color="auto" w:fill="auto"/>
          </w:tcPr>
          <w:p w14:paraId="1C44F360" w14:textId="77777777" w:rsidR="003C3D27" w:rsidRPr="006C5645" w:rsidRDefault="003C3D27" w:rsidP="004156F2">
            <w:pPr>
              <w:keepNext/>
              <w:keepLines/>
              <w:snapToGrid w:val="0"/>
              <w:rPr>
                <w:rFonts w:ascii="Arial" w:eastAsiaTheme="minorEastAsia" w:hAnsi="Arial" w:cs="Arial"/>
                <w:sz w:val="18"/>
                <w:szCs w:val="18"/>
              </w:rPr>
            </w:pPr>
            <w:r>
              <w:rPr>
                <w:rFonts w:ascii="Arial" w:eastAsiaTheme="minorEastAsia" w:hAnsi="Arial" w:cs="Arial"/>
                <w:sz w:val="18"/>
                <w:szCs w:val="18"/>
              </w:rPr>
              <w:t>Yes</w:t>
            </w:r>
          </w:p>
        </w:tc>
        <w:tc>
          <w:tcPr>
            <w:tcW w:w="316" w:type="pct"/>
            <w:shd w:val="clear" w:color="auto" w:fill="auto"/>
          </w:tcPr>
          <w:p w14:paraId="1C3971A9" w14:textId="77777777" w:rsidR="003C3D27" w:rsidRPr="006C5645" w:rsidRDefault="003C3D27" w:rsidP="004156F2">
            <w:pPr>
              <w:keepNext/>
              <w:keepLines/>
              <w:snapToGrid w:val="0"/>
              <w:rPr>
                <w:rFonts w:ascii="Arial" w:eastAsiaTheme="minorEastAsia" w:hAnsi="Arial" w:cs="Arial"/>
                <w:sz w:val="18"/>
                <w:szCs w:val="18"/>
              </w:rPr>
            </w:pPr>
            <w:r>
              <w:rPr>
                <w:rFonts w:ascii="Arial" w:eastAsiaTheme="minorEastAsia" w:hAnsi="Arial" w:cs="Arial"/>
                <w:sz w:val="18"/>
                <w:szCs w:val="18"/>
              </w:rPr>
              <w:t>NA</w:t>
            </w:r>
          </w:p>
        </w:tc>
        <w:tc>
          <w:tcPr>
            <w:tcW w:w="315" w:type="pct"/>
          </w:tcPr>
          <w:p w14:paraId="62CA1451" w14:textId="77777777" w:rsidR="003C3D27" w:rsidRPr="006C5645" w:rsidRDefault="003C3D27" w:rsidP="004156F2">
            <w:pPr>
              <w:keepNext/>
              <w:keepLines/>
              <w:snapToGrid w:val="0"/>
              <w:rPr>
                <w:rFonts w:ascii="Arial" w:eastAsiaTheme="minorEastAsia" w:hAnsi="Arial" w:cs="Arial"/>
                <w:sz w:val="18"/>
                <w:szCs w:val="18"/>
              </w:rPr>
            </w:pPr>
            <w:r>
              <w:rPr>
                <w:rFonts w:ascii="Arial" w:eastAsiaTheme="minorEastAsia" w:hAnsi="Arial" w:cs="Arial"/>
                <w:sz w:val="18"/>
                <w:szCs w:val="18"/>
              </w:rPr>
              <w:t xml:space="preserve">The UE applies 5ms additional processing time during deactivated </w:t>
            </w:r>
            <w:proofErr w:type="spellStart"/>
            <w:r>
              <w:rPr>
                <w:rFonts w:ascii="Arial" w:eastAsiaTheme="minorEastAsia" w:hAnsi="Arial" w:cs="Arial"/>
                <w:sz w:val="18"/>
                <w:szCs w:val="18"/>
              </w:rPr>
              <w:t>SCell</w:t>
            </w:r>
            <w:proofErr w:type="spellEnd"/>
            <w:r>
              <w:rPr>
                <w:rFonts w:ascii="Arial" w:eastAsiaTheme="minorEastAsia" w:hAnsi="Arial" w:cs="Arial"/>
                <w:sz w:val="18"/>
                <w:szCs w:val="18"/>
              </w:rPr>
              <w:t xml:space="preserve"> measurements based on OD-SSB</w:t>
            </w:r>
          </w:p>
        </w:tc>
        <w:tc>
          <w:tcPr>
            <w:tcW w:w="275" w:type="pct"/>
            <w:shd w:val="clear" w:color="auto" w:fill="auto"/>
          </w:tcPr>
          <w:p w14:paraId="7D7A62E7" w14:textId="77777777" w:rsidR="003C3D27" w:rsidRPr="006C5645" w:rsidRDefault="003C3D27" w:rsidP="004156F2">
            <w:pPr>
              <w:keepNext/>
              <w:keepLines/>
              <w:snapToGrid w:val="0"/>
              <w:rPr>
                <w:rFonts w:ascii="Arial" w:eastAsiaTheme="minorEastAsia" w:hAnsi="Arial" w:cs="Arial"/>
                <w:sz w:val="18"/>
                <w:szCs w:val="18"/>
              </w:rPr>
            </w:pPr>
            <w:r>
              <w:rPr>
                <w:rFonts w:ascii="Arial" w:eastAsiaTheme="minorEastAsia" w:hAnsi="Arial" w:cs="Arial"/>
                <w:sz w:val="18"/>
                <w:szCs w:val="18"/>
              </w:rPr>
              <w:t>Per UE</w:t>
            </w:r>
          </w:p>
        </w:tc>
        <w:tc>
          <w:tcPr>
            <w:tcW w:w="316" w:type="pct"/>
            <w:shd w:val="clear" w:color="auto" w:fill="auto"/>
          </w:tcPr>
          <w:p w14:paraId="5B31454E" w14:textId="77777777" w:rsidR="003C3D27" w:rsidRPr="006C5645" w:rsidRDefault="003C3D27" w:rsidP="004156F2">
            <w:pPr>
              <w:keepNext/>
              <w:keepLines/>
              <w:snapToGrid w:val="0"/>
              <w:rPr>
                <w:rFonts w:ascii="Arial" w:eastAsiaTheme="minorEastAsia" w:hAnsi="Arial" w:cs="Arial"/>
                <w:sz w:val="18"/>
                <w:szCs w:val="18"/>
              </w:rPr>
            </w:pPr>
            <w:r>
              <w:rPr>
                <w:rFonts w:ascii="Arial" w:eastAsiaTheme="minorEastAsia" w:hAnsi="Arial" w:cs="Arial"/>
                <w:sz w:val="18"/>
                <w:szCs w:val="18"/>
              </w:rPr>
              <w:t>No</w:t>
            </w:r>
          </w:p>
        </w:tc>
        <w:tc>
          <w:tcPr>
            <w:tcW w:w="316" w:type="pct"/>
            <w:shd w:val="clear" w:color="auto" w:fill="auto"/>
          </w:tcPr>
          <w:p w14:paraId="0C3CB840" w14:textId="77777777" w:rsidR="003C3D27" w:rsidRPr="006C5645" w:rsidRDefault="003C3D27" w:rsidP="004156F2">
            <w:pPr>
              <w:keepNext/>
              <w:keepLines/>
              <w:snapToGrid w:val="0"/>
              <w:rPr>
                <w:rFonts w:ascii="Arial" w:eastAsiaTheme="minorEastAsia" w:hAnsi="Arial" w:cs="Arial"/>
                <w:sz w:val="18"/>
                <w:szCs w:val="18"/>
              </w:rPr>
            </w:pPr>
            <w:r>
              <w:rPr>
                <w:rFonts w:ascii="Arial" w:eastAsiaTheme="minorEastAsia" w:hAnsi="Arial" w:cs="Arial"/>
                <w:sz w:val="18"/>
                <w:szCs w:val="18"/>
              </w:rPr>
              <w:t>No</w:t>
            </w:r>
          </w:p>
        </w:tc>
        <w:tc>
          <w:tcPr>
            <w:tcW w:w="376" w:type="pct"/>
          </w:tcPr>
          <w:p w14:paraId="10752CD8" w14:textId="77777777" w:rsidR="003C3D27" w:rsidRPr="006C5645" w:rsidRDefault="003C3D27" w:rsidP="004156F2">
            <w:pPr>
              <w:keepNext/>
              <w:keepLines/>
              <w:snapToGrid w:val="0"/>
              <w:rPr>
                <w:rFonts w:ascii="Arial" w:eastAsiaTheme="minorEastAsia" w:hAnsi="Arial" w:cs="Arial"/>
                <w:sz w:val="18"/>
                <w:szCs w:val="18"/>
              </w:rPr>
            </w:pPr>
            <w:r>
              <w:rPr>
                <w:rFonts w:ascii="Arial" w:eastAsiaTheme="minorEastAsia" w:hAnsi="Arial" w:cs="Arial"/>
                <w:sz w:val="18"/>
                <w:szCs w:val="18"/>
              </w:rPr>
              <w:t>NA</w:t>
            </w:r>
          </w:p>
        </w:tc>
        <w:tc>
          <w:tcPr>
            <w:tcW w:w="320" w:type="pct"/>
            <w:shd w:val="clear" w:color="auto" w:fill="auto"/>
          </w:tcPr>
          <w:p w14:paraId="7A4619C8" w14:textId="77777777" w:rsidR="003C3D27" w:rsidRPr="006C5645" w:rsidRDefault="003C3D27" w:rsidP="004156F2">
            <w:pPr>
              <w:keepNext/>
              <w:keepLines/>
              <w:snapToGrid w:val="0"/>
              <w:rPr>
                <w:rFonts w:ascii="Arial" w:eastAsiaTheme="minorEastAsia" w:hAnsi="Arial" w:cs="Arial"/>
                <w:sz w:val="18"/>
                <w:szCs w:val="18"/>
              </w:rPr>
            </w:pPr>
          </w:p>
        </w:tc>
        <w:tc>
          <w:tcPr>
            <w:tcW w:w="426" w:type="pct"/>
            <w:shd w:val="clear" w:color="auto" w:fill="auto"/>
          </w:tcPr>
          <w:p w14:paraId="6E57FA26" w14:textId="77777777" w:rsidR="003C3D27" w:rsidRPr="006C5645" w:rsidRDefault="003C3D27" w:rsidP="004156F2">
            <w:pPr>
              <w:keepNext/>
              <w:keepLines/>
              <w:snapToGrid w:val="0"/>
              <w:rPr>
                <w:rFonts w:ascii="Arial" w:eastAsiaTheme="minorEastAsia" w:hAnsi="Arial" w:cs="Arial"/>
                <w:sz w:val="18"/>
                <w:szCs w:val="18"/>
              </w:rPr>
            </w:pPr>
            <w:r>
              <w:rPr>
                <w:rFonts w:ascii="Arial" w:eastAsiaTheme="minorEastAsia" w:hAnsi="Arial" w:cs="Arial"/>
                <w:sz w:val="18"/>
                <w:szCs w:val="18"/>
              </w:rPr>
              <w:t xml:space="preserve">Optional with capability </w:t>
            </w:r>
            <w:proofErr w:type="spellStart"/>
            <w:r>
              <w:rPr>
                <w:rFonts w:ascii="Arial" w:eastAsiaTheme="minorEastAsia" w:hAnsi="Arial" w:cs="Arial"/>
                <w:sz w:val="18"/>
                <w:szCs w:val="18"/>
              </w:rPr>
              <w:t>signalling</w:t>
            </w:r>
            <w:proofErr w:type="spellEnd"/>
          </w:p>
        </w:tc>
      </w:tr>
    </w:tbl>
    <w:p w14:paraId="73F1571C" w14:textId="77777777" w:rsidR="003C3D27" w:rsidRDefault="003C3D27" w:rsidP="00DD0D67">
      <w:pPr>
        <w:rPr>
          <w:rFonts w:ascii="Arial" w:eastAsiaTheme="minorEastAsia" w:hAnsi="Arial" w:cs="Arial"/>
          <w:sz w:val="28"/>
          <w:szCs w:val="28"/>
        </w:rPr>
      </w:pPr>
    </w:p>
    <w:p w14:paraId="4DE7316E" w14:textId="77777777" w:rsidR="001A026B" w:rsidRDefault="001A026B" w:rsidP="001A026B">
      <w:pPr>
        <w:pStyle w:val="30"/>
        <w:rPr>
          <w:rFonts w:eastAsiaTheme="minorEastAsia"/>
          <w:lang w:eastAsia="zh-CN"/>
        </w:rPr>
      </w:pPr>
      <w:r>
        <w:rPr>
          <w:rFonts w:hint="eastAsia"/>
        </w:rPr>
        <w:t>Recommended WF:</w:t>
      </w:r>
    </w:p>
    <w:p w14:paraId="6C52CAF8" w14:textId="3CB2E237" w:rsidR="001A026B" w:rsidRDefault="00B65231" w:rsidP="00DD0D67">
      <w:pPr>
        <w:rPr>
          <w:rFonts w:ascii="Arial" w:eastAsiaTheme="minorEastAsia" w:hAnsi="Arial" w:cs="Arial"/>
          <w:sz w:val="28"/>
          <w:szCs w:val="28"/>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B65231" w:rsidRPr="00F218D2" w14:paraId="73254F21" w14:textId="77777777" w:rsidTr="004156F2">
        <w:trPr>
          <w:trHeight w:val="20"/>
        </w:trPr>
        <w:tc>
          <w:tcPr>
            <w:tcW w:w="2037" w:type="dxa"/>
            <w:shd w:val="clear" w:color="auto" w:fill="auto"/>
          </w:tcPr>
          <w:p w14:paraId="39E95496"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475EBEB5"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18C6F2C8"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235CB202"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625B7EA"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00D66E5"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7D3145B1"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64B83B8"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7A0923C0" w14:textId="77777777" w:rsidR="00B65231" w:rsidRPr="00F218D2" w:rsidRDefault="00B65231"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BAD6AE5" w14:textId="77777777" w:rsidR="00B65231" w:rsidRPr="00F218D2" w:rsidRDefault="00B65231" w:rsidP="004156F2">
            <w:pPr>
              <w:keepNext/>
              <w:keepLines/>
              <w:rPr>
                <w:rFonts w:ascii="Arial" w:hAnsi="Arial" w:cs="Arial"/>
                <w:b/>
                <w:sz w:val="18"/>
              </w:rPr>
            </w:pPr>
            <w:r w:rsidRPr="00F218D2">
              <w:rPr>
                <w:rFonts w:ascii="Arial" w:hAnsi="Arial" w:cs="Arial"/>
                <w:b/>
                <w:sz w:val="18"/>
              </w:rPr>
              <w:t>Type</w:t>
            </w:r>
          </w:p>
          <w:p w14:paraId="56EAADA1" w14:textId="77777777" w:rsidR="00B65231" w:rsidRPr="00F218D2" w:rsidRDefault="00B65231"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413DC8C"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9009F49"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77EB5E60"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B90852F"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2521CBE"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B65231" w:rsidRPr="00F218D2" w14:paraId="35241EBF" w14:textId="77777777" w:rsidTr="004156F2">
        <w:trPr>
          <w:trHeight w:val="20"/>
        </w:trPr>
        <w:tc>
          <w:tcPr>
            <w:tcW w:w="2037" w:type="dxa"/>
            <w:shd w:val="clear" w:color="auto" w:fill="auto"/>
          </w:tcPr>
          <w:p w14:paraId="7959A856" w14:textId="78326B68" w:rsidR="00B65231" w:rsidRPr="00841A0F" w:rsidRDefault="00B65231"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54.</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7F9BD51D" w14:textId="5540A76A" w:rsidR="00B65231" w:rsidRPr="00B65231" w:rsidRDefault="00B65231" w:rsidP="004156F2">
            <w:pPr>
              <w:keepNext/>
              <w:keepLines/>
              <w:overflowPunct w:val="0"/>
              <w:autoSpaceDE w:val="0"/>
              <w:autoSpaceDN w:val="0"/>
              <w:adjustRightInd w:val="0"/>
              <w:jc w:val="center"/>
              <w:textAlignment w:val="baseline"/>
              <w:rPr>
                <w:rFonts w:ascii="Arial" w:eastAsiaTheme="minorEastAsia" w:hAnsi="Arial" w:cs="Arial"/>
                <w:sz w:val="18"/>
              </w:rPr>
            </w:pPr>
            <w:r w:rsidRPr="00B65231">
              <w:rPr>
                <w:rFonts w:ascii="Arial" w:eastAsiaTheme="minorEastAsia" w:hAnsi="Arial" w:cs="Arial" w:hint="eastAsia"/>
                <w:sz w:val="18"/>
              </w:rPr>
              <w:t>5</w:t>
            </w:r>
            <w:r w:rsidR="000656A2">
              <w:rPr>
                <w:rFonts w:ascii="Arial" w:eastAsiaTheme="minorEastAsia" w:hAnsi="Arial" w:cs="Arial" w:hint="eastAsia"/>
                <w:sz w:val="18"/>
              </w:rPr>
              <w:t>2</w:t>
            </w:r>
            <w:r w:rsidRPr="00B65231">
              <w:rPr>
                <w:rFonts w:ascii="Arial" w:eastAsiaTheme="minorEastAsia" w:hAnsi="Arial" w:cs="Arial" w:hint="eastAsia"/>
                <w:sz w:val="18"/>
              </w:rPr>
              <w:t>-1</w:t>
            </w:r>
          </w:p>
        </w:tc>
        <w:tc>
          <w:tcPr>
            <w:tcW w:w="1327" w:type="dxa"/>
            <w:shd w:val="clear" w:color="auto" w:fill="auto"/>
          </w:tcPr>
          <w:p w14:paraId="184BACB4" w14:textId="77777777" w:rsidR="00B65231" w:rsidRPr="00B65231" w:rsidRDefault="00B65231" w:rsidP="004156F2">
            <w:pPr>
              <w:pStyle w:val="TAL"/>
              <w:rPr>
                <w:rFonts w:asciiTheme="majorHAnsi" w:hAnsiTheme="majorHAnsi" w:cstheme="majorHAnsi"/>
                <w:color w:val="000000"/>
                <w:sz w:val="16"/>
                <w:szCs w:val="16"/>
                <w:lang w:eastAsia="zh-CN"/>
              </w:rPr>
            </w:pPr>
            <w:r w:rsidRPr="00B65231">
              <w:rPr>
                <w:rFonts w:asciiTheme="majorHAnsi" w:hAnsiTheme="majorHAnsi" w:cstheme="majorHAnsi"/>
                <w:color w:val="000000"/>
                <w:sz w:val="16"/>
                <w:szCs w:val="16"/>
              </w:rPr>
              <w:t xml:space="preserve">On-demand SSB </w:t>
            </w:r>
            <w:r w:rsidRPr="00B65231">
              <w:rPr>
                <w:rFonts w:asciiTheme="majorHAnsi" w:hAnsiTheme="majorHAnsi" w:cstheme="majorHAnsi" w:hint="eastAsia"/>
                <w:color w:val="000000"/>
                <w:sz w:val="16"/>
                <w:szCs w:val="16"/>
                <w:lang w:eastAsia="zh-CN"/>
              </w:rPr>
              <w:t xml:space="preserve">for deactivated </w:t>
            </w:r>
            <w:proofErr w:type="spellStart"/>
            <w:r w:rsidRPr="00B65231">
              <w:rPr>
                <w:rFonts w:asciiTheme="majorHAnsi" w:hAnsiTheme="majorHAnsi" w:cstheme="majorHAnsi" w:hint="eastAsia"/>
                <w:color w:val="000000"/>
                <w:sz w:val="16"/>
                <w:szCs w:val="16"/>
                <w:lang w:eastAsia="zh-CN"/>
              </w:rPr>
              <w:t>SCell</w:t>
            </w:r>
            <w:proofErr w:type="spellEnd"/>
            <w:r w:rsidRPr="00B65231">
              <w:rPr>
                <w:rFonts w:asciiTheme="majorHAnsi" w:hAnsiTheme="majorHAnsi" w:cstheme="majorHAnsi" w:hint="eastAsia"/>
                <w:color w:val="000000"/>
                <w:sz w:val="16"/>
                <w:szCs w:val="16"/>
                <w:lang w:eastAsia="zh-CN"/>
              </w:rPr>
              <w:t xml:space="preserve"> measurement</w:t>
            </w:r>
          </w:p>
          <w:p w14:paraId="2A2D2FE9" w14:textId="77777777" w:rsidR="00B65231" w:rsidRPr="00B65231" w:rsidRDefault="00B65231" w:rsidP="004156F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2293D22A" w14:textId="77777777" w:rsidR="00B65231" w:rsidRPr="00B65231" w:rsidRDefault="00B65231" w:rsidP="004156F2">
            <w:pPr>
              <w:keepNext/>
              <w:keepLines/>
              <w:overflowPunct w:val="0"/>
              <w:autoSpaceDE w:val="0"/>
              <w:autoSpaceDN w:val="0"/>
              <w:adjustRightInd w:val="0"/>
              <w:textAlignment w:val="baseline"/>
              <w:rPr>
                <w:rFonts w:ascii="Arial" w:hAnsi="Arial" w:cs="Arial"/>
                <w:sz w:val="18"/>
              </w:rPr>
            </w:pPr>
            <w:r w:rsidRPr="00B65231">
              <w:rPr>
                <w:rFonts w:asciiTheme="majorHAnsi" w:hAnsiTheme="majorHAnsi" w:cstheme="majorHAnsi"/>
                <w:color w:val="000000"/>
                <w:sz w:val="16"/>
                <w:szCs w:val="16"/>
              </w:rPr>
              <w:t xml:space="preserve">1. Support </w:t>
            </w:r>
            <w:proofErr w:type="gramStart"/>
            <w:r w:rsidRPr="00B65231">
              <w:rPr>
                <w:rFonts w:asciiTheme="majorHAnsi" w:hAnsiTheme="majorHAnsi" w:cstheme="majorHAnsi"/>
                <w:color w:val="000000"/>
                <w:sz w:val="16"/>
                <w:szCs w:val="16"/>
              </w:rPr>
              <w:t xml:space="preserve">to </w:t>
            </w:r>
            <w:r w:rsidRPr="00B65231">
              <w:rPr>
                <w:rFonts w:asciiTheme="majorHAnsi" w:hAnsiTheme="majorHAnsi" w:cstheme="majorHAnsi" w:hint="eastAsia"/>
                <w:color w:val="000000"/>
                <w:sz w:val="16"/>
                <w:szCs w:val="16"/>
              </w:rPr>
              <w:t>perform</w:t>
            </w:r>
            <w:proofErr w:type="gramEnd"/>
            <w:r w:rsidRPr="00B65231">
              <w:rPr>
                <w:rFonts w:asciiTheme="majorHAnsi" w:hAnsiTheme="majorHAnsi" w:cstheme="majorHAnsi"/>
                <w:color w:val="000000"/>
                <w:sz w:val="16"/>
                <w:szCs w:val="16"/>
              </w:rPr>
              <w:t xml:space="preserve"> on-demand SSB </w:t>
            </w:r>
            <w:r w:rsidRPr="00B65231">
              <w:rPr>
                <w:rFonts w:asciiTheme="majorHAnsi" w:hAnsiTheme="majorHAnsi" w:cstheme="majorHAnsi" w:hint="eastAsia"/>
                <w:color w:val="000000"/>
                <w:sz w:val="16"/>
                <w:szCs w:val="16"/>
              </w:rPr>
              <w:t xml:space="preserve">based deactivated </w:t>
            </w:r>
            <w:proofErr w:type="spellStart"/>
            <w:r w:rsidRPr="00B65231">
              <w:rPr>
                <w:rFonts w:asciiTheme="majorHAnsi" w:hAnsiTheme="majorHAnsi" w:cstheme="majorHAnsi" w:hint="eastAsia"/>
                <w:color w:val="000000"/>
                <w:sz w:val="16"/>
                <w:szCs w:val="16"/>
              </w:rPr>
              <w:t>SCell</w:t>
            </w:r>
            <w:proofErr w:type="spellEnd"/>
            <w:r w:rsidRPr="00B65231">
              <w:rPr>
                <w:rFonts w:asciiTheme="majorHAnsi" w:hAnsiTheme="majorHAnsi" w:cstheme="majorHAnsi" w:hint="eastAsia"/>
                <w:color w:val="000000"/>
                <w:sz w:val="16"/>
                <w:szCs w:val="16"/>
              </w:rPr>
              <w:t xml:space="preserve"> measurement based on OD-SSB configuration without lower bound within fast </w:t>
            </w:r>
            <w:r w:rsidRPr="00B65231">
              <w:rPr>
                <w:rFonts w:asciiTheme="majorHAnsi" w:hAnsiTheme="majorHAnsi" w:cstheme="majorHAnsi"/>
                <w:color w:val="000000"/>
                <w:sz w:val="16"/>
                <w:szCs w:val="16"/>
              </w:rPr>
              <w:t>measurement</w:t>
            </w:r>
            <w:r w:rsidRPr="00B65231">
              <w:rPr>
                <w:rFonts w:asciiTheme="majorHAnsi" w:hAnsiTheme="majorHAnsi" w:cstheme="majorHAnsi" w:hint="eastAsia"/>
                <w:color w:val="000000"/>
                <w:sz w:val="16"/>
                <w:szCs w:val="16"/>
              </w:rPr>
              <w:t xml:space="preserve"> window </w:t>
            </w:r>
            <w:r w:rsidRPr="00B65231">
              <w:rPr>
                <w:rFonts w:asciiTheme="majorHAnsi" w:hAnsiTheme="majorHAnsi" w:cstheme="majorHAnsi"/>
                <w:color w:val="000000"/>
                <w:sz w:val="16"/>
                <w:szCs w:val="16"/>
              </w:rPr>
              <w:t xml:space="preserve">in </w:t>
            </w:r>
            <w:r w:rsidRPr="00B65231">
              <w:rPr>
                <w:rFonts w:asciiTheme="majorHAnsi" w:hAnsiTheme="majorHAnsi" w:cstheme="majorHAnsi" w:hint="eastAsia"/>
                <w:color w:val="000000"/>
                <w:sz w:val="16"/>
                <w:szCs w:val="16"/>
              </w:rPr>
              <w:t xml:space="preserve">both </w:t>
            </w:r>
            <w:r w:rsidRPr="00B65231">
              <w:rPr>
                <w:rFonts w:asciiTheme="majorHAnsi" w:hAnsiTheme="majorHAnsi" w:cstheme="majorHAnsi"/>
                <w:color w:val="000000"/>
                <w:sz w:val="16"/>
                <w:szCs w:val="16"/>
              </w:rPr>
              <w:t>Case #1 (No always-on SSB on the cell)</w:t>
            </w:r>
            <w:r w:rsidRPr="00B65231">
              <w:rPr>
                <w:rFonts w:asciiTheme="majorHAnsi" w:hAnsiTheme="majorHAnsi" w:cstheme="majorHAnsi" w:hint="eastAsia"/>
                <w:color w:val="000000"/>
                <w:sz w:val="16"/>
                <w:szCs w:val="16"/>
              </w:rPr>
              <w:t xml:space="preserve"> and Case #2 (with always-on SSB on the cell) </w:t>
            </w:r>
          </w:p>
        </w:tc>
        <w:tc>
          <w:tcPr>
            <w:tcW w:w="1458" w:type="dxa"/>
            <w:shd w:val="clear" w:color="auto" w:fill="auto"/>
          </w:tcPr>
          <w:p w14:paraId="1BF26AE7" w14:textId="56852CDA" w:rsidR="00B65231" w:rsidRPr="00B65231"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B65231">
              <w:rPr>
                <w:rFonts w:asciiTheme="majorHAnsi" w:hAnsiTheme="majorHAnsi" w:cstheme="majorHAnsi" w:hint="eastAsia"/>
                <w:sz w:val="16"/>
                <w:szCs w:val="16"/>
              </w:rPr>
              <w:t>[61-1, 61-2, 61-2a, 61-3, 61-4, 61-4a]</w:t>
            </w:r>
          </w:p>
        </w:tc>
        <w:tc>
          <w:tcPr>
            <w:tcW w:w="1121" w:type="dxa"/>
            <w:shd w:val="clear" w:color="auto" w:fill="auto"/>
          </w:tcPr>
          <w:p w14:paraId="3DFBEAFF"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Yes</w:t>
            </w:r>
          </w:p>
        </w:tc>
        <w:tc>
          <w:tcPr>
            <w:tcW w:w="1414" w:type="dxa"/>
            <w:shd w:val="clear" w:color="auto" w:fill="auto"/>
          </w:tcPr>
          <w:p w14:paraId="047312A1" w14:textId="77777777" w:rsidR="00B65231" w:rsidRPr="00F218D2" w:rsidRDefault="00B65231" w:rsidP="004156F2">
            <w:pPr>
              <w:keepNext/>
              <w:keepLines/>
              <w:overflowPunct w:val="0"/>
              <w:autoSpaceDE w:val="0"/>
              <w:autoSpaceDN w:val="0"/>
              <w:adjustRightInd w:val="0"/>
              <w:jc w:val="center"/>
              <w:textAlignment w:val="baseline"/>
              <w:rPr>
                <w:rFonts w:ascii="Arial" w:eastAsia="Gulim" w:hAnsi="Arial" w:cs="Arial"/>
                <w:b/>
                <w:sz w:val="18"/>
              </w:rPr>
            </w:pPr>
            <w:r w:rsidRPr="00C3070E">
              <w:rPr>
                <w:rFonts w:asciiTheme="majorHAnsi" w:hAnsiTheme="majorHAnsi" w:cstheme="majorHAnsi"/>
                <w:color w:val="000000"/>
                <w:sz w:val="16"/>
                <w:szCs w:val="16"/>
              </w:rPr>
              <w:t>n/a</w:t>
            </w:r>
          </w:p>
        </w:tc>
        <w:tc>
          <w:tcPr>
            <w:tcW w:w="1410" w:type="dxa"/>
          </w:tcPr>
          <w:p w14:paraId="4D9E63BC" w14:textId="77777777" w:rsidR="00B65231" w:rsidRPr="00F218D2" w:rsidRDefault="00B65231" w:rsidP="004156F2">
            <w:pPr>
              <w:keepNext/>
              <w:keepLines/>
              <w:rPr>
                <w:rFonts w:ascii="Arial" w:hAnsi="Arial" w:cs="Arial"/>
                <w:sz w:val="18"/>
              </w:rPr>
            </w:pPr>
            <w:r w:rsidRPr="00C3070E">
              <w:rPr>
                <w:rFonts w:asciiTheme="majorHAnsi" w:hAnsiTheme="majorHAnsi" w:cstheme="majorHAnsi"/>
                <w:color w:val="000000"/>
                <w:sz w:val="16"/>
                <w:szCs w:val="16"/>
              </w:rPr>
              <w:t xml:space="preserve">UE </w:t>
            </w:r>
            <w:r>
              <w:rPr>
                <w:rFonts w:asciiTheme="majorHAnsi" w:hAnsiTheme="majorHAnsi" w:cstheme="majorHAnsi" w:hint="eastAsia"/>
                <w:color w:val="000000"/>
                <w:sz w:val="16"/>
                <w:szCs w:val="16"/>
              </w:rPr>
              <w:t>performs</w:t>
            </w:r>
            <w:r w:rsidRPr="00C3070E">
              <w:rPr>
                <w:rFonts w:asciiTheme="majorHAnsi" w:hAnsiTheme="majorHAnsi" w:cstheme="majorHAnsi"/>
                <w:color w:val="000000"/>
                <w:sz w:val="16"/>
                <w:szCs w:val="16"/>
              </w:rPr>
              <w:t xml:space="preserve"> on-demand SSB </w:t>
            </w:r>
            <w:r>
              <w:rPr>
                <w:rFonts w:asciiTheme="majorHAnsi" w:hAnsiTheme="majorHAnsi" w:cstheme="majorHAnsi" w:hint="eastAsia"/>
                <w:color w:val="000000"/>
                <w:sz w:val="16"/>
                <w:szCs w:val="16"/>
              </w:rPr>
              <w:t xml:space="preserve">based deactivated </w:t>
            </w:r>
            <w:proofErr w:type="spellStart"/>
            <w:r>
              <w:rPr>
                <w:rFonts w:asciiTheme="majorHAnsi" w:hAnsiTheme="majorHAnsi" w:cstheme="majorHAnsi" w:hint="eastAsia"/>
                <w:color w:val="000000"/>
                <w:sz w:val="16"/>
                <w:szCs w:val="16"/>
              </w:rPr>
              <w:t>SCell</w:t>
            </w:r>
            <w:proofErr w:type="spellEnd"/>
            <w:r>
              <w:rPr>
                <w:rFonts w:asciiTheme="majorHAnsi" w:hAnsiTheme="majorHAnsi" w:cstheme="majorHAnsi" w:hint="eastAsia"/>
                <w:color w:val="000000"/>
                <w:sz w:val="16"/>
                <w:szCs w:val="16"/>
              </w:rPr>
              <w:t xml:space="preserve"> measurement with a lower bound of 10ms within</w:t>
            </w:r>
            <w:r w:rsidRPr="00C3070E">
              <w:rPr>
                <w:rFonts w:asciiTheme="majorHAnsi" w:hAnsiTheme="majorHAnsi" w:cstheme="majorHAnsi"/>
                <w:color w:val="000000"/>
                <w:sz w:val="16"/>
                <w:szCs w:val="16"/>
              </w:rPr>
              <w:t xml:space="preserve"> </w:t>
            </w:r>
            <w:r>
              <w:rPr>
                <w:rFonts w:asciiTheme="majorHAnsi" w:hAnsiTheme="majorHAnsi" w:cstheme="majorHAnsi" w:hint="eastAsia"/>
                <w:color w:val="000000"/>
                <w:sz w:val="16"/>
                <w:szCs w:val="16"/>
              </w:rPr>
              <w:t xml:space="preserve">fast measurement window in </w:t>
            </w:r>
            <w:r w:rsidRPr="00C3070E">
              <w:rPr>
                <w:rFonts w:asciiTheme="majorHAnsi" w:hAnsiTheme="majorHAnsi" w:cstheme="majorHAnsi"/>
                <w:color w:val="000000"/>
                <w:sz w:val="16"/>
                <w:szCs w:val="16"/>
              </w:rPr>
              <w:t>Case #1</w:t>
            </w:r>
            <w:r>
              <w:rPr>
                <w:rFonts w:asciiTheme="majorHAnsi" w:hAnsiTheme="majorHAnsi" w:cstheme="majorHAnsi" w:hint="eastAsia"/>
                <w:color w:val="000000"/>
                <w:sz w:val="16"/>
                <w:szCs w:val="16"/>
              </w:rPr>
              <w:t xml:space="preserve"> and Case #2</w:t>
            </w:r>
          </w:p>
        </w:tc>
        <w:tc>
          <w:tcPr>
            <w:tcW w:w="1232" w:type="dxa"/>
            <w:shd w:val="clear" w:color="auto" w:fill="auto"/>
          </w:tcPr>
          <w:p w14:paraId="5064F472" w14:textId="70F7E14E" w:rsidR="00B65231" w:rsidRPr="00F218D2" w:rsidRDefault="00B65231" w:rsidP="004156F2">
            <w:pPr>
              <w:keepNext/>
              <w:keepLines/>
              <w:rPr>
                <w:rFonts w:ascii="Arial" w:hAnsi="Arial" w:cs="Arial"/>
                <w:sz w:val="18"/>
              </w:rPr>
            </w:pPr>
            <w:r>
              <w:rPr>
                <w:rFonts w:asciiTheme="majorHAnsi" w:hAnsiTheme="majorHAnsi" w:cstheme="majorHAnsi" w:hint="eastAsia"/>
                <w:color w:val="000000"/>
                <w:sz w:val="16"/>
                <w:szCs w:val="16"/>
              </w:rPr>
              <w:t>[</w:t>
            </w:r>
            <w:r w:rsidRPr="00C3070E">
              <w:rPr>
                <w:rFonts w:asciiTheme="majorHAnsi" w:hAnsiTheme="majorHAnsi" w:cstheme="majorHAnsi"/>
                <w:color w:val="000000"/>
                <w:sz w:val="16"/>
                <w:szCs w:val="16"/>
              </w:rPr>
              <w:t>Per band</w:t>
            </w:r>
            <w:r>
              <w:rPr>
                <w:rFonts w:asciiTheme="majorHAnsi" w:hAnsiTheme="majorHAnsi" w:cstheme="majorHAnsi" w:hint="eastAsia"/>
                <w:color w:val="000000"/>
                <w:sz w:val="16"/>
                <w:szCs w:val="16"/>
              </w:rPr>
              <w:t>]</w:t>
            </w:r>
          </w:p>
        </w:tc>
        <w:tc>
          <w:tcPr>
            <w:tcW w:w="1416" w:type="dxa"/>
            <w:shd w:val="clear" w:color="auto" w:fill="auto"/>
          </w:tcPr>
          <w:p w14:paraId="4C028863"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n/a</w:t>
            </w:r>
          </w:p>
        </w:tc>
        <w:tc>
          <w:tcPr>
            <w:tcW w:w="1416" w:type="dxa"/>
            <w:shd w:val="clear" w:color="auto" w:fill="auto"/>
          </w:tcPr>
          <w:p w14:paraId="1837290A"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n/a</w:t>
            </w:r>
          </w:p>
        </w:tc>
        <w:tc>
          <w:tcPr>
            <w:tcW w:w="1686" w:type="dxa"/>
          </w:tcPr>
          <w:p w14:paraId="172E2DC4"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C3070E">
              <w:rPr>
                <w:rFonts w:asciiTheme="majorHAnsi" w:hAnsiTheme="majorHAnsi" w:cstheme="majorHAnsi"/>
                <w:color w:val="000000"/>
                <w:sz w:val="16"/>
                <w:szCs w:val="16"/>
              </w:rPr>
              <w:t>n/a</w:t>
            </w:r>
          </w:p>
        </w:tc>
        <w:tc>
          <w:tcPr>
            <w:tcW w:w="1432" w:type="dxa"/>
            <w:shd w:val="clear" w:color="auto" w:fill="auto"/>
          </w:tcPr>
          <w:p w14:paraId="619E7678"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733B143"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Optional with capability signaling</w:t>
            </w:r>
          </w:p>
        </w:tc>
      </w:tr>
      <w:tr w:rsidR="00B65231" w:rsidRPr="00F218D2" w14:paraId="08D59E8B" w14:textId="77777777" w:rsidTr="004156F2">
        <w:trPr>
          <w:trHeight w:val="20"/>
        </w:trPr>
        <w:tc>
          <w:tcPr>
            <w:tcW w:w="2037" w:type="dxa"/>
            <w:shd w:val="clear" w:color="auto" w:fill="auto"/>
          </w:tcPr>
          <w:p w14:paraId="45BC6332" w14:textId="77777777" w:rsidR="00B65231" w:rsidRDefault="00B65231"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54.</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67365EE3" w14:textId="7E4C7E4F" w:rsidR="00B65231" w:rsidRPr="00B65231" w:rsidRDefault="00B65231" w:rsidP="004156F2">
            <w:pPr>
              <w:keepNext/>
              <w:keepLines/>
              <w:overflowPunct w:val="0"/>
              <w:autoSpaceDE w:val="0"/>
              <w:autoSpaceDN w:val="0"/>
              <w:adjustRightInd w:val="0"/>
              <w:jc w:val="center"/>
              <w:textAlignment w:val="baseline"/>
              <w:rPr>
                <w:rFonts w:ascii="Arial" w:eastAsiaTheme="minorEastAsia" w:hAnsi="Arial" w:cs="Arial"/>
                <w:sz w:val="18"/>
              </w:rPr>
            </w:pPr>
            <w:r w:rsidRPr="00B65231">
              <w:rPr>
                <w:rFonts w:ascii="Arial" w:eastAsiaTheme="minorEastAsia" w:hAnsi="Arial" w:cs="Arial" w:hint="eastAsia"/>
                <w:sz w:val="18"/>
              </w:rPr>
              <w:t>5</w:t>
            </w:r>
            <w:r w:rsidR="000656A2">
              <w:rPr>
                <w:rFonts w:ascii="Arial" w:eastAsiaTheme="minorEastAsia" w:hAnsi="Arial" w:cs="Arial" w:hint="eastAsia"/>
                <w:sz w:val="18"/>
              </w:rPr>
              <w:t>2</w:t>
            </w:r>
            <w:r w:rsidRPr="00B65231">
              <w:rPr>
                <w:rFonts w:ascii="Arial" w:eastAsiaTheme="minorEastAsia" w:hAnsi="Arial" w:cs="Arial" w:hint="eastAsia"/>
                <w:sz w:val="18"/>
              </w:rPr>
              <w:t>-2</w:t>
            </w:r>
          </w:p>
        </w:tc>
        <w:tc>
          <w:tcPr>
            <w:tcW w:w="1327" w:type="dxa"/>
            <w:shd w:val="clear" w:color="auto" w:fill="auto"/>
          </w:tcPr>
          <w:p w14:paraId="2BE30F9F" w14:textId="77777777" w:rsidR="00B65231" w:rsidRPr="00B65231" w:rsidRDefault="00B65231" w:rsidP="004156F2">
            <w:pPr>
              <w:pStyle w:val="TAL"/>
              <w:rPr>
                <w:rFonts w:asciiTheme="majorHAnsi" w:hAnsiTheme="majorHAnsi" w:cstheme="majorHAnsi"/>
                <w:color w:val="000000"/>
                <w:sz w:val="16"/>
                <w:szCs w:val="16"/>
                <w:lang w:eastAsia="zh-CN"/>
              </w:rPr>
            </w:pPr>
            <w:r w:rsidRPr="00B65231">
              <w:rPr>
                <w:rFonts w:asciiTheme="majorHAnsi" w:hAnsiTheme="majorHAnsi" w:cstheme="majorHAnsi"/>
                <w:color w:val="000000"/>
                <w:sz w:val="16"/>
                <w:szCs w:val="16"/>
              </w:rPr>
              <w:t xml:space="preserve">On-demand SSB </w:t>
            </w:r>
            <w:r w:rsidRPr="00B65231">
              <w:rPr>
                <w:rFonts w:asciiTheme="majorHAnsi" w:hAnsiTheme="majorHAnsi" w:cstheme="majorHAnsi" w:hint="eastAsia"/>
                <w:color w:val="000000"/>
                <w:sz w:val="16"/>
                <w:szCs w:val="16"/>
                <w:lang w:eastAsia="zh-CN"/>
              </w:rPr>
              <w:t>[activation] processing time</w:t>
            </w:r>
          </w:p>
          <w:p w14:paraId="40DB027B" w14:textId="77777777" w:rsidR="00B65231" w:rsidRPr="00B65231" w:rsidRDefault="00B65231" w:rsidP="004156F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2CFAF99C" w14:textId="77777777" w:rsidR="00B65231" w:rsidRPr="00B65231" w:rsidRDefault="00B65231" w:rsidP="00B65231">
            <w:pPr>
              <w:pStyle w:val="aff5"/>
              <w:keepNext/>
              <w:keepLines/>
              <w:numPr>
                <w:ilvl w:val="0"/>
                <w:numId w:val="7"/>
              </w:numPr>
              <w:overflowPunct w:val="0"/>
              <w:autoSpaceDE w:val="0"/>
              <w:autoSpaceDN w:val="0"/>
              <w:adjustRightInd w:val="0"/>
              <w:ind w:leftChars="0"/>
              <w:textAlignment w:val="baseline"/>
              <w:rPr>
                <w:rFonts w:asciiTheme="majorHAnsi" w:eastAsiaTheme="minorEastAsia" w:hAnsiTheme="majorHAnsi" w:cstheme="majorHAnsi"/>
                <w:color w:val="000000"/>
                <w:sz w:val="16"/>
                <w:szCs w:val="16"/>
                <w:lang w:eastAsia="zh-CN"/>
              </w:rPr>
            </w:pPr>
            <w:r w:rsidRPr="00B65231">
              <w:rPr>
                <w:rFonts w:asciiTheme="majorHAnsi" w:hAnsiTheme="majorHAnsi" w:cstheme="majorHAnsi"/>
                <w:color w:val="000000"/>
                <w:sz w:val="16"/>
                <w:szCs w:val="16"/>
              </w:rPr>
              <w:t>Supp</w:t>
            </w:r>
            <w:r w:rsidRPr="00B65231">
              <w:rPr>
                <w:rFonts w:asciiTheme="majorHAnsi" w:eastAsiaTheme="minorEastAsia" w:hAnsiTheme="majorHAnsi" w:cstheme="majorHAnsi"/>
                <w:color w:val="000000"/>
                <w:sz w:val="16"/>
                <w:szCs w:val="16"/>
                <w:lang w:eastAsia="zh-CN"/>
              </w:rPr>
              <w:t xml:space="preserve">ort to </w:t>
            </w:r>
            <w:r w:rsidRPr="00B65231">
              <w:rPr>
                <w:rFonts w:asciiTheme="majorHAnsi" w:eastAsiaTheme="minorEastAsia" w:hAnsiTheme="majorHAnsi" w:cstheme="majorHAnsi" w:hint="eastAsia"/>
                <w:color w:val="000000"/>
                <w:sz w:val="16"/>
                <w:szCs w:val="16"/>
                <w:lang w:eastAsia="zh-CN"/>
              </w:rPr>
              <w:t xml:space="preserve">reception of on-demand SSB bursts indicated via a </w:t>
            </w:r>
            <w:r w:rsidRPr="00B65231">
              <w:rPr>
                <w:rFonts w:asciiTheme="majorHAnsi" w:eastAsiaTheme="minorEastAsia" w:hAnsiTheme="majorHAnsi" w:cstheme="majorHAnsi"/>
                <w:color w:val="000000"/>
                <w:sz w:val="16"/>
                <w:szCs w:val="16"/>
                <w:lang w:eastAsia="zh-CN"/>
              </w:rPr>
              <w:t>MAC CE</w:t>
            </w:r>
            <w:r w:rsidRPr="00B65231">
              <w:rPr>
                <w:rFonts w:asciiTheme="majorHAnsi" w:eastAsiaTheme="minorEastAsia" w:hAnsiTheme="majorHAnsi" w:cstheme="majorHAnsi" w:hint="eastAsia"/>
                <w:color w:val="000000"/>
                <w:sz w:val="16"/>
                <w:szCs w:val="16"/>
                <w:lang w:eastAsia="zh-CN"/>
              </w:rPr>
              <w:t xml:space="preserve"> </w:t>
            </w:r>
            <w:r w:rsidRPr="00B65231">
              <w:rPr>
                <w:rFonts w:asciiTheme="majorHAnsi" w:eastAsiaTheme="minorEastAsia" w:hAnsiTheme="majorHAnsi" w:cstheme="majorHAnsi"/>
                <w:color w:val="000000"/>
                <w:sz w:val="16"/>
                <w:szCs w:val="16"/>
                <w:lang w:val="en-US" w:eastAsia="zh-CN"/>
              </w:rPr>
              <w:t xml:space="preserve">not less than </w:t>
            </w:r>
            <w:proofErr w:type="spellStart"/>
            <w:r w:rsidRPr="00B65231">
              <w:rPr>
                <w:rFonts w:asciiTheme="majorHAnsi" w:eastAsiaTheme="minorEastAsia" w:hAnsiTheme="majorHAnsi" w:cstheme="majorHAnsi"/>
                <w:color w:val="000000"/>
                <w:sz w:val="16"/>
                <w:szCs w:val="16"/>
                <w:lang w:val="en-US" w:eastAsia="zh-CN"/>
              </w:rPr>
              <w:t>T_min</w:t>
            </w:r>
            <w:proofErr w:type="spellEnd"/>
            <w:r w:rsidRPr="00B65231">
              <w:rPr>
                <w:rFonts w:asciiTheme="majorHAnsi" w:eastAsiaTheme="minorEastAsia" w:hAnsiTheme="majorHAnsi" w:cstheme="majorHAnsi"/>
                <w:color w:val="000000"/>
                <w:sz w:val="16"/>
                <w:szCs w:val="16"/>
                <w:lang w:val="en-US" w:eastAsia="zh-CN"/>
              </w:rPr>
              <w:t>=</w:t>
            </w:r>
            <m:oMath>
              <m:r>
                <w:rPr>
                  <w:rFonts w:ascii="Cambria Math" w:eastAsiaTheme="minorEastAsia" w:hAnsi="Cambria Math" w:cstheme="majorHAnsi"/>
                  <w:color w:val="000000"/>
                  <w:sz w:val="16"/>
                  <w:szCs w:val="16"/>
                  <w:lang w:eastAsia="zh-CN"/>
                </w:rPr>
                <m:t>m</m:t>
              </m:r>
              <m:r>
                <m:rPr>
                  <m:sty m:val="p"/>
                </m:rPr>
                <w:rPr>
                  <w:rFonts w:ascii="Cambria Math" w:eastAsiaTheme="minorEastAsia" w:hAnsi="Cambria Math" w:cstheme="majorHAnsi"/>
                  <w:color w:val="000000"/>
                  <w:sz w:val="16"/>
                  <w:szCs w:val="16"/>
                  <w:lang w:eastAsia="zh-CN"/>
                </w:rPr>
                <m:t>+3</m:t>
              </m:r>
              <m:sSubSup>
                <m:sSubSupPr>
                  <m:ctrlPr>
                    <w:rPr>
                      <w:rFonts w:ascii="Cambria Math" w:eastAsiaTheme="minorEastAsia" w:hAnsi="Cambria Math" w:cstheme="majorHAnsi"/>
                      <w:color w:val="000000"/>
                      <w:sz w:val="16"/>
                      <w:szCs w:val="16"/>
                      <w:lang w:eastAsia="zh-CN"/>
                    </w:rPr>
                  </m:ctrlPr>
                </m:sSubSupPr>
                <m:e>
                  <m:r>
                    <w:rPr>
                      <w:rFonts w:ascii="Cambria Math" w:eastAsiaTheme="minorEastAsia" w:hAnsi="Cambria Math" w:cstheme="majorHAnsi"/>
                      <w:color w:val="000000"/>
                      <w:sz w:val="16"/>
                      <w:szCs w:val="16"/>
                      <w:lang w:eastAsia="zh-CN"/>
                    </w:rPr>
                    <m:t>N</m:t>
                  </m:r>
                </m:e>
                <m:sub>
                  <m:r>
                    <m:rPr>
                      <m:nor/>
                    </m:rPr>
                    <w:rPr>
                      <w:rFonts w:asciiTheme="majorHAnsi" w:eastAsiaTheme="minorEastAsia" w:hAnsiTheme="majorHAnsi" w:cstheme="majorHAnsi"/>
                      <w:color w:val="000000"/>
                      <w:sz w:val="16"/>
                      <w:szCs w:val="16"/>
                      <w:lang w:eastAsia="zh-CN"/>
                    </w:rPr>
                    <m:t>slot</m:t>
                  </m:r>
                </m:sub>
                <m:sup>
                  <m:r>
                    <m:rPr>
                      <m:nor/>
                    </m:rPr>
                    <w:rPr>
                      <w:rFonts w:asciiTheme="majorHAnsi" w:eastAsiaTheme="minorEastAsia" w:hAnsiTheme="majorHAnsi" w:cstheme="majorHAnsi"/>
                      <w:color w:val="000000"/>
                      <w:sz w:val="16"/>
                      <w:szCs w:val="16"/>
                      <w:lang w:eastAsia="zh-CN"/>
                    </w:rPr>
                    <m:t>subframe</m:t>
                  </m:r>
                  <m:r>
                    <m:rPr>
                      <m:sty m:val="p"/>
                    </m:rPr>
                    <w:rPr>
                      <w:rFonts w:ascii="Cambria Math" w:eastAsiaTheme="minorEastAsia" w:hAnsi="Cambria Math" w:cstheme="majorHAnsi"/>
                      <w:color w:val="000000"/>
                      <w:sz w:val="16"/>
                      <w:szCs w:val="16"/>
                      <w:lang w:eastAsia="zh-CN"/>
                    </w:rPr>
                    <m:t>,</m:t>
                  </m:r>
                  <m:r>
                    <w:rPr>
                      <w:rFonts w:ascii="Cambria Math" w:eastAsiaTheme="minorEastAsia" w:hAnsi="Cambria Math" w:cstheme="majorHAnsi"/>
                      <w:color w:val="000000"/>
                      <w:sz w:val="16"/>
                      <w:szCs w:val="16"/>
                      <w:lang w:eastAsia="zh-CN"/>
                    </w:rPr>
                    <m:t>μ</m:t>
                  </m:r>
                </m:sup>
              </m:sSubSup>
            </m:oMath>
            <w:r w:rsidRPr="00B65231">
              <w:rPr>
                <w:rFonts w:asciiTheme="majorHAnsi" w:eastAsiaTheme="minorEastAsia" w:hAnsiTheme="majorHAnsi" w:cstheme="majorHAnsi"/>
                <w:color w:val="000000"/>
                <w:sz w:val="16"/>
                <w:szCs w:val="16"/>
                <w:lang w:val="en-US" w:eastAsia="zh-CN"/>
              </w:rPr>
              <w:t>+1</w:t>
            </w:r>
            <w:r w:rsidRPr="00B65231">
              <w:rPr>
                <w:rFonts w:asciiTheme="majorHAnsi" w:eastAsiaTheme="minorEastAsia" w:hAnsiTheme="majorHAnsi" w:cstheme="majorHAnsi" w:hint="eastAsia"/>
                <w:color w:val="000000"/>
                <w:sz w:val="16"/>
                <w:szCs w:val="16"/>
                <w:lang w:eastAsia="zh-CN"/>
              </w:rPr>
              <w:t xml:space="preserve"> with additional [2]</w:t>
            </w:r>
            <w:proofErr w:type="spellStart"/>
            <w:r w:rsidRPr="00B65231">
              <w:rPr>
                <w:rFonts w:asciiTheme="majorHAnsi" w:eastAsiaTheme="minorEastAsia" w:hAnsiTheme="majorHAnsi" w:cstheme="majorHAnsi" w:hint="eastAsia"/>
                <w:color w:val="000000"/>
                <w:sz w:val="16"/>
                <w:szCs w:val="16"/>
                <w:lang w:eastAsia="zh-CN"/>
              </w:rPr>
              <w:t>ms</w:t>
            </w:r>
            <w:proofErr w:type="spellEnd"/>
            <w:r w:rsidRPr="00B65231">
              <w:rPr>
                <w:rFonts w:asciiTheme="majorHAnsi" w:eastAsiaTheme="minorEastAsia" w:hAnsiTheme="majorHAnsi" w:cstheme="majorHAnsi" w:hint="eastAsia"/>
                <w:color w:val="000000"/>
                <w:sz w:val="16"/>
                <w:szCs w:val="16"/>
                <w:lang w:eastAsia="zh-CN"/>
              </w:rPr>
              <w:t xml:space="preserve"> processing time. </w:t>
            </w:r>
          </w:p>
          <w:p w14:paraId="33468FBE" w14:textId="77777777" w:rsidR="00B65231" w:rsidRPr="00B65231" w:rsidRDefault="00B65231" w:rsidP="004156F2">
            <w:pPr>
              <w:pStyle w:val="aff5"/>
              <w:keepNext/>
              <w:keepLines/>
              <w:overflowPunct w:val="0"/>
              <w:autoSpaceDE w:val="0"/>
              <w:autoSpaceDN w:val="0"/>
              <w:adjustRightInd w:val="0"/>
              <w:ind w:leftChars="0" w:left="425"/>
              <w:textAlignment w:val="baseline"/>
              <w:rPr>
                <w:rFonts w:asciiTheme="majorHAnsi" w:eastAsiaTheme="minorEastAsia" w:hAnsiTheme="majorHAnsi" w:cstheme="majorHAnsi"/>
                <w:color w:val="000000"/>
                <w:sz w:val="16"/>
                <w:szCs w:val="16"/>
                <w:lang w:eastAsia="zh-CN"/>
              </w:rPr>
            </w:pPr>
          </w:p>
          <w:p w14:paraId="35053D19" w14:textId="77777777" w:rsidR="00B65231" w:rsidRPr="00B65231" w:rsidRDefault="00B65231" w:rsidP="004156F2">
            <w:pPr>
              <w:pStyle w:val="aff5"/>
              <w:keepNext/>
              <w:keepLines/>
              <w:overflowPunct w:val="0"/>
              <w:autoSpaceDE w:val="0"/>
              <w:autoSpaceDN w:val="0"/>
              <w:adjustRightInd w:val="0"/>
              <w:ind w:leftChars="0" w:left="425"/>
              <w:textAlignment w:val="baseline"/>
              <w:rPr>
                <w:rFonts w:asciiTheme="majorHAnsi" w:hAnsiTheme="majorHAnsi" w:cstheme="majorHAnsi"/>
                <w:color w:val="000000"/>
                <w:sz w:val="16"/>
                <w:szCs w:val="16"/>
              </w:rPr>
            </w:pPr>
          </w:p>
          <w:p w14:paraId="2505B017" w14:textId="77777777" w:rsidR="00B65231" w:rsidRPr="00B65231" w:rsidRDefault="00B65231" w:rsidP="004156F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6412B2F" w14:textId="5385E3BB" w:rsidR="00B65231" w:rsidRPr="00B65231"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B65231">
              <w:rPr>
                <w:rFonts w:asciiTheme="majorHAnsi" w:hAnsiTheme="majorHAnsi" w:cstheme="majorHAnsi" w:hint="eastAsia"/>
                <w:sz w:val="16"/>
                <w:szCs w:val="16"/>
              </w:rPr>
              <w:t>[61-3, 61-4, 61-4a]</w:t>
            </w:r>
          </w:p>
        </w:tc>
        <w:tc>
          <w:tcPr>
            <w:tcW w:w="1121" w:type="dxa"/>
            <w:shd w:val="clear" w:color="auto" w:fill="auto"/>
          </w:tcPr>
          <w:p w14:paraId="6D229931"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Yes</w:t>
            </w:r>
          </w:p>
        </w:tc>
        <w:tc>
          <w:tcPr>
            <w:tcW w:w="1414" w:type="dxa"/>
            <w:shd w:val="clear" w:color="auto" w:fill="auto"/>
          </w:tcPr>
          <w:p w14:paraId="635BD4F3" w14:textId="77777777" w:rsidR="00B65231" w:rsidRPr="00F218D2" w:rsidRDefault="00B65231" w:rsidP="004156F2">
            <w:pPr>
              <w:keepNext/>
              <w:keepLines/>
              <w:overflowPunct w:val="0"/>
              <w:autoSpaceDE w:val="0"/>
              <w:autoSpaceDN w:val="0"/>
              <w:adjustRightInd w:val="0"/>
              <w:jc w:val="center"/>
              <w:textAlignment w:val="baseline"/>
              <w:rPr>
                <w:rFonts w:ascii="Arial" w:eastAsia="Gulim" w:hAnsi="Arial" w:cs="Arial"/>
                <w:b/>
                <w:sz w:val="18"/>
              </w:rPr>
            </w:pPr>
            <w:r w:rsidRPr="00C3070E">
              <w:rPr>
                <w:rFonts w:asciiTheme="majorHAnsi" w:hAnsiTheme="majorHAnsi" w:cstheme="majorHAnsi"/>
                <w:color w:val="000000"/>
                <w:sz w:val="16"/>
                <w:szCs w:val="16"/>
              </w:rPr>
              <w:t>n/a</w:t>
            </w:r>
          </w:p>
        </w:tc>
        <w:tc>
          <w:tcPr>
            <w:tcW w:w="1410" w:type="dxa"/>
          </w:tcPr>
          <w:p w14:paraId="55055AB3" w14:textId="77777777" w:rsidR="00B65231" w:rsidRPr="00F218D2" w:rsidRDefault="00B65231" w:rsidP="004156F2">
            <w:pPr>
              <w:keepNext/>
              <w:keepLines/>
              <w:rPr>
                <w:rFonts w:ascii="Arial" w:hAnsi="Arial" w:cs="Arial"/>
                <w:sz w:val="18"/>
              </w:rPr>
            </w:pPr>
            <w:r w:rsidRPr="00C3070E">
              <w:rPr>
                <w:rFonts w:asciiTheme="majorHAnsi" w:hAnsiTheme="majorHAnsi" w:cstheme="majorHAnsi"/>
                <w:color w:val="000000"/>
                <w:sz w:val="16"/>
                <w:szCs w:val="16"/>
              </w:rPr>
              <w:t xml:space="preserve">UE </w:t>
            </w:r>
            <w:r>
              <w:rPr>
                <w:rFonts w:asciiTheme="majorHAnsi" w:eastAsiaTheme="minorEastAsia" w:hAnsiTheme="majorHAnsi" w:cstheme="majorHAnsi" w:hint="eastAsia"/>
                <w:color w:val="000000"/>
                <w:sz w:val="16"/>
                <w:szCs w:val="16"/>
              </w:rPr>
              <w:t xml:space="preserve">receives on-demand SSB bursts indicated via a </w:t>
            </w:r>
            <w:r w:rsidRPr="0096282C">
              <w:rPr>
                <w:rFonts w:asciiTheme="majorHAnsi" w:eastAsiaTheme="minorEastAsia" w:hAnsiTheme="majorHAnsi" w:cstheme="majorHAnsi"/>
                <w:color w:val="000000"/>
                <w:sz w:val="16"/>
                <w:szCs w:val="16"/>
                <w:lang w:val="en-GB"/>
              </w:rPr>
              <w:t>MAC CE</w:t>
            </w:r>
            <w:r>
              <w:rPr>
                <w:rFonts w:asciiTheme="majorHAnsi" w:eastAsiaTheme="minorEastAsia" w:hAnsiTheme="majorHAnsi" w:cstheme="majorHAnsi" w:hint="eastAsia"/>
                <w:color w:val="000000"/>
                <w:sz w:val="16"/>
                <w:szCs w:val="16"/>
              </w:rPr>
              <w:t xml:space="preserve"> </w:t>
            </w:r>
            <w:r w:rsidRPr="00AB6E38">
              <w:rPr>
                <w:rFonts w:asciiTheme="majorHAnsi" w:eastAsiaTheme="minorEastAsia" w:hAnsiTheme="majorHAnsi" w:cstheme="majorHAnsi"/>
                <w:color w:val="000000"/>
                <w:sz w:val="16"/>
                <w:szCs w:val="16"/>
              </w:rPr>
              <w:t xml:space="preserve">not less than </w:t>
            </w:r>
            <w:proofErr w:type="spellStart"/>
            <w:r w:rsidRPr="00AB6E38">
              <w:rPr>
                <w:rFonts w:asciiTheme="majorHAnsi" w:eastAsiaTheme="minorEastAsia" w:hAnsiTheme="majorHAnsi" w:cstheme="majorHAnsi"/>
                <w:color w:val="000000"/>
                <w:sz w:val="16"/>
                <w:szCs w:val="16"/>
              </w:rPr>
              <w:t>T_min</w:t>
            </w:r>
            <w:proofErr w:type="spellEnd"/>
            <w:r w:rsidRPr="00AB6E38">
              <w:rPr>
                <w:rFonts w:asciiTheme="majorHAnsi" w:eastAsiaTheme="minorEastAsia" w:hAnsiTheme="majorHAnsi" w:cstheme="majorHAnsi"/>
                <w:color w:val="000000"/>
                <w:sz w:val="16"/>
                <w:szCs w:val="16"/>
              </w:rPr>
              <w:t>=</w:t>
            </w:r>
            <m:oMath>
              <m:r>
                <w:rPr>
                  <w:rFonts w:ascii="Cambria Math" w:eastAsiaTheme="minorEastAsia" w:hAnsi="Cambria Math" w:cstheme="majorHAnsi"/>
                  <w:color w:val="000000"/>
                  <w:sz w:val="16"/>
                  <w:szCs w:val="16"/>
                </w:rPr>
                <m:t>m</m:t>
              </m:r>
              <m:r>
                <m:rPr>
                  <m:sty m:val="p"/>
                </m:rPr>
                <w:rPr>
                  <w:rFonts w:ascii="Cambria Math" w:eastAsiaTheme="minorEastAsia" w:hAnsi="Cambria Math" w:cstheme="majorHAnsi"/>
                  <w:color w:val="000000"/>
                  <w:sz w:val="16"/>
                  <w:szCs w:val="16"/>
                </w:rPr>
                <m:t>+3</m:t>
              </m:r>
              <m:sSubSup>
                <m:sSubSupPr>
                  <m:ctrlPr>
                    <w:rPr>
                      <w:rFonts w:ascii="Cambria Math" w:eastAsiaTheme="minorEastAsia" w:hAnsi="Cambria Math" w:cstheme="majorHAnsi"/>
                      <w:color w:val="000000"/>
                      <w:sz w:val="16"/>
                      <w:szCs w:val="16"/>
                    </w:rPr>
                  </m:ctrlPr>
                </m:sSubSupPr>
                <m:e>
                  <m:r>
                    <w:rPr>
                      <w:rFonts w:ascii="Cambria Math" w:eastAsiaTheme="minorEastAsia" w:hAnsi="Cambria Math" w:cstheme="majorHAnsi"/>
                      <w:color w:val="000000"/>
                      <w:sz w:val="16"/>
                      <w:szCs w:val="16"/>
                    </w:rPr>
                    <m:t>N</m:t>
                  </m:r>
                </m:e>
                <m:sub>
                  <m:r>
                    <m:rPr>
                      <m:nor/>
                    </m:rPr>
                    <w:rPr>
                      <w:rFonts w:asciiTheme="majorHAnsi" w:eastAsiaTheme="minorEastAsia" w:hAnsiTheme="majorHAnsi" w:cstheme="majorHAnsi"/>
                      <w:color w:val="000000"/>
                      <w:sz w:val="16"/>
                      <w:szCs w:val="16"/>
                    </w:rPr>
                    <m:t>slot</m:t>
                  </m:r>
                </m:sub>
                <m:sup>
                  <m:r>
                    <m:rPr>
                      <m:nor/>
                    </m:rPr>
                    <w:rPr>
                      <w:rFonts w:asciiTheme="majorHAnsi" w:eastAsiaTheme="minorEastAsia" w:hAnsiTheme="majorHAnsi" w:cstheme="majorHAnsi"/>
                      <w:color w:val="000000"/>
                      <w:sz w:val="16"/>
                      <w:szCs w:val="16"/>
                    </w:rPr>
                    <m:t>subframe</m:t>
                  </m:r>
                  <m:r>
                    <m:rPr>
                      <m:sty m:val="p"/>
                    </m:rPr>
                    <w:rPr>
                      <w:rFonts w:ascii="Cambria Math" w:eastAsiaTheme="minorEastAsia" w:hAnsi="Cambria Math" w:cstheme="majorHAnsi"/>
                      <w:color w:val="000000"/>
                      <w:sz w:val="16"/>
                      <w:szCs w:val="16"/>
                    </w:rPr>
                    <m:t>,</m:t>
                  </m:r>
                  <m:r>
                    <w:rPr>
                      <w:rFonts w:ascii="Cambria Math" w:eastAsiaTheme="minorEastAsia" w:hAnsi="Cambria Math" w:cstheme="majorHAnsi"/>
                      <w:color w:val="000000"/>
                      <w:sz w:val="16"/>
                      <w:szCs w:val="16"/>
                    </w:rPr>
                    <m:t>μ</m:t>
                  </m:r>
                </m:sup>
              </m:sSubSup>
            </m:oMath>
            <w:r w:rsidRPr="00AB6E38">
              <w:rPr>
                <w:rFonts w:asciiTheme="majorHAnsi" w:eastAsiaTheme="minorEastAsia" w:hAnsiTheme="majorHAnsi" w:cstheme="majorHAnsi"/>
                <w:color w:val="000000"/>
                <w:sz w:val="16"/>
                <w:szCs w:val="16"/>
              </w:rPr>
              <w:t>+1</w:t>
            </w:r>
            <w:r>
              <w:rPr>
                <w:rFonts w:asciiTheme="majorHAnsi" w:eastAsiaTheme="minorEastAsia" w:hAnsiTheme="majorHAnsi" w:cstheme="majorHAnsi" w:hint="eastAsia"/>
                <w:color w:val="000000"/>
                <w:sz w:val="16"/>
                <w:szCs w:val="16"/>
              </w:rPr>
              <w:t xml:space="preserve"> with additional 5ms processing time</w:t>
            </w:r>
          </w:p>
        </w:tc>
        <w:tc>
          <w:tcPr>
            <w:tcW w:w="1232" w:type="dxa"/>
            <w:shd w:val="clear" w:color="auto" w:fill="auto"/>
          </w:tcPr>
          <w:p w14:paraId="4975587F" w14:textId="2D837513" w:rsidR="00B65231" w:rsidRPr="00F218D2" w:rsidRDefault="00B65231" w:rsidP="004156F2">
            <w:pPr>
              <w:keepNext/>
              <w:keepLines/>
              <w:rPr>
                <w:rFonts w:ascii="Arial" w:hAnsi="Arial" w:cs="Arial"/>
                <w:sz w:val="18"/>
              </w:rPr>
            </w:pPr>
            <w:r>
              <w:rPr>
                <w:rFonts w:asciiTheme="majorHAnsi" w:hAnsiTheme="majorHAnsi" w:cstheme="majorHAnsi" w:hint="eastAsia"/>
                <w:color w:val="000000"/>
                <w:sz w:val="16"/>
                <w:szCs w:val="16"/>
              </w:rPr>
              <w:t>[</w:t>
            </w:r>
            <w:r w:rsidRPr="00C3070E">
              <w:rPr>
                <w:rFonts w:asciiTheme="majorHAnsi" w:hAnsiTheme="majorHAnsi" w:cstheme="majorHAnsi"/>
                <w:color w:val="000000"/>
                <w:sz w:val="16"/>
                <w:szCs w:val="16"/>
              </w:rPr>
              <w:t>Per band</w:t>
            </w:r>
            <w:r>
              <w:rPr>
                <w:rFonts w:asciiTheme="majorHAnsi" w:hAnsiTheme="majorHAnsi" w:cstheme="majorHAnsi" w:hint="eastAsia"/>
                <w:color w:val="000000"/>
                <w:sz w:val="16"/>
                <w:szCs w:val="16"/>
              </w:rPr>
              <w:t>]</w:t>
            </w:r>
          </w:p>
        </w:tc>
        <w:tc>
          <w:tcPr>
            <w:tcW w:w="1416" w:type="dxa"/>
            <w:shd w:val="clear" w:color="auto" w:fill="auto"/>
          </w:tcPr>
          <w:p w14:paraId="35D0E750"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n/a</w:t>
            </w:r>
          </w:p>
        </w:tc>
        <w:tc>
          <w:tcPr>
            <w:tcW w:w="1416" w:type="dxa"/>
            <w:shd w:val="clear" w:color="auto" w:fill="auto"/>
          </w:tcPr>
          <w:p w14:paraId="2A46C679"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n/a</w:t>
            </w:r>
          </w:p>
        </w:tc>
        <w:tc>
          <w:tcPr>
            <w:tcW w:w="1686" w:type="dxa"/>
          </w:tcPr>
          <w:p w14:paraId="7838E4B3"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C3070E">
              <w:rPr>
                <w:rFonts w:asciiTheme="majorHAnsi" w:hAnsiTheme="majorHAnsi" w:cstheme="majorHAnsi"/>
                <w:color w:val="000000"/>
                <w:sz w:val="16"/>
                <w:szCs w:val="16"/>
              </w:rPr>
              <w:t>n/a</w:t>
            </w:r>
          </w:p>
        </w:tc>
        <w:tc>
          <w:tcPr>
            <w:tcW w:w="1432" w:type="dxa"/>
            <w:shd w:val="clear" w:color="auto" w:fill="auto"/>
          </w:tcPr>
          <w:p w14:paraId="39AA9193" w14:textId="77777777" w:rsidR="00B65231" w:rsidRPr="00F218D2"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F9F99A1" w14:textId="77777777" w:rsidR="00B65231" w:rsidRPr="00F218D2" w:rsidRDefault="00B65231" w:rsidP="004156F2">
            <w:pPr>
              <w:keepNext/>
              <w:keepLines/>
              <w:overflowPunct w:val="0"/>
              <w:autoSpaceDE w:val="0"/>
              <w:autoSpaceDN w:val="0"/>
              <w:adjustRightInd w:val="0"/>
              <w:jc w:val="center"/>
              <w:textAlignment w:val="baseline"/>
              <w:rPr>
                <w:rFonts w:ascii="Arial" w:hAnsi="Arial" w:cs="Arial"/>
                <w:sz w:val="18"/>
              </w:rPr>
            </w:pPr>
            <w:r w:rsidRPr="00C3070E">
              <w:rPr>
                <w:rFonts w:asciiTheme="majorHAnsi" w:hAnsiTheme="majorHAnsi" w:cstheme="majorHAnsi"/>
                <w:color w:val="000000"/>
                <w:sz w:val="16"/>
                <w:szCs w:val="16"/>
              </w:rPr>
              <w:t>Optional with capability signaling</w:t>
            </w:r>
          </w:p>
        </w:tc>
      </w:tr>
    </w:tbl>
    <w:p w14:paraId="6E0AF973" w14:textId="77777777" w:rsidR="001A026B" w:rsidRDefault="001A026B" w:rsidP="00DD0D67">
      <w:pPr>
        <w:rPr>
          <w:rFonts w:ascii="Arial" w:eastAsiaTheme="minorEastAsia" w:hAnsi="Arial" w:cs="Arial"/>
          <w:sz w:val="28"/>
          <w:szCs w:val="28"/>
        </w:rPr>
      </w:pPr>
    </w:p>
    <w:p w14:paraId="0C0EE38B" w14:textId="77777777" w:rsidR="006666B2" w:rsidRDefault="006666B2" w:rsidP="00DD0D67">
      <w:pPr>
        <w:rPr>
          <w:rFonts w:ascii="Arial" w:eastAsiaTheme="minorEastAsia" w:hAnsi="Arial" w:cs="Arial"/>
          <w:sz w:val="28"/>
          <w:szCs w:val="28"/>
        </w:rPr>
      </w:pPr>
    </w:p>
    <w:p w14:paraId="42B44800" w14:textId="77777777" w:rsidR="006666B2" w:rsidRDefault="006666B2" w:rsidP="00DD0D67">
      <w:pPr>
        <w:rPr>
          <w:rFonts w:ascii="Arial" w:eastAsiaTheme="minorEastAsia" w:hAnsi="Arial" w:cs="Arial"/>
          <w:sz w:val="28"/>
          <w:szCs w:val="28"/>
        </w:rPr>
      </w:pPr>
    </w:p>
    <w:p w14:paraId="25A6F54B" w14:textId="4C80BDDE" w:rsidR="002B690D" w:rsidRPr="00A6188B" w:rsidRDefault="002B690D">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9" w:name="OLE_LINK29"/>
      <w:bookmarkStart w:id="10" w:name="OLE_LINK30"/>
      <w:r w:rsidRPr="002B690D">
        <w:rPr>
          <w:rFonts w:ascii="Arial" w:eastAsia="Batang" w:hAnsi="Arial" w:cs="Arial" w:hint="eastAsia"/>
          <w:sz w:val="28"/>
          <w:szCs w:val="28"/>
          <w:lang w:val="en-US" w:eastAsia="ko-KR"/>
        </w:rPr>
        <w:lastRenderedPageBreak/>
        <w:t>NR_LPWUS</w:t>
      </w:r>
      <w:bookmarkEnd w:id="9"/>
      <w:bookmarkEnd w:id="10"/>
    </w:p>
    <w:p w14:paraId="31344F5C" w14:textId="5DD611E3" w:rsidR="00A6188B" w:rsidRPr="00A6188B" w:rsidRDefault="00A6188B" w:rsidP="00A6188B">
      <w:pPr>
        <w:pStyle w:val="2"/>
        <w:rPr>
          <w:rFonts w:eastAsiaTheme="minorEastAsia"/>
          <w:lang w:eastAsia="zh-CN"/>
        </w:rPr>
      </w:pPr>
      <w:r w:rsidRPr="00B70895">
        <w:t xml:space="preserve">Issue </w:t>
      </w:r>
      <w:r>
        <w:rPr>
          <w:rFonts w:eastAsiaTheme="minorEastAsia" w:hint="eastAsia"/>
          <w:lang w:eastAsia="zh-CN"/>
        </w:rPr>
        <w:t>53-</w:t>
      </w:r>
      <w:proofErr w:type="gramStart"/>
      <w:r>
        <w:rPr>
          <w:rFonts w:eastAsiaTheme="minorEastAsia" w:hint="eastAsia"/>
          <w:lang w:eastAsia="zh-CN"/>
        </w:rPr>
        <w:t>1  Receiver</w:t>
      </w:r>
      <w:proofErr w:type="gramEnd"/>
      <w:r>
        <w:rPr>
          <w:rFonts w:eastAsiaTheme="minorEastAsia" w:hint="eastAsia"/>
          <w:lang w:eastAsia="zh-CN"/>
        </w:rPr>
        <w:t xml:space="preserve"> type</w:t>
      </w:r>
    </w:p>
    <w:p w14:paraId="1759570E" w14:textId="3E602B15" w:rsidR="000656A2" w:rsidRPr="000656A2" w:rsidRDefault="000656A2">
      <w:pPr>
        <w:pStyle w:val="aff5"/>
        <w:numPr>
          <w:ilvl w:val="0"/>
          <w:numId w:val="16"/>
        </w:numPr>
        <w:ind w:leftChars="0"/>
        <w:rPr>
          <w:lang w:eastAsia="zh-CN"/>
        </w:rPr>
      </w:pPr>
      <w:r w:rsidRPr="006666B2">
        <w:rPr>
          <w:rFonts w:hint="eastAsia"/>
        </w:rPr>
        <w:t>R4-2505890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656A2" w:rsidRPr="00F218D2" w14:paraId="28196E46" w14:textId="77777777" w:rsidTr="004156F2">
        <w:trPr>
          <w:trHeight w:val="20"/>
        </w:trPr>
        <w:tc>
          <w:tcPr>
            <w:tcW w:w="2037" w:type="dxa"/>
            <w:shd w:val="clear" w:color="auto" w:fill="auto"/>
          </w:tcPr>
          <w:p w14:paraId="6FEED0AC"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37C8375E"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1700E5BF"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187A86A3"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F8BE22C"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708C5A"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CC50E6C"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EC701C6"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339C0024" w14:textId="77777777" w:rsidR="000656A2" w:rsidRPr="00F218D2" w:rsidRDefault="000656A2"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2BE3E9F" w14:textId="77777777" w:rsidR="000656A2" w:rsidRPr="00F218D2" w:rsidRDefault="000656A2" w:rsidP="004156F2">
            <w:pPr>
              <w:keepNext/>
              <w:keepLines/>
              <w:rPr>
                <w:rFonts w:ascii="Arial" w:hAnsi="Arial" w:cs="Arial"/>
                <w:b/>
                <w:sz w:val="18"/>
              </w:rPr>
            </w:pPr>
            <w:r w:rsidRPr="00F218D2">
              <w:rPr>
                <w:rFonts w:ascii="Arial" w:hAnsi="Arial" w:cs="Arial"/>
                <w:b/>
                <w:sz w:val="18"/>
              </w:rPr>
              <w:t>Type</w:t>
            </w:r>
          </w:p>
          <w:p w14:paraId="57750F8F" w14:textId="77777777" w:rsidR="000656A2" w:rsidRPr="00F218D2" w:rsidRDefault="000656A2"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0E2CAD3"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78BE461"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2CC55460"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942B95F"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FCE4AD3"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0656A2" w:rsidRPr="00F218D2" w14:paraId="3BB52953" w14:textId="77777777" w:rsidTr="004156F2">
        <w:trPr>
          <w:trHeight w:val="20"/>
        </w:trPr>
        <w:tc>
          <w:tcPr>
            <w:tcW w:w="2037" w:type="dxa"/>
            <w:shd w:val="clear" w:color="auto" w:fill="auto"/>
          </w:tcPr>
          <w:p w14:paraId="72A84360" w14:textId="77777777" w:rsidR="000656A2" w:rsidRPr="00841A0F" w:rsidRDefault="000656A2"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w:t>
            </w:r>
            <w:r>
              <w:rPr>
                <w:rFonts w:ascii="Arial" w:eastAsiaTheme="minorEastAsia" w:hAnsi="Arial" w:cs="Arial" w:hint="eastAsia"/>
                <w:sz w:val="18"/>
                <w:szCs w:val="18"/>
              </w:rPr>
              <w:t>.</w:t>
            </w:r>
            <w:r w:rsidRPr="002B690D">
              <w:rPr>
                <w:rFonts w:ascii="Arial" w:eastAsiaTheme="minorEastAsia" w:hAnsi="Arial" w:cs="Arial" w:hint="eastAsia"/>
                <w:sz w:val="18"/>
                <w:szCs w:val="18"/>
              </w:rPr>
              <w:t>NR_LPWUS</w:t>
            </w:r>
          </w:p>
        </w:tc>
        <w:tc>
          <w:tcPr>
            <w:tcW w:w="702" w:type="dxa"/>
            <w:shd w:val="clear" w:color="auto" w:fill="auto"/>
          </w:tcPr>
          <w:p w14:paraId="3C2DB2CF" w14:textId="77777777" w:rsidR="000656A2" w:rsidRPr="00841A0F" w:rsidRDefault="000656A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3</w:t>
            </w:r>
            <w:r>
              <w:rPr>
                <w:rFonts w:ascii="Arial" w:eastAsiaTheme="minorEastAsia" w:hAnsi="Arial" w:cs="Arial" w:hint="eastAsia"/>
                <w:sz w:val="18"/>
              </w:rPr>
              <w:t>-1</w:t>
            </w:r>
          </w:p>
        </w:tc>
        <w:tc>
          <w:tcPr>
            <w:tcW w:w="1327" w:type="dxa"/>
            <w:shd w:val="clear" w:color="auto" w:fill="auto"/>
          </w:tcPr>
          <w:p w14:paraId="40318FA2" w14:textId="77777777" w:rsidR="000656A2" w:rsidRPr="006A3363" w:rsidRDefault="000656A2" w:rsidP="004156F2">
            <w:pPr>
              <w:rPr>
                <w:rFonts w:ascii="Arial" w:hAnsi="Arial" w:cs="Arial"/>
                <w:sz w:val="18"/>
              </w:rPr>
            </w:pPr>
            <w:r>
              <w:rPr>
                <w:rFonts w:ascii="Arial" w:hAnsi="Arial" w:cs="Arial"/>
                <w:sz w:val="18"/>
              </w:rPr>
              <w:t>Wake-up receiver</w:t>
            </w:r>
          </w:p>
        </w:tc>
        <w:tc>
          <w:tcPr>
            <w:tcW w:w="3835" w:type="dxa"/>
            <w:shd w:val="clear" w:color="auto" w:fill="auto"/>
          </w:tcPr>
          <w:p w14:paraId="48600AEC" w14:textId="77777777" w:rsidR="000656A2" w:rsidRDefault="000656A2">
            <w:pPr>
              <w:pStyle w:val="aff5"/>
              <w:keepNext/>
              <w:keepLines/>
              <w:numPr>
                <w:ilvl w:val="0"/>
                <w:numId w:val="19"/>
              </w:numPr>
              <w:overflowPunct w:val="0"/>
              <w:autoSpaceDE w:val="0"/>
              <w:autoSpaceDN w:val="0"/>
              <w:adjustRightInd w:val="0"/>
              <w:ind w:leftChars="0"/>
              <w:textAlignment w:val="baseline"/>
              <w:rPr>
                <w:rFonts w:ascii="Arial" w:hAnsi="Arial" w:cs="Arial"/>
                <w:sz w:val="18"/>
              </w:rPr>
            </w:pPr>
            <w:r w:rsidRPr="00640331">
              <w:rPr>
                <w:rFonts w:ascii="Arial" w:hAnsi="Arial" w:cs="Arial"/>
                <w:sz w:val="18"/>
              </w:rPr>
              <w:t>Indicating support to receive wake-up signals on a certain band</w:t>
            </w:r>
          </w:p>
          <w:p w14:paraId="278FEE1B" w14:textId="77777777" w:rsidR="000656A2" w:rsidRPr="00640331" w:rsidRDefault="000656A2">
            <w:pPr>
              <w:pStyle w:val="aff5"/>
              <w:keepNext/>
              <w:keepLines/>
              <w:numPr>
                <w:ilvl w:val="0"/>
                <w:numId w:val="19"/>
              </w:numPr>
              <w:overflowPunct w:val="0"/>
              <w:autoSpaceDE w:val="0"/>
              <w:autoSpaceDN w:val="0"/>
              <w:adjustRightInd w:val="0"/>
              <w:ind w:leftChars="0"/>
              <w:textAlignment w:val="baseline"/>
              <w:rPr>
                <w:rFonts w:ascii="Arial" w:hAnsi="Arial" w:cs="Arial"/>
                <w:sz w:val="18"/>
              </w:rPr>
            </w:pPr>
            <w:r>
              <w:rPr>
                <w:rFonts w:ascii="Arial" w:hAnsi="Arial" w:cs="Arial"/>
                <w:sz w:val="18"/>
              </w:rPr>
              <w:t>Indicating capability: Type 1 or Type 2</w:t>
            </w:r>
          </w:p>
          <w:p w14:paraId="57AE4AA3" w14:textId="77777777" w:rsidR="000656A2" w:rsidRPr="00F218D2" w:rsidRDefault="000656A2" w:rsidP="004156F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54723E55"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3DCE2B08"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295597D1" w14:textId="77777777" w:rsidR="000656A2" w:rsidRPr="00F218D2" w:rsidRDefault="000656A2" w:rsidP="004156F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3ADF275" w14:textId="77777777" w:rsidR="000656A2" w:rsidRPr="00F218D2" w:rsidRDefault="000656A2" w:rsidP="004156F2">
            <w:pPr>
              <w:keepNext/>
              <w:keepLines/>
              <w:rPr>
                <w:rFonts w:ascii="Arial" w:hAnsi="Arial" w:cs="Arial"/>
                <w:sz w:val="18"/>
              </w:rPr>
            </w:pPr>
            <w:r>
              <w:rPr>
                <w:rFonts w:ascii="Arial" w:hAnsi="Arial" w:cs="Arial"/>
                <w:sz w:val="18"/>
                <w:szCs w:val="18"/>
                <w:lang w:eastAsia="en-GB"/>
              </w:rPr>
              <w:t>The feature cannot be supported.</w:t>
            </w:r>
          </w:p>
        </w:tc>
        <w:tc>
          <w:tcPr>
            <w:tcW w:w="1232" w:type="dxa"/>
            <w:shd w:val="clear" w:color="auto" w:fill="auto"/>
          </w:tcPr>
          <w:p w14:paraId="533B61EC" w14:textId="77777777" w:rsidR="000656A2" w:rsidRPr="00F218D2" w:rsidRDefault="000656A2" w:rsidP="004156F2">
            <w:pPr>
              <w:keepNext/>
              <w:keepLines/>
              <w:rPr>
                <w:rFonts w:ascii="Arial" w:hAnsi="Arial" w:cs="Arial"/>
                <w:sz w:val="18"/>
              </w:rPr>
            </w:pPr>
            <w:r>
              <w:rPr>
                <w:rFonts w:ascii="Arial" w:hAnsi="Arial" w:cs="Arial"/>
                <w:sz w:val="18"/>
              </w:rPr>
              <w:t>Per Band</w:t>
            </w:r>
          </w:p>
        </w:tc>
        <w:tc>
          <w:tcPr>
            <w:tcW w:w="1416" w:type="dxa"/>
            <w:shd w:val="clear" w:color="auto" w:fill="auto"/>
          </w:tcPr>
          <w:p w14:paraId="28287866"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339F967B"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686" w:type="dxa"/>
          </w:tcPr>
          <w:p w14:paraId="0C5CB3B8"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B6754D0"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62D8788"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bl>
    <w:p w14:paraId="5447BB33" w14:textId="77777777" w:rsidR="000656A2" w:rsidRDefault="000656A2" w:rsidP="00DD0D67">
      <w:pPr>
        <w:rPr>
          <w:rFonts w:ascii="Arial" w:eastAsiaTheme="minorEastAsia" w:hAnsi="Arial" w:cs="Arial"/>
          <w:sz w:val="28"/>
          <w:szCs w:val="28"/>
        </w:rPr>
      </w:pPr>
    </w:p>
    <w:p w14:paraId="2108BF4C" w14:textId="470285EA" w:rsidR="000656A2" w:rsidRPr="000656A2" w:rsidRDefault="000656A2">
      <w:pPr>
        <w:pStyle w:val="aff5"/>
        <w:numPr>
          <w:ilvl w:val="0"/>
          <w:numId w:val="16"/>
        </w:numPr>
        <w:ind w:leftChars="0"/>
        <w:rPr>
          <w:lang w:eastAsia="zh-CN"/>
        </w:rPr>
      </w:pPr>
      <w:r w:rsidRPr="006666B2">
        <w:rPr>
          <w:rFonts w:hint="eastAsia"/>
        </w:rPr>
        <w:t>R4-250</w:t>
      </w:r>
      <w:r>
        <w:rPr>
          <w:rFonts w:eastAsiaTheme="minorEastAsia" w:hint="eastAsia"/>
          <w:lang w:eastAsia="zh-CN"/>
        </w:rPr>
        <w:t>6198</w:t>
      </w:r>
      <w:r w:rsidRPr="006666B2">
        <w:rPr>
          <w:rFonts w:hint="eastAsia"/>
        </w:rPr>
        <w:t xml:space="preserve"> </w:t>
      </w:r>
      <w:r>
        <w:rPr>
          <w:rFonts w:eastAsiaTheme="minorEastAsia" w:hint="eastAsia"/>
          <w:lang w:eastAsia="zh-CN"/>
        </w:rPr>
        <w:t>Ericsson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656A2" w14:paraId="03A37766" w14:textId="77777777" w:rsidTr="004156F2">
        <w:trPr>
          <w:trHeight w:val="20"/>
        </w:trPr>
        <w:tc>
          <w:tcPr>
            <w:tcW w:w="2037" w:type="dxa"/>
            <w:shd w:val="clear" w:color="auto" w:fill="auto"/>
          </w:tcPr>
          <w:p w14:paraId="5F41DEDA" w14:textId="77777777" w:rsidR="000656A2" w:rsidRPr="00841A0F" w:rsidRDefault="000656A2"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55.</w:t>
            </w:r>
            <w:r w:rsidRPr="002B690D">
              <w:rPr>
                <w:rFonts w:ascii="Arial" w:eastAsiaTheme="minorEastAsia" w:hAnsi="Arial" w:cs="Arial" w:hint="eastAsia"/>
                <w:sz w:val="18"/>
                <w:szCs w:val="18"/>
              </w:rPr>
              <w:t>NR_LPWUS</w:t>
            </w:r>
          </w:p>
        </w:tc>
        <w:tc>
          <w:tcPr>
            <w:tcW w:w="702" w:type="dxa"/>
            <w:shd w:val="clear" w:color="auto" w:fill="auto"/>
          </w:tcPr>
          <w:p w14:paraId="7D0F39F1" w14:textId="77777777" w:rsidR="000656A2" w:rsidRPr="00841A0F" w:rsidRDefault="000656A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55-1</w:t>
            </w:r>
          </w:p>
        </w:tc>
        <w:tc>
          <w:tcPr>
            <w:tcW w:w="1327" w:type="dxa"/>
            <w:shd w:val="clear" w:color="auto" w:fill="auto"/>
          </w:tcPr>
          <w:p w14:paraId="4C2ED035"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LP-WUR type capability</w:t>
            </w:r>
          </w:p>
        </w:tc>
        <w:tc>
          <w:tcPr>
            <w:tcW w:w="3835" w:type="dxa"/>
            <w:shd w:val="clear" w:color="auto" w:fill="auto"/>
          </w:tcPr>
          <w:p w14:paraId="3AF64C42" w14:textId="77777777" w:rsidR="000656A2" w:rsidRDefault="000656A2">
            <w:pPr>
              <w:pStyle w:val="aff5"/>
              <w:numPr>
                <w:ilvl w:val="0"/>
                <w:numId w:val="20"/>
              </w:numPr>
              <w:ind w:leftChars="0" w:left="408"/>
              <w:rPr>
                <w:rFonts w:eastAsia="Times New Roman"/>
                <w:sz w:val="20"/>
              </w:rPr>
            </w:pPr>
            <w:r w:rsidRPr="78B2B6AB">
              <w:rPr>
                <w:rFonts w:eastAsia="Times New Roman"/>
                <w:sz w:val="20"/>
              </w:rPr>
              <w:t>Type 1 WUR:</w:t>
            </w:r>
          </w:p>
          <w:p w14:paraId="15D85300" w14:textId="77777777" w:rsidR="000656A2" w:rsidRDefault="000656A2" w:rsidP="000656A2">
            <w:pPr>
              <w:spacing w:after="180"/>
              <w:ind w:left="408"/>
              <w:rPr>
                <w:rFonts w:ascii="Times New Roman" w:eastAsia="Times New Roman" w:hAnsi="Times New Roman" w:cs="Times New Roman"/>
                <w:sz w:val="20"/>
                <w:szCs w:val="20"/>
                <w:lang w:val="en-GB"/>
              </w:rPr>
            </w:pPr>
            <w:r w:rsidRPr="78B2B6AB">
              <w:rPr>
                <w:rFonts w:ascii="Times New Roman" w:eastAsia="Times New Roman" w:hAnsi="Times New Roman" w:cs="Times New Roman"/>
                <w:sz w:val="20"/>
                <w:szCs w:val="20"/>
                <w:lang w:val="en-GB"/>
              </w:rPr>
              <w:t xml:space="preserve">IM+NF values are 18 </w:t>
            </w:r>
            <w:proofErr w:type="spellStart"/>
            <w:r w:rsidRPr="78B2B6AB">
              <w:rPr>
                <w:rFonts w:ascii="Times New Roman" w:eastAsia="Times New Roman" w:hAnsi="Times New Roman" w:cs="Times New Roman"/>
                <w:sz w:val="20"/>
                <w:szCs w:val="20"/>
                <w:lang w:val="en-GB"/>
              </w:rPr>
              <w:t>dB.</w:t>
            </w:r>
            <w:proofErr w:type="spellEnd"/>
            <w:r w:rsidRPr="78B2B6AB">
              <w:rPr>
                <w:rFonts w:ascii="Times New Roman" w:eastAsia="Times New Roman" w:hAnsi="Times New Roman" w:cs="Times New Roman"/>
                <w:sz w:val="20"/>
                <w:szCs w:val="20"/>
                <w:lang w:val="en-GB"/>
              </w:rPr>
              <w:t xml:space="preserve"> </w:t>
            </w:r>
          </w:p>
          <w:p w14:paraId="26F4E45E" w14:textId="77777777" w:rsidR="000656A2" w:rsidRDefault="000656A2">
            <w:pPr>
              <w:pStyle w:val="aff5"/>
              <w:numPr>
                <w:ilvl w:val="0"/>
                <w:numId w:val="20"/>
              </w:numPr>
              <w:ind w:leftChars="0" w:left="408"/>
              <w:rPr>
                <w:rFonts w:eastAsia="Times New Roman"/>
                <w:sz w:val="20"/>
              </w:rPr>
            </w:pPr>
            <w:r w:rsidRPr="78B2B6AB">
              <w:rPr>
                <w:rFonts w:eastAsia="Times New Roman"/>
                <w:sz w:val="20"/>
              </w:rPr>
              <w:t>Type 2 WUR:</w:t>
            </w:r>
          </w:p>
          <w:p w14:paraId="1BE9BAEC" w14:textId="77777777" w:rsidR="000656A2" w:rsidRDefault="000656A2" w:rsidP="000656A2">
            <w:pPr>
              <w:spacing w:after="180"/>
              <w:ind w:left="408"/>
              <w:rPr>
                <w:rFonts w:ascii="Times New Roman" w:eastAsia="Times New Roman" w:hAnsi="Times New Roman" w:cs="Times New Roman"/>
                <w:sz w:val="20"/>
                <w:szCs w:val="20"/>
                <w:lang w:val="en-GB"/>
              </w:rPr>
            </w:pPr>
            <w:r w:rsidRPr="78B2B6AB">
              <w:rPr>
                <w:rFonts w:ascii="Times New Roman" w:eastAsia="Times New Roman" w:hAnsi="Times New Roman" w:cs="Times New Roman"/>
                <w:sz w:val="20"/>
                <w:szCs w:val="20"/>
                <w:lang w:val="en-GB"/>
              </w:rPr>
              <w:t>IM+NF values are 13.5 dB</w:t>
            </w:r>
          </w:p>
          <w:p w14:paraId="70B4C23A" w14:textId="77777777" w:rsidR="000656A2" w:rsidRDefault="000656A2" w:rsidP="004156F2">
            <w:pPr>
              <w:spacing w:after="180"/>
              <w:rPr>
                <w:rFonts w:ascii="Times New Roman" w:eastAsia="Times New Roman" w:hAnsi="Times New Roman" w:cs="Times New Roman"/>
                <w:sz w:val="20"/>
                <w:szCs w:val="20"/>
                <w:lang w:val="en-GB"/>
              </w:rPr>
            </w:pPr>
            <w:r w:rsidRPr="78B2B6AB">
              <w:rPr>
                <w:rFonts w:ascii="Times New Roman" w:eastAsia="Times New Roman" w:hAnsi="Times New Roman" w:cs="Times New Roman"/>
                <w:sz w:val="20"/>
                <w:szCs w:val="20"/>
                <w:lang w:val="en-GB"/>
              </w:rPr>
              <w:t xml:space="preserve">IM is implementation </w:t>
            </w:r>
            <w:proofErr w:type="gramStart"/>
            <w:r w:rsidRPr="78B2B6AB">
              <w:rPr>
                <w:rFonts w:ascii="Times New Roman" w:eastAsia="Times New Roman" w:hAnsi="Times New Roman" w:cs="Times New Roman"/>
                <w:sz w:val="20"/>
                <w:szCs w:val="20"/>
                <w:lang w:val="en-GB"/>
              </w:rPr>
              <w:t>margin</w:t>
            </w:r>
            <w:proofErr w:type="gramEnd"/>
            <w:r w:rsidRPr="78B2B6AB">
              <w:rPr>
                <w:rFonts w:ascii="Times New Roman" w:eastAsia="Times New Roman" w:hAnsi="Times New Roman" w:cs="Times New Roman"/>
                <w:sz w:val="20"/>
                <w:szCs w:val="20"/>
                <w:lang w:val="en-GB"/>
              </w:rPr>
              <w:t xml:space="preserve"> and NF is the WUR noise figure.</w:t>
            </w:r>
          </w:p>
        </w:tc>
        <w:tc>
          <w:tcPr>
            <w:tcW w:w="1458" w:type="dxa"/>
            <w:shd w:val="clear" w:color="auto" w:fill="auto"/>
          </w:tcPr>
          <w:p w14:paraId="618C2ABF"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w:t>
            </w:r>
          </w:p>
        </w:tc>
        <w:tc>
          <w:tcPr>
            <w:tcW w:w="1121" w:type="dxa"/>
            <w:shd w:val="clear" w:color="auto" w:fill="auto"/>
          </w:tcPr>
          <w:p w14:paraId="5950CF01"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Yes</w:t>
            </w:r>
          </w:p>
        </w:tc>
        <w:tc>
          <w:tcPr>
            <w:tcW w:w="1414" w:type="dxa"/>
            <w:shd w:val="clear" w:color="auto" w:fill="auto"/>
          </w:tcPr>
          <w:p w14:paraId="0C224F9B"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N/A</w:t>
            </w:r>
          </w:p>
        </w:tc>
        <w:tc>
          <w:tcPr>
            <w:tcW w:w="1410" w:type="dxa"/>
          </w:tcPr>
          <w:p w14:paraId="1B54928D"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UE </w:t>
            </w:r>
            <w:proofErr w:type="gramStart"/>
            <w:r w:rsidRPr="78B2B6AB">
              <w:rPr>
                <w:rFonts w:ascii="Times New Roman" w:eastAsia="Times New Roman" w:hAnsi="Times New Roman" w:cs="Times New Roman"/>
                <w:sz w:val="20"/>
                <w:szCs w:val="20"/>
              </w:rPr>
              <w:t>not support</w:t>
            </w:r>
            <w:proofErr w:type="gramEnd"/>
            <w:r w:rsidRPr="78B2B6AB">
              <w:rPr>
                <w:rFonts w:ascii="Times New Roman" w:eastAsia="Times New Roman" w:hAnsi="Times New Roman" w:cs="Times New Roman"/>
                <w:sz w:val="20"/>
                <w:szCs w:val="20"/>
              </w:rPr>
              <w:t xml:space="preserve"> the detection of the LP-WUS</w:t>
            </w:r>
          </w:p>
        </w:tc>
        <w:tc>
          <w:tcPr>
            <w:tcW w:w="1232" w:type="dxa"/>
            <w:shd w:val="clear" w:color="auto" w:fill="auto"/>
          </w:tcPr>
          <w:p w14:paraId="1686E944"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Per band</w:t>
            </w:r>
          </w:p>
        </w:tc>
        <w:tc>
          <w:tcPr>
            <w:tcW w:w="1416" w:type="dxa"/>
            <w:shd w:val="clear" w:color="auto" w:fill="auto"/>
          </w:tcPr>
          <w:p w14:paraId="50AF9877"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NO</w:t>
            </w:r>
          </w:p>
        </w:tc>
        <w:tc>
          <w:tcPr>
            <w:tcW w:w="1416" w:type="dxa"/>
            <w:shd w:val="clear" w:color="auto" w:fill="auto"/>
          </w:tcPr>
          <w:p w14:paraId="7B78E0FF"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NO</w:t>
            </w:r>
          </w:p>
        </w:tc>
        <w:tc>
          <w:tcPr>
            <w:tcW w:w="1686" w:type="dxa"/>
          </w:tcPr>
          <w:p w14:paraId="675C99AF"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NO</w:t>
            </w:r>
          </w:p>
        </w:tc>
        <w:tc>
          <w:tcPr>
            <w:tcW w:w="1432" w:type="dxa"/>
            <w:shd w:val="clear" w:color="auto" w:fill="auto"/>
          </w:tcPr>
          <w:p w14:paraId="6680C2F0"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no need 1-to-1 mapping between waveform and LP-WUR type</w:t>
            </w:r>
          </w:p>
        </w:tc>
        <w:tc>
          <w:tcPr>
            <w:tcW w:w="1906" w:type="dxa"/>
            <w:shd w:val="clear" w:color="auto" w:fill="auto"/>
          </w:tcPr>
          <w:p w14:paraId="74C34E65" w14:textId="77777777" w:rsidR="000656A2" w:rsidRDefault="000656A2" w:rsidP="004156F2">
            <w:pPr>
              <w:spacing w:after="180"/>
              <w:rPr>
                <w:rFonts w:ascii="Times New Roman" w:eastAsia="Times New Roman" w:hAnsi="Times New Roman" w:cs="Times New Roman"/>
                <w:sz w:val="20"/>
                <w:szCs w:val="20"/>
              </w:rPr>
            </w:pPr>
            <w:r w:rsidRPr="78B2B6AB">
              <w:rPr>
                <w:rFonts w:ascii="Times New Roman" w:eastAsia="Times New Roman" w:hAnsi="Times New Roman" w:cs="Times New Roman"/>
                <w:sz w:val="20"/>
                <w:szCs w:val="20"/>
              </w:rPr>
              <w:t xml:space="preserve"> Optional with capability signaling</w:t>
            </w:r>
          </w:p>
        </w:tc>
      </w:tr>
    </w:tbl>
    <w:p w14:paraId="3B2A4265" w14:textId="098A6818" w:rsidR="000656A2" w:rsidRPr="000656A2" w:rsidRDefault="000656A2">
      <w:pPr>
        <w:pStyle w:val="aff5"/>
        <w:numPr>
          <w:ilvl w:val="0"/>
          <w:numId w:val="16"/>
        </w:numPr>
        <w:ind w:leftChars="0"/>
        <w:rPr>
          <w:lang w:eastAsia="zh-CN"/>
        </w:rPr>
      </w:pPr>
      <w:r w:rsidRPr="006666B2">
        <w:rPr>
          <w:rFonts w:hint="eastAsia"/>
        </w:rPr>
        <w:t>R4-</w:t>
      </w:r>
      <w:proofErr w:type="gramStart"/>
      <w:r w:rsidRPr="006666B2">
        <w:rPr>
          <w:rFonts w:hint="eastAsia"/>
        </w:rPr>
        <w:t>250</w:t>
      </w:r>
      <w:r>
        <w:rPr>
          <w:rFonts w:eastAsiaTheme="minorEastAsia" w:hint="eastAsia"/>
          <w:lang w:eastAsia="zh-CN"/>
        </w:rPr>
        <w:t>7478  Huawei</w:t>
      </w:r>
      <w:proofErr w:type="gram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656A2" w:rsidRPr="00F218D2" w14:paraId="2268B210" w14:textId="77777777" w:rsidTr="004156F2">
        <w:trPr>
          <w:trHeight w:val="20"/>
        </w:trPr>
        <w:tc>
          <w:tcPr>
            <w:tcW w:w="2037" w:type="dxa"/>
            <w:shd w:val="clear" w:color="auto" w:fill="auto"/>
          </w:tcPr>
          <w:p w14:paraId="236EEC1D" w14:textId="77777777" w:rsidR="000656A2" w:rsidRPr="00841A0F" w:rsidRDefault="000656A2"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55.</w:t>
            </w:r>
            <w:r w:rsidRPr="002B690D">
              <w:rPr>
                <w:rFonts w:ascii="Arial" w:eastAsiaTheme="minorEastAsia" w:hAnsi="Arial" w:cs="Arial" w:hint="eastAsia"/>
                <w:sz w:val="18"/>
                <w:szCs w:val="18"/>
              </w:rPr>
              <w:t>NR_LPWUS</w:t>
            </w:r>
          </w:p>
        </w:tc>
        <w:tc>
          <w:tcPr>
            <w:tcW w:w="702" w:type="dxa"/>
            <w:shd w:val="clear" w:color="auto" w:fill="auto"/>
          </w:tcPr>
          <w:p w14:paraId="7164C755" w14:textId="77777777" w:rsidR="000656A2" w:rsidRPr="00841A0F" w:rsidRDefault="000656A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55-1</w:t>
            </w:r>
          </w:p>
        </w:tc>
        <w:tc>
          <w:tcPr>
            <w:tcW w:w="1327" w:type="dxa"/>
            <w:shd w:val="clear" w:color="auto" w:fill="auto"/>
          </w:tcPr>
          <w:p w14:paraId="42400DED" w14:textId="77777777" w:rsidR="000656A2" w:rsidRPr="00F218D2" w:rsidRDefault="000656A2"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L</w:t>
            </w:r>
            <w:r>
              <w:rPr>
                <w:rFonts w:ascii="Arial" w:hAnsi="Arial" w:cs="Arial"/>
                <w:sz w:val="18"/>
              </w:rPr>
              <w:t>P-WUR types</w:t>
            </w:r>
          </w:p>
        </w:tc>
        <w:tc>
          <w:tcPr>
            <w:tcW w:w="3835" w:type="dxa"/>
            <w:shd w:val="clear" w:color="auto" w:fill="auto"/>
          </w:tcPr>
          <w:p w14:paraId="2E63154A" w14:textId="77777777" w:rsidR="000656A2" w:rsidRPr="00A62E21" w:rsidRDefault="000656A2" w:rsidP="004156F2">
            <w:pPr>
              <w:keepNext/>
              <w:keepLines/>
              <w:rPr>
                <w:rFonts w:ascii="Arial" w:hAnsi="Arial" w:cs="Arial"/>
                <w:bCs/>
                <w:color w:val="000000"/>
                <w:sz w:val="18"/>
              </w:rPr>
            </w:pPr>
            <w:r w:rsidRPr="00A62E21">
              <w:rPr>
                <w:rFonts w:ascii="Arial" w:hAnsi="Arial" w:cs="Arial"/>
                <w:bCs/>
                <w:color w:val="000000"/>
                <w:sz w:val="18"/>
              </w:rPr>
              <w:t xml:space="preserve">Support of </w:t>
            </w:r>
            <w:r>
              <w:rPr>
                <w:rFonts w:ascii="Arial" w:hAnsi="Arial" w:cs="Arial"/>
                <w:bCs/>
                <w:color w:val="000000"/>
                <w:sz w:val="18"/>
              </w:rPr>
              <w:t>different LP-WUR</w:t>
            </w:r>
            <w:r w:rsidRPr="00A62E21">
              <w:rPr>
                <w:rFonts w:ascii="Arial" w:hAnsi="Arial" w:cs="Arial"/>
                <w:bCs/>
                <w:color w:val="000000"/>
                <w:sz w:val="18"/>
              </w:rPr>
              <w:t xml:space="preserve"> UE </w:t>
            </w:r>
            <w:proofErr w:type="gramStart"/>
            <w:r w:rsidRPr="00A62E21">
              <w:rPr>
                <w:rFonts w:ascii="Arial" w:hAnsi="Arial" w:cs="Arial"/>
                <w:bCs/>
                <w:color w:val="000000"/>
                <w:sz w:val="18"/>
              </w:rPr>
              <w:t>type</w:t>
            </w:r>
            <w:proofErr w:type="gramEnd"/>
            <w:r>
              <w:rPr>
                <w:rFonts w:ascii="Arial" w:hAnsi="Arial" w:cs="Arial"/>
                <w:bCs/>
                <w:color w:val="000000"/>
                <w:sz w:val="18"/>
              </w:rPr>
              <w:t>, aiming at different power consumption designs:</w:t>
            </w:r>
          </w:p>
          <w:p w14:paraId="2A3489B5" w14:textId="77777777" w:rsidR="000656A2" w:rsidRPr="00A62E21" w:rsidRDefault="000656A2" w:rsidP="004156F2">
            <w:pPr>
              <w:keepNext/>
              <w:keepLines/>
              <w:rPr>
                <w:rFonts w:ascii="Arial" w:hAnsi="Arial" w:cs="Arial"/>
                <w:bCs/>
                <w:color w:val="000000"/>
                <w:sz w:val="18"/>
              </w:rPr>
            </w:pPr>
            <w:r w:rsidRPr="00A62E21">
              <w:rPr>
                <w:rFonts w:ascii="Arial" w:hAnsi="Arial" w:cs="Arial"/>
                <w:bCs/>
                <w:color w:val="000000"/>
                <w:sz w:val="18"/>
              </w:rPr>
              <w:t xml:space="preserve">a) Type 1: </w:t>
            </w:r>
            <w:r>
              <w:rPr>
                <w:rFonts w:ascii="Arial" w:hAnsi="Arial" w:cs="Arial"/>
                <w:bCs/>
                <w:color w:val="000000"/>
                <w:sz w:val="18"/>
              </w:rPr>
              <w:t xml:space="preserve">LP-WUR targets </w:t>
            </w:r>
            <w:r w:rsidRPr="00004503">
              <w:rPr>
                <w:rFonts w:ascii="Arial" w:hAnsi="Arial" w:cs="Arial"/>
                <w:bCs/>
                <w:color w:val="000000"/>
                <w:sz w:val="18"/>
              </w:rPr>
              <w:t xml:space="preserve">ultra-low power consumption, assuming </w:t>
            </w:r>
            <w:r>
              <w:rPr>
                <w:rFonts w:ascii="Arial" w:hAnsi="Arial" w:cs="Arial"/>
                <w:bCs/>
                <w:color w:val="000000"/>
                <w:sz w:val="18"/>
              </w:rPr>
              <w:t xml:space="preserve">a </w:t>
            </w:r>
            <w:r w:rsidRPr="00004503">
              <w:rPr>
                <w:rFonts w:ascii="Arial" w:hAnsi="Arial" w:cs="Arial"/>
                <w:bCs/>
                <w:color w:val="000000"/>
                <w:sz w:val="18"/>
              </w:rPr>
              <w:t>combined noise figure (NF) and implementation margin (IM) of 18dB.</w:t>
            </w:r>
          </w:p>
          <w:p w14:paraId="3C93A5B8" w14:textId="77777777" w:rsidR="000656A2" w:rsidRPr="00004503" w:rsidRDefault="000656A2" w:rsidP="004156F2">
            <w:pPr>
              <w:keepNext/>
              <w:keepLines/>
              <w:overflowPunct w:val="0"/>
              <w:autoSpaceDE w:val="0"/>
              <w:autoSpaceDN w:val="0"/>
              <w:adjustRightInd w:val="0"/>
              <w:textAlignment w:val="baseline"/>
              <w:rPr>
                <w:rFonts w:ascii="Arial" w:hAnsi="Arial" w:cs="Arial"/>
                <w:sz w:val="18"/>
              </w:rPr>
            </w:pPr>
            <w:r w:rsidRPr="00A62E21">
              <w:rPr>
                <w:rFonts w:ascii="Arial" w:hAnsi="Arial" w:cs="Arial"/>
                <w:bCs/>
                <w:color w:val="000000"/>
                <w:sz w:val="18"/>
              </w:rPr>
              <w:t xml:space="preserve">b) Type 2: </w:t>
            </w:r>
            <w:r>
              <w:rPr>
                <w:rFonts w:ascii="Arial" w:hAnsi="Arial" w:cs="Arial"/>
                <w:bCs/>
                <w:color w:val="000000"/>
                <w:sz w:val="18"/>
              </w:rPr>
              <w:t xml:space="preserve">LP-WUR targets </w:t>
            </w:r>
            <w:r w:rsidRPr="00004503">
              <w:rPr>
                <w:rFonts w:ascii="Arial" w:hAnsi="Arial" w:cs="Arial"/>
                <w:bCs/>
                <w:color w:val="000000"/>
                <w:sz w:val="18"/>
              </w:rPr>
              <w:t xml:space="preserve">moderate power consumption, assuming </w:t>
            </w:r>
            <w:r>
              <w:rPr>
                <w:rFonts w:ascii="Arial" w:hAnsi="Arial" w:cs="Arial"/>
                <w:bCs/>
                <w:color w:val="000000"/>
                <w:sz w:val="18"/>
              </w:rPr>
              <w:t xml:space="preserve">a </w:t>
            </w:r>
            <w:r w:rsidRPr="00004503">
              <w:rPr>
                <w:rFonts w:ascii="Arial" w:hAnsi="Arial" w:cs="Arial"/>
                <w:bCs/>
                <w:color w:val="000000"/>
                <w:sz w:val="18"/>
              </w:rPr>
              <w:t>combined noise figure (NF) and implementation margin (IM) of 1</w:t>
            </w:r>
            <w:r>
              <w:rPr>
                <w:rFonts w:ascii="Arial" w:hAnsi="Arial" w:cs="Arial"/>
                <w:bCs/>
                <w:color w:val="000000"/>
                <w:sz w:val="18"/>
              </w:rPr>
              <w:t>3.5</w:t>
            </w:r>
            <w:r w:rsidRPr="00004503">
              <w:rPr>
                <w:rFonts w:ascii="Arial" w:hAnsi="Arial" w:cs="Arial"/>
                <w:bCs/>
                <w:color w:val="000000"/>
                <w:sz w:val="18"/>
              </w:rPr>
              <w:t>dB.</w:t>
            </w:r>
          </w:p>
        </w:tc>
        <w:tc>
          <w:tcPr>
            <w:tcW w:w="1458" w:type="dxa"/>
            <w:shd w:val="clear" w:color="auto" w:fill="auto"/>
          </w:tcPr>
          <w:p w14:paraId="074949D5" w14:textId="77777777" w:rsidR="000656A2" w:rsidRPr="00C56865" w:rsidRDefault="000656A2" w:rsidP="004156F2">
            <w:pPr>
              <w:keepNext/>
              <w:keepLines/>
              <w:overflowPunct w:val="0"/>
              <w:autoSpaceDE w:val="0"/>
              <w:autoSpaceDN w:val="0"/>
              <w:adjustRightInd w:val="0"/>
              <w:jc w:val="center"/>
              <w:textAlignment w:val="baseline"/>
              <w:rPr>
                <w:rFonts w:ascii="Arial" w:eastAsiaTheme="minorEastAsia" w:hAnsi="Arial" w:cs="Arial"/>
                <w:bCs/>
                <w:sz w:val="18"/>
              </w:rPr>
            </w:pPr>
            <w:r w:rsidRPr="00C56865">
              <w:rPr>
                <w:rFonts w:ascii="Arial" w:eastAsiaTheme="minorEastAsia" w:hAnsi="Arial" w:cs="Arial" w:hint="eastAsia"/>
                <w:bCs/>
                <w:sz w:val="18"/>
              </w:rPr>
              <w:t>N</w:t>
            </w:r>
            <w:r w:rsidRPr="00C56865">
              <w:rPr>
                <w:rFonts w:ascii="Arial" w:eastAsiaTheme="minorEastAsia" w:hAnsi="Arial" w:cs="Arial"/>
                <w:bCs/>
                <w:sz w:val="18"/>
              </w:rPr>
              <w:t>/A</w:t>
            </w:r>
          </w:p>
        </w:tc>
        <w:tc>
          <w:tcPr>
            <w:tcW w:w="1121" w:type="dxa"/>
            <w:shd w:val="clear" w:color="auto" w:fill="auto"/>
          </w:tcPr>
          <w:p w14:paraId="21A21685"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w:t>
            </w:r>
            <w:r>
              <w:rPr>
                <w:rFonts w:ascii="Arial" w:hAnsi="Arial" w:cs="Arial"/>
                <w:sz w:val="18"/>
              </w:rPr>
              <w:t>es</w:t>
            </w:r>
          </w:p>
        </w:tc>
        <w:tc>
          <w:tcPr>
            <w:tcW w:w="1414" w:type="dxa"/>
            <w:shd w:val="clear" w:color="auto" w:fill="auto"/>
          </w:tcPr>
          <w:p w14:paraId="6246B140" w14:textId="77777777" w:rsidR="000656A2" w:rsidRPr="00C56865" w:rsidRDefault="000656A2" w:rsidP="004156F2">
            <w:pPr>
              <w:keepNext/>
              <w:keepLines/>
              <w:overflowPunct w:val="0"/>
              <w:autoSpaceDE w:val="0"/>
              <w:autoSpaceDN w:val="0"/>
              <w:adjustRightInd w:val="0"/>
              <w:jc w:val="center"/>
              <w:textAlignment w:val="baseline"/>
              <w:rPr>
                <w:rFonts w:ascii="Arial" w:eastAsiaTheme="minorEastAsia" w:hAnsi="Arial" w:cs="Arial"/>
                <w:bCs/>
                <w:sz w:val="18"/>
              </w:rPr>
            </w:pPr>
            <w:r w:rsidRPr="00C56865">
              <w:rPr>
                <w:rFonts w:ascii="Arial" w:eastAsiaTheme="minorEastAsia" w:hAnsi="Arial" w:cs="Arial" w:hint="eastAsia"/>
                <w:bCs/>
                <w:sz w:val="18"/>
              </w:rPr>
              <w:t>N</w:t>
            </w:r>
            <w:r w:rsidRPr="00C56865">
              <w:rPr>
                <w:rFonts w:ascii="Arial" w:eastAsiaTheme="minorEastAsia" w:hAnsi="Arial" w:cs="Arial"/>
                <w:bCs/>
                <w:sz w:val="18"/>
              </w:rPr>
              <w:t>/A</w:t>
            </w:r>
          </w:p>
        </w:tc>
        <w:tc>
          <w:tcPr>
            <w:tcW w:w="1410" w:type="dxa"/>
          </w:tcPr>
          <w:p w14:paraId="4D0AC249" w14:textId="77777777" w:rsidR="000656A2" w:rsidRPr="00F218D2" w:rsidRDefault="000656A2" w:rsidP="004156F2">
            <w:pPr>
              <w:keepNext/>
              <w:keepLines/>
              <w:rPr>
                <w:rFonts w:ascii="Arial" w:hAnsi="Arial" w:cs="Arial"/>
                <w:sz w:val="18"/>
              </w:rPr>
            </w:pPr>
          </w:p>
        </w:tc>
        <w:tc>
          <w:tcPr>
            <w:tcW w:w="1232" w:type="dxa"/>
            <w:shd w:val="clear" w:color="auto" w:fill="auto"/>
          </w:tcPr>
          <w:p w14:paraId="30CC42C9" w14:textId="77777777" w:rsidR="000656A2" w:rsidRPr="00F218D2" w:rsidRDefault="000656A2" w:rsidP="004156F2">
            <w:pPr>
              <w:keepNext/>
              <w:keepLines/>
              <w:rPr>
                <w:rFonts w:ascii="Arial" w:hAnsi="Arial" w:cs="Arial"/>
                <w:sz w:val="18"/>
              </w:rPr>
            </w:pPr>
            <w:r>
              <w:rPr>
                <w:rFonts w:ascii="Arial" w:hAnsi="Arial" w:cs="Arial"/>
                <w:sz w:val="18"/>
              </w:rPr>
              <w:t>Per UE</w:t>
            </w:r>
          </w:p>
        </w:tc>
        <w:tc>
          <w:tcPr>
            <w:tcW w:w="1416" w:type="dxa"/>
            <w:shd w:val="clear" w:color="auto" w:fill="auto"/>
          </w:tcPr>
          <w:p w14:paraId="272AF1D0"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w:t>
            </w:r>
            <w:r>
              <w:rPr>
                <w:rFonts w:ascii="Arial" w:hAnsi="Arial" w:cs="Arial"/>
                <w:sz w:val="18"/>
              </w:rPr>
              <w:t>o</w:t>
            </w:r>
          </w:p>
        </w:tc>
        <w:tc>
          <w:tcPr>
            <w:tcW w:w="1416" w:type="dxa"/>
            <w:shd w:val="clear" w:color="auto" w:fill="auto"/>
          </w:tcPr>
          <w:p w14:paraId="358B7568"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w:t>
            </w:r>
            <w:r>
              <w:rPr>
                <w:rFonts w:ascii="Arial" w:hAnsi="Arial" w:cs="Arial"/>
                <w:sz w:val="18"/>
              </w:rPr>
              <w:t>es (FR1 only)</w:t>
            </w:r>
          </w:p>
        </w:tc>
        <w:tc>
          <w:tcPr>
            <w:tcW w:w="1686" w:type="dxa"/>
          </w:tcPr>
          <w:p w14:paraId="4223DD24" w14:textId="77777777" w:rsidR="000656A2" w:rsidRPr="000D27DC" w:rsidRDefault="000656A2" w:rsidP="004156F2">
            <w:pPr>
              <w:keepNext/>
              <w:keepLines/>
              <w:overflowPunct w:val="0"/>
              <w:autoSpaceDE w:val="0"/>
              <w:autoSpaceDN w:val="0"/>
              <w:adjustRightInd w:val="0"/>
              <w:jc w:val="center"/>
              <w:textAlignment w:val="baseline"/>
              <w:rPr>
                <w:rFonts w:ascii="Arial" w:eastAsiaTheme="minorEastAsia" w:hAnsi="Arial" w:cs="Arial"/>
                <w:bCs/>
                <w:sz w:val="18"/>
              </w:rPr>
            </w:pPr>
            <w:r w:rsidRPr="000D27DC">
              <w:rPr>
                <w:rFonts w:ascii="Arial" w:eastAsiaTheme="minorEastAsia" w:hAnsi="Arial" w:cs="Arial" w:hint="eastAsia"/>
                <w:bCs/>
                <w:sz w:val="18"/>
              </w:rPr>
              <w:t>N</w:t>
            </w:r>
            <w:r w:rsidRPr="000D27DC">
              <w:rPr>
                <w:rFonts w:ascii="Arial" w:eastAsiaTheme="minorEastAsia" w:hAnsi="Arial" w:cs="Arial"/>
                <w:bCs/>
                <w:sz w:val="18"/>
              </w:rPr>
              <w:t>/A</w:t>
            </w:r>
          </w:p>
        </w:tc>
        <w:tc>
          <w:tcPr>
            <w:tcW w:w="1432" w:type="dxa"/>
            <w:shd w:val="clear" w:color="auto" w:fill="auto"/>
          </w:tcPr>
          <w:p w14:paraId="74E7770E"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F5124"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O</w:t>
            </w:r>
            <w:r>
              <w:rPr>
                <w:rFonts w:ascii="Arial" w:hAnsi="Arial" w:cs="Arial"/>
                <w:sz w:val="18"/>
              </w:rPr>
              <w:t>ptional</w:t>
            </w:r>
          </w:p>
        </w:tc>
      </w:tr>
    </w:tbl>
    <w:p w14:paraId="69257FF6" w14:textId="77777777" w:rsidR="000656A2" w:rsidRDefault="000656A2" w:rsidP="00DD0D67">
      <w:pPr>
        <w:rPr>
          <w:rFonts w:ascii="Arial" w:eastAsiaTheme="minorEastAsia" w:hAnsi="Arial" w:cs="Arial"/>
          <w:sz w:val="28"/>
          <w:szCs w:val="28"/>
        </w:rPr>
      </w:pPr>
    </w:p>
    <w:p w14:paraId="1F4DA247" w14:textId="77777777" w:rsidR="000656A2" w:rsidRDefault="000656A2" w:rsidP="000656A2">
      <w:pPr>
        <w:pStyle w:val="30"/>
        <w:rPr>
          <w:rFonts w:eastAsiaTheme="minorEastAsia"/>
          <w:lang w:eastAsia="zh-CN"/>
        </w:rPr>
      </w:pPr>
      <w:r>
        <w:rPr>
          <w:rFonts w:hint="eastAsia"/>
        </w:rPr>
        <w:t>Recommended WF:</w:t>
      </w:r>
    </w:p>
    <w:p w14:paraId="71BEB704" w14:textId="306DE32C" w:rsidR="000656A2" w:rsidRPr="000656A2" w:rsidRDefault="000656A2" w:rsidP="00DD0D67">
      <w:pPr>
        <w:rPr>
          <w:rFonts w:ascii="Arial" w:eastAsiaTheme="minorEastAsia" w:hAnsi="Arial" w:cs="Arial"/>
          <w:sz w:val="28"/>
          <w:szCs w:val="28"/>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656A2" w:rsidRPr="00F218D2" w14:paraId="3312BB5D" w14:textId="77777777" w:rsidTr="004156F2">
        <w:trPr>
          <w:trHeight w:val="20"/>
        </w:trPr>
        <w:tc>
          <w:tcPr>
            <w:tcW w:w="2037" w:type="dxa"/>
            <w:shd w:val="clear" w:color="auto" w:fill="auto"/>
          </w:tcPr>
          <w:p w14:paraId="73A09E4F"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73E6418B"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36D73A5"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8FA6E69"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A6A9A72"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6B3DB43"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CEF56A1"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4DB4EA7"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4C6559A6" w14:textId="77777777" w:rsidR="000656A2" w:rsidRPr="00F218D2" w:rsidRDefault="000656A2"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72D0E3E" w14:textId="77777777" w:rsidR="000656A2" w:rsidRPr="00F218D2" w:rsidRDefault="000656A2" w:rsidP="004156F2">
            <w:pPr>
              <w:keepNext/>
              <w:keepLines/>
              <w:rPr>
                <w:rFonts w:ascii="Arial" w:hAnsi="Arial" w:cs="Arial"/>
                <w:b/>
                <w:sz w:val="18"/>
              </w:rPr>
            </w:pPr>
            <w:r w:rsidRPr="00F218D2">
              <w:rPr>
                <w:rFonts w:ascii="Arial" w:hAnsi="Arial" w:cs="Arial"/>
                <w:b/>
                <w:sz w:val="18"/>
              </w:rPr>
              <w:t>Type</w:t>
            </w:r>
          </w:p>
          <w:p w14:paraId="468851AA" w14:textId="77777777" w:rsidR="000656A2" w:rsidRPr="00F218D2" w:rsidRDefault="000656A2"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6B1CB3C"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DCEACE4"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1CCB767B"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448D0362"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0C79101"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0656A2" w:rsidRPr="00F218D2" w14:paraId="0D3464ED" w14:textId="77777777" w:rsidTr="004156F2">
        <w:trPr>
          <w:trHeight w:val="20"/>
        </w:trPr>
        <w:tc>
          <w:tcPr>
            <w:tcW w:w="2037" w:type="dxa"/>
            <w:shd w:val="clear" w:color="auto" w:fill="auto"/>
          </w:tcPr>
          <w:p w14:paraId="70AABD1E" w14:textId="0AA19AEC" w:rsidR="000656A2" w:rsidRPr="00841A0F" w:rsidRDefault="000656A2"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53.</w:t>
            </w:r>
            <w:r w:rsidRPr="002B690D">
              <w:rPr>
                <w:rFonts w:ascii="Arial" w:eastAsiaTheme="minorEastAsia" w:hAnsi="Arial" w:cs="Arial" w:hint="eastAsia"/>
                <w:sz w:val="18"/>
                <w:szCs w:val="18"/>
              </w:rPr>
              <w:t>NR_LPWUS</w:t>
            </w:r>
          </w:p>
        </w:tc>
        <w:tc>
          <w:tcPr>
            <w:tcW w:w="702" w:type="dxa"/>
            <w:shd w:val="clear" w:color="auto" w:fill="auto"/>
          </w:tcPr>
          <w:p w14:paraId="61261C09" w14:textId="2C4BB8CA" w:rsidR="000656A2" w:rsidRPr="00841A0F" w:rsidRDefault="000656A2"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53-1</w:t>
            </w:r>
          </w:p>
        </w:tc>
        <w:tc>
          <w:tcPr>
            <w:tcW w:w="1327" w:type="dxa"/>
            <w:shd w:val="clear" w:color="auto" w:fill="auto"/>
          </w:tcPr>
          <w:p w14:paraId="0E0E7418" w14:textId="77777777" w:rsidR="000656A2" w:rsidRPr="00F218D2" w:rsidRDefault="000656A2"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L</w:t>
            </w:r>
            <w:r>
              <w:rPr>
                <w:rFonts w:ascii="Arial" w:hAnsi="Arial" w:cs="Arial"/>
                <w:sz w:val="18"/>
              </w:rPr>
              <w:t>P-WUR types</w:t>
            </w:r>
          </w:p>
        </w:tc>
        <w:tc>
          <w:tcPr>
            <w:tcW w:w="3835" w:type="dxa"/>
            <w:shd w:val="clear" w:color="auto" w:fill="auto"/>
          </w:tcPr>
          <w:p w14:paraId="5B8862A2" w14:textId="77777777" w:rsidR="000656A2" w:rsidRPr="00A62E21" w:rsidRDefault="000656A2" w:rsidP="004156F2">
            <w:pPr>
              <w:keepNext/>
              <w:keepLines/>
              <w:rPr>
                <w:rFonts w:ascii="Arial" w:hAnsi="Arial" w:cs="Arial"/>
                <w:bCs/>
                <w:color w:val="000000"/>
                <w:sz w:val="18"/>
              </w:rPr>
            </w:pPr>
            <w:r w:rsidRPr="00A62E21">
              <w:rPr>
                <w:rFonts w:ascii="Arial" w:hAnsi="Arial" w:cs="Arial"/>
                <w:bCs/>
                <w:color w:val="000000"/>
                <w:sz w:val="18"/>
              </w:rPr>
              <w:t xml:space="preserve">Support of </w:t>
            </w:r>
            <w:r>
              <w:rPr>
                <w:rFonts w:ascii="Arial" w:hAnsi="Arial" w:cs="Arial"/>
                <w:bCs/>
                <w:color w:val="000000"/>
                <w:sz w:val="18"/>
              </w:rPr>
              <w:t>different LP-WUR</w:t>
            </w:r>
            <w:r w:rsidRPr="00A62E21">
              <w:rPr>
                <w:rFonts w:ascii="Arial" w:hAnsi="Arial" w:cs="Arial"/>
                <w:bCs/>
                <w:color w:val="000000"/>
                <w:sz w:val="18"/>
              </w:rPr>
              <w:t xml:space="preserve"> UE </w:t>
            </w:r>
            <w:proofErr w:type="gramStart"/>
            <w:r w:rsidRPr="00A62E21">
              <w:rPr>
                <w:rFonts w:ascii="Arial" w:hAnsi="Arial" w:cs="Arial"/>
                <w:bCs/>
                <w:color w:val="000000"/>
                <w:sz w:val="18"/>
              </w:rPr>
              <w:t>type</w:t>
            </w:r>
            <w:proofErr w:type="gramEnd"/>
            <w:r>
              <w:rPr>
                <w:rFonts w:ascii="Arial" w:hAnsi="Arial" w:cs="Arial"/>
                <w:bCs/>
                <w:color w:val="000000"/>
                <w:sz w:val="18"/>
              </w:rPr>
              <w:t>, aiming at different power consumption designs:</w:t>
            </w:r>
          </w:p>
          <w:p w14:paraId="1A3CB73F" w14:textId="77777777" w:rsidR="000656A2" w:rsidRPr="00A62E21" w:rsidRDefault="000656A2" w:rsidP="004156F2">
            <w:pPr>
              <w:keepNext/>
              <w:keepLines/>
              <w:rPr>
                <w:rFonts w:ascii="Arial" w:hAnsi="Arial" w:cs="Arial"/>
                <w:bCs/>
                <w:color w:val="000000"/>
                <w:sz w:val="18"/>
              </w:rPr>
            </w:pPr>
            <w:r w:rsidRPr="00A62E21">
              <w:rPr>
                <w:rFonts w:ascii="Arial" w:hAnsi="Arial" w:cs="Arial"/>
                <w:bCs/>
                <w:color w:val="000000"/>
                <w:sz w:val="18"/>
              </w:rPr>
              <w:t xml:space="preserve">a) Type 1: </w:t>
            </w:r>
            <w:r>
              <w:rPr>
                <w:rFonts w:ascii="Arial" w:hAnsi="Arial" w:cs="Arial"/>
                <w:bCs/>
                <w:color w:val="000000"/>
                <w:sz w:val="18"/>
              </w:rPr>
              <w:t xml:space="preserve">LP-WUR targets </w:t>
            </w:r>
            <w:r w:rsidRPr="00004503">
              <w:rPr>
                <w:rFonts w:ascii="Arial" w:hAnsi="Arial" w:cs="Arial"/>
                <w:bCs/>
                <w:color w:val="000000"/>
                <w:sz w:val="18"/>
              </w:rPr>
              <w:t xml:space="preserve">ultra-low power consumption, assuming </w:t>
            </w:r>
            <w:r>
              <w:rPr>
                <w:rFonts w:ascii="Arial" w:hAnsi="Arial" w:cs="Arial"/>
                <w:bCs/>
                <w:color w:val="000000"/>
                <w:sz w:val="18"/>
              </w:rPr>
              <w:t xml:space="preserve">a </w:t>
            </w:r>
            <w:r w:rsidRPr="00004503">
              <w:rPr>
                <w:rFonts w:ascii="Arial" w:hAnsi="Arial" w:cs="Arial"/>
                <w:bCs/>
                <w:color w:val="000000"/>
                <w:sz w:val="18"/>
              </w:rPr>
              <w:t>combined noise figure (NF) and implementation margin (IM) of 18dB.</w:t>
            </w:r>
          </w:p>
          <w:p w14:paraId="264EAFEC" w14:textId="77777777" w:rsidR="000656A2" w:rsidRPr="00004503" w:rsidRDefault="000656A2" w:rsidP="004156F2">
            <w:pPr>
              <w:keepNext/>
              <w:keepLines/>
              <w:overflowPunct w:val="0"/>
              <w:autoSpaceDE w:val="0"/>
              <w:autoSpaceDN w:val="0"/>
              <w:adjustRightInd w:val="0"/>
              <w:textAlignment w:val="baseline"/>
              <w:rPr>
                <w:rFonts w:ascii="Arial" w:hAnsi="Arial" w:cs="Arial"/>
                <w:sz w:val="18"/>
              </w:rPr>
            </w:pPr>
            <w:r w:rsidRPr="00A62E21">
              <w:rPr>
                <w:rFonts w:ascii="Arial" w:hAnsi="Arial" w:cs="Arial"/>
                <w:bCs/>
                <w:color w:val="000000"/>
                <w:sz w:val="18"/>
              </w:rPr>
              <w:t xml:space="preserve">b) Type 2: </w:t>
            </w:r>
            <w:r>
              <w:rPr>
                <w:rFonts w:ascii="Arial" w:hAnsi="Arial" w:cs="Arial"/>
                <w:bCs/>
                <w:color w:val="000000"/>
                <w:sz w:val="18"/>
              </w:rPr>
              <w:t xml:space="preserve">LP-WUR targets </w:t>
            </w:r>
            <w:r w:rsidRPr="00004503">
              <w:rPr>
                <w:rFonts w:ascii="Arial" w:hAnsi="Arial" w:cs="Arial"/>
                <w:bCs/>
                <w:color w:val="000000"/>
                <w:sz w:val="18"/>
              </w:rPr>
              <w:t xml:space="preserve">moderate power consumption, assuming </w:t>
            </w:r>
            <w:r>
              <w:rPr>
                <w:rFonts w:ascii="Arial" w:hAnsi="Arial" w:cs="Arial"/>
                <w:bCs/>
                <w:color w:val="000000"/>
                <w:sz w:val="18"/>
              </w:rPr>
              <w:t xml:space="preserve">a </w:t>
            </w:r>
            <w:r w:rsidRPr="00004503">
              <w:rPr>
                <w:rFonts w:ascii="Arial" w:hAnsi="Arial" w:cs="Arial"/>
                <w:bCs/>
                <w:color w:val="000000"/>
                <w:sz w:val="18"/>
              </w:rPr>
              <w:t>combined noise figure (NF) and implementation margin (IM) of 1</w:t>
            </w:r>
            <w:r>
              <w:rPr>
                <w:rFonts w:ascii="Arial" w:hAnsi="Arial" w:cs="Arial"/>
                <w:bCs/>
                <w:color w:val="000000"/>
                <w:sz w:val="18"/>
              </w:rPr>
              <w:t>3.5</w:t>
            </w:r>
            <w:r w:rsidRPr="00004503">
              <w:rPr>
                <w:rFonts w:ascii="Arial" w:hAnsi="Arial" w:cs="Arial"/>
                <w:bCs/>
                <w:color w:val="000000"/>
                <w:sz w:val="18"/>
              </w:rPr>
              <w:t>dB.</w:t>
            </w:r>
          </w:p>
        </w:tc>
        <w:tc>
          <w:tcPr>
            <w:tcW w:w="1458" w:type="dxa"/>
            <w:shd w:val="clear" w:color="auto" w:fill="auto"/>
          </w:tcPr>
          <w:p w14:paraId="33BFC7E1" w14:textId="77777777" w:rsidR="000656A2" w:rsidRPr="00C56865" w:rsidRDefault="000656A2" w:rsidP="004156F2">
            <w:pPr>
              <w:keepNext/>
              <w:keepLines/>
              <w:overflowPunct w:val="0"/>
              <w:autoSpaceDE w:val="0"/>
              <w:autoSpaceDN w:val="0"/>
              <w:adjustRightInd w:val="0"/>
              <w:jc w:val="center"/>
              <w:textAlignment w:val="baseline"/>
              <w:rPr>
                <w:rFonts w:ascii="Arial" w:eastAsiaTheme="minorEastAsia" w:hAnsi="Arial" w:cs="Arial"/>
                <w:bCs/>
                <w:sz w:val="18"/>
              </w:rPr>
            </w:pPr>
            <w:r w:rsidRPr="00C56865">
              <w:rPr>
                <w:rFonts w:ascii="Arial" w:eastAsiaTheme="minorEastAsia" w:hAnsi="Arial" w:cs="Arial" w:hint="eastAsia"/>
                <w:bCs/>
                <w:sz w:val="18"/>
              </w:rPr>
              <w:t>N</w:t>
            </w:r>
            <w:r w:rsidRPr="00C56865">
              <w:rPr>
                <w:rFonts w:ascii="Arial" w:eastAsiaTheme="minorEastAsia" w:hAnsi="Arial" w:cs="Arial"/>
                <w:bCs/>
                <w:sz w:val="18"/>
              </w:rPr>
              <w:t>/A</w:t>
            </w:r>
          </w:p>
        </w:tc>
        <w:tc>
          <w:tcPr>
            <w:tcW w:w="1121" w:type="dxa"/>
            <w:shd w:val="clear" w:color="auto" w:fill="auto"/>
          </w:tcPr>
          <w:p w14:paraId="5F63BFBA"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w:t>
            </w:r>
            <w:r>
              <w:rPr>
                <w:rFonts w:ascii="Arial" w:hAnsi="Arial" w:cs="Arial"/>
                <w:sz w:val="18"/>
              </w:rPr>
              <w:t>es</w:t>
            </w:r>
          </w:p>
        </w:tc>
        <w:tc>
          <w:tcPr>
            <w:tcW w:w="1414" w:type="dxa"/>
            <w:shd w:val="clear" w:color="auto" w:fill="auto"/>
          </w:tcPr>
          <w:p w14:paraId="10BF3D3B" w14:textId="77777777" w:rsidR="000656A2" w:rsidRPr="00C56865" w:rsidRDefault="000656A2" w:rsidP="004156F2">
            <w:pPr>
              <w:keepNext/>
              <w:keepLines/>
              <w:overflowPunct w:val="0"/>
              <w:autoSpaceDE w:val="0"/>
              <w:autoSpaceDN w:val="0"/>
              <w:adjustRightInd w:val="0"/>
              <w:jc w:val="center"/>
              <w:textAlignment w:val="baseline"/>
              <w:rPr>
                <w:rFonts w:ascii="Arial" w:eastAsiaTheme="minorEastAsia" w:hAnsi="Arial" w:cs="Arial"/>
                <w:bCs/>
                <w:sz w:val="18"/>
              </w:rPr>
            </w:pPr>
            <w:r w:rsidRPr="00C56865">
              <w:rPr>
                <w:rFonts w:ascii="Arial" w:eastAsiaTheme="minorEastAsia" w:hAnsi="Arial" w:cs="Arial" w:hint="eastAsia"/>
                <w:bCs/>
                <w:sz w:val="18"/>
              </w:rPr>
              <w:t>N</w:t>
            </w:r>
            <w:r w:rsidRPr="00C56865">
              <w:rPr>
                <w:rFonts w:ascii="Arial" w:eastAsiaTheme="minorEastAsia" w:hAnsi="Arial" w:cs="Arial"/>
                <w:bCs/>
                <w:sz w:val="18"/>
              </w:rPr>
              <w:t>/A</w:t>
            </w:r>
          </w:p>
        </w:tc>
        <w:tc>
          <w:tcPr>
            <w:tcW w:w="1410" w:type="dxa"/>
          </w:tcPr>
          <w:p w14:paraId="139CC12D" w14:textId="77777777" w:rsidR="000656A2" w:rsidRPr="00F218D2" w:rsidRDefault="000656A2" w:rsidP="004156F2">
            <w:pPr>
              <w:keepNext/>
              <w:keepLines/>
              <w:rPr>
                <w:rFonts w:ascii="Arial" w:hAnsi="Arial" w:cs="Arial"/>
                <w:sz w:val="18"/>
              </w:rPr>
            </w:pPr>
          </w:p>
        </w:tc>
        <w:tc>
          <w:tcPr>
            <w:tcW w:w="1232" w:type="dxa"/>
            <w:shd w:val="clear" w:color="auto" w:fill="auto"/>
          </w:tcPr>
          <w:p w14:paraId="7FAB8C6C" w14:textId="212850C6" w:rsidR="000656A2" w:rsidRPr="00F218D2" w:rsidRDefault="000656A2" w:rsidP="004156F2">
            <w:pPr>
              <w:keepNext/>
              <w:keepLines/>
              <w:rPr>
                <w:rFonts w:ascii="Arial" w:hAnsi="Arial" w:cs="Arial"/>
                <w:sz w:val="18"/>
              </w:rPr>
            </w:pPr>
            <w:r>
              <w:rPr>
                <w:rFonts w:ascii="Arial" w:hAnsi="Arial" w:cs="Arial" w:hint="eastAsia"/>
                <w:sz w:val="18"/>
              </w:rPr>
              <w:t>[</w:t>
            </w:r>
            <w:r>
              <w:rPr>
                <w:rFonts w:ascii="Arial" w:hAnsi="Arial" w:cs="Arial"/>
                <w:sz w:val="18"/>
              </w:rPr>
              <w:t>Per UE</w:t>
            </w:r>
            <w:r>
              <w:rPr>
                <w:rFonts w:ascii="Arial" w:hAnsi="Arial" w:cs="Arial" w:hint="eastAsia"/>
                <w:sz w:val="18"/>
              </w:rPr>
              <w:t xml:space="preserve"> or Per band]</w:t>
            </w:r>
          </w:p>
        </w:tc>
        <w:tc>
          <w:tcPr>
            <w:tcW w:w="1416" w:type="dxa"/>
            <w:shd w:val="clear" w:color="auto" w:fill="auto"/>
          </w:tcPr>
          <w:p w14:paraId="73370A76" w14:textId="77777777"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w:t>
            </w:r>
            <w:r>
              <w:rPr>
                <w:rFonts w:ascii="Arial" w:hAnsi="Arial" w:cs="Arial"/>
                <w:sz w:val="18"/>
              </w:rPr>
              <w:t>o</w:t>
            </w:r>
          </w:p>
        </w:tc>
        <w:tc>
          <w:tcPr>
            <w:tcW w:w="1416" w:type="dxa"/>
            <w:shd w:val="clear" w:color="auto" w:fill="auto"/>
          </w:tcPr>
          <w:p w14:paraId="21993B31" w14:textId="3D881775"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FR1 only</w:t>
            </w:r>
          </w:p>
        </w:tc>
        <w:tc>
          <w:tcPr>
            <w:tcW w:w="1686" w:type="dxa"/>
          </w:tcPr>
          <w:p w14:paraId="0E80970D" w14:textId="77777777" w:rsidR="000656A2" w:rsidRPr="000D27DC" w:rsidRDefault="000656A2" w:rsidP="004156F2">
            <w:pPr>
              <w:keepNext/>
              <w:keepLines/>
              <w:overflowPunct w:val="0"/>
              <w:autoSpaceDE w:val="0"/>
              <w:autoSpaceDN w:val="0"/>
              <w:adjustRightInd w:val="0"/>
              <w:jc w:val="center"/>
              <w:textAlignment w:val="baseline"/>
              <w:rPr>
                <w:rFonts w:ascii="Arial" w:eastAsiaTheme="minorEastAsia" w:hAnsi="Arial" w:cs="Arial"/>
                <w:bCs/>
                <w:sz w:val="18"/>
              </w:rPr>
            </w:pPr>
            <w:r w:rsidRPr="000D27DC">
              <w:rPr>
                <w:rFonts w:ascii="Arial" w:eastAsiaTheme="minorEastAsia" w:hAnsi="Arial" w:cs="Arial" w:hint="eastAsia"/>
                <w:bCs/>
                <w:sz w:val="18"/>
              </w:rPr>
              <w:t>N</w:t>
            </w:r>
            <w:r w:rsidRPr="000D27DC">
              <w:rPr>
                <w:rFonts w:ascii="Arial" w:eastAsiaTheme="minorEastAsia" w:hAnsi="Arial" w:cs="Arial"/>
                <w:bCs/>
                <w:sz w:val="18"/>
              </w:rPr>
              <w:t>/A</w:t>
            </w:r>
          </w:p>
        </w:tc>
        <w:tc>
          <w:tcPr>
            <w:tcW w:w="1432" w:type="dxa"/>
            <w:shd w:val="clear" w:color="auto" w:fill="auto"/>
          </w:tcPr>
          <w:p w14:paraId="762F95CD" w14:textId="77777777" w:rsidR="000656A2" w:rsidRPr="00F218D2"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A92CFA3" w14:textId="42D07A93" w:rsidR="000656A2" w:rsidRPr="00F218D2" w:rsidRDefault="000656A2"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O</w:t>
            </w:r>
            <w:r>
              <w:rPr>
                <w:rFonts w:ascii="Arial" w:hAnsi="Arial" w:cs="Arial"/>
                <w:sz w:val="18"/>
              </w:rPr>
              <w:t>ptional</w:t>
            </w:r>
            <w:r>
              <w:rPr>
                <w:rFonts w:ascii="Arial" w:hAnsi="Arial" w:cs="Arial" w:hint="eastAsia"/>
                <w:sz w:val="18"/>
              </w:rPr>
              <w:t xml:space="preserve"> with capability </w:t>
            </w:r>
            <w:r>
              <w:rPr>
                <w:rFonts w:ascii="Arial" w:hAnsi="Arial" w:cs="Arial"/>
                <w:sz w:val="18"/>
              </w:rPr>
              <w:t>signaling</w:t>
            </w:r>
          </w:p>
        </w:tc>
      </w:tr>
    </w:tbl>
    <w:p w14:paraId="3C646C6E" w14:textId="77777777" w:rsidR="000656A2" w:rsidRDefault="000656A2" w:rsidP="00DD0D67">
      <w:pPr>
        <w:rPr>
          <w:rFonts w:ascii="Arial" w:eastAsiaTheme="minorEastAsia" w:hAnsi="Arial" w:cs="Arial"/>
          <w:sz w:val="28"/>
          <w:szCs w:val="28"/>
        </w:rPr>
      </w:pPr>
    </w:p>
    <w:p w14:paraId="44DFD524" w14:textId="24952D61" w:rsidR="009134B4" w:rsidRPr="00F1713B" w:rsidRDefault="009134B4">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1" w:name="OLE_LINK31"/>
      <w:bookmarkStart w:id="12" w:name="OLE_LINK32"/>
      <w:r w:rsidRPr="009134B4">
        <w:rPr>
          <w:rFonts w:ascii="Arial" w:eastAsia="Batang" w:hAnsi="Arial" w:cs="Arial" w:hint="eastAsia"/>
          <w:sz w:val="28"/>
          <w:szCs w:val="28"/>
          <w:lang w:val="en-US" w:eastAsia="ko-KR"/>
        </w:rPr>
        <w:t>NR_Mob_Ph4</w:t>
      </w:r>
      <w:bookmarkEnd w:id="11"/>
      <w:bookmarkEnd w:id="12"/>
    </w:p>
    <w:p w14:paraId="7992426D" w14:textId="2CD2EE44" w:rsidR="00F1713B" w:rsidRPr="00F1713B" w:rsidRDefault="00F1713B" w:rsidP="00F1713B">
      <w:pPr>
        <w:pStyle w:val="2"/>
        <w:rPr>
          <w:rFonts w:eastAsiaTheme="minorEastAsia"/>
          <w:lang w:eastAsia="zh-CN"/>
        </w:rPr>
      </w:pPr>
      <w:r w:rsidRPr="00B70895">
        <w:t xml:space="preserve">Issue </w:t>
      </w:r>
      <w:r>
        <w:rPr>
          <w:rFonts w:eastAsiaTheme="minorEastAsia" w:hint="eastAsia"/>
          <w:lang w:eastAsia="zh-CN"/>
        </w:rPr>
        <w:t>54</w:t>
      </w:r>
      <w:r w:rsidRPr="00B70895">
        <w:t>-</w:t>
      </w:r>
      <w:r>
        <w:rPr>
          <w:rFonts w:eastAsiaTheme="minorEastAsia" w:hint="eastAsia"/>
          <w:lang w:eastAsia="zh-CN"/>
        </w:rPr>
        <w:t>1</w:t>
      </w:r>
      <w:r w:rsidRPr="00B70895">
        <w:t>:</w:t>
      </w:r>
      <w:r>
        <w:rPr>
          <w:rFonts w:eastAsiaTheme="minorEastAsia" w:hint="eastAsia"/>
          <w:lang w:eastAsia="zh-CN"/>
        </w:rPr>
        <w:t xml:space="preserve"> LTM measurement </w:t>
      </w:r>
    </w:p>
    <w:p w14:paraId="0D2C78E3" w14:textId="1CFBBCDA" w:rsidR="00BE5F71" w:rsidRPr="00BE5F71" w:rsidRDefault="00BE5F71">
      <w:pPr>
        <w:pStyle w:val="aff5"/>
        <w:numPr>
          <w:ilvl w:val="0"/>
          <w:numId w:val="16"/>
        </w:numPr>
        <w:ind w:leftChars="0"/>
        <w:rPr>
          <w:lang w:eastAsia="zh-CN"/>
        </w:rPr>
      </w:pPr>
      <w:r w:rsidRPr="006666B2">
        <w:rPr>
          <w:rFonts w:hint="eastAsia"/>
        </w:rPr>
        <w:t>R4-2505890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BE5F71" w:rsidRPr="00F218D2" w14:paraId="66A582B4" w14:textId="77777777" w:rsidTr="004156F2">
        <w:trPr>
          <w:trHeight w:val="20"/>
        </w:trPr>
        <w:tc>
          <w:tcPr>
            <w:tcW w:w="2037" w:type="dxa"/>
            <w:shd w:val="clear" w:color="auto" w:fill="auto"/>
          </w:tcPr>
          <w:p w14:paraId="37A2AA4E"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766C51CB"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48AC252"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A4D9B15"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E433F8F"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4EA1D01"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746770D9"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F612B98"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DD23C51" w14:textId="77777777" w:rsidR="00BE5F71" w:rsidRPr="00F218D2" w:rsidRDefault="00BE5F71"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5609796" w14:textId="77777777" w:rsidR="00BE5F71" w:rsidRPr="00F218D2" w:rsidRDefault="00BE5F71" w:rsidP="004156F2">
            <w:pPr>
              <w:keepNext/>
              <w:keepLines/>
              <w:rPr>
                <w:rFonts w:ascii="Arial" w:hAnsi="Arial" w:cs="Arial"/>
                <w:b/>
                <w:sz w:val="18"/>
              </w:rPr>
            </w:pPr>
            <w:r w:rsidRPr="00F218D2">
              <w:rPr>
                <w:rFonts w:ascii="Arial" w:hAnsi="Arial" w:cs="Arial"/>
                <w:b/>
                <w:sz w:val="18"/>
              </w:rPr>
              <w:t>Type</w:t>
            </w:r>
          </w:p>
          <w:p w14:paraId="75A43D1D" w14:textId="77777777" w:rsidR="00BE5F71" w:rsidRPr="00F218D2" w:rsidRDefault="00BE5F71"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8C989C1"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6B693A5"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771" w:type="dxa"/>
          </w:tcPr>
          <w:p w14:paraId="454AF550"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261" w:type="dxa"/>
            <w:shd w:val="clear" w:color="auto" w:fill="auto"/>
          </w:tcPr>
          <w:p w14:paraId="67B1C5C4"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992" w:type="dxa"/>
            <w:shd w:val="clear" w:color="auto" w:fill="auto"/>
          </w:tcPr>
          <w:p w14:paraId="29FCE9E3"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BE5F71" w:rsidRPr="00F218D2" w14:paraId="459527F1" w14:textId="77777777" w:rsidTr="004156F2">
        <w:trPr>
          <w:trHeight w:val="20"/>
        </w:trPr>
        <w:tc>
          <w:tcPr>
            <w:tcW w:w="2037" w:type="dxa"/>
            <w:shd w:val="clear" w:color="auto" w:fill="auto"/>
          </w:tcPr>
          <w:p w14:paraId="76941A0A" w14:textId="77777777" w:rsidR="00BE5F71" w:rsidRPr="00841A0F" w:rsidRDefault="00BE5F71"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4</w:t>
            </w:r>
            <w:r>
              <w:rPr>
                <w:rFonts w:ascii="Arial" w:eastAsiaTheme="minorEastAsia" w:hAnsi="Arial" w:cs="Arial" w:hint="eastAsia"/>
                <w:sz w:val="18"/>
                <w:szCs w:val="18"/>
              </w:rPr>
              <w:t>.</w:t>
            </w:r>
            <w:r w:rsidRPr="009134B4">
              <w:rPr>
                <w:rFonts w:ascii="Arial" w:eastAsiaTheme="minorEastAsia" w:hAnsi="Arial" w:cs="Arial" w:hint="eastAsia"/>
                <w:sz w:val="18"/>
                <w:szCs w:val="18"/>
              </w:rPr>
              <w:t xml:space="preserve"> NR_Mob_Ph4</w:t>
            </w:r>
          </w:p>
        </w:tc>
        <w:tc>
          <w:tcPr>
            <w:tcW w:w="702" w:type="dxa"/>
            <w:shd w:val="clear" w:color="auto" w:fill="auto"/>
          </w:tcPr>
          <w:p w14:paraId="2AB7EBFE" w14:textId="77777777" w:rsidR="00BE5F71" w:rsidRPr="00841A0F" w:rsidRDefault="00BE5F71"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4</w:t>
            </w:r>
            <w:r>
              <w:rPr>
                <w:rFonts w:ascii="Arial" w:eastAsiaTheme="minorEastAsia" w:hAnsi="Arial" w:cs="Arial" w:hint="eastAsia"/>
                <w:sz w:val="18"/>
              </w:rPr>
              <w:t>-1</w:t>
            </w:r>
          </w:p>
        </w:tc>
        <w:tc>
          <w:tcPr>
            <w:tcW w:w="1327" w:type="dxa"/>
            <w:shd w:val="clear" w:color="auto" w:fill="auto"/>
          </w:tcPr>
          <w:p w14:paraId="6CE53A93"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within a slot</w:t>
            </w:r>
          </w:p>
        </w:tc>
        <w:tc>
          <w:tcPr>
            <w:tcW w:w="3835" w:type="dxa"/>
            <w:shd w:val="clear" w:color="auto" w:fill="auto"/>
          </w:tcPr>
          <w:p w14:paraId="3105084C" w14:textId="77777777" w:rsidR="00BE5F71" w:rsidRPr="001601D7" w:rsidRDefault="00BE5F71">
            <w:pPr>
              <w:pStyle w:val="aff5"/>
              <w:keepNext/>
              <w:keepLines/>
              <w:numPr>
                <w:ilvl w:val="0"/>
                <w:numId w:val="25"/>
              </w:numPr>
              <w:overflowPunct w:val="0"/>
              <w:autoSpaceDE w:val="0"/>
              <w:autoSpaceDN w:val="0"/>
              <w:adjustRightInd w:val="0"/>
              <w:ind w:leftChars="0" w:left="351"/>
              <w:textAlignment w:val="baseline"/>
              <w:rPr>
                <w:rFonts w:ascii="Arial" w:hAnsi="Arial" w:cs="Arial"/>
                <w:sz w:val="18"/>
              </w:rPr>
            </w:pPr>
            <w:bookmarkStart w:id="13" w:name="_Hlk158040982"/>
            <w:r w:rsidRPr="001601D7">
              <w:rPr>
                <w:rFonts w:ascii="Arial" w:eastAsia="Yu Mincho" w:hAnsi="Arial" w:cs="Arial"/>
                <w:iCs/>
                <w:sz w:val="18"/>
                <w:szCs w:val="18"/>
              </w:rPr>
              <w:t xml:space="preserve">The max number of </w:t>
            </w:r>
            <w:r>
              <w:rPr>
                <w:rFonts w:ascii="Arial" w:eastAsia="Yu Mincho" w:hAnsi="Arial" w:cs="Arial"/>
                <w:iCs/>
                <w:sz w:val="18"/>
                <w:szCs w:val="18"/>
              </w:rPr>
              <w:t>CSI-RS</w:t>
            </w:r>
            <w:r w:rsidRPr="001601D7">
              <w:rPr>
                <w:rFonts w:ascii="Arial" w:eastAsia="Yu Mincho" w:hAnsi="Arial" w:cs="Arial"/>
                <w:iCs/>
                <w:sz w:val="18"/>
                <w:szCs w:val="18"/>
              </w:rPr>
              <w:t xml:space="preserve"> resources for L1-RSRP measurement that UE can measure within a slot across candidate cells </w:t>
            </w:r>
            <w:r>
              <w:rPr>
                <w:rFonts w:ascii="Arial" w:eastAsia="Yu Mincho" w:hAnsi="Arial" w:cs="Arial"/>
                <w:bCs/>
                <w:iCs/>
                <w:sz w:val="18"/>
                <w:szCs w:val="18"/>
              </w:rPr>
              <w:t xml:space="preserve">for </w:t>
            </w:r>
            <w:r w:rsidRPr="001601D7">
              <w:rPr>
                <w:rFonts w:ascii="Arial" w:eastAsia="Yu Mincho" w:hAnsi="Arial" w:cs="Arial"/>
                <w:bCs/>
                <w:iCs/>
                <w:sz w:val="18"/>
                <w:szCs w:val="18"/>
              </w:rPr>
              <w:t>L1-RSRP measurement</w:t>
            </w:r>
            <w:bookmarkEnd w:id="13"/>
          </w:p>
        </w:tc>
        <w:tc>
          <w:tcPr>
            <w:tcW w:w="1458" w:type="dxa"/>
            <w:shd w:val="clear" w:color="auto" w:fill="auto"/>
          </w:tcPr>
          <w:p w14:paraId="291C1EDB"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bCs/>
                <w:sz w:val="18"/>
              </w:rPr>
              <w:t>[RAN1 feature of CSI-RS based L1 RSRP measurement on LTM candidate cell]</w:t>
            </w:r>
          </w:p>
        </w:tc>
        <w:tc>
          <w:tcPr>
            <w:tcW w:w="1121" w:type="dxa"/>
            <w:shd w:val="clear" w:color="auto" w:fill="auto"/>
          </w:tcPr>
          <w:p w14:paraId="36D889D5"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shd w:val="clear" w:color="auto" w:fill="auto"/>
          </w:tcPr>
          <w:p w14:paraId="2C2C74CA" w14:textId="77777777" w:rsidR="00BE5F71" w:rsidRPr="00F218D2" w:rsidRDefault="00BE5F71" w:rsidP="004156F2">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bCs/>
                <w:sz w:val="18"/>
              </w:rPr>
              <w:t>No</w:t>
            </w:r>
          </w:p>
        </w:tc>
        <w:tc>
          <w:tcPr>
            <w:tcW w:w="1410" w:type="dxa"/>
          </w:tcPr>
          <w:p w14:paraId="40893D01" w14:textId="77777777" w:rsidR="00BE5F71" w:rsidRPr="00F218D2" w:rsidRDefault="00BE5F71" w:rsidP="004156F2">
            <w:pPr>
              <w:keepNext/>
              <w:keepLines/>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w:t>
            </w:r>
            <w:r>
              <w:rPr>
                <w:rFonts w:ascii="Arial" w:hAnsi="Arial" w:cs="Arial"/>
                <w:bCs/>
                <w:sz w:val="18"/>
              </w:rPr>
              <w:t xml:space="preserve"> </w:t>
            </w:r>
            <w:r w:rsidRPr="00F218D2">
              <w:rPr>
                <w:rFonts w:ascii="Arial" w:hAnsi="Arial" w:cs="Arial"/>
                <w:bCs/>
                <w:sz w:val="18"/>
              </w:rPr>
              <w:t>for L1 measurement within a slot.</w:t>
            </w:r>
          </w:p>
        </w:tc>
        <w:tc>
          <w:tcPr>
            <w:tcW w:w="1232" w:type="dxa"/>
            <w:shd w:val="clear" w:color="auto" w:fill="auto"/>
          </w:tcPr>
          <w:p w14:paraId="6BF61E1C" w14:textId="77777777" w:rsidR="00BE5F71" w:rsidRPr="00F218D2" w:rsidRDefault="00BE5F71" w:rsidP="004156F2">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5BEE14B4"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579D1308"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771" w:type="dxa"/>
          </w:tcPr>
          <w:p w14:paraId="3FF00B59"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3261" w:type="dxa"/>
            <w:shd w:val="clear" w:color="auto" w:fill="auto"/>
          </w:tcPr>
          <w:p w14:paraId="76F02F51" w14:textId="77777777" w:rsidR="00BE5F71" w:rsidRPr="00F218D2" w:rsidRDefault="00BE5F71" w:rsidP="004156F2">
            <w:pPr>
              <w:keepNext/>
              <w:keepLines/>
              <w:jc w:val="center"/>
              <w:rPr>
                <w:rFonts w:ascii="Arial" w:hAnsi="Arial" w:cs="Arial"/>
                <w:sz w:val="18"/>
                <w:szCs w:val="18"/>
              </w:rPr>
            </w:pPr>
            <w:r w:rsidRPr="00F218D2">
              <w:rPr>
                <w:rFonts w:ascii="Arial" w:hAnsi="Arial" w:cs="Arial"/>
                <w:sz w:val="18"/>
                <w:szCs w:val="18"/>
              </w:rPr>
              <w:t xml:space="preserve">Candidate </w:t>
            </w:r>
            <w:proofErr w:type="gramStart"/>
            <w:r w:rsidRPr="00F218D2">
              <w:rPr>
                <w:rFonts w:ascii="Arial" w:hAnsi="Arial" w:cs="Arial"/>
                <w:sz w:val="18"/>
                <w:szCs w:val="18"/>
              </w:rPr>
              <w:t>value: {</w:t>
            </w:r>
            <w:proofErr w:type="gramEnd"/>
            <w:r w:rsidRPr="00F218D2">
              <w:rPr>
                <w:rFonts w:ascii="Arial" w:hAnsi="Arial" w:cs="Arial"/>
                <w:sz w:val="18"/>
                <w:szCs w:val="18"/>
              </w:rPr>
              <w:t>1,2,3,4,5,6,7,8,16,32, 48,64}</w:t>
            </w:r>
          </w:p>
          <w:p w14:paraId="77543C65"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Note</w:t>
            </w:r>
            <w:proofErr w:type="gramStart"/>
            <w:r w:rsidRPr="00F218D2">
              <w:rPr>
                <w:rFonts w:ascii="Arial" w:hAnsi="Arial" w:cs="Arial"/>
                <w:sz w:val="18"/>
                <w:szCs w:val="18"/>
              </w:rPr>
              <w:t>:  It</w:t>
            </w:r>
            <w:proofErr w:type="gramEnd"/>
            <w:r w:rsidRPr="00F218D2">
              <w:rPr>
                <w:rFonts w:ascii="Arial" w:hAnsi="Arial" w:cs="Arial"/>
                <w:sz w:val="18"/>
                <w:szCs w:val="18"/>
              </w:rPr>
              <w:t xml:space="preserve"> is also counted in FG 2-24</w:t>
            </w:r>
          </w:p>
        </w:tc>
        <w:tc>
          <w:tcPr>
            <w:tcW w:w="992" w:type="dxa"/>
            <w:shd w:val="clear" w:color="auto" w:fill="auto"/>
          </w:tcPr>
          <w:p w14:paraId="759DE633"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BE5F71" w:rsidRPr="00F218D2" w14:paraId="141E4A01" w14:textId="77777777" w:rsidTr="004156F2">
        <w:trPr>
          <w:trHeight w:val="20"/>
        </w:trPr>
        <w:tc>
          <w:tcPr>
            <w:tcW w:w="2037" w:type="dxa"/>
            <w:shd w:val="clear" w:color="auto" w:fill="auto"/>
          </w:tcPr>
          <w:p w14:paraId="062A144F" w14:textId="77777777" w:rsidR="00BE5F71" w:rsidRDefault="00BE5F71"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759C051" w14:textId="77777777" w:rsidR="00BE5F71" w:rsidRDefault="00BE5F71"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54-2</w:t>
            </w:r>
          </w:p>
        </w:tc>
        <w:tc>
          <w:tcPr>
            <w:tcW w:w="1327" w:type="dxa"/>
            <w:shd w:val="clear" w:color="auto" w:fill="auto"/>
          </w:tcPr>
          <w:p w14:paraId="69339DF1" w14:textId="77777777" w:rsidR="00BE5F71" w:rsidRPr="00F218D2" w:rsidRDefault="00BE5F71" w:rsidP="004156F2">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Number of total </w:t>
            </w:r>
            <w:r>
              <w:rPr>
                <w:rFonts w:ascii="Arial" w:hAnsi="Arial" w:cs="Arial"/>
                <w:bCs/>
                <w:sz w:val="18"/>
              </w:rPr>
              <w:t>CSI-RS</w:t>
            </w:r>
            <w:r w:rsidRPr="00F218D2">
              <w:rPr>
                <w:rFonts w:ascii="Arial" w:hAnsi="Arial" w:cs="Arial"/>
                <w:bCs/>
                <w:sz w:val="18"/>
              </w:rPr>
              <w:t xml:space="preserve"> resources to be measured</w:t>
            </w:r>
          </w:p>
        </w:tc>
        <w:tc>
          <w:tcPr>
            <w:tcW w:w="3835" w:type="dxa"/>
            <w:shd w:val="clear" w:color="auto" w:fill="auto"/>
          </w:tcPr>
          <w:p w14:paraId="7C3F216E" w14:textId="77777777" w:rsidR="00BE5F71" w:rsidRPr="00E90B2E" w:rsidRDefault="00BE5F71">
            <w:pPr>
              <w:pStyle w:val="aff5"/>
              <w:keepNext/>
              <w:keepLines/>
              <w:numPr>
                <w:ilvl w:val="0"/>
                <w:numId w:val="24"/>
              </w:numPr>
              <w:overflowPunct w:val="0"/>
              <w:autoSpaceDE w:val="0"/>
              <w:autoSpaceDN w:val="0"/>
              <w:adjustRightInd w:val="0"/>
              <w:ind w:leftChars="0" w:left="362"/>
              <w:textAlignment w:val="baseline"/>
              <w:rPr>
                <w:rFonts w:ascii="Arial" w:hAnsi="Arial" w:cs="Arial"/>
                <w:bCs/>
                <w:sz w:val="18"/>
              </w:rPr>
            </w:pPr>
            <w:r w:rsidRPr="00C048A4">
              <w:rPr>
                <w:rFonts w:ascii="Arial" w:hAnsi="Arial" w:cs="Arial"/>
                <w:bCs/>
                <w:sz w:val="18"/>
              </w:rPr>
              <w:t xml:space="preserve">The max number of total </w:t>
            </w:r>
            <w:r>
              <w:rPr>
                <w:rFonts w:ascii="Arial" w:hAnsi="Arial" w:cs="Arial"/>
                <w:bCs/>
                <w:sz w:val="18"/>
              </w:rPr>
              <w:t>CSI-RS</w:t>
            </w:r>
            <w:r w:rsidRPr="00C048A4">
              <w:rPr>
                <w:rFonts w:ascii="Arial" w:hAnsi="Arial" w:cs="Arial"/>
                <w:bCs/>
                <w:sz w:val="18"/>
              </w:rPr>
              <w:t xml:space="preserve"> resources of serving cells and </w:t>
            </w:r>
            <w:proofErr w:type="spellStart"/>
            <w:r w:rsidRPr="00C048A4">
              <w:rPr>
                <w:rFonts w:ascii="Arial" w:hAnsi="Arial" w:cs="Arial"/>
                <w:bCs/>
                <w:sz w:val="18"/>
              </w:rPr>
              <w:t>neighboring</w:t>
            </w:r>
            <w:proofErr w:type="spellEnd"/>
            <w:r w:rsidRPr="00C048A4">
              <w:rPr>
                <w:rFonts w:ascii="Arial" w:hAnsi="Arial" w:cs="Arial"/>
                <w:bCs/>
                <w:sz w:val="18"/>
              </w:rPr>
              <w:t xml:space="preserve"> cells across all frequency layers for L1 measurement. </w:t>
            </w:r>
            <w:r w:rsidRPr="001601D7">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1CF274F8"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bCs/>
                <w:sz w:val="18"/>
              </w:rPr>
            </w:pPr>
            <w:r>
              <w:rPr>
                <w:rFonts w:ascii="Arial" w:hAnsi="Arial" w:cs="Arial"/>
                <w:bCs/>
                <w:sz w:val="18"/>
              </w:rPr>
              <w:t>[RAN1 feature of CSI-RS based L1 RSRP measurement on LTM candidate cell]</w:t>
            </w:r>
          </w:p>
        </w:tc>
        <w:tc>
          <w:tcPr>
            <w:tcW w:w="1121" w:type="dxa"/>
            <w:shd w:val="clear" w:color="auto" w:fill="auto"/>
          </w:tcPr>
          <w:p w14:paraId="1C7E1940"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2C9B66D8" w14:textId="77777777" w:rsidR="00BE5F71" w:rsidRPr="001601D7" w:rsidRDefault="00BE5F71" w:rsidP="004156F2">
            <w:pPr>
              <w:keepNext/>
              <w:keepLines/>
              <w:overflowPunct w:val="0"/>
              <w:autoSpaceDE w:val="0"/>
              <w:autoSpaceDN w:val="0"/>
              <w:adjustRightInd w:val="0"/>
              <w:jc w:val="center"/>
              <w:textAlignment w:val="baseline"/>
              <w:rPr>
                <w:rFonts w:ascii="Arial" w:eastAsia="Gulim" w:hAnsi="Arial" w:cs="Arial"/>
                <w:bCs/>
                <w:sz w:val="18"/>
              </w:rPr>
            </w:pPr>
            <w:r w:rsidRPr="00F218D2">
              <w:rPr>
                <w:rFonts w:ascii="Arial" w:hAnsi="Arial" w:cs="Arial"/>
                <w:bCs/>
                <w:sz w:val="18"/>
              </w:rPr>
              <w:t>No</w:t>
            </w:r>
          </w:p>
        </w:tc>
        <w:tc>
          <w:tcPr>
            <w:tcW w:w="1410" w:type="dxa"/>
          </w:tcPr>
          <w:p w14:paraId="60C547F4" w14:textId="77777777" w:rsidR="00BE5F71" w:rsidRPr="00F218D2" w:rsidRDefault="00BE5F71" w:rsidP="004156F2">
            <w:pPr>
              <w:keepNext/>
              <w:keepLines/>
              <w:rPr>
                <w:rFonts w:ascii="Arial" w:hAnsi="Arial" w:cs="Arial"/>
                <w:sz w:val="18"/>
              </w:rPr>
            </w:pPr>
            <w:r w:rsidRPr="00F218D2">
              <w:rPr>
                <w:rFonts w:ascii="Arial" w:hAnsi="Arial" w:cs="Arial"/>
                <w:bCs/>
                <w:sz w:val="18"/>
              </w:rPr>
              <w:t xml:space="preserve">There is no limitation on the total number of </w:t>
            </w:r>
            <w:r>
              <w:rPr>
                <w:rFonts w:ascii="Arial" w:hAnsi="Arial" w:cs="Arial"/>
                <w:bCs/>
                <w:sz w:val="18"/>
              </w:rPr>
              <w:t>CSI-RS</w:t>
            </w:r>
            <w:r w:rsidRPr="00F218D2">
              <w:rPr>
                <w:rFonts w:ascii="Arial" w:hAnsi="Arial" w:cs="Arial"/>
                <w:bCs/>
                <w:sz w:val="18"/>
              </w:rPr>
              <w:t xml:space="preserve"> resources of serving cells and neighboring cells across all frequency layers for L1 measurement.</w:t>
            </w:r>
          </w:p>
        </w:tc>
        <w:tc>
          <w:tcPr>
            <w:tcW w:w="1232" w:type="dxa"/>
            <w:shd w:val="clear" w:color="auto" w:fill="auto"/>
          </w:tcPr>
          <w:p w14:paraId="0B665388" w14:textId="77777777" w:rsidR="00BE5F71" w:rsidRPr="00F218D2" w:rsidRDefault="00BE5F71" w:rsidP="004156F2">
            <w:pPr>
              <w:keepNext/>
              <w:keepLines/>
              <w:rPr>
                <w:rFonts w:ascii="Arial" w:hAnsi="Arial" w:cs="Arial"/>
                <w:sz w:val="18"/>
              </w:rPr>
            </w:pPr>
            <w:r w:rsidRPr="00F218D2">
              <w:rPr>
                <w:rFonts w:ascii="Arial" w:hAnsi="Arial" w:cs="Arial"/>
                <w:bCs/>
                <w:sz w:val="18"/>
              </w:rPr>
              <w:t>Per</w:t>
            </w:r>
            <w:r>
              <w:rPr>
                <w:rFonts w:ascii="Arial" w:hAnsi="Arial" w:cs="Arial"/>
                <w:bCs/>
                <w:sz w:val="18"/>
              </w:rPr>
              <w:t xml:space="preserve"> </w:t>
            </w:r>
            <w:r w:rsidRPr="00F218D2">
              <w:rPr>
                <w:rFonts w:ascii="Arial" w:hAnsi="Arial" w:cs="Arial"/>
                <w:bCs/>
                <w:sz w:val="18"/>
              </w:rPr>
              <w:t>BC</w:t>
            </w:r>
          </w:p>
        </w:tc>
        <w:tc>
          <w:tcPr>
            <w:tcW w:w="1416" w:type="dxa"/>
            <w:shd w:val="clear" w:color="auto" w:fill="auto"/>
          </w:tcPr>
          <w:p w14:paraId="6F9F2D7E"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48A1379B"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771" w:type="dxa"/>
          </w:tcPr>
          <w:p w14:paraId="6BDF0076"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3261" w:type="dxa"/>
            <w:shd w:val="clear" w:color="auto" w:fill="auto"/>
          </w:tcPr>
          <w:p w14:paraId="65218FD3" w14:textId="77777777" w:rsidR="00BE5F71" w:rsidRPr="00F218D2" w:rsidRDefault="00BE5F71" w:rsidP="004156F2">
            <w:pPr>
              <w:keepNext/>
              <w:keepLines/>
              <w:jc w:val="center"/>
              <w:rPr>
                <w:rFonts w:ascii="Arial" w:hAnsi="Arial" w:cs="Arial"/>
                <w:bCs/>
                <w:sz w:val="18"/>
              </w:rPr>
            </w:pPr>
            <w:r w:rsidRPr="00F218D2">
              <w:rPr>
                <w:rFonts w:ascii="Arial" w:hAnsi="Arial" w:cs="Arial"/>
                <w:bCs/>
                <w:sz w:val="18"/>
              </w:rPr>
              <w:t>Candidate values:</w:t>
            </w:r>
          </w:p>
          <w:p w14:paraId="53976D4A"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szCs w:val="18"/>
              </w:rPr>
            </w:pPr>
            <w:r w:rsidRPr="00F218D2">
              <w:rPr>
                <w:rFonts w:ascii="Arial" w:eastAsia="Times New Roman" w:hAnsi="Arial" w:cs="Arial"/>
                <w:sz w:val="18"/>
                <w:szCs w:val="18"/>
                <w:lang w:eastAsia="en-GB"/>
              </w:rPr>
              <w:t>{2,4,8,12,16,32,64}</w:t>
            </w:r>
          </w:p>
          <w:p w14:paraId="73488F57"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sz w:val="18"/>
                <w:szCs w:val="18"/>
                <w:lang w:eastAsia="en-GB"/>
              </w:rPr>
              <w:t xml:space="preserve">Note: the value should </w:t>
            </w:r>
            <w:proofErr w:type="gramStart"/>
            <w:r w:rsidRPr="00F218D2">
              <w:rPr>
                <w:rFonts w:ascii="Arial" w:eastAsia="Times New Roman" w:hAnsi="Arial" w:cs="Arial"/>
                <w:sz w:val="18"/>
                <w:szCs w:val="18"/>
                <w:lang w:eastAsia="en-GB"/>
              </w:rPr>
              <w:t>be not</w:t>
            </w:r>
            <w:proofErr w:type="gramEnd"/>
            <w:r w:rsidRPr="00F218D2">
              <w:rPr>
                <w:rFonts w:ascii="Arial" w:eastAsia="Times New Roman" w:hAnsi="Arial" w:cs="Arial"/>
                <w:sz w:val="18"/>
                <w:szCs w:val="18"/>
                <w:lang w:eastAsia="en-GB"/>
              </w:rPr>
              <w:t xml:space="preserve"> smaller than UE capability of </w:t>
            </w:r>
            <w:proofErr w:type="spellStart"/>
            <w:r w:rsidRPr="00F218D2">
              <w:rPr>
                <w:rFonts w:ascii="Arial" w:eastAsia="Times New Roman" w:hAnsi="Arial" w:cs="Arial"/>
                <w:sz w:val="18"/>
                <w:szCs w:val="18"/>
                <w:lang w:eastAsia="en-GB"/>
              </w:rPr>
              <w:t>beamManagementSSB</w:t>
            </w:r>
            <w:proofErr w:type="spellEnd"/>
            <w:r w:rsidRPr="00F218D2">
              <w:rPr>
                <w:rFonts w:ascii="Arial" w:eastAsia="Times New Roman" w:hAnsi="Arial" w:cs="Arial"/>
                <w:sz w:val="18"/>
                <w:szCs w:val="18"/>
                <w:lang w:eastAsia="en-GB"/>
              </w:rPr>
              <w:t>-CSI-RS (Component 2 of 2-24)</w:t>
            </w:r>
          </w:p>
        </w:tc>
        <w:tc>
          <w:tcPr>
            <w:tcW w:w="992" w:type="dxa"/>
            <w:shd w:val="clear" w:color="auto" w:fill="auto"/>
          </w:tcPr>
          <w:p w14:paraId="41AFE62E"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BE5F71" w:rsidRPr="00F218D2" w14:paraId="372E2F67" w14:textId="77777777" w:rsidTr="004156F2">
        <w:trPr>
          <w:trHeight w:val="20"/>
        </w:trPr>
        <w:tc>
          <w:tcPr>
            <w:tcW w:w="2037" w:type="dxa"/>
            <w:shd w:val="clear" w:color="auto" w:fill="auto"/>
          </w:tcPr>
          <w:p w14:paraId="6909D34A" w14:textId="77777777" w:rsidR="00BE5F71" w:rsidRPr="00841A0F" w:rsidRDefault="00BE5F71"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38FBB04D" w14:textId="77777777" w:rsidR="00BE5F71" w:rsidRPr="00841A0F" w:rsidRDefault="00BE5F71"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54</w:t>
            </w:r>
            <w:r>
              <w:rPr>
                <w:rFonts w:ascii="Arial" w:eastAsiaTheme="minorEastAsia" w:hAnsi="Arial" w:cs="Arial" w:hint="eastAsia"/>
                <w:sz w:val="18"/>
              </w:rPr>
              <w:t>-</w:t>
            </w:r>
            <w:r>
              <w:rPr>
                <w:rFonts w:ascii="Arial" w:eastAsiaTheme="minorEastAsia" w:hAnsi="Arial" w:cs="Arial"/>
                <w:sz w:val="18"/>
              </w:rPr>
              <w:t>3</w:t>
            </w:r>
          </w:p>
        </w:tc>
        <w:tc>
          <w:tcPr>
            <w:tcW w:w="1327" w:type="dxa"/>
            <w:shd w:val="clear" w:color="auto" w:fill="auto"/>
          </w:tcPr>
          <w:p w14:paraId="2AA73B76"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Skipping </w:t>
            </w:r>
            <w:r w:rsidRPr="00B312EA">
              <w:rPr>
                <w:rFonts w:ascii="Arial" w:hAnsi="Arial" w:cs="Arial"/>
                <w:sz w:val="18"/>
              </w:rPr>
              <w:t xml:space="preserve">SSB based L1 measurement </w:t>
            </w:r>
            <w:r>
              <w:rPr>
                <w:rFonts w:ascii="Arial" w:hAnsi="Arial" w:cs="Arial"/>
                <w:sz w:val="18"/>
              </w:rPr>
              <w:t>in</w:t>
            </w:r>
            <w:r w:rsidRPr="00B312EA">
              <w:rPr>
                <w:rFonts w:ascii="Arial" w:hAnsi="Arial" w:cs="Arial"/>
                <w:sz w:val="18"/>
              </w:rPr>
              <w:t xml:space="preserve"> FR2-1</w:t>
            </w:r>
            <w:r>
              <w:rPr>
                <w:rFonts w:ascii="Arial" w:hAnsi="Arial" w:cs="Arial"/>
                <w:sz w:val="18"/>
              </w:rPr>
              <w:t xml:space="preserve"> </w:t>
            </w:r>
          </w:p>
        </w:tc>
        <w:tc>
          <w:tcPr>
            <w:tcW w:w="3835" w:type="dxa"/>
            <w:shd w:val="clear" w:color="auto" w:fill="auto"/>
          </w:tcPr>
          <w:p w14:paraId="6CA0EE43" w14:textId="77777777" w:rsidR="00BE5F71" w:rsidRPr="00F2177C" w:rsidRDefault="00BE5F71">
            <w:pPr>
              <w:pStyle w:val="aff5"/>
              <w:numPr>
                <w:ilvl w:val="0"/>
                <w:numId w:val="24"/>
              </w:numPr>
              <w:overflowPunct w:val="0"/>
              <w:autoSpaceDE w:val="0"/>
              <w:autoSpaceDN w:val="0"/>
              <w:adjustRightInd w:val="0"/>
              <w:ind w:leftChars="0" w:left="351"/>
              <w:textAlignment w:val="baseline"/>
              <w:rPr>
                <w:rFonts w:asciiTheme="majorHAnsi" w:hAnsiTheme="majorHAnsi" w:cstheme="majorHAnsi"/>
                <w:sz w:val="18"/>
                <w:szCs w:val="18"/>
              </w:rPr>
            </w:pPr>
            <w:r w:rsidRPr="00F2177C">
              <w:rPr>
                <w:rFonts w:ascii="Arial" w:hAnsi="Arial" w:cs="Arial"/>
                <w:sz w:val="18"/>
              </w:rPr>
              <w:t>Support of skipping SSB based L1 measurement for FR2-1 for CSI-RS based L1 measurement</w:t>
            </w:r>
          </w:p>
          <w:p w14:paraId="74E17CB8" w14:textId="77777777" w:rsidR="00BE5F71" w:rsidRPr="00B312EA" w:rsidRDefault="00BE5F71" w:rsidP="004156F2">
            <w:pPr>
              <w:keepNext/>
              <w:keepLines/>
              <w:overflowPunct w:val="0"/>
              <w:autoSpaceDE w:val="0"/>
              <w:autoSpaceDN w:val="0"/>
              <w:adjustRightInd w:val="0"/>
              <w:textAlignment w:val="baseline"/>
              <w:rPr>
                <w:rFonts w:asciiTheme="majorHAnsi" w:hAnsiTheme="majorHAnsi" w:cstheme="majorHAnsi"/>
                <w:sz w:val="18"/>
                <w:szCs w:val="18"/>
              </w:rPr>
            </w:pPr>
          </w:p>
        </w:tc>
        <w:tc>
          <w:tcPr>
            <w:tcW w:w="1458" w:type="dxa"/>
            <w:shd w:val="clear" w:color="auto" w:fill="auto"/>
          </w:tcPr>
          <w:p w14:paraId="097A8CC4" w14:textId="77777777" w:rsidR="00BE5F71" w:rsidRPr="00B312EA" w:rsidRDefault="00BE5F71" w:rsidP="004156F2">
            <w:pPr>
              <w:keepNext/>
              <w:keepLines/>
              <w:overflowPunct w:val="0"/>
              <w:autoSpaceDE w:val="0"/>
              <w:autoSpaceDN w:val="0"/>
              <w:adjustRightInd w:val="0"/>
              <w:jc w:val="center"/>
              <w:textAlignment w:val="baseline"/>
              <w:rPr>
                <w:rFonts w:ascii="Arial" w:eastAsia="Times New Roman" w:hAnsi="Arial" w:cs="Arial"/>
                <w:bCs/>
                <w:sz w:val="18"/>
              </w:rPr>
            </w:pPr>
            <w:r>
              <w:rPr>
                <w:rFonts w:ascii="Arial" w:hAnsi="Arial" w:cs="Arial"/>
                <w:bCs/>
                <w:sz w:val="18"/>
              </w:rPr>
              <w:t>[RAN1 feature of CSI-RS based L1 RSRP measurement on LTM candidate cell]</w:t>
            </w:r>
          </w:p>
        </w:tc>
        <w:tc>
          <w:tcPr>
            <w:tcW w:w="1121" w:type="dxa"/>
            <w:shd w:val="clear" w:color="auto" w:fill="auto"/>
          </w:tcPr>
          <w:p w14:paraId="3D7700AA"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19613BD9" w14:textId="77777777" w:rsidR="00BE5F71" w:rsidRPr="001A3360" w:rsidRDefault="00BE5F71" w:rsidP="004156F2">
            <w:pPr>
              <w:keepNext/>
              <w:keepLines/>
              <w:overflowPunct w:val="0"/>
              <w:autoSpaceDE w:val="0"/>
              <w:autoSpaceDN w:val="0"/>
              <w:adjustRightInd w:val="0"/>
              <w:jc w:val="center"/>
              <w:textAlignment w:val="baseline"/>
              <w:rPr>
                <w:rFonts w:ascii="Arial" w:eastAsia="Gulim" w:hAnsi="Arial" w:cs="Arial"/>
                <w:bCs/>
                <w:sz w:val="18"/>
              </w:rPr>
            </w:pPr>
            <w:r w:rsidRPr="001A3360">
              <w:rPr>
                <w:rFonts w:ascii="Arial" w:eastAsia="Gulim" w:hAnsi="Arial" w:cs="Arial"/>
                <w:bCs/>
                <w:sz w:val="18"/>
              </w:rPr>
              <w:t>N/A</w:t>
            </w:r>
          </w:p>
          <w:p w14:paraId="4241AF40" w14:textId="77777777" w:rsidR="00BE5F71" w:rsidRPr="001A3360" w:rsidRDefault="00BE5F71" w:rsidP="004156F2">
            <w:pPr>
              <w:jc w:val="center"/>
              <w:rPr>
                <w:rFonts w:ascii="Arial" w:eastAsia="Gulim" w:hAnsi="Arial" w:cs="Arial"/>
                <w:sz w:val="18"/>
              </w:rPr>
            </w:pPr>
          </w:p>
        </w:tc>
        <w:tc>
          <w:tcPr>
            <w:tcW w:w="1410" w:type="dxa"/>
          </w:tcPr>
          <w:p w14:paraId="6CED05A9" w14:textId="77777777" w:rsidR="00BE5F71" w:rsidRPr="00F218D2" w:rsidRDefault="00BE5F71" w:rsidP="004156F2">
            <w:pPr>
              <w:keepNext/>
              <w:keepLines/>
              <w:rPr>
                <w:rFonts w:ascii="Arial" w:hAnsi="Arial" w:cs="Arial"/>
                <w:sz w:val="18"/>
              </w:rPr>
            </w:pPr>
            <w:r>
              <w:rPr>
                <w:rFonts w:ascii="Arial" w:hAnsi="Arial" w:cs="Arial"/>
                <w:sz w:val="18"/>
              </w:rPr>
              <w:t>The network cannot have optimized measurement configuration</w:t>
            </w:r>
          </w:p>
        </w:tc>
        <w:tc>
          <w:tcPr>
            <w:tcW w:w="1232" w:type="dxa"/>
            <w:shd w:val="clear" w:color="auto" w:fill="auto"/>
          </w:tcPr>
          <w:p w14:paraId="5BFF154F" w14:textId="77777777" w:rsidR="00BE5F71" w:rsidRPr="00F218D2" w:rsidRDefault="00BE5F71" w:rsidP="004156F2">
            <w:pPr>
              <w:keepNext/>
              <w:keepLines/>
              <w:rPr>
                <w:rFonts w:ascii="Arial" w:hAnsi="Arial" w:cs="Arial"/>
                <w:sz w:val="18"/>
              </w:rPr>
            </w:pPr>
            <w:r>
              <w:rPr>
                <w:rFonts w:ascii="Arial" w:hAnsi="Arial" w:cs="Arial"/>
                <w:sz w:val="18"/>
              </w:rPr>
              <w:t>Per UE</w:t>
            </w:r>
          </w:p>
        </w:tc>
        <w:tc>
          <w:tcPr>
            <w:tcW w:w="1416" w:type="dxa"/>
            <w:shd w:val="clear" w:color="auto" w:fill="auto"/>
          </w:tcPr>
          <w:p w14:paraId="63E16DB6"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5A3ABC2D"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FR2-1 only</w:t>
            </w:r>
          </w:p>
        </w:tc>
        <w:tc>
          <w:tcPr>
            <w:tcW w:w="771" w:type="dxa"/>
          </w:tcPr>
          <w:p w14:paraId="1A51FB1E" w14:textId="77777777" w:rsidR="00BE5F71" w:rsidRPr="001601D7" w:rsidRDefault="00BE5F71" w:rsidP="004156F2">
            <w:pPr>
              <w:keepNext/>
              <w:keepLines/>
              <w:overflowPunct w:val="0"/>
              <w:autoSpaceDE w:val="0"/>
              <w:autoSpaceDN w:val="0"/>
              <w:adjustRightInd w:val="0"/>
              <w:jc w:val="center"/>
              <w:textAlignment w:val="baseline"/>
              <w:rPr>
                <w:rFonts w:ascii="Arial" w:eastAsia="Times New Roman" w:hAnsi="Arial" w:cs="Arial"/>
                <w:bCs/>
                <w:sz w:val="18"/>
              </w:rPr>
            </w:pPr>
            <w:r w:rsidRPr="001601D7">
              <w:rPr>
                <w:rFonts w:ascii="Arial" w:eastAsia="Times New Roman" w:hAnsi="Arial" w:cs="Arial"/>
                <w:bCs/>
                <w:sz w:val="18"/>
              </w:rPr>
              <w:t>N/A</w:t>
            </w:r>
          </w:p>
        </w:tc>
        <w:tc>
          <w:tcPr>
            <w:tcW w:w="3261" w:type="dxa"/>
            <w:shd w:val="clear" w:color="auto" w:fill="auto"/>
          </w:tcPr>
          <w:p w14:paraId="561B6F89" w14:textId="77777777" w:rsidR="00BE5F71" w:rsidRPr="00B312EA" w:rsidRDefault="00BE5F71">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For a UE not supporting the capability, </w:t>
            </w:r>
            <w:r>
              <w:rPr>
                <w:rFonts w:asciiTheme="majorHAnsi" w:hAnsiTheme="majorHAnsi" w:cstheme="majorHAnsi"/>
                <w:sz w:val="18"/>
                <w:szCs w:val="18"/>
              </w:rPr>
              <w:t>SSB based L1 measurement</w:t>
            </w:r>
            <w:r w:rsidRPr="00B312EA">
              <w:rPr>
                <w:rFonts w:asciiTheme="majorHAnsi" w:hAnsiTheme="majorHAnsi" w:cstheme="majorHAnsi"/>
                <w:sz w:val="18"/>
                <w:szCs w:val="18"/>
              </w:rPr>
              <w:t xml:space="preserve"> is necessary</w:t>
            </w:r>
            <w:r>
              <w:rPr>
                <w:rFonts w:asciiTheme="majorHAnsi" w:hAnsiTheme="majorHAnsi" w:cstheme="majorHAnsi"/>
                <w:sz w:val="18"/>
                <w:szCs w:val="18"/>
              </w:rPr>
              <w:t xml:space="preserve"> for FR2-1</w:t>
            </w:r>
            <w:r w:rsidRPr="00B312EA">
              <w:rPr>
                <w:rFonts w:asciiTheme="majorHAnsi" w:hAnsiTheme="majorHAnsi" w:cstheme="majorHAnsi"/>
                <w:sz w:val="18"/>
                <w:szCs w:val="18"/>
              </w:rPr>
              <w:t xml:space="preserve">. </w:t>
            </w:r>
          </w:p>
          <w:p w14:paraId="7592B91A" w14:textId="77777777" w:rsidR="00BE5F71" w:rsidRPr="00B312EA" w:rsidRDefault="00BE5F71">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at least Type-D </w:t>
            </w:r>
            <w:proofErr w:type="spellStart"/>
            <w:r w:rsidRPr="00B312EA">
              <w:rPr>
                <w:rFonts w:asciiTheme="majorHAnsi" w:hAnsiTheme="majorHAnsi" w:cstheme="majorHAnsi"/>
                <w:sz w:val="18"/>
                <w:szCs w:val="18"/>
              </w:rPr>
              <w:t>QCL’ed</w:t>
            </w:r>
            <w:proofErr w:type="spellEnd"/>
            <w:r w:rsidRPr="00B312EA">
              <w:rPr>
                <w:rFonts w:asciiTheme="majorHAnsi" w:hAnsiTheme="majorHAnsi" w:cstheme="majorHAnsi"/>
                <w:sz w:val="18"/>
                <w:szCs w:val="18"/>
              </w:rPr>
              <w:t xml:space="preserve"> with the SSB</w:t>
            </w:r>
            <w:r>
              <w:rPr>
                <w:rFonts w:asciiTheme="majorHAnsi" w:hAnsiTheme="majorHAnsi" w:cstheme="majorHAnsi"/>
                <w:sz w:val="18"/>
                <w:szCs w:val="18"/>
              </w:rPr>
              <w:t xml:space="preserve"> for L1 measurement</w:t>
            </w:r>
            <w:r w:rsidRPr="00B312EA">
              <w:rPr>
                <w:rFonts w:asciiTheme="majorHAnsi" w:hAnsiTheme="majorHAnsi" w:cstheme="majorHAnsi"/>
                <w:sz w:val="18"/>
                <w:szCs w:val="18"/>
              </w:rPr>
              <w:t>.</w:t>
            </w:r>
          </w:p>
          <w:p w14:paraId="18D40E96" w14:textId="77777777" w:rsidR="00BE5F71" w:rsidRPr="00B312EA" w:rsidRDefault="00BE5F71">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UE Rx beam sweeping factor is not included in the CSI-RS based L1-RSRP measurement period assuming the CSI-RS resources are in the CSI-RS resource set with ‘repetition = off.’</w:t>
            </w:r>
          </w:p>
          <w:p w14:paraId="1A4058F3" w14:textId="77777777" w:rsidR="00BE5F71" w:rsidRPr="00B312EA" w:rsidRDefault="00BE5F71">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For a UE supporting the capability, Step 2 can be skipped, and if the Step 2 is skipped:</w:t>
            </w:r>
          </w:p>
          <w:p w14:paraId="31A12E8E" w14:textId="77777777" w:rsidR="00BE5F71" w:rsidRPr="00B312EA" w:rsidRDefault="00BE5F71">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Type-D </w:t>
            </w:r>
            <w:proofErr w:type="spellStart"/>
            <w:r w:rsidRPr="00B312EA">
              <w:rPr>
                <w:rFonts w:asciiTheme="majorHAnsi" w:hAnsiTheme="majorHAnsi" w:cstheme="majorHAnsi"/>
                <w:sz w:val="18"/>
                <w:szCs w:val="18"/>
              </w:rPr>
              <w:t>QCL’ed</w:t>
            </w:r>
            <w:proofErr w:type="spellEnd"/>
            <w:r w:rsidRPr="00B312EA">
              <w:rPr>
                <w:rFonts w:asciiTheme="majorHAnsi" w:hAnsiTheme="majorHAnsi" w:cstheme="majorHAnsi"/>
                <w:sz w:val="18"/>
                <w:szCs w:val="18"/>
              </w:rPr>
              <w:t xml:space="preserve"> with the SSB</w:t>
            </w:r>
            <w:r>
              <w:rPr>
                <w:rFonts w:asciiTheme="majorHAnsi" w:hAnsiTheme="majorHAnsi" w:cstheme="majorHAnsi"/>
                <w:sz w:val="18"/>
                <w:szCs w:val="18"/>
              </w:rPr>
              <w:t xml:space="preserve"> for L3 measurement</w:t>
            </w:r>
            <w:r w:rsidRPr="00B312EA">
              <w:rPr>
                <w:rFonts w:asciiTheme="majorHAnsi" w:hAnsiTheme="majorHAnsi" w:cstheme="majorHAnsi"/>
                <w:sz w:val="18"/>
                <w:szCs w:val="18"/>
              </w:rPr>
              <w:t xml:space="preserve">. </w:t>
            </w:r>
          </w:p>
          <w:p w14:paraId="0F83D3FB" w14:textId="77777777" w:rsidR="00BE5F71" w:rsidRDefault="00BE5F71">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The CSI-RS resources should be periodic or semi-persistent, and the CSI-RS resources are in the CSI-RS resource set with ‘repetition = off.’</w:t>
            </w:r>
          </w:p>
          <w:p w14:paraId="4F680838" w14:textId="77777777" w:rsidR="00BE5F71" w:rsidRPr="001601D7" w:rsidRDefault="00BE5F71">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1601D7">
              <w:rPr>
                <w:rFonts w:asciiTheme="majorHAnsi" w:hAnsiTheme="majorHAnsi" w:cstheme="majorHAnsi"/>
                <w:sz w:val="18"/>
                <w:szCs w:val="18"/>
              </w:rPr>
              <w:t xml:space="preserve">UE Rx beam sweeping factor needs to be included in the CSI-RS based L1-RSRP measurement </w:t>
            </w:r>
            <w:proofErr w:type="gramStart"/>
            <w:r w:rsidRPr="001601D7">
              <w:rPr>
                <w:rFonts w:asciiTheme="majorHAnsi" w:hAnsiTheme="majorHAnsi" w:cstheme="majorHAnsi"/>
                <w:sz w:val="18"/>
                <w:szCs w:val="18"/>
              </w:rPr>
              <w:t>period, and</w:t>
            </w:r>
            <w:proofErr w:type="gramEnd"/>
            <w:r w:rsidRPr="001601D7">
              <w:rPr>
                <w:rFonts w:asciiTheme="majorHAnsi" w:hAnsiTheme="majorHAnsi" w:cstheme="majorHAnsi"/>
                <w:sz w:val="18"/>
                <w:szCs w:val="18"/>
              </w:rPr>
              <w:t xml:space="preserve"> further discuss the detail of beam sweeping factor.</w:t>
            </w:r>
          </w:p>
        </w:tc>
        <w:tc>
          <w:tcPr>
            <w:tcW w:w="992" w:type="dxa"/>
            <w:shd w:val="clear" w:color="auto" w:fill="auto"/>
          </w:tcPr>
          <w:p w14:paraId="6510237C"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 xml:space="preserve">Optional with capability </w:t>
            </w:r>
            <w:proofErr w:type="spellStart"/>
            <w:r w:rsidRPr="00E17EC2">
              <w:rPr>
                <w:rFonts w:ascii="Arial" w:hAnsi="Arial" w:cs="Arial"/>
                <w:sz w:val="18"/>
              </w:rPr>
              <w:t>signalling</w:t>
            </w:r>
            <w:proofErr w:type="spellEnd"/>
          </w:p>
        </w:tc>
      </w:tr>
    </w:tbl>
    <w:p w14:paraId="1F233EBC" w14:textId="77777777" w:rsidR="00BE5F71" w:rsidRDefault="00BE5F71" w:rsidP="00DD0D67">
      <w:pPr>
        <w:rPr>
          <w:rFonts w:ascii="Arial" w:eastAsiaTheme="minorEastAsia" w:hAnsi="Arial" w:cs="Arial"/>
          <w:sz w:val="28"/>
          <w:szCs w:val="28"/>
        </w:rPr>
      </w:pPr>
    </w:p>
    <w:p w14:paraId="6E4E33A4" w14:textId="126F69EA" w:rsidR="00BE5F71" w:rsidRPr="00BE5F71" w:rsidRDefault="00BE5F71">
      <w:pPr>
        <w:pStyle w:val="aff5"/>
        <w:numPr>
          <w:ilvl w:val="0"/>
          <w:numId w:val="16"/>
        </w:numPr>
        <w:ind w:leftChars="0"/>
        <w:rPr>
          <w:lang w:eastAsia="zh-CN"/>
        </w:rPr>
      </w:pPr>
      <w:r w:rsidRPr="006666B2">
        <w:rPr>
          <w:rFonts w:hint="eastAsia"/>
        </w:rPr>
        <w:t>R4-250</w:t>
      </w:r>
      <w:r>
        <w:rPr>
          <w:rFonts w:eastAsiaTheme="minorEastAsia" w:hint="eastAsia"/>
          <w:lang w:eastAsia="zh-CN"/>
        </w:rPr>
        <w:t>6198</w:t>
      </w:r>
      <w:r w:rsidRPr="006666B2">
        <w:rPr>
          <w:rFonts w:hint="eastAsia"/>
        </w:rPr>
        <w:t xml:space="preserve"> </w:t>
      </w:r>
      <w:r>
        <w:rPr>
          <w:rFonts w:eastAsiaTheme="minorEastAsia" w:hint="eastAsia"/>
          <w:lang w:eastAsia="zh-CN"/>
        </w:rPr>
        <w:t>Ericsson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BE5F71" w:rsidRPr="00F218D2" w14:paraId="6303F00B" w14:textId="77777777" w:rsidTr="004156F2">
        <w:trPr>
          <w:trHeight w:val="20"/>
        </w:trPr>
        <w:tc>
          <w:tcPr>
            <w:tcW w:w="2037" w:type="dxa"/>
            <w:shd w:val="clear" w:color="auto" w:fill="auto"/>
          </w:tcPr>
          <w:p w14:paraId="3F54C98D" w14:textId="77777777" w:rsidR="00BE5F71" w:rsidRPr="00841A0F" w:rsidRDefault="00BE5F71"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56.</w:t>
            </w:r>
            <w:r w:rsidRPr="009134B4">
              <w:rPr>
                <w:rFonts w:ascii="Arial" w:eastAsiaTheme="minorEastAsia" w:hAnsi="Arial" w:cs="Arial" w:hint="eastAsia"/>
                <w:sz w:val="18"/>
                <w:szCs w:val="18"/>
              </w:rPr>
              <w:t xml:space="preserve"> NR_Mob_Ph4</w:t>
            </w:r>
          </w:p>
        </w:tc>
        <w:tc>
          <w:tcPr>
            <w:tcW w:w="702" w:type="dxa"/>
            <w:shd w:val="clear" w:color="auto" w:fill="auto"/>
          </w:tcPr>
          <w:p w14:paraId="32C50F20" w14:textId="77777777" w:rsidR="00BE5F71" w:rsidRPr="00841A0F" w:rsidRDefault="00BE5F71"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56-1</w:t>
            </w:r>
          </w:p>
        </w:tc>
        <w:tc>
          <w:tcPr>
            <w:tcW w:w="1327" w:type="dxa"/>
            <w:shd w:val="clear" w:color="auto" w:fill="auto"/>
          </w:tcPr>
          <w:p w14:paraId="4CE1FD7D"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r>
              <w:rPr>
                <w:rFonts w:asciiTheme="majorHAnsi" w:hAnsiTheme="majorHAnsi" w:cstheme="majorHAnsi"/>
                <w:sz w:val="18"/>
              </w:rPr>
              <w:t xml:space="preserve">Skip SSB based L1-RSRP measurement </w:t>
            </w:r>
            <w:r w:rsidRPr="00260B45">
              <w:rPr>
                <w:rFonts w:asciiTheme="majorHAnsi" w:hAnsiTheme="majorHAnsi" w:cstheme="majorHAnsi"/>
                <w:sz w:val="18"/>
              </w:rPr>
              <w:t>for neighboring cell CSI-RS-based L1-RSRP measurement</w:t>
            </w:r>
          </w:p>
        </w:tc>
        <w:tc>
          <w:tcPr>
            <w:tcW w:w="3835" w:type="dxa"/>
            <w:shd w:val="clear" w:color="auto" w:fill="auto"/>
          </w:tcPr>
          <w:p w14:paraId="14C68D76"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r>
              <w:rPr>
                <w:rFonts w:asciiTheme="majorHAnsi" w:hAnsiTheme="majorHAnsi" w:cstheme="majorHAnsi"/>
                <w:sz w:val="18"/>
              </w:rPr>
              <w:t>I</w:t>
            </w:r>
            <w:r w:rsidRPr="009A194C">
              <w:rPr>
                <w:rFonts w:asciiTheme="majorHAnsi" w:hAnsiTheme="majorHAnsi" w:cstheme="majorHAnsi"/>
                <w:sz w:val="18"/>
              </w:rPr>
              <w:t xml:space="preserve">ndicates support for skipping SSB-based L1-RSRP during </w:t>
            </w:r>
            <w:r>
              <w:rPr>
                <w:rFonts w:asciiTheme="majorHAnsi" w:hAnsiTheme="majorHAnsi" w:cstheme="majorHAnsi"/>
                <w:sz w:val="18"/>
              </w:rPr>
              <w:t xml:space="preserve">neighboring cell </w:t>
            </w:r>
            <w:r w:rsidRPr="009A194C">
              <w:rPr>
                <w:rFonts w:asciiTheme="majorHAnsi" w:hAnsiTheme="majorHAnsi" w:cstheme="majorHAnsi"/>
                <w:sz w:val="18"/>
              </w:rPr>
              <w:t>CSI-RS-based L1-RSRP measurement. The UE, indicating this capability, supports RX beam sweeping using CSI-RS resources while performing CSI-RS-based L1 RSRP measurements on the neighboring cell, thereby skipping the SSB-based L1-RSRP measurement to acquire a fine RX beam for L1-RSRP computation</w:t>
            </w:r>
            <w:r>
              <w:rPr>
                <w:rFonts w:asciiTheme="majorHAnsi" w:hAnsiTheme="majorHAnsi" w:cstheme="majorHAnsi"/>
                <w:sz w:val="18"/>
              </w:rPr>
              <w:t>.</w:t>
            </w:r>
          </w:p>
        </w:tc>
        <w:tc>
          <w:tcPr>
            <w:tcW w:w="1458" w:type="dxa"/>
            <w:shd w:val="clear" w:color="auto" w:fill="auto"/>
          </w:tcPr>
          <w:p w14:paraId="202DB4AC" w14:textId="77777777" w:rsidR="00BE5F71" w:rsidRPr="00D34AD4"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D34AD4">
              <w:rPr>
                <w:rFonts w:ascii="Arial" w:eastAsia="Times New Roman" w:hAnsi="Arial" w:cs="Arial"/>
                <w:b/>
                <w:sz w:val="18"/>
              </w:rPr>
              <w:t xml:space="preserve">2-21, 2-22 or </w:t>
            </w:r>
          </w:p>
          <w:p w14:paraId="1478E4EE"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D34AD4">
              <w:rPr>
                <w:rFonts w:ascii="Arial" w:eastAsia="Times New Roman" w:hAnsi="Arial" w:cs="Arial"/>
                <w:b/>
                <w:sz w:val="18"/>
              </w:rPr>
              <w:t>2-23, 2-23a</w:t>
            </w:r>
          </w:p>
        </w:tc>
        <w:tc>
          <w:tcPr>
            <w:tcW w:w="1121" w:type="dxa"/>
            <w:shd w:val="clear" w:color="auto" w:fill="auto"/>
          </w:tcPr>
          <w:p w14:paraId="7CF34C02"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Pr>
                <w:rFonts w:asciiTheme="majorHAnsi" w:hAnsiTheme="majorHAnsi" w:cstheme="majorHAnsi"/>
                <w:sz w:val="18"/>
              </w:rPr>
              <w:t>yes</w:t>
            </w:r>
          </w:p>
        </w:tc>
        <w:tc>
          <w:tcPr>
            <w:tcW w:w="1414" w:type="dxa"/>
            <w:shd w:val="clear" w:color="auto" w:fill="auto"/>
          </w:tcPr>
          <w:p w14:paraId="1CB7E8DB" w14:textId="77777777" w:rsidR="00BE5F71" w:rsidRPr="00D6691B" w:rsidRDefault="00BE5F71" w:rsidP="004156F2">
            <w:pPr>
              <w:keepNext/>
              <w:keepLines/>
              <w:overflowPunct w:val="0"/>
              <w:autoSpaceDE w:val="0"/>
              <w:autoSpaceDN w:val="0"/>
              <w:adjustRightInd w:val="0"/>
              <w:jc w:val="center"/>
              <w:textAlignment w:val="baseline"/>
              <w:rPr>
                <w:rFonts w:ascii="Arial" w:eastAsia="Gulim" w:hAnsi="Arial" w:cs="Arial"/>
                <w:sz w:val="18"/>
              </w:rPr>
            </w:pPr>
            <w:r w:rsidRPr="00D6691B">
              <w:rPr>
                <w:rFonts w:asciiTheme="majorHAnsi" w:eastAsia="Gulim" w:hAnsiTheme="majorHAnsi" w:cstheme="majorHAnsi"/>
                <w:bCs/>
                <w:sz w:val="18"/>
              </w:rPr>
              <w:t>N/A</w:t>
            </w:r>
          </w:p>
        </w:tc>
        <w:tc>
          <w:tcPr>
            <w:tcW w:w="1410" w:type="dxa"/>
          </w:tcPr>
          <w:p w14:paraId="566CE469" w14:textId="77777777" w:rsidR="00BE5F71" w:rsidRPr="00F218D2" w:rsidRDefault="00BE5F71" w:rsidP="004156F2">
            <w:pPr>
              <w:keepNext/>
              <w:keepLines/>
              <w:rPr>
                <w:rFonts w:ascii="Arial" w:hAnsi="Arial" w:cs="Arial"/>
                <w:sz w:val="18"/>
              </w:rPr>
            </w:pPr>
            <w:r>
              <w:rPr>
                <w:rFonts w:asciiTheme="majorHAnsi" w:hAnsiTheme="majorHAnsi" w:cstheme="majorHAnsi"/>
                <w:sz w:val="18"/>
              </w:rPr>
              <w:t xml:space="preserve">SSB based L1-RSRP cannot </w:t>
            </w:r>
            <w:proofErr w:type="gramStart"/>
            <w:r>
              <w:rPr>
                <w:rFonts w:asciiTheme="majorHAnsi" w:hAnsiTheme="majorHAnsi" w:cstheme="majorHAnsi"/>
                <w:sz w:val="18"/>
              </w:rPr>
              <w:t>skipped</w:t>
            </w:r>
            <w:proofErr w:type="gramEnd"/>
            <w:r>
              <w:rPr>
                <w:rFonts w:asciiTheme="majorHAnsi" w:hAnsiTheme="majorHAnsi" w:cstheme="majorHAnsi"/>
                <w:sz w:val="18"/>
              </w:rPr>
              <w:t xml:space="preserve"> while performing CSI-RS based L1-RSRP </w:t>
            </w:r>
          </w:p>
        </w:tc>
        <w:tc>
          <w:tcPr>
            <w:tcW w:w="1232" w:type="dxa"/>
            <w:shd w:val="clear" w:color="auto" w:fill="auto"/>
          </w:tcPr>
          <w:p w14:paraId="2A837B98" w14:textId="77777777" w:rsidR="00BE5F71" w:rsidRPr="00F218D2" w:rsidRDefault="00BE5F71" w:rsidP="004156F2">
            <w:pPr>
              <w:keepNext/>
              <w:keepLines/>
              <w:rPr>
                <w:rFonts w:ascii="Arial" w:hAnsi="Arial" w:cs="Arial"/>
                <w:sz w:val="18"/>
              </w:rPr>
            </w:pPr>
            <w:r>
              <w:rPr>
                <w:rFonts w:asciiTheme="majorHAnsi" w:hAnsiTheme="majorHAnsi" w:cstheme="majorHAnsi"/>
                <w:sz w:val="18"/>
              </w:rPr>
              <w:t>Per Band</w:t>
            </w:r>
          </w:p>
        </w:tc>
        <w:tc>
          <w:tcPr>
            <w:tcW w:w="1416" w:type="dxa"/>
            <w:shd w:val="clear" w:color="auto" w:fill="auto"/>
          </w:tcPr>
          <w:p w14:paraId="11293BD5"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Pr>
                <w:rFonts w:asciiTheme="majorHAnsi" w:hAnsiTheme="majorHAnsi" w:cstheme="majorHAnsi"/>
                <w:sz w:val="18"/>
              </w:rPr>
              <w:t>NO</w:t>
            </w:r>
          </w:p>
        </w:tc>
        <w:tc>
          <w:tcPr>
            <w:tcW w:w="1416" w:type="dxa"/>
            <w:shd w:val="clear" w:color="auto" w:fill="auto"/>
          </w:tcPr>
          <w:p w14:paraId="75E90409"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Pr>
                <w:rFonts w:asciiTheme="majorHAnsi" w:hAnsiTheme="majorHAnsi" w:cstheme="majorHAnsi"/>
                <w:sz w:val="18"/>
              </w:rPr>
              <w:t>Yes, only for FR2</w:t>
            </w:r>
          </w:p>
        </w:tc>
        <w:tc>
          <w:tcPr>
            <w:tcW w:w="1686" w:type="dxa"/>
          </w:tcPr>
          <w:p w14:paraId="074CCD2D" w14:textId="77777777" w:rsidR="00BE5F71" w:rsidRPr="00D6691B" w:rsidRDefault="00BE5F71" w:rsidP="004156F2">
            <w:pPr>
              <w:keepNext/>
              <w:keepLines/>
              <w:overflowPunct w:val="0"/>
              <w:autoSpaceDE w:val="0"/>
              <w:autoSpaceDN w:val="0"/>
              <w:adjustRightInd w:val="0"/>
              <w:jc w:val="center"/>
              <w:textAlignment w:val="baseline"/>
              <w:rPr>
                <w:rFonts w:ascii="Arial" w:eastAsia="Times New Roman" w:hAnsi="Arial" w:cs="Arial"/>
                <w:sz w:val="18"/>
              </w:rPr>
            </w:pPr>
            <w:r w:rsidRPr="00D6691B">
              <w:rPr>
                <w:rFonts w:asciiTheme="majorHAnsi" w:eastAsia="Times New Roman" w:hAnsiTheme="majorHAnsi" w:cstheme="majorHAnsi"/>
                <w:bCs/>
                <w:sz w:val="18"/>
              </w:rPr>
              <w:t>NO</w:t>
            </w:r>
          </w:p>
        </w:tc>
        <w:tc>
          <w:tcPr>
            <w:tcW w:w="1432" w:type="dxa"/>
            <w:shd w:val="clear" w:color="auto" w:fill="auto"/>
          </w:tcPr>
          <w:p w14:paraId="2867ED39"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6046E30"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Pr>
                <w:rFonts w:asciiTheme="majorHAnsi" w:hAnsiTheme="majorHAnsi" w:cstheme="majorHAnsi"/>
                <w:sz w:val="18"/>
              </w:rPr>
              <w:t xml:space="preserve">Optional with capability </w:t>
            </w:r>
            <w:proofErr w:type="spellStart"/>
            <w:r>
              <w:rPr>
                <w:rFonts w:asciiTheme="majorHAnsi" w:hAnsiTheme="majorHAnsi" w:cstheme="majorHAnsi"/>
                <w:sz w:val="18"/>
              </w:rPr>
              <w:t>signalling</w:t>
            </w:r>
            <w:proofErr w:type="spellEnd"/>
          </w:p>
        </w:tc>
      </w:tr>
    </w:tbl>
    <w:p w14:paraId="53636D0F" w14:textId="77777777" w:rsidR="00BE5F71" w:rsidRDefault="00BE5F71" w:rsidP="00DD0D67">
      <w:pPr>
        <w:rPr>
          <w:rFonts w:ascii="Arial" w:eastAsiaTheme="minorEastAsia" w:hAnsi="Arial" w:cs="Arial"/>
          <w:sz w:val="28"/>
          <w:szCs w:val="28"/>
        </w:rPr>
      </w:pPr>
    </w:p>
    <w:p w14:paraId="441368A7" w14:textId="5E0F0CBE" w:rsidR="00BE5F71" w:rsidRPr="00BE5F71" w:rsidRDefault="00BE5F71">
      <w:pPr>
        <w:pStyle w:val="aff5"/>
        <w:numPr>
          <w:ilvl w:val="0"/>
          <w:numId w:val="16"/>
        </w:numPr>
        <w:ind w:leftChars="0"/>
      </w:pPr>
      <w:r w:rsidRPr="00BE5F71">
        <w:rPr>
          <w:rFonts w:hint="eastAsia"/>
        </w:rPr>
        <w:t>R4-2506463 vivo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59"/>
        <w:gridCol w:w="1327"/>
        <w:gridCol w:w="3835"/>
        <w:gridCol w:w="1458"/>
        <w:gridCol w:w="1121"/>
        <w:gridCol w:w="1414"/>
        <w:gridCol w:w="1410"/>
        <w:gridCol w:w="1232"/>
        <w:gridCol w:w="1416"/>
        <w:gridCol w:w="1416"/>
        <w:gridCol w:w="1686"/>
        <w:gridCol w:w="1432"/>
        <w:gridCol w:w="1906"/>
      </w:tblGrid>
      <w:tr w:rsidR="00BE5F71" w:rsidRPr="00F218D2" w14:paraId="7718FD16" w14:textId="77777777" w:rsidTr="004156F2">
        <w:trPr>
          <w:trHeight w:val="20"/>
        </w:trPr>
        <w:tc>
          <w:tcPr>
            <w:tcW w:w="1980" w:type="dxa"/>
            <w:shd w:val="clear" w:color="auto" w:fill="auto"/>
          </w:tcPr>
          <w:p w14:paraId="51DEFC35"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59" w:type="dxa"/>
            <w:shd w:val="clear" w:color="auto" w:fill="auto"/>
          </w:tcPr>
          <w:p w14:paraId="727E6853"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767527A5"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77EC993"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607BDC8"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2087009"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8BEBC98"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855FD50"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15E3EE0F" w14:textId="77777777" w:rsidR="00BE5F71" w:rsidRPr="00F218D2" w:rsidRDefault="00BE5F71"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4308300" w14:textId="77777777" w:rsidR="00BE5F71" w:rsidRPr="00F218D2" w:rsidRDefault="00BE5F71" w:rsidP="004156F2">
            <w:pPr>
              <w:keepNext/>
              <w:keepLines/>
              <w:rPr>
                <w:rFonts w:ascii="Arial" w:hAnsi="Arial" w:cs="Arial"/>
                <w:b/>
                <w:sz w:val="18"/>
              </w:rPr>
            </w:pPr>
            <w:r w:rsidRPr="00F218D2">
              <w:rPr>
                <w:rFonts w:ascii="Arial" w:hAnsi="Arial" w:cs="Arial"/>
                <w:b/>
                <w:sz w:val="18"/>
              </w:rPr>
              <w:t>Type</w:t>
            </w:r>
          </w:p>
          <w:p w14:paraId="341E70C4" w14:textId="77777777" w:rsidR="00BE5F71" w:rsidRPr="00F218D2" w:rsidRDefault="00BE5F71"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ED8D9E9"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302C76CB"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34D61799"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45417DC"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9240D23"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BE5F71" w:rsidRPr="00F218D2" w14:paraId="3B2F39E8" w14:textId="77777777" w:rsidTr="004156F2">
        <w:trPr>
          <w:trHeight w:val="20"/>
        </w:trPr>
        <w:tc>
          <w:tcPr>
            <w:tcW w:w="1980" w:type="dxa"/>
            <w:shd w:val="clear" w:color="auto" w:fill="auto"/>
          </w:tcPr>
          <w:p w14:paraId="14B21B1F" w14:textId="77777777" w:rsidR="00BE5F71" w:rsidRDefault="00BE5F71" w:rsidP="004156F2">
            <w:pPr>
              <w:keepNext/>
              <w:keepLines/>
              <w:overflowPunct w:val="0"/>
              <w:autoSpaceDE w:val="0"/>
              <w:autoSpaceDN w:val="0"/>
              <w:adjustRightInd w:val="0"/>
              <w:textAlignment w:val="baseline"/>
              <w:rPr>
                <w:rFonts w:ascii="Arial" w:eastAsiaTheme="minorEastAsia" w:hAnsi="Arial" w:cs="Arial"/>
                <w:sz w:val="18"/>
                <w:szCs w:val="18"/>
              </w:rPr>
            </w:pPr>
            <w:r w:rsidRPr="004454FD">
              <w:rPr>
                <w:rFonts w:ascii="Arial" w:eastAsiaTheme="minorEastAsia" w:hAnsi="Arial" w:cs="Arial" w:hint="eastAsia"/>
                <w:sz w:val="18"/>
                <w:szCs w:val="18"/>
              </w:rPr>
              <w:t>56. NR_Mob_Ph4</w:t>
            </w:r>
          </w:p>
        </w:tc>
        <w:tc>
          <w:tcPr>
            <w:tcW w:w="759" w:type="dxa"/>
            <w:shd w:val="clear" w:color="auto" w:fill="auto"/>
          </w:tcPr>
          <w:p w14:paraId="0FC73DEB" w14:textId="77777777" w:rsidR="00BE5F71" w:rsidRDefault="00BE5F71"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56</w:t>
            </w:r>
            <w:r w:rsidRPr="00FB4105">
              <w:rPr>
                <w:rFonts w:ascii="Arial" w:eastAsiaTheme="minorEastAsia" w:hAnsi="Arial" w:cs="Arial"/>
                <w:sz w:val="18"/>
              </w:rPr>
              <w:t>-</w:t>
            </w:r>
            <w:r>
              <w:rPr>
                <w:rFonts w:ascii="Arial" w:eastAsiaTheme="minorEastAsia" w:hAnsi="Arial" w:cs="Arial"/>
                <w:sz w:val="18"/>
              </w:rPr>
              <w:t>1</w:t>
            </w:r>
            <w:r w:rsidRPr="00FB4105">
              <w:rPr>
                <w:rFonts w:ascii="Arial" w:eastAsiaTheme="minorEastAsia" w:hAnsi="Arial" w:cs="Arial"/>
                <w:sz w:val="18"/>
              </w:rPr>
              <w:t>-</w:t>
            </w:r>
            <w:r>
              <w:rPr>
                <w:rFonts w:ascii="Arial" w:eastAsiaTheme="minorEastAsia" w:hAnsi="Arial" w:cs="Arial"/>
                <w:sz w:val="18"/>
              </w:rPr>
              <w:t>1</w:t>
            </w:r>
          </w:p>
        </w:tc>
        <w:tc>
          <w:tcPr>
            <w:tcW w:w="1327" w:type="dxa"/>
            <w:shd w:val="clear" w:color="auto" w:fill="auto"/>
          </w:tcPr>
          <w:p w14:paraId="699F290D"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bookmarkStart w:id="14" w:name="OLE_LINK1"/>
            <w:r w:rsidRPr="00F218D2">
              <w:rPr>
                <w:rFonts w:ascii="Arial" w:hAnsi="Arial" w:cs="Arial"/>
                <w:bCs/>
                <w:sz w:val="18"/>
              </w:rPr>
              <w:t xml:space="preserve">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to be measured </w:t>
            </w:r>
            <w:proofErr w:type="gramStart"/>
            <w:r w:rsidRPr="00F218D2">
              <w:rPr>
                <w:rFonts w:ascii="Arial" w:hAnsi="Arial" w:cs="Arial"/>
                <w:bCs/>
                <w:sz w:val="18"/>
              </w:rPr>
              <w:t>per</w:t>
            </w:r>
            <w:proofErr w:type="gramEnd"/>
            <w:r w:rsidRPr="00F218D2">
              <w:rPr>
                <w:rFonts w:ascii="Arial" w:hAnsi="Arial" w:cs="Arial"/>
                <w:bCs/>
                <w:sz w:val="18"/>
              </w:rPr>
              <w:t xml:space="preserve"> frequency layer</w:t>
            </w:r>
            <w:bookmarkEnd w:id="14"/>
          </w:p>
        </w:tc>
        <w:tc>
          <w:tcPr>
            <w:tcW w:w="3835" w:type="dxa"/>
            <w:shd w:val="clear" w:color="auto" w:fill="auto"/>
          </w:tcPr>
          <w:p w14:paraId="19F6B8E8" w14:textId="77777777" w:rsidR="00BE5F71" w:rsidRPr="00F218D2" w:rsidRDefault="00BE5F71" w:rsidP="004156F2">
            <w:pPr>
              <w:keepNext/>
              <w:keepLines/>
              <w:autoSpaceDN w:val="0"/>
              <w:adjustRightInd w:val="0"/>
              <w:rPr>
                <w:rFonts w:ascii="Arial" w:hAnsi="Arial" w:cs="Arial"/>
                <w:sz w:val="18"/>
                <w:szCs w:val="18"/>
              </w:rPr>
            </w:pPr>
            <w:r w:rsidRPr="00F218D2">
              <w:rPr>
                <w:rFonts w:ascii="Arial" w:hAnsi="Arial" w:cs="Arial"/>
                <w:sz w:val="18"/>
                <w:szCs w:val="18"/>
              </w:rPr>
              <w:t xml:space="preserve">The max number of </w:t>
            </w:r>
            <w:proofErr w:type="spellStart"/>
            <w:r w:rsidRPr="00F218D2">
              <w:rPr>
                <w:rFonts w:ascii="Arial" w:hAnsi="Arial" w:cs="Arial"/>
                <w:sz w:val="18"/>
                <w:szCs w:val="18"/>
              </w:rPr>
              <w:t>neighbour</w:t>
            </w:r>
            <w:proofErr w:type="spellEnd"/>
            <w:r w:rsidRPr="00F218D2">
              <w:rPr>
                <w:rFonts w:ascii="Arial" w:hAnsi="Arial" w:cs="Arial"/>
                <w:sz w:val="18"/>
                <w:szCs w:val="18"/>
              </w:rPr>
              <w:t xml:space="preserve"> cells UE can measure for L1-RSRP per frequency layer for</w:t>
            </w:r>
            <w:r>
              <w:rPr>
                <w:rFonts w:ascii="Arial" w:hAnsi="Arial" w:cs="Arial"/>
                <w:sz w:val="18"/>
                <w:szCs w:val="18"/>
              </w:rPr>
              <w:t xml:space="preserve"> CSI-RS based</w:t>
            </w:r>
            <w:r w:rsidRPr="00F218D2">
              <w:rPr>
                <w:rFonts w:ascii="Arial" w:hAnsi="Arial" w:cs="Arial"/>
                <w:sz w:val="18"/>
                <w:szCs w:val="18"/>
              </w:rPr>
              <w:t xml:space="preserve"> intra-frequency </w:t>
            </w:r>
          </w:p>
          <w:p w14:paraId="29206650"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5B01D038" w14:textId="77777777" w:rsidR="00BE5F71" w:rsidRDefault="00BE5F71" w:rsidP="004156F2">
            <w:pPr>
              <w:keepNext/>
              <w:keepLines/>
              <w:rPr>
                <w:rFonts w:ascii="Arial" w:hAnsi="Arial" w:cs="Arial"/>
                <w:bCs/>
                <w:sz w:val="18"/>
              </w:rPr>
            </w:pPr>
            <w:r>
              <w:rPr>
                <w:rFonts w:ascii="Arial" w:hAnsi="Arial" w:cs="Arial" w:hint="eastAsia"/>
                <w:bCs/>
                <w:sz w:val="18"/>
              </w:rPr>
              <w:t>6</w:t>
            </w:r>
            <w:r>
              <w:rPr>
                <w:rFonts w:ascii="Arial" w:hAnsi="Arial" w:cs="Arial"/>
                <w:bCs/>
                <w:sz w:val="18"/>
              </w:rPr>
              <w:t>3-1 or 63-2</w:t>
            </w:r>
          </w:p>
          <w:p w14:paraId="6F9DE748"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17BEA76D"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shd w:val="clear" w:color="auto" w:fill="auto"/>
          </w:tcPr>
          <w:p w14:paraId="0829B43A" w14:textId="77777777" w:rsidR="00BE5F71" w:rsidRPr="00F218D2" w:rsidRDefault="00BE5F71" w:rsidP="004156F2">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Gulim" w:hAnsi="Arial" w:cs="Arial"/>
                <w:bCs/>
                <w:sz w:val="18"/>
              </w:rPr>
              <w:t>No</w:t>
            </w:r>
          </w:p>
        </w:tc>
        <w:tc>
          <w:tcPr>
            <w:tcW w:w="1410" w:type="dxa"/>
          </w:tcPr>
          <w:p w14:paraId="42F3CE51" w14:textId="77777777" w:rsidR="00BE5F71" w:rsidRPr="00F218D2" w:rsidRDefault="00BE5F71" w:rsidP="004156F2">
            <w:pPr>
              <w:keepNext/>
              <w:keepLines/>
              <w:rPr>
                <w:rFonts w:ascii="Arial" w:hAnsi="Arial" w:cs="Arial"/>
                <w:sz w:val="18"/>
              </w:rPr>
            </w:pPr>
            <w:r w:rsidRPr="00F218D2">
              <w:rPr>
                <w:rFonts w:ascii="Arial" w:hAnsi="Arial" w:cs="Arial"/>
                <w:bCs/>
                <w:sz w:val="18"/>
              </w:rPr>
              <w:t xml:space="preserve">There is no limitation on the 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per frequency layer for</w:t>
            </w:r>
            <w:r>
              <w:rPr>
                <w:rFonts w:ascii="Arial" w:hAnsi="Arial" w:cs="Arial"/>
                <w:bCs/>
                <w:sz w:val="18"/>
              </w:rPr>
              <w:t xml:space="preserve"> CSI-RS based</w:t>
            </w:r>
            <w:r w:rsidRPr="00F218D2">
              <w:rPr>
                <w:rFonts w:ascii="Arial" w:hAnsi="Arial" w:cs="Arial"/>
                <w:bCs/>
                <w:sz w:val="18"/>
              </w:rPr>
              <w:t xml:space="preserve"> L1 measurement.</w:t>
            </w:r>
          </w:p>
        </w:tc>
        <w:tc>
          <w:tcPr>
            <w:tcW w:w="1232" w:type="dxa"/>
            <w:shd w:val="clear" w:color="auto" w:fill="auto"/>
          </w:tcPr>
          <w:p w14:paraId="1E3ECA93" w14:textId="77777777" w:rsidR="00BE5F71" w:rsidRPr="00F218D2" w:rsidRDefault="00BE5F71" w:rsidP="004156F2">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69EE3860"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72F5A5F2"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hint="eastAsia"/>
                <w:bCs/>
                <w:sz w:val="18"/>
              </w:rPr>
              <w:t>No</w:t>
            </w:r>
          </w:p>
        </w:tc>
        <w:tc>
          <w:tcPr>
            <w:tcW w:w="1686" w:type="dxa"/>
          </w:tcPr>
          <w:p w14:paraId="54EC2468"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1432" w:type="dxa"/>
            <w:shd w:val="clear" w:color="auto" w:fill="auto"/>
          </w:tcPr>
          <w:p w14:paraId="023D8E6A" w14:textId="77777777" w:rsidR="00BE5F71" w:rsidRPr="00F218D2" w:rsidRDefault="00BE5F71" w:rsidP="004156F2">
            <w:pPr>
              <w:keepNext/>
              <w:keepLines/>
              <w:rPr>
                <w:rFonts w:ascii="Arial" w:hAnsi="Arial" w:cs="Arial"/>
                <w:bCs/>
                <w:sz w:val="18"/>
              </w:rPr>
            </w:pPr>
            <w:r w:rsidRPr="00F218D2">
              <w:rPr>
                <w:rFonts w:ascii="Arial" w:hAnsi="Arial" w:cs="Arial"/>
                <w:bCs/>
                <w:sz w:val="18"/>
              </w:rPr>
              <w:t xml:space="preserve">Candidate </w:t>
            </w:r>
            <w:proofErr w:type="gramStart"/>
            <w:r w:rsidRPr="00F218D2">
              <w:rPr>
                <w:rFonts w:ascii="Arial" w:hAnsi="Arial" w:cs="Arial"/>
                <w:bCs/>
                <w:sz w:val="18"/>
              </w:rPr>
              <w:t>values: {</w:t>
            </w:r>
            <w:proofErr w:type="gramEnd"/>
            <w:r w:rsidRPr="00F218D2">
              <w:rPr>
                <w:rFonts w:ascii="Arial" w:hAnsi="Arial" w:cs="Arial"/>
                <w:bCs/>
                <w:sz w:val="18"/>
              </w:rPr>
              <w:t>1,2,3,4,5,6,7,8}</w:t>
            </w:r>
          </w:p>
          <w:p w14:paraId="0E8D29D0"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889D7F8"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r w:rsidR="00BE5F71" w:rsidRPr="00F218D2" w14:paraId="216ECDEF" w14:textId="77777777" w:rsidTr="004156F2">
        <w:trPr>
          <w:trHeight w:val="20"/>
        </w:trPr>
        <w:tc>
          <w:tcPr>
            <w:tcW w:w="1980" w:type="dxa"/>
            <w:shd w:val="clear" w:color="auto" w:fill="auto"/>
          </w:tcPr>
          <w:p w14:paraId="1DCD59F1" w14:textId="77777777" w:rsidR="00BE5F71" w:rsidRDefault="00BE5F71" w:rsidP="004156F2">
            <w:pPr>
              <w:keepNext/>
              <w:keepLines/>
              <w:overflowPunct w:val="0"/>
              <w:autoSpaceDE w:val="0"/>
              <w:autoSpaceDN w:val="0"/>
              <w:adjustRightInd w:val="0"/>
              <w:textAlignment w:val="baseline"/>
              <w:rPr>
                <w:rFonts w:ascii="Arial" w:eastAsiaTheme="minorEastAsia" w:hAnsi="Arial" w:cs="Arial"/>
                <w:sz w:val="18"/>
                <w:szCs w:val="18"/>
              </w:rPr>
            </w:pPr>
            <w:r w:rsidRPr="004454FD">
              <w:rPr>
                <w:rFonts w:ascii="Arial" w:eastAsiaTheme="minorEastAsia" w:hAnsi="Arial" w:cs="Arial" w:hint="eastAsia"/>
                <w:sz w:val="18"/>
                <w:szCs w:val="18"/>
              </w:rPr>
              <w:t>56. NR_Mob_Ph4</w:t>
            </w:r>
          </w:p>
        </w:tc>
        <w:tc>
          <w:tcPr>
            <w:tcW w:w="759" w:type="dxa"/>
            <w:shd w:val="clear" w:color="auto" w:fill="auto"/>
          </w:tcPr>
          <w:p w14:paraId="6A00322A" w14:textId="77777777" w:rsidR="00BE5F71" w:rsidRDefault="00BE5F71"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56</w:t>
            </w:r>
            <w:r w:rsidRPr="00FB4105">
              <w:rPr>
                <w:rFonts w:ascii="Arial" w:eastAsiaTheme="minorEastAsia" w:hAnsi="Arial" w:cs="Arial"/>
                <w:sz w:val="18"/>
              </w:rPr>
              <w:t>-</w:t>
            </w:r>
            <w:r>
              <w:rPr>
                <w:rFonts w:ascii="Arial" w:eastAsiaTheme="minorEastAsia" w:hAnsi="Arial" w:cs="Arial"/>
                <w:sz w:val="18"/>
              </w:rPr>
              <w:t>1</w:t>
            </w:r>
            <w:r w:rsidRPr="00FB4105">
              <w:rPr>
                <w:rFonts w:ascii="Arial" w:eastAsiaTheme="minorEastAsia" w:hAnsi="Arial" w:cs="Arial"/>
                <w:sz w:val="18"/>
              </w:rPr>
              <w:t>-</w:t>
            </w:r>
            <w:r>
              <w:rPr>
                <w:rFonts w:ascii="Arial" w:eastAsiaTheme="minorEastAsia" w:hAnsi="Arial" w:cs="Arial"/>
                <w:sz w:val="18"/>
              </w:rPr>
              <w:t>2</w:t>
            </w:r>
          </w:p>
        </w:tc>
        <w:tc>
          <w:tcPr>
            <w:tcW w:w="1327" w:type="dxa"/>
            <w:shd w:val="clear" w:color="auto" w:fill="auto"/>
          </w:tcPr>
          <w:p w14:paraId="24915744"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within a slot</w:t>
            </w:r>
          </w:p>
        </w:tc>
        <w:tc>
          <w:tcPr>
            <w:tcW w:w="3835" w:type="dxa"/>
            <w:shd w:val="clear" w:color="auto" w:fill="auto"/>
          </w:tcPr>
          <w:p w14:paraId="76CD95A8"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r w:rsidRPr="00561B39">
              <w:rPr>
                <w:rFonts w:ascii="Arial" w:hAnsi="Arial" w:cs="Arial"/>
                <w:sz w:val="18"/>
                <w:szCs w:val="18"/>
              </w:rPr>
              <w:t xml:space="preserve">The max number of </w:t>
            </w:r>
            <w:r>
              <w:rPr>
                <w:rFonts w:ascii="Arial" w:hAnsi="Arial" w:cs="Arial"/>
                <w:sz w:val="18"/>
                <w:szCs w:val="18"/>
              </w:rPr>
              <w:t>CSI-RS</w:t>
            </w:r>
            <w:r w:rsidRPr="00561B39">
              <w:rPr>
                <w:rFonts w:ascii="Arial" w:hAnsi="Arial" w:cs="Arial"/>
                <w:sz w:val="18"/>
                <w:szCs w:val="18"/>
              </w:rPr>
              <w:t xml:space="preserve"> resources for L1-RSRP measurement that UE can measure within a slot across candidate cells for intra-frequency L1-RSRP measurement</w:t>
            </w:r>
          </w:p>
        </w:tc>
        <w:tc>
          <w:tcPr>
            <w:tcW w:w="1458" w:type="dxa"/>
            <w:shd w:val="clear" w:color="auto" w:fill="auto"/>
          </w:tcPr>
          <w:p w14:paraId="47F33296" w14:textId="77777777" w:rsidR="00BE5F71" w:rsidRDefault="00BE5F71" w:rsidP="004156F2">
            <w:pPr>
              <w:keepNext/>
              <w:keepLines/>
              <w:rPr>
                <w:rFonts w:ascii="Arial" w:hAnsi="Arial" w:cs="Arial"/>
                <w:bCs/>
                <w:sz w:val="18"/>
              </w:rPr>
            </w:pPr>
            <w:r>
              <w:rPr>
                <w:rFonts w:ascii="Arial" w:hAnsi="Arial" w:cs="Arial" w:hint="eastAsia"/>
                <w:bCs/>
                <w:sz w:val="18"/>
              </w:rPr>
              <w:t>6</w:t>
            </w:r>
            <w:r>
              <w:rPr>
                <w:rFonts w:ascii="Arial" w:hAnsi="Arial" w:cs="Arial"/>
                <w:bCs/>
                <w:sz w:val="18"/>
              </w:rPr>
              <w:t>3-1 or 63-2</w:t>
            </w:r>
          </w:p>
          <w:p w14:paraId="57E87557"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0BEA6413"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shd w:val="clear" w:color="auto" w:fill="auto"/>
          </w:tcPr>
          <w:p w14:paraId="3A0DDBBC" w14:textId="77777777" w:rsidR="00BE5F71" w:rsidRPr="00F218D2" w:rsidRDefault="00BE5F71" w:rsidP="004156F2">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bCs/>
                <w:sz w:val="18"/>
              </w:rPr>
              <w:t>No</w:t>
            </w:r>
          </w:p>
        </w:tc>
        <w:tc>
          <w:tcPr>
            <w:tcW w:w="1410" w:type="dxa"/>
          </w:tcPr>
          <w:p w14:paraId="40B382EE" w14:textId="77777777" w:rsidR="00BE5F71" w:rsidRPr="00F218D2" w:rsidRDefault="00BE5F71" w:rsidP="004156F2">
            <w:pPr>
              <w:keepNext/>
              <w:keepLines/>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   of intra-frequency for L1 measurement within a slot.</w:t>
            </w:r>
          </w:p>
        </w:tc>
        <w:tc>
          <w:tcPr>
            <w:tcW w:w="1232" w:type="dxa"/>
            <w:shd w:val="clear" w:color="auto" w:fill="auto"/>
          </w:tcPr>
          <w:p w14:paraId="41B2B0D0" w14:textId="77777777" w:rsidR="00BE5F71" w:rsidRPr="00F218D2" w:rsidRDefault="00BE5F71" w:rsidP="004156F2">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7F35F8EB"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549B5C03"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686" w:type="dxa"/>
          </w:tcPr>
          <w:p w14:paraId="6725B6AE"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1432" w:type="dxa"/>
            <w:shd w:val="clear" w:color="auto" w:fill="auto"/>
          </w:tcPr>
          <w:p w14:paraId="2CDE1804" w14:textId="77777777" w:rsidR="00BE5F71" w:rsidRPr="00F25B19" w:rsidRDefault="00BE5F71" w:rsidP="004156F2">
            <w:pPr>
              <w:keepNext/>
              <w:keepLines/>
              <w:rPr>
                <w:rFonts w:ascii="Arial" w:hAnsi="Arial" w:cs="Arial"/>
                <w:bCs/>
                <w:sz w:val="18"/>
                <w:szCs w:val="20"/>
              </w:rPr>
            </w:pPr>
            <w:r w:rsidRPr="00F25B19">
              <w:rPr>
                <w:rFonts w:ascii="Arial" w:hAnsi="Arial" w:cs="Arial"/>
                <w:bCs/>
                <w:sz w:val="18"/>
                <w:szCs w:val="20"/>
              </w:rPr>
              <w:t xml:space="preserve">Candidate </w:t>
            </w:r>
            <w:proofErr w:type="gramStart"/>
            <w:r w:rsidRPr="00F25B19">
              <w:rPr>
                <w:rFonts w:ascii="Arial" w:hAnsi="Arial" w:cs="Arial"/>
                <w:bCs/>
                <w:sz w:val="18"/>
                <w:szCs w:val="20"/>
              </w:rPr>
              <w:t>value: {</w:t>
            </w:r>
            <w:proofErr w:type="gramEnd"/>
            <w:r w:rsidRPr="00F25B19">
              <w:rPr>
                <w:rFonts w:ascii="Arial" w:hAnsi="Arial" w:cs="Arial"/>
                <w:bCs/>
                <w:sz w:val="18"/>
                <w:szCs w:val="20"/>
              </w:rPr>
              <w:t>1,2,3,4,5,6,7,8,16,32, 48,64}</w:t>
            </w:r>
          </w:p>
          <w:p w14:paraId="5F4C0D05"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39C622B"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r w:rsidR="00BE5F71" w:rsidRPr="00F218D2" w14:paraId="455090F0" w14:textId="77777777" w:rsidTr="004156F2">
        <w:trPr>
          <w:trHeight w:val="20"/>
        </w:trPr>
        <w:tc>
          <w:tcPr>
            <w:tcW w:w="1980" w:type="dxa"/>
            <w:shd w:val="clear" w:color="auto" w:fill="auto"/>
          </w:tcPr>
          <w:p w14:paraId="32DF1A26" w14:textId="77777777" w:rsidR="00BE5F71" w:rsidRDefault="00BE5F71" w:rsidP="004156F2">
            <w:pPr>
              <w:keepNext/>
              <w:keepLines/>
              <w:overflowPunct w:val="0"/>
              <w:autoSpaceDE w:val="0"/>
              <w:autoSpaceDN w:val="0"/>
              <w:adjustRightInd w:val="0"/>
              <w:textAlignment w:val="baseline"/>
              <w:rPr>
                <w:rFonts w:ascii="Arial" w:eastAsiaTheme="minorEastAsia" w:hAnsi="Arial" w:cs="Arial"/>
                <w:sz w:val="18"/>
                <w:szCs w:val="18"/>
              </w:rPr>
            </w:pPr>
            <w:r w:rsidRPr="004454FD">
              <w:rPr>
                <w:rFonts w:ascii="Arial" w:eastAsiaTheme="minorEastAsia" w:hAnsi="Arial" w:cs="Arial" w:hint="eastAsia"/>
                <w:sz w:val="18"/>
                <w:szCs w:val="18"/>
              </w:rPr>
              <w:t>56. NR_Mob_Ph4</w:t>
            </w:r>
          </w:p>
        </w:tc>
        <w:tc>
          <w:tcPr>
            <w:tcW w:w="759" w:type="dxa"/>
            <w:shd w:val="clear" w:color="auto" w:fill="auto"/>
          </w:tcPr>
          <w:p w14:paraId="33FAF2DB" w14:textId="77777777" w:rsidR="00BE5F71" w:rsidRDefault="00BE5F71"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56</w:t>
            </w:r>
            <w:r w:rsidRPr="00FB4105">
              <w:rPr>
                <w:rFonts w:ascii="Arial" w:eastAsiaTheme="minorEastAsia" w:hAnsi="Arial" w:cs="Arial"/>
                <w:sz w:val="18"/>
              </w:rPr>
              <w:t>-</w:t>
            </w:r>
            <w:r>
              <w:rPr>
                <w:rFonts w:ascii="Arial" w:eastAsiaTheme="minorEastAsia" w:hAnsi="Arial" w:cs="Arial"/>
                <w:sz w:val="18"/>
              </w:rPr>
              <w:t>1</w:t>
            </w:r>
            <w:r w:rsidRPr="00FB4105">
              <w:rPr>
                <w:rFonts w:ascii="Arial" w:eastAsiaTheme="minorEastAsia" w:hAnsi="Arial" w:cs="Arial"/>
                <w:sz w:val="18"/>
              </w:rPr>
              <w:t>-</w:t>
            </w:r>
            <w:r>
              <w:rPr>
                <w:rFonts w:ascii="Arial" w:eastAsiaTheme="minorEastAsia" w:hAnsi="Arial" w:cs="Arial"/>
                <w:sz w:val="18"/>
              </w:rPr>
              <w:t>3</w:t>
            </w:r>
          </w:p>
        </w:tc>
        <w:tc>
          <w:tcPr>
            <w:tcW w:w="1327" w:type="dxa"/>
            <w:shd w:val="clear" w:color="auto" w:fill="auto"/>
          </w:tcPr>
          <w:p w14:paraId="3D43873D"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per frequency layer</w:t>
            </w:r>
          </w:p>
        </w:tc>
        <w:tc>
          <w:tcPr>
            <w:tcW w:w="3835" w:type="dxa"/>
            <w:shd w:val="clear" w:color="auto" w:fill="auto"/>
          </w:tcPr>
          <w:p w14:paraId="62A7F42B" w14:textId="77777777" w:rsidR="00BE5F71" w:rsidRPr="00F218D2" w:rsidRDefault="00BE5F71" w:rsidP="004156F2">
            <w:pPr>
              <w:keepNext/>
              <w:keepLines/>
              <w:overflowPunct w:val="0"/>
              <w:autoSpaceDE w:val="0"/>
              <w:autoSpaceDN w:val="0"/>
              <w:adjustRightInd w:val="0"/>
              <w:textAlignment w:val="baseline"/>
              <w:rPr>
                <w:rFonts w:ascii="Arial" w:hAnsi="Arial" w:cs="Arial"/>
                <w:sz w:val="18"/>
              </w:rPr>
            </w:pPr>
            <w:r w:rsidRPr="00F218D2">
              <w:rPr>
                <w:rFonts w:ascii="Arial" w:hAnsi="Arial" w:cs="Arial"/>
                <w:sz w:val="18"/>
                <w:szCs w:val="18"/>
              </w:rPr>
              <w:t xml:space="preserve">The max number of </w:t>
            </w:r>
            <w:r>
              <w:rPr>
                <w:rFonts w:ascii="Arial" w:hAnsi="Arial" w:cs="Arial"/>
                <w:bCs/>
                <w:sz w:val="18"/>
              </w:rPr>
              <w:t>CSI-RS</w:t>
            </w:r>
            <w:r w:rsidRPr="00F218D2">
              <w:rPr>
                <w:rFonts w:ascii="Arial" w:hAnsi="Arial" w:cs="Arial"/>
                <w:bCs/>
                <w:sz w:val="18"/>
              </w:rPr>
              <w:t xml:space="preserve"> resources</w:t>
            </w:r>
            <w:r w:rsidRPr="00F218D2">
              <w:rPr>
                <w:rFonts w:ascii="Arial" w:hAnsi="Arial" w:cs="Arial"/>
                <w:sz w:val="18"/>
                <w:szCs w:val="18"/>
              </w:rPr>
              <w:t xml:space="preserve"> UE can measure for L1-RSRP per frequency layer for int</w:t>
            </w:r>
            <w:r>
              <w:rPr>
                <w:rFonts w:ascii="Arial" w:hAnsi="Arial" w:cs="Arial"/>
                <w:sz w:val="18"/>
                <w:szCs w:val="18"/>
              </w:rPr>
              <w:t xml:space="preserve">ra </w:t>
            </w:r>
            <w:r w:rsidRPr="00F218D2">
              <w:rPr>
                <w:rFonts w:ascii="Arial" w:hAnsi="Arial" w:cs="Arial"/>
                <w:sz w:val="18"/>
                <w:szCs w:val="18"/>
              </w:rPr>
              <w:t>frequency</w:t>
            </w:r>
          </w:p>
        </w:tc>
        <w:tc>
          <w:tcPr>
            <w:tcW w:w="1458" w:type="dxa"/>
            <w:shd w:val="clear" w:color="auto" w:fill="auto"/>
          </w:tcPr>
          <w:p w14:paraId="604EFA9F" w14:textId="77777777" w:rsidR="00BE5F71" w:rsidRDefault="00BE5F71" w:rsidP="004156F2">
            <w:pPr>
              <w:keepNext/>
              <w:keepLines/>
              <w:rPr>
                <w:rFonts w:ascii="Arial" w:hAnsi="Arial" w:cs="Arial"/>
                <w:bCs/>
                <w:sz w:val="18"/>
              </w:rPr>
            </w:pPr>
            <w:r>
              <w:rPr>
                <w:rFonts w:ascii="Arial" w:hAnsi="Arial" w:cs="Arial" w:hint="eastAsia"/>
                <w:bCs/>
                <w:sz w:val="18"/>
              </w:rPr>
              <w:t>6</w:t>
            </w:r>
            <w:r>
              <w:rPr>
                <w:rFonts w:ascii="Arial" w:hAnsi="Arial" w:cs="Arial"/>
                <w:bCs/>
                <w:sz w:val="18"/>
              </w:rPr>
              <w:t>3-1 or 63-2</w:t>
            </w:r>
          </w:p>
          <w:p w14:paraId="50F1A045"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09E503B"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shd w:val="clear" w:color="auto" w:fill="auto"/>
          </w:tcPr>
          <w:p w14:paraId="3478C71E" w14:textId="77777777" w:rsidR="00BE5F71" w:rsidRPr="00F218D2" w:rsidRDefault="00BE5F71" w:rsidP="004156F2">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bCs/>
                <w:sz w:val="18"/>
              </w:rPr>
              <w:t>No</w:t>
            </w:r>
          </w:p>
        </w:tc>
        <w:tc>
          <w:tcPr>
            <w:tcW w:w="1410" w:type="dxa"/>
          </w:tcPr>
          <w:p w14:paraId="187BA204" w14:textId="77777777" w:rsidR="00BE5F71" w:rsidRPr="00F218D2" w:rsidRDefault="00BE5F71" w:rsidP="004156F2">
            <w:pPr>
              <w:keepNext/>
              <w:keepLines/>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 per frequency layer for L1 measurement.</w:t>
            </w:r>
          </w:p>
        </w:tc>
        <w:tc>
          <w:tcPr>
            <w:tcW w:w="1232" w:type="dxa"/>
            <w:shd w:val="clear" w:color="auto" w:fill="auto"/>
          </w:tcPr>
          <w:p w14:paraId="5A033E4E" w14:textId="77777777" w:rsidR="00BE5F71" w:rsidRPr="00F218D2" w:rsidRDefault="00BE5F71" w:rsidP="004156F2">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497A21C8"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6D6EE1A0"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686" w:type="dxa"/>
          </w:tcPr>
          <w:p w14:paraId="51D2AD83"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1432" w:type="dxa"/>
            <w:shd w:val="clear" w:color="auto" w:fill="auto"/>
          </w:tcPr>
          <w:p w14:paraId="1A575422" w14:textId="77777777" w:rsidR="00BE5F71" w:rsidRPr="00F25B19" w:rsidRDefault="00BE5F71" w:rsidP="004156F2">
            <w:pPr>
              <w:keepNext/>
              <w:keepLines/>
              <w:rPr>
                <w:rFonts w:ascii="Arial" w:hAnsi="Arial" w:cs="Arial"/>
                <w:bCs/>
                <w:sz w:val="18"/>
                <w:szCs w:val="20"/>
              </w:rPr>
            </w:pPr>
            <w:r w:rsidRPr="00F25B19">
              <w:rPr>
                <w:rFonts w:ascii="Arial" w:hAnsi="Arial" w:cs="Arial"/>
                <w:bCs/>
                <w:sz w:val="18"/>
                <w:szCs w:val="20"/>
              </w:rPr>
              <w:t xml:space="preserve">Candidate </w:t>
            </w:r>
            <w:proofErr w:type="gramStart"/>
            <w:r w:rsidRPr="00F25B19">
              <w:rPr>
                <w:rFonts w:ascii="Arial" w:hAnsi="Arial" w:cs="Arial"/>
                <w:bCs/>
                <w:sz w:val="18"/>
                <w:szCs w:val="20"/>
              </w:rPr>
              <w:t>value: {</w:t>
            </w:r>
            <w:proofErr w:type="gramEnd"/>
            <w:r w:rsidRPr="00F25B19">
              <w:rPr>
                <w:rFonts w:ascii="Arial" w:hAnsi="Arial" w:cs="Arial"/>
                <w:bCs/>
                <w:sz w:val="18"/>
                <w:szCs w:val="20"/>
              </w:rPr>
              <w:t>1,2,3,4,5,6,7,8}</w:t>
            </w:r>
          </w:p>
          <w:p w14:paraId="23435227" w14:textId="77777777" w:rsidR="00BE5F71" w:rsidRPr="00F218D2" w:rsidRDefault="00BE5F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8B365AD" w14:textId="77777777" w:rsidR="00BE5F71" w:rsidRPr="00F218D2" w:rsidRDefault="00BE5F71" w:rsidP="004156F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bl>
    <w:p w14:paraId="1DEE166C" w14:textId="77777777" w:rsidR="00BE5F71" w:rsidRDefault="00BE5F71" w:rsidP="00DD0D67">
      <w:pPr>
        <w:rPr>
          <w:rFonts w:ascii="Arial" w:eastAsiaTheme="minorEastAsia" w:hAnsi="Arial" w:cs="Arial"/>
          <w:sz w:val="28"/>
          <w:szCs w:val="28"/>
        </w:rPr>
      </w:pPr>
    </w:p>
    <w:p w14:paraId="55F2EA8F" w14:textId="77777777" w:rsidR="00F1713B" w:rsidRDefault="00F1713B" w:rsidP="00F1713B">
      <w:pPr>
        <w:pStyle w:val="30"/>
        <w:rPr>
          <w:rFonts w:eastAsiaTheme="minorEastAsia"/>
          <w:lang w:eastAsia="zh-CN"/>
        </w:rPr>
      </w:pPr>
      <w:r>
        <w:rPr>
          <w:rFonts w:hint="eastAsia"/>
        </w:rPr>
        <w:t>Recommended WF:</w:t>
      </w:r>
    </w:p>
    <w:p w14:paraId="1BC90217" w14:textId="402EA268" w:rsidR="00F84387" w:rsidRPr="00F84387" w:rsidRDefault="00F84387" w:rsidP="00F84387">
      <w:pPr>
        <w:rPr>
          <w:rFonts w:ascii="Arial" w:eastAsia="MS Gothic" w:hAnsi="Arial" w:cs="Times New Roman"/>
          <w:szCs w:val="20"/>
          <w:lang w:val="en-GB" w:eastAsia="ja-JP"/>
        </w:rPr>
      </w:pPr>
      <w:r w:rsidRPr="00F84387">
        <w:rPr>
          <w:rFonts w:ascii="Arial" w:eastAsia="MS Gothic" w:hAnsi="Arial" w:cs="Times New Roman" w:hint="eastAsia"/>
          <w:szCs w:val="20"/>
          <w:lang w:val="en-GB" w:eastAsia="ja-JP"/>
        </w:rPr>
        <w:t xml:space="preserve">It seems number of resources </w:t>
      </w:r>
      <w:r w:rsidRPr="00F84387">
        <w:rPr>
          <w:rFonts w:ascii="Arial" w:eastAsia="MS Gothic" w:hAnsi="Arial" w:cs="Times New Roman"/>
          <w:szCs w:val="20"/>
          <w:lang w:val="en-GB" w:eastAsia="ja-JP"/>
        </w:rPr>
        <w:t>related</w:t>
      </w:r>
      <w:r w:rsidRPr="00F84387">
        <w:rPr>
          <w:rFonts w:ascii="Arial" w:eastAsia="MS Gothic" w:hAnsi="Arial" w:cs="Times New Roman" w:hint="eastAsia"/>
          <w:szCs w:val="20"/>
          <w:lang w:val="en-GB" w:eastAsia="ja-JP"/>
        </w:rPr>
        <w:t xml:space="preserve"> FGs will be captured in RAN1 UE feature list.</w:t>
      </w:r>
    </w:p>
    <w:p w14:paraId="631D4943" w14:textId="49C087BD" w:rsidR="00F1713B" w:rsidRPr="000656A2" w:rsidRDefault="00F84387" w:rsidP="00F1713B">
      <w:pPr>
        <w:rPr>
          <w:rFonts w:ascii="Arial" w:eastAsiaTheme="minorEastAsia" w:hAnsi="Arial" w:cs="Arial"/>
          <w:sz w:val="28"/>
          <w:szCs w:val="28"/>
        </w:rPr>
      </w:pPr>
      <w:r>
        <w:rPr>
          <w:rFonts w:ascii="Arial" w:eastAsiaTheme="minorEastAsia" w:hAnsi="Arial" w:cs="Times New Roman" w:hint="eastAsia"/>
          <w:szCs w:val="20"/>
          <w:lang w:val="en-GB"/>
        </w:rPr>
        <w:t>For SSB skipping FG, t</w:t>
      </w:r>
      <w:r w:rsidR="00F1713B" w:rsidRPr="00056CC6">
        <w:rPr>
          <w:rFonts w:ascii="Arial" w:eastAsia="MS Gothic" w:hAnsi="Arial" w:cs="Times New Roman" w:hint="eastAsia"/>
          <w:szCs w:val="20"/>
          <w:lang w:val="en-GB" w:eastAsia="ja-JP"/>
        </w:rPr>
        <w:t>ake following proposal as baseline for discussion</w:t>
      </w:r>
      <w:r w:rsidR="00F1713B">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5100D5" w:rsidRPr="00F218D2" w14:paraId="77B1CF5F" w14:textId="77777777" w:rsidTr="00DC4F7A">
        <w:trPr>
          <w:trHeight w:val="20"/>
        </w:trPr>
        <w:tc>
          <w:tcPr>
            <w:tcW w:w="2037" w:type="dxa"/>
            <w:shd w:val="clear" w:color="auto" w:fill="auto"/>
          </w:tcPr>
          <w:p w14:paraId="5C4C0963"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6C110F07"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57A673E"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23D79E5A" w14:textId="77777777" w:rsidR="005100D5" w:rsidRPr="00F218D2" w:rsidRDefault="005100D5" w:rsidP="00DC4F7A">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1E29A98" w14:textId="77777777" w:rsidR="005100D5" w:rsidRPr="00F218D2" w:rsidRDefault="005100D5" w:rsidP="00DC4F7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D518008"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AA958F9"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1DC7066D"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774E3F63" w14:textId="77777777" w:rsidR="005100D5" w:rsidRPr="00F218D2" w:rsidRDefault="005100D5" w:rsidP="00DC4F7A">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FE2B739" w14:textId="77777777" w:rsidR="005100D5" w:rsidRPr="00F218D2" w:rsidRDefault="005100D5" w:rsidP="00DC4F7A">
            <w:pPr>
              <w:keepNext/>
              <w:keepLines/>
              <w:rPr>
                <w:rFonts w:ascii="Arial" w:hAnsi="Arial" w:cs="Arial"/>
                <w:b/>
                <w:sz w:val="18"/>
              </w:rPr>
            </w:pPr>
            <w:r w:rsidRPr="00F218D2">
              <w:rPr>
                <w:rFonts w:ascii="Arial" w:hAnsi="Arial" w:cs="Arial"/>
                <w:b/>
                <w:sz w:val="18"/>
              </w:rPr>
              <w:t>Type</w:t>
            </w:r>
          </w:p>
          <w:p w14:paraId="079BBBBC" w14:textId="77777777" w:rsidR="005100D5" w:rsidRPr="00F218D2" w:rsidRDefault="005100D5" w:rsidP="00DC4F7A">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C7DCD58"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13BB610"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771" w:type="dxa"/>
          </w:tcPr>
          <w:p w14:paraId="6AC4387C"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261" w:type="dxa"/>
            <w:shd w:val="clear" w:color="auto" w:fill="auto"/>
          </w:tcPr>
          <w:p w14:paraId="04B7E17E"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992" w:type="dxa"/>
            <w:shd w:val="clear" w:color="auto" w:fill="auto"/>
          </w:tcPr>
          <w:p w14:paraId="1D5241C4" w14:textId="77777777" w:rsidR="005100D5" w:rsidRPr="00F218D2"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100D5" w:rsidRPr="00F218D2" w14:paraId="0D3E0F8F" w14:textId="77777777" w:rsidTr="00DC4F7A">
        <w:trPr>
          <w:trHeight w:val="20"/>
        </w:trPr>
        <w:tc>
          <w:tcPr>
            <w:tcW w:w="2037" w:type="dxa"/>
            <w:shd w:val="clear" w:color="auto" w:fill="auto"/>
          </w:tcPr>
          <w:p w14:paraId="7209BF64" w14:textId="72BCDD68" w:rsidR="005100D5" w:rsidRPr="00841A0F" w:rsidRDefault="005100D5" w:rsidP="00DC4F7A">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4</w:t>
            </w:r>
            <w:r>
              <w:rPr>
                <w:rFonts w:ascii="Arial" w:eastAsiaTheme="minorEastAsia" w:hAnsi="Arial" w:cs="Arial" w:hint="eastAsia"/>
                <w:sz w:val="18"/>
                <w:szCs w:val="18"/>
              </w:rPr>
              <w:t>.</w:t>
            </w:r>
            <w:r w:rsidRPr="009134B4">
              <w:rPr>
                <w:rFonts w:ascii="Arial" w:eastAsiaTheme="minorEastAsia" w:hAnsi="Arial" w:cs="Arial" w:hint="eastAsia"/>
                <w:sz w:val="18"/>
                <w:szCs w:val="18"/>
              </w:rPr>
              <w:t xml:space="preserve"> NR_Mob_Ph4</w:t>
            </w:r>
          </w:p>
        </w:tc>
        <w:tc>
          <w:tcPr>
            <w:tcW w:w="702" w:type="dxa"/>
            <w:shd w:val="clear" w:color="auto" w:fill="auto"/>
          </w:tcPr>
          <w:p w14:paraId="7B0064EC" w14:textId="1B813728" w:rsidR="005100D5" w:rsidRPr="00841A0F" w:rsidRDefault="005100D5"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54</w:t>
            </w:r>
            <w:r>
              <w:rPr>
                <w:rFonts w:ascii="Arial" w:eastAsiaTheme="minorEastAsia" w:hAnsi="Arial" w:cs="Arial" w:hint="eastAsia"/>
                <w:sz w:val="18"/>
              </w:rPr>
              <w:t>-1</w:t>
            </w:r>
          </w:p>
        </w:tc>
        <w:tc>
          <w:tcPr>
            <w:tcW w:w="1327" w:type="dxa"/>
            <w:shd w:val="clear" w:color="auto" w:fill="auto"/>
          </w:tcPr>
          <w:p w14:paraId="592CACD7" w14:textId="77777777" w:rsidR="005100D5" w:rsidRPr="00F218D2" w:rsidRDefault="005100D5" w:rsidP="00DC4F7A">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Skipping </w:t>
            </w:r>
            <w:r w:rsidRPr="00B312EA">
              <w:rPr>
                <w:rFonts w:ascii="Arial" w:hAnsi="Arial" w:cs="Arial"/>
                <w:sz w:val="18"/>
              </w:rPr>
              <w:t xml:space="preserve">SSB based L1 measurement </w:t>
            </w:r>
            <w:r>
              <w:rPr>
                <w:rFonts w:ascii="Arial" w:hAnsi="Arial" w:cs="Arial"/>
                <w:sz w:val="18"/>
              </w:rPr>
              <w:t>in</w:t>
            </w:r>
            <w:r w:rsidRPr="00B312EA">
              <w:rPr>
                <w:rFonts w:ascii="Arial" w:hAnsi="Arial" w:cs="Arial"/>
                <w:sz w:val="18"/>
              </w:rPr>
              <w:t xml:space="preserve"> FR2-1</w:t>
            </w:r>
            <w:r>
              <w:rPr>
                <w:rFonts w:ascii="Arial" w:hAnsi="Arial" w:cs="Arial"/>
                <w:sz w:val="18"/>
              </w:rPr>
              <w:t xml:space="preserve"> </w:t>
            </w:r>
          </w:p>
        </w:tc>
        <w:tc>
          <w:tcPr>
            <w:tcW w:w="3835" w:type="dxa"/>
            <w:shd w:val="clear" w:color="auto" w:fill="auto"/>
          </w:tcPr>
          <w:p w14:paraId="21EF9EBB" w14:textId="77777777" w:rsidR="005100D5" w:rsidRPr="00F2177C" w:rsidRDefault="005100D5">
            <w:pPr>
              <w:pStyle w:val="aff5"/>
              <w:numPr>
                <w:ilvl w:val="0"/>
                <w:numId w:val="24"/>
              </w:numPr>
              <w:overflowPunct w:val="0"/>
              <w:autoSpaceDE w:val="0"/>
              <w:autoSpaceDN w:val="0"/>
              <w:adjustRightInd w:val="0"/>
              <w:ind w:leftChars="0" w:left="351"/>
              <w:textAlignment w:val="baseline"/>
              <w:rPr>
                <w:rFonts w:asciiTheme="majorHAnsi" w:hAnsiTheme="majorHAnsi" w:cstheme="majorHAnsi"/>
                <w:sz w:val="18"/>
                <w:szCs w:val="18"/>
              </w:rPr>
            </w:pPr>
            <w:r w:rsidRPr="00F2177C">
              <w:rPr>
                <w:rFonts w:ascii="Arial" w:hAnsi="Arial" w:cs="Arial"/>
                <w:sz w:val="18"/>
              </w:rPr>
              <w:t>Support of skipping SSB based L1 measurement for FR2-1 for CSI-RS based L1 measurement</w:t>
            </w:r>
          </w:p>
          <w:p w14:paraId="00A9319F" w14:textId="77777777" w:rsidR="005100D5" w:rsidRPr="00B312EA" w:rsidRDefault="005100D5" w:rsidP="00DC4F7A">
            <w:pPr>
              <w:keepNext/>
              <w:keepLines/>
              <w:overflowPunct w:val="0"/>
              <w:autoSpaceDE w:val="0"/>
              <w:autoSpaceDN w:val="0"/>
              <w:adjustRightInd w:val="0"/>
              <w:textAlignment w:val="baseline"/>
              <w:rPr>
                <w:rFonts w:asciiTheme="majorHAnsi" w:hAnsiTheme="majorHAnsi" w:cstheme="majorHAnsi"/>
                <w:sz w:val="18"/>
                <w:szCs w:val="18"/>
              </w:rPr>
            </w:pPr>
          </w:p>
        </w:tc>
        <w:tc>
          <w:tcPr>
            <w:tcW w:w="1458" w:type="dxa"/>
            <w:shd w:val="clear" w:color="auto" w:fill="auto"/>
          </w:tcPr>
          <w:p w14:paraId="75E15163" w14:textId="77777777" w:rsidR="005100D5" w:rsidRPr="00B312EA" w:rsidRDefault="005100D5" w:rsidP="00DC4F7A">
            <w:pPr>
              <w:keepNext/>
              <w:keepLines/>
              <w:overflowPunct w:val="0"/>
              <w:autoSpaceDE w:val="0"/>
              <w:autoSpaceDN w:val="0"/>
              <w:adjustRightInd w:val="0"/>
              <w:jc w:val="center"/>
              <w:textAlignment w:val="baseline"/>
              <w:rPr>
                <w:rFonts w:ascii="Arial" w:eastAsia="Times New Roman" w:hAnsi="Arial" w:cs="Arial"/>
                <w:bCs/>
                <w:sz w:val="18"/>
              </w:rPr>
            </w:pPr>
            <w:r>
              <w:rPr>
                <w:rFonts w:ascii="Arial" w:hAnsi="Arial" w:cs="Arial"/>
                <w:bCs/>
                <w:sz w:val="18"/>
              </w:rPr>
              <w:t>[RAN1 feature of CSI-RS based L1 RSRP measurement on LTM candidate cell]</w:t>
            </w:r>
          </w:p>
        </w:tc>
        <w:tc>
          <w:tcPr>
            <w:tcW w:w="1121" w:type="dxa"/>
            <w:shd w:val="clear" w:color="auto" w:fill="auto"/>
          </w:tcPr>
          <w:p w14:paraId="5FFC3EBF" w14:textId="77777777" w:rsidR="005100D5" w:rsidRPr="00F218D2" w:rsidRDefault="005100D5" w:rsidP="00DC4F7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6B000D76" w14:textId="77777777" w:rsidR="005100D5" w:rsidRPr="001A3360" w:rsidRDefault="005100D5" w:rsidP="00DC4F7A">
            <w:pPr>
              <w:keepNext/>
              <w:keepLines/>
              <w:overflowPunct w:val="0"/>
              <w:autoSpaceDE w:val="0"/>
              <w:autoSpaceDN w:val="0"/>
              <w:adjustRightInd w:val="0"/>
              <w:jc w:val="center"/>
              <w:textAlignment w:val="baseline"/>
              <w:rPr>
                <w:rFonts w:ascii="Arial" w:eastAsia="Gulim" w:hAnsi="Arial" w:cs="Arial"/>
                <w:bCs/>
                <w:sz w:val="18"/>
              </w:rPr>
            </w:pPr>
            <w:r w:rsidRPr="001A3360">
              <w:rPr>
                <w:rFonts w:ascii="Arial" w:eastAsia="Gulim" w:hAnsi="Arial" w:cs="Arial"/>
                <w:bCs/>
                <w:sz w:val="18"/>
              </w:rPr>
              <w:t>N/A</w:t>
            </w:r>
          </w:p>
          <w:p w14:paraId="7C114D2B" w14:textId="77777777" w:rsidR="005100D5" w:rsidRPr="001A3360" w:rsidRDefault="005100D5" w:rsidP="00DC4F7A">
            <w:pPr>
              <w:jc w:val="center"/>
              <w:rPr>
                <w:rFonts w:ascii="Arial" w:eastAsia="Gulim" w:hAnsi="Arial" w:cs="Arial"/>
                <w:sz w:val="18"/>
              </w:rPr>
            </w:pPr>
          </w:p>
        </w:tc>
        <w:tc>
          <w:tcPr>
            <w:tcW w:w="1410" w:type="dxa"/>
          </w:tcPr>
          <w:p w14:paraId="3ECA5AA4" w14:textId="77777777" w:rsidR="005100D5" w:rsidRPr="00F218D2" w:rsidRDefault="005100D5" w:rsidP="00DC4F7A">
            <w:pPr>
              <w:keepNext/>
              <w:keepLines/>
              <w:rPr>
                <w:rFonts w:ascii="Arial" w:hAnsi="Arial" w:cs="Arial"/>
                <w:sz w:val="18"/>
              </w:rPr>
            </w:pPr>
            <w:r>
              <w:rPr>
                <w:rFonts w:ascii="Arial" w:hAnsi="Arial" w:cs="Arial"/>
                <w:sz w:val="18"/>
              </w:rPr>
              <w:t>The network cannot have optimized measurement configuration</w:t>
            </w:r>
          </w:p>
        </w:tc>
        <w:tc>
          <w:tcPr>
            <w:tcW w:w="1232" w:type="dxa"/>
            <w:shd w:val="clear" w:color="auto" w:fill="auto"/>
          </w:tcPr>
          <w:p w14:paraId="74040E55" w14:textId="77777777" w:rsidR="005100D5" w:rsidRPr="00F218D2" w:rsidRDefault="005100D5" w:rsidP="00DC4F7A">
            <w:pPr>
              <w:keepNext/>
              <w:keepLines/>
              <w:rPr>
                <w:rFonts w:ascii="Arial" w:hAnsi="Arial" w:cs="Arial"/>
                <w:sz w:val="18"/>
              </w:rPr>
            </w:pPr>
            <w:r>
              <w:rPr>
                <w:rFonts w:ascii="Arial" w:hAnsi="Arial" w:cs="Arial"/>
                <w:sz w:val="18"/>
              </w:rPr>
              <w:t>Per UE</w:t>
            </w:r>
          </w:p>
        </w:tc>
        <w:tc>
          <w:tcPr>
            <w:tcW w:w="1416" w:type="dxa"/>
            <w:shd w:val="clear" w:color="auto" w:fill="auto"/>
          </w:tcPr>
          <w:p w14:paraId="5AA6BB07" w14:textId="77777777" w:rsidR="005100D5" w:rsidRPr="00F218D2" w:rsidRDefault="005100D5" w:rsidP="00DC4F7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4961E7F7" w14:textId="77777777" w:rsidR="005100D5" w:rsidRPr="00F218D2" w:rsidRDefault="005100D5" w:rsidP="00DC4F7A">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FR2-1 only</w:t>
            </w:r>
          </w:p>
        </w:tc>
        <w:tc>
          <w:tcPr>
            <w:tcW w:w="771" w:type="dxa"/>
          </w:tcPr>
          <w:p w14:paraId="4C0CC233" w14:textId="77777777" w:rsidR="005100D5" w:rsidRPr="001601D7" w:rsidRDefault="005100D5" w:rsidP="00DC4F7A">
            <w:pPr>
              <w:keepNext/>
              <w:keepLines/>
              <w:overflowPunct w:val="0"/>
              <w:autoSpaceDE w:val="0"/>
              <w:autoSpaceDN w:val="0"/>
              <w:adjustRightInd w:val="0"/>
              <w:jc w:val="center"/>
              <w:textAlignment w:val="baseline"/>
              <w:rPr>
                <w:rFonts w:ascii="Arial" w:eastAsia="Times New Roman" w:hAnsi="Arial" w:cs="Arial"/>
                <w:bCs/>
                <w:sz w:val="18"/>
              </w:rPr>
            </w:pPr>
            <w:r w:rsidRPr="001601D7">
              <w:rPr>
                <w:rFonts w:ascii="Arial" w:eastAsia="Times New Roman" w:hAnsi="Arial" w:cs="Arial"/>
                <w:bCs/>
                <w:sz w:val="18"/>
              </w:rPr>
              <w:t>N/A</w:t>
            </w:r>
          </w:p>
        </w:tc>
        <w:tc>
          <w:tcPr>
            <w:tcW w:w="3261" w:type="dxa"/>
            <w:shd w:val="clear" w:color="auto" w:fill="auto"/>
          </w:tcPr>
          <w:p w14:paraId="208305B5" w14:textId="77777777" w:rsidR="005100D5" w:rsidRPr="00B312EA" w:rsidRDefault="005100D5">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For a UE not supporting the capability, </w:t>
            </w:r>
            <w:r>
              <w:rPr>
                <w:rFonts w:asciiTheme="majorHAnsi" w:hAnsiTheme="majorHAnsi" w:cstheme="majorHAnsi"/>
                <w:sz w:val="18"/>
                <w:szCs w:val="18"/>
              </w:rPr>
              <w:t>SSB based L1 measurement</w:t>
            </w:r>
            <w:r w:rsidRPr="00B312EA">
              <w:rPr>
                <w:rFonts w:asciiTheme="majorHAnsi" w:hAnsiTheme="majorHAnsi" w:cstheme="majorHAnsi"/>
                <w:sz w:val="18"/>
                <w:szCs w:val="18"/>
              </w:rPr>
              <w:t xml:space="preserve"> is necessary</w:t>
            </w:r>
            <w:r>
              <w:rPr>
                <w:rFonts w:asciiTheme="majorHAnsi" w:hAnsiTheme="majorHAnsi" w:cstheme="majorHAnsi"/>
                <w:sz w:val="18"/>
                <w:szCs w:val="18"/>
              </w:rPr>
              <w:t xml:space="preserve"> for FR2-1</w:t>
            </w:r>
            <w:r w:rsidRPr="00B312EA">
              <w:rPr>
                <w:rFonts w:asciiTheme="majorHAnsi" w:hAnsiTheme="majorHAnsi" w:cstheme="majorHAnsi"/>
                <w:sz w:val="18"/>
                <w:szCs w:val="18"/>
              </w:rPr>
              <w:t xml:space="preserve">. </w:t>
            </w:r>
          </w:p>
          <w:p w14:paraId="5D7EA8CC" w14:textId="77777777" w:rsidR="005100D5" w:rsidRPr="00B312EA" w:rsidRDefault="005100D5">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at least Type-D </w:t>
            </w:r>
            <w:proofErr w:type="spellStart"/>
            <w:r w:rsidRPr="00B312EA">
              <w:rPr>
                <w:rFonts w:asciiTheme="majorHAnsi" w:hAnsiTheme="majorHAnsi" w:cstheme="majorHAnsi"/>
                <w:sz w:val="18"/>
                <w:szCs w:val="18"/>
              </w:rPr>
              <w:t>QCL’ed</w:t>
            </w:r>
            <w:proofErr w:type="spellEnd"/>
            <w:r w:rsidRPr="00B312EA">
              <w:rPr>
                <w:rFonts w:asciiTheme="majorHAnsi" w:hAnsiTheme="majorHAnsi" w:cstheme="majorHAnsi"/>
                <w:sz w:val="18"/>
                <w:szCs w:val="18"/>
              </w:rPr>
              <w:t xml:space="preserve"> with the SSB</w:t>
            </w:r>
            <w:r>
              <w:rPr>
                <w:rFonts w:asciiTheme="majorHAnsi" w:hAnsiTheme="majorHAnsi" w:cstheme="majorHAnsi"/>
                <w:sz w:val="18"/>
                <w:szCs w:val="18"/>
              </w:rPr>
              <w:t xml:space="preserve"> for L1 measurement</w:t>
            </w:r>
            <w:r w:rsidRPr="00B312EA">
              <w:rPr>
                <w:rFonts w:asciiTheme="majorHAnsi" w:hAnsiTheme="majorHAnsi" w:cstheme="majorHAnsi"/>
                <w:sz w:val="18"/>
                <w:szCs w:val="18"/>
              </w:rPr>
              <w:t>.</w:t>
            </w:r>
          </w:p>
          <w:p w14:paraId="5F1E9537" w14:textId="77777777" w:rsidR="005100D5" w:rsidRPr="00B312EA" w:rsidRDefault="005100D5">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UE Rx beam sweeping factor is not included in the CSI-RS based L1-RSRP measurement period assuming the CSI-RS resources are in the CSI-RS resource set with ‘repetition = off.’</w:t>
            </w:r>
          </w:p>
          <w:p w14:paraId="334F4988" w14:textId="77777777" w:rsidR="005100D5" w:rsidRPr="00B312EA" w:rsidRDefault="005100D5">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For a UE supporting the capability, Step 2 can be skipped, and if the Step 2 is skipped:</w:t>
            </w:r>
          </w:p>
          <w:p w14:paraId="03C4A520" w14:textId="77777777" w:rsidR="005100D5" w:rsidRPr="00B312EA" w:rsidRDefault="005100D5">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Type-D </w:t>
            </w:r>
            <w:proofErr w:type="spellStart"/>
            <w:r w:rsidRPr="00B312EA">
              <w:rPr>
                <w:rFonts w:asciiTheme="majorHAnsi" w:hAnsiTheme="majorHAnsi" w:cstheme="majorHAnsi"/>
                <w:sz w:val="18"/>
                <w:szCs w:val="18"/>
              </w:rPr>
              <w:t>QCL’ed</w:t>
            </w:r>
            <w:proofErr w:type="spellEnd"/>
            <w:r w:rsidRPr="00B312EA">
              <w:rPr>
                <w:rFonts w:asciiTheme="majorHAnsi" w:hAnsiTheme="majorHAnsi" w:cstheme="majorHAnsi"/>
                <w:sz w:val="18"/>
                <w:szCs w:val="18"/>
              </w:rPr>
              <w:t xml:space="preserve"> with the SSB</w:t>
            </w:r>
            <w:r>
              <w:rPr>
                <w:rFonts w:asciiTheme="majorHAnsi" w:hAnsiTheme="majorHAnsi" w:cstheme="majorHAnsi"/>
                <w:sz w:val="18"/>
                <w:szCs w:val="18"/>
              </w:rPr>
              <w:t xml:space="preserve"> for L3 measurement</w:t>
            </w:r>
            <w:r w:rsidRPr="00B312EA">
              <w:rPr>
                <w:rFonts w:asciiTheme="majorHAnsi" w:hAnsiTheme="majorHAnsi" w:cstheme="majorHAnsi"/>
                <w:sz w:val="18"/>
                <w:szCs w:val="18"/>
              </w:rPr>
              <w:t xml:space="preserve">. </w:t>
            </w:r>
          </w:p>
          <w:p w14:paraId="29FF7160" w14:textId="77777777" w:rsidR="005100D5" w:rsidRDefault="005100D5">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The CSI-RS resources should be periodic or semi-persistent, and the CSI-RS resources are in the CSI-RS resource set with ‘repetition = off.’</w:t>
            </w:r>
          </w:p>
          <w:p w14:paraId="47AD44EB" w14:textId="77777777" w:rsidR="005100D5" w:rsidRPr="001601D7" w:rsidRDefault="005100D5">
            <w:pPr>
              <w:pStyle w:val="aff5"/>
              <w:numPr>
                <w:ilvl w:val="1"/>
                <w:numId w:val="23"/>
              </w:numPr>
              <w:overflowPunct w:val="0"/>
              <w:autoSpaceDE w:val="0"/>
              <w:autoSpaceDN w:val="0"/>
              <w:adjustRightInd w:val="0"/>
              <w:ind w:leftChars="0"/>
              <w:textAlignment w:val="baseline"/>
              <w:rPr>
                <w:rFonts w:asciiTheme="majorHAnsi" w:hAnsiTheme="majorHAnsi" w:cstheme="majorHAnsi"/>
                <w:sz w:val="18"/>
                <w:szCs w:val="18"/>
              </w:rPr>
            </w:pPr>
            <w:r w:rsidRPr="001601D7">
              <w:rPr>
                <w:rFonts w:asciiTheme="majorHAnsi" w:hAnsiTheme="majorHAnsi" w:cstheme="majorHAnsi"/>
                <w:sz w:val="18"/>
                <w:szCs w:val="18"/>
              </w:rPr>
              <w:t xml:space="preserve">UE Rx beam sweeping factor needs to be included in the CSI-RS based L1-RSRP measurement </w:t>
            </w:r>
            <w:proofErr w:type="gramStart"/>
            <w:r w:rsidRPr="001601D7">
              <w:rPr>
                <w:rFonts w:asciiTheme="majorHAnsi" w:hAnsiTheme="majorHAnsi" w:cstheme="majorHAnsi"/>
                <w:sz w:val="18"/>
                <w:szCs w:val="18"/>
              </w:rPr>
              <w:t>period, and</w:t>
            </w:r>
            <w:proofErr w:type="gramEnd"/>
            <w:r w:rsidRPr="001601D7">
              <w:rPr>
                <w:rFonts w:asciiTheme="majorHAnsi" w:hAnsiTheme="majorHAnsi" w:cstheme="majorHAnsi"/>
                <w:sz w:val="18"/>
                <w:szCs w:val="18"/>
              </w:rPr>
              <w:t xml:space="preserve"> further discuss the detail of beam sweeping factor.</w:t>
            </w:r>
          </w:p>
        </w:tc>
        <w:tc>
          <w:tcPr>
            <w:tcW w:w="992" w:type="dxa"/>
            <w:shd w:val="clear" w:color="auto" w:fill="auto"/>
          </w:tcPr>
          <w:p w14:paraId="5D39CB6D" w14:textId="77777777" w:rsidR="005100D5" w:rsidRPr="00F218D2" w:rsidRDefault="005100D5" w:rsidP="00DC4F7A">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 xml:space="preserve">Optional with capability </w:t>
            </w:r>
            <w:proofErr w:type="spellStart"/>
            <w:r w:rsidRPr="00E17EC2">
              <w:rPr>
                <w:rFonts w:ascii="Arial" w:hAnsi="Arial" w:cs="Arial"/>
                <w:sz w:val="18"/>
              </w:rPr>
              <w:t>signalling</w:t>
            </w:r>
            <w:proofErr w:type="spellEnd"/>
          </w:p>
        </w:tc>
      </w:tr>
    </w:tbl>
    <w:p w14:paraId="06034D05" w14:textId="77777777" w:rsidR="00A6188B" w:rsidRPr="00F1713B" w:rsidRDefault="00A6188B" w:rsidP="00DD0D67">
      <w:pPr>
        <w:rPr>
          <w:rFonts w:ascii="Arial" w:eastAsiaTheme="minorEastAsia" w:hAnsi="Arial" w:cs="Arial"/>
          <w:sz w:val="28"/>
          <w:szCs w:val="28"/>
        </w:rPr>
      </w:pPr>
    </w:p>
    <w:p w14:paraId="0BB95130" w14:textId="77777777" w:rsidR="00A6188B" w:rsidRDefault="00A6188B" w:rsidP="00DD0D67">
      <w:pPr>
        <w:rPr>
          <w:rFonts w:ascii="Arial" w:eastAsiaTheme="minorEastAsia" w:hAnsi="Arial" w:cs="Arial"/>
          <w:sz w:val="28"/>
          <w:szCs w:val="28"/>
        </w:rPr>
      </w:pPr>
    </w:p>
    <w:p w14:paraId="3199C25C" w14:textId="1590063A" w:rsidR="00A543A5" w:rsidRPr="00ED2BDD" w:rsidRDefault="00A543A5">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543A5">
        <w:rPr>
          <w:rFonts w:ascii="Arial" w:eastAsia="Batang" w:hAnsi="Arial" w:cs="Arial" w:hint="eastAsia"/>
          <w:sz w:val="28"/>
          <w:szCs w:val="28"/>
          <w:lang w:val="en-US" w:eastAsia="ko-KR"/>
        </w:rPr>
        <w:t>NR_XR_Ph3</w:t>
      </w:r>
    </w:p>
    <w:p w14:paraId="436717B1" w14:textId="07D59033" w:rsidR="00ED2BDD" w:rsidRPr="00F1713B" w:rsidRDefault="00ED2BDD" w:rsidP="00ED2BDD">
      <w:pPr>
        <w:pStyle w:val="2"/>
        <w:rPr>
          <w:rFonts w:eastAsiaTheme="minorEastAsia"/>
          <w:lang w:eastAsia="zh-CN"/>
        </w:rPr>
      </w:pPr>
      <w:r w:rsidRPr="00B70895">
        <w:t xml:space="preserve">Issue </w:t>
      </w:r>
      <w:r>
        <w:rPr>
          <w:rFonts w:eastAsiaTheme="minorEastAsia" w:hint="eastAsia"/>
          <w:lang w:eastAsia="zh-CN"/>
        </w:rPr>
        <w:t>55</w:t>
      </w:r>
      <w:r w:rsidRPr="00B70895">
        <w:t>-</w:t>
      </w:r>
      <w:r>
        <w:rPr>
          <w:rFonts w:eastAsiaTheme="minorEastAsia" w:hint="eastAsia"/>
          <w:lang w:eastAsia="zh-CN"/>
        </w:rPr>
        <w:t>1</w:t>
      </w:r>
      <w:r w:rsidRPr="00B70895">
        <w:t>:</w:t>
      </w:r>
      <w:r>
        <w:rPr>
          <w:rFonts w:eastAsiaTheme="minorEastAsia" w:hint="eastAsia"/>
          <w:lang w:eastAsia="zh-CN"/>
        </w:rPr>
        <w:t xml:space="preserve"> </w:t>
      </w:r>
      <w:r w:rsidR="00374B87">
        <w:rPr>
          <w:rFonts w:eastAsiaTheme="minorEastAsia" w:hint="eastAsia"/>
          <w:lang w:eastAsia="zh-CN"/>
        </w:rPr>
        <w:t>XR</w:t>
      </w:r>
    </w:p>
    <w:p w14:paraId="75647DBE" w14:textId="46DBE645" w:rsidR="00ED2BDD" w:rsidRPr="00ED2BDD" w:rsidRDefault="00ED2BDD">
      <w:pPr>
        <w:pStyle w:val="aff5"/>
        <w:numPr>
          <w:ilvl w:val="0"/>
          <w:numId w:val="16"/>
        </w:numPr>
        <w:ind w:leftChars="0"/>
        <w:rPr>
          <w:rFonts w:ascii="Arial" w:eastAsiaTheme="minorEastAsia" w:hAnsi="Arial" w:cs="Arial"/>
          <w:szCs w:val="24"/>
        </w:rPr>
      </w:pPr>
      <w:r w:rsidRPr="00ED2BDD">
        <w:rPr>
          <w:rFonts w:ascii="Arial" w:eastAsiaTheme="minorEastAsia" w:hAnsi="Arial" w:cs="Arial" w:hint="eastAsia"/>
          <w:szCs w:val="24"/>
        </w:rPr>
        <w:t>R4-2506463 vivo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ED2BDD" w:rsidRPr="00F218D2" w14:paraId="63590A3F" w14:textId="77777777" w:rsidTr="004156F2">
        <w:trPr>
          <w:trHeight w:val="20"/>
        </w:trPr>
        <w:tc>
          <w:tcPr>
            <w:tcW w:w="2037" w:type="dxa"/>
            <w:shd w:val="clear" w:color="auto" w:fill="auto"/>
          </w:tcPr>
          <w:p w14:paraId="421874E7"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3F49A01A"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68FEBA7"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5A500FDA"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C7D0226"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2C8517B"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9EAC82F"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0F0E6727"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3697FFDC" w14:textId="77777777" w:rsidR="00ED2BDD" w:rsidRPr="00F218D2" w:rsidRDefault="00ED2BDD"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03F79B6" w14:textId="77777777" w:rsidR="00ED2BDD" w:rsidRPr="00F218D2" w:rsidRDefault="00ED2BDD" w:rsidP="004156F2">
            <w:pPr>
              <w:keepNext/>
              <w:keepLines/>
              <w:rPr>
                <w:rFonts w:ascii="Arial" w:hAnsi="Arial" w:cs="Arial"/>
                <w:b/>
                <w:sz w:val="18"/>
              </w:rPr>
            </w:pPr>
            <w:r w:rsidRPr="00F218D2">
              <w:rPr>
                <w:rFonts w:ascii="Arial" w:hAnsi="Arial" w:cs="Arial"/>
                <w:b/>
                <w:sz w:val="18"/>
              </w:rPr>
              <w:t>Type</w:t>
            </w:r>
          </w:p>
          <w:p w14:paraId="1E2CE5FB" w14:textId="77777777" w:rsidR="00ED2BDD" w:rsidRPr="00F218D2" w:rsidRDefault="00ED2BDD"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B7F7DC4"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508972E"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559C846B"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7090EC5D"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2C8906B"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ED2BDD" w:rsidRPr="00F218D2" w14:paraId="093AF2BE" w14:textId="77777777" w:rsidTr="004156F2">
        <w:trPr>
          <w:trHeight w:val="20"/>
        </w:trPr>
        <w:tc>
          <w:tcPr>
            <w:tcW w:w="2037" w:type="dxa"/>
            <w:shd w:val="clear" w:color="auto" w:fill="auto"/>
          </w:tcPr>
          <w:p w14:paraId="69EB07A0" w14:textId="77777777" w:rsidR="00ED2BDD" w:rsidRDefault="00ED2BDD"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789075D0" w14:textId="77777777" w:rsidR="00ED2BDD" w:rsidRDefault="00ED2BDD"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57-1</w:t>
            </w:r>
          </w:p>
        </w:tc>
        <w:tc>
          <w:tcPr>
            <w:tcW w:w="1327" w:type="dxa"/>
            <w:shd w:val="clear" w:color="auto" w:fill="auto"/>
          </w:tcPr>
          <w:p w14:paraId="5904B3F5" w14:textId="77777777" w:rsidR="00ED2BDD" w:rsidRPr="00F218D2" w:rsidRDefault="00ED2BDD" w:rsidP="004156F2">
            <w:pPr>
              <w:keepNext/>
              <w:keepLines/>
              <w:overflowPunct w:val="0"/>
              <w:autoSpaceDE w:val="0"/>
              <w:autoSpaceDN w:val="0"/>
              <w:adjustRightInd w:val="0"/>
              <w:textAlignment w:val="baseline"/>
              <w:rPr>
                <w:rFonts w:ascii="Arial" w:hAnsi="Arial" w:cs="Arial"/>
                <w:sz w:val="18"/>
              </w:rPr>
            </w:pPr>
            <w:r w:rsidRPr="00362F8C">
              <w:rPr>
                <w:rFonts w:ascii="Arial" w:hAnsi="Arial" w:cs="Arial"/>
                <w:sz w:val="18"/>
              </w:rPr>
              <w:t xml:space="preserve">Time offset for </w:t>
            </w:r>
            <w:r>
              <w:rPr>
                <w:rFonts w:ascii="Arial" w:hAnsi="Arial" w:cs="Arial"/>
                <w:sz w:val="18"/>
              </w:rPr>
              <w:t xml:space="preserve">enabling Tx/Rx during </w:t>
            </w:r>
            <w:r w:rsidRPr="00362F8C">
              <w:rPr>
                <w:rFonts w:ascii="Arial" w:hAnsi="Arial" w:cs="Arial"/>
                <w:sz w:val="18"/>
              </w:rPr>
              <w:t>measurement gap</w:t>
            </w:r>
          </w:p>
        </w:tc>
        <w:tc>
          <w:tcPr>
            <w:tcW w:w="3835" w:type="dxa"/>
            <w:shd w:val="clear" w:color="auto" w:fill="auto"/>
          </w:tcPr>
          <w:p w14:paraId="2478A089" w14:textId="77777777" w:rsidR="00ED2BDD" w:rsidRPr="00F218D2" w:rsidRDefault="00ED2BDD" w:rsidP="004156F2">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S</w:t>
            </w:r>
            <w:r>
              <w:rPr>
                <w:rFonts w:ascii="Arial" w:hAnsi="Arial" w:cs="Arial"/>
                <w:sz w:val="18"/>
              </w:rPr>
              <w:t xml:space="preserve">upport of 3ms time offset for enabling Tx/Rx during </w:t>
            </w:r>
            <w:r w:rsidRPr="00362F8C">
              <w:rPr>
                <w:rFonts w:ascii="Arial" w:hAnsi="Arial" w:cs="Arial"/>
                <w:sz w:val="18"/>
              </w:rPr>
              <w:t>measurement gap</w:t>
            </w:r>
            <w:r>
              <w:rPr>
                <w:rFonts w:ascii="Arial" w:hAnsi="Arial" w:cs="Arial"/>
                <w:sz w:val="18"/>
              </w:rPr>
              <w:t xml:space="preserve"> indicated by DCI</w:t>
            </w:r>
          </w:p>
        </w:tc>
        <w:tc>
          <w:tcPr>
            <w:tcW w:w="1458" w:type="dxa"/>
            <w:shd w:val="clear" w:color="auto" w:fill="auto"/>
          </w:tcPr>
          <w:p w14:paraId="42B37C24"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5237B2">
              <w:rPr>
                <w:rFonts w:ascii="Arial" w:hAnsi="Arial" w:cs="Arial" w:hint="eastAsia"/>
                <w:sz w:val="18"/>
              </w:rPr>
              <w:t>6</w:t>
            </w:r>
            <w:r w:rsidRPr="005237B2">
              <w:rPr>
                <w:rFonts w:ascii="Arial" w:hAnsi="Arial" w:cs="Arial"/>
                <w:sz w:val="18"/>
              </w:rPr>
              <w:t>4-1</w:t>
            </w:r>
          </w:p>
        </w:tc>
        <w:tc>
          <w:tcPr>
            <w:tcW w:w="1121" w:type="dxa"/>
            <w:shd w:val="clear" w:color="auto" w:fill="auto"/>
          </w:tcPr>
          <w:p w14:paraId="7AAE38C8"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Yes</w:t>
            </w:r>
          </w:p>
        </w:tc>
        <w:tc>
          <w:tcPr>
            <w:tcW w:w="1414" w:type="dxa"/>
            <w:shd w:val="clear" w:color="auto" w:fill="auto"/>
          </w:tcPr>
          <w:p w14:paraId="08C54A58" w14:textId="77777777" w:rsidR="00ED2BDD" w:rsidRPr="00F218D2" w:rsidRDefault="00ED2BDD" w:rsidP="004156F2">
            <w:pPr>
              <w:keepNext/>
              <w:keepLines/>
              <w:overflowPunct w:val="0"/>
              <w:autoSpaceDE w:val="0"/>
              <w:autoSpaceDN w:val="0"/>
              <w:adjustRightInd w:val="0"/>
              <w:jc w:val="center"/>
              <w:textAlignment w:val="baseline"/>
              <w:rPr>
                <w:rFonts w:ascii="Arial" w:eastAsia="Gulim" w:hAnsi="Arial" w:cs="Arial"/>
                <w:b/>
                <w:sz w:val="18"/>
              </w:rPr>
            </w:pPr>
            <w:r w:rsidRPr="005237B2">
              <w:rPr>
                <w:rFonts w:ascii="Arial" w:hAnsi="Arial" w:cs="Arial"/>
                <w:sz w:val="18"/>
              </w:rPr>
              <w:t>N/A</w:t>
            </w:r>
          </w:p>
        </w:tc>
        <w:tc>
          <w:tcPr>
            <w:tcW w:w="1410" w:type="dxa"/>
          </w:tcPr>
          <w:p w14:paraId="13C1C4D9" w14:textId="77777777" w:rsidR="00ED2BDD" w:rsidRPr="00F218D2" w:rsidRDefault="00ED2BDD" w:rsidP="004156F2">
            <w:pPr>
              <w:keepNext/>
              <w:keepLines/>
              <w:rPr>
                <w:rFonts w:ascii="Arial" w:hAnsi="Arial" w:cs="Arial"/>
                <w:sz w:val="18"/>
              </w:rPr>
            </w:pPr>
            <w:r>
              <w:rPr>
                <w:rFonts w:ascii="Arial" w:hAnsi="Arial" w:cs="Arial" w:hint="eastAsia"/>
                <w:sz w:val="18"/>
              </w:rPr>
              <w:t>U</w:t>
            </w:r>
            <w:r>
              <w:rPr>
                <w:rFonts w:ascii="Arial" w:hAnsi="Arial" w:cs="Arial"/>
                <w:sz w:val="18"/>
              </w:rPr>
              <w:t xml:space="preserve">E does not support 3ms time offset for enabling Tx/Rx during </w:t>
            </w:r>
            <w:r w:rsidRPr="00362F8C">
              <w:rPr>
                <w:rFonts w:ascii="Arial" w:hAnsi="Arial" w:cs="Arial"/>
                <w:sz w:val="18"/>
              </w:rPr>
              <w:t>measurement gap</w:t>
            </w:r>
            <w:r>
              <w:rPr>
                <w:rFonts w:ascii="Arial" w:hAnsi="Arial" w:cs="Arial"/>
                <w:sz w:val="18"/>
              </w:rPr>
              <w:t xml:space="preserve"> indicated by DCI </w:t>
            </w:r>
          </w:p>
        </w:tc>
        <w:tc>
          <w:tcPr>
            <w:tcW w:w="1232" w:type="dxa"/>
            <w:shd w:val="clear" w:color="auto" w:fill="auto"/>
          </w:tcPr>
          <w:p w14:paraId="0BA97920" w14:textId="77777777" w:rsidR="00ED2BDD" w:rsidRPr="00F218D2" w:rsidRDefault="00ED2BDD" w:rsidP="004156F2">
            <w:pPr>
              <w:keepNext/>
              <w:keepLines/>
              <w:rPr>
                <w:rFonts w:ascii="Arial" w:hAnsi="Arial" w:cs="Arial"/>
                <w:sz w:val="18"/>
              </w:rPr>
            </w:pPr>
            <w:r w:rsidRPr="005237B2">
              <w:rPr>
                <w:rFonts w:ascii="Arial" w:hAnsi="Arial" w:cs="Arial"/>
                <w:sz w:val="18"/>
              </w:rPr>
              <w:t xml:space="preserve">Per </w:t>
            </w:r>
            <w:r>
              <w:rPr>
                <w:rFonts w:ascii="Arial" w:hAnsi="Arial" w:cs="Arial"/>
                <w:sz w:val="18"/>
              </w:rPr>
              <w:t>UE</w:t>
            </w:r>
          </w:p>
        </w:tc>
        <w:tc>
          <w:tcPr>
            <w:tcW w:w="1416" w:type="dxa"/>
            <w:shd w:val="clear" w:color="auto" w:fill="auto"/>
          </w:tcPr>
          <w:p w14:paraId="7F986E41"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N/A</w:t>
            </w:r>
          </w:p>
        </w:tc>
        <w:tc>
          <w:tcPr>
            <w:tcW w:w="1416" w:type="dxa"/>
            <w:shd w:val="clear" w:color="auto" w:fill="auto"/>
          </w:tcPr>
          <w:p w14:paraId="15CAA535"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1A30A3D2"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709604B" w14:textId="77777777" w:rsidR="00ED2BDD" w:rsidRDefault="00ED2BDD" w:rsidP="004156F2">
            <w:pPr>
              <w:keepNext/>
              <w:keepLines/>
              <w:autoSpaceDN w:val="0"/>
              <w:adjustRightInd w:val="0"/>
              <w:rPr>
                <w:rFonts w:ascii="Arial" w:hAnsi="Arial" w:cs="Arial"/>
                <w:sz w:val="18"/>
              </w:rPr>
            </w:pPr>
            <w:r>
              <w:rPr>
                <w:rFonts w:ascii="Arial" w:hAnsi="Arial" w:cs="Arial"/>
                <w:sz w:val="18"/>
              </w:rPr>
              <w:t xml:space="preserve">Candidate value: </w:t>
            </w:r>
          </w:p>
          <w:p w14:paraId="1DBFEF25" w14:textId="77777777" w:rsidR="00ED2BDD" w:rsidRPr="00F218D2" w:rsidRDefault="00ED2BDD" w:rsidP="004156F2">
            <w:pPr>
              <w:keepNext/>
              <w:keepLines/>
              <w:overflowPunct w:val="0"/>
              <w:autoSpaceDE w:val="0"/>
              <w:autoSpaceDN w:val="0"/>
              <w:adjustRightInd w:val="0"/>
              <w:textAlignment w:val="baseline"/>
              <w:rPr>
                <w:rFonts w:ascii="Arial" w:eastAsia="Times New Roman" w:hAnsi="Arial" w:cs="Arial"/>
                <w:b/>
                <w:sz w:val="18"/>
              </w:rPr>
            </w:pPr>
            <w:r>
              <w:rPr>
                <w:rFonts w:ascii="Arial" w:hAnsi="Arial" w:cs="Arial"/>
                <w:sz w:val="18"/>
              </w:rPr>
              <w:t>[3ms]</w:t>
            </w:r>
          </w:p>
        </w:tc>
        <w:tc>
          <w:tcPr>
            <w:tcW w:w="1906" w:type="dxa"/>
            <w:shd w:val="clear" w:color="auto" w:fill="auto"/>
          </w:tcPr>
          <w:p w14:paraId="6746265F"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 xml:space="preserve">Optional with capability </w:t>
            </w:r>
            <w:proofErr w:type="spellStart"/>
            <w:r w:rsidRPr="005237B2">
              <w:rPr>
                <w:rFonts w:ascii="Arial" w:hAnsi="Arial" w:cs="Arial"/>
                <w:sz w:val="18"/>
              </w:rPr>
              <w:t>signalling</w:t>
            </w:r>
            <w:proofErr w:type="spellEnd"/>
          </w:p>
        </w:tc>
      </w:tr>
      <w:tr w:rsidR="00ED2BDD" w:rsidRPr="00F218D2" w14:paraId="05119E67" w14:textId="77777777" w:rsidTr="004156F2">
        <w:trPr>
          <w:trHeight w:val="20"/>
        </w:trPr>
        <w:tc>
          <w:tcPr>
            <w:tcW w:w="2037" w:type="dxa"/>
            <w:shd w:val="clear" w:color="auto" w:fill="auto"/>
          </w:tcPr>
          <w:p w14:paraId="357F098A" w14:textId="77777777" w:rsidR="00ED2BDD" w:rsidRDefault="00ED2BDD"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659DB48B" w14:textId="77777777" w:rsidR="00ED2BDD" w:rsidRDefault="00ED2BDD"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w:t>
            </w:r>
            <w:r>
              <w:rPr>
                <w:rFonts w:ascii="Arial" w:eastAsiaTheme="minorEastAsia" w:hAnsi="Arial" w:cs="Arial"/>
                <w:sz w:val="18"/>
              </w:rPr>
              <w:t>2</w:t>
            </w:r>
          </w:p>
        </w:tc>
        <w:tc>
          <w:tcPr>
            <w:tcW w:w="1327" w:type="dxa"/>
            <w:shd w:val="clear" w:color="auto" w:fill="auto"/>
          </w:tcPr>
          <w:p w14:paraId="6E242849" w14:textId="77777777" w:rsidR="00ED2BDD" w:rsidRPr="00F218D2" w:rsidRDefault="00ED2BDD"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Supports indication of a </w:t>
            </w:r>
            <w:r w:rsidRPr="008151F9">
              <w:rPr>
                <w:rFonts w:ascii="Arial" w:hAnsi="Arial" w:cs="Arial"/>
                <w:sz w:val="18"/>
              </w:rPr>
              <w:t>ratio of gap</w:t>
            </w:r>
            <w:r>
              <w:rPr>
                <w:rFonts w:ascii="Arial" w:hAnsi="Arial" w:cs="Arial"/>
                <w:sz w:val="18"/>
              </w:rPr>
              <w:t xml:space="preserve"> </w:t>
            </w:r>
            <w:r w:rsidRPr="008151F9">
              <w:rPr>
                <w:rFonts w:ascii="Arial" w:hAnsi="Arial" w:cs="Arial"/>
                <w:sz w:val="18"/>
              </w:rPr>
              <w:t>occasions</w:t>
            </w:r>
            <w:r>
              <w:rPr>
                <w:rFonts w:ascii="Arial" w:hAnsi="Arial" w:cs="Arial"/>
                <w:sz w:val="18"/>
              </w:rPr>
              <w:t xml:space="preserve"> for enabling Tx/Rx</w:t>
            </w:r>
          </w:p>
        </w:tc>
        <w:tc>
          <w:tcPr>
            <w:tcW w:w="3835" w:type="dxa"/>
            <w:shd w:val="clear" w:color="auto" w:fill="auto"/>
          </w:tcPr>
          <w:p w14:paraId="7C2A7905" w14:textId="77777777" w:rsidR="00ED2BDD" w:rsidRPr="00F218D2" w:rsidRDefault="00ED2BDD"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Supports of indication of </w:t>
            </w:r>
            <w:r w:rsidRPr="008151F9">
              <w:rPr>
                <w:rFonts w:ascii="Arial" w:hAnsi="Arial" w:cs="Arial"/>
                <w:sz w:val="18"/>
              </w:rPr>
              <w:t>a ratio of gap occasions during a time period of 1 s</w:t>
            </w:r>
            <w:r>
              <w:rPr>
                <w:rFonts w:ascii="Arial" w:hAnsi="Arial" w:cs="Arial"/>
                <w:sz w:val="18"/>
              </w:rPr>
              <w:t xml:space="preserve"> for enabling Tx/Rx</w:t>
            </w:r>
            <w:r w:rsidRPr="008151F9">
              <w:rPr>
                <w:rFonts w:ascii="Arial" w:hAnsi="Arial" w:cs="Arial"/>
                <w:sz w:val="18"/>
              </w:rPr>
              <w:t>.</w:t>
            </w:r>
          </w:p>
        </w:tc>
        <w:tc>
          <w:tcPr>
            <w:tcW w:w="1458" w:type="dxa"/>
            <w:shd w:val="clear" w:color="auto" w:fill="auto"/>
          </w:tcPr>
          <w:p w14:paraId="0471A271"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r w:rsidRPr="005207E3">
              <w:rPr>
                <w:rFonts w:ascii="Arial" w:hAnsi="Arial" w:cs="Arial" w:hint="eastAsia"/>
                <w:sz w:val="18"/>
              </w:rPr>
              <w:t>6</w:t>
            </w:r>
            <w:r w:rsidRPr="005207E3">
              <w:rPr>
                <w:rFonts w:ascii="Arial" w:hAnsi="Arial" w:cs="Arial"/>
                <w:sz w:val="18"/>
              </w:rPr>
              <w:t>4-1</w:t>
            </w:r>
          </w:p>
        </w:tc>
        <w:tc>
          <w:tcPr>
            <w:tcW w:w="1121" w:type="dxa"/>
            <w:shd w:val="clear" w:color="auto" w:fill="auto"/>
          </w:tcPr>
          <w:p w14:paraId="167172A4"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Yes</w:t>
            </w:r>
          </w:p>
        </w:tc>
        <w:tc>
          <w:tcPr>
            <w:tcW w:w="1414" w:type="dxa"/>
            <w:shd w:val="clear" w:color="auto" w:fill="auto"/>
          </w:tcPr>
          <w:p w14:paraId="1947A9CA" w14:textId="77777777" w:rsidR="00ED2BDD" w:rsidRPr="00F218D2" w:rsidRDefault="00ED2BDD" w:rsidP="004156F2">
            <w:pPr>
              <w:keepNext/>
              <w:keepLines/>
              <w:overflowPunct w:val="0"/>
              <w:autoSpaceDE w:val="0"/>
              <w:autoSpaceDN w:val="0"/>
              <w:adjustRightInd w:val="0"/>
              <w:jc w:val="center"/>
              <w:textAlignment w:val="baseline"/>
              <w:rPr>
                <w:rFonts w:ascii="Arial" w:eastAsia="Gulim" w:hAnsi="Arial" w:cs="Arial"/>
                <w:b/>
                <w:sz w:val="18"/>
              </w:rPr>
            </w:pPr>
            <w:r w:rsidRPr="005237B2">
              <w:rPr>
                <w:rFonts w:ascii="Arial" w:hAnsi="Arial" w:cs="Arial"/>
                <w:sz w:val="18"/>
              </w:rPr>
              <w:t>N/A</w:t>
            </w:r>
          </w:p>
        </w:tc>
        <w:tc>
          <w:tcPr>
            <w:tcW w:w="1410" w:type="dxa"/>
          </w:tcPr>
          <w:p w14:paraId="6D49644D" w14:textId="77777777" w:rsidR="00ED2BDD" w:rsidRPr="00F218D2" w:rsidRDefault="00ED2BDD" w:rsidP="004156F2">
            <w:pPr>
              <w:keepNext/>
              <w:keepLines/>
              <w:rPr>
                <w:rFonts w:ascii="Arial" w:hAnsi="Arial" w:cs="Arial"/>
                <w:sz w:val="18"/>
              </w:rPr>
            </w:pPr>
            <w:r>
              <w:rPr>
                <w:rFonts w:ascii="Arial" w:hAnsi="Arial" w:cs="Arial" w:hint="eastAsia"/>
                <w:sz w:val="18"/>
              </w:rPr>
              <w:t>U</w:t>
            </w:r>
            <w:r>
              <w:rPr>
                <w:rFonts w:ascii="Arial" w:hAnsi="Arial" w:cs="Arial"/>
                <w:sz w:val="18"/>
              </w:rPr>
              <w:t>E cannot recommend ratio of gap occasions for enabling Tx/Rx</w:t>
            </w:r>
          </w:p>
        </w:tc>
        <w:tc>
          <w:tcPr>
            <w:tcW w:w="1232" w:type="dxa"/>
            <w:shd w:val="clear" w:color="auto" w:fill="auto"/>
          </w:tcPr>
          <w:p w14:paraId="3399C779" w14:textId="77777777" w:rsidR="00ED2BDD" w:rsidRPr="00F218D2" w:rsidRDefault="00ED2BDD" w:rsidP="004156F2">
            <w:pPr>
              <w:keepNext/>
              <w:keepLines/>
              <w:rPr>
                <w:rFonts w:ascii="Arial" w:hAnsi="Arial" w:cs="Arial"/>
                <w:sz w:val="18"/>
              </w:rPr>
            </w:pPr>
            <w:r w:rsidRPr="005237B2">
              <w:rPr>
                <w:rFonts w:ascii="Arial" w:hAnsi="Arial" w:cs="Arial"/>
                <w:sz w:val="18"/>
              </w:rPr>
              <w:t xml:space="preserve">Per </w:t>
            </w:r>
            <w:r>
              <w:rPr>
                <w:rFonts w:ascii="Arial" w:hAnsi="Arial" w:cs="Arial"/>
                <w:sz w:val="18"/>
              </w:rPr>
              <w:t>UE</w:t>
            </w:r>
          </w:p>
        </w:tc>
        <w:tc>
          <w:tcPr>
            <w:tcW w:w="1416" w:type="dxa"/>
            <w:shd w:val="clear" w:color="auto" w:fill="auto"/>
          </w:tcPr>
          <w:p w14:paraId="2D863D35"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N/A</w:t>
            </w:r>
          </w:p>
        </w:tc>
        <w:tc>
          <w:tcPr>
            <w:tcW w:w="1416" w:type="dxa"/>
            <w:shd w:val="clear" w:color="auto" w:fill="auto"/>
          </w:tcPr>
          <w:p w14:paraId="11E6E257"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6185CD0A" w14:textId="77777777" w:rsidR="00ED2BDD" w:rsidRPr="00F218D2" w:rsidRDefault="00ED2BDD"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517E3A1" w14:textId="77777777" w:rsidR="00ED2BDD" w:rsidRDefault="00ED2BDD" w:rsidP="004156F2">
            <w:pPr>
              <w:keepNext/>
              <w:keepLines/>
              <w:autoSpaceDN w:val="0"/>
              <w:adjustRightInd w:val="0"/>
              <w:rPr>
                <w:rFonts w:ascii="Arial" w:hAnsi="Arial" w:cs="Arial"/>
                <w:sz w:val="18"/>
              </w:rPr>
            </w:pPr>
            <w:r>
              <w:rPr>
                <w:rFonts w:ascii="Arial" w:hAnsi="Arial" w:cs="Arial"/>
                <w:sz w:val="18"/>
              </w:rPr>
              <w:t xml:space="preserve">Candidate value: </w:t>
            </w:r>
          </w:p>
          <w:p w14:paraId="60848003" w14:textId="77777777" w:rsidR="00ED2BDD" w:rsidRPr="00F218D2" w:rsidRDefault="00ED2BDD" w:rsidP="004156F2">
            <w:pPr>
              <w:keepNext/>
              <w:keepLines/>
              <w:overflowPunct w:val="0"/>
              <w:autoSpaceDE w:val="0"/>
              <w:autoSpaceDN w:val="0"/>
              <w:adjustRightInd w:val="0"/>
              <w:textAlignment w:val="baseline"/>
              <w:rPr>
                <w:rFonts w:ascii="Arial" w:eastAsia="Times New Roman" w:hAnsi="Arial" w:cs="Arial"/>
                <w:b/>
                <w:sz w:val="18"/>
              </w:rPr>
            </w:pPr>
            <w:r>
              <w:rPr>
                <w:rFonts w:ascii="Arial" w:hAnsi="Arial" w:cs="Arial"/>
                <w:sz w:val="18"/>
              </w:rPr>
              <w:t>[</w:t>
            </w:r>
            <w:r w:rsidRPr="005207E3">
              <w:rPr>
                <w:rFonts w:ascii="Arial" w:hAnsi="Arial" w:cs="Arial"/>
                <w:sz w:val="18"/>
              </w:rPr>
              <w:t>0, 20</w:t>
            </w:r>
            <w:r>
              <w:rPr>
                <w:rFonts w:ascii="Arial" w:hAnsi="Arial" w:cs="Arial"/>
                <w:sz w:val="18"/>
              </w:rPr>
              <w:t>%</w:t>
            </w:r>
            <w:r w:rsidRPr="005207E3">
              <w:rPr>
                <w:rFonts w:ascii="Arial" w:hAnsi="Arial" w:cs="Arial"/>
                <w:sz w:val="18"/>
              </w:rPr>
              <w:t>, 40</w:t>
            </w:r>
            <w:r>
              <w:rPr>
                <w:rFonts w:ascii="Arial" w:hAnsi="Arial" w:cs="Arial"/>
                <w:sz w:val="18"/>
              </w:rPr>
              <w:t>%</w:t>
            </w:r>
            <w:r w:rsidRPr="005207E3">
              <w:rPr>
                <w:rFonts w:ascii="Arial" w:hAnsi="Arial" w:cs="Arial"/>
                <w:sz w:val="18"/>
              </w:rPr>
              <w:t>, 60%</w:t>
            </w:r>
            <w:r>
              <w:rPr>
                <w:rFonts w:ascii="Arial" w:hAnsi="Arial" w:cs="Arial"/>
                <w:sz w:val="18"/>
              </w:rPr>
              <w:t>]</w:t>
            </w:r>
          </w:p>
        </w:tc>
        <w:tc>
          <w:tcPr>
            <w:tcW w:w="1906" w:type="dxa"/>
            <w:shd w:val="clear" w:color="auto" w:fill="auto"/>
          </w:tcPr>
          <w:p w14:paraId="562FDBD7" w14:textId="77777777" w:rsidR="00ED2BDD" w:rsidRPr="00F218D2" w:rsidRDefault="00ED2BDD" w:rsidP="004156F2">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 xml:space="preserve">Optional with capability </w:t>
            </w:r>
            <w:proofErr w:type="spellStart"/>
            <w:r w:rsidRPr="005237B2">
              <w:rPr>
                <w:rFonts w:ascii="Arial" w:hAnsi="Arial" w:cs="Arial"/>
                <w:sz w:val="18"/>
              </w:rPr>
              <w:t>signalling</w:t>
            </w:r>
            <w:proofErr w:type="spellEnd"/>
          </w:p>
        </w:tc>
      </w:tr>
    </w:tbl>
    <w:p w14:paraId="3E9C7037" w14:textId="77777777" w:rsidR="00ED2BDD" w:rsidRDefault="00ED2BDD" w:rsidP="00DD0D67">
      <w:pPr>
        <w:rPr>
          <w:rFonts w:ascii="Arial" w:eastAsiaTheme="minorEastAsia" w:hAnsi="Arial" w:cs="Arial"/>
          <w:sz w:val="28"/>
          <w:szCs w:val="28"/>
        </w:rPr>
      </w:pPr>
    </w:p>
    <w:p w14:paraId="34C5C7A2" w14:textId="2AD81AB7" w:rsidR="00374B87" w:rsidRPr="00374B87" w:rsidRDefault="00374B87">
      <w:pPr>
        <w:pStyle w:val="aff5"/>
        <w:numPr>
          <w:ilvl w:val="0"/>
          <w:numId w:val="16"/>
        </w:numPr>
        <w:ind w:leftChars="0"/>
        <w:rPr>
          <w:rFonts w:ascii="Arial" w:eastAsiaTheme="minorEastAsia" w:hAnsi="Arial" w:cs="Arial"/>
          <w:szCs w:val="24"/>
        </w:rPr>
      </w:pPr>
      <w:r w:rsidRPr="00ED2BDD">
        <w:rPr>
          <w:rFonts w:ascii="Arial" w:eastAsiaTheme="minorEastAsia" w:hAnsi="Arial" w:cs="Arial" w:hint="eastAsia"/>
          <w:szCs w:val="24"/>
        </w:rPr>
        <w:t>R4-25</w:t>
      </w:r>
      <w:r>
        <w:rPr>
          <w:rFonts w:ascii="Arial" w:eastAsiaTheme="minorEastAsia" w:hAnsi="Arial" w:cs="Arial" w:hint="eastAsia"/>
          <w:szCs w:val="24"/>
          <w:lang w:eastAsia="zh-CN"/>
        </w:rPr>
        <w:t>07390 Nokia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74B87" w:rsidRPr="00F218D2" w14:paraId="03FD8CF8" w14:textId="77777777" w:rsidTr="004156F2">
        <w:trPr>
          <w:trHeight w:val="20"/>
        </w:trPr>
        <w:tc>
          <w:tcPr>
            <w:tcW w:w="2037" w:type="dxa"/>
            <w:shd w:val="clear" w:color="auto" w:fill="auto"/>
          </w:tcPr>
          <w:p w14:paraId="1C524B63"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C22E61D"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1E2B584"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15A274C" w14:textId="77777777" w:rsidR="00374B87" w:rsidRPr="00F218D2" w:rsidRDefault="00374B87"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AA27E1B" w14:textId="77777777" w:rsidR="00374B87" w:rsidRPr="00F218D2" w:rsidRDefault="00374B87"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36CCA727"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43558BC"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D9A0EC4"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4A3579AD" w14:textId="77777777" w:rsidR="00374B87" w:rsidRPr="00F218D2" w:rsidRDefault="00374B87"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089C116" w14:textId="77777777" w:rsidR="00374B87" w:rsidRPr="00F218D2" w:rsidRDefault="00374B87" w:rsidP="004156F2">
            <w:pPr>
              <w:keepNext/>
              <w:keepLines/>
              <w:rPr>
                <w:rFonts w:ascii="Arial" w:hAnsi="Arial" w:cs="Arial"/>
                <w:b/>
                <w:sz w:val="18"/>
              </w:rPr>
            </w:pPr>
            <w:r w:rsidRPr="00F218D2">
              <w:rPr>
                <w:rFonts w:ascii="Arial" w:hAnsi="Arial" w:cs="Arial"/>
                <w:b/>
                <w:sz w:val="18"/>
              </w:rPr>
              <w:t>Type</w:t>
            </w:r>
          </w:p>
          <w:p w14:paraId="3FC1174C" w14:textId="77777777" w:rsidR="00374B87" w:rsidRPr="00F218D2" w:rsidRDefault="00374B87"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DA7A230"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306001A"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283EB83E"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92EF15A"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8EDC077" w14:textId="77777777" w:rsidR="00374B87" w:rsidRPr="00F218D2"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74B87" w:rsidRPr="006B6A92" w14:paraId="1D5EE12E" w14:textId="77777777" w:rsidTr="004156F2">
        <w:trPr>
          <w:trHeight w:val="20"/>
        </w:trPr>
        <w:tc>
          <w:tcPr>
            <w:tcW w:w="2037" w:type="dxa"/>
            <w:shd w:val="clear" w:color="auto" w:fill="auto"/>
          </w:tcPr>
          <w:p w14:paraId="3115C39C" w14:textId="77777777" w:rsidR="00374B87" w:rsidRPr="00A543A5" w:rsidRDefault="00374B87"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2AFE1662" w14:textId="77777777" w:rsidR="00374B87" w:rsidRPr="00841A0F" w:rsidRDefault="00374B87"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57-1</w:t>
            </w:r>
          </w:p>
        </w:tc>
        <w:tc>
          <w:tcPr>
            <w:tcW w:w="1327" w:type="dxa"/>
            <w:shd w:val="clear" w:color="auto" w:fill="auto"/>
          </w:tcPr>
          <w:p w14:paraId="70AD77DA" w14:textId="77777777" w:rsidR="00374B87" w:rsidRPr="00F60271" w:rsidRDefault="00374B87" w:rsidP="004156F2">
            <w:pPr>
              <w:keepNext/>
              <w:keepLines/>
              <w:overflowPunct w:val="0"/>
              <w:autoSpaceDE w:val="0"/>
              <w:autoSpaceDN w:val="0"/>
              <w:adjustRightInd w:val="0"/>
              <w:textAlignment w:val="baseline"/>
              <w:rPr>
                <w:rFonts w:ascii="Arial" w:hAnsi="Arial" w:cs="Arial"/>
                <w:sz w:val="18"/>
              </w:rPr>
            </w:pPr>
            <w:r w:rsidRPr="00F60271">
              <w:rPr>
                <w:rFonts w:ascii="Arial" w:hAnsi="Arial" w:cs="Arial"/>
                <w:sz w:val="18"/>
              </w:rPr>
              <w:t xml:space="preserve">Recommended ratio of gap occasions for cancelation report. </w:t>
            </w:r>
          </w:p>
        </w:tc>
        <w:tc>
          <w:tcPr>
            <w:tcW w:w="3835" w:type="dxa"/>
            <w:shd w:val="clear" w:color="auto" w:fill="auto"/>
          </w:tcPr>
          <w:p w14:paraId="49DBE69F" w14:textId="77777777" w:rsidR="00374B87" w:rsidRPr="00F60271" w:rsidRDefault="00374B87" w:rsidP="004156F2">
            <w:pPr>
              <w:keepNext/>
              <w:keepLines/>
              <w:overflowPunct w:val="0"/>
              <w:autoSpaceDE w:val="0"/>
              <w:autoSpaceDN w:val="0"/>
              <w:adjustRightInd w:val="0"/>
              <w:textAlignment w:val="baseline"/>
              <w:rPr>
                <w:rFonts w:ascii="Arial" w:hAnsi="Arial" w:cs="Arial"/>
                <w:sz w:val="18"/>
              </w:rPr>
            </w:pPr>
            <w:r w:rsidRPr="00F60271">
              <w:rPr>
                <w:rFonts w:ascii="Arial" w:hAnsi="Arial" w:cs="Arial"/>
                <w:sz w:val="18"/>
              </w:rPr>
              <w:t xml:space="preserve">Indicates the UE is capable of reporting recommended ratio of measurement gap occasions for cancelation. </w:t>
            </w:r>
          </w:p>
        </w:tc>
        <w:tc>
          <w:tcPr>
            <w:tcW w:w="1458" w:type="dxa"/>
            <w:shd w:val="clear" w:color="auto" w:fill="auto"/>
          </w:tcPr>
          <w:p w14:paraId="142B487E" w14:textId="77777777" w:rsidR="00374B87" w:rsidRPr="00F60271"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r w:rsidRPr="00F60271">
              <w:rPr>
                <w:rFonts w:ascii="Arial" w:eastAsia="Times New Roman" w:hAnsi="Arial" w:cs="Arial"/>
                <w:b/>
                <w:sz w:val="18"/>
              </w:rPr>
              <w:t>64-1</w:t>
            </w:r>
          </w:p>
        </w:tc>
        <w:tc>
          <w:tcPr>
            <w:tcW w:w="1121" w:type="dxa"/>
            <w:shd w:val="clear" w:color="auto" w:fill="auto"/>
          </w:tcPr>
          <w:p w14:paraId="5B88BE5F" w14:textId="77777777" w:rsidR="00374B87" w:rsidRPr="00F60271" w:rsidRDefault="00374B87" w:rsidP="004156F2">
            <w:pPr>
              <w:keepNext/>
              <w:keepLines/>
              <w:overflowPunct w:val="0"/>
              <w:autoSpaceDE w:val="0"/>
              <w:autoSpaceDN w:val="0"/>
              <w:adjustRightInd w:val="0"/>
              <w:jc w:val="center"/>
              <w:textAlignment w:val="baseline"/>
              <w:rPr>
                <w:rFonts w:ascii="Arial" w:hAnsi="Arial" w:cs="Arial"/>
                <w:sz w:val="18"/>
              </w:rPr>
            </w:pPr>
            <w:r w:rsidRPr="00F60271">
              <w:rPr>
                <w:rFonts w:ascii="Arial" w:hAnsi="Arial" w:cs="Arial"/>
                <w:sz w:val="18"/>
              </w:rPr>
              <w:t>yes</w:t>
            </w:r>
          </w:p>
        </w:tc>
        <w:tc>
          <w:tcPr>
            <w:tcW w:w="1414" w:type="dxa"/>
            <w:shd w:val="clear" w:color="auto" w:fill="auto"/>
          </w:tcPr>
          <w:p w14:paraId="27FC2FFC" w14:textId="77777777" w:rsidR="00374B87" w:rsidRPr="00F60271" w:rsidRDefault="00374B87" w:rsidP="004156F2">
            <w:pPr>
              <w:keepNext/>
              <w:keepLines/>
              <w:overflowPunct w:val="0"/>
              <w:autoSpaceDE w:val="0"/>
              <w:autoSpaceDN w:val="0"/>
              <w:adjustRightInd w:val="0"/>
              <w:jc w:val="center"/>
              <w:textAlignment w:val="baseline"/>
              <w:rPr>
                <w:rFonts w:ascii="Arial" w:eastAsia="Gulim" w:hAnsi="Arial" w:cs="Arial"/>
                <w:b/>
                <w:sz w:val="18"/>
              </w:rPr>
            </w:pPr>
            <w:r w:rsidRPr="00F60271">
              <w:rPr>
                <w:rFonts w:ascii="Arial" w:eastAsia="Gulim" w:hAnsi="Arial" w:cs="Arial"/>
                <w:b/>
                <w:sz w:val="18"/>
              </w:rPr>
              <w:t>n/a</w:t>
            </w:r>
          </w:p>
        </w:tc>
        <w:tc>
          <w:tcPr>
            <w:tcW w:w="1410" w:type="dxa"/>
          </w:tcPr>
          <w:p w14:paraId="10C9987D" w14:textId="77777777" w:rsidR="00374B87" w:rsidRPr="00F60271" w:rsidRDefault="00374B87" w:rsidP="004156F2">
            <w:pPr>
              <w:keepNext/>
              <w:keepLines/>
              <w:rPr>
                <w:rFonts w:ascii="Arial" w:hAnsi="Arial" w:cs="Arial"/>
                <w:sz w:val="18"/>
              </w:rPr>
            </w:pPr>
            <w:r w:rsidRPr="00F60271">
              <w:rPr>
                <w:rFonts w:ascii="Arial" w:hAnsi="Arial" w:cs="Arial"/>
                <w:sz w:val="18"/>
              </w:rPr>
              <w:t>The UE does not support reporting recommended ratio for gap cancelation</w:t>
            </w:r>
          </w:p>
        </w:tc>
        <w:tc>
          <w:tcPr>
            <w:tcW w:w="1232" w:type="dxa"/>
            <w:shd w:val="clear" w:color="auto" w:fill="auto"/>
          </w:tcPr>
          <w:p w14:paraId="20EBA0E5" w14:textId="77777777" w:rsidR="00374B87" w:rsidRPr="00F60271" w:rsidRDefault="00374B87" w:rsidP="004156F2">
            <w:pPr>
              <w:keepNext/>
              <w:keepLines/>
              <w:rPr>
                <w:rFonts w:ascii="Arial" w:hAnsi="Arial" w:cs="Arial"/>
                <w:sz w:val="18"/>
              </w:rPr>
            </w:pPr>
            <w:r w:rsidRPr="00F60271">
              <w:rPr>
                <w:rFonts w:ascii="Arial" w:hAnsi="Arial" w:cs="Arial"/>
                <w:sz w:val="18"/>
              </w:rPr>
              <w:t>Per UE</w:t>
            </w:r>
          </w:p>
        </w:tc>
        <w:tc>
          <w:tcPr>
            <w:tcW w:w="1416" w:type="dxa"/>
            <w:shd w:val="clear" w:color="auto" w:fill="auto"/>
          </w:tcPr>
          <w:p w14:paraId="0A882E7D" w14:textId="77777777" w:rsidR="00374B87" w:rsidRPr="00F60271" w:rsidRDefault="00374B87" w:rsidP="004156F2">
            <w:pPr>
              <w:keepNext/>
              <w:keepLines/>
              <w:overflowPunct w:val="0"/>
              <w:autoSpaceDE w:val="0"/>
              <w:autoSpaceDN w:val="0"/>
              <w:adjustRightInd w:val="0"/>
              <w:jc w:val="center"/>
              <w:textAlignment w:val="baseline"/>
              <w:rPr>
                <w:rFonts w:ascii="Arial" w:hAnsi="Arial" w:cs="Arial"/>
                <w:sz w:val="18"/>
              </w:rPr>
            </w:pPr>
            <w:r w:rsidRPr="00F60271">
              <w:rPr>
                <w:rFonts w:ascii="Arial" w:hAnsi="Arial" w:cs="Arial"/>
                <w:sz w:val="18"/>
              </w:rPr>
              <w:t>no</w:t>
            </w:r>
          </w:p>
        </w:tc>
        <w:tc>
          <w:tcPr>
            <w:tcW w:w="1416" w:type="dxa"/>
            <w:shd w:val="clear" w:color="auto" w:fill="auto"/>
          </w:tcPr>
          <w:p w14:paraId="256C14DA" w14:textId="77777777" w:rsidR="00374B87" w:rsidRPr="00F60271" w:rsidRDefault="00374B87" w:rsidP="004156F2">
            <w:pPr>
              <w:keepNext/>
              <w:keepLines/>
              <w:overflowPunct w:val="0"/>
              <w:autoSpaceDE w:val="0"/>
              <w:autoSpaceDN w:val="0"/>
              <w:adjustRightInd w:val="0"/>
              <w:jc w:val="center"/>
              <w:textAlignment w:val="baseline"/>
              <w:rPr>
                <w:rFonts w:ascii="Arial" w:hAnsi="Arial" w:cs="Arial"/>
                <w:sz w:val="18"/>
              </w:rPr>
            </w:pPr>
            <w:r w:rsidRPr="00F60271">
              <w:rPr>
                <w:rFonts w:ascii="Arial" w:hAnsi="Arial" w:cs="Arial"/>
                <w:sz w:val="18"/>
              </w:rPr>
              <w:t>no</w:t>
            </w:r>
          </w:p>
        </w:tc>
        <w:tc>
          <w:tcPr>
            <w:tcW w:w="1686" w:type="dxa"/>
          </w:tcPr>
          <w:p w14:paraId="3E68C5D0" w14:textId="77777777" w:rsidR="00374B87" w:rsidRPr="00F60271"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4799580" w14:textId="77777777" w:rsidR="00374B87" w:rsidRPr="00F60271" w:rsidRDefault="00374B87"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76940A4" w14:textId="77777777" w:rsidR="00374B87" w:rsidRPr="00F60271" w:rsidRDefault="00374B87" w:rsidP="004156F2">
            <w:pPr>
              <w:pStyle w:val="TAL"/>
              <w:rPr>
                <w:rFonts w:asciiTheme="majorHAnsi" w:eastAsia="宋体" w:hAnsiTheme="majorHAnsi" w:cstheme="majorHAnsi"/>
                <w:color w:val="000000" w:themeColor="text1"/>
                <w:szCs w:val="18"/>
                <w:lang w:eastAsia="zh-CN"/>
              </w:rPr>
            </w:pPr>
            <w:r w:rsidRPr="00F60271">
              <w:rPr>
                <w:rFonts w:asciiTheme="majorHAnsi" w:eastAsia="宋体" w:hAnsiTheme="majorHAnsi" w:cstheme="majorHAnsi"/>
                <w:color w:val="000000" w:themeColor="text1"/>
                <w:szCs w:val="18"/>
                <w:lang w:eastAsia="zh-CN"/>
              </w:rPr>
              <w:t>Optional with capability signalling</w:t>
            </w:r>
          </w:p>
          <w:p w14:paraId="7BE1B80E" w14:textId="77777777" w:rsidR="00374B87" w:rsidRPr="00F60271" w:rsidRDefault="00374B87" w:rsidP="004156F2">
            <w:pPr>
              <w:keepNext/>
              <w:keepLines/>
              <w:overflowPunct w:val="0"/>
              <w:autoSpaceDE w:val="0"/>
              <w:autoSpaceDN w:val="0"/>
              <w:adjustRightInd w:val="0"/>
              <w:jc w:val="center"/>
              <w:textAlignment w:val="baseline"/>
              <w:rPr>
                <w:rFonts w:ascii="Arial" w:hAnsi="Arial" w:cs="Arial"/>
                <w:sz w:val="18"/>
              </w:rPr>
            </w:pPr>
          </w:p>
        </w:tc>
      </w:tr>
    </w:tbl>
    <w:p w14:paraId="6461F073" w14:textId="77777777" w:rsidR="00374B87" w:rsidRDefault="00374B87" w:rsidP="00DD0D67">
      <w:pPr>
        <w:rPr>
          <w:rFonts w:ascii="Arial" w:eastAsiaTheme="minorEastAsia" w:hAnsi="Arial" w:cs="Arial"/>
          <w:sz w:val="28"/>
          <w:szCs w:val="28"/>
        </w:rPr>
      </w:pPr>
    </w:p>
    <w:p w14:paraId="0498FE60" w14:textId="77777777" w:rsidR="00F60271" w:rsidRDefault="00F60271" w:rsidP="00F60271">
      <w:pPr>
        <w:pStyle w:val="30"/>
        <w:rPr>
          <w:rFonts w:eastAsiaTheme="minorEastAsia"/>
          <w:lang w:eastAsia="zh-CN"/>
        </w:rPr>
      </w:pPr>
      <w:r>
        <w:rPr>
          <w:rFonts w:hint="eastAsia"/>
        </w:rPr>
        <w:t>Recommended WF:</w:t>
      </w:r>
    </w:p>
    <w:p w14:paraId="7C636C62" w14:textId="77777777" w:rsidR="00F60271" w:rsidRDefault="00F60271" w:rsidP="00F60271">
      <w:pPr>
        <w:rPr>
          <w:rFonts w:ascii="Arial" w:eastAsiaTheme="minorEastAsia" w:hAnsi="Arial" w:cs="Times New Roman"/>
          <w:szCs w:val="20"/>
          <w:lang w:val="en-GB"/>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E300F" w:rsidRPr="00F218D2" w14:paraId="21F685CE" w14:textId="77777777" w:rsidTr="00DC4F7A">
        <w:trPr>
          <w:trHeight w:val="20"/>
        </w:trPr>
        <w:tc>
          <w:tcPr>
            <w:tcW w:w="2037" w:type="dxa"/>
            <w:shd w:val="clear" w:color="auto" w:fill="auto"/>
          </w:tcPr>
          <w:p w14:paraId="0927909F"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4DE3C734"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5DEC82"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C47102B" w14:textId="77777777" w:rsidR="004E300F" w:rsidRPr="00F218D2" w:rsidRDefault="004E300F" w:rsidP="00DC4F7A">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D440C66" w14:textId="77777777" w:rsidR="004E300F" w:rsidRPr="00F218D2" w:rsidRDefault="004E300F" w:rsidP="00DC4F7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69C8989"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E551681"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14CFC25"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31721ADE" w14:textId="77777777" w:rsidR="004E300F" w:rsidRPr="00F218D2" w:rsidRDefault="004E300F" w:rsidP="00DC4F7A">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17D8135" w14:textId="77777777" w:rsidR="004E300F" w:rsidRPr="00F218D2" w:rsidRDefault="004E300F" w:rsidP="00DC4F7A">
            <w:pPr>
              <w:keepNext/>
              <w:keepLines/>
              <w:rPr>
                <w:rFonts w:ascii="Arial" w:hAnsi="Arial" w:cs="Arial"/>
                <w:b/>
                <w:sz w:val="18"/>
              </w:rPr>
            </w:pPr>
            <w:r w:rsidRPr="00F218D2">
              <w:rPr>
                <w:rFonts w:ascii="Arial" w:hAnsi="Arial" w:cs="Arial"/>
                <w:b/>
                <w:sz w:val="18"/>
              </w:rPr>
              <w:t>Type</w:t>
            </w:r>
          </w:p>
          <w:p w14:paraId="46D27777" w14:textId="77777777" w:rsidR="004E300F" w:rsidRPr="00F218D2" w:rsidRDefault="004E300F" w:rsidP="00DC4F7A">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33DE654"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B9D824"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1CA5BCB0"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D447D16"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77F83F7"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E300F" w:rsidRPr="00F218D2" w14:paraId="5D33C395" w14:textId="77777777" w:rsidTr="00DC4F7A">
        <w:trPr>
          <w:trHeight w:val="20"/>
        </w:trPr>
        <w:tc>
          <w:tcPr>
            <w:tcW w:w="2037" w:type="dxa"/>
            <w:shd w:val="clear" w:color="auto" w:fill="auto"/>
          </w:tcPr>
          <w:p w14:paraId="0977F8F8" w14:textId="77777777" w:rsidR="004E300F" w:rsidRDefault="004E300F" w:rsidP="00DC4F7A">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5A97005C" w14:textId="1222A5AE" w:rsidR="004E300F" w:rsidRDefault="004E300F"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55-1</w:t>
            </w:r>
          </w:p>
        </w:tc>
        <w:tc>
          <w:tcPr>
            <w:tcW w:w="1327" w:type="dxa"/>
            <w:shd w:val="clear" w:color="auto" w:fill="auto"/>
          </w:tcPr>
          <w:p w14:paraId="6DF5A116" w14:textId="77777777" w:rsidR="004E300F" w:rsidRPr="00F218D2" w:rsidRDefault="004E300F" w:rsidP="00DC4F7A">
            <w:pPr>
              <w:keepNext/>
              <w:keepLines/>
              <w:overflowPunct w:val="0"/>
              <w:autoSpaceDE w:val="0"/>
              <w:autoSpaceDN w:val="0"/>
              <w:adjustRightInd w:val="0"/>
              <w:textAlignment w:val="baseline"/>
              <w:rPr>
                <w:rFonts w:ascii="Arial" w:hAnsi="Arial" w:cs="Arial"/>
                <w:sz w:val="18"/>
              </w:rPr>
            </w:pPr>
            <w:r w:rsidRPr="00362F8C">
              <w:rPr>
                <w:rFonts w:ascii="Arial" w:hAnsi="Arial" w:cs="Arial"/>
                <w:sz w:val="18"/>
              </w:rPr>
              <w:t xml:space="preserve">Time offset for </w:t>
            </w:r>
            <w:r>
              <w:rPr>
                <w:rFonts w:ascii="Arial" w:hAnsi="Arial" w:cs="Arial"/>
                <w:sz w:val="18"/>
              </w:rPr>
              <w:t xml:space="preserve">enabling Tx/Rx during </w:t>
            </w:r>
            <w:r w:rsidRPr="00362F8C">
              <w:rPr>
                <w:rFonts w:ascii="Arial" w:hAnsi="Arial" w:cs="Arial"/>
                <w:sz w:val="18"/>
              </w:rPr>
              <w:t>measurement gap</w:t>
            </w:r>
          </w:p>
        </w:tc>
        <w:tc>
          <w:tcPr>
            <w:tcW w:w="3835" w:type="dxa"/>
            <w:shd w:val="clear" w:color="auto" w:fill="auto"/>
          </w:tcPr>
          <w:p w14:paraId="0331B6C4" w14:textId="77777777" w:rsidR="004E300F" w:rsidRPr="00F218D2" w:rsidRDefault="004E300F" w:rsidP="00DC4F7A">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S</w:t>
            </w:r>
            <w:r>
              <w:rPr>
                <w:rFonts w:ascii="Arial" w:hAnsi="Arial" w:cs="Arial"/>
                <w:sz w:val="18"/>
              </w:rPr>
              <w:t xml:space="preserve">upport of 3ms time offset for enabling Tx/Rx during </w:t>
            </w:r>
            <w:r w:rsidRPr="00362F8C">
              <w:rPr>
                <w:rFonts w:ascii="Arial" w:hAnsi="Arial" w:cs="Arial"/>
                <w:sz w:val="18"/>
              </w:rPr>
              <w:t>measurement gap</w:t>
            </w:r>
            <w:r>
              <w:rPr>
                <w:rFonts w:ascii="Arial" w:hAnsi="Arial" w:cs="Arial"/>
                <w:sz w:val="18"/>
              </w:rPr>
              <w:t xml:space="preserve"> indicated by DCI</w:t>
            </w:r>
          </w:p>
        </w:tc>
        <w:tc>
          <w:tcPr>
            <w:tcW w:w="1458" w:type="dxa"/>
            <w:shd w:val="clear" w:color="auto" w:fill="auto"/>
          </w:tcPr>
          <w:p w14:paraId="253D34BA"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5237B2">
              <w:rPr>
                <w:rFonts w:ascii="Arial" w:hAnsi="Arial" w:cs="Arial" w:hint="eastAsia"/>
                <w:sz w:val="18"/>
              </w:rPr>
              <w:t>6</w:t>
            </w:r>
            <w:r w:rsidRPr="005237B2">
              <w:rPr>
                <w:rFonts w:ascii="Arial" w:hAnsi="Arial" w:cs="Arial"/>
                <w:sz w:val="18"/>
              </w:rPr>
              <w:t>4-1</w:t>
            </w:r>
          </w:p>
        </w:tc>
        <w:tc>
          <w:tcPr>
            <w:tcW w:w="1121" w:type="dxa"/>
            <w:shd w:val="clear" w:color="auto" w:fill="auto"/>
          </w:tcPr>
          <w:p w14:paraId="381C8DE7" w14:textId="77777777" w:rsidR="004E300F" w:rsidRPr="00F218D2" w:rsidRDefault="004E300F" w:rsidP="00DC4F7A">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Yes</w:t>
            </w:r>
          </w:p>
        </w:tc>
        <w:tc>
          <w:tcPr>
            <w:tcW w:w="1414" w:type="dxa"/>
            <w:shd w:val="clear" w:color="auto" w:fill="auto"/>
          </w:tcPr>
          <w:p w14:paraId="3A7CA897" w14:textId="77777777" w:rsidR="004E300F" w:rsidRPr="00F218D2" w:rsidRDefault="004E300F" w:rsidP="00DC4F7A">
            <w:pPr>
              <w:keepNext/>
              <w:keepLines/>
              <w:overflowPunct w:val="0"/>
              <w:autoSpaceDE w:val="0"/>
              <w:autoSpaceDN w:val="0"/>
              <w:adjustRightInd w:val="0"/>
              <w:jc w:val="center"/>
              <w:textAlignment w:val="baseline"/>
              <w:rPr>
                <w:rFonts w:ascii="Arial" w:eastAsia="Gulim" w:hAnsi="Arial" w:cs="Arial"/>
                <w:b/>
                <w:sz w:val="18"/>
              </w:rPr>
            </w:pPr>
            <w:r w:rsidRPr="005237B2">
              <w:rPr>
                <w:rFonts w:ascii="Arial" w:hAnsi="Arial" w:cs="Arial"/>
                <w:sz w:val="18"/>
              </w:rPr>
              <w:t>N/A</w:t>
            </w:r>
          </w:p>
        </w:tc>
        <w:tc>
          <w:tcPr>
            <w:tcW w:w="1410" w:type="dxa"/>
          </w:tcPr>
          <w:p w14:paraId="5B5C823E" w14:textId="77777777" w:rsidR="004E300F" w:rsidRPr="00F218D2" w:rsidRDefault="004E300F" w:rsidP="00DC4F7A">
            <w:pPr>
              <w:keepNext/>
              <w:keepLines/>
              <w:rPr>
                <w:rFonts w:ascii="Arial" w:hAnsi="Arial" w:cs="Arial"/>
                <w:sz w:val="18"/>
              </w:rPr>
            </w:pPr>
            <w:r>
              <w:rPr>
                <w:rFonts w:ascii="Arial" w:hAnsi="Arial" w:cs="Arial" w:hint="eastAsia"/>
                <w:sz w:val="18"/>
              </w:rPr>
              <w:t>U</w:t>
            </w:r>
            <w:r>
              <w:rPr>
                <w:rFonts w:ascii="Arial" w:hAnsi="Arial" w:cs="Arial"/>
                <w:sz w:val="18"/>
              </w:rPr>
              <w:t xml:space="preserve">E does not support 3ms time offset for enabling Tx/Rx during </w:t>
            </w:r>
            <w:r w:rsidRPr="00362F8C">
              <w:rPr>
                <w:rFonts w:ascii="Arial" w:hAnsi="Arial" w:cs="Arial"/>
                <w:sz w:val="18"/>
              </w:rPr>
              <w:t>measurement gap</w:t>
            </w:r>
            <w:r>
              <w:rPr>
                <w:rFonts w:ascii="Arial" w:hAnsi="Arial" w:cs="Arial"/>
                <w:sz w:val="18"/>
              </w:rPr>
              <w:t xml:space="preserve"> indicated by DCI </w:t>
            </w:r>
          </w:p>
        </w:tc>
        <w:tc>
          <w:tcPr>
            <w:tcW w:w="1232" w:type="dxa"/>
            <w:shd w:val="clear" w:color="auto" w:fill="auto"/>
          </w:tcPr>
          <w:p w14:paraId="06FD791E" w14:textId="77777777" w:rsidR="004E300F" w:rsidRPr="00F218D2" w:rsidRDefault="004E300F" w:rsidP="00DC4F7A">
            <w:pPr>
              <w:keepNext/>
              <w:keepLines/>
              <w:rPr>
                <w:rFonts w:ascii="Arial" w:hAnsi="Arial" w:cs="Arial"/>
                <w:sz w:val="18"/>
              </w:rPr>
            </w:pPr>
            <w:r w:rsidRPr="005237B2">
              <w:rPr>
                <w:rFonts w:ascii="Arial" w:hAnsi="Arial" w:cs="Arial"/>
                <w:sz w:val="18"/>
              </w:rPr>
              <w:t xml:space="preserve">Per </w:t>
            </w:r>
            <w:r>
              <w:rPr>
                <w:rFonts w:ascii="Arial" w:hAnsi="Arial" w:cs="Arial"/>
                <w:sz w:val="18"/>
              </w:rPr>
              <w:t>UE</w:t>
            </w:r>
          </w:p>
        </w:tc>
        <w:tc>
          <w:tcPr>
            <w:tcW w:w="1416" w:type="dxa"/>
            <w:shd w:val="clear" w:color="auto" w:fill="auto"/>
          </w:tcPr>
          <w:p w14:paraId="451C194A" w14:textId="77777777" w:rsidR="004E300F" w:rsidRPr="00F218D2" w:rsidRDefault="004E300F" w:rsidP="00DC4F7A">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N/A</w:t>
            </w:r>
          </w:p>
        </w:tc>
        <w:tc>
          <w:tcPr>
            <w:tcW w:w="1416" w:type="dxa"/>
            <w:shd w:val="clear" w:color="auto" w:fill="auto"/>
          </w:tcPr>
          <w:p w14:paraId="6202F7DC" w14:textId="77777777" w:rsidR="004E300F" w:rsidRPr="00F218D2" w:rsidRDefault="004E300F" w:rsidP="00DC4F7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26EB93CE" w14:textId="77777777" w:rsidR="004E300F" w:rsidRPr="00F218D2"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36921A5B" w14:textId="77777777" w:rsidR="004E300F" w:rsidRDefault="004E300F" w:rsidP="00DC4F7A">
            <w:pPr>
              <w:keepNext/>
              <w:keepLines/>
              <w:autoSpaceDN w:val="0"/>
              <w:adjustRightInd w:val="0"/>
              <w:rPr>
                <w:rFonts w:ascii="Arial" w:hAnsi="Arial" w:cs="Arial"/>
                <w:sz w:val="18"/>
              </w:rPr>
            </w:pPr>
            <w:r>
              <w:rPr>
                <w:rFonts w:ascii="Arial" w:hAnsi="Arial" w:cs="Arial"/>
                <w:sz w:val="18"/>
              </w:rPr>
              <w:t xml:space="preserve">Candidate value: </w:t>
            </w:r>
          </w:p>
          <w:p w14:paraId="1E09EAB4" w14:textId="77777777" w:rsidR="004E300F" w:rsidRPr="00F218D2" w:rsidRDefault="004E300F" w:rsidP="00DC4F7A">
            <w:pPr>
              <w:keepNext/>
              <w:keepLines/>
              <w:overflowPunct w:val="0"/>
              <w:autoSpaceDE w:val="0"/>
              <w:autoSpaceDN w:val="0"/>
              <w:adjustRightInd w:val="0"/>
              <w:textAlignment w:val="baseline"/>
              <w:rPr>
                <w:rFonts w:ascii="Arial" w:eastAsia="Times New Roman" w:hAnsi="Arial" w:cs="Arial"/>
                <w:b/>
                <w:sz w:val="18"/>
              </w:rPr>
            </w:pPr>
            <w:r>
              <w:rPr>
                <w:rFonts w:ascii="Arial" w:hAnsi="Arial" w:cs="Arial"/>
                <w:sz w:val="18"/>
              </w:rPr>
              <w:t>[3ms]</w:t>
            </w:r>
          </w:p>
        </w:tc>
        <w:tc>
          <w:tcPr>
            <w:tcW w:w="1906" w:type="dxa"/>
            <w:shd w:val="clear" w:color="auto" w:fill="auto"/>
          </w:tcPr>
          <w:p w14:paraId="7D7DC677" w14:textId="77777777" w:rsidR="004E300F" w:rsidRPr="00F218D2" w:rsidRDefault="004E300F" w:rsidP="00DC4F7A">
            <w:pPr>
              <w:keepNext/>
              <w:keepLines/>
              <w:overflowPunct w:val="0"/>
              <w:autoSpaceDE w:val="0"/>
              <w:autoSpaceDN w:val="0"/>
              <w:adjustRightInd w:val="0"/>
              <w:jc w:val="center"/>
              <w:textAlignment w:val="baseline"/>
              <w:rPr>
                <w:rFonts w:ascii="Arial" w:hAnsi="Arial" w:cs="Arial"/>
                <w:sz w:val="18"/>
              </w:rPr>
            </w:pPr>
            <w:r w:rsidRPr="005237B2">
              <w:rPr>
                <w:rFonts w:ascii="Arial" w:hAnsi="Arial" w:cs="Arial"/>
                <w:sz w:val="18"/>
              </w:rPr>
              <w:t xml:space="preserve">Optional with capability </w:t>
            </w:r>
            <w:proofErr w:type="spellStart"/>
            <w:r w:rsidRPr="005237B2">
              <w:rPr>
                <w:rFonts w:ascii="Arial" w:hAnsi="Arial" w:cs="Arial"/>
                <w:sz w:val="18"/>
              </w:rPr>
              <w:t>signalling</w:t>
            </w:r>
            <w:proofErr w:type="spellEnd"/>
          </w:p>
        </w:tc>
      </w:tr>
      <w:tr w:rsidR="004E300F" w:rsidRPr="00F218D2" w14:paraId="0BED29D3" w14:textId="77777777" w:rsidTr="00DC4F7A">
        <w:trPr>
          <w:trHeight w:val="20"/>
        </w:trPr>
        <w:tc>
          <w:tcPr>
            <w:tcW w:w="2037" w:type="dxa"/>
            <w:shd w:val="clear" w:color="auto" w:fill="auto"/>
          </w:tcPr>
          <w:p w14:paraId="37572127" w14:textId="1990F977" w:rsidR="004E300F" w:rsidRDefault="004E300F" w:rsidP="004E300F">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249F97EE" w14:textId="54585BC7" w:rsidR="004E300F" w:rsidRDefault="004E300F" w:rsidP="004E300F">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[55-2]</w:t>
            </w:r>
          </w:p>
        </w:tc>
        <w:tc>
          <w:tcPr>
            <w:tcW w:w="1327" w:type="dxa"/>
            <w:shd w:val="clear" w:color="auto" w:fill="auto"/>
          </w:tcPr>
          <w:p w14:paraId="1994593C" w14:textId="6093495A" w:rsidR="004E300F" w:rsidRPr="00362F8C" w:rsidRDefault="004E300F" w:rsidP="004E300F">
            <w:pPr>
              <w:keepNext/>
              <w:keepLines/>
              <w:overflowPunct w:val="0"/>
              <w:autoSpaceDE w:val="0"/>
              <w:autoSpaceDN w:val="0"/>
              <w:adjustRightInd w:val="0"/>
              <w:textAlignment w:val="baseline"/>
              <w:rPr>
                <w:rFonts w:ascii="Arial" w:hAnsi="Arial" w:cs="Arial"/>
                <w:sz w:val="18"/>
              </w:rPr>
            </w:pPr>
            <w:r w:rsidRPr="00F60271">
              <w:rPr>
                <w:rFonts w:ascii="Arial" w:hAnsi="Arial" w:cs="Arial"/>
                <w:sz w:val="18"/>
              </w:rPr>
              <w:t xml:space="preserve">Recommended ratio of gap occasions for cancelation report. </w:t>
            </w:r>
          </w:p>
        </w:tc>
        <w:tc>
          <w:tcPr>
            <w:tcW w:w="3835" w:type="dxa"/>
            <w:shd w:val="clear" w:color="auto" w:fill="auto"/>
          </w:tcPr>
          <w:p w14:paraId="6B30091E" w14:textId="0D71FA8F" w:rsidR="004E300F" w:rsidRDefault="004E300F" w:rsidP="004E300F">
            <w:pPr>
              <w:keepNext/>
              <w:keepLines/>
              <w:overflowPunct w:val="0"/>
              <w:autoSpaceDE w:val="0"/>
              <w:autoSpaceDN w:val="0"/>
              <w:adjustRightInd w:val="0"/>
              <w:textAlignment w:val="baseline"/>
              <w:rPr>
                <w:rFonts w:ascii="Arial" w:hAnsi="Arial" w:cs="Arial"/>
                <w:sz w:val="18"/>
              </w:rPr>
            </w:pPr>
            <w:r w:rsidRPr="00F60271">
              <w:rPr>
                <w:rFonts w:ascii="Arial" w:hAnsi="Arial" w:cs="Arial"/>
                <w:sz w:val="18"/>
              </w:rPr>
              <w:t xml:space="preserve">Indicates the UE is capable of reporting recommended ratio of measurement gap occasions for cancelation. </w:t>
            </w:r>
          </w:p>
        </w:tc>
        <w:tc>
          <w:tcPr>
            <w:tcW w:w="1458" w:type="dxa"/>
            <w:shd w:val="clear" w:color="auto" w:fill="auto"/>
          </w:tcPr>
          <w:p w14:paraId="2CDAB830" w14:textId="68A5F2E6" w:rsidR="004E300F" w:rsidRPr="005237B2" w:rsidRDefault="004E300F" w:rsidP="004E300F">
            <w:pPr>
              <w:keepNext/>
              <w:keepLines/>
              <w:overflowPunct w:val="0"/>
              <w:autoSpaceDE w:val="0"/>
              <w:autoSpaceDN w:val="0"/>
              <w:adjustRightInd w:val="0"/>
              <w:jc w:val="center"/>
              <w:textAlignment w:val="baseline"/>
              <w:rPr>
                <w:rFonts w:ascii="Arial" w:hAnsi="Arial" w:cs="Arial"/>
                <w:sz w:val="18"/>
              </w:rPr>
            </w:pPr>
            <w:r w:rsidRPr="00F60271">
              <w:rPr>
                <w:rFonts w:ascii="Arial" w:eastAsia="Times New Roman" w:hAnsi="Arial" w:cs="Arial"/>
                <w:b/>
                <w:sz w:val="18"/>
              </w:rPr>
              <w:t>64-1</w:t>
            </w:r>
          </w:p>
        </w:tc>
        <w:tc>
          <w:tcPr>
            <w:tcW w:w="1121" w:type="dxa"/>
            <w:shd w:val="clear" w:color="auto" w:fill="auto"/>
          </w:tcPr>
          <w:p w14:paraId="5DD8DFAE" w14:textId="41644F2D" w:rsidR="004E300F" w:rsidRPr="005237B2" w:rsidRDefault="004E300F" w:rsidP="004E300F">
            <w:pPr>
              <w:keepNext/>
              <w:keepLines/>
              <w:overflowPunct w:val="0"/>
              <w:autoSpaceDE w:val="0"/>
              <w:autoSpaceDN w:val="0"/>
              <w:adjustRightInd w:val="0"/>
              <w:jc w:val="center"/>
              <w:textAlignment w:val="baseline"/>
              <w:rPr>
                <w:rFonts w:ascii="Arial" w:hAnsi="Arial" w:cs="Arial"/>
                <w:sz w:val="18"/>
              </w:rPr>
            </w:pPr>
            <w:r w:rsidRPr="00F60271">
              <w:rPr>
                <w:rFonts w:ascii="Arial" w:hAnsi="Arial" w:cs="Arial"/>
                <w:sz w:val="18"/>
              </w:rPr>
              <w:t>yes</w:t>
            </w:r>
          </w:p>
        </w:tc>
        <w:tc>
          <w:tcPr>
            <w:tcW w:w="1414" w:type="dxa"/>
            <w:shd w:val="clear" w:color="auto" w:fill="auto"/>
          </w:tcPr>
          <w:p w14:paraId="6409F2AC" w14:textId="403E4139" w:rsidR="004E300F" w:rsidRPr="005237B2" w:rsidRDefault="004E300F" w:rsidP="004E300F">
            <w:pPr>
              <w:keepNext/>
              <w:keepLines/>
              <w:overflowPunct w:val="0"/>
              <w:autoSpaceDE w:val="0"/>
              <w:autoSpaceDN w:val="0"/>
              <w:adjustRightInd w:val="0"/>
              <w:jc w:val="center"/>
              <w:textAlignment w:val="baseline"/>
              <w:rPr>
                <w:rFonts w:ascii="Arial" w:hAnsi="Arial" w:cs="Arial"/>
                <w:sz w:val="18"/>
              </w:rPr>
            </w:pPr>
            <w:r w:rsidRPr="00F60271">
              <w:rPr>
                <w:rFonts w:ascii="Arial" w:eastAsia="Gulim" w:hAnsi="Arial" w:cs="Arial"/>
                <w:b/>
                <w:sz w:val="18"/>
              </w:rPr>
              <w:t>n/a</w:t>
            </w:r>
          </w:p>
        </w:tc>
        <w:tc>
          <w:tcPr>
            <w:tcW w:w="1410" w:type="dxa"/>
          </w:tcPr>
          <w:p w14:paraId="6CAF8FDE" w14:textId="2F58F350" w:rsidR="004E300F" w:rsidRDefault="004E300F" w:rsidP="004E300F">
            <w:pPr>
              <w:keepNext/>
              <w:keepLines/>
              <w:rPr>
                <w:rFonts w:ascii="Arial" w:hAnsi="Arial" w:cs="Arial"/>
                <w:sz w:val="18"/>
              </w:rPr>
            </w:pPr>
            <w:r w:rsidRPr="00F60271">
              <w:rPr>
                <w:rFonts w:ascii="Arial" w:hAnsi="Arial" w:cs="Arial"/>
                <w:sz w:val="18"/>
              </w:rPr>
              <w:t>The UE does not support reporting recommended ratio for gap cancelation</w:t>
            </w:r>
          </w:p>
        </w:tc>
        <w:tc>
          <w:tcPr>
            <w:tcW w:w="1232" w:type="dxa"/>
            <w:shd w:val="clear" w:color="auto" w:fill="auto"/>
          </w:tcPr>
          <w:p w14:paraId="262F1A42" w14:textId="027B021B" w:rsidR="004E300F" w:rsidRPr="005237B2" w:rsidRDefault="004E300F" w:rsidP="004E300F">
            <w:pPr>
              <w:keepNext/>
              <w:keepLines/>
              <w:rPr>
                <w:rFonts w:ascii="Arial" w:hAnsi="Arial" w:cs="Arial"/>
                <w:sz w:val="18"/>
              </w:rPr>
            </w:pPr>
            <w:r w:rsidRPr="00F60271">
              <w:rPr>
                <w:rFonts w:ascii="Arial" w:hAnsi="Arial" w:cs="Arial"/>
                <w:sz w:val="18"/>
              </w:rPr>
              <w:t>Per UE</w:t>
            </w:r>
          </w:p>
        </w:tc>
        <w:tc>
          <w:tcPr>
            <w:tcW w:w="1416" w:type="dxa"/>
            <w:shd w:val="clear" w:color="auto" w:fill="auto"/>
          </w:tcPr>
          <w:p w14:paraId="780F0AF3" w14:textId="440C8892" w:rsidR="004E300F" w:rsidRPr="005237B2" w:rsidRDefault="004E300F" w:rsidP="004E300F">
            <w:pPr>
              <w:keepNext/>
              <w:keepLines/>
              <w:overflowPunct w:val="0"/>
              <w:autoSpaceDE w:val="0"/>
              <w:autoSpaceDN w:val="0"/>
              <w:adjustRightInd w:val="0"/>
              <w:jc w:val="center"/>
              <w:textAlignment w:val="baseline"/>
              <w:rPr>
                <w:rFonts w:ascii="Arial" w:hAnsi="Arial" w:cs="Arial"/>
                <w:sz w:val="18"/>
              </w:rPr>
            </w:pPr>
            <w:r w:rsidRPr="00F60271">
              <w:rPr>
                <w:rFonts w:ascii="Arial" w:hAnsi="Arial" w:cs="Arial"/>
                <w:sz w:val="18"/>
              </w:rPr>
              <w:t>no</w:t>
            </w:r>
          </w:p>
        </w:tc>
        <w:tc>
          <w:tcPr>
            <w:tcW w:w="1416" w:type="dxa"/>
            <w:shd w:val="clear" w:color="auto" w:fill="auto"/>
          </w:tcPr>
          <w:p w14:paraId="7423F639" w14:textId="2FE01CD0" w:rsidR="004E300F" w:rsidRDefault="004E300F" w:rsidP="004E300F">
            <w:pPr>
              <w:keepNext/>
              <w:keepLines/>
              <w:overflowPunct w:val="0"/>
              <w:autoSpaceDE w:val="0"/>
              <w:autoSpaceDN w:val="0"/>
              <w:adjustRightInd w:val="0"/>
              <w:jc w:val="center"/>
              <w:textAlignment w:val="baseline"/>
              <w:rPr>
                <w:rFonts w:ascii="Arial" w:hAnsi="Arial" w:cs="Arial"/>
                <w:sz w:val="18"/>
              </w:rPr>
            </w:pPr>
            <w:r w:rsidRPr="00F60271">
              <w:rPr>
                <w:rFonts w:ascii="Arial" w:hAnsi="Arial" w:cs="Arial"/>
                <w:sz w:val="18"/>
              </w:rPr>
              <w:t>no</w:t>
            </w:r>
          </w:p>
        </w:tc>
        <w:tc>
          <w:tcPr>
            <w:tcW w:w="1686" w:type="dxa"/>
          </w:tcPr>
          <w:p w14:paraId="22A9E2EB" w14:textId="77777777" w:rsidR="004E300F" w:rsidRPr="00F218D2" w:rsidRDefault="004E300F" w:rsidP="004E300F">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A730EBC" w14:textId="77777777" w:rsidR="004E300F" w:rsidRDefault="004E300F" w:rsidP="004E300F">
            <w:pPr>
              <w:keepNext/>
              <w:keepLines/>
              <w:autoSpaceDN w:val="0"/>
              <w:adjustRightInd w:val="0"/>
              <w:rPr>
                <w:rFonts w:ascii="Arial" w:hAnsi="Arial" w:cs="Arial"/>
                <w:sz w:val="18"/>
              </w:rPr>
            </w:pPr>
          </w:p>
        </w:tc>
        <w:tc>
          <w:tcPr>
            <w:tcW w:w="1906" w:type="dxa"/>
            <w:shd w:val="clear" w:color="auto" w:fill="auto"/>
          </w:tcPr>
          <w:p w14:paraId="43BE24E3" w14:textId="77777777" w:rsidR="004E300F" w:rsidRPr="00F60271" w:rsidRDefault="004E300F" w:rsidP="004E300F">
            <w:pPr>
              <w:pStyle w:val="TAL"/>
              <w:rPr>
                <w:rFonts w:asciiTheme="majorHAnsi" w:eastAsia="宋体" w:hAnsiTheme="majorHAnsi" w:cstheme="majorHAnsi"/>
                <w:color w:val="000000" w:themeColor="text1"/>
                <w:szCs w:val="18"/>
                <w:lang w:eastAsia="zh-CN"/>
              </w:rPr>
            </w:pPr>
            <w:r w:rsidRPr="00F60271">
              <w:rPr>
                <w:rFonts w:asciiTheme="majorHAnsi" w:eastAsia="宋体" w:hAnsiTheme="majorHAnsi" w:cstheme="majorHAnsi"/>
                <w:color w:val="000000" w:themeColor="text1"/>
                <w:szCs w:val="18"/>
                <w:lang w:eastAsia="zh-CN"/>
              </w:rPr>
              <w:t>Optional with capability signalling</w:t>
            </w:r>
          </w:p>
          <w:p w14:paraId="5B09396E" w14:textId="77777777" w:rsidR="004E300F" w:rsidRPr="005237B2" w:rsidRDefault="004E300F" w:rsidP="004E300F">
            <w:pPr>
              <w:keepNext/>
              <w:keepLines/>
              <w:overflowPunct w:val="0"/>
              <w:autoSpaceDE w:val="0"/>
              <w:autoSpaceDN w:val="0"/>
              <w:adjustRightInd w:val="0"/>
              <w:jc w:val="center"/>
              <w:textAlignment w:val="baseline"/>
              <w:rPr>
                <w:rFonts w:ascii="Arial" w:hAnsi="Arial" w:cs="Arial"/>
                <w:sz w:val="18"/>
              </w:rPr>
            </w:pPr>
          </w:p>
        </w:tc>
      </w:tr>
    </w:tbl>
    <w:p w14:paraId="2D0DE56F" w14:textId="77777777" w:rsidR="004E300F" w:rsidRPr="000656A2" w:rsidRDefault="004E300F" w:rsidP="00F60271">
      <w:pPr>
        <w:rPr>
          <w:rFonts w:ascii="Arial" w:eastAsiaTheme="minorEastAsia" w:hAnsi="Arial" w:cs="Arial"/>
          <w:sz w:val="28"/>
          <w:szCs w:val="28"/>
        </w:rPr>
      </w:pPr>
    </w:p>
    <w:p w14:paraId="4C646235" w14:textId="77777777" w:rsidR="00ED2BDD" w:rsidRPr="00F60271" w:rsidRDefault="00ED2BDD" w:rsidP="00DD0D67">
      <w:pPr>
        <w:rPr>
          <w:rFonts w:ascii="Arial" w:eastAsiaTheme="minorEastAsia" w:hAnsi="Arial" w:cs="Arial"/>
          <w:sz w:val="28"/>
          <w:szCs w:val="28"/>
        </w:rPr>
      </w:pPr>
    </w:p>
    <w:p w14:paraId="68FD8E49" w14:textId="162380B4" w:rsidR="00D640E7" w:rsidRPr="00F218D2" w:rsidRDefault="00D640E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640E7">
        <w:rPr>
          <w:rFonts w:ascii="Arial" w:eastAsia="Batang" w:hAnsi="Arial" w:cs="Arial" w:hint="eastAsia"/>
          <w:sz w:val="28"/>
          <w:szCs w:val="28"/>
          <w:lang w:val="en-US" w:eastAsia="ko-KR"/>
        </w:rPr>
        <w:t>NR_NTN_Ph3</w:t>
      </w:r>
    </w:p>
    <w:p w14:paraId="77D607FE" w14:textId="11E9798B" w:rsidR="00D640E7" w:rsidRPr="007B5317" w:rsidRDefault="007B5317">
      <w:pPr>
        <w:pStyle w:val="aff5"/>
        <w:numPr>
          <w:ilvl w:val="0"/>
          <w:numId w:val="27"/>
        </w:numPr>
        <w:ind w:leftChars="0"/>
        <w:rPr>
          <w:rFonts w:ascii="Arial" w:eastAsiaTheme="minorEastAsia" w:hAnsi="Arial" w:cs="Arial"/>
          <w:sz w:val="28"/>
          <w:szCs w:val="28"/>
        </w:rPr>
      </w:pPr>
      <w:r w:rsidRPr="007B5317">
        <w:rPr>
          <w:rFonts w:ascii="Arial" w:eastAsiaTheme="minorEastAsia" w:hAnsi="Arial" w:cs="Arial" w:hint="eastAsia"/>
          <w:sz w:val="28"/>
          <w:szCs w:val="28"/>
        </w:rPr>
        <w:t>R4-2506463 vivo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7B5317" w:rsidRPr="00F218D2" w14:paraId="49EC33C9" w14:textId="77777777" w:rsidTr="004156F2">
        <w:trPr>
          <w:trHeight w:val="20"/>
        </w:trPr>
        <w:tc>
          <w:tcPr>
            <w:tcW w:w="2037" w:type="dxa"/>
            <w:shd w:val="clear" w:color="auto" w:fill="auto"/>
          </w:tcPr>
          <w:p w14:paraId="10BD8546"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51AE7A30"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D926046"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384394A" w14:textId="77777777" w:rsidR="007B5317" w:rsidRPr="00F218D2" w:rsidRDefault="007B5317"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96C03F" w14:textId="77777777" w:rsidR="007B5317" w:rsidRPr="00F218D2" w:rsidRDefault="007B5317"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C5A0E19"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5DBAD6C"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4798E7FE"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5008DA5B" w14:textId="77777777" w:rsidR="007B5317" w:rsidRPr="00F218D2" w:rsidRDefault="007B5317"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EADC227" w14:textId="77777777" w:rsidR="007B5317" w:rsidRPr="00F218D2" w:rsidRDefault="007B5317" w:rsidP="004156F2">
            <w:pPr>
              <w:keepNext/>
              <w:keepLines/>
              <w:rPr>
                <w:rFonts w:ascii="Arial" w:hAnsi="Arial" w:cs="Arial"/>
                <w:b/>
                <w:sz w:val="18"/>
              </w:rPr>
            </w:pPr>
            <w:r w:rsidRPr="00F218D2">
              <w:rPr>
                <w:rFonts w:ascii="Arial" w:hAnsi="Arial" w:cs="Arial"/>
                <w:b/>
                <w:sz w:val="18"/>
              </w:rPr>
              <w:t>Type</w:t>
            </w:r>
          </w:p>
          <w:p w14:paraId="6AFE3DFD" w14:textId="77777777" w:rsidR="007B5317" w:rsidRPr="00F218D2" w:rsidRDefault="007B5317"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69CFB70"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3F66BA26"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63002210"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727ACFC"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8240BF9" w14:textId="77777777" w:rsidR="007B5317" w:rsidRPr="00F218D2" w:rsidRDefault="007B5317"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B5317" w:rsidRPr="00A4331F" w14:paraId="42BDBBC8" w14:textId="77777777" w:rsidTr="004156F2">
        <w:trPr>
          <w:trHeight w:val="20"/>
        </w:trPr>
        <w:tc>
          <w:tcPr>
            <w:tcW w:w="2037" w:type="dxa"/>
            <w:shd w:val="clear" w:color="auto" w:fill="auto"/>
          </w:tcPr>
          <w:p w14:paraId="058B882E" w14:textId="77777777" w:rsidR="007B5317" w:rsidRPr="00A4331F" w:rsidRDefault="007B5317" w:rsidP="004156F2">
            <w:pPr>
              <w:keepNext/>
              <w:keepLines/>
              <w:overflowPunct w:val="0"/>
              <w:autoSpaceDE w:val="0"/>
              <w:autoSpaceDN w:val="0"/>
              <w:adjustRightInd w:val="0"/>
              <w:textAlignment w:val="baseline"/>
              <w:rPr>
                <w:rFonts w:ascii="Arial" w:eastAsiaTheme="minorEastAsia" w:hAnsi="Arial" w:cs="Arial"/>
                <w:sz w:val="18"/>
                <w:szCs w:val="18"/>
              </w:rPr>
            </w:pPr>
            <w:r w:rsidRPr="00A4331F">
              <w:rPr>
                <w:rFonts w:ascii="Arial" w:eastAsiaTheme="minorEastAsia" w:hAnsi="Arial" w:cs="Arial"/>
                <w:sz w:val="18"/>
                <w:szCs w:val="18"/>
              </w:rPr>
              <w:t>58.NR_NTN_Ph3</w:t>
            </w:r>
          </w:p>
        </w:tc>
        <w:tc>
          <w:tcPr>
            <w:tcW w:w="702" w:type="dxa"/>
            <w:shd w:val="clear" w:color="auto" w:fill="auto"/>
          </w:tcPr>
          <w:p w14:paraId="54F3FE3D" w14:textId="77777777" w:rsidR="007B5317" w:rsidRPr="00A4331F" w:rsidRDefault="007B5317" w:rsidP="004156F2">
            <w:pPr>
              <w:keepNext/>
              <w:keepLines/>
              <w:overflowPunct w:val="0"/>
              <w:autoSpaceDE w:val="0"/>
              <w:autoSpaceDN w:val="0"/>
              <w:adjustRightInd w:val="0"/>
              <w:jc w:val="center"/>
              <w:textAlignment w:val="baseline"/>
              <w:rPr>
                <w:rFonts w:ascii="Arial" w:eastAsiaTheme="minorEastAsia" w:hAnsi="Arial" w:cs="Arial"/>
                <w:sz w:val="18"/>
                <w:szCs w:val="18"/>
              </w:rPr>
            </w:pPr>
            <w:r w:rsidRPr="00A4331F">
              <w:rPr>
                <w:rFonts w:ascii="Arial" w:eastAsiaTheme="minorEastAsia" w:hAnsi="Arial" w:cs="Arial"/>
                <w:sz w:val="18"/>
                <w:szCs w:val="18"/>
              </w:rPr>
              <w:t>58-1</w:t>
            </w:r>
          </w:p>
        </w:tc>
        <w:tc>
          <w:tcPr>
            <w:tcW w:w="1327" w:type="dxa"/>
            <w:shd w:val="clear" w:color="auto" w:fill="auto"/>
          </w:tcPr>
          <w:p w14:paraId="2F6D4679" w14:textId="77777777" w:rsidR="007B5317" w:rsidRPr="00A4331F" w:rsidRDefault="007B5317" w:rsidP="004156F2">
            <w:pPr>
              <w:keepNext/>
              <w:keepLines/>
              <w:overflowPunct w:val="0"/>
              <w:autoSpaceDE w:val="0"/>
              <w:autoSpaceDN w:val="0"/>
              <w:adjustRightInd w:val="0"/>
              <w:textAlignment w:val="baseline"/>
              <w:rPr>
                <w:rFonts w:ascii="Arial" w:hAnsi="Arial" w:cs="Arial"/>
                <w:sz w:val="18"/>
                <w:szCs w:val="18"/>
              </w:rPr>
            </w:pPr>
            <w:r w:rsidRPr="00A4331F">
              <w:rPr>
                <w:rFonts w:ascii="Arial" w:hAnsi="Arial" w:cs="Arial"/>
                <w:sz w:val="18"/>
                <w:szCs w:val="18"/>
              </w:rPr>
              <w:t>Support of (e)Redcap with over FR1-NTN</w:t>
            </w:r>
          </w:p>
        </w:tc>
        <w:tc>
          <w:tcPr>
            <w:tcW w:w="3835" w:type="dxa"/>
            <w:shd w:val="clear" w:color="auto" w:fill="auto"/>
          </w:tcPr>
          <w:p w14:paraId="0E356168" w14:textId="77777777" w:rsidR="007B5317" w:rsidRPr="00A4331F" w:rsidRDefault="007B5317" w:rsidP="004156F2">
            <w:pPr>
              <w:keepNext/>
              <w:keepLines/>
              <w:overflowPunct w:val="0"/>
              <w:autoSpaceDE w:val="0"/>
              <w:autoSpaceDN w:val="0"/>
              <w:adjustRightInd w:val="0"/>
              <w:textAlignment w:val="baseline"/>
              <w:rPr>
                <w:rFonts w:ascii="Arial" w:hAnsi="Arial" w:cs="Arial"/>
                <w:sz w:val="18"/>
                <w:szCs w:val="18"/>
              </w:rPr>
            </w:pPr>
            <w:r w:rsidRPr="00A4331F">
              <w:rPr>
                <w:rFonts w:ascii="Arial" w:hAnsi="Arial" w:cs="Arial"/>
                <w:sz w:val="18"/>
                <w:szCs w:val="18"/>
              </w:rPr>
              <w:t>Indicates whether the UE supports (e)Redcap over FR1-NTN</w:t>
            </w:r>
          </w:p>
        </w:tc>
        <w:tc>
          <w:tcPr>
            <w:tcW w:w="1458" w:type="dxa"/>
            <w:shd w:val="clear" w:color="auto" w:fill="auto"/>
          </w:tcPr>
          <w:p w14:paraId="30E69744" w14:textId="77777777" w:rsidR="007B5317" w:rsidRPr="00A4331F" w:rsidRDefault="007B5317"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shd w:val="clear" w:color="auto" w:fill="auto"/>
          </w:tcPr>
          <w:p w14:paraId="1945E64B" w14:textId="77777777" w:rsidR="007B5317" w:rsidRPr="00A4331F" w:rsidRDefault="007B5317" w:rsidP="004156F2">
            <w:pPr>
              <w:keepNext/>
              <w:keepLines/>
              <w:overflowPunct w:val="0"/>
              <w:autoSpaceDE w:val="0"/>
              <w:autoSpaceDN w:val="0"/>
              <w:adjustRightInd w:val="0"/>
              <w:jc w:val="center"/>
              <w:textAlignment w:val="baseline"/>
              <w:rPr>
                <w:rFonts w:ascii="Arial" w:hAnsi="Arial" w:cs="Arial"/>
                <w:sz w:val="18"/>
                <w:szCs w:val="18"/>
              </w:rPr>
            </w:pPr>
            <w:r w:rsidRPr="00A4331F">
              <w:rPr>
                <w:rFonts w:ascii="Arial" w:hAnsi="Arial" w:cs="Arial"/>
                <w:sz w:val="18"/>
                <w:szCs w:val="18"/>
              </w:rPr>
              <w:t>Y</w:t>
            </w:r>
          </w:p>
        </w:tc>
        <w:tc>
          <w:tcPr>
            <w:tcW w:w="1414" w:type="dxa"/>
            <w:shd w:val="clear" w:color="auto" w:fill="auto"/>
          </w:tcPr>
          <w:p w14:paraId="29A095E0" w14:textId="77777777" w:rsidR="007B5317" w:rsidRPr="00A4331F" w:rsidRDefault="007B5317" w:rsidP="004156F2">
            <w:pPr>
              <w:keepNext/>
              <w:keepLines/>
              <w:overflowPunct w:val="0"/>
              <w:autoSpaceDE w:val="0"/>
              <w:autoSpaceDN w:val="0"/>
              <w:adjustRightInd w:val="0"/>
              <w:jc w:val="center"/>
              <w:textAlignment w:val="baseline"/>
              <w:rPr>
                <w:rFonts w:ascii="Arial" w:eastAsia="Gulim" w:hAnsi="Arial" w:cs="Arial"/>
                <w:b/>
                <w:sz w:val="18"/>
                <w:szCs w:val="18"/>
              </w:rPr>
            </w:pPr>
          </w:p>
        </w:tc>
        <w:tc>
          <w:tcPr>
            <w:tcW w:w="1410" w:type="dxa"/>
          </w:tcPr>
          <w:p w14:paraId="10A288EC" w14:textId="77777777" w:rsidR="007B5317" w:rsidRPr="00A4331F" w:rsidRDefault="007B5317" w:rsidP="004156F2">
            <w:pPr>
              <w:keepNext/>
              <w:keepLines/>
              <w:rPr>
                <w:rFonts w:ascii="Arial" w:hAnsi="Arial" w:cs="Arial"/>
                <w:sz w:val="18"/>
                <w:szCs w:val="18"/>
              </w:rPr>
            </w:pPr>
            <w:r w:rsidRPr="00A4331F">
              <w:rPr>
                <w:rFonts w:ascii="Arial" w:hAnsi="Arial" w:cs="Arial"/>
                <w:sz w:val="18"/>
                <w:szCs w:val="18"/>
              </w:rPr>
              <w:t>The network doesn’t know the (e)Redcap UE with FR1-NTN band type</w:t>
            </w:r>
          </w:p>
        </w:tc>
        <w:tc>
          <w:tcPr>
            <w:tcW w:w="1232" w:type="dxa"/>
            <w:shd w:val="clear" w:color="auto" w:fill="auto"/>
          </w:tcPr>
          <w:p w14:paraId="466B7158" w14:textId="77777777" w:rsidR="007B5317" w:rsidRPr="00A4331F" w:rsidRDefault="007B5317" w:rsidP="004156F2">
            <w:pPr>
              <w:keepNext/>
              <w:keepLines/>
              <w:rPr>
                <w:rFonts w:ascii="Arial" w:hAnsi="Arial" w:cs="Arial"/>
                <w:sz w:val="18"/>
                <w:szCs w:val="18"/>
              </w:rPr>
            </w:pPr>
            <w:r w:rsidRPr="00A4331F">
              <w:rPr>
                <w:rFonts w:ascii="Arial" w:hAnsi="Arial" w:cs="Arial"/>
                <w:sz w:val="18"/>
                <w:szCs w:val="18"/>
              </w:rPr>
              <w:t>Per UE</w:t>
            </w:r>
          </w:p>
        </w:tc>
        <w:tc>
          <w:tcPr>
            <w:tcW w:w="1416" w:type="dxa"/>
            <w:shd w:val="clear" w:color="auto" w:fill="auto"/>
          </w:tcPr>
          <w:p w14:paraId="22E80BDF" w14:textId="77777777" w:rsidR="007B5317" w:rsidRPr="00A4331F" w:rsidRDefault="007B5317" w:rsidP="004156F2">
            <w:pPr>
              <w:keepNext/>
              <w:keepLines/>
              <w:overflowPunct w:val="0"/>
              <w:autoSpaceDE w:val="0"/>
              <w:autoSpaceDN w:val="0"/>
              <w:adjustRightInd w:val="0"/>
              <w:jc w:val="center"/>
              <w:textAlignment w:val="baseline"/>
              <w:rPr>
                <w:rFonts w:ascii="Arial" w:hAnsi="Arial" w:cs="Arial"/>
                <w:sz w:val="18"/>
                <w:szCs w:val="18"/>
              </w:rPr>
            </w:pPr>
            <w:r w:rsidRPr="00A4331F">
              <w:rPr>
                <w:rFonts w:ascii="Arial" w:hAnsi="Arial" w:cs="Arial"/>
                <w:sz w:val="18"/>
                <w:szCs w:val="18"/>
              </w:rPr>
              <w:t>N/A</w:t>
            </w:r>
          </w:p>
        </w:tc>
        <w:tc>
          <w:tcPr>
            <w:tcW w:w="1416" w:type="dxa"/>
            <w:shd w:val="clear" w:color="auto" w:fill="auto"/>
          </w:tcPr>
          <w:p w14:paraId="3B1C27C1" w14:textId="77777777" w:rsidR="007B5317" w:rsidRPr="00A4331F" w:rsidRDefault="007B5317" w:rsidP="004156F2">
            <w:pPr>
              <w:keepNext/>
              <w:keepLines/>
              <w:overflowPunct w:val="0"/>
              <w:autoSpaceDE w:val="0"/>
              <w:autoSpaceDN w:val="0"/>
              <w:adjustRightInd w:val="0"/>
              <w:jc w:val="center"/>
              <w:textAlignment w:val="baseline"/>
              <w:rPr>
                <w:rFonts w:ascii="Arial" w:hAnsi="Arial" w:cs="Arial"/>
                <w:bCs/>
                <w:sz w:val="18"/>
                <w:szCs w:val="18"/>
              </w:rPr>
            </w:pPr>
            <w:r w:rsidRPr="00A4331F">
              <w:rPr>
                <w:rFonts w:ascii="Arial" w:eastAsiaTheme="minorEastAsia" w:hAnsi="Arial" w:cs="Arial"/>
                <w:bCs/>
                <w:sz w:val="18"/>
                <w:szCs w:val="18"/>
              </w:rPr>
              <w:t>FR1</w:t>
            </w:r>
          </w:p>
        </w:tc>
        <w:tc>
          <w:tcPr>
            <w:tcW w:w="1686" w:type="dxa"/>
          </w:tcPr>
          <w:p w14:paraId="422DE45D" w14:textId="77777777" w:rsidR="007B5317" w:rsidRPr="00A4331F" w:rsidRDefault="007B5317"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shd w:val="clear" w:color="auto" w:fill="auto"/>
          </w:tcPr>
          <w:p w14:paraId="759EA809" w14:textId="77777777" w:rsidR="007B5317" w:rsidRPr="00A4331F" w:rsidRDefault="007B5317" w:rsidP="004156F2">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62A162D2" w14:textId="77777777" w:rsidR="007B5317" w:rsidRPr="00A4331F" w:rsidRDefault="007B5317" w:rsidP="004156F2">
            <w:pPr>
              <w:keepNext/>
              <w:keepLines/>
              <w:overflowPunct w:val="0"/>
              <w:autoSpaceDE w:val="0"/>
              <w:autoSpaceDN w:val="0"/>
              <w:adjustRightInd w:val="0"/>
              <w:textAlignment w:val="baseline"/>
              <w:rPr>
                <w:rFonts w:ascii="Arial" w:hAnsi="Arial" w:cs="Arial"/>
                <w:sz w:val="18"/>
                <w:szCs w:val="18"/>
              </w:rPr>
            </w:pPr>
            <w:r w:rsidRPr="00A4331F">
              <w:rPr>
                <w:rFonts w:ascii="Arial" w:hAnsi="Arial" w:cs="Arial"/>
                <w:sz w:val="18"/>
                <w:szCs w:val="18"/>
              </w:rPr>
              <w:t xml:space="preserve">Optional with capability signaling </w:t>
            </w:r>
          </w:p>
          <w:p w14:paraId="6458EE60" w14:textId="77777777" w:rsidR="007B5317" w:rsidRPr="00A4331F" w:rsidRDefault="007B5317" w:rsidP="004156F2">
            <w:pPr>
              <w:keepNext/>
              <w:keepLines/>
              <w:overflowPunct w:val="0"/>
              <w:autoSpaceDE w:val="0"/>
              <w:autoSpaceDN w:val="0"/>
              <w:adjustRightInd w:val="0"/>
              <w:jc w:val="center"/>
              <w:textAlignment w:val="baseline"/>
              <w:rPr>
                <w:rFonts w:ascii="Arial" w:hAnsi="Arial" w:cs="Arial"/>
                <w:sz w:val="18"/>
                <w:szCs w:val="18"/>
              </w:rPr>
            </w:pPr>
            <w:r w:rsidRPr="00A4331F">
              <w:rPr>
                <w:rFonts w:ascii="Arial" w:hAnsi="Arial" w:cs="Arial"/>
                <w:sz w:val="18"/>
                <w:szCs w:val="18"/>
              </w:rPr>
              <w:t>(e)</w:t>
            </w:r>
            <w:proofErr w:type="spellStart"/>
            <w:r w:rsidRPr="00A4331F">
              <w:rPr>
                <w:rFonts w:ascii="Arial" w:hAnsi="Arial" w:cs="Arial"/>
                <w:sz w:val="18"/>
                <w:szCs w:val="18"/>
              </w:rPr>
              <w:t>RedCap</w:t>
            </w:r>
            <w:proofErr w:type="spellEnd"/>
            <w:r w:rsidRPr="00A4331F">
              <w:rPr>
                <w:rFonts w:ascii="Arial" w:hAnsi="Arial" w:cs="Arial"/>
                <w:sz w:val="18"/>
                <w:szCs w:val="18"/>
              </w:rPr>
              <w:t xml:space="preserve"> NTN must indicate this FG is supported</w:t>
            </w:r>
          </w:p>
        </w:tc>
      </w:tr>
    </w:tbl>
    <w:p w14:paraId="4EBBABE0" w14:textId="77777777" w:rsidR="007B5317" w:rsidRPr="007B5317" w:rsidRDefault="007B5317" w:rsidP="00DD0D67">
      <w:pPr>
        <w:rPr>
          <w:rFonts w:ascii="Arial" w:eastAsiaTheme="minorEastAsia" w:hAnsi="Arial" w:cs="Arial"/>
          <w:sz w:val="28"/>
          <w:szCs w:val="28"/>
        </w:rPr>
      </w:pPr>
    </w:p>
    <w:p w14:paraId="24DAE6AC" w14:textId="77777777" w:rsidR="00D226F9" w:rsidRDefault="00D226F9" w:rsidP="00D226F9">
      <w:pPr>
        <w:pStyle w:val="30"/>
        <w:rPr>
          <w:rFonts w:eastAsiaTheme="minorEastAsia"/>
          <w:lang w:eastAsia="zh-CN"/>
        </w:rPr>
      </w:pPr>
      <w:r>
        <w:rPr>
          <w:rFonts w:hint="eastAsia"/>
        </w:rPr>
        <w:t>Recommended WF:</w:t>
      </w:r>
    </w:p>
    <w:p w14:paraId="566DD51B" w14:textId="76306FCC" w:rsidR="007B5317" w:rsidRPr="00D226F9" w:rsidRDefault="00D226F9" w:rsidP="00DD0D67">
      <w:pPr>
        <w:rPr>
          <w:rFonts w:ascii="Arial" w:eastAsia="MS Gothic" w:hAnsi="Arial" w:cs="Times New Roman"/>
          <w:szCs w:val="20"/>
          <w:lang w:val="en-GB" w:eastAsia="ja-JP"/>
        </w:rPr>
      </w:pPr>
      <w:r w:rsidRPr="00D226F9">
        <w:rPr>
          <w:rFonts w:ascii="Arial" w:eastAsia="MS Gothic" w:hAnsi="Arial" w:cs="Times New Roman" w:hint="eastAsia"/>
          <w:szCs w:val="20"/>
          <w:lang w:val="en-GB" w:eastAsia="ja-JP"/>
        </w:rPr>
        <w:t>TBA</w:t>
      </w:r>
    </w:p>
    <w:p w14:paraId="2B0898A0" w14:textId="40328386" w:rsidR="00103B8B" w:rsidRPr="00103B8B" w:rsidRDefault="00103B8B">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03B8B">
        <w:rPr>
          <w:rFonts w:ascii="Arial" w:eastAsia="Batang" w:hAnsi="Arial" w:cs="Arial" w:hint="eastAsia"/>
          <w:sz w:val="28"/>
          <w:szCs w:val="28"/>
          <w:lang w:val="en-US" w:eastAsia="ko-KR"/>
        </w:rPr>
        <w:lastRenderedPageBreak/>
        <w:t>NR_FR1_lessthan_5MHz_BW_Ph2</w:t>
      </w:r>
    </w:p>
    <w:p w14:paraId="1C1E040B" w14:textId="1CDAF6A7" w:rsidR="00103B8B" w:rsidRDefault="00103B8B" w:rsidP="00103B8B">
      <w:pPr>
        <w:pStyle w:val="2"/>
        <w:rPr>
          <w:rFonts w:eastAsiaTheme="minorEastAsia"/>
          <w:lang w:eastAsia="zh-CN"/>
        </w:rPr>
      </w:pPr>
      <w:r w:rsidRPr="00B70895">
        <w:t xml:space="preserve">Issue </w:t>
      </w:r>
      <w:r>
        <w:rPr>
          <w:rFonts w:eastAsiaTheme="minorEastAsia" w:hint="eastAsia"/>
          <w:lang w:eastAsia="zh-CN"/>
        </w:rPr>
        <w:t>57-</w:t>
      </w:r>
      <w:proofErr w:type="gramStart"/>
      <w:r>
        <w:rPr>
          <w:rFonts w:eastAsiaTheme="minorEastAsia" w:hint="eastAsia"/>
          <w:lang w:eastAsia="zh-CN"/>
        </w:rPr>
        <w:t>1  Less</w:t>
      </w:r>
      <w:proofErr w:type="gramEnd"/>
      <w:r>
        <w:rPr>
          <w:rFonts w:eastAsiaTheme="minorEastAsia" w:hint="eastAsia"/>
          <w:lang w:eastAsia="zh-CN"/>
        </w:rPr>
        <w:t xml:space="preserve"> than 5MHz in CA/DC</w:t>
      </w:r>
    </w:p>
    <w:p w14:paraId="6D6198CA" w14:textId="7B518821" w:rsidR="00103B8B" w:rsidRPr="00103B8B" w:rsidRDefault="00103B8B">
      <w:pPr>
        <w:pStyle w:val="aff5"/>
        <w:numPr>
          <w:ilvl w:val="0"/>
          <w:numId w:val="16"/>
        </w:numPr>
        <w:ind w:leftChars="0"/>
        <w:rPr>
          <w:lang w:eastAsia="zh-CN"/>
        </w:rPr>
      </w:pPr>
      <w:r w:rsidRPr="00103B8B">
        <w:rPr>
          <w:rFonts w:hint="eastAsia"/>
        </w:rPr>
        <w:t>R4-2506890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644"/>
        <w:gridCol w:w="1320"/>
        <w:gridCol w:w="3581"/>
        <w:gridCol w:w="1383"/>
        <w:gridCol w:w="1065"/>
        <w:gridCol w:w="1329"/>
        <w:gridCol w:w="1357"/>
        <w:gridCol w:w="1167"/>
        <w:gridCol w:w="1360"/>
        <w:gridCol w:w="1360"/>
        <w:gridCol w:w="1598"/>
        <w:gridCol w:w="1294"/>
        <w:gridCol w:w="1854"/>
      </w:tblGrid>
      <w:tr w:rsidR="00103B8B" w:rsidRPr="00307038" w14:paraId="4CF607E3" w14:textId="77777777" w:rsidTr="004156F2">
        <w:trPr>
          <w:trHeight w:val="20"/>
        </w:trPr>
        <w:tc>
          <w:tcPr>
            <w:tcW w:w="528" w:type="pct"/>
            <w:shd w:val="clear" w:color="auto" w:fill="auto"/>
          </w:tcPr>
          <w:p w14:paraId="6C674F78"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Features</w:t>
            </w:r>
          </w:p>
        </w:tc>
        <w:tc>
          <w:tcPr>
            <w:tcW w:w="156" w:type="pct"/>
            <w:shd w:val="clear" w:color="auto" w:fill="auto"/>
          </w:tcPr>
          <w:p w14:paraId="52609159"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Index</w:t>
            </w:r>
          </w:p>
        </w:tc>
        <w:tc>
          <w:tcPr>
            <w:tcW w:w="307" w:type="pct"/>
            <w:shd w:val="clear" w:color="auto" w:fill="auto"/>
          </w:tcPr>
          <w:p w14:paraId="5DB4ECC1"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Feature group</w:t>
            </w:r>
          </w:p>
        </w:tc>
        <w:tc>
          <w:tcPr>
            <w:tcW w:w="812" w:type="pct"/>
            <w:shd w:val="clear" w:color="auto" w:fill="auto"/>
          </w:tcPr>
          <w:p w14:paraId="00EB97C3" w14:textId="77777777" w:rsidR="00103B8B" w:rsidRPr="00307038" w:rsidRDefault="00103B8B" w:rsidP="004156F2">
            <w:pPr>
              <w:keepNext/>
              <w:keepLines/>
              <w:jc w:val="center"/>
              <w:rPr>
                <w:rFonts w:ascii="Arial" w:hAnsi="Arial" w:cs="Arial"/>
                <w:b/>
                <w:sz w:val="16"/>
                <w:szCs w:val="18"/>
              </w:rPr>
            </w:pPr>
            <w:r w:rsidRPr="00307038">
              <w:rPr>
                <w:rFonts w:ascii="Arial" w:eastAsia="Times New Roman" w:hAnsi="Arial" w:cs="Arial"/>
                <w:b/>
                <w:sz w:val="16"/>
                <w:szCs w:val="18"/>
              </w:rPr>
              <w:t>Components</w:t>
            </w:r>
          </w:p>
          <w:p w14:paraId="6929B9AD" w14:textId="77777777" w:rsidR="00103B8B" w:rsidRPr="00307038" w:rsidRDefault="00103B8B" w:rsidP="004156F2">
            <w:pPr>
              <w:keepNext/>
              <w:keepLines/>
              <w:jc w:val="center"/>
              <w:rPr>
                <w:rFonts w:ascii="Arial" w:hAnsi="Arial" w:cs="Arial"/>
                <w:b/>
                <w:sz w:val="16"/>
                <w:szCs w:val="18"/>
              </w:rPr>
            </w:pPr>
          </w:p>
        </w:tc>
        <w:tc>
          <w:tcPr>
            <w:tcW w:w="321" w:type="pct"/>
            <w:shd w:val="clear" w:color="auto" w:fill="auto"/>
          </w:tcPr>
          <w:p w14:paraId="00C517A4"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Prerequisite feature groups</w:t>
            </w:r>
          </w:p>
        </w:tc>
        <w:tc>
          <w:tcPr>
            <w:tcW w:w="250" w:type="pct"/>
            <w:shd w:val="clear" w:color="auto" w:fill="auto"/>
          </w:tcPr>
          <w:p w14:paraId="24289BD6"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 xml:space="preserve">Need for the </w:t>
            </w:r>
            <w:proofErr w:type="spellStart"/>
            <w:r w:rsidRPr="00307038">
              <w:rPr>
                <w:rFonts w:ascii="Arial" w:eastAsia="Times New Roman" w:hAnsi="Arial" w:cs="Arial"/>
                <w:b/>
                <w:sz w:val="16"/>
                <w:szCs w:val="18"/>
              </w:rPr>
              <w:t>gNB</w:t>
            </w:r>
            <w:proofErr w:type="spellEnd"/>
            <w:r w:rsidRPr="00307038">
              <w:rPr>
                <w:rFonts w:ascii="Arial" w:eastAsia="Times New Roman" w:hAnsi="Arial" w:cs="Arial"/>
                <w:b/>
                <w:sz w:val="16"/>
                <w:szCs w:val="18"/>
              </w:rPr>
              <w:t xml:space="preserve"> to know if the feature is supported</w:t>
            </w:r>
          </w:p>
        </w:tc>
        <w:tc>
          <w:tcPr>
            <w:tcW w:w="309" w:type="pct"/>
            <w:shd w:val="clear" w:color="auto" w:fill="auto"/>
          </w:tcPr>
          <w:p w14:paraId="44EF2F7E"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Gulim" w:hAnsi="Arial" w:cs="Arial"/>
                <w:b/>
                <w:sz w:val="16"/>
                <w:szCs w:val="18"/>
              </w:rPr>
              <w:t xml:space="preserve">Applicable to </w:t>
            </w:r>
            <w:r w:rsidRPr="00307038">
              <w:rPr>
                <w:rFonts w:ascii="Arial" w:eastAsia="Times New Roman" w:hAnsi="Arial" w:cs="Arial"/>
                <w:b/>
                <w:sz w:val="16"/>
                <w:szCs w:val="18"/>
              </w:rPr>
              <w:t xml:space="preserve">the capability </w:t>
            </w:r>
            <w:proofErr w:type="spellStart"/>
            <w:r w:rsidRPr="00307038">
              <w:rPr>
                <w:rFonts w:ascii="Arial" w:eastAsia="Times New Roman" w:hAnsi="Arial" w:cs="Arial"/>
                <w:b/>
                <w:sz w:val="16"/>
                <w:szCs w:val="18"/>
              </w:rPr>
              <w:t>signalling</w:t>
            </w:r>
            <w:proofErr w:type="spellEnd"/>
            <w:r w:rsidRPr="00307038">
              <w:rPr>
                <w:rFonts w:ascii="Arial" w:eastAsia="Times New Roman" w:hAnsi="Arial" w:cs="Arial"/>
                <w:b/>
                <w:sz w:val="16"/>
                <w:szCs w:val="18"/>
              </w:rPr>
              <w:t xml:space="preserve"> exchange between UEs (V2X WI only)”.</w:t>
            </w:r>
          </w:p>
        </w:tc>
        <w:tc>
          <w:tcPr>
            <w:tcW w:w="315" w:type="pct"/>
          </w:tcPr>
          <w:p w14:paraId="26FDD672" w14:textId="77777777" w:rsidR="00103B8B" w:rsidRPr="00307038" w:rsidRDefault="00103B8B" w:rsidP="004156F2">
            <w:pPr>
              <w:keepNext/>
              <w:keepLines/>
              <w:rPr>
                <w:rFonts w:ascii="Arial" w:hAnsi="Arial" w:cs="Arial"/>
                <w:b/>
                <w:sz w:val="16"/>
                <w:szCs w:val="18"/>
              </w:rPr>
            </w:pPr>
            <w:r w:rsidRPr="00307038">
              <w:rPr>
                <w:rFonts w:ascii="Arial" w:hAnsi="Arial" w:cs="Arial"/>
                <w:b/>
                <w:sz w:val="16"/>
                <w:szCs w:val="18"/>
              </w:rPr>
              <w:t>Consequence if the feature is not supported by the UE</w:t>
            </w:r>
          </w:p>
        </w:tc>
        <w:tc>
          <w:tcPr>
            <w:tcW w:w="273" w:type="pct"/>
            <w:shd w:val="clear" w:color="auto" w:fill="auto"/>
          </w:tcPr>
          <w:p w14:paraId="73189127" w14:textId="77777777" w:rsidR="00103B8B" w:rsidRPr="00307038" w:rsidRDefault="00103B8B" w:rsidP="004156F2">
            <w:pPr>
              <w:keepNext/>
              <w:keepLines/>
              <w:rPr>
                <w:rFonts w:ascii="Arial" w:hAnsi="Arial" w:cs="Arial"/>
                <w:b/>
                <w:sz w:val="16"/>
                <w:szCs w:val="18"/>
              </w:rPr>
            </w:pPr>
            <w:r w:rsidRPr="00307038">
              <w:rPr>
                <w:rFonts w:ascii="Arial" w:hAnsi="Arial" w:cs="Arial"/>
                <w:b/>
                <w:sz w:val="16"/>
                <w:szCs w:val="18"/>
              </w:rPr>
              <w:t>Type</w:t>
            </w:r>
          </w:p>
          <w:p w14:paraId="108578C9" w14:textId="77777777" w:rsidR="00103B8B" w:rsidRPr="00307038" w:rsidRDefault="00103B8B" w:rsidP="004156F2">
            <w:pPr>
              <w:keepNext/>
              <w:keepLines/>
              <w:rPr>
                <w:rFonts w:ascii="Arial" w:hAnsi="Arial" w:cs="Arial"/>
                <w:b/>
                <w:sz w:val="16"/>
                <w:szCs w:val="18"/>
              </w:rPr>
            </w:pPr>
            <w:r w:rsidRPr="00307038">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6B7774FC"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Need of FDD/TDD differentiation</w:t>
            </w:r>
          </w:p>
        </w:tc>
        <w:tc>
          <w:tcPr>
            <w:tcW w:w="316" w:type="pct"/>
            <w:shd w:val="clear" w:color="auto" w:fill="auto"/>
          </w:tcPr>
          <w:p w14:paraId="60CFC9B4"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 xml:space="preserve">Need </w:t>
            </w:r>
            <w:proofErr w:type="gramStart"/>
            <w:r w:rsidRPr="00307038">
              <w:rPr>
                <w:rFonts w:ascii="Arial" w:eastAsia="Times New Roman" w:hAnsi="Arial" w:cs="Arial"/>
                <w:b/>
                <w:sz w:val="16"/>
                <w:szCs w:val="18"/>
              </w:rPr>
              <w:t>of</w:t>
            </w:r>
            <w:proofErr w:type="gramEnd"/>
            <w:r w:rsidRPr="00307038">
              <w:rPr>
                <w:rFonts w:ascii="Arial" w:eastAsia="Times New Roman" w:hAnsi="Arial" w:cs="Arial"/>
                <w:b/>
                <w:sz w:val="16"/>
                <w:szCs w:val="18"/>
              </w:rPr>
              <w:t xml:space="preserve"> FR1/FR2 differentiation</w:t>
            </w:r>
          </w:p>
        </w:tc>
        <w:tc>
          <w:tcPr>
            <w:tcW w:w="369" w:type="pct"/>
          </w:tcPr>
          <w:p w14:paraId="1E79D66F"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Capability interpretation for mixture of FDD/TDD and/or FR1/FR2</w:t>
            </w:r>
          </w:p>
        </w:tc>
        <w:tc>
          <w:tcPr>
            <w:tcW w:w="301" w:type="pct"/>
            <w:shd w:val="clear" w:color="auto" w:fill="auto"/>
          </w:tcPr>
          <w:p w14:paraId="43242436"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Note</w:t>
            </w:r>
          </w:p>
        </w:tc>
        <w:tc>
          <w:tcPr>
            <w:tcW w:w="426" w:type="pct"/>
            <w:shd w:val="clear" w:color="auto" w:fill="auto"/>
          </w:tcPr>
          <w:p w14:paraId="5C8DF4D2" w14:textId="77777777" w:rsidR="00103B8B" w:rsidRPr="00307038" w:rsidRDefault="00103B8B"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Mandatory/Optional</w:t>
            </w:r>
          </w:p>
        </w:tc>
      </w:tr>
      <w:tr w:rsidR="00103B8B" w:rsidRPr="00E40C44" w14:paraId="45361111" w14:textId="77777777" w:rsidTr="004156F2">
        <w:trPr>
          <w:trHeight w:val="20"/>
        </w:trPr>
        <w:tc>
          <w:tcPr>
            <w:tcW w:w="528" w:type="pct"/>
            <w:shd w:val="clear" w:color="auto" w:fill="auto"/>
          </w:tcPr>
          <w:p w14:paraId="15996303" w14:textId="77777777" w:rsidR="00103B8B" w:rsidRPr="00F218D2" w:rsidRDefault="00103B8B" w:rsidP="004156F2">
            <w:pPr>
              <w:keepNext/>
              <w:keepLines/>
              <w:rPr>
                <w:rFonts w:ascii="Arial" w:eastAsiaTheme="minorEastAsia" w:hAnsi="Arial" w:cs="Arial"/>
                <w:sz w:val="18"/>
              </w:rPr>
            </w:pPr>
            <w:r>
              <w:rPr>
                <w:rFonts w:ascii="Arial" w:eastAsiaTheme="minorEastAsia" w:hAnsi="Arial" w:cs="Arial"/>
                <w:sz w:val="18"/>
              </w:rPr>
              <w:t>X</w:t>
            </w:r>
            <w:r>
              <w:rPr>
                <w:rFonts w:ascii="Arial" w:eastAsiaTheme="minorEastAsia" w:hAnsi="Arial" w:cs="Arial" w:hint="eastAsia"/>
                <w:sz w:val="18"/>
              </w:rPr>
              <w:t>.</w:t>
            </w:r>
            <w:r>
              <w:rPr>
                <w:rFonts w:ascii="Arial" w:eastAsiaTheme="minorEastAsia" w:hAnsi="Arial" w:cs="Arial"/>
                <w:sz w:val="18"/>
              </w:rPr>
              <w:t xml:space="preserve"> </w:t>
            </w:r>
            <w:r w:rsidRPr="00960C16">
              <w:rPr>
                <w:rFonts w:ascii="Arial" w:eastAsiaTheme="minorEastAsia" w:hAnsi="Arial" w:cs="Arial"/>
                <w:sz w:val="18"/>
              </w:rPr>
              <w:t>NR_FR1_lessthan_5MHz_BW_Ph2</w:t>
            </w:r>
          </w:p>
        </w:tc>
        <w:tc>
          <w:tcPr>
            <w:tcW w:w="156" w:type="pct"/>
            <w:shd w:val="clear" w:color="auto" w:fill="auto"/>
          </w:tcPr>
          <w:p w14:paraId="387831DF" w14:textId="77777777" w:rsidR="00103B8B" w:rsidRPr="00F218D2" w:rsidRDefault="00103B8B" w:rsidP="004156F2">
            <w:pPr>
              <w:keepNext/>
              <w:keepLines/>
              <w:rPr>
                <w:rFonts w:ascii="Arial" w:eastAsiaTheme="minorEastAsia" w:hAnsi="Arial" w:cs="Arial"/>
                <w:sz w:val="18"/>
              </w:rPr>
            </w:pPr>
            <w:r>
              <w:rPr>
                <w:rFonts w:ascii="Arial" w:eastAsiaTheme="minorEastAsia" w:hAnsi="Arial" w:cs="Arial"/>
                <w:sz w:val="18"/>
              </w:rPr>
              <w:t>X</w:t>
            </w:r>
            <w:r>
              <w:rPr>
                <w:rFonts w:ascii="Arial" w:eastAsiaTheme="minorEastAsia" w:hAnsi="Arial" w:cs="Arial" w:hint="eastAsia"/>
                <w:sz w:val="18"/>
              </w:rPr>
              <w:t>-1</w:t>
            </w:r>
          </w:p>
        </w:tc>
        <w:tc>
          <w:tcPr>
            <w:tcW w:w="307" w:type="pct"/>
            <w:shd w:val="clear" w:color="auto" w:fill="auto"/>
          </w:tcPr>
          <w:p w14:paraId="761E124C" w14:textId="77777777" w:rsidR="00103B8B" w:rsidRPr="00E40C44" w:rsidRDefault="00103B8B" w:rsidP="004156F2">
            <w:pPr>
              <w:keepNext/>
              <w:keepLines/>
              <w:rPr>
                <w:rFonts w:ascii="Arial" w:eastAsiaTheme="minorEastAsia" w:hAnsi="Arial" w:cs="Arial"/>
                <w:sz w:val="18"/>
              </w:rPr>
            </w:pPr>
            <w:r w:rsidRPr="00E40C44">
              <w:rPr>
                <w:rFonts w:ascii="Arial" w:eastAsiaTheme="minorEastAsia" w:hAnsi="Arial" w:cs="Arial"/>
                <w:sz w:val="18"/>
              </w:rPr>
              <w:t>Support of less than 5MHz CBW operation in CA/DC</w:t>
            </w:r>
          </w:p>
        </w:tc>
        <w:tc>
          <w:tcPr>
            <w:tcW w:w="812" w:type="pct"/>
            <w:shd w:val="clear" w:color="auto" w:fill="auto"/>
          </w:tcPr>
          <w:p w14:paraId="7AB0E917" w14:textId="77777777" w:rsidR="00103B8B" w:rsidRPr="00E40C44" w:rsidRDefault="00103B8B">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for 3 MHz symmetric channel bandwidth in DL and UL in CA/DC</w:t>
            </w:r>
          </w:p>
          <w:p w14:paraId="6FEAFE61" w14:textId="77777777" w:rsidR="00103B8B" w:rsidRPr="00E40C44" w:rsidRDefault="00103B8B">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for 3 MHz channel bandwidth in uplink with larger than 3 MHz channel BW in DL in CA/DC</w:t>
            </w:r>
          </w:p>
          <w:p w14:paraId="252DC627" w14:textId="77777777" w:rsidR="00103B8B" w:rsidRPr="00E40C44" w:rsidRDefault="00103B8B">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12 PRB CORESET0 in CA/DC</w:t>
            </w:r>
          </w:p>
          <w:p w14:paraId="681783D5" w14:textId="77777777" w:rsidR="00103B8B" w:rsidRPr="00E40C44" w:rsidRDefault="00103B8B">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12 PRB CORESET0 with an associated SS/PBCH block located at GSCN 41637 in CA/DC</w:t>
            </w:r>
          </w:p>
          <w:p w14:paraId="69296F06" w14:textId="77777777" w:rsidR="00103B8B" w:rsidRPr="00E40C44" w:rsidRDefault="00103B8B">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5 MHz channel bandwidth with 20 PRB CORESET0 in CA/DC</w:t>
            </w:r>
          </w:p>
        </w:tc>
        <w:tc>
          <w:tcPr>
            <w:tcW w:w="321" w:type="pct"/>
            <w:shd w:val="clear" w:color="auto" w:fill="auto"/>
          </w:tcPr>
          <w:p w14:paraId="7595218D" w14:textId="77777777" w:rsidR="00103B8B" w:rsidRPr="00862809" w:rsidRDefault="00103B8B" w:rsidP="004156F2">
            <w:pPr>
              <w:keepNext/>
              <w:keepLines/>
              <w:rPr>
                <w:rFonts w:ascii="Arial" w:eastAsiaTheme="minorEastAsia" w:hAnsi="Arial" w:cs="Arial"/>
                <w:sz w:val="18"/>
              </w:rPr>
            </w:pPr>
            <w:r>
              <w:rPr>
                <w:rFonts w:ascii="Arial" w:eastAsiaTheme="minorEastAsia" w:hAnsi="Arial" w:cs="Arial"/>
                <w:sz w:val="18"/>
              </w:rPr>
              <w:t>Layer-1</w:t>
            </w:r>
            <w:r w:rsidRPr="00862809">
              <w:rPr>
                <w:rFonts w:ascii="Arial" w:eastAsiaTheme="minorEastAsia" w:hAnsi="Arial" w:cs="Arial"/>
                <w:sz w:val="18"/>
              </w:rPr>
              <w:t xml:space="preserve"> UE feature group 51-1, 51-1a, 51-2a, 51-2b, 51-3</w:t>
            </w:r>
          </w:p>
        </w:tc>
        <w:tc>
          <w:tcPr>
            <w:tcW w:w="250" w:type="pct"/>
            <w:shd w:val="clear" w:color="auto" w:fill="auto"/>
          </w:tcPr>
          <w:p w14:paraId="75351F65" w14:textId="77777777" w:rsidR="00103B8B" w:rsidRPr="00F218D2" w:rsidRDefault="00103B8B" w:rsidP="004156F2">
            <w:pPr>
              <w:keepNext/>
              <w:keepLines/>
              <w:rPr>
                <w:rFonts w:ascii="Arial" w:eastAsiaTheme="minorEastAsia" w:hAnsi="Arial" w:cs="Arial"/>
                <w:sz w:val="18"/>
              </w:rPr>
            </w:pPr>
            <w:r>
              <w:rPr>
                <w:rFonts w:ascii="Arial" w:eastAsiaTheme="minorEastAsia" w:hAnsi="Arial" w:cs="Arial"/>
                <w:sz w:val="18"/>
              </w:rPr>
              <w:t>Yes</w:t>
            </w:r>
          </w:p>
        </w:tc>
        <w:tc>
          <w:tcPr>
            <w:tcW w:w="309" w:type="pct"/>
            <w:shd w:val="clear" w:color="auto" w:fill="auto"/>
          </w:tcPr>
          <w:p w14:paraId="12026B97" w14:textId="77777777" w:rsidR="00103B8B" w:rsidRPr="00F218D2" w:rsidRDefault="00103B8B" w:rsidP="004156F2">
            <w:pPr>
              <w:keepNext/>
              <w:keepLines/>
              <w:rPr>
                <w:rFonts w:ascii="Arial" w:eastAsiaTheme="minorEastAsia" w:hAnsi="Arial" w:cs="Arial"/>
                <w:sz w:val="18"/>
              </w:rPr>
            </w:pPr>
          </w:p>
        </w:tc>
        <w:tc>
          <w:tcPr>
            <w:tcW w:w="315" w:type="pct"/>
          </w:tcPr>
          <w:p w14:paraId="01E64A1D" w14:textId="77777777" w:rsidR="00103B8B" w:rsidRPr="00F218D2" w:rsidRDefault="00103B8B" w:rsidP="004156F2">
            <w:pPr>
              <w:keepNext/>
              <w:keepLines/>
              <w:rPr>
                <w:rFonts w:ascii="Arial" w:eastAsiaTheme="minorEastAsia" w:hAnsi="Arial" w:cs="Arial"/>
                <w:sz w:val="18"/>
              </w:rPr>
            </w:pPr>
            <w:r>
              <w:rPr>
                <w:rFonts w:ascii="Arial" w:eastAsiaTheme="minorEastAsia" w:hAnsi="Arial" w:cs="Arial"/>
                <w:sz w:val="18"/>
              </w:rPr>
              <w:t>The UE does not support corresponding UE features in CA/DC operations</w:t>
            </w:r>
          </w:p>
        </w:tc>
        <w:tc>
          <w:tcPr>
            <w:tcW w:w="273" w:type="pct"/>
            <w:shd w:val="clear" w:color="auto" w:fill="auto"/>
          </w:tcPr>
          <w:p w14:paraId="7AB5EE3C" w14:textId="77777777" w:rsidR="00103B8B" w:rsidRPr="00C56C62" w:rsidRDefault="00103B8B" w:rsidP="004156F2">
            <w:pPr>
              <w:keepNext/>
              <w:keepLines/>
              <w:rPr>
                <w:rFonts w:ascii="Arial" w:eastAsiaTheme="minorEastAsia" w:hAnsi="Arial" w:cs="Arial"/>
                <w:sz w:val="18"/>
                <w:highlight w:val="yellow"/>
              </w:rPr>
            </w:pPr>
            <w:r w:rsidRPr="00C56C62">
              <w:rPr>
                <w:rFonts w:ascii="Arial" w:eastAsiaTheme="minorEastAsia" w:hAnsi="Arial" w:cs="Arial"/>
                <w:sz w:val="18"/>
              </w:rPr>
              <w:t>NA (see Note column)</w:t>
            </w:r>
          </w:p>
        </w:tc>
        <w:tc>
          <w:tcPr>
            <w:tcW w:w="316" w:type="pct"/>
            <w:shd w:val="clear" w:color="auto" w:fill="auto"/>
          </w:tcPr>
          <w:p w14:paraId="30815A61" w14:textId="77777777" w:rsidR="00103B8B" w:rsidRPr="00217472" w:rsidRDefault="00103B8B" w:rsidP="004156F2">
            <w:pPr>
              <w:keepNext/>
              <w:keepLines/>
              <w:rPr>
                <w:rFonts w:ascii="Arial" w:eastAsiaTheme="minorEastAsia" w:hAnsi="Arial" w:cs="Arial"/>
                <w:sz w:val="18"/>
              </w:rPr>
            </w:pPr>
            <w:r w:rsidRPr="00217472">
              <w:rPr>
                <w:rFonts w:ascii="Arial" w:eastAsiaTheme="minorEastAsia" w:hAnsi="Arial" w:cs="Arial"/>
                <w:sz w:val="18"/>
              </w:rPr>
              <w:t>FDD only</w:t>
            </w:r>
          </w:p>
        </w:tc>
        <w:tc>
          <w:tcPr>
            <w:tcW w:w="316" w:type="pct"/>
            <w:shd w:val="clear" w:color="auto" w:fill="auto"/>
          </w:tcPr>
          <w:p w14:paraId="6D74F8E7" w14:textId="77777777" w:rsidR="00103B8B" w:rsidRPr="00F218D2" w:rsidRDefault="00103B8B" w:rsidP="004156F2">
            <w:pPr>
              <w:keepNext/>
              <w:keepLines/>
              <w:rPr>
                <w:rFonts w:ascii="Arial" w:eastAsiaTheme="minorEastAsia" w:hAnsi="Arial" w:cs="Arial"/>
                <w:sz w:val="18"/>
              </w:rPr>
            </w:pPr>
            <w:r>
              <w:rPr>
                <w:rFonts w:ascii="Arial" w:eastAsiaTheme="minorEastAsia" w:hAnsi="Arial" w:cs="Arial"/>
                <w:sz w:val="18"/>
              </w:rPr>
              <w:t>FR1 only</w:t>
            </w:r>
          </w:p>
        </w:tc>
        <w:tc>
          <w:tcPr>
            <w:tcW w:w="369" w:type="pct"/>
          </w:tcPr>
          <w:p w14:paraId="3B7DA291" w14:textId="77777777" w:rsidR="00103B8B" w:rsidRPr="00F218D2" w:rsidRDefault="00103B8B" w:rsidP="004156F2">
            <w:pPr>
              <w:keepNext/>
              <w:keepLines/>
              <w:rPr>
                <w:rFonts w:ascii="Arial" w:eastAsiaTheme="minorEastAsia" w:hAnsi="Arial" w:cs="Arial"/>
                <w:sz w:val="18"/>
              </w:rPr>
            </w:pPr>
            <w:r>
              <w:rPr>
                <w:rFonts w:ascii="Arial" w:eastAsiaTheme="minorEastAsia" w:hAnsi="Arial" w:cs="Arial"/>
                <w:sz w:val="18"/>
              </w:rPr>
              <w:t>NA</w:t>
            </w:r>
          </w:p>
        </w:tc>
        <w:tc>
          <w:tcPr>
            <w:tcW w:w="301" w:type="pct"/>
            <w:shd w:val="clear" w:color="auto" w:fill="auto"/>
          </w:tcPr>
          <w:p w14:paraId="5DD256D6" w14:textId="77777777" w:rsidR="00103B8B" w:rsidRPr="00E40C44" w:rsidRDefault="00103B8B" w:rsidP="004156F2">
            <w:pPr>
              <w:keepNext/>
              <w:keepLines/>
              <w:rPr>
                <w:rFonts w:ascii="Arial" w:eastAsiaTheme="minorEastAsia" w:hAnsi="Arial" w:cs="Arial"/>
                <w:sz w:val="18"/>
              </w:rPr>
            </w:pPr>
            <w:r w:rsidRPr="00E40C44">
              <w:rPr>
                <w:rFonts w:ascii="Arial" w:eastAsiaTheme="minorEastAsia" w:hAnsi="Arial" w:cs="Arial"/>
                <w:sz w:val="18"/>
              </w:rPr>
              <w:t xml:space="preserve">All components in the feature group do not require new capabilities </w:t>
            </w:r>
            <w:proofErr w:type="spellStart"/>
            <w:r w:rsidRPr="00E40C44">
              <w:rPr>
                <w:rFonts w:ascii="Arial" w:eastAsiaTheme="minorEastAsia" w:hAnsi="Arial" w:cs="Arial"/>
                <w:sz w:val="18"/>
              </w:rPr>
              <w:t>signalling</w:t>
            </w:r>
            <w:proofErr w:type="spellEnd"/>
            <w:r w:rsidRPr="00E40C44">
              <w:rPr>
                <w:rFonts w:ascii="Arial" w:eastAsiaTheme="minorEastAsia" w:hAnsi="Arial" w:cs="Arial"/>
                <w:sz w:val="18"/>
              </w:rPr>
              <w:t xml:space="preserve"> definition</w:t>
            </w:r>
            <w:r w:rsidRPr="00C56C62">
              <w:rPr>
                <w:rFonts w:ascii="Arial" w:eastAsiaTheme="minorEastAsia" w:hAnsi="Arial" w:cs="Arial"/>
                <w:sz w:val="18"/>
              </w:rPr>
              <w:t xml:space="preserve"> in Rel-19</w:t>
            </w:r>
            <w:r w:rsidRPr="00E40C44">
              <w:rPr>
                <w:rFonts w:ascii="Arial" w:eastAsiaTheme="minorEastAsia" w:hAnsi="Arial" w:cs="Arial"/>
                <w:sz w:val="18"/>
              </w:rPr>
              <w:t xml:space="preserve"> and </w:t>
            </w:r>
            <w:r w:rsidRPr="00C56C62">
              <w:rPr>
                <w:rFonts w:ascii="Arial" w:eastAsiaTheme="minorEastAsia" w:hAnsi="Arial" w:cs="Arial"/>
                <w:sz w:val="18"/>
              </w:rPr>
              <w:t xml:space="preserve">respective </w:t>
            </w:r>
            <w:r w:rsidRPr="00E40C44">
              <w:rPr>
                <w:rFonts w:ascii="Arial" w:eastAsiaTheme="minorEastAsia" w:hAnsi="Arial" w:cs="Arial"/>
                <w:sz w:val="18"/>
              </w:rPr>
              <w:t xml:space="preserve">Rel-18 </w:t>
            </w:r>
            <w:r w:rsidRPr="00C56C62">
              <w:rPr>
                <w:rFonts w:ascii="Arial" w:eastAsiaTheme="minorEastAsia" w:hAnsi="Arial" w:cs="Arial"/>
                <w:sz w:val="18"/>
              </w:rPr>
              <w:t xml:space="preserve">capability </w:t>
            </w:r>
            <w:proofErr w:type="spellStart"/>
            <w:r w:rsidRPr="00E40C44">
              <w:rPr>
                <w:rFonts w:ascii="Arial" w:eastAsiaTheme="minorEastAsia" w:hAnsi="Arial" w:cs="Arial"/>
                <w:sz w:val="18"/>
              </w:rPr>
              <w:t>signalling</w:t>
            </w:r>
            <w:proofErr w:type="spellEnd"/>
            <w:r w:rsidRPr="00E40C44">
              <w:rPr>
                <w:rFonts w:ascii="Arial" w:eastAsiaTheme="minorEastAsia" w:hAnsi="Arial" w:cs="Arial"/>
                <w:sz w:val="18"/>
              </w:rPr>
              <w:t xml:space="preserve"> is reused</w:t>
            </w:r>
            <w:r w:rsidRPr="00C56C62">
              <w:rPr>
                <w:rFonts w:ascii="Arial" w:eastAsiaTheme="minorEastAsia" w:hAnsi="Arial" w:cs="Arial"/>
                <w:sz w:val="18"/>
              </w:rPr>
              <w:t xml:space="preserve"> based on RAN2 agreements</w:t>
            </w:r>
            <w:r w:rsidRPr="00E40C44">
              <w:rPr>
                <w:rFonts w:ascii="Arial" w:eastAsiaTheme="minorEastAsia" w:hAnsi="Arial" w:cs="Arial"/>
                <w:sz w:val="18"/>
              </w:rPr>
              <w:t>.</w:t>
            </w:r>
          </w:p>
        </w:tc>
        <w:tc>
          <w:tcPr>
            <w:tcW w:w="426" w:type="pct"/>
            <w:shd w:val="clear" w:color="auto" w:fill="auto"/>
          </w:tcPr>
          <w:p w14:paraId="695A387D" w14:textId="77777777" w:rsidR="00103B8B" w:rsidRPr="00E40C44" w:rsidRDefault="00103B8B" w:rsidP="004156F2">
            <w:pPr>
              <w:keepNext/>
              <w:keepLines/>
              <w:rPr>
                <w:rFonts w:ascii="Arial" w:eastAsiaTheme="minorEastAsia" w:hAnsi="Arial" w:cs="Arial"/>
                <w:sz w:val="18"/>
              </w:rPr>
            </w:pPr>
            <w:r w:rsidRPr="00C56C62">
              <w:rPr>
                <w:rFonts w:ascii="Arial" w:eastAsiaTheme="minorEastAsia" w:hAnsi="Arial" w:cs="Arial"/>
                <w:sz w:val="18"/>
              </w:rPr>
              <w:t>Optional</w:t>
            </w:r>
          </w:p>
        </w:tc>
      </w:tr>
    </w:tbl>
    <w:p w14:paraId="3C14E1BE" w14:textId="77777777" w:rsidR="00103B8B" w:rsidRDefault="00103B8B" w:rsidP="00103B8B">
      <w:pPr>
        <w:rPr>
          <w:rFonts w:hint="eastAsia"/>
        </w:rPr>
      </w:pPr>
    </w:p>
    <w:p w14:paraId="569135FE" w14:textId="77777777" w:rsidR="00AA17B0" w:rsidRDefault="00AA17B0" w:rsidP="00AA17B0">
      <w:pPr>
        <w:pStyle w:val="30"/>
        <w:rPr>
          <w:rFonts w:eastAsiaTheme="minorEastAsia"/>
          <w:lang w:eastAsia="zh-CN"/>
        </w:rPr>
      </w:pPr>
      <w:r>
        <w:rPr>
          <w:rFonts w:hint="eastAsia"/>
        </w:rPr>
        <w:t>Recommended WF:</w:t>
      </w:r>
    </w:p>
    <w:p w14:paraId="1BD14411" w14:textId="77777777" w:rsidR="00AA17B0" w:rsidRDefault="00AA17B0" w:rsidP="00AA17B0">
      <w:pPr>
        <w:rPr>
          <w:rFonts w:ascii="Arial" w:eastAsiaTheme="minorEastAsia" w:hAnsi="Arial" w:cs="Times New Roman"/>
          <w:szCs w:val="20"/>
          <w:lang w:val="en-GB"/>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644"/>
        <w:gridCol w:w="1320"/>
        <w:gridCol w:w="3581"/>
        <w:gridCol w:w="1383"/>
        <w:gridCol w:w="1065"/>
        <w:gridCol w:w="1329"/>
        <w:gridCol w:w="1357"/>
        <w:gridCol w:w="1167"/>
        <w:gridCol w:w="1360"/>
        <w:gridCol w:w="1360"/>
        <w:gridCol w:w="1598"/>
        <w:gridCol w:w="1294"/>
        <w:gridCol w:w="1854"/>
      </w:tblGrid>
      <w:tr w:rsidR="00AA17B0" w:rsidRPr="00307038" w14:paraId="618C42F7" w14:textId="77777777" w:rsidTr="004156F2">
        <w:trPr>
          <w:trHeight w:val="20"/>
        </w:trPr>
        <w:tc>
          <w:tcPr>
            <w:tcW w:w="528" w:type="pct"/>
            <w:shd w:val="clear" w:color="auto" w:fill="auto"/>
          </w:tcPr>
          <w:p w14:paraId="3A27E2A7"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lastRenderedPageBreak/>
              <w:t>Features</w:t>
            </w:r>
          </w:p>
        </w:tc>
        <w:tc>
          <w:tcPr>
            <w:tcW w:w="156" w:type="pct"/>
            <w:shd w:val="clear" w:color="auto" w:fill="auto"/>
          </w:tcPr>
          <w:p w14:paraId="272EE30E"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Index</w:t>
            </w:r>
          </w:p>
        </w:tc>
        <w:tc>
          <w:tcPr>
            <w:tcW w:w="307" w:type="pct"/>
            <w:shd w:val="clear" w:color="auto" w:fill="auto"/>
          </w:tcPr>
          <w:p w14:paraId="4CC96760"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Feature group</w:t>
            </w:r>
          </w:p>
        </w:tc>
        <w:tc>
          <w:tcPr>
            <w:tcW w:w="812" w:type="pct"/>
            <w:shd w:val="clear" w:color="auto" w:fill="auto"/>
          </w:tcPr>
          <w:p w14:paraId="658FBF2A" w14:textId="77777777" w:rsidR="00AA17B0" w:rsidRPr="00307038" w:rsidRDefault="00AA17B0" w:rsidP="004156F2">
            <w:pPr>
              <w:keepNext/>
              <w:keepLines/>
              <w:jc w:val="center"/>
              <w:rPr>
                <w:rFonts w:ascii="Arial" w:hAnsi="Arial" w:cs="Arial"/>
                <w:b/>
                <w:sz w:val="16"/>
                <w:szCs w:val="18"/>
              </w:rPr>
            </w:pPr>
            <w:r w:rsidRPr="00307038">
              <w:rPr>
                <w:rFonts w:ascii="Arial" w:eastAsia="Times New Roman" w:hAnsi="Arial" w:cs="Arial"/>
                <w:b/>
                <w:sz w:val="16"/>
                <w:szCs w:val="18"/>
              </w:rPr>
              <w:t>Components</w:t>
            </w:r>
          </w:p>
          <w:p w14:paraId="56A5A0AC" w14:textId="77777777" w:rsidR="00AA17B0" w:rsidRPr="00307038" w:rsidRDefault="00AA17B0" w:rsidP="004156F2">
            <w:pPr>
              <w:keepNext/>
              <w:keepLines/>
              <w:jc w:val="center"/>
              <w:rPr>
                <w:rFonts w:ascii="Arial" w:hAnsi="Arial" w:cs="Arial"/>
                <w:b/>
                <w:sz w:val="16"/>
                <w:szCs w:val="18"/>
              </w:rPr>
            </w:pPr>
          </w:p>
        </w:tc>
        <w:tc>
          <w:tcPr>
            <w:tcW w:w="321" w:type="pct"/>
            <w:shd w:val="clear" w:color="auto" w:fill="auto"/>
          </w:tcPr>
          <w:p w14:paraId="2B11CE56"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Prerequisite feature groups</w:t>
            </w:r>
          </w:p>
        </w:tc>
        <w:tc>
          <w:tcPr>
            <w:tcW w:w="250" w:type="pct"/>
            <w:shd w:val="clear" w:color="auto" w:fill="auto"/>
          </w:tcPr>
          <w:p w14:paraId="652589A3"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 xml:space="preserve">Need for the </w:t>
            </w:r>
            <w:proofErr w:type="spellStart"/>
            <w:r w:rsidRPr="00307038">
              <w:rPr>
                <w:rFonts w:ascii="Arial" w:eastAsia="Times New Roman" w:hAnsi="Arial" w:cs="Arial"/>
                <w:b/>
                <w:sz w:val="16"/>
                <w:szCs w:val="18"/>
              </w:rPr>
              <w:t>gNB</w:t>
            </w:r>
            <w:proofErr w:type="spellEnd"/>
            <w:r w:rsidRPr="00307038">
              <w:rPr>
                <w:rFonts w:ascii="Arial" w:eastAsia="Times New Roman" w:hAnsi="Arial" w:cs="Arial"/>
                <w:b/>
                <w:sz w:val="16"/>
                <w:szCs w:val="18"/>
              </w:rPr>
              <w:t xml:space="preserve"> to know if the feature is supported</w:t>
            </w:r>
          </w:p>
        </w:tc>
        <w:tc>
          <w:tcPr>
            <w:tcW w:w="309" w:type="pct"/>
            <w:shd w:val="clear" w:color="auto" w:fill="auto"/>
          </w:tcPr>
          <w:p w14:paraId="6C1E2E98"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Gulim" w:hAnsi="Arial" w:cs="Arial"/>
                <w:b/>
                <w:sz w:val="16"/>
                <w:szCs w:val="18"/>
              </w:rPr>
              <w:t xml:space="preserve">Applicable to </w:t>
            </w:r>
            <w:r w:rsidRPr="00307038">
              <w:rPr>
                <w:rFonts w:ascii="Arial" w:eastAsia="Times New Roman" w:hAnsi="Arial" w:cs="Arial"/>
                <w:b/>
                <w:sz w:val="16"/>
                <w:szCs w:val="18"/>
              </w:rPr>
              <w:t xml:space="preserve">the capability </w:t>
            </w:r>
            <w:proofErr w:type="spellStart"/>
            <w:r w:rsidRPr="00307038">
              <w:rPr>
                <w:rFonts w:ascii="Arial" w:eastAsia="Times New Roman" w:hAnsi="Arial" w:cs="Arial"/>
                <w:b/>
                <w:sz w:val="16"/>
                <w:szCs w:val="18"/>
              </w:rPr>
              <w:t>signalling</w:t>
            </w:r>
            <w:proofErr w:type="spellEnd"/>
            <w:r w:rsidRPr="00307038">
              <w:rPr>
                <w:rFonts w:ascii="Arial" w:eastAsia="Times New Roman" w:hAnsi="Arial" w:cs="Arial"/>
                <w:b/>
                <w:sz w:val="16"/>
                <w:szCs w:val="18"/>
              </w:rPr>
              <w:t xml:space="preserve"> exchange between UEs (V2X WI only)”.</w:t>
            </w:r>
          </w:p>
        </w:tc>
        <w:tc>
          <w:tcPr>
            <w:tcW w:w="315" w:type="pct"/>
          </w:tcPr>
          <w:p w14:paraId="5CEE6B23" w14:textId="77777777" w:rsidR="00AA17B0" w:rsidRPr="00307038" w:rsidRDefault="00AA17B0" w:rsidP="004156F2">
            <w:pPr>
              <w:keepNext/>
              <w:keepLines/>
              <w:rPr>
                <w:rFonts w:ascii="Arial" w:hAnsi="Arial" w:cs="Arial"/>
                <w:b/>
                <w:sz w:val="16"/>
                <w:szCs w:val="18"/>
              </w:rPr>
            </w:pPr>
            <w:r w:rsidRPr="00307038">
              <w:rPr>
                <w:rFonts w:ascii="Arial" w:hAnsi="Arial" w:cs="Arial"/>
                <w:b/>
                <w:sz w:val="16"/>
                <w:szCs w:val="18"/>
              </w:rPr>
              <w:t>Consequence if the feature is not supported by the UE</w:t>
            </w:r>
          </w:p>
        </w:tc>
        <w:tc>
          <w:tcPr>
            <w:tcW w:w="273" w:type="pct"/>
            <w:shd w:val="clear" w:color="auto" w:fill="auto"/>
          </w:tcPr>
          <w:p w14:paraId="41910989" w14:textId="77777777" w:rsidR="00AA17B0" w:rsidRPr="00307038" w:rsidRDefault="00AA17B0" w:rsidP="004156F2">
            <w:pPr>
              <w:keepNext/>
              <w:keepLines/>
              <w:rPr>
                <w:rFonts w:ascii="Arial" w:hAnsi="Arial" w:cs="Arial"/>
                <w:b/>
                <w:sz w:val="16"/>
                <w:szCs w:val="18"/>
              </w:rPr>
            </w:pPr>
            <w:r w:rsidRPr="00307038">
              <w:rPr>
                <w:rFonts w:ascii="Arial" w:hAnsi="Arial" w:cs="Arial"/>
                <w:b/>
                <w:sz w:val="16"/>
                <w:szCs w:val="18"/>
              </w:rPr>
              <w:t>Type</w:t>
            </w:r>
          </w:p>
          <w:p w14:paraId="7427B537" w14:textId="77777777" w:rsidR="00AA17B0" w:rsidRPr="00307038" w:rsidRDefault="00AA17B0" w:rsidP="004156F2">
            <w:pPr>
              <w:keepNext/>
              <w:keepLines/>
              <w:rPr>
                <w:rFonts w:ascii="Arial" w:hAnsi="Arial" w:cs="Arial"/>
                <w:b/>
                <w:sz w:val="16"/>
                <w:szCs w:val="18"/>
              </w:rPr>
            </w:pPr>
            <w:r w:rsidRPr="00307038">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32600720"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Need of FDD/TDD differentiation</w:t>
            </w:r>
          </w:p>
        </w:tc>
        <w:tc>
          <w:tcPr>
            <w:tcW w:w="316" w:type="pct"/>
            <w:shd w:val="clear" w:color="auto" w:fill="auto"/>
          </w:tcPr>
          <w:p w14:paraId="28FE321D"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 xml:space="preserve">Need </w:t>
            </w:r>
            <w:proofErr w:type="gramStart"/>
            <w:r w:rsidRPr="00307038">
              <w:rPr>
                <w:rFonts w:ascii="Arial" w:eastAsia="Times New Roman" w:hAnsi="Arial" w:cs="Arial"/>
                <w:b/>
                <w:sz w:val="16"/>
                <w:szCs w:val="18"/>
              </w:rPr>
              <w:t>of</w:t>
            </w:r>
            <w:proofErr w:type="gramEnd"/>
            <w:r w:rsidRPr="00307038">
              <w:rPr>
                <w:rFonts w:ascii="Arial" w:eastAsia="Times New Roman" w:hAnsi="Arial" w:cs="Arial"/>
                <w:b/>
                <w:sz w:val="16"/>
                <w:szCs w:val="18"/>
              </w:rPr>
              <w:t xml:space="preserve"> FR1/FR2 differentiation</w:t>
            </w:r>
          </w:p>
        </w:tc>
        <w:tc>
          <w:tcPr>
            <w:tcW w:w="369" w:type="pct"/>
          </w:tcPr>
          <w:p w14:paraId="3AD5540F"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Capability interpretation for mixture of FDD/TDD and/or FR1/FR2</w:t>
            </w:r>
          </w:p>
        </w:tc>
        <w:tc>
          <w:tcPr>
            <w:tcW w:w="301" w:type="pct"/>
            <w:shd w:val="clear" w:color="auto" w:fill="auto"/>
          </w:tcPr>
          <w:p w14:paraId="25068EE7"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Note</w:t>
            </w:r>
          </w:p>
        </w:tc>
        <w:tc>
          <w:tcPr>
            <w:tcW w:w="426" w:type="pct"/>
            <w:shd w:val="clear" w:color="auto" w:fill="auto"/>
          </w:tcPr>
          <w:p w14:paraId="07A50A64" w14:textId="77777777" w:rsidR="00AA17B0" w:rsidRPr="00307038" w:rsidRDefault="00AA17B0" w:rsidP="004156F2">
            <w:pPr>
              <w:keepNext/>
              <w:keepLines/>
              <w:jc w:val="center"/>
              <w:rPr>
                <w:rFonts w:ascii="Arial" w:eastAsia="Times New Roman" w:hAnsi="Arial" w:cs="Arial"/>
                <w:b/>
                <w:sz w:val="16"/>
                <w:szCs w:val="18"/>
              </w:rPr>
            </w:pPr>
            <w:r w:rsidRPr="00307038">
              <w:rPr>
                <w:rFonts w:ascii="Arial" w:eastAsia="Times New Roman" w:hAnsi="Arial" w:cs="Arial"/>
                <w:b/>
                <w:sz w:val="16"/>
                <w:szCs w:val="18"/>
              </w:rPr>
              <w:t>Mandatory/Optional</w:t>
            </w:r>
          </w:p>
        </w:tc>
      </w:tr>
      <w:tr w:rsidR="00AA17B0" w:rsidRPr="00E40C44" w14:paraId="1506F52F" w14:textId="77777777" w:rsidTr="004156F2">
        <w:trPr>
          <w:trHeight w:val="20"/>
        </w:trPr>
        <w:tc>
          <w:tcPr>
            <w:tcW w:w="528" w:type="pct"/>
            <w:shd w:val="clear" w:color="auto" w:fill="auto"/>
          </w:tcPr>
          <w:p w14:paraId="5CF1F71D" w14:textId="5F481CD5" w:rsidR="00AA17B0" w:rsidRPr="00F218D2" w:rsidRDefault="00AA17B0" w:rsidP="004156F2">
            <w:pPr>
              <w:keepNext/>
              <w:keepLines/>
              <w:rPr>
                <w:rFonts w:ascii="Arial" w:eastAsiaTheme="minorEastAsia" w:hAnsi="Arial" w:cs="Arial"/>
                <w:sz w:val="18"/>
              </w:rPr>
            </w:pPr>
            <w:r>
              <w:rPr>
                <w:rFonts w:ascii="Arial" w:eastAsiaTheme="minorEastAsia" w:hAnsi="Arial" w:cs="Arial" w:hint="eastAsia"/>
                <w:sz w:val="18"/>
              </w:rPr>
              <w:t>57.</w:t>
            </w:r>
            <w:r>
              <w:rPr>
                <w:rFonts w:ascii="Arial" w:eastAsiaTheme="minorEastAsia" w:hAnsi="Arial" w:cs="Arial"/>
                <w:sz w:val="18"/>
              </w:rPr>
              <w:t xml:space="preserve"> </w:t>
            </w:r>
            <w:r w:rsidRPr="00960C16">
              <w:rPr>
                <w:rFonts w:ascii="Arial" w:eastAsiaTheme="minorEastAsia" w:hAnsi="Arial" w:cs="Arial"/>
                <w:sz w:val="18"/>
              </w:rPr>
              <w:t>NR_FR1_lessthan_5MHz_BW_Ph2</w:t>
            </w:r>
          </w:p>
        </w:tc>
        <w:tc>
          <w:tcPr>
            <w:tcW w:w="156" w:type="pct"/>
            <w:shd w:val="clear" w:color="auto" w:fill="auto"/>
          </w:tcPr>
          <w:p w14:paraId="49A1F744" w14:textId="28DFEDC0" w:rsidR="00AA17B0" w:rsidRPr="00F218D2" w:rsidRDefault="00AA17B0" w:rsidP="004156F2">
            <w:pPr>
              <w:keepNext/>
              <w:keepLines/>
              <w:rPr>
                <w:rFonts w:ascii="Arial" w:eastAsiaTheme="minorEastAsia" w:hAnsi="Arial" w:cs="Arial"/>
                <w:sz w:val="18"/>
              </w:rPr>
            </w:pPr>
            <w:r>
              <w:rPr>
                <w:rFonts w:ascii="Arial" w:eastAsiaTheme="minorEastAsia" w:hAnsi="Arial" w:cs="Arial" w:hint="eastAsia"/>
                <w:sz w:val="18"/>
              </w:rPr>
              <w:t>57-1</w:t>
            </w:r>
          </w:p>
        </w:tc>
        <w:tc>
          <w:tcPr>
            <w:tcW w:w="307" w:type="pct"/>
            <w:shd w:val="clear" w:color="auto" w:fill="auto"/>
          </w:tcPr>
          <w:p w14:paraId="6597BC79" w14:textId="77777777" w:rsidR="00AA17B0" w:rsidRPr="00E40C44" w:rsidRDefault="00AA17B0" w:rsidP="004156F2">
            <w:pPr>
              <w:keepNext/>
              <w:keepLines/>
              <w:rPr>
                <w:rFonts w:ascii="Arial" w:eastAsiaTheme="minorEastAsia" w:hAnsi="Arial" w:cs="Arial"/>
                <w:sz w:val="18"/>
              </w:rPr>
            </w:pPr>
            <w:r w:rsidRPr="00E40C44">
              <w:rPr>
                <w:rFonts w:ascii="Arial" w:eastAsiaTheme="minorEastAsia" w:hAnsi="Arial" w:cs="Arial"/>
                <w:sz w:val="18"/>
              </w:rPr>
              <w:t>Support of less than 5MHz CBW operation in CA/DC</w:t>
            </w:r>
          </w:p>
        </w:tc>
        <w:tc>
          <w:tcPr>
            <w:tcW w:w="812" w:type="pct"/>
            <w:shd w:val="clear" w:color="auto" w:fill="auto"/>
          </w:tcPr>
          <w:p w14:paraId="092666D2" w14:textId="77777777" w:rsidR="00AA17B0" w:rsidRPr="00E40C44"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for 3 MHz symmetric channel bandwidth in DL and UL in CA/DC</w:t>
            </w:r>
          </w:p>
          <w:p w14:paraId="2143393E" w14:textId="77777777" w:rsidR="00AA17B0" w:rsidRPr="00E40C44"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for 3 MHz channel bandwidth in uplink with larger than 3 MHz channel BW in DL in CA/DC</w:t>
            </w:r>
          </w:p>
          <w:p w14:paraId="2AF7C6C8" w14:textId="77777777" w:rsidR="00AA17B0" w:rsidRPr="00E40C44"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12 PRB CORESET0 in CA/DC</w:t>
            </w:r>
          </w:p>
          <w:p w14:paraId="7E91B687" w14:textId="77777777" w:rsidR="00AA17B0" w:rsidRPr="00E40C44"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12 PRB CORESET0 with an associated SS/PBCH block located at GSCN 41637 in CA/DC</w:t>
            </w:r>
          </w:p>
          <w:p w14:paraId="37144B03" w14:textId="77777777" w:rsidR="00AA17B0" w:rsidRPr="00E40C44"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40C44">
              <w:rPr>
                <w:rFonts w:ascii="Arial" w:eastAsiaTheme="minorEastAsia" w:hAnsi="Arial" w:cs="Arial"/>
                <w:sz w:val="18"/>
              </w:rPr>
              <w:t>Support 5 MHz channel bandwidth with 20 PRB CORESET0 in CA/DC</w:t>
            </w:r>
          </w:p>
        </w:tc>
        <w:tc>
          <w:tcPr>
            <w:tcW w:w="321" w:type="pct"/>
            <w:shd w:val="clear" w:color="auto" w:fill="auto"/>
          </w:tcPr>
          <w:p w14:paraId="208E7035" w14:textId="77777777" w:rsidR="00AA17B0" w:rsidRPr="00862809" w:rsidRDefault="00AA17B0" w:rsidP="004156F2">
            <w:pPr>
              <w:keepNext/>
              <w:keepLines/>
              <w:rPr>
                <w:rFonts w:ascii="Arial" w:eastAsiaTheme="minorEastAsia" w:hAnsi="Arial" w:cs="Arial"/>
                <w:sz w:val="18"/>
              </w:rPr>
            </w:pPr>
            <w:r>
              <w:rPr>
                <w:rFonts w:ascii="Arial" w:eastAsiaTheme="minorEastAsia" w:hAnsi="Arial" w:cs="Arial"/>
                <w:sz w:val="18"/>
              </w:rPr>
              <w:t>Layer-1</w:t>
            </w:r>
            <w:r w:rsidRPr="00862809">
              <w:rPr>
                <w:rFonts w:ascii="Arial" w:eastAsiaTheme="minorEastAsia" w:hAnsi="Arial" w:cs="Arial"/>
                <w:sz w:val="18"/>
              </w:rPr>
              <w:t xml:space="preserve"> UE feature group 51-1, 51-1a, 51-2a, 51-2b, 51-3</w:t>
            </w:r>
          </w:p>
        </w:tc>
        <w:tc>
          <w:tcPr>
            <w:tcW w:w="250" w:type="pct"/>
            <w:shd w:val="clear" w:color="auto" w:fill="auto"/>
          </w:tcPr>
          <w:p w14:paraId="13736AFD" w14:textId="77777777" w:rsidR="00AA17B0" w:rsidRPr="00F218D2" w:rsidRDefault="00AA17B0" w:rsidP="004156F2">
            <w:pPr>
              <w:keepNext/>
              <w:keepLines/>
              <w:rPr>
                <w:rFonts w:ascii="Arial" w:eastAsiaTheme="minorEastAsia" w:hAnsi="Arial" w:cs="Arial"/>
                <w:sz w:val="18"/>
              </w:rPr>
            </w:pPr>
            <w:r>
              <w:rPr>
                <w:rFonts w:ascii="Arial" w:eastAsiaTheme="minorEastAsia" w:hAnsi="Arial" w:cs="Arial"/>
                <w:sz w:val="18"/>
              </w:rPr>
              <w:t>Yes</w:t>
            </w:r>
          </w:p>
        </w:tc>
        <w:tc>
          <w:tcPr>
            <w:tcW w:w="309" w:type="pct"/>
            <w:shd w:val="clear" w:color="auto" w:fill="auto"/>
          </w:tcPr>
          <w:p w14:paraId="4DDC1532" w14:textId="77777777" w:rsidR="00AA17B0" w:rsidRPr="00F218D2" w:rsidRDefault="00AA17B0" w:rsidP="004156F2">
            <w:pPr>
              <w:keepNext/>
              <w:keepLines/>
              <w:rPr>
                <w:rFonts w:ascii="Arial" w:eastAsiaTheme="minorEastAsia" w:hAnsi="Arial" w:cs="Arial"/>
                <w:sz w:val="18"/>
              </w:rPr>
            </w:pPr>
          </w:p>
        </w:tc>
        <w:tc>
          <w:tcPr>
            <w:tcW w:w="315" w:type="pct"/>
          </w:tcPr>
          <w:p w14:paraId="0F25FC3A" w14:textId="77777777" w:rsidR="00AA17B0" w:rsidRPr="00F218D2" w:rsidRDefault="00AA17B0" w:rsidP="004156F2">
            <w:pPr>
              <w:keepNext/>
              <w:keepLines/>
              <w:rPr>
                <w:rFonts w:ascii="Arial" w:eastAsiaTheme="minorEastAsia" w:hAnsi="Arial" w:cs="Arial"/>
                <w:sz w:val="18"/>
              </w:rPr>
            </w:pPr>
            <w:r>
              <w:rPr>
                <w:rFonts w:ascii="Arial" w:eastAsiaTheme="minorEastAsia" w:hAnsi="Arial" w:cs="Arial"/>
                <w:sz w:val="18"/>
              </w:rPr>
              <w:t>The UE does not support corresponding UE features in CA/DC operations</w:t>
            </w:r>
          </w:p>
        </w:tc>
        <w:tc>
          <w:tcPr>
            <w:tcW w:w="273" w:type="pct"/>
            <w:shd w:val="clear" w:color="auto" w:fill="auto"/>
          </w:tcPr>
          <w:p w14:paraId="3F4A0779" w14:textId="77777777" w:rsidR="00AA17B0" w:rsidRPr="00C56C62" w:rsidRDefault="00AA17B0" w:rsidP="004156F2">
            <w:pPr>
              <w:keepNext/>
              <w:keepLines/>
              <w:rPr>
                <w:rFonts w:ascii="Arial" w:eastAsiaTheme="minorEastAsia" w:hAnsi="Arial" w:cs="Arial"/>
                <w:sz w:val="18"/>
                <w:highlight w:val="yellow"/>
              </w:rPr>
            </w:pPr>
            <w:r w:rsidRPr="00C56C62">
              <w:rPr>
                <w:rFonts w:ascii="Arial" w:eastAsiaTheme="minorEastAsia" w:hAnsi="Arial" w:cs="Arial"/>
                <w:sz w:val="18"/>
              </w:rPr>
              <w:t>NA (see Note column)</w:t>
            </w:r>
          </w:p>
        </w:tc>
        <w:tc>
          <w:tcPr>
            <w:tcW w:w="316" w:type="pct"/>
            <w:shd w:val="clear" w:color="auto" w:fill="auto"/>
          </w:tcPr>
          <w:p w14:paraId="160D94F6" w14:textId="77777777" w:rsidR="00AA17B0" w:rsidRPr="00217472" w:rsidRDefault="00AA17B0" w:rsidP="004156F2">
            <w:pPr>
              <w:keepNext/>
              <w:keepLines/>
              <w:rPr>
                <w:rFonts w:ascii="Arial" w:eastAsiaTheme="minorEastAsia" w:hAnsi="Arial" w:cs="Arial"/>
                <w:sz w:val="18"/>
              </w:rPr>
            </w:pPr>
            <w:r w:rsidRPr="00217472">
              <w:rPr>
                <w:rFonts w:ascii="Arial" w:eastAsiaTheme="minorEastAsia" w:hAnsi="Arial" w:cs="Arial"/>
                <w:sz w:val="18"/>
              </w:rPr>
              <w:t>FDD only</w:t>
            </w:r>
          </w:p>
        </w:tc>
        <w:tc>
          <w:tcPr>
            <w:tcW w:w="316" w:type="pct"/>
            <w:shd w:val="clear" w:color="auto" w:fill="auto"/>
          </w:tcPr>
          <w:p w14:paraId="22185957" w14:textId="77777777" w:rsidR="00AA17B0" w:rsidRPr="00F218D2" w:rsidRDefault="00AA17B0" w:rsidP="004156F2">
            <w:pPr>
              <w:keepNext/>
              <w:keepLines/>
              <w:rPr>
                <w:rFonts w:ascii="Arial" w:eastAsiaTheme="minorEastAsia" w:hAnsi="Arial" w:cs="Arial"/>
                <w:sz w:val="18"/>
              </w:rPr>
            </w:pPr>
            <w:r>
              <w:rPr>
                <w:rFonts w:ascii="Arial" w:eastAsiaTheme="minorEastAsia" w:hAnsi="Arial" w:cs="Arial"/>
                <w:sz w:val="18"/>
              </w:rPr>
              <w:t>FR1 only</w:t>
            </w:r>
          </w:p>
        </w:tc>
        <w:tc>
          <w:tcPr>
            <w:tcW w:w="369" w:type="pct"/>
          </w:tcPr>
          <w:p w14:paraId="1B282C62" w14:textId="77777777" w:rsidR="00AA17B0" w:rsidRPr="00F218D2" w:rsidRDefault="00AA17B0" w:rsidP="004156F2">
            <w:pPr>
              <w:keepNext/>
              <w:keepLines/>
              <w:rPr>
                <w:rFonts w:ascii="Arial" w:eastAsiaTheme="minorEastAsia" w:hAnsi="Arial" w:cs="Arial"/>
                <w:sz w:val="18"/>
              </w:rPr>
            </w:pPr>
            <w:r>
              <w:rPr>
                <w:rFonts w:ascii="Arial" w:eastAsiaTheme="minorEastAsia" w:hAnsi="Arial" w:cs="Arial"/>
                <w:sz w:val="18"/>
              </w:rPr>
              <w:t>NA</w:t>
            </w:r>
          </w:p>
        </w:tc>
        <w:tc>
          <w:tcPr>
            <w:tcW w:w="301" w:type="pct"/>
            <w:shd w:val="clear" w:color="auto" w:fill="auto"/>
          </w:tcPr>
          <w:p w14:paraId="6F3B73E8" w14:textId="77777777" w:rsidR="00AA17B0" w:rsidRPr="00E40C44" w:rsidRDefault="00AA17B0" w:rsidP="004156F2">
            <w:pPr>
              <w:keepNext/>
              <w:keepLines/>
              <w:rPr>
                <w:rFonts w:ascii="Arial" w:eastAsiaTheme="minorEastAsia" w:hAnsi="Arial" w:cs="Arial"/>
                <w:sz w:val="18"/>
              </w:rPr>
            </w:pPr>
            <w:r w:rsidRPr="00E40C44">
              <w:rPr>
                <w:rFonts w:ascii="Arial" w:eastAsiaTheme="minorEastAsia" w:hAnsi="Arial" w:cs="Arial"/>
                <w:sz w:val="18"/>
              </w:rPr>
              <w:t xml:space="preserve">All components in the feature group do not require new capabilities </w:t>
            </w:r>
            <w:proofErr w:type="spellStart"/>
            <w:r w:rsidRPr="00E40C44">
              <w:rPr>
                <w:rFonts w:ascii="Arial" w:eastAsiaTheme="minorEastAsia" w:hAnsi="Arial" w:cs="Arial"/>
                <w:sz w:val="18"/>
              </w:rPr>
              <w:t>signalling</w:t>
            </w:r>
            <w:proofErr w:type="spellEnd"/>
            <w:r w:rsidRPr="00E40C44">
              <w:rPr>
                <w:rFonts w:ascii="Arial" w:eastAsiaTheme="minorEastAsia" w:hAnsi="Arial" w:cs="Arial"/>
                <w:sz w:val="18"/>
              </w:rPr>
              <w:t xml:space="preserve"> definition</w:t>
            </w:r>
            <w:r w:rsidRPr="00C56C62">
              <w:rPr>
                <w:rFonts w:ascii="Arial" w:eastAsiaTheme="minorEastAsia" w:hAnsi="Arial" w:cs="Arial"/>
                <w:sz w:val="18"/>
              </w:rPr>
              <w:t xml:space="preserve"> in Rel-19</w:t>
            </w:r>
            <w:r w:rsidRPr="00E40C44">
              <w:rPr>
                <w:rFonts w:ascii="Arial" w:eastAsiaTheme="minorEastAsia" w:hAnsi="Arial" w:cs="Arial"/>
                <w:sz w:val="18"/>
              </w:rPr>
              <w:t xml:space="preserve"> and </w:t>
            </w:r>
            <w:r w:rsidRPr="00C56C62">
              <w:rPr>
                <w:rFonts w:ascii="Arial" w:eastAsiaTheme="minorEastAsia" w:hAnsi="Arial" w:cs="Arial"/>
                <w:sz w:val="18"/>
              </w:rPr>
              <w:t xml:space="preserve">respective </w:t>
            </w:r>
            <w:r w:rsidRPr="00E40C44">
              <w:rPr>
                <w:rFonts w:ascii="Arial" w:eastAsiaTheme="minorEastAsia" w:hAnsi="Arial" w:cs="Arial"/>
                <w:sz w:val="18"/>
              </w:rPr>
              <w:t xml:space="preserve">Rel-18 </w:t>
            </w:r>
            <w:r w:rsidRPr="00C56C62">
              <w:rPr>
                <w:rFonts w:ascii="Arial" w:eastAsiaTheme="minorEastAsia" w:hAnsi="Arial" w:cs="Arial"/>
                <w:sz w:val="18"/>
              </w:rPr>
              <w:t xml:space="preserve">capability </w:t>
            </w:r>
            <w:proofErr w:type="spellStart"/>
            <w:r w:rsidRPr="00E40C44">
              <w:rPr>
                <w:rFonts w:ascii="Arial" w:eastAsiaTheme="minorEastAsia" w:hAnsi="Arial" w:cs="Arial"/>
                <w:sz w:val="18"/>
              </w:rPr>
              <w:t>signalling</w:t>
            </w:r>
            <w:proofErr w:type="spellEnd"/>
            <w:r w:rsidRPr="00E40C44">
              <w:rPr>
                <w:rFonts w:ascii="Arial" w:eastAsiaTheme="minorEastAsia" w:hAnsi="Arial" w:cs="Arial"/>
                <w:sz w:val="18"/>
              </w:rPr>
              <w:t xml:space="preserve"> is reused</w:t>
            </w:r>
            <w:r w:rsidRPr="00C56C62">
              <w:rPr>
                <w:rFonts w:ascii="Arial" w:eastAsiaTheme="minorEastAsia" w:hAnsi="Arial" w:cs="Arial"/>
                <w:sz w:val="18"/>
              </w:rPr>
              <w:t xml:space="preserve"> based on RAN2 agreements</w:t>
            </w:r>
            <w:r w:rsidRPr="00E40C44">
              <w:rPr>
                <w:rFonts w:ascii="Arial" w:eastAsiaTheme="minorEastAsia" w:hAnsi="Arial" w:cs="Arial"/>
                <w:sz w:val="18"/>
              </w:rPr>
              <w:t>.</w:t>
            </w:r>
          </w:p>
        </w:tc>
        <w:tc>
          <w:tcPr>
            <w:tcW w:w="426" w:type="pct"/>
            <w:shd w:val="clear" w:color="auto" w:fill="auto"/>
          </w:tcPr>
          <w:p w14:paraId="56DA6FFC" w14:textId="77777777" w:rsidR="00AA17B0" w:rsidRPr="00E40C44" w:rsidRDefault="00AA17B0" w:rsidP="004156F2">
            <w:pPr>
              <w:keepNext/>
              <w:keepLines/>
              <w:rPr>
                <w:rFonts w:ascii="Arial" w:eastAsiaTheme="minorEastAsia" w:hAnsi="Arial" w:cs="Arial"/>
                <w:sz w:val="18"/>
              </w:rPr>
            </w:pPr>
            <w:r w:rsidRPr="00C56C62">
              <w:rPr>
                <w:rFonts w:ascii="Arial" w:eastAsiaTheme="minorEastAsia" w:hAnsi="Arial" w:cs="Arial"/>
                <w:sz w:val="18"/>
              </w:rPr>
              <w:t>Optional</w:t>
            </w:r>
          </w:p>
        </w:tc>
      </w:tr>
    </w:tbl>
    <w:p w14:paraId="471E8D3C" w14:textId="77777777" w:rsidR="00AA17B0" w:rsidRPr="000656A2" w:rsidRDefault="00AA17B0" w:rsidP="00AA17B0">
      <w:pPr>
        <w:rPr>
          <w:rFonts w:ascii="Arial" w:eastAsiaTheme="minorEastAsia" w:hAnsi="Arial" w:cs="Arial"/>
          <w:sz w:val="28"/>
          <w:szCs w:val="28"/>
        </w:rPr>
      </w:pPr>
    </w:p>
    <w:p w14:paraId="0455F694" w14:textId="77777777" w:rsidR="00F60271" w:rsidRPr="00F218D2" w:rsidRDefault="00F60271">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516A61">
        <w:rPr>
          <w:rFonts w:ascii="Arial" w:eastAsia="Batang" w:hAnsi="Arial" w:cs="Arial"/>
          <w:sz w:val="28"/>
          <w:szCs w:val="28"/>
          <w:lang w:val="en-US" w:eastAsia="ko-KR"/>
        </w:rPr>
        <w:t>NR_LBCA_Sw</w:t>
      </w:r>
      <w:proofErr w:type="spellEnd"/>
    </w:p>
    <w:p w14:paraId="24378F56" w14:textId="0F0D5038" w:rsidR="00AA17B0" w:rsidRDefault="00F60271">
      <w:pPr>
        <w:pStyle w:val="aff5"/>
        <w:numPr>
          <w:ilvl w:val="0"/>
          <w:numId w:val="16"/>
        </w:numPr>
        <w:ind w:leftChars="0"/>
      </w:pPr>
      <w:r>
        <w:rPr>
          <w:rFonts w:hint="eastAsia"/>
        </w:rPr>
        <w:t>R4-2505890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F60271" w:rsidRPr="00F218D2" w14:paraId="616B41E0" w14:textId="77777777" w:rsidTr="004156F2">
        <w:trPr>
          <w:trHeight w:val="20"/>
        </w:trPr>
        <w:tc>
          <w:tcPr>
            <w:tcW w:w="2037" w:type="dxa"/>
            <w:shd w:val="clear" w:color="auto" w:fill="auto"/>
          </w:tcPr>
          <w:p w14:paraId="2C4E84D3"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5B4A5E41"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F0EC804"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51C2A95" w14:textId="77777777" w:rsidR="00F60271" w:rsidRPr="00F218D2" w:rsidRDefault="00F60271"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49A438A" w14:textId="77777777" w:rsidR="00F60271" w:rsidRPr="00F218D2" w:rsidRDefault="00F60271"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D1DBB75"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8AD456F"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A4D6333"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5E39E5B" w14:textId="77777777" w:rsidR="00F60271" w:rsidRPr="00F218D2" w:rsidRDefault="00F60271"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83EC23C" w14:textId="77777777" w:rsidR="00F60271" w:rsidRPr="00F218D2" w:rsidRDefault="00F60271" w:rsidP="004156F2">
            <w:pPr>
              <w:keepNext/>
              <w:keepLines/>
              <w:rPr>
                <w:rFonts w:ascii="Arial" w:hAnsi="Arial" w:cs="Arial"/>
                <w:b/>
                <w:sz w:val="18"/>
              </w:rPr>
            </w:pPr>
            <w:r w:rsidRPr="00F218D2">
              <w:rPr>
                <w:rFonts w:ascii="Arial" w:hAnsi="Arial" w:cs="Arial"/>
                <w:b/>
                <w:sz w:val="18"/>
              </w:rPr>
              <w:t>Type</w:t>
            </w:r>
          </w:p>
          <w:p w14:paraId="6AAE1B9C" w14:textId="77777777" w:rsidR="00F60271" w:rsidRPr="00F218D2" w:rsidRDefault="00F60271"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4662922"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E44C1B0"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3EC74997"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7E5EF8B9"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C78CD5E"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F60271" w:rsidRPr="00F218D2" w14:paraId="67F7A629" w14:textId="77777777" w:rsidTr="004156F2">
        <w:trPr>
          <w:trHeight w:val="1196"/>
        </w:trPr>
        <w:tc>
          <w:tcPr>
            <w:tcW w:w="2037" w:type="dxa"/>
            <w:shd w:val="clear" w:color="auto" w:fill="auto"/>
          </w:tcPr>
          <w:p w14:paraId="6ACB0716" w14:textId="77777777" w:rsidR="00F60271" w:rsidRPr="00A543A5" w:rsidRDefault="00F60271"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59. </w:t>
            </w:r>
            <w:proofErr w:type="spellStart"/>
            <w:r w:rsidRPr="00516A61">
              <w:rPr>
                <w:rFonts w:ascii="Arial" w:eastAsiaTheme="minorEastAsia" w:hAnsi="Arial" w:cs="Arial"/>
                <w:sz w:val="18"/>
                <w:szCs w:val="18"/>
              </w:rPr>
              <w:t>NR_LBCA_Sw</w:t>
            </w:r>
            <w:proofErr w:type="spellEnd"/>
          </w:p>
        </w:tc>
        <w:tc>
          <w:tcPr>
            <w:tcW w:w="702" w:type="dxa"/>
            <w:shd w:val="clear" w:color="auto" w:fill="auto"/>
          </w:tcPr>
          <w:p w14:paraId="09DBD999" w14:textId="77777777" w:rsidR="00F60271" w:rsidRPr="00841A0F" w:rsidRDefault="00F60271"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9</w:t>
            </w:r>
            <w:r>
              <w:rPr>
                <w:rFonts w:ascii="Arial" w:eastAsiaTheme="minorEastAsia" w:hAnsi="Arial" w:cs="Arial" w:hint="eastAsia"/>
                <w:sz w:val="18"/>
              </w:rPr>
              <w:t>-1</w:t>
            </w:r>
          </w:p>
        </w:tc>
        <w:tc>
          <w:tcPr>
            <w:tcW w:w="1327" w:type="dxa"/>
            <w:shd w:val="clear" w:color="auto" w:fill="auto"/>
          </w:tcPr>
          <w:p w14:paraId="523766C6" w14:textId="77777777" w:rsidR="00F60271" w:rsidRPr="00F218D2" w:rsidRDefault="00F60271" w:rsidP="004156F2">
            <w:pPr>
              <w:keepNext/>
              <w:keepLines/>
              <w:overflowPunct w:val="0"/>
              <w:autoSpaceDE w:val="0"/>
              <w:autoSpaceDN w:val="0"/>
              <w:adjustRightInd w:val="0"/>
              <w:textAlignment w:val="baseline"/>
              <w:rPr>
                <w:rFonts w:ascii="Arial" w:hAnsi="Arial" w:cs="Arial"/>
                <w:sz w:val="18"/>
              </w:rPr>
            </w:pPr>
            <w:r w:rsidRPr="00A835D9">
              <w:rPr>
                <w:rFonts w:ascii="Arial" w:eastAsiaTheme="minorEastAsia" w:hAnsi="Arial" w:cs="Arial"/>
                <w:color w:val="000000"/>
                <w:sz w:val="16"/>
                <w:szCs w:val="16"/>
              </w:rPr>
              <w:t xml:space="preserve">Switching period </w:t>
            </w:r>
            <w:proofErr w:type="gramStart"/>
            <w:r w:rsidRPr="00A835D9">
              <w:rPr>
                <w:rFonts w:ascii="Arial" w:eastAsiaTheme="minorEastAsia" w:hAnsi="Arial" w:cs="Arial"/>
                <w:color w:val="000000"/>
                <w:sz w:val="16"/>
                <w:szCs w:val="16"/>
              </w:rPr>
              <w:t>for  switching</w:t>
            </w:r>
            <w:proofErr w:type="gramEnd"/>
            <w:r w:rsidRPr="00A835D9">
              <w:rPr>
                <w:rFonts w:ascii="Arial" w:eastAsiaTheme="minorEastAsia" w:hAnsi="Arial" w:cs="Arial"/>
                <w:color w:val="000000"/>
                <w:sz w:val="16"/>
                <w:szCs w:val="16"/>
              </w:rPr>
              <w:t xml:space="preserve"> between a LB FDD band </w:t>
            </w:r>
            <w:r>
              <w:rPr>
                <w:rFonts w:ascii="Arial" w:eastAsiaTheme="minorEastAsia" w:hAnsi="Arial" w:cs="Arial"/>
                <w:color w:val="000000"/>
                <w:sz w:val="16"/>
                <w:szCs w:val="16"/>
              </w:rPr>
              <w:t xml:space="preserve">and an </w:t>
            </w:r>
            <w:r w:rsidRPr="00A835D9">
              <w:rPr>
                <w:rFonts w:ascii="Arial" w:eastAsiaTheme="minorEastAsia" w:hAnsi="Arial" w:cs="Arial"/>
                <w:color w:val="000000"/>
                <w:sz w:val="16"/>
                <w:szCs w:val="16"/>
              </w:rPr>
              <w:t>SDL band</w:t>
            </w:r>
          </w:p>
        </w:tc>
        <w:tc>
          <w:tcPr>
            <w:tcW w:w="3835" w:type="dxa"/>
            <w:shd w:val="clear" w:color="auto" w:fill="auto"/>
          </w:tcPr>
          <w:p w14:paraId="326E8981" w14:textId="77777777" w:rsidR="00F60271" w:rsidRPr="00A835D9" w:rsidRDefault="00F60271" w:rsidP="004156F2">
            <w:pPr>
              <w:keepNext/>
              <w:keepLines/>
              <w:rPr>
                <w:rFonts w:ascii="Arial" w:eastAsiaTheme="minorEastAsia" w:hAnsi="Arial" w:cs="Arial"/>
                <w:color w:val="000000"/>
                <w:sz w:val="16"/>
                <w:szCs w:val="16"/>
              </w:rPr>
            </w:pPr>
            <w:r w:rsidRPr="00A835D9">
              <w:rPr>
                <w:rFonts w:ascii="Arial" w:eastAsiaTheme="minorEastAsia" w:hAnsi="Arial" w:cs="Arial"/>
                <w:color w:val="000000"/>
                <w:sz w:val="16"/>
                <w:szCs w:val="16"/>
              </w:rPr>
              <w:t>UE to indicate support of LB-LB carrier aggregation via switching between a</w:t>
            </w:r>
            <w:r>
              <w:rPr>
                <w:rFonts w:ascii="Arial" w:eastAsiaTheme="minorEastAsia" w:hAnsi="Arial" w:cs="Arial"/>
                <w:color w:val="000000"/>
                <w:sz w:val="16"/>
                <w:szCs w:val="16"/>
              </w:rPr>
              <w:t xml:space="preserve"> LB</w:t>
            </w:r>
            <w:r w:rsidRPr="00A835D9">
              <w:rPr>
                <w:rFonts w:ascii="Arial" w:eastAsiaTheme="minorEastAsia" w:hAnsi="Arial" w:cs="Arial"/>
                <w:color w:val="000000"/>
                <w:sz w:val="16"/>
                <w:szCs w:val="16"/>
              </w:rPr>
              <w:t xml:space="preserve"> FDD band a</w:t>
            </w:r>
            <w:r>
              <w:rPr>
                <w:rFonts w:ascii="Arial" w:eastAsiaTheme="minorEastAsia" w:hAnsi="Arial" w:cs="Arial"/>
                <w:color w:val="000000"/>
                <w:sz w:val="16"/>
                <w:szCs w:val="16"/>
              </w:rPr>
              <w:t>nd an</w:t>
            </w:r>
            <w:r w:rsidRPr="00A835D9">
              <w:rPr>
                <w:rFonts w:ascii="Arial" w:eastAsiaTheme="minorEastAsia" w:hAnsi="Arial" w:cs="Arial"/>
                <w:color w:val="000000"/>
                <w:sz w:val="16"/>
                <w:szCs w:val="16"/>
              </w:rPr>
              <w:t xml:space="preserve"> SDL band.</w:t>
            </w:r>
          </w:p>
          <w:p w14:paraId="559DEFF4" w14:textId="77777777" w:rsidR="00F60271" w:rsidRPr="00F218D2" w:rsidRDefault="00F60271" w:rsidP="004156F2">
            <w:pPr>
              <w:keepNext/>
              <w:keepLines/>
              <w:overflowPunct w:val="0"/>
              <w:autoSpaceDE w:val="0"/>
              <w:autoSpaceDN w:val="0"/>
              <w:adjustRightInd w:val="0"/>
              <w:textAlignment w:val="baseline"/>
              <w:rPr>
                <w:rFonts w:ascii="Arial" w:hAnsi="Arial" w:cs="Arial"/>
                <w:sz w:val="18"/>
              </w:rPr>
            </w:pPr>
            <w:proofErr w:type="spellStart"/>
            <w:r w:rsidRPr="00A835D9">
              <w:rPr>
                <w:rFonts w:ascii="Arial" w:eastAsiaTheme="minorEastAsia" w:hAnsi="Arial" w:cs="Arial"/>
                <w:color w:val="000000"/>
                <w:sz w:val="16"/>
                <w:szCs w:val="16"/>
              </w:rPr>
              <w:t>Switching_Period_For_FDD</w:t>
            </w:r>
            <w:proofErr w:type="spellEnd"/>
            <w:r w:rsidRPr="00A835D9">
              <w:rPr>
                <w:rFonts w:ascii="Arial" w:eastAsiaTheme="minorEastAsia" w:hAnsi="Arial" w:cs="Arial"/>
                <w:color w:val="000000"/>
                <w:sz w:val="16"/>
                <w:szCs w:val="16"/>
              </w:rPr>
              <w:t>-</w:t>
            </w:r>
            <w:proofErr w:type="gramStart"/>
            <w:r w:rsidRPr="00A835D9">
              <w:rPr>
                <w:rFonts w:ascii="Arial" w:eastAsiaTheme="minorEastAsia" w:hAnsi="Arial" w:cs="Arial"/>
                <w:color w:val="000000"/>
                <w:sz w:val="16"/>
                <w:szCs w:val="16"/>
              </w:rPr>
              <w:t>SDL  indicates</w:t>
            </w:r>
            <w:proofErr w:type="gramEnd"/>
            <w:r w:rsidRPr="00A835D9">
              <w:rPr>
                <w:rFonts w:ascii="Arial" w:eastAsiaTheme="minorEastAsia" w:hAnsi="Arial" w:cs="Arial"/>
                <w:color w:val="000000"/>
                <w:sz w:val="16"/>
                <w:szCs w:val="16"/>
              </w:rPr>
              <w:t xml:space="preserve"> the </w:t>
            </w:r>
            <w:proofErr w:type="gramStart"/>
            <w:r w:rsidRPr="00A835D9">
              <w:rPr>
                <w:rFonts w:ascii="Arial" w:eastAsiaTheme="minorEastAsia" w:hAnsi="Arial" w:cs="Arial"/>
                <w:color w:val="000000"/>
                <w:sz w:val="16"/>
                <w:szCs w:val="16"/>
              </w:rPr>
              <w:t>length</w:t>
            </w:r>
            <w:proofErr w:type="gramEnd"/>
            <w:r w:rsidRPr="00A835D9">
              <w:rPr>
                <w:rFonts w:ascii="Arial" w:eastAsiaTheme="minorEastAsia" w:hAnsi="Arial" w:cs="Arial"/>
                <w:color w:val="000000"/>
                <w:sz w:val="16"/>
                <w:szCs w:val="16"/>
              </w:rPr>
              <w:t xml:space="preserve"> the switching time between </w:t>
            </w:r>
            <w:r>
              <w:rPr>
                <w:rFonts w:ascii="Arial" w:eastAsiaTheme="minorEastAsia" w:hAnsi="Arial" w:cs="Arial"/>
                <w:color w:val="000000"/>
                <w:sz w:val="16"/>
                <w:szCs w:val="16"/>
              </w:rPr>
              <w:t>the</w:t>
            </w:r>
            <w:r w:rsidRPr="00A835D9">
              <w:rPr>
                <w:rFonts w:ascii="Arial" w:eastAsiaTheme="minorEastAsia" w:hAnsi="Arial" w:cs="Arial"/>
                <w:color w:val="000000"/>
                <w:sz w:val="16"/>
                <w:szCs w:val="16"/>
              </w:rPr>
              <w:t xml:space="preserve"> FDD band and </w:t>
            </w:r>
            <w:r>
              <w:rPr>
                <w:rFonts w:ascii="Arial" w:eastAsiaTheme="minorEastAsia" w:hAnsi="Arial" w:cs="Arial"/>
                <w:color w:val="000000"/>
                <w:sz w:val="16"/>
                <w:szCs w:val="16"/>
              </w:rPr>
              <w:t>the</w:t>
            </w:r>
            <w:r w:rsidRPr="00A835D9">
              <w:rPr>
                <w:rFonts w:ascii="Arial" w:eastAsiaTheme="minorEastAsia" w:hAnsi="Arial" w:cs="Arial"/>
                <w:color w:val="000000"/>
                <w:sz w:val="16"/>
                <w:szCs w:val="16"/>
              </w:rPr>
              <w:t xml:space="preserve"> SDL band: 35us represents 35 us of switching time, 140us represents 140us of switching time, as specified in TS 38.101-1.</w:t>
            </w:r>
          </w:p>
        </w:tc>
        <w:tc>
          <w:tcPr>
            <w:tcW w:w="1458" w:type="dxa"/>
            <w:shd w:val="clear" w:color="auto" w:fill="auto"/>
          </w:tcPr>
          <w:p w14:paraId="270B5888"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79501AAA" w14:textId="77777777" w:rsidR="00F60271" w:rsidRPr="00F218D2" w:rsidRDefault="00F60271" w:rsidP="004156F2">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111BF3FB" w14:textId="77777777" w:rsidR="00F60271" w:rsidRPr="00F218D2" w:rsidRDefault="00F60271" w:rsidP="004156F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86BA059" w14:textId="77777777" w:rsidR="00F60271" w:rsidRPr="00F218D2" w:rsidRDefault="00F60271" w:rsidP="004156F2">
            <w:pPr>
              <w:keepNext/>
              <w:keepLines/>
              <w:rPr>
                <w:rFonts w:ascii="Arial" w:hAnsi="Arial" w:cs="Arial"/>
                <w:sz w:val="18"/>
              </w:rPr>
            </w:pPr>
            <w:r w:rsidRPr="00A835D9">
              <w:rPr>
                <w:rFonts w:ascii="Arial" w:hAnsi="Arial" w:cs="Arial"/>
                <w:color w:val="000000"/>
                <w:sz w:val="16"/>
                <w:szCs w:val="16"/>
              </w:rPr>
              <w:t xml:space="preserve">Operation of Carrier aggregation between </w:t>
            </w:r>
            <w:r>
              <w:rPr>
                <w:rFonts w:ascii="Arial" w:hAnsi="Arial" w:cs="Arial"/>
                <w:color w:val="000000"/>
                <w:sz w:val="16"/>
                <w:szCs w:val="16"/>
              </w:rPr>
              <w:t xml:space="preserve">the </w:t>
            </w:r>
            <w:r w:rsidRPr="00A835D9">
              <w:rPr>
                <w:rFonts w:ascii="Arial" w:hAnsi="Arial" w:cs="Arial"/>
                <w:color w:val="000000"/>
                <w:sz w:val="16"/>
                <w:szCs w:val="16"/>
              </w:rPr>
              <w:t>FDD and</w:t>
            </w:r>
            <w:r>
              <w:rPr>
                <w:rFonts w:ascii="Arial" w:hAnsi="Arial" w:cs="Arial"/>
                <w:color w:val="000000"/>
                <w:sz w:val="16"/>
                <w:szCs w:val="16"/>
              </w:rPr>
              <w:t xml:space="preserve"> the</w:t>
            </w:r>
            <w:r w:rsidRPr="00A835D9">
              <w:rPr>
                <w:rFonts w:ascii="Arial" w:hAnsi="Arial" w:cs="Arial"/>
                <w:color w:val="000000"/>
                <w:sz w:val="16"/>
                <w:szCs w:val="16"/>
              </w:rPr>
              <w:t xml:space="preserve"> SDL via switching is not supported</w:t>
            </w:r>
          </w:p>
        </w:tc>
        <w:tc>
          <w:tcPr>
            <w:tcW w:w="1232" w:type="dxa"/>
            <w:shd w:val="clear" w:color="auto" w:fill="auto"/>
          </w:tcPr>
          <w:p w14:paraId="53F37110" w14:textId="77777777" w:rsidR="00F60271" w:rsidRPr="00F218D2" w:rsidRDefault="00F60271" w:rsidP="004156F2">
            <w:pPr>
              <w:keepNext/>
              <w:keepLines/>
              <w:rPr>
                <w:rFonts w:ascii="Arial" w:hAnsi="Arial" w:cs="Arial"/>
                <w:sz w:val="18"/>
              </w:rPr>
            </w:pPr>
            <w:r w:rsidRPr="00A835D9">
              <w:rPr>
                <w:rFonts w:ascii="Arial" w:hAnsi="Arial" w:cs="Arial"/>
                <w:sz w:val="16"/>
                <w:szCs w:val="16"/>
              </w:rPr>
              <w:t>per band pair per band combination</w:t>
            </w:r>
          </w:p>
        </w:tc>
        <w:tc>
          <w:tcPr>
            <w:tcW w:w="1416" w:type="dxa"/>
            <w:shd w:val="clear" w:color="auto" w:fill="auto"/>
          </w:tcPr>
          <w:p w14:paraId="3D456108" w14:textId="77777777" w:rsidR="00F60271" w:rsidRPr="00F218D2" w:rsidRDefault="00F60271" w:rsidP="004156F2">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29A8512A" w14:textId="77777777" w:rsidR="00F60271" w:rsidRPr="00F218D2" w:rsidRDefault="00F60271" w:rsidP="004156F2">
            <w:pPr>
              <w:keepNext/>
              <w:keepLines/>
              <w:overflowPunct w:val="0"/>
              <w:autoSpaceDE w:val="0"/>
              <w:autoSpaceDN w:val="0"/>
              <w:adjustRightInd w:val="0"/>
              <w:jc w:val="center"/>
              <w:textAlignment w:val="baseline"/>
              <w:rPr>
                <w:rFonts w:ascii="Arial" w:hAnsi="Arial" w:cs="Arial"/>
                <w:sz w:val="18"/>
              </w:rPr>
            </w:pPr>
            <w:r w:rsidRPr="00A835D9">
              <w:rPr>
                <w:rFonts w:ascii="Arial" w:eastAsiaTheme="minorEastAsia" w:hAnsi="Arial" w:cs="Arial"/>
                <w:color w:val="000000"/>
                <w:sz w:val="16"/>
                <w:szCs w:val="16"/>
              </w:rPr>
              <w:t> </w:t>
            </w:r>
            <w:r w:rsidRPr="00A835D9">
              <w:rPr>
                <w:rFonts w:ascii="Arial" w:hAnsi="Arial" w:cs="Arial"/>
                <w:color w:val="000000"/>
                <w:sz w:val="16"/>
                <w:szCs w:val="16"/>
                <w:lang w:val="en-GB"/>
              </w:rPr>
              <w:t>Applicable to FR1 only</w:t>
            </w:r>
          </w:p>
        </w:tc>
        <w:tc>
          <w:tcPr>
            <w:tcW w:w="1686" w:type="dxa"/>
          </w:tcPr>
          <w:p w14:paraId="393E8942"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2F246A04" w14:textId="77777777" w:rsidR="00F60271" w:rsidRPr="00F218D2" w:rsidRDefault="00F60271"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303E868" w14:textId="77777777" w:rsidR="00F60271" w:rsidRPr="00F218D2" w:rsidRDefault="00F60271"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color w:val="000000"/>
                <w:sz w:val="16"/>
                <w:szCs w:val="16"/>
                <w:lang w:val="en-GB"/>
              </w:rPr>
              <w:t xml:space="preserve">Optional </w:t>
            </w:r>
            <w:r w:rsidRPr="00A835D9">
              <w:rPr>
                <w:rFonts w:ascii="Arial" w:hAnsi="Arial" w:cs="Arial"/>
                <w:color w:val="000000"/>
                <w:sz w:val="16"/>
                <w:szCs w:val="16"/>
                <w:lang w:val="en-GB"/>
              </w:rPr>
              <w:t>with capability signalling</w:t>
            </w:r>
          </w:p>
        </w:tc>
      </w:tr>
    </w:tbl>
    <w:p w14:paraId="0C5404E1" w14:textId="77777777" w:rsidR="00F60271" w:rsidRDefault="00F60271" w:rsidP="00103B8B">
      <w:pPr>
        <w:rPr>
          <w:rFonts w:hint="eastAsia"/>
        </w:rPr>
      </w:pPr>
    </w:p>
    <w:p w14:paraId="32541556" w14:textId="77777777" w:rsidR="00735DC6" w:rsidRDefault="00735DC6" w:rsidP="00735DC6">
      <w:pPr>
        <w:pStyle w:val="30"/>
        <w:rPr>
          <w:rFonts w:eastAsiaTheme="minorEastAsia"/>
          <w:lang w:eastAsia="zh-CN"/>
        </w:rPr>
      </w:pPr>
      <w:bookmarkStart w:id="15" w:name="OLE_LINK2"/>
      <w:r>
        <w:rPr>
          <w:rFonts w:hint="eastAsia"/>
        </w:rPr>
        <w:t>Recommended WF:</w:t>
      </w:r>
    </w:p>
    <w:p w14:paraId="5EC35503" w14:textId="2A5EE524" w:rsidR="00735DC6" w:rsidRPr="00805DC3" w:rsidRDefault="00805DC3" w:rsidP="00735DC6">
      <w:pPr>
        <w:rPr>
          <w:rFonts w:ascii="Arial" w:eastAsiaTheme="minorEastAsia" w:hAnsi="Arial" w:cs="Times New Roman"/>
          <w:szCs w:val="20"/>
          <w:lang w:val="en-GB"/>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805DC3" w:rsidRPr="00F218D2" w14:paraId="6AAB4260" w14:textId="77777777" w:rsidTr="00DC4F7A">
        <w:trPr>
          <w:trHeight w:val="20"/>
        </w:trPr>
        <w:tc>
          <w:tcPr>
            <w:tcW w:w="2037" w:type="dxa"/>
            <w:shd w:val="clear" w:color="auto" w:fill="auto"/>
          </w:tcPr>
          <w:p w14:paraId="343B2819"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5C7E0379"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958223B"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5261323" w14:textId="77777777" w:rsidR="00805DC3" w:rsidRPr="00F218D2" w:rsidRDefault="00805DC3" w:rsidP="00DC4F7A">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0B92086" w14:textId="77777777" w:rsidR="00805DC3" w:rsidRPr="00F218D2" w:rsidRDefault="00805DC3" w:rsidP="00DC4F7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921836D"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5BBE921"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54EB6C7B"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6AD8E30" w14:textId="77777777" w:rsidR="00805DC3" w:rsidRPr="00F218D2" w:rsidRDefault="00805DC3" w:rsidP="00DC4F7A">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2B34A9AC" w14:textId="77777777" w:rsidR="00805DC3" w:rsidRPr="00F218D2" w:rsidRDefault="00805DC3" w:rsidP="00DC4F7A">
            <w:pPr>
              <w:keepNext/>
              <w:keepLines/>
              <w:rPr>
                <w:rFonts w:ascii="Arial" w:hAnsi="Arial" w:cs="Arial"/>
                <w:b/>
                <w:sz w:val="18"/>
              </w:rPr>
            </w:pPr>
            <w:r w:rsidRPr="00F218D2">
              <w:rPr>
                <w:rFonts w:ascii="Arial" w:hAnsi="Arial" w:cs="Arial"/>
                <w:b/>
                <w:sz w:val="18"/>
              </w:rPr>
              <w:t>Type</w:t>
            </w:r>
          </w:p>
          <w:p w14:paraId="1E5DE3FC" w14:textId="77777777" w:rsidR="00805DC3" w:rsidRPr="00F218D2" w:rsidRDefault="00805DC3" w:rsidP="00DC4F7A">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FFEC61"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F1BF0B1"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6DEDC3FD"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5584AD55"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DFA696C"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05DC3" w:rsidRPr="00F218D2" w14:paraId="5DB9E362" w14:textId="77777777" w:rsidTr="00DC4F7A">
        <w:trPr>
          <w:trHeight w:val="1196"/>
        </w:trPr>
        <w:tc>
          <w:tcPr>
            <w:tcW w:w="2037" w:type="dxa"/>
            <w:shd w:val="clear" w:color="auto" w:fill="auto"/>
          </w:tcPr>
          <w:p w14:paraId="471E5D87" w14:textId="77777777" w:rsidR="00805DC3" w:rsidRPr="00A543A5" w:rsidRDefault="00805DC3" w:rsidP="00DC4F7A">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59. </w:t>
            </w:r>
            <w:proofErr w:type="spellStart"/>
            <w:r w:rsidRPr="00516A61">
              <w:rPr>
                <w:rFonts w:ascii="Arial" w:eastAsiaTheme="minorEastAsia" w:hAnsi="Arial" w:cs="Arial"/>
                <w:sz w:val="18"/>
                <w:szCs w:val="18"/>
              </w:rPr>
              <w:t>NR_LBCA_Sw</w:t>
            </w:r>
            <w:proofErr w:type="spellEnd"/>
          </w:p>
        </w:tc>
        <w:tc>
          <w:tcPr>
            <w:tcW w:w="702" w:type="dxa"/>
            <w:shd w:val="clear" w:color="auto" w:fill="auto"/>
          </w:tcPr>
          <w:p w14:paraId="72F6D929" w14:textId="77777777" w:rsidR="00805DC3" w:rsidRPr="00841A0F" w:rsidRDefault="00805DC3"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9</w:t>
            </w:r>
            <w:r>
              <w:rPr>
                <w:rFonts w:ascii="Arial" w:eastAsiaTheme="minorEastAsia" w:hAnsi="Arial" w:cs="Arial" w:hint="eastAsia"/>
                <w:sz w:val="18"/>
              </w:rPr>
              <w:t>-1</w:t>
            </w:r>
          </w:p>
        </w:tc>
        <w:tc>
          <w:tcPr>
            <w:tcW w:w="1327" w:type="dxa"/>
            <w:shd w:val="clear" w:color="auto" w:fill="auto"/>
          </w:tcPr>
          <w:p w14:paraId="02F5E0ED" w14:textId="77777777" w:rsidR="00805DC3" w:rsidRPr="00F218D2" w:rsidRDefault="00805DC3" w:rsidP="00DC4F7A">
            <w:pPr>
              <w:keepNext/>
              <w:keepLines/>
              <w:overflowPunct w:val="0"/>
              <w:autoSpaceDE w:val="0"/>
              <w:autoSpaceDN w:val="0"/>
              <w:adjustRightInd w:val="0"/>
              <w:textAlignment w:val="baseline"/>
              <w:rPr>
                <w:rFonts w:ascii="Arial" w:hAnsi="Arial" w:cs="Arial"/>
                <w:sz w:val="18"/>
              </w:rPr>
            </w:pPr>
            <w:r w:rsidRPr="00A835D9">
              <w:rPr>
                <w:rFonts w:ascii="Arial" w:eastAsiaTheme="minorEastAsia" w:hAnsi="Arial" w:cs="Arial"/>
                <w:color w:val="000000"/>
                <w:sz w:val="16"/>
                <w:szCs w:val="16"/>
              </w:rPr>
              <w:t xml:space="preserve">Switching period </w:t>
            </w:r>
            <w:proofErr w:type="gramStart"/>
            <w:r w:rsidRPr="00A835D9">
              <w:rPr>
                <w:rFonts w:ascii="Arial" w:eastAsiaTheme="minorEastAsia" w:hAnsi="Arial" w:cs="Arial"/>
                <w:color w:val="000000"/>
                <w:sz w:val="16"/>
                <w:szCs w:val="16"/>
              </w:rPr>
              <w:t>for  switching</w:t>
            </w:r>
            <w:proofErr w:type="gramEnd"/>
            <w:r w:rsidRPr="00A835D9">
              <w:rPr>
                <w:rFonts w:ascii="Arial" w:eastAsiaTheme="minorEastAsia" w:hAnsi="Arial" w:cs="Arial"/>
                <w:color w:val="000000"/>
                <w:sz w:val="16"/>
                <w:szCs w:val="16"/>
              </w:rPr>
              <w:t xml:space="preserve"> between a LB FDD band </w:t>
            </w:r>
            <w:r>
              <w:rPr>
                <w:rFonts w:ascii="Arial" w:eastAsiaTheme="minorEastAsia" w:hAnsi="Arial" w:cs="Arial"/>
                <w:color w:val="000000"/>
                <w:sz w:val="16"/>
                <w:szCs w:val="16"/>
              </w:rPr>
              <w:t xml:space="preserve">and an </w:t>
            </w:r>
            <w:r w:rsidRPr="00A835D9">
              <w:rPr>
                <w:rFonts w:ascii="Arial" w:eastAsiaTheme="minorEastAsia" w:hAnsi="Arial" w:cs="Arial"/>
                <w:color w:val="000000"/>
                <w:sz w:val="16"/>
                <w:szCs w:val="16"/>
              </w:rPr>
              <w:t>SDL band</w:t>
            </w:r>
          </w:p>
        </w:tc>
        <w:tc>
          <w:tcPr>
            <w:tcW w:w="3835" w:type="dxa"/>
            <w:shd w:val="clear" w:color="auto" w:fill="auto"/>
          </w:tcPr>
          <w:p w14:paraId="2DC28E49" w14:textId="77777777" w:rsidR="00805DC3" w:rsidRPr="00A835D9" w:rsidRDefault="00805DC3" w:rsidP="00DC4F7A">
            <w:pPr>
              <w:keepNext/>
              <w:keepLines/>
              <w:rPr>
                <w:rFonts w:ascii="Arial" w:eastAsiaTheme="minorEastAsia" w:hAnsi="Arial" w:cs="Arial"/>
                <w:color w:val="000000"/>
                <w:sz w:val="16"/>
                <w:szCs w:val="16"/>
              </w:rPr>
            </w:pPr>
            <w:r w:rsidRPr="00A835D9">
              <w:rPr>
                <w:rFonts w:ascii="Arial" w:eastAsiaTheme="minorEastAsia" w:hAnsi="Arial" w:cs="Arial"/>
                <w:color w:val="000000"/>
                <w:sz w:val="16"/>
                <w:szCs w:val="16"/>
              </w:rPr>
              <w:t>UE to indicate support of LB-LB carrier aggregation via switching between a</w:t>
            </w:r>
            <w:r>
              <w:rPr>
                <w:rFonts w:ascii="Arial" w:eastAsiaTheme="minorEastAsia" w:hAnsi="Arial" w:cs="Arial"/>
                <w:color w:val="000000"/>
                <w:sz w:val="16"/>
                <w:szCs w:val="16"/>
              </w:rPr>
              <w:t xml:space="preserve"> LB</w:t>
            </w:r>
            <w:r w:rsidRPr="00A835D9">
              <w:rPr>
                <w:rFonts w:ascii="Arial" w:eastAsiaTheme="minorEastAsia" w:hAnsi="Arial" w:cs="Arial"/>
                <w:color w:val="000000"/>
                <w:sz w:val="16"/>
                <w:szCs w:val="16"/>
              </w:rPr>
              <w:t xml:space="preserve"> FDD band a</w:t>
            </w:r>
            <w:r>
              <w:rPr>
                <w:rFonts w:ascii="Arial" w:eastAsiaTheme="minorEastAsia" w:hAnsi="Arial" w:cs="Arial"/>
                <w:color w:val="000000"/>
                <w:sz w:val="16"/>
                <w:szCs w:val="16"/>
              </w:rPr>
              <w:t>nd an</w:t>
            </w:r>
            <w:r w:rsidRPr="00A835D9">
              <w:rPr>
                <w:rFonts w:ascii="Arial" w:eastAsiaTheme="minorEastAsia" w:hAnsi="Arial" w:cs="Arial"/>
                <w:color w:val="000000"/>
                <w:sz w:val="16"/>
                <w:szCs w:val="16"/>
              </w:rPr>
              <w:t xml:space="preserve"> SDL band.</w:t>
            </w:r>
          </w:p>
          <w:p w14:paraId="1BD9441E" w14:textId="77777777" w:rsidR="00805DC3" w:rsidRPr="00F218D2" w:rsidRDefault="00805DC3" w:rsidP="00DC4F7A">
            <w:pPr>
              <w:keepNext/>
              <w:keepLines/>
              <w:overflowPunct w:val="0"/>
              <w:autoSpaceDE w:val="0"/>
              <w:autoSpaceDN w:val="0"/>
              <w:adjustRightInd w:val="0"/>
              <w:textAlignment w:val="baseline"/>
              <w:rPr>
                <w:rFonts w:ascii="Arial" w:hAnsi="Arial" w:cs="Arial"/>
                <w:sz w:val="18"/>
              </w:rPr>
            </w:pPr>
            <w:proofErr w:type="spellStart"/>
            <w:r w:rsidRPr="00A835D9">
              <w:rPr>
                <w:rFonts w:ascii="Arial" w:eastAsiaTheme="minorEastAsia" w:hAnsi="Arial" w:cs="Arial"/>
                <w:color w:val="000000"/>
                <w:sz w:val="16"/>
                <w:szCs w:val="16"/>
              </w:rPr>
              <w:t>Switching_Period_For_FDD</w:t>
            </w:r>
            <w:proofErr w:type="spellEnd"/>
            <w:r w:rsidRPr="00A835D9">
              <w:rPr>
                <w:rFonts w:ascii="Arial" w:eastAsiaTheme="minorEastAsia" w:hAnsi="Arial" w:cs="Arial"/>
                <w:color w:val="000000"/>
                <w:sz w:val="16"/>
                <w:szCs w:val="16"/>
              </w:rPr>
              <w:t>-</w:t>
            </w:r>
            <w:proofErr w:type="gramStart"/>
            <w:r w:rsidRPr="00A835D9">
              <w:rPr>
                <w:rFonts w:ascii="Arial" w:eastAsiaTheme="minorEastAsia" w:hAnsi="Arial" w:cs="Arial"/>
                <w:color w:val="000000"/>
                <w:sz w:val="16"/>
                <w:szCs w:val="16"/>
              </w:rPr>
              <w:t>SDL  indicates</w:t>
            </w:r>
            <w:proofErr w:type="gramEnd"/>
            <w:r w:rsidRPr="00A835D9">
              <w:rPr>
                <w:rFonts w:ascii="Arial" w:eastAsiaTheme="minorEastAsia" w:hAnsi="Arial" w:cs="Arial"/>
                <w:color w:val="000000"/>
                <w:sz w:val="16"/>
                <w:szCs w:val="16"/>
              </w:rPr>
              <w:t xml:space="preserve"> the </w:t>
            </w:r>
            <w:proofErr w:type="gramStart"/>
            <w:r w:rsidRPr="00A835D9">
              <w:rPr>
                <w:rFonts w:ascii="Arial" w:eastAsiaTheme="minorEastAsia" w:hAnsi="Arial" w:cs="Arial"/>
                <w:color w:val="000000"/>
                <w:sz w:val="16"/>
                <w:szCs w:val="16"/>
              </w:rPr>
              <w:t>length</w:t>
            </w:r>
            <w:proofErr w:type="gramEnd"/>
            <w:r w:rsidRPr="00A835D9">
              <w:rPr>
                <w:rFonts w:ascii="Arial" w:eastAsiaTheme="minorEastAsia" w:hAnsi="Arial" w:cs="Arial"/>
                <w:color w:val="000000"/>
                <w:sz w:val="16"/>
                <w:szCs w:val="16"/>
              </w:rPr>
              <w:t xml:space="preserve"> the switching time between </w:t>
            </w:r>
            <w:r>
              <w:rPr>
                <w:rFonts w:ascii="Arial" w:eastAsiaTheme="minorEastAsia" w:hAnsi="Arial" w:cs="Arial"/>
                <w:color w:val="000000"/>
                <w:sz w:val="16"/>
                <w:szCs w:val="16"/>
              </w:rPr>
              <w:t>the</w:t>
            </w:r>
            <w:r w:rsidRPr="00A835D9">
              <w:rPr>
                <w:rFonts w:ascii="Arial" w:eastAsiaTheme="minorEastAsia" w:hAnsi="Arial" w:cs="Arial"/>
                <w:color w:val="000000"/>
                <w:sz w:val="16"/>
                <w:szCs w:val="16"/>
              </w:rPr>
              <w:t xml:space="preserve"> FDD band and </w:t>
            </w:r>
            <w:r>
              <w:rPr>
                <w:rFonts w:ascii="Arial" w:eastAsiaTheme="minorEastAsia" w:hAnsi="Arial" w:cs="Arial"/>
                <w:color w:val="000000"/>
                <w:sz w:val="16"/>
                <w:szCs w:val="16"/>
              </w:rPr>
              <w:t>the</w:t>
            </w:r>
            <w:r w:rsidRPr="00A835D9">
              <w:rPr>
                <w:rFonts w:ascii="Arial" w:eastAsiaTheme="minorEastAsia" w:hAnsi="Arial" w:cs="Arial"/>
                <w:color w:val="000000"/>
                <w:sz w:val="16"/>
                <w:szCs w:val="16"/>
              </w:rPr>
              <w:t xml:space="preserve"> SDL band: 35us represents 35 us of switching time, 140us represents 140us of switching time, as specified in TS 38.101-1.</w:t>
            </w:r>
          </w:p>
        </w:tc>
        <w:tc>
          <w:tcPr>
            <w:tcW w:w="1458" w:type="dxa"/>
            <w:shd w:val="clear" w:color="auto" w:fill="auto"/>
          </w:tcPr>
          <w:p w14:paraId="7916E2D9"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7E09A89F" w14:textId="77777777" w:rsidR="00805DC3" w:rsidRPr="00F218D2" w:rsidRDefault="00805DC3" w:rsidP="00DC4F7A">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5396DD76" w14:textId="77777777" w:rsidR="00805DC3" w:rsidRPr="00F218D2" w:rsidRDefault="00805DC3" w:rsidP="00DC4F7A">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DBAE1E4" w14:textId="77777777" w:rsidR="00805DC3" w:rsidRPr="00F218D2" w:rsidRDefault="00805DC3" w:rsidP="00DC4F7A">
            <w:pPr>
              <w:keepNext/>
              <w:keepLines/>
              <w:rPr>
                <w:rFonts w:ascii="Arial" w:hAnsi="Arial" w:cs="Arial"/>
                <w:sz w:val="18"/>
              </w:rPr>
            </w:pPr>
            <w:r w:rsidRPr="00A835D9">
              <w:rPr>
                <w:rFonts w:ascii="Arial" w:hAnsi="Arial" w:cs="Arial"/>
                <w:color w:val="000000"/>
                <w:sz w:val="16"/>
                <w:szCs w:val="16"/>
              </w:rPr>
              <w:t xml:space="preserve">Operation of Carrier aggregation between </w:t>
            </w:r>
            <w:r>
              <w:rPr>
                <w:rFonts w:ascii="Arial" w:hAnsi="Arial" w:cs="Arial"/>
                <w:color w:val="000000"/>
                <w:sz w:val="16"/>
                <w:szCs w:val="16"/>
              </w:rPr>
              <w:t xml:space="preserve">the </w:t>
            </w:r>
            <w:r w:rsidRPr="00A835D9">
              <w:rPr>
                <w:rFonts w:ascii="Arial" w:hAnsi="Arial" w:cs="Arial"/>
                <w:color w:val="000000"/>
                <w:sz w:val="16"/>
                <w:szCs w:val="16"/>
              </w:rPr>
              <w:t>FDD and</w:t>
            </w:r>
            <w:r>
              <w:rPr>
                <w:rFonts w:ascii="Arial" w:hAnsi="Arial" w:cs="Arial"/>
                <w:color w:val="000000"/>
                <w:sz w:val="16"/>
                <w:szCs w:val="16"/>
              </w:rPr>
              <w:t xml:space="preserve"> the</w:t>
            </w:r>
            <w:r w:rsidRPr="00A835D9">
              <w:rPr>
                <w:rFonts w:ascii="Arial" w:hAnsi="Arial" w:cs="Arial"/>
                <w:color w:val="000000"/>
                <w:sz w:val="16"/>
                <w:szCs w:val="16"/>
              </w:rPr>
              <w:t xml:space="preserve"> SDL via switching is not supported</w:t>
            </w:r>
          </w:p>
        </w:tc>
        <w:tc>
          <w:tcPr>
            <w:tcW w:w="1232" w:type="dxa"/>
            <w:shd w:val="clear" w:color="auto" w:fill="auto"/>
          </w:tcPr>
          <w:p w14:paraId="6578C27D" w14:textId="77777777" w:rsidR="00805DC3" w:rsidRPr="00F218D2" w:rsidRDefault="00805DC3" w:rsidP="00DC4F7A">
            <w:pPr>
              <w:keepNext/>
              <w:keepLines/>
              <w:rPr>
                <w:rFonts w:ascii="Arial" w:hAnsi="Arial" w:cs="Arial"/>
                <w:sz w:val="18"/>
              </w:rPr>
            </w:pPr>
            <w:r w:rsidRPr="00A835D9">
              <w:rPr>
                <w:rFonts w:ascii="Arial" w:hAnsi="Arial" w:cs="Arial"/>
                <w:sz w:val="16"/>
                <w:szCs w:val="16"/>
              </w:rPr>
              <w:t>per band pair per band combination</w:t>
            </w:r>
          </w:p>
        </w:tc>
        <w:tc>
          <w:tcPr>
            <w:tcW w:w="1416" w:type="dxa"/>
            <w:shd w:val="clear" w:color="auto" w:fill="auto"/>
          </w:tcPr>
          <w:p w14:paraId="64CA2D5E" w14:textId="77777777" w:rsidR="00805DC3" w:rsidRPr="00F218D2" w:rsidRDefault="00805DC3" w:rsidP="00DC4F7A">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3B3B67EF" w14:textId="77777777" w:rsidR="00805DC3" w:rsidRPr="00F218D2" w:rsidRDefault="00805DC3" w:rsidP="00DC4F7A">
            <w:pPr>
              <w:keepNext/>
              <w:keepLines/>
              <w:overflowPunct w:val="0"/>
              <w:autoSpaceDE w:val="0"/>
              <w:autoSpaceDN w:val="0"/>
              <w:adjustRightInd w:val="0"/>
              <w:jc w:val="center"/>
              <w:textAlignment w:val="baseline"/>
              <w:rPr>
                <w:rFonts w:ascii="Arial" w:hAnsi="Arial" w:cs="Arial"/>
                <w:sz w:val="18"/>
              </w:rPr>
            </w:pPr>
            <w:r w:rsidRPr="00A835D9">
              <w:rPr>
                <w:rFonts w:ascii="Arial" w:eastAsiaTheme="minorEastAsia" w:hAnsi="Arial" w:cs="Arial"/>
                <w:color w:val="000000"/>
                <w:sz w:val="16"/>
                <w:szCs w:val="16"/>
              </w:rPr>
              <w:t> </w:t>
            </w:r>
            <w:r w:rsidRPr="00A835D9">
              <w:rPr>
                <w:rFonts w:ascii="Arial" w:hAnsi="Arial" w:cs="Arial"/>
                <w:color w:val="000000"/>
                <w:sz w:val="16"/>
                <w:szCs w:val="16"/>
                <w:lang w:val="en-GB"/>
              </w:rPr>
              <w:t>Applicable to FR1 only</w:t>
            </w:r>
          </w:p>
        </w:tc>
        <w:tc>
          <w:tcPr>
            <w:tcW w:w="1686" w:type="dxa"/>
          </w:tcPr>
          <w:p w14:paraId="710F0E2B"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99F795C" w14:textId="77777777" w:rsidR="00805DC3" w:rsidRPr="00F218D2" w:rsidRDefault="00805DC3"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5FFB470" w14:textId="77777777" w:rsidR="00805DC3" w:rsidRPr="00F218D2" w:rsidRDefault="00805DC3" w:rsidP="00DC4F7A">
            <w:pPr>
              <w:keepNext/>
              <w:keepLines/>
              <w:overflowPunct w:val="0"/>
              <w:autoSpaceDE w:val="0"/>
              <w:autoSpaceDN w:val="0"/>
              <w:adjustRightInd w:val="0"/>
              <w:jc w:val="center"/>
              <w:textAlignment w:val="baseline"/>
              <w:rPr>
                <w:rFonts w:ascii="Arial" w:hAnsi="Arial" w:cs="Arial"/>
                <w:sz w:val="18"/>
              </w:rPr>
            </w:pPr>
            <w:r>
              <w:rPr>
                <w:rFonts w:ascii="Arial" w:hAnsi="Arial" w:cs="Arial"/>
                <w:color w:val="000000"/>
                <w:sz w:val="16"/>
                <w:szCs w:val="16"/>
                <w:lang w:val="en-GB"/>
              </w:rPr>
              <w:t xml:space="preserve">Optional </w:t>
            </w:r>
            <w:r w:rsidRPr="00A835D9">
              <w:rPr>
                <w:rFonts w:ascii="Arial" w:hAnsi="Arial" w:cs="Arial"/>
                <w:color w:val="000000"/>
                <w:sz w:val="16"/>
                <w:szCs w:val="16"/>
                <w:lang w:val="en-GB"/>
              </w:rPr>
              <w:t>with capability signalling</w:t>
            </w:r>
          </w:p>
        </w:tc>
      </w:tr>
    </w:tbl>
    <w:p w14:paraId="5DC9DA1E" w14:textId="77777777" w:rsidR="00805DC3" w:rsidRPr="00805DC3" w:rsidRDefault="00805DC3" w:rsidP="00735DC6">
      <w:pPr>
        <w:rPr>
          <w:rFonts w:ascii="Arial" w:eastAsiaTheme="minorEastAsia" w:hAnsi="Arial" w:cs="Times New Roman"/>
          <w:szCs w:val="20"/>
          <w:lang w:val="en-GB"/>
        </w:rPr>
      </w:pPr>
    </w:p>
    <w:bookmarkEnd w:id="15"/>
    <w:p w14:paraId="17304858" w14:textId="77777777" w:rsidR="00735DC6" w:rsidRDefault="00735DC6" w:rsidP="00103B8B">
      <w:pPr>
        <w:rPr>
          <w:rFonts w:hint="eastAsia"/>
        </w:rPr>
      </w:pPr>
    </w:p>
    <w:p w14:paraId="380F14EA" w14:textId="77777777" w:rsidR="0022147E" w:rsidRPr="0022147E" w:rsidRDefault="0022147E">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16A61">
        <w:rPr>
          <w:rFonts w:ascii="Arial" w:eastAsia="Batang" w:hAnsi="Arial" w:cs="Arial"/>
          <w:sz w:val="28"/>
          <w:szCs w:val="28"/>
          <w:lang w:val="en-US" w:eastAsia="ko-KR"/>
        </w:rPr>
        <w:t>NR_FR1_7MHz_BW</w:t>
      </w:r>
    </w:p>
    <w:p w14:paraId="5B92FBDA" w14:textId="32ABB4F4" w:rsidR="0022147E" w:rsidRPr="00F218D2" w:rsidRDefault="0022147E">
      <w:pPr>
        <w:pStyle w:val="aff5"/>
        <w:numPr>
          <w:ilvl w:val="0"/>
          <w:numId w:val="16"/>
        </w:numPr>
        <w:ind w:leftChars="0"/>
      </w:pPr>
      <w:r>
        <w:rPr>
          <w:rFonts w:hint="eastAsia"/>
        </w:rPr>
        <w:t>R4-2505890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2147E" w:rsidRPr="00F218D2" w14:paraId="2DFC80EB" w14:textId="77777777" w:rsidTr="004156F2">
        <w:trPr>
          <w:trHeight w:val="20"/>
        </w:trPr>
        <w:tc>
          <w:tcPr>
            <w:tcW w:w="2037" w:type="dxa"/>
            <w:shd w:val="clear" w:color="auto" w:fill="auto"/>
          </w:tcPr>
          <w:p w14:paraId="35A234D8"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AD20229"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55A9A181"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7A5BE0F" w14:textId="77777777" w:rsidR="0022147E" w:rsidRPr="00F218D2" w:rsidRDefault="0022147E"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C792A60" w14:textId="77777777" w:rsidR="0022147E" w:rsidRPr="00F218D2" w:rsidRDefault="0022147E"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F5B986A"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7F2F7CB"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F19060D"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2E0A22BA" w14:textId="77777777" w:rsidR="0022147E" w:rsidRPr="00F218D2" w:rsidRDefault="0022147E"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5E2F2BD" w14:textId="77777777" w:rsidR="0022147E" w:rsidRPr="00F218D2" w:rsidRDefault="0022147E" w:rsidP="004156F2">
            <w:pPr>
              <w:keepNext/>
              <w:keepLines/>
              <w:rPr>
                <w:rFonts w:ascii="Arial" w:hAnsi="Arial" w:cs="Arial"/>
                <w:b/>
                <w:sz w:val="18"/>
              </w:rPr>
            </w:pPr>
            <w:r w:rsidRPr="00F218D2">
              <w:rPr>
                <w:rFonts w:ascii="Arial" w:hAnsi="Arial" w:cs="Arial"/>
                <w:b/>
                <w:sz w:val="18"/>
              </w:rPr>
              <w:t>Type</w:t>
            </w:r>
          </w:p>
          <w:p w14:paraId="7E872D33" w14:textId="77777777" w:rsidR="0022147E" w:rsidRPr="00F218D2" w:rsidRDefault="0022147E"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2DDF6FD"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38590C52"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4B3A7969"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D507FE6"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4474A5C"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2147E" w:rsidRPr="00F218D2" w14:paraId="3E3DC01C" w14:textId="77777777" w:rsidTr="004156F2">
        <w:trPr>
          <w:trHeight w:val="20"/>
        </w:trPr>
        <w:tc>
          <w:tcPr>
            <w:tcW w:w="2037" w:type="dxa"/>
            <w:shd w:val="clear" w:color="auto" w:fill="auto"/>
          </w:tcPr>
          <w:p w14:paraId="4AEA7483" w14:textId="77777777" w:rsidR="0022147E" w:rsidRPr="00A543A5" w:rsidRDefault="0022147E" w:rsidP="004156F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60. </w:t>
            </w:r>
            <w:r w:rsidRPr="00516A61">
              <w:rPr>
                <w:rFonts w:ascii="Arial" w:eastAsiaTheme="minorEastAsia" w:hAnsi="Arial" w:cs="Arial"/>
                <w:sz w:val="18"/>
                <w:szCs w:val="18"/>
              </w:rPr>
              <w:t>NR_FR1_7MHz_BW</w:t>
            </w:r>
          </w:p>
        </w:tc>
        <w:tc>
          <w:tcPr>
            <w:tcW w:w="702" w:type="dxa"/>
            <w:shd w:val="clear" w:color="auto" w:fill="auto"/>
          </w:tcPr>
          <w:p w14:paraId="1F84A7D3" w14:textId="77777777" w:rsidR="0022147E" w:rsidRPr="00841A0F" w:rsidRDefault="0022147E" w:rsidP="004156F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60</w:t>
            </w:r>
            <w:r>
              <w:rPr>
                <w:rFonts w:ascii="Arial" w:eastAsiaTheme="minorEastAsia" w:hAnsi="Arial" w:cs="Arial" w:hint="eastAsia"/>
                <w:sz w:val="18"/>
              </w:rPr>
              <w:t>-1</w:t>
            </w:r>
          </w:p>
        </w:tc>
        <w:tc>
          <w:tcPr>
            <w:tcW w:w="1327" w:type="dxa"/>
            <w:shd w:val="clear" w:color="auto" w:fill="auto"/>
          </w:tcPr>
          <w:p w14:paraId="3F270226" w14:textId="77777777" w:rsidR="0022147E" w:rsidRPr="00F218D2" w:rsidRDefault="0022147E"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UE support of 7MHz CBW</w:t>
            </w:r>
          </w:p>
        </w:tc>
        <w:tc>
          <w:tcPr>
            <w:tcW w:w="3835" w:type="dxa"/>
            <w:shd w:val="clear" w:color="auto" w:fill="auto"/>
          </w:tcPr>
          <w:p w14:paraId="568A43FF" w14:textId="77777777" w:rsidR="0022147E" w:rsidRPr="00F218D2" w:rsidRDefault="0022147E" w:rsidP="004156F2">
            <w:pPr>
              <w:keepNext/>
              <w:keepLines/>
              <w:overflowPunct w:val="0"/>
              <w:autoSpaceDE w:val="0"/>
              <w:autoSpaceDN w:val="0"/>
              <w:adjustRightInd w:val="0"/>
              <w:textAlignment w:val="baseline"/>
              <w:rPr>
                <w:rFonts w:ascii="Arial" w:hAnsi="Arial" w:cs="Arial"/>
                <w:sz w:val="18"/>
              </w:rPr>
            </w:pPr>
            <w:r>
              <w:rPr>
                <w:rFonts w:ascii="Arial" w:hAnsi="Arial" w:cs="Arial"/>
                <w:sz w:val="18"/>
              </w:rPr>
              <w:t>Indicates UE support of 7MHz CBW</w:t>
            </w:r>
          </w:p>
        </w:tc>
        <w:tc>
          <w:tcPr>
            <w:tcW w:w="1458" w:type="dxa"/>
            <w:shd w:val="clear" w:color="auto" w:fill="auto"/>
          </w:tcPr>
          <w:p w14:paraId="115F5F76"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12DDF2D5" w14:textId="77777777" w:rsidR="0022147E" w:rsidRPr="00F218D2" w:rsidRDefault="0022147E" w:rsidP="004156F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67B99B5C" w14:textId="77777777" w:rsidR="0022147E" w:rsidRPr="00F218D2" w:rsidRDefault="0022147E" w:rsidP="004156F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68A0B49" w14:textId="77777777" w:rsidR="0022147E" w:rsidRPr="00F218D2" w:rsidRDefault="0022147E" w:rsidP="004156F2">
            <w:pPr>
              <w:keepNext/>
              <w:keepLines/>
              <w:rPr>
                <w:rFonts w:ascii="Arial" w:hAnsi="Arial" w:cs="Arial"/>
                <w:sz w:val="18"/>
              </w:rPr>
            </w:pPr>
            <w:r>
              <w:rPr>
                <w:rFonts w:ascii="Arial" w:hAnsi="Arial" w:cs="Arial"/>
                <w:sz w:val="18"/>
              </w:rPr>
              <w:t>Network does not know if UE supports 7MHz CBW</w:t>
            </w:r>
          </w:p>
        </w:tc>
        <w:tc>
          <w:tcPr>
            <w:tcW w:w="1232" w:type="dxa"/>
            <w:shd w:val="clear" w:color="auto" w:fill="auto"/>
          </w:tcPr>
          <w:p w14:paraId="08DFDAD2" w14:textId="77777777" w:rsidR="0022147E" w:rsidRPr="00F218D2" w:rsidRDefault="0022147E" w:rsidP="004156F2">
            <w:pPr>
              <w:keepNext/>
              <w:keepLines/>
              <w:rPr>
                <w:rFonts w:ascii="Arial" w:hAnsi="Arial" w:cs="Arial"/>
                <w:sz w:val="18"/>
              </w:rPr>
            </w:pPr>
            <w:r>
              <w:rPr>
                <w:rFonts w:ascii="Arial" w:hAnsi="Arial" w:cs="Arial"/>
                <w:sz w:val="18"/>
              </w:rPr>
              <w:t>Per UE</w:t>
            </w:r>
          </w:p>
        </w:tc>
        <w:tc>
          <w:tcPr>
            <w:tcW w:w="1416" w:type="dxa"/>
            <w:shd w:val="clear" w:color="auto" w:fill="auto"/>
          </w:tcPr>
          <w:p w14:paraId="0EDA61F7" w14:textId="77777777" w:rsidR="0022147E" w:rsidRPr="00F218D2" w:rsidRDefault="0022147E" w:rsidP="004156F2">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6AECF2A1" w14:textId="77777777" w:rsidR="0022147E" w:rsidRPr="00F218D2" w:rsidRDefault="0022147E" w:rsidP="004156F2">
            <w:pPr>
              <w:keepNext/>
              <w:keepLines/>
              <w:overflowPunct w:val="0"/>
              <w:autoSpaceDE w:val="0"/>
              <w:autoSpaceDN w:val="0"/>
              <w:adjustRightInd w:val="0"/>
              <w:jc w:val="center"/>
              <w:textAlignment w:val="baseline"/>
              <w:rPr>
                <w:rFonts w:ascii="Arial" w:hAnsi="Arial" w:cs="Arial"/>
                <w:sz w:val="18"/>
              </w:rPr>
            </w:pPr>
            <w:r w:rsidRPr="00A835D9">
              <w:rPr>
                <w:rFonts w:ascii="Arial" w:hAnsi="Arial" w:cs="Arial"/>
                <w:color w:val="000000"/>
                <w:sz w:val="16"/>
                <w:szCs w:val="16"/>
                <w:lang w:val="en-GB"/>
              </w:rPr>
              <w:t>Applicable to FR1 only</w:t>
            </w:r>
          </w:p>
        </w:tc>
        <w:tc>
          <w:tcPr>
            <w:tcW w:w="1686" w:type="dxa"/>
          </w:tcPr>
          <w:p w14:paraId="1F2509A5"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AEFBBDB" w14:textId="77777777" w:rsidR="0022147E" w:rsidRPr="00F218D2" w:rsidRDefault="0022147E"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A06B440" w14:textId="77777777" w:rsidR="0022147E" w:rsidRPr="00F218D2" w:rsidRDefault="0022147E" w:rsidP="004156F2">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 xml:space="preserve">Optional with capability </w:t>
            </w:r>
            <w:proofErr w:type="spellStart"/>
            <w:r w:rsidRPr="00E17EC2">
              <w:rPr>
                <w:rFonts w:ascii="Arial" w:hAnsi="Arial" w:cs="Arial"/>
                <w:sz w:val="18"/>
              </w:rPr>
              <w:t>signalling</w:t>
            </w:r>
            <w:proofErr w:type="spellEnd"/>
          </w:p>
        </w:tc>
      </w:tr>
    </w:tbl>
    <w:p w14:paraId="0FAAF390" w14:textId="77777777" w:rsidR="00F60271" w:rsidRDefault="00F60271" w:rsidP="00103B8B">
      <w:pPr>
        <w:rPr>
          <w:rFonts w:hint="eastAsia"/>
        </w:rPr>
      </w:pPr>
    </w:p>
    <w:p w14:paraId="03597355" w14:textId="77777777" w:rsidR="00735DC6" w:rsidRDefault="00735DC6" w:rsidP="00735DC6">
      <w:pPr>
        <w:pStyle w:val="30"/>
        <w:rPr>
          <w:rFonts w:eastAsiaTheme="minorEastAsia"/>
          <w:lang w:eastAsia="zh-CN"/>
        </w:rPr>
      </w:pPr>
      <w:r>
        <w:rPr>
          <w:rFonts w:hint="eastAsia"/>
        </w:rPr>
        <w:t>Recommended WF:</w:t>
      </w:r>
    </w:p>
    <w:p w14:paraId="2D7F769A" w14:textId="28E85795" w:rsidR="00191D9B" w:rsidRPr="00191D9B" w:rsidRDefault="00191D9B" w:rsidP="00191D9B">
      <w:pPr>
        <w:rPr>
          <w:rFonts w:ascii="Arial" w:eastAsiaTheme="minorEastAsia" w:hAnsi="Arial" w:cs="Times New Roman"/>
          <w:szCs w:val="20"/>
          <w:lang w:val="en-GB"/>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191D9B" w:rsidRPr="00F218D2" w14:paraId="02585C22" w14:textId="77777777" w:rsidTr="00DC4F7A">
        <w:trPr>
          <w:trHeight w:val="20"/>
        </w:trPr>
        <w:tc>
          <w:tcPr>
            <w:tcW w:w="2037" w:type="dxa"/>
            <w:shd w:val="clear" w:color="auto" w:fill="auto"/>
          </w:tcPr>
          <w:p w14:paraId="5C0D0EEB"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7C02336C"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7B7B9F35"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5097A086" w14:textId="77777777" w:rsidR="00191D9B" w:rsidRPr="00F218D2" w:rsidRDefault="00191D9B" w:rsidP="00DC4F7A">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3F620A6" w14:textId="77777777" w:rsidR="00191D9B" w:rsidRPr="00F218D2" w:rsidRDefault="00191D9B" w:rsidP="00DC4F7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44F76B0"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27893DD8"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57163D57"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B3C2373" w14:textId="77777777" w:rsidR="00191D9B" w:rsidRPr="00F218D2" w:rsidRDefault="00191D9B" w:rsidP="00DC4F7A">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1D28BB63" w14:textId="77777777" w:rsidR="00191D9B" w:rsidRPr="00F218D2" w:rsidRDefault="00191D9B" w:rsidP="00DC4F7A">
            <w:pPr>
              <w:keepNext/>
              <w:keepLines/>
              <w:rPr>
                <w:rFonts w:ascii="Arial" w:hAnsi="Arial" w:cs="Arial"/>
                <w:b/>
                <w:sz w:val="18"/>
              </w:rPr>
            </w:pPr>
            <w:r w:rsidRPr="00F218D2">
              <w:rPr>
                <w:rFonts w:ascii="Arial" w:hAnsi="Arial" w:cs="Arial"/>
                <w:b/>
                <w:sz w:val="18"/>
              </w:rPr>
              <w:t>Type</w:t>
            </w:r>
          </w:p>
          <w:p w14:paraId="3EA978D1" w14:textId="77777777" w:rsidR="00191D9B" w:rsidRPr="00F218D2" w:rsidRDefault="00191D9B" w:rsidP="00DC4F7A">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68CB814"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F7E9C0C"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17356ED3"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77E94ECB"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C80C026"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191D9B" w:rsidRPr="00F218D2" w14:paraId="56278F50" w14:textId="77777777" w:rsidTr="00DC4F7A">
        <w:trPr>
          <w:trHeight w:val="20"/>
        </w:trPr>
        <w:tc>
          <w:tcPr>
            <w:tcW w:w="2037" w:type="dxa"/>
            <w:shd w:val="clear" w:color="auto" w:fill="auto"/>
          </w:tcPr>
          <w:p w14:paraId="12D32E2A" w14:textId="77777777" w:rsidR="00191D9B" w:rsidRPr="00A543A5" w:rsidRDefault="00191D9B" w:rsidP="00DC4F7A">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60. </w:t>
            </w:r>
            <w:r w:rsidRPr="00516A61">
              <w:rPr>
                <w:rFonts w:ascii="Arial" w:eastAsiaTheme="minorEastAsia" w:hAnsi="Arial" w:cs="Arial"/>
                <w:sz w:val="18"/>
                <w:szCs w:val="18"/>
              </w:rPr>
              <w:t>NR_FR1_7MHz_BW</w:t>
            </w:r>
          </w:p>
        </w:tc>
        <w:tc>
          <w:tcPr>
            <w:tcW w:w="702" w:type="dxa"/>
            <w:shd w:val="clear" w:color="auto" w:fill="auto"/>
          </w:tcPr>
          <w:p w14:paraId="4A9EC25F" w14:textId="77777777" w:rsidR="00191D9B" w:rsidRPr="00841A0F" w:rsidRDefault="00191D9B"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60</w:t>
            </w:r>
            <w:r>
              <w:rPr>
                <w:rFonts w:ascii="Arial" w:eastAsiaTheme="minorEastAsia" w:hAnsi="Arial" w:cs="Arial" w:hint="eastAsia"/>
                <w:sz w:val="18"/>
              </w:rPr>
              <w:t>-1</w:t>
            </w:r>
          </w:p>
        </w:tc>
        <w:tc>
          <w:tcPr>
            <w:tcW w:w="1327" w:type="dxa"/>
            <w:shd w:val="clear" w:color="auto" w:fill="auto"/>
          </w:tcPr>
          <w:p w14:paraId="4793A16F" w14:textId="77777777" w:rsidR="00191D9B" w:rsidRPr="00F218D2" w:rsidRDefault="00191D9B" w:rsidP="00DC4F7A">
            <w:pPr>
              <w:keepNext/>
              <w:keepLines/>
              <w:overflowPunct w:val="0"/>
              <w:autoSpaceDE w:val="0"/>
              <w:autoSpaceDN w:val="0"/>
              <w:adjustRightInd w:val="0"/>
              <w:textAlignment w:val="baseline"/>
              <w:rPr>
                <w:rFonts w:ascii="Arial" w:hAnsi="Arial" w:cs="Arial"/>
                <w:sz w:val="18"/>
              </w:rPr>
            </w:pPr>
            <w:r>
              <w:rPr>
                <w:rFonts w:ascii="Arial" w:hAnsi="Arial" w:cs="Arial"/>
                <w:sz w:val="18"/>
              </w:rPr>
              <w:t>UE support of 7MHz CBW</w:t>
            </w:r>
          </w:p>
        </w:tc>
        <w:tc>
          <w:tcPr>
            <w:tcW w:w="3835" w:type="dxa"/>
            <w:shd w:val="clear" w:color="auto" w:fill="auto"/>
          </w:tcPr>
          <w:p w14:paraId="05A500E2" w14:textId="77777777" w:rsidR="00191D9B" w:rsidRPr="00F218D2" w:rsidRDefault="00191D9B" w:rsidP="00DC4F7A">
            <w:pPr>
              <w:keepNext/>
              <w:keepLines/>
              <w:overflowPunct w:val="0"/>
              <w:autoSpaceDE w:val="0"/>
              <w:autoSpaceDN w:val="0"/>
              <w:adjustRightInd w:val="0"/>
              <w:textAlignment w:val="baseline"/>
              <w:rPr>
                <w:rFonts w:ascii="Arial" w:hAnsi="Arial" w:cs="Arial"/>
                <w:sz w:val="18"/>
              </w:rPr>
            </w:pPr>
            <w:r>
              <w:rPr>
                <w:rFonts w:ascii="Arial" w:hAnsi="Arial" w:cs="Arial"/>
                <w:sz w:val="18"/>
              </w:rPr>
              <w:t>Indicates UE support of 7MHz CBW</w:t>
            </w:r>
          </w:p>
        </w:tc>
        <w:tc>
          <w:tcPr>
            <w:tcW w:w="1458" w:type="dxa"/>
            <w:shd w:val="clear" w:color="auto" w:fill="auto"/>
          </w:tcPr>
          <w:p w14:paraId="261FA49C"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6FACB97" w14:textId="77777777" w:rsidR="00191D9B" w:rsidRPr="00F218D2" w:rsidRDefault="00191D9B" w:rsidP="00DC4F7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7E612E4D" w14:textId="77777777" w:rsidR="00191D9B" w:rsidRPr="00F218D2" w:rsidRDefault="00191D9B" w:rsidP="00DC4F7A">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13A46FE" w14:textId="77777777" w:rsidR="00191D9B" w:rsidRPr="00F218D2" w:rsidRDefault="00191D9B" w:rsidP="00DC4F7A">
            <w:pPr>
              <w:keepNext/>
              <w:keepLines/>
              <w:rPr>
                <w:rFonts w:ascii="Arial" w:hAnsi="Arial" w:cs="Arial"/>
                <w:sz w:val="18"/>
              </w:rPr>
            </w:pPr>
            <w:r>
              <w:rPr>
                <w:rFonts w:ascii="Arial" w:hAnsi="Arial" w:cs="Arial"/>
                <w:sz w:val="18"/>
              </w:rPr>
              <w:t>Network does not know if UE supports 7MHz CBW</w:t>
            </w:r>
          </w:p>
        </w:tc>
        <w:tc>
          <w:tcPr>
            <w:tcW w:w="1232" w:type="dxa"/>
            <w:shd w:val="clear" w:color="auto" w:fill="auto"/>
          </w:tcPr>
          <w:p w14:paraId="63C26466" w14:textId="77777777" w:rsidR="00191D9B" w:rsidRPr="00F218D2" w:rsidRDefault="00191D9B" w:rsidP="00DC4F7A">
            <w:pPr>
              <w:keepNext/>
              <w:keepLines/>
              <w:rPr>
                <w:rFonts w:ascii="Arial" w:hAnsi="Arial" w:cs="Arial"/>
                <w:sz w:val="18"/>
              </w:rPr>
            </w:pPr>
            <w:r>
              <w:rPr>
                <w:rFonts w:ascii="Arial" w:hAnsi="Arial" w:cs="Arial"/>
                <w:sz w:val="18"/>
              </w:rPr>
              <w:t>Per UE</w:t>
            </w:r>
          </w:p>
        </w:tc>
        <w:tc>
          <w:tcPr>
            <w:tcW w:w="1416" w:type="dxa"/>
            <w:shd w:val="clear" w:color="auto" w:fill="auto"/>
          </w:tcPr>
          <w:p w14:paraId="33928D13" w14:textId="77777777" w:rsidR="00191D9B" w:rsidRPr="00F218D2" w:rsidRDefault="00191D9B" w:rsidP="00DC4F7A">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83ADA96" w14:textId="77777777" w:rsidR="00191D9B" w:rsidRPr="00F218D2" w:rsidRDefault="00191D9B" w:rsidP="00DC4F7A">
            <w:pPr>
              <w:keepNext/>
              <w:keepLines/>
              <w:overflowPunct w:val="0"/>
              <w:autoSpaceDE w:val="0"/>
              <w:autoSpaceDN w:val="0"/>
              <w:adjustRightInd w:val="0"/>
              <w:jc w:val="center"/>
              <w:textAlignment w:val="baseline"/>
              <w:rPr>
                <w:rFonts w:ascii="Arial" w:hAnsi="Arial" w:cs="Arial"/>
                <w:sz w:val="18"/>
              </w:rPr>
            </w:pPr>
            <w:r w:rsidRPr="00A835D9">
              <w:rPr>
                <w:rFonts w:ascii="Arial" w:hAnsi="Arial" w:cs="Arial"/>
                <w:color w:val="000000"/>
                <w:sz w:val="16"/>
                <w:szCs w:val="16"/>
                <w:lang w:val="en-GB"/>
              </w:rPr>
              <w:t>Applicable to FR1 only</w:t>
            </w:r>
          </w:p>
        </w:tc>
        <w:tc>
          <w:tcPr>
            <w:tcW w:w="1686" w:type="dxa"/>
          </w:tcPr>
          <w:p w14:paraId="24E06750"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4FE83217" w14:textId="77777777" w:rsidR="00191D9B" w:rsidRPr="00F218D2"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9D687E1" w14:textId="77777777" w:rsidR="00191D9B" w:rsidRPr="00F218D2" w:rsidRDefault="00191D9B" w:rsidP="00DC4F7A">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 xml:space="preserve">Optional with capability </w:t>
            </w:r>
            <w:proofErr w:type="spellStart"/>
            <w:r w:rsidRPr="00E17EC2">
              <w:rPr>
                <w:rFonts w:ascii="Arial" w:hAnsi="Arial" w:cs="Arial"/>
                <w:sz w:val="18"/>
              </w:rPr>
              <w:t>signalling</w:t>
            </w:r>
            <w:proofErr w:type="spellEnd"/>
          </w:p>
        </w:tc>
      </w:tr>
    </w:tbl>
    <w:p w14:paraId="19AA3004" w14:textId="62290E0E" w:rsidR="00735DC6" w:rsidRPr="00191D9B" w:rsidRDefault="00735DC6" w:rsidP="00735DC6">
      <w:pPr>
        <w:rPr>
          <w:rFonts w:ascii="Arial" w:eastAsiaTheme="minorEastAsia" w:hAnsi="Arial" w:cs="Times New Roman"/>
          <w:szCs w:val="20"/>
          <w:lang w:val="en-GB"/>
        </w:rPr>
      </w:pPr>
    </w:p>
    <w:p w14:paraId="627A27E5" w14:textId="77777777" w:rsidR="00735DC6" w:rsidRPr="00103B8B" w:rsidRDefault="00735DC6" w:rsidP="00103B8B">
      <w:pPr>
        <w:rPr>
          <w:rFonts w:hint="eastAsia"/>
        </w:rPr>
      </w:pPr>
    </w:p>
    <w:p w14:paraId="168EF14E" w14:textId="0B8C93A3" w:rsidR="00DC1E28" w:rsidRPr="002B076D" w:rsidRDefault="00DC1E28">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Pr>
          <w:rFonts w:ascii="Arial" w:eastAsiaTheme="minorEastAsia" w:hAnsi="Arial" w:cs="Arial" w:hint="eastAsia"/>
          <w:sz w:val="28"/>
          <w:szCs w:val="28"/>
          <w:lang w:val="en-US" w:eastAsia="zh-CN"/>
        </w:rPr>
        <w:t>Others</w:t>
      </w:r>
    </w:p>
    <w:p w14:paraId="1F1EB0D4" w14:textId="09539ECA" w:rsidR="00BF0A5C" w:rsidRPr="00AB6747" w:rsidRDefault="00BF0A5C" w:rsidP="00AB6747">
      <w:pPr>
        <w:pStyle w:val="2"/>
      </w:pPr>
      <w:r w:rsidRPr="00AB6747">
        <w:rPr>
          <w:rFonts w:hint="eastAsia"/>
        </w:rPr>
        <w:t xml:space="preserve">Issue 59-1: </w:t>
      </w:r>
      <w:r w:rsidR="00AB6747">
        <w:rPr>
          <w:rFonts w:eastAsiaTheme="minorEastAsia" w:hint="eastAsia"/>
          <w:lang w:eastAsia="zh-CN"/>
        </w:rPr>
        <w:t xml:space="preserve">3Tx </w:t>
      </w:r>
      <w:r w:rsidRPr="00AB6747">
        <w:rPr>
          <w:rFonts w:hint="eastAsia"/>
        </w:rPr>
        <w:t>UL switching in TEI19</w:t>
      </w:r>
    </w:p>
    <w:p w14:paraId="6A896564" w14:textId="224746A2" w:rsidR="002B076D" w:rsidRPr="002B076D" w:rsidRDefault="002B076D">
      <w:pPr>
        <w:pStyle w:val="aff5"/>
        <w:numPr>
          <w:ilvl w:val="0"/>
          <w:numId w:val="16"/>
        </w:numPr>
        <w:ind w:leftChars="0"/>
      </w:pPr>
      <w:r w:rsidRPr="00AB6747">
        <w:rPr>
          <w:rFonts w:eastAsiaTheme="minorEastAsia" w:hint="eastAsia"/>
          <w:sz w:val="22"/>
          <w:szCs w:val="22"/>
        </w:rPr>
        <w:t xml:space="preserve">R4-2505838 </w:t>
      </w:r>
      <w:r w:rsidR="00AB6747" w:rsidRPr="00AB6747">
        <w:rPr>
          <w:rFonts w:eastAsiaTheme="minorEastAsia" w:hint="eastAsia"/>
          <w:sz w:val="22"/>
          <w:szCs w:val="22"/>
        </w:rPr>
        <w:t>MediaTek</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C1E28" w:rsidRPr="00F218D2" w14:paraId="6879A430" w14:textId="77777777" w:rsidTr="004156F2">
        <w:trPr>
          <w:trHeight w:val="20"/>
        </w:trPr>
        <w:tc>
          <w:tcPr>
            <w:tcW w:w="2037" w:type="dxa"/>
            <w:shd w:val="clear" w:color="auto" w:fill="auto"/>
          </w:tcPr>
          <w:p w14:paraId="0477A766"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7D5D9BB0"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2AB284"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00F23EF" w14:textId="77777777" w:rsidR="00DC1E28" w:rsidRPr="00F218D2" w:rsidRDefault="00DC1E28" w:rsidP="004156F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FE24138" w14:textId="77777777" w:rsidR="00DC1E28" w:rsidRPr="00F218D2" w:rsidRDefault="00DC1E28"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5ECE06F"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B6AB054"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6FB7495"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27B471E4" w14:textId="77777777" w:rsidR="00DC1E28" w:rsidRPr="00F218D2" w:rsidRDefault="00DC1E28" w:rsidP="004156F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081F1BF" w14:textId="77777777" w:rsidR="00DC1E28" w:rsidRPr="00F218D2" w:rsidRDefault="00DC1E28" w:rsidP="004156F2">
            <w:pPr>
              <w:keepNext/>
              <w:keepLines/>
              <w:rPr>
                <w:rFonts w:ascii="Arial" w:hAnsi="Arial" w:cs="Arial"/>
                <w:b/>
                <w:sz w:val="18"/>
              </w:rPr>
            </w:pPr>
            <w:r w:rsidRPr="00F218D2">
              <w:rPr>
                <w:rFonts w:ascii="Arial" w:hAnsi="Arial" w:cs="Arial"/>
                <w:b/>
                <w:sz w:val="18"/>
              </w:rPr>
              <w:t>Type</w:t>
            </w:r>
          </w:p>
          <w:p w14:paraId="242415E3" w14:textId="77777777" w:rsidR="00DC1E28" w:rsidRPr="00F218D2" w:rsidRDefault="00DC1E28" w:rsidP="004156F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76875B7"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D78B590"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3ADA251D"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5DCE8E2B"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830F025" w14:textId="77777777" w:rsidR="00DC1E28" w:rsidRPr="00F218D2" w:rsidRDefault="00DC1E28" w:rsidP="004156F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C1E28" w:rsidRPr="00F218D2" w14:paraId="0A2B173C" w14:textId="77777777" w:rsidTr="004156F2">
        <w:trPr>
          <w:trHeight w:val="20"/>
        </w:trPr>
        <w:tc>
          <w:tcPr>
            <w:tcW w:w="2037" w:type="dxa"/>
            <w:shd w:val="clear" w:color="auto" w:fill="auto"/>
          </w:tcPr>
          <w:p w14:paraId="1D9CC318" w14:textId="68F654EB" w:rsidR="00DC1E28" w:rsidRPr="00DC1E28" w:rsidRDefault="00AB6747" w:rsidP="00DC1E28">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60.</w:t>
            </w:r>
            <w:r w:rsidR="00DC1E28">
              <w:rPr>
                <w:rFonts w:ascii="Arial" w:eastAsiaTheme="minorEastAsia" w:hAnsi="Arial" w:cs="Arial" w:hint="eastAsia"/>
                <w:sz w:val="18"/>
                <w:szCs w:val="18"/>
              </w:rPr>
              <w:t>.</w:t>
            </w:r>
            <w:r w:rsidR="00952741">
              <w:rPr>
                <w:rFonts w:ascii="Arial" w:eastAsiaTheme="minorEastAsia" w:hAnsi="Arial" w:cs="Arial" w:hint="eastAsia"/>
                <w:sz w:val="18"/>
                <w:szCs w:val="18"/>
              </w:rPr>
              <w:t>3</w:t>
            </w:r>
            <w:r w:rsidR="00DC1E28" w:rsidRPr="00DC1E28">
              <w:rPr>
                <w:rFonts w:ascii="Arial" w:eastAsiaTheme="minorEastAsia" w:hAnsi="Arial" w:cs="Arial" w:hint="eastAsia"/>
                <w:sz w:val="18"/>
                <w:szCs w:val="18"/>
              </w:rPr>
              <w:t xml:space="preserve">Tx </w:t>
            </w:r>
            <w:r w:rsidR="00952741">
              <w:rPr>
                <w:rFonts w:ascii="Arial" w:eastAsiaTheme="minorEastAsia" w:hAnsi="Arial" w:cs="Arial" w:hint="eastAsia"/>
                <w:sz w:val="18"/>
                <w:szCs w:val="18"/>
              </w:rPr>
              <w:t xml:space="preserve">UL </w:t>
            </w:r>
            <w:r w:rsidR="00DC1E28" w:rsidRPr="00DC1E28">
              <w:rPr>
                <w:rFonts w:ascii="Arial" w:eastAsiaTheme="minorEastAsia" w:hAnsi="Arial" w:cs="Arial" w:hint="eastAsia"/>
                <w:sz w:val="18"/>
                <w:szCs w:val="18"/>
              </w:rPr>
              <w:t>switching</w:t>
            </w:r>
          </w:p>
        </w:tc>
        <w:tc>
          <w:tcPr>
            <w:tcW w:w="702" w:type="dxa"/>
            <w:shd w:val="clear" w:color="auto" w:fill="auto"/>
          </w:tcPr>
          <w:p w14:paraId="21F53AA6" w14:textId="3B473A6C" w:rsidR="00DC1E28" w:rsidRPr="00841A0F" w:rsidRDefault="00AB6747" w:rsidP="00DC1E28">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60</w:t>
            </w:r>
            <w:r w:rsidR="00DC1E28">
              <w:rPr>
                <w:rFonts w:ascii="Arial" w:eastAsiaTheme="minorEastAsia" w:hAnsi="Arial" w:cs="Arial" w:hint="eastAsia"/>
                <w:sz w:val="18"/>
              </w:rPr>
              <w:t>-1</w:t>
            </w:r>
          </w:p>
        </w:tc>
        <w:tc>
          <w:tcPr>
            <w:tcW w:w="1327" w:type="dxa"/>
            <w:shd w:val="clear" w:color="auto" w:fill="auto"/>
          </w:tcPr>
          <w:p w14:paraId="57D7BE5B" w14:textId="2B141C9D" w:rsidR="00DC1E28" w:rsidRPr="00F218D2" w:rsidRDefault="00DC1E28" w:rsidP="00DC1E28">
            <w:pPr>
              <w:keepNext/>
              <w:keepLines/>
              <w:overflowPunct w:val="0"/>
              <w:autoSpaceDE w:val="0"/>
              <w:autoSpaceDN w:val="0"/>
              <w:adjustRightInd w:val="0"/>
              <w:textAlignment w:val="baseline"/>
              <w:rPr>
                <w:rFonts w:ascii="Arial" w:hAnsi="Arial" w:cs="Arial"/>
                <w:sz w:val="18"/>
              </w:rPr>
            </w:pPr>
            <w:r w:rsidRPr="009D6445">
              <w:rPr>
                <w:rFonts w:ascii="Arial" w:hAnsi="Arial" w:cs="Arial"/>
                <w:color w:val="000000"/>
                <w:sz w:val="16"/>
                <w:szCs w:val="18"/>
              </w:rPr>
              <w:t xml:space="preserve">Switch period for </w:t>
            </w:r>
            <w:bookmarkStart w:id="16" w:name="OLE_LINK5"/>
            <w:r w:rsidRPr="009D6445">
              <w:rPr>
                <w:rFonts w:ascii="Arial" w:hAnsi="Arial" w:cs="Arial"/>
                <w:color w:val="000000"/>
                <w:sz w:val="16"/>
                <w:szCs w:val="18"/>
              </w:rPr>
              <w:t>dynamic UL Tx switching between 2 bands for 3Tx UE with up to 2Tx per band</w:t>
            </w:r>
            <w:bookmarkEnd w:id="16"/>
          </w:p>
        </w:tc>
        <w:tc>
          <w:tcPr>
            <w:tcW w:w="3835" w:type="dxa"/>
            <w:shd w:val="clear" w:color="auto" w:fill="auto"/>
          </w:tcPr>
          <w:p w14:paraId="0AAE90EA" w14:textId="3D9A6A2F" w:rsidR="00DC1E28" w:rsidRPr="00F218D2" w:rsidRDefault="00DC1E28" w:rsidP="00DC1E28">
            <w:pPr>
              <w:keepNext/>
              <w:keepLines/>
              <w:overflowPunct w:val="0"/>
              <w:autoSpaceDE w:val="0"/>
              <w:autoSpaceDN w:val="0"/>
              <w:adjustRightInd w:val="0"/>
              <w:textAlignment w:val="baseline"/>
              <w:rPr>
                <w:rFonts w:ascii="Arial" w:hAnsi="Arial" w:cs="Arial"/>
                <w:sz w:val="18"/>
              </w:rPr>
            </w:pPr>
            <w:r w:rsidRPr="009D6445">
              <w:rPr>
                <w:rFonts w:ascii="Arial" w:hAnsi="Arial" w:cs="Arial"/>
                <w:color w:val="000000"/>
                <w:sz w:val="16"/>
                <w:szCs w:val="18"/>
              </w:rPr>
              <w:t>Indicate the supported switching period for dynamic UL Tx switching between two bands for 3Tx UE with up to two transmit antenna connectors in each band</w:t>
            </w:r>
          </w:p>
        </w:tc>
        <w:tc>
          <w:tcPr>
            <w:tcW w:w="1458" w:type="dxa"/>
            <w:shd w:val="clear" w:color="auto" w:fill="auto"/>
          </w:tcPr>
          <w:p w14:paraId="65FA0B0A" w14:textId="77777777" w:rsidR="00DC1E28" w:rsidRPr="00F218D2" w:rsidRDefault="00DC1E28" w:rsidP="00DC1E28">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44867B04" w14:textId="67E85AEC" w:rsidR="00DC1E28" w:rsidRPr="00F218D2" w:rsidRDefault="00DC1E28" w:rsidP="00DC1E28">
            <w:pPr>
              <w:keepNext/>
              <w:keepLines/>
              <w:overflowPunct w:val="0"/>
              <w:autoSpaceDE w:val="0"/>
              <w:autoSpaceDN w:val="0"/>
              <w:adjustRightInd w:val="0"/>
              <w:jc w:val="center"/>
              <w:textAlignment w:val="baseline"/>
              <w:rPr>
                <w:rFonts w:ascii="Arial" w:hAnsi="Arial" w:cs="Arial"/>
                <w:sz w:val="18"/>
              </w:rPr>
            </w:pPr>
            <w:r w:rsidRPr="009D6445">
              <w:rPr>
                <w:rFonts w:ascii="Arial" w:hAnsi="Arial" w:cs="Arial"/>
                <w:color w:val="000000"/>
                <w:sz w:val="16"/>
                <w:szCs w:val="18"/>
              </w:rPr>
              <w:t>Yes</w:t>
            </w:r>
          </w:p>
        </w:tc>
        <w:tc>
          <w:tcPr>
            <w:tcW w:w="1414" w:type="dxa"/>
            <w:shd w:val="clear" w:color="auto" w:fill="auto"/>
          </w:tcPr>
          <w:p w14:paraId="762A1002" w14:textId="57F5055F" w:rsidR="00DC1E28" w:rsidRPr="00F218D2" w:rsidRDefault="00DC1E28" w:rsidP="00DC1E28">
            <w:pPr>
              <w:keepNext/>
              <w:keepLines/>
              <w:overflowPunct w:val="0"/>
              <w:autoSpaceDE w:val="0"/>
              <w:autoSpaceDN w:val="0"/>
              <w:adjustRightInd w:val="0"/>
              <w:jc w:val="center"/>
              <w:textAlignment w:val="baseline"/>
              <w:rPr>
                <w:rFonts w:ascii="Arial" w:eastAsia="Gulim" w:hAnsi="Arial" w:cs="Arial"/>
                <w:b/>
                <w:sz w:val="18"/>
              </w:rPr>
            </w:pPr>
            <w:r w:rsidRPr="009D6445">
              <w:rPr>
                <w:rFonts w:ascii="Arial" w:hAnsi="Arial" w:cs="Arial"/>
                <w:color w:val="000000"/>
                <w:sz w:val="16"/>
                <w:szCs w:val="18"/>
              </w:rPr>
              <w:t>N/A</w:t>
            </w:r>
          </w:p>
        </w:tc>
        <w:tc>
          <w:tcPr>
            <w:tcW w:w="1410" w:type="dxa"/>
          </w:tcPr>
          <w:p w14:paraId="46B50879" w14:textId="6DDBEE18" w:rsidR="00DC1E28" w:rsidRPr="00F218D2" w:rsidRDefault="00DC1E28" w:rsidP="00DC1E28">
            <w:pPr>
              <w:keepNext/>
              <w:keepLines/>
              <w:rPr>
                <w:rFonts w:ascii="Arial" w:hAnsi="Arial" w:cs="Arial"/>
                <w:sz w:val="18"/>
              </w:rPr>
            </w:pPr>
            <w:r w:rsidRPr="009D6445">
              <w:rPr>
                <w:rFonts w:ascii="Arial" w:hAnsi="Arial" w:cs="Arial"/>
                <w:color w:val="000000"/>
                <w:sz w:val="16"/>
                <w:szCs w:val="18"/>
              </w:rPr>
              <w:t>UE does not support dynamic UL Tx switching between 2 bands for 3Tx UE with up to 2Tx per band</w:t>
            </w:r>
          </w:p>
        </w:tc>
        <w:tc>
          <w:tcPr>
            <w:tcW w:w="1232" w:type="dxa"/>
            <w:shd w:val="clear" w:color="auto" w:fill="auto"/>
          </w:tcPr>
          <w:p w14:paraId="2A12EB97" w14:textId="2949EDBB" w:rsidR="00DC1E28" w:rsidRPr="00F218D2" w:rsidRDefault="00DC1E28" w:rsidP="00DC1E28">
            <w:pPr>
              <w:keepNext/>
              <w:keepLines/>
              <w:rPr>
                <w:rFonts w:ascii="Arial" w:hAnsi="Arial" w:cs="Arial"/>
                <w:sz w:val="18"/>
              </w:rPr>
            </w:pPr>
            <w:r w:rsidRPr="009D6445">
              <w:rPr>
                <w:rFonts w:cs="Arial"/>
                <w:color w:val="000000"/>
                <w:sz w:val="16"/>
                <w:szCs w:val="18"/>
                <w:lang w:eastAsia="ja-JP"/>
              </w:rPr>
              <w:t>UE signals supported switching period per pair of UL bands per UL band combination</w:t>
            </w:r>
          </w:p>
        </w:tc>
        <w:tc>
          <w:tcPr>
            <w:tcW w:w="1416" w:type="dxa"/>
            <w:shd w:val="clear" w:color="auto" w:fill="auto"/>
          </w:tcPr>
          <w:p w14:paraId="32E4CD55" w14:textId="1431DEB3" w:rsidR="00DC1E28" w:rsidRPr="00F218D2" w:rsidRDefault="00DC1E28" w:rsidP="00DC1E28">
            <w:pPr>
              <w:keepNext/>
              <w:keepLines/>
              <w:overflowPunct w:val="0"/>
              <w:autoSpaceDE w:val="0"/>
              <w:autoSpaceDN w:val="0"/>
              <w:adjustRightInd w:val="0"/>
              <w:jc w:val="center"/>
              <w:textAlignment w:val="baseline"/>
              <w:rPr>
                <w:rFonts w:ascii="Arial" w:hAnsi="Arial" w:cs="Arial"/>
                <w:sz w:val="18"/>
              </w:rPr>
            </w:pPr>
            <w:r w:rsidRPr="009D6445">
              <w:rPr>
                <w:rFonts w:ascii="Arial" w:hAnsi="Arial" w:cs="Arial"/>
                <w:color w:val="000000"/>
                <w:sz w:val="16"/>
                <w:szCs w:val="18"/>
              </w:rPr>
              <w:t>No need</w:t>
            </w:r>
          </w:p>
        </w:tc>
        <w:tc>
          <w:tcPr>
            <w:tcW w:w="1416" w:type="dxa"/>
            <w:shd w:val="clear" w:color="auto" w:fill="auto"/>
          </w:tcPr>
          <w:p w14:paraId="0EA608AE" w14:textId="5839429B" w:rsidR="00DC1E28" w:rsidRPr="00F218D2" w:rsidRDefault="00DC1E28" w:rsidP="00DC1E28">
            <w:pPr>
              <w:keepNext/>
              <w:keepLines/>
              <w:overflowPunct w:val="0"/>
              <w:autoSpaceDE w:val="0"/>
              <w:autoSpaceDN w:val="0"/>
              <w:adjustRightInd w:val="0"/>
              <w:jc w:val="center"/>
              <w:textAlignment w:val="baseline"/>
              <w:rPr>
                <w:rFonts w:ascii="Arial" w:hAnsi="Arial" w:cs="Arial"/>
                <w:sz w:val="18"/>
              </w:rPr>
            </w:pPr>
            <w:bookmarkStart w:id="17" w:name="OLE_LINK8"/>
            <w:r w:rsidRPr="009D6445">
              <w:rPr>
                <w:rFonts w:ascii="Arial" w:hAnsi="Arial" w:cs="Arial"/>
                <w:color w:val="000000"/>
                <w:sz w:val="16"/>
                <w:szCs w:val="18"/>
              </w:rPr>
              <w:t>FR1 only</w:t>
            </w:r>
            <w:bookmarkEnd w:id="17"/>
          </w:p>
        </w:tc>
        <w:tc>
          <w:tcPr>
            <w:tcW w:w="1686" w:type="dxa"/>
          </w:tcPr>
          <w:p w14:paraId="12A7A3AD" w14:textId="27BD1C63" w:rsidR="00DC1E28" w:rsidRPr="00F218D2" w:rsidRDefault="00DC1E28" w:rsidP="00DC1E28">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hAnsi="Arial" w:cs="Arial"/>
                <w:color w:val="000000"/>
                <w:sz w:val="16"/>
                <w:szCs w:val="18"/>
              </w:rPr>
              <w:t>Support mixture of FDD/TDD</w:t>
            </w:r>
          </w:p>
        </w:tc>
        <w:tc>
          <w:tcPr>
            <w:tcW w:w="1432" w:type="dxa"/>
            <w:shd w:val="clear" w:color="auto" w:fill="auto"/>
          </w:tcPr>
          <w:p w14:paraId="1CF6C0E8" w14:textId="77777777" w:rsidR="00DC1E28" w:rsidRPr="009D6445" w:rsidRDefault="00DC1E28" w:rsidP="00DC1E28">
            <w:pPr>
              <w:pStyle w:val="TAL"/>
              <w:rPr>
                <w:rFonts w:cs="Arial"/>
                <w:color w:val="000000"/>
                <w:sz w:val="16"/>
                <w:szCs w:val="18"/>
                <w:lang w:eastAsia="ja-JP"/>
              </w:rPr>
            </w:pPr>
            <w:r w:rsidRPr="009D6445">
              <w:rPr>
                <w:rFonts w:cs="Arial"/>
                <w:color w:val="000000"/>
                <w:sz w:val="16"/>
                <w:szCs w:val="18"/>
                <w:lang w:eastAsia="ja-JP"/>
              </w:rPr>
              <w:t>Candidate value set: {35us, 140 us, 210us}</w:t>
            </w:r>
          </w:p>
          <w:p w14:paraId="41534DF0" w14:textId="77777777" w:rsidR="00DC1E28" w:rsidRDefault="00DC1E28" w:rsidP="00DC1E28">
            <w:pPr>
              <w:keepNext/>
              <w:keepLines/>
              <w:rPr>
                <w:rFonts w:ascii="Arial" w:eastAsiaTheme="minorEastAsia" w:hAnsi="Arial" w:cs="Arial"/>
                <w:color w:val="000000"/>
                <w:sz w:val="16"/>
                <w:szCs w:val="18"/>
              </w:rPr>
            </w:pPr>
          </w:p>
          <w:p w14:paraId="443EDA9F" w14:textId="33E1B8DE" w:rsidR="00DC1E28" w:rsidRPr="00F218D2" w:rsidRDefault="00DC1E28" w:rsidP="00DC1E28">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color w:val="000000"/>
                <w:sz w:val="16"/>
                <w:szCs w:val="18"/>
                <w:lang w:eastAsia="zh-TW"/>
              </w:rPr>
              <w:t xml:space="preserve">UE is mandatory to support </w:t>
            </w:r>
            <w:proofErr w:type="spellStart"/>
            <w:r>
              <w:rPr>
                <w:rFonts w:ascii="Arial" w:eastAsia="PMingLiU" w:hAnsi="Arial" w:cs="Arial"/>
                <w:color w:val="000000"/>
                <w:sz w:val="16"/>
                <w:szCs w:val="18"/>
                <w:lang w:eastAsia="zh-TW"/>
              </w:rPr>
              <w:t>dualUL</w:t>
            </w:r>
            <w:proofErr w:type="spellEnd"/>
            <w:r>
              <w:rPr>
                <w:rFonts w:ascii="Arial" w:eastAsia="PMingLiU" w:hAnsi="Arial" w:cs="Arial"/>
                <w:color w:val="000000"/>
                <w:sz w:val="16"/>
                <w:szCs w:val="18"/>
                <w:lang w:eastAsia="zh-TW"/>
              </w:rPr>
              <w:t xml:space="preserve"> when supporting this feature </w:t>
            </w:r>
          </w:p>
        </w:tc>
        <w:tc>
          <w:tcPr>
            <w:tcW w:w="1906" w:type="dxa"/>
            <w:shd w:val="clear" w:color="auto" w:fill="auto"/>
          </w:tcPr>
          <w:p w14:paraId="757DFDD4" w14:textId="77777777" w:rsidR="00DC1E28" w:rsidRPr="009D6445" w:rsidRDefault="00DC1E28" w:rsidP="00DC1E28">
            <w:pPr>
              <w:pStyle w:val="TAL"/>
              <w:rPr>
                <w:rFonts w:cs="Arial"/>
                <w:color w:val="000000"/>
                <w:sz w:val="16"/>
                <w:szCs w:val="18"/>
                <w:lang w:eastAsia="ja-JP"/>
              </w:rPr>
            </w:pPr>
            <w:r w:rsidRPr="009D6445">
              <w:rPr>
                <w:rFonts w:cs="Arial"/>
                <w:color w:val="000000"/>
                <w:sz w:val="16"/>
                <w:szCs w:val="18"/>
                <w:lang w:eastAsia="ja-JP"/>
              </w:rPr>
              <w:t>Optional with capability signalling</w:t>
            </w:r>
          </w:p>
          <w:p w14:paraId="3A55D722" w14:textId="77777777" w:rsidR="00DC1E28" w:rsidRPr="00F218D2" w:rsidRDefault="00DC1E28" w:rsidP="00DC1E28">
            <w:pPr>
              <w:keepNext/>
              <w:keepLines/>
              <w:overflowPunct w:val="0"/>
              <w:autoSpaceDE w:val="0"/>
              <w:autoSpaceDN w:val="0"/>
              <w:adjustRightInd w:val="0"/>
              <w:jc w:val="center"/>
              <w:textAlignment w:val="baseline"/>
              <w:rPr>
                <w:rFonts w:ascii="Arial" w:hAnsi="Arial" w:cs="Arial"/>
                <w:sz w:val="18"/>
              </w:rPr>
            </w:pPr>
          </w:p>
        </w:tc>
      </w:tr>
      <w:tr w:rsidR="00AB6747" w:rsidRPr="00F218D2" w14:paraId="05B5517C" w14:textId="77777777" w:rsidTr="004156F2">
        <w:trPr>
          <w:trHeight w:val="20"/>
        </w:trPr>
        <w:tc>
          <w:tcPr>
            <w:tcW w:w="2037" w:type="dxa"/>
            <w:shd w:val="clear" w:color="auto" w:fill="auto"/>
          </w:tcPr>
          <w:p w14:paraId="564D4BB6" w14:textId="0EC61C48" w:rsidR="00AB6747" w:rsidRDefault="00AB6747" w:rsidP="00AB6747">
            <w:pPr>
              <w:keepNext/>
              <w:keepLines/>
              <w:overflowPunct w:val="0"/>
              <w:autoSpaceDE w:val="0"/>
              <w:autoSpaceDN w:val="0"/>
              <w:adjustRightInd w:val="0"/>
              <w:textAlignment w:val="baseline"/>
              <w:rPr>
                <w:rFonts w:ascii="Arial" w:eastAsiaTheme="minorEastAsia" w:hAnsi="Arial" w:cs="Arial"/>
                <w:sz w:val="18"/>
                <w:szCs w:val="18"/>
              </w:rPr>
            </w:pPr>
            <w:r w:rsidRPr="00D11385">
              <w:rPr>
                <w:rFonts w:ascii="Arial" w:eastAsiaTheme="minorEastAsia" w:hAnsi="Arial" w:cs="Arial" w:hint="eastAsia"/>
                <w:sz w:val="18"/>
                <w:szCs w:val="18"/>
              </w:rPr>
              <w:t>60..3Tx UL switching</w:t>
            </w:r>
          </w:p>
        </w:tc>
        <w:tc>
          <w:tcPr>
            <w:tcW w:w="702" w:type="dxa"/>
            <w:shd w:val="clear" w:color="auto" w:fill="auto"/>
          </w:tcPr>
          <w:p w14:paraId="6E5E5F2E" w14:textId="1372B8EE" w:rsidR="00AB6747" w:rsidRDefault="00AB6747" w:rsidP="00AB674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60-2</w:t>
            </w:r>
          </w:p>
        </w:tc>
        <w:tc>
          <w:tcPr>
            <w:tcW w:w="1327" w:type="dxa"/>
            <w:shd w:val="clear" w:color="auto" w:fill="auto"/>
          </w:tcPr>
          <w:p w14:paraId="35764E4A" w14:textId="7D7F9E68" w:rsidR="00AB6747" w:rsidRPr="00F218D2" w:rsidRDefault="00AB6747" w:rsidP="00AB6747">
            <w:pPr>
              <w:keepNext/>
              <w:keepLines/>
              <w:overflowPunct w:val="0"/>
              <w:autoSpaceDE w:val="0"/>
              <w:autoSpaceDN w:val="0"/>
              <w:adjustRightInd w:val="0"/>
              <w:textAlignment w:val="baseline"/>
              <w:rPr>
                <w:rFonts w:ascii="Arial" w:hAnsi="Arial" w:cs="Arial"/>
                <w:sz w:val="18"/>
              </w:rPr>
            </w:pPr>
            <w:r w:rsidRPr="009D6445">
              <w:rPr>
                <w:rFonts w:ascii="Arial" w:eastAsia="Yu Mincho" w:hAnsi="Arial" w:cs="Arial"/>
                <w:sz w:val="16"/>
                <w:szCs w:val="18"/>
              </w:rPr>
              <w:t xml:space="preserve">Application of DL interruptions </w:t>
            </w:r>
            <w:bookmarkStart w:id="18" w:name="OLE_LINK7"/>
            <w:r w:rsidRPr="009D6445">
              <w:rPr>
                <w:rFonts w:ascii="Arial" w:eastAsia="Yu Mincho" w:hAnsi="Arial" w:cs="Arial"/>
                <w:sz w:val="16"/>
                <w:szCs w:val="18"/>
              </w:rPr>
              <w:t xml:space="preserve">due to </w:t>
            </w:r>
            <w:r w:rsidRPr="009D6445">
              <w:rPr>
                <w:rFonts w:ascii="Arial" w:hAnsi="Arial" w:cs="Arial"/>
                <w:color w:val="000000"/>
                <w:sz w:val="16"/>
                <w:szCs w:val="18"/>
              </w:rPr>
              <w:t>dynamic UL Tx switching between 2 bands for 3Tx UE with up to 2Tx per band</w:t>
            </w:r>
            <w:bookmarkEnd w:id="18"/>
            <w:r w:rsidRPr="009D6445">
              <w:rPr>
                <w:rFonts w:ascii="Arial" w:eastAsia="Yu Mincho" w:hAnsi="Arial" w:cs="Arial"/>
                <w:sz w:val="16"/>
                <w:szCs w:val="18"/>
              </w:rPr>
              <w:t xml:space="preserve"> </w:t>
            </w:r>
          </w:p>
        </w:tc>
        <w:tc>
          <w:tcPr>
            <w:tcW w:w="3835" w:type="dxa"/>
            <w:shd w:val="clear" w:color="auto" w:fill="auto"/>
          </w:tcPr>
          <w:p w14:paraId="16A639FD" w14:textId="23ECE74E" w:rsidR="00AB6747" w:rsidRPr="00F218D2" w:rsidRDefault="00AB6747" w:rsidP="00AB6747">
            <w:pPr>
              <w:keepNext/>
              <w:keepLines/>
              <w:overflowPunct w:val="0"/>
              <w:autoSpaceDE w:val="0"/>
              <w:autoSpaceDN w:val="0"/>
              <w:adjustRightInd w:val="0"/>
              <w:textAlignment w:val="baseline"/>
              <w:rPr>
                <w:rFonts w:ascii="Arial" w:hAnsi="Arial" w:cs="Arial"/>
                <w:sz w:val="18"/>
              </w:rPr>
            </w:pPr>
            <w:r w:rsidRPr="009D6445">
              <w:rPr>
                <w:rFonts w:ascii="Arial" w:eastAsia="Yu Mincho" w:hAnsi="Arial" w:cs="Arial"/>
                <w:sz w:val="16"/>
                <w:szCs w:val="18"/>
              </w:rPr>
              <w:t xml:space="preserve">Capability to indicate that for the band where DL interruption is needed due to </w:t>
            </w:r>
            <w:r w:rsidRPr="009D6445">
              <w:rPr>
                <w:rFonts w:ascii="Arial" w:hAnsi="Arial" w:cs="Arial"/>
                <w:color w:val="000000"/>
                <w:sz w:val="16"/>
                <w:szCs w:val="18"/>
              </w:rPr>
              <w:t xml:space="preserve">dynamic UL Tx switching between 2 </w:t>
            </w:r>
            <w:proofErr w:type="gramStart"/>
            <w:r w:rsidRPr="009D6445">
              <w:rPr>
                <w:rFonts w:ascii="Arial" w:hAnsi="Arial" w:cs="Arial"/>
                <w:color w:val="000000"/>
                <w:sz w:val="16"/>
                <w:szCs w:val="18"/>
              </w:rPr>
              <w:t>band</w:t>
            </w:r>
            <w:proofErr w:type="gramEnd"/>
            <w:r w:rsidRPr="009D6445">
              <w:rPr>
                <w:rFonts w:ascii="Arial" w:hAnsi="Arial" w:cs="Arial"/>
                <w:color w:val="000000"/>
                <w:sz w:val="16"/>
                <w:szCs w:val="18"/>
              </w:rPr>
              <w:t xml:space="preserve"> for 3Tx UE with up to 2Tx per band</w:t>
            </w:r>
          </w:p>
        </w:tc>
        <w:tc>
          <w:tcPr>
            <w:tcW w:w="1458" w:type="dxa"/>
            <w:shd w:val="clear" w:color="auto" w:fill="auto"/>
          </w:tcPr>
          <w:p w14:paraId="020B4EDE" w14:textId="527267FD" w:rsidR="00AB6747" w:rsidRPr="00F218D2" w:rsidRDefault="00AB6747" w:rsidP="00AB6747">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eastAsiaTheme="minorEastAsia" w:hAnsi="Arial" w:cs="Arial"/>
                <w:sz w:val="16"/>
                <w:szCs w:val="18"/>
              </w:rPr>
              <w:t>59-1</w:t>
            </w:r>
          </w:p>
        </w:tc>
        <w:tc>
          <w:tcPr>
            <w:tcW w:w="1121" w:type="dxa"/>
            <w:shd w:val="clear" w:color="auto" w:fill="auto"/>
          </w:tcPr>
          <w:p w14:paraId="06DD57B8" w14:textId="0A0C27C9" w:rsidR="00AB6747" w:rsidRPr="00F218D2" w:rsidRDefault="00AB6747" w:rsidP="00AB6747">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Yes</w:t>
            </w:r>
          </w:p>
        </w:tc>
        <w:tc>
          <w:tcPr>
            <w:tcW w:w="1414" w:type="dxa"/>
            <w:shd w:val="clear" w:color="auto" w:fill="auto"/>
          </w:tcPr>
          <w:p w14:paraId="747AE2BE" w14:textId="0F5EF974" w:rsidR="00AB6747" w:rsidRPr="00F218D2" w:rsidRDefault="00AB6747" w:rsidP="00AB6747">
            <w:pPr>
              <w:keepNext/>
              <w:keepLines/>
              <w:overflowPunct w:val="0"/>
              <w:autoSpaceDE w:val="0"/>
              <w:autoSpaceDN w:val="0"/>
              <w:adjustRightInd w:val="0"/>
              <w:jc w:val="center"/>
              <w:textAlignment w:val="baseline"/>
              <w:rPr>
                <w:rFonts w:ascii="Arial" w:eastAsia="Gulim" w:hAnsi="Arial" w:cs="Arial"/>
                <w:b/>
                <w:sz w:val="18"/>
              </w:rPr>
            </w:pPr>
            <w:r w:rsidRPr="009D6445">
              <w:rPr>
                <w:rFonts w:ascii="Arial" w:eastAsia="Yu Mincho" w:hAnsi="Arial" w:cs="Arial"/>
                <w:sz w:val="16"/>
                <w:szCs w:val="18"/>
              </w:rPr>
              <w:t>N/A</w:t>
            </w:r>
          </w:p>
        </w:tc>
        <w:tc>
          <w:tcPr>
            <w:tcW w:w="1410" w:type="dxa"/>
          </w:tcPr>
          <w:p w14:paraId="29598D00" w14:textId="499489CB" w:rsidR="00AB6747" w:rsidRPr="00F218D2" w:rsidRDefault="00AB6747" w:rsidP="00AB6747">
            <w:pPr>
              <w:keepNext/>
              <w:keepLines/>
              <w:rPr>
                <w:rFonts w:ascii="Arial" w:hAnsi="Arial" w:cs="Arial"/>
                <w:sz w:val="18"/>
              </w:rPr>
            </w:pPr>
            <w:r w:rsidRPr="009D6445">
              <w:rPr>
                <w:rFonts w:ascii="Arial" w:eastAsia="Yu Mincho" w:hAnsi="Arial" w:cs="Arial"/>
                <w:sz w:val="16"/>
                <w:szCs w:val="18"/>
              </w:rPr>
              <w:t xml:space="preserve">UE </w:t>
            </w:r>
            <w:proofErr w:type="gramStart"/>
            <w:r w:rsidRPr="009D6445">
              <w:rPr>
                <w:rFonts w:ascii="Arial" w:eastAsia="Yu Mincho" w:hAnsi="Arial" w:cs="Arial"/>
                <w:sz w:val="16"/>
                <w:szCs w:val="18"/>
              </w:rPr>
              <w:t>not reporting</w:t>
            </w:r>
            <w:proofErr w:type="gramEnd"/>
            <w:r w:rsidRPr="009D6445">
              <w:rPr>
                <w:rFonts w:ascii="Arial" w:eastAsia="Yu Mincho" w:hAnsi="Arial" w:cs="Arial"/>
                <w:sz w:val="16"/>
                <w:szCs w:val="18"/>
              </w:rPr>
              <w:t xml:space="preserve"> this capability </w:t>
            </w:r>
            <w:proofErr w:type="gramStart"/>
            <w:r w:rsidRPr="009D6445">
              <w:rPr>
                <w:rFonts w:ascii="Arial" w:eastAsia="Yu Mincho" w:hAnsi="Arial" w:cs="Arial"/>
                <w:sz w:val="16"/>
                <w:szCs w:val="18"/>
              </w:rPr>
              <w:t>means</w:t>
            </w:r>
            <w:proofErr w:type="gramEnd"/>
            <w:r w:rsidRPr="009D6445">
              <w:rPr>
                <w:rFonts w:ascii="Arial" w:eastAsia="Yu Mincho" w:hAnsi="Arial" w:cs="Arial"/>
                <w:sz w:val="16"/>
                <w:szCs w:val="18"/>
              </w:rPr>
              <w:t xml:space="preserve"> DL interruption is not required</w:t>
            </w:r>
          </w:p>
        </w:tc>
        <w:tc>
          <w:tcPr>
            <w:tcW w:w="1232" w:type="dxa"/>
            <w:shd w:val="clear" w:color="auto" w:fill="auto"/>
          </w:tcPr>
          <w:p w14:paraId="6B82F89D" w14:textId="6277027E" w:rsidR="00AB6747" w:rsidRPr="00F218D2" w:rsidRDefault="00AB6747" w:rsidP="00AB6747">
            <w:pPr>
              <w:keepNext/>
              <w:keepLines/>
              <w:rPr>
                <w:rFonts w:ascii="Arial" w:hAnsi="Arial" w:cs="Arial"/>
                <w:sz w:val="18"/>
              </w:rPr>
            </w:pPr>
            <w:r w:rsidRPr="009D6445">
              <w:rPr>
                <w:rFonts w:ascii="Arial" w:eastAsia="Yu Mincho" w:hAnsi="Arial" w:cs="Arial"/>
                <w:sz w:val="16"/>
                <w:szCs w:val="18"/>
              </w:rPr>
              <w:t>UE capability is defined as per band per band combination for each band pair supporting UL Tx switching</w:t>
            </w:r>
          </w:p>
        </w:tc>
        <w:tc>
          <w:tcPr>
            <w:tcW w:w="1416" w:type="dxa"/>
            <w:shd w:val="clear" w:color="auto" w:fill="auto"/>
          </w:tcPr>
          <w:p w14:paraId="1A88810B" w14:textId="0AA77C23" w:rsidR="00AB6747" w:rsidRPr="00F218D2" w:rsidRDefault="00AB6747" w:rsidP="00AB6747">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No need</w:t>
            </w:r>
          </w:p>
        </w:tc>
        <w:tc>
          <w:tcPr>
            <w:tcW w:w="1416" w:type="dxa"/>
            <w:shd w:val="clear" w:color="auto" w:fill="auto"/>
          </w:tcPr>
          <w:p w14:paraId="01CB4CF4" w14:textId="5651EE74" w:rsidR="00AB6747" w:rsidRPr="00F218D2" w:rsidRDefault="00AB6747" w:rsidP="00AB6747">
            <w:pPr>
              <w:keepNext/>
              <w:keepLines/>
              <w:overflowPunct w:val="0"/>
              <w:autoSpaceDE w:val="0"/>
              <w:autoSpaceDN w:val="0"/>
              <w:adjustRightInd w:val="0"/>
              <w:jc w:val="center"/>
              <w:textAlignment w:val="baseline"/>
              <w:rPr>
                <w:rFonts w:ascii="Arial" w:hAnsi="Arial" w:cs="Arial"/>
                <w:sz w:val="18"/>
              </w:rPr>
            </w:pPr>
            <w:r w:rsidRPr="009D6445">
              <w:rPr>
                <w:rFonts w:ascii="Arial" w:hAnsi="Arial" w:cs="Arial"/>
                <w:color w:val="000000"/>
                <w:sz w:val="16"/>
                <w:szCs w:val="18"/>
              </w:rPr>
              <w:t>FR1 only</w:t>
            </w:r>
          </w:p>
        </w:tc>
        <w:tc>
          <w:tcPr>
            <w:tcW w:w="1686" w:type="dxa"/>
          </w:tcPr>
          <w:p w14:paraId="6F53EAD4" w14:textId="2035CAA2" w:rsidR="00AB6747" w:rsidRPr="00F218D2" w:rsidRDefault="00AB6747" w:rsidP="00AB6747">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eastAsia="Yu Mincho" w:hAnsi="Arial" w:cs="Arial"/>
                <w:sz w:val="16"/>
                <w:szCs w:val="18"/>
              </w:rPr>
              <w:t>Support mixture of FDD/TDD</w:t>
            </w:r>
          </w:p>
        </w:tc>
        <w:tc>
          <w:tcPr>
            <w:tcW w:w="1432" w:type="dxa"/>
            <w:shd w:val="clear" w:color="auto" w:fill="auto"/>
          </w:tcPr>
          <w:p w14:paraId="4AAB714F" w14:textId="77777777" w:rsidR="00AB6747" w:rsidRPr="009D6445" w:rsidRDefault="00AB6747" w:rsidP="00AB6747">
            <w:pPr>
              <w:pStyle w:val="TAL"/>
              <w:rPr>
                <w:rFonts w:eastAsia="Yu Mincho" w:cs="Arial"/>
                <w:sz w:val="16"/>
                <w:szCs w:val="18"/>
                <w:lang w:eastAsia="zh-CN"/>
              </w:rPr>
            </w:pPr>
            <w:r w:rsidRPr="009D6445">
              <w:rPr>
                <w:rFonts w:eastAsia="Yu Mincho" w:cs="Arial"/>
                <w:sz w:val="16"/>
                <w:szCs w:val="18"/>
                <w:lang w:eastAsia="zh-CN"/>
              </w:rPr>
              <w:t>The same capability for Rel-16 DL interruption due to Tx switching is reused.</w:t>
            </w:r>
          </w:p>
          <w:p w14:paraId="0164BE15" w14:textId="77777777" w:rsidR="00AB6747" w:rsidRPr="00F218D2" w:rsidRDefault="00AB6747" w:rsidP="00AB674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E26AFFA" w14:textId="77777777" w:rsidR="00AB6747" w:rsidRPr="009D6445" w:rsidRDefault="00AB6747" w:rsidP="00AB6747">
            <w:pPr>
              <w:pStyle w:val="TAL"/>
              <w:rPr>
                <w:rFonts w:eastAsia="Yu Mincho" w:cs="Arial"/>
                <w:sz w:val="16"/>
                <w:szCs w:val="18"/>
                <w:lang w:eastAsia="zh-CN"/>
              </w:rPr>
            </w:pPr>
            <w:r w:rsidRPr="009D6445">
              <w:rPr>
                <w:rFonts w:eastAsia="Yu Mincho" w:cs="Arial"/>
                <w:sz w:val="16"/>
                <w:szCs w:val="18"/>
                <w:lang w:eastAsia="zh-CN"/>
              </w:rPr>
              <w:t xml:space="preserve">Optional with capability </w:t>
            </w:r>
            <w:r>
              <w:rPr>
                <w:rFonts w:eastAsia="Yu Mincho" w:cs="Arial"/>
                <w:sz w:val="16"/>
                <w:szCs w:val="18"/>
                <w:lang w:eastAsia="zh-CN"/>
              </w:rPr>
              <w:t>signalling</w:t>
            </w:r>
          </w:p>
          <w:p w14:paraId="1D39E037" w14:textId="77777777" w:rsidR="00AB6747" w:rsidRPr="009D6445" w:rsidRDefault="00AB6747" w:rsidP="00AB6747">
            <w:pPr>
              <w:pStyle w:val="TAL"/>
              <w:rPr>
                <w:rFonts w:eastAsia="Yu Mincho" w:cs="Arial"/>
                <w:sz w:val="16"/>
                <w:szCs w:val="18"/>
                <w:lang w:eastAsia="zh-CN"/>
              </w:rPr>
            </w:pPr>
          </w:p>
          <w:p w14:paraId="10DCE7CD" w14:textId="77777777" w:rsidR="00AB6747" w:rsidRPr="00F218D2" w:rsidRDefault="00AB6747" w:rsidP="00AB6747">
            <w:pPr>
              <w:keepNext/>
              <w:keepLines/>
              <w:overflowPunct w:val="0"/>
              <w:autoSpaceDE w:val="0"/>
              <w:autoSpaceDN w:val="0"/>
              <w:adjustRightInd w:val="0"/>
              <w:jc w:val="center"/>
              <w:textAlignment w:val="baseline"/>
              <w:rPr>
                <w:rFonts w:ascii="Arial" w:hAnsi="Arial" w:cs="Arial"/>
                <w:sz w:val="18"/>
              </w:rPr>
            </w:pPr>
          </w:p>
        </w:tc>
      </w:tr>
      <w:tr w:rsidR="00AB6747" w:rsidRPr="00F218D2" w14:paraId="3E7A8C8F" w14:textId="77777777" w:rsidTr="004156F2">
        <w:trPr>
          <w:trHeight w:val="20"/>
        </w:trPr>
        <w:tc>
          <w:tcPr>
            <w:tcW w:w="2037" w:type="dxa"/>
            <w:shd w:val="clear" w:color="auto" w:fill="auto"/>
          </w:tcPr>
          <w:p w14:paraId="258D9CFD" w14:textId="317046A2" w:rsidR="00AB6747" w:rsidRDefault="00AB6747" w:rsidP="00AB6747">
            <w:pPr>
              <w:keepNext/>
              <w:keepLines/>
              <w:overflowPunct w:val="0"/>
              <w:autoSpaceDE w:val="0"/>
              <w:autoSpaceDN w:val="0"/>
              <w:adjustRightInd w:val="0"/>
              <w:textAlignment w:val="baseline"/>
              <w:rPr>
                <w:rFonts w:ascii="Arial" w:eastAsiaTheme="minorEastAsia" w:hAnsi="Arial" w:cs="Arial"/>
                <w:sz w:val="18"/>
                <w:szCs w:val="18"/>
              </w:rPr>
            </w:pPr>
            <w:r w:rsidRPr="00D11385">
              <w:rPr>
                <w:rFonts w:ascii="Arial" w:eastAsiaTheme="minorEastAsia" w:hAnsi="Arial" w:cs="Arial" w:hint="eastAsia"/>
                <w:sz w:val="18"/>
                <w:szCs w:val="18"/>
              </w:rPr>
              <w:t>60..3Tx UL switching</w:t>
            </w:r>
          </w:p>
        </w:tc>
        <w:tc>
          <w:tcPr>
            <w:tcW w:w="702" w:type="dxa"/>
            <w:shd w:val="clear" w:color="auto" w:fill="auto"/>
          </w:tcPr>
          <w:p w14:paraId="44CC6975" w14:textId="13337504" w:rsidR="00AB6747" w:rsidRDefault="00AB6747" w:rsidP="00AB674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60-3</w:t>
            </w:r>
          </w:p>
        </w:tc>
        <w:tc>
          <w:tcPr>
            <w:tcW w:w="1327" w:type="dxa"/>
            <w:shd w:val="clear" w:color="auto" w:fill="auto"/>
          </w:tcPr>
          <w:p w14:paraId="70F67548" w14:textId="505B6204" w:rsidR="00AB6747" w:rsidRPr="00F218D2" w:rsidRDefault="00AB6747" w:rsidP="00AB6747">
            <w:pPr>
              <w:keepNext/>
              <w:keepLines/>
              <w:overflowPunct w:val="0"/>
              <w:autoSpaceDE w:val="0"/>
              <w:autoSpaceDN w:val="0"/>
              <w:adjustRightInd w:val="0"/>
              <w:textAlignment w:val="baseline"/>
              <w:rPr>
                <w:rFonts w:ascii="Arial" w:hAnsi="Arial" w:cs="Arial"/>
                <w:sz w:val="18"/>
              </w:rPr>
            </w:pPr>
            <w:r w:rsidRPr="009D6445">
              <w:rPr>
                <w:rFonts w:ascii="Arial" w:eastAsia="Yu Mincho" w:hAnsi="Arial" w:cs="Arial"/>
                <w:sz w:val="16"/>
                <w:szCs w:val="18"/>
              </w:rPr>
              <w:t xml:space="preserve">UL-MIMO coherence capability for </w:t>
            </w:r>
            <w:r w:rsidRPr="009D6445">
              <w:rPr>
                <w:rFonts w:ascii="Arial" w:hAnsi="Arial" w:cs="Arial"/>
                <w:color w:val="000000"/>
                <w:sz w:val="16"/>
                <w:szCs w:val="18"/>
              </w:rPr>
              <w:t>dynamic UL Tx switching between 2 bands for 3Tx UE with up to 2Tx per band</w:t>
            </w:r>
          </w:p>
        </w:tc>
        <w:tc>
          <w:tcPr>
            <w:tcW w:w="3835" w:type="dxa"/>
            <w:shd w:val="clear" w:color="auto" w:fill="auto"/>
          </w:tcPr>
          <w:p w14:paraId="39FE4BCF" w14:textId="5CCC0A98" w:rsidR="00AB6747" w:rsidRPr="00F218D2" w:rsidRDefault="00AB6747" w:rsidP="00AB6747">
            <w:pPr>
              <w:keepNext/>
              <w:keepLines/>
              <w:overflowPunct w:val="0"/>
              <w:autoSpaceDE w:val="0"/>
              <w:autoSpaceDN w:val="0"/>
              <w:adjustRightInd w:val="0"/>
              <w:textAlignment w:val="baseline"/>
              <w:rPr>
                <w:rFonts w:ascii="Arial" w:hAnsi="Arial" w:cs="Arial"/>
                <w:sz w:val="18"/>
              </w:rPr>
            </w:pPr>
            <w:r w:rsidRPr="009D6445">
              <w:rPr>
                <w:rFonts w:ascii="Arial" w:eastAsia="Yu Mincho" w:hAnsi="Arial" w:cs="Arial"/>
                <w:sz w:val="16"/>
                <w:szCs w:val="18"/>
              </w:rPr>
              <w:t xml:space="preserve">Capability to indicate whether UL-MIMO coherence is supported when </w:t>
            </w:r>
            <w:r w:rsidRPr="009D6445">
              <w:rPr>
                <w:rFonts w:ascii="Arial" w:hAnsi="Arial" w:cs="Arial"/>
                <w:color w:val="000000"/>
                <w:sz w:val="16"/>
                <w:szCs w:val="18"/>
              </w:rPr>
              <w:t>dynamic UL Tx switching between 2 bands for 3Tx UE with up to 2Tx per band</w:t>
            </w:r>
            <w:r w:rsidRPr="009D6445">
              <w:rPr>
                <w:rFonts w:ascii="Arial" w:eastAsia="Yu Mincho" w:hAnsi="Arial" w:cs="Arial"/>
                <w:sz w:val="16"/>
                <w:szCs w:val="18"/>
              </w:rPr>
              <w:t xml:space="preserve"> is conducted. </w:t>
            </w:r>
          </w:p>
        </w:tc>
        <w:tc>
          <w:tcPr>
            <w:tcW w:w="1458" w:type="dxa"/>
            <w:shd w:val="clear" w:color="auto" w:fill="auto"/>
          </w:tcPr>
          <w:p w14:paraId="6BAF1964" w14:textId="1ABF4C94" w:rsidR="00AB6747" w:rsidRPr="00F218D2" w:rsidRDefault="00AB6747" w:rsidP="00AB6747">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eastAsiaTheme="minorEastAsia" w:hAnsi="Arial" w:cs="Arial"/>
                <w:sz w:val="16"/>
                <w:szCs w:val="18"/>
              </w:rPr>
              <w:t>59-1</w:t>
            </w:r>
          </w:p>
        </w:tc>
        <w:tc>
          <w:tcPr>
            <w:tcW w:w="1121" w:type="dxa"/>
            <w:shd w:val="clear" w:color="auto" w:fill="auto"/>
          </w:tcPr>
          <w:p w14:paraId="376DFF53" w14:textId="37E977B3" w:rsidR="00AB6747" w:rsidRPr="00F218D2" w:rsidRDefault="00AB6747" w:rsidP="00AB6747">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Yes</w:t>
            </w:r>
          </w:p>
        </w:tc>
        <w:tc>
          <w:tcPr>
            <w:tcW w:w="1414" w:type="dxa"/>
            <w:shd w:val="clear" w:color="auto" w:fill="auto"/>
          </w:tcPr>
          <w:p w14:paraId="11E8DF82" w14:textId="12A1CEC5" w:rsidR="00AB6747" w:rsidRPr="00F218D2" w:rsidRDefault="00AB6747" w:rsidP="00AB6747">
            <w:pPr>
              <w:keepNext/>
              <w:keepLines/>
              <w:overflowPunct w:val="0"/>
              <w:autoSpaceDE w:val="0"/>
              <w:autoSpaceDN w:val="0"/>
              <w:adjustRightInd w:val="0"/>
              <w:jc w:val="center"/>
              <w:textAlignment w:val="baseline"/>
              <w:rPr>
                <w:rFonts w:ascii="Arial" w:eastAsia="Gulim" w:hAnsi="Arial" w:cs="Arial"/>
                <w:b/>
                <w:sz w:val="18"/>
              </w:rPr>
            </w:pPr>
            <w:r w:rsidRPr="009D6445">
              <w:rPr>
                <w:rFonts w:ascii="Arial" w:eastAsia="Yu Mincho" w:hAnsi="Arial" w:cs="Arial"/>
                <w:sz w:val="16"/>
                <w:szCs w:val="18"/>
              </w:rPr>
              <w:t>N/A</w:t>
            </w:r>
          </w:p>
        </w:tc>
        <w:tc>
          <w:tcPr>
            <w:tcW w:w="1410" w:type="dxa"/>
          </w:tcPr>
          <w:p w14:paraId="2DD3353A" w14:textId="64860CA4" w:rsidR="00AB6747" w:rsidRPr="00F218D2" w:rsidRDefault="00AB6747" w:rsidP="00AB6747">
            <w:pPr>
              <w:keepNext/>
              <w:keepLines/>
              <w:rPr>
                <w:rFonts w:ascii="Arial" w:hAnsi="Arial" w:cs="Arial"/>
                <w:sz w:val="18"/>
              </w:rPr>
            </w:pPr>
            <w:r w:rsidRPr="009D6445">
              <w:rPr>
                <w:rFonts w:ascii="Arial" w:eastAsia="Yu Mincho" w:hAnsi="Arial" w:cs="Arial"/>
                <w:sz w:val="16"/>
                <w:szCs w:val="18"/>
              </w:rPr>
              <w:t xml:space="preserve">Rel-15 per band capability </w:t>
            </w:r>
            <w:proofErr w:type="spellStart"/>
            <w:r w:rsidRPr="009D6445">
              <w:rPr>
                <w:rFonts w:ascii="Arial" w:eastAsia="Yu Mincho" w:hAnsi="Arial" w:cs="Arial"/>
                <w:i/>
                <w:sz w:val="16"/>
                <w:szCs w:val="18"/>
              </w:rPr>
              <w:t>pusch-TransCoherence</w:t>
            </w:r>
            <w:proofErr w:type="spellEnd"/>
            <w:r w:rsidRPr="009D6445">
              <w:rPr>
                <w:rFonts w:ascii="Arial" w:eastAsia="Yu Mincho" w:hAnsi="Arial" w:cs="Arial"/>
                <w:sz w:val="16"/>
                <w:szCs w:val="18"/>
              </w:rPr>
              <w:t xml:space="preserve"> is applicable</w:t>
            </w:r>
          </w:p>
        </w:tc>
        <w:tc>
          <w:tcPr>
            <w:tcW w:w="1232" w:type="dxa"/>
            <w:shd w:val="clear" w:color="auto" w:fill="auto"/>
          </w:tcPr>
          <w:p w14:paraId="1AADB1FD" w14:textId="059FEECF" w:rsidR="00AB6747" w:rsidRPr="00F218D2" w:rsidRDefault="00AB6747" w:rsidP="00AB6747">
            <w:pPr>
              <w:keepNext/>
              <w:keepLines/>
              <w:rPr>
                <w:rFonts w:ascii="Arial" w:hAnsi="Arial" w:cs="Arial"/>
                <w:sz w:val="18"/>
              </w:rPr>
            </w:pPr>
            <w:r w:rsidRPr="009D6445">
              <w:rPr>
                <w:rFonts w:ascii="Arial" w:eastAsia="Yu Mincho" w:hAnsi="Arial" w:cs="Arial"/>
                <w:sz w:val="16"/>
                <w:szCs w:val="18"/>
              </w:rPr>
              <w:t>Per band per BC</w:t>
            </w:r>
          </w:p>
        </w:tc>
        <w:tc>
          <w:tcPr>
            <w:tcW w:w="1416" w:type="dxa"/>
            <w:shd w:val="clear" w:color="auto" w:fill="auto"/>
          </w:tcPr>
          <w:p w14:paraId="1491E811" w14:textId="63993F02" w:rsidR="00AB6747" w:rsidRPr="00F218D2" w:rsidRDefault="00AB6747" w:rsidP="00AB6747">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No need</w:t>
            </w:r>
          </w:p>
        </w:tc>
        <w:tc>
          <w:tcPr>
            <w:tcW w:w="1416" w:type="dxa"/>
            <w:shd w:val="clear" w:color="auto" w:fill="auto"/>
          </w:tcPr>
          <w:p w14:paraId="3C808DA5" w14:textId="09131855" w:rsidR="00AB6747" w:rsidRPr="00F218D2" w:rsidRDefault="00AB6747" w:rsidP="00AB6747">
            <w:pPr>
              <w:keepNext/>
              <w:keepLines/>
              <w:overflowPunct w:val="0"/>
              <w:autoSpaceDE w:val="0"/>
              <w:autoSpaceDN w:val="0"/>
              <w:adjustRightInd w:val="0"/>
              <w:jc w:val="center"/>
              <w:textAlignment w:val="baseline"/>
              <w:rPr>
                <w:rFonts w:ascii="Arial" w:hAnsi="Arial" w:cs="Arial"/>
                <w:sz w:val="18"/>
              </w:rPr>
            </w:pPr>
            <w:r w:rsidRPr="009D6445">
              <w:rPr>
                <w:rFonts w:ascii="Arial" w:hAnsi="Arial" w:cs="Arial"/>
                <w:color w:val="000000"/>
                <w:sz w:val="16"/>
                <w:szCs w:val="18"/>
              </w:rPr>
              <w:t>FR1 only</w:t>
            </w:r>
          </w:p>
        </w:tc>
        <w:tc>
          <w:tcPr>
            <w:tcW w:w="1686" w:type="dxa"/>
          </w:tcPr>
          <w:p w14:paraId="2AC6D8FF" w14:textId="3C9917DF" w:rsidR="00AB6747" w:rsidRPr="00F218D2" w:rsidRDefault="00AB6747" w:rsidP="00AB6747">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eastAsia="Yu Mincho" w:hAnsi="Arial" w:cs="Arial"/>
                <w:sz w:val="16"/>
                <w:szCs w:val="18"/>
              </w:rPr>
              <w:t>Support mixture of FDD/TDD</w:t>
            </w:r>
          </w:p>
        </w:tc>
        <w:tc>
          <w:tcPr>
            <w:tcW w:w="1432" w:type="dxa"/>
            <w:shd w:val="clear" w:color="auto" w:fill="auto"/>
          </w:tcPr>
          <w:p w14:paraId="297F7140" w14:textId="77777777" w:rsidR="00AB6747" w:rsidRPr="00F218D2" w:rsidRDefault="00AB6747" w:rsidP="00AB674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9286A16" w14:textId="5835992E" w:rsidR="00AB6747" w:rsidRPr="00F218D2" w:rsidRDefault="00AB6747" w:rsidP="00AB6747">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 xml:space="preserve">Optional with capability </w:t>
            </w:r>
            <w:bookmarkStart w:id="19" w:name="OLE_LINK9"/>
            <w:proofErr w:type="spellStart"/>
            <w:r w:rsidRPr="009D6445">
              <w:rPr>
                <w:rFonts w:ascii="Arial" w:eastAsia="Yu Mincho" w:hAnsi="Arial" w:cs="Arial"/>
                <w:sz w:val="16"/>
                <w:szCs w:val="18"/>
              </w:rPr>
              <w:t>signalling</w:t>
            </w:r>
            <w:bookmarkEnd w:id="19"/>
            <w:proofErr w:type="spellEnd"/>
          </w:p>
        </w:tc>
      </w:tr>
    </w:tbl>
    <w:p w14:paraId="58CC2487" w14:textId="77777777" w:rsidR="00DC1E28" w:rsidRDefault="00DC1E28" w:rsidP="00DD0D67">
      <w:pPr>
        <w:rPr>
          <w:rFonts w:ascii="Arial" w:eastAsiaTheme="minorEastAsia" w:hAnsi="Arial" w:cs="Arial"/>
          <w:sz w:val="28"/>
          <w:szCs w:val="28"/>
        </w:rPr>
      </w:pPr>
    </w:p>
    <w:p w14:paraId="7289B481" w14:textId="77777777" w:rsidR="00735DC6" w:rsidRDefault="00735DC6" w:rsidP="00735DC6">
      <w:pPr>
        <w:pStyle w:val="30"/>
        <w:rPr>
          <w:rFonts w:eastAsiaTheme="minorEastAsia"/>
          <w:lang w:eastAsia="zh-CN"/>
        </w:rPr>
      </w:pPr>
      <w:r>
        <w:rPr>
          <w:rFonts w:hint="eastAsia"/>
        </w:rPr>
        <w:t>Recommended WF:</w:t>
      </w:r>
    </w:p>
    <w:p w14:paraId="27DEAAD5" w14:textId="1D31D312" w:rsidR="00735DC6" w:rsidRPr="00735DC6" w:rsidRDefault="00735DC6" w:rsidP="00735DC6">
      <w:pPr>
        <w:rPr>
          <w:rFonts w:ascii="Arial" w:eastAsiaTheme="minorEastAsia" w:hAnsi="Arial" w:cs="Times New Roman"/>
          <w:szCs w:val="20"/>
          <w:lang w:val="en-GB"/>
        </w:rPr>
      </w:pPr>
      <w:r w:rsidRPr="00056CC6">
        <w:rPr>
          <w:rFonts w:ascii="Arial" w:eastAsia="MS Gothic" w:hAnsi="Arial" w:cs="Times New Roman" w:hint="eastAsia"/>
          <w:szCs w:val="20"/>
          <w:lang w:val="en-GB" w:eastAsia="ja-JP"/>
        </w:rPr>
        <w:t>Take following proposal as baseline for discussion</w:t>
      </w:r>
      <w:r>
        <w:rPr>
          <w:rFonts w:ascii="Arial" w:eastAsiaTheme="minorEastAsia" w:hAnsi="Arial" w:cs="Times New Roman" w:hint="eastAsia"/>
          <w:szCs w:val="20"/>
          <w:lang w:val="en-GB"/>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735DC6" w:rsidRPr="00F218D2" w14:paraId="1852A61A" w14:textId="77777777" w:rsidTr="00DC4F7A">
        <w:trPr>
          <w:trHeight w:val="20"/>
        </w:trPr>
        <w:tc>
          <w:tcPr>
            <w:tcW w:w="2037" w:type="dxa"/>
            <w:shd w:val="clear" w:color="auto" w:fill="auto"/>
          </w:tcPr>
          <w:p w14:paraId="7290FC70"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3F3143FE"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00A4DB3"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653B17C"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3CC9346"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A3ACB3B"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C93785D"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07D7122"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176A0E2E" w14:textId="77777777" w:rsidR="00735DC6" w:rsidRPr="00F218D2" w:rsidRDefault="00735DC6" w:rsidP="00DC4F7A">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AAEB2AE" w14:textId="77777777" w:rsidR="00735DC6" w:rsidRPr="00F218D2" w:rsidRDefault="00735DC6" w:rsidP="00DC4F7A">
            <w:pPr>
              <w:keepNext/>
              <w:keepLines/>
              <w:rPr>
                <w:rFonts w:ascii="Arial" w:hAnsi="Arial" w:cs="Arial"/>
                <w:b/>
                <w:sz w:val="18"/>
              </w:rPr>
            </w:pPr>
            <w:r w:rsidRPr="00F218D2">
              <w:rPr>
                <w:rFonts w:ascii="Arial" w:hAnsi="Arial" w:cs="Arial"/>
                <w:b/>
                <w:sz w:val="18"/>
              </w:rPr>
              <w:t>Type</w:t>
            </w:r>
          </w:p>
          <w:p w14:paraId="7B09B159" w14:textId="77777777" w:rsidR="00735DC6" w:rsidRPr="00F218D2" w:rsidRDefault="00735DC6" w:rsidP="00DC4F7A">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DE59200"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B1EEEC8"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5CBB2DE5"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3DC8FB9"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F826468"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35DC6" w:rsidRPr="00F218D2" w14:paraId="3DF72085" w14:textId="77777777" w:rsidTr="00DC4F7A">
        <w:trPr>
          <w:trHeight w:val="20"/>
        </w:trPr>
        <w:tc>
          <w:tcPr>
            <w:tcW w:w="2037" w:type="dxa"/>
            <w:shd w:val="clear" w:color="auto" w:fill="auto"/>
          </w:tcPr>
          <w:p w14:paraId="35BAEF64" w14:textId="77777777" w:rsidR="00735DC6" w:rsidRPr="00DC1E28" w:rsidRDefault="00735DC6" w:rsidP="00DC4F7A">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60..3</w:t>
            </w:r>
            <w:r w:rsidRPr="00DC1E28">
              <w:rPr>
                <w:rFonts w:ascii="Arial" w:eastAsiaTheme="minorEastAsia" w:hAnsi="Arial" w:cs="Arial" w:hint="eastAsia"/>
                <w:sz w:val="18"/>
                <w:szCs w:val="18"/>
              </w:rPr>
              <w:t xml:space="preserve">Tx </w:t>
            </w:r>
            <w:r>
              <w:rPr>
                <w:rFonts w:ascii="Arial" w:eastAsiaTheme="minorEastAsia" w:hAnsi="Arial" w:cs="Arial" w:hint="eastAsia"/>
                <w:sz w:val="18"/>
                <w:szCs w:val="18"/>
              </w:rPr>
              <w:t xml:space="preserve">UL </w:t>
            </w:r>
            <w:r w:rsidRPr="00DC1E28">
              <w:rPr>
                <w:rFonts w:ascii="Arial" w:eastAsiaTheme="minorEastAsia" w:hAnsi="Arial" w:cs="Arial" w:hint="eastAsia"/>
                <w:sz w:val="18"/>
                <w:szCs w:val="18"/>
              </w:rPr>
              <w:t>switching</w:t>
            </w:r>
          </w:p>
        </w:tc>
        <w:tc>
          <w:tcPr>
            <w:tcW w:w="702" w:type="dxa"/>
            <w:shd w:val="clear" w:color="auto" w:fill="auto"/>
          </w:tcPr>
          <w:p w14:paraId="5F7E8ECA" w14:textId="77777777" w:rsidR="00735DC6" w:rsidRPr="00841A0F" w:rsidRDefault="00735DC6"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60-1</w:t>
            </w:r>
          </w:p>
        </w:tc>
        <w:tc>
          <w:tcPr>
            <w:tcW w:w="1327" w:type="dxa"/>
            <w:shd w:val="clear" w:color="auto" w:fill="auto"/>
          </w:tcPr>
          <w:p w14:paraId="1538D5D2" w14:textId="77777777" w:rsidR="00735DC6" w:rsidRPr="00F218D2" w:rsidRDefault="00735DC6" w:rsidP="00DC4F7A">
            <w:pPr>
              <w:keepNext/>
              <w:keepLines/>
              <w:overflowPunct w:val="0"/>
              <w:autoSpaceDE w:val="0"/>
              <w:autoSpaceDN w:val="0"/>
              <w:adjustRightInd w:val="0"/>
              <w:textAlignment w:val="baseline"/>
              <w:rPr>
                <w:rFonts w:ascii="Arial" w:hAnsi="Arial" w:cs="Arial"/>
                <w:sz w:val="18"/>
              </w:rPr>
            </w:pPr>
            <w:r w:rsidRPr="009D6445">
              <w:rPr>
                <w:rFonts w:ascii="Arial" w:hAnsi="Arial" w:cs="Arial"/>
                <w:color w:val="000000"/>
                <w:sz w:val="16"/>
                <w:szCs w:val="18"/>
              </w:rPr>
              <w:t>Switch period for dynamic UL Tx switching between 2 bands for 3Tx UE with up to 2Tx per band</w:t>
            </w:r>
          </w:p>
        </w:tc>
        <w:tc>
          <w:tcPr>
            <w:tcW w:w="3835" w:type="dxa"/>
            <w:shd w:val="clear" w:color="auto" w:fill="auto"/>
          </w:tcPr>
          <w:p w14:paraId="406F851F" w14:textId="77777777" w:rsidR="00735DC6" w:rsidRPr="00F218D2" w:rsidRDefault="00735DC6" w:rsidP="00DC4F7A">
            <w:pPr>
              <w:keepNext/>
              <w:keepLines/>
              <w:overflowPunct w:val="0"/>
              <w:autoSpaceDE w:val="0"/>
              <w:autoSpaceDN w:val="0"/>
              <w:adjustRightInd w:val="0"/>
              <w:textAlignment w:val="baseline"/>
              <w:rPr>
                <w:rFonts w:ascii="Arial" w:hAnsi="Arial" w:cs="Arial"/>
                <w:sz w:val="18"/>
              </w:rPr>
            </w:pPr>
            <w:r w:rsidRPr="009D6445">
              <w:rPr>
                <w:rFonts w:ascii="Arial" w:hAnsi="Arial" w:cs="Arial"/>
                <w:color w:val="000000"/>
                <w:sz w:val="16"/>
                <w:szCs w:val="18"/>
              </w:rPr>
              <w:t>Indicate the supported switching period for dynamic UL Tx switching between two bands for 3Tx UE with up to two transmit antenna connectors in each band</w:t>
            </w:r>
          </w:p>
        </w:tc>
        <w:tc>
          <w:tcPr>
            <w:tcW w:w="1458" w:type="dxa"/>
            <w:shd w:val="clear" w:color="auto" w:fill="auto"/>
          </w:tcPr>
          <w:p w14:paraId="1152DA12"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328495EB"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hAnsi="Arial" w:cs="Arial"/>
                <w:color w:val="000000"/>
                <w:sz w:val="16"/>
                <w:szCs w:val="18"/>
              </w:rPr>
              <w:t>Yes</w:t>
            </w:r>
          </w:p>
        </w:tc>
        <w:tc>
          <w:tcPr>
            <w:tcW w:w="1414" w:type="dxa"/>
            <w:shd w:val="clear" w:color="auto" w:fill="auto"/>
          </w:tcPr>
          <w:p w14:paraId="237826C0" w14:textId="77777777" w:rsidR="00735DC6" w:rsidRPr="00F218D2" w:rsidRDefault="00735DC6" w:rsidP="00DC4F7A">
            <w:pPr>
              <w:keepNext/>
              <w:keepLines/>
              <w:overflowPunct w:val="0"/>
              <w:autoSpaceDE w:val="0"/>
              <w:autoSpaceDN w:val="0"/>
              <w:adjustRightInd w:val="0"/>
              <w:jc w:val="center"/>
              <w:textAlignment w:val="baseline"/>
              <w:rPr>
                <w:rFonts w:ascii="Arial" w:eastAsia="Gulim" w:hAnsi="Arial" w:cs="Arial"/>
                <w:b/>
                <w:sz w:val="18"/>
              </w:rPr>
            </w:pPr>
            <w:r w:rsidRPr="009D6445">
              <w:rPr>
                <w:rFonts w:ascii="Arial" w:hAnsi="Arial" w:cs="Arial"/>
                <w:color w:val="000000"/>
                <w:sz w:val="16"/>
                <w:szCs w:val="18"/>
              </w:rPr>
              <w:t>N/A</w:t>
            </w:r>
          </w:p>
        </w:tc>
        <w:tc>
          <w:tcPr>
            <w:tcW w:w="1410" w:type="dxa"/>
          </w:tcPr>
          <w:p w14:paraId="53734713" w14:textId="77777777" w:rsidR="00735DC6" w:rsidRPr="00F218D2" w:rsidRDefault="00735DC6" w:rsidP="00DC4F7A">
            <w:pPr>
              <w:keepNext/>
              <w:keepLines/>
              <w:rPr>
                <w:rFonts w:ascii="Arial" w:hAnsi="Arial" w:cs="Arial"/>
                <w:sz w:val="18"/>
              </w:rPr>
            </w:pPr>
            <w:r w:rsidRPr="009D6445">
              <w:rPr>
                <w:rFonts w:ascii="Arial" w:hAnsi="Arial" w:cs="Arial"/>
                <w:color w:val="000000"/>
                <w:sz w:val="16"/>
                <w:szCs w:val="18"/>
              </w:rPr>
              <w:t>UE does not support dynamic UL Tx switching between 2 bands for 3Tx UE with up to 2Tx per band</w:t>
            </w:r>
          </w:p>
        </w:tc>
        <w:tc>
          <w:tcPr>
            <w:tcW w:w="1232" w:type="dxa"/>
            <w:shd w:val="clear" w:color="auto" w:fill="auto"/>
          </w:tcPr>
          <w:p w14:paraId="087A8E01" w14:textId="77777777" w:rsidR="00735DC6" w:rsidRPr="00F218D2" w:rsidRDefault="00735DC6" w:rsidP="00DC4F7A">
            <w:pPr>
              <w:keepNext/>
              <w:keepLines/>
              <w:rPr>
                <w:rFonts w:ascii="Arial" w:hAnsi="Arial" w:cs="Arial"/>
                <w:sz w:val="18"/>
              </w:rPr>
            </w:pPr>
            <w:r w:rsidRPr="009D6445">
              <w:rPr>
                <w:rFonts w:cs="Arial"/>
                <w:color w:val="000000"/>
                <w:sz w:val="16"/>
                <w:szCs w:val="18"/>
                <w:lang w:eastAsia="ja-JP"/>
              </w:rPr>
              <w:t>UE signals supported switching period per pair of UL bands per UL band combination</w:t>
            </w:r>
          </w:p>
        </w:tc>
        <w:tc>
          <w:tcPr>
            <w:tcW w:w="1416" w:type="dxa"/>
            <w:shd w:val="clear" w:color="auto" w:fill="auto"/>
          </w:tcPr>
          <w:p w14:paraId="60A677A1"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hAnsi="Arial" w:cs="Arial"/>
                <w:color w:val="000000"/>
                <w:sz w:val="16"/>
                <w:szCs w:val="18"/>
              </w:rPr>
              <w:t>No need</w:t>
            </w:r>
          </w:p>
        </w:tc>
        <w:tc>
          <w:tcPr>
            <w:tcW w:w="1416" w:type="dxa"/>
            <w:shd w:val="clear" w:color="auto" w:fill="auto"/>
          </w:tcPr>
          <w:p w14:paraId="6D484F53"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hAnsi="Arial" w:cs="Arial"/>
                <w:color w:val="000000"/>
                <w:sz w:val="16"/>
                <w:szCs w:val="18"/>
              </w:rPr>
              <w:t>FR1 only</w:t>
            </w:r>
          </w:p>
        </w:tc>
        <w:tc>
          <w:tcPr>
            <w:tcW w:w="1686" w:type="dxa"/>
          </w:tcPr>
          <w:p w14:paraId="0A181C51"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hAnsi="Arial" w:cs="Arial"/>
                <w:color w:val="000000"/>
                <w:sz w:val="16"/>
                <w:szCs w:val="18"/>
              </w:rPr>
              <w:t>Support mixture of FDD/TDD</w:t>
            </w:r>
          </w:p>
        </w:tc>
        <w:tc>
          <w:tcPr>
            <w:tcW w:w="1432" w:type="dxa"/>
            <w:shd w:val="clear" w:color="auto" w:fill="auto"/>
          </w:tcPr>
          <w:p w14:paraId="5A02F7F6" w14:textId="77777777" w:rsidR="00735DC6" w:rsidRPr="009D6445" w:rsidRDefault="00735DC6" w:rsidP="00DC4F7A">
            <w:pPr>
              <w:pStyle w:val="TAL"/>
              <w:rPr>
                <w:rFonts w:cs="Arial"/>
                <w:color w:val="000000"/>
                <w:sz w:val="16"/>
                <w:szCs w:val="18"/>
                <w:lang w:eastAsia="ja-JP"/>
              </w:rPr>
            </w:pPr>
            <w:r w:rsidRPr="009D6445">
              <w:rPr>
                <w:rFonts w:cs="Arial"/>
                <w:color w:val="000000"/>
                <w:sz w:val="16"/>
                <w:szCs w:val="18"/>
                <w:lang w:eastAsia="ja-JP"/>
              </w:rPr>
              <w:t>Candidate value set: {35us, 140 us, 210us}</w:t>
            </w:r>
          </w:p>
          <w:p w14:paraId="3EEF7C79" w14:textId="77777777" w:rsidR="00735DC6" w:rsidRDefault="00735DC6" w:rsidP="00DC4F7A">
            <w:pPr>
              <w:keepNext/>
              <w:keepLines/>
              <w:rPr>
                <w:rFonts w:ascii="Arial" w:eastAsiaTheme="minorEastAsia" w:hAnsi="Arial" w:cs="Arial"/>
                <w:color w:val="000000"/>
                <w:sz w:val="16"/>
                <w:szCs w:val="18"/>
              </w:rPr>
            </w:pPr>
          </w:p>
          <w:p w14:paraId="0486FB36"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color w:val="000000"/>
                <w:sz w:val="16"/>
                <w:szCs w:val="18"/>
                <w:lang w:eastAsia="zh-TW"/>
              </w:rPr>
              <w:t xml:space="preserve">UE is mandatory to support </w:t>
            </w:r>
            <w:proofErr w:type="spellStart"/>
            <w:r>
              <w:rPr>
                <w:rFonts w:ascii="Arial" w:eastAsia="PMingLiU" w:hAnsi="Arial" w:cs="Arial"/>
                <w:color w:val="000000"/>
                <w:sz w:val="16"/>
                <w:szCs w:val="18"/>
                <w:lang w:eastAsia="zh-TW"/>
              </w:rPr>
              <w:t>dualUL</w:t>
            </w:r>
            <w:proofErr w:type="spellEnd"/>
            <w:r>
              <w:rPr>
                <w:rFonts w:ascii="Arial" w:eastAsia="PMingLiU" w:hAnsi="Arial" w:cs="Arial"/>
                <w:color w:val="000000"/>
                <w:sz w:val="16"/>
                <w:szCs w:val="18"/>
                <w:lang w:eastAsia="zh-TW"/>
              </w:rPr>
              <w:t xml:space="preserve"> when supporting this feature </w:t>
            </w:r>
          </w:p>
        </w:tc>
        <w:tc>
          <w:tcPr>
            <w:tcW w:w="1906" w:type="dxa"/>
            <w:shd w:val="clear" w:color="auto" w:fill="auto"/>
          </w:tcPr>
          <w:p w14:paraId="49600482" w14:textId="77777777" w:rsidR="00735DC6" w:rsidRPr="009D6445" w:rsidRDefault="00735DC6" w:rsidP="00DC4F7A">
            <w:pPr>
              <w:pStyle w:val="TAL"/>
              <w:rPr>
                <w:rFonts w:cs="Arial"/>
                <w:color w:val="000000"/>
                <w:sz w:val="16"/>
                <w:szCs w:val="18"/>
                <w:lang w:eastAsia="ja-JP"/>
              </w:rPr>
            </w:pPr>
            <w:r w:rsidRPr="009D6445">
              <w:rPr>
                <w:rFonts w:cs="Arial"/>
                <w:color w:val="000000"/>
                <w:sz w:val="16"/>
                <w:szCs w:val="18"/>
                <w:lang w:eastAsia="ja-JP"/>
              </w:rPr>
              <w:t>Optional with capability signalling</w:t>
            </w:r>
          </w:p>
          <w:p w14:paraId="0399CA6B"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p>
        </w:tc>
      </w:tr>
      <w:tr w:rsidR="00735DC6" w:rsidRPr="00F218D2" w14:paraId="5DA75E44" w14:textId="77777777" w:rsidTr="00DC4F7A">
        <w:trPr>
          <w:trHeight w:val="20"/>
        </w:trPr>
        <w:tc>
          <w:tcPr>
            <w:tcW w:w="2037" w:type="dxa"/>
            <w:shd w:val="clear" w:color="auto" w:fill="auto"/>
          </w:tcPr>
          <w:p w14:paraId="4CA76A41" w14:textId="77777777" w:rsidR="00735DC6" w:rsidRDefault="00735DC6" w:rsidP="00DC4F7A">
            <w:pPr>
              <w:keepNext/>
              <w:keepLines/>
              <w:overflowPunct w:val="0"/>
              <w:autoSpaceDE w:val="0"/>
              <w:autoSpaceDN w:val="0"/>
              <w:adjustRightInd w:val="0"/>
              <w:textAlignment w:val="baseline"/>
              <w:rPr>
                <w:rFonts w:ascii="Arial" w:eastAsiaTheme="minorEastAsia" w:hAnsi="Arial" w:cs="Arial"/>
                <w:sz w:val="18"/>
                <w:szCs w:val="18"/>
              </w:rPr>
            </w:pPr>
            <w:r w:rsidRPr="00D11385">
              <w:rPr>
                <w:rFonts w:ascii="Arial" w:eastAsiaTheme="minorEastAsia" w:hAnsi="Arial" w:cs="Arial" w:hint="eastAsia"/>
                <w:sz w:val="18"/>
                <w:szCs w:val="18"/>
              </w:rPr>
              <w:t>60..3Tx UL switching</w:t>
            </w:r>
          </w:p>
        </w:tc>
        <w:tc>
          <w:tcPr>
            <w:tcW w:w="702" w:type="dxa"/>
            <w:shd w:val="clear" w:color="auto" w:fill="auto"/>
          </w:tcPr>
          <w:p w14:paraId="4DA41495" w14:textId="77777777" w:rsidR="00735DC6" w:rsidRDefault="00735DC6"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60-2</w:t>
            </w:r>
          </w:p>
        </w:tc>
        <w:tc>
          <w:tcPr>
            <w:tcW w:w="1327" w:type="dxa"/>
            <w:shd w:val="clear" w:color="auto" w:fill="auto"/>
          </w:tcPr>
          <w:p w14:paraId="2AB67138" w14:textId="77777777" w:rsidR="00735DC6" w:rsidRPr="00F218D2" w:rsidRDefault="00735DC6" w:rsidP="00DC4F7A">
            <w:pPr>
              <w:keepNext/>
              <w:keepLines/>
              <w:overflowPunct w:val="0"/>
              <w:autoSpaceDE w:val="0"/>
              <w:autoSpaceDN w:val="0"/>
              <w:adjustRightInd w:val="0"/>
              <w:textAlignment w:val="baseline"/>
              <w:rPr>
                <w:rFonts w:ascii="Arial" w:hAnsi="Arial" w:cs="Arial"/>
                <w:sz w:val="18"/>
              </w:rPr>
            </w:pPr>
            <w:r w:rsidRPr="009D6445">
              <w:rPr>
                <w:rFonts w:ascii="Arial" w:eastAsia="Yu Mincho" w:hAnsi="Arial" w:cs="Arial"/>
                <w:sz w:val="16"/>
                <w:szCs w:val="18"/>
              </w:rPr>
              <w:t xml:space="preserve">Application of DL interruptions due to </w:t>
            </w:r>
            <w:r w:rsidRPr="009D6445">
              <w:rPr>
                <w:rFonts w:ascii="Arial" w:hAnsi="Arial" w:cs="Arial"/>
                <w:color w:val="000000"/>
                <w:sz w:val="16"/>
                <w:szCs w:val="18"/>
              </w:rPr>
              <w:t>dynamic UL Tx switching between 2 bands for 3Tx UE with up to 2Tx per band</w:t>
            </w:r>
            <w:r w:rsidRPr="009D6445">
              <w:rPr>
                <w:rFonts w:ascii="Arial" w:eastAsia="Yu Mincho" w:hAnsi="Arial" w:cs="Arial"/>
                <w:sz w:val="16"/>
                <w:szCs w:val="18"/>
              </w:rPr>
              <w:t xml:space="preserve"> </w:t>
            </w:r>
          </w:p>
        </w:tc>
        <w:tc>
          <w:tcPr>
            <w:tcW w:w="3835" w:type="dxa"/>
            <w:shd w:val="clear" w:color="auto" w:fill="auto"/>
          </w:tcPr>
          <w:p w14:paraId="34224A0F" w14:textId="77777777" w:rsidR="00735DC6" w:rsidRPr="00F218D2" w:rsidRDefault="00735DC6" w:rsidP="00DC4F7A">
            <w:pPr>
              <w:keepNext/>
              <w:keepLines/>
              <w:overflowPunct w:val="0"/>
              <w:autoSpaceDE w:val="0"/>
              <w:autoSpaceDN w:val="0"/>
              <w:adjustRightInd w:val="0"/>
              <w:textAlignment w:val="baseline"/>
              <w:rPr>
                <w:rFonts w:ascii="Arial" w:hAnsi="Arial" w:cs="Arial"/>
                <w:sz w:val="18"/>
              </w:rPr>
            </w:pPr>
            <w:r w:rsidRPr="009D6445">
              <w:rPr>
                <w:rFonts w:ascii="Arial" w:eastAsia="Yu Mincho" w:hAnsi="Arial" w:cs="Arial"/>
                <w:sz w:val="16"/>
                <w:szCs w:val="18"/>
              </w:rPr>
              <w:t xml:space="preserve">Capability to indicate that for the band where DL interruption is needed due to </w:t>
            </w:r>
            <w:r w:rsidRPr="009D6445">
              <w:rPr>
                <w:rFonts w:ascii="Arial" w:hAnsi="Arial" w:cs="Arial"/>
                <w:color w:val="000000"/>
                <w:sz w:val="16"/>
                <w:szCs w:val="18"/>
              </w:rPr>
              <w:t xml:space="preserve">dynamic UL Tx switching between 2 </w:t>
            </w:r>
            <w:proofErr w:type="gramStart"/>
            <w:r w:rsidRPr="009D6445">
              <w:rPr>
                <w:rFonts w:ascii="Arial" w:hAnsi="Arial" w:cs="Arial"/>
                <w:color w:val="000000"/>
                <w:sz w:val="16"/>
                <w:szCs w:val="18"/>
              </w:rPr>
              <w:t>band</w:t>
            </w:r>
            <w:proofErr w:type="gramEnd"/>
            <w:r w:rsidRPr="009D6445">
              <w:rPr>
                <w:rFonts w:ascii="Arial" w:hAnsi="Arial" w:cs="Arial"/>
                <w:color w:val="000000"/>
                <w:sz w:val="16"/>
                <w:szCs w:val="18"/>
              </w:rPr>
              <w:t xml:space="preserve"> for 3Tx UE with up to 2Tx per band</w:t>
            </w:r>
          </w:p>
        </w:tc>
        <w:tc>
          <w:tcPr>
            <w:tcW w:w="1458" w:type="dxa"/>
            <w:shd w:val="clear" w:color="auto" w:fill="auto"/>
          </w:tcPr>
          <w:p w14:paraId="227FFDB0"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eastAsiaTheme="minorEastAsia" w:hAnsi="Arial" w:cs="Arial"/>
                <w:sz w:val="16"/>
                <w:szCs w:val="18"/>
              </w:rPr>
              <w:t>59-1</w:t>
            </w:r>
          </w:p>
        </w:tc>
        <w:tc>
          <w:tcPr>
            <w:tcW w:w="1121" w:type="dxa"/>
            <w:shd w:val="clear" w:color="auto" w:fill="auto"/>
          </w:tcPr>
          <w:p w14:paraId="2334136B"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Yes</w:t>
            </w:r>
          </w:p>
        </w:tc>
        <w:tc>
          <w:tcPr>
            <w:tcW w:w="1414" w:type="dxa"/>
            <w:shd w:val="clear" w:color="auto" w:fill="auto"/>
          </w:tcPr>
          <w:p w14:paraId="1FD9B87B" w14:textId="77777777" w:rsidR="00735DC6" w:rsidRPr="00F218D2" w:rsidRDefault="00735DC6" w:rsidP="00DC4F7A">
            <w:pPr>
              <w:keepNext/>
              <w:keepLines/>
              <w:overflowPunct w:val="0"/>
              <w:autoSpaceDE w:val="0"/>
              <w:autoSpaceDN w:val="0"/>
              <w:adjustRightInd w:val="0"/>
              <w:jc w:val="center"/>
              <w:textAlignment w:val="baseline"/>
              <w:rPr>
                <w:rFonts w:ascii="Arial" w:eastAsia="Gulim" w:hAnsi="Arial" w:cs="Arial"/>
                <w:b/>
                <w:sz w:val="18"/>
              </w:rPr>
            </w:pPr>
            <w:r w:rsidRPr="009D6445">
              <w:rPr>
                <w:rFonts w:ascii="Arial" w:eastAsia="Yu Mincho" w:hAnsi="Arial" w:cs="Arial"/>
                <w:sz w:val="16"/>
                <w:szCs w:val="18"/>
              </w:rPr>
              <w:t>N/A</w:t>
            </w:r>
          </w:p>
        </w:tc>
        <w:tc>
          <w:tcPr>
            <w:tcW w:w="1410" w:type="dxa"/>
          </w:tcPr>
          <w:p w14:paraId="7E86FA88" w14:textId="77777777" w:rsidR="00735DC6" w:rsidRPr="00F218D2" w:rsidRDefault="00735DC6" w:rsidP="00DC4F7A">
            <w:pPr>
              <w:keepNext/>
              <w:keepLines/>
              <w:rPr>
                <w:rFonts w:ascii="Arial" w:hAnsi="Arial" w:cs="Arial"/>
                <w:sz w:val="18"/>
              </w:rPr>
            </w:pPr>
            <w:r w:rsidRPr="009D6445">
              <w:rPr>
                <w:rFonts w:ascii="Arial" w:eastAsia="Yu Mincho" w:hAnsi="Arial" w:cs="Arial"/>
                <w:sz w:val="16"/>
                <w:szCs w:val="18"/>
              </w:rPr>
              <w:t xml:space="preserve">UE </w:t>
            </w:r>
            <w:proofErr w:type="gramStart"/>
            <w:r w:rsidRPr="009D6445">
              <w:rPr>
                <w:rFonts w:ascii="Arial" w:eastAsia="Yu Mincho" w:hAnsi="Arial" w:cs="Arial"/>
                <w:sz w:val="16"/>
                <w:szCs w:val="18"/>
              </w:rPr>
              <w:t>not reporting</w:t>
            </w:r>
            <w:proofErr w:type="gramEnd"/>
            <w:r w:rsidRPr="009D6445">
              <w:rPr>
                <w:rFonts w:ascii="Arial" w:eastAsia="Yu Mincho" w:hAnsi="Arial" w:cs="Arial"/>
                <w:sz w:val="16"/>
                <w:szCs w:val="18"/>
              </w:rPr>
              <w:t xml:space="preserve"> this capability </w:t>
            </w:r>
            <w:proofErr w:type="gramStart"/>
            <w:r w:rsidRPr="009D6445">
              <w:rPr>
                <w:rFonts w:ascii="Arial" w:eastAsia="Yu Mincho" w:hAnsi="Arial" w:cs="Arial"/>
                <w:sz w:val="16"/>
                <w:szCs w:val="18"/>
              </w:rPr>
              <w:t>means</w:t>
            </w:r>
            <w:proofErr w:type="gramEnd"/>
            <w:r w:rsidRPr="009D6445">
              <w:rPr>
                <w:rFonts w:ascii="Arial" w:eastAsia="Yu Mincho" w:hAnsi="Arial" w:cs="Arial"/>
                <w:sz w:val="16"/>
                <w:szCs w:val="18"/>
              </w:rPr>
              <w:t xml:space="preserve"> DL interruption is not required</w:t>
            </w:r>
          </w:p>
        </w:tc>
        <w:tc>
          <w:tcPr>
            <w:tcW w:w="1232" w:type="dxa"/>
            <w:shd w:val="clear" w:color="auto" w:fill="auto"/>
          </w:tcPr>
          <w:p w14:paraId="1B4627EC" w14:textId="77777777" w:rsidR="00735DC6" w:rsidRPr="00F218D2" w:rsidRDefault="00735DC6" w:rsidP="00DC4F7A">
            <w:pPr>
              <w:keepNext/>
              <w:keepLines/>
              <w:rPr>
                <w:rFonts w:ascii="Arial" w:hAnsi="Arial" w:cs="Arial"/>
                <w:sz w:val="18"/>
              </w:rPr>
            </w:pPr>
            <w:r w:rsidRPr="009D6445">
              <w:rPr>
                <w:rFonts w:ascii="Arial" w:eastAsia="Yu Mincho" w:hAnsi="Arial" w:cs="Arial"/>
                <w:sz w:val="16"/>
                <w:szCs w:val="18"/>
              </w:rPr>
              <w:t>UE capability is defined as per band per band combination for each band pair supporting UL Tx switching</w:t>
            </w:r>
          </w:p>
        </w:tc>
        <w:tc>
          <w:tcPr>
            <w:tcW w:w="1416" w:type="dxa"/>
            <w:shd w:val="clear" w:color="auto" w:fill="auto"/>
          </w:tcPr>
          <w:p w14:paraId="6D764D97"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No need</w:t>
            </w:r>
          </w:p>
        </w:tc>
        <w:tc>
          <w:tcPr>
            <w:tcW w:w="1416" w:type="dxa"/>
            <w:shd w:val="clear" w:color="auto" w:fill="auto"/>
          </w:tcPr>
          <w:p w14:paraId="6E8B9748"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hAnsi="Arial" w:cs="Arial"/>
                <w:color w:val="000000"/>
                <w:sz w:val="16"/>
                <w:szCs w:val="18"/>
              </w:rPr>
              <w:t>FR1 only</w:t>
            </w:r>
          </w:p>
        </w:tc>
        <w:tc>
          <w:tcPr>
            <w:tcW w:w="1686" w:type="dxa"/>
          </w:tcPr>
          <w:p w14:paraId="7C37A80D"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eastAsia="Yu Mincho" w:hAnsi="Arial" w:cs="Arial"/>
                <w:sz w:val="16"/>
                <w:szCs w:val="18"/>
              </w:rPr>
              <w:t>Support mixture of FDD/TDD</w:t>
            </w:r>
          </w:p>
        </w:tc>
        <w:tc>
          <w:tcPr>
            <w:tcW w:w="1432" w:type="dxa"/>
            <w:shd w:val="clear" w:color="auto" w:fill="auto"/>
          </w:tcPr>
          <w:p w14:paraId="7E370782" w14:textId="77777777" w:rsidR="00735DC6" w:rsidRPr="009D6445" w:rsidRDefault="00735DC6" w:rsidP="00DC4F7A">
            <w:pPr>
              <w:pStyle w:val="TAL"/>
              <w:rPr>
                <w:rFonts w:eastAsia="Yu Mincho" w:cs="Arial"/>
                <w:sz w:val="16"/>
                <w:szCs w:val="18"/>
                <w:lang w:eastAsia="zh-CN"/>
              </w:rPr>
            </w:pPr>
            <w:r w:rsidRPr="009D6445">
              <w:rPr>
                <w:rFonts w:eastAsia="Yu Mincho" w:cs="Arial"/>
                <w:sz w:val="16"/>
                <w:szCs w:val="18"/>
                <w:lang w:eastAsia="zh-CN"/>
              </w:rPr>
              <w:t>The same capability for Rel-16 DL interruption due to Tx switching is reused.</w:t>
            </w:r>
          </w:p>
          <w:p w14:paraId="2028121F"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C4BE789" w14:textId="77777777" w:rsidR="00735DC6" w:rsidRPr="009D6445" w:rsidRDefault="00735DC6" w:rsidP="00DC4F7A">
            <w:pPr>
              <w:pStyle w:val="TAL"/>
              <w:rPr>
                <w:rFonts w:eastAsia="Yu Mincho" w:cs="Arial"/>
                <w:sz w:val="16"/>
                <w:szCs w:val="18"/>
                <w:lang w:eastAsia="zh-CN"/>
              </w:rPr>
            </w:pPr>
            <w:r w:rsidRPr="009D6445">
              <w:rPr>
                <w:rFonts w:eastAsia="Yu Mincho" w:cs="Arial"/>
                <w:sz w:val="16"/>
                <w:szCs w:val="18"/>
                <w:lang w:eastAsia="zh-CN"/>
              </w:rPr>
              <w:t xml:space="preserve">Optional with capability </w:t>
            </w:r>
            <w:r>
              <w:rPr>
                <w:rFonts w:eastAsia="Yu Mincho" w:cs="Arial"/>
                <w:sz w:val="16"/>
                <w:szCs w:val="18"/>
                <w:lang w:eastAsia="zh-CN"/>
              </w:rPr>
              <w:t>signalling</w:t>
            </w:r>
          </w:p>
          <w:p w14:paraId="46FE360E" w14:textId="77777777" w:rsidR="00735DC6" w:rsidRPr="009D6445" w:rsidRDefault="00735DC6" w:rsidP="00DC4F7A">
            <w:pPr>
              <w:pStyle w:val="TAL"/>
              <w:rPr>
                <w:rFonts w:eastAsia="Yu Mincho" w:cs="Arial"/>
                <w:sz w:val="16"/>
                <w:szCs w:val="18"/>
                <w:lang w:eastAsia="zh-CN"/>
              </w:rPr>
            </w:pPr>
          </w:p>
          <w:p w14:paraId="216C9546"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p>
        </w:tc>
      </w:tr>
      <w:tr w:rsidR="00735DC6" w:rsidRPr="00F218D2" w14:paraId="13FB2C84" w14:textId="77777777" w:rsidTr="00DC4F7A">
        <w:trPr>
          <w:trHeight w:val="20"/>
        </w:trPr>
        <w:tc>
          <w:tcPr>
            <w:tcW w:w="2037" w:type="dxa"/>
            <w:shd w:val="clear" w:color="auto" w:fill="auto"/>
          </w:tcPr>
          <w:p w14:paraId="78D84D9C" w14:textId="77777777" w:rsidR="00735DC6" w:rsidRDefault="00735DC6" w:rsidP="00DC4F7A">
            <w:pPr>
              <w:keepNext/>
              <w:keepLines/>
              <w:overflowPunct w:val="0"/>
              <w:autoSpaceDE w:val="0"/>
              <w:autoSpaceDN w:val="0"/>
              <w:adjustRightInd w:val="0"/>
              <w:textAlignment w:val="baseline"/>
              <w:rPr>
                <w:rFonts w:ascii="Arial" w:eastAsiaTheme="minorEastAsia" w:hAnsi="Arial" w:cs="Arial"/>
                <w:sz w:val="18"/>
                <w:szCs w:val="18"/>
              </w:rPr>
            </w:pPr>
            <w:r w:rsidRPr="00D11385">
              <w:rPr>
                <w:rFonts w:ascii="Arial" w:eastAsiaTheme="minorEastAsia" w:hAnsi="Arial" w:cs="Arial" w:hint="eastAsia"/>
                <w:sz w:val="18"/>
                <w:szCs w:val="18"/>
              </w:rPr>
              <w:t>60..3Tx UL switching</w:t>
            </w:r>
          </w:p>
        </w:tc>
        <w:tc>
          <w:tcPr>
            <w:tcW w:w="702" w:type="dxa"/>
            <w:shd w:val="clear" w:color="auto" w:fill="auto"/>
          </w:tcPr>
          <w:p w14:paraId="1D2663FE" w14:textId="77777777" w:rsidR="00735DC6" w:rsidRDefault="00735DC6" w:rsidP="00DC4F7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60-3</w:t>
            </w:r>
          </w:p>
        </w:tc>
        <w:tc>
          <w:tcPr>
            <w:tcW w:w="1327" w:type="dxa"/>
            <w:shd w:val="clear" w:color="auto" w:fill="auto"/>
          </w:tcPr>
          <w:p w14:paraId="64D6C6BC" w14:textId="77777777" w:rsidR="00735DC6" w:rsidRPr="00F218D2" w:rsidRDefault="00735DC6" w:rsidP="00DC4F7A">
            <w:pPr>
              <w:keepNext/>
              <w:keepLines/>
              <w:overflowPunct w:val="0"/>
              <w:autoSpaceDE w:val="0"/>
              <w:autoSpaceDN w:val="0"/>
              <w:adjustRightInd w:val="0"/>
              <w:textAlignment w:val="baseline"/>
              <w:rPr>
                <w:rFonts w:ascii="Arial" w:hAnsi="Arial" w:cs="Arial"/>
                <w:sz w:val="18"/>
              </w:rPr>
            </w:pPr>
            <w:r w:rsidRPr="009D6445">
              <w:rPr>
                <w:rFonts w:ascii="Arial" w:eastAsia="Yu Mincho" w:hAnsi="Arial" w:cs="Arial"/>
                <w:sz w:val="16"/>
                <w:szCs w:val="18"/>
              </w:rPr>
              <w:t xml:space="preserve">UL-MIMO coherence capability for </w:t>
            </w:r>
            <w:r w:rsidRPr="009D6445">
              <w:rPr>
                <w:rFonts w:ascii="Arial" w:hAnsi="Arial" w:cs="Arial"/>
                <w:color w:val="000000"/>
                <w:sz w:val="16"/>
                <w:szCs w:val="18"/>
              </w:rPr>
              <w:t>dynamic UL Tx switching between 2 bands for 3Tx UE with up to 2Tx per band</w:t>
            </w:r>
          </w:p>
        </w:tc>
        <w:tc>
          <w:tcPr>
            <w:tcW w:w="3835" w:type="dxa"/>
            <w:shd w:val="clear" w:color="auto" w:fill="auto"/>
          </w:tcPr>
          <w:p w14:paraId="1E9314BB" w14:textId="77777777" w:rsidR="00735DC6" w:rsidRPr="00F218D2" w:rsidRDefault="00735DC6" w:rsidP="00DC4F7A">
            <w:pPr>
              <w:keepNext/>
              <w:keepLines/>
              <w:overflowPunct w:val="0"/>
              <w:autoSpaceDE w:val="0"/>
              <w:autoSpaceDN w:val="0"/>
              <w:adjustRightInd w:val="0"/>
              <w:textAlignment w:val="baseline"/>
              <w:rPr>
                <w:rFonts w:ascii="Arial" w:hAnsi="Arial" w:cs="Arial"/>
                <w:sz w:val="18"/>
              </w:rPr>
            </w:pPr>
            <w:r w:rsidRPr="009D6445">
              <w:rPr>
                <w:rFonts w:ascii="Arial" w:eastAsia="Yu Mincho" w:hAnsi="Arial" w:cs="Arial"/>
                <w:sz w:val="16"/>
                <w:szCs w:val="18"/>
              </w:rPr>
              <w:t xml:space="preserve">Capability to indicate whether UL-MIMO coherence is supported when </w:t>
            </w:r>
            <w:r w:rsidRPr="009D6445">
              <w:rPr>
                <w:rFonts w:ascii="Arial" w:hAnsi="Arial" w:cs="Arial"/>
                <w:color w:val="000000"/>
                <w:sz w:val="16"/>
                <w:szCs w:val="18"/>
              </w:rPr>
              <w:t>dynamic UL Tx switching between 2 bands for 3Tx UE with up to 2Tx per band</w:t>
            </w:r>
            <w:r w:rsidRPr="009D6445">
              <w:rPr>
                <w:rFonts w:ascii="Arial" w:eastAsia="Yu Mincho" w:hAnsi="Arial" w:cs="Arial"/>
                <w:sz w:val="16"/>
                <w:szCs w:val="18"/>
              </w:rPr>
              <w:t xml:space="preserve"> is conducted. </w:t>
            </w:r>
          </w:p>
        </w:tc>
        <w:tc>
          <w:tcPr>
            <w:tcW w:w="1458" w:type="dxa"/>
            <w:shd w:val="clear" w:color="auto" w:fill="auto"/>
          </w:tcPr>
          <w:p w14:paraId="0B8F1C22"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eastAsiaTheme="minorEastAsia" w:hAnsi="Arial" w:cs="Arial"/>
                <w:sz w:val="16"/>
                <w:szCs w:val="18"/>
              </w:rPr>
              <w:t>59-1</w:t>
            </w:r>
          </w:p>
        </w:tc>
        <w:tc>
          <w:tcPr>
            <w:tcW w:w="1121" w:type="dxa"/>
            <w:shd w:val="clear" w:color="auto" w:fill="auto"/>
          </w:tcPr>
          <w:p w14:paraId="0C3701CC"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Yes</w:t>
            </w:r>
          </w:p>
        </w:tc>
        <w:tc>
          <w:tcPr>
            <w:tcW w:w="1414" w:type="dxa"/>
            <w:shd w:val="clear" w:color="auto" w:fill="auto"/>
          </w:tcPr>
          <w:p w14:paraId="354CA07D" w14:textId="77777777" w:rsidR="00735DC6" w:rsidRPr="00F218D2" w:rsidRDefault="00735DC6" w:rsidP="00DC4F7A">
            <w:pPr>
              <w:keepNext/>
              <w:keepLines/>
              <w:overflowPunct w:val="0"/>
              <w:autoSpaceDE w:val="0"/>
              <w:autoSpaceDN w:val="0"/>
              <w:adjustRightInd w:val="0"/>
              <w:jc w:val="center"/>
              <w:textAlignment w:val="baseline"/>
              <w:rPr>
                <w:rFonts w:ascii="Arial" w:eastAsia="Gulim" w:hAnsi="Arial" w:cs="Arial"/>
                <w:b/>
                <w:sz w:val="18"/>
              </w:rPr>
            </w:pPr>
            <w:r w:rsidRPr="009D6445">
              <w:rPr>
                <w:rFonts w:ascii="Arial" w:eastAsia="Yu Mincho" w:hAnsi="Arial" w:cs="Arial"/>
                <w:sz w:val="16"/>
                <w:szCs w:val="18"/>
              </w:rPr>
              <w:t>N/A</w:t>
            </w:r>
          </w:p>
        </w:tc>
        <w:tc>
          <w:tcPr>
            <w:tcW w:w="1410" w:type="dxa"/>
          </w:tcPr>
          <w:p w14:paraId="57B5A9C9" w14:textId="77777777" w:rsidR="00735DC6" w:rsidRPr="00F218D2" w:rsidRDefault="00735DC6" w:rsidP="00DC4F7A">
            <w:pPr>
              <w:keepNext/>
              <w:keepLines/>
              <w:rPr>
                <w:rFonts w:ascii="Arial" w:hAnsi="Arial" w:cs="Arial"/>
                <w:sz w:val="18"/>
              </w:rPr>
            </w:pPr>
            <w:r w:rsidRPr="009D6445">
              <w:rPr>
                <w:rFonts w:ascii="Arial" w:eastAsia="Yu Mincho" w:hAnsi="Arial" w:cs="Arial"/>
                <w:sz w:val="16"/>
                <w:szCs w:val="18"/>
              </w:rPr>
              <w:t xml:space="preserve">Rel-15 per band capability </w:t>
            </w:r>
            <w:proofErr w:type="spellStart"/>
            <w:r w:rsidRPr="009D6445">
              <w:rPr>
                <w:rFonts w:ascii="Arial" w:eastAsia="Yu Mincho" w:hAnsi="Arial" w:cs="Arial"/>
                <w:i/>
                <w:sz w:val="16"/>
                <w:szCs w:val="18"/>
              </w:rPr>
              <w:t>pusch-TransCoherence</w:t>
            </w:r>
            <w:proofErr w:type="spellEnd"/>
            <w:r w:rsidRPr="009D6445">
              <w:rPr>
                <w:rFonts w:ascii="Arial" w:eastAsia="Yu Mincho" w:hAnsi="Arial" w:cs="Arial"/>
                <w:sz w:val="16"/>
                <w:szCs w:val="18"/>
              </w:rPr>
              <w:t xml:space="preserve"> is applicable</w:t>
            </w:r>
          </w:p>
        </w:tc>
        <w:tc>
          <w:tcPr>
            <w:tcW w:w="1232" w:type="dxa"/>
            <w:shd w:val="clear" w:color="auto" w:fill="auto"/>
          </w:tcPr>
          <w:p w14:paraId="6F3F5DB5" w14:textId="77777777" w:rsidR="00735DC6" w:rsidRPr="00F218D2" w:rsidRDefault="00735DC6" w:rsidP="00DC4F7A">
            <w:pPr>
              <w:keepNext/>
              <w:keepLines/>
              <w:rPr>
                <w:rFonts w:ascii="Arial" w:hAnsi="Arial" w:cs="Arial"/>
                <w:sz w:val="18"/>
              </w:rPr>
            </w:pPr>
            <w:r w:rsidRPr="009D6445">
              <w:rPr>
                <w:rFonts w:ascii="Arial" w:eastAsia="Yu Mincho" w:hAnsi="Arial" w:cs="Arial"/>
                <w:sz w:val="16"/>
                <w:szCs w:val="18"/>
              </w:rPr>
              <w:t>Per band per BC</w:t>
            </w:r>
          </w:p>
        </w:tc>
        <w:tc>
          <w:tcPr>
            <w:tcW w:w="1416" w:type="dxa"/>
            <w:shd w:val="clear" w:color="auto" w:fill="auto"/>
          </w:tcPr>
          <w:p w14:paraId="6CFAD2DA"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No need</w:t>
            </w:r>
          </w:p>
        </w:tc>
        <w:tc>
          <w:tcPr>
            <w:tcW w:w="1416" w:type="dxa"/>
            <w:shd w:val="clear" w:color="auto" w:fill="auto"/>
          </w:tcPr>
          <w:p w14:paraId="6D77D6D3"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hAnsi="Arial" w:cs="Arial"/>
                <w:color w:val="000000"/>
                <w:sz w:val="16"/>
                <w:szCs w:val="18"/>
              </w:rPr>
              <w:t>FR1 only</w:t>
            </w:r>
          </w:p>
        </w:tc>
        <w:tc>
          <w:tcPr>
            <w:tcW w:w="1686" w:type="dxa"/>
          </w:tcPr>
          <w:p w14:paraId="29795091"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9D6445">
              <w:rPr>
                <w:rFonts w:ascii="Arial" w:eastAsia="Yu Mincho" w:hAnsi="Arial" w:cs="Arial"/>
                <w:sz w:val="16"/>
                <w:szCs w:val="18"/>
              </w:rPr>
              <w:t>Support mixture of FDD/TDD</w:t>
            </w:r>
          </w:p>
        </w:tc>
        <w:tc>
          <w:tcPr>
            <w:tcW w:w="1432" w:type="dxa"/>
            <w:shd w:val="clear" w:color="auto" w:fill="auto"/>
          </w:tcPr>
          <w:p w14:paraId="2E14A484" w14:textId="77777777" w:rsidR="00735DC6" w:rsidRPr="00F218D2"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8F82D9F" w14:textId="77777777" w:rsidR="00735DC6" w:rsidRPr="00F218D2" w:rsidRDefault="00735DC6" w:rsidP="00DC4F7A">
            <w:pPr>
              <w:keepNext/>
              <w:keepLines/>
              <w:overflowPunct w:val="0"/>
              <w:autoSpaceDE w:val="0"/>
              <w:autoSpaceDN w:val="0"/>
              <w:adjustRightInd w:val="0"/>
              <w:jc w:val="center"/>
              <w:textAlignment w:val="baseline"/>
              <w:rPr>
                <w:rFonts w:ascii="Arial" w:hAnsi="Arial" w:cs="Arial"/>
                <w:sz w:val="18"/>
              </w:rPr>
            </w:pPr>
            <w:r w:rsidRPr="009D6445">
              <w:rPr>
                <w:rFonts w:ascii="Arial" w:eastAsia="Yu Mincho" w:hAnsi="Arial" w:cs="Arial"/>
                <w:sz w:val="16"/>
                <w:szCs w:val="18"/>
              </w:rPr>
              <w:t xml:space="preserve">Optional with capability </w:t>
            </w:r>
            <w:proofErr w:type="spellStart"/>
            <w:r w:rsidRPr="009D6445">
              <w:rPr>
                <w:rFonts w:ascii="Arial" w:eastAsia="Yu Mincho" w:hAnsi="Arial" w:cs="Arial"/>
                <w:sz w:val="16"/>
                <w:szCs w:val="18"/>
              </w:rPr>
              <w:t>signalling</w:t>
            </w:r>
            <w:proofErr w:type="spellEnd"/>
          </w:p>
        </w:tc>
      </w:tr>
    </w:tbl>
    <w:p w14:paraId="2E262850" w14:textId="77777777" w:rsidR="00DC1E28" w:rsidRDefault="00DC1E28" w:rsidP="00DD0D67">
      <w:pPr>
        <w:rPr>
          <w:rFonts w:ascii="Arial" w:eastAsiaTheme="minorEastAsia" w:hAnsi="Arial" w:cs="Arial"/>
          <w:sz w:val="28"/>
          <w:szCs w:val="28"/>
        </w:rPr>
      </w:pPr>
    </w:p>
    <w:sectPr w:rsidR="00DC1E28" w:rsidSect="00500B24">
      <w:footerReference w:type="default" r:id="rId2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BB2E9" w14:textId="77777777" w:rsidR="00072270" w:rsidRDefault="00072270">
      <w:pPr>
        <w:rPr>
          <w:rFonts w:hint="eastAsia"/>
        </w:rPr>
      </w:pPr>
      <w:r>
        <w:separator/>
      </w:r>
    </w:p>
  </w:endnote>
  <w:endnote w:type="continuationSeparator" w:id="0">
    <w:p w14:paraId="34F6FC38" w14:textId="77777777" w:rsidR="00072270" w:rsidRDefault="00072270">
      <w:pPr>
        <w:rPr>
          <w:rFonts w:hint="eastAsia"/>
        </w:rPr>
      </w:pPr>
      <w:r>
        <w:continuationSeparator/>
      </w:r>
    </w:p>
  </w:endnote>
  <w:endnote w:type="continuationNotice" w:id="1">
    <w:p w14:paraId="096D7078" w14:textId="77777777" w:rsidR="00072270" w:rsidRDefault="00072270">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FD240" w14:textId="77777777" w:rsidR="00072270" w:rsidRDefault="00072270">
      <w:pPr>
        <w:rPr>
          <w:rFonts w:hint="eastAsia"/>
        </w:rPr>
      </w:pPr>
      <w:r>
        <w:separator/>
      </w:r>
    </w:p>
  </w:footnote>
  <w:footnote w:type="continuationSeparator" w:id="0">
    <w:p w14:paraId="34A648D0" w14:textId="77777777" w:rsidR="00072270" w:rsidRDefault="00072270">
      <w:pPr>
        <w:rPr>
          <w:rFonts w:hint="eastAsia"/>
        </w:rPr>
      </w:pPr>
      <w:r>
        <w:continuationSeparator/>
      </w:r>
    </w:p>
  </w:footnote>
  <w:footnote w:type="continuationNotice" w:id="1">
    <w:p w14:paraId="51B19B11" w14:textId="77777777" w:rsidR="00072270" w:rsidRDefault="00072270">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5375D"/>
    <w:multiLevelType w:val="hybridMultilevel"/>
    <w:tmpl w:val="4FD87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63E43"/>
    <w:multiLevelType w:val="hybridMultilevel"/>
    <w:tmpl w:val="1F0ECC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25BED"/>
    <w:multiLevelType w:val="hybridMultilevel"/>
    <w:tmpl w:val="F98AB328"/>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EE7DCC"/>
    <w:multiLevelType w:val="hybridMultilevel"/>
    <w:tmpl w:val="88C8FFA2"/>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D62928"/>
    <w:multiLevelType w:val="hybridMultilevel"/>
    <w:tmpl w:val="C616C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B37860"/>
    <w:multiLevelType w:val="hybridMultilevel"/>
    <w:tmpl w:val="9B302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42847FBC"/>
    <w:multiLevelType w:val="hybridMultilevel"/>
    <w:tmpl w:val="855A2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B6277B"/>
    <w:multiLevelType w:val="hybridMultilevel"/>
    <w:tmpl w:val="3E2C80E2"/>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B85236"/>
    <w:multiLevelType w:val="hybridMultilevel"/>
    <w:tmpl w:val="1E40F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70D4C"/>
    <w:multiLevelType w:val="hybridMultilevel"/>
    <w:tmpl w:val="E4BCB3EC"/>
    <w:lvl w:ilvl="0" w:tplc="FFFFFFFF">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7E16D7"/>
    <w:multiLevelType w:val="hybridMultilevel"/>
    <w:tmpl w:val="51104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53F0060"/>
    <w:multiLevelType w:val="hybridMultilevel"/>
    <w:tmpl w:val="3F40F6AA"/>
    <w:lvl w:ilvl="0" w:tplc="F1306FBE">
      <w:start w:val="5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02F55"/>
    <w:multiLevelType w:val="hybridMultilevel"/>
    <w:tmpl w:val="3B2C5408"/>
    <w:lvl w:ilvl="0" w:tplc="04090003">
      <w:start w:val="1"/>
      <w:numFmt w:val="bullet"/>
      <w:lvlText w:val=""/>
      <w:lvlJc w:val="left"/>
      <w:pPr>
        <w:ind w:left="440" w:hanging="440"/>
      </w:pPr>
      <w:rPr>
        <w:rFonts w:ascii="Wingdings" w:hAnsi="Wingdings" w:hint="default"/>
      </w:rPr>
    </w:lvl>
    <w:lvl w:ilvl="1" w:tplc="47725632">
      <w:numFmt w:val="bullet"/>
      <w:lvlText w:val="-"/>
      <w:lvlJc w:val="left"/>
      <w:pPr>
        <w:ind w:left="800" w:hanging="360"/>
      </w:pPr>
      <w:rPr>
        <w:rFonts w:ascii="Arial" w:eastAsiaTheme="minorEastAsia"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5B6B39"/>
    <w:multiLevelType w:val="hybridMultilevel"/>
    <w:tmpl w:val="F6969FF0"/>
    <w:lvl w:ilvl="0" w:tplc="08090001">
      <w:start w:val="1"/>
      <w:numFmt w:val="bullet"/>
      <w:lvlText w:val=""/>
      <w:lvlJc w:val="left"/>
      <w:pPr>
        <w:ind w:left="440" w:hanging="440"/>
      </w:pPr>
      <w:rPr>
        <w:rFonts w:ascii="Symbol" w:hAnsi="Symbol"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5A8C4DC"/>
    <w:multiLevelType w:val="hybridMultilevel"/>
    <w:tmpl w:val="0F00EF54"/>
    <w:lvl w:ilvl="0" w:tplc="F86E182A">
      <w:start w:val="1"/>
      <w:numFmt w:val="decimal"/>
      <w:lvlText w:val="%1."/>
      <w:lvlJc w:val="left"/>
      <w:pPr>
        <w:ind w:left="720" w:hanging="360"/>
      </w:pPr>
    </w:lvl>
    <w:lvl w:ilvl="1" w:tplc="4BE27384">
      <w:start w:val="1"/>
      <w:numFmt w:val="lowerLetter"/>
      <w:lvlText w:val="%2."/>
      <w:lvlJc w:val="left"/>
      <w:pPr>
        <w:ind w:left="1440" w:hanging="360"/>
      </w:pPr>
    </w:lvl>
    <w:lvl w:ilvl="2" w:tplc="15B046F2">
      <w:start w:val="1"/>
      <w:numFmt w:val="lowerRoman"/>
      <w:lvlText w:val="%3."/>
      <w:lvlJc w:val="right"/>
      <w:pPr>
        <w:ind w:left="2160" w:hanging="180"/>
      </w:pPr>
    </w:lvl>
    <w:lvl w:ilvl="3" w:tplc="0EF0688E">
      <w:start w:val="1"/>
      <w:numFmt w:val="decimal"/>
      <w:lvlText w:val="%4."/>
      <w:lvlJc w:val="left"/>
      <w:pPr>
        <w:ind w:left="2880" w:hanging="360"/>
      </w:pPr>
    </w:lvl>
    <w:lvl w:ilvl="4" w:tplc="881C0980">
      <w:start w:val="1"/>
      <w:numFmt w:val="lowerLetter"/>
      <w:lvlText w:val="%5."/>
      <w:lvlJc w:val="left"/>
      <w:pPr>
        <w:ind w:left="3600" w:hanging="360"/>
      </w:pPr>
    </w:lvl>
    <w:lvl w:ilvl="5" w:tplc="DC7CFE4C">
      <w:start w:val="1"/>
      <w:numFmt w:val="lowerRoman"/>
      <w:lvlText w:val="%6."/>
      <w:lvlJc w:val="right"/>
      <w:pPr>
        <w:ind w:left="4320" w:hanging="180"/>
      </w:pPr>
    </w:lvl>
    <w:lvl w:ilvl="6" w:tplc="34762474">
      <w:start w:val="1"/>
      <w:numFmt w:val="decimal"/>
      <w:lvlText w:val="%7."/>
      <w:lvlJc w:val="left"/>
      <w:pPr>
        <w:ind w:left="5040" w:hanging="360"/>
      </w:pPr>
    </w:lvl>
    <w:lvl w:ilvl="7" w:tplc="F5BA6792">
      <w:start w:val="1"/>
      <w:numFmt w:val="lowerLetter"/>
      <w:lvlText w:val="%8."/>
      <w:lvlJc w:val="left"/>
      <w:pPr>
        <w:ind w:left="5760" w:hanging="360"/>
      </w:pPr>
    </w:lvl>
    <w:lvl w:ilvl="8" w:tplc="DEA85D8C">
      <w:start w:val="1"/>
      <w:numFmt w:val="lowerRoman"/>
      <w:lvlText w:val="%9."/>
      <w:lvlJc w:val="right"/>
      <w:pPr>
        <w:ind w:left="6480" w:hanging="180"/>
      </w:pPr>
    </w:lvl>
  </w:abstractNum>
  <w:abstractNum w:abstractNumId="26" w15:restartNumberingAfterBreak="0">
    <w:nsid w:val="77E30194"/>
    <w:multiLevelType w:val="hybridMultilevel"/>
    <w:tmpl w:val="C0AADE1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A2C4AADE">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20355864">
    <w:abstractNumId w:val="4"/>
  </w:num>
  <w:num w:numId="2" w16cid:durableId="1783843753">
    <w:abstractNumId w:val="10"/>
  </w:num>
  <w:num w:numId="3" w16cid:durableId="1927228516">
    <w:abstractNumId w:val="19"/>
  </w:num>
  <w:num w:numId="4" w16cid:durableId="1768037186">
    <w:abstractNumId w:val="27"/>
  </w:num>
  <w:num w:numId="5" w16cid:durableId="1384452279">
    <w:abstractNumId w:val="6"/>
  </w:num>
  <w:num w:numId="6" w16cid:durableId="1816140671">
    <w:abstractNumId w:val="17"/>
  </w:num>
  <w:num w:numId="7" w16cid:durableId="1322154933">
    <w:abstractNumId w:val="11"/>
  </w:num>
  <w:num w:numId="8" w16cid:durableId="1020548904">
    <w:abstractNumId w:val="16"/>
  </w:num>
  <w:num w:numId="9" w16cid:durableId="1426539855">
    <w:abstractNumId w:val="8"/>
  </w:num>
  <w:num w:numId="10" w16cid:durableId="363482894">
    <w:abstractNumId w:val="3"/>
  </w:num>
  <w:num w:numId="11" w16cid:durableId="1412896529">
    <w:abstractNumId w:val="9"/>
  </w:num>
  <w:num w:numId="12" w16cid:durableId="1204174203">
    <w:abstractNumId w:val="0"/>
  </w:num>
  <w:num w:numId="13" w16cid:durableId="213851774">
    <w:abstractNumId w:val="14"/>
  </w:num>
  <w:num w:numId="14" w16cid:durableId="1972593587">
    <w:abstractNumId w:val="2"/>
  </w:num>
  <w:num w:numId="15" w16cid:durableId="856382281">
    <w:abstractNumId w:val="12"/>
  </w:num>
  <w:num w:numId="16" w16cid:durableId="312298385">
    <w:abstractNumId w:val="13"/>
  </w:num>
  <w:num w:numId="17" w16cid:durableId="152263208">
    <w:abstractNumId w:val="26"/>
  </w:num>
  <w:num w:numId="18" w16cid:durableId="868302150">
    <w:abstractNumId w:val="7"/>
  </w:num>
  <w:num w:numId="19" w16cid:durableId="242489798">
    <w:abstractNumId w:val="1"/>
  </w:num>
  <w:num w:numId="20" w16cid:durableId="1942182740">
    <w:abstractNumId w:val="25"/>
  </w:num>
  <w:num w:numId="21" w16cid:durableId="1483424351">
    <w:abstractNumId w:val="21"/>
  </w:num>
  <w:num w:numId="22" w16cid:durableId="1361127746">
    <w:abstractNumId w:val="15"/>
  </w:num>
  <w:num w:numId="23" w16cid:durableId="1821657107">
    <w:abstractNumId w:val="22"/>
  </w:num>
  <w:num w:numId="24" w16cid:durableId="1266157644">
    <w:abstractNumId w:val="20"/>
  </w:num>
  <w:num w:numId="25" w16cid:durableId="1780173346">
    <w:abstractNumId w:val="23"/>
  </w:num>
  <w:num w:numId="26" w16cid:durableId="389614416">
    <w:abstractNumId w:val="18"/>
  </w:num>
  <w:num w:numId="27" w16cid:durableId="975454185">
    <w:abstractNumId w:val="5"/>
  </w:num>
  <w:num w:numId="28" w16cid:durableId="1659111803">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C6"/>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6A2"/>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270"/>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29C"/>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E8"/>
    <w:rsid w:val="000A07F6"/>
    <w:rsid w:val="000A0907"/>
    <w:rsid w:val="000A0C1E"/>
    <w:rsid w:val="000A0C59"/>
    <w:rsid w:val="000A0D90"/>
    <w:rsid w:val="000A0DEF"/>
    <w:rsid w:val="000A0F1E"/>
    <w:rsid w:val="000A0F58"/>
    <w:rsid w:val="000A0FAB"/>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13"/>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309"/>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6D25"/>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8B"/>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1B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D9B"/>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5DC6"/>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26B"/>
    <w:rsid w:val="001A0419"/>
    <w:rsid w:val="001A07C8"/>
    <w:rsid w:val="001A0AA2"/>
    <w:rsid w:val="001A0AE7"/>
    <w:rsid w:val="001A0D10"/>
    <w:rsid w:val="001A0DA0"/>
    <w:rsid w:val="001A0F54"/>
    <w:rsid w:val="001A1088"/>
    <w:rsid w:val="001A130B"/>
    <w:rsid w:val="001A158E"/>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680"/>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1CA"/>
    <w:rsid w:val="002175FE"/>
    <w:rsid w:val="00217B9A"/>
    <w:rsid w:val="00217D09"/>
    <w:rsid w:val="00217E0D"/>
    <w:rsid w:val="00217FC2"/>
    <w:rsid w:val="002205AD"/>
    <w:rsid w:val="00220672"/>
    <w:rsid w:val="00221135"/>
    <w:rsid w:val="0022129C"/>
    <w:rsid w:val="0022147E"/>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27E"/>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527"/>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3C4"/>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76D"/>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B87"/>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420"/>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673"/>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3D27"/>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15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66E"/>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0F"/>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2C4"/>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FF"/>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0D5"/>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A3D"/>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6F"/>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EE2"/>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85"/>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6B2"/>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714"/>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6DD"/>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77"/>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DC6"/>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D92"/>
    <w:rsid w:val="00737EA9"/>
    <w:rsid w:val="00740178"/>
    <w:rsid w:val="007407F5"/>
    <w:rsid w:val="00740891"/>
    <w:rsid w:val="007409C7"/>
    <w:rsid w:val="00740D77"/>
    <w:rsid w:val="00740EE3"/>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683"/>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A6"/>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317"/>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BF9"/>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3EAA"/>
    <w:rsid w:val="008048DF"/>
    <w:rsid w:val="00804A63"/>
    <w:rsid w:val="00804B9E"/>
    <w:rsid w:val="00804DCC"/>
    <w:rsid w:val="00804E53"/>
    <w:rsid w:val="008052A1"/>
    <w:rsid w:val="00805385"/>
    <w:rsid w:val="00805661"/>
    <w:rsid w:val="00805700"/>
    <w:rsid w:val="00805B1D"/>
    <w:rsid w:val="00805DC3"/>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CAF"/>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330"/>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0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BD4"/>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741"/>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7F2"/>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8D4"/>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9A"/>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4EF"/>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CA7"/>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8B"/>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7B0"/>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747"/>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2C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DA9"/>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231"/>
    <w:rsid w:val="00B6538D"/>
    <w:rsid w:val="00B6539F"/>
    <w:rsid w:val="00B65605"/>
    <w:rsid w:val="00B65B63"/>
    <w:rsid w:val="00B65D1D"/>
    <w:rsid w:val="00B65D84"/>
    <w:rsid w:val="00B65DCF"/>
    <w:rsid w:val="00B65DFB"/>
    <w:rsid w:val="00B664A4"/>
    <w:rsid w:val="00B66861"/>
    <w:rsid w:val="00B6699D"/>
    <w:rsid w:val="00B66BE7"/>
    <w:rsid w:val="00B66D92"/>
    <w:rsid w:val="00B67037"/>
    <w:rsid w:val="00B67095"/>
    <w:rsid w:val="00B673FC"/>
    <w:rsid w:val="00B677AD"/>
    <w:rsid w:val="00B67F33"/>
    <w:rsid w:val="00B67F4A"/>
    <w:rsid w:val="00B7023A"/>
    <w:rsid w:val="00B70337"/>
    <w:rsid w:val="00B706D4"/>
    <w:rsid w:val="00B7070B"/>
    <w:rsid w:val="00B70895"/>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5DE"/>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3E8"/>
    <w:rsid w:val="00BC77CB"/>
    <w:rsid w:val="00BC787F"/>
    <w:rsid w:val="00BC78BE"/>
    <w:rsid w:val="00BC7B23"/>
    <w:rsid w:val="00BC7D42"/>
    <w:rsid w:val="00BC7F14"/>
    <w:rsid w:val="00BD0036"/>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3EC"/>
    <w:rsid w:val="00BE4715"/>
    <w:rsid w:val="00BE47BF"/>
    <w:rsid w:val="00BE4ACD"/>
    <w:rsid w:val="00BE4EBA"/>
    <w:rsid w:val="00BE5224"/>
    <w:rsid w:val="00BE5413"/>
    <w:rsid w:val="00BE57AC"/>
    <w:rsid w:val="00BE58AC"/>
    <w:rsid w:val="00BE5B85"/>
    <w:rsid w:val="00BE5D11"/>
    <w:rsid w:val="00BE5ECB"/>
    <w:rsid w:val="00BE5F71"/>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A5C"/>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709"/>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82"/>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0E86"/>
    <w:rsid w:val="00C8107D"/>
    <w:rsid w:val="00C81179"/>
    <w:rsid w:val="00C81455"/>
    <w:rsid w:val="00C814C3"/>
    <w:rsid w:val="00C817B2"/>
    <w:rsid w:val="00C81C8D"/>
    <w:rsid w:val="00C81EF5"/>
    <w:rsid w:val="00C82055"/>
    <w:rsid w:val="00C823BF"/>
    <w:rsid w:val="00C8280A"/>
    <w:rsid w:val="00C828E1"/>
    <w:rsid w:val="00C82B95"/>
    <w:rsid w:val="00C8310E"/>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1EA"/>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8E0"/>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CB2"/>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6F9"/>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416"/>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28"/>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108"/>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64E"/>
    <w:rsid w:val="00E22B5C"/>
    <w:rsid w:val="00E22C1C"/>
    <w:rsid w:val="00E236AB"/>
    <w:rsid w:val="00E236F5"/>
    <w:rsid w:val="00E237B9"/>
    <w:rsid w:val="00E23B86"/>
    <w:rsid w:val="00E23E7A"/>
    <w:rsid w:val="00E24088"/>
    <w:rsid w:val="00E242A7"/>
    <w:rsid w:val="00E2440E"/>
    <w:rsid w:val="00E24998"/>
    <w:rsid w:val="00E249BB"/>
    <w:rsid w:val="00E249E9"/>
    <w:rsid w:val="00E24EFB"/>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B6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51E"/>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1C39"/>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6CE5"/>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87"/>
    <w:rsid w:val="00ED17B6"/>
    <w:rsid w:val="00ED1B9A"/>
    <w:rsid w:val="00ED1BD3"/>
    <w:rsid w:val="00ED1CFC"/>
    <w:rsid w:val="00ED1F44"/>
    <w:rsid w:val="00ED27D3"/>
    <w:rsid w:val="00ED2A49"/>
    <w:rsid w:val="00ED2BDD"/>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54"/>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8F3"/>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13B"/>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2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387"/>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5B3"/>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70"/>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21983710">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15/Docs/R4-250646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4_Radio/TSGR4_115/Docs/R4-2506928.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4_Radio/TSGR4_115/Docs/R4-250643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15/Docs/R4-2506198.zip" TargetMode="External"/><Relationship Id="rId20" Type="http://schemas.openxmlformats.org/officeDocument/2006/relationships/hyperlink" Target="https://www.3gpp.org/ftp/tsg_ran/WG4_Radio/TSGR4_115/Docs/R4-250689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4_Radio/TSGR4_115/Docs/R4-2505890.zip" TargetMode="External"/><Relationship Id="rId23"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yperlink" Target="https://www.3gpp.org/ftp/tsg_ran/WG4_Radio/TSGR4_115/Docs/R4-250689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115/Docs/R4-2505838.zip" TargetMode="External"/><Relationship Id="rId22" Type="http://schemas.openxmlformats.org/officeDocument/2006/relationships/hyperlink" Target="https://www.3gpp.org/ftp/tsg_ran/WG4_Radio/TSGR4_115/Docs/R4-250739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C18BFDC-4717-4F90-A67A-885603E663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11480</Words>
  <Characters>60735</Characters>
  <Application>Microsoft Office Word</Application>
  <DocSecurity>0</DocSecurity>
  <Lines>6073</Lines>
  <Paragraphs>2329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69886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2025-05-18T18:04:00Z</dcterms:created>
  <dcterms:modified xsi:type="dcterms:W3CDTF">2025-05-18T18:04:00Z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