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0E296" w14:textId="5C6B83B2" w:rsidR="009B37B2" w:rsidRPr="00C52357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D90C0C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3113AF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="00DC76BB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4541C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3113AF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="00526679">
        <w:rPr>
          <w:rFonts w:ascii="Arial" w:eastAsia="맑은 고딕" w:hAnsi="Arial" w:cs="Arial" w:hint="eastAsia"/>
          <w:b/>
          <w:sz w:val="24"/>
          <w:szCs w:val="24"/>
          <w:lang w:eastAsia="ko-KR"/>
        </w:rPr>
        <w:t>07528</w:t>
      </w:r>
    </w:p>
    <w:p w14:paraId="46C15741" w14:textId="4C40485F" w:rsidR="009B37B2" w:rsidRPr="00C52357" w:rsidRDefault="003113A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Malta</w:t>
      </w:r>
      <w:r w:rsidR="00DB2D5A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MT</w:t>
      </w:r>
      <w:r w:rsidR="00F7257A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19</w:t>
      </w:r>
      <w:r w:rsidRPr="003113AF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23</w:t>
      </w:r>
      <w:r w:rsidRPr="003113AF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C76BB" w:rsidRPr="00C52357">
        <w:rPr>
          <w:rFonts w:ascii="Arial" w:eastAsiaTheme="minorEastAsia" w:hAnsi="Arial" w:cs="Arial"/>
          <w:b/>
          <w:sz w:val="24"/>
          <w:szCs w:val="24"/>
          <w:lang w:eastAsia="zh-CN"/>
        </w:rPr>
        <w:t>May</w:t>
      </w:r>
      <w:r w:rsidR="004C2115" w:rsidRPr="00C52357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 w:rsidRPr="00C52357">
        <w:rPr>
          <w:rFonts w:ascii="Arial" w:hAnsi="Arial"/>
          <w:b/>
          <w:sz w:val="24"/>
          <w:szCs w:val="24"/>
          <w:lang w:eastAsia="zh-CN"/>
        </w:rPr>
        <w:t>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023D2C63" w14:textId="77777777" w:rsidR="009B37B2" w:rsidRPr="00C52357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2A614686" w:rsidR="009B37B2" w:rsidRPr="00C52357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52357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52357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52357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52357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113AF">
        <w:rPr>
          <w:rFonts w:ascii="Arial" w:eastAsiaTheme="minorEastAsia" w:hAnsi="Arial" w:cs="Arial"/>
          <w:color w:val="000000"/>
          <w:sz w:val="22"/>
          <w:lang w:val="pt-BR" w:eastAsia="zh-CN"/>
        </w:rPr>
        <w:t>7</w:t>
      </w:r>
      <w:r w:rsidR="00356D72" w:rsidRPr="00C52357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04D9D" w:rsidRPr="00C52357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923C6" w:rsidRPr="00C52357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3113AF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DC76BB" w:rsidRPr="00C52357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3113AF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DC76BB" w:rsidRPr="00C52357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3113AF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4A654CCF" w14:textId="4CD83673" w:rsidR="009B37B2" w:rsidRPr="00C52357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52357">
        <w:rPr>
          <w:rFonts w:ascii="Arial" w:eastAsia="MS Mincho" w:hAnsi="Arial" w:cs="Arial"/>
          <w:b/>
          <w:sz w:val="22"/>
        </w:rPr>
        <w:t>Source:</w:t>
      </w:r>
      <w:r w:rsidRPr="00C52357">
        <w:rPr>
          <w:rFonts w:ascii="Arial" w:eastAsia="MS Mincho" w:hAnsi="Arial" w:cs="Arial"/>
          <w:b/>
          <w:sz w:val="22"/>
        </w:rPr>
        <w:tab/>
      </w:r>
      <w:r w:rsidR="007A30A6" w:rsidRPr="00C52357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44C35897" w:rsidR="009B37B2" w:rsidRPr="00C52357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52357">
        <w:rPr>
          <w:rFonts w:ascii="Arial" w:eastAsia="MS Mincho" w:hAnsi="Arial" w:cs="Arial"/>
          <w:b/>
          <w:color w:val="000000"/>
          <w:sz w:val="22"/>
        </w:rPr>
        <w:t>Title:</w:t>
      </w:r>
      <w:r w:rsidRPr="00C52357">
        <w:rPr>
          <w:rFonts w:ascii="Arial" w:eastAsia="MS Mincho" w:hAnsi="Arial" w:cs="Arial"/>
          <w:b/>
          <w:color w:val="000000"/>
          <w:sz w:val="22"/>
        </w:rPr>
        <w:tab/>
      </w:r>
      <w:r w:rsidR="00804D9D" w:rsidRPr="00C52357">
        <w:rPr>
          <w:rFonts w:ascii="Arial" w:hAnsi="Arial" w:cs="Arial"/>
          <w:sz w:val="22"/>
        </w:rPr>
        <w:t xml:space="preserve">Views on </w:t>
      </w:r>
      <w:r w:rsidR="003113AF">
        <w:rPr>
          <w:rFonts w:ascii="Arial" w:hAnsi="Arial" w:cs="Arial"/>
          <w:sz w:val="22"/>
        </w:rPr>
        <w:t xml:space="preserve">remaining issues </w:t>
      </w:r>
      <w:r w:rsidR="00DC76BB" w:rsidRPr="00C52357">
        <w:rPr>
          <w:rFonts w:ascii="Arial" w:hAnsi="Arial" w:cs="Arial"/>
          <w:sz w:val="22"/>
        </w:rPr>
        <w:t>for 6Rx</w:t>
      </w:r>
      <w:r w:rsidR="003113AF">
        <w:rPr>
          <w:rFonts w:ascii="Arial" w:hAnsi="Arial" w:cs="Arial"/>
          <w:sz w:val="22"/>
        </w:rPr>
        <w:t xml:space="preserve"> UE</w:t>
      </w:r>
    </w:p>
    <w:p w14:paraId="66A85EAE" w14:textId="56438DE8" w:rsidR="009B37B2" w:rsidRPr="00C52357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52357">
        <w:rPr>
          <w:rFonts w:ascii="Arial" w:eastAsia="MS Mincho" w:hAnsi="Arial" w:cs="Arial"/>
          <w:b/>
          <w:color w:val="000000"/>
          <w:sz w:val="22"/>
        </w:rPr>
        <w:t>Document for:</w:t>
      </w:r>
      <w:r w:rsidRPr="00C52357">
        <w:rPr>
          <w:rFonts w:ascii="Arial" w:eastAsia="MS Mincho" w:hAnsi="Arial" w:cs="Arial"/>
          <w:b/>
          <w:color w:val="000000"/>
          <w:sz w:val="22"/>
        </w:rPr>
        <w:tab/>
      </w:r>
      <w:r w:rsidR="00C339B9" w:rsidRPr="00C52357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36EB887D" w:rsidR="009B37B2" w:rsidRPr="00C52357" w:rsidRDefault="002E456A" w:rsidP="0062292E">
      <w:pPr>
        <w:pStyle w:val="1"/>
        <w:rPr>
          <w:rFonts w:eastAsiaTheme="minorEastAsia"/>
          <w:lang w:eastAsia="zh-CN"/>
        </w:rPr>
      </w:pPr>
      <w:r w:rsidRPr="00C52357">
        <w:rPr>
          <w:lang w:eastAsia="ja-JP"/>
        </w:rPr>
        <w:t>1</w:t>
      </w:r>
      <w:r w:rsidR="00CA4205" w:rsidRPr="00C52357">
        <w:rPr>
          <w:lang w:eastAsia="ja-JP"/>
        </w:rPr>
        <w:tab/>
      </w:r>
      <w:r w:rsidR="00825D14" w:rsidRPr="00C52357">
        <w:rPr>
          <w:rFonts w:hint="eastAsia"/>
          <w:lang w:eastAsia="ja-JP"/>
        </w:rPr>
        <w:t>Introduction</w:t>
      </w:r>
    </w:p>
    <w:p w14:paraId="4F735D51" w14:textId="39FD32A3" w:rsidR="003113AF" w:rsidRDefault="00E72EC2" w:rsidP="00695B13">
      <w:pPr>
        <w:jc w:val="left"/>
      </w:pPr>
      <w:r>
        <w:rPr>
          <w:rFonts w:eastAsia="맑은 고딕"/>
          <w:lang w:val="sv-SE" w:eastAsia="ko-KR"/>
        </w:rPr>
        <w:t xml:space="preserve">RAN4 had studied 6-layer feasibility under </w:t>
      </w:r>
      <w:r w:rsidRPr="00E72EC2">
        <w:rPr>
          <w:rFonts w:eastAsia="맑은 고딕"/>
          <w:lang w:val="sv-SE" w:eastAsia="ko-KR"/>
        </w:rPr>
        <w:t>the objective of 6Rx for higher frequency band (&gt;2.5GHz) targeting at support of handheld UE</w:t>
      </w:r>
      <w:r>
        <w:rPr>
          <w:rFonts w:eastAsia="맑은 고딕"/>
          <w:lang w:val="sv-SE" w:eastAsia="ko-KR"/>
        </w:rPr>
        <w:t xml:space="preserve"> which was included in </w:t>
      </w:r>
      <w:r>
        <w:t xml:space="preserve">Rel-19 WI on UE RF enhancements for NR FR1/FR2 and EN-DC (Phase 4) [1]. After a long </w:t>
      </w:r>
      <w:r w:rsidR="00B66177">
        <w:t xml:space="preserve">debate more than a year, </w:t>
      </w:r>
      <w:r w:rsidR="002F0739">
        <w:t xml:space="preserve">RAN4 concluded that it was </w:t>
      </w:r>
      <w:r w:rsidR="002F0739" w:rsidRPr="002F0739">
        <w:t xml:space="preserve">unable to conclude on a common set of simulation assumption to determine feasibility of 6 layer for handheld UE </w:t>
      </w:r>
      <w:r w:rsidR="002F0739">
        <w:t>i</w:t>
      </w:r>
      <w:r w:rsidR="002F0739" w:rsidRPr="002F0739">
        <w:t>n Rel-19</w:t>
      </w:r>
      <w:r w:rsidR="002F0739">
        <w:t>. The corresponding WF [2] and revised WID [3] were agreed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0739" w14:paraId="29EEC38C" w14:textId="77777777" w:rsidTr="002F0739">
        <w:tc>
          <w:tcPr>
            <w:tcW w:w="9631" w:type="dxa"/>
          </w:tcPr>
          <w:p w14:paraId="1964701B" w14:textId="77777777" w:rsidR="002F0739" w:rsidRPr="002F0739" w:rsidRDefault="002F0739" w:rsidP="002F0739">
            <w:p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b/>
                <w:bCs/>
                <w:lang w:eastAsia="ko-KR"/>
              </w:rPr>
              <w:t>Way Forward</w:t>
            </w:r>
            <w:r w:rsidRPr="002F0739">
              <w:rPr>
                <w:rFonts w:eastAsia="맑은 고딕"/>
                <w:lang w:eastAsia="ko-KR"/>
              </w:rPr>
              <w:t>:</w:t>
            </w:r>
          </w:p>
          <w:p w14:paraId="3D2D79ED" w14:textId="77777777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6-layer performance requirements will be only defined for FWA.</w:t>
            </w:r>
          </w:p>
          <w:p w14:paraId="14AB42D4" w14:textId="77777777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4-layer performance requirements will be defined and will apply to FWA and handheld UE devices.</w:t>
            </w:r>
          </w:p>
          <w:p w14:paraId="092F8EAB" w14:textId="77777777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The fact that 6-layer is only supported for FWA shall be explicitly captured at least in the RAN4 specifications.</w:t>
            </w:r>
            <w:r w:rsidRPr="002F0739">
              <w:rPr>
                <w:rFonts w:eastAsia="맑은 고딕"/>
                <w:lang w:eastAsia="ko-KR"/>
              </w:rPr>
              <w:tab/>
            </w:r>
          </w:p>
          <w:p w14:paraId="07FA572B" w14:textId="66869E8B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Introduce 6 MIMO layers support as an optional feature only for FWA.</w:t>
            </w:r>
          </w:p>
        </w:tc>
      </w:tr>
    </w:tbl>
    <w:p w14:paraId="418C6657" w14:textId="246E9771" w:rsidR="002F0739" w:rsidRDefault="002F0739" w:rsidP="00695B13">
      <w:pPr>
        <w:jc w:val="left"/>
        <w:rPr>
          <w:rFonts w:eastAsia="맑은 고딕"/>
          <w:lang w:val="sv-SE" w:eastAsia="ko-KR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0739" w14:paraId="4CAC8759" w14:textId="77777777" w:rsidTr="002F0739">
        <w:tc>
          <w:tcPr>
            <w:tcW w:w="9631" w:type="dxa"/>
          </w:tcPr>
          <w:p w14:paraId="6AF22CCF" w14:textId="77777777" w:rsidR="002F0739" w:rsidRPr="002F0739" w:rsidRDefault="002F0739" w:rsidP="0081634F">
            <w:pPr>
              <w:widowControl w:val="0"/>
              <w:numPr>
                <w:ilvl w:val="0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rFonts w:hint="eastAsia"/>
                <w:kern w:val="2"/>
                <w:lang w:val="en-US" w:eastAsia="zh-CN"/>
              </w:rPr>
              <w:t>Specify</w:t>
            </w:r>
            <w:r w:rsidRPr="002F0739">
              <w:rPr>
                <w:kern w:val="2"/>
                <w:lang w:val="en-US" w:eastAsia="zh-CN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67ADDF02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rFonts w:hint="eastAsia"/>
                <w:kern w:val="2"/>
                <w:lang w:val="en-US" w:eastAsia="zh-CN"/>
              </w:rPr>
              <w:t>E</w:t>
            </w:r>
            <w:r w:rsidRPr="002F0739">
              <w:rPr>
                <w:kern w:val="2"/>
                <w:lang w:val="en-US" w:eastAsia="zh-CN"/>
              </w:rPr>
              <w:t>xample bands: n41, n77/n78, n79, n104</w:t>
            </w:r>
          </w:p>
          <w:p w14:paraId="14513974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strike/>
                <w:color w:val="FF0000"/>
                <w:kern w:val="2"/>
                <w:lang w:val="en-US" w:eastAsia="zh-CN"/>
              </w:rPr>
            </w:pPr>
            <w:r w:rsidRPr="002F0739">
              <w:rPr>
                <w:rFonts w:hint="eastAsia"/>
                <w:strike/>
                <w:color w:val="FF0000"/>
                <w:kern w:val="2"/>
                <w:lang w:val="en-US" w:eastAsia="zh-CN"/>
              </w:rPr>
              <w:t>S</w:t>
            </w:r>
            <w:r w:rsidRPr="002F0739">
              <w:rPr>
                <w:strike/>
                <w:color w:val="FF0000"/>
                <w:kern w:val="2"/>
                <w:lang w:val="en-US" w:eastAsia="zh-CN"/>
              </w:rPr>
              <w:t>upport 4 MIMO layers at least, and study the gain and feasibility and if feasible, support 6 MIMO layers</w:t>
            </w:r>
          </w:p>
          <w:p w14:paraId="0B15D5EF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color w:val="FF0000"/>
                <w:kern w:val="2"/>
                <w:lang w:val="en-US" w:eastAsia="zh-CN"/>
              </w:rPr>
            </w:pPr>
            <w:r w:rsidRPr="002F0739">
              <w:rPr>
                <w:color w:val="FF0000"/>
                <w:kern w:val="2"/>
                <w:lang w:val="en-US" w:eastAsia="zh-CN"/>
              </w:rPr>
              <w:t>Introduce 6 MIMO layers support as an optional feature only for FWA.</w:t>
            </w:r>
          </w:p>
          <w:p w14:paraId="5FBCED8A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Specify the Rx requirements including reference sensitivity requirements for support 6Rx</w:t>
            </w:r>
          </w:p>
          <w:p w14:paraId="6DF1BE6B" w14:textId="77777777" w:rsidR="002F0739" w:rsidRPr="002F0739" w:rsidRDefault="002F0739" w:rsidP="0081634F">
            <w:pPr>
              <w:widowControl w:val="0"/>
              <w:numPr>
                <w:ilvl w:val="2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Note: the specified requirements can be applicable to both handheld UE and FWA devices</w:t>
            </w:r>
          </w:p>
          <w:p w14:paraId="6E22EF4D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Specify the requirements to support SRS antenna switching including t1r6, t2r6, t3r6, depending on UE capability</w:t>
            </w:r>
          </w:p>
          <w:p w14:paraId="4D43547C" w14:textId="77777777" w:rsidR="002F0739" w:rsidRPr="002F0739" w:rsidRDefault="002F0739" w:rsidP="0081634F">
            <w:pPr>
              <w:widowControl w:val="0"/>
              <w:numPr>
                <w:ilvl w:val="2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eastAsia="zh-CN"/>
              </w:rPr>
              <w:t>RAN1 to study and specify, if necessary, SRS antenna switching to support 3T6R depending on UE capability</w:t>
            </w:r>
            <w:r w:rsidRPr="002F0739">
              <w:rPr>
                <w:kern w:val="2"/>
                <w:lang w:val="en-US" w:eastAsia="zh-CN"/>
              </w:rPr>
              <w:t>.</w:t>
            </w:r>
          </w:p>
          <w:p w14:paraId="2B0CE819" w14:textId="77777777" w:rsidR="002F0739" w:rsidRPr="002F0739" w:rsidRDefault="002F0739" w:rsidP="0081634F">
            <w:pPr>
              <w:widowControl w:val="0"/>
              <w:numPr>
                <w:ilvl w:val="3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Note: RAN1 discussion starts from RAN1#118bis (Oct. 2024)</w:t>
            </w:r>
          </w:p>
          <w:p w14:paraId="71D327D8" w14:textId="12ED08AA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hint="eastAsia"/>
                <w:kern w:val="2"/>
                <w:lang w:val="en-US" w:eastAsia="zh-CN"/>
              </w:rPr>
              <w:t>Study the issue of insertion loss imbalance across SRS ports</w:t>
            </w:r>
            <w:r w:rsidRPr="002F0739">
              <w:rPr>
                <w:kern w:val="2"/>
                <w:lang w:val="en-US" w:eastAsia="zh-CN"/>
              </w:rPr>
              <w:t>,</w:t>
            </w:r>
            <w:r w:rsidRPr="002F0739">
              <w:rPr>
                <w:rFonts w:hint="eastAsia"/>
                <w:kern w:val="2"/>
                <w:lang w:val="en-US" w:eastAsia="zh-CN"/>
              </w:rPr>
              <w:t xml:space="preserve"> and </w:t>
            </w:r>
            <w:r w:rsidRPr="002F0739">
              <w:rPr>
                <w:kern w:val="2"/>
                <w:lang w:val="en-US" w:eastAsia="zh-CN"/>
              </w:rPr>
              <w:t xml:space="preserve">if justified, </w:t>
            </w:r>
            <w:r w:rsidRPr="002F0739">
              <w:rPr>
                <w:rFonts w:hint="eastAsia"/>
                <w:kern w:val="2"/>
                <w:lang w:val="en-US" w:eastAsia="zh-CN"/>
              </w:rPr>
              <w:t>specify the</w:t>
            </w:r>
            <w:r w:rsidRPr="002F0739">
              <w:rPr>
                <w:kern w:val="2"/>
                <w:lang w:val="en-US" w:eastAsia="zh-CN"/>
              </w:rPr>
              <w:t xml:space="preserve"> corresponding</w:t>
            </w:r>
            <w:r w:rsidRPr="002F0739">
              <w:rPr>
                <w:rFonts w:hint="eastAsia"/>
                <w:kern w:val="2"/>
                <w:lang w:val="en-US" w:eastAsia="zh-CN"/>
              </w:rPr>
              <w:t xml:space="preserve"> solution</w:t>
            </w:r>
            <w:r w:rsidRPr="002F0739">
              <w:rPr>
                <w:kern w:val="2"/>
                <w:lang w:val="en-US" w:eastAsia="zh-CN"/>
              </w:rPr>
              <w:t>.</w:t>
            </w:r>
          </w:p>
        </w:tc>
      </w:tr>
    </w:tbl>
    <w:p w14:paraId="41B48E3C" w14:textId="77777777" w:rsidR="002F0739" w:rsidRDefault="002F0739" w:rsidP="00695B13">
      <w:pPr>
        <w:jc w:val="left"/>
        <w:rPr>
          <w:rFonts w:eastAsia="맑은 고딕"/>
          <w:lang w:val="sv-SE" w:eastAsia="ko-KR"/>
        </w:rPr>
      </w:pPr>
    </w:p>
    <w:p w14:paraId="73D7FCC7" w14:textId="431D8445" w:rsidR="00695B13" w:rsidRPr="00C52357" w:rsidRDefault="005B30D1" w:rsidP="00695B13">
      <w:pPr>
        <w:jc w:val="left"/>
        <w:rPr>
          <w:rFonts w:eastAsiaTheme="minorEastAsia"/>
          <w:lang w:val="sv-SE" w:eastAsia="zh-CN"/>
        </w:rPr>
      </w:pPr>
      <w:r w:rsidRPr="00C52357">
        <w:rPr>
          <w:rFonts w:eastAsiaTheme="minorEastAsia"/>
          <w:lang w:val="sv-SE" w:eastAsia="zh-CN"/>
        </w:rPr>
        <w:t>In this contribution, we</w:t>
      </w:r>
      <w:r w:rsidR="004D4A45" w:rsidRPr="00C52357">
        <w:rPr>
          <w:rFonts w:eastAsiaTheme="minorEastAsia"/>
          <w:lang w:eastAsia="zh-CN"/>
        </w:rPr>
        <w:t xml:space="preserve"> would like to provide </w:t>
      </w:r>
      <w:r w:rsidR="00295695" w:rsidRPr="00C52357">
        <w:rPr>
          <w:rFonts w:eastAsiaTheme="minorEastAsia"/>
          <w:lang w:eastAsia="zh-CN"/>
        </w:rPr>
        <w:t xml:space="preserve">our </w:t>
      </w:r>
      <w:r w:rsidRPr="00C52357">
        <w:rPr>
          <w:rFonts w:eastAsiaTheme="minorEastAsia"/>
          <w:lang w:eastAsia="zh-CN"/>
        </w:rPr>
        <w:t xml:space="preserve">views on </w:t>
      </w:r>
      <w:r w:rsidR="0081634F">
        <w:rPr>
          <w:rFonts w:eastAsiaTheme="minorEastAsia"/>
          <w:lang w:eastAsia="zh-CN"/>
        </w:rPr>
        <w:t xml:space="preserve">the remaining issues in general aspects based on the last discussion for </w:t>
      </w:r>
      <w:r w:rsidR="0081634F" w:rsidRPr="0081634F">
        <w:rPr>
          <w:rFonts w:eastAsiaTheme="minorEastAsia"/>
          <w:lang w:eastAsia="zh-CN"/>
        </w:rPr>
        <w:t>MIMO layer evaluation for 6Rx UE</w:t>
      </w:r>
      <w:r w:rsidR="004D4A45" w:rsidRPr="00C52357">
        <w:rPr>
          <w:rFonts w:eastAsiaTheme="minorEastAsia"/>
          <w:lang w:eastAsia="zh-CN"/>
        </w:rPr>
        <w:t>.</w:t>
      </w:r>
    </w:p>
    <w:p w14:paraId="7F59A391" w14:textId="6DE458E7" w:rsidR="009B37B2" w:rsidRPr="00C52357" w:rsidRDefault="002E456A" w:rsidP="007A30A6">
      <w:pPr>
        <w:pStyle w:val="1"/>
        <w:rPr>
          <w:lang w:eastAsia="ja-JP"/>
        </w:rPr>
      </w:pPr>
      <w:r w:rsidRPr="00C52357">
        <w:rPr>
          <w:lang w:eastAsia="ja-JP"/>
        </w:rPr>
        <w:t xml:space="preserve">2 </w:t>
      </w:r>
      <w:r w:rsidR="0062292E" w:rsidRPr="00C52357">
        <w:rPr>
          <w:lang w:eastAsia="ja-JP"/>
        </w:rPr>
        <w:t>Discussion</w:t>
      </w:r>
    </w:p>
    <w:p w14:paraId="7C4BCB2F" w14:textId="3AC43704" w:rsidR="00591457" w:rsidRPr="00C52357" w:rsidRDefault="0081634F" w:rsidP="004D4A4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the latest approved WF [4]. there are two remaining issues under Topic #1 general aspects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2B5E" w:rsidRPr="00C52357" w14:paraId="471789F2" w14:textId="77777777" w:rsidTr="00592650">
        <w:tc>
          <w:tcPr>
            <w:tcW w:w="9631" w:type="dxa"/>
          </w:tcPr>
          <w:p w14:paraId="2C8E13DA" w14:textId="77777777" w:rsidR="0081634F" w:rsidRPr="0081634F" w:rsidRDefault="0081634F" w:rsidP="0081634F">
            <w:pPr>
              <w:keepNext/>
              <w:keepLines/>
              <w:tabs>
                <w:tab w:val="left" w:pos="1260"/>
              </w:tabs>
              <w:spacing w:before="120" w:line="240" w:lineRule="auto"/>
              <w:ind w:left="720" w:hanging="720"/>
              <w:jc w:val="left"/>
              <w:outlineLvl w:val="2"/>
              <w:rPr>
                <w:rFonts w:ascii="Arial" w:hAnsi="Arial"/>
                <w:sz w:val="24"/>
                <w:szCs w:val="16"/>
                <w:lang w:val="sv-SE" w:eastAsia="zh-CN"/>
              </w:rPr>
            </w:pPr>
            <w:r w:rsidRPr="0081634F">
              <w:rPr>
                <w:rFonts w:ascii="Arial" w:hAnsi="Arial"/>
                <w:sz w:val="24"/>
                <w:szCs w:val="16"/>
                <w:lang w:val="sv-SE" w:eastAsia="zh-CN"/>
              </w:rPr>
              <w:lastRenderedPageBreak/>
              <w:t>Sub-topic 1-1: General aspects of 6Rx requirements</w:t>
            </w:r>
          </w:p>
          <w:p w14:paraId="619C63CA" w14:textId="77777777" w:rsidR="0081634F" w:rsidRPr="0081634F" w:rsidRDefault="0081634F" w:rsidP="0081634F">
            <w:pPr>
              <w:spacing w:after="120" w:line="240" w:lineRule="auto"/>
              <w:jc w:val="left"/>
              <w:rPr>
                <w:b/>
                <w:bCs/>
                <w:u w:val="single"/>
                <w:lang w:eastAsia="zh-CN"/>
              </w:rPr>
            </w:pPr>
            <w:r w:rsidRPr="0081634F">
              <w:rPr>
                <w:b/>
                <w:bCs/>
                <w:u w:val="single"/>
                <w:lang w:eastAsia="zh-CN"/>
              </w:rPr>
              <w:t>Issue 1-1-1: Release independence of 6Rx RF requirements</w:t>
            </w:r>
          </w:p>
          <w:p w14:paraId="47AD352B" w14:textId="77777777" w:rsidR="0081634F" w:rsidRPr="0081634F" w:rsidRDefault="0081634F" w:rsidP="0081634F">
            <w:pPr>
              <w:spacing w:after="120" w:line="240" w:lineRule="auto"/>
              <w:jc w:val="left"/>
              <w:rPr>
                <w:b/>
                <w:bCs/>
                <w:lang w:eastAsia="zh-CN"/>
              </w:rPr>
            </w:pPr>
            <w:r w:rsidRPr="0081634F">
              <w:rPr>
                <w:b/>
                <w:bCs/>
                <w:lang w:eastAsia="zh-CN"/>
              </w:rPr>
              <w:t xml:space="preserve">Agreement: </w:t>
            </w:r>
          </w:p>
          <w:p w14:paraId="5ADD84F7" w14:textId="77777777" w:rsidR="0081634F" w:rsidRPr="0081634F" w:rsidRDefault="0081634F" w:rsidP="0081634F">
            <w:pPr>
              <w:spacing w:after="120" w:line="240" w:lineRule="auto"/>
              <w:jc w:val="left"/>
              <w:rPr>
                <w:lang w:eastAsia="zh-CN"/>
              </w:rPr>
            </w:pPr>
            <w:r w:rsidRPr="0081634F">
              <w:rPr>
                <w:lang w:eastAsia="zh-CN"/>
              </w:rPr>
              <w:t>FFS whether to define 6Rx RF requirements in a release independent manner</w:t>
            </w:r>
          </w:p>
          <w:p w14:paraId="7F42E978" w14:textId="77777777" w:rsidR="0081634F" w:rsidRPr="0081634F" w:rsidRDefault="0081634F" w:rsidP="0081634F">
            <w:pPr>
              <w:spacing w:after="120" w:line="240" w:lineRule="auto"/>
              <w:jc w:val="left"/>
              <w:rPr>
                <w:b/>
                <w:bCs/>
                <w:lang w:eastAsia="zh-CN"/>
              </w:rPr>
            </w:pPr>
          </w:p>
          <w:p w14:paraId="45039675" w14:textId="77777777" w:rsidR="0081634F" w:rsidRPr="0081634F" w:rsidRDefault="0081634F" w:rsidP="0081634F">
            <w:pPr>
              <w:spacing w:after="120" w:line="240" w:lineRule="auto"/>
              <w:jc w:val="left"/>
              <w:rPr>
                <w:b/>
                <w:bCs/>
                <w:u w:val="single"/>
                <w:lang w:eastAsia="zh-CN"/>
              </w:rPr>
            </w:pPr>
            <w:r w:rsidRPr="0081634F">
              <w:rPr>
                <w:b/>
                <w:bCs/>
                <w:u w:val="single"/>
                <w:lang w:eastAsia="zh-CN"/>
              </w:rPr>
              <w:t>Issue 1-1-2: FWA terminology</w:t>
            </w:r>
          </w:p>
          <w:p w14:paraId="35AFD5B4" w14:textId="77777777" w:rsidR="0081634F" w:rsidRPr="0081634F" w:rsidRDefault="0081634F" w:rsidP="0081634F">
            <w:pPr>
              <w:spacing w:after="120" w:line="240" w:lineRule="auto"/>
              <w:jc w:val="left"/>
              <w:rPr>
                <w:b/>
                <w:bCs/>
                <w:lang w:eastAsia="zh-CN"/>
              </w:rPr>
            </w:pPr>
            <w:r w:rsidRPr="0081634F">
              <w:rPr>
                <w:b/>
                <w:bCs/>
                <w:lang w:eastAsia="zh-CN"/>
              </w:rPr>
              <w:t xml:space="preserve">Agreement: </w:t>
            </w:r>
          </w:p>
          <w:p w14:paraId="582CBB3A" w14:textId="0C561ADB" w:rsidR="00292B5E" w:rsidRPr="0081634F" w:rsidRDefault="0081634F" w:rsidP="0081634F">
            <w:pPr>
              <w:spacing w:after="120" w:line="240" w:lineRule="auto"/>
              <w:jc w:val="left"/>
              <w:rPr>
                <w:rFonts w:eastAsia="맑은 고딕"/>
                <w:lang w:eastAsia="ko-KR"/>
              </w:rPr>
            </w:pPr>
            <w:r w:rsidRPr="0081634F">
              <w:rPr>
                <w:lang w:eastAsia="zh-CN"/>
              </w:rPr>
              <w:t xml:space="preserve">Further discuss possible clarifications and improvements on the use of FWA terminology in TS 38.101-1 </w:t>
            </w:r>
          </w:p>
        </w:tc>
      </w:tr>
    </w:tbl>
    <w:p w14:paraId="2E7285C3" w14:textId="77777777" w:rsidR="00591457" w:rsidRPr="00C52357" w:rsidRDefault="00591457" w:rsidP="004D4A45">
      <w:pPr>
        <w:jc w:val="left"/>
        <w:rPr>
          <w:rFonts w:eastAsia="맑은 고딕"/>
          <w:lang w:eastAsia="ko-KR"/>
        </w:rPr>
      </w:pPr>
    </w:p>
    <w:p w14:paraId="116B488B" w14:textId="1C76CA7F" w:rsidR="008C5132" w:rsidRDefault="00B136E3" w:rsidP="008C5132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Regarding the </w:t>
      </w:r>
      <w:r w:rsidR="00E61676">
        <w:rPr>
          <w:rFonts w:eastAsia="맑은 고딕" w:hint="eastAsia"/>
          <w:lang w:eastAsia="ko-KR"/>
        </w:rPr>
        <w:t>release independence issue</w:t>
      </w:r>
      <w:r>
        <w:rPr>
          <w:rFonts w:eastAsia="맑은 고딕"/>
          <w:lang w:eastAsia="ko-KR"/>
        </w:rPr>
        <w:t xml:space="preserve">, </w:t>
      </w:r>
      <w:r w:rsidR="00610642">
        <w:rPr>
          <w:rFonts w:eastAsia="맑은 고딕"/>
          <w:lang w:eastAsia="ko-KR"/>
        </w:rPr>
        <w:t>it has been proposed to allow r</w:t>
      </w:r>
      <w:r w:rsidR="00610642" w:rsidRPr="00610642">
        <w:rPr>
          <w:rFonts w:eastAsia="맑은 고딕"/>
          <w:lang w:eastAsia="ko-KR"/>
        </w:rPr>
        <w:t>elease independent for 6Rx RF requirements for both handheld UE and FWA from Rel-1</w:t>
      </w:r>
      <w:r w:rsidR="00610642">
        <w:rPr>
          <w:rFonts w:eastAsia="맑은 고딕"/>
          <w:lang w:eastAsia="ko-KR"/>
        </w:rPr>
        <w:t xml:space="preserve">7 [5]. It </w:t>
      </w:r>
      <w:r w:rsidR="00A30B71">
        <w:rPr>
          <w:rFonts w:eastAsia="맑은 고딕"/>
          <w:lang w:eastAsia="ko-KR"/>
        </w:rPr>
        <w:t xml:space="preserve">is </w:t>
      </w:r>
      <w:r w:rsidR="00610642">
        <w:rPr>
          <w:rFonts w:eastAsia="맑은 고딕"/>
          <w:lang w:eastAsia="ko-KR"/>
        </w:rPr>
        <w:t>also referr</w:t>
      </w:r>
      <w:r w:rsidR="00A30B71">
        <w:rPr>
          <w:rFonts w:eastAsia="맑은 고딕"/>
          <w:lang w:eastAsia="ko-KR"/>
        </w:rPr>
        <w:t>ing</w:t>
      </w:r>
      <w:r w:rsidR="00610642">
        <w:rPr>
          <w:rFonts w:eastAsia="맑은 고딕"/>
          <w:lang w:eastAsia="ko-KR"/>
        </w:rPr>
        <w:t xml:space="preserve"> to 8Rx case which are available from Rel-17 as the release independent manner. </w:t>
      </w:r>
      <w:r w:rsidR="008C5132">
        <w:rPr>
          <w:rFonts w:eastAsia="맑은 고딕"/>
          <w:lang w:eastAsia="ko-KR"/>
        </w:rPr>
        <w:t xml:space="preserve">However, 6Rx is different with 8Rx </w:t>
      </w:r>
      <w:r w:rsidR="00A30B71">
        <w:rPr>
          <w:rFonts w:eastAsia="맑은 고딕"/>
          <w:lang w:eastAsia="ko-KR"/>
        </w:rPr>
        <w:t>case</w:t>
      </w:r>
      <w:r w:rsidR="00E61676">
        <w:rPr>
          <w:rFonts w:eastAsia="맑은 고딕" w:hint="eastAsia"/>
          <w:lang w:eastAsia="ko-KR"/>
        </w:rPr>
        <w:t xml:space="preserve"> in our understanding</w:t>
      </w:r>
      <w:r w:rsidR="008C5132">
        <w:rPr>
          <w:rFonts w:eastAsia="맑은 고딕"/>
          <w:lang w:eastAsia="ko-KR"/>
        </w:rPr>
        <w:t xml:space="preserve">. Although both share UE type limitation </w:t>
      </w:r>
      <w:r w:rsidR="00E61676">
        <w:rPr>
          <w:rFonts w:eastAsia="맑은 고딕" w:hint="eastAsia"/>
          <w:lang w:eastAsia="ko-KR"/>
        </w:rPr>
        <w:t>to</w:t>
      </w:r>
      <w:r w:rsidR="008C5132">
        <w:rPr>
          <w:rFonts w:eastAsia="맑은 고딕"/>
          <w:lang w:eastAsia="ko-KR"/>
        </w:rPr>
        <w:t xml:space="preserve"> FWA UE</w:t>
      </w:r>
      <w:r w:rsidR="00A30B71">
        <w:rPr>
          <w:rFonts w:eastAsia="맑은 고딕"/>
          <w:lang w:eastAsia="ko-KR"/>
        </w:rPr>
        <w:t xml:space="preserve"> in terms of the supported MIMO layer</w:t>
      </w:r>
      <w:r w:rsidR="008C5132">
        <w:rPr>
          <w:rFonts w:eastAsia="맑은 고딕"/>
          <w:lang w:eastAsia="ko-KR"/>
        </w:rPr>
        <w:t>, 8Rx just reuse</w:t>
      </w:r>
      <w:r w:rsidR="00A30B71">
        <w:rPr>
          <w:rFonts w:eastAsia="맑은 고딕"/>
          <w:lang w:eastAsia="ko-KR"/>
        </w:rPr>
        <w:t>d</w:t>
      </w:r>
      <w:r w:rsidR="008C5132">
        <w:rPr>
          <w:rFonts w:eastAsia="맑은 고딕"/>
          <w:lang w:eastAsia="ko-KR"/>
        </w:rPr>
        <w:t xml:space="preserve"> the legacy MIMO layer capability, i.e., </w:t>
      </w:r>
      <w:r w:rsidR="008C5132" w:rsidRPr="00610642">
        <w:rPr>
          <w:rFonts w:eastAsia="맑은 고딕"/>
          <w:i/>
          <w:lang w:eastAsia="ko-KR"/>
        </w:rPr>
        <w:t>maxNumberMIMO-LayersPDSCH</w:t>
      </w:r>
      <w:r w:rsidR="008C5132" w:rsidRPr="00610642">
        <w:rPr>
          <w:rFonts w:eastAsia="맑은 고딕"/>
          <w:iCs/>
          <w:lang w:eastAsia="ko-KR"/>
        </w:rPr>
        <w:t>,</w:t>
      </w:r>
      <w:r w:rsidR="008C5132">
        <w:rPr>
          <w:rFonts w:eastAsia="맑은 고딕"/>
          <w:iCs/>
          <w:lang w:eastAsia="ko-KR"/>
        </w:rPr>
        <w:t xml:space="preserve"> with </w:t>
      </w:r>
      <w:r w:rsidR="008C5132" w:rsidRPr="008C5132">
        <w:rPr>
          <w:rFonts w:eastAsia="맑은 고딕"/>
          <w:i/>
          <w:iCs/>
          <w:lang w:eastAsia="ko-KR"/>
        </w:rPr>
        <w:t>MIMO-LayersDL</w:t>
      </w:r>
      <w:r w:rsidR="008C5132">
        <w:rPr>
          <w:rFonts w:eastAsia="맑은 고딕"/>
          <w:lang w:eastAsia="ko-KR"/>
        </w:rPr>
        <w:t xml:space="preserve"> </w:t>
      </w:r>
      <w:r w:rsidR="008C5132" w:rsidRPr="008C5132">
        <w:rPr>
          <w:rFonts w:eastAsia="맑은 고딕"/>
          <w:lang w:eastAsia="ko-KR"/>
        </w:rPr>
        <w:t>ENUMERATED values</w:t>
      </w:r>
      <w:r w:rsidR="00A30B71">
        <w:rPr>
          <w:rFonts w:eastAsia="맑은 고딕"/>
          <w:lang w:eastAsia="ko-KR"/>
        </w:rPr>
        <w:t xml:space="preserve"> {</w:t>
      </w:r>
      <w:r w:rsidR="008C5132" w:rsidRPr="008C5132">
        <w:rPr>
          <w:rFonts w:eastAsia="맑은 고딕"/>
          <w:lang w:eastAsia="ko-KR"/>
        </w:rPr>
        <w:t>2, 4, and 8}</w:t>
      </w:r>
      <w:r w:rsidR="008C5132">
        <w:rPr>
          <w:rFonts w:eastAsia="맑은 고딕"/>
          <w:lang w:eastAsia="ko-KR"/>
        </w:rPr>
        <w:t xml:space="preserve"> </w:t>
      </w:r>
      <w:r w:rsidR="00A30B71">
        <w:rPr>
          <w:rFonts w:eastAsia="맑은 고딕"/>
          <w:lang w:eastAsia="ko-KR"/>
        </w:rPr>
        <w:t xml:space="preserve">which allowed release independent </w:t>
      </w:r>
      <w:r w:rsidR="008C5132">
        <w:rPr>
          <w:rFonts w:eastAsia="맑은 고딕"/>
          <w:lang w:eastAsia="ko-KR"/>
        </w:rPr>
        <w:t>from Rel-17</w:t>
      </w:r>
      <w:r w:rsidR="00A30B71">
        <w:rPr>
          <w:rFonts w:eastAsia="맑은 고딕"/>
          <w:lang w:eastAsia="ko-KR"/>
        </w:rPr>
        <w:t xml:space="preserve"> as below</w:t>
      </w:r>
      <w:r w:rsidR="008C5132">
        <w:rPr>
          <w:rFonts w:eastAsia="맑은 고딕"/>
          <w:lang w:eastAsia="ko-KR"/>
        </w:rPr>
        <w:t xml:space="preserve">. </w:t>
      </w:r>
    </w:p>
    <w:p w14:paraId="10921412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FeatureSetDownlinkPerCC ::=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SEQUENCE</w:t>
      </w:r>
      <w:r w:rsidRPr="007D14D8">
        <w:rPr>
          <w:rFonts w:ascii="Courier New" w:hAnsi="Courier New"/>
          <w:noProof/>
          <w:sz w:val="16"/>
          <w:lang w:val="en-US" w:eastAsia="zh-CN"/>
        </w:rPr>
        <w:t xml:space="preserve"> {</w:t>
      </w:r>
    </w:p>
    <w:p w14:paraId="4F18ABBD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supportedSubcarrierSpacingDL        SubcarrierSpacing,</w:t>
      </w:r>
    </w:p>
    <w:p w14:paraId="00814A28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supportedBandwidthDL                SupportedBandwidth,</w:t>
      </w:r>
    </w:p>
    <w:p w14:paraId="7B06817F" w14:textId="4BA14CD2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channelBW-90mhz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ENUMERATED</w:t>
      </w:r>
      <w:r w:rsidRPr="007D14D8">
        <w:rPr>
          <w:rFonts w:ascii="Courier New" w:hAnsi="Courier New"/>
          <w:noProof/>
          <w:sz w:val="16"/>
          <w:lang w:val="en-US" w:eastAsia="zh-CN"/>
        </w:rPr>
        <w:t xml:space="preserve"> {supported}                  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OPTIONAL</w:t>
      </w:r>
      <w:r w:rsidRPr="007D14D8">
        <w:rPr>
          <w:rFonts w:ascii="Courier New" w:hAnsi="Courier New"/>
          <w:noProof/>
          <w:sz w:val="16"/>
          <w:lang w:val="en-US" w:eastAsia="zh-CN"/>
        </w:rPr>
        <w:t>,</w:t>
      </w:r>
    </w:p>
    <w:p w14:paraId="43A2E258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maxNumberMIMO-LayersPDSCH           MIMO-LayersDL                                      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OPTIONAL</w:t>
      </w:r>
      <w:r w:rsidRPr="007D14D8">
        <w:rPr>
          <w:rFonts w:ascii="Courier New" w:hAnsi="Courier New"/>
          <w:noProof/>
          <w:sz w:val="16"/>
          <w:lang w:val="en-US" w:eastAsia="zh-CN"/>
        </w:rPr>
        <w:t>,</w:t>
      </w:r>
    </w:p>
    <w:p w14:paraId="5AD21D10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supportedModulationOrderDL          ModulationOrder                                    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OPTIONAL</w:t>
      </w:r>
    </w:p>
    <w:p w14:paraId="49B1D983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>}</w:t>
      </w:r>
    </w:p>
    <w:p w14:paraId="4274CF7F" w14:textId="77777777" w:rsidR="007D14D8" w:rsidRPr="008C5132" w:rsidRDefault="007D14D8" w:rsidP="008C5132">
      <w:pPr>
        <w:jc w:val="left"/>
        <w:rPr>
          <w:rFonts w:eastAsia="맑은 고딕"/>
          <w:lang w:eastAsia="ko-KR"/>
        </w:rPr>
      </w:pPr>
    </w:p>
    <w:p w14:paraId="28F6559E" w14:textId="687AB8D6" w:rsidR="00610642" w:rsidRPr="00A30B71" w:rsidRDefault="00610642" w:rsidP="004D4A45">
      <w:pPr>
        <w:jc w:val="left"/>
        <w:rPr>
          <w:rFonts w:eastAsia="맑은 고딕"/>
          <w:b/>
          <w:bCs/>
          <w:lang w:eastAsia="ko-KR"/>
        </w:rPr>
      </w:pPr>
      <w:r w:rsidRPr="00A30B71">
        <w:rPr>
          <w:rFonts w:eastAsia="맑은 고딕"/>
          <w:b/>
          <w:bCs/>
          <w:lang w:eastAsia="ko-KR"/>
        </w:rPr>
        <w:t>Observation 1:</w:t>
      </w:r>
      <w:r w:rsidRPr="00A30B71">
        <w:rPr>
          <w:rFonts w:eastAsia="맑은 고딕"/>
          <w:b/>
          <w:bCs/>
          <w:lang w:eastAsia="ko-KR"/>
        </w:rPr>
        <w:tab/>
      </w:r>
      <w:r w:rsidR="00A30B71" w:rsidRPr="00A30B71">
        <w:rPr>
          <w:rFonts w:eastAsia="맑은 고딕"/>
          <w:b/>
          <w:bCs/>
          <w:lang w:eastAsia="ko-KR"/>
        </w:rPr>
        <w:t xml:space="preserve">8Rx reused the legacy MIMO layer capability, i.e., </w:t>
      </w:r>
      <w:r w:rsidR="00A30B71" w:rsidRPr="00A30B71">
        <w:rPr>
          <w:rFonts w:eastAsia="맑은 고딕"/>
          <w:b/>
          <w:bCs/>
          <w:i/>
          <w:lang w:eastAsia="ko-KR"/>
        </w:rPr>
        <w:t>maxNumberMIMO-LayersPDSCH</w:t>
      </w:r>
      <w:r w:rsidR="00A30B71" w:rsidRPr="00A30B71">
        <w:rPr>
          <w:rFonts w:eastAsia="맑은 고딕"/>
          <w:b/>
          <w:bCs/>
          <w:iCs/>
          <w:lang w:eastAsia="ko-KR"/>
        </w:rPr>
        <w:t xml:space="preserve">, with </w:t>
      </w:r>
      <w:r w:rsidR="00A30B71" w:rsidRPr="00A30B71">
        <w:rPr>
          <w:rFonts w:eastAsia="맑은 고딕"/>
          <w:b/>
          <w:bCs/>
          <w:i/>
          <w:iCs/>
          <w:lang w:eastAsia="ko-KR"/>
        </w:rPr>
        <w:t>MIMO-LayersDL</w:t>
      </w:r>
      <w:r w:rsidR="00A30B71" w:rsidRPr="00A30B71">
        <w:rPr>
          <w:rFonts w:eastAsia="맑은 고딕"/>
          <w:b/>
          <w:bCs/>
          <w:lang w:eastAsia="ko-KR"/>
        </w:rPr>
        <w:t xml:space="preserve"> ENUMERATED values</w:t>
      </w:r>
      <w:r w:rsidR="00E07403">
        <w:rPr>
          <w:rFonts w:eastAsia="맑은 고딕"/>
          <w:b/>
          <w:bCs/>
          <w:lang w:eastAsia="ko-KR"/>
        </w:rPr>
        <w:t xml:space="preserve"> </w:t>
      </w:r>
      <w:r w:rsidR="00A30B71" w:rsidRPr="00A30B71">
        <w:rPr>
          <w:rFonts w:eastAsia="맑은 고딕"/>
          <w:b/>
          <w:bCs/>
          <w:lang w:eastAsia="ko-KR"/>
        </w:rPr>
        <w:t>{2, 4, and 8} which allowed release independent from Rel-17.</w:t>
      </w:r>
    </w:p>
    <w:p w14:paraId="05577019" w14:textId="2CEDAA38" w:rsidR="008C5132" w:rsidRDefault="008C5132" w:rsidP="004D4A4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other hand, based on LS to RAN2 [6], new capability to enable 6 MIMO layers will be designed by RAN2, which </w:t>
      </w:r>
      <w:r w:rsidR="00DF08BB">
        <w:rPr>
          <w:rFonts w:eastAsia="맑은 고딕"/>
          <w:lang w:eastAsia="ko-KR"/>
        </w:rPr>
        <w:t xml:space="preserve">would be only </w:t>
      </w:r>
      <w:r>
        <w:rPr>
          <w:rFonts w:eastAsia="맑은 고딕"/>
          <w:lang w:eastAsia="ko-KR"/>
        </w:rPr>
        <w:t>from Rel-19</w:t>
      </w:r>
      <w:r w:rsidR="007D14D8">
        <w:rPr>
          <w:rFonts w:eastAsia="맑은 고딕"/>
          <w:lang w:eastAsia="ko-KR"/>
        </w:rPr>
        <w:t xml:space="preserve"> as </w:t>
      </w:r>
      <w:r w:rsidR="00E61676">
        <w:rPr>
          <w:rFonts w:eastAsia="맑은 고딕" w:hint="eastAsia"/>
          <w:lang w:eastAsia="ko-KR"/>
        </w:rPr>
        <w:t xml:space="preserve">proposed </w:t>
      </w:r>
      <w:r w:rsidR="007D14D8">
        <w:rPr>
          <w:rFonts w:eastAsia="맑은 고딕"/>
          <w:lang w:eastAsia="ko-KR"/>
        </w:rPr>
        <w:t>below [7].</w:t>
      </w:r>
      <w:r w:rsidR="00B17F98">
        <w:rPr>
          <w:rFonts w:eastAsia="맑은 고딕"/>
          <w:lang w:eastAsia="ko-KR"/>
        </w:rPr>
        <w:t xml:space="preserve"> </w:t>
      </w:r>
      <w:r w:rsidR="00E07403">
        <w:rPr>
          <w:rFonts w:eastAsia="맑은 고딕"/>
          <w:lang w:eastAsia="ko-KR"/>
        </w:rPr>
        <w:t>This may imply that even if a UE, e.g., Rel-17 FWA UE, support</w:t>
      </w:r>
      <w:r w:rsidR="00C25CED">
        <w:rPr>
          <w:rFonts w:eastAsia="맑은 고딕"/>
          <w:lang w:eastAsia="ko-KR"/>
        </w:rPr>
        <w:t>s</w:t>
      </w:r>
      <w:r w:rsidR="00E07403">
        <w:rPr>
          <w:rFonts w:eastAsia="맑은 고딕"/>
          <w:lang w:eastAsia="ko-KR"/>
        </w:rPr>
        <w:t xml:space="preserve"> 6Rx RF requirements, the UE would not be able to support 6 layers since there is no way for the network to be indicated. </w:t>
      </w:r>
      <w:r w:rsidR="00C25CED">
        <w:rPr>
          <w:rFonts w:eastAsia="맑은 고딕"/>
          <w:lang w:eastAsia="ko-KR"/>
        </w:rPr>
        <w:t>In order to avoid any unnatural situation</w:t>
      </w:r>
      <w:r w:rsidR="00ED17DC">
        <w:rPr>
          <w:rFonts w:eastAsia="맑은 고딕"/>
          <w:lang w:eastAsia="ko-KR"/>
        </w:rPr>
        <w:t xml:space="preserve">, </w:t>
      </w:r>
      <w:r w:rsidR="00B17F98">
        <w:rPr>
          <w:rFonts w:eastAsia="맑은 고딕"/>
          <w:lang w:eastAsia="ko-KR"/>
        </w:rPr>
        <w:t>6Rx requirements should not be applied in a release independent manner.</w:t>
      </w:r>
    </w:p>
    <w:p w14:paraId="79ECCE47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FeatureSetDownlinkPerCC-v19xy ::=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SEQUENCE</w:t>
      </w:r>
      <w:r w:rsidRPr="007D14D8">
        <w:rPr>
          <w:rFonts w:ascii="Courier New" w:hAnsi="Courier New"/>
          <w:noProof/>
          <w:sz w:val="16"/>
          <w:lang w:val="en-US" w:eastAsia="zh-CN"/>
        </w:rPr>
        <w:t xml:space="preserve"> {</w:t>
      </w:r>
    </w:p>
    <w:p w14:paraId="0CB26A0A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ab/>
        <w:t>maxNumberMIMO-6LayersPDSCH-r19</w:t>
      </w:r>
      <w:r w:rsidRPr="007D14D8">
        <w:rPr>
          <w:rFonts w:ascii="Courier New" w:hAnsi="Courier New"/>
          <w:noProof/>
          <w:sz w:val="16"/>
          <w:lang w:val="en-US" w:eastAsia="zh-CN"/>
        </w:rPr>
        <w:tab/>
      </w:r>
      <w:r w:rsidRPr="007D14D8">
        <w:rPr>
          <w:rFonts w:ascii="Courier New" w:hAnsi="Courier New"/>
          <w:noProof/>
          <w:sz w:val="16"/>
          <w:lang w:val="en-US" w:eastAsia="zh-CN"/>
        </w:rPr>
        <w:tab/>
      </w:r>
      <w:r w:rsidRPr="007D14D8">
        <w:rPr>
          <w:rFonts w:ascii="Courier New" w:hAnsi="Courier New"/>
          <w:noProof/>
          <w:sz w:val="16"/>
          <w:lang w:val="en-US" w:eastAsia="zh-CN"/>
        </w:rPr>
        <w:tab/>
      </w:r>
      <w:r w:rsidRPr="007D14D8">
        <w:rPr>
          <w:rFonts w:ascii="Courier New" w:hAnsi="Courier New"/>
          <w:noProof/>
          <w:sz w:val="16"/>
          <w:lang w:val="en-US" w:eastAsia="zh-CN"/>
        </w:rPr>
        <w:tab/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ENUMERATED</w:t>
      </w:r>
      <w:r w:rsidRPr="007D14D8">
        <w:rPr>
          <w:rFonts w:ascii="Courier New" w:eastAsia="Arial Unicode MS" w:hAnsi="Courier New"/>
          <w:noProof/>
          <w:sz w:val="16"/>
          <w:lang w:val="en-US" w:eastAsia="zh-CN"/>
        </w:rPr>
        <w:t xml:space="preserve"> {supported}</w:t>
      </w:r>
      <w:r w:rsidRPr="007D14D8">
        <w:rPr>
          <w:rFonts w:ascii="Courier New" w:eastAsia="Arial Unicode MS" w:hAnsi="Courier New"/>
          <w:noProof/>
          <w:sz w:val="16"/>
          <w:lang w:val="en-US" w:eastAsia="zh-CN"/>
        </w:rPr>
        <w:tab/>
      </w:r>
      <w:r w:rsidRPr="007D14D8">
        <w:rPr>
          <w:rFonts w:ascii="Courier New" w:eastAsia="Arial Unicode MS" w:hAnsi="Courier New"/>
          <w:noProof/>
          <w:sz w:val="16"/>
          <w:lang w:val="en-US" w:eastAsia="zh-CN"/>
        </w:rPr>
        <w:tab/>
      </w:r>
      <w:r w:rsidRPr="007D14D8">
        <w:rPr>
          <w:rFonts w:ascii="Courier New" w:eastAsia="Arial Unicode MS" w:hAnsi="Courier New"/>
          <w:noProof/>
          <w:sz w:val="16"/>
          <w:lang w:val="en-US" w:eastAsia="zh-CN"/>
        </w:rPr>
        <w:tab/>
      </w:r>
      <w:r w:rsidRPr="007D14D8">
        <w:rPr>
          <w:rFonts w:ascii="Courier New" w:eastAsia="Arial Unicode MS" w:hAnsi="Courier New"/>
          <w:noProof/>
          <w:sz w:val="16"/>
          <w:lang w:val="en-US" w:eastAsia="zh-CN"/>
        </w:rPr>
        <w:tab/>
      </w:r>
      <w:r w:rsidRPr="007D14D8">
        <w:rPr>
          <w:rFonts w:ascii="Courier New" w:eastAsia="Arial Unicode MS" w:hAnsi="Courier New"/>
          <w:noProof/>
          <w:sz w:val="16"/>
          <w:lang w:val="en-US" w:eastAsia="zh-CN"/>
        </w:rPr>
        <w:tab/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OPTIONAL</w:t>
      </w:r>
    </w:p>
    <w:p w14:paraId="339AB902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 w:hint="eastAsia"/>
          <w:noProof/>
          <w:sz w:val="16"/>
          <w:lang w:val="en-US" w:eastAsia="zh-CN"/>
        </w:rPr>
        <w:t>}</w:t>
      </w:r>
    </w:p>
    <w:p w14:paraId="6A3BB69B" w14:textId="060CEFC8" w:rsidR="007D14D8" w:rsidRDefault="007D14D8" w:rsidP="004D4A45">
      <w:pPr>
        <w:jc w:val="left"/>
        <w:rPr>
          <w:rFonts w:eastAsia="맑은 고딕"/>
          <w:lang w:eastAsia="ko-KR"/>
        </w:rPr>
      </w:pPr>
    </w:p>
    <w:p w14:paraId="395776D1" w14:textId="383E7779" w:rsidR="007D14D8" w:rsidRPr="00ED17DC" w:rsidRDefault="007D14D8" w:rsidP="004D4A45">
      <w:pPr>
        <w:jc w:val="left"/>
        <w:rPr>
          <w:rFonts w:eastAsia="맑은 고딕"/>
          <w:b/>
          <w:bCs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t>O</w:t>
      </w:r>
      <w:r w:rsidRPr="00ED17DC">
        <w:rPr>
          <w:rFonts w:eastAsia="맑은 고딕"/>
          <w:b/>
          <w:bCs/>
          <w:lang w:eastAsia="ko-KR"/>
        </w:rPr>
        <w:t>bservation 2:</w:t>
      </w:r>
      <w:r w:rsidRPr="00ED17DC">
        <w:rPr>
          <w:rFonts w:eastAsia="맑은 고딕"/>
          <w:b/>
          <w:bCs/>
          <w:lang w:eastAsia="ko-KR"/>
        </w:rPr>
        <w:tab/>
      </w:r>
      <w:r w:rsidR="00ED17DC">
        <w:rPr>
          <w:rFonts w:eastAsia="맑은 고딕"/>
          <w:b/>
          <w:bCs/>
          <w:lang w:eastAsia="ko-KR"/>
        </w:rPr>
        <w:t>N</w:t>
      </w:r>
      <w:r w:rsidR="00ED17DC" w:rsidRPr="00ED17DC">
        <w:rPr>
          <w:rFonts w:eastAsia="맑은 고딕"/>
          <w:b/>
          <w:bCs/>
          <w:lang w:eastAsia="ko-KR"/>
        </w:rPr>
        <w:t xml:space="preserve">ew capability to enable 6 MIMO layers will be </w:t>
      </w:r>
      <w:r w:rsidR="00DF08BB">
        <w:rPr>
          <w:rFonts w:eastAsia="맑은 고딕"/>
          <w:b/>
          <w:bCs/>
          <w:lang w:eastAsia="ko-KR"/>
        </w:rPr>
        <w:t>introduced</w:t>
      </w:r>
      <w:r w:rsidR="00ED17DC" w:rsidRPr="00ED17DC">
        <w:rPr>
          <w:rFonts w:eastAsia="맑은 고딕"/>
          <w:b/>
          <w:bCs/>
          <w:lang w:eastAsia="ko-KR"/>
        </w:rPr>
        <w:t xml:space="preserve"> by RAN2, which </w:t>
      </w:r>
      <w:r w:rsidR="00DF08BB">
        <w:rPr>
          <w:rFonts w:eastAsia="맑은 고딕"/>
          <w:b/>
          <w:bCs/>
          <w:lang w:eastAsia="ko-KR"/>
        </w:rPr>
        <w:t xml:space="preserve">would be only </w:t>
      </w:r>
      <w:r w:rsidR="00ED17DC" w:rsidRPr="00ED17DC">
        <w:rPr>
          <w:rFonts w:eastAsia="맑은 고딕"/>
          <w:b/>
          <w:bCs/>
          <w:lang w:eastAsia="ko-KR"/>
        </w:rPr>
        <w:t>from Rel-19.</w:t>
      </w:r>
    </w:p>
    <w:p w14:paraId="27FC1DA5" w14:textId="624B7749" w:rsidR="00DF08BB" w:rsidRPr="00E61676" w:rsidRDefault="00ED17DC" w:rsidP="004D4A45">
      <w:pPr>
        <w:jc w:val="left"/>
        <w:rPr>
          <w:rFonts w:eastAsia="맑은 고딕"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t>P</w:t>
      </w:r>
      <w:r w:rsidRPr="00ED17DC">
        <w:rPr>
          <w:rFonts w:eastAsia="맑은 고딕"/>
          <w:b/>
          <w:bCs/>
          <w:lang w:eastAsia="ko-KR"/>
        </w:rPr>
        <w:t>roposal 1:</w:t>
      </w:r>
      <w:r w:rsidRPr="00ED17DC">
        <w:rPr>
          <w:rFonts w:eastAsia="맑은 고딕"/>
          <w:b/>
          <w:bCs/>
          <w:lang w:eastAsia="ko-KR"/>
        </w:rPr>
        <w:tab/>
      </w:r>
      <w:r w:rsidRPr="00ED17DC">
        <w:rPr>
          <w:rFonts w:eastAsia="맑은 고딕"/>
          <w:b/>
          <w:bCs/>
          <w:lang w:eastAsia="ko-KR"/>
        </w:rPr>
        <w:tab/>
        <w:t>In order to avoid any unnatural situation, 6Rx requirements should not be applied in a release independent manner.</w:t>
      </w:r>
    </w:p>
    <w:p w14:paraId="2FE48129" w14:textId="66389763" w:rsidR="004D4AD9" w:rsidRPr="00C52357" w:rsidRDefault="00C9529C" w:rsidP="000F259D">
      <w:pPr>
        <w:pStyle w:val="1"/>
        <w:rPr>
          <w:lang w:eastAsia="ja-JP"/>
        </w:rPr>
      </w:pPr>
      <w:r w:rsidRPr="00C52357">
        <w:rPr>
          <w:rFonts w:eastAsia="맑은 고딕"/>
          <w:lang w:eastAsia="ko-KR"/>
        </w:rPr>
        <w:t>3</w:t>
      </w:r>
      <w:r w:rsidRPr="00C52357">
        <w:rPr>
          <w:rFonts w:eastAsia="맑은 고딕"/>
          <w:lang w:eastAsia="ko-KR"/>
        </w:rPr>
        <w:tab/>
      </w:r>
      <w:r w:rsidR="000F259D" w:rsidRPr="00C52357">
        <w:rPr>
          <w:rFonts w:eastAsia="맑은 고딕" w:hint="eastAsia"/>
          <w:lang w:eastAsia="ko-KR"/>
        </w:rPr>
        <w:t>Conclusion</w:t>
      </w:r>
    </w:p>
    <w:p w14:paraId="405AAD2B" w14:textId="54A68350" w:rsidR="00C339B9" w:rsidRPr="00C52357" w:rsidRDefault="00C339B9" w:rsidP="00C339B9">
      <w:pPr>
        <w:jc w:val="left"/>
        <w:rPr>
          <w:rFonts w:eastAsiaTheme="minorEastAsia"/>
          <w:lang w:eastAsia="zh-CN"/>
        </w:rPr>
      </w:pPr>
      <w:r w:rsidRPr="00C52357">
        <w:rPr>
          <w:rFonts w:eastAsia="맑은 고딕"/>
          <w:lang w:val="en-US" w:eastAsia="ko-KR"/>
        </w:rPr>
        <w:t xml:space="preserve">In this contribution, </w:t>
      </w:r>
      <w:r w:rsidR="000A3316" w:rsidRPr="00C52357">
        <w:rPr>
          <w:rFonts w:eastAsiaTheme="minorEastAsia"/>
          <w:lang w:val="sv-SE" w:eastAsia="zh-CN"/>
        </w:rPr>
        <w:t>we</w:t>
      </w:r>
      <w:r w:rsidR="000A3316" w:rsidRPr="00C52357">
        <w:rPr>
          <w:rFonts w:eastAsiaTheme="minorEastAsia"/>
          <w:lang w:eastAsia="zh-CN"/>
        </w:rPr>
        <w:t xml:space="preserve"> focus on </w:t>
      </w:r>
      <w:r w:rsidR="00F373EA" w:rsidRPr="00C52357">
        <w:rPr>
          <w:rFonts w:eastAsiaTheme="minorEastAsia"/>
          <w:lang w:eastAsia="zh-CN"/>
        </w:rPr>
        <w:t xml:space="preserve">the MIMO layer evaluation for 6Rx UE under </w:t>
      </w:r>
      <w:r w:rsidR="000A3316" w:rsidRPr="00C52357">
        <w:rPr>
          <w:rFonts w:eastAsiaTheme="minorEastAsia"/>
          <w:lang w:eastAsia="zh-CN"/>
        </w:rPr>
        <w:t xml:space="preserve">6Rx objectives. Following observations and </w:t>
      </w:r>
      <w:r w:rsidR="00E61676">
        <w:rPr>
          <w:rFonts w:eastAsia="맑은 고딕" w:hint="eastAsia"/>
          <w:lang w:eastAsia="ko-KR"/>
        </w:rPr>
        <w:t xml:space="preserve">a </w:t>
      </w:r>
      <w:r w:rsidR="000A3316" w:rsidRPr="00C52357">
        <w:rPr>
          <w:rFonts w:eastAsiaTheme="minorEastAsia"/>
          <w:lang w:eastAsia="zh-CN"/>
        </w:rPr>
        <w:t xml:space="preserve">proposal are provided to be considered by this meeting. </w:t>
      </w:r>
    </w:p>
    <w:p w14:paraId="539A830B" w14:textId="77777777" w:rsidR="00E61676" w:rsidRPr="00A30B71" w:rsidRDefault="00E61676" w:rsidP="00E61676">
      <w:pPr>
        <w:jc w:val="left"/>
        <w:rPr>
          <w:rFonts w:eastAsia="맑은 고딕"/>
          <w:b/>
          <w:bCs/>
          <w:lang w:eastAsia="ko-KR"/>
        </w:rPr>
      </w:pPr>
      <w:r w:rsidRPr="00A30B71">
        <w:rPr>
          <w:rFonts w:eastAsia="맑은 고딕"/>
          <w:b/>
          <w:bCs/>
          <w:lang w:eastAsia="ko-KR"/>
        </w:rPr>
        <w:t>Observation 1:</w:t>
      </w:r>
      <w:r w:rsidRPr="00A30B71">
        <w:rPr>
          <w:rFonts w:eastAsia="맑은 고딕"/>
          <w:b/>
          <w:bCs/>
          <w:lang w:eastAsia="ko-KR"/>
        </w:rPr>
        <w:tab/>
        <w:t xml:space="preserve">8Rx reused the legacy MIMO layer capability, i.e., </w:t>
      </w:r>
      <w:r w:rsidRPr="00A30B71">
        <w:rPr>
          <w:rFonts w:eastAsia="맑은 고딕"/>
          <w:b/>
          <w:bCs/>
          <w:i/>
          <w:lang w:eastAsia="ko-KR"/>
        </w:rPr>
        <w:t>maxNumberMIMO-LayersPDSCH</w:t>
      </w:r>
      <w:r w:rsidRPr="00A30B71">
        <w:rPr>
          <w:rFonts w:eastAsia="맑은 고딕"/>
          <w:b/>
          <w:bCs/>
          <w:iCs/>
          <w:lang w:eastAsia="ko-KR"/>
        </w:rPr>
        <w:t xml:space="preserve">, with </w:t>
      </w:r>
      <w:r w:rsidRPr="00A30B71">
        <w:rPr>
          <w:rFonts w:eastAsia="맑은 고딕"/>
          <w:b/>
          <w:bCs/>
          <w:i/>
          <w:iCs/>
          <w:lang w:eastAsia="ko-KR"/>
        </w:rPr>
        <w:t>MIMO-LayersDL</w:t>
      </w:r>
      <w:r w:rsidRPr="00A30B71">
        <w:rPr>
          <w:rFonts w:eastAsia="맑은 고딕"/>
          <w:b/>
          <w:bCs/>
          <w:lang w:eastAsia="ko-KR"/>
        </w:rPr>
        <w:t xml:space="preserve"> ENUMERATED values</w:t>
      </w:r>
      <w:r>
        <w:rPr>
          <w:rFonts w:eastAsia="맑은 고딕"/>
          <w:b/>
          <w:bCs/>
          <w:lang w:eastAsia="ko-KR"/>
        </w:rPr>
        <w:t xml:space="preserve"> </w:t>
      </w:r>
      <w:r w:rsidRPr="00A30B71">
        <w:rPr>
          <w:rFonts w:eastAsia="맑은 고딕"/>
          <w:b/>
          <w:bCs/>
          <w:lang w:eastAsia="ko-KR"/>
        </w:rPr>
        <w:t>{2, 4, and 8} which allowed release independent from Rel-17.</w:t>
      </w:r>
    </w:p>
    <w:p w14:paraId="69A21808" w14:textId="77777777" w:rsidR="00E61676" w:rsidRPr="00ED17DC" w:rsidRDefault="00E61676" w:rsidP="00E61676">
      <w:pPr>
        <w:jc w:val="left"/>
        <w:rPr>
          <w:rFonts w:eastAsia="맑은 고딕"/>
          <w:b/>
          <w:bCs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lastRenderedPageBreak/>
        <w:t>O</w:t>
      </w:r>
      <w:r w:rsidRPr="00ED17DC">
        <w:rPr>
          <w:rFonts w:eastAsia="맑은 고딕"/>
          <w:b/>
          <w:bCs/>
          <w:lang w:eastAsia="ko-KR"/>
        </w:rPr>
        <w:t>bservation 2:</w:t>
      </w:r>
      <w:r w:rsidRPr="00ED17DC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N</w:t>
      </w:r>
      <w:r w:rsidRPr="00ED17DC">
        <w:rPr>
          <w:rFonts w:eastAsia="맑은 고딕"/>
          <w:b/>
          <w:bCs/>
          <w:lang w:eastAsia="ko-KR"/>
        </w:rPr>
        <w:t xml:space="preserve">ew capability to enable 6 MIMO layers will be </w:t>
      </w:r>
      <w:r>
        <w:rPr>
          <w:rFonts w:eastAsia="맑은 고딕"/>
          <w:b/>
          <w:bCs/>
          <w:lang w:eastAsia="ko-KR"/>
        </w:rPr>
        <w:t>introduced</w:t>
      </w:r>
      <w:r w:rsidRPr="00ED17DC">
        <w:rPr>
          <w:rFonts w:eastAsia="맑은 고딕"/>
          <w:b/>
          <w:bCs/>
          <w:lang w:eastAsia="ko-KR"/>
        </w:rPr>
        <w:t xml:space="preserve"> by RAN2, which </w:t>
      </w:r>
      <w:r>
        <w:rPr>
          <w:rFonts w:eastAsia="맑은 고딕"/>
          <w:b/>
          <w:bCs/>
          <w:lang w:eastAsia="ko-KR"/>
        </w:rPr>
        <w:t xml:space="preserve">would be only </w:t>
      </w:r>
      <w:r w:rsidRPr="00ED17DC">
        <w:rPr>
          <w:rFonts w:eastAsia="맑은 고딕"/>
          <w:b/>
          <w:bCs/>
          <w:lang w:eastAsia="ko-KR"/>
        </w:rPr>
        <w:t>from Rel-19.</w:t>
      </w:r>
    </w:p>
    <w:p w14:paraId="0A80DF59" w14:textId="77777777" w:rsidR="00E61676" w:rsidRPr="00E61676" w:rsidRDefault="00E61676" w:rsidP="00E61676">
      <w:pPr>
        <w:jc w:val="left"/>
        <w:rPr>
          <w:rFonts w:eastAsia="맑은 고딕"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t>P</w:t>
      </w:r>
      <w:r w:rsidRPr="00ED17DC">
        <w:rPr>
          <w:rFonts w:eastAsia="맑은 고딕"/>
          <w:b/>
          <w:bCs/>
          <w:lang w:eastAsia="ko-KR"/>
        </w:rPr>
        <w:t>roposal 1:</w:t>
      </w:r>
      <w:r w:rsidRPr="00ED17DC">
        <w:rPr>
          <w:rFonts w:eastAsia="맑은 고딕"/>
          <w:b/>
          <w:bCs/>
          <w:lang w:eastAsia="ko-KR"/>
        </w:rPr>
        <w:tab/>
      </w:r>
      <w:r w:rsidRPr="00ED17DC">
        <w:rPr>
          <w:rFonts w:eastAsia="맑은 고딕"/>
          <w:b/>
          <w:bCs/>
          <w:lang w:eastAsia="ko-KR"/>
        </w:rPr>
        <w:tab/>
        <w:t>In order to avoid any unnatural situation, 6Rx requirements should not be applied in a release independent manner.</w:t>
      </w:r>
    </w:p>
    <w:p w14:paraId="1586C041" w14:textId="5C7FB5E9" w:rsidR="009B37B2" w:rsidRPr="00C52357" w:rsidRDefault="00825D14">
      <w:pPr>
        <w:pStyle w:val="1"/>
        <w:rPr>
          <w:lang w:val="en-US" w:eastAsia="ja-JP"/>
        </w:rPr>
      </w:pPr>
      <w:r w:rsidRPr="00C52357">
        <w:rPr>
          <w:lang w:val="en-US" w:eastAsia="ja-JP"/>
        </w:rPr>
        <w:t>Re</w:t>
      </w:r>
      <w:r w:rsidR="000C758B" w:rsidRPr="00C52357">
        <w:rPr>
          <w:lang w:val="en-US" w:eastAsia="ja-JP"/>
        </w:rPr>
        <w:t>ference</w:t>
      </w:r>
    </w:p>
    <w:p w14:paraId="4AB9E4A4" w14:textId="01BFEE2F" w:rsidR="00C339B9" w:rsidRPr="00C52357" w:rsidRDefault="000A3316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 w:rsidRPr="00C52357">
        <w:rPr>
          <w:rFonts w:eastAsia="맑은 고딕"/>
          <w:lang w:eastAsia="ko-KR"/>
        </w:rPr>
        <w:t>[1] RP-240828</w:t>
      </w:r>
      <w:r w:rsidRPr="00C52357">
        <w:rPr>
          <w:rFonts w:eastAsia="맑은 고딕"/>
          <w:lang w:eastAsia="ko-KR"/>
        </w:rPr>
        <w:tab/>
        <w:t>New WID: UE RF enhancements for NR FR1/FR2 and EN-DC, Phase 4</w:t>
      </w:r>
      <w:r w:rsidR="006A35D8">
        <w:rPr>
          <w:rFonts w:eastAsia="맑은 고딕"/>
          <w:lang w:eastAsia="ko-KR"/>
        </w:rPr>
        <w:tab/>
        <w:t>RAN#103</w:t>
      </w:r>
    </w:p>
    <w:p w14:paraId="51B6D72D" w14:textId="0752AF07" w:rsidR="00CA4205" w:rsidRDefault="00CA4205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 w:rsidRPr="00C52357">
        <w:rPr>
          <w:rFonts w:eastAsia="맑은 고딕"/>
          <w:lang w:eastAsia="ko-KR"/>
        </w:rPr>
        <w:t>[2] R4-2</w:t>
      </w:r>
      <w:r w:rsidR="006A35D8">
        <w:rPr>
          <w:rFonts w:eastAsia="맑은 고딕"/>
          <w:lang w:eastAsia="ko-KR"/>
        </w:rPr>
        <w:t>503014</w:t>
      </w:r>
      <w:r w:rsidRPr="00C52357">
        <w:rPr>
          <w:rFonts w:eastAsia="맑은 고딕"/>
          <w:lang w:eastAsia="ko-KR"/>
        </w:rPr>
        <w:tab/>
      </w:r>
      <w:r w:rsidR="00F373EA" w:rsidRPr="00C52357">
        <w:rPr>
          <w:rFonts w:eastAsia="맑은 고딕"/>
          <w:lang w:eastAsia="ko-KR"/>
        </w:rPr>
        <w:t>WF on requirements for 6Rx</w:t>
      </w:r>
      <w:r w:rsidR="006A35D8">
        <w:rPr>
          <w:rFonts w:eastAsia="맑은 고딕"/>
          <w:lang w:eastAsia="ko-KR"/>
        </w:rPr>
        <w:tab/>
        <w:t>RAN4#114</w:t>
      </w:r>
    </w:p>
    <w:p w14:paraId="0A1157AB" w14:textId="5090ECD4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[3]</w:t>
      </w:r>
      <w:r>
        <w:rPr>
          <w:rFonts w:eastAsia="맑은 고딕"/>
          <w:lang w:eastAsia="ko-KR"/>
        </w:rPr>
        <w:tab/>
        <w:t>RP-250780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New WID: UE RF enhancements for NR FR1/FR2 and EN-DC, Phase 4</w:t>
      </w:r>
      <w:r>
        <w:rPr>
          <w:rFonts w:eastAsia="맑은 고딕"/>
          <w:lang w:eastAsia="ko-KR"/>
        </w:rPr>
        <w:tab/>
        <w:t>RAN#107</w:t>
      </w:r>
    </w:p>
    <w:p w14:paraId="62DA5DC6" w14:textId="5A832E3B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4]</w:t>
      </w:r>
      <w:r>
        <w:rPr>
          <w:rFonts w:eastAsia="맑은 고딕"/>
          <w:lang w:eastAsia="ko-KR"/>
        </w:rPr>
        <w:tab/>
        <w:t>R4-2505101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WF on 6Rx RF requirements and SRS IL imbalance</w:t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  <w:t>RAN4#114-bis</w:t>
      </w:r>
    </w:p>
    <w:p w14:paraId="7591743B" w14:textId="3D87A8F7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5]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R4-2503965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On release independent for 6Rx RF requirement</w:t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  <w:t>RAN4#114-bis</w:t>
      </w:r>
    </w:p>
    <w:p w14:paraId="1869E3EC" w14:textId="1227101F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6]</w:t>
      </w:r>
      <w:r>
        <w:rPr>
          <w:rFonts w:eastAsia="맑은 고딕"/>
          <w:lang w:eastAsia="ko-KR"/>
        </w:rPr>
        <w:tab/>
        <w:t>R4-2505225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LS on DL MIMO layers capabilities for 6Rx UEs</w:t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  <w:t>RAN4#114-bis</w:t>
      </w:r>
    </w:p>
    <w:p w14:paraId="7FA235FF" w14:textId="7350A9B9" w:rsidR="006A35D8" w:rsidRP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7]</w:t>
      </w:r>
      <w:r>
        <w:rPr>
          <w:rFonts w:eastAsia="맑은 고딕"/>
          <w:lang w:eastAsia="ko-KR"/>
        </w:rPr>
        <w:tab/>
        <w:t>R2-25xxxxx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Discussion on the 6 DL MIMO layers</w:t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  <w:t>RAN2#130</w:t>
      </w:r>
    </w:p>
    <w:sectPr w:rsidR="006A35D8" w:rsidRPr="006A35D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47E24" w14:textId="77777777" w:rsidR="00772711" w:rsidRDefault="00772711" w:rsidP="00FC2656">
      <w:pPr>
        <w:spacing w:after="0" w:line="240" w:lineRule="auto"/>
      </w:pPr>
      <w:r>
        <w:separator/>
      </w:r>
    </w:p>
  </w:endnote>
  <w:endnote w:type="continuationSeparator" w:id="0">
    <w:p w14:paraId="3A23CFFB" w14:textId="77777777" w:rsidR="00772711" w:rsidRDefault="00772711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BCE1D" w14:textId="77777777" w:rsidR="00772711" w:rsidRDefault="00772711" w:rsidP="00FC2656">
      <w:pPr>
        <w:spacing w:after="0" w:line="240" w:lineRule="auto"/>
      </w:pPr>
      <w:r>
        <w:separator/>
      </w:r>
    </w:p>
  </w:footnote>
  <w:footnote w:type="continuationSeparator" w:id="0">
    <w:p w14:paraId="64F92F60" w14:textId="77777777" w:rsidR="00772711" w:rsidRDefault="00772711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72F1"/>
    <w:multiLevelType w:val="hybridMultilevel"/>
    <w:tmpl w:val="D68A18EC"/>
    <w:lvl w:ilvl="0" w:tplc="8F2889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9BAA77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D56F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B0F650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8F236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3A7061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EA4263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0124FB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783274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4F1EC3"/>
    <w:multiLevelType w:val="hybridMultilevel"/>
    <w:tmpl w:val="1B1E930C"/>
    <w:lvl w:ilvl="0" w:tplc="551CAC14">
      <w:start w:val="1"/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E3C3B6F"/>
    <w:multiLevelType w:val="hybridMultilevel"/>
    <w:tmpl w:val="C43E26A2"/>
    <w:lvl w:ilvl="0" w:tplc="B850813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FB40052"/>
    <w:multiLevelType w:val="hybridMultilevel"/>
    <w:tmpl w:val="07746260"/>
    <w:lvl w:ilvl="0" w:tplc="1728AAF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AA35A7"/>
    <w:multiLevelType w:val="hybridMultilevel"/>
    <w:tmpl w:val="0204A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80295"/>
    <w:multiLevelType w:val="hybridMultilevel"/>
    <w:tmpl w:val="8D2AEB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571857">
    <w:abstractNumId w:val="4"/>
  </w:num>
  <w:num w:numId="2" w16cid:durableId="101999183">
    <w:abstractNumId w:val="13"/>
  </w:num>
  <w:num w:numId="3" w16cid:durableId="153766684">
    <w:abstractNumId w:val="12"/>
  </w:num>
  <w:num w:numId="4" w16cid:durableId="2513348">
    <w:abstractNumId w:val="2"/>
  </w:num>
  <w:num w:numId="5" w16cid:durableId="851183146">
    <w:abstractNumId w:val="11"/>
  </w:num>
  <w:num w:numId="6" w16cid:durableId="253633391">
    <w:abstractNumId w:val="9"/>
  </w:num>
  <w:num w:numId="7" w16cid:durableId="352077069">
    <w:abstractNumId w:val="7"/>
  </w:num>
  <w:num w:numId="8" w16cid:durableId="1376588626">
    <w:abstractNumId w:val="10"/>
  </w:num>
  <w:num w:numId="9" w16cid:durableId="938028693">
    <w:abstractNumId w:val="14"/>
  </w:num>
  <w:num w:numId="10" w16cid:durableId="1302929363">
    <w:abstractNumId w:val="3"/>
  </w:num>
  <w:num w:numId="11" w16cid:durableId="388726758">
    <w:abstractNumId w:val="5"/>
  </w:num>
  <w:num w:numId="12" w16cid:durableId="2100520122">
    <w:abstractNumId w:val="1"/>
  </w:num>
  <w:num w:numId="13" w16cid:durableId="900333759">
    <w:abstractNumId w:val="6"/>
  </w:num>
  <w:num w:numId="14" w16cid:durableId="378676884">
    <w:abstractNumId w:val="0"/>
  </w:num>
  <w:num w:numId="15" w16cid:durableId="12130776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07CD5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27B02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01C4"/>
    <w:rsid w:val="000608BE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479"/>
    <w:rsid w:val="000766E1"/>
    <w:rsid w:val="00077C7C"/>
    <w:rsid w:val="00077FF6"/>
    <w:rsid w:val="0008076D"/>
    <w:rsid w:val="00080D82"/>
    <w:rsid w:val="00081692"/>
    <w:rsid w:val="00081D57"/>
    <w:rsid w:val="00082C46"/>
    <w:rsid w:val="000843E4"/>
    <w:rsid w:val="0008567D"/>
    <w:rsid w:val="00085A0E"/>
    <w:rsid w:val="0008616A"/>
    <w:rsid w:val="00087548"/>
    <w:rsid w:val="00092E6B"/>
    <w:rsid w:val="000936C6"/>
    <w:rsid w:val="00093E7E"/>
    <w:rsid w:val="0009497C"/>
    <w:rsid w:val="00095AFC"/>
    <w:rsid w:val="000A0417"/>
    <w:rsid w:val="000A1830"/>
    <w:rsid w:val="000A1CBF"/>
    <w:rsid w:val="000A2533"/>
    <w:rsid w:val="000A3316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771"/>
    <w:rsid w:val="000B462A"/>
    <w:rsid w:val="000B4AA0"/>
    <w:rsid w:val="000B514C"/>
    <w:rsid w:val="000B7353"/>
    <w:rsid w:val="000C2553"/>
    <w:rsid w:val="000C362A"/>
    <w:rsid w:val="000C38C3"/>
    <w:rsid w:val="000C5C42"/>
    <w:rsid w:val="000C6E14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0C79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0A8"/>
    <w:rsid w:val="000F1688"/>
    <w:rsid w:val="000F259D"/>
    <w:rsid w:val="000F317A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9DB"/>
    <w:rsid w:val="00110E26"/>
    <w:rsid w:val="00111321"/>
    <w:rsid w:val="00111EB9"/>
    <w:rsid w:val="00111F0D"/>
    <w:rsid w:val="00112F91"/>
    <w:rsid w:val="00116965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3"/>
    <w:rsid w:val="001355D4"/>
    <w:rsid w:val="00136D4C"/>
    <w:rsid w:val="00136DDE"/>
    <w:rsid w:val="00137A55"/>
    <w:rsid w:val="00137F63"/>
    <w:rsid w:val="00140028"/>
    <w:rsid w:val="00140D2C"/>
    <w:rsid w:val="001416DF"/>
    <w:rsid w:val="00142538"/>
    <w:rsid w:val="00142BB9"/>
    <w:rsid w:val="00144600"/>
    <w:rsid w:val="00144B4C"/>
    <w:rsid w:val="00144F96"/>
    <w:rsid w:val="0014668D"/>
    <w:rsid w:val="00151EAC"/>
    <w:rsid w:val="00152CAC"/>
    <w:rsid w:val="00153528"/>
    <w:rsid w:val="00153F1B"/>
    <w:rsid w:val="00154870"/>
    <w:rsid w:val="00154E68"/>
    <w:rsid w:val="00155FB1"/>
    <w:rsid w:val="00156ABB"/>
    <w:rsid w:val="00156B72"/>
    <w:rsid w:val="001609D3"/>
    <w:rsid w:val="00161277"/>
    <w:rsid w:val="00162548"/>
    <w:rsid w:val="00163F11"/>
    <w:rsid w:val="001644D2"/>
    <w:rsid w:val="00164FBD"/>
    <w:rsid w:val="0016561D"/>
    <w:rsid w:val="0016577C"/>
    <w:rsid w:val="001660F2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0330"/>
    <w:rsid w:val="001916C7"/>
    <w:rsid w:val="00191A74"/>
    <w:rsid w:val="0019219A"/>
    <w:rsid w:val="001924E5"/>
    <w:rsid w:val="00192DE9"/>
    <w:rsid w:val="00194CAC"/>
    <w:rsid w:val="00195077"/>
    <w:rsid w:val="001974C3"/>
    <w:rsid w:val="001975E7"/>
    <w:rsid w:val="001A033F"/>
    <w:rsid w:val="001A08AA"/>
    <w:rsid w:val="001A3E3F"/>
    <w:rsid w:val="001A4C2F"/>
    <w:rsid w:val="001A59CB"/>
    <w:rsid w:val="001A5E5E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36DB"/>
    <w:rsid w:val="001C4A89"/>
    <w:rsid w:val="001C528C"/>
    <w:rsid w:val="001C6066"/>
    <w:rsid w:val="001C6160"/>
    <w:rsid w:val="001C6177"/>
    <w:rsid w:val="001D0363"/>
    <w:rsid w:val="001D12B4"/>
    <w:rsid w:val="001D4091"/>
    <w:rsid w:val="001D6441"/>
    <w:rsid w:val="001D7D94"/>
    <w:rsid w:val="001E01A6"/>
    <w:rsid w:val="001E036A"/>
    <w:rsid w:val="001E0A28"/>
    <w:rsid w:val="001E0E91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E9F"/>
    <w:rsid w:val="00211C8C"/>
    <w:rsid w:val="002126AB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A01"/>
    <w:rsid w:val="00221E08"/>
    <w:rsid w:val="00222897"/>
    <w:rsid w:val="00222B0C"/>
    <w:rsid w:val="002232FA"/>
    <w:rsid w:val="00223F35"/>
    <w:rsid w:val="0022576F"/>
    <w:rsid w:val="002306AA"/>
    <w:rsid w:val="002306CD"/>
    <w:rsid w:val="00235394"/>
    <w:rsid w:val="00235577"/>
    <w:rsid w:val="0023594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2B5C"/>
    <w:rsid w:val="00252DB8"/>
    <w:rsid w:val="002537BC"/>
    <w:rsid w:val="00255C58"/>
    <w:rsid w:val="00260EC7"/>
    <w:rsid w:val="002611BD"/>
    <w:rsid w:val="00261277"/>
    <w:rsid w:val="00261539"/>
    <w:rsid w:val="0026179F"/>
    <w:rsid w:val="002636E1"/>
    <w:rsid w:val="00263852"/>
    <w:rsid w:val="00264CD1"/>
    <w:rsid w:val="0026605F"/>
    <w:rsid w:val="002666AE"/>
    <w:rsid w:val="0026690E"/>
    <w:rsid w:val="00267FF1"/>
    <w:rsid w:val="0027003B"/>
    <w:rsid w:val="00270D5C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B5E"/>
    <w:rsid w:val="00292FE9"/>
    <w:rsid w:val="002939AF"/>
    <w:rsid w:val="00294108"/>
    <w:rsid w:val="00294491"/>
    <w:rsid w:val="00294BDE"/>
    <w:rsid w:val="00294BE4"/>
    <w:rsid w:val="00295695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28FC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4CAA"/>
    <w:rsid w:val="002E5E27"/>
    <w:rsid w:val="002E6BD2"/>
    <w:rsid w:val="002F0739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BCA"/>
    <w:rsid w:val="00307E51"/>
    <w:rsid w:val="00307F57"/>
    <w:rsid w:val="00311363"/>
    <w:rsid w:val="003113AF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3EB3"/>
    <w:rsid w:val="003251C6"/>
    <w:rsid w:val="00325580"/>
    <w:rsid w:val="003260D7"/>
    <w:rsid w:val="003261DD"/>
    <w:rsid w:val="003273DA"/>
    <w:rsid w:val="003273FB"/>
    <w:rsid w:val="00330C6F"/>
    <w:rsid w:val="00331526"/>
    <w:rsid w:val="003328FE"/>
    <w:rsid w:val="003341A0"/>
    <w:rsid w:val="003344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0229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35F3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E40"/>
    <w:rsid w:val="003A33BF"/>
    <w:rsid w:val="003A3A68"/>
    <w:rsid w:val="003A59DA"/>
    <w:rsid w:val="003A776C"/>
    <w:rsid w:val="003B0158"/>
    <w:rsid w:val="003B0541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076C"/>
    <w:rsid w:val="003D13F6"/>
    <w:rsid w:val="003D18EB"/>
    <w:rsid w:val="003D1A9A"/>
    <w:rsid w:val="003D1EA7"/>
    <w:rsid w:val="003D1EFD"/>
    <w:rsid w:val="003D2079"/>
    <w:rsid w:val="003D28BF"/>
    <w:rsid w:val="003D3697"/>
    <w:rsid w:val="003D3A65"/>
    <w:rsid w:val="003D4215"/>
    <w:rsid w:val="003D4259"/>
    <w:rsid w:val="003D42A5"/>
    <w:rsid w:val="003D4C47"/>
    <w:rsid w:val="003D61F8"/>
    <w:rsid w:val="003D6CF0"/>
    <w:rsid w:val="003D7719"/>
    <w:rsid w:val="003E1935"/>
    <w:rsid w:val="003E40EE"/>
    <w:rsid w:val="003E4D91"/>
    <w:rsid w:val="003E6BB6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70821"/>
    <w:rsid w:val="00470D5D"/>
    <w:rsid w:val="00470E28"/>
    <w:rsid w:val="00471125"/>
    <w:rsid w:val="0047296E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172F"/>
    <w:rsid w:val="004C2115"/>
    <w:rsid w:val="004C36AB"/>
    <w:rsid w:val="004C4846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45"/>
    <w:rsid w:val="004D4AD9"/>
    <w:rsid w:val="004D5F73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91D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26CF"/>
    <w:rsid w:val="005034DC"/>
    <w:rsid w:val="00505BFA"/>
    <w:rsid w:val="005068B2"/>
    <w:rsid w:val="005071A0"/>
    <w:rsid w:val="005071B4"/>
    <w:rsid w:val="00507687"/>
    <w:rsid w:val="00507EB9"/>
    <w:rsid w:val="00510A1D"/>
    <w:rsid w:val="005117A9"/>
    <w:rsid w:val="00511B1B"/>
    <w:rsid w:val="00511F57"/>
    <w:rsid w:val="0051413E"/>
    <w:rsid w:val="00515ADE"/>
    <w:rsid w:val="00515CBE"/>
    <w:rsid w:val="00515E2B"/>
    <w:rsid w:val="00517623"/>
    <w:rsid w:val="00517983"/>
    <w:rsid w:val="00520FA1"/>
    <w:rsid w:val="00522A7E"/>
    <w:rsid w:val="00522F20"/>
    <w:rsid w:val="00523FC6"/>
    <w:rsid w:val="00526679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718A3"/>
    <w:rsid w:val="00580107"/>
    <w:rsid w:val="00580FF5"/>
    <w:rsid w:val="0058151E"/>
    <w:rsid w:val="0058519C"/>
    <w:rsid w:val="005852B5"/>
    <w:rsid w:val="00586940"/>
    <w:rsid w:val="005900EE"/>
    <w:rsid w:val="00590166"/>
    <w:rsid w:val="00590413"/>
    <w:rsid w:val="005912F0"/>
    <w:rsid w:val="00591457"/>
    <w:rsid w:val="0059149A"/>
    <w:rsid w:val="005920C5"/>
    <w:rsid w:val="005956EE"/>
    <w:rsid w:val="005A0029"/>
    <w:rsid w:val="005A083E"/>
    <w:rsid w:val="005A1307"/>
    <w:rsid w:val="005A31A5"/>
    <w:rsid w:val="005A53DD"/>
    <w:rsid w:val="005B106D"/>
    <w:rsid w:val="005B30D1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E7832"/>
    <w:rsid w:val="005F055D"/>
    <w:rsid w:val="005F0D00"/>
    <w:rsid w:val="005F1719"/>
    <w:rsid w:val="005F2145"/>
    <w:rsid w:val="005F2A5B"/>
    <w:rsid w:val="005F2BF4"/>
    <w:rsid w:val="005F5157"/>
    <w:rsid w:val="005F79AA"/>
    <w:rsid w:val="005F7F5D"/>
    <w:rsid w:val="00601197"/>
    <w:rsid w:val="006016E1"/>
    <w:rsid w:val="00602D27"/>
    <w:rsid w:val="00610642"/>
    <w:rsid w:val="006123DA"/>
    <w:rsid w:val="00612C38"/>
    <w:rsid w:val="006140F8"/>
    <w:rsid w:val="006144A1"/>
    <w:rsid w:val="00615EBB"/>
    <w:rsid w:val="00616096"/>
    <w:rsid w:val="006160A2"/>
    <w:rsid w:val="00617509"/>
    <w:rsid w:val="00617DC8"/>
    <w:rsid w:val="006216AD"/>
    <w:rsid w:val="0062292E"/>
    <w:rsid w:val="006253B6"/>
    <w:rsid w:val="006269F2"/>
    <w:rsid w:val="00626B11"/>
    <w:rsid w:val="00626EFE"/>
    <w:rsid w:val="006302AA"/>
    <w:rsid w:val="00630D75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7A1"/>
    <w:rsid w:val="00646A73"/>
    <w:rsid w:val="006501AF"/>
    <w:rsid w:val="006507C5"/>
    <w:rsid w:val="00650DDE"/>
    <w:rsid w:val="00651D02"/>
    <w:rsid w:val="006536FC"/>
    <w:rsid w:val="00654165"/>
    <w:rsid w:val="00654E77"/>
    <w:rsid w:val="0065505B"/>
    <w:rsid w:val="00657737"/>
    <w:rsid w:val="006670AC"/>
    <w:rsid w:val="00670A08"/>
    <w:rsid w:val="00670BC1"/>
    <w:rsid w:val="00670FC0"/>
    <w:rsid w:val="00671226"/>
    <w:rsid w:val="00671D2F"/>
    <w:rsid w:val="00672307"/>
    <w:rsid w:val="00672D10"/>
    <w:rsid w:val="00677F3B"/>
    <w:rsid w:val="006808C6"/>
    <w:rsid w:val="00681E33"/>
    <w:rsid w:val="00682668"/>
    <w:rsid w:val="00686178"/>
    <w:rsid w:val="006865D6"/>
    <w:rsid w:val="00692A68"/>
    <w:rsid w:val="00695B13"/>
    <w:rsid w:val="00695D85"/>
    <w:rsid w:val="00697A5C"/>
    <w:rsid w:val="00697D53"/>
    <w:rsid w:val="006A2F07"/>
    <w:rsid w:val="006A30A2"/>
    <w:rsid w:val="006A32BA"/>
    <w:rsid w:val="006A35D8"/>
    <w:rsid w:val="006A365E"/>
    <w:rsid w:val="006A543E"/>
    <w:rsid w:val="006A6D23"/>
    <w:rsid w:val="006A7B3E"/>
    <w:rsid w:val="006A7F49"/>
    <w:rsid w:val="006B163B"/>
    <w:rsid w:val="006B1BC2"/>
    <w:rsid w:val="006B25DE"/>
    <w:rsid w:val="006B2D2C"/>
    <w:rsid w:val="006B3CDB"/>
    <w:rsid w:val="006B605B"/>
    <w:rsid w:val="006B6663"/>
    <w:rsid w:val="006B70A8"/>
    <w:rsid w:val="006B72C7"/>
    <w:rsid w:val="006B760B"/>
    <w:rsid w:val="006B7764"/>
    <w:rsid w:val="006B79CC"/>
    <w:rsid w:val="006C0524"/>
    <w:rsid w:val="006C1C3B"/>
    <w:rsid w:val="006C4E43"/>
    <w:rsid w:val="006C608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5B6C"/>
    <w:rsid w:val="006E6182"/>
    <w:rsid w:val="006E6C11"/>
    <w:rsid w:val="006F4475"/>
    <w:rsid w:val="006F5360"/>
    <w:rsid w:val="006F6A4B"/>
    <w:rsid w:val="006F7C0C"/>
    <w:rsid w:val="00700755"/>
    <w:rsid w:val="00701AF3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727"/>
    <w:rsid w:val="00716AC0"/>
    <w:rsid w:val="00717334"/>
    <w:rsid w:val="0072119E"/>
    <w:rsid w:val="00721585"/>
    <w:rsid w:val="007215C3"/>
    <w:rsid w:val="00722C86"/>
    <w:rsid w:val="007265C2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517"/>
    <w:rsid w:val="00744834"/>
    <w:rsid w:val="00744D6E"/>
    <w:rsid w:val="00745996"/>
    <w:rsid w:val="00745AE7"/>
    <w:rsid w:val="00751EA1"/>
    <w:rsid w:val="007520B4"/>
    <w:rsid w:val="007549D3"/>
    <w:rsid w:val="00755526"/>
    <w:rsid w:val="0075680B"/>
    <w:rsid w:val="00757083"/>
    <w:rsid w:val="00760284"/>
    <w:rsid w:val="007634D9"/>
    <w:rsid w:val="007637E0"/>
    <w:rsid w:val="00763EE1"/>
    <w:rsid w:val="007642F9"/>
    <w:rsid w:val="007655D5"/>
    <w:rsid w:val="00770D2C"/>
    <w:rsid w:val="0077136B"/>
    <w:rsid w:val="0077166F"/>
    <w:rsid w:val="00772711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D9"/>
    <w:rsid w:val="007927FF"/>
    <w:rsid w:val="00792B0C"/>
    <w:rsid w:val="00792D70"/>
    <w:rsid w:val="0079701B"/>
    <w:rsid w:val="00797676"/>
    <w:rsid w:val="00797C64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4C9F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4D8"/>
    <w:rsid w:val="007D19B7"/>
    <w:rsid w:val="007D335D"/>
    <w:rsid w:val="007D4374"/>
    <w:rsid w:val="007D5F7A"/>
    <w:rsid w:val="007D6B4B"/>
    <w:rsid w:val="007D744A"/>
    <w:rsid w:val="007D744E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C1C"/>
    <w:rsid w:val="007F5DA4"/>
    <w:rsid w:val="0080038A"/>
    <w:rsid w:val="008004B4"/>
    <w:rsid w:val="00803160"/>
    <w:rsid w:val="0080468C"/>
    <w:rsid w:val="00804871"/>
    <w:rsid w:val="00804BD6"/>
    <w:rsid w:val="00804D9D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4F"/>
    <w:rsid w:val="00816361"/>
    <w:rsid w:val="008177E3"/>
    <w:rsid w:val="00821369"/>
    <w:rsid w:val="008217CF"/>
    <w:rsid w:val="008217D2"/>
    <w:rsid w:val="00822F47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2885"/>
    <w:rsid w:val="00834E84"/>
    <w:rsid w:val="008355EA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1FCE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5A3F"/>
    <w:rsid w:val="00876C3F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3F56"/>
    <w:rsid w:val="008B490D"/>
    <w:rsid w:val="008B564C"/>
    <w:rsid w:val="008B5830"/>
    <w:rsid w:val="008B5AE7"/>
    <w:rsid w:val="008C2E98"/>
    <w:rsid w:val="008C34E4"/>
    <w:rsid w:val="008C4E25"/>
    <w:rsid w:val="008C5132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EDF"/>
    <w:rsid w:val="008E1F60"/>
    <w:rsid w:val="008E20E9"/>
    <w:rsid w:val="008E307E"/>
    <w:rsid w:val="008E307F"/>
    <w:rsid w:val="008E4EC0"/>
    <w:rsid w:val="008E5EBC"/>
    <w:rsid w:val="008E70B6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1D9B"/>
    <w:rsid w:val="00922017"/>
    <w:rsid w:val="00922500"/>
    <w:rsid w:val="009239CF"/>
    <w:rsid w:val="00924514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6F32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213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6528"/>
    <w:rsid w:val="00977A8C"/>
    <w:rsid w:val="00981DB2"/>
    <w:rsid w:val="009823B7"/>
    <w:rsid w:val="0098271B"/>
    <w:rsid w:val="009828BE"/>
    <w:rsid w:val="00983910"/>
    <w:rsid w:val="0098511D"/>
    <w:rsid w:val="009855B5"/>
    <w:rsid w:val="009862D1"/>
    <w:rsid w:val="009924CF"/>
    <w:rsid w:val="0099268F"/>
    <w:rsid w:val="009932AC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7391"/>
    <w:rsid w:val="009F23A9"/>
    <w:rsid w:val="009F2AFB"/>
    <w:rsid w:val="009F43B3"/>
    <w:rsid w:val="009F5886"/>
    <w:rsid w:val="00A00FB2"/>
    <w:rsid w:val="00A01685"/>
    <w:rsid w:val="00A0583F"/>
    <w:rsid w:val="00A0758F"/>
    <w:rsid w:val="00A10396"/>
    <w:rsid w:val="00A12AF2"/>
    <w:rsid w:val="00A13B0D"/>
    <w:rsid w:val="00A14E99"/>
    <w:rsid w:val="00A1570A"/>
    <w:rsid w:val="00A17AA1"/>
    <w:rsid w:val="00A211B4"/>
    <w:rsid w:val="00A21620"/>
    <w:rsid w:val="00A23B18"/>
    <w:rsid w:val="00A27488"/>
    <w:rsid w:val="00A30B71"/>
    <w:rsid w:val="00A324D5"/>
    <w:rsid w:val="00A3303E"/>
    <w:rsid w:val="00A330C2"/>
    <w:rsid w:val="00A33924"/>
    <w:rsid w:val="00A33DDF"/>
    <w:rsid w:val="00A34547"/>
    <w:rsid w:val="00A34FDE"/>
    <w:rsid w:val="00A3542E"/>
    <w:rsid w:val="00A375D7"/>
    <w:rsid w:val="00A376B7"/>
    <w:rsid w:val="00A37CE1"/>
    <w:rsid w:val="00A40393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0EAE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2DAB"/>
    <w:rsid w:val="00A75206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B0C57"/>
    <w:rsid w:val="00AB1195"/>
    <w:rsid w:val="00AB4182"/>
    <w:rsid w:val="00AB5E72"/>
    <w:rsid w:val="00AB5F4D"/>
    <w:rsid w:val="00AB7CDA"/>
    <w:rsid w:val="00AC04D3"/>
    <w:rsid w:val="00AC27DB"/>
    <w:rsid w:val="00AC2970"/>
    <w:rsid w:val="00AC5F6F"/>
    <w:rsid w:val="00AC62D4"/>
    <w:rsid w:val="00AC6D6B"/>
    <w:rsid w:val="00AC720D"/>
    <w:rsid w:val="00AD21B8"/>
    <w:rsid w:val="00AD2DD2"/>
    <w:rsid w:val="00AD5E3F"/>
    <w:rsid w:val="00AD7736"/>
    <w:rsid w:val="00AD7F00"/>
    <w:rsid w:val="00AE0BA3"/>
    <w:rsid w:val="00AE10CE"/>
    <w:rsid w:val="00AE1F03"/>
    <w:rsid w:val="00AE2624"/>
    <w:rsid w:val="00AE3303"/>
    <w:rsid w:val="00AE43A8"/>
    <w:rsid w:val="00AE4654"/>
    <w:rsid w:val="00AE6A1E"/>
    <w:rsid w:val="00AE70D4"/>
    <w:rsid w:val="00AE7868"/>
    <w:rsid w:val="00AE7904"/>
    <w:rsid w:val="00AF0407"/>
    <w:rsid w:val="00AF049B"/>
    <w:rsid w:val="00AF1C3A"/>
    <w:rsid w:val="00AF404D"/>
    <w:rsid w:val="00AF4AC3"/>
    <w:rsid w:val="00AF4D8B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36E3"/>
    <w:rsid w:val="00B140BE"/>
    <w:rsid w:val="00B15F9C"/>
    <w:rsid w:val="00B16398"/>
    <w:rsid w:val="00B163F8"/>
    <w:rsid w:val="00B17F98"/>
    <w:rsid w:val="00B20EB3"/>
    <w:rsid w:val="00B2223C"/>
    <w:rsid w:val="00B23313"/>
    <w:rsid w:val="00B23B40"/>
    <w:rsid w:val="00B2472D"/>
    <w:rsid w:val="00B24CA0"/>
    <w:rsid w:val="00B2549F"/>
    <w:rsid w:val="00B26252"/>
    <w:rsid w:val="00B266AA"/>
    <w:rsid w:val="00B27158"/>
    <w:rsid w:val="00B30696"/>
    <w:rsid w:val="00B30EA3"/>
    <w:rsid w:val="00B31EA7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3C75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177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5DC4"/>
    <w:rsid w:val="00B87725"/>
    <w:rsid w:val="00B915CC"/>
    <w:rsid w:val="00B91953"/>
    <w:rsid w:val="00B922B5"/>
    <w:rsid w:val="00B92E51"/>
    <w:rsid w:val="00B93F26"/>
    <w:rsid w:val="00B94281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B7DF7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488"/>
    <w:rsid w:val="00BD3A80"/>
    <w:rsid w:val="00BD6404"/>
    <w:rsid w:val="00BD6E7F"/>
    <w:rsid w:val="00BD78FA"/>
    <w:rsid w:val="00BE0218"/>
    <w:rsid w:val="00BE2624"/>
    <w:rsid w:val="00BE33AE"/>
    <w:rsid w:val="00BE74E1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1F3C"/>
    <w:rsid w:val="00C056DC"/>
    <w:rsid w:val="00C06299"/>
    <w:rsid w:val="00C072C4"/>
    <w:rsid w:val="00C07BA3"/>
    <w:rsid w:val="00C1329B"/>
    <w:rsid w:val="00C14031"/>
    <w:rsid w:val="00C14E19"/>
    <w:rsid w:val="00C1572F"/>
    <w:rsid w:val="00C210FD"/>
    <w:rsid w:val="00C21E29"/>
    <w:rsid w:val="00C23A72"/>
    <w:rsid w:val="00C23C73"/>
    <w:rsid w:val="00C241C7"/>
    <w:rsid w:val="00C248BC"/>
    <w:rsid w:val="00C24C05"/>
    <w:rsid w:val="00C24D2F"/>
    <w:rsid w:val="00C25CED"/>
    <w:rsid w:val="00C25EE2"/>
    <w:rsid w:val="00C26222"/>
    <w:rsid w:val="00C263BA"/>
    <w:rsid w:val="00C30654"/>
    <w:rsid w:val="00C31243"/>
    <w:rsid w:val="00C31283"/>
    <w:rsid w:val="00C339B9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BA8"/>
    <w:rsid w:val="00C43BA1"/>
    <w:rsid w:val="00C43DAB"/>
    <w:rsid w:val="00C43E84"/>
    <w:rsid w:val="00C44F9D"/>
    <w:rsid w:val="00C46E82"/>
    <w:rsid w:val="00C47441"/>
    <w:rsid w:val="00C47F08"/>
    <w:rsid w:val="00C514A6"/>
    <w:rsid w:val="00C51C9F"/>
    <w:rsid w:val="00C520AB"/>
    <w:rsid w:val="00C52357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205"/>
    <w:rsid w:val="00CA45F8"/>
    <w:rsid w:val="00CA4BE9"/>
    <w:rsid w:val="00CA58FF"/>
    <w:rsid w:val="00CA6543"/>
    <w:rsid w:val="00CA7094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7A2"/>
    <w:rsid w:val="00CC7B4E"/>
    <w:rsid w:val="00CD096B"/>
    <w:rsid w:val="00CD0B96"/>
    <w:rsid w:val="00CD13D3"/>
    <w:rsid w:val="00CD16D8"/>
    <w:rsid w:val="00CD1D26"/>
    <w:rsid w:val="00CD1E7C"/>
    <w:rsid w:val="00CD292F"/>
    <w:rsid w:val="00CD305E"/>
    <w:rsid w:val="00CD307E"/>
    <w:rsid w:val="00CD444A"/>
    <w:rsid w:val="00CD510D"/>
    <w:rsid w:val="00CD5FCE"/>
    <w:rsid w:val="00CD629F"/>
    <w:rsid w:val="00CD6A1B"/>
    <w:rsid w:val="00CE0A7F"/>
    <w:rsid w:val="00CE0C42"/>
    <w:rsid w:val="00CE10CC"/>
    <w:rsid w:val="00CE1224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2EF7"/>
    <w:rsid w:val="00D03D00"/>
    <w:rsid w:val="00D05C30"/>
    <w:rsid w:val="00D064E2"/>
    <w:rsid w:val="00D10052"/>
    <w:rsid w:val="00D11359"/>
    <w:rsid w:val="00D11510"/>
    <w:rsid w:val="00D14803"/>
    <w:rsid w:val="00D14C97"/>
    <w:rsid w:val="00D17DC1"/>
    <w:rsid w:val="00D21239"/>
    <w:rsid w:val="00D2175D"/>
    <w:rsid w:val="00D22D21"/>
    <w:rsid w:val="00D23BB1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283C"/>
    <w:rsid w:val="00D429E9"/>
    <w:rsid w:val="00D45CC0"/>
    <w:rsid w:val="00D45D72"/>
    <w:rsid w:val="00D46BB3"/>
    <w:rsid w:val="00D50E8E"/>
    <w:rsid w:val="00D520E4"/>
    <w:rsid w:val="00D52873"/>
    <w:rsid w:val="00D531BD"/>
    <w:rsid w:val="00D53A38"/>
    <w:rsid w:val="00D546E0"/>
    <w:rsid w:val="00D56007"/>
    <w:rsid w:val="00D56E68"/>
    <w:rsid w:val="00D5740A"/>
    <w:rsid w:val="00D575DD"/>
    <w:rsid w:val="00D57737"/>
    <w:rsid w:val="00D57C28"/>
    <w:rsid w:val="00D57DFA"/>
    <w:rsid w:val="00D607E8"/>
    <w:rsid w:val="00D60971"/>
    <w:rsid w:val="00D62488"/>
    <w:rsid w:val="00D63300"/>
    <w:rsid w:val="00D63A71"/>
    <w:rsid w:val="00D63BED"/>
    <w:rsid w:val="00D6417A"/>
    <w:rsid w:val="00D67FCF"/>
    <w:rsid w:val="00D701C1"/>
    <w:rsid w:val="00D709CE"/>
    <w:rsid w:val="00D7159C"/>
    <w:rsid w:val="00D7159F"/>
    <w:rsid w:val="00D71F73"/>
    <w:rsid w:val="00D720E6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BD1"/>
    <w:rsid w:val="00D8677F"/>
    <w:rsid w:val="00D873A0"/>
    <w:rsid w:val="00D905CE"/>
    <w:rsid w:val="00D90C0C"/>
    <w:rsid w:val="00D92CD6"/>
    <w:rsid w:val="00D93043"/>
    <w:rsid w:val="00D94C54"/>
    <w:rsid w:val="00D972A1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508B"/>
    <w:rsid w:val="00DB6E5F"/>
    <w:rsid w:val="00DB7412"/>
    <w:rsid w:val="00DC00DC"/>
    <w:rsid w:val="00DC0665"/>
    <w:rsid w:val="00DC11BC"/>
    <w:rsid w:val="00DC2500"/>
    <w:rsid w:val="00DC4F72"/>
    <w:rsid w:val="00DC5B2D"/>
    <w:rsid w:val="00DC7075"/>
    <w:rsid w:val="00DC76BB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828"/>
    <w:rsid w:val="00DD3949"/>
    <w:rsid w:val="00DD66B6"/>
    <w:rsid w:val="00DE20A2"/>
    <w:rsid w:val="00DE31F0"/>
    <w:rsid w:val="00DE3D1C"/>
    <w:rsid w:val="00DE584A"/>
    <w:rsid w:val="00DF069A"/>
    <w:rsid w:val="00DF08BB"/>
    <w:rsid w:val="00DF14A8"/>
    <w:rsid w:val="00DF28D1"/>
    <w:rsid w:val="00DF3965"/>
    <w:rsid w:val="00DF43F2"/>
    <w:rsid w:val="00DF4C55"/>
    <w:rsid w:val="00DF4EEC"/>
    <w:rsid w:val="00DF5026"/>
    <w:rsid w:val="00DF7937"/>
    <w:rsid w:val="00E001F5"/>
    <w:rsid w:val="00E00B7F"/>
    <w:rsid w:val="00E01AA6"/>
    <w:rsid w:val="00E01AC9"/>
    <w:rsid w:val="00E01BAA"/>
    <w:rsid w:val="00E01FD0"/>
    <w:rsid w:val="00E0227D"/>
    <w:rsid w:val="00E0237C"/>
    <w:rsid w:val="00E03780"/>
    <w:rsid w:val="00E04A1D"/>
    <w:rsid w:val="00E04B84"/>
    <w:rsid w:val="00E05314"/>
    <w:rsid w:val="00E06466"/>
    <w:rsid w:val="00E06835"/>
    <w:rsid w:val="00E06888"/>
    <w:rsid w:val="00E06FDA"/>
    <w:rsid w:val="00E073DA"/>
    <w:rsid w:val="00E07403"/>
    <w:rsid w:val="00E07819"/>
    <w:rsid w:val="00E106F0"/>
    <w:rsid w:val="00E10F31"/>
    <w:rsid w:val="00E11042"/>
    <w:rsid w:val="00E13A89"/>
    <w:rsid w:val="00E15E2D"/>
    <w:rsid w:val="00E160A5"/>
    <w:rsid w:val="00E16CDA"/>
    <w:rsid w:val="00E1713D"/>
    <w:rsid w:val="00E2003C"/>
    <w:rsid w:val="00E201A2"/>
    <w:rsid w:val="00E20232"/>
    <w:rsid w:val="00E20A43"/>
    <w:rsid w:val="00E21022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091A"/>
    <w:rsid w:val="00E311C4"/>
    <w:rsid w:val="00E319F1"/>
    <w:rsid w:val="00E3350B"/>
    <w:rsid w:val="00E33CD2"/>
    <w:rsid w:val="00E355B0"/>
    <w:rsid w:val="00E4028D"/>
    <w:rsid w:val="00E40E90"/>
    <w:rsid w:val="00E42108"/>
    <w:rsid w:val="00E421F9"/>
    <w:rsid w:val="00E4289B"/>
    <w:rsid w:val="00E42FCD"/>
    <w:rsid w:val="00E437AA"/>
    <w:rsid w:val="00E45C7E"/>
    <w:rsid w:val="00E47999"/>
    <w:rsid w:val="00E50319"/>
    <w:rsid w:val="00E50F29"/>
    <w:rsid w:val="00E51298"/>
    <w:rsid w:val="00E531EB"/>
    <w:rsid w:val="00E53AD1"/>
    <w:rsid w:val="00E54874"/>
    <w:rsid w:val="00E54B6F"/>
    <w:rsid w:val="00E5543C"/>
    <w:rsid w:val="00E55ACA"/>
    <w:rsid w:val="00E57084"/>
    <w:rsid w:val="00E5738C"/>
    <w:rsid w:val="00E57B74"/>
    <w:rsid w:val="00E60028"/>
    <w:rsid w:val="00E61676"/>
    <w:rsid w:val="00E64299"/>
    <w:rsid w:val="00E657D2"/>
    <w:rsid w:val="00E65BC6"/>
    <w:rsid w:val="00E661FF"/>
    <w:rsid w:val="00E663E6"/>
    <w:rsid w:val="00E66D06"/>
    <w:rsid w:val="00E67428"/>
    <w:rsid w:val="00E67894"/>
    <w:rsid w:val="00E71A3D"/>
    <w:rsid w:val="00E726EB"/>
    <w:rsid w:val="00E72CF1"/>
    <w:rsid w:val="00E72EC2"/>
    <w:rsid w:val="00E755FC"/>
    <w:rsid w:val="00E759D7"/>
    <w:rsid w:val="00E76F8E"/>
    <w:rsid w:val="00E80B23"/>
    <w:rsid w:val="00E80B52"/>
    <w:rsid w:val="00E824C3"/>
    <w:rsid w:val="00E82DCA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2BBB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4C26"/>
    <w:rsid w:val="00EA73DF"/>
    <w:rsid w:val="00EA7471"/>
    <w:rsid w:val="00EA791D"/>
    <w:rsid w:val="00EB083A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03D6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17DC"/>
    <w:rsid w:val="00ED2F00"/>
    <w:rsid w:val="00ED383A"/>
    <w:rsid w:val="00ED39F8"/>
    <w:rsid w:val="00ED3D43"/>
    <w:rsid w:val="00ED516C"/>
    <w:rsid w:val="00ED53E3"/>
    <w:rsid w:val="00EE1080"/>
    <w:rsid w:val="00EE4A42"/>
    <w:rsid w:val="00EF1EC5"/>
    <w:rsid w:val="00EF2689"/>
    <w:rsid w:val="00EF4C88"/>
    <w:rsid w:val="00EF5278"/>
    <w:rsid w:val="00EF55EB"/>
    <w:rsid w:val="00EF7923"/>
    <w:rsid w:val="00EF7A9D"/>
    <w:rsid w:val="00F00DCC"/>
    <w:rsid w:val="00F01096"/>
    <w:rsid w:val="00F0156F"/>
    <w:rsid w:val="00F02894"/>
    <w:rsid w:val="00F05AC8"/>
    <w:rsid w:val="00F05FF3"/>
    <w:rsid w:val="00F0633E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25DD0"/>
    <w:rsid w:val="00F3025D"/>
    <w:rsid w:val="00F30D2E"/>
    <w:rsid w:val="00F321CB"/>
    <w:rsid w:val="00F328CD"/>
    <w:rsid w:val="00F35516"/>
    <w:rsid w:val="00F35790"/>
    <w:rsid w:val="00F35FF1"/>
    <w:rsid w:val="00F36903"/>
    <w:rsid w:val="00F373EA"/>
    <w:rsid w:val="00F4136D"/>
    <w:rsid w:val="00F4212E"/>
    <w:rsid w:val="00F42C20"/>
    <w:rsid w:val="00F43BB2"/>
    <w:rsid w:val="00F43E34"/>
    <w:rsid w:val="00F44B5F"/>
    <w:rsid w:val="00F4512A"/>
    <w:rsid w:val="00F470B2"/>
    <w:rsid w:val="00F4715A"/>
    <w:rsid w:val="00F51E34"/>
    <w:rsid w:val="00F5219F"/>
    <w:rsid w:val="00F53053"/>
    <w:rsid w:val="00F53FE2"/>
    <w:rsid w:val="00F575FF"/>
    <w:rsid w:val="00F618EF"/>
    <w:rsid w:val="00F61DDD"/>
    <w:rsid w:val="00F6200A"/>
    <w:rsid w:val="00F651F0"/>
    <w:rsid w:val="00F65582"/>
    <w:rsid w:val="00F66E75"/>
    <w:rsid w:val="00F67735"/>
    <w:rsid w:val="00F724BC"/>
    <w:rsid w:val="00F7257A"/>
    <w:rsid w:val="00F731BC"/>
    <w:rsid w:val="00F75708"/>
    <w:rsid w:val="00F762C1"/>
    <w:rsid w:val="00F770F5"/>
    <w:rsid w:val="00F77EB0"/>
    <w:rsid w:val="00F81048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22BD"/>
    <w:rsid w:val="00F933F0"/>
    <w:rsid w:val="00F93644"/>
    <w:rsid w:val="00F937A3"/>
    <w:rsid w:val="00F94715"/>
    <w:rsid w:val="00F9481E"/>
    <w:rsid w:val="00F96A3D"/>
    <w:rsid w:val="00F97FB7"/>
    <w:rsid w:val="00FA3E71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6AC8"/>
    <w:rsid w:val="00FD701C"/>
    <w:rsid w:val="00FD7AA7"/>
    <w:rsid w:val="00FE005A"/>
    <w:rsid w:val="00FE070F"/>
    <w:rsid w:val="00FE170F"/>
    <w:rsid w:val="00FE2AB4"/>
    <w:rsid w:val="00FE46BE"/>
    <w:rsid w:val="00FE5750"/>
    <w:rsid w:val="00FF1F26"/>
    <w:rsid w:val="00FF1FCB"/>
    <w:rsid w:val="00FF52D4"/>
    <w:rsid w:val="00FF5390"/>
    <w:rsid w:val="00FF61D5"/>
    <w:rsid w:val="00FF6AA4"/>
    <w:rsid w:val="00FF6B09"/>
    <w:rsid w:val="00FF6DC5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FC960B86-BAA4-4622-83E2-AD354857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2C1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table" w:customStyle="1" w:styleId="TableGrid1">
    <w:name w:val="TableGrid1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3"/>
    <w:qFormat/>
    <w:rsid w:val="00E3091A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8912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794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44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073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154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706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25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1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068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4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4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6D9DE6-6AC8-45B5-BB1D-3014956B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2025-05-09T15:47:00Z</dcterms:created>
  <dcterms:modified xsi:type="dcterms:W3CDTF">2025-05-09T15:47:00Z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C:\Users\TAEKHOON\Documents\김택훈\Z_Regulation\9_표준단체\3GPP\RAN4\MEETINGS\202405-#111\기고작성\R4-24xxxxx_mimo_layer_r3.docx</vt:lpwstr>
  </property>
  <property fmtid="{D5CDD505-2E9C-101B-9397-08002B2CF9AE}" pid="16" name="FLCMData">
    <vt:lpwstr>287118FEECCB86DDDC9290FBF4362FBBEF7D9386661DDC218DFCE4DB415C7D4781655550CE16C7A2278FD8C81632CE0B2C03C12D21D50490E11D13EAA9E576C0</vt:lpwstr>
  </property>
</Properties>
</file>