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DC417" w14:textId="77777777" w:rsidR="00D24F44" w:rsidRPr="005F2C80" w:rsidRDefault="00D24F44" w:rsidP="00D24F44">
      <w:bookmarkStart w:id="0" w:name="_Toc113002747"/>
    </w:p>
    <w:p w14:paraId="1E044532" w14:textId="71775AE3" w:rsidR="00FB2C6C" w:rsidRPr="00651635" w:rsidRDefault="00FB2C6C" w:rsidP="00FB2C6C">
      <w:pPr>
        <w:pStyle w:val="CRCoverPage"/>
        <w:tabs>
          <w:tab w:val="right" w:pos="9639"/>
        </w:tabs>
        <w:spacing w:after="0"/>
        <w:rPr>
          <w:b/>
          <w:i/>
          <w:noProof/>
          <w:sz w:val="28"/>
        </w:rPr>
      </w:pPr>
      <w:bookmarkStart w:id="1" w:name="_Toc5938268"/>
      <w:bookmarkStart w:id="2" w:name="_Toc9865820"/>
      <w:r w:rsidRPr="00651635">
        <w:rPr>
          <w:b/>
          <w:noProof/>
          <w:sz w:val="24"/>
        </w:rPr>
        <w:t>3GPP TSG-</w:t>
      </w:r>
      <w:r w:rsidR="00FA410D">
        <w:fldChar w:fldCharType="begin"/>
      </w:r>
      <w:r w:rsidR="00FA410D">
        <w:instrText xml:space="preserve"> DOCPROPERTY  TSG/WGRef  \* MERGEFORMAT </w:instrText>
      </w:r>
      <w:r w:rsidR="00FA410D">
        <w:fldChar w:fldCharType="separate"/>
      </w:r>
      <w:r w:rsidRPr="00651635">
        <w:rPr>
          <w:rFonts w:hint="eastAsia"/>
          <w:b/>
          <w:noProof/>
          <w:sz w:val="24"/>
          <w:lang w:eastAsia="ja-JP"/>
        </w:rPr>
        <w:t>W</w:t>
      </w:r>
      <w:r w:rsidRPr="00651635">
        <w:rPr>
          <w:b/>
          <w:noProof/>
          <w:sz w:val="24"/>
          <w:lang w:eastAsia="ja-JP"/>
        </w:rPr>
        <w:t>G4</w:t>
      </w:r>
      <w:r w:rsidR="00FA410D">
        <w:rPr>
          <w:b/>
          <w:noProof/>
          <w:sz w:val="24"/>
          <w:lang w:eastAsia="ja-JP"/>
        </w:rPr>
        <w:fldChar w:fldCharType="end"/>
      </w:r>
      <w:r w:rsidRPr="00651635">
        <w:rPr>
          <w:b/>
          <w:noProof/>
          <w:sz w:val="24"/>
        </w:rPr>
        <w:t xml:space="preserve"> Meeting #</w:t>
      </w:r>
      <w:r w:rsidR="00FA410D">
        <w:fldChar w:fldCharType="begin"/>
      </w:r>
      <w:r w:rsidR="00FA410D">
        <w:instrText xml:space="preserve"> DOCPROPERTY  MtgSeq  \* MERGEFORMAT </w:instrText>
      </w:r>
      <w:r w:rsidR="00FA410D">
        <w:fldChar w:fldCharType="separate"/>
      </w:r>
      <w:r w:rsidRPr="00651635">
        <w:rPr>
          <w:b/>
          <w:noProof/>
          <w:sz w:val="24"/>
        </w:rPr>
        <w:t>11</w:t>
      </w:r>
      <w:r w:rsidR="00B068DC">
        <w:rPr>
          <w:rFonts w:hint="eastAsia"/>
          <w:b/>
          <w:noProof/>
          <w:sz w:val="24"/>
          <w:lang w:eastAsia="ja-JP"/>
        </w:rPr>
        <w:t>5</w:t>
      </w:r>
      <w:r w:rsidR="00FA410D">
        <w:rPr>
          <w:b/>
          <w:noProof/>
          <w:sz w:val="24"/>
          <w:lang w:eastAsia="ja-JP"/>
        </w:rPr>
        <w:fldChar w:fldCharType="end"/>
      </w:r>
      <w:r w:rsidRPr="00651635">
        <w:rPr>
          <w:b/>
          <w:i/>
          <w:noProof/>
          <w:sz w:val="28"/>
        </w:rPr>
        <w:tab/>
      </w:r>
      <w:r w:rsidR="00FA410D">
        <w:fldChar w:fldCharType="begin"/>
      </w:r>
      <w:r w:rsidR="00FA410D">
        <w:instrText xml:space="preserve"> DOCPROPERTY  Tdoc#  \* MERGEFORMAT </w:instrText>
      </w:r>
      <w:r w:rsidR="00FA410D">
        <w:fldChar w:fldCharType="separate"/>
      </w:r>
      <w:r w:rsidRPr="00651635">
        <w:rPr>
          <w:b/>
          <w:i/>
          <w:noProof/>
          <w:sz w:val="28"/>
        </w:rPr>
        <w:t>R4-2</w:t>
      </w:r>
      <w:r w:rsidR="00DF5681">
        <w:rPr>
          <w:rFonts w:hint="eastAsia"/>
          <w:b/>
          <w:i/>
          <w:noProof/>
          <w:sz w:val="28"/>
          <w:lang w:eastAsia="ja-JP"/>
        </w:rPr>
        <w:t>5</w:t>
      </w:r>
      <w:r w:rsidR="00F9469D">
        <w:rPr>
          <w:rFonts w:hint="eastAsia"/>
          <w:b/>
          <w:i/>
          <w:noProof/>
          <w:sz w:val="28"/>
          <w:lang w:eastAsia="ja-JP"/>
        </w:rPr>
        <w:t>06933</w:t>
      </w:r>
      <w:r w:rsidR="00FA410D">
        <w:rPr>
          <w:b/>
          <w:i/>
          <w:noProof/>
          <w:sz w:val="28"/>
          <w:lang w:eastAsia="ja-JP"/>
        </w:rPr>
        <w:fldChar w:fldCharType="end"/>
      </w:r>
    </w:p>
    <w:p w14:paraId="24DF4736" w14:textId="0A4083F1" w:rsidR="00FB2C6C" w:rsidRDefault="00DF5681" w:rsidP="00FB2C6C">
      <w:pPr>
        <w:pStyle w:val="CRCoverPage"/>
        <w:outlineLvl w:val="0"/>
        <w:rPr>
          <w:b/>
          <w:noProof/>
          <w:sz w:val="24"/>
        </w:rPr>
      </w:pPr>
      <w:r>
        <w:rPr>
          <w:rFonts w:hint="eastAsia"/>
          <w:b/>
          <w:bCs/>
          <w:sz w:val="24"/>
          <w:lang w:eastAsia="ja-JP"/>
        </w:rPr>
        <w:t>Malta</w:t>
      </w:r>
      <w:r w:rsidRPr="00EE46A0">
        <w:rPr>
          <w:b/>
          <w:bCs/>
          <w:sz w:val="24"/>
        </w:rPr>
        <w:t xml:space="preserve">, </w:t>
      </w:r>
      <w:r>
        <w:rPr>
          <w:rFonts w:hint="eastAsia"/>
          <w:b/>
          <w:bCs/>
          <w:sz w:val="24"/>
          <w:lang w:eastAsia="ja-JP"/>
        </w:rPr>
        <w:t>Malta</w:t>
      </w:r>
      <w:r w:rsidRPr="00EE46A0">
        <w:rPr>
          <w:b/>
          <w:bCs/>
          <w:sz w:val="24"/>
        </w:rPr>
        <w:t xml:space="preserve">, </w:t>
      </w:r>
      <w:r>
        <w:rPr>
          <w:rFonts w:hint="eastAsia"/>
          <w:b/>
          <w:bCs/>
          <w:sz w:val="24"/>
          <w:lang w:eastAsia="ja-JP"/>
        </w:rPr>
        <w:t>19</w:t>
      </w:r>
      <w:r w:rsidRPr="00EE46A0">
        <w:rPr>
          <w:b/>
          <w:bCs/>
          <w:sz w:val="24"/>
        </w:rPr>
        <w:t xml:space="preserve"> – </w:t>
      </w:r>
      <w:r>
        <w:rPr>
          <w:rFonts w:hint="eastAsia"/>
          <w:b/>
          <w:bCs/>
          <w:sz w:val="24"/>
          <w:lang w:eastAsia="ja-JP"/>
        </w:rPr>
        <w:t>23</w:t>
      </w:r>
      <w:r w:rsidRPr="00EE46A0">
        <w:rPr>
          <w:b/>
          <w:bCs/>
          <w:sz w:val="24"/>
        </w:rPr>
        <w:t xml:space="preserve"> </w:t>
      </w:r>
      <w:r>
        <w:rPr>
          <w:rFonts w:hint="eastAsia"/>
          <w:b/>
          <w:bCs/>
          <w:sz w:val="24"/>
          <w:lang w:eastAsia="ja-JP"/>
        </w:rPr>
        <w:t>May</w:t>
      </w:r>
      <w:r w:rsidRPr="00EE46A0">
        <w:rPr>
          <w:b/>
          <w:bCs/>
          <w:sz w:val="24"/>
        </w:rPr>
        <w:t xml:space="preserve"> 2025</w:t>
      </w:r>
    </w:p>
    <w:p w14:paraId="07B76D43" w14:textId="77777777" w:rsidR="00D24F44" w:rsidRPr="00FB2C6C" w:rsidRDefault="00D24F44" w:rsidP="00D24F44">
      <w:pPr>
        <w:pStyle w:val="afff3"/>
        <w:rPr>
          <w:rFonts w:eastAsia="SimSun"/>
          <w:color w:val="000000" w:themeColor="text1"/>
          <w:sz w:val="24"/>
          <w:highlight w:val="yellow"/>
          <w:lang w:eastAsia="zh-CN"/>
        </w:rPr>
      </w:pPr>
    </w:p>
    <w:p w14:paraId="22E76534" w14:textId="77777777" w:rsidR="00D24F44" w:rsidRPr="00B330EA" w:rsidRDefault="00D24F44" w:rsidP="00D24F4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222248C5" w14:textId="3CE8CCFD" w:rsidR="00D24F44" w:rsidRPr="00B330EA" w:rsidRDefault="00D24F44" w:rsidP="00D24F44">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 xml:space="preserve">Discussion on </w:t>
      </w:r>
      <w:r w:rsidR="00411BAB">
        <w:rPr>
          <w:rFonts w:ascii="Arial" w:hAnsi="Arial" w:cs="Arial" w:hint="eastAsia"/>
          <w:color w:val="000000" w:themeColor="text1"/>
          <w:sz w:val="22"/>
          <w:lang w:eastAsia="ja-JP"/>
        </w:rPr>
        <w:t>OTA test scope reduction</w:t>
      </w:r>
    </w:p>
    <w:p w14:paraId="184E6EFB" w14:textId="4164B553" w:rsidR="00D24F44" w:rsidRPr="00B330EA" w:rsidRDefault="00D24F44" w:rsidP="00D24F44">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197CAF" w:rsidRPr="00197CAF">
        <w:rPr>
          <w:rFonts w:ascii="Arial" w:hAnsi="Arial" w:cs="Arial"/>
          <w:color w:val="000000" w:themeColor="text1"/>
          <w:sz w:val="22"/>
        </w:rPr>
        <w:tab/>
      </w:r>
      <w:r w:rsidR="002C763B" w:rsidRPr="002C763B">
        <w:rPr>
          <w:rFonts w:ascii="Arial" w:hAnsi="Arial" w:cs="Arial"/>
          <w:color w:val="000000" w:themeColor="text1"/>
          <w:sz w:val="22"/>
        </w:rPr>
        <w:t>7.13.4.2.1</w:t>
      </w:r>
    </w:p>
    <w:p w14:paraId="14045C9E" w14:textId="4E9B6DA1" w:rsidR="00D24F44" w:rsidRPr="002200D5" w:rsidRDefault="00D24F44" w:rsidP="00D24F44">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0006302E">
        <w:rPr>
          <w:rFonts w:ascii="Arial" w:hAnsi="Arial" w:cs="Arial" w:hint="eastAsia"/>
          <w:color w:val="000000" w:themeColor="text1"/>
          <w:sz w:val="22"/>
          <w:lang w:eastAsia="ja-JP"/>
        </w:rPr>
        <w:t>approval</w:t>
      </w:r>
      <w:r w:rsidRPr="002200D5">
        <w:rPr>
          <w:rFonts w:ascii="Arial" w:hAnsi="Arial" w:cs="Arial"/>
          <w:color w:val="000000" w:themeColor="text1"/>
          <w:sz w:val="22"/>
        </w:rPr>
        <w:t xml:space="preserve"> </w:t>
      </w:r>
    </w:p>
    <w:p w14:paraId="0661CD2D" w14:textId="2154A68B" w:rsidR="00D24F44" w:rsidRPr="00117438" w:rsidRDefault="00593F2C" w:rsidP="00593F2C">
      <w:pPr>
        <w:pStyle w:val="10"/>
        <w:overflowPunct w:val="0"/>
        <w:autoSpaceDE w:val="0"/>
        <w:autoSpaceDN w:val="0"/>
        <w:adjustRightInd w:val="0"/>
        <w:ind w:left="0" w:firstLine="0"/>
        <w:textAlignment w:val="baseline"/>
        <w:rPr>
          <w:color w:val="000000" w:themeColor="text1"/>
        </w:rPr>
      </w:pPr>
      <w:r>
        <w:rPr>
          <w:rFonts w:hint="eastAsia"/>
          <w:color w:val="000000" w:themeColor="text1"/>
          <w:lang w:eastAsia="ja-JP"/>
        </w:rPr>
        <w:t>1</w:t>
      </w:r>
      <w:r w:rsidR="00745E94">
        <w:rPr>
          <w:color w:val="000000" w:themeColor="text1"/>
          <w:lang w:eastAsia="ja-JP"/>
        </w:rPr>
        <w:tab/>
      </w:r>
      <w:r w:rsidR="00D24F44" w:rsidRPr="00117438">
        <w:rPr>
          <w:color w:val="000000" w:themeColor="text1"/>
        </w:rPr>
        <w:t>Introduction</w:t>
      </w:r>
    </w:p>
    <w:bookmarkEnd w:id="1"/>
    <w:bookmarkEnd w:id="2"/>
    <w:p w14:paraId="05A3AE2B" w14:textId="7FACA12D" w:rsidR="009F0D53" w:rsidRDefault="00D24F44" w:rsidP="00D24F44">
      <w:pPr>
        <w:pStyle w:val="xxmsonormal"/>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hint="eastAsia"/>
          <w:color w:val="000000" w:themeColor="text1"/>
          <w:sz w:val="20"/>
          <w:szCs w:val="20"/>
          <w:lang w:val="en-GB" w:eastAsia="ja-JP"/>
        </w:rPr>
        <w:t>T</w:t>
      </w:r>
      <w:r w:rsidRPr="00117438">
        <w:rPr>
          <w:rFonts w:ascii="Times New Roman" w:eastAsia="ＭＳ 明朝" w:hAnsi="Times New Roman" w:cs="Times New Roman"/>
          <w:color w:val="000000" w:themeColor="text1"/>
          <w:sz w:val="20"/>
          <w:szCs w:val="20"/>
          <w:lang w:val="en-GB" w:eastAsia="ja-JP"/>
        </w:rPr>
        <w:t xml:space="preserve">his contribution </w:t>
      </w:r>
      <w:r w:rsidR="00DB29F1">
        <w:rPr>
          <w:rFonts w:ascii="Times New Roman" w:eastAsia="ＭＳ 明朝" w:hAnsi="Times New Roman" w:cs="Times New Roman"/>
          <w:color w:val="000000" w:themeColor="text1"/>
          <w:sz w:val="20"/>
          <w:szCs w:val="20"/>
          <w:lang w:val="en-GB" w:eastAsia="ja-JP"/>
        </w:rPr>
        <w:t>discusses</w:t>
      </w:r>
      <w:r w:rsidRPr="00117438">
        <w:rPr>
          <w:rFonts w:ascii="Times New Roman" w:eastAsia="ＭＳ 明朝" w:hAnsi="Times New Roman" w:cs="Times New Roman"/>
          <w:color w:val="000000" w:themeColor="text1"/>
          <w:sz w:val="20"/>
          <w:szCs w:val="20"/>
          <w:lang w:val="en-GB" w:eastAsia="ja-JP"/>
        </w:rPr>
        <w:t xml:space="preserve"> </w:t>
      </w:r>
      <w:r w:rsidR="007F6B2C">
        <w:rPr>
          <w:rFonts w:ascii="Times New Roman" w:eastAsia="ＭＳ 明朝" w:hAnsi="Times New Roman" w:cs="Times New Roman"/>
          <w:color w:val="000000" w:themeColor="text1"/>
          <w:sz w:val="20"/>
          <w:szCs w:val="20"/>
          <w:lang w:val="en-GB" w:eastAsia="ja-JP"/>
        </w:rPr>
        <w:t xml:space="preserve">the </w:t>
      </w:r>
      <w:r w:rsidR="009E6DC5">
        <w:rPr>
          <w:rFonts w:ascii="Times New Roman" w:eastAsia="ＭＳ 明朝" w:hAnsi="Times New Roman" w:cs="Times New Roman" w:hint="eastAsia"/>
          <w:color w:val="000000" w:themeColor="text1"/>
          <w:sz w:val="20"/>
          <w:szCs w:val="20"/>
          <w:lang w:val="en-GB" w:eastAsia="ja-JP"/>
        </w:rPr>
        <w:t>BS OTA test scope reduction</w:t>
      </w:r>
      <w:r w:rsidR="009F0D53">
        <w:rPr>
          <w:rFonts w:ascii="Times New Roman" w:eastAsia="ＭＳ 明朝" w:hAnsi="Times New Roman" w:cs="Times New Roman" w:hint="eastAsia"/>
          <w:color w:val="000000" w:themeColor="text1"/>
          <w:sz w:val="20"/>
          <w:szCs w:val="20"/>
          <w:lang w:val="en-GB" w:eastAsia="ja-JP"/>
        </w:rPr>
        <w:t>,</w:t>
      </w:r>
      <w:r w:rsidR="009E6DC5">
        <w:rPr>
          <w:rFonts w:ascii="Times New Roman" w:eastAsia="ＭＳ 明朝" w:hAnsi="Times New Roman" w:cs="Times New Roman" w:hint="eastAsia"/>
          <w:color w:val="000000" w:themeColor="text1"/>
          <w:sz w:val="20"/>
          <w:szCs w:val="20"/>
          <w:lang w:val="en-GB" w:eastAsia="ja-JP"/>
        </w:rPr>
        <w:t xml:space="preserve"> focusing on </w:t>
      </w:r>
      <w:r w:rsidR="006A37B1">
        <w:rPr>
          <w:rFonts w:ascii="Times New Roman" w:eastAsia="ＭＳ 明朝" w:hAnsi="Times New Roman" w:cs="Times New Roman" w:hint="eastAsia"/>
          <w:color w:val="000000" w:themeColor="text1"/>
          <w:sz w:val="20"/>
          <w:szCs w:val="20"/>
          <w:lang w:val="en-GB" w:eastAsia="ja-JP"/>
        </w:rPr>
        <w:t xml:space="preserve">interference </w:t>
      </w:r>
      <w:r w:rsidR="004531FE">
        <w:rPr>
          <w:rFonts w:ascii="Times New Roman" w:eastAsia="ＭＳ 明朝" w:hAnsi="Times New Roman" w:cs="Times New Roman" w:hint="eastAsia"/>
          <w:color w:val="000000" w:themeColor="text1"/>
          <w:sz w:val="20"/>
          <w:szCs w:val="20"/>
          <w:lang w:val="en-GB" w:eastAsia="ja-JP"/>
        </w:rPr>
        <w:t xml:space="preserve">frequency </w:t>
      </w:r>
      <w:r w:rsidR="00CC7792">
        <w:rPr>
          <w:rFonts w:ascii="Times New Roman" w:eastAsia="ＭＳ 明朝" w:hAnsi="Times New Roman" w:cs="Times New Roman" w:hint="eastAsia"/>
          <w:color w:val="000000" w:themeColor="text1"/>
          <w:sz w:val="20"/>
          <w:szCs w:val="20"/>
          <w:lang w:val="en-GB" w:eastAsia="ja-JP"/>
        </w:rPr>
        <w:t>offset</w:t>
      </w:r>
      <w:r w:rsidR="0017071D">
        <w:rPr>
          <w:rFonts w:ascii="Times New Roman" w:eastAsia="ＭＳ 明朝" w:hAnsi="Times New Roman" w:cs="Times New Roman" w:hint="eastAsia"/>
          <w:color w:val="000000" w:themeColor="text1"/>
          <w:sz w:val="20"/>
          <w:szCs w:val="20"/>
          <w:lang w:val="en-GB" w:eastAsia="ja-JP"/>
        </w:rPr>
        <w:t xml:space="preserve"> for </w:t>
      </w:r>
      <w:r w:rsidR="00CC7792">
        <w:rPr>
          <w:rFonts w:ascii="Times New Roman" w:eastAsia="ＭＳ 明朝" w:hAnsi="Times New Roman" w:cs="Times New Roman" w:hint="eastAsia"/>
          <w:color w:val="000000" w:themeColor="text1"/>
          <w:sz w:val="20"/>
          <w:szCs w:val="20"/>
          <w:lang w:val="en-GB" w:eastAsia="ja-JP"/>
        </w:rPr>
        <w:t>T</w:t>
      </w:r>
      <w:r w:rsidR="000F0E9E">
        <w:rPr>
          <w:rFonts w:ascii="Times New Roman" w:eastAsia="ＭＳ 明朝" w:hAnsi="Times New Roman" w:cs="Times New Roman" w:hint="eastAsia"/>
          <w:color w:val="000000" w:themeColor="text1"/>
          <w:sz w:val="20"/>
          <w:szCs w:val="20"/>
          <w:lang w:val="en-GB" w:eastAsia="ja-JP"/>
        </w:rPr>
        <w:t xml:space="preserve">x intermodulation requirements and </w:t>
      </w:r>
      <w:r w:rsidR="004531FE">
        <w:rPr>
          <w:rFonts w:ascii="Times New Roman" w:eastAsia="ＭＳ 明朝" w:hAnsi="Times New Roman" w:cs="Times New Roman" w:hint="eastAsia"/>
          <w:color w:val="000000" w:themeColor="text1"/>
          <w:sz w:val="20"/>
          <w:szCs w:val="20"/>
          <w:lang w:val="en-GB" w:eastAsia="ja-JP"/>
        </w:rPr>
        <w:t xml:space="preserve">interference </w:t>
      </w:r>
      <w:r w:rsidR="00067954">
        <w:rPr>
          <w:rFonts w:ascii="Times New Roman" w:eastAsia="ＭＳ 明朝" w:hAnsi="Times New Roman" w:cs="Times New Roman" w:hint="eastAsia"/>
          <w:color w:val="000000" w:themeColor="text1"/>
          <w:sz w:val="20"/>
          <w:szCs w:val="20"/>
          <w:lang w:val="en-GB" w:eastAsia="ja-JP"/>
        </w:rPr>
        <w:t xml:space="preserve">frequency step size for </w:t>
      </w:r>
      <w:r w:rsidR="000F0E9E">
        <w:rPr>
          <w:rFonts w:ascii="Times New Roman" w:eastAsia="ＭＳ 明朝" w:hAnsi="Times New Roman" w:cs="Times New Roman" w:hint="eastAsia"/>
          <w:color w:val="000000" w:themeColor="text1"/>
          <w:sz w:val="20"/>
          <w:szCs w:val="20"/>
          <w:lang w:val="en-GB" w:eastAsia="ja-JP"/>
        </w:rPr>
        <w:t>out-of-band blocking requirements</w:t>
      </w:r>
      <w:r w:rsidR="000D6158">
        <w:rPr>
          <w:rFonts w:ascii="Times New Roman" w:eastAsia="ＭＳ 明朝" w:hAnsi="Times New Roman" w:cs="Times New Roman" w:hint="eastAsia"/>
          <w:color w:val="000000" w:themeColor="text1"/>
          <w:sz w:val="20"/>
          <w:szCs w:val="20"/>
          <w:lang w:val="en-GB" w:eastAsia="ja-JP"/>
        </w:rPr>
        <w:t xml:space="preserve">, and provides </w:t>
      </w:r>
      <w:r w:rsidR="009D0DC6">
        <w:rPr>
          <w:rFonts w:ascii="Times New Roman" w:eastAsia="ＭＳ 明朝" w:hAnsi="Times New Roman" w:cs="Times New Roman" w:hint="eastAsia"/>
          <w:color w:val="000000" w:themeColor="text1"/>
          <w:sz w:val="20"/>
          <w:szCs w:val="20"/>
          <w:lang w:val="en-GB" w:eastAsia="ja-JP"/>
        </w:rPr>
        <w:t>proposals</w:t>
      </w:r>
      <w:r w:rsidR="00B1595B">
        <w:rPr>
          <w:rFonts w:ascii="Times New Roman" w:eastAsia="ＭＳ 明朝" w:hAnsi="Times New Roman" w:cs="Times New Roman" w:hint="eastAsia"/>
          <w:color w:val="000000" w:themeColor="text1"/>
          <w:sz w:val="20"/>
          <w:szCs w:val="20"/>
          <w:lang w:val="en-GB" w:eastAsia="ja-JP"/>
        </w:rPr>
        <w:t>.</w:t>
      </w:r>
    </w:p>
    <w:p w14:paraId="01197051" w14:textId="5F3F6B68" w:rsidR="00D24F44" w:rsidRPr="00117438" w:rsidRDefault="008F683E" w:rsidP="008F683E">
      <w:pPr>
        <w:pStyle w:val="10"/>
        <w:overflowPunct w:val="0"/>
        <w:autoSpaceDE w:val="0"/>
        <w:autoSpaceDN w:val="0"/>
        <w:adjustRightInd w:val="0"/>
        <w:ind w:left="0" w:firstLine="0"/>
        <w:textAlignment w:val="baseline"/>
        <w:rPr>
          <w:color w:val="000000" w:themeColor="text1"/>
        </w:rPr>
      </w:pPr>
      <w:r>
        <w:rPr>
          <w:rFonts w:cs="Arial"/>
        </w:rPr>
        <w:t>2</w:t>
      </w:r>
      <w:r w:rsidR="00745E94">
        <w:rPr>
          <w:rFonts w:cs="Arial"/>
        </w:rPr>
        <w:tab/>
      </w:r>
      <w:r w:rsidR="00D24F44" w:rsidRPr="00117438">
        <w:rPr>
          <w:color w:val="000000" w:themeColor="text1"/>
        </w:rPr>
        <w:t xml:space="preserve">Discussion </w:t>
      </w:r>
    </w:p>
    <w:p w14:paraId="5FBEE7D3" w14:textId="77777777" w:rsidR="00C3793D" w:rsidRDefault="00FE498B" w:rsidP="001A7AAE">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In the previous meeting</w:t>
      </w:r>
      <w:r w:rsidR="005338BE">
        <w:rPr>
          <w:rFonts w:ascii="Times New Roman" w:eastAsia="ＭＳ 明朝" w:hAnsi="Times New Roman" w:cs="Times New Roman" w:hint="eastAsia"/>
          <w:color w:val="000000" w:themeColor="text1"/>
          <w:sz w:val="20"/>
          <w:szCs w:val="20"/>
          <w:lang w:val="en-GB" w:eastAsia="ja-JP"/>
        </w:rPr>
        <w:t xml:space="preserve"> RAN4#114bis, </w:t>
      </w:r>
      <w:r w:rsidR="006A284A">
        <w:rPr>
          <w:rFonts w:ascii="Times New Roman" w:eastAsia="ＭＳ 明朝" w:hAnsi="Times New Roman" w:cs="Times New Roman" w:hint="eastAsia"/>
          <w:color w:val="000000" w:themeColor="text1"/>
          <w:sz w:val="20"/>
          <w:szCs w:val="20"/>
          <w:lang w:val="en-GB" w:eastAsia="ja-JP"/>
        </w:rPr>
        <w:t xml:space="preserve">BS OTA test scope reduction was discussed </w:t>
      </w:r>
      <w:r w:rsidR="006A284A">
        <w:rPr>
          <w:rFonts w:ascii="Times New Roman" w:eastAsia="ＭＳ 明朝" w:hAnsi="Times New Roman" w:cs="Times New Roman"/>
          <w:color w:val="000000" w:themeColor="text1"/>
          <w:sz w:val="20"/>
          <w:szCs w:val="20"/>
          <w:lang w:val="en-GB" w:eastAsia="ja-JP"/>
        </w:rPr>
        <w:t>and</w:t>
      </w:r>
      <w:r w:rsidR="006A284A">
        <w:rPr>
          <w:rFonts w:ascii="Times New Roman" w:eastAsia="ＭＳ 明朝" w:hAnsi="Times New Roman" w:cs="Times New Roman" w:hint="eastAsia"/>
          <w:color w:val="000000" w:themeColor="text1"/>
          <w:sz w:val="20"/>
          <w:szCs w:val="20"/>
          <w:lang w:val="en-GB" w:eastAsia="ja-JP"/>
        </w:rPr>
        <w:t xml:space="preserve"> </w:t>
      </w:r>
      <w:r w:rsidR="00BC40BD">
        <w:rPr>
          <w:rFonts w:ascii="Times New Roman" w:eastAsia="ＭＳ 明朝" w:hAnsi="Times New Roman" w:cs="Times New Roman" w:hint="eastAsia"/>
          <w:color w:val="000000" w:themeColor="text1"/>
          <w:sz w:val="20"/>
          <w:szCs w:val="20"/>
          <w:lang w:val="en-GB" w:eastAsia="ja-JP"/>
        </w:rPr>
        <w:t>a WF</w:t>
      </w:r>
      <w:r w:rsidR="002D7AF7">
        <w:rPr>
          <w:rFonts w:ascii="Times New Roman" w:eastAsia="ＭＳ 明朝" w:hAnsi="Times New Roman" w:cs="Times New Roman" w:hint="eastAsia"/>
          <w:color w:val="000000" w:themeColor="text1"/>
          <w:sz w:val="20"/>
          <w:szCs w:val="20"/>
          <w:lang w:val="en-GB" w:eastAsia="ja-JP"/>
        </w:rPr>
        <w:t xml:space="preserve"> </w:t>
      </w:r>
      <w:r w:rsidR="008F096A">
        <w:rPr>
          <w:rFonts w:ascii="Times New Roman" w:eastAsia="ＭＳ 明朝" w:hAnsi="Times New Roman" w:cs="Times New Roman" w:hint="eastAsia"/>
          <w:color w:val="000000" w:themeColor="text1"/>
          <w:sz w:val="20"/>
          <w:szCs w:val="20"/>
          <w:lang w:val="en-GB" w:eastAsia="ja-JP"/>
        </w:rPr>
        <w:t>[1]</w:t>
      </w:r>
      <w:r w:rsidR="00BC40BD">
        <w:rPr>
          <w:rFonts w:ascii="Times New Roman" w:eastAsia="ＭＳ 明朝" w:hAnsi="Times New Roman" w:cs="Times New Roman" w:hint="eastAsia"/>
          <w:color w:val="000000" w:themeColor="text1"/>
          <w:sz w:val="20"/>
          <w:szCs w:val="20"/>
          <w:lang w:val="en-GB" w:eastAsia="ja-JP"/>
        </w:rPr>
        <w:t xml:space="preserve"> was </w:t>
      </w:r>
      <w:r w:rsidR="008F096A">
        <w:rPr>
          <w:rFonts w:ascii="Times New Roman" w:eastAsia="ＭＳ 明朝" w:hAnsi="Times New Roman" w:cs="Times New Roman" w:hint="eastAsia"/>
          <w:color w:val="000000" w:themeColor="text1"/>
          <w:sz w:val="20"/>
          <w:szCs w:val="20"/>
          <w:lang w:val="en-GB" w:eastAsia="ja-JP"/>
        </w:rPr>
        <w:t>agreed.</w:t>
      </w:r>
      <w:r w:rsidR="00C3793D">
        <w:rPr>
          <w:rFonts w:ascii="Times New Roman" w:eastAsia="ＭＳ 明朝" w:hAnsi="Times New Roman" w:cs="Times New Roman" w:hint="eastAsia"/>
          <w:color w:val="000000" w:themeColor="text1"/>
          <w:sz w:val="20"/>
          <w:szCs w:val="20"/>
          <w:lang w:val="en-GB" w:eastAsia="ja-JP"/>
        </w:rPr>
        <w:t xml:space="preserve"> </w:t>
      </w:r>
    </w:p>
    <w:p w14:paraId="00F9FE32" w14:textId="5A42FE89" w:rsidR="008F096A" w:rsidRDefault="00AF39DE" w:rsidP="001A7AAE">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However, i</w:t>
      </w:r>
      <w:r w:rsidR="00F9476E">
        <w:rPr>
          <w:rFonts w:ascii="Times New Roman" w:eastAsia="ＭＳ 明朝" w:hAnsi="Times New Roman" w:cs="Times New Roman" w:hint="eastAsia"/>
          <w:color w:val="000000" w:themeColor="text1"/>
          <w:sz w:val="20"/>
          <w:szCs w:val="20"/>
          <w:lang w:val="en-GB" w:eastAsia="ja-JP"/>
        </w:rPr>
        <w:t>n the WF</w:t>
      </w:r>
      <w:r w:rsidR="00C3793D">
        <w:rPr>
          <w:rFonts w:ascii="Times New Roman" w:eastAsia="ＭＳ 明朝" w:hAnsi="Times New Roman" w:cs="Times New Roman" w:hint="eastAsia"/>
          <w:color w:val="000000" w:themeColor="text1"/>
          <w:sz w:val="20"/>
          <w:szCs w:val="20"/>
          <w:lang w:val="en-GB" w:eastAsia="ja-JP"/>
        </w:rPr>
        <w:t>,</w:t>
      </w:r>
      <w:r w:rsidR="00ED417F">
        <w:rPr>
          <w:rFonts w:ascii="Times New Roman" w:eastAsia="ＭＳ 明朝" w:hAnsi="Times New Roman" w:cs="Times New Roman" w:hint="eastAsia"/>
          <w:color w:val="000000" w:themeColor="text1"/>
          <w:sz w:val="20"/>
          <w:szCs w:val="20"/>
          <w:lang w:val="en-GB" w:eastAsia="ja-JP"/>
        </w:rPr>
        <w:t xml:space="preserve"> </w:t>
      </w:r>
      <w:r w:rsidR="009A57C0">
        <w:rPr>
          <w:rFonts w:ascii="Times New Roman" w:eastAsia="ＭＳ 明朝" w:hAnsi="Times New Roman" w:cs="Times New Roman" w:hint="eastAsia"/>
          <w:color w:val="000000" w:themeColor="text1"/>
          <w:sz w:val="20"/>
          <w:szCs w:val="20"/>
          <w:lang w:val="en-GB" w:eastAsia="ja-JP"/>
        </w:rPr>
        <w:t xml:space="preserve">there are still options </w:t>
      </w:r>
      <w:r w:rsidR="00E51526">
        <w:rPr>
          <w:rFonts w:ascii="Times New Roman" w:eastAsia="ＭＳ 明朝" w:hAnsi="Times New Roman" w:cs="Times New Roman" w:hint="eastAsia"/>
          <w:color w:val="000000" w:themeColor="text1"/>
          <w:sz w:val="20"/>
          <w:szCs w:val="20"/>
          <w:lang w:val="en-GB" w:eastAsia="ja-JP"/>
        </w:rPr>
        <w:t>for</w:t>
      </w:r>
      <w:r w:rsidR="003F5D81">
        <w:rPr>
          <w:rFonts w:ascii="Times New Roman" w:eastAsia="ＭＳ 明朝" w:hAnsi="Times New Roman" w:cs="Times New Roman" w:hint="eastAsia"/>
          <w:color w:val="000000" w:themeColor="text1"/>
          <w:sz w:val="20"/>
          <w:szCs w:val="20"/>
          <w:lang w:val="en-GB" w:eastAsia="ja-JP"/>
        </w:rPr>
        <w:t xml:space="preserve"> interference</w:t>
      </w:r>
      <w:r w:rsidR="00E51526">
        <w:rPr>
          <w:rFonts w:ascii="Times New Roman" w:eastAsia="ＭＳ 明朝" w:hAnsi="Times New Roman" w:cs="Times New Roman" w:hint="eastAsia"/>
          <w:color w:val="000000" w:themeColor="text1"/>
          <w:sz w:val="20"/>
          <w:szCs w:val="20"/>
          <w:lang w:val="en-GB" w:eastAsia="ja-JP"/>
        </w:rPr>
        <w:t xml:space="preserve"> </w:t>
      </w:r>
      <w:r w:rsidR="00F26B4B">
        <w:rPr>
          <w:rFonts w:ascii="Times New Roman" w:eastAsia="ＭＳ 明朝" w:hAnsi="Times New Roman" w:cs="Times New Roman" w:hint="eastAsia"/>
          <w:color w:val="000000" w:themeColor="text1"/>
          <w:sz w:val="20"/>
          <w:szCs w:val="20"/>
          <w:lang w:val="en-GB" w:eastAsia="ja-JP"/>
        </w:rPr>
        <w:t xml:space="preserve">frequency offset </w:t>
      </w:r>
      <w:r w:rsidR="00E638AD">
        <w:rPr>
          <w:rFonts w:ascii="Times New Roman" w:eastAsia="ＭＳ 明朝" w:hAnsi="Times New Roman" w:cs="Times New Roman" w:hint="eastAsia"/>
          <w:color w:val="000000" w:themeColor="text1"/>
          <w:sz w:val="20"/>
          <w:szCs w:val="20"/>
          <w:lang w:val="en-GB" w:eastAsia="ja-JP"/>
        </w:rPr>
        <w:t>for</w:t>
      </w:r>
      <w:r w:rsidR="00FD39CA">
        <w:rPr>
          <w:rFonts w:ascii="Times New Roman" w:eastAsia="ＭＳ 明朝" w:hAnsi="Times New Roman" w:cs="Times New Roman" w:hint="eastAsia"/>
          <w:color w:val="000000" w:themeColor="text1"/>
          <w:sz w:val="20"/>
          <w:szCs w:val="20"/>
          <w:lang w:val="en-GB" w:eastAsia="ja-JP"/>
        </w:rPr>
        <w:t xml:space="preserve"> </w:t>
      </w:r>
      <w:r w:rsidR="006D432B">
        <w:rPr>
          <w:rFonts w:ascii="Times New Roman" w:eastAsia="ＭＳ 明朝" w:hAnsi="Times New Roman" w:cs="Times New Roman" w:hint="eastAsia"/>
          <w:color w:val="000000" w:themeColor="text1"/>
          <w:sz w:val="20"/>
          <w:szCs w:val="20"/>
          <w:lang w:val="en-GB" w:eastAsia="ja-JP"/>
        </w:rPr>
        <w:t>T</w:t>
      </w:r>
      <w:r w:rsidR="00B826AF">
        <w:rPr>
          <w:rFonts w:ascii="Times New Roman" w:eastAsia="ＭＳ 明朝" w:hAnsi="Times New Roman" w:cs="Times New Roman" w:hint="eastAsia"/>
          <w:color w:val="000000" w:themeColor="text1"/>
          <w:sz w:val="20"/>
          <w:szCs w:val="20"/>
          <w:lang w:val="en-GB" w:eastAsia="ja-JP"/>
        </w:rPr>
        <w:t xml:space="preserve">x intermodulation </w:t>
      </w:r>
      <w:r w:rsidR="00BE6BD0">
        <w:rPr>
          <w:rFonts w:ascii="Times New Roman" w:eastAsia="ＭＳ 明朝" w:hAnsi="Times New Roman" w:cs="Times New Roman" w:hint="eastAsia"/>
          <w:color w:val="000000" w:themeColor="text1"/>
          <w:sz w:val="20"/>
          <w:szCs w:val="20"/>
          <w:lang w:val="en-GB" w:eastAsia="ja-JP"/>
        </w:rPr>
        <w:t>conformance testing</w:t>
      </w:r>
      <w:r w:rsidR="00B826AF">
        <w:rPr>
          <w:rFonts w:ascii="Times New Roman" w:eastAsia="ＭＳ 明朝" w:hAnsi="Times New Roman" w:cs="Times New Roman" w:hint="eastAsia"/>
          <w:color w:val="000000" w:themeColor="text1"/>
          <w:sz w:val="20"/>
          <w:szCs w:val="20"/>
          <w:lang w:val="en-GB" w:eastAsia="ja-JP"/>
        </w:rPr>
        <w:t xml:space="preserve"> and </w:t>
      </w:r>
      <w:r w:rsidR="000E722C">
        <w:rPr>
          <w:rFonts w:ascii="Times New Roman" w:eastAsia="ＭＳ 明朝" w:hAnsi="Times New Roman" w:cs="Times New Roman" w:hint="eastAsia"/>
          <w:color w:val="000000" w:themeColor="text1"/>
          <w:sz w:val="20"/>
          <w:szCs w:val="20"/>
          <w:lang w:val="en-GB" w:eastAsia="ja-JP"/>
        </w:rPr>
        <w:t xml:space="preserve">for interference step size </w:t>
      </w:r>
      <w:r w:rsidR="004515FC">
        <w:rPr>
          <w:rFonts w:ascii="Times New Roman" w:eastAsia="ＭＳ 明朝" w:hAnsi="Times New Roman" w:cs="Times New Roman" w:hint="eastAsia"/>
          <w:color w:val="000000" w:themeColor="text1"/>
          <w:sz w:val="20"/>
          <w:szCs w:val="20"/>
          <w:lang w:val="en-GB" w:eastAsia="ja-JP"/>
        </w:rPr>
        <w:t>for out-of-band requirement con</w:t>
      </w:r>
      <w:r w:rsidR="00F94090">
        <w:rPr>
          <w:rFonts w:ascii="Times New Roman" w:eastAsia="ＭＳ 明朝" w:hAnsi="Times New Roman" w:cs="Times New Roman" w:hint="eastAsia"/>
          <w:color w:val="000000" w:themeColor="text1"/>
          <w:sz w:val="20"/>
          <w:szCs w:val="20"/>
          <w:lang w:val="en-GB" w:eastAsia="ja-JP"/>
        </w:rPr>
        <w:t>formance testing.</w:t>
      </w:r>
      <w:r w:rsidR="0058340E">
        <w:rPr>
          <w:rFonts w:ascii="Times New Roman" w:eastAsia="ＭＳ 明朝" w:hAnsi="Times New Roman" w:cs="Times New Roman" w:hint="eastAsia"/>
          <w:color w:val="000000" w:themeColor="text1"/>
          <w:sz w:val="20"/>
          <w:szCs w:val="20"/>
          <w:lang w:val="en-GB" w:eastAsia="ja-JP"/>
        </w:rPr>
        <w:t xml:space="preserve"> We further discuss these issue</w:t>
      </w:r>
      <w:r w:rsidR="008C7A42">
        <w:rPr>
          <w:rFonts w:ascii="Times New Roman" w:eastAsia="ＭＳ 明朝" w:hAnsi="Times New Roman" w:cs="Times New Roman" w:hint="eastAsia"/>
          <w:color w:val="000000" w:themeColor="text1"/>
          <w:sz w:val="20"/>
          <w:szCs w:val="20"/>
          <w:lang w:val="en-GB" w:eastAsia="ja-JP"/>
        </w:rPr>
        <w:t>s.</w:t>
      </w:r>
    </w:p>
    <w:p w14:paraId="03DF1DDA" w14:textId="05CC36C6" w:rsidR="004C3AC5" w:rsidRDefault="004C3AC5" w:rsidP="004C3AC5">
      <w:pPr>
        <w:pStyle w:val="2"/>
        <w:rPr>
          <w:lang w:eastAsia="ja-JP"/>
        </w:rPr>
      </w:pPr>
      <w:r>
        <w:t>2.1</w:t>
      </w:r>
      <w:r w:rsidR="00745E94">
        <w:tab/>
      </w:r>
      <w:r>
        <w:t xml:space="preserve">Interferer </w:t>
      </w:r>
      <w:r w:rsidR="00EE3205">
        <w:rPr>
          <w:rFonts w:hint="eastAsia"/>
          <w:lang w:eastAsia="ja-JP"/>
        </w:rPr>
        <w:t xml:space="preserve">frequency </w:t>
      </w:r>
      <w:r>
        <w:t>offset</w:t>
      </w:r>
      <w:r w:rsidR="00EE3205">
        <w:rPr>
          <w:rFonts w:hint="eastAsia"/>
          <w:lang w:eastAsia="ja-JP"/>
        </w:rPr>
        <w:t xml:space="preserve"> for Tx intermodulation</w:t>
      </w:r>
    </w:p>
    <w:p w14:paraId="020A18FB" w14:textId="7DD0ACA5" w:rsidR="002A4F15" w:rsidRDefault="00ED0FAD" w:rsidP="002A4F15">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Agreement</w:t>
      </w:r>
      <w:r w:rsidR="00C2499B">
        <w:rPr>
          <w:rFonts w:ascii="Times New Roman" w:eastAsia="ＭＳ 明朝" w:hAnsi="Times New Roman" w:cs="Times New Roman" w:hint="eastAsia"/>
          <w:color w:val="000000" w:themeColor="text1"/>
          <w:sz w:val="20"/>
          <w:szCs w:val="20"/>
          <w:lang w:val="en-GB" w:eastAsia="ja-JP"/>
        </w:rPr>
        <w:t>s in the previous meeting</w:t>
      </w:r>
      <w:r w:rsidR="00D7061A">
        <w:rPr>
          <w:rFonts w:ascii="Times New Roman" w:eastAsia="ＭＳ 明朝" w:hAnsi="Times New Roman" w:cs="Times New Roman" w:hint="eastAsia"/>
          <w:color w:val="000000" w:themeColor="text1"/>
          <w:sz w:val="20"/>
          <w:szCs w:val="20"/>
          <w:lang w:val="en-GB" w:eastAsia="ja-JP"/>
        </w:rPr>
        <w:t xml:space="preserve"> [1]</w:t>
      </w:r>
      <w:r w:rsidR="00C2499B">
        <w:rPr>
          <w:rFonts w:ascii="Times New Roman" w:eastAsia="ＭＳ 明朝" w:hAnsi="Times New Roman" w:cs="Times New Roman" w:hint="eastAsia"/>
          <w:color w:val="000000" w:themeColor="text1"/>
          <w:sz w:val="20"/>
          <w:szCs w:val="20"/>
          <w:lang w:val="en-GB" w:eastAsia="ja-JP"/>
        </w:rPr>
        <w:t xml:space="preserve"> are blow</w:t>
      </w:r>
      <w:r w:rsidR="00660EB0">
        <w:rPr>
          <w:rFonts w:ascii="Times New Roman" w:eastAsia="ＭＳ 明朝" w:hAnsi="Times New Roman" w:cs="Times New Roman" w:hint="eastAsia"/>
          <w:color w:val="000000" w:themeColor="text1"/>
          <w:sz w:val="20"/>
          <w:szCs w:val="20"/>
          <w:lang w:val="en-GB" w:eastAsia="ja-JP"/>
        </w:rPr>
        <w:t>.</w:t>
      </w:r>
    </w:p>
    <w:p w14:paraId="4C60EFED" w14:textId="77777777" w:rsidR="00C24472" w:rsidRPr="00C9648E" w:rsidRDefault="00660EB0" w:rsidP="00C9648E">
      <w:pPr>
        <w:pStyle w:val="afd"/>
        <w:numPr>
          <w:ilvl w:val="1"/>
          <w:numId w:val="15"/>
        </w:numPr>
        <w:spacing w:before="120" w:after="0" w:line="259" w:lineRule="auto"/>
        <w:ind w:left="851" w:hanging="357"/>
        <w:contextualSpacing w:val="0"/>
        <w:rPr>
          <w:i/>
          <w:iCs/>
          <w:color w:val="000000" w:themeColor="text1"/>
          <w:lang w:val="en-US" w:eastAsia="zh-CN"/>
        </w:rPr>
      </w:pPr>
      <w:r w:rsidRPr="00C9648E">
        <w:rPr>
          <w:rFonts w:eastAsia="ＭＳ 明朝"/>
          <w:i/>
          <w:iCs/>
          <w:color w:val="000000" w:themeColor="text1"/>
          <w:lang w:eastAsia="ja-JP"/>
        </w:rPr>
        <w:tab/>
      </w:r>
      <w:r w:rsidR="00C24472" w:rsidRPr="00C9648E">
        <w:rPr>
          <w:rFonts w:hint="eastAsia"/>
          <w:i/>
          <w:iCs/>
          <w:color w:val="000000" w:themeColor="text1"/>
          <w:lang w:val="en-US" w:eastAsia="zh-CN"/>
        </w:rPr>
        <w:t>Further discuss how to reduce the test simplification for OBUE limits.</w:t>
      </w:r>
    </w:p>
    <w:p w14:paraId="3DE1459E" w14:textId="77777777" w:rsidR="00C24472" w:rsidRPr="00C9648E" w:rsidRDefault="00C24472" w:rsidP="00205C60">
      <w:pPr>
        <w:pStyle w:val="afd"/>
        <w:numPr>
          <w:ilvl w:val="2"/>
          <w:numId w:val="15"/>
        </w:numPr>
        <w:spacing w:before="60" w:after="0" w:line="259" w:lineRule="auto"/>
        <w:ind w:left="1134" w:hanging="357"/>
        <w:contextualSpacing w:val="0"/>
        <w:rPr>
          <w:i/>
          <w:iCs/>
          <w:color w:val="000000" w:themeColor="text1"/>
          <w:lang w:val="en-US" w:eastAsia="zh-CN"/>
        </w:rPr>
      </w:pPr>
      <w:r w:rsidRPr="00C9648E">
        <w:rPr>
          <w:rFonts w:hint="eastAsia"/>
          <w:i/>
          <w:iCs/>
          <w:color w:val="000000" w:themeColor="text1"/>
          <w:lang w:val="en-US" w:eastAsia="zh-CN"/>
        </w:rPr>
        <w:t xml:space="preserve">Option 1: </w:t>
      </w:r>
      <w:r w:rsidRPr="00C9648E">
        <w:rPr>
          <w:rFonts w:hint="eastAsia"/>
          <w:i/>
          <w:iCs/>
          <w:color w:val="000000" w:themeColor="text1"/>
          <w:szCs w:val="24"/>
          <w:lang w:val="en-US" w:eastAsia="zh-CN"/>
        </w:rPr>
        <w:t>1st frequency offset</w:t>
      </w:r>
    </w:p>
    <w:p w14:paraId="0638952B" w14:textId="77777777" w:rsidR="00C24472" w:rsidRPr="00C9648E" w:rsidRDefault="00C24472" w:rsidP="00205C60">
      <w:pPr>
        <w:pStyle w:val="afd"/>
        <w:numPr>
          <w:ilvl w:val="2"/>
          <w:numId w:val="15"/>
        </w:numPr>
        <w:spacing w:before="60" w:after="0" w:line="259" w:lineRule="auto"/>
        <w:ind w:left="1134" w:hanging="357"/>
        <w:contextualSpacing w:val="0"/>
        <w:rPr>
          <w:i/>
          <w:iCs/>
          <w:color w:val="000000" w:themeColor="text1"/>
          <w:lang w:val="en-US" w:eastAsia="zh-CN"/>
        </w:rPr>
      </w:pPr>
      <w:r w:rsidRPr="00C9648E">
        <w:rPr>
          <w:rFonts w:hint="eastAsia"/>
          <w:i/>
          <w:iCs/>
          <w:color w:val="000000" w:themeColor="text1"/>
          <w:szCs w:val="24"/>
          <w:lang w:val="en-US" w:eastAsia="zh-CN"/>
        </w:rPr>
        <w:t>Option 2: 3rd frequency offset to check OBUE limits</w:t>
      </w:r>
    </w:p>
    <w:p w14:paraId="43BF5322" w14:textId="77777777" w:rsidR="00C24472" w:rsidRPr="00C9648E" w:rsidRDefault="00C24472" w:rsidP="00205C60">
      <w:pPr>
        <w:pStyle w:val="afd"/>
        <w:numPr>
          <w:ilvl w:val="1"/>
          <w:numId w:val="15"/>
        </w:numPr>
        <w:spacing w:before="60" w:after="0" w:line="259" w:lineRule="auto"/>
        <w:ind w:left="851" w:hanging="357"/>
        <w:contextualSpacing w:val="0"/>
        <w:rPr>
          <w:i/>
          <w:iCs/>
          <w:color w:val="000000" w:themeColor="text1"/>
          <w:lang w:val="en-US" w:eastAsia="zh-CN"/>
        </w:rPr>
      </w:pPr>
      <w:r w:rsidRPr="00C9648E">
        <w:rPr>
          <w:rFonts w:hint="eastAsia"/>
          <w:i/>
          <w:iCs/>
          <w:color w:val="000000" w:themeColor="text1"/>
          <w:lang w:val="en-US" w:eastAsia="zh-CN"/>
        </w:rPr>
        <w:t>Further discuss how to reduce the test simplification for spurious limits.</w:t>
      </w:r>
    </w:p>
    <w:p w14:paraId="1DE52841" w14:textId="77777777" w:rsidR="00C24472" w:rsidRPr="00C9648E" w:rsidRDefault="00C24472" w:rsidP="00205C60">
      <w:pPr>
        <w:pStyle w:val="afd"/>
        <w:numPr>
          <w:ilvl w:val="2"/>
          <w:numId w:val="15"/>
        </w:numPr>
        <w:spacing w:before="60" w:after="0" w:line="259" w:lineRule="auto"/>
        <w:ind w:left="1134" w:hanging="357"/>
        <w:contextualSpacing w:val="0"/>
        <w:rPr>
          <w:i/>
          <w:iCs/>
          <w:color w:val="000000" w:themeColor="text1"/>
          <w:szCs w:val="24"/>
          <w:lang w:val="en-US" w:eastAsia="zh-CN"/>
        </w:rPr>
      </w:pPr>
      <w:r w:rsidRPr="00C9648E">
        <w:rPr>
          <w:rFonts w:hint="eastAsia"/>
          <w:i/>
          <w:iCs/>
          <w:color w:val="000000" w:themeColor="text1"/>
          <w:szCs w:val="24"/>
          <w:lang w:val="en-US" w:eastAsia="zh-CN"/>
        </w:rPr>
        <w:t>Option 1: 3rd frequency offset</w:t>
      </w:r>
    </w:p>
    <w:p w14:paraId="7B46047A" w14:textId="77777777" w:rsidR="00C24472" w:rsidRPr="00C9648E" w:rsidRDefault="00C24472" w:rsidP="00205C60">
      <w:pPr>
        <w:pStyle w:val="afd"/>
        <w:numPr>
          <w:ilvl w:val="2"/>
          <w:numId w:val="15"/>
        </w:numPr>
        <w:spacing w:before="60" w:after="0" w:line="259" w:lineRule="auto"/>
        <w:ind w:left="1134" w:hanging="357"/>
        <w:contextualSpacing w:val="0"/>
        <w:rPr>
          <w:i/>
          <w:iCs/>
          <w:color w:val="000000" w:themeColor="text1"/>
          <w:szCs w:val="24"/>
          <w:lang w:val="en-US" w:eastAsia="zh-CN"/>
        </w:rPr>
      </w:pPr>
      <w:r w:rsidRPr="00C9648E">
        <w:rPr>
          <w:rFonts w:hint="eastAsia"/>
          <w:i/>
          <w:iCs/>
          <w:color w:val="000000" w:themeColor="text1"/>
          <w:lang w:val="en-US" w:eastAsia="zh-CN"/>
        </w:rPr>
        <w:t xml:space="preserve">Option 2: </w:t>
      </w:r>
      <w:r w:rsidRPr="00C9648E">
        <w:rPr>
          <w:rFonts w:hint="eastAsia"/>
          <w:i/>
          <w:iCs/>
          <w:color w:val="000000" w:themeColor="text1"/>
          <w:szCs w:val="24"/>
          <w:lang w:val="en-US" w:eastAsia="zh-CN"/>
        </w:rPr>
        <w:t>For bands with operating band &lt; 100 MHz to use 1st interferer offset and for bands with operating band &gt;= 100MHz to use 3rd interferer offset.</w:t>
      </w:r>
    </w:p>
    <w:p w14:paraId="35774AB6" w14:textId="168E1382" w:rsidR="001C24C5" w:rsidRPr="0082169C" w:rsidRDefault="00051235" w:rsidP="002A4F15">
      <w:pPr>
        <w:pStyle w:val="xxmsonormal"/>
        <w:spacing w:before="120"/>
        <w:rPr>
          <w:rFonts w:ascii="Times New Roman" w:eastAsia="ＭＳ 明朝" w:hAnsi="Times New Roman" w:cs="Times New Roman"/>
          <w:color w:val="000000" w:themeColor="text1"/>
          <w:sz w:val="20"/>
          <w:szCs w:val="20"/>
          <w:u w:val="single"/>
          <w:lang w:eastAsia="ja-JP"/>
        </w:rPr>
      </w:pPr>
      <w:r w:rsidRPr="0082169C">
        <w:rPr>
          <w:rFonts w:ascii="Times New Roman" w:eastAsia="ＭＳ 明朝" w:hAnsi="Times New Roman" w:cs="Times New Roman" w:hint="eastAsia"/>
          <w:color w:val="000000" w:themeColor="text1"/>
          <w:sz w:val="20"/>
          <w:szCs w:val="20"/>
          <w:u w:val="single"/>
          <w:lang w:eastAsia="ja-JP"/>
        </w:rPr>
        <w:t>OBUE</w:t>
      </w:r>
    </w:p>
    <w:p w14:paraId="40F0B426" w14:textId="341A9AB9" w:rsidR="0003022D" w:rsidRPr="001E074A" w:rsidRDefault="00AD1FF8" w:rsidP="002A4F15">
      <w:pPr>
        <w:pStyle w:val="xxmsonormal"/>
        <w:spacing w:before="120"/>
        <w:rPr>
          <w:rFonts w:ascii="Times New Roman" w:eastAsia="ＭＳ 明朝" w:hAnsi="Times New Roman" w:cs="Times New Roman"/>
          <w:color w:val="000000" w:themeColor="text1"/>
          <w:sz w:val="20"/>
          <w:szCs w:val="20"/>
          <w:lang w:eastAsia="ja-JP"/>
        </w:rPr>
      </w:pPr>
      <w:r>
        <w:rPr>
          <w:rFonts w:ascii="Times New Roman" w:eastAsia="ＭＳ 明朝" w:hAnsi="Times New Roman" w:cs="Times New Roman" w:hint="eastAsia"/>
          <w:color w:val="000000" w:themeColor="text1"/>
          <w:sz w:val="20"/>
          <w:szCs w:val="20"/>
          <w:lang w:eastAsia="ja-JP"/>
        </w:rPr>
        <w:t xml:space="preserve">Frequency </w:t>
      </w:r>
      <w:r w:rsidR="001D6A65">
        <w:rPr>
          <w:rFonts w:ascii="Times New Roman" w:eastAsia="ＭＳ 明朝" w:hAnsi="Times New Roman" w:cs="Times New Roman" w:hint="eastAsia"/>
          <w:color w:val="000000" w:themeColor="text1"/>
          <w:sz w:val="20"/>
          <w:szCs w:val="20"/>
          <w:lang w:eastAsia="ja-JP"/>
        </w:rPr>
        <w:t xml:space="preserve">offset to check OBUE limits should be decided so that </w:t>
      </w:r>
      <w:r w:rsidR="00B04C76">
        <w:rPr>
          <w:rFonts w:ascii="Times New Roman" w:eastAsia="ＭＳ 明朝" w:hAnsi="Times New Roman" w:cs="Times New Roman" w:hint="eastAsia"/>
          <w:color w:val="000000" w:themeColor="text1"/>
          <w:sz w:val="20"/>
          <w:szCs w:val="20"/>
          <w:lang w:eastAsia="ja-JP"/>
        </w:rPr>
        <w:t>3</w:t>
      </w:r>
      <w:r w:rsidR="00B04C76" w:rsidRPr="00B04C76">
        <w:rPr>
          <w:rFonts w:ascii="Times New Roman" w:eastAsia="ＭＳ 明朝" w:hAnsi="Times New Roman" w:cs="Times New Roman" w:hint="eastAsia"/>
          <w:color w:val="000000" w:themeColor="text1"/>
          <w:sz w:val="20"/>
          <w:szCs w:val="20"/>
          <w:vertAlign w:val="superscript"/>
          <w:lang w:eastAsia="ja-JP"/>
        </w:rPr>
        <w:t>rd</w:t>
      </w:r>
      <w:r w:rsidR="00B04C76">
        <w:rPr>
          <w:rFonts w:ascii="Times New Roman" w:eastAsia="ＭＳ 明朝" w:hAnsi="Times New Roman" w:cs="Times New Roman" w:hint="eastAsia"/>
          <w:color w:val="000000" w:themeColor="text1"/>
          <w:sz w:val="20"/>
          <w:szCs w:val="20"/>
          <w:lang w:eastAsia="ja-JP"/>
        </w:rPr>
        <w:t xml:space="preserve"> order </w:t>
      </w:r>
      <w:r w:rsidR="00DB2DF9">
        <w:rPr>
          <w:rFonts w:ascii="Times New Roman" w:eastAsia="ＭＳ 明朝" w:hAnsi="Times New Roman" w:cs="Times New Roman" w:hint="eastAsia"/>
          <w:color w:val="000000" w:themeColor="text1"/>
          <w:sz w:val="20"/>
          <w:szCs w:val="20"/>
          <w:lang w:eastAsia="ja-JP"/>
        </w:rPr>
        <w:t xml:space="preserve">intermodulation products cover the </w:t>
      </w:r>
      <w:r w:rsidR="00285CBD">
        <w:rPr>
          <w:rFonts w:ascii="Times New Roman" w:eastAsia="ＭＳ 明朝" w:hAnsi="Times New Roman" w:cs="Times New Roman" w:hint="eastAsia"/>
          <w:color w:val="000000" w:themeColor="text1"/>
          <w:sz w:val="20"/>
          <w:szCs w:val="20"/>
          <w:lang w:eastAsia="ja-JP"/>
        </w:rPr>
        <w:t xml:space="preserve">frequency range beyond 10 MHz from the </w:t>
      </w:r>
      <w:r w:rsidR="0005324F">
        <w:rPr>
          <w:rFonts w:ascii="Times New Roman" w:eastAsia="ＭＳ 明朝" w:hAnsi="Times New Roman" w:cs="Times New Roman" w:hint="eastAsia"/>
          <w:color w:val="000000" w:themeColor="text1"/>
          <w:sz w:val="20"/>
          <w:szCs w:val="20"/>
          <w:lang w:eastAsia="ja-JP"/>
        </w:rPr>
        <w:t>wanted signal channel edge where the OBUE limit is most stringent</w:t>
      </w:r>
      <w:r w:rsidR="00AC670B">
        <w:rPr>
          <w:rFonts w:ascii="Times New Roman" w:eastAsia="ＭＳ 明朝" w:hAnsi="Times New Roman" w:cs="Times New Roman" w:hint="eastAsia"/>
          <w:color w:val="000000" w:themeColor="text1"/>
          <w:sz w:val="20"/>
          <w:szCs w:val="20"/>
          <w:lang w:eastAsia="ja-JP"/>
        </w:rPr>
        <w:t xml:space="preserve">. </w:t>
      </w:r>
      <w:r w:rsidR="0048304C">
        <w:rPr>
          <w:rFonts w:ascii="Times New Roman" w:eastAsia="ＭＳ 明朝" w:hAnsi="Times New Roman" w:cs="Times New Roman" w:hint="eastAsia"/>
          <w:color w:val="000000" w:themeColor="text1"/>
          <w:sz w:val="20"/>
          <w:szCs w:val="20"/>
          <w:lang w:eastAsia="ja-JP"/>
        </w:rPr>
        <w:t>Both</w:t>
      </w:r>
      <w:r w:rsidR="00AC670B">
        <w:rPr>
          <w:rFonts w:ascii="Times New Roman" w:eastAsia="ＭＳ 明朝" w:hAnsi="Times New Roman" w:cs="Times New Roman" w:hint="eastAsia"/>
          <w:color w:val="000000" w:themeColor="text1"/>
          <w:sz w:val="20"/>
          <w:szCs w:val="20"/>
          <w:lang w:eastAsia="ja-JP"/>
        </w:rPr>
        <w:t xml:space="preserve"> </w:t>
      </w:r>
      <w:r w:rsidR="009438C1">
        <w:rPr>
          <w:rFonts w:ascii="Times New Roman" w:eastAsia="ＭＳ 明朝" w:hAnsi="Times New Roman" w:cs="Times New Roman" w:hint="eastAsia"/>
          <w:color w:val="000000" w:themeColor="text1"/>
          <w:sz w:val="20"/>
          <w:szCs w:val="20"/>
          <w:lang w:eastAsia="ja-JP"/>
        </w:rPr>
        <w:t xml:space="preserve">frequency offsets </w:t>
      </w:r>
      <w:r w:rsidR="009A6B15">
        <w:rPr>
          <w:rFonts w:ascii="Times New Roman" w:eastAsia="ＭＳ 明朝" w:hAnsi="Times New Roman" w:cs="Times New Roman" w:hint="eastAsia"/>
          <w:color w:val="000000" w:themeColor="text1"/>
          <w:sz w:val="20"/>
          <w:szCs w:val="20"/>
          <w:lang w:eastAsia="ja-JP"/>
        </w:rPr>
        <w:t>in option 1 and 2</w:t>
      </w:r>
      <w:r w:rsidR="0064093A">
        <w:rPr>
          <w:rFonts w:ascii="Times New Roman" w:eastAsia="ＭＳ 明朝" w:hAnsi="Times New Roman" w:cs="Times New Roman" w:hint="eastAsia"/>
          <w:color w:val="000000" w:themeColor="text1"/>
          <w:sz w:val="20"/>
          <w:szCs w:val="20"/>
          <w:lang w:eastAsia="ja-JP"/>
        </w:rPr>
        <w:t xml:space="preserve"> meet this condition.</w:t>
      </w:r>
      <w:r w:rsidR="00515990">
        <w:rPr>
          <w:rFonts w:ascii="Times New Roman" w:eastAsia="ＭＳ 明朝" w:hAnsi="Times New Roman" w:cs="Times New Roman" w:hint="eastAsia"/>
          <w:color w:val="000000" w:themeColor="text1"/>
          <w:sz w:val="20"/>
          <w:szCs w:val="20"/>
          <w:lang w:eastAsia="ja-JP"/>
        </w:rPr>
        <w:t xml:space="preserve"> </w:t>
      </w:r>
      <w:r w:rsidR="00DD775F">
        <w:rPr>
          <w:rFonts w:ascii="Times New Roman" w:eastAsia="ＭＳ 明朝" w:hAnsi="Times New Roman" w:cs="Times New Roman" w:hint="eastAsia"/>
          <w:color w:val="000000" w:themeColor="text1"/>
          <w:sz w:val="20"/>
          <w:szCs w:val="20"/>
          <w:lang w:eastAsia="ja-JP"/>
        </w:rPr>
        <w:t>Considerin</w:t>
      </w:r>
      <w:r w:rsidR="001E34E9">
        <w:rPr>
          <w:rFonts w:ascii="Times New Roman" w:eastAsia="ＭＳ 明朝" w:hAnsi="Times New Roman" w:cs="Times New Roman" w:hint="eastAsia"/>
          <w:color w:val="000000" w:themeColor="text1"/>
          <w:sz w:val="20"/>
          <w:szCs w:val="20"/>
          <w:lang w:eastAsia="ja-JP"/>
        </w:rPr>
        <w:t xml:space="preserve">g the interfering signal position based on </w:t>
      </w:r>
      <w:r w:rsidR="00B338E3">
        <w:rPr>
          <w:rFonts w:ascii="Times New Roman" w:eastAsia="ＭＳ 明朝" w:hAnsi="Times New Roman" w:cs="Times New Roman" w:hint="eastAsia"/>
          <w:color w:val="000000" w:themeColor="text1"/>
          <w:sz w:val="20"/>
          <w:szCs w:val="20"/>
          <w:lang w:eastAsia="ja-JP"/>
        </w:rPr>
        <w:t>3</w:t>
      </w:r>
      <w:r w:rsidR="00B338E3" w:rsidRPr="00B338E3">
        <w:rPr>
          <w:rFonts w:ascii="Times New Roman" w:eastAsia="ＭＳ 明朝" w:hAnsi="Times New Roman" w:cs="Times New Roman" w:hint="eastAsia"/>
          <w:color w:val="000000" w:themeColor="text1"/>
          <w:sz w:val="20"/>
          <w:szCs w:val="20"/>
          <w:vertAlign w:val="superscript"/>
          <w:lang w:eastAsia="ja-JP"/>
        </w:rPr>
        <w:t>rd</w:t>
      </w:r>
      <w:r w:rsidR="00B338E3">
        <w:rPr>
          <w:rFonts w:ascii="Times New Roman" w:eastAsia="ＭＳ 明朝" w:hAnsi="Times New Roman" w:cs="Times New Roman" w:hint="eastAsia"/>
          <w:color w:val="000000" w:themeColor="text1"/>
          <w:sz w:val="20"/>
          <w:szCs w:val="20"/>
          <w:lang w:eastAsia="ja-JP"/>
        </w:rPr>
        <w:t xml:space="preserve"> order frequency offset has higher risk that </w:t>
      </w:r>
      <w:r w:rsidR="00B34D40">
        <w:rPr>
          <w:rFonts w:ascii="Times New Roman" w:eastAsia="ＭＳ 明朝" w:hAnsi="Times New Roman" w:cs="Times New Roman" w:hint="eastAsia"/>
          <w:color w:val="000000" w:themeColor="text1"/>
          <w:sz w:val="20"/>
          <w:szCs w:val="20"/>
          <w:lang w:eastAsia="ja-JP"/>
        </w:rPr>
        <w:t xml:space="preserve">it may be </w:t>
      </w:r>
      <w:r w:rsidR="0044619A">
        <w:rPr>
          <w:rFonts w:ascii="Times New Roman" w:eastAsia="ＭＳ 明朝" w:hAnsi="Times New Roman" w:cs="Times New Roman" w:hint="eastAsia"/>
          <w:color w:val="000000" w:themeColor="text1"/>
          <w:sz w:val="20"/>
          <w:szCs w:val="20"/>
          <w:lang w:eastAsia="ja-JP"/>
        </w:rPr>
        <w:t xml:space="preserve">outside of </w:t>
      </w:r>
      <w:r w:rsidR="00124E81">
        <w:rPr>
          <w:rFonts w:ascii="Times New Roman" w:eastAsia="ＭＳ 明朝" w:hAnsi="Times New Roman" w:cs="Times New Roman" w:hint="eastAsia"/>
          <w:color w:val="000000" w:themeColor="text1"/>
          <w:sz w:val="20"/>
          <w:szCs w:val="20"/>
          <w:lang w:eastAsia="ja-JP"/>
        </w:rPr>
        <w:t xml:space="preserve">the </w:t>
      </w:r>
      <w:r w:rsidR="00BE3107">
        <w:rPr>
          <w:rFonts w:ascii="Times New Roman" w:eastAsia="ＭＳ 明朝" w:hAnsi="Times New Roman" w:cs="Times New Roman" w:hint="eastAsia"/>
          <w:color w:val="000000" w:themeColor="text1"/>
          <w:sz w:val="20"/>
          <w:szCs w:val="20"/>
          <w:lang w:eastAsia="ja-JP"/>
        </w:rPr>
        <w:t>OBUE range</w:t>
      </w:r>
      <w:r w:rsidR="000B7B2E">
        <w:rPr>
          <w:rFonts w:ascii="Times New Roman" w:eastAsia="ＭＳ 明朝" w:hAnsi="Times New Roman" w:cs="Times New Roman" w:hint="eastAsia"/>
          <w:color w:val="000000" w:themeColor="text1"/>
          <w:sz w:val="20"/>
          <w:szCs w:val="20"/>
          <w:lang w:eastAsia="ja-JP"/>
        </w:rPr>
        <w:t xml:space="preserve"> and </w:t>
      </w:r>
      <w:r w:rsidR="001E074A">
        <w:rPr>
          <w:rFonts w:ascii="Times New Roman" w:eastAsia="ＭＳ 明朝" w:hAnsi="Times New Roman" w:cs="Times New Roman"/>
          <w:color w:val="000000" w:themeColor="text1"/>
          <w:sz w:val="20"/>
          <w:szCs w:val="20"/>
          <w:lang w:eastAsia="ja-JP"/>
        </w:rPr>
        <w:t>also</w:t>
      </w:r>
      <w:r w:rsidR="001E074A">
        <w:rPr>
          <w:rFonts w:ascii="Times New Roman" w:eastAsia="ＭＳ 明朝" w:hAnsi="Times New Roman" w:cs="Times New Roman" w:hint="eastAsia"/>
          <w:color w:val="000000" w:themeColor="text1"/>
          <w:sz w:val="20"/>
          <w:szCs w:val="20"/>
          <w:lang w:eastAsia="ja-JP"/>
        </w:rPr>
        <w:t xml:space="preserve"> </w:t>
      </w:r>
      <w:r w:rsidR="001E074A">
        <w:rPr>
          <w:rFonts w:ascii="Times New Roman" w:eastAsia="ＭＳ 明朝" w:hAnsi="Times New Roman" w:cs="Times New Roman"/>
          <w:color w:val="000000" w:themeColor="text1"/>
          <w:sz w:val="20"/>
          <w:szCs w:val="20"/>
          <w:lang w:eastAsia="ja-JP"/>
        </w:rPr>
        <w:t>considering</w:t>
      </w:r>
      <w:r w:rsidR="001E074A">
        <w:rPr>
          <w:rFonts w:ascii="Times New Roman" w:eastAsia="ＭＳ 明朝" w:hAnsi="Times New Roman" w:cs="Times New Roman" w:hint="eastAsia"/>
          <w:color w:val="000000" w:themeColor="text1"/>
          <w:sz w:val="20"/>
          <w:szCs w:val="20"/>
          <w:lang w:eastAsia="ja-JP"/>
        </w:rPr>
        <w:t xml:space="preserve"> the </w:t>
      </w:r>
      <w:r w:rsidR="00D97D92">
        <w:rPr>
          <w:rFonts w:ascii="Times New Roman" w:eastAsia="ＭＳ 明朝" w:hAnsi="Times New Roman" w:cs="Times New Roman"/>
          <w:color w:val="000000" w:themeColor="text1"/>
          <w:sz w:val="20"/>
          <w:szCs w:val="20"/>
          <w:lang w:eastAsia="ja-JP"/>
        </w:rPr>
        <w:t>possibility</w:t>
      </w:r>
      <w:r w:rsidR="00D97D92">
        <w:rPr>
          <w:rFonts w:ascii="Times New Roman" w:eastAsia="ＭＳ 明朝" w:hAnsi="Times New Roman" w:cs="Times New Roman" w:hint="eastAsia"/>
          <w:color w:val="000000" w:themeColor="text1"/>
          <w:sz w:val="20"/>
          <w:szCs w:val="20"/>
          <w:lang w:eastAsia="ja-JP"/>
        </w:rPr>
        <w:t xml:space="preserve"> of the </w:t>
      </w:r>
      <w:r w:rsidR="00A42B85">
        <w:rPr>
          <w:rFonts w:ascii="Times New Roman" w:eastAsia="ＭＳ 明朝" w:hAnsi="Times New Roman" w:cs="Times New Roman" w:hint="eastAsia"/>
          <w:color w:val="000000" w:themeColor="text1"/>
          <w:sz w:val="20"/>
          <w:szCs w:val="20"/>
          <w:lang w:eastAsia="ja-JP"/>
        </w:rPr>
        <w:t>simultaneous</w:t>
      </w:r>
      <w:r w:rsidR="00E960F6">
        <w:rPr>
          <w:rFonts w:ascii="Times New Roman" w:eastAsia="ＭＳ 明朝" w:hAnsi="Times New Roman" w:cs="Times New Roman" w:hint="eastAsia"/>
          <w:color w:val="000000" w:themeColor="text1"/>
          <w:sz w:val="20"/>
          <w:szCs w:val="20"/>
          <w:lang w:eastAsia="ja-JP"/>
        </w:rPr>
        <w:t xml:space="preserve"> testing </w:t>
      </w:r>
      <w:r w:rsidR="008861FE">
        <w:rPr>
          <w:rFonts w:ascii="Times New Roman" w:eastAsia="ＭＳ 明朝" w:hAnsi="Times New Roman" w:cs="Times New Roman" w:hint="eastAsia"/>
          <w:color w:val="000000" w:themeColor="text1"/>
          <w:sz w:val="20"/>
          <w:szCs w:val="20"/>
          <w:lang w:eastAsia="ja-JP"/>
        </w:rPr>
        <w:t xml:space="preserve">together </w:t>
      </w:r>
      <w:r w:rsidR="00E960F6">
        <w:rPr>
          <w:rFonts w:ascii="Times New Roman" w:eastAsia="ＭＳ 明朝" w:hAnsi="Times New Roman" w:cs="Times New Roman" w:hint="eastAsia"/>
          <w:color w:val="000000" w:themeColor="text1"/>
          <w:sz w:val="20"/>
          <w:szCs w:val="20"/>
          <w:lang w:eastAsia="ja-JP"/>
        </w:rPr>
        <w:t xml:space="preserve">with </w:t>
      </w:r>
      <w:r w:rsidR="008861FE">
        <w:rPr>
          <w:rFonts w:ascii="Times New Roman" w:eastAsia="ＭＳ 明朝" w:hAnsi="Times New Roman" w:cs="Times New Roman" w:hint="eastAsia"/>
          <w:color w:val="000000" w:themeColor="text1"/>
          <w:sz w:val="20"/>
          <w:szCs w:val="20"/>
          <w:lang w:eastAsia="ja-JP"/>
        </w:rPr>
        <w:t xml:space="preserve">checking ACLR limits, </w:t>
      </w:r>
      <w:r w:rsidR="00813825">
        <w:rPr>
          <w:rFonts w:ascii="Times New Roman" w:eastAsia="ＭＳ 明朝" w:hAnsi="Times New Roman" w:cs="Times New Roman" w:hint="eastAsia"/>
          <w:color w:val="000000" w:themeColor="text1"/>
          <w:sz w:val="20"/>
          <w:szCs w:val="20"/>
          <w:lang w:eastAsia="ja-JP"/>
        </w:rPr>
        <w:t xml:space="preserve">option 1 looks </w:t>
      </w:r>
      <w:r w:rsidR="00E34324">
        <w:rPr>
          <w:rFonts w:ascii="Times New Roman" w:eastAsia="ＭＳ 明朝" w:hAnsi="Times New Roman" w:cs="Times New Roman" w:hint="eastAsia"/>
          <w:color w:val="000000" w:themeColor="text1"/>
          <w:sz w:val="20"/>
          <w:szCs w:val="20"/>
          <w:lang w:eastAsia="ja-JP"/>
        </w:rPr>
        <w:t xml:space="preserve">more suitable to check OBUE limits. </w:t>
      </w:r>
      <w:r w:rsidR="00754583">
        <w:rPr>
          <w:rFonts w:ascii="Times New Roman" w:eastAsia="ＭＳ 明朝" w:hAnsi="Times New Roman" w:cs="Times New Roman" w:hint="eastAsia"/>
          <w:color w:val="000000" w:themeColor="text1"/>
          <w:sz w:val="20"/>
          <w:szCs w:val="20"/>
          <w:lang w:eastAsia="ja-JP"/>
        </w:rPr>
        <w:t>W</w:t>
      </w:r>
      <w:r w:rsidR="008861FE">
        <w:rPr>
          <w:rFonts w:ascii="Times New Roman" w:eastAsia="ＭＳ 明朝" w:hAnsi="Times New Roman" w:cs="Times New Roman" w:hint="eastAsia"/>
          <w:color w:val="000000" w:themeColor="text1"/>
          <w:sz w:val="20"/>
          <w:szCs w:val="20"/>
          <w:lang w:eastAsia="ja-JP"/>
        </w:rPr>
        <w:t xml:space="preserve">e </w:t>
      </w:r>
      <w:r w:rsidR="00AB5E40">
        <w:rPr>
          <w:rFonts w:ascii="Times New Roman" w:eastAsia="ＭＳ 明朝" w:hAnsi="Times New Roman" w:cs="Times New Roman" w:hint="eastAsia"/>
          <w:color w:val="000000" w:themeColor="text1"/>
          <w:sz w:val="20"/>
          <w:szCs w:val="20"/>
          <w:lang w:eastAsia="ja-JP"/>
        </w:rPr>
        <w:t xml:space="preserve">support </w:t>
      </w:r>
      <w:r w:rsidR="0037203F">
        <w:rPr>
          <w:rFonts w:ascii="Times New Roman" w:eastAsia="ＭＳ 明朝" w:hAnsi="Times New Roman" w:cs="Times New Roman" w:hint="eastAsia"/>
          <w:color w:val="000000" w:themeColor="text1"/>
          <w:sz w:val="20"/>
          <w:szCs w:val="20"/>
          <w:lang w:eastAsia="ja-JP"/>
        </w:rPr>
        <w:t>option 1,</w:t>
      </w:r>
      <w:r w:rsidR="00171034">
        <w:rPr>
          <w:rFonts w:ascii="Times New Roman" w:eastAsia="ＭＳ 明朝" w:hAnsi="Times New Roman" w:cs="Times New Roman" w:hint="eastAsia"/>
          <w:color w:val="000000" w:themeColor="text1"/>
          <w:sz w:val="20"/>
          <w:szCs w:val="20"/>
          <w:lang w:eastAsia="ja-JP"/>
        </w:rPr>
        <w:t xml:space="preserve"> that is, </w:t>
      </w:r>
      <w:r w:rsidR="00AB0491">
        <w:rPr>
          <w:rFonts w:ascii="Times New Roman" w:eastAsia="ＭＳ 明朝" w:hAnsi="Times New Roman" w:cs="Times New Roman" w:hint="eastAsia"/>
          <w:color w:val="000000" w:themeColor="text1"/>
          <w:sz w:val="20"/>
          <w:szCs w:val="20"/>
          <w:lang w:eastAsia="ja-JP"/>
        </w:rPr>
        <w:t xml:space="preserve">to adopt </w:t>
      </w:r>
      <w:r w:rsidR="008861FE" w:rsidRPr="008861FE">
        <w:rPr>
          <w:rFonts w:ascii="Times New Roman" w:eastAsia="ＭＳ 明朝" w:hAnsi="Times New Roman" w:cs="Times New Roman"/>
          <w:color w:val="000000" w:themeColor="text1"/>
          <w:sz w:val="20"/>
          <w:szCs w:val="20"/>
          <w:lang w:eastAsia="ja-JP"/>
        </w:rPr>
        <w:t>1st order frequency offset to check OBUE limits.</w:t>
      </w:r>
    </w:p>
    <w:p w14:paraId="416A243E" w14:textId="005C806E" w:rsidR="005616EA" w:rsidRDefault="005616EA" w:rsidP="005616EA">
      <w:pPr>
        <w:pStyle w:val="xxmsonormal"/>
        <w:spacing w:before="240"/>
        <w:rPr>
          <w:rFonts w:ascii="Times New Roman" w:hAnsi="Times New Roman" w:cs="Times New Roman"/>
          <w:b/>
          <w:color w:val="000000" w:themeColor="text1"/>
          <w:sz w:val="20"/>
          <w:szCs w:val="20"/>
        </w:rPr>
      </w:pPr>
      <w:r w:rsidRPr="00204415">
        <w:rPr>
          <w:rFonts w:ascii="Times New Roman" w:hAnsi="Times New Roman" w:cs="Times New Roman"/>
          <w:b/>
          <w:color w:val="000000" w:themeColor="text1"/>
          <w:sz w:val="20"/>
          <w:szCs w:val="20"/>
        </w:rPr>
        <w:t xml:space="preserve">Proposal </w:t>
      </w:r>
      <w:r>
        <w:rPr>
          <w:rFonts w:ascii="Times New Roman" w:hAnsi="Times New Roman" w:cs="Times New Roman" w:hint="eastAsia"/>
          <w:b/>
          <w:color w:val="000000" w:themeColor="text1"/>
          <w:sz w:val="20"/>
          <w:szCs w:val="20"/>
          <w:lang w:eastAsia="ja-JP"/>
        </w:rPr>
        <w:t>1</w:t>
      </w:r>
      <w:r w:rsidRPr="00204415">
        <w:rPr>
          <w:rFonts w:ascii="Times New Roman" w:hAnsi="Times New Roman" w:cs="Times New Roman"/>
          <w:b/>
          <w:color w:val="000000" w:themeColor="text1"/>
          <w:sz w:val="20"/>
          <w:szCs w:val="20"/>
        </w:rPr>
        <w:t>:</w:t>
      </w:r>
    </w:p>
    <w:p w14:paraId="3E8B7C96" w14:textId="39889A09" w:rsidR="00662A9A" w:rsidRDefault="00A427A9" w:rsidP="005A3F7D">
      <w:pPr>
        <w:pStyle w:val="xxmsonormal"/>
        <w:spacing w:before="6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 xml:space="preserve">To </w:t>
      </w:r>
      <w:r w:rsidR="007575D1">
        <w:rPr>
          <w:rFonts w:ascii="Times New Roman" w:hAnsi="Times New Roman" w:cs="Times New Roman" w:hint="eastAsia"/>
          <w:b/>
          <w:color w:val="000000" w:themeColor="text1"/>
          <w:sz w:val="20"/>
          <w:szCs w:val="20"/>
          <w:lang w:eastAsia="ja-JP"/>
        </w:rPr>
        <w:t>a</w:t>
      </w:r>
      <w:r w:rsidR="005616EA">
        <w:rPr>
          <w:rFonts w:ascii="Times New Roman" w:hAnsi="Times New Roman" w:cs="Times New Roman" w:hint="eastAsia"/>
          <w:b/>
          <w:color w:val="000000" w:themeColor="text1"/>
          <w:sz w:val="20"/>
          <w:szCs w:val="20"/>
          <w:lang w:eastAsia="ja-JP"/>
        </w:rPr>
        <w:t xml:space="preserve">dopt </w:t>
      </w:r>
      <w:r w:rsidR="00706AC9">
        <w:rPr>
          <w:rFonts w:ascii="Times New Roman" w:hAnsi="Times New Roman" w:cs="Times New Roman" w:hint="eastAsia"/>
          <w:b/>
          <w:color w:val="000000" w:themeColor="text1"/>
          <w:sz w:val="20"/>
          <w:szCs w:val="20"/>
          <w:lang w:eastAsia="ja-JP"/>
        </w:rPr>
        <w:t>1</w:t>
      </w:r>
      <w:r w:rsidR="00706AC9" w:rsidRPr="00706AC9">
        <w:rPr>
          <w:rFonts w:ascii="Times New Roman" w:hAnsi="Times New Roman" w:cs="Times New Roman" w:hint="eastAsia"/>
          <w:b/>
          <w:color w:val="000000" w:themeColor="text1"/>
          <w:sz w:val="20"/>
          <w:szCs w:val="20"/>
          <w:vertAlign w:val="superscript"/>
          <w:lang w:eastAsia="ja-JP"/>
        </w:rPr>
        <w:t>st</w:t>
      </w:r>
      <w:r w:rsidR="005616EA">
        <w:rPr>
          <w:rFonts w:ascii="Times New Roman" w:hAnsi="Times New Roman" w:cs="Times New Roman" w:hint="eastAsia"/>
          <w:b/>
          <w:color w:val="000000" w:themeColor="text1"/>
          <w:sz w:val="20"/>
          <w:szCs w:val="20"/>
          <w:lang w:eastAsia="ja-JP"/>
        </w:rPr>
        <w:t xml:space="preserve"> order frequency offset to check </w:t>
      </w:r>
      <w:r w:rsidR="00706AC9">
        <w:rPr>
          <w:rFonts w:ascii="Times New Roman" w:hAnsi="Times New Roman" w:cs="Times New Roman" w:hint="eastAsia"/>
          <w:b/>
          <w:color w:val="000000" w:themeColor="text1"/>
          <w:sz w:val="20"/>
          <w:szCs w:val="20"/>
          <w:lang w:eastAsia="ja-JP"/>
        </w:rPr>
        <w:t>OBUE</w:t>
      </w:r>
      <w:r w:rsidR="005616EA">
        <w:rPr>
          <w:rFonts w:ascii="Times New Roman" w:hAnsi="Times New Roman" w:cs="Times New Roman" w:hint="eastAsia"/>
          <w:b/>
          <w:color w:val="000000" w:themeColor="text1"/>
          <w:sz w:val="20"/>
          <w:szCs w:val="20"/>
          <w:lang w:eastAsia="ja-JP"/>
        </w:rPr>
        <w:t xml:space="preserve"> limits.</w:t>
      </w:r>
    </w:p>
    <w:p w14:paraId="7055B61A" w14:textId="77777777" w:rsidR="0082169C" w:rsidRPr="0082169C" w:rsidRDefault="0082169C" w:rsidP="002A4F15">
      <w:pPr>
        <w:pStyle w:val="xxmsonormal"/>
        <w:spacing w:before="120"/>
        <w:rPr>
          <w:rFonts w:ascii="Times New Roman" w:eastAsia="ＭＳ 明朝" w:hAnsi="Times New Roman" w:cs="Times New Roman"/>
          <w:color w:val="000000" w:themeColor="text1"/>
          <w:sz w:val="20"/>
          <w:szCs w:val="20"/>
          <w:u w:val="single"/>
          <w:lang w:eastAsia="ja-JP"/>
        </w:rPr>
      </w:pPr>
      <w:r w:rsidRPr="0082169C">
        <w:rPr>
          <w:rFonts w:ascii="Times New Roman" w:eastAsia="ＭＳ 明朝" w:hAnsi="Times New Roman" w:cs="Times New Roman" w:hint="eastAsia"/>
          <w:color w:val="000000" w:themeColor="text1"/>
          <w:sz w:val="20"/>
          <w:szCs w:val="20"/>
          <w:u w:val="single"/>
          <w:lang w:eastAsia="ja-JP"/>
        </w:rPr>
        <w:lastRenderedPageBreak/>
        <w:t>S</w:t>
      </w:r>
      <w:r w:rsidR="00D97FED" w:rsidRPr="0082169C">
        <w:rPr>
          <w:rFonts w:ascii="Times New Roman" w:eastAsia="ＭＳ 明朝" w:hAnsi="Times New Roman" w:cs="Times New Roman" w:hint="eastAsia"/>
          <w:color w:val="000000" w:themeColor="text1"/>
          <w:sz w:val="20"/>
          <w:szCs w:val="20"/>
          <w:u w:val="single"/>
          <w:lang w:eastAsia="ja-JP"/>
        </w:rPr>
        <w:t>purious emissions</w:t>
      </w:r>
    </w:p>
    <w:p w14:paraId="4394FC4D" w14:textId="74054983" w:rsidR="009D5685" w:rsidRPr="00423377" w:rsidRDefault="0082169C" w:rsidP="002A4F15">
      <w:pPr>
        <w:pStyle w:val="xxmsonormal"/>
        <w:spacing w:before="120"/>
        <w:rPr>
          <w:rFonts w:ascii="Times New Roman" w:eastAsia="ＭＳ 明朝" w:hAnsi="Times New Roman" w:cs="Times New Roman"/>
          <w:color w:val="000000" w:themeColor="text1"/>
          <w:sz w:val="20"/>
          <w:szCs w:val="20"/>
          <w:lang w:eastAsia="ja-JP"/>
        </w:rPr>
      </w:pPr>
      <w:r>
        <w:rPr>
          <w:rFonts w:ascii="Times New Roman" w:eastAsia="ＭＳ 明朝" w:hAnsi="Times New Roman" w:cs="Times New Roman" w:hint="eastAsia"/>
          <w:color w:val="000000" w:themeColor="text1"/>
          <w:sz w:val="20"/>
          <w:szCs w:val="20"/>
          <w:lang w:eastAsia="ja-JP"/>
        </w:rPr>
        <w:t>F</w:t>
      </w:r>
      <w:r w:rsidR="00D97FED">
        <w:rPr>
          <w:rFonts w:ascii="Times New Roman" w:eastAsia="ＭＳ 明朝" w:hAnsi="Times New Roman" w:cs="Times New Roman" w:hint="eastAsia"/>
          <w:color w:val="000000" w:themeColor="text1"/>
          <w:sz w:val="20"/>
          <w:szCs w:val="20"/>
          <w:lang w:eastAsia="ja-JP"/>
        </w:rPr>
        <w:t xml:space="preserve">or spurious emissions requirements are applied to </w:t>
      </w:r>
      <w:r w:rsidR="00D200B9">
        <w:rPr>
          <w:rFonts w:ascii="Times New Roman" w:eastAsia="ＭＳ 明朝" w:hAnsi="Times New Roman" w:cs="Times New Roman" w:hint="eastAsia"/>
          <w:color w:val="000000" w:themeColor="text1"/>
          <w:sz w:val="20"/>
          <w:szCs w:val="20"/>
          <w:lang w:eastAsia="ja-JP"/>
        </w:rPr>
        <w:t xml:space="preserve">frequency </w:t>
      </w:r>
      <w:r w:rsidR="00655357">
        <w:rPr>
          <w:rFonts w:ascii="Times New Roman" w:eastAsia="ＭＳ 明朝" w:hAnsi="Times New Roman" w:cs="Times New Roman" w:hint="eastAsia"/>
          <w:color w:val="000000" w:themeColor="text1"/>
          <w:sz w:val="20"/>
          <w:szCs w:val="20"/>
          <w:lang w:eastAsia="ja-JP"/>
        </w:rPr>
        <w:t xml:space="preserve">range </w:t>
      </w:r>
      <w:r w:rsidR="00D200B9">
        <w:rPr>
          <w:rFonts w:ascii="Times New Roman" w:eastAsia="ＭＳ 明朝" w:hAnsi="Times New Roman" w:cs="Times New Roman" w:hint="eastAsia"/>
          <w:color w:val="000000" w:themeColor="text1"/>
          <w:sz w:val="20"/>
          <w:szCs w:val="20"/>
          <w:lang w:eastAsia="ja-JP"/>
        </w:rPr>
        <w:t xml:space="preserve">beyond </w:t>
      </w:r>
      <w:r w:rsidR="009456D7" w:rsidRPr="0026066B">
        <w:rPr>
          <w:rFonts w:ascii="Arial" w:hAnsi="Arial" w:cs="Arial"/>
          <w:sz w:val="20"/>
          <w:szCs w:val="20"/>
        </w:rPr>
        <w:t>Δ</w:t>
      </w:r>
      <w:r w:rsidR="009456D7" w:rsidRPr="0026066B">
        <w:rPr>
          <w:rFonts w:ascii="Times New Roman" w:hAnsi="Times New Roman" w:cs="Times New Roman"/>
          <w:sz w:val="20"/>
          <w:szCs w:val="20"/>
        </w:rPr>
        <w:t>f</w:t>
      </w:r>
      <w:r w:rsidR="009456D7" w:rsidRPr="0026066B">
        <w:rPr>
          <w:rFonts w:ascii="Times New Roman" w:hAnsi="Times New Roman" w:cs="Times New Roman"/>
          <w:sz w:val="20"/>
          <w:szCs w:val="20"/>
          <w:vertAlign w:val="subscript"/>
        </w:rPr>
        <w:t>OBUE</w:t>
      </w:r>
      <w:r w:rsidR="009456D7">
        <w:rPr>
          <w:rFonts w:ascii="Times New Roman" w:eastAsia="ＭＳ 明朝" w:hAnsi="Times New Roman" w:cs="Times New Roman" w:hint="eastAsia"/>
          <w:color w:val="000000" w:themeColor="text1"/>
          <w:sz w:val="20"/>
          <w:szCs w:val="20"/>
          <w:lang w:eastAsia="ja-JP"/>
        </w:rPr>
        <w:t xml:space="preserve"> </w:t>
      </w:r>
      <w:r w:rsidR="00684AFD">
        <w:rPr>
          <w:rFonts w:ascii="Times New Roman" w:eastAsia="ＭＳ 明朝" w:hAnsi="Times New Roman" w:cs="Times New Roman" w:hint="eastAsia"/>
          <w:color w:val="000000" w:themeColor="text1"/>
          <w:sz w:val="20"/>
          <w:szCs w:val="20"/>
          <w:lang w:eastAsia="ja-JP"/>
        </w:rPr>
        <w:t xml:space="preserve">of the </w:t>
      </w:r>
      <w:r w:rsidR="00101C29">
        <w:rPr>
          <w:rFonts w:ascii="Times New Roman" w:eastAsia="ＭＳ 明朝" w:hAnsi="Times New Roman" w:cs="Times New Roman" w:hint="eastAsia"/>
          <w:color w:val="000000" w:themeColor="text1"/>
          <w:sz w:val="20"/>
          <w:szCs w:val="20"/>
          <w:lang w:eastAsia="ja-JP"/>
        </w:rPr>
        <w:t>operating band</w:t>
      </w:r>
      <w:r w:rsidR="00E85272">
        <w:rPr>
          <w:rFonts w:ascii="Times New Roman" w:eastAsia="ＭＳ 明朝" w:hAnsi="Times New Roman" w:cs="Times New Roman" w:hint="eastAsia"/>
          <w:color w:val="000000" w:themeColor="text1"/>
          <w:sz w:val="20"/>
          <w:szCs w:val="20"/>
          <w:lang w:eastAsia="ja-JP"/>
        </w:rPr>
        <w:t xml:space="preserve"> edge</w:t>
      </w:r>
      <w:r w:rsidR="00101C29">
        <w:rPr>
          <w:rFonts w:ascii="Times New Roman" w:eastAsia="ＭＳ 明朝" w:hAnsi="Times New Roman" w:cs="Times New Roman" w:hint="eastAsia"/>
          <w:color w:val="000000" w:themeColor="text1"/>
          <w:sz w:val="20"/>
          <w:szCs w:val="20"/>
          <w:lang w:eastAsia="ja-JP"/>
        </w:rPr>
        <w:t xml:space="preserve">, </w:t>
      </w:r>
      <w:r w:rsidR="00E821F8">
        <w:rPr>
          <w:rFonts w:ascii="Times New Roman" w:eastAsia="ＭＳ 明朝" w:hAnsi="Times New Roman" w:cs="Times New Roman" w:hint="eastAsia"/>
          <w:color w:val="000000" w:themeColor="text1"/>
          <w:sz w:val="20"/>
          <w:szCs w:val="20"/>
          <w:lang w:eastAsia="ja-JP"/>
        </w:rPr>
        <w:t>interfere</w:t>
      </w:r>
      <w:r w:rsidR="006F7B30">
        <w:rPr>
          <w:rFonts w:ascii="Times New Roman" w:eastAsia="ＭＳ 明朝" w:hAnsi="Times New Roman" w:cs="Times New Roman" w:hint="eastAsia"/>
          <w:color w:val="000000" w:themeColor="text1"/>
          <w:sz w:val="20"/>
          <w:szCs w:val="20"/>
          <w:lang w:eastAsia="ja-JP"/>
        </w:rPr>
        <w:t xml:space="preserve">r frequency offset should be chosen to make the </w:t>
      </w:r>
      <w:r w:rsidR="00BB65B6">
        <w:rPr>
          <w:rFonts w:ascii="Times New Roman" w:eastAsia="ＭＳ 明朝" w:hAnsi="Times New Roman" w:cs="Times New Roman" w:hint="eastAsia"/>
          <w:color w:val="000000" w:themeColor="text1"/>
          <w:sz w:val="20"/>
          <w:szCs w:val="20"/>
          <w:lang w:eastAsia="ja-JP"/>
        </w:rPr>
        <w:t xml:space="preserve">significant </w:t>
      </w:r>
      <w:r w:rsidR="004831BE">
        <w:rPr>
          <w:rFonts w:ascii="Times New Roman" w:eastAsia="ＭＳ 明朝" w:hAnsi="Times New Roman" w:cs="Times New Roman" w:hint="eastAsia"/>
          <w:color w:val="000000" w:themeColor="text1"/>
          <w:sz w:val="20"/>
          <w:szCs w:val="20"/>
          <w:lang w:eastAsia="ja-JP"/>
        </w:rPr>
        <w:t>inter</w:t>
      </w:r>
      <w:r w:rsidR="00C44A16">
        <w:rPr>
          <w:rFonts w:ascii="Times New Roman" w:eastAsia="ＭＳ 明朝" w:hAnsi="Times New Roman" w:cs="Times New Roman" w:hint="eastAsia"/>
          <w:color w:val="000000" w:themeColor="text1"/>
          <w:sz w:val="20"/>
          <w:szCs w:val="20"/>
          <w:lang w:eastAsia="ja-JP"/>
        </w:rPr>
        <w:t>modulation</w:t>
      </w:r>
      <w:r w:rsidR="004831BE">
        <w:rPr>
          <w:rFonts w:ascii="Times New Roman" w:eastAsia="ＭＳ 明朝" w:hAnsi="Times New Roman" w:cs="Times New Roman" w:hint="eastAsia"/>
          <w:color w:val="000000" w:themeColor="text1"/>
          <w:sz w:val="20"/>
          <w:szCs w:val="20"/>
          <w:lang w:eastAsia="ja-JP"/>
        </w:rPr>
        <w:t xml:space="preserve"> products</w:t>
      </w:r>
      <w:r w:rsidR="00C13E81">
        <w:rPr>
          <w:rFonts w:ascii="Times New Roman" w:eastAsia="ＭＳ 明朝" w:hAnsi="Times New Roman" w:cs="Times New Roman" w:hint="eastAsia"/>
          <w:color w:val="000000" w:themeColor="text1"/>
          <w:sz w:val="20"/>
          <w:szCs w:val="20"/>
          <w:lang w:eastAsia="ja-JP"/>
        </w:rPr>
        <w:t xml:space="preserve"> </w:t>
      </w:r>
      <w:r w:rsidR="00410543">
        <w:rPr>
          <w:rFonts w:ascii="Times New Roman" w:eastAsia="ＭＳ 明朝" w:hAnsi="Times New Roman" w:cs="Times New Roman" w:hint="eastAsia"/>
          <w:color w:val="000000" w:themeColor="text1"/>
          <w:sz w:val="20"/>
          <w:szCs w:val="20"/>
          <w:lang w:eastAsia="ja-JP"/>
        </w:rPr>
        <w:t xml:space="preserve">fall in this region. </w:t>
      </w:r>
      <w:r w:rsidR="00733F6A">
        <w:rPr>
          <w:rFonts w:ascii="Times New Roman" w:eastAsia="ＭＳ 明朝" w:hAnsi="Times New Roman" w:cs="Times New Roman" w:hint="eastAsia"/>
          <w:color w:val="000000" w:themeColor="text1"/>
          <w:sz w:val="20"/>
          <w:szCs w:val="20"/>
          <w:lang w:eastAsia="ja-JP"/>
        </w:rPr>
        <w:t xml:space="preserve">It is clear </w:t>
      </w:r>
      <w:r w:rsidR="00E56F95">
        <w:rPr>
          <w:rFonts w:ascii="Times New Roman" w:eastAsia="ＭＳ 明朝" w:hAnsi="Times New Roman" w:cs="Times New Roman" w:hint="eastAsia"/>
          <w:color w:val="000000" w:themeColor="text1"/>
          <w:sz w:val="20"/>
          <w:szCs w:val="20"/>
          <w:lang w:eastAsia="ja-JP"/>
        </w:rPr>
        <w:t>3</w:t>
      </w:r>
      <w:r w:rsidR="00E56F95" w:rsidRPr="00E56F95">
        <w:rPr>
          <w:rFonts w:ascii="Times New Roman" w:eastAsia="ＭＳ 明朝" w:hAnsi="Times New Roman" w:cs="Times New Roman" w:hint="eastAsia"/>
          <w:color w:val="000000" w:themeColor="text1"/>
          <w:sz w:val="20"/>
          <w:szCs w:val="20"/>
          <w:vertAlign w:val="superscript"/>
          <w:lang w:eastAsia="ja-JP"/>
        </w:rPr>
        <w:t>rd</w:t>
      </w:r>
      <w:r w:rsidR="00E56F95">
        <w:rPr>
          <w:rFonts w:ascii="Times New Roman" w:eastAsia="ＭＳ 明朝" w:hAnsi="Times New Roman" w:cs="Times New Roman" w:hint="eastAsia"/>
          <w:color w:val="000000" w:themeColor="text1"/>
          <w:sz w:val="20"/>
          <w:szCs w:val="20"/>
          <w:lang w:eastAsia="ja-JP"/>
        </w:rPr>
        <w:t xml:space="preserve"> </w:t>
      </w:r>
      <w:r w:rsidR="00E56F95">
        <w:rPr>
          <w:rFonts w:ascii="Times New Roman" w:eastAsia="ＭＳ 明朝" w:hAnsi="Times New Roman" w:cs="Times New Roman"/>
          <w:color w:val="000000" w:themeColor="text1"/>
          <w:sz w:val="20"/>
          <w:szCs w:val="20"/>
          <w:lang w:eastAsia="ja-JP"/>
        </w:rPr>
        <w:t>order</w:t>
      </w:r>
      <w:r w:rsidR="00E56F95">
        <w:rPr>
          <w:rFonts w:ascii="Times New Roman" w:eastAsia="ＭＳ 明朝" w:hAnsi="Times New Roman" w:cs="Times New Roman" w:hint="eastAsia"/>
          <w:color w:val="000000" w:themeColor="text1"/>
          <w:sz w:val="20"/>
          <w:szCs w:val="20"/>
          <w:lang w:eastAsia="ja-JP"/>
        </w:rPr>
        <w:t xml:space="preserve"> frequency offset</w:t>
      </w:r>
      <w:r w:rsidR="00B87F5C">
        <w:rPr>
          <w:rFonts w:ascii="Times New Roman" w:eastAsia="ＭＳ 明朝" w:hAnsi="Times New Roman" w:cs="Times New Roman" w:hint="eastAsia"/>
          <w:color w:val="000000" w:themeColor="text1"/>
          <w:sz w:val="20"/>
          <w:szCs w:val="20"/>
          <w:lang w:eastAsia="ja-JP"/>
        </w:rPr>
        <w:t xml:space="preserve"> provides </w:t>
      </w:r>
      <w:r w:rsidR="00B87F5C">
        <w:rPr>
          <w:rFonts w:ascii="Times New Roman" w:eastAsia="ＭＳ 明朝" w:hAnsi="Times New Roman" w:cs="Times New Roman"/>
          <w:color w:val="000000" w:themeColor="text1"/>
          <w:sz w:val="20"/>
          <w:szCs w:val="20"/>
          <w:lang w:eastAsia="ja-JP"/>
        </w:rPr>
        <w:t>higher</w:t>
      </w:r>
      <w:r w:rsidR="00B87F5C">
        <w:rPr>
          <w:rFonts w:ascii="Times New Roman" w:eastAsia="ＭＳ 明朝" w:hAnsi="Times New Roman" w:cs="Times New Roman" w:hint="eastAsia"/>
          <w:color w:val="000000" w:themeColor="text1"/>
          <w:sz w:val="20"/>
          <w:szCs w:val="20"/>
          <w:lang w:eastAsia="ja-JP"/>
        </w:rPr>
        <w:t xml:space="preserve"> </w:t>
      </w:r>
      <w:r w:rsidR="00F953B9">
        <w:rPr>
          <w:rFonts w:ascii="Times New Roman" w:eastAsia="ＭＳ 明朝" w:hAnsi="Times New Roman" w:cs="Times New Roman" w:hint="eastAsia"/>
          <w:color w:val="000000" w:themeColor="text1"/>
          <w:sz w:val="20"/>
          <w:szCs w:val="20"/>
          <w:lang w:eastAsia="ja-JP"/>
        </w:rPr>
        <w:t xml:space="preserve">probability to make </w:t>
      </w:r>
      <w:r w:rsidR="00F953B9">
        <w:rPr>
          <w:rFonts w:ascii="Times New Roman" w:eastAsia="ＭＳ 明朝" w:hAnsi="Times New Roman" w:cs="Times New Roman"/>
          <w:color w:val="000000" w:themeColor="text1"/>
          <w:sz w:val="20"/>
          <w:szCs w:val="20"/>
          <w:lang w:eastAsia="ja-JP"/>
        </w:rPr>
        <w:t>the</w:t>
      </w:r>
      <w:r w:rsidR="00F953B9">
        <w:rPr>
          <w:rFonts w:ascii="Times New Roman" w:eastAsia="ＭＳ 明朝" w:hAnsi="Times New Roman" w:cs="Times New Roman" w:hint="eastAsia"/>
          <w:color w:val="000000" w:themeColor="text1"/>
          <w:sz w:val="20"/>
          <w:szCs w:val="20"/>
          <w:lang w:eastAsia="ja-JP"/>
        </w:rPr>
        <w:t xml:space="preserve"> intermodulation products fall in the spurious region.</w:t>
      </w:r>
      <w:r w:rsidR="00017BA3">
        <w:rPr>
          <w:rFonts w:ascii="Times New Roman" w:eastAsia="ＭＳ 明朝" w:hAnsi="Times New Roman" w:cs="Times New Roman" w:hint="eastAsia"/>
          <w:color w:val="000000" w:themeColor="text1"/>
          <w:sz w:val="20"/>
          <w:szCs w:val="20"/>
          <w:lang w:eastAsia="ja-JP"/>
        </w:rPr>
        <w:t xml:space="preserve"> </w:t>
      </w:r>
      <w:r w:rsidR="009B392B">
        <w:rPr>
          <w:rFonts w:ascii="Times New Roman" w:eastAsia="ＭＳ 明朝" w:hAnsi="Times New Roman" w:cs="Times New Roman" w:hint="eastAsia"/>
          <w:color w:val="000000" w:themeColor="text1"/>
          <w:sz w:val="20"/>
          <w:szCs w:val="20"/>
          <w:lang w:eastAsia="ja-JP"/>
        </w:rPr>
        <w:t xml:space="preserve">As </w:t>
      </w:r>
      <w:r w:rsidR="006001FC">
        <w:rPr>
          <w:rFonts w:ascii="Times New Roman" w:eastAsia="ＭＳ 明朝" w:hAnsi="Times New Roman" w:cs="Times New Roman" w:hint="eastAsia"/>
          <w:color w:val="000000" w:themeColor="text1"/>
          <w:sz w:val="20"/>
          <w:szCs w:val="20"/>
          <w:lang w:eastAsia="ja-JP"/>
        </w:rPr>
        <w:t>we do not see any reason that 1</w:t>
      </w:r>
      <w:r w:rsidR="006001FC" w:rsidRPr="006001FC">
        <w:rPr>
          <w:rFonts w:ascii="Times New Roman" w:eastAsia="ＭＳ 明朝" w:hAnsi="Times New Roman" w:cs="Times New Roman" w:hint="eastAsia"/>
          <w:color w:val="000000" w:themeColor="text1"/>
          <w:sz w:val="20"/>
          <w:szCs w:val="20"/>
          <w:vertAlign w:val="superscript"/>
          <w:lang w:eastAsia="ja-JP"/>
        </w:rPr>
        <w:t>st</w:t>
      </w:r>
      <w:r w:rsidR="006001FC">
        <w:rPr>
          <w:rFonts w:ascii="Times New Roman" w:eastAsia="ＭＳ 明朝" w:hAnsi="Times New Roman" w:cs="Times New Roman" w:hint="eastAsia"/>
          <w:color w:val="000000" w:themeColor="text1"/>
          <w:sz w:val="20"/>
          <w:szCs w:val="20"/>
          <w:lang w:eastAsia="ja-JP"/>
        </w:rPr>
        <w:t xml:space="preserve"> order frequency offset </w:t>
      </w:r>
      <w:r w:rsidR="00625132">
        <w:rPr>
          <w:rFonts w:ascii="Times New Roman" w:eastAsia="ＭＳ 明朝" w:hAnsi="Times New Roman" w:cs="Times New Roman" w:hint="eastAsia"/>
          <w:color w:val="000000" w:themeColor="text1"/>
          <w:sz w:val="20"/>
          <w:szCs w:val="20"/>
          <w:lang w:eastAsia="ja-JP"/>
        </w:rPr>
        <w:t>causes</w:t>
      </w:r>
      <w:r w:rsidR="006001FC">
        <w:rPr>
          <w:rFonts w:ascii="Times New Roman" w:eastAsia="ＭＳ 明朝" w:hAnsi="Times New Roman" w:cs="Times New Roman" w:hint="eastAsia"/>
          <w:color w:val="000000" w:themeColor="text1"/>
          <w:sz w:val="20"/>
          <w:szCs w:val="20"/>
          <w:lang w:eastAsia="ja-JP"/>
        </w:rPr>
        <w:t xml:space="preserve"> </w:t>
      </w:r>
      <w:r w:rsidR="00625132">
        <w:rPr>
          <w:rFonts w:ascii="Times New Roman" w:eastAsia="ＭＳ 明朝" w:hAnsi="Times New Roman" w:cs="Times New Roman" w:hint="eastAsia"/>
          <w:color w:val="000000" w:themeColor="text1"/>
          <w:sz w:val="20"/>
          <w:szCs w:val="20"/>
          <w:lang w:eastAsia="ja-JP"/>
        </w:rPr>
        <w:t xml:space="preserve">severer intermodulation products in spurious region, </w:t>
      </w:r>
      <w:r w:rsidR="007C52C3">
        <w:rPr>
          <w:rFonts w:ascii="Times New Roman" w:eastAsia="ＭＳ 明朝" w:hAnsi="Times New Roman" w:cs="Times New Roman" w:hint="eastAsia"/>
          <w:color w:val="000000" w:themeColor="text1"/>
          <w:sz w:val="20"/>
          <w:szCs w:val="20"/>
          <w:lang w:eastAsia="ja-JP"/>
        </w:rPr>
        <w:t xml:space="preserve">we </w:t>
      </w:r>
      <w:r w:rsidR="00A03272">
        <w:rPr>
          <w:rFonts w:ascii="Times New Roman" w:eastAsia="ＭＳ 明朝" w:hAnsi="Times New Roman" w:cs="Times New Roman" w:hint="eastAsia"/>
          <w:color w:val="000000" w:themeColor="text1"/>
          <w:sz w:val="20"/>
          <w:szCs w:val="20"/>
          <w:lang w:eastAsia="ja-JP"/>
        </w:rPr>
        <w:t xml:space="preserve">support option 1, that is, </w:t>
      </w:r>
      <w:r w:rsidR="007C52C3">
        <w:rPr>
          <w:rFonts w:ascii="Times New Roman" w:eastAsia="ＭＳ 明朝" w:hAnsi="Times New Roman" w:cs="Times New Roman" w:hint="eastAsia"/>
          <w:color w:val="000000" w:themeColor="text1"/>
          <w:sz w:val="20"/>
          <w:szCs w:val="20"/>
          <w:lang w:eastAsia="ja-JP"/>
        </w:rPr>
        <w:t>to adopt</w:t>
      </w:r>
      <w:r w:rsidR="0021691B">
        <w:rPr>
          <w:rFonts w:ascii="Times New Roman" w:eastAsia="ＭＳ 明朝" w:hAnsi="Times New Roman" w:cs="Times New Roman" w:hint="eastAsia"/>
          <w:color w:val="000000" w:themeColor="text1"/>
          <w:sz w:val="20"/>
          <w:szCs w:val="20"/>
          <w:lang w:eastAsia="ja-JP"/>
        </w:rPr>
        <w:t xml:space="preserve"> 3</w:t>
      </w:r>
      <w:r w:rsidR="0021691B" w:rsidRPr="0021691B">
        <w:rPr>
          <w:rFonts w:ascii="Times New Roman" w:eastAsia="ＭＳ 明朝" w:hAnsi="Times New Roman" w:cs="Times New Roman" w:hint="eastAsia"/>
          <w:color w:val="000000" w:themeColor="text1"/>
          <w:sz w:val="20"/>
          <w:szCs w:val="20"/>
          <w:vertAlign w:val="superscript"/>
          <w:lang w:eastAsia="ja-JP"/>
        </w:rPr>
        <w:t>rd</w:t>
      </w:r>
      <w:r w:rsidR="007C52C3">
        <w:rPr>
          <w:rFonts w:ascii="Times New Roman" w:eastAsia="ＭＳ 明朝" w:hAnsi="Times New Roman" w:cs="Times New Roman" w:hint="eastAsia"/>
          <w:color w:val="000000" w:themeColor="text1"/>
          <w:sz w:val="20"/>
          <w:szCs w:val="20"/>
          <w:lang w:eastAsia="ja-JP"/>
        </w:rPr>
        <w:t xml:space="preserve"> order frequency offset</w:t>
      </w:r>
      <w:r w:rsidR="0021691B">
        <w:rPr>
          <w:rFonts w:ascii="Times New Roman" w:eastAsia="ＭＳ 明朝" w:hAnsi="Times New Roman" w:cs="Times New Roman" w:hint="eastAsia"/>
          <w:color w:val="000000" w:themeColor="text1"/>
          <w:sz w:val="20"/>
          <w:szCs w:val="20"/>
          <w:lang w:eastAsia="ja-JP"/>
        </w:rPr>
        <w:t xml:space="preserve"> to check spurious emission limits</w:t>
      </w:r>
      <w:r w:rsidR="004F5C0B">
        <w:rPr>
          <w:rFonts w:ascii="Times New Roman" w:eastAsia="ＭＳ 明朝" w:hAnsi="Times New Roman" w:cs="Times New Roman" w:hint="eastAsia"/>
          <w:color w:val="000000" w:themeColor="text1"/>
          <w:sz w:val="20"/>
          <w:szCs w:val="20"/>
          <w:lang w:eastAsia="ja-JP"/>
        </w:rPr>
        <w:t>.</w:t>
      </w:r>
    </w:p>
    <w:p w14:paraId="5631AB84" w14:textId="39334C68" w:rsidR="00E86FB0" w:rsidRDefault="00E86FB0" w:rsidP="00E86FB0">
      <w:pPr>
        <w:pStyle w:val="xxmsonormal"/>
        <w:spacing w:before="240"/>
        <w:rPr>
          <w:rFonts w:ascii="Times New Roman" w:hAnsi="Times New Roman" w:cs="Times New Roman"/>
          <w:b/>
          <w:color w:val="000000" w:themeColor="text1"/>
          <w:sz w:val="20"/>
          <w:szCs w:val="20"/>
        </w:rPr>
      </w:pPr>
      <w:r w:rsidRPr="00204415">
        <w:rPr>
          <w:rFonts w:ascii="Times New Roman" w:hAnsi="Times New Roman" w:cs="Times New Roman"/>
          <w:b/>
          <w:color w:val="000000" w:themeColor="text1"/>
          <w:sz w:val="20"/>
          <w:szCs w:val="20"/>
        </w:rPr>
        <w:t xml:space="preserve">Proposal </w:t>
      </w:r>
      <w:r>
        <w:rPr>
          <w:rFonts w:ascii="Times New Roman" w:hAnsi="Times New Roman" w:cs="Times New Roman" w:hint="eastAsia"/>
          <w:b/>
          <w:color w:val="000000" w:themeColor="text1"/>
          <w:sz w:val="20"/>
          <w:szCs w:val="20"/>
          <w:lang w:eastAsia="ja-JP"/>
        </w:rPr>
        <w:t>2</w:t>
      </w:r>
      <w:r w:rsidRPr="00204415">
        <w:rPr>
          <w:rFonts w:ascii="Times New Roman" w:hAnsi="Times New Roman" w:cs="Times New Roman"/>
          <w:b/>
          <w:color w:val="000000" w:themeColor="text1"/>
          <w:sz w:val="20"/>
          <w:szCs w:val="20"/>
        </w:rPr>
        <w:t>:</w:t>
      </w:r>
    </w:p>
    <w:p w14:paraId="2BA6A352" w14:textId="3AC2E46F" w:rsidR="00EC13E3" w:rsidRDefault="007575D1" w:rsidP="0001693B">
      <w:pPr>
        <w:pStyle w:val="xxmsonormal"/>
        <w:spacing w:before="6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T</w:t>
      </w:r>
      <w:r w:rsidR="00685496">
        <w:rPr>
          <w:rFonts w:ascii="Times New Roman" w:hAnsi="Times New Roman" w:cs="Times New Roman" w:hint="eastAsia"/>
          <w:b/>
          <w:color w:val="000000" w:themeColor="text1"/>
          <w:sz w:val="20"/>
          <w:szCs w:val="20"/>
          <w:lang w:eastAsia="ja-JP"/>
        </w:rPr>
        <w:t>o adopt 3</w:t>
      </w:r>
      <w:r w:rsidR="00685496" w:rsidRPr="00685496">
        <w:rPr>
          <w:rFonts w:ascii="Times New Roman" w:hAnsi="Times New Roman" w:cs="Times New Roman" w:hint="eastAsia"/>
          <w:b/>
          <w:color w:val="000000" w:themeColor="text1"/>
          <w:sz w:val="20"/>
          <w:szCs w:val="20"/>
          <w:vertAlign w:val="superscript"/>
          <w:lang w:eastAsia="ja-JP"/>
        </w:rPr>
        <w:t>rd</w:t>
      </w:r>
      <w:r w:rsidR="00685496">
        <w:rPr>
          <w:rFonts w:ascii="Times New Roman" w:hAnsi="Times New Roman" w:cs="Times New Roman" w:hint="eastAsia"/>
          <w:b/>
          <w:color w:val="000000" w:themeColor="text1"/>
          <w:sz w:val="20"/>
          <w:szCs w:val="20"/>
          <w:lang w:eastAsia="ja-JP"/>
        </w:rPr>
        <w:t xml:space="preserve"> order </w:t>
      </w:r>
      <w:r w:rsidR="005C3F75">
        <w:rPr>
          <w:rFonts w:ascii="Times New Roman" w:hAnsi="Times New Roman" w:cs="Times New Roman" w:hint="eastAsia"/>
          <w:b/>
          <w:color w:val="000000" w:themeColor="text1"/>
          <w:sz w:val="20"/>
          <w:szCs w:val="20"/>
          <w:lang w:eastAsia="ja-JP"/>
        </w:rPr>
        <w:t>frequency offset to check spurious emissions limits</w:t>
      </w:r>
      <w:r w:rsidR="00EC13E3">
        <w:rPr>
          <w:rFonts w:ascii="Times New Roman" w:hAnsi="Times New Roman" w:cs="Times New Roman" w:hint="eastAsia"/>
          <w:b/>
          <w:color w:val="000000" w:themeColor="text1"/>
          <w:sz w:val="20"/>
          <w:szCs w:val="20"/>
          <w:lang w:eastAsia="ja-JP"/>
        </w:rPr>
        <w:t>.</w:t>
      </w:r>
    </w:p>
    <w:p w14:paraId="1C28F6FF" w14:textId="77777777" w:rsidR="00FA697C" w:rsidRPr="00C2795C" w:rsidRDefault="00FA697C" w:rsidP="0001693B">
      <w:pPr>
        <w:pStyle w:val="xxmsonormal"/>
        <w:spacing w:before="60"/>
        <w:rPr>
          <w:rFonts w:ascii="Times New Roman" w:hAnsi="Times New Roman" w:cs="Times New Roman"/>
          <w:b/>
          <w:color w:val="000000" w:themeColor="text1"/>
          <w:sz w:val="20"/>
          <w:szCs w:val="20"/>
          <w:lang w:eastAsia="ja-JP"/>
        </w:rPr>
      </w:pPr>
    </w:p>
    <w:p w14:paraId="3A281D42" w14:textId="3A738021" w:rsidR="00DC7670" w:rsidRDefault="00DC7670" w:rsidP="00DC7670">
      <w:pPr>
        <w:pStyle w:val="2"/>
        <w:rPr>
          <w:lang w:eastAsia="ja-JP"/>
        </w:rPr>
      </w:pPr>
      <w:r>
        <w:t>2.</w:t>
      </w:r>
      <w:r w:rsidR="0014124D">
        <w:rPr>
          <w:rFonts w:hint="eastAsia"/>
          <w:lang w:eastAsia="ja-JP"/>
        </w:rPr>
        <w:t>2</w:t>
      </w:r>
      <w:r w:rsidRPr="004D3578">
        <w:tab/>
      </w:r>
      <w:r>
        <w:t xml:space="preserve">Interferer </w:t>
      </w:r>
      <w:r>
        <w:rPr>
          <w:rFonts w:hint="eastAsia"/>
          <w:lang w:eastAsia="ja-JP"/>
        </w:rPr>
        <w:t xml:space="preserve">frequency </w:t>
      </w:r>
      <w:r w:rsidR="0014124D">
        <w:rPr>
          <w:rFonts w:hint="eastAsia"/>
          <w:lang w:eastAsia="ja-JP"/>
        </w:rPr>
        <w:t>step size for out-of-band blocking</w:t>
      </w:r>
    </w:p>
    <w:p w14:paraId="60EE833C" w14:textId="77777777" w:rsidR="00986198" w:rsidRDefault="00986198" w:rsidP="00986198">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Agreements in the previous meeting are blow [1].</w:t>
      </w:r>
    </w:p>
    <w:p w14:paraId="351DF6E0" w14:textId="4232A261" w:rsidR="00E366BA" w:rsidRPr="00E366BA" w:rsidRDefault="00E366BA" w:rsidP="00E366BA">
      <w:pPr>
        <w:pStyle w:val="afd"/>
        <w:numPr>
          <w:ilvl w:val="1"/>
          <w:numId w:val="15"/>
        </w:numPr>
        <w:spacing w:before="120" w:after="0" w:line="259" w:lineRule="auto"/>
        <w:ind w:left="851" w:hanging="357"/>
        <w:contextualSpacing w:val="0"/>
        <w:rPr>
          <w:rFonts w:eastAsia="ＭＳ 明朝"/>
          <w:i/>
          <w:iCs/>
          <w:color w:val="000000" w:themeColor="text1"/>
          <w:lang w:eastAsia="ja-JP"/>
        </w:rPr>
      </w:pPr>
      <w:r w:rsidRPr="00E366BA">
        <w:rPr>
          <w:rFonts w:eastAsia="ＭＳ 明朝"/>
          <w:i/>
          <w:iCs/>
          <w:color w:val="000000" w:themeColor="text1"/>
          <w:lang w:eastAsia="ja-JP"/>
        </w:rPr>
        <w:tab/>
        <w:t xml:space="preserve">Agreement on step size of OOBB requirement for further discussion: </w:t>
      </w:r>
    </w:p>
    <w:p w14:paraId="5994CEE8" w14:textId="2B8C3EBA" w:rsidR="00E366BA" w:rsidRPr="00E366BA" w:rsidRDefault="00E366BA" w:rsidP="00E366BA">
      <w:pPr>
        <w:pStyle w:val="afd"/>
        <w:numPr>
          <w:ilvl w:val="2"/>
          <w:numId w:val="15"/>
        </w:numPr>
        <w:spacing w:before="60" w:after="0" w:line="259" w:lineRule="auto"/>
        <w:ind w:left="1134" w:hanging="357"/>
        <w:contextualSpacing w:val="0"/>
        <w:rPr>
          <w:i/>
          <w:iCs/>
          <w:color w:val="000000" w:themeColor="text1"/>
          <w:lang w:val="en-US" w:eastAsia="zh-CN"/>
        </w:rPr>
      </w:pPr>
      <w:r w:rsidRPr="00E366BA">
        <w:rPr>
          <w:i/>
          <w:iCs/>
          <w:color w:val="000000" w:themeColor="text1"/>
          <w:lang w:val="en-US" w:eastAsia="zh-CN"/>
        </w:rPr>
        <w:tab/>
        <w:t xml:space="preserve">Option 1: 1/3 of the minimum supported bandwidth </w:t>
      </w:r>
    </w:p>
    <w:p w14:paraId="3CD28AD3" w14:textId="3E4F3718" w:rsidR="00E366BA" w:rsidRPr="00E366BA" w:rsidRDefault="00E366BA" w:rsidP="00E366BA">
      <w:pPr>
        <w:pStyle w:val="afd"/>
        <w:numPr>
          <w:ilvl w:val="2"/>
          <w:numId w:val="15"/>
        </w:numPr>
        <w:spacing w:before="60" w:after="0" w:line="259" w:lineRule="auto"/>
        <w:ind w:left="1134" w:hanging="357"/>
        <w:contextualSpacing w:val="0"/>
        <w:rPr>
          <w:i/>
          <w:iCs/>
          <w:color w:val="000000" w:themeColor="text1"/>
          <w:lang w:val="en-US" w:eastAsia="zh-CN"/>
        </w:rPr>
      </w:pPr>
      <w:r w:rsidRPr="00E366BA">
        <w:rPr>
          <w:i/>
          <w:iCs/>
          <w:color w:val="000000" w:themeColor="text1"/>
          <w:lang w:val="en-US" w:eastAsia="zh-CN"/>
        </w:rPr>
        <w:tab/>
        <w:t xml:space="preserve">Option 2: Option 2: Use 1% of the momentary frequency as the step size for OTA receiver out-of-band blocking testing for frequencies up to 6000 MHz. Use a fixed step size of 60 MHz for frequencies higher than 6000 MHz </w:t>
      </w:r>
    </w:p>
    <w:p w14:paraId="43E1CE18" w14:textId="00015F2D" w:rsidR="00AE0B92" w:rsidRPr="00E366BA" w:rsidRDefault="00E366BA" w:rsidP="00E366BA">
      <w:pPr>
        <w:pStyle w:val="afd"/>
        <w:numPr>
          <w:ilvl w:val="2"/>
          <w:numId w:val="15"/>
        </w:numPr>
        <w:spacing w:before="60" w:after="0" w:line="259" w:lineRule="auto"/>
        <w:ind w:left="1134" w:hanging="357"/>
        <w:contextualSpacing w:val="0"/>
        <w:rPr>
          <w:i/>
          <w:iCs/>
          <w:color w:val="000000" w:themeColor="text1"/>
          <w:lang w:val="en-US" w:eastAsia="zh-CN"/>
        </w:rPr>
      </w:pPr>
      <w:r w:rsidRPr="00E366BA">
        <w:rPr>
          <w:i/>
          <w:iCs/>
          <w:color w:val="000000" w:themeColor="text1"/>
          <w:lang w:val="en-US" w:eastAsia="zh-CN"/>
        </w:rPr>
        <w:tab/>
        <w:t>Other options are not precluded.</w:t>
      </w:r>
    </w:p>
    <w:p w14:paraId="1527E546" w14:textId="19204971" w:rsidR="004429DB" w:rsidRDefault="00F06430" w:rsidP="009F3E7F">
      <w:pPr>
        <w:pStyle w:val="afa"/>
        <w:spacing w:before="120" w:after="0"/>
        <w:rPr>
          <w:lang w:eastAsia="ja-JP"/>
        </w:rPr>
      </w:pPr>
      <w:r>
        <w:rPr>
          <w:rFonts w:hint="eastAsia"/>
          <w:lang w:eastAsia="ja-JP"/>
        </w:rPr>
        <w:t xml:space="preserve">To decide the interferer frequency step size for </w:t>
      </w:r>
      <w:r w:rsidR="005361A7">
        <w:rPr>
          <w:rFonts w:hint="eastAsia"/>
          <w:lang w:eastAsia="ja-JP"/>
        </w:rPr>
        <w:t xml:space="preserve">out-of-band blocking, </w:t>
      </w:r>
      <w:r w:rsidR="004429DB">
        <w:rPr>
          <w:rFonts w:hint="eastAsia"/>
          <w:lang w:eastAsia="ja-JP"/>
        </w:rPr>
        <w:t xml:space="preserve">we </w:t>
      </w:r>
      <w:r w:rsidR="00CB5CF2">
        <w:rPr>
          <w:rFonts w:hint="eastAsia"/>
          <w:lang w:eastAsia="ja-JP"/>
        </w:rPr>
        <w:t>should consider</w:t>
      </w:r>
      <w:r w:rsidR="004429DB">
        <w:rPr>
          <w:rFonts w:hint="eastAsia"/>
          <w:lang w:eastAsia="ja-JP"/>
        </w:rPr>
        <w:t xml:space="preserve"> </w:t>
      </w:r>
      <w:r w:rsidR="004429DB">
        <w:rPr>
          <w:rFonts w:hint="eastAsia"/>
        </w:rPr>
        <w:t>the principle design for Rel-15 FR2 BS OOBB CW step size in TR 38.817-02</w:t>
      </w:r>
      <w:r w:rsidR="003C61B1">
        <w:rPr>
          <w:rFonts w:hint="eastAsia"/>
          <w:lang w:eastAsia="ja-JP"/>
        </w:rPr>
        <w:t xml:space="preserve"> [2]</w:t>
      </w:r>
      <w:r w:rsidR="00533C55">
        <w:rPr>
          <w:rFonts w:hint="eastAsia"/>
          <w:lang w:eastAsia="ja-JP"/>
        </w:rPr>
        <w:t xml:space="preserve"> shown below</w:t>
      </w:r>
      <w:r w:rsidR="004429DB">
        <w:t>.</w:t>
      </w:r>
    </w:p>
    <w:p w14:paraId="29F19CAE" w14:textId="2D43E0B5" w:rsidR="009F3E7F" w:rsidRPr="00364E42" w:rsidRDefault="00364E42" w:rsidP="00364E42">
      <w:pPr>
        <w:pStyle w:val="afa"/>
        <w:spacing w:before="120" w:after="0"/>
        <w:ind w:leftChars="200" w:left="400"/>
        <w:rPr>
          <w:i/>
          <w:iCs/>
          <w:lang w:eastAsia="ja-JP"/>
        </w:rPr>
      </w:pPr>
      <w:r w:rsidRPr="00364E42">
        <w:rPr>
          <w:rFonts w:hint="eastAsia"/>
          <w:i/>
          <w:iCs/>
          <w:lang w:eastAsia="ja-JP"/>
        </w:rPr>
        <w:t>T</w:t>
      </w:r>
      <w:r w:rsidR="004803CC" w:rsidRPr="00364E42">
        <w:rPr>
          <w:i/>
          <w:iCs/>
        </w:rPr>
        <w:t>he base station out-of-band blocking requirement is tested with a CW interferer and the wanted uplink signal. A spurious response occurs when the m-th harmonic of the interferer frequency mixes with the n-th harmonic of an internal signal, like a clock or a local oscillator signal, and this mixing product falls within the receive bandwidth of the wanted signal (or near the receive bandwidth, if the receiver selectivity is insufficient to suppress the spurious mixing product). The frequency of the unwanted mixing product equals ±m·f</w:t>
      </w:r>
      <w:r w:rsidR="004803CC" w:rsidRPr="00364E42">
        <w:rPr>
          <w:i/>
          <w:iCs/>
          <w:vertAlign w:val="subscript"/>
        </w:rPr>
        <w:t>CW</w:t>
      </w:r>
      <w:r w:rsidR="004803CC" w:rsidRPr="00364E42">
        <w:rPr>
          <w:i/>
          <w:iCs/>
        </w:rPr>
        <w:t>±n·f</w:t>
      </w:r>
      <w:r w:rsidR="004803CC" w:rsidRPr="00364E42">
        <w:rPr>
          <w:i/>
          <w:iCs/>
          <w:vertAlign w:val="subscript"/>
        </w:rPr>
        <w:t>internal</w:t>
      </w:r>
      <w:r w:rsidR="004803CC" w:rsidRPr="00364E42">
        <w:rPr>
          <w:i/>
          <w:iCs/>
        </w:rPr>
        <w:t>, where f</w:t>
      </w:r>
      <w:r w:rsidR="004803CC" w:rsidRPr="00364E42">
        <w:rPr>
          <w:i/>
          <w:iCs/>
          <w:vertAlign w:val="subscript"/>
        </w:rPr>
        <w:t>CW</w:t>
      </w:r>
      <w:r w:rsidR="004803CC" w:rsidRPr="00364E42">
        <w:rPr>
          <w:i/>
          <w:iCs/>
        </w:rPr>
        <w:t xml:space="preserve"> is the interferer frequency and f</w:t>
      </w:r>
      <w:r w:rsidR="004803CC" w:rsidRPr="00364E42">
        <w:rPr>
          <w:i/>
          <w:iCs/>
          <w:vertAlign w:val="subscript"/>
        </w:rPr>
        <w:t>internal</w:t>
      </w:r>
      <w:r w:rsidR="004803CC" w:rsidRPr="00364E42">
        <w:rPr>
          <w:i/>
          <w:iCs/>
        </w:rPr>
        <w:t xml:space="preserve"> is the frequency of the internal signal involved in the mixing product. m can assume the values 1, 2, 3, … and n can assume the values 0, 1, 2, …. Spurious responses for which the harmonic number m of the interferer signal equals 4 or more are usually not significant. Hence, the frequency step size should be chosen such that any spurious response due to a maximum third harmonic of the interferer will be captured within the receive bandwidth of the wanted signal.</w:t>
      </w:r>
    </w:p>
    <w:p w14:paraId="1A60B577" w14:textId="77777777" w:rsidR="00680800" w:rsidRDefault="00A146BB" w:rsidP="009F3E7F">
      <w:pPr>
        <w:pStyle w:val="afa"/>
        <w:spacing w:before="120" w:after="0"/>
        <w:rPr>
          <w:lang w:eastAsia="ja-JP"/>
        </w:rPr>
      </w:pPr>
      <w:r>
        <w:rPr>
          <w:rFonts w:hint="eastAsia"/>
          <w:lang w:eastAsia="ja-JP"/>
        </w:rPr>
        <w:t>We have r</w:t>
      </w:r>
      <w:r w:rsidR="00F051F9">
        <w:rPr>
          <w:rFonts w:hint="eastAsia"/>
          <w:lang w:eastAsia="ja-JP"/>
        </w:rPr>
        <w:t>eview</w:t>
      </w:r>
      <w:r>
        <w:rPr>
          <w:rFonts w:hint="eastAsia"/>
          <w:lang w:eastAsia="ja-JP"/>
        </w:rPr>
        <w:t>ed</w:t>
      </w:r>
      <w:r w:rsidR="00F051F9">
        <w:rPr>
          <w:rFonts w:hint="eastAsia"/>
          <w:lang w:eastAsia="ja-JP"/>
        </w:rPr>
        <w:t xml:space="preserve"> the options in</w:t>
      </w:r>
      <w:r w:rsidR="00B70B0F">
        <w:rPr>
          <w:rFonts w:hint="eastAsia"/>
          <w:lang w:eastAsia="ja-JP"/>
        </w:rPr>
        <w:t xml:space="preserve"> the WF [1]</w:t>
      </w:r>
      <w:r>
        <w:rPr>
          <w:rFonts w:hint="eastAsia"/>
          <w:lang w:eastAsia="ja-JP"/>
        </w:rPr>
        <w:t>.</w:t>
      </w:r>
    </w:p>
    <w:p w14:paraId="6A6FD025" w14:textId="7D39F552" w:rsidR="00FA4FDD" w:rsidRDefault="00680800" w:rsidP="009F3E7F">
      <w:pPr>
        <w:pStyle w:val="afa"/>
        <w:spacing w:before="120" w:after="0"/>
        <w:rPr>
          <w:lang w:eastAsia="ja-JP"/>
        </w:rPr>
      </w:pPr>
      <w:r>
        <w:rPr>
          <w:rFonts w:hint="eastAsia"/>
          <w:lang w:eastAsia="ja-JP"/>
        </w:rPr>
        <w:t>O</w:t>
      </w:r>
      <w:r w:rsidR="001200ED">
        <w:rPr>
          <w:rFonts w:hint="eastAsia"/>
          <w:lang w:eastAsia="ja-JP"/>
        </w:rPr>
        <w:t>ption 2</w:t>
      </w:r>
      <w:r w:rsidR="005A5602">
        <w:rPr>
          <w:rFonts w:hint="eastAsia"/>
          <w:lang w:eastAsia="ja-JP"/>
        </w:rPr>
        <w:t xml:space="preserve"> proposes </w:t>
      </w:r>
      <w:r w:rsidR="00B57FE1">
        <w:rPr>
          <w:rFonts w:hint="eastAsia"/>
          <w:lang w:eastAsia="ja-JP"/>
        </w:rPr>
        <w:t xml:space="preserve">the </w:t>
      </w:r>
      <w:r w:rsidR="005A5602">
        <w:rPr>
          <w:rFonts w:hint="eastAsia"/>
          <w:lang w:eastAsia="ja-JP"/>
        </w:rPr>
        <w:t>frequency step size of up to 60 MHz</w:t>
      </w:r>
      <w:r w:rsidR="00B478C3">
        <w:rPr>
          <w:rFonts w:hint="eastAsia"/>
          <w:lang w:eastAsia="ja-JP"/>
        </w:rPr>
        <w:t xml:space="preserve">. It may result in </w:t>
      </w:r>
      <w:r w:rsidR="00BB383D">
        <w:rPr>
          <w:rFonts w:hint="eastAsia"/>
          <w:lang w:eastAsia="ja-JP"/>
        </w:rPr>
        <w:t xml:space="preserve">any </w:t>
      </w:r>
      <w:r w:rsidR="00831039">
        <w:rPr>
          <w:rFonts w:hint="eastAsia"/>
          <w:lang w:eastAsia="ja-JP"/>
        </w:rPr>
        <w:t>spurious</w:t>
      </w:r>
      <w:r w:rsidR="00420911">
        <w:rPr>
          <w:rFonts w:hint="eastAsia"/>
          <w:lang w:eastAsia="ja-JP"/>
        </w:rPr>
        <w:t xml:space="preserve"> responses </w:t>
      </w:r>
      <w:r w:rsidR="00BB383D">
        <w:rPr>
          <w:rFonts w:hint="eastAsia"/>
          <w:lang w:eastAsia="ja-JP"/>
        </w:rPr>
        <w:t xml:space="preserve">due to a </w:t>
      </w:r>
      <w:r w:rsidR="0066413C">
        <w:rPr>
          <w:rFonts w:hint="eastAsia"/>
          <w:lang w:eastAsia="ja-JP"/>
        </w:rPr>
        <w:t>3</w:t>
      </w:r>
      <w:r w:rsidR="009360AF">
        <w:rPr>
          <w:rFonts w:hint="eastAsia"/>
          <w:vertAlign w:val="superscript"/>
          <w:lang w:eastAsia="ja-JP"/>
        </w:rPr>
        <w:t xml:space="preserve">rd </w:t>
      </w:r>
      <w:r w:rsidR="006C4E9A">
        <w:rPr>
          <w:rFonts w:hint="eastAsia"/>
          <w:lang w:eastAsia="ja-JP"/>
        </w:rPr>
        <w:t xml:space="preserve">harmonic of the </w:t>
      </w:r>
      <w:r w:rsidR="00E125AF">
        <w:rPr>
          <w:rFonts w:hint="eastAsia"/>
          <w:lang w:eastAsia="ja-JP"/>
        </w:rPr>
        <w:t>interferer signal</w:t>
      </w:r>
      <w:r w:rsidR="00AA652C">
        <w:rPr>
          <w:rFonts w:hint="eastAsia"/>
          <w:lang w:eastAsia="ja-JP"/>
        </w:rPr>
        <w:t xml:space="preserve"> may not </w:t>
      </w:r>
      <w:r w:rsidR="00103FBC">
        <w:rPr>
          <w:rFonts w:hint="eastAsia"/>
          <w:lang w:eastAsia="ja-JP"/>
        </w:rPr>
        <w:t xml:space="preserve">be </w:t>
      </w:r>
      <w:r w:rsidR="00A614EC">
        <w:rPr>
          <w:rFonts w:hint="eastAsia"/>
          <w:lang w:eastAsia="ja-JP"/>
        </w:rPr>
        <w:t xml:space="preserve">captured within the </w:t>
      </w:r>
      <w:r w:rsidR="00A614EC">
        <w:rPr>
          <w:lang w:eastAsia="ja-JP"/>
        </w:rPr>
        <w:t>receive</w:t>
      </w:r>
      <w:r w:rsidR="00A614EC">
        <w:rPr>
          <w:rFonts w:hint="eastAsia"/>
          <w:lang w:eastAsia="ja-JP"/>
        </w:rPr>
        <w:t xml:space="preserve"> bandwidth of the wanted signal</w:t>
      </w:r>
      <w:r w:rsidR="00002642">
        <w:rPr>
          <w:rFonts w:hint="eastAsia"/>
          <w:lang w:eastAsia="ja-JP"/>
        </w:rPr>
        <w:t xml:space="preserve"> when th</w:t>
      </w:r>
      <w:r w:rsidR="000E545A">
        <w:rPr>
          <w:rFonts w:hint="eastAsia"/>
          <w:lang w:eastAsia="ja-JP"/>
        </w:rPr>
        <w:t>e frequency step size is large</w:t>
      </w:r>
      <w:r w:rsidR="00A614EC">
        <w:rPr>
          <w:rFonts w:hint="eastAsia"/>
          <w:lang w:eastAsia="ja-JP"/>
        </w:rPr>
        <w:t>.</w:t>
      </w:r>
      <w:r w:rsidR="00732883">
        <w:rPr>
          <w:rFonts w:hint="eastAsia"/>
          <w:lang w:eastAsia="ja-JP"/>
        </w:rPr>
        <w:t xml:space="preserve"> </w:t>
      </w:r>
      <w:r w:rsidR="004925F7">
        <w:rPr>
          <w:rFonts w:hint="eastAsia"/>
          <w:lang w:eastAsia="ja-JP"/>
        </w:rPr>
        <w:t xml:space="preserve">We do not think </w:t>
      </w:r>
      <w:r w:rsidR="00A9643C">
        <w:rPr>
          <w:rFonts w:hint="eastAsia"/>
          <w:lang w:eastAsia="ja-JP"/>
        </w:rPr>
        <w:t xml:space="preserve">we can </w:t>
      </w:r>
      <w:r w:rsidR="008E1614">
        <w:rPr>
          <w:rFonts w:hint="eastAsia"/>
          <w:lang w:eastAsia="ja-JP"/>
        </w:rPr>
        <w:t>assume</w:t>
      </w:r>
      <w:r w:rsidR="00A9643C">
        <w:rPr>
          <w:rFonts w:hint="eastAsia"/>
          <w:lang w:eastAsia="ja-JP"/>
        </w:rPr>
        <w:t xml:space="preserve"> </w:t>
      </w:r>
      <w:r w:rsidR="007D5FBB">
        <w:rPr>
          <w:rFonts w:hint="eastAsia"/>
          <w:lang w:eastAsia="ja-JP"/>
        </w:rPr>
        <w:t>passing the test</w:t>
      </w:r>
      <w:r w:rsidR="000D069A">
        <w:rPr>
          <w:rFonts w:hint="eastAsia"/>
          <w:lang w:eastAsia="ja-JP"/>
        </w:rPr>
        <w:t>s</w:t>
      </w:r>
      <w:r w:rsidR="007D5FBB">
        <w:rPr>
          <w:rFonts w:hint="eastAsia"/>
          <w:lang w:eastAsia="ja-JP"/>
        </w:rPr>
        <w:t xml:space="preserve"> with this option </w:t>
      </w:r>
      <w:r w:rsidR="0085410E">
        <w:rPr>
          <w:rFonts w:hint="eastAsia"/>
          <w:lang w:eastAsia="ja-JP"/>
        </w:rPr>
        <w:t>guarantees pass</w:t>
      </w:r>
      <w:r w:rsidR="006C4868">
        <w:rPr>
          <w:rFonts w:hint="eastAsia"/>
          <w:lang w:eastAsia="ja-JP"/>
        </w:rPr>
        <w:t xml:space="preserve">ing the test </w:t>
      </w:r>
      <w:r w:rsidR="00BA5504">
        <w:rPr>
          <w:rFonts w:hint="eastAsia"/>
          <w:lang w:eastAsia="ja-JP"/>
        </w:rPr>
        <w:t xml:space="preserve">with other </w:t>
      </w:r>
      <w:r w:rsidR="00E54130">
        <w:rPr>
          <w:rFonts w:hint="eastAsia"/>
          <w:lang w:eastAsia="ja-JP"/>
        </w:rPr>
        <w:t>interference frequenc</w:t>
      </w:r>
      <w:r w:rsidR="00784AF0">
        <w:rPr>
          <w:rFonts w:hint="eastAsia"/>
          <w:lang w:eastAsia="ja-JP"/>
        </w:rPr>
        <w:t xml:space="preserve">ies. </w:t>
      </w:r>
      <w:r w:rsidR="007D1833">
        <w:rPr>
          <w:rFonts w:hint="eastAsia"/>
          <w:lang w:eastAsia="ja-JP"/>
        </w:rPr>
        <w:t xml:space="preserve">On </w:t>
      </w:r>
      <w:r w:rsidR="007D1833">
        <w:rPr>
          <w:lang w:eastAsia="ja-JP"/>
        </w:rPr>
        <w:t>the</w:t>
      </w:r>
      <w:r w:rsidR="007D1833">
        <w:rPr>
          <w:rFonts w:hint="eastAsia"/>
          <w:lang w:eastAsia="ja-JP"/>
        </w:rPr>
        <w:t xml:space="preserve"> other hand, when the </w:t>
      </w:r>
      <w:r w:rsidR="009C6736" w:rsidRPr="00E366BA">
        <w:rPr>
          <w:i/>
          <w:iCs/>
          <w:color w:val="000000" w:themeColor="text1"/>
          <w:lang w:val="en-US" w:eastAsia="zh-CN"/>
        </w:rPr>
        <w:t>momentary frequency</w:t>
      </w:r>
      <w:r w:rsidR="009C6736">
        <w:rPr>
          <w:rFonts w:hint="eastAsia"/>
          <w:color w:val="000000" w:themeColor="text1"/>
          <w:lang w:val="en-US" w:eastAsia="ja-JP"/>
        </w:rPr>
        <w:t xml:space="preserve"> is </w:t>
      </w:r>
      <w:r w:rsidR="00EF50EC">
        <w:rPr>
          <w:rFonts w:hint="eastAsia"/>
          <w:color w:val="000000" w:themeColor="text1"/>
          <w:lang w:val="en-US" w:eastAsia="ja-JP"/>
        </w:rPr>
        <w:t xml:space="preserve">low, </w:t>
      </w:r>
      <w:r w:rsidR="008E46C7">
        <w:rPr>
          <w:rFonts w:hint="eastAsia"/>
          <w:color w:val="000000" w:themeColor="text1"/>
          <w:lang w:val="en-US" w:eastAsia="ja-JP"/>
        </w:rPr>
        <w:t>interference step</w:t>
      </w:r>
      <w:r w:rsidR="00D0630B">
        <w:rPr>
          <w:rFonts w:hint="eastAsia"/>
          <w:color w:val="000000" w:themeColor="text1"/>
          <w:lang w:val="en-US" w:eastAsia="ja-JP"/>
        </w:rPr>
        <w:t xml:space="preserve"> size could be as small as 0.3 </w:t>
      </w:r>
      <w:r w:rsidR="009D6EEB">
        <w:rPr>
          <w:rFonts w:hint="eastAsia"/>
          <w:color w:val="000000" w:themeColor="text1"/>
          <w:lang w:val="en-US" w:eastAsia="ja-JP"/>
        </w:rPr>
        <w:t>MHz. It is smaller than the step size in the current specification</w:t>
      </w:r>
      <w:r w:rsidR="00A16AED">
        <w:rPr>
          <w:rFonts w:hint="eastAsia"/>
          <w:color w:val="000000" w:themeColor="text1"/>
          <w:lang w:val="en-US" w:eastAsia="ja-JP"/>
        </w:rPr>
        <w:t>. It means it needs more conformance testing time</w:t>
      </w:r>
      <w:r w:rsidR="001A31A1">
        <w:rPr>
          <w:rFonts w:hint="eastAsia"/>
          <w:color w:val="000000" w:themeColor="text1"/>
          <w:lang w:val="en-US" w:eastAsia="ja-JP"/>
        </w:rPr>
        <w:t xml:space="preserve"> </w:t>
      </w:r>
      <w:r w:rsidR="00391C4A">
        <w:rPr>
          <w:rFonts w:hint="eastAsia"/>
          <w:color w:val="000000" w:themeColor="text1"/>
          <w:lang w:val="en-US" w:eastAsia="ja-JP"/>
        </w:rPr>
        <w:t>to test certain interferer frequency range</w:t>
      </w:r>
      <w:r w:rsidR="00946CF2">
        <w:rPr>
          <w:rFonts w:hint="eastAsia"/>
          <w:color w:val="000000" w:themeColor="text1"/>
          <w:lang w:val="en-US" w:eastAsia="ja-JP"/>
        </w:rPr>
        <w:t>. We are not happy with it.</w:t>
      </w:r>
      <w:r w:rsidR="00391C4A">
        <w:rPr>
          <w:rFonts w:hint="eastAsia"/>
          <w:color w:val="000000" w:themeColor="text1"/>
          <w:lang w:val="en-US" w:eastAsia="ja-JP"/>
        </w:rPr>
        <w:t xml:space="preserve"> </w:t>
      </w:r>
      <w:r w:rsidR="00FA4FDD">
        <w:rPr>
          <w:lang w:eastAsia="ja-JP"/>
        </w:rPr>
        <w:t>W</w:t>
      </w:r>
      <w:r w:rsidR="00FA4FDD">
        <w:rPr>
          <w:rFonts w:hint="eastAsia"/>
          <w:lang w:eastAsia="ja-JP"/>
        </w:rPr>
        <w:t xml:space="preserve">e also think </w:t>
      </w:r>
      <w:r w:rsidR="007C5239">
        <w:rPr>
          <w:rFonts w:hint="eastAsia"/>
          <w:lang w:eastAsia="ja-JP"/>
        </w:rPr>
        <w:t>u</w:t>
      </w:r>
      <w:r w:rsidR="007C5239" w:rsidRPr="007C5239">
        <w:rPr>
          <w:lang w:eastAsia="ja-JP"/>
        </w:rPr>
        <w:t>s</w:t>
      </w:r>
      <w:r w:rsidR="007C5239">
        <w:rPr>
          <w:rFonts w:hint="eastAsia"/>
          <w:lang w:eastAsia="ja-JP"/>
        </w:rPr>
        <w:t>ing</w:t>
      </w:r>
      <w:r w:rsidR="007C5239" w:rsidRPr="007C5239">
        <w:rPr>
          <w:lang w:eastAsia="ja-JP"/>
        </w:rPr>
        <w:t xml:space="preserve"> 1% of the momentary frequency as the step size</w:t>
      </w:r>
      <w:r w:rsidR="007C5239">
        <w:rPr>
          <w:rFonts w:hint="eastAsia"/>
          <w:lang w:eastAsia="ja-JP"/>
        </w:rPr>
        <w:t xml:space="preserve"> makes the </w:t>
      </w:r>
      <w:r w:rsidR="00CD289B">
        <w:rPr>
          <w:rFonts w:hint="eastAsia"/>
          <w:lang w:eastAsia="ja-JP"/>
        </w:rPr>
        <w:t>conformance test setting complex.</w:t>
      </w:r>
    </w:p>
    <w:p w14:paraId="7DF5B098" w14:textId="004AD015" w:rsidR="00FA4FDD" w:rsidRPr="00813B3E" w:rsidRDefault="00DC6290" w:rsidP="009F3E7F">
      <w:pPr>
        <w:pStyle w:val="afa"/>
        <w:spacing w:before="120" w:after="0"/>
        <w:rPr>
          <w:lang w:val="en-US" w:eastAsia="ja-JP"/>
        </w:rPr>
      </w:pPr>
      <w:r>
        <w:rPr>
          <w:rFonts w:hint="eastAsia"/>
          <w:lang w:eastAsia="ja-JP"/>
        </w:rPr>
        <w:t xml:space="preserve">Option 1 proposes </w:t>
      </w:r>
      <w:r w:rsidR="00B57FE1">
        <w:rPr>
          <w:rFonts w:hint="eastAsia"/>
          <w:lang w:eastAsia="ja-JP"/>
        </w:rPr>
        <w:t xml:space="preserve">the frequency step size of </w:t>
      </w:r>
      <w:r w:rsidR="00B57FE1" w:rsidRPr="00B57FE1">
        <w:rPr>
          <w:lang w:eastAsia="ja-JP"/>
        </w:rPr>
        <w:t>1/3 of the minimum supported bandwidth</w:t>
      </w:r>
      <w:r w:rsidR="00B57FE1">
        <w:rPr>
          <w:rFonts w:hint="eastAsia"/>
          <w:lang w:eastAsia="ja-JP"/>
        </w:rPr>
        <w:t xml:space="preserve">. </w:t>
      </w:r>
      <w:r w:rsidR="00884AD8">
        <w:rPr>
          <w:rFonts w:hint="eastAsia"/>
          <w:lang w:eastAsia="ja-JP"/>
        </w:rPr>
        <w:t xml:space="preserve">It </w:t>
      </w:r>
      <w:r w:rsidR="007F1525">
        <w:rPr>
          <w:rFonts w:hint="eastAsia"/>
          <w:lang w:eastAsia="ja-JP"/>
        </w:rPr>
        <w:t xml:space="preserve">secures </w:t>
      </w:r>
      <w:r w:rsidR="0088060F">
        <w:rPr>
          <w:rFonts w:hint="eastAsia"/>
          <w:lang w:eastAsia="ja-JP"/>
        </w:rPr>
        <w:t xml:space="preserve">the </w:t>
      </w:r>
      <w:r w:rsidR="00A6457D">
        <w:rPr>
          <w:rFonts w:hint="eastAsia"/>
          <w:lang w:eastAsia="ja-JP"/>
        </w:rPr>
        <w:t>spurious res</w:t>
      </w:r>
      <w:r w:rsidR="00E93159">
        <w:rPr>
          <w:rFonts w:hint="eastAsia"/>
          <w:lang w:eastAsia="ja-JP"/>
        </w:rPr>
        <w:t xml:space="preserve">ponse </w:t>
      </w:r>
      <w:r w:rsidR="00E77F78">
        <w:rPr>
          <w:rFonts w:hint="eastAsia"/>
          <w:lang w:eastAsia="ja-JP"/>
        </w:rPr>
        <w:t>due to a 3</w:t>
      </w:r>
      <w:r w:rsidR="00E77F78">
        <w:rPr>
          <w:rFonts w:hint="eastAsia"/>
          <w:vertAlign w:val="superscript"/>
          <w:lang w:eastAsia="ja-JP"/>
        </w:rPr>
        <w:t xml:space="preserve">rd </w:t>
      </w:r>
      <w:r w:rsidR="00E77F78">
        <w:rPr>
          <w:rFonts w:hint="eastAsia"/>
          <w:lang w:eastAsia="ja-JP"/>
        </w:rPr>
        <w:t xml:space="preserve">harmonic of the interferer signal </w:t>
      </w:r>
      <w:r w:rsidR="004D6B75">
        <w:rPr>
          <w:rFonts w:hint="eastAsia"/>
          <w:lang w:eastAsia="ja-JP"/>
        </w:rPr>
        <w:t>captured within the receive bandwidth</w:t>
      </w:r>
      <w:r w:rsidR="00142B60">
        <w:rPr>
          <w:rFonts w:hint="eastAsia"/>
          <w:lang w:eastAsia="ja-JP"/>
        </w:rPr>
        <w:t xml:space="preserve">. </w:t>
      </w:r>
      <w:r w:rsidR="00312922">
        <w:rPr>
          <w:rFonts w:hint="eastAsia"/>
          <w:lang w:eastAsia="ja-JP"/>
        </w:rPr>
        <w:t xml:space="preserve">Therefore, we support this option. </w:t>
      </w:r>
    </w:p>
    <w:p w14:paraId="5C3B1916" w14:textId="3041BD85" w:rsidR="0022034C" w:rsidRDefault="0022034C" w:rsidP="0022034C">
      <w:pPr>
        <w:pStyle w:val="xxmsonormal"/>
        <w:spacing w:before="240"/>
        <w:rPr>
          <w:rFonts w:ascii="Times New Roman" w:hAnsi="Times New Roman" w:cs="Times New Roman"/>
          <w:b/>
          <w:color w:val="000000" w:themeColor="text1"/>
          <w:sz w:val="20"/>
          <w:szCs w:val="20"/>
        </w:rPr>
      </w:pPr>
      <w:r w:rsidRPr="00204415">
        <w:rPr>
          <w:rFonts w:ascii="Times New Roman" w:hAnsi="Times New Roman" w:cs="Times New Roman"/>
          <w:b/>
          <w:color w:val="000000" w:themeColor="text1"/>
          <w:sz w:val="20"/>
          <w:szCs w:val="20"/>
        </w:rPr>
        <w:t xml:space="preserve">Proposal </w:t>
      </w:r>
      <w:r w:rsidR="00C32C35">
        <w:rPr>
          <w:rFonts w:ascii="Times New Roman" w:hAnsi="Times New Roman" w:cs="Times New Roman" w:hint="eastAsia"/>
          <w:b/>
          <w:color w:val="000000" w:themeColor="text1"/>
          <w:sz w:val="20"/>
          <w:szCs w:val="20"/>
          <w:lang w:eastAsia="ja-JP"/>
        </w:rPr>
        <w:t>3</w:t>
      </w:r>
      <w:r w:rsidRPr="00204415">
        <w:rPr>
          <w:rFonts w:ascii="Times New Roman" w:hAnsi="Times New Roman" w:cs="Times New Roman"/>
          <w:b/>
          <w:color w:val="000000" w:themeColor="text1"/>
          <w:sz w:val="20"/>
          <w:szCs w:val="20"/>
        </w:rPr>
        <w:t>:</w:t>
      </w:r>
    </w:p>
    <w:p w14:paraId="623E476B" w14:textId="3DE5C952" w:rsidR="0022034C" w:rsidRDefault="00D44EB6" w:rsidP="0022034C">
      <w:pPr>
        <w:pStyle w:val="xxmsonormal"/>
        <w:spacing w:before="6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 xml:space="preserve">To adopt </w:t>
      </w:r>
      <w:r w:rsidRPr="001A3B61">
        <w:rPr>
          <w:rFonts w:ascii="Times New Roman" w:hAnsi="Times New Roman" w:cs="Times New Roman"/>
          <w:b/>
          <w:color w:val="000000" w:themeColor="text1"/>
          <w:sz w:val="20"/>
          <w:szCs w:val="20"/>
          <w:lang w:eastAsia="ja-JP"/>
        </w:rPr>
        <w:t xml:space="preserve">1/3 of </w:t>
      </w:r>
      <w:r w:rsidRPr="005B5D80">
        <w:rPr>
          <w:rFonts w:ascii="Times New Roman" w:hAnsi="Times New Roman" w:cs="Times New Roman"/>
          <w:b/>
          <w:color w:val="000000" w:themeColor="text1"/>
          <w:sz w:val="20"/>
          <w:szCs w:val="20"/>
          <w:lang w:eastAsia="ja-JP"/>
        </w:rPr>
        <w:t>the minimum supported bandwidth</w:t>
      </w:r>
      <w:r>
        <w:rPr>
          <w:rFonts w:ascii="Times New Roman" w:hAnsi="Times New Roman" w:cs="Times New Roman" w:hint="eastAsia"/>
          <w:b/>
          <w:color w:val="000000" w:themeColor="text1"/>
          <w:sz w:val="20"/>
          <w:szCs w:val="20"/>
          <w:lang w:eastAsia="ja-JP"/>
        </w:rPr>
        <w:t xml:space="preserve"> for </w:t>
      </w:r>
      <w:r w:rsidRPr="003241C3">
        <w:rPr>
          <w:rFonts w:ascii="Times New Roman" w:hAnsi="Times New Roman" w:cs="Times New Roman"/>
          <w:b/>
          <w:color w:val="000000" w:themeColor="text1"/>
          <w:sz w:val="20"/>
          <w:szCs w:val="20"/>
          <w:lang w:eastAsia="ja-JP"/>
        </w:rPr>
        <w:t>out-of-band blocking</w:t>
      </w:r>
      <w:r>
        <w:rPr>
          <w:rFonts w:ascii="Times New Roman" w:hAnsi="Times New Roman" w:cs="Times New Roman" w:hint="eastAsia"/>
          <w:b/>
          <w:color w:val="000000" w:themeColor="text1"/>
          <w:sz w:val="20"/>
          <w:szCs w:val="20"/>
          <w:lang w:eastAsia="ja-JP"/>
        </w:rPr>
        <w:t xml:space="preserve"> i</w:t>
      </w:r>
      <w:r w:rsidRPr="003241C3">
        <w:rPr>
          <w:rFonts w:ascii="Times New Roman" w:hAnsi="Times New Roman" w:cs="Times New Roman"/>
          <w:b/>
          <w:color w:val="000000" w:themeColor="text1"/>
          <w:sz w:val="20"/>
          <w:szCs w:val="20"/>
          <w:lang w:eastAsia="ja-JP"/>
        </w:rPr>
        <w:t>nterferer frequency step size</w:t>
      </w:r>
      <w:r>
        <w:rPr>
          <w:rFonts w:ascii="Times New Roman" w:hAnsi="Times New Roman" w:cs="Times New Roman" w:hint="eastAsia"/>
          <w:b/>
          <w:color w:val="000000" w:themeColor="text1"/>
          <w:sz w:val="20"/>
          <w:szCs w:val="20"/>
          <w:lang w:eastAsia="ja-JP"/>
        </w:rPr>
        <w:t>.</w:t>
      </w:r>
    </w:p>
    <w:p w14:paraId="68510BCF" w14:textId="77777777" w:rsidR="00D24F44" w:rsidRPr="00117438" w:rsidRDefault="00D24F44" w:rsidP="00E00337">
      <w:pPr>
        <w:pStyle w:val="10"/>
        <w:overflowPunct w:val="0"/>
        <w:autoSpaceDE w:val="0"/>
        <w:autoSpaceDN w:val="0"/>
        <w:adjustRightInd w:val="0"/>
        <w:spacing w:before="360"/>
        <w:ind w:left="0" w:firstLine="0"/>
        <w:textAlignment w:val="baseline"/>
        <w:rPr>
          <w:color w:val="000000" w:themeColor="text1"/>
        </w:rPr>
      </w:pPr>
      <w:r w:rsidRPr="00117438">
        <w:rPr>
          <w:color w:val="000000" w:themeColor="text1"/>
        </w:rPr>
        <w:lastRenderedPageBreak/>
        <w:t xml:space="preserve">Conclusions </w:t>
      </w:r>
    </w:p>
    <w:p w14:paraId="508C935B" w14:textId="4E4AA86D" w:rsidR="00A940E5" w:rsidRDefault="008E1495" w:rsidP="00A940E5">
      <w:pPr>
        <w:pStyle w:val="xxmsonormal"/>
        <w:rPr>
          <w:rFonts w:ascii="Times New Roman" w:eastAsia="ＭＳ 明朝" w:hAnsi="Times New Roman" w:cs="Times New Roman"/>
          <w:color w:val="000000" w:themeColor="text1"/>
          <w:sz w:val="20"/>
          <w:szCs w:val="20"/>
          <w:lang w:val="en-GB" w:eastAsia="ja-JP"/>
        </w:rPr>
      </w:pPr>
      <w:r>
        <w:rPr>
          <w:rFonts w:ascii="Times New Roman" w:hAnsi="Times New Roman" w:cs="Times New Roman"/>
          <w:color w:val="000000" w:themeColor="text1"/>
          <w:sz w:val="20"/>
          <w:szCs w:val="20"/>
          <w:lang w:val="en-GB" w:eastAsia="en-US"/>
        </w:rPr>
        <w:t>We discussed the issue</w:t>
      </w:r>
      <w:r w:rsidR="00CD68A5">
        <w:rPr>
          <w:rFonts w:ascii="Times New Roman" w:hAnsi="Times New Roman" w:cs="Times New Roman"/>
          <w:color w:val="000000" w:themeColor="text1"/>
          <w:sz w:val="20"/>
          <w:szCs w:val="20"/>
          <w:lang w:val="en-GB" w:eastAsia="en-US"/>
        </w:rPr>
        <w:t>s</w:t>
      </w:r>
      <w:r>
        <w:rPr>
          <w:rFonts w:ascii="Times New Roman" w:hAnsi="Times New Roman" w:cs="Times New Roman"/>
          <w:color w:val="000000" w:themeColor="text1"/>
          <w:sz w:val="20"/>
          <w:szCs w:val="20"/>
          <w:lang w:val="en-GB" w:eastAsia="en-US"/>
        </w:rPr>
        <w:t xml:space="preserve"> of </w:t>
      </w:r>
      <w:r w:rsidR="00A940E5">
        <w:rPr>
          <w:rFonts w:ascii="Times New Roman" w:eastAsia="ＭＳ 明朝" w:hAnsi="Times New Roman" w:cs="Times New Roman"/>
          <w:color w:val="000000" w:themeColor="text1"/>
          <w:sz w:val="20"/>
          <w:szCs w:val="20"/>
          <w:lang w:val="en-GB" w:eastAsia="ja-JP"/>
        </w:rPr>
        <w:t xml:space="preserve">the </w:t>
      </w:r>
      <w:r w:rsidR="00CD68A5">
        <w:rPr>
          <w:rFonts w:ascii="Times New Roman" w:eastAsia="ＭＳ 明朝" w:hAnsi="Times New Roman" w:cs="Times New Roman"/>
          <w:color w:val="000000" w:themeColor="text1"/>
          <w:sz w:val="20"/>
          <w:szCs w:val="20"/>
          <w:lang w:val="en-GB" w:eastAsia="ja-JP"/>
        </w:rPr>
        <w:t xml:space="preserve">NCR </w:t>
      </w:r>
      <w:r w:rsidR="00920996">
        <w:rPr>
          <w:rFonts w:ascii="Times New Roman" w:eastAsia="ＭＳ 明朝" w:hAnsi="Times New Roman" w:cs="Times New Roman"/>
          <w:color w:val="000000" w:themeColor="text1"/>
          <w:sz w:val="20"/>
          <w:szCs w:val="20"/>
          <w:lang w:val="en-GB" w:eastAsia="ja-JP"/>
        </w:rPr>
        <w:t xml:space="preserve">ACLR </w:t>
      </w:r>
      <w:r w:rsidR="00A940E5">
        <w:rPr>
          <w:rFonts w:ascii="Times New Roman" w:eastAsia="ＭＳ 明朝" w:hAnsi="Times New Roman" w:cs="Times New Roman"/>
          <w:color w:val="000000" w:themeColor="text1"/>
          <w:sz w:val="20"/>
          <w:szCs w:val="20"/>
          <w:lang w:val="en-GB" w:eastAsia="ja-JP"/>
        </w:rPr>
        <w:t xml:space="preserve">requirement </w:t>
      </w:r>
      <w:r w:rsidR="00920996">
        <w:rPr>
          <w:rFonts w:ascii="Times New Roman" w:eastAsia="ＭＳ 明朝" w:hAnsi="Times New Roman" w:cs="Times New Roman"/>
          <w:color w:val="000000" w:themeColor="text1"/>
          <w:sz w:val="20"/>
          <w:szCs w:val="20"/>
          <w:lang w:val="en-GB" w:eastAsia="ja-JP"/>
        </w:rPr>
        <w:t xml:space="preserve">for the simultaneous </w:t>
      </w:r>
      <w:r w:rsidR="00CD68A5" w:rsidRPr="00CD68A5">
        <w:rPr>
          <w:rFonts w:ascii="Times New Roman" w:eastAsia="ＭＳ 明朝" w:hAnsi="Times New Roman" w:cs="Times New Roman"/>
          <w:color w:val="000000" w:themeColor="text1"/>
          <w:sz w:val="20"/>
          <w:szCs w:val="20"/>
          <w:lang w:val="en-GB" w:eastAsia="ja-JP"/>
        </w:rPr>
        <w:t xml:space="preserve">NCR-Fwd and NCR-MT </w:t>
      </w:r>
      <w:r w:rsidR="00920996">
        <w:rPr>
          <w:rFonts w:ascii="Times New Roman" w:eastAsia="ＭＳ 明朝" w:hAnsi="Times New Roman" w:cs="Times New Roman"/>
          <w:color w:val="000000" w:themeColor="text1"/>
          <w:sz w:val="20"/>
          <w:szCs w:val="20"/>
          <w:lang w:val="en-GB" w:eastAsia="ja-JP"/>
        </w:rPr>
        <w:t xml:space="preserve">transmission </w:t>
      </w:r>
      <w:r w:rsidR="00A940E5">
        <w:rPr>
          <w:rFonts w:ascii="Times New Roman" w:eastAsia="ＭＳ 明朝" w:hAnsi="Times New Roman" w:cs="Times New Roman"/>
          <w:color w:val="000000" w:themeColor="text1"/>
          <w:sz w:val="20"/>
          <w:szCs w:val="20"/>
          <w:lang w:val="en-GB" w:eastAsia="ja-JP"/>
        </w:rPr>
        <w:t>and provid</w:t>
      </w:r>
      <w:r w:rsidR="00FE6C19">
        <w:rPr>
          <w:rFonts w:ascii="Times New Roman" w:eastAsia="ＭＳ 明朝" w:hAnsi="Times New Roman" w:cs="Times New Roman"/>
          <w:color w:val="000000" w:themeColor="text1"/>
          <w:sz w:val="20"/>
          <w:szCs w:val="20"/>
          <w:lang w:val="en-GB" w:eastAsia="ja-JP"/>
        </w:rPr>
        <w:t>ed</w:t>
      </w:r>
      <w:r w:rsidR="00A940E5">
        <w:rPr>
          <w:rFonts w:ascii="Times New Roman" w:eastAsia="ＭＳ 明朝" w:hAnsi="Times New Roman" w:cs="Times New Roman"/>
          <w:color w:val="000000" w:themeColor="text1"/>
          <w:sz w:val="20"/>
          <w:szCs w:val="20"/>
          <w:lang w:val="en-GB" w:eastAsia="ja-JP"/>
        </w:rPr>
        <w:t xml:space="preserve"> the following proposal</w:t>
      </w:r>
      <w:r w:rsidR="00A940E5" w:rsidRPr="00117438">
        <w:rPr>
          <w:rFonts w:ascii="Times New Roman" w:eastAsia="ＭＳ 明朝" w:hAnsi="Times New Roman" w:cs="Times New Roman"/>
          <w:color w:val="000000" w:themeColor="text1"/>
          <w:sz w:val="20"/>
          <w:szCs w:val="20"/>
          <w:lang w:val="en-GB" w:eastAsia="ja-JP"/>
        </w:rPr>
        <w:t>.</w:t>
      </w:r>
    </w:p>
    <w:p w14:paraId="239AAA1D" w14:textId="45A9A613" w:rsidR="00001046" w:rsidRDefault="00001046" w:rsidP="00C642F2">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 xml:space="preserve">We </w:t>
      </w:r>
      <w:r>
        <w:rPr>
          <w:rFonts w:ascii="Times New Roman" w:eastAsia="ＭＳ 明朝" w:hAnsi="Times New Roman" w:cs="Times New Roman"/>
          <w:color w:val="000000" w:themeColor="text1"/>
          <w:sz w:val="20"/>
          <w:szCs w:val="20"/>
          <w:lang w:val="en-GB" w:eastAsia="ja-JP"/>
        </w:rPr>
        <w:t>discusses</w:t>
      </w:r>
      <w:r w:rsidRPr="00117438">
        <w:rPr>
          <w:rFonts w:ascii="Times New Roman" w:eastAsia="ＭＳ 明朝" w:hAnsi="Times New Roman" w:cs="Times New Roman"/>
          <w:color w:val="000000" w:themeColor="text1"/>
          <w:sz w:val="20"/>
          <w:szCs w:val="20"/>
          <w:lang w:val="en-GB" w:eastAsia="ja-JP"/>
        </w:rPr>
        <w:t xml:space="preserve"> </w:t>
      </w:r>
      <w:r>
        <w:rPr>
          <w:rFonts w:ascii="Times New Roman" w:eastAsia="ＭＳ 明朝" w:hAnsi="Times New Roman" w:cs="Times New Roman"/>
          <w:color w:val="000000" w:themeColor="text1"/>
          <w:sz w:val="20"/>
          <w:szCs w:val="20"/>
          <w:lang w:val="en-GB" w:eastAsia="ja-JP"/>
        </w:rPr>
        <w:t xml:space="preserve">the </w:t>
      </w:r>
      <w:r>
        <w:rPr>
          <w:rFonts w:ascii="Times New Roman" w:eastAsia="ＭＳ 明朝" w:hAnsi="Times New Roman" w:cs="Times New Roman" w:hint="eastAsia"/>
          <w:color w:val="000000" w:themeColor="text1"/>
          <w:sz w:val="20"/>
          <w:szCs w:val="20"/>
          <w:lang w:val="en-GB" w:eastAsia="ja-JP"/>
        </w:rPr>
        <w:t>BS OTA test scope reduction, focusing on interference frequency offset for Tx intermodulation requirements and interference frequency step size for out-of-band blocking requirements, and provide</w:t>
      </w:r>
      <w:r w:rsidR="00C642F2">
        <w:rPr>
          <w:rFonts w:ascii="Times New Roman" w:eastAsia="ＭＳ 明朝" w:hAnsi="Times New Roman" w:cs="Times New Roman" w:hint="eastAsia"/>
          <w:color w:val="000000" w:themeColor="text1"/>
          <w:sz w:val="20"/>
          <w:szCs w:val="20"/>
          <w:lang w:val="en-GB" w:eastAsia="ja-JP"/>
        </w:rPr>
        <w:t xml:space="preserve"> following pr</w:t>
      </w:r>
      <w:r>
        <w:rPr>
          <w:rFonts w:ascii="Times New Roman" w:eastAsia="ＭＳ 明朝" w:hAnsi="Times New Roman" w:cs="Times New Roman" w:hint="eastAsia"/>
          <w:color w:val="000000" w:themeColor="text1"/>
          <w:sz w:val="20"/>
          <w:szCs w:val="20"/>
          <w:lang w:val="en-GB" w:eastAsia="ja-JP"/>
        </w:rPr>
        <w:t>oposals.</w:t>
      </w:r>
    </w:p>
    <w:bookmarkEnd w:id="0"/>
    <w:p w14:paraId="6421298C" w14:textId="50DBD673" w:rsidR="009A3D47" w:rsidRDefault="009A3D47" w:rsidP="009A3D47">
      <w:pPr>
        <w:pStyle w:val="xxmsonormal"/>
        <w:spacing w:before="240"/>
        <w:rPr>
          <w:rFonts w:ascii="Times New Roman" w:hAnsi="Times New Roman" w:cs="Times New Roman"/>
          <w:b/>
          <w:color w:val="000000" w:themeColor="text1"/>
          <w:sz w:val="20"/>
          <w:szCs w:val="20"/>
        </w:rPr>
      </w:pPr>
      <w:r w:rsidRPr="00204415">
        <w:rPr>
          <w:rFonts w:ascii="Times New Roman" w:hAnsi="Times New Roman" w:cs="Times New Roman"/>
          <w:b/>
          <w:color w:val="000000" w:themeColor="text1"/>
          <w:sz w:val="20"/>
          <w:szCs w:val="20"/>
        </w:rPr>
        <w:t xml:space="preserve">Proposal </w:t>
      </w:r>
      <w:r>
        <w:rPr>
          <w:rFonts w:ascii="Times New Roman" w:hAnsi="Times New Roman" w:cs="Times New Roman" w:hint="eastAsia"/>
          <w:b/>
          <w:color w:val="000000" w:themeColor="text1"/>
          <w:sz w:val="20"/>
          <w:szCs w:val="20"/>
          <w:lang w:eastAsia="ja-JP"/>
        </w:rPr>
        <w:t>1</w:t>
      </w:r>
      <w:r w:rsidRPr="00204415">
        <w:rPr>
          <w:rFonts w:ascii="Times New Roman" w:hAnsi="Times New Roman" w:cs="Times New Roman"/>
          <w:b/>
          <w:color w:val="000000" w:themeColor="text1"/>
          <w:sz w:val="20"/>
          <w:szCs w:val="20"/>
        </w:rPr>
        <w:t>:</w:t>
      </w:r>
    </w:p>
    <w:p w14:paraId="779A8682" w14:textId="5655C363" w:rsidR="00706AC9" w:rsidRDefault="005E4035" w:rsidP="00706AC9">
      <w:pPr>
        <w:pStyle w:val="xxmsonormal"/>
        <w:spacing w:before="6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T</w:t>
      </w:r>
      <w:r w:rsidR="00706AC9">
        <w:rPr>
          <w:rFonts w:ascii="Times New Roman" w:hAnsi="Times New Roman" w:cs="Times New Roman" w:hint="eastAsia"/>
          <w:b/>
          <w:color w:val="000000" w:themeColor="text1"/>
          <w:sz w:val="20"/>
          <w:szCs w:val="20"/>
          <w:lang w:eastAsia="ja-JP"/>
        </w:rPr>
        <w:t>o adopt 1</w:t>
      </w:r>
      <w:r w:rsidR="00706AC9" w:rsidRPr="00706AC9">
        <w:rPr>
          <w:rFonts w:ascii="Times New Roman" w:hAnsi="Times New Roman" w:cs="Times New Roman" w:hint="eastAsia"/>
          <w:b/>
          <w:color w:val="000000" w:themeColor="text1"/>
          <w:sz w:val="20"/>
          <w:szCs w:val="20"/>
          <w:vertAlign w:val="superscript"/>
          <w:lang w:eastAsia="ja-JP"/>
        </w:rPr>
        <w:t>st</w:t>
      </w:r>
      <w:r w:rsidR="00706AC9">
        <w:rPr>
          <w:rFonts w:ascii="Times New Roman" w:hAnsi="Times New Roman" w:cs="Times New Roman" w:hint="eastAsia"/>
          <w:b/>
          <w:color w:val="000000" w:themeColor="text1"/>
          <w:sz w:val="20"/>
          <w:szCs w:val="20"/>
          <w:lang w:eastAsia="ja-JP"/>
        </w:rPr>
        <w:t xml:space="preserve"> order frequency offset to check OBUE limits.</w:t>
      </w:r>
    </w:p>
    <w:p w14:paraId="2BED4966" w14:textId="77777777" w:rsidR="009A3D47" w:rsidRDefault="009A3D47" w:rsidP="009A3D47">
      <w:pPr>
        <w:pStyle w:val="xxmsonormal"/>
        <w:spacing w:before="240"/>
        <w:rPr>
          <w:rFonts w:ascii="Times New Roman" w:hAnsi="Times New Roman" w:cs="Times New Roman"/>
          <w:b/>
          <w:color w:val="000000" w:themeColor="text1"/>
          <w:sz w:val="20"/>
          <w:szCs w:val="20"/>
        </w:rPr>
      </w:pPr>
      <w:r w:rsidRPr="00204415">
        <w:rPr>
          <w:rFonts w:ascii="Times New Roman" w:hAnsi="Times New Roman" w:cs="Times New Roman"/>
          <w:b/>
          <w:color w:val="000000" w:themeColor="text1"/>
          <w:sz w:val="20"/>
          <w:szCs w:val="20"/>
        </w:rPr>
        <w:t xml:space="preserve">Proposal </w:t>
      </w:r>
      <w:r>
        <w:rPr>
          <w:rFonts w:ascii="Times New Roman" w:hAnsi="Times New Roman" w:cs="Times New Roman" w:hint="eastAsia"/>
          <w:b/>
          <w:color w:val="000000" w:themeColor="text1"/>
          <w:sz w:val="20"/>
          <w:szCs w:val="20"/>
          <w:lang w:eastAsia="ja-JP"/>
        </w:rPr>
        <w:t>2</w:t>
      </w:r>
      <w:r w:rsidRPr="00204415">
        <w:rPr>
          <w:rFonts w:ascii="Times New Roman" w:hAnsi="Times New Roman" w:cs="Times New Roman"/>
          <w:b/>
          <w:color w:val="000000" w:themeColor="text1"/>
          <w:sz w:val="20"/>
          <w:szCs w:val="20"/>
        </w:rPr>
        <w:t>:</w:t>
      </w:r>
    </w:p>
    <w:p w14:paraId="49259CF4" w14:textId="411FCDCC" w:rsidR="009A3D47" w:rsidRDefault="005E4035" w:rsidP="009A3D47">
      <w:pPr>
        <w:pStyle w:val="xxmsonormal"/>
        <w:spacing w:before="6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To</w:t>
      </w:r>
      <w:r w:rsidR="009A3D47">
        <w:rPr>
          <w:rFonts w:ascii="Times New Roman" w:hAnsi="Times New Roman" w:cs="Times New Roman" w:hint="eastAsia"/>
          <w:b/>
          <w:color w:val="000000" w:themeColor="text1"/>
          <w:sz w:val="20"/>
          <w:szCs w:val="20"/>
          <w:lang w:eastAsia="ja-JP"/>
        </w:rPr>
        <w:t xml:space="preserve"> adopt 3</w:t>
      </w:r>
      <w:r w:rsidR="009A3D47" w:rsidRPr="00685496">
        <w:rPr>
          <w:rFonts w:ascii="Times New Roman" w:hAnsi="Times New Roman" w:cs="Times New Roman" w:hint="eastAsia"/>
          <w:b/>
          <w:color w:val="000000" w:themeColor="text1"/>
          <w:sz w:val="20"/>
          <w:szCs w:val="20"/>
          <w:vertAlign w:val="superscript"/>
          <w:lang w:eastAsia="ja-JP"/>
        </w:rPr>
        <w:t>rd</w:t>
      </w:r>
      <w:r w:rsidR="009A3D47">
        <w:rPr>
          <w:rFonts w:ascii="Times New Roman" w:hAnsi="Times New Roman" w:cs="Times New Roman" w:hint="eastAsia"/>
          <w:b/>
          <w:color w:val="000000" w:themeColor="text1"/>
          <w:sz w:val="20"/>
          <w:szCs w:val="20"/>
          <w:lang w:eastAsia="ja-JP"/>
        </w:rPr>
        <w:t xml:space="preserve"> order frequency offset to check spurious emissions limits.</w:t>
      </w:r>
    </w:p>
    <w:p w14:paraId="572AAFF6" w14:textId="252CE8AA" w:rsidR="009A3D47" w:rsidRDefault="009A3D47" w:rsidP="009A3D47">
      <w:pPr>
        <w:pStyle w:val="xxmsonormal"/>
        <w:spacing w:before="240"/>
        <w:rPr>
          <w:rFonts w:ascii="Times New Roman" w:hAnsi="Times New Roman" w:cs="Times New Roman"/>
          <w:b/>
          <w:color w:val="000000" w:themeColor="text1"/>
          <w:sz w:val="20"/>
          <w:szCs w:val="20"/>
        </w:rPr>
      </w:pPr>
      <w:r w:rsidRPr="00204415">
        <w:rPr>
          <w:rFonts w:ascii="Times New Roman" w:hAnsi="Times New Roman" w:cs="Times New Roman"/>
          <w:b/>
          <w:color w:val="000000" w:themeColor="text1"/>
          <w:sz w:val="20"/>
          <w:szCs w:val="20"/>
        </w:rPr>
        <w:t xml:space="preserve">Proposal </w:t>
      </w:r>
      <w:r w:rsidR="000D7A68">
        <w:rPr>
          <w:rFonts w:ascii="Times New Roman" w:hAnsi="Times New Roman" w:cs="Times New Roman" w:hint="eastAsia"/>
          <w:b/>
          <w:color w:val="000000" w:themeColor="text1"/>
          <w:sz w:val="20"/>
          <w:szCs w:val="20"/>
          <w:lang w:eastAsia="ja-JP"/>
        </w:rPr>
        <w:t>3</w:t>
      </w:r>
      <w:r w:rsidRPr="00204415">
        <w:rPr>
          <w:rFonts w:ascii="Times New Roman" w:hAnsi="Times New Roman" w:cs="Times New Roman"/>
          <w:b/>
          <w:color w:val="000000" w:themeColor="text1"/>
          <w:sz w:val="20"/>
          <w:szCs w:val="20"/>
        </w:rPr>
        <w:t>:</w:t>
      </w:r>
    </w:p>
    <w:p w14:paraId="1BAD439D" w14:textId="6634C4E8" w:rsidR="009A3D47" w:rsidRDefault="00D64CF8" w:rsidP="009A3D47">
      <w:pPr>
        <w:pStyle w:val="xxmsonormal"/>
        <w:spacing w:before="60"/>
        <w:rPr>
          <w:rFonts w:ascii="Times New Roman" w:hAnsi="Times New Roman" w:cs="Times New Roman"/>
          <w:b/>
          <w:color w:val="000000" w:themeColor="text1"/>
          <w:sz w:val="20"/>
          <w:szCs w:val="20"/>
          <w:lang w:eastAsia="ja-JP"/>
        </w:rPr>
      </w:pPr>
      <w:r>
        <w:rPr>
          <w:rFonts w:ascii="Times New Roman" w:hAnsi="Times New Roman" w:cs="Times New Roman" w:hint="eastAsia"/>
          <w:b/>
          <w:color w:val="000000" w:themeColor="text1"/>
          <w:sz w:val="20"/>
          <w:szCs w:val="20"/>
          <w:lang w:eastAsia="ja-JP"/>
        </w:rPr>
        <w:t>To adopt</w:t>
      </w:r>
      <w:r w:rsidR="009A3D47">
        <w:rPr>
          <w:rFonts w:ascii="Times New Roman" w:hAnsi="Times New Roman" w:cs="Times New Roman" w:hint="eastAsia"/>
          <w:b/>
          <w:color w:val="000000" w:themeColor="text1"/>
          <w:sz w:val="20"/>
          <w:szCs w:val="20"/>
          <w:lang w:eastAsia="ja-JP"/>
        </w:rPr>
        <w:t xml:space="preserve"> </w:t>
      </w:r>
      <w:r w:rsidR="009A3D47" w:rsidRPr="001A3B61">
        <w:rPr>
          <w:rFonts w:ascii="Times New Roman" w:hAnsi="Times New Roman" w:cs="Times New Roman"/>
          <w:b/>
          <w:color w:val="000000" w:themeColor="text1"/>
          <w:sz w:val="20"/>
          <w:szCs w:val="20"/>
          <w:lang w:eastAsia="ja-JP"/>
        </w:rPr>
        <w:t xml:space="preserve">1/3 of </w:t>
      </w:r>
      <w:r w:rsidR="005B5D80" w:rsidRPr="005B5D80">
        <w:rPr>
          <w:rFonts w:ascii="Times New Roman" w:hAnsi="Times New Roman" w:cs="Times New Roman"/>
          <w:b/>
          <w:color w:val="000000" w:themeColor="text1"/>
          <w:sz w:val="20"/>
          <w:szCs w:val="20"/>
          <w:lang w:eastAsia="ja-JP"/>
        </w:rPr>
        <w:t>the minimum supported bandwidth</w:t>
      </w:r>
      <w:r w:rsidR="00835677">
        <w:rPr>
          <w:rFonts w:ascii="Times New Roman" w:hAnsi="Times New Roman" w:cs="Times New Roman" w:hint="eastAsia"/>
          <w:b/>
          <w:color w:val="000000" w:themeColor="text1"/>
          <w:sz w:val="20"/>
          <w:szCs w:val="20"/>
          <w:lang w:eastAsia="ja-JP"/>
        </w:rPr>
        <w:t xml:space="preserve"> for </w:t>
      </w:r>
      <w:r w:rsidR="0063319C" w:rsidRPr="003241C3">
        <w:rPr>
          <w:rFonts w:ascii="Times New Roman" w:hAnsi="Times New Roman" w:cs="Times New Roman"/>
          <w:b/>
          <w:color w:val="000000" w:themeColor="text1"/>
          <w:sz w:val="20"/>
          <w:szCs w:val="20"/>
          <w:lang w:eastAsia="ja-JP"/>
        </w:rPr>
        <w:t>out-of-band blocking</w:t>
      </w:r>
      <w:r w:rsidR="0063319C">
        <w:rPr>
          <w:rFonts w:ascii="Times New Roman" w:hAnsi="Times New Roman" w:cs="Times New Roman" w:hint="eastAsia"/>
          <w:b/>
          <w:color w:val="000000" w:themeColor="text1"/>
          <w:sz w:val="20"/>
          <w:szCs w:val="20"/>
          <w:lang w:eastAsia="ja-JP"/>
        </w:rPr>
        <w:t xml:space="preserve"> </w:t>
      </w:r>
      <w:r w:rsidR="00835677">
        <w:rPr>
          <w:rFonts w:ascii="Times New Roman" w:hAnsi="Times New Roman" w:cs="Times New Roman" w:hint="eastAsia"/>
          <w:b/>
          <w:color w:val="000000" w:themeColor="text1"/>
          <w:sz w:val="20"/>
          <w:szCs w:val="20"/>
          <w:lang w:eastAsia="ja-JP"/>
        </w:rPr>
        <w:t>i</w:t>
      </w:r>
      <w:r w:rsidR="00835677" w:rsidRPr="003241C3">
        <w:rPr>
          <w:rFonts w:ascii="Times New Roman" w:hAnsi="Times New Roman" w:cs="Times New Roman"/>
          <w:b/>
          <w:color w:val="000000" w:themeColor="text1"/>
          <w:sz w:val="20"/>
          <w:szCs w:val="20"/>
          <w:lang w:eastAsia="ja-JP"/>
        </w:rPr>
        <w:t>nterferer frequency step size</w:t>
      </w:r>
      <w:r w:rsidR="005B5D80">
        <w:rPr>
          <w:rFonts w:ascii="Times New Roman" w:hAnsi="Times New Roman" w:cs="Times New Roman" w:hint="eastAsia"/>
          <w:b/>
          <w:color w:val="000000" w:themeColor="text1"/>
          <w:sz w:val="20"/>
          <w:szCs w:val="20"/>
          <w:lang w:eastAsia="ja-JP"/>
        </w:rPr>
        <w:t>.</w:t>
      </w:r>
    </w:p>
    <w:p w14:paraId="1B5C0CB6" w14:textId="325F4B5F" w:rsidR="002D7AF7" w:rsidRPr="00117438" w:rsidRDefault="002D7AF7" w:rsidP="002D7AF7">
      <w:pPr>
        <w:pStyle w:val="10"/>
        <w:overflowPunct w:val="0"/>
        <w:autoSpaceDE w:val="0"/>
        <w:autoSpaceDN w:val="0"/>
        <w:adjustRightInd w:val="0"/>
        <w:spacing w:before="360"/>
        <w:ind w:left="0" w:firstLine="0"/>
        <w:textAlignment w:val="baseline"/>
        <w:rPr>
          <w:color w:val="000000" w:themeColor="text1"/>
          <w:lang w:eastAsia="ja-JP"/>
        </w:rPr>
      </w:pPr>
      <w:r>
        <w:rPr>
          <w:rFonts w:hint="eastAsia"/>
          <w:color w:val="000000" w:themeColor="text1"/>
          <w:lang w:eastAsia="ja-JP"/>
        </w:rPr>
        <w:t>Reference</w:t>
      </w:r>
    </w:p>
    <w:p w14:paraId="1BE609F8" w14:textId="1177A300" w:rsidR="00F51CB0" w:rsidRDefault="002D7AF7" w:rsidP="00FE6C19">
      <w:pPr>
        <w:pStyle w:val="xxmsonormal"/>
        <w:adjustRightInd w:val="0"/>
        <w:snapToGrid w:val="0"/>
        <w:spacing w:before="60"/>
        <w:rPr>
          <w:color w:val="000000" w:themeColor="text1"/>
          <w:lang w:val="en-GB" w:eastAsia="ja-JP"/>
        </w:rPr>
      </w:pPr>
      <w:r>
        <w:rPr>
          <w:rFonts w:hint="eastAsia"/>
          <w:color w:val="000000" w:themeColor="text1"/>
          <w:lang w:val="en-GB" w:eastAsia="ja-JP"/>
        </w:rPr>
        <w:t xml:space="preserve">[1] </w:t>
      </w:r>
      <w:r w:rsidR="00DD37F4">
        <w:rPr>
          <w:rFonts w:hint="eastAsia"/>
          <w:color w:val="000000" w:themeColor="text1"/>
          <w:lang w:val="en-GB" w:eastAsia="ja-JP"/>
        </w:rPr>
        <w:t xml:space="preserve">R4-2504740, </w:t>
      </w:r>
      <w:r w:rsidR="00DD37F4">
        <w:rPr>
          <w:color w:val="000000" w:themeColor="text1"/>
          <w:lang w:val="en-GB" w:eastAsia="ja-JP"/>
        </w:rPr>
        <w:t>“</w:t>
      </w:r>
      <w:r w:rsidR="00DD37F4" w:rsidRPr="00DD37F4">
        <w:rPr>
          <w:color w:val="000000" w:themeColor="text1"/>
          <w:lang w:val="en-GB" w:eastAsia="ja-JP"/>
        </w:rPr>
        <w:t>Way Forward for [114bis][304] NR_BS_RF_Part3_OTA_TRP</w:t>
      </w:r>
      <w:r w:rsidR="0020741A">
        <w:rPr>
          <w:color w:val="000000" w:themeColor="text1"/>
          <w:lang w:val="en-GB" w:eastAsia="ja-JP"/>
        </w:rPr>
        <w:t>”</w:t>
      </w:r>
      <w:r w:rsidR="0020741A">
        <w:rPr>
          <w:rFonts w:hint="eastAsia"/>
          <w:color w:val="000000" w:themeColor="text1"/>
          <w:lang w:val="en-GB" w:eastAsia="ja-JP"/>
        </w:rPr>
        <w:t>, ZTE</w:t>
      </w:r>
    </w:p>
    <w:p w14:paraId="5A15F21C" w14:textId="7A501498" w:rsidR="00CE08AA" w:rsidRPr="0020741A" w:rsidRDefault="00CE08AA" w:rsidP="00FE6C19">
      <w:pPr>
        <w:pStyle w:val="xxmsonormal"/>
        <w:adjustRightInd w:val="0"/>
        <w:snapToGrid w:val="0"/>
        <w:spacing w:before="60"/>
        <w:rPr>
          <w:color w:val="000000" w:themeColor="text1"/>
          <w:lang w:val="en-GB" w:eastAsia="ja-JP"/>
        </w:rPr>
      </w:pPr>
      <w:r>
        <w:rPr>
          <w:rFonts w:hint="eastAsia"/>
          <w:color w:val="000000" w:themeColor="text1"/>
          <w:lang w:val="en-GB" w:eastAsia="ja-JP"/>
        </w:rPr>
        <w:t xml:space="preserve">[2] </w:t>
      </w:r>
      <w:r w:rsidR="00381711">
        <w:rPr>
          <w:rFonts w:hint="eastAsia"/>
          <w:color w:val="000000" w:themeColor="text1"/>
          <w:lang w:val="en-GB" w:eastAsia="ja-JP"/>
        </w:rPr>
        <w:t>T</w:t>
      </w:r>
      <w:r w:rsidR="002317AF">
        <w:rPr>
          <w:rFonts w:hint="eastAsia"/>
          <w:color w:val="000000" w:themeColor="text1"/>
          <w:lang w:val="en-GB" w:eastAsia="ja-JP"/>
        </w:rPr>
        <w:t>R</w:t>
      </w:r>
      <w:r w:rsidR="00381711">
        <w:rPr>
          <w:rFonts w:hint="eastAsia"/>
          <w:color w:val="000000" w:themeColor="text1"/>
          <w:lang w:val="en-GB" w:eastAsia="ja-JP"/>
        </w:rPr>
        <w:t xml:space="preserve"> 38.817-02</w:t>
      </w:r>
    </w:p>
    <w:sectPr w:rsidR="00CE08AA" w:rsidRPr="0020741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7558C" w14:textId="77777777" w:rsidR="00C5210B" w:rsidRDefault="00C5210B">
      <w:r>
        <w:separator/>
      </w:r>
    </w:p>
  </w:endnote>
  <w:endnote w:type="continuationSeparator" w:id="0">
    <w:p w14:paraId="6F88E857" w14:textId="77777777" w:rsidR="00C5210B" w:rsidRDefault="00C52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C82FB" w14:textId="77777777" w:rsidR="00C5210B" w:rsidRDefault="00C5210B">
      <w:r>
        <w:separator/>
      </w:r>
    </w:p>
  </w:footnote>
  <w:footnote w:type="continuationSeparator" w:id="0">
    <w:p w14:paraId="7B6A8ECA" w14:textId="77777777" w:rsidR="00C5210B" w:rsidRDefault="00C52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2A1"/>
    <w:multiLevelType w:val="hybridMultilevel"/>
    <w:tmpl w:val="1B76F83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3294CDC"/>
    <w:multiLevelType w:val="hybridMultilevel"/>
    <w:tmpl w:val="C4661CD6"/>
    <w:lvl w:ilvl="0" w:tplc="0409000F">
      <w:start w:val="1"/>
      <w:numFmt w:val="decimal"/>
      <w:lvlText w:val="%1."/>
      <w:lvlJc w:val="left"/>
      <w:pPr>
        <w:ind w:left="487" w:hanging="440"/>
      </w:pPr>
      <w:rPr>
        <w:rFonts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2" w15:restartNumberingAfterBreak="0">
    <w:nsid w:val="318578C0"/>
    <w:multiLevelType w:val="hybridMultilevel"/>
    <w:tmpl w:val="15829650"/>
    <w:lvl w:ilvl="0" w:tplc="8FB0F59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1B5F97"/>
    <w:multiLevelType w:val="hybridMultilevel"/>
    <w:tmpl w:val="096A8822"/>
    <w:lvl w:ilvl="0" w:tplc="985224AA">
      <w:numFmt w:val="bullet"/>
      <w:lvlText w:val="-"/>
      <w:lvlJc w:val="left"/>
      <w:pPr>
        <w:ind w:left="487" w:hanging="440"/>
      </w:pPr>
      <w:rPr>
        <w:rFonts w:ascii="Times New Roman" w:eastAsia="Times New Roman" w:hAnsi="Times New Roman" w:cs="Times New Roman"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02D50E4"/>
    <w:multiLevelType w:val="hybridMultilevel"/>
    <w:tmpl w:val="79E020AC"/>
    <w:lvl w:ilvl="0" w:tplc="63D688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1C37F1F"/>
    <w:multiLevelType w:val="hybridMultilevel"/>
    <w:tmpl w:val="87B499F2"/>
    <w:lvl w:ilvl="0" w:tplc="0409000F">
      <w:start w:val="1"/>
      <w:numFmt w:val="decimal"/>
      <w:lvlText w:val="%1."/>
      <w:lvlJc w:val="left"/>
      <w:pPr>
        <w:ind w:left="487" w:hanging="440"/>
      </w:pPr>
      <w:rPr>
        <w:rFonts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E1814B0"/>
    <w:multiLevelType w:val="hybridMultilevel"/>
    <w:tmpl w:val="15829650"/>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1" w15:restartNumberingAfterBreak="0">
    <w:nsid w:val="62D83F92"/>
    <w:multiLevelType w:val="hybridMultilevel"/>
    <w:tmpl w:val="E3E8C1D8"/>
    <w:lvl w:ilvl="0" w:tplc="FFFFFFFF">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C8A499B"/>
    <w:multiLevelType w:val="hybridMultilevel"/>
    <w:tmpl w:val="EA88F7EC"/>
    <w:lvl w:ilvl="0" w:tplc="CBBEB352">
      <w:start w:val="1"/>
      <w:numFmt w:val="decimal"/>
      <w:lvlText w:val="%1"/>
      <w:lvlJc w:val="left"/>
      <w:pPr>
        <w:ind w:left="360" w:hanging="360"/>
      </w:pPr>
      <w:rPr>
        <w:rFonts w:cs="Arial"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7947033">
    <w:abstractNumId w:val="13"/>
  </w:num>
  <w:num w:numId="2" w16cid:durableId="2025278041">
    <w:abstractNumId w:val="8"/>
  </w:num>
  <w:num w:numId="3" w16cid:durableId="159278672">
    <w:abstractNumId w:val="14"/>
  </w:num>
  <w:num w:numId="4" w16cid:durableId="228276115">
    <w:abstractNumId w:val="3"/>
  </w:num>
  <w:num w:numId="5" w16cid:durableId="1894542434">
    <w:abstractNumId w:val="5"/>
  </w:num>
  <w:num w:numId="6" w16cid:durableId="290402425">
    <w:abstractNumId w:val="7"/>
  </w:num>
  <w:num w:numId="7" w16cid:durableId="1316950893">
    <w:abstractNumId w:val="1"/>
  </w:num>
  <w:num w:numId="8" w16cid:durableId="1561939636">
    <w:abstractNumId w:val="4"/>
  </w:num>
  <w:num w:numId="9" w16cid:durableId="1311598941">
    <w:abstractNumId w:val="11"/>
  </w:num>
  <w:num w:numId="10" w16cid:durableId="332225159">
    <w:abstractNumId w:val="2"/>
  </w:num>
  <w:num w:numId="11" w16cid:durableId="1760249617">
    <w:abstractNumId w:val="10"/>
  </w:num>
  <w:num w:numId="12" w16cid:durableId="1807703763">
    <w:abstractNumId w:val="0"/>
  </w:num>
  <w:num w:numId="13" w16cid:durableId="1024358827">
    <w:abstractNumId w:val="12"/>
  </w:num>
  <w:num w:numId="14" w16cid:durableId="622083200">
    <w:abstractNumId w:val="6"/>
  </w:num>
  <w:num w:numId="15" w16cid:durableId="74888617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046"/>
    <w:rsid w:val="00001BE5"/>
    <w:rsid w:val="00002642"/>
    <w:rsid w:val="00007A4B"/>
    <w:rsid w:val="00007C4C"/>
    <w:rsid w:val="00016390"/>
    <w:rsid w:val="0001693B"/>
    <w:rsid w:val="00016F52"/>
    <w:rsid w:val="00017BA3"/>
    <w:rsid w:val="00020097"/>
    <w:rsid w:val="00023C04"/>
    <w:rsid w:val="000244A0"/>
    <w:rsid w:val="000251EF"/>
    <w:rsid w:val="0002553C"/>
    <w:rsid w:val="000255B0"/>
    <w:rsid w:val="00026A0B"/>
    <w:rsid w:val="000271C7"/>
    <w:rsid w:val="0003022D"/>
    <w:rsid w:val="00030C06"/>
    <w:rsid w:val="00031C06"/>
    <w:rsid w:val="00033397"/>
    <w:rsid w:val="00036556"/>
    <w:rsid w:val="00040095"/>
    <w:rsid w:val="000416CB"/>
    <w:rsid w:val="00042D80"/>
    <w:rsid w:val="0004364D"/>
    <w:rsid w:val="000436F2"/>
    <w:rsid w:val="00043B07"/>
    <w:rsid w:val="00043BA6"/>
    <w:rsid w:val="00047420"/>
    <w:rsid w:val="00051235"/>
    <w:rsid w:val="00051834"/>
    <w:rsid w:val="00052AE5"/>
    <w:rsid w:val="00052CE3"/>
    <w:rsid w:val="0005324F"/>
    <w:rsid w:val="00054A22"/>
    <w:rsid w:val="000559DD"/>
    <w:rsid w:val="00062426"/>
    <w:rsid w:val="0006302E"/>
    <w:rsid w:val="0006524B"/>
    <w:rsid w:val="000655A6"/>
    <w:rsid w:val="000664AD"/>
    <w:rsid w:val="00067954"/>
    <w:rsid w:val="000701E1"/>
    <w:rsid w:val="00071D0B"/>
    <w:rsid w:val="00072A65"/>
    <w:rsid w:val="00074AAE"/>
    <w:rsid w:val="00080512"/>
    <w:rsid w:val="000828A3"/>
    <w:rsid w:val="0008290E"/>
    <w:rsid w:val="00082A2F"/>
    <w:rsid w:val="00082F68"/>
    <w:rsid w:val="0008349E"/>
    <w:rsid w:val="00084CF9"/>
    <w:rsid w:val="00092E9D"/>
    <w:rsid w:val="0009315D"/>
    <w:rsid w:val="00097871"/>
    <w:rsid w:val="000A0AFB"/>
    <w:rsid w:val="000A0DCD"/>
    <w:rsid w:val="000A1B4E"/>
    <w:rsid w:val="000A1D8B"/>
    <w:rsid w:val="000A20BB"/>
    <w:rsid w:val="000A38B6"/>
    <w:rsid w:val="000A3F9A"/>
    <w:rsid w:val="000A3FEA"/>
    <w:rsid w:val="000A5BC4"/>
    <w:rsid w:val="000B3072"/>
    <w:rsid w:val="000B5F93"/>
    <w:rsid w:val="000B7B2E"/>
    <w:rsid w:val="000C69F6"/>
    <w:rsid w:val="000C6B20"/>
    <w:rsid w:val="000D069A"/>
    <w:rsid w:val="000D0EF6"/>
    <w:rsid w:val="000D196F"/>
    <w:rsid w:val="000D4BBC"/>
    <w:rsid w:val="000D58AB"/>
    <w:rsid w:val="000D6158"/>
    <w:rsid w:val="000D7A68"/>
    <w:rsid w:val="000E13A6"/>
    <w:rsid w:val="000E1B59"/>
    <w:rsid w:val="000E3014"/>
    <w:rsid w:val="000E545A"/>
    <w:rsid w:val="000E68AD"/>
    <w:rsid w:val="000E722C"/>
    <w:rsid w:val="000F0E9E"/>
    <w:rsid w:val="000F124B"/>
    <w:rsid w:val="000F67FD"/>
    <w:rsid w:val="00101C29"/>
    <w:rsid w:val="00102830"/>
    <w:rsid w:val="00103A5C"/>
    <w:rsid w:val="00103C8D"/>
    <w:rsid w:val="00103FBC"/>
    <w:rsid w:val="001046E5"/>
    <w:rsid w:val="001050E8"/>
    <w:rsid w:val="0010563F"/>
    <w:rsid w:val="00105D1E"/>
    <w:rsid w:val="00106C68"/>
    <w:rsid w:val="001112C9"/>
    <w:rsid w:val="0011490D"/>
    <w:rsid w:val="001151A8"/>
    <w:rsid w:val="00116BB2"/>
    <w:rsid w:val="00117438"/>
    <w:rsid w:val="001200ED"/>
    <w:rsid w:val="00123850"/>
    <w:rsid w:val="00123DF6"/>
    <w:rsid w:val="00124E81"/>
    <w:rsid w:val="00127C77"/>
    <w:rsid w:val="001340B4"/>
    <w:rsid w:val="00135577"/>
    <w:rsid w:val="00135937"/>
    <w:rsid w:val="00137F37"/>
    <w:rsid w:val="0014124D"/>
    <w:rsid w:val="001425D6"/>
    <w:rsid w:val="001427C9"/>
    <w:rsid w:val="00142B60"/>
    <w:rsid w:val="001430FA"/>
    <w:rsid w:val="00145EC8"/>
    <w:rsid w:val="0014707C"/>
    <w:rsid w:val="00150366"/>
    <w:rsid w:val="0015374D"/>
    <w:rsid w:val="00154649"/>
    <w:rsid w:val="0015584D"/>
    <w:rsid w:val="00162C4F"/>
    <w:rsid w:val="00166A34"/>
    <w:rsid w:val="00166F35"/>
    <w:rsid w:val="001672A8"/>
    <w:rsid w:val="00167C51"/>
    <w:rsid w:val="00167D5F"/>
    <w:rsid w:val="0017071D"/>
    <w:rsid w:val="00171034"/>
    <w:rsid w:val="00171ACB"/>
    <w:rsid w:val="00173B6E"/>
    <w:rsid w:val="00174CEE"/>
    <w:rsid w:val="00180118"/>
    <w:rsid w:val="001812B3"/>
    <w:rsid w:val="00181D70"/>
    <w:rsid w:val="001844E6"/>
    <w:rsid w:val="001878CE"/>
    <w:rsid w:val="001914A8"/>
    <w:rsid w:val="00191B21"/>
    <w:rsid w:val="00192310"/>
    <w:rsid w:val="00192580"/>
    <w:rsid w:val="0019347A"/>
    <w:rsid w:val="00194809"/>
    <w:rsid w:val="001968D0"/>
    <w:rsid w:val="00196940"/>
    <w:rsid w:val="0019728B"/>
    <w:rsid w:val="00197CAF"/>
    <w:rsid w:val="00197E67"/>
    <w:rsid w:val="001A0114"/>
    <w:rsid w:val="001A04FF"/>
    <w:rsid w:val="001A210E"/>
    <w:rsid w:val="001A31A1"/>
    <w:rsid w:val="001A3B61"/>
    <w:rsid w:val="001A453E"/>
    <w:rsid w:val="001A6766"/>
    <w:rsid w:val="001A7AAE"/>
    <w:rsid w:val="001B1517"/>
    <w:rsid w:val="001B2413"/>
    <w:rsid w:val="001B2C3A"/>
    <w:rsid w:val="001B4E09"/>
    <w:rsid w:val="001C1A82"/>
    <w:rsid w:val="001C24C5"/>
    <w:rsid w:val="001C2DE5"/>
    <w:rsid w:val="001C369E"/>
    <w:rsid w:val="001C4605"/>
    <w:rsid w:val="001C50F3"/>
    <w:rsid w:val="001D02C2"/>
    <w:rsid w:val="001D13B5"/>
    <w:rsid w:val="001D2522"/>
    <w:rsid w:val="001D2836"/>
    <w:rsid w:val="001D4595"/>
    <w:rsid w:val="001D553E"/>
    <w:rsid w:val="001D61CB"/>
    <w:rsid w:val="001D6A65"/>
    <w:rsid w:val="001E074A"/>
    <w:rsid w:val="001E1B55"/>
    <w:rsid w:val="001E23A4"/>
    <w:rsid w:val="001E2D15"/>
    <w:rsid w:val="001E2F54"/>
    <w:rsid w:val="001E34E9"/>
    <w:rsid w:val="001E3D10"/>
    <w:rsid w:val="001E3D82"/>
    <w:rsid w:val="001E65C8"/>
    <w:rsid w:val="001E663A"/>
    <w:rsid w:val="001F0BBE"/>
    <w:rsid w:val="001F168B"/>
    <w:rsid w:val="001F206D"/>
    <w:rsid w:val="001F410A"/>
    <w:rsid w:val="001F450C"/>
    <w:rsid w:val="001F7132"/>
    <w:rsid w:val="0020003B"/>
    <w:rsid w:val="00202A09"/>
    <w:rsid w:val="00204415"/>
    <w:rsid w:val="00205C60"/>
    <w:rsid w:val="0020741A"/>
    <w:rsid w:val="00212D05"/>
    <w:rsid w:val="002154A2"/>
    <w:rsid w:val="0021691B"/>
    <w:rsid w:val="0022034C"/>
    <w:rsid w:val="00224482"/>
    <w:rsid w:val="00224525"/>
    <w:rsid w:val="002248CF"/>
    <w:rsid w:val="002258D8"/>
    <w:rsid w:val="00226C22"/>
    <w:rsid w:val="0022733C"/>
    <w:rsid w:val="002317AF"/>
    <w:rsid w:val="00232F25"/>
    <w:rsid w:val="00233800"/>
    <w:rsid w:val="002347A2"/>
    <w:rsid w:val="00234894"/>
    <w:rsid w:val="00234B32"/>
    <w:rsid w:val="00234F4C"/>
    <w:rsid w:val="00235C72"/>
    <w:rsid w:val="00235F63"/>
    <w:rsid w:val="00236CBC"/>
    <w:rsid w:val="0023727B"/>
    <w:rsid w:val="002372F3"/>
    <w:rsid w:val="0024032A"/>
    <w:rsid w:val="00240795"/>
    <w:rsid w:val="00240DB2"/>
    <w:rsid w:val="0024560D"/>
    <w:rsid w:val="002465C9"/>
    <w:rsid w:val="00246EC0"/>
    <w:rsid w:val="0025126D"/>
    <w:rsid w:val="00251735"/>
    <w:rsid w:val="0025284B"/>
    <w:rsid w:val="00252E45"/>
    <w:rsid w:val="00254767"/>
    <w:rsid w:val="00255A74"/>
    <w:rsid w:val="00255DD3"/>
    <w:rsid w:val="00260545"/>
    <w:rsid w:val="0026066B"/>
    <w:rsid w:val="00261713"/>
    <w:rsid w:val="002629BB"/>
    <w:rsid w:val="002650AB"/>
    <w:rsid w:val="00265AAA"/>
    <w:rsid w:val="00266CA4"/>
    <w:rsid w:val="00274CDE"/>
    <w:rsid w:val="002761F2"/>
    <w:rsid w:val="00280344"/>
    <w:rsid w:val="00282CDE"/>
    <w:rsid w:val="00284DD2"/>
    <w:rsid w:val="00285CBD"/>
    <w:rsid w:val="00287B8F"/>
    <w:rsid w:val="00287E47"/>
    <w:rsid w:val="0029056F"/>
    <w:rsid w:val="00292031"/>
    <w:rsid w:val="002929D4"/>
    <w:rsid w:val="00292BEA"/>
    <w:rsid w:val="00292F78"/>
    <w:rsid w:val="002966CE"/>
    <w:rsid w:val="00297598"/>
    <w:rsid w:val="002A02A0"/>
    <w:rsid w:val="002A183E"/>
    <w:rsid w:val="002A4F15"/>
    <w:rsid w:val="002A53D5"/>
    <w:rsid w:val="002A5BD9"/>
    <w:rsid w:val="002A64C0"/>
    <w:rsid w:val="002A75D6"/>
    <w:rsid w:val="002B0BEA"/>
    <w:rsid w:val="002B2A50"/>
    <w:rsid w:val="002B2B36"/>
    <w:rsid w:val="002B372E"/>
    <w:rsid w:val="002B4ED5"/>
    <w:rsid w:val="002B5A5D"/>
    <w:rsid w:val="002C0427"/>
    <w:rsid w:val="002C0F22"/>
    <w:rsid w:val="002C1E72"/>
    <w:rsid w:val="002C763B"/>
    <w:rsid w:val="002C79CB"/>
    <w:rsid w:val="002D012A"/>
    <w:rsid w:val="002D0507"/>
    <w:rsid w:val="002D0839"/>
    <w:rsid w:val="002D225B"/>
    <w:rsid w:val="002D3E8D"/>
    <w:rsid w:val="002D7AF7"/>
    <w:rsid w:val="002E01CD"/>
    <w:rsid w:val="002E2DDA"/>
    <w:rsid w:val="002E6734"/>
    <w:rsid w:val="002E7291"/>
    <w:rsid w:val="002E7B27"/>
    <w:rsid w:val="002F21AC"/>
    <w:rsid w:val="002F4D80"/>
    <w:rsid w:val="002F4DE7"/>
    <w:rsid w:val="002F7CC2"/>
    <w:rsid w:val="003006ED"/>
    <w:rsid w:val="00301AA0"/>
    <w:rsid w:val="00301AA1"/>
    <w:rsid w:val="003048AB"/>
    <w:rsid w:val="0030666C"/>
    <w:rsid w:val="00307EE4"/>
    <w:rsid w:val="00310C3C"/>
    <w:rsid w:val="00311013"/>
    <w:rsid w:val="00312922"/>
    <w:rsid w:val="00316952"/>
    <w:rsid w:val="00316994"/>
    <w:rsid w:val="00316CDA"/>
    <w:rsid w:val="003172DC"/>
    <w:rsid w:val="00320FEC"/>
    <w:rsid w:val="00322C1C"/>
    <w:rsid w:val="003241C3"/>
    <w:rsid w:val="0032424D"/>
    <w:rsid w:val="00327E8F"/>
    <w:rsid w:val="003302B2"/>
    <w:rsid w:val="0033257F"/>
    <w:rsid w:val="003346E5"/>
    <w:rsid w:val="003349C7"/>
    <w:rsid w:val="00335897"/>
    <w:rsid w:val="00335A47"/>
    <w:rsid w:val="00337F50"/>
    <w:rsid w:val="003406B1"/>
    <w:rsid w:val="0034114D"/>
    <w:rsid w:val="00342BA7"/>
    <w:rsid w:val="003464E0"/>
    <w:rsid w:val="00346AF8"/>
    <w:rsid w:val="0035016F"/>
    <w:rsid w:val="003503B5"/>
    <w:rsid w:val="003509EF"/>
    <w:rsid w:val="00352265"/>
    <w:rsid w:val="0035299C"/>
    <w:rsid w:val="0035462D"/>
    <w:rsid w:val="00357AD6"/>
    <w:rsid w:val="00360CD0"/>
    <w:rsid w:val="00364E42"/>
    <w:rsid w:val="00370295"/>
    <w:rsid w:val="00371E15"/>
    <w:rsid w:val="0037203F"/>
    <w:rsid w:val="00373295"/>
    <w:rsid w:val="00373CE2"/>
    <w:rsid w:val="00375607"/>
    <w:rsid w:val="00381711"/>
    <w:rsid w:val="00381BBB"/>
    <w:rsid w:val="00386587"/>
    <w:rsid w:val="00386865"/>
    <w:rsid w:val="0039038E"/>
    <w:rsid w:val="00390E4A"/>
    <w:rsid w:val="00391C4A"/>
    <w:rsid w:val="00391CE5"/>
    <w:rsid w:val="003924B9"/>
    <w:rsid w:val="00393A06"/>
    <w:rsid w:val="00393A69"/>
    <w:rsid w:val="00397196"/>
    <w:rsid w:val="003A1027"/>
    <w:rsid w:val="003A1D63"/>
    <w:rsid w:val="003A4086"/>
    <w:rsid w:val="003A5D7B"/>
    <w:rsid w:val="003A7E10"/>
    <w:rsid w:val="003B5822"/>
    <w:rsid w:val="003B6EFA"/>
    <w:rsid w:val="003B7AA6"/>
    <w:rsid w:val="003C15A3"/>
    <w:rsid w:val="003C3971"/>
    <w:rsid w:val="003C47B6"/>
    <w:rsid w:val="003C492E"/>
    <w:rsid w:val="003C5E22"/>
    <w:rsid w:val="003C61B1"/>
    <w:rsid w:val="003D12E3"/>
    <w:rsid w:val="003D1450"/>
    <w:rsid w:val="003D2164"/>
    <w:rsid w:val="003D2558"/>
    <w:rsid w:val="003D3BB3"/>
    <w:rsid w:val="003D568E"/>
    <w:rsid w:val="003D777C"/>
    <w:rsid w:val="003D7994"/>
    <w:rsid w:val="003E02D7"/>
    <w:rsid w:val="003E2819"/>
    <w:rsid w:val="003E2DDB"/>
    <w:rsid w:val="003E3DB1"/>
    <w:rsid w:val="003F329F"/>
    <w:rsid w:val="003F5D81"/>
    <w:rsid w:val="003F5E82"/>
    <w:rsid w:val="003F7FD8"/>
    <w:rsid w:val="00400EA7"/>
    <w:rsid w:val="004034D2"/>
    <w:rsid w:val="004060D1"/>
    <w:rsid w:val="00407817"/>
    <w:rsid w:val="00410543"/>
    <w:rsid w:val="00410EB2"/>
    <w:rsid w:val="0041117D"/>
    <w:rsid w:val="00411BAB"/>
    <w:rsid w:val="00412405"/>
    <w:rsid w:val="004166A7"/>
    <w:rsid w:val="0041715A"/>
    <w:rsid w:val="004174D0"/>
    <w:rsid w:val="00417BEE"/>
    <w:rsid w:val="00420911"/>
    <w:rsid w:val="00421EA4"/>
    <w:rsid w:val="00422A26"/>
    <w:rsid w:val="00423377"/>
    <w:rsid w:val="004237F8"/>
    <w:rsid w:val="004258DB"/>
    <w:rsid w:val="00426AC3"/>
    <w:rsid w:val="00427EC5"/>
    <w:rsid w:val="00430006"/>
    <w:rsid w:val="00433185"/>
    <w:rsid w:val="0043372D"/>
    <w:rsid w:val="00440C16"/>
    <w:rsid w:val="004429DB"/>
    <w:rsid w:val="00442F60"/>
    <w:rsid w:val="0044346D"/>
    <w:rsid w:val="00445C49"/>
    <w:rsid w:val="0044619A"/>
    <w:rsid w:val="00447F53"/>
    <w:rsid w:val="004515FC"/>
    <w:rsid w:val="004531FE"/>
    <w:rsid w:val="004544EE"/>
    <w:rsid w:val="004550E9"/>
    <w:rsid w:val="00461ADB"/>
    <w:rsid w:val="004621AD"/>
    <w:rsid w:val="00462864"/>
    <w:rsid w:val="004640CA"/>
    <w:rsid w:val="004666E8"/>
    <w:rsid w:val="00466E6F"/>
    <w:rsid w:val="00466ED0"/>
    <w:rsid w:val="004705A2"/>
    <w:rsid w:val="0047096D"/>
    <w:rsid w:val="00471429"/>
    <w:rsid w:val="0047220E"/>
    <w:rsid w:val="004727A4"/>
    <w:rsid w:val="00473721"/>
    <w:rsid w:val="00475883"/>
    <w:rsid w:val="0047639A"/>
    <w:rsid w:val="00477048"/>
    <w:rsid w:val="004803CC"/>
    <w:rsid w:val="0048142D"/>
    <w:rsid w:val="004826D5"/>
    <w:rsid w:val="0048304C"/>
    <w:rsid w:val="00483079"/>
    <w:rsid w:val="004831BE"/>
    <w:rsid w:val="00484AD5"/>
    <w:rsid w:val="00485E0C"/>
    <w:rsid w:val="00487692"/>
    <w:rsid w:val="0048779B"/>
    <w:rsid w:val="004925F7"/>
    <w:rsid w:val="004941FE"/>
    <w:rsid w:val="00494426"/>
    <w:rsid w:val="004A0355"/>
    <w:rsid w:val="004A1A71"/>
    <w:rsid w:val="004A1F5D"/>
    <w:rsid w:val="004A2620"/>
    <w:rsid w:val="004B079B"/>
    <w:rsid w:val="004B2C08"/>
    <w:rsid w:val="004B3AA4"/>
    <w:rsid w:val="004B59E4"/>
    <w:rsid w:val="004C01A9"/>
    <w:rsid w:val="004C2010"/>
    <w:rsid w:val="004C3AC5"/>
    <w:rsid w:val="004C5369"/>
    <w:rsid w:val="004D0765"/>
    <w:rsid w:val="004D3578"/>
    <w:rsid w:val="004D6B75"/>
    <w:rsid w:val="004D6C7D"/>
    <w:rsid w:val="004D7279"/>
    <w:rsid w:val="004E0912"/>
    <w:rsid w:val="004E213A"/>
    <w:rsid w:val="004E4C44"/>
    <w:rsid w:val="004E59D3"/>
    <w:rsid w:val="004E631E"/>
    <w:rsid w:val="004F0201"/>
    <w:rsid w:val="004F021F"/>
    <w:rsid w:val="004F35AD"/>
    <w:rsid w:val="004F49D0"/>
    <w:rsid w:val="004F5C0B"/>
    <w:rsid w:val="004F6839"/>
    <w:rsid w:val="004F7D66"/>
    <w:rsid w:val="00500119"/>
    <w:rsid w:val="005041AA"/>
    <w:rsid w:val="00507443"/>
    <w:rsid w:val="0050744F"/>
    <w:rsid w:val="00507A62"/>
    <w:rsid w:val="00515360"/>
    <w:rsid w:val="00515990"/>
    <w:rsid w:val="00526239"/>
    <w:rsid w:val="005338BE"/>
    <w:rsid w:val="00533C55"/>
    <w:rsid w:val="005357D6"/>
    <w:rsid w:val="005361A7"/>
    <w:rsid w:val="00540D13"/>
    <w:rsid w:val="00540E00"/>
    <w:rsid w:val="0054149D"/>
    <w:rsid w:val="0054170B"/>
    <w:rsid w:val="00543E6C"/>
    <w:rsid w:val="005440C7"/>
    <w:rsid w:val="005442E2"/>
    <w:rsid w:val="00545576"/>
    <w:rsid w:val="005515CF"/>
    <w:rsid w:val="005520AF"/>
    <w:rsid w:val="00552823"/>
    <w:rsid w:val="00555D56"/>
    <w:rsid w:val="005616EA"/>
    <w:rsid w:val="0056451D"/>
    <w:rsid w:val="0056472D"/>
    <w:rsid w:val="00565087"/>
    <w:rsid w:val="00572D04"/>
    <w:rsid w:val="00573370"/>
    <w:rsid w:val="0058085D"/>
    <w:rsid w:val="00580B50"/>
    <w:rsid w:val="005812F2"/>
    <w:rsid w:val="005818B4"/>
    <w:rsid w:val="0058340E"/>
    <w:rsid w:val="00583EF3"/>
    <w:rsid w:val="005863BE"/>
    <w:rsid w:val="00593F2C"/>
    <w:rsid w:val="005A0B11"/>
    <w:rsid w:val="005A17F5"/>
    <w:rsid w:val="005A3F7D"/>
    <w:rsid w:val="005A494D"/>
    <w:rsid w:val="005A5602"/>
    <w:rsid w:val="005A56B2"/>
    <w:rsid w:val="005A6F55"/>
    <w:rsid w:val="005A712D"/>
    <w:rsid w:val="005A7B31"/>
    <w:rsid w:val="005B4583"/>
    <w:rsid w:val="005B46AC"/>
    <w:rsid w:val="005B5D80"/>
    <w:rsid w:val="005B79AF"/>
    <w:rsid w:val="005B7F9B"/>
    <w:rsid w:val="005C048A"/>
    <w:rsid w:val="005C0935"/>
    <w:rsid w:val="005C3F75"/>
    <w:rsid w:val="005C55F2"/>
    <w:rsid w:val="005C6C17"/>
    <w:rsid w:val="005C7A62"/>
    <w:rsid w:val="005D0C57"/>
    <w:rsid w:val="005D2C02"/>
    <w:rsid w:val="005D2E01"/>
    <w:rsid w:val="005E156C"/>
    <w:rsid w:val="005E1F14"/>
    <w:rsid w:val="005E20C0"/>
    <w:rsid w:val="005E243D"/>
    <w:rsid w:val="005E4035"/>
    <w:rsid w:val="005E56D8"/>
    <w:rsid w:val="005E62B9"/>
    <w:rsid w:val="005E7D36"/>
    <w:rsid w:val="005F0376"/>
    <w:rsid w:val="005F2BBA"/>
    <w:rsid w:val="005F3B37"/>
    <w:rsid w:val="005F50FD"/>
    <w:rsid w:val="006001FC"/>
    <w:rsid w:val="00600691"/>
    <w:rsid w:val="00601115"/>
    <w:rsid w:val="00602D64"/>
    <w:rsid w:val="00603F4D"/>
    <w:rsid w:val="006120B7"/>
    <w:rsid w:val="006130AA"/>
    <w:rsid w:val="00614FDF"/>
    <w:rsid w:val="00616F18"/>
    <w:rsid w:val="00621BFF"/>
    <w:rsid w:val="006224EB"/>
    <w:rsid w:val="00622640"/>
    <w:rsid w:val="00623149"/>
    <w:rsid w:val="0062411B"/>
    <w:rsid w:val="00625132"/>
    <w:rsid w:val="00625B29"/>
    <w:rsid w:val="006303A7"/>
    <w:rsid w:val="00631BED"/>
    <w:rsid w:val="00632455"/>
    <w:rsid w:val="00632A62"/>
    <w:rsid w:val="0063319C"/>
    <w:rsid w:val="006336F3"/>
    <w:rsid w:val="00633D27"/>
    <w:rsid w:val="00635573"/>
    <w:rsid w:val="0063629C"/>
    <w:rsid w:val="0064093A"/>
    <w:rsid w:val="00644254"/>
    <w:rsid w:val="00646D0A"/>
    <w:rsid w:val="00651635"/>
    <w:rsid w:val="00654B0D"/>
    <w:rsid w:val="00655357"/>
    <w:rsid w:val="00657496"/>
    <w:rsid w:val="00660EB0"/>
    <w:rsid w:val="006623AD"/>
    <w:rsid w:val="00662A9A"/>
    <w:rsid w:val="0066413C"/>
    <w:rsid w:val="00665D4E"/>
    <w:rsid w:val="00670BB9"/>
    <w:rsid w:val="006726C9"/>
    <w:rsid w:val="0067302B"/>
    <w:rsid w:val="006734AF"/>
    <w:rsid w:val="00675FBA"/>
    <w:rsid w:val="00680800"/>
    <w:rsid w:val="0068119B"/>
    <w:rsid w:val="006812F1"/>
    <w:rsid w:val="00681DA1"/>
    <w:rsid w:val="00682E6D"/>
    <w:rsid w:val="006836D1"/>
    <w:rsid w:val="006837FD"/>
    <w:rsid w:val="00684AFD"/>
    <w:rsid w:val="00685496"/>
    <w:rsid w:val="0069124D"/>
    <w:rsid w:val="00691311"/>
    <w:rsid w:val="00692963"/>
    <w:rsid w:val="0069341B"/>
    <w:rsid w:val="00693C66"/>
    <w:rsid w:val="00695710"/>
    <w:rsid w:val="00696EDE"/>
    <w:rsid w:val="006974CA"/>
    <w:rsid w:val="006974CE"/>
    <w:rsid w:val="006A284A"/>
    <w:rsid w:val="006A37B1"/>
    <w:rsid w:val="006A4930"/>
    <w:rsid w:val="006A501D"/>
    <w:rsid w:val="006A79FF"/>
    <w:rsid w:val="006A7F69"/>
    <w:rsid w:val="006B0E9A"/>
    <w:rsid w:val="006B3F4D"/>
    <w:rsid w:val="006B446A"/>
    <w:rsid w:val="006B7539"/>
    <w:rsid w:val="006C195B"/>
    <w:rsid w:val="006C1A9C"/>
    <w:rsid w:val="006C2A16"/>
    <w:rsid w:val="006C3AD6"/>
    <w:rsid w:val="006C4868"/>
    <w:rsid w:val="006C4C56"/>
    <w:rsid w:val="006C4E9A"/>
    <w:rsid w:val="006C62AC"/>
    <w:rsid w:val="006D03F2"/>
    <w:rsid w:val="006D0511"/>
    <w:rsid w:val="006D1CCE"/>
    <w:rsid w:val="006D28F7"/>
    <w:rsid w:val="006D4000"/>
    <w:rsid w:val="006D432B"/>
    <w:rsid w:val="006D4CF0"/>
    <w:rsid w:val="006D5E62"/>
    <w:rsid w:val="006E0106"/>
    <w:rsid w:val="006E09E0"/>
    <w:rsid w:val="006E1130"/>
    <w:rsid w:val="006E3B0E"/>
    <w:rsid w:val="006E53CA"/>
    <w:rsid w:val="006E5C86"/>
    <w:rsid w:val="006F020F"/>
    <w:rsid w:val="006F1FCA"/>
    <w:rsid w:val="006F2261"/>
    <w:rsid w:val="006F47C6"/>
    <w:rsid w:val="006F648D"/>
    <w:rsid w:val="006F7B30"/>
    <w:rsid w:val="00700FE3"/>
    <w:rsid w:val="0070689B"/>
    <w:rsid w:val="00706AC9"/>
    <w:rsid w:val="0070760A"/>
    <w:rsid w:val="007179E7"/>
    <w:rsid w:val="00717AA4"/>
    <w:rsid w:val="007205BE"/>
    <w:rsid w:val="00720DAA"/>
    <w:rsid w:val="007210FE"/>
    <w:rsid w:val="007238D8"/>
    <w:rsid w:val="00724CED"/>
    <w:rsid w:val="00727022"/>
    <w:rsid w:val="00732883"/>
    <w:rsid w:val="00732B49"/>
    <w:rsid w:val="007336BD"/>
    <w:rsid w:val="00733F6A"/>
    <w:rsid w:val="00734067"/>
    <w:rsid w:val="00734A5B"/>
    <w:rsid w:val="007359A6"/>
    <w:rsid w:val="00743BE9"/>
    <w:rsid w:val="00744E76"/>
    <w:rsid w:val="00745E94"/>
    <w:rsid w:val="0074639C"/>
    <w:rsid w:val="00754517"/>
    <w:rsid w:val="00754583"/>
    <w:rsid w:val="00754A4B"/>
    <w:rsid w:val="007575D1"/>
    <w:rsid w:val="00760BDC"/>
    <w:rsid w:val="007652AF"/>
    <w:rsid w:val="00767369"/>
    <w:rsid w:val="0076739B"/>
    <w:rsid w:val="00767A82"/>
    <w:rsid w:val="00771835"/>
    <w:rsid w:val="0077199D"/>
    <w:rsid w:val="00773B9D"/>
    <w:rsid w:val="007742E2"/>
    <w:rsid w:val="007756EF"/>
    <w:rsid w:val="00780233"/>
    <w:rsid w:val="00781F0F"/>
    <w:rsid w:val="007833F4"/>
    <w:rsid w:val="00784AF0"/>
    <w:rsid w:val="00785A8F"/>
    <w:rsid w:val="0078738A"/>
    <w:rsid w:val="007912C6"/>
    <w:rsid w:val="0079170D"/>
    <w:rsid w:val="00796154"/>
    <w:rsid w:val="00796D02"/>
    <w:rsid w:val="00797CA3"/>
    <w:rsid w:val="007A3423"/>
    <w:rsid w:val="007A4CEE"/>
    <w:rsid w:val="007A515B"/>
    <w:rsid w:val="007B10FB"/>
    <w:rsid w:val="007B1E62"/>
    <w:rsid w:val="007C31DD"/>
    <w:rsid w:val="007C3E9F"/>
    <w:rsid w:val="007C5239"/>
    <w:rsid w:val="007C52C3"/>
    <w:rsid w:val="007D0F59"/>
    <w:rsid w:val="007D1833"/>
    <w:rsid w:val="007D2DFD"/>
    <w:rsid w:val="007D51C3"/>
    <w:rsid w:val="007D5FBB"/>
    <w:rsid w:val="007D70D0"/>
    <w:rsid w:val="007D7D65"/>
    <w:rsid w:val="007E076C"/>
    <w:rsid w:val="007E0E57"/>
    <w:rsid w:val="007E30C9"/>
    <w:rsid w:val="007E3F42"/>
    <w:rsid w:val="007E58B4"/>
    <w:rsid w:val="007E6996"/>
    <w:rsid w:val="007E6A1E"/>
    <w:rsid w:val="007E7C2E"/>
    <w:rsid w:val="007F1525"/>
    <w:rsid w:val="007F1617"/>
    <w:rsid w:val="007F262A"/>
    <w:rsid w:val="007F6B2C"/>
    <w:rsid w:val="007F7F8B"/>
    <w:rsid w:val="00801A75"/>
    <w:rsid w:val="00801F28"/>
    <w:rsid w:val="008028A4"/>
    <w:rsid w:val="00802D4F"/>
    <w:rsid w:val="00803C61"/>
    <w:rsid w:val="0081019E"/>
    <w:rsid w:val="00813825"/>
    <w:rsid w:val="00813B3E"/>
    <w:rsid w:val="00814CFD"/>
    <w:rsid w:val="008161E5"/>
    <w:rsid w:val="008161E6"/>
    <w:rsid w:val="00817C31"/>
    <w:rsid w:val="00820C09"/>
    <w:rsid w:val="00820D04"/>
    <w:rsid w:val="00820F10"/>
    <w:rsid w:val="0082169C"/>
    <w:rsid w:val="0082286B"/>
    <w:rsid w:val="00822A7F"/>
    <w:rsid w:val="00823060"/>
    <w:rsid w:val="008247EA"/>
    <w:rsid w:val="00825770"/>
    <w:rsid w:val="008266F2"/>
    <w:rsid w:val="00827B84"/>
    <w:rsid w:val="00831039"/>
    <w:rsid w:val="00831977"/>
    <w:rsid w:val="00832637"/>
    <w:rsid w:val="00835677"/>
    <w:rsid w:val="00840571"/>
    <w:rsid w:val="008418B5"/>
    <w:rsid w:val="00842152"/>
    <w:rsid w:val="00842E6F"/>
    <w:rsid w:val="00846F19"/>
    <w:rsid w:val="00846F49"/>
    <w:rsid w:val="00850920"/>
    <w:rsid w:val="00852221"/>
    <w:rsid w:val="00852E68"/>
    <w:rsid w:val="0085410E"/>
    <w:rsid w:val="008604D0"/>
    <w:rsid w:val="00860882"/>
    <w:rsid w:val="00860EE1"/>
    <w:rsid w:val="00862E3C"/>
    <w:rsid w:val="0086339D"/>
    <w:rsid w:val="00865F35"/>
    <w:rsid w:val="00866E60"/>
    <w:rsid w:val="0086701A"/>
    <w:rsid w:val="0087457C"/>
    <w:rsid w:val="008746FC"/>
    <w:rsid w:val="008768CA"/>
    <w:rsid w:val="0088060F"/>
    <w:rsid w:val="008806BD"/>
    <w:rsid w:val="00880F88"/>
    <w:rsid w:val="008828D8"/>
    <w:rsid w:val="00882E02"/>
    <w:rsid w:val="00884AD8"/>
    <w:rsid w:val="008861FE"/>
    <w:rsid w:val="0088687B"/>
    <w:rsid w:val="00890EA7"/>
    <w:rsid w:val="00892127"/>
    <w:rsid w:val="008952D3"/>
    <w:rsid w:val="00895AE5"/>
    <w:rsid w:val="008966E3"/>
    <w:rsid w:val="008967C9"/>
    <w:rsid w:val="008A0C33"/>
    <w:rsid w:val="008A6250"/>
    <w:rsid w:val="008A6E22"/>
    <w:rsid w:val="008A77F0"/>
    <w:rsid w:val="008B015B"/>
    <w:rsid w:val="008B13B4"/>
    <w:rsid w:val="008B1837"/>
    <w:rsid w:val="008B2DB6"/>
    <w:rsid w:val="008B32CC"/>
    <w:rsid w:val="008B3F2A"/>
    <w:rsid w:val="008B5D85"/>
    <w:rsid w:val="008B6E87"/>
    <w:rsid w:val="008B739E"/>
    <w:rsid w:val="008C0AE4"/>
    <w:rsid w:val="008C15CC"/>
    <w:rsid w:val="008C6973"/>
    <w:rsid w:val="008C7A42"/>
    <w:rsid w:val="008D1DFD"/>
    <w:rsid w:val="008D2048"/>
    <w:rsid w:val="008D2924"/>
    <w:rsid w:val="008D5CE3"/>
    <w:rsid w:val="008D6F75"/>
    <w:rsid w:val="008E1495"/>
    <w:rsid w:val="008E1614"/>
    <w:rsid w:val="008E37D8"/>
    <w:rsid w:val="008E46C7"/>
    <w:rsid w:val="008E5BAE"/>
    <w:rsid w:val="008F0862"/>
    <w:rsid w:val="008F096A"/>
    <w:rsid w:val="008F14AE"/>
    <w:rsid w:val="008F23F4"/>
    <w:rsid w:val="008F2BDC"/>
    <w:rsid w:val="008F2D28"/>
    <w:rsid w:val="008F3D46"/>
    <w:rsid w:val="008F65BC"/>
    <w:rsid w:val="008F683E"/>
    <w:rsid w:val="00900035"/>
    <w:rsid w:val="0090097A"/>
    <w:rsid w:val="00900E44"/>
    <w:rsid w:val="009015CB"/>
    <w:rsid w:val="0090271F"/>
    <w:rsid w:val="00902E23"/>
    <w:rsid w:val="00903CAE"/>
    <w:rsid w:val="00906860"/>
    <w:rsid w:val="00906DD4"/>
    <w:rsid w:val="00910689"/>
    <w:rsid w:val="00912775"/>
    <w:rsid w:val="0091348E"/>
    <w:rsid w:val="009134CE"/>
    <w:rsid w:val="0091458C"/>
    <w:rsid w:val="00915329"/>
    <w:rsid w:val="00916B4A"/>
    <w:rsid w:val="00916C4F"/>
    <w:rsid w:val="00917CCB"/>
    <w:rsid w:val="00920996"/>
    <w:rsid w:val="0092202A"/>
    <w:rsid w:val="00922481"/>
    <w:rsid w:val="00922EE0"/>
    <w:rsid w:val="00924506"/>
    <w:rsid w:val="009269D4"/>
    <w:rsid w:val="0092775E"/>
    <w:rsid w:val="00927EBD"/>
    <w:rsid w:val="009348A1"/>
    <w:rsid w:val="00934DF3"/>
    <w:rsid w:val="009360AF"/>
    <w:rsid w:val="009373B5"/>
    <w:rsid w:val="00941F84"/>
    <w:rsid w:val="00942315"/>
    <w:rsid w:val="00942EC2"/>
    <w:rsid w:val="009438C1"/>
    <w:rsid w:val="00944DC8"/>
    <w:rsid w:val="009456D7"/>
    <w:rsid w:val="009463D9"/>
    <w:rsid w:val="00946CF2"/>
    <w:rsid w:val="00953821"/>
    <w:rsid w:val="00955A28"/>
    <w:rsid w:val="009600D5"/>
    <w:rsid w:val="0096299D"/>
    <w:rsid w:val="00962AA6"/>
    <w:rsid w:val="00966F34"/>
    <w:rsid w:val="00967D7B"/>
    <w:rsid w:val="00972293"/>
    <w:rsid w:val="00973DDA"/>
    <w:rsid w:val="00975FC2"/>
    <w:rsid w:val="009778C2"/>
    <w:rsid w:val="0098085D"/>
    <w:rsid w:val="00981AE1"/>
    <w:rsid w:val="009827F8"/>
    <w:rsid w:val="00983212"/>
    <w:rsid w:val="00986198"/>
    <w:rsid w:val="009867E8"/>
    <w:rsid w:val="009869DA"/>
    <w:rsid w:val="00986D9E"/>
    <w:rsid w:val="009878A8"/>
    <w:rsid w:val="00987910"/>
    <w:rsid w:val="00987E41"/>
    <w:rsid w:val="009941A8"/>
    <w:rsid w:val="00995B2C"/>
    <w:rsid w:val="00995D8B"/>
    <w:rsid w:val="00996069"/>
    <w:rsid w:val="009A33A4"/>
    <w:rsid w:val="009A3D47"/>
    <w:rsid w:val="009A44FE"/>
    <w:rsid w:val="009A52B6"/>
    <w:rsid w:val="009A57C0"/>
    <w:rsid w:val="009A6B15"/>
    <w:rsid w:val="009B3301"/>
    <w:rsid w:val="009B392B"/>
    <w:rsid w:val="009B3E4E"/>
    <w:rsid w:val="009B7133"/>
    <w:rsid w:val="009C1558"/>
    <w:rsid w:val="009C3404"/>
    <w:rsid w:val="009C6736"/>
    <w:rsid w:val="009C7B25"/>
    <w:rsid w:val="009D0DC6"/>
    <w:rsid w:val="009D1A35"/>
    <w:rsid w:val="009D387C"/>
    <w:rsid w:val="009D4654"/>
    <w:rsid w:val="009D5685"/>
    <w:rsid w:val="009D6BC5"/>
    <w:rsid w:val="009D6EEB"/>
    <w:rsid w:val="009E007A"/>
    <w:rsid w:val="009E2B15"/>
    <w:rsid w:val="009E6DC5"/>
    <w:rsid w:val="009E741B"/>
    <w:rsid w:val="009E7BD4"/>
    <w:rsid w:val="009E7DC5"/>
    <w:rsid w:val="009F040B"/>
    <w:rsid w:val="009F07BD"/>
    <w:rsid w:val="009F0D53"/>
    <w:rsid w:val="009F1B05"/>
    <w:rsid w:val="009F37B7"/>
    <w:rsid w:val="009F3E7F"/>
    <w:rsid w:val="009F6F4C"/>
    <w:rsid w:val="009F7E74"/>
    <w:rsid w:val="00A01428"/>
    <w:rsid w:val="00A01859"/>
    <w:rsid w:val="00A02479"/>
    <w:rsid w:val="00A03272"/>
    <w:rsid w:val="00A037F8"/>
    <w:rsid w:val="00A03801"/>
    <w:rsid w:val="00A04128"/>
    <w:rsid w:val="00A05AF5"/>
    <w:rsid w:val="00A073F9"/>
    <w:rsid w:val="00A07677"/>
    <w:rsid w:val="00A10412"/>
    <w:rsid w:val="00A104E2"/>
    <w:rsid w:val="00A10F02"/>
    <w:rsid w:val="00A126E2"/>
    <w:rsid w:val="00A146BB"/>
    <w:rsid w:val="00A15F56"/>
    <w:rsid w:val="00A164B4"/>
    <w:rsid w:val="00A16AED"/>
    <w:rsid w:val="00A16FCC"/>
    <w:rsid w:val="00A17AF5"/>
    <w:rsid w:val="00A21BEC"/>
    <w:rsid w:val="00A22FAD"/>
    <w:rsid w:val="00A26D4D"/>
    <w:rsid w:val="00A27533"/>
    <w:rsid w:val="00A30262"/>
    <w:rsid w:val="00A3158C"/>
    <w:rsid w:val="00A319DD"/>
    <w:rsid w:val="00A31A81"/>
    <w:rsid w:val="00A32814"/>
    <w:rsid w:val="00A3463E"/>
    <w:rsid w:val="00A34B88"/>
    <w:rsid w:val="00A34D42"/>
    <w:rsid w:val="00A35144"/>
    <w:rsid w:val="00A41BA3"/>
    <w:rsid w:val="00A427A9"/>
    <w:rsid w:val="00A42B85"/>
    <w:rsid w:val="00A42E88"/>
    <w:rsid w:val="00A440DD"/>
    <w:rsid w:val="00A44BFC"/>
    <w:rsid w:val="00A45102"/>
    <w:rsid w:val="00A45656"/>
    <w:rsid w:val="00A46919"/>
    <w:rsid w:val="00A50D2D"/>
    <w:rsid w:val="00A53724"/>
    <w:rsid w:val="00A614EC"/>
    <w:rsid w:val="00A6457D"/>
    <w:rsid w:val="00A66464"/>
    <w:rsid w:val="00A70A3C"/>
    <w:rsid w:val="00A7155B"/>
    <w:rsid w:val="00A7698E"/>
    <w:rsid w:val="00A76996"/>
    <w:rsid w:val="00A77082"/>
    <w:rsid w:val="00A7714D"/>
    <w:rsid w:val="00A774B4"/>
    <w:rsid w:val="00A80CAB"/>
    <w:rsid w:val="00A81366"/>
    <w:rsid w:val="00A82346"/>
    <w:rsid w:val="00A83A47"/>
    <w:rsid w:val="00A856BB"/>
    <w:rsid w:val="00A879B7"/>
    <w:rsid w:val="00A9143C"/>
    <w:rsid w:val="00A91A5C"/>
    <w:rsid w:val="00A93A39"/>
    <w:rsid w:val="00A93CCE"/>
    <w:rsid w:val="00A940E5"/>
    <w:rsid w:val="00A9504A"/>
    <w:rsid w:val="00A95F51"/>
    <w:rsid w:val="00A95FED"/>
    <w:rsid w:val="00A9643C"/>
    <w:rsid w:val="00AA00DB"/>
    <w:rsid w:val="00AA0A4B"/>
    <w:rsid w:val="00AA287D"/>
    <w:rsid w:val="00AA481D"/>
    <w:rsid w:val="00AA55A5"/>
    <w:rsid w:val="00AA652C"/>
    <w:rsid w:val="00AB0491"/>
    <w:rsid w:val="00AB1C06"/>
    <w:rsid w:val="00AB3A4F"/>
    <w:rsid w:val="00AB5E40"/>
    <w:rsid w:val="00AC5985"/>
    <w:rsid w:val="00AC670B"/>
    <w:rsid w:val="00AC6A6B"/>
    <w:rsid w:val="00AD1FF8"/>
    <w:rsid w:val="00AD39A9"/>
    <w:rsid w:val="00AD3EB9"/>
    <w:rsid w:val="00AD44B4"/>
    <w:rsid w:val="00AD48C2"/>
    <w:rsid w:val="00AD5D6B"/>
    <w:rsid w:val="00AE0875"/>
    <w:rsid w:val="00AE0B92"/>
    <w:rsid w:val="00AE1F18"/>
    <w:rsid w:val="00AE3374"/>
    <w:rsid w:val="00AF1442"/>
    <w:rsid w:val="00AF1F62"/>
    <w:rsid w:val="00AF39DE"/>
    <w:rsid w:val="00AF58FD"/>
    <w:rsid w:val="00AF6DF5"/>
    <w:rsid w:val="00B01445"/>
    <w:rsid w:val="00B04C76"/>
    <w:rsid w:val="00B05844"/>
    <w:rsid w:val="00B0649A"/>
    <w:rsid w:val="00B068DC"/>
    <w:rsid w:val="00B1279E"/>
    <w:rsid w:val="00B1369A"/>
    <w:rsid w:val="00B14A9A"/>
    <w:rsid w:val="00B15449"/>
    <w:rsid w:val="00B1595B"/>
    <w:rsid w:val="00B179F3"/>
    <w:rsid w:val="00B207B9"/>
    <w:rsid w:val="00B2223B"/>
    <w:rsid w:val="00B22423"/>
    <w:rsid w:val="00B23352"/>
    <w:rsid w:val="00B25E58"/>
    <w:rsid w:val="00B26D18"/>
    <w:rsid w:val="00B30050"/>
    <w:rsid w:val="00B3019E"/>
    <w:rsid w:val="00B31042"/>
    <w:rsid w:val="00B338E3"/>
    <w:rsid w:val="00B34D40"/>
    <w:rsid w:val="00B3539E"/>
    <w:rsid w:val="00B35AB7"/>
    <w:rsid w:val="00B42EB0"/>
    <w:rsid w:val="00B4621F"/>
    <w:rsid w:val="00B478C3"/>
    <w:rsid w:val="00B53349"/>
    <w:rsid w:val="00B57898"/>
    <w:rsid w:val="00B57FE1"/>
    <w:rsid w:val="00B62B7A"/>
    <w:rsid w:val="00B64CC1"/>
    <w:rsid w:val="00B70B0F"/>
    <w:rsid w:val="00B71521"/>
    <w:rsid w:val="00B71A6B"/>
    <w:rsid w:val="00B728F1"/>
    <w:rsid w:val="00B733CA"/>
    <w:rsid w:val="00B749A5"/>
    <w:rsid w:val="00B749C6"/>
    <w:rsid w:val="00B75F74"/>
    <w:rsid w:val="00B76E26"/>
    <w:rsid w:val="00B7750C"/>
    <w:rsid w:val="00B7760B"/>
    <w:rsid w:val="00B800E5"/>
    <w:rsid w:val="00B80775"/>
    <w:rsid w:val="00B81794"/>
    <w:rsid w:val="00B826AF"/>
    <w:rsid w:val="00B83D9A"/>
    <w:rsid w:val="00B858A2"/>
    <w:rsid w:val="00B85DF8"/>
    <w:rsid w:val="00B86291"/>
    <w:rsid w:val="00B868C7"/>
    <w:rsid w:val="00B86D5C"/>
    <w:rsid w:val="00B87F5C"/>
    <w:rsid w:val="00B901F8"/>
    <w:rsid w:val="00B93960"/>
    <w:rsid w:val="00B96D70"/>
    <w:rsid w:val="00BA064A"/>
    <w:rsid w:val="00BA3253"/>
    <w:rsid w:val="00BA39A0"/>
    <w:rsid w:val="00BA5504"/>
    <w:rsid w:val="00BB01CF"/>
    <w:rsid w:val="00BB0314"/>
    <w:rsid w:val="00BB1384"/>
    <w:rsid w:val="00BB14EF"/>
    <w:rsid w:val="00BB2960"/>
    <w:rsid w:val="00BB2E43"/>
    <w:rsid w:val="00BB383D"/>
    <w:rsid w:val="00BB5FE3"/>
    <w:rsid w:val="00BB6562"/>
    <w:rsid w:val="00BB65B6"/>
    <w:rsid w:val="00BC0049"/>
    <w:rsid w:val="00BC0F7D"/>
    <w:rsid w:val="00BC3B4B"/>
    <w:rsid w:val="00BC40BD"/>
    <w:rsid w:val="00BC7126"/>
    <w:rsid w:val="00BD0090"/>
    <w:rsid w:val="00BD1C27"/>
    <w:rsid w:val="00BD361A"/>
    <w:rsid w:val="00BD5A49"/>
    <w:rsid w:val="00BE113E"/>
    <w:rsid w:val="00BE2F9A"/>
    <w:rsid w:val="00BE3107"/>
    <w:rsid w:val="00BE354A"/>
    <w:rsid w:val="00BE6BB3"/>
    <w:rsid w:val="00BE6BD0"/>
    <w:rsid w:val="00BE7E29"/>
    <w:rsid w:val="00BF1166"/>
    <w:rsid w:val="00BF2AB2"/>
    <w:rsid w:val="00BF311D"/>
    <w:rsid w:val="00BF34A1"/>
    <w:rsid w:val="00BF3AAB"/>
    <w:rsid w:val="00BF5013"/>
    <w:rsid w:val="00BF5DFA"/>
    <w:rsid w:val="00C01AC4"/>
    <w:rsid w:val="00C02C85"/>
    <w:rsid w:val="00C03666"/>
    <w:rsid w:val="00C04114"/>
    <w:rsid w:val="00C05C9F"/>
    <w:rsid w:val="00C06515"/>
    <w:rsid w:val="00C06F7F"/>
    <w:rsid w:val="00C07033"/>
    <w:rsid w:val="00C11744"/>
    <w:rsid w:val="00C11CFE"/>
    <w:rsid w:val="00C13E81"/>
    <w:rsid w:val="00C169F1"/>
    <w:rsid w:val="00C20B9F"/>
    <w:rsid w:val="00C20D5D"/>
    <w:rsid w:val="00C222CF"/>
    <w:rsid w:val="00C24472"/>
    <w:rsid w:val="00C2499B"/>
    <w:rsid w:val="00C2564E"/>
    <w:rsid w:val="00C25FA0"/>
    <w:rsid w:val="00C26246"/>
    <w:rsid w:val="00C2643F"/>
    <w:rsid w:val="00C26AC8"/>
    <w:rsid w:val="00C2795C"/>
    <w:rsid w:val="00C3089A"/>
    <w:rsid w:val="00C32C35"/>
    <w:rsid w:val="00C32CB0"/>
    <w:rsid w:val="00C33079"/>
    <w:rsid w:val="00C342EA"/>
    <w:rsid w:val="00C35724"/>
    <w:rsid w:val="00C36B9D"/>
    <w:rsid w:val="00C3793D"/>
    <w:rsid w:val="00C402EA"/>
    <w:rsid w:val="00C404FB"/>
    <w:rsid w:val="00C418A5"/>
    <w:rsid w:val="00C448B6"/>
    <w:rsid w:val="00C44A16"/>
    <w:rsid w:val="00C44DBC"/>
    <w:rsid w:val="00C44FA5"/>
    <w:rsid w:val="00C45231"/>
    <w:rsid w:val="00C45930"/>
    <w:rsid w:val="00C505BD"/>
    <w:rsid w:val="00C51060"/>
    <w:rsid w:val="00C5210B"/>
    <w:rsid w:val="00C63641"/>
    <w:rsid w:val="00C642F2"/>
    <w:rsid w:val="00C6431B"/>
    <w:rsid w:val="00C644F6"/>
    <w:rsid w:val="00C65A4C"/>
    <w:rsid w:val="00C6632B"/>
    <w:rsid w:val="00C67854"/>
    <w:rsid w:val="00C722B1"/>
    <w:rsid w:val="00C72833"/>
    <w:rsid w:val="00C75A6A"/>
    <w:rsid w:val="00C76B53"/>
    <w:rsid w:val="00C807FC"/>
    <w:rsid w:val="00C81FD8"/>
    <w:rsid w:val="00C82877"/>
    <w:rsid w:val="00C82A23"/>
    <w:rsid w:val="00C83B5B"/>
    <w:rsid w:val="00C840A1"/>
    <w:rsid w:val="00C847BD"/>
    <w:rsid w:val="00C9106D"/>
    <w:rsid w:val="00C91409"/>
    <w:rsid w:val="00C929DF"/>
    <w:rsid w:val="00C92D1F"/>
    <w:rsid w:val="00C93F40"/>
    <w:rsid w:val="00C9648E"/>
    <w:rsid w:val="00CA37AF"/>
    <w:rsid w:val="00CA3D0C"/>
    <w:rsid w:val="00CA3DC7"/>
    <w:rsid w:val="00CB0359"/>
    <w:rsid w:val="00CB5CF2"/>
    <w:rsid w:val="00CB7920"/>
    <w:rsid w:val="00CC0900"/>
    <w:rsid w:val="00CC2136"/>
    <w:rsid w:val="00CC4D75"/>
    <w:rsid w:val="00CC7792"/>
    <w:rsid w:val="00CD1A84"/>
    <w:rsid w:val="00CD289B"/>
    <w:rsid w:val="00CD60D9"/>
    <w:rsid w:val="00CD68A5"/>
    <w:rsid w:val="00CD7764"/>
    <w:rsid w:val="00CE07DC"/>
    <w:rsid w:val="00CE08AA"/>
    <w:rsid w:val="00CE32E6"/>
    <w:rsid w:val="00CE76D1"/>
    <w:rsid w:val="00CF0404"/>
    <w:rsid w:val="00CF2EF9"/>
    <w:rsid w:val="00CF3A10"/>
    <w:rsid w:val="00D0181C"/>
    <w:rsid w:val="00D02895"/>
    <w:rsid w:val="00D02D42"/>
    <w:rsid w:val="00D060CA"/>
    <w:rsid w:val="00D0630B"/>
    <w:rsid w:val="00D10B5E"/>
    <w:rsid w:val="00D11167"/>
    <w:rsid w:val="00D13380"/>
    <w:rsid w:val="00D13D25"/>
    <w:rsid w:val="00D159E2"/>
    <w:rsid w:val="00D15F4A"/>
    <w:rsid w:val="00D1623E"/>
    <w:rsid w:val="00D1742D"/>
    <w:rsid w:val="00D200B9"/>
    <w:rsid w:val="00D20EE6"/>
    <w:rsid w:val="00D23D87"/>
    <w:rsid w:val="00D248F5"/>
    <w:rsid w:val="00D24F44"/>
    <w:rsid w:val="00D25E25"/>
    <w:rsid w:val="00D26E2D"/>
    <w:rsid w:val="00D3418E"/>
    <w:rsid w:val="00D34DF8"/>
    <w:rsid w:val="00D3562A"/>
    <w:rsid w:val="00D361A9"/>
    <w:rsid w:val="00D42573"/>
    <w:rsid w:val="00D42B14"/>
    <w:rsid w:val="00D44EB6"/>
    <w:rsid w:val="00D451B1"/>
    <w:rsid w:val="00D47198"/>
    <w:rsid w:val="00D472AC"/>
    <w:rsid w:val="00D47C17"/>
    <w:rsid w:val="00D52E00"/>
    <w:rsid w:val="00D5679E"/>
    <w:rsid w:val="00D56FDD"/>
    <w:rsid w:val="00D60089"/>
    <w:rsid w:val="00D6020D"/>
    <w:rsid w:val="00D61318"/>
    <w:rsid w:val="00D628CB"/>
    <w:rsid w:val="00D64CF8"/>
    <w:rsid w:val="00D656EC"/>
    <w:rsid w:val="00D66573"/>
    <w:rsid w:val="00D674C2"/>
    <w:rsid w:val="00D67D66"/>
    <w:rsid w:val="00D7061A"/>
    <w:rsid w:val="00D7161B"/>
    <w:rsid w:val="00D71817"/>
    <w:rsid w:val="00D738D6"/>
    <w:rsid w:val="00D73D56"/>
    <w:rsid w:val="00D7429C"/>
    <w:rsid w:val="00D755EB"/>
    <w:rsid w:val="00D804F0"/>
    <w:rsid w:val="00D823D4"/>
    <w:rsid w:val="00D82AE2"/>
    <w:rsid w:val="00D837B9"/>
    <w:rsid w:val="00D8651D"/>
    <w:rsid w:val="00D87745"/>
    <w:rsid w:val="00D87E00"/>
    <w:rsid w:val="00D9134D"/>
    <w:rsid w:val="00D914C1"/>
    <w:rsid w:val="00D9278A"/>
    <w:rsid w:val="00D93EB8"/>
    <w:rsid w:val="00D978D5"/>
    <w:rsid w:val="00D97D92"/>
    <w:rsid w:val="00D97FED"/>
    <w:rsid w:val="00DA0421"/>
    <w:rsid w:val="00DA09BA"/>
    <w:rsid w:val="00DA0BE0"/>
    <w:rsid w:val="00DA325A"/>
    <w:rsid w:val="00DA51C5"/>
    <w:rsid w:val="00DA7A03"/>
    <w:rsid w:val="00DB14E6"/>
    <w:rsid w:val="00DB1818"/>
    <w:rsid w:val="00DB29F1"/>
    <w:rsid w:val="00DB2DF9"/>
    <w:rsid w:val="00DB325D"/>
    <w:rsid w:val="00DB3AA8"/>
    <w:rsid w:val="00DB5DC8"/>
    <w:rsid w:val="00DB7F79"/>
    <w:rsid w:val="00DC0C03"/>
    <w:rsid w:val="00DC2CB3"/>
    <w:rsid w:val="00DC309B"/>
    <w:rsid w:val="00DC4569"/>
    <w:rsid w:val="00DC4DA2"/>
    <w:rsid w:val="00DC5D1C"/>
    <w:rsid w:val="00DC6290"/>
    <w:rsid w:val="00DC6F49"/>
    <w:rsid w:val="00DC7670"/>
    <w:rsid w:val="00DD084C"/>
    <w:rsid w:val="00DD0E23"/>
    <w:rsid w:val="00DD11C4"/>
    <w:rsid w:val="00DD2D86"/>
    <w:rsid w:val="00DD37F4"/>
    <w:rsid w:val="00DD3C05"/>
    <w:rsid w:val="00DD60C7"/>
    <w:rsid w:val="00DD6CC3"/>
    <w:rsid w:val="00DD775F"/>
    <w:rsid w:val="00DE0E56"/>
    <w:rsid w:val="00DE4FB6"/>
    <w:rsid w:val="00DE78A0"/>
    <w:rsid w:val="00DF0560"/>
    <w:rsid w:val="00DF2B1F"/>
    <w:rsid w:val="00DF3B7C"/>
    <w:rsid w:val="00DF3E2A"/>
    <w:rsid w:val="00DF4136"/>
    <w:rsid w:val="00DF5681"/>
    <w:rsid w:val="00DF62CD"/>
    <w:rsid w:val="00DF639B"/>
    <w:rsid w:val="00E00124"/>
    <w:rsid w:val="00E00337"/>
    <w:rsid w:val="00E00767"/>
    <w:rsid w:val="00E01979"/>
    <w:rsid w:val="00E01A52"/>
    <w:rsid w:val="00E059FE"/>
    <w:rsid w:val="00E05E05"/>
    <w:rsid w:val="00E1240C"/>
    <w:rsid w:val="00E125AF"/>
    <w:rsid w:val="00E12E55"/>
    <w:rsid w:val="00E14A82"/>
    <w:rsid w:val="00E15EBC"/>
    <w:rsid w:val="00E179EC"/>
    <w:rsid w:val="00E20D95"/>
    <w:rsid w:val="00E231EB"/>
    <w:rsid w:val="00E242A9"/>
    <w:rsid w:val="00E26C44"/>
    <w:rsid w:val="00E271A2"/>
    <w:rsid w:val="00E31F91"/>
    <w:rsid w:val="00E336C9"/>
    <w:rsid w:val="00E34324"/>
    <w:rsid w:val="00E353D8"/>
    <w:rsid w:val="00E366BA"/>
    <w:rsid w:val="00E36DD1"/>
    <w:rsid w:val="00E405E3"/>
    <w:rsid w:val="00E40F51"/>
    <w:rsid w:val="00E467B2"/>
    <w:rsid w:val="00E46DA9"/>
    <w:rsid w:val="00E47140"/>
    <w:rsid w:val="00E5146F"/>
    <w:rsid w:val="00E51526"/>
    <w:rsid w:val="00E515B2"/>
    <w:rsid w:val="00E53081"/>
    <w:rsid w:val="00E53137"/>
    <w:rsid w:val="00E54130"/>
    <w:rsid w:val="00E54BAB"/>
    <w:rsid w:val="00E56F95"/>
    <w:rsid w:val="00E573FA"/>
    <w:rsid w:val="00E57503"/>
    <w:rsid w:val="00E60DEE"/>
    <w:rsid w:val="00E6288B"/>
    <w:rsid w:val="00E63432"/>
    <w:rsid w:val="00E638AD"/>
    <w:rsid w:val="00E6669A"/>
    <w:rsid w:val="00E6774A"/>
    <w:rsid w:val="00E67B26"/>
    <w:rsid w:val="00E70509"/>
    <w:rsid w:val="00E75AEE"/>
    <w:rsid w:val="00E77645"/>
    <w:rsid w:val="00E77F78"/>
    <w:rsid w:val="00E803AD"/>
    <w:rsid w:val="00E821F8"/>
    <w:rsid w:val="00E82C62"/>
    <w:rsid w:val="00E833C8"/>
    <w:rsid w:val="00E84839"/>
    <w:rsid w:val="00E85272"/>
    <w:rsid w:val="00E860E3"/>
    <w:rsid w:val="00E868C4"/>
    <w:rsid w:val="00E86FB0"/>
    <w:rsid w:val="00E87554"/>
    <w:rsid w:val="00E87E22"/>
    <w:rsid w:val="00E93159"/>
    <w:rsid w:val="00E960F6"/>
    <w:rsid w:val="00E96886"/>
    <w:rsid w:val="00EA0A34"/>
    <w:rsid w:val="00EA3AD2"/>
    <w:rsid w:val="00EA3FE7"/>
    <w:rsid w:val="00EA4479"/>
    <w:rsid w:val="00EA51A8"/>
    <w:rsid w:val="00EA6DC0"/>
    <w:rsid w:val="00EB0E7D"/>
    <w:rsid w:val="00EB2BDE"/>
    <w:rsid w:val="00EB3573"/>
    <w:rsid w:val="00EB4067"/>
    <w:rsid w:val="00EB5666"/>
    <w:rsid w:val="00EB6364"/>
    <w:rsid w:val="00EC13E3"/>
    <w:rsid w:val="00EC4A25"/>
    <w:rsid w:val="00EC6FBA"/>
    <w:rsid w:val="00EC76E1"/>
    <w:rsid w:val="00ED0FAD"/>
    <w:rsid w:val="00ED10C8"/>
    <w:rsid w:val="00ED417F"/>
    <w:rsid w:val="00ED432D"/>
    <w:rsid w:val="00ED721F"/>
    <w:rsid w:val="00EE1063"/>
    <w:rsid w:val="00EE210D"/>
    <w:rsid w:val="00EE297D"/>
    <w:rsid w:val="00EE3205"/>
    <w:rsid w:val="00EE5C1E"/>
    <w:rsid w:val="00EE5CEE"/>
    <w:rsid w:val="00EF1E96"/>
    <w:rsid w:val="00EF50EC"/>
    <w:rsid w:val="00EF6501"/>
    <w:rsid w:val="00EF6B7B"/>
    <w:rsid w:val="00EF759F"/>
    <w:rsid w:val="00F025A2"/>
    <w:rsid w:val="00F03178"/>
    <w:rsid w:val="00F04712"/>
    <w:rsid w:val="00F0482C"/>
    <w:rsid w:val="00F051F9"/>
    <w:rsid w:val="00F05597"/>
    <w:rsid w:val="00F056C2"/>
    <w:rsid w:val="00F05D26"/>
    <w:rsid w:val="00F06430"/>
    <w:rsid w:val="00F07802"/>
    <w:rsid w:val="00F10EDC"/>
    <w:rsid w:val="00F1376D"/>
    <w:rsid w:val="00F14686"/>
    <w:rsid w:val="00F1530C"/>
    <w:rsid w:val="00F22EC7"/>
    <w:rsid w:val="00F23DAE"/>
    <w:rsid w:val="00F25348"/>
    <w:rsid w:val="00F26B4B"/>
    <w:rsid w:val="00F30F46"/>
    <w:rsid w:val="00F32088"/>
    <w:rsid w:val="00F35710"/>
    <w:rsid w:val="00F374DE"/>
    <w:rsid w:val="00F4091D"/>
    <w:rsid w:val="00F41CDE"/>
    <w:rsid w:val="00F448BF"/>
    <w:rsid w:val="00F4614B"/>
    <w:rsid w:val="00F47CFE"/>
    <w:rsid w:val="00F503E5"/>
    <w:rsid w:val="00F51CB0"/>
    <w:rsid w:val="00F51CC8"/>
    <w:rsid w:val="00F526BC"/>
    <w:rsid w:val="00F53580"/>
    <w:rsid w:val="00F53AD3"/>
    <w:rsid w:val="00F53F8B"/>
    <w:rsid w:val="00F54948"/>
    <w:rsid w:val="00F54DFA"/>
    <w:rsid w:val="00F54F8D"/>
    <w:rsid w:val="00F562C2"/>
    <w:rsid w:val="00F56362"/>
    <w:rsid w:val="00F600E8"/>
    <w:rsid w:val="00F60254"/>
    <w:rsid w:val="00F61D4B"/>
    <w:rsid w:val="00F632C6"/>
    <w:rsid w:val="00F63843"/>
    <w:rsid w:val="00F650F9"/>
    <w:rsid w:val="00F653B8"/>
    <w:rsid w:val="00F67181"/>
    <w:rsid w:val="00F67726"/>
    <w:rsid w:val="00F7112D"/>
    <w:rsid w:val="00F735E0"/>
    <w:rsid w:val="00F748B6"/>
    <w:rsid w:val="00F753D5"/>
    <w:rsid w:val="00F753EF"/>
    <w:rsid w:val="00F7629C"/>
    <w:rsid w:val="00F765BF"/>
    <w:rsid w:val="00F77CC3"/>
    <w:rsid w:val="00F80537"/>
    <w:rsid w:val="00F811D1"/>
    <w:rsid w:val="00F8148B"/>
    <w:rsid w:val="00F828EC"/>
    <w:rsid w:val="00F86521"/>
    <w:rsid w:val="00F86610"/>
    <w:rsid w:val="00F87EE6"/>
    <w:rsid w:val="00F907EF"/>
    <w:rsid w:val="00F90E21"/>
    <w:rsid w:val="00F94090"/>
    <w:rsid w:val="00F9469D"/>
    <w:rsid w:val="00F94764"/>
    <w:rsid w:val="00F9476E"/>
    <w:rsid w:val="00F94EC8"/>
    <w:rsid w:val="00F953B9"/>
    <w:rsid w:val="00F95A3B"/>
    <w:rsid w:val="00F974DE"/>
    <w:rsid w:val="00FA04E5"/>
    <w:rsid w:val="00FA1266"/>
    <w:rsid w:val="00FA1404"/>
    <w:rsid w:val="00FA1E44"/>
    <w:rsid w:val="00FA2487"/>
    <w:rsid w:val="00FA3473"/>
    <w:rsid w:val="00FA4FDD"/>
    <w:rsid w:val="00FA52AF"/>
    <w:rsid w:val="00FA697C"/>
    <w:rsid w:val="00FA7495"/>
    <w:rsid w:val="00FA7DD8"/>
    <w:rsid w:val="00FB2C6C"/>
    <w:rsid w:val="00FB2DFA"/>
    <w:rsid w:val="00FB302A"/>
    <w:rsid w:val="00FB381C"/>
    <w:rsid w:val="00FB64D5"/>
    <w:rsid w:val="00FC035E"/>
    <w:rsid w:val="00FC075E"/>
    <w:rsid w:val="00FC1192"/>
    <w:rsid w:val="00FC2FA7"/>
    <w:rsid w:val="00FC39B3"/>
    <w:rsid w:val="00FC6199"/>
    <w:rsid w:val="00FC670A"/>
    <w:rsid w:val="00FC7383"/>
    <w:rsid w:val="00FD036B"/>
    <w:rsid w:val="00FD0F2D"/>
    <w:rsid w:val="00FD26E0"/>
    <w:rsid w:val="00FD39CA"/>
    <w:rsid w:val="00FD4998"/>
    <w:rsid w:val="00FD56A2"/>
    <w:rsid w:val="00FD57E9"/>
    <w:rsid w:val="00FD5FAA"/>
    <w:rsid w:val="00FE0AB2"/>
    <w:rsid w:val="00FE1626"/>
    <w:rsid w:val="00FE200C"/>
    <w:rsid w:val="00FE498B"/>
    <w:rsid w:val="00FE5FD5"/>
    <w:rsid w:val="00FE6C19"/>
    <w:rsid w:val="00FF01DA"/>
    <w:rsid w:val="00FF1F2B"/>
    <w:rsid w:val="00FF3F66"/>
    <w:rsid w:val="00FF6D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1"/>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1"/>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qFormat/>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2"/>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QChar">
    <w:name w:val="EQ Char"/>
    <w:link w:val="EQ"/>
    <w:rsid w:val="00116BB2"/>
    <w:rPr>
      <w:noProof/>
      <w:lang w:val="en-GB" w:eastAsia="en-US"/>
    </w:rPr>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箇条書き 2 (文字)"/>
    <w:link w:val="24"/>
    <w:rsid w:val="00116BB2"/>
    <w:rPr>
      <w:rFonts w:eastAsia="游明朝"/>
      <w:lang w:val="en-GB" w:eastAsia="en-US"/>
    </w:rPr>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c">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d">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4"/>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5"/>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D24F44"/>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735534">
      <w:bodyDiv w:val="1"/>
      <w:marLeft w:val="0"/>
      <w:marRight w:val="0"/>
      <w:marTop w:val="0"/>
      <w:marBottom w:val="0"/>
      <w:divBdr>
        <w:top w:val="none" w:sz="0" w:space="0" w:color="auto"/>
        <w:left w:val="none" w:sz="0" w:space="0" w:color="auto"/>
        <w:bottom w:val="none" w:sz="0" w:space="0" w:color="auto"/>
        <w:right w:val="none" w:sz="0" w:space="0" w:color="auto"/>
      </w:divBdr>
    </w:div>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491065096">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16224987">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555896443">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2689</TotalTime>
  <Pages>3</Pages>
  <Words>1022</Words>
  <Characters>5500</Characters>
  <Application>Microsoft Office Word</Application>
  <DocSecurity>0</DocSecurity>
  <Lines>45</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911</cp:revision>
  <cp:lastPrinted>2017-11-15T03:07:00Z</cp:lastPrinted>
  <dcterms:created xsi:type="dcterms:W3CDTF">2024-04-02T08:48:00Z</dcterms:created>
  <dcterms:modified xsi:type="dcterms:W3CDTF">2025-05-09T09:03:00Z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2025-05-09T09:03:44Z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4ed50bbe-1efb-4648-b02c-0064ae5cf8d1</vt:lpwstr>
  </property>
  <property fmtid="{D5CDD505-2E9C-101B-9397-08002B2CF9AE}" pid="8" name="MSIP_Label_ccdfaaf9-8272-478d-a341-3acc189ee3a3_ContentBits">
    <vt:lpwstr>0</vt:lpwstr>
  </property>
</Properties>
</file>