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229C9F" w14:textId="50DF9323" w:rsidR="008921CE" w:rsidRPr="009578C1" w:rsidRDefault="008921CE" w:rsidP="008921CE">
      <w:pPr>
        <w:pStyle w:val="a5"/>
        <w:keepLines/>
        <w:tabs>
          <w:tab w:val="right" w:pos="9639"/>
        </w:tabs>
        <w:spacing w:before="60" w:after="60"/>
        <w:rPr>
          <w:rFonts w:cs="Arial"/>
          <w:b w:val="0"/>
          <w:bCs/>
          <w:sz w:val="22"/>
        </w:rPr>
      </w:pPr>
      <w:bookmarkStart w:id="0" w:name="_Ref399006623"/>
      <w:bookmarkStart w:id="1" w:name="_Toc92513360"/>
      <w:r w:rsidRPr="009578C1">
        <w:rPr>
          <w:rFonts w:cs="Arial"/>
          <w:bCs/>
          <w:sz w:val="22"/>
        </w:rPr>
        <w:t>3GPP TSG-RAN WG4 Meeting # 11</w:t>
      </w:r>
      <w:r>
        <w:rPr>
          <w:rFonts w:cs="Arial"/>
          <w:bCs/>
          <w:sz w:val="22"/>
        </w:rPr>
        <w:t>5</w:t>
      </w:r>
      <w:r>
        <w:rPr>
          <w:rFonts w:cs="Arial"/>
          <w:bCs/>
          <w:sz w:val="22"/>
        </w:rPr>
        <w:tab/>
      </w:r>
      <w:r w:rsidR="00A10778" w:rsidRPr="00A10778">
        <w:rPr>
          <w:rFonts w:cs="Arial"/>
          <w:bCs/>
          <w:sz w:val="22"/>
        </w:rPr>
        <w:t>R4-2506862</w:t>
      </w:r>
    </w:p>
    <w:p w14:paraId="2DDF5E66" w14:textId="77777777" w:rsidR="008921CE" w:rsidRPr="009578C1" w:rsidRDefault="008921CE" w:rsidP="008921CE">
      <w:pPr>
        <w:pStyle w:val="a5"/>
        <w:keepLines/>
        <w:tabs>
          <w:tab w:val="right" w:pos="10440"/>
          <w:tab w:val="right" w:pos="13323"/>
        </w:tabs>
        <w:spacing w:before="60" w:after="60"/>
        <w:rPr>
          <w:rFonts w:cs="Arial"/>
          <w:b w:val="0"/>
          <w:bCs/>
          <w:sz w:val="22"/>
        </w:rPr>
      </w:pP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w:t>
      </w:r>
      <w:r w:rsidRPr="009578C1">
        <w:rPr>
          <w:rFonts w:eastAsia="宋体" w:cs="Arial"/>
          <w:bCs/>
          <w:sz w:val="24"/>
          <w:szCs w:val="24"/>
        </w:rPr>
        <w:t xml:space="preserve"> </w:t>
      </w:r>
      <w:r w:rsidRPr="009578C1">
        <w:rPr>
          <w:rFonts w:cs="Arial"/>
          <w:bCs/>
          <w:sz w:val="22"/>
        </w:rPr>
        <w:t>202</w:t>
      </w:r>
      <w:r>
        <w:rPr>
          <w:rFonts w:cs="Arial"/>
          <w:bCs/>
          <w:sz w:val="22"/>
        </w:rPr>
        <w:t>5</w:t>
      </w:r>
    </w:p>
    <w:p w14:paraId="492ADD24" w14:textId="77777777" w:rsidR="00027C14" w:rsidRPr="008921CE"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424082EE"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23768" w:rsidRPr="00523768">
        <w:rPr>
          <w:rFonts w:ascii="Arial" w:hAnsi="Arial" w:cs="Arial"/>
          <w:sz w:val="22"/>
        </w:rPr>
        <w:t>Further discussion of UE RF impact for NR MIMO phase 5</w:t>
      </w:r>
    </w:p>
    <w:p w14:paraId="1BE04CBA" w14:textId="03FC6BD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A06253">
        <w:rPr>
          <w:rFonts w:ascii="Arial" w:eastAsiaTheme="minorEastAsia" w:hAnsi="Arial" w:cs="Arial" w:hint="eastAsia"/>
          <w:sz w:val="22"/>
          <w:lang w:val="en-US" w:eastAsia="zh-CN"/>
        </w:rPr>
        <w:t>7</w:t>
      </w:r>
      <w:r w:rsidR="005F0129" w:rsidRPr="005F0129">
        <w:rPr>
          <w:rFonts w:ascii="Arial" w:eastAsiaTheme="minorEastAsia" w:hAnsi="Arial" w:cs="Arial"/>
          <w:sz w:val="22"/>
          <w:lang w:val="en-US" w:eastAsia="zh-CN"/>
        </w:rPr>
        <w:t>.</w:t>
      </w:r>
      <w:r w:rsidR="00656205">
        <w:rPr>
          <w:rFonts w:ascii="Arial" w:eastAsiaTheme="minorEastAsia" w:hAnsi="Arial" w:cs="Arial"/>
          <w:sz w:val="22"/>
          <w:lang w:val="en-US" w:eastAsia="zh-CN"/>
        </w:rPr>
        <w:t>2</w:t>
      </w:r>
      <w:r w:rsidR="00D44B26">
        <w:rPr>
          <w:rFonts w:ascii="Arial" w:eastAsiaTheme="minorEastAsia" w:hAnsi="Arial" w:cs="Arial"/>
          <w:sz w:val="22"/>
          <w:lang w:val="en-US" w:eastAsia="zh-CN"/>
        </w:rPr>
        <w:t>4</w:t>
      </w:r>
      <w:r w:rsidR="00915920">
        <w:rPr>
          <w:rFonts w:ascii="Arial" w:eastAsiaTheme="minorEastAsia" w:hAnsi="Arial" w:cs="Arial" w:hint="eastAsia"/>
          <w:sz w:val="22"/>
          <w:lang w:val="en-US" w:eastAsia="zh-CN"/>
        </w:rPr>
        <w:t>.</w:t>
      </w:r>
      <w:r w:rsidR="00D44B26">
        <w:rPr>
          <w:rFonts w:ascii="Arial" w:eastAsiaTheme="minorEastAsia" w:hAnsi="Arial" w:cs="Arial"/>
          <w:sz w:val="22"/>
          <w:lang w:val="en-US" w:eastAsia="zh-CN"/>
        </w:rPr>
        <w:t>3</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795CDBB3" w14:textId="5C3C85E8" w:rsidR="00915920" w:rsidRDefault="00F3225B" w:rsidP="0078441D">
      <w:pPr>
        <w:rPr>
          <w:rFonts w:eastAsiaTheme="minorEastAsia"/>
          <w:lang w:eastAsia="zh-CN"/>
        </w:rPr>
      </w:pPr>
      <w:r w:rsidRPr="00A75A38">
        <w:rPr>
          <w:rFonts w:eastAsia="等线"/>
          <w:lang w:eastAsia="zh-CN"/>
        </w:rPr>
        <w:t>In RAN#10</w:t>
      </w:r>
      <w:r w:rsidR="00915920">
        <w:rPr>
          <w:rFonts w:eastAsia="等线" w:hint="eastAsia"/>
          <w:lang w:eastAsia="zh-CN"/>
        </w:rPr>
        <w:t>2</w:t>
      </w:r>
      <w:r w:rsidRPr="00A75A38">
        <w:rPr>
          <w:rFonts w:eastAsia="等线"/>
          <w:lang w:eastAsia="zh-CN"/>
        </w:rPr>
        <w:t xml:space="preserve">, a new WID </w:t>
      </w:r>
      <w:r>
        <w:rPr>
          <w:rFonts w:eastAsia="等线" w:hint="eastAsia"/>
          <w:lang w:eastAsia="zh-CN"/>
        </w:rPr>
        <w:t xml:space="preserve">[1] </w:t>
      </w:r>
      <w:r w:rsidRPr="00A75A38">
        <w:rPr>
          <w:rFonts w:eastAsia="等线"/>
          <w:lang w:eastAsia="zh-CN"/>
        </w:rPr>
        <w:t xml:space="preserve">was approved on </w:t>
      </w:r>
      <w:r w:rsidR="00915920" w:rsidRPr="00915920">
        <w:rPr>
          <w:rFonts w:eastAsiaTheme="minorEastAsia"/>
          <w:lang w:eastAsia="zh-CN"/>
        </w:rPr>
        <w:t>NR MIMO Phase 5</w:t>
      </w:r>
      <w:r w:rsidR="00915920">
        <w:rPr>
          <w:rFonts w:eastAsiaTheme="minorEastAsia" w:hint="eastAsia"/>
          <w:lang w:eastAsia="zh-CN"/>
        </w:rPr>
        <w:t>. There were already three RAN1 meetings and significant progress have been made, and this is the first meeting for RAN4 to discuss this.</w:t>
      </w:r>
    </w:p>
    <w:p w14:paraId="3DD6AF31" w14:textId="4EBF56B0" w:rsidR="00523768" w:rsidRDefault="00523768" w:rsidP="0078441D">
      <w:pPr>
        <w:rPr>
          <w:rFonts w:eastAsiaTheme="minorEastAsia"/>
          <w:lang w:eastAsia="zh-CN"/>
        </w:rPr>
      </w:pPr>
      <w:r>
        <w:rPr>
          <w:rFonts w:eastAsiaTheme="minorEastAsia" w:hint="eastAsia"/>
          <w:lang w:eastAsia="zh-CN"/>
        </w:rPr>
        <w:t>In RAN4#112, an initial analysis and study</w:t>
      </w:r>
      <w:r w:rsidR="00BE6115">
        <w:rPr>
          <w:rFonts w:eastAsiaTheme="minorEastAsia" w:hint="eastAsia"/>
          <w:lang w:eastAsia="zh-CN"/>
        </w:rPr>
        <w:t xml:space="preserve"> [</w:t>
      </w:r>
      <w:r w:rsidR="00187011">
        <w:rPr>
          <w:rFonts w:eastAsiaTheme="minorEastAsia" w:hint="eastAsia"/>
          <w:lang w:eastAsia="zh-CN"/>
        </w:rPr>
        <w:t>2</w:t>
      </w:r>
      <w:r w:rsidR="00BE6115">
        <w:rPr>
          <w:rFonts w:eastAsiaTheme="minorEastAsia" w:hint="eastAsia"/>
          <w:lang w:eastAsia="zh-CN"/>
        </w:rPr>
        <w:t>]</w:t>
      </w:r>
      <w:r>
        <w:rPr>
          <w:rFonts w:eastAsiaTheme="minorEastAsia" w:hint="eastAsia"/>
          <w:lang w:eastAsia="zh-CN"/>
        </w:rPr>
        <w:t xml:space="preserve"> were made for the WI, and a WF [</w:t>
      </w:r>
      <w:r w:rsidR="00187011">
        <w:rPr>
          <w:rFonts w:eastAsiaTheme="minorEastAsia" w:hint="eastAsia"/>
          <w:lang w:eastAsia="zh-CN"/>
        </w:rPr>
        <w:t>3</w:t>
      </w:r>
      <w:r>
        <w:rPr>
          <w:rFonts w:eastAsiaTheme="minorEastAsia" w:hint="eastAsia"/>
          <w:lang w:eastAsia="zh-CN"/>
        </w:rPr>
        <w:t>] has been agreed. In RAN#10</w:t>
      </w:r>
      <w:r w:rsidR="00704C3C">
        <w:rPr>
          <w:rFonts w:eastAsiaTheme="minorEastAsia" w:hint="eastAsia"/>
          <w:lang w:eastAsia="zh-CN"/>
        </w:rPr>
        <w:t>5</w:t>
      </w:r>
      <w:r>
        <w:rPr>
          <w:rFonts w:eastAsiaTheme="minorEastAsia" w:hint="eastAsia"/>
          <w:lang w:eastAsia="zh-CN"/>
        </w:rPr>
        <w:t>, the NR MIMO phase 5 WID has been revised to [</w:t>
      </w:r>
      <w:r w:rsidR="00187011">
        <w:rPr>
          <w:rFonts w:eastAsiaTheme="minorEastAsia" w:hint="eastAsia"/>
          <w:lang w:eastAsia="zh-CN"/>
        </w:rPr>
        <w:t>4</w:t>
      </w:r>
      <w:r>
        <w:rPr>
          <w:rFonts w:eastAsiaTheme="minorEastAsia" w:hint="eastAsia"/>
          <w:lang w:eastAsia="zh-CN"/>
        </w:rPr>
        <w:t xml:space="preserve">] to add some new scope. </w:t>
      </w:r>
    </w:p>
    <w:p w14:paraId="1413AAC4" w14:textId="4F0DA0A5" w:rsidR="006F56FD" w:rsidRDefault="006F56FD" w:rsidP="0078441D">
      <w:pPr>
        <w:rPr>
          <w:rFonts w:eastAsiaTheme="minorEastAsia"/>
          <w:lang w:eastAsia="zh-CN"/>
        </w:rPr>
      </w:pPr>
      <w:r>
        <w:rPr>
          <w:rFonts w:eastAsiaTheme="minorEastAsia" w:hint="eastAsia"/>
          <w:lang w:eastAsia="zh-CN"/>
        </w:rPr>
        <w:t xml:space="preserve">In RAN4#112bis, the 3Tx issues and mTRP issues were discussed </w:t>
      </w:r>
      <w:r w:rsidR="00013E73">
        <w:rPr>
          <w:rFonts w:eastAsiaTheme="minorEastAsia" w:hint="eastAsia"/>
          <w:lang w:eastAsia="zh-CN"/>
        </w:rPr>
        <w:t xml:space="preserve">and </w:t>
      </w:r>
      <w:r>
        <w:rPr>
          <w:rFonts w:eastAsiaTheme="minorEastAsia" w:hint="eastAsia"/>
          <w:lang w:eastAsia="zh-CN"/>
        </w:rPr>
        <w:t xml:space="preserve">document </w:t>
      </w:r>
      <w:r>
        <w:rPr>
          <w:rFonts w:eastAsiaTheme="minorEastAsia"/>
          <w:lang w:eastAsia="zh-CN"/>
        </w:rPr>
        <w:t>summary</w:t>
      </w:r>
      <w:r>
        <w:rPr>
          <w:rFonts w:eastAsiaTheme="minorEastAsia" w:hint="eastAsia"/>
          <w:lang w:eastAsia="zh-CN"/>
        </w:rPr>
        <w:t xml:space="preserve"> is in [6]</w:t>
      </w:r>
      <w:r w:rsidR="00013E73">
        <w:rPr>
          <w:rFonts w:eastAsiaTheme="minorEastAsia" w:hint="eastAsia"/>
          <w:lang w:eastAsia="zh-CN"/>
        </w:rPr>
        <w:t xml:space="preserve">, a WF is agreed in [7] and an LS was sent out in [8]. </w:t>
      </w:r>
    </w:p>
    <w:p w14:paraId="58D8B9A0" w14:textId="6D1526BD" w:rsidR="00DB5D97" w:rsidRDefault="00DB5D97" w:rsidP="0078441D">
      <w:pPr>
        <w:rPr>
          <w:rFonts w:eastAsiaTheme="minorEastAsia"/>
          <w:lang w:eastAsia="zh-CN"/>
        </w:rPr>
      </w:pPr>
      <w:r>
        <w:rPr>
          <w:rFonts w:eastAsiaTheme="minorEastAsia" w:hint="eastAsia"/>
          <w:lang w:eastAsia="zh-CN"/>
        </w:rPr>
        <w:t>I</w:t>
      </w:r>
      <w:r>
        <w:rPr>
          <w:rFonts w:eastAsiaTheme="minorEastAsia"/>
          <w:lang w:eastAsia="zh-CN"/>
        </w:rPr>
        <w:t>n RAN4#113, further discussion was made. A discussion paper was submitted in [</w:t>
      </w:r>
      <w:r w:rsidR="00D1067C">
        <w:rPr>
          <w:rFonts w:eastAsiaTheme="minorEastAsia"/>
          <w:lang w:eastAsia="zh-CN"/>
        </w:rPr>
        <w:t>10</w:t>
      </w:r>
      <w:r>
        <w:rPr>
          <w:rFonts w:eastAsiaTheme="minorEastAsia"/>
          <w:lang w:eastAsia="zh-CN"/>
        </w:rPr>
        <w:t>]. The overall summary was in [</w:t>
      </w:r>
      <w:r w:rsidR="00D1067C">
        <w:rPr>
          <w:rFonts w:eastAsiaTheme="minorEastAsia"/>
          <w:lang w:eastAsia="zh-CN"/>
        </w:rPr>
        <w:t>11</w:t>
      </w:r>
      <w:r>
        <w:rPr>
          <w:rFonts w:eastAsiaTheme="minorEastAsia"/>
          <w:lang w:eastAsia="zh-CN"/>
        </w:rPr>
        <w:t>] and an WF was reached in [</w:t>
      </w:r>
      <w:r w:rsidR="00D1067C">
        <w:rPr>
          <w:rFonts w:eastAsiaTheme="minorEastAsia"/>
          <w:lang w:eastAsia="zh-CN"/>
        </w:rPr>
        <w:t>12</w:t>
      </w:r>
      <w:r>
        <w:rPr>
          <w:rFonts w:eastAsiaTheme="minorEastAsia"/>
          <w:lang w:eastAsia="zh-CN"/>
        </w:rPr>
        <w:t>]. In addition, an reply LS was received after the meeting in [</w:t>
      </w:r>
      <w:r w:rsidR="00D1067C">
        <w:rPr>
          <w:rFonts w:eastAsiaTheme="minorEastAsia"/>
          <w:lang w:eastAsia="zh-CN"/>
        </w:rPr>
        <w:t>13</w:t>
      </w:r>
      <w:r>
        <w:rPr>
          <w:rFonts w:eastAsiaTheme="minorEastAsia"/>
          <w:lang w:eastAsia="zh-CN"/>
        </w:rPr>
        <w:t>], in which the answers from RAN1 were included.</w:t>
      </w:r>
    </w:p>
    <w:p w14:paraId="5F7C1911" w14:textId="1501627F" w:rsidR="0057085B" w:rsidRDefault="0057085B" w:rsidP="0078441D">
      <w:pPr>
        <w:rPr>
          <w:rFonts w:eastAsiaTheme="minorEastAsia"/>
          <w:lang w:eastAsia="zh-CN"/>
        </w:rPr>
      </w:pPr>
      <w:r>
        <w:rPr>
          <w:rFonts w:eastAsiaTheme="minorEastAsia" w:hint="eastAsia"/>
          <w:lang w:eastAsia="zh-CN"/>
        </w:rPr>
        <w:t>I</w:t>
      </w:r>
      <w:r>
        <w:rPr>
          <w:rFonts w:eastAsiaTheme="minorEastAsia"/>
          <w:lang w:eastAsia="zh-CN"/>
        </w:rPr>
        <w:t xml:space="preserve">n RAN4#114, </w:t>
      </w:r>
      <w:r w:rsidR="00EB0219">
        <w:rPr>
          <w:rFonts w:eastAsiaTheme="minorEastAsia"/>
          <w:lang w:eastAsia="zh-CN"/>
        </w:rPr>
        <w:t xml:space="preserve">discussion continues. However, no major progress was made. The main difficulty is on the TxD support and whether FR2 </w:t>
      </w:r>
      <w:r w:rsidR="00EB0219">
        <w:rPr>
          <w:rFonts w:eastAsiaTheme="minorEastAsia" w:hint="eastAsia"/>
          <w:lang w:eastAsia="zh-CN"/>
        </w:rPr>
        <w:t>CR</w:t>
      </w:r>
      <w:r w:rsidR="00EB0219">
        <w:rPr>
          <w:rFonts w:eastAsiaTheme="minorEastAsia"/>
          <w:lang w:eastAsia="zh-CN"/>
        </w:rPr>
        <w:t xml:space="preserve"> is </w:t>
      </w:r>
      <w:r w:rsidR="00EB0219">
        <w:rPr>
          <w:rFonts w:eastAsiaTheme="minorEastAsia" w:hint="eastAsia"/>
          <w:lang w:eastAsia="zh-CN"/>
        </w:rPr>
        <w:t>neede</w:t>
      </w:r>
      <w:r w:rsidR="00EB0219">
        <w:rPr>
          <w:rFonts w:eastAsiaTheme="minorEastAsia"/>
          <w:lang w:eastAsia="zh-CN"/>
        </w:rPr>
        <w:t xml:space="preserve">d or </w:t>
      </w:r>
      <w:r w:rsidR="00EB0219">
        <w:rPr>
          <w:rFonts w:eastAsiaTheme="minorEastAsia" w:hint="eastAsia"/>
          <w:lang w:eastAsia="zh-CN"/>
        </w:rPr>
        <w:t>not</w:t>
      </w:r>
      <w:r w:rsidR="00EB0219">
        <w:rPr>
          <w:rFonts w:eastAsiaTheme="minorEastAsia"/>
          <w:lang w:eastAsia="zh-CN"/>
        </w:rPr>
        <w:t>. A summary is in [15] and WF in [16].</w:t>
      </w:r>
    </w:p>
    <w:p w14:paraId="353B8D5A" w14:textId="0F3C90F9" w:rsidR="00704C3C" w:rsidRPr="00704C3C" w:rsidRDefault="000B55D8" w:rsidP="0078441D">
      <w:pPr>
        <w:rPr>
          <w:rFonts w:eastAsia="等线"/>
          <w:lang w:eastAsia="zh-CN"/>
        </w:rPr>
      </w:pPr>
      <w:r>
        <w:rPr>
          <w:rFonts w:eastAsiaTheme="minorEastAsia" w:hint="eastAsia"/>
          <w:lang w:eastAsia="zh-CN"/>
        </w:rPr>
        <w:t>I</w:t>
      </w:r>
      <w:r>
        <w:rPr>
          <w:rFonts w:eastAsiaTheme="minorEastAsia"/>
          <w:lang w:eastAsia="zh-CN"/>
        </w:rPr>
        <w:t xml:space="preserve">n RAN4#114bis. </w:t>
      </w:r>
      <w:r w:rsidR="00F412E2">
        <w:rPr>
          <w:rFonts w:eastAsiaTheme="minorEastAsia"/>
          <w:lang w:eastAsia="zh-CN"/>
        </w:rPr>
        <w:t>Considerable progress was made in several controversial topics. It seems that no major</w:t>
      </w:r>
      <w:r w:rsidR="006F393F">
        <w:rPr>
          <w:rFonts w:eastAsiaTheme="minorEastAsia"/>
          <w:lang w:eastAsia="zh-CN"/>
        </w:rPr>
        <w:t xml:space="preserve"> issues left.</w:t>
      </w:r>
      <w:r w:rsidR="00F412E2">
        <w:rPr>
          <w:rFonts w:eastAsiaTheme="minorEastAsia"/>
          <w:lang w:eastAsia="zh-CN"/>
        </w:rPr>
        <w:t xml:space="preserve"> </w:t>
      </w:r>
      <w:r w:rsidR="006F393F">
        <w:rPr>
          <w:rFonts w:eastAsiaTheme="minorEastAsia"/>
          <w:lang w:eastAsia="zh-CN"/>
        </w:rPr>
        <w:t>However, i</w:t>
      </w:r>
      <w:r w:rsidR="00704C3C">
        <w:rPr>
          <w:rFonts w:eastAsiaTheme="minorEastAsia" w:hint="eastAsia"/>
          <w:lang w:eastAsia="zh-CN"/>
        </w:rPr>
        <w:t xml:space="preserve">n this paper, </w:t>
      </w:r>
      <w:r w:rsidR="006F393F">
        <w:rPr>
          <w:rFonts w:eastAsiaTheme="minorEastAsia"/>
          <w:lang w:eastAsia="zh-CN"/>
        </w:rPr>
        <w:t>a few remaining possible remaining issues were raised.</w:t>
      </w:r>
      <w:r w:rsidR="00EB0219">
        <w:rPr>
          <w:rFonts w:eastAsiaTheme="minorEastAsia"/>
          <w:lang w:eastAsia="zh-CN"/>
        </w:rPr>
        <w:t xml:space="preserve"> </w:t>
      </w:r>
    </w:p>
    <w:p w14:paraId="67D2650E" w14:textId="326244C7" w:rsidR="0007472A" w:rsidRPr="00C96D46" w:rsidRDefault="0007472A" w:rsidP="0007472A">
      <w:pPr>
        <w:pStyle w:val="1"/>
        <w:rPr>
          <w:rFonts w:eastAsia="宋体"/>
          <w:lang w:eastAsia="zh-CN"/>
        </w:rPr>
      </w:pPr>
      <w:r>
        <w:rPr>
          <w:rFonts w:eastAsia="宋体" w:hint="eastAsia"/>
          <w:lang w:eastAsia="zh-CN"/>
        </w:rPr>
        <w:t>Discussion</w:t>
      </w:r>
    </w:p>
    <w:p w14:paraId="006A9FCF" w14:textId="13BDC363" w:rsidR="005B3A4D" w:rsidRDefault="000902DD" w:rsidP="005B3A4D">
      <w:pPr>
        <w:pStyle w:val="2"/>
        <w:tabs>
          <w:tab w:val="clear" w:pos="3270"/>
          <w:tab w:val="num" w:pos="2977"/>
        </w:tabs>
        <w:spacing w:after="240"/>
        <w:ind w:left="567"/>
        <w:rPr>
          <w:rFonts w:eastAsiaTheme="minorEastAsia"/>
          <w:lang w:eastAsia="zh-CN"/>
        </w:rPr>
      </w:pPr>
      <w:r>
        <w:rPr>
          <w:rFonts w:eastAsiaTheme="minorEastAsia" w:hint="eastAsia"/>
          <w:lang w:eastAsia="zh-CN"/>
        </w:rPr>
        <w:t xml:space="preserve">3Tx </w:t>
      </w:r>
      <w:r w:rsidR="005B3A4D">
        <w:rPr>
          <w:rFonts w:eastAsiaTheme="minorEastAsia" w:hint="eastAsia"/>
          <w:lang w:eastAsia="zh-CN"/>
        </w:rPr>
        <w:t>RF Impact</w:t>
      </w:r>
    </w:p>
    <w:p w14:paraId="71FD6622" w14:textId="6A0CFDC1" w:rsidR="006F393F" w:rsidRPr="006F393F" w:rsidRDefault="006F393F" w:rsidP="006F393F">
      <w:pPr>
        <w:jc w:val="both"/>
        <w:rPr>
          <w:rFonts w:eastAsia="宋体"/>
          <w:b/>
          <w:bCs/>
          <w:u w:val="single"/>
          <w:lang w:eastAsia="zh-CN"/>
        </w:rPr>
      </w:pPr>
      <w:r w:rsidRPr="006F393F">
        <w:rPr>
          <w:rFonts w:eastAsia="宋体" w:hint="eastAsia"/>
          <w:b/>
          <w:bCs/>
          <w:u w:val="single"/>
          <w:lang w:eastAsia="zh-CN"/>
        </w:rPr>
        <w:t>P</w:t>
      </w:r>
      <w:r w:rsidRPr="006F393F">
        <w:rPr>
          <w:rFonts w:eastAsia="宋体"/>
          <w:b/>
          <w:bCs/>
          <w:u w:val="single"/>
          <w:lang w:eastAsia="zh-CN"/>
        </w:rPr>
        <w:t>C1.5</w:t>
      </w:r>
    </w:p>
    <w:p w14:paraId="0F6FD1A6" w14:textId="1668D47B" w:rsidR="006F393F" w:rsidRDefault="00E8641E" w:rsidP="006F393F">
      <w:pPr>
        <w:rPr>
          <w:rFonts w:eastAsia="宋体"/>
          <w:lang w:eastAsia="zh-CN"/>
        </w:rPr>
      </w:pPr>
      <w:r>
        <w:rPr>
          <w:rFonts w:eastAsia="宋体" w:hint="eastAsia"/>
          <w:lang w:eastAsia="zh-CN"/>
        </w:rPr>
        <w:t>I</w:t>
      </w:r>
      <w:r>
        <w:rPr>
          <w:rFonts w:eastAsia="宋体"/>
          <w:lang w:eastAsia="zh-CN"/>
        </w:rPr>
        <w:t>n last meeting, the following agreement is reached:</w:t>
      </w:r>
    </w:p>
    <w:p w14:paraId="4E399974" w14:textId="77777777" w:rsidR="00E8641E" w:rsidRPr="00E8641E" w:rsidRDefault="00E8641E" w:rsidP="00E8641E">
      <w:pPr>
        <w:ind w:leftChars="200" w:left="400"/>
        <w:rPr>
          <w:rFonts w:eastAsia="等线"/>
          <w:bCs/>
          <w:i/>
          <w:iCs/>
          <w:shd w:val="pct15" w:color="auto" w:fill="FFFFFF"/>
          <w:lang w:eastAsia="zh-CN"/>
        </w:rPr>
      </w:pPr>
      <w:r w:rsidRPr="00E8641E">
        <w:rPr>
          <w:bCs/>
          <w:i/>
          <w:iCs/>
          <w:shd w:val="pct15" w:color="auto" w:fill="FFFFFF"/>
          <w:lang w:eastAsia="zh-CN"/>
        </w:rPr>
        <w:t xml:space="preserve">&lt;Conclusion&gt;: </w:t>
      </w:r>
      <w:bookmarkStart w:id="2" w:name="_Hlk195179576"/>
      <w:r w:rsidRPr="00E8641E">
        <w:rPr>
          <w:bCs/>
          <w:i/>
          <w:iCs/>
          <w:shd w:val="pct15" w:color="auto" w:fill="FFFFFF"/>
          <w:lang w:eastAsia="zh-CN"/>
        </w:rPr>
        <w:t>PC1.5 for 3Tx</w:t>
      </w:r>
      <w:bookmarkEnd w:id="2"/>
      <w:r w:rsidRPr="00E8641E">
        <w:rPr>
          <w:bCs/>
          <w:i/>
          <w:iCs/>
          <w:shd w:val="pct15" w:color="auto" w:fill="FFFFFF"/>
          <w:lang w:eastAsia="zh-CN"/>
        </w:rPr>
        <w:t xml:space="preserve"> MIMO</w:t>
      </w:r>
    </w:p>
    <w:p w14:paraId="12C0E3F1" w14:textId="77777777" w:rsidR="00E8641E" w:rsidRPr="00E8641E" w:rsidRDefault="00E8641E" w:rsidP="00E8641E">
      <w:pPr>
        <w:numPr>
          <w:ilvl w:val="0"/>
          <w:numId w:val="17"/>
        </w:numPr>
        <w:overflowPunct/>
        <w:autoSpaceDE/>
        <w:autoSpaceDN/>
        <w:adjustRightInd/>
        <w:ind w:leftChars="200" w:left="820"/>
        <w:textAlignment w:val="auto"/>
        <w:rPr>
          <w:rFonts w:eastAsia="MS Mincho"/>
          <w:bCs/>
          <w:i/>
          <w:iCs/>
          <w:szCs w:val="24"/>
          <w:shd w:val="pct15" w:color="auto" w:fill="FFFFFF"/>
          <w:lang w:eastAsia="zh-CN"/>
        </w:rPr>
      </w:pPr>
      <w:r w:rsidRPr="00E8641E">
        <w:rPr>
          <w:rFonts w:eastAsia="MS Mincho"/>
          <w:bCs/>
          <w:i/>
          <w:iCs/>
          <w:szCs w:val="24"/>
          <w:shd w:val="pct15" w:color="auto" w:fill="FFFFFF"/>
          <w:lang w:eastAsia="zh-CN"/>
        </w:rPr>
        <w:t>There is no consensus for PC1.5 3Tx in RAN4 in Rel-19.</w:t>
      </w:r>
    </w:p>
    <w:p w14:paraId="77814576" w14:textId="557360C6" w:rsidR="00E8641E" w:rsidRDefault="00434536" w:rsidP="006F393F">
      <w:pPr>
        <w:rPr>
          <w:rFonts w:eastAsia="宋体"/>
          <w:lang w:eastAsia="zh-CN"/>
        </w:rPr>
      </w:pPr>
      <w:r>
        <w:rPr>
          <w:rFonts w:eastAsia="宋体" w:hint="eastAsia"/>
          <w:lang w:eastAsia="zh-CN"/>
        </w:rPr>
        <w:t>T</w:t>
      </w:r>
      <w:r>
        <w:rPr>
          <w:rFonts w:eastAsia="宋体"/>
          <w:lang w:eastAsia="zh-CN"/>
        </w:rPr>
        <w:t>his is a agreement after long discussion. It seems that no more progress can be reached in the remaining time. And it is assumed that no more discussion would taken place on this issue in this release.</w:t>
      </w:r>
    </w:p>
    <w:p w14:paraId="46546C83" w14:textId="3D9CD687" w:rsidR="00434536" w:rsidRPr="00434536" w:rsidRDefault="00434536" w:rsidP="006F393F">
      <w:pPr>
        <w:rPr>
          <w:rFonts w:eastAsia="宋体"/>
          <w:b/>
          <w:bCs/>
          <w:lang w:eastAsia="zh-CN"/>
        </w:rPr>
      </w:pPr>
      <w:r w:rsidRPr="00434536">
        <w:rPr>
          <w:rFonts w:eastAsia="宋体" w:hint="eastAsia"/>
          <w:b/>
          <w:bCs/>
          <w:lang w:eastAsia="zh-CN"/>
        </w:rPr>
        <w:t>O</w:t>
      </w:r>
      <w:r w:rsidRPr="00434536">
        <w:rPr>
          <w:rFonts w:eastAsia="宋体"/>
          <w:b/>
          <w:bCs/>
          <w:lang w:eastAsia="zh-CN"/>
        </w:rPr>
        <w:t>bservation 1: There would be no PC1.5 3Tx in RAN4 in Rel-19 since there was no consensus.</w:t>
      </w:r>
    </w:p>
    <w:p w14:paraId="7431507C" w14:textId="77777777" w:rsidR="00434536" w:rsidRDefault="00434536" w:rsidP="006F393F">
      <w:pPr>
        <w:rPr>
          <w:rFonts w:eastAsia="宋体"/>
          <w:lang w:eastAsia="zh-CN"/>
        </w:rPr>
      </w:pPr>
    </w:p>
    <w:p w14:paraId="7C849B9A" w14:textId="67D95EBD" w:rsidR="00D363BF" w:rsidRDefault="00EB0219" w:rsidP="00D363BF">
      <w:pPr>
        <w:jc w:val="both"/>
        <w:rPr>
          <w:rFonts w:eastAsia="宋体"/>
          <w:b/>
          <w:bCs/>
          <w:u w:val="single"/>
          <w:lang w:eastAsia="zh-CN"/>
        </w:rPr>
      </w:pPr>
      <w:r>
        <w:rPr>
          <w:rFonts w:eastAsia="宋体"/>
          <w:b/>
          <w:bCs/>
          <w:u w:val="single"/>
          <w:lang w:eastAsia="zh-CN"/>
        </w:rPr>
        <w:t>TxD</w:t>
      </w:r>
    </w:p>
    <w:p w14:paraId="7F7FAC51" w14:textId="7CF81D20" w:rsidR="006F393F" w:rsidRDefault="006F393F" w:rsidP="00A16DE2">
      <w:pPr>
        <w:jc w:val="both"/>
        <w:rPr>
          <w:rFonts w:eastAsiaTheme="minorEastAsia"/>
          <w:lang w:eastAsia="zh-CN"/>
        </w:rPr>
      </w:pPr>
      <w:r>
        <w:rPr>
          <w:rFonts w:eastAsiaTheme="minorEastAsia" w:hint="eastAsia"/>
          <w:lang w:eastAsia="zh-CN"/>
        </w:rPr>
        <w:t>Al</w:t>
      </w:r>
      <w:r>
        <w:rPr>
          <w:rFonts w:eastAsiaTheme="minorEastAsia"/>
          <w:lang w:eastAsia="zh-CN"/>
        </w:rPr>
        <w:t xml:space="preserve">though there is no </w:t>
      </w:r>
      <w:r w:rsidR="00434536">
        <w:rPr>
          <w:rFonts w:eastAsiaTheme="minorEastAsia"/>
          <w:lang w:eastAsia="zh-CN"/>
        </w:rPr>
        <w:t xml:space="preserve">dedicated new guidance on this issue in last meeting’s WF, it is actually closely related to PC1.5. The basic reason of no consensus for PC1.5 is no consensus on TxD. </w:t>
      </w:r>
    </w:p>
    <w:p w14:paraId="558262B0" w14:textId="491C6BED" w:rsidR="00434536" w:rsidRDefault="0046120A" w:rsidP="00A16DE2">
      <w:pPr>
        <w:jc w:val="both"/>
        <w:rPr>
          <w:rFonts w:eastAsiaTheme="minorEastAsia"/>
          <w:lang w:eastAsia="zh-CN"/>
        </w:rPr>
      </w:pPr>
      <w:r>
        <w:rPr>
          <w:rFonts w:eastAsiaTheme="minorEastAsia"/>
          <w:lang w:eastAsia="zh-CN"/>
        </w:rPr>
        <w:t>So based on current situation, it seems that no more discussion would taken place on this issue.</w:t>
      </w:r>
    </w:p>
    <w:p w14:paraId="62652DF3" w14:textId="5F921703" w:rsidR="0046120A" w:rsidRPr="00345890" w:rsidRDefault="0046120A" w:rsidP="00A16DE2">
      <w:pPr>
        <w:jc w:val="both"/>
        <w:rPr>
          <w:rFonts w:eastAsiaTheme="minorEastAsia"/>
          <w:b/>
          <w:bCs/>
          <w:lang w:eastAsia="zh-CN"/>
        </w:rPr>
      </w:pPr>
      <w:r w:rsidRPr="00345890">
        <w:rPr>
          <w:rFonts w:eastAsiaTheme="minorEastAsia" w:hint="eastAsia"/>
          <w:b/>
          <w:bCs/>
          <w:lang w:eastAsia="zh-CN"/>
        </w:rPr>
        <w:lastRenderedPageBreak/>
        <w:t>O</w:t>
      </w:r>
      <w:r w:rsidRPr="00345890">
        <w:rPr>
          <w:rFonts w:eastAsiaTheme="minorEastAsia"/>
          <w:b/>
          <w:bCs/>
          <w:lang w:eastAsia="zh-CN"/>
        </w:rPr>
        <w:t xml:space="preserve">bservation 2: It looks like no more discussion would </w:t>
      </w:r>
      <w:r w:rsidR="00A10778" w:rsidRPr="00345890">
        <w:rPr>
          <w:rFonts w:eastAsiaTheme="minorEastAsia"/>
          <w:b/>
          <w:bCs/>
          <w:lang w:eastAsia="zh-CN"/>
        </w:rPr>
        <w:t>take</w:t>
      </w:r>
      <w:r w:rsidRPr="00345890">
        <w:rPr>
          <w:rFonts w:eastAsiaTheme="minorEastAsia"/>
          <w:b/>
          <w:bCs/>
          <w:lang w:eastAsia="zh-CN"/>
        </w:rPr>
        <w:t xml:space="preserve"> place for TxD</w:t>
      </w:r>
      <w:r w:rsidRPr="00345890">
        <w:rPr>
          <w:rFonts w:eastAsiaTheme="minorEastAsia" w:hint="eastAsia"/>
          <w:b/>
          <w:bCs/>
          <w:lang w:eastAsia="zh-CN"/>
        </w:rPr>
        <w:t>.</w:t>
      </w:r>
    </w:p>
    <w:p w14:paraId="050F907C" w14:textId="77777777" w:rsidR="006F393F" w:rsidRDefault="006F393F" w:rsidP="00A16DE2">
      <w:pPr>
        <w:jc w:val="both"/>
        <w:rPr>
          <w:rFonts w:eastAsiaTheme="minorEastAsia"/>
          <w:lang w:eastAsia="zh-CN"/>
        </w:rPr>
      </w:pPr>
    </w:p>
    <w:p w14:paraId="13E4AAF6" w14:textId="30F9057C" w:rsidR="00EB0219" w:rsidRPr="00345890" w:rsidRDefault="00345890" w:rsidP="00A16DE2">
      <w:pPr>
        <w:jc w:val="both"/>
        <w:rPr>
          <w:rFonts w:eastAsia="宋体"/>
          <w:b/>
          <w:bCs/>
          <w:u w:val="single"/>
          <w:lang w:eastAsia="zh-CN"/>
        </w:rPr>
      </w:pPr>
      <w:r w:rsidRPr="00345890">
        <w:rPr>
          <w:rFonts w:eastAsia="宋体" w:hint="eastAsia"/>
          <w:b/>
          <w:bCs/>
          <w:u w:val="single"/>
          <w:lang w:eastAsia="zh-CN"/>
        </w:rPr>
        <w:t>R</w:t>
      </w:r>
      <w:r w:rsidRPr="00345890">
        <w:rPr>
          <w:rFonts w:eastAsia="宋体"/>
          <w:b/>
          <w:bCs/>
          <w:u w:val="single"/>
          <w:lang w:eastAsia="zh-CN"/>
        </w:rPr>
        <w:t xml:space="preserve">emaining requirements: </w:t>
      </w:r>
    </w:p>
    <w:p w14:paraId="1629C61C" w14:textId="7D5A020C" w:rsidR="00345890" w:rsidRDefault="00345890" w:rsidP="00A16DE2">
      <w:pPr>
        <w:jc w:val="both"/>
        <w:rPr>
          <w:rFonts w:eastAsia="宋体"/>
          <w:lang w:eastAsia="zh-CN"/>
        </w:rPr>
      </w:pPr>
      <w:r>
        <w:rPr>
          <w:rFonts w:eastAsia="宋体" w:hint="eastAsia"/>
          <w:lang w:eastAsia="zh-CN"/>
        </w:rPr>
        <w:t>I</w:t>
      </w:r>
      <w:r>
        <w:rPr>
          <w:rFonts w:eastAsia="宋体"/>
          <w:lang w:eastAsia="zh-CN"/>
        </w:rPr>
        <w:t>t was found that the Pcmax,c tolerance would also be impacted by 3Tx, but not considered before for 3Tx.</w:t>
      </w:r>
    </w:p>
    <w:p w14:paraId="45D6E4A5" w14:textId="56595DA6" w:rsidR="00345890" w:rsidRDefault="00345890" w:rsidP="00A16DE2">
      <w:pPr>
        <w:jc w:val="both"/>
        <w:rPr>
          <w:rFonts w:eastAsia="宋体"/>
          <w:lang w:eastAsia="zh-CN"/>
        </w:rPr>
      </w:pPr>
      <w:r>
        <w:rPr>
          <w:rFonts w:eastAsia="宋体" w:hint="eastAsia"/>
          <w:lang w:eastAsia="zh-CN"/>
        </w:rPr>
        <w:t>C</w:t>
      </w:r>
      <w:r>
        <w:rPr>
          <w:rFonts w:eastAsia="宋体"/>
          <w:lang w:eastAsia="zh-CN"/>
        </w:rPr>
        <w:t>urrently the following tolerances were defined for UL-MIMO 2Tx and 4Tx respectively from 38.101-1.</w:t>
      </w:r>
    </w:p>
    <w:p w14:paraId="25E86EE9" w14:textId="77777777" w:rsidR="00345890" w:rsidRPr="00345890" w:rsidRDefault="00345890" w:rsidP="00345890">
      <w:pPr>
        <w:pStyle w:val="TH"/>
        <w:rPr>
          <w:shd w:val="pct15" w:color="auto" w:fill="FFFFFF"/>
        </w:rPr>
      </w:pPr>
      <w:r w:rsidRPr="00345890">
        <w:rPr>
          <w:shd w:val="pct15" w:color="auto" w:fill="FFFFFF"/>
        </w:rPr>
        <w:t xml:space="preserve">Table </w:t>
      </w:r>
      <w:r w:rsidRPr="00345890">
        <w:rPr>
          <w:rFonts w:hint="eastAsia"/>
          <w:shd w:val="pct15" w:color="auto" w:fill="FFFFFF"/>
          <w:lang w:eastAsia="zh-CN"/>
        </w:rPr>
        <w:t>6.2D.4-1</w:t>
      </w:r>
      <w:r w:rsidRPr="00345890">
        <w:rPr>
          <w:shd w:val="pct15" w:color="auto" w:fill="FFFFFF"/>
        </w:rPr>
        <w:t>: P</w:t>
      </w:r>
      <w:r w:rsidRPr="00345890">
        <w:rPr>
          <w:shd w:val="pct15" w:color="auto" w:fill="FFFFFF"/>
          <w:vertAlign w:val="subscript"/>
        </w:rPr>
        <w:t>CMAX</w:t>
      </w:r>
      <w:r w:rsidRPr="00345890">
        <w:rPr>
          <w:rFonts w:cs="Vrinda"/>
          <w:shd w:val="pct15" w:color="auto" w:fill="FFFFFF"/>
          <w:vertAlign w:val="subscript"/>
          <w:lang w:bidi="bn-IN"/>
        </w:rPr>
        <w:t>,</w:t>
      </w:r>
      <w:r w:rsidRPr="00345890">
        <w:rPr>
          <w:rFonts w:cs="Vrinda"/>
          <w:i/>
          <w:shd w:val="pct15" w:color="auto" w:fill="FFFFFF"/>
          <w:vertAlign w:val="subscript"/>
          <w:lang w:bidi="bn-IN"/>
        </w:rPr>
        <w:t>c</w:t>
      </w:r>
      <w:r w:rsidRPr="00345890">
        <w:rPr>
          <w:shd w:val="pct15" w:color="auto" w:fill="FFFFFF"/>
        </w:rPr>
        <w:t xml:space="preserve"> tolerance</w:t>
      </w:r>
      <w:r w:rsidRPr="00345890">
        <w:rPr>
          <w:rFonts w:hint="eastAsia"/>
          <w:shd w:val="pct15" w:color="auto" w:fill="FFFFFF"/>
        </w:rPr>
        <w:t xml:space="preserve"> in c</w:t>
      </w:r>
      <w:r w:rsidRPr="00345890">
        <w:rPr>
          <w:shd w:val="pct15" w:color="auto" w:fill="FFFFFF"/>
        </w:rPr>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345890" w:rsidRPr="00345890" w14:paraId="6071144C" w14:textId="77777777" w:rsidTr="009B3654">
        <w:trPr>
          <w:jc w:val="center"/>
        </w:trPr>
        <w:tc>
          <w:tcPr>
            <w:tcW w:w="1955" w:type="dxa"/>
            <w:shd w:val="clear" w:color="auto" w:fill="auto"/>
            <w:vAlign w:val="center"/>
          </w:tcPr>
          <w:p w14:paraId="60F3AA4C" w14:textId="77777777" w:rsidR="00345890" w:rsidRPr="00345890" w:rsidRDefault="00345890" w:rsidP="009B3654">
            <w:pPr>
              <w:pStyle w:val="TAH"/>
              <w:rPr>
                <w:shd w:val="pct15" w:color="auto" w:fill="FFFFFF"/>
              </w:rPr>
            </w:pPr>
            <w:r w:rsidRPr="00345890">
              <w:rPr>
                <w:shd w:val="pct15" w:color="auto" w:fill="FFFFFF"/>
              </w:rPr>
              <w:t>P</w:t>
            </w:r>
            <w:r w:rsidRPr="00345890">
              <w:rPr>
                <w:shd w:val="pct15" w:color="auto" w:fill="FFFFFF"/>
                <w:vertAlign w:val="subscript"/>
              </w:rPr>
              <w:t>CMAX</w:t>
            </w:r>
            <w:r w:rsidRPr="00345890">
              <w:rPr>
                <w:rFonts w:cs="Vrinda"/>
                <w:shd w:val="pct15" w:color="auto" w:fill="FFFFFF"/>
                <w:vertAlign w:val="subscript"/>
                <w:lang w:bidi="bn-IN"/>
              </w:rPr>
              <w:t>,</w:t>
            </w:r>
            <w:r w:rsidRPr="00345890">
              <w:rPr>
                <w:rFonts w:cs="Vrinda"/>
                <w:i/>
                <w:shd w:val="pct15" w:color="auto" w:fill="FFFFFF"/>
                <w:vertAlign w:val="subscript"/>
                <w:lang w:bidi="bn-IN"/>
              </w:rPr>
              <w:t>c</w:t>
            </w:r>
            <w:r w:rsidRPr="00345890">
              <w:rPr>
                <w:shd w:val="pct15" w:color="auto" w:fill="FFFFFF"/>
                <w:vertAlign w:val="subscript"/>
              </w:rPr>
              <w:br/>
            </w:r>
            <w:r w:rsidRPr="00345890">
              <w:rPr>
                <w:shd w:val="pct15" w:color="auto" w:fill="FFFFFF"/>
              </w:rPr>
              <w:t>(dBm)</w:t>
            </w:r>
          </w:p>
        </w:tc>
        <w:tc>
          <w:tcPr>
            <w:tcW w:w="2081" w:type="dxa"/>
            <w:shd w:val="clear" w:color="auto" w:fill="auto"/>
            <w:vAlign w:val="center"/>
          </w:tcPr>
          <w:p w14:paraId="7ED914A6" w14:textId="77777777" w:rsidR="00345890" w:rsidRPr="00345890" w:rsidRDefault="00345890" w:rsidP="009B3654">
            <w:pPr>
              <w:pStyle w:val="TAH"/>
              <w:rPr>
                <w:shd w:val="pct15" w:color="auto" w:fill="FFFFFF"/>
              </w:rPr>
            </w:pPr>
            <w:r w:rsidRPr="00345890">
              <w:rPr>
                <w:shd w:val="pct15" w:color="auto" w:fill="FFFFFF"/>
              </w:rPr>
              <w:t>Tolerance</w:t>
            </w:r>
            <w:r w:rsidRPr="00345890">
              <w:rPr>
                <w:shd w:val="pct15" w:color="auto" w:fill="FFFFFF"/>
              </w:rPr>
              <w:br/>
              <w:t>T</w:t>
            </w:r>
            <w:r w:rsidRPr="00345890">
              <w:rPr>
                <w:rFonts w:hint="eastAsia"/>
                <w:shd w:val="pct15" w:color="auto" w:fill="FFFFFF"/>
                <w:vertAlign w:val="subscript"/>
              </w:rPr>
              <w:t>LOW</w:t>
            </w:r>
            <w:r w:rsidRPr="00345890">
              <w:rPr>
                <w:shd w:val="pct15" w:color="auto" w:fill="FFFFFF"/>
              </w:rPr>
              <w:t>(P</w:t>
            </w:r>
            <w:r w:rsidRPr="00345890">
              <w:rPr>
                <w:shd w:val="pct15" w:color="auto" w:fill="FFFFFF"/>
                <w:vertAlign w:val="subscript"/>
              </w:rPr>
              <w:t>CMAX_L</w:t>
            </w:r>
            <w:r w:rsidRPr="00345890">
              <w:rPr>
                <w:rFonts w:cs="Vrinda"/>
                <w:shd w:val="pct15" w:color="auto" w:fill="FFFFFF"/>
                <w:vertAlign w:val="subscript"/>
                <w:lang w:bidi="bn-IN"/>
              </w:rPr>
              <w:t>,</w:t>
            </w:r>
            <w:r w:rsidRPr="00345890">
              <w:rPr>
                <w:rFonts w:cs="Vrinda"/>
                <w:i/>
                <w:shd w:val="pct15" w:color="auto" w:fill="FFFFFF"/>
                <w:vertAlign w:val="subscript"/>
                <w:lang w:bidi="bn-IN"/>
              </w:rPr>
              <w:t>c</w:t>
            </w:r>
            <w:r w:rsidRPr="00345890">
              <w:rPr>
                <w:shd w:val="pct15" w:color="auto" w:fill="FFFFFF"/>
              </w:rPr>
              <w:t>) (dB)</w:t>
            </w:r>
          </w:p>
        </w:tc>
        <w:tc>
          <w:tcPr>
            <w:tcW w:w="2090" w:type="dxa"/>
          </w:tcPr>
          <w:p w14:paraId="68FA2BD9" w14:textId="77777777" w:rsidR="00345890" w:rsidRPr="00345890" w:rsidRDefault="00345890" w:rsidP="009B3654">
            <w:pPr>
              <w:pStyle w:val="TAH"/>
              <w:rPr>
                <w:shd w:val="pct15" w:color="auto" w:fill="FFFFFF"/>
              </w:rPr>
            </w:pPr>
            <w:r w:rsidRPr="00345890">
              <w:rPr>
                <w:shd w:val="pct15" w:color="auto" w:fill="FFFFFF"/>
              </w:rPr>
              <w:t>Tolerance</w:t>
            </w:r>
            <w:r w:rsidRPr="00345890">
              <w:rPr>
                <w:shd w:val="pct15" w:color="auto" w:fill="FFFFFF"/>
              </w:rPr>
              <w:br/>
              <w:t>T</w:t>
            </w:r>
            <w:r w:rsidRPr="00345890">
              <w:rPr>
                <w:rFonts w:hint="eastAsia"/>
                <w:shd w:val="pct15" w:color="auto" w:fill="FFFFFF"/>
                <w:vertAlign w:val="subscript"/>
              </w:rPr>
              <w:t>HIGH</w:t>
            </w:r>
            <w:r w:rsidRPr="00345890">
              <w:rPr>
                <w:shd w:val="pct15" w:color="auto" w:fill="FFFFFF"/>
              </w:rPr>
              <w:t>(P</w:t>
            </w:r>
            <w:r w:rsidRPr="00345890">
              <w:rPr>
                <w:shd w:val="pct15" w:color="auto" w:fill="FFFFFF"/>
                <w:vertAlign w:val="subscript"/>
              </w:rPr>
              <w:t>CMAX_H</w:t>
            </w:r>
            <w:r w:rsidRPr="00345890">
              <w:rPr>
                <w:rFonts w:cs="Vrinda"/>
                <w:shd w:val="pct15" w:color="auto" w:fill="FFFFFF"/>
                <w:vertAlign w:val="subscript"/>
                <w:lang w:bidi="bn-IN"/>
              </w:rPr>
              <w:t>,</w:t>
            </w:r>
            <w:r w:rsidRPr="00345890">
              <w:rPr>
                <w:rFonts w:cs="Vrinda"/>
                <w:i/>
                <w:shd w:val="pct15" w:color="auto" w:fill="FFFFFF"/>
                <w:vertAlign w:val="subscript"/>
                <w:lang w:bidi="bn-IN"/>
              </w:rPr>
              <w:t>c</w:t>
            </w:r>
            <w:r w:rsidRPr="00345890">
              <w:rPr>
                <w:shd w:val="pct15" w:color="auto" w:fill="FFFFFF"/>
              </w:rPr>
              <w:t>)</w:t>
            </w:r>
            <w:r w:rsidRPr="00345890">
              <w:rPr>
                <w:rFonts w:hint="eastAsia"/>
                <w:shd w:val="pct15" w:color="auto" w:fill="FFFFFF"/>
              </w:rPr>
              <w:t xml:space="preserve"> </w:t>
            </w:r>
            <w:r w:rsidRPr="00345890">
              <w:rPr>
                <w:shd w:val="pct15" w:color="auto" w:fill="FFFFFF"/>
              </w:rPr>
              <w:t>(dB)</w:t>
            </w:r>
          </w:p>
        </w:tc>
      </w:tr>
      <w:tr w:rsidR="00345890" w:rsidRPr="00345890" w14:paraId="4FE48D6D" w14:textId="77777777" w:rsidTr="009B3654">
        <w:trPr>
          <w:jc w:val="center"/>
        </w:trPr>
        <w:tc>
          <w:tcPr>
            <w:tcW w:w="1955" w:type="dxa"/>
            <w:shd w:val="clear" w:color="auto" w:fill="auto"/>
            <w:vAlign w:val="center"/>
          </w:tcPr>
          <w:p w14:paraId="6D249A19" w14:textId="77777777" w:rsidR="00345890" w:rsidRPr="00345890" w:rsidRDefault="00345890" w:rsidP="009B3654">
            <w:pPr>
              <w:pStyle w:val="TAC"/>
              <w:rPr>
                <w:rFonts w:eastAsia="CG Times (WN)" w:cs="Arial"/>
                <w:shd w:val="pct15" w:color="auto" w:fill="FFFFFF"/>
              </w:rPr>
            </w:pPr>
            <w:r w:rsidRPr="00345890">
              <w:rPr>
                <w:rFonts w:eastAsia="CG Times (WN)" w:cs="Arial" w:hint="eastAsia"/>
                <w:shd w:val="pct15" w:color="auto" w:fill="FFFFFF"/>
              </w:rPr>
              <w:t xml:space="preserve">23 </w:t>
            </w:r>
            <w:r w:rsidRPr="00345890">
              <w:rPr>
                <w:rFonts w:eastAsia="CG Times (WN)" w:cs="Arial"/>
                <w:shd w:val="pct15" w:color="auto" w:fill="FFFFFF"/>
              </w:rPr>
              <w:t>≤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 29</w:t>
            </w:r>
          </w:p>
        </w:tc>
        <w:tc>
          <w:tcPr>
            <w:tcW w:w="2081" w:type="dxa"/>
            <w:shd w:val="clear" w:color="auto" w:fill="auto"/>
          </w:tcPr>
          <w:p w14:paraId="30389FE7" w14:textId="77777777" w:rsidR="00345890" w:rsidRPr="00345890" w:rsidRDefault="00345890" w:rsidP="009B3654">
            <w:pPr>
              <w:pStyle w:val="TAC"/>
              <w:rPr>
                <w:rFonts w:eastAsia="CG Times (WN)" w:cs="Arial"/>
                <w:shd w:val="pct15" w:color="auto" w:fill="FFFFFF"/>
              </w:rPr>
            </w:pPr>
            <w:r w:rsidRPr="00345890">
              <w:rPr>
                <w:rFonts w:eastAsia="CG Times (WN)" w:cs="Arial" w:hint="eastAsia"/>
                <w:shd w:val="pct15" w:color="auto" w:fill="FFFFFF"/>
              </w:rPr>
              <w:t>3.0</w:t>
            </w:r>
          </w:p>
        </w:tc>
        <w:tc>
          <w:tcPr>
            <w:tcW w:w="2090" w:type="dxa"/>
            <w:shd w:val="clear" w:color="auto" w:fill="auto"/>
          </w:tcPr>
          <w:p w14:paraId="075B2D46" w14:textId="77777777" w:rsidR="00345890" w:rsidRPr="00345890" w:rsidRDefault="00345890" w:rsidP="009B3654">
            <w:pPr>
              <w:pStyle w:val="TAC"/>
              <w:rPr>
                <w:rFonts w:eastAsia="CG Times (WN)" w:cs="Arial"/>
                <w:shd w:val="pct15" w:color="auto" w:fill="FFFFFF"/>
              </w:rPr>
            </w:pPr>
            <w:r w:rsidRPr="00345890">
              <w:rPr>
                <w:rFonts w:eastAsia="CG Times (WN)" w:cs="Arial" w:hint="eastAsia"/>
                <w:shd w:val="pct15" w:color="auto" w:fill="FFFFFF"/>
              </w:rPr>
              <w:t>2.0</w:t>
            </w:r>
          </w:p>
        </w:tc>
      </w:tr>
      <w:tr w:rsidR="00345890" w:rsidRPr="00345890" w14:paraId="75ECC785" w14:textId="77777777" w:rsidTr="009B3654">
        <w:trPr>
          <w:jc w:val="center"/>
        </w:trPr>
        <w:tc>
          <w:tcPr>
            <w:tcW w:w="1955" w:type="dxa"/>
            <w:shd w:val="clear" w:color="auto" w:fill="auto"/>
            <w:vAlign w:val="center"/>
          </w:tcPr>
          <w:p w14:paraId="0E1274E1"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2</w:t>
            </w:r>
            <w:r w:rsidRPr="00345890">
              <w:rPr>
                <w:rFonts w:eastAsia="CG Times (WN)" w:cs="Arial" w:hint="eastAsia"/>
                <w:shd w:val="pct15" w:color="auto" w:fill="FFFFFF"/>
              </w:rPr>
              <w:t>2</w:t>
            </w:r>
            <w:r w:rsidRPr="00345890">
              <w:rPr>
                <w:rFonts w:eastAsia="CG Times (WN)" w:cs="Arial"/>
                <w:shd w:val="pct15" w:color="auto" w:fill="FFFFFF"/>
              </w:rPr>
              <w:t xml:space="preserve">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2</w:t>
            </w:r>
            <w:r w:rsidRPr="00345890">
              <w:rPr>
                <w:rFonts w:eastAsia="CG Times (WN)" w:cs="Arial" w:hint="eastAsia"/>
                <w:shd w:val="pct15" w:color="auto" w:fill="FFFFFF"/>
              </w:rPr>
              <w:t>3</w:t>
            </w:r>
          </w:p>
        </w:tc>
        <w:tc>
          <w:tcPr>
            <w:tcW w:w="2081" w:type="dxa"/>
            <w:shd w:val="clear" w:color="auto" w:fill="auto"/>
          </w:tcPr>
          <w:p w14:paraId="751A8CE3"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5.0</w:t>
            </w:r>
          </w:p>
        </w:tc>
        <w:tc>
          <w:tcPr>
            <w:tcW w:w="2090" w:type="dxa"/>
            <w:shd w:val="clear" w:color="auto" w:fill="auto"/>
          </w:tcPr>
          <w:p w14:paraId="169BE6AA"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2.0</w:t>
            </w:r>
          </w:p>
        </w:tc>
      </w:tr>
      <w:tr w:rsidR="00345890" w:rsidRPr="00345890" w14:paraId="67051AFA" w14:textId="77777777" w:rsidTr="009B3654">
        <w:trPr>
          <w:jc w:val="center"/>
        </w:trPr>
        <w:tc>
          <w:tcPr>
            <w:tcW w:w="1955" w:type="dxa"/>
            <w:shd w:val="clear" w:color="auto" w:fill="auto"/>
            <w:vAlign w:val="center"/>
          </w:tcPr>
          <w:p w14:paraId="17AF2943" w14:textId="77777777" w:rsidR="00345890" w:rsidRPr="00345890" w:rsidRDefault="00345890" w:rsidP="009B3654">
            <w:pPr>
              <w:pStyle w:val="TAC"/>
              <w:rPr>
                <w:rFonts w:eastAsia="CG Times (WN)" w:cs="Arial"/>
                <w:shd w:val="pct15" w:color="auto" w:fill="FFFFFF"/>
              </w:rPr>
            </w:pPr>
            <w:r w:rsidRPr="00345890">
              <w:rPr>
                <w:rFonts w:eastAsia="CG Times (WN)" w:cs="Arial" w:hint="eastAsia"/>
                <w:shd w:val="pct15" w:color="auto" w:fill="FFFFFF"/>
              </w:rPr>
              <w:t>21</w:t>
            </w:r>
            <w:r w:rsidRPr="00345890">
              <w:rPr>
                <w:rFonts w:eastAsia="CG Times (WN)" w:cs="Arial"/>
                <w:shd w:val="pct15" w:color="auto" w:fill="FFFFFF"/>
              </w:rPr>
              <w:t xml:space="preserve">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2</w:t>
            </w:r>
            <w:r w:rsidRPr="00345890">
              <w:rPr>
                <w:rFonts w:eastAsia="CG Times (WN)" w:cs="Arial" w:hint="eastAsia"/>
                <w:shd w:val="pct15" w:color="auto" w:fill="FFFFFF"/>
              </w:rPr>
              <w:t>2</w:t>
            </w:r>
          </w:p>
        </w:tc>
        <w:tc>
          <w:tcPr>
            <w:tcW w:w="2081" w:type="dxa"/>
            <w:shd w:val="clear" w:color="auto" w:fill="auto"/>
          </w:tcPr>
          <w:p w14:paraId="35CEB134"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5.0</w:t>
            </w:r>
          </w:p>
        </w:tc>
        <w:tc>
          <w:tcPr>
            <w:tcW w:w="2090" w:type="dxa"/>
            <w:shd w:val="clear" w:color="auto" w:fill="auto"/>
          </w:tcPr>
          <w:p w14:paraId="5570E4C4"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3.0</w:t>
            </w:r>
          </w:p>
        </w:tc>
      </w:tr>
      <w:tr w:rsidR="00345890" w:rsidRPr="00345890" w14:paraId="436FDC50" w14:textId="77777777" w:rsidTr="009B3654">
        <w:trPr>
          <w:jc w:val="center"/>
        </w:trPr>
        <w:tc>
          <w:tcPr>
            <w:tcW w:w="1955" w:type="dxa"/>
            <w:shd w:val="clear" w:color="auto" w:fill="auto"/>
            <w:vAlign w:val="center"/>
          </w:tcPr>
          <w:p w14:paraId="49E8D89D" w14:textId="77777777" w:rsidR="00345890" w:rsidRPr="00345890" w:rsidDel="00D96763" w:rsidRDefault="00345890" w:rsidP="009B3654">
            <w:pPr>
              <w:pStyle w:val="TAC"/>
              <w:rPr>
                <w:rFonts w:eastAsia="CG Times (WN)" w:cs="Arial"/>
                <w:shd w:val="pct15" w:color="auto" w:fill="FFFFFF"/>
              </w:rPr>
            </w:pPr>
            <w:r w:rsidRPr="00345890">
              <w:rPr>
                <w:rFonts w:eastAsia="CG Times (WN)" w:cs="Arial" w:hint="eastAsia"/>
                <w:shd w:val="pct15" w:color="auto" w:fill="FFFFFF"/>
              </w:rPr>
              <w:t>20</w:t>
            </w:r>
            <w:r w:rsidRPr="00345890">
              <w:rPr>
                <w:rFonts w:eastAsia="CG Times (WN)" w:cs="Arial"/>
                <w:shd w:val="pct15" w:color="auto" w:fill="FFFFFF"/>
              </w:rPr>
              <w:t xml:space="preserve">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2</w:t>
            </w:r>
            <w:r w:rsidRPr="00345890">
              <w:rPr>
                <w:rFonts w:eastAsia="CG Times (WN)" w:cs="Arial" w:hint="eastAsia"/>
                <w:shd w:val="pct15" w:color="auto" w:fill="FFFFFF"/>
              </w:rPr>
              <w:t>1</w:t>
            </w:r>
          </w:p>
        </w:tc>
        <w:tc>
          <w:tcPr>
            <w:tcW w:w="2081" w:type="dxa"/>
            <w:shd w:val="clear" w:color="auto" w:fill="auto"/>
          </w:tcPr>
          <w:p w14:paraId="04CAD92E"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5.0</w:t>
            </w:r>
          </w:p>
        </w:tc>
        <w:tc>
          <w:tcPr>
            <w:tcW w:w="2090" w:type="dxa"/>
            <w:shd w:val="clear" w:color="auto" w:fill="auto"/>
          </w:tcPr>
          <w:p w14:paraId="74FA5A87"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4.0</w:t>
            </w:r>
          </w:p>
        </w:tc>
      </w:tr>
      <w:tr w:rsidR="00345890" w:rsidRPr="00345890" w14:paraId="1C8AB1E6" w14:textId="77777777" w:rsidTr="009B3654">
        <w:trPr>
          <w:jc w:val="center"/>
        </w:trPr>
        <w:tc>
          <w:tcPr>
            <w:tcW w:w="1955" w:type="dxa"/>
            <w:shd w:val="clear" w:color="auto" w:fill="auto"/>
            <w:vAlign w:val="center"/>
          </w:tcPr>
          <w:p w14:paraId="3563B8DD" w14:textId="77777777" w:rsidR="00345890" w:rsidRPr="00345890" w:rsidRDefault="00345890" w:rsidP="009B3654">
            <w:pPr>
              <w:pStyle w:val="TAC"/>
              <w:rPr>
                <w:rFonts w:eastAsia="CG Times (WN)" w:cs="Arial"/>
                <w:shd w:val="pct15" w:color="auto" w:fill="FFFFFF"/>
              </w:rPr>
            </w:pPr>
            <w:r w:rsidRPr="00345890">
              <w:rPr>
                <w:rFonts w:eastAsia="CG Times (WN)" w:cs="Arial" w:hint="eastAsia"/>
                <w:shd w:val="pct15" w:color="auto" w:fill="FFFFFF"/>
              </w:rPr>
              <w:t>16</w:t>
            </w:r>
            <w:r w:rsidRPr="00345890">
              <w:rPr>
                <w:rFonts w:eastAsia="CG Times (WN)" w:cs="Arial"/>
                <w:shd w:val="pct15" w:color="auto" w:fill="FFFFFF"/>
              </w:rPr>
              <w:t xml:space="preserve">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w:t>
            </w:r>
            <w:r w:rsidRPr="00345890">
              <w:rPr>
                <w:rFonts w:eastAsia="CG Times (WN)" w:cs="Arial" w:hint="eastAsia"/>
                <w:shd w:val="pct15" w:color="auto" w:fill="FFFFFF"/>
              </w:rPr>
              <w:t>20</w:t>
            </w:r>
          </w:p>
        </w:tc>
        <w:tc>
          <w:tcPr>
            <w:tcW w:w="4171" w:type="dxa"/>
            <w:gridSpan w:val="2"/>
            <w:shd w:val="clear" w:color="auto" w:fill="auto"/>
          </w:tcPr>
          <w:p w14:paraId="4DB7BAEB"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5.0</w:t>
            </w:r>
          </w:p>
        </w:tc>
      </w:tr>
      <w:tr w:rsidR="00345890" w:rsidRPr="00345890" w14:paraId="48540366" w14:textId="77777777" w:rsidTr="009B3654">
        <w:trPr>
          <w:jc w:val="center"/>
        </w:trPr>
        <w:tc>
          <w:tcPr>
            <w:tcW w:w="1955" w:type="dxa"/>
            <w:shd w:val="clear" w:color="auto" w:fill="auto"/>
            <w:vAlign w:val="center"/>
          </w:tcPr>
          <w:p w14:paraId="0FD786F2" w14:textId="77777777" w:rsidR="00345890" w:rsidRPr="00345890" w:rsidRDefault="00345890" w:rsidP="009B3654">
            <w:pPr>
              <w:pStyle w:val="TAC"/>
              <w:rPr>
                <w:rFonts w:eastAsia="CG Times (WN)" w:cs="Arial"/>
                <w:shd w:val="pct15" w:color="auto" w:fill="FFFFFF"/>
              </w:rPr>
            </w:pPr>
            <w:r w:rsidRPr="00345890">
              <w:rPr>
                <w:rFonts w:eastAsia="CG Times (WN)" w:cs="Arial" w:hint="eastAsia"/>
                <w:shd w:val="pct15" w:color="auto" w:fill="FFFFFF"/>
              </w:rPr>
              <w:t>11</w:t>
            </w:r>
            <w:r w:rsidRPr="00345890">
              <w:rPr>
                <w:rFonts w:eastAsia="CG Times (WN)" w:cs="Arial"/>
                <w:shd w:val="pct15" w:color="auto" w:fill="FFFFFF"/>
              </w:rPr>
              <w:t xml:space="preserve">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1</w:t>
            </w:r>
            <w:r w:rsidRPr="00345890">
              <w:rPr>
                <w:rFonts w:eastAsia="CG Times (WN)" w:cs="Arial" w:hint="eastAsia"/>
                <w:shd w:val="pct15" w:color="auto" w:fill="FFFFFF"/>
              </w:rPr>
              <w:t>6</w:t>
            </w:r>
          </w:p>
        </w:tc>
        <w:tc>
          <w:tcPr>
            <w:tcW w:w="4171" w:type="dxa"/>
            <w:gridSpan w:val="2"/>
            <w:shd w:val="clear" w:color="auto" w:fill="auto"/>
          </w:tcPr>
          <w:p w14:paraId="5A60A2D7"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6.0</w:t>
            </w:r>
          </w:p>
        </w:tc>
      </w:tr>
      <w:tr w:rsidR="00345890" w:rsidRPr="00345890" w14:paraId="28E9F6CB" w14:textId="77777777" w:rsidTr="009B3654">
        <w:trPr>
          <w:jc w:val="center"/>
        </w:trPr>
        <w:tc>
          <w:tcPr>
            <w:tcW w:w="1955" w:type="dxa"/>
            <w:shd w:val="clear" w:color="auto" w:fill="auto"/>
            <w:vAlign w:val="center"/>
          </w:tcPr>
          <w:p w14:paraId="5A132C1B"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-40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w:t>
            </w:r>
            <w:r w:rsidRPr="00345890">
              <w:rPr>
                <w:rFonts w:eastAsia="CG Times (WN)" w:cs="Arial" w:hint="eastAsia"/>
                <w:shd w:val="pct15" w:color="auto" w:fill="FFFFFF"/>
              </w:rPr>
              <w:t>11</w:t>
            </w:r>
          </w:p>
        </w:tc>
        <w:tc>
          <w:tcPr>
            <w:tcW w:w="4171" w:type="dxa"/>
            <w:gridSpan w:val="2"/>
            <w:shd w:val="clear" w:color="auto" w:fill="auto"/>
          </w:tcPr>
          <w:p w14:paraId="2C8FEFA9"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7.0</w:t>
            </w:r>
          </w:p>
        </w:tc>
      </w:tr>
    </w:tbl>
    <w:p w14:paraId="32AD9FC4" w14:textId="77777777" w:rsidR="00345890" w:rsidRPr="00345890" w:rsidRDefault="00345890" w:rsidP="00345890">
      <w:pPr>
        <w:rPr>
          <w:shd w:val="pct15" w:color="auto" w:fill="FFFFFF"/>
        </w:rPr>
      </w:pPr>
    </w:p>
    <w:p w14:paraId="49D6E9C2" w14:textId="77777777" w:rsidR="00345890" w:rsidRPr="00345890" w:rsidRDefault="00345890" w:rsidP="00345890">
      <w:pPr>
        <w:pStyle w:val="TH"/>
        <w:rPr>
          <w:shd w:val="pct15" w:color="auto" w:fill="FFFFFF"/>
        </w:rPr>
      </w:pPr>
      <w:r w:rsidRPr="00345890">
        <w:rPr>
          <w:shd w:val="pct15" w:color="auto" w:fill="FFFFFF"/>
        </w:rPr>
        <w:t xml:space="preserve">Table </w:t>
      </w:r>
      <w:r w:rsidRPr="00345890">
        <w:rPr>
          <w:rFonts w:hint="eastAsia"/>
          <w:shd w:val="pct15" w:color="auto" w:fill="FFFFFF"/>
          <w:lang w:eastAsia="zh-CN"/>
        </w:rPr>
        <w:t>6.2D.4-</w:t>
      </w:r>
      <w:r w:rsidRPr="00345890">
        <w:rPr>
          <w:shd w:val="pct15" w:color="auto" w:fill="FFFFFF"/>
          <w:lang w:eastAsia="zh-CN"/>
        </w:rPr>
        <w:t>2</w:t>
      </w:r>
      <w:r w:rsidRPr="00345890">
        <w:rPr>
          <w:shd w:val="pct15" w:color="auto" w:fill="FFFFFF"/>
        </w:rPr>
        <w:t>: P</w:t>
      </w:r>
      <w:r w:rsidRPr="00345890">
        <w:rPr>
          <w:shd w:val="pct15" w:color="auto" w:fill="FFFFFF"/>
          <w:vertAlign w:val="subscript"/>
        </w:rPr>
        <w:t>CMAX</w:t>
      </w:r>
      <w:r w:rsidRPr="00345890">
        <w:rPr>
          <w:rFonts w:cs="Vrinda"/>
          <w:shd w:val="pct15" w:color="auto" w:fill="FFFFFF"/>
          <w:vertAlign w:val="subscript"/>
          <w:lang w:bidi="bn-IN"/>
        </w:rPr>
        <w:t>,</w:t>
      </w:r>
      <w:r w:rsidRPr="00345890">
        <w:rPr>
          <w:rFonts w:cs="Vrinda"/>
          <w:i/>
          <w:shd w:val="pct15" w:color="auto" w:fill="FFFFFF"/>
          <w:vertAlign w:val="subscript"/>
          <w:lang w:bidi="bn-IN"/>
        </w:rPr>
        <w:t>c</w:t>
      </w:r>
      <w:r w:rsidRPr="00345890">
        <w:rPr>
          <w:shd w:val="pct15" w:color="auto" w:fill="FFFFFF"/>
        </w:rPr>
        <w:t xml:space="preserve"> tolerance</w:t>
      </w:r>
      <w:r w:rsidRPr="00345890">
        <w:rPr>
          <w:rFonts w:hint="eastAsia"/>
          <w:shd w:val="pct15" w:color="auto" w:fill="FFFFFF"/>
        </w:rPr>
        <w:t xml:space="preserve"> in c</w:t>
      </w:r>
      <w:r w:rsidRPr="00345890">
        <w:rPr>
          <w:shd w:val="pct15" w:color="auto" w:fill="FFFFFF"/>
        </w:rPr>
        <w:t>losed-loop spatial multiplexing scheme for 4Tx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345890" w:rsidRPr="00345890" w14:paraId="25D33AA5" w14:textId="77777777" w:rsidTr="009B3654">
        <w:trPr>
          <w:jc w:val="center"/>
        </w:trPr>
        <w:tc>
          <w:tcPr>
            <w:tcW w:w="1955" w:type="dxa"/>
            <w:shd w:val="clear" w:color="auto" w:fill="auto"/>
            <w:vAlign w:val="center"/>
          </w:tcPr>
          <w:p w14:paraId="54D2A339" w14:textId="77777777" w:rsidR="00345890" w:rsidRPr="00345890" w:rsidRDefault="00345890" w:rsidP="009B3654">
            <w:pPr>
              <w:pStyle w:val="TAH"/>
              <w:rPr>
                <w:shd w:val="pct15" w:color="auto" w:fill="FFFFFF"/>
              </w:rPr>
            </w:pPr>
            <w:r w:rsidRPr="00345890">
              <w:rPr>
                <w:shd w:val="pct15" w:color="auto" w:fill="FFFFFF"/>
              </w:rPr>
              <w:t>P</w:t>
            </w:r>
            <w:r w:rsidRPr="00345890">
              <w:rPr>
                <w:shd w:val="pct15" w:color="auto" w:fill="FFFFFF"/>
                <w:vertAlign w:val="subscript"/>
              </w:rPr>
              <w:t>CMAX</w:t>
            </w:r>
            <w:r w:rsidRPr="00345890">
              <w:rPr>
                <w:rFonts w:cs="Vrinda"/>
                <w:shd w:val="pct15" w:color="auto" w:fill="FFFFFF"/>
                <w:vertAlign w:val="subscript"/>
                <w:lang w:bidi="bn-IN"/>
              </w:rPr>
              <w:t>,</w:t>
            </w:r>
            <w:r w:rsidRPr="00345890">
              <w:rPr>
                <w:rFonts w:cs="Vrinda"/>
                <w:i/>
                <w:shd w:val="pct15" w:color="auto" w:fill="FFFFFF"/>
                <w:vertAlign w:val="subscript"/>
                <w:lang w:bidi="bn-IN"/>
              </w:rPr>
              <w:t>c</w:t>
            </w:r>
            <w:r w:rsidRPr="00345890">
              <w:rPr>
                <w:shd w:val="pct15" w:color="auto" w:fill="FFFFFF"/>
                <w:vertAlign w:val="subscript"/>
              </w:rPr>
              <w:br/>
            </w:r>
            <w:r w:rsidRPr="00345890">
              <w:rPr>
                <w:shd w:val="pct15" w:color="auto" w:fill="FFFFFF"/>
              </w:rPr>
              <w:t>(dBm)</w:t>
            </w:r>
          </w:p>
        </w:tc>
        <w:tc>
          <w:tcPr>
            <w:tcW w:w="2081" w:type="dxa"/>
            <w:shd w:val="clear" w:color="auto" w:fill="auto"/>
            <w:vAlign w:val="center"/>
          </w:tcPr>
          <w:p w14:paraId="2FCCA331" w14:textId="77777777" w:rsidR="00345890" w:rsidRPr="00345890" w:rsidRDefault="00345890" w:rsidP="009B3654">
            <w:pPr>
              <w:pStyle w:val="TAH"/>
              <w:rPr>
                <w:shd w:val="pct15" w:color="auto" w:fill="FFFFFF"/>
              </w:rPr>
            </w:pPr>
            <w:r w:rsidRPr="00345890">
              <w:rPr>
                <w:shd w:val="pct15" w:color="auto" w:fill="FFFFFF"/>
              </w:rPr>
              <w:t>Tolerance</w:t>
            </w:r>
            <w:r w:rsidRPr="00345890">
              <w:rPr>
                <w:shd w:val="pct15" w:color="auto" w:fill="FFFFFF"/>
              </w:rPr>
              <w:br/>
              <w:t>T</w:t>
            </w:r>
            <w:r w:rsidRPr="00345890">
              <w:rPr>
                <w:rFonts w:hint="eastAsia"/>
                <w:shd w:val="pct15" w:color="auto" w:fill="FFFFFF"/>
                <w:vertAlign w:val="subscript"/>
              </w:rPr>
              <w:t>LOW</w:t>
            </w:r>
            <w:r w:rsidRPr="00345890">
              <w:rPr>
                <w:shd w:val="pct15" w:color="auto" w:fill="FFFFFF"/>
              </w:rPr>
              <w:t>(P</w:t>
            </w:r>
            <w:r w:rsidRPr="00345890">
              <w:rPr>
                <w:shd w:val="pct15" w:color="auto" w:fill="FFFFFF"/>
                <w:vertAlign w:val="subscript"/>
              </w:rPr>
              <w:t>CMAX_L</w:t>
            </w:r>
            <w:r w:rsidRPr="00345890">
              <w:rPr>
                <w:rFonts w:cs="Vrinda"/>
                <w:shd w:val="pct15" w:color="auto" w:fill="FFFFFF"/>
                <w:vertAlign w:val="subscript"/>
                <w:lang w:bidi="bn-IN"/>
              </w:rPr>
              <w:t>,</w:t>
            </w:r>
            <w:r w:rsidRPr="00345890">
              <w:rPr>
                <w:rFonts w:cs="Vrinda"/>
                <w:i/>
                <w:shd w:val="pct15" w:color="auto" w:fill="FFFFFF"/>
                <w:vertAlign w:val="subscript"/>
                <w:lang w:bidi="bn-IN"/>
              </w:rPr>
              <w:t>c</w:t>
            </w:r>
            <w:r w:rsidRPr="00345890">
              <w:rPr>
                <w:shd w:val="pct15" w:color="auto" w:fill="FFFFFF"/>
              </w:rPr>
              <w:t>) (dB)</w:t>
            </w:r>
          </w:p>
        </w:tc>
        <w:tc>
          <w:tcPr>
            <w:tcW w:w="2090" w:type="dxa"/>
          </w:tcPr>
          <w:p w14:paraId="589D4E57" w14:textId="77777777" w:rsidR="00345890" w:rsidRPr="00345890" w:rsidRDefault="00345890" w:rsidP="009B3654">
            <w:pPr>
              <w:pStyle w:val="TAH"/>
              <w:rPr>
                <w:shd w:val="pct15" w:color="auto" w:fill="FFFFFF"/>
              </w:rPr>
            </w:pPr>
            <w:r w:rsidRPr="00345890">
              <w:rPr>
                <w:shd w:val="pct15" w:color="auto" w:fill="FFFFFF"/>
              </w:rPr>
              <w:t>Tolerance</w:t>
            </w:r>
            <w:r w:rsidRPr="00345890">
              <w:rPr>
                <w:shd w:val="pct15" w:color="auto" w:fill="FFFFFF"/>
              </w:rPr>
              <w:br/>
              <w:t>T</w:t>
            </w:r>
            <w:r w:rsidRPr="00345890">
              <w:rPr>
                <w:rFonts w:hint="eastAsia"/>
                <w:shd w:val="pct15" w:color="auto" w:fill="FFFFFF"/>
                <w:vertAlign w:val="subscript"/>
              </w:rPr>
              <w:t>HIGH</w:t>
            </w:r>
            <w:r w:rsidRPr="00345890">
              <w:rPr>
                <w:shd w:val="pct15" w:color="auto" w:fill="FFFFFF"/>
              </w:rPr>
              <w:t>(P</w:t>
            </w:r>
            <w:r w:rsidRPr="00345890">
              <w:rPr>
                <w:shd w:val="pct15" w:color="auto" w:fill="FFFFFF"/>
                <w:vertAlign w:val="subscript"/>
              </w:rPr>
              <w:t>CMAX_H</w:t>
            </w:r>
            <w:r w:rsidRPr="00345890">
              <w:rPr>
                <w:rFonts w:cs="Vrinda"/>
                <w:shd w:val="pct15" w:color="auto" w:fill="FFFFFF"/>
                <w:vertAlign w:val="subscript"/>
                <w:lang w:bidi="bn-IN"/>
              </w:rPr>
              <w:t>,</w:t>
            </w:r>
            <w:r w:rsidRPr="00345890">
              <w:rPr>
                <w:rFonts w:cs="Vrinda"/>
                <w:i/>
                <w:shd w:val="pct15" w:color="auto" w:fill="FFFFFF"/>
                <w:vertAlign w:val="subscript"/>
                <w:lang w:bidi="bn-IN"/>
              </w:rPr>
              <w:t>c</w:t>
            </w:r>
            <w:r w:rsidRPr="00345890">
              <w:rPr>
                <w:shd w:val="pct15" w:color="auto" w:fill="FFFFFF"/>
              </w:rPr>
              <w:t>)</w:t>
            </w:r>
            <w:r w:rsidRPr="00345890">
              <w:rPr>
                <w:rFonts w:hint="eastAsia"/>
                <w:shd w:val="pct15" w:color="auto" w:fill="FFFFFF"/>
              </w:rPr>
              <w:t xml:space="preserve"> </w:t>
            </w:r>
            <w:r w:rsidRPr="00345890">
              <w:rPr>
                <w:shd w:val="pct15" w:color="auto" w:fill="FFFFFF"/>
              </w:rPr>
              <w:t>(dB)</w:t>
            </w:r>
          </w:p>
        </w:tc>
      </w:tr>
      <w:tr w:rsidR="00345890" w:rsidRPr="00345890" w14:paraId="7F3088AB" w14:textId="77777777" w:rsidTr="009B3654">
        <w:trPr>
          <w:jc w:val="center"/>
        </w:trPr>
        <w:tc>
          <w:tcPr>
            <w:tcW w:w="1955" w:type="dxa"/>
            <w:shd w:val="clear" w:color="auto" w:fill="auto"/>
            <w:vAlign w:val="center"/>
          </w:tcPr>
          <w:p w14:paraId="337D9A05"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24.5</w:t>
            </w:r>
            <w:r w:rsidRPr="00345890">
              <w:rPr>
                <w:rFonts w:eastAsia="CG Times (WN)" w:cs="Arial" w:hint="eastAsia"/>
                <w:shd w:val="pct15" w:color="auto" w:fill="FFFFFF"/>
              </w:rPr>
              <w:t xml:space="preserve"> </w:t>
            </w:r>
            <w:r w:rsidRPr="00345890">
              <w:rPr>
                <w:rFonts w:eastAsia="CG Times (WN)" w:cs="Arial"/>
                <w:shd w:val="pct15" w:color="auto" w:fill="FFFFFF"/>
              </w:rPr>
              <w:t>≤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 29</w:t>
            </w:r>
          </w:p>
        </w:tc>
        <w:tc>
          <w:tcPr>
            <w:tcW w:w="2081" w:type="dxa"/>
            <w:shd w:val="clear" w:color="auto" w:fill="auto"/>
          </w:tcPr>
          <w:p w14:paraId="748A6FA1" w14:textId="77777777" w:rsidR="00345890" w:rsidRPr="00345890" w:rsidRDefault="00345890" w:rsidP="009B3654">
            <w:pPr>
              <w:pStyle w:val="TAC"/>
              <w:rPr>
                <w:rFonts w:eastAsia="CG Times (WN)" w:cs="Arial"/>
                <w:shd w:val="pct15" w:color="auto" w:fill="FFFFFF"/>
              </w:rPr>
            </w:pPr>
            <w:r w:rsidRPr="00345890">
              <w:rPr>
                <w:rFonts w:eastAsia="CG Times (WN)" w:cs="Arial" w:hint="eastAsia"/>
                <w:shd w:val="pct15" w:color="auto" w:fill="FFFFFF"/>
              </w:rPr>
              <w:t>3.0</w:t>
            </w:r>
          </w:p>
        </w:tc>
        <w:tc>
          <w:tcPr>
            <w:tcW w:w="2090" w:type="dxa"/>
            <w:shd w:val="clear" w:color="auto" w:fill="auto"/>
          </w:tcPr>
          <w:p w14:paraId="7DE96E11" w14:textId="77777777" w:rsidR="00345890" w:rsidRPr="00345890" w:rsidRDefault="00345890" w:rsidP="009B3654">
            <w:pPr>
              <w:pStyle w:val="TAC"/>
              <w:rPr>
                <w:rFonts w:eastAsia="CG Times (WN)" w:cs="Arial"/>
                <w:shd w:val="pct15" w:color="auto" w:fill="FFFFFF"/>
              </w:rPr>
            </w:pPr>
            <w:r w:rsidRPr="00345890">
              <w:rPr>
                <w:rFonts w:eastAsia="CG Times (WN)" w:cs="Arial" w:hint="eastAsia"/>
                <w:shd w:val="pct15" w:color="auto" w:fill="FFFFFF"/>
              </w:rPr>
              <w:t>2.0</w:t>
            </w:r>
          </w:p>
        </w:tc>
      </w:tr>
      <w:tr w:rsidR="00345890" w:rsidRPr="00345890" w14:paraId="2E5D2BFB" w14:textId="77777777" w:rsidTr="009B3654">
        <w:trPr>
          <w:jc w:val="center"/>
        </w:trPr>
        <w:tc>
          <w:tcPr>
            <w:tcW w:w="1955" w:type="dxa"/>
            <w:shd w:val="clear" w:color="auto" w:fill="auto"/>
            <w:vAlign w:val="center"/>
          </w:tcPr>
          <w:p w14:paraId="03F80A20"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23.5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24.5</w:t>
            </w:r>
          </w:p>
        </w:tc>
        <w:tc>
          <w:tcPr>
            <w:tcW w:w="2081" w:type="dxa"/>
            <w:shd w:val="clear" w:color="auto" w:fill="auto"/>
          </w:tcPr>
          <w:p w14:paraId="5DA926CB"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5.0</w:t>
            </w:r>
          </w:p>
        </w:tc>
        <w:tc>
          <w:tcPr>
            <w:tcW w:w="2090" w:type="dxa"/>
            <w:shd w:val="clear" w:color="auto" w:fill="auto"/>
          </w:tcPr>
          <w:p w14:paraId="3D422A4A"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2.0</w:t>
            </w:r>
          </w:p>
        </w:tc>
      </w:tr>
      <w:tr w:rsidR="00345890" w:rsidRPr="00345890" w14:paraId="30E76F86" w14:textId="77777777" w:rsidTr="009B3654">
        <w:trPr>
          <w:jc w:val="center"/>
        </w:trPr>
        <w:tc>
          <w:tcPr>
            <w:tcW w:w="1955" w:type="dxa"/>
            <w:shd w:val="clear" w:color="auto" w:fill="auto"/>
            <w:vAlign w:val="center"/>
          </w:tcPr>
          <w:p w14:paraId="476D0085"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22.5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23.5</w:t>
            </w:r>
          </w:p>
        </w:tc>
        <w:tc>
          <w:tcPr>
            <w:tcW w:w="2081" w:type="dxa"/>
            <w:shd w:val="clear" w:color="auto" w:fill="auto"/>
          </w:tcPr>
          <w:p w14:paraId="3BB9BAF8"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5.0</w:t>
            </w:r>
          </w:p>
        </w:tc>
        <w:tc>
          <w:tcPr>
            <w:tcW w:w="2090" w:type="dxa"/>
            <w:shd w:val="clear" w:color="auto" w:fill="auto"/>
          </w:tcPr>
          <w:p w14:paraId="5F468EF6"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3.0</w:t>
            </w:r>
          </w:p>
        </w:tc>
      </w:tr>
      <w:tr w:rsidR="00345890" w:rsidRPr="00345890" w14:paraId="321BF91E" w14:textId="77777777" w:rsidTr="009B3654">
        <w:trPr>
          <w:jc w:val="center"/>
        </w:trPr>
        <w:tc>
          <w:tcPr>
            <w:tcW w:w="1955" w:type="dxa"/>
            <w:shd w:val="clear" w:color="auto" w:fill="auto"/>
            <w:vAlign w:val="center"/>
          </w:tcPr>
          <w:p w14:paraId="39AE40B2" w14:textId="77777777" w:rsidR="00345890" w:rsidRPr="00345890" w:rsidDel="00D96763" w:rsidRDefault="00345890" w:rsidP="009B3654">
            <w:pPr>
              <w:pStyle w:val="TAC"/>
              <w:rPr>
                <w:rFonts w:eastAsia="CG Times (WN)" w:cs="Arial"/>
                <w:shd w:val="pct15" w:color="auto" w:fill="FFFFFF"/>
              </w:rPr>
            </w:pPr>
            <w:r w:rsidRPr="00345890">
              <w:rPr>
                <w:rFonts w:eastAsia="CG Times (WN)" w:cs="Arial"/>
                <w:shd w:val="pct15" w:color="auto" w:fill="FFFFFF"/>
              </w:rPr>
              <w:t>21.5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22.5</w:t>
            </w:r>
          </w:p>
        </w:tc>
        <w:tc>
          <w:tcPr>
            <w:tcW w:w="2081" w:type="dxa"/>
            <w:shd w:val="clear" w:color="auto" w:fill="auto"/>
          </w:tcPr>
          <w:p w14:paraId="6CF4BE69" w14:textId="77777777" w:rsidR="00345890" w:rsidRPr="00345890" w:rsidRDefault="00345890" w:rsidP="009B3654">
            <w:pPr>
              <w:pStyle w:val="TAC"/>
              <w:rPr>
                <w:rFonts w:eastAsiaTheme="minorEastAsia" w:cs="Arial"/>
                <w:shd w:val="pct15" w:color="auto" w:fill="FFFFFF"/>
                <w:lang w:eastAsia="zh-CN"/>
              </w:rPr>
            </w:pPr>
            <w:r w:rsidRPr="00345890">
              <w:rPr>
                <w:rFonts w:eastAsiaTheme="minorEastAsia" w:cs="Arial" w:hint="eastAsia"/>
                <w:shd w:val="pct15" w:color="auto" w:fill="FFFFFF"/>
                <w:lang w:eastAsia="zh-CN"/>
              </w:rPr>
              <w:t>5</w:t>
            </w:r>
            <w:r w:rsidRPr="00345890">
              <w:rPr>
                <w:rFonts w:eastAsiaTheme="minorEastAsia" w:cs="Arial"/>
                <w:shd w:val="pct15" w:color="auto" w:fill="FFFFFF"/>
                <w:lang w:eastAsia="zh-CN"/>
              </w:rPr>
              <w:t>.0</w:t>
            </w:r>
          </w:p>
        </w:tc>
        <w:tc>
          <w:tcPr>
            <w:tcW w:w="2090" w:type="dxa"/>
            <w:shd w:val="clear" w:color="auto" w:fill="auto"/>
          </w:tcPr>
          <w:p w14:paraId="0439A282"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4.0</w:t>
            </w:r>
          </w:p>
        </w:tc>
      </w:tr>
      <w:tr w:rsidR="00345890" w:rsidRPr="00345890" w14:paraId="25E0DD04" w14:textId="77777777" w:rsidTr="009B3654">
        <w:trPr>
          <w:jc w:val="center"/>
        </w:trPr>
        <w:tc>
          <w:tcPr>
            <w:tcW w:w="1955" w:type="dxa"/>
            <w:shd w:val="clear" w:color="auto" w:fill="auto"/>
            <w:vAlign w:val="center"/>
          </w:tcPr>
          <w:p w14:paraId="7630CDF6"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18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21.5</w:t>
            </w:r>
          </w:p>
        </w:tc>
        <w:tc>
          <w:tcPr>
            <w:tcW w:w="4171" w:type="dxa"/>
            <w:gridSpan w:val="2"/>
            <w:shd w:val="clear" w:color="auto" w:fill="auto"/>
          </w:tcPr>
          <w:p w14:paraId="495A3CF2"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5.0</w:t>
            </w:r>
          </w:p>
        </w:tc>
      </w:tr>
      <w:tr w:rsidR="00345890" w:rsidRPr="00345890" w14:paraId="4F9651E6" w14:textId="77777777" w:rsidTr="009B3654">
        <w:trPr>
          <w:jc w:val="center"/>
        </w:trPr>
        <w:tc>
          <w:tcPr>
            <w:tcW w:w="1955" w:type="dxa"/>
            <w:shd w:val="clear" w:color="auto" w:fill="auto"/>
            <w:vAlign w:val="center"/>
          </w:tcPr>
          <w:p w14:paraId="3E8BB8C5"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13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18</w:t>
            </w:r>
          </w:p>
        </w:tc>
        <w:tc>
          <w:tcPr>
            <w:tcW w:w="4171" w:type="dxa"/>
            <w:gridSpan w:val="2"/>
            <w:shd w:val="clear" w:color="auto" w:fill="auto"/>
          </w:tcPr>
          <w:p w14:paraId="113C4100"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6.0</w:t>
            </w:r>
          </w:p>
        </w:tc>
      </w:tr>
      <w:tr w:rsidR="00345890" w:rsidRPr="00345890" w14:paraId="1E3411D7" w14:textId="77777777" w:rsidTr="009B3654">
        <w:trPr>
          <w:jc w:val="center"/>
        </w:trPr>
        <w:tc>
          <w:tcPr>
            <w:tcW w:w="1955" w:type="dxa"/>
            <w:shd w:val="clear" w:color="auto" w:fill="auto"/>
            <w:vAlign w:val="center"/>
          </w:tcPr>
          <w:p w14:paraId="54D0C789"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-40 ≤ P</w:t>
            </w:r>
            <w:r w:rsidRPr="00345890">
              <w:rPr>
                <w:rFonts w:eastAsia="CG Times (WN)" w:cs="Arial"/>
                <w:shd w:val="pct15" w:color="auto" w:fill="FFFFFF"/>
                <w:vertAlign w:val="subscript"/>
              </w:rPr>
              <w:t>CMAX</w:t>
            </w:r>
            <w:r w:rsidRPr="00345890">
              <w:rPr>
                <w:rFonts w:eastAsia="CG Times (WN)" w:cs="Vrinda"/>
                <w:shd w:val="pct15" w:color="auto" w:fill="FFFFFF"/>
                <w:vertAlign w:val="subscript"/>
                <w:lang w:bidi="bn-IN"/>
              </w:rPr>
              <w:t>,</w:t>
            </w:r>
            <w:r w:rsidRPr="00345890">
              <w:rPr>
                <w:rFonts w:eastAsia="CG Times (WN)" w:cs="Vrinda"/>
                <w:i/>
                <w:shd w:val="pct15" w:color="auto" w:fill="FFFFFF"/>
                <w:vertAlign w:val="subscript"/>
                <w:lang w:bidi="bn-IN"/>
              </w:rPr>
              <w:t>c</w:t>
            </w:r>
            <w:r w:rsidRPr="00345890">
              <w:rPr>
                <w:rFonts w:eastAsia="CG Times (WN)" w:cs="Arial"/>
                <w:shd w:val="pct15" w:color="auto" w:fill="FFFFFF"/>
              </w:rPr>
              <w:t xml:space="preserve"> &lt; 13</w:t>
            </w:r>
          </w:p>
        </w:tc>
        <w:tc>
          <w:tcPr>
            <w:tcW w:w="4171" w:type="dxa"/>
            <w:gridSpan w:val="2"/>
            <w:shd w:val="clear" w:color="auto" w:fill="auto"/>
          </w:tcPr>
          <w:p w14:paraId="6883AA95" w14:textId="77777777" w:rsidR="00345890" w:rsidRPr="00345890" w:rsidRDefault="00345890" w:rsidP="009B3654">
            <w:pPr>
              <w:pStyle w:val="TAC"/>
              <w:rPr>
                <w:rFonts w:eastAsia="CG Times (WN)" w:cs="Arial"/>
                <w:shd w:val="pct15" w:color="auto" w:fill="FFFFFF"/>
              </w:rPr>
            </w:pPr>
            <w:r w:rsidRPr="00345890">
              <w:rPr>
                <w:rFonts w:eastAsia="CG Times (WN)" w:cs="Arial"/>
                <w:shd w:val="pct15" w:color="auto" w:fill="FFFFFF"/>
              </w:rPr>
              <w:t>7.0</w:t>
            </w:r>
          </w:p>
        </w:tc>
      </w:tr>
    </w:tbl>
    <w:p w14:paraId="35CF97E4" w14:textId="77777777" w:rsidR="00345890" w:rsidRDefault="00345890" w:rsidP="00A16DE2">
      <w:pPr>
        <w:jc w:val="both"/>
        <w:rPr>
          <w:rFonts w:eastAsia="宋体"/>
          <w:lang w:eastAsia="zh-CN"/>
        </w:rPr>
      </w:pPr>
    </w:p>
    <w:p w14:paraId="1C208058" w14:textId="0D7E9A76" w:rsidR="00345890" w:rsidRDefault="00345890" w:rsidP="00A16DE2">
      <w:pPr>
        <w:jc w:val="both"/>
        <w:rPr>
          <w:rFonts w:eastAsia="宋体"/>
          <w:lang w:eastAsia="zh-CN"/>
        </w:rPr>
      </w:pPr>
      <w:r>
        <w:rPr>
          <w:rFonts w:eastAsia="宋体" w:hint="eastAsia"/>
          <w:lang w:eastAsia="zh-CN"/>
        </w:rPr>
        <w:t>F</w:t>
      </w:r>
      <w:r>
        <w:rPr>
          <w:rFonts w:eastAsia="宋体"/>
          <w:lang w:eastAsia="zh-CN"/>
        </w:rPr>
        <w:t xml:space="preserve">or 3Tx, it is proposed to </w:t>
      </w:r>
      <w:r w:rsidR="00822483">
        <w:rPr>
          <w:rFonts w:eastAsia="宋体"/>
          <w:lang w:eastAsia="zh-CN"/>
        </w:rPr>
        <w:t>follow similar general guidelines, the following proposal is provided:</w:t>
      </w:r>
    </w:p>
    <w:p w14:paraId="2259D960" w14:textId="77D12881" w:rsidR="00822483" w:rsidRPr="00822483" w:rsidRDefault="00822483" w:rsidP="00A16DE2">
      <w:pPr>
        <w:jc w:val="both"/>
        <w:rPr>
          <w:rFonts w:eastAsia="宋体"/>
          <w:b/>
          <w:bCs/>
          <w:lang w:eastAsia="zh-CN"/>
        </w:rPr>
      </w:pPr>
      <w:r w:rsidRPr="00822483">
        <w:rPr>
          <w:rFonts w:eastAsia="宋体" w:hint="eastAsia"/>
          <w:b/>
          <w:bCs/>
          <w:lang w:eastAsia="zh-CN"/>
        </w:rPr>
        <w:t>P</w:t>
      </w:r>
      <w:r w:rsidRPr="00822483">
        <w:rPr>
          <w:rFonts w:eastAsia="宋体"/>
          <w:b/>
          <w:bCs/>
          <w:lang w:eastAsia="zh-CN"/>
        </w:rPr>
        <w:t>roposal: Discuss the Pcmax,c tolerance for 3Tx, and the following table can be a starting point:</w:t>
      </w:r>
    </w:p>
    <w:p w14:paraId="0E395565" w14:textId="56924D5C" w:rsidR="00822483" w:rsidRPr="00822483" w:rsidRDefault="00822483" w:rsidP="00822483">
      <w:pPr>
        <w:pStyle w:val="TH"/>
      </w:pPr>
      <w:r>
        <w:t>T</w:t>
      </w:r>
      <w:r w:rsidRPr="00822483">
        <w:t xml:space="preserve">able </w:t>
      </w:r>
      <w:r w:rsidRPr="00822483">
        <w:rPr>
          <w:rFonts w:hint="eastAsia"/>
          <w:lang w:eastAsia="zh-CN"/>
        </w:rPr>
        <w:t>6.2D.4-1</w:t>
      </w:r>
      <w:r>
        <w:rPr>
          <w:lang w:eastAsia="zh-CN"/>
        </w:rPr>
        <w:t>a</w:t>
      </w:r>
      <w:r w:rsidRPr="00822483">
        <w:t>: P</w:t>
      </w:r>
      <w:r w:rsidRPr="00822483">
        <w:rPr>
          <w:vertAlign w:val="subscript"/>
        </w:rPr>
        <w:t>CMAX</w:t>
      </w:r>
      <w:r w:rsidRPr="00822483">
        <w:rPr>
          <w:rFonts w:cs="Vrinda"/>
          <w:vertAlign w:val="subscript"/>
          <w:lang w:bidi="bn-IN"/>
        </w:rPr>
        <w:t>,</w:t>
      </w:r>
      <w:r w:rsidRPr="00822483">
        <w:rPr>
          <w:rFonts w:cs="Vrinda"/>
          <w:i/>
          <w:vertAlign w:val="subscript"/>
          <w:lang w:bidi="bn-IN"/>
        </w:rPr>
        <w:t>c</w:t>
      </w:r>
      <w:r w:rsidRPr="00822483">
        <w:t xml:space="preserve"> tolerance</w:t>
      </w:r>
      <w:r w:rsidRPr="00822483">
        <w:rPr>
          <w:rFonts w:hint="eastAsia"/>
        </w:rPr>
        <w:t xml:space="preserve"> in c</w:t>
      </w:r>
      <w:r w:rsidRPr="00822483">
        <w:t>losed-loop spatial multiplexing scheme</w:t>
      </w:r>
      <w:r>
        <w:t xml:space="preserve"> for 3Tx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822483" w:rsidRPr="00822483" w14:paraId="4082D4EB" w14:textId="77777777" w:rsidTr="009B3654">
        <w:trPr>
          <w:jc w:val="center"/>
        </w:trPr>
        <w:tc>
          <w:tcPr>
            <w:tcW w:w="1955" w:type="dxa"/>
            <w:shd w:val="clear" w:color="auto" w:fill="auto"/>
            <w:vAlign w:val="center"/>
          </w:tcPr>
          <w:p w14:paraId="488DAA5B" w14:textId="77777777" w:rsidR="00822483" w:rsidRPr="00822483" w:rsidRDefault="00822483" w:rsidP="009B3654">
            <w:pPr>
              <w:pStyle w:val="TAH"/>
            </w:pPr>
            <w:r w:rsidRPr="00822483">
              <w:t>P</w:t>
            </w:r>
            <w:r w:rsidRPr="00822483">
              <w:rPr>
                <w:vertAlign w:val="subscript"/>
              </w:rPr>
              <w:t>CMAX</w:t>
            </w:r>
            <w:r w:rsidRPr="00822483">
              <w:rPr>
                <w:rFonts w:cs="Vrinda"/>
                <w:vertAlign w:val="subscript"/>
                <w:lang w:bidi="bn-IN"/>
              </w:rPr>
              <w:t>,</w:t>
            </w:r>
            <w:r w:rsidRPr="00822483">
              <w:rPr>
                <w:rFonts w:cs="Vrinda"/>
                <w:i/>
                <w:vertAlign w:val="subscript"/>
                <w:lang w:bidi="bn-IN"/>
              </w:rPr>
              <w:t>c</w:t>
            </w:r>
            <w:r w:rsidRPr="00822483">
              <w:rPr>
                <w:vertAlign w:val="subscript"/>
              </w:rPr>
              <w:br/>
            </w:r>
            <w:r w:rsidRPr="00822483">
              <w:t>(dBm)</w:t>
            </w:r>
          </w:p>
        </w:tc>
        <w:tc>
          <w:tcPr>
            <w:tcW w:w="2081" w:type="dxa"/>
            <w:shd w:val="clear" w:color="auto" w:fill="auto"/>
            <w:vAlign w:val="center"/>
          </w:tcPr>
          <w:p w14:paraId="7DCD3467" w14:textId="77777777" w:rsidR="00822483" w:rsidRPr="00822483" w:rsidRDefault="00822483" w:rsidP="009B3654">
            <w:pPr>
              <w:pStyle w:val="TAH"/>
            </w:pPr>
            <w:r w:rsidRPr="00822483">
              <w:t>Tolerance</w:t>
            </w:r>
            <w:r w:rsidRPr="00822483">
              <w:br/>
              <w:t>T</w:t>
            </w:r>
            <w:r w:rsidRPr="00822483">
              <w:rPr>
                <w:rFonts w:hint="eastAsia"/>
                <w:vertAlign w:val="subscript"/>
              </w:rPr>
              <w:t>LOW</w:t>
            </w:r>
            <w:r w:rsidRPr="00822483">
              <w:t>(P</w:t>
            </w:r>
            <w:r w:rsidRPr="00822483">
              <w:rPr>
                <w:vertAlign w:val="subscript"/>
              </w:rPr>
              <w:t>CMAX_L</w:t>
            </w:r>
            <w:r w:rsidRPr="00822483">
              <w:rPr>
                <w:rFonts w:cs="Vrinda"/>
                <w:vertAlign w:val="subscript"/>
                <w:lang w:bidi="bn-IN"/>
              </w:rPr>
              <w:t>,</w:t>
            </w:r>
            <w:r w:rsidRPr="00822483">
              <w:rPr>
                <w:rFonts w:cs="Vrinda"/>
                <w:i/>
                <w:vertAlign w:val="subscript"/>
                <w:lang w:bidi="bn-IN"/>
              </w:rPr>
              <w:t>c</w:t>
            </w:r>
            <w:r w:rsidRPr="00822483">
              <w:t>) (dB)</w:t>
            </w:r>
          </w:p>
        </w:tc>
        <w:tc>
          <w:tcPr>
            <w:tcW w:w="2090" w:type="dxa"/>
          </w:tcPr>
          <w:p w14:paraId="44606155" w14:textId="77777777" w:rsidR="00822483" w:rsidRPr="00822483" w:rsidRDefault="00822483" w:rsidP="009B3654">
            <w:pPr>
              <w:pStyle w:val="TAH"/>
            </w:pPr>
            <w:r w:rsidRPr="00822483">
              <w:t>Tolerance</w:t>
            </w:r>
            <w:r w:rsidRPr="00822483">
              <w:br/>
              <w:t>T</w:t>
            </w:r>
            <w:r w:rsidRPr="00822483">
              <w:rPr>
                <w:rFonts w:hint="eastAsia"/>
                <w:vertAlign w:val="subscript"/>
              </w:rPr>
              <w:t>HIGH</w:t>
            </w:r>
            <w:r w:rsidRPr="00822483">
              <w:t>(P</w:t>
            </w:r>
            <w:r w:rsidRPr="00822483">
              <w:rPr>
                <w:vertAlign w:val="subscript"/>
              </w:rPr>
              <w:t>CMAX_H</w:t>
            </w:r>
            <w:r w:rsidRPr="00822483">
              <w:rPr>
                <w:rFonts w:cs="Vrinda"/>
                <w:vertAlign w:val="subscript"/>
                <w:lang w:bidi="bn-IN"/>
              </w:rPr>
              <w:t>,</w:t>
            </w:r>
            <w:r w:rsidRPr="00822483">
              <w:rPr>
                <w:rFonts w:cs="Vrinda"/>
                <w:i/>
                <w:vertAlign w:val="subscript"/>
                <w:lang w:bidi="bn-IN"/>
              </w:rPr>
              <w:t>c</w:t>
            </w:r>
            <w:r w:rsidRPr="00822483">
              <w:t>)</w:t>
            </w:r>
            <w:r w:rsidRPr="00822483">
              <w:rPr>
                <w:rFonts w:hint="eastAsia"/>
              </w:rPr>
              <w:t xml:space="preserve"> </w:t>
            </w:r>
            <w:r w:rsidRPr="00822483">
              <w:t>(dB)</w:t>
            </w:r>
          </w:p>
        </w:tc>
      </w:tr>
      <w:tr w:rsidR="00822483" w:rsidRPr="00822483" w14:paraId="6B6285B0" w14:textId="77777777" w:rsidTr="009B3654">
        <w:trPr>
          <w:jc w:val="center"/>
        </w:trPr>
        <w:tc>
          <w:tcPr>
            <w:tcW w:w="1955" w:type="dxa"/>
            <w:shd w:val="clear" w:color="auto" w:fill="auto"/>
            <w:vAlign w:val="center"/>
          </w:tcPr>
          <w:p w14:paraId="762F0972" w14:textId="77777777" w:rsidR="00822483" w:rsidRPr="00822483" w:rsidRDefault="00822483" w:rsidP="009B3654">
            <w:pPr>
              <w:pStyle w:val="TAC"/>
              <w:rPr>
                <w:rFonts w:eastAsia="CG Times (WN)" w:cs="Arial"/>
              </w:rPr>
            </w:pPr>
            <w:r w:rsidRPr="00822483">
              <w:rPr>
                <w:rFonts w:eastAsia="CG Times (WN)" w:cs="Arial" w:hint="eastAsia"/>
              </w:rPr>
              <w:t>2</w:t>
            </w:r>
            <w:r>
              <w:rPr>
                <w:rFonts w:eastAsia="CG Times (WN)" w:cs="Arial"/>
              </w:rPr>
              <w:t>4</w:t>
            </w:r>
            <w:r w:rsidRPr="00822483">
              <w:rPr>
                <w:rFonts w:eastAsia="CG Times (WN)" w:cs="Arial" w:hint="eastAsia"/>
              </w:rPr>
              <w:t xml:space="preserve"> </w:t>
            </w:r>
            <w:r w:rsidRPr="00822483">
              <w:rPr>
                <w:rFonts w:eastAsia="CG Times (WN)" w:cs="Arial"/>
              </w:rPr>
              <w:t>≤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 29</w:t>
            </w:r>
          </w:p>
        </w:tc>
        <w:tc>
          <w:tcPr>
            <w:tcW w:w="2081" w:type="dxa"/>
            <w:shd w:val="clear" w:color="auto" w:fill="auto"/>
          </w:tcPr>
          <w:p w14:paraId="058A3E99" w14:textId="77777777" w:rsidR="00822483" w:rsidRPr="00822483" w:rsidRDefault="00822483" w:rsidP="009B3654">
            <w:pPr>
              <w:pStyle w:val="TAC"/>
              <w:rPr>
                <w:rFonts w:eastAsia="CG Times (WN)" w:cs="Arial"/>
              </w:rPr>
            </w:pPr>
            <w:r w:rsidRPr="00822483">
              <w:rPr>
                <w:rFonts w:eastAsia="CG Times (WN)" w:cs="Arial" w:hint="eastAsia"/>
              </w:rPr>
              <w:t>3.0</w:t>
            </w:r>
          </w:p>
        </w:tc>
        <w:tc>
          <w:tcPr>
            <w:tcW w:w="2090" w:type="dxa"/>
            <w:shd w:val="clear" w:color="auto" w:fill="auto"/>
          </w:tcPr>
          <w:p w14:paraId="23902184" w14:textId="77777777" w:rsidR="00822483" w:rsidRPr="00822483" w:rsidRDefault="00822483" w:rsidP="009B3654">
            <w:pPr>
              <w:pStyle w:val="TAC"/>
              <w:rPr>
                <w:rFonts w:eastAsia="CG Times (WN)" w:cs="Arial"/>
              </w:rPr>
            </w:pPr>
            <w:r w:rsidRPr="00822483">
              <w:rPr>
                <w:rFonts w:eastAsia="CG Times (WN)" w:cs="Arial" w:hint="eastAsia"/>
              </w:rPr>
              <w:t>2.0</w:t>
            </w:r>
          </w:p>
        </w:tc>
      </w:tr>
      <w:tr w:rsidR="00822483" w:rsidRPr="00822483" w14:paraId="026834B6" w14:textId="77777777" w:rsidTr="009B3654">
        <w:trPr>
          <w:jc w:val="center"/>
        </w:trPr>
        <w:tc>
          <w:tcPr>
            <w:tcW w:w="1955" w:type="dxa"/>
            <w:shd w:val="clear" w:color="auto" w:fill="auto"/>
            <w:vAlign w:val="center"/>
          </w:tcPr>
          <w:p w14:paraId="3DAFAEBE" w14:textId="77777777" w:rsidR="00822483" w:rsidRPr="00822483" w:rsidRDefault="00822483" w:rsidP="009B3654">
            <w:pPr>
              <w:pStyle w:val="TAC"/>
              <w:rPr>
                <w:rFonts w:eastAsia="CG Times (WN)" w:cs="Arial"/>
              </w:rPr>
            </w:pPr>
            <w:r w:rsidRPr="00822483">
              <w:rPr>
                <w:rFonts w:eastAsia="CG Times (WN)" w:cs="Arial"/>
              </w:rPr>
              <w:t>2</w:t>
            </w:r>
            <w:r>
              <w:rPr>
                <w:rFonts w:eastAsia="CG Times (WN)" w:cs="Arial"/>
              </w:rPr>
              <w:t>3</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2</w:t>
            </w:r>
            <w:r>
              <w:rPr>
                <w:rFonts w:eastAsia="CG Times (WN)" w:cs="Arial"/>
              </w:rPr>
              <w:t>4</w:t>
            </w:r>
          </w:p>
        </w:tc>
        <w:tc>
          <w:tcPr>
            <w:tcW w:w="2081" w:type="dxa"/>
            <w:shd w:val="clear" w:color="auto" w:fill="auto"/>
          </w:tcPr>
          <w:p w14:paraId="17CF87F7" w14:textId="77777777" w:rsidR="00822483" w:rsidRPr="00822483" w:rsidRDefault="00822483" w:rsidP="009B3654">
            <w:pPr>
              <w:pStyle w:val="TAC"/>
              <w:rPr>
                <w:rFonts w:eastAsia="CG Times (WN)" w:cs="Arial"/>
              </w:rPr>
            </w:pPr>
            <w:r w:rsidRPr="00822483">
              <w:rPr>
                <w:rFonts w:eastAsia="CG Times (WN)" w:cs="Arial"/>
              </w:rPr>
              <w:t>5.0</w:t>
            </w:r>
          </w:p>
        </w:tc>
        <w:tc>
          <w:tcPr>
            <w:tcW w:w="2090" w:type="dxa"/>
            <w:shd w:val="clear" w:color="auto" w:fill="auto"/>
          </w:tcPr>
          <w:p w14:paraId="0F9FD983" w14:textId="77777777" w:rsidR="00822483" w:rsidRPr="00822483" w:rsidRDefault="00822483" w:rsidP="009B3654">
            <w:pPr>
              <w:pStyle w:val="TAC"/>
              <w:rPr>
                <w:rFonts w:eastAsia="CG Times (WN)" w:cs="Arial"/>
              </w:rPr>
            </w:pPr>
            <w:r w:rsidRPr="00822483">
              <w:rPr>
                <w:rFonts w:eastAsia="CG Times (WN)" w:cs="Arial"/>
              </w:rPr>
              <w:t>2.0</w:t>
            </w:r>
          </w:p>
        </w:tc>
      </w:tr>
      <w:tr w:rsidR="00822483" w:rsidRPr="00822483" w14:paraId="13956C46" w14:textId="77777777" w:rsidTr="009B3654">
        <w:trPr>
          <w:jc w:val="center"/>
        </w:trPr>
        <w:tc>
          <w:tcPr>
            <w:tcW w:w="1955" w:type="dxa"/>
            <w:shd w:val="clear" w:color="auto" w:fill="auto"/>
            <w:vAlign w:val="center"/>
          </w:tcPr>
          <w:p w14:paraId="72BACD7B" w14:textId="77777777" w:rsidR="00822483" w:rsidRPr="00822483" w:rsidRDefault="00822483" w:rsidP="009B3654">
            <w:pPr>
              <w:pStyle w:val="TAC"/>
              <w:rPr>
                <w:rFonts w:eastAsia="CG Times (WN)" w:cs="Arial"/>
              </w:rPr>
            </w:pPr>
            <w:r w:rsidRPr="00822483">
              <w:rPr>
                <w:rFonts w:eastAsia="CG Times (WN)" w:cs="Arial" w:hint="eastAsia"/>
              </w:rPr>
              <w:t>2</w:t>
            </w:r>
            <w:r>
              <w:rPr>
                <w:rFonts w:eastAsia="CG Times (WN)" w:cs="Arial"/>
              </w:rPr>
              <w:t>2</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2</w:t>
            </w:r>
            <w:r>
              <w:rPr>
                <w:rFonts w:eastAsia="CG Times (WN)" w:cs="Arial"/>
              </w:rPr>
              <w:t>3</w:t>
            </w:r>
          </w:p>
        </w:tc>
        <w:tc>
          <w:tcPr>
            <w:tcW w:w="2081" w:type="dxa"/>
            <w:shd w:val="clear" w:color="auto" w:fill="auto"/>
          </w:tcPr>
          <w:p w14:paraId="0369DDB4" w14:textId="77777777" w:rsidR="00822483" w:rsidRPr="00822483" w:rsidRDefault="00822483" w:rsidP="009B3654">
            <w:pPr>
              <w:pStyle w:val="TAC"/>
              <w:rPr>
                <w:rFonts w:eastAsia="CG Times (WN)" w:cs="Arial"/>
              </w:rPr>
            </w:pPr>
            <w:r w:rsidRPr="00822483">
              <w:rPr>
                <w:rFonts w:eastAsia="CG Times (WN)" w:cs="Arial"/>
              </w:rPr>
              <w:t>5.0</w:t>
            </w:r>
          </w:p>
        </w:tc>
        <w:tc>
          <w:tcPr>
            <w:tcW w:w="2090" w:type="dxa"/>
            <w:shd w:val="clear" w:color="auto" w:fill="auto"/>
          </w:tcPr>
          <w:p w14:paraId="0F6AE9BB" w14:textId="77777777" w:rsidR="00822483" w:rsidRPr="00822483" w:rsidRDefault="00822483" w:rsidP="009B3654">
            <w:pPr>
              <w:pStyle w:val="TAC"/>
              <w:rPr>
                <w:rFonts w:eastAsia="CG Times (WN)" w:cs="Arial"/>
              </w:rPr>
            </w:pPr>
            <w:r w:rsidRPr="00822483">
              <w:rPr>
                <w:rFonts w:eastAsia="CG Times (WN)" w:cs="Arial"/>
              </w:rPr>
              <w:t>3.0</w:t>
            </w:r>
          </w:p>
        </w:tc>
      </w:tr>
      <w:tr w:rsidR="00822483" w:rsidRPr="00822483" w14:paraId="5A1E44AF" w14:textId="77777777" w:rsidTr="009B3654">
        <w:trPr>
          <w:jc w:val="center"/>
        </w:trPr>
        <w:tc>
          <w:tcPr>
            <w:tcW w:w="1955" w:type="dxa"/>
            <w:shd w:val="clear" w:color="auto" w:fill="auto"/>
            <w:vAlign w:val="center"/>
          </w:tcPr>
          <w:p w14:paraId="66677BE4" w14:textId="77777777" w:rsidR="00822483" w:rsidRPr="00822483" w:rsidDel="00D96763" w:rsidRDefault="00822483" w:rsidP="009B3654">
            <w:pPr>
              <w:pStyle w:val="TAC"/>
              <w:rPr>
                <w:rFonts w:eastAsia="CG Times (WN)" w:cs="Arial"/>
              </w:rPr>
            </w:pPr>
            <w:r w:rsidRPr="00822483">
              <w:rPr>
                <w:rFonts w:eastAsia="CG Times (WN)" w:cs="Arial" w:hint="eastAsia"/>
              </w:rPr>
              <w:t>2</w:t>
            </w:r>
            <w:r>
              <w:rPr>
                <w:rFonts w:eastAsia="CG Times (WN)" w:cs="Arial"/>
              </w:rPr>
              <w:t>1</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2</w:t>
            </w:r>
            <w:r>
              <w:rPr>
                <w:rFonts w:eastAsia="CG Times (WN)" w:cs="Arial"/>
              </w:rPr>
              <w:t>2</w:t>
            </w:r>
          </w:p>
        </w:tc>
        <w:tc>
          <w:tcPr>
            <w:tcW w:w="2081" w:type="dxa"/>
            <w:shd w:val="clear" w:color="auto" w:fill="auto"/>
          </w:tcPr>
          <w:p w14:paraId="2B08B817" w14:textId="77777777" w:rsidR="00822483" w:rsidRPr="00822483" w:rsidRDefault="00822483" w:rsidP="009B3654">
            <w:pPr>
              <w:pStyle w:val="TAC"/>
              <w:rPr>
                <w:rFonts w:eastAsia="CG Times (WN)" w:cs="Arial"/>
              </w:rPr>
            </w:pPr>
            <w:r w:rsidRPr="00822483">
              <w:rPr>
                <w:rFonts w:eastAsia="CG Times (WN)" w:cs="Arial"/>
              </w:rPr>
              <w:t>5.0</w:t>
            </w:r>
          </w:p>
        </w:tc>
        <w:tc>
          <w:tcPr>
            <w:tcW w:w="2090" w:type="dxa"/>
            <w:shd w:val="clear" w:color="auto" w:fill="auto"/>
          </w:tcPr>
          <w:p w14:paraId="088B112B" w14:textId="77777777" w:rsidR="00822483" w:rsidRPr="00822483" w:rsidRDefault="00822483" w:rsidP="009B3654">
            <w:pPr>
              <w:pStyle w:val="TAC"/>
              <w:rPr>
                <w:rFonts w:eastAsia="CG Times (WN)" w:cs="Arial"/>
              </w:rPr>
            </w:pPr>
            <w:r w:rsidRPr="00822483">
              <w:rPr>
                <w:rFonts w:eastAsia="CG Times (WN)" w:cs="Arial"/>
              </w:rPr>
              <w:t>4.0</w:t>
            </w:r>
          </w:p>
        </w:tc>
      </w:tr>
      <w:tr w:rsidR="00822483" w:rsidRPr="00822483" w14:paraId="512749CB" w14:textId="77777777" w:rsidTr="009B3654">
        <w:trPr>
          <w:jc w:val="center"/>
        </w:trPr>
        <w:tc>
          <w:tcPr>
            <w:tcW w:w="1955" w:type="dxa"/>
            <w:shd w:val="clear" w:color="auto" w:fill="auto"/>
            <w:vAlign w:val="center"/>
          </w:tcPr>
          <w:p w14:paraId="563DD1E7" w14:textId="77777777" w:rsidR="00822483" w:rsidRPr="00822483" w:rsidRDefault="00822483" w:rsidP="009B3654">
            <w:pPr>
              <w:pStyle w:val="TAC"/>
              <w:rPr>
                <w:rFonts w:eastAsia="CG Times (WN)" w:cs="Arial"/>
              </w:rPr>
            </w:pPr>
            <w:r w:rsidRPr="00822483">
              <w:rPr>
                <w:rFonts w:eastAsia="CG Times (WN)" w:cs="Arial" w:hint="eastAsia"/>
              </w:rPr>
              <w:t>1</w:t>
            </w:r>
            <w:r>
              <w:rPr>
                <w:rFonts w:eastAsia="CG Times (WN)" w:cs="Arial"/>
              </w:rPr>
              <w:t>7</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w:t>
            </w:r>
            <w:r w:rsidRPr="00822483">
              <w:rPr>
                <w:rFonts w:eastAsia="CG Times (WN)" w:cs="Arial" w:hint="eastAsia"/>
              </w:rPr>
              <w:t>2</w:t>
            </w:r>
            <w:r>
              <w:rPr>
                <w:rFonts w:eastAsia="CG Times (WN)" w:cs="Arial"/>
              </w:rPr>
              <w:t>1</w:t>
            </w:r>
          </w:p>
        </w:tc>
        <w:tc>
          <w:tcPr>
            <w:tcW w:w="4171" w:type="dxa"/>
            <w:gridSpan w:val="2"/>
            <w:shd w:val="clear" w:color="auto" w:fill="auto"/>
          </w:tcPr>
          <w:p w14:paraId="1CAA6D14" w14:textId="77777777" w:rsidR="00822483" w:rsidRPr="00822483" w:rsidRDefault="00822483" w:rsidP="009B3654">
            <w:pPr>
              <w:pStyle w:val="TAC"/>
              <w:rPr>
                <w:rFonts w:eastAsia="CG Times (WN)" w:cs="Arial"/>
              </w:rPr>
            </w:pPr>
            <w:r w:rsidRPr="00822483">
              <w:rPr>
                <w:rFonts w:eastAsia="CG Times (WN)" w:cs="Arial"/>
              </w:rPr>
              <w:t>5.0</w:t>
            </w:r>
          </w:p>
        </w:tc>
      </w:tr>
      <w:tr w:rsidR="00822483" w:rsidRPr="00822483" w14:paraId="1EF8011E" w14:textId="77777777" w:rsidTr="009B3654">
        <w:trPr>
          <w:jc w:val="center"/>
        </w:trPr>
        <w:tc>
          <w:tcPr>
            <w:tcW w:w="1955" w:type="dxa"/>
            <w:shd w:val="clear" w:color="auto" w:fill="auto"/>
            <w:vAlign w:val="center"/>
          </w:tcPr>
          <w:p w14:paraId="6B46CD0E" w14:textId="77777777" w:rsidR="00822483" w:rsidRPr="00822483" w:rsidRDefault="00822483" w:rsidP="009B3654">
            <w:pPr>
              <w:pStyle w:val="TAC"/>
              <w:rPr>
                <w:rFonts w:eastAsia="CG Times (WN)" w:cs="Arial"/>
              </w:rPr>
            </w:pPr>
            <w:r w:rsidRPr="00822483">
              <w:rPr>
                <w:rFonts w:eastAsia="CG Times (WN)" w:cs="Arial" w:hint="eastAsia"/>
              </w:rPr>
              <w:t>1</w:t>
            </w:r>
            <w:r>
              <w:rPr>
                <w:rFonts w:eastAsia="CG Times (WN)" w:cs="Arial"/>
              </w:rPr>
              <w:t>2</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1</w:t>
            </w:r>
            <w:r>
              <w:rPr>
                <w:rFonts w:eastAsia="CG Times (WN)" w:cs="Arial"/>
              </w:rPr>
              <w:t>7</w:t>
            </w:r>
          </w:p>
        </w:tc>
        <w:tc>
          <w:tcPr>
            <w:tcW w:w="4171" w:type="dxa"/>
            <w:gridSpan w:val="2"/>
            <w:shd w:val="clear" w:color="auto" w:fill="auto"/>
          </w:tcPr>
          <w:p w14:paraId="163589E6" w14:textId="77777777" w:rsidR="00822483" w:rsidRPr="00822483" w:rsidRDefault="00822483" w:rsidP="009B3654">
            <w:pPr>
              <w:pStyle w:val="TAC"/>
              <w:rPr>
                <w:rFonts w:eastAsia="CG Times (WN)" w:cs="Arial"/>
              </w:rPr>
            </w:pPr>
            <w:r w:rsidRPr="00822483">
              <w:rPr>
                <w:rFonts w:eastAsia="CG Times (WN)" w:cs="Arial"/>
              </w:rPr>
              <w:t>6.0</w:t>
            </w:r>
          </w:p>
        </w:tc>
      </w:tr>
      <w:tr w:rsidR="00822483" w:rsidRPr="00822483" w14:paraId="4B1A99FD" w14:textId="77777777" w:rsidTr="009B3654">
        <w:trPr>
          <w:jc w:val="center"/>
        </w:trPr>
        <w:tc>
          <w:tcPr>
            <w:tcW w:w="1955" w:type="dxa"/>
            <w:shd w:val="clear" w:color="auto" w:fill="auto"/>
            <w:vAlign w:val="center"/>
          </w:tcPr>
          <w:p w14:paraId="2B4F9718" w14:textId="77777777" w:rsidR="00822483" w:rsidRPr="00822483" w:rsidRDefault="00822483" w:rsidP="009B3654">
            <w:pPr>
              <w:pStyle w:val="TAC"/>
              <w:rPr>
                <w:rFonts w:eastAsia="CG Times (WN)" w:cs="Arial"/>
              </w:rPr>
            </w:pPr>
            <w:r w:rsidRPr="00822483">
              <w:rPr>
                <w:rFonts w:eastAsia="CG Times (WN)" w:cs="Arial"/>
              </w:rPr>
              <w:t>-40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w:t>
            </w:r>
            <w:r w:rsidRPr="00822483">
              <w:rPr>
                <w:rFonts w:eastAsia="CG Times (WN)" w:cs="Arial" w:hint="eastAsia"/>
              </w:rPr>
              <w:t>1</w:t>
            </w:r>
            <w:r>
              <w:rPr>
                <w:rFonts w:eastAsia="CG Times (WN)" w:cs="Arial"/>
              </w:rPr>
              <w:t>2</w:t>
            </w:r>
          </w:p>
        </w:tc>
        <w:tc>
          <w:tcPr>
            <w:tcW w:w="4171" w:type="dxa"/>
            <w:gridSpan w:val="2"/>
            <w:shd w:val="clear" w:color="auto" w:fill="auto"/>
          </w:tcPr>
          <w:p w14:paraId="27643A3A" w14:textId="77777777" w:rsidR="00822483" w:rsidRPr="00822483" w:rsidRDefault="00822483" w:rsidP="009B3654">
            <w:pPr>
              <w:pStyle w:val="TAC"/>
              <w:rPr>
                <w:rFonts w:eastAsia="CG Times (WN)" w:cs="Arial"/>
              </w:rPr>
            </w:pPr>
            <w:r w:rsidRPr="00822483">
              <w:rPr>
                <w:rFonts w:eastAsia="CG Times (WN)" w:cs="Arial"/>
              </w:rPr>
              <w:t>7.0</w:t>
            </w:r>
          </w:p>
        </w:tc>
      </w:tr>
    </w:tbl>
    <w:p w14:paraId="09A957CE" w14:textId="45AEA314" w:rsidR="00345890" w:rsidRDefault="00345890" w:rsidP="00A16DE2">
      <w:pPr>
        <w:jc w:val="both"/>
        <w:rPr>
          <w:rFonts w:eastAsia="宋体"/>
          <w:lang w:eastAsia="zh-CN"/>
        </w:rPr>
      </w:pPr>
    </w:p>
    <w:p w14:paraId="57B31C3E" w14:textId="4C6DCED8" w:rsidR="00822483" w:rsidRPr="00822483" w:rsidRDefault="00822483" w:rsidP="00A16DE2">
      <w:pPr>
        <w:jc w:val="both"/>
        <w:rPr>
          <w:rFonts w:eastAsia="宋体"/>
          <w:lang w:eastAsia="zh-CN"/>
        </w:rPr>
      </w:pPr>
      <w:r>
        <w:rPr>
          <w:rFonts w:eastAsia="宋体" w:hint="eastAsia"/>
          <w:lang w:eastAsia="zh-CN"/>
        </w:rPr>
        <w:t>A</w:t>
      </w:r>
      <w:r>
        <w:rPr>
          <w:rFonts w:eastAsia="宋体"/>
          <w:lang w:eastAsia="zh-CN"/>
        </w:rPr>
        <w:t xml:space="preserve"> draft CR for 38.101-1 is also provided </w:t>
      </w:r>
      <w:r w:rsidR="00D213E2">
        <w:rPr>
          <w:rFonts w:eastAsia="宋体"/>
          <w:lang w:eastAsia="zh-CN"/>
        </w:rPr>
        <w:t xml:space="preserve">in [21] </w:t>
      </w:r>
      <w:r>
        <w:rPr>
          <w:rFonts w:eastAsia="宋体"/>
          <w:lang w:eastAsia="zh-CN"/>
        </w:rPr>
        <w:t>based on the current previous agreements and the proposal here.</w:t>
      </w:r>
    </w:p>
    <w:p w14:paraId="7463C2DE" w14:textId="77777777" w:rsidR="004479E3" w:rsidRPr="004479E3" w:rsidRDefault="004479E3" w:rsidP="00C42B50">
      <w:pPr>
        <w:rPr>
          <w:rFonts w:eastAsiaTheme="minorEastAsia"/>
          <w:b/>
          <w:bCs/>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0B8FC2D2" w14:textId="23AD87DC" w:rsidR="004479E3" w:rsidRDefault="007F0206" w:rsidP="007F0206">
      <w:pPr>
        <w:overflowPunct/>
        <w:autoSpaceDE/>
        <w:autoSpaceDN/>
        <w:adjustRightInd/>
        <w:jc w:val="both"/>
        <w:textAlignment w:val="auto"/>
        <w:rPr>
          <w:rFonts w:eastAsia="宋体"/>
          <w:lang w:eastAsia="zh-CN"/>
        </w:rPr>
      </w:pPr>
      <w:r>
        <w:rPr>
          <w:rFonts w:eastAsia="宋体"/>
          <w:lang w:eastAsia="zh-CN"/>
        </w:rPr>
        <w:t>In this paper,</w:t>
      </w:r>
      <w:r w:rsidR="00105589">
        <w:rPr>
          <w:rFonts w:eastAsia="宋体" w:hint="eastAsia"/>
          <w:lang w:eastAsia="zh-CN"/>
        </w:rPr>
        <w:t xml:space="preserve"> </w:t>
      </w:r>
      <w:r w:rsidR="00687343">
        <w:rPr>
          <w:rFonts w:eastAsia="宋体" w:hint="eastAsia"/>
          <w:lang w:eastAsia="zh-CN"/>
        </w:rPr>
        <w:t>more study on</w:t>
      </w:r>
      <w:r w:rsidR="00105589">
        <w:rPr>
          <w:rFonts w:eastAsia="宋体" w:hint="eastAsia"/>
          <w:lang w:eastAsia="zh-CN"/>
        </w:rPr>
        <w:t xml:space="preserve"> UE RF impact of MIMO phase 5 is provided:</w:t>
      </w:r>
      <w:r w:rsidR="00F65B86">
        <w:rPr>
          <w:rFonts w:eastAsia="宋体"/>
          <w:lang w:eastAsia="zh-CN"/>
        </w:rPr>
        <w:t xml:space="preserve"> </w:t>
      </w:r>
    </w:p>
    <w:p w14:paraId="6C9D527D" w14:textId="5CC78189" w:rsidR="008E2A75" w:rsidRDefault="008E2A75" w:rsidP="008E2A75">
      <w:pPr>
        <w:overflowPunct/>
        <w:autoSpaceDE/>
        <w:autoSpaceDN/>
        <w:adjustRightInd/>
        <w:jc w:val="both"/>
        <w:textAlignment w:val="auto"/>
        <w:rPr>
          <w:rFonts w:eastAsia="宋体"/>
          <w:u w:val="single"/>
          <w:lang w:eastAsia="zh-CN"/>
        </w:rPr>
      </w:pPr>
      <w:r w:rsidRPr="008E2A75">
        <w:rPr>
          <w:rFonts w:eastAsia="宋体" w:hint="eastAsia"/>
          <w:u w:val="single"/>
          <w:lang w:eastAsia="zh-CN"/>
        </w:rPr>
        <w:t>3Tx RF Impact</w:t>
      </w:r>
    </w:p>
    <w:p w14:paraId="4ABDABE0" w14:textId="77777777" w:rsidR="00822483" w:rsidRPr="00434536" w:rsidRDefault="00822483" w:rsidP="00822483">
      <w:pPr>
        <w:rPr>
          <w:rFonts w:eastAsia="宋体"/>
          <w:b/>
          <w:bCs/>
          <w:lang w:eastAsia="zh-CN"/>
        </w:rPr>
      </w:pPr>
      <w:r w:rsidRPr="00434536">
        <w:rPr>
          <w:rFonts w:eastAsia="宋体" w:hint="eastAsia"/>
          <w:b/>
          <w:bCs/>
          <w:lang w:eastAsia="zh-CN"/>
        </w:rPr>
        <w:lastRenderedPageBreak/>
        <w:t>O</w:t>
      </w:r>
      <w:r w:rsidRPr="00434536">
        <w:rPr>
          <w:rFonts w:eastAsia="宋体"/>
          <w:b/>
          <w:bCs/>
          <w:lang w:eastAsia="zh-CN"/>
        </w:rPr>
        <w:t xml:space="preserve">bservation 1: </w:t>
      </w:r>
      <w:r w:rsidRPr="00A10778">
        <w:rPr>
          <w:rFonts w:eastAsia="宋体"/>
          <w:lang w:eastAsia="zh-CN"/>
        </w:rPr>
        <w:t>There would be no PC1.5 3Tx in RAN4 in Rel-19 since there was no consensus.</w:t>
      </w:r>
    </w:p>
    <w:p w14:paraId="7B5DC09B" w14:textId="7646E3C4" w:rsidR="00822483" w:rsidRPr="00A10778" w:rsidRDefault="00822483" w:rsidP="00822483">
      <w:pPr>
        <w:jc w:val="both"/>
        <w:rPr>
          <w:rFonts w:eastAsiaTheme="minorEastAsia"/>
          <w:lang w:eastAsia="zh-CN"/>
        </w:rPr>
      </w:pPr>
      <w:r w:rsidRPr="00345890">
        <w:rPr>
          <w:rFonts w:eastAsiaTheme="minorEastAsia" w:hint="eastAsia"/>
          <w:b/>
          <w:bCs/>
          <w:lang w:eastAsia="zh-CN"/>
        </w:rPr>
        <w:t>O</w:t>
      </w:r>
      <w:r w:rsidRPr="00345890">
        <w:rPr>
          <w:rFonts w:eastAsiaTheme="minorEastAsia"/>
          <w:b/>
          <w:bCs/>
          <w:lang w:eastAsia="zh-CN"/>
        </w:rPr>
        <w:t xml:space="preserve">bservation 2: </w:t>
      </w:r>
      <w:r w:rsidRPr="00A10778">
        <w:rPr>
          <w:rFonts w:eastAsiaTheme="minorEastAsia"/>
          <w:lang w:eastAsia="zh-CN"/>
        </w:rPr>
        <w:t xml:space="preserve">It looks like no more discussion would </w:t>
      </w:r>
      <w:r w:rsidR="00A10778" w:rsidRPr="00A10778">
        <w:rPr>
          <w:rFonts w:eastAsiaTheme="minorEastAsia"/>
          <w:lang w:eastAsia="zh-CN"/>
        </w:rPr>
        <w:t>take</w:t>
      </w:r>
      <w:r w:rsidRPr="00A10778">
        <w:rPr>
          <w:rFonts w:eastAsiaTheme="minorEastAsia"/>
          <w:lang w:eastAsia="zh-CN"/>
        </w:rPr>
        <w:t xml:space="preserve"> place for TxD</w:t>
      </w:r>
      <w:r w:rsidRPr="00A10778">
        <w:rPr>
          <w:rFonts w:eastAsiaTheme="minorEastAsia" w:hint="eastAsia"/>
          <w:lang w:eastAsia="zh-CN"/>
        </w:rPr>
        <w:t>.</w:t>
      </w:r>
    </w:p>
    <w:p w14:paraId="4E8A983B" w14:textId="77777777" w:rsidR="00814184" w:rsidRPr="00822483" w:rsidRDefault="00814184" w:rsidP="00105589">
      <w:pPr>
        <w:jc w:val="both"/>
        <w:rPr>
          <w:rFonts w:eastAsia="宋体"/>
          <w:b/>
          <w:bCs/>
          <w:lang w:eastAsia="zh-CN"/>
        </w:rPr>
      </w:pPr>
    </w:p>
    <w:p w14:paraId="16D1DE31" w14:textId="1B233949" w:rsidR="008E2A75" w:rsidRPr="008E2A75" w:rsidRDefault="00822483" w:rsidP="008E2A75">
      <w:pPr>
        <w:overflowPunct/>
        <w:autoSpaceDE/>
        <w:autoSpaceDN/>
        <w:adjustRightInd/>
        <w:jc w:val="both"/>
        <w:textAlignment w:val="auto"/>
        <w:rPr>
          <w:rFonts w:eastAsia="宋体"/>
          <w:u w:val="single"/>
          <w:lang w:eastAsia="zh-CN"/>
        </w:rPr>
      </w:pPr>
      <w:r>
        <w:rPr>
          <w:rFonts w:eastAsia="宋体"/>
          <w:u w:val="single"/>
          <w:lang w:eastAsia="zh-CN"/>
        </w:rPr>
        <w:t>Remaining requirements</w:t>
      </w:r>
    </w:p>
    <w:p w14:paraId="0964F290" w14:textId="77777777" w:rsidR="00822483" w:rsidRPr="00822483" w:rsidRDefault="00822483" w:rsidP="00822483">
      <w:pPr>
        <w:jc w:val="both"/>
        <w:rPr>
          <w:rFonts w:eastAsia="宋体"/>
          <w:b/>
          <w:bCs/>
          <w:lang w:eastAsia="zh-CN"/>
        </w:rPr>
      </w:pPr>
      <w:r w:rsidRPr="00822483">
        <w:rPr>
          <w:rFonts w:eastAsia="宋体" w:hint="eastAsia"/>
          <w:b/>
          <w:bCs/>
          <w:lang w:eastAsia="zh-CN"/>
        </w:rPr>
        <w:t>P</w:t>
      </w:r>
      <w:r w:rsidRPr="00822483">
        <w:rPr>
          <w:rFonts w:eastAsia="宋体"/>
          <w:b/>
          <w:bCs/>
          <w:lang w:eastAsia="zh-CN"/>
        </w:rPr>
        <w:t xml:space="preserve">roposal: </w:t>
      </w:r>
      <w:r w:rsidRPr="00822483">
        <w:rPr>
          <w:rFonts w:eastAsia="宋体"/>
          <w:lang w:eastAsia="zh-CN"/>
        </w:rPr>
        <w:t>Discuss the Pcmax,c tolerance for 3Tx, and the following table can be a starting point:</w:t>
      </w:r>
    </w:p>
    <w:p w14:paraId="00BA4546" w14:textId="77777777" w:rsidR="00822483" w:rsidRPr="00822483" w:rsidRDefault="00822483" w:rsidP="00822483">
      <w:pPr>
        <w:pStyle w:val="TH"/>
        <w:rPr>
          <w:b w:val="0"/>
          <w:bCs/>
        </w:rPr>
      </w:pPr>
      <w:r w:rsidRPr="00822483">
        <w:rPr>
          <w:b w:val="0"/>
          <w:bCs/>
        </w:rPr>
        <w:t xml:space="preserve">Table </w:t>
      </w:r>
      <w:r w:rsidRPr="00822483">
        <w:rPr>
          <w:rFonts w:hint="eastAsia"/>
          <w:b w:val="0"/>
          <w:bCs/>
          <w:lang w:eastAsia="zh-CN"/>
        </w:rPr>
        <w:t>6.2D.4-1</w:t>
      </w:r>
      <w:r w:rsidRPr="00822483">
        <w:rPr>
          <w:b w:val="0"/>
          <w:bCs/>
          <w:lang w:eastAsia="zh-CN"/>
        </w:rPr>
        <w:t>a</w:t>
      </w:r>
      <w:r w:rsidRPr="00822483">
        <w:rPr>
          <w:b w:val="0"/>
          <w:bCs/>
        </w:rPr>
        <w:t>: P</w:t>
      </w:r>
      <w:r w:rsidRPr="00822483">
        <w:rPr>
          <w:b w:val="0"/>
          <w:bCs/>
          <w:vertAlign w:val="subscript"/>
        </w:rPr>
        <w:t>CMAX</w:t>
      </w:r>
      <w:r w:rsidRPr="00822483">
        <w:rPr>
          <w:rFonts w:cs="Vrinda"/>
          <w:b w:val="0"/>
          <w:bCs/>
          <w:vertAlign w:val="subscript"/>
          <w:lang w:bidi="bn-IN"/>
        </w:rPr>
        <w:t>,</w:t>
      </w:r>
      <w:r w:rsidRPr="00822483">
        <w:rPr>
          <w:rFonts w:cs="Vrinda"/>
          <w:b w:val="0"/>
          <w:bCs/>
          <w:i/>
          <w:vertAlign w:val="subscript"/>
          <w:lang w:bidi="bn-IN"/>
        </w:rPr>
        <w:t>c</w:t>
      </w:r>
      <w:r w:rsidRPr="00822483">
        <w:rPr>
          <w:b w:val="0"/>
          <w:bCs/>
        </w:rPr>
        <w:t xml:space="preserve"> tolerance</w:t>
      </w:r>
      <w:r w:rsidRPr="00822483">
        <w:rPr>
          <w:rFonts w:hint="eastAsia"/>
          <w:b w:val="0"/>
          <w:bCs/>
        </w:rPr>
        <w:t xml:space="preserve"> in c</w:t>
      </w:r>
      <w:r w:rsidRPr="00822483">
        <w:rPr>
          <w:b w:val="0"/>
          <w:bCs/>
        </w:rPr>
        <w:t>losed-loop spatial multiplexing scheme for 3Tx</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5"/>
        <w:gridCol w:w="2081"/>
        <w:gridCol w:w="2090"/>
      </w:tblGrid>
      <w:tr w:rsidR="00822483" w:rsidRPr="00822483" w14:paraId="6DB304BA" w14:textId="77777777" w:rsidTr="009B3654">
        <w:trPr>
          <w:jc w:val="center"/>
        </w:trPr>
        <w:tc>
          <w:tcPr>
            <w:tcW w:w="1955" w:type="dxa"/>
            <w:shd w:val="clear" w:color="auto" w:fill="auto"/>
            <w:vAlign w:val="center"/>
          </w:tcPr>
          <w:p w14:paraId="0500426F" w14:textId="77777777" w:rsidR="00822483" w:rsidRPr="00822483" w:rsidRDefault="00822483" w:rsidP="009B3654">
            <w:pPr>
              <w:pStyle w:val="TAH"/>
            </w:pPr>
            <w:r w:rsidRPr="00822483">
              <w:t>P</w:t>
            </w:r>
            <w:r w:rsidRPr="00822483">
              <w:rPr>
                <w:vertAlign w:val="subscript"/>
              </w:rPr>
              <w:t>CMAX</w:t>
            </w:r>
            <w:r w:rsidRPr="00822483">
              <w:rPr>
                <w:rFonts w:cs="Vrinda"/>
                <w:vertAlign w:val="subscript"/>
                <w:lang w:bidi="bn-IN"/>
              </w:rPr>
              <w:t>,</w:t>
            </w:r>
            <w:r w:rsidRPr="00822483">
              <w:rPr>
                <w:rFonts w:cs="Vrinda"/>
                <w:i/>
                <w:vertAlign w:val="subscript"/>
                <w:lang w:bidi="bn-IN"/>
              </w:rPr>
              <w:t>c</w:t>
            </w:r>
            <w:r w:rsidRPr="00822483">
              <w:rPr>
                <w:vertAlign w:val="subscript"/>
              </w:rPr>
              <w:br/>
            </w:r>
            <w:r w:rsidRPr="00822483">
              <w:t>(dBm)</w:t>
            </w:r>
          </w:p>
        </w:tc>
        <w:tc>
          <w:tcPr>
            <w:tcW w:w="2081" w:type="dxa"/>
            <w:shd w:val="clear" w:color="auto" w:fill="auto"/>
            <w:vAlign w:val="center"/>
          </w:tcPr>
          <w:p w14:paraId="7601520C" w14:textId="77777777" w:rsidR="00822483" w:rsidRPr="00822483" w:rsidRDefault="00822483" w:rsidP="009B3654">
            <w:pPr>
              <w:pStyle w:val="TAH"/>
            </w:pPr>
            <w:r w:rsidRPr="00822483">
              <w:t>Tolerance</w:t>
            </w:r>
            <w:r w:rsidRPr="00822483">
              <w:br/>
              <w:t>T</w:t>
            </w:r>
            <w:r w:rsidRPr="00822483">
              <w:rPr>
                <w:rFonts w:hint="eastAsia"/>
                <w:vertAlign w:val="subscript"/>
              </w:rPr>
              <w:t>LOW</w:t>
            </w:r>
            <w:r w:rsidRPr="00822483">
              <w:t>(P</w:t>
            </w:r>
            <w:r w:rsidRPr="00822483">
              <w:rPr>
                <w:vertAlign w:val="subscript"/>
              </w:rPr>
              <w:t>CMAX_L</w:t>
            </w:r>
            <w:r w:rsidRPr="00822483">
              <w:rPr>
                <w:rFonts w:cs="Vrinda"/>
                <w:vertAlign w:val="subscript"/>
                <w:lang w:bidi="bn-IN"/>
              </w:rPr>
              <w:t>,</w:t>
            </w:r>
            <w:r w:rsidRPr="00822483">
              <w:rPr>
                <w:rFonts w:cs="Vrinda"/>
                <w:i/>
                <w:vertAlign w:val="subscript"/>
                <w:lang w:bidi="bn-IN"/>
              </w:rPr>
              <w:t>c</w:t>
            </w:r>
            <w:r w:rsidRPr="00822483">
              <w:t>) (dB)</w:t>
            </w:r>
          </w:p>
        </w:tc>
        <w:tc>
          <w:tcPr>
            <w:tcW w:w="2090" w:type="dxa"/>
          </w:tcPr>
          <w:p w14:paraId="2BB584C3" w14:textId="77777777" w:rsidR="00822483" w:rsidRPr="00822483" w:rsidRDefault="00822483" w:rsidP="009B3654">
            <w:pPr>
              <w:pStyle w:val="TAH"/>
            </w:pPr>
            <w:r w:rsidRPr="00822483">
              <w:t>Tolerance</w:t>
            </w:r>
            <w:r w:rsidRPr="00822483">
              <w:br/>
              <w:t>T</w:t>
            </w:r>
            <w:r w:rsidRPr="00822483">
              <w:rPr>
                <w:rFonts w:hint="eastAsia"/>
                <w:vertAlign w:val="subscript"/>
              </w:rPr>
              <w:t>HIGH</w:t>
            </w:r>
            <w:r w:rsidRPr="00822483">
              <w:t>(P</w:t>
            </w:r>
            <w:r w:rsidRPr="00822483">
              <w:rPr>
                <w:vertAlign w:val="subscript"/>
              </w:rPr>
              <w:t>CMAX_H</w:t>
            </w:r>
            <w:r w:rsidRPr="00822483">
              <w:rPr>
                <w:rFonts w:cs="Vrinda"/>
                <w:vertAlign w:val="subscript"/>
                <w:lang w:bidi="bn-IN"/>
              </w:rPr>
              <w:t>,</w:t>
            </w:r>
            <w:r w:rsidRPr="00822483">
              <w:rPr>
                <w:rFonts w:cs="Vrinda"/>
                <w:i/>
                <w:vertAlign w:val="subscript"/>
                <w:lang w:bidi="bn-IN"/>
              </w:rPr>
              <w:t>c</w:t>
            </w:r>
            <w:r w:rsidRPr="00822483">
              <w:t>)</w:t>
            </w:r>
            <w:r w:rsidRPr="00822483">
              <w:rPr>
                <w:rFonts w:hint="eastAsia"/>
              </w:rPr>
              <w:t xml:space="preserve"> </w:t>
            </w:r>
            <w:r w:rsidRPr="00822483">
              <w:t>(dB)</w:t>
            </w:r>
          </w:p>
        </w:tc>
      </w:tr>
      <w:tr w:rsidR="00822483" w:rsidRPr="00822483" w14:paraId="0796E52A" w14:textId="77777777" w:rsidTr="009B3654">
        <w:trPr>
          <w:jc w:val="center"/>
        </w:trPr>
        <w:tc>
          <w:tcPr>
            <w:tcW w:w="1955" w:type="dxa"/>
            <w:shd w:val="clear" w:color="auto" w:fill="auto"/>
            <w:vAlign w:val="center"/>
          </w:tcPr>
          <w:p w14:paraId="07C95640" w14:textId="77777777" w:rsidR="00822483" w:rsidRPr="00822483" w:rsidRDefault="00822483" w:rsidP="009B3654">
            <w:pPr>
              <w:pStyle w:val="TAC"/>
              <w:rPr>
                <w:rFonts w:eastAsia="CG Times (WN)" w:cs="Arial"/>
              </w:rPr>
            </w:pPr>
            <w:r w:rsidRPr="00822483">
              <w:rPr>
                <w:rFonts w:eastAsia="CG Times (WN)" w:cs="Arial" w:hint="eastAsia"/>
              </w:rPr>
              <w:t>2</w:t>
            </w:r>
            <w:r>
              <w:rPr>
                <w:rFonts w:eastAsia="CG Times (WN)" w:cs="Arial"/>
              </w:rPr>
              <w:t>4</w:t>
            </w:r>
            <w:r w:rsidRPr="00822483">
              <w:rPr>
                <w:rFonts w:eastAsia="CG Times (WN)" w:cs="Arial" w:hint="eastAsia"/>
              </w:rPr>
              <w:t xml:space="preserve"> </w:t>
            </w:r>
            <w:r w:rsidRPr="00822483">
              <w:rPr>
                <w:rFonts w:eastAsia="CG Times (WN)" w:cs="Arial"/>
              </w:rPr>
              <w:t>≤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 29</w:t>
            </w:r>
          </w:p>
        </w:tc>
        <w:tc>
          <w:tcPr>
            <w:tcW w:w="2081" w:type="dxa"/>
            <w:shd w:val="clear" w:color="auto" w:fill="auto"/>
          </w:tcPr>
          <w:p w14:paraId="51FE8055" w14:textId="77777777" w:rsidR="00822483" w:rsidRPr="00822483" w:rsidRDefault="00822483" w:rsidP="009B3654">
            <w:pPr>
              <w:pStyle w:val="TAC"/>
              <w:rPr>
                <w:rFonts w:eastAsia="CG Times (WN)" w:cs="Arial"/>
              </w:rPr>
            </w:pPr>
            <w:r w:rsidRPr="00822483">
              <w:rPr>
                <w:rFonts w:eastAsia="CG Times (WN)" w:cs="Arial" w:hint="eastAsia"/>
              </w:rPr>
              <w:t>3.0</w:t>
            </w:r>
          </w:p>
        </w:tc>
        <w:tc>
          <w:tcPr>
            <w:tcW w:w="2090" w:type="dxa"/>
            <w:shd w:val="clear" w:color="auto" w:fill="auto"/>
          </w:tcPr>
          <w:p w14:paraId="2B8E27BA" w14:textId="77777777" w:rsidR="00822483" w:rsidRPr="00822483" w:rsidRDefault="00822483" w:rsidP="009B3654">
            <w:pPr>
              <w:pStyle w:val="TAC"/>
              <w:rPr>
                <w:rFonts w:eastAsia="CG Times (WN)" w:cs="Arial"/>
              </w:rPr>
            </w:pPr>
            <w:r w:rsidRPr="00822483">
              <w:rPr>
                <w:rFonts w:eastAsia="CG Times (WN)" w:cs="Arial" w:hint="eastAsia"/>
              </w:rPr>
              <w:t>2.0</w:t>
            </w:r>
          </w:p>
        </w:tc>
      </w:tr>
      <w:tr w:rsidR="00822483" w:rsidRPr="00822483" w14:paraId="64537142" w14:textId="77777777" w:rsidTr="009B3654">
        <w:trPr>
          <w:jc w:val="center"/>
        </w:trPr>
        <w:tc>
          <w:tcPr>
            <w:tcW w:w="1955" w:type="dxa"/>
            <w:shd w:val="clear" w:color="auto" w:fill="auto"/>
            <w:vAlign w:val="center"/>
          </w:tcPr>
          <w:p w14:paraId="42E22086" w14:textId="77777777" w:rsidR="00822483" w:rsidRPr="00822483" w:rsidRDefault="00822483" w:rsidP="009B3654">
            <w:pPr>
              <w:pStyle w:val="TAC"/>
              <w:rPr>
                <w:rFonts w:eastAsia="CG Times (WN)" w:cs="Arial"/>
              </w:rPr>
            </w:pPr>
            <w:r w:rsidRPr="00822483">
              <w:rPr>
                <w:rFonts w:eastAsia="CG Times (WN)" w:cs="Arial"/>
              </w:rPr>
              <w:t>2</w:t>
            </w:r>
            <w:r>
              <w:rPr>
                <w:rFonts w:eastAsia="CG Times (WN)" w:cs="Arial"/>
              </w:rPr>
              <w:t>3</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2</w:t>
            </w:r>
            <w:r>
              <w:rPr>
                <w:rFonts w:eastAsia="CG Times (WN)" w:cs="Arial"/>
              </w:rPr>
              <w:t>4</w:t>
            </w:r>
          </w:p>
        </w:tc>
        <w:tc>
          <w:tcPr>
            <w:tcW w:w="2081" w:type="dxa"/>
            <w:shd w:val="clear" w:color="auto" w:fill="auto"/>
          </w:tcPr>
          <w:p w14:paraId="78068B38" w14:textId="77777777" w:rsidR="00822483" w:rsidRPr="00822483" w:rsidRDefault="00822483" w:rsidP="009B3654">
            <w:pPr>
              <w:pStyle w:val="TAC"/>
              <w:rPr>
                <w:rFonts w:eastAsia="CG Times (WN)" w:cs="Arial"/>
              </w:rPr>
            </w:pPr>
            <w:r w:rsidRPr="00822483">
              <w:rPr>
                <w:rFonts w:eastAsia="CG Times (WN)" w:cs="Arial"/>
              </w:rPr>
              <w:t>5.0</w:t>
            </w:r>
          </w:p>
        </w:tc>
        <w:tc>
          <w:tcPr>
            <w:tcW w:w="2090" w:type="dxa"/>
            <w:shd w:val="clear" w:color="auto" w:fill="auto"/>
          </w:tcPr>
          <w:p w14:paraId="2E17DBAE" w14:textId="77777777" w:rsidR="00822483" w:rsidRPr="00822483" w:rsidRDefault="00822483" w:rsidP="009B3654">
            <w:pPr>
              <w:pStyle w:val="TAC"/>
              <w:rPr>
                <w:rFonts w:eastAsia="CG Times (WN)" w:cs="Arial"/>
              </w:rPr>
            </w:pPr>
            <w:r w:rsidRPr="00822483">
              <w:rPr>
                <w:rFonts w:eastAsia="CG Times (WN)" w:cs="Arial"/>
              </w:rPr>
              <w:t>2.0</w:t>
            </w:r>
          </w:p>
        </w:tc>
      </w:tr>
      <w:tr w:rsidR="00822483" w:rsidRPr="00822483" w14:paraId="250F8B0C" w14:textId="77777777" w:rsidTr="009B3654">
        <w:trPr>
          <w:jc w:val="center"/>
        </w:trPr>
        <w:tc>
          <w:tcPr>
            <w:tcW w:w="1955" w:type="dxa"/>
            <w:shd w:val="clear" w:color="auto" w:fill="auto"/>
            <w:vAlign w:val="center"/>
          </w:tcPr>
          <w:p w14:paraId="702CE304" w14:textId="77777777" w:rsidR="00822483" w:rsidRPr="00822483" w:rsidRDefault="00822483" w:rsidP="009B3654">
            <w:pPr>
              <w:pStyle w:val="TAC"/>
              <w:rPr>
                <w:rFonts w:eastAsia="CG Times (WN)" w:cs="Arial"/>
              </w:rPr>
            </w:pPr>
            <w:r w:rsidRPr="00822483">
              <w:rPr>
                <w:rFonts w:eastAsia="CG Times (WN)" w:cs="Arial" w:hint="eastAsia"/>
              </w:rPr>
              <w:t>2</w:t>
            </w:r>
            <w:r>
              <w:rPr>
                <w:rFonts w:eastAsia="CG Times (WN)" w:cs="Arial"/>
              </w:rPr>
              <w:t>2</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2</w:t>
            </w:r>
            <w:r>
              <w:rPr>
                <w:rFonts w:eastAsia="CG Times (WN)" w:cs="Arial"/>
              </w:rPr>
              <w:t>3</w:t>
            </w:r>
          </w:p>
        </w:tc>
        <w:tc>
          <w:tcPr>
            <w:tcW w:w="2081" w:type="dxa"/>
            <w:shd w:val="clear" w:color="auto" w:fill="auto"/>
          </w:tcPr>
          <w:p w14:paraId="050DFBD4" w14:textId="77777777" w:rsidR="00822483" w:rsidRPr="00822483" w:rsidRDefault="00822483" w:rsidP="009B3654">
            <w:pPr>
              <w:pStyle w:val="TAC"/>
              <w:rPr>
                <w:rFonts w:eastAsia="CG Times (WN)" w:cs="Arial"/>
              </w:rPr>
            </w:pPr>
            <w:r w:rsidRPr="00822483">
              <w:rPr>
                <w:rFonts w:eastAsia="CG Times (WN)" w:cs="Arial"/>
              </w:rPr>
              <w:t>5.0</w:t>
            </w:r>
          </w:p>
        </w:tc>
        <w:tc>
          <w:tcPr>
            <w:tcW w:w="2090" w:type="dxa"/>
            <w:shd w:val="clear" w:color="auto" w:fill="auto"/>
          </w:tcPr>
          <w:p w14:paraId="0482B2BC" w14:textId="77777777" w:rsidR="00822483" w:rsidRPr="00822483" w:rsidRDefault="00822483" w:rsidP="009B3654">
            <w:pPr>
              <w:pStyle w:val="TAC"/>
              <w:rPr>
                <w:rFonts w:eastAsia="CG Times (WN)" w:cs="Arial"/>
              </w:rPr>
            </w:pPr>
            <w:r w:rsidRPr="00822483">
              <w:rPr>
                <w:rFonts w:eastAsia="CG Times (WN)" w:cs="Arial"/>
              </w:rPr>
              <w:t>3.0</w:t>
            </w:r>
          </w:p>
        </w:tc>
      </w:tr>
      <w:tr w:rsidR="00822483" w:rsidRPr="00822483" w14:paraId="3EE0C09F" w14:textId="77777777" w:rsidTr="009B3654">
        <w:trPr>
          <w:jc w:val="center"/>
        </w:trPr>
        <w:tc>
          <w:tcPr>
            <w:tcW w:w="1955" w:type="dxa"/>
            <w:shd w:val="clear" w:color="auto" w:fill="auto"/>
            <w:vAlign w:val="center"/>
          </w:tcPr>
          <w:p w14:paraId="60562067" w14:textId="77777777" w:rsidR="00822483" w:rsidRPr="00822483" w:rsidDel="00D96763" w:rsidRDefault="00822483" w:rsidP="009B3654">
            <w:pPr>
              <w:pStyle w:val="TAC"/>
              <w:rPr>
                <w:rFonts w:eastAsia="CG Times (WN)" w:cs="Arial"/>
              </w:rPr>
            </w:pPr>
            <w:r w:rsidRPr="00822483">
              <w:rPr>
                <w:rFonts w:eastAsia="CG Times (WN)" w:cs="Arial" w:hint="eastAsia"/>
              </w:rPr>
              <w:t>2</w:t>
            </w:r>
            <w:r>
              <w:rPr>
                <w:rFonts w:eastAsia="CG Times (WN)" w:cs="Arial"/>
              </w:rPr>
              <w:t>1</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2</w:t>
            </w:r>
            <w:r>
              <w:rPr>
                <w:rFonts w:eastAsia="CG Times (WN)" w:cs="Arial"/>
              </w:rPr>
              <w:t>2</w:t>
            </w:r>
          </w:p>
        </w:tc>
        <w:tc>
          <w:tcPr>
            <w:tcW w:w="2081" w:type="dxa"/>
            <w:shd w:val="clear" w:color="auto" w:fill="auto"/>
          </w:tcPr>
          <w:p w14:paraId="6325EF79" w14:textId="77777777" w:rsidR="00822483" w:rsidRPr="00822483" w:rsidRDefault="00822483" w:rsidP="009B3654">
            <w:pPr>
              <w:pStyle w:val="TAC"/>
              <w:rPr>
                <w:rFonts w:eastAsia="CG Times (WN)" w:cs="Arial"/>
              </w:rPr>
            </w:pPr>
            <w:r w:rsidRPr="00822483">
              <w:rPr>
                <w:rFonts w:eastAsia="CG Times (WN)" w:cs="Arial"/>
              </w:rPr>
              <w:t>5.0</w:t>
            </w:r>
          </w:p>
        </w:tc>
        <w:tc>
          <w:tcPr>
            <w:tcW w:w="2090" w:type="dxa"/>
            <w:shd w:val="clear" w:color="auto" w:fill="auto"/>
          </w:tcPr>
          <w:p w14:paraId="4160EFEA" w14:textId="77777777" w:rsidR="00822483" w:rsidRPr="00822483" w:rsidRDefault="00822483" w:rsidP="009B3654">
            <w:pPr>
              <w:pStyle w:val="TAC"/>
              <w:rPr>
                <w:rFonts w:eastAsia="CG Times (WN)" w:cs="Arial"/>
              </w:rPr>
            </w:pPr>
            <w:r w:rsidRPr="00822483">
              <w:rPr>
                <w:rFonts w:eastAsia="CG Times (WN)" w:cs="Arial"/>
              </w:rPr>
              <w:t>4.0</w:t>
            </w:r>
          </w:p>
        </w:tc>
      </w:tr>
      <w:tr w:rsidR="00822483" w:rsidRPr="00822483" w14:paraId="44C51057" w14:textId="77777777" w:rsidTr="009B3654">
        <w:trPr>
          <w:jc w:val="center"/>
        </w:trPr>
        <w:tc>
          <w:tcPr>
            <w:tcW w:w="1955" w:type="dxa"/>
            <w:shd w:val="clear" w:color="auto" w:fill="auto"/>
            <w:vAlign w:val="center"/>
          </w:tcPr>
          <w:p w14:paraId="4F4A5AB8" w14:textId="77777777" w:rsidR="00822483" w:rsidRPr="00822483" w:rsidRDefault="00822483" w:rsidP="009B3654">
            <w:pPr>
              <w:pStyle w:val="TAC"/>
              <w:rPr>
                <w:rFonts w:eastAsia="CG Times (WN)" w:cs="Arial"/>
              </w:rPr>
            </w:pPr>
            <w:r w:rsidRPr="00822483">
              <w:rPr>
                <w:rFonts w:eastAsia="CG Times (WN)" w:cs="Arial" w:hint="eastAsia"/>
              </w:rPr>
              <w:t>1</w:t>
            </w:r>
            <w:r>
              <w:rPr>
                <w:rFonts w:eastAsia="CG Times (WN)" w:cs="Arial"/>
              </w:rPr>
              <w:t>7</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w:t>
            </w:r>
            <w:r w:rsidRPr="00822483">
              <w:rPr>
                <w:rFonts w:eastAsia="CG Times (WN)" w:cs="Arial" w:hint="eastAsia"/>
              </w:rPr>
              <w:t>2</w:t>
            </w:r>
            <w:r>
              <w:rPr>
                <w:rFonts w:eastAsia="CG Times (WN)" w:cs="Arial"/>
              </w:rPr>
              <w:t>1</w:t>
            </w:r>
          </w:p>
        </w:tc>
        <w:tc>
          <w:tcPr>
            <w:tcW w:w="4171" w:type="dxa"/>
            <w:gridSpan w:val="2"/>
            <w:shd w:val="clear" w:color="auto" w:fill="auto"/>
          </w:tcPr>
          <w:p w14:paraId="72871F34" w14:textId="77777777" w:rsidR="00822483" w:rsidRPr="00822483" w:rsidRDefault="00822483" w:rsidP="009B3654">
            <w:pPr>
              <w:pStyle w:val="TAC"/>
              <w:rPr>
                <w:rFonts w:eastAsia="CG Times (WN)" w:cs="Arial"/>
              </w:rPr>
            </w:pPr>
            <w:r w:rsidRPr="00822483">
              <w:rPr>
                <w:rFonts w:eastAsia="CG Times (WN)" w:cs="Arial"/>
              </w:rPr>
              <w:t>5.0</w:t>
            </w:r>
          </w:p>
        </w:tc>
      </w:tr>
      <w:tr w:rsidR="00822483" w:rsidRPr="00822483" w14:paraId="3009120B" w14:textId="77777777" w:rsidTr="009B3654">
        <w:trPr>
          <w:jc w:val="center"/>
        </w:trPr>
        <w:tc>
          <w:tcPr>
            <w:tcW w:w="1955" w:type="dxa"/>
            <w:shd w:val="clear" w:color="auto" w:fill="auto"/>
            <w:vAlign w:val="center"/>
          </w:tcPr>
          <w:p w14:paraId="5710BC96" w14:textId="77777777" w:rsidR="00822483" w:rsidRPr="00822483" w:rsidRDefault="00822483" w:rsidP="009B3654">
            <w:pPr>
              <w:pStyle w:val="TAC"/>
              <w:rPr>
                <w:rFonts w:eastAsia="CG Times (WN)" w:cs="Arial"/>
              </w:rPr>
            </w:pPr>
            <w:r w:rsidRPr="00822483">
              <w:rPr>
                <w:rFonts w:eastAsia="CG Times (WN)" w:cs="Arial" w:hint="eastAsia"/>
              </w:rPr>
              <w:t>1</w:t>
            </w:r>
            <w:r>
              <w:rPr>
                <w:rFonts w:eastAsia="CG Times (WN)" w:cs="Arial"/>
              </w:rPr>
              <w:t>2</w:t>
            </w:r>
            <w:r w:rsidRPr="00822483">
              <w:rPr>
                <w:rFonts w:eastAsia="CG Times (WN)" w:cs="Arial"/>
              </w:rPr>
              <w:t xml:space="preserve">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1</w:t>
            </w:r>
            <w:r>
              <w:rPr>
                <w:rFonts w:eastAsia="CG Times (WN)" w:cs="Arial"/>
              </w:rPr>
              <w:t>7</w:t>
            </w:r>
          </w:p>
        </w:tc>
        <w:tc>
          <w:tcPr>
            <w:tcW w:w="4171" w:type="dxa"/>
            <w:gridSpan w:val="2"/>
            <w:shd w:val="clear" w:color="auto" w:fill="auto"/>
          </w:tcPr>
          <w:p w14:paraId="381F9E4F" w14:textId="77777777" w:rsidR="00822483" w:rsidRPr="00822483" w:rsidRDefault="00822483" w:rsidP="009B3654">
            <w:pPr>
              <w:pStyle w:val="TAC"/>
              <w:rPr>
                <w:rFonts w:eastAsia="CG Times (WN)" w:cs="Arial"/>
              </w:rPr>
            </w:pPr>
            <w:r w:rsidRPr="00822483">
              <w:rPr>
                <w:rFonts w:eastAsia="CG Times (WN)" w:cs="Arial"/>
              </w:rPr>
              <w:t>6.0</w:t>
            </w:r>
          </w:p>
        </w:tc>
      </w:tr>
      <w:tr w:rsidR="00822483" w:rsidRPr="00822483" w14:paraId="25D1B022" w14:textId="77777777" w:rsidTr="009B3654">
        <w:trPr>
          <w:jc w:val="center"/>
        </w:trPr>
        <w:tc>
          <w:tcPr>
            <w:tcW w:w="1955" w:type="dxa"/>
            <w:shd w:val="clear" w:color="auto" w:fill="auto"/>
            <w:vAlign w:val="center"/>
          </w:tcPr>
          <w:p w14:paraId="67060590" w14:textId="77777777" w:rsidR="00822483" w:rsidRPr="00822483" w:rsidRDefault="00822483" w:rsidP="009B3654">
            <w:pPr>
              <w:pStyle w:val="TAC"/>
              <w:rPr>
                <w:rFonts w:eastAsia="CG Times (WN)" w:cs="Arial"/>
              </w:rPr>
            </w:pPr>
            <w:r w:rsidRPr="00822483">
              <w:rPr>
                <w:rFonts w:eastAsia="CG Times (WN)" w:cs="Arial"/>
              </w:rPr>
              <w:t>-40 ≤ P</w:t>
            </w:r>
            <w:r w:rsidRPr="00822483">
              <w:rPr>
                <w:rFonts w:eastAsia="CG Times (WN)" w:cs="Arial"/>
                <w:vertAlign w:val="subscript"/>
              </w:rPr>
              <w:t>CMAX</w:t>
            </w:r>
            <w:r w:rsidRPr="00822483">
              <w:rPr>
                <w:rFonts w:eastAsia="CG Times (WN)" w:cs="Vrinda"/>
                <w:vertAlign w:val="subscript"/>
                <w:lang w:bidi="bn-IN"/>
              </w:rPr>
              <w:t>,</w:t>
            </w:r>
            <w:r w:rsidRPr="00822483">
              <w:rPr>
                <w:rFonts w:eastAsia="CG Times (WN)" w:cs="Vrinda"/>
                <w:i/>
                <w:vertAlign w:val="subscript"/>
                <w:lang w:bidi="bn-IN"/>
              </w:rPr>
              <w:t>c</w:t>
            </w:r>
            <w:r w:rsidRPr="00822483">
              <w:rPr>
                <w:rFonts w:eastAsia="CG Times (WN)" w:cs="Arial"/>
              </w:rPr>
              <w:t xml:space="preserve"> &lt; </w:t>
            </w:r>
            <w:r w:rsidRPr="00822483">
              <w:rPr>
                <w:rFonts w:eastAsia="CG Times (WN)" w:cs="Arial" w:hint="eastAsia"/>
              </w:rPr>
              <w:t>1</w:t>
            </w:r>
            <w:r>
              <w:rPr>
                <w:rFonts w:eastAsia="CG Times (WN)" w:cs="Arial"/>
              </w:rPr>
              <w:t>2</w:t>
            </w:r>
          </w:p>
        </w:tc>
        <w:tc>
          <w:tcPr>
            <w:tcW w:w="4171" w:type="dxa"/>
            <w:gridSpan w:val="2"/>
            <w:shd w:val="clear" w:color="auto" w:fill="auto"/>
          </w:tcPr>
          <w:p w14:paraId="6D104FC8" w14:textId="77777777" w:rsidR="00822483" w:rsidRPr="00822483" w:rsidRDefault="00822483" w:rsidP="009B3654">
            <w:pPr>
              <w:pStyle w:val="TAC"/>
              <w:rPr>
                <w:rFonts w:eastAsia="CG Times (WN)" w:cs="Arial"/>
              </w:rPr>
            </w:pPr>
            <w:r w:rsidRPr="00822483">
              <w:rPr>
                <w:rFonts w:eastAsia="CG Times (WN)" w:cs="Arial"/>
              </w:rPr>
              <w:t>7.0</w:t>
            </w:r>
          </w:p>
        </w:tc>
      </w:tr>
    </w:tbl>
    <w:p w14:paraId="4CE3215C" w14:textId="172CD283" w:rsidR="00814184" w:rsidRDefault="00814184">
      <w:pPr>
        <w:overflowPunct/>
        <w:autoSpaceDE/>
        <w:autoSpaceDN/>
        <w:adjustRightInd/>
        <w:spacing w:after="0"/>
        <w:textAlignment w:val="auto"/>
        <w:rPr>
          <w:rFonts w:eastAsia="宋体"/>
          <w:b/>
          <w:bCs/>
          <w:lang w:eastAsia="zh-CN"/>
        </w:rPr>
      </w:pPr>
    </w:p>
    <w:p w14:paraId="2D949BB2" w14:textId="79436123" w:rsidR="00D213E2" w:rsidRDefault="00D213E2">
      <w:pPr>
        <w:overflowPunct/>
        <w:autoSpaceDE/>
        <w:autoSpaceDN/>
        <w:adjustRightInd/>
        <w:spacing w:after="0"/>
        <w:textAlignment w:val="auto"/>
        <w:rPr>
          <w:rFonts w:eastAsia="宋体"/>
          <w:lang w:eastAsia="zh-CN"/>
        </w:rPr>
      </w:pPr>
      <w:r>
        <w:rPr>
          <w:rFonts w:eastAsia="宋体" w:hint="eastAsia"/>
          <w:lang w:eastAsia="zh-CN"/>
        </w:rPr>
        <w:t>A</w:t>
      </w:r>
      <w:r>
        <w:rPr>
          <w:rFonts w:eastAsia="宋体"/>
          <w:lang w:eastAsia="zh-CN"/>
        </w:rPr>
        <w:t xml:space="preserve"> draft CR for 38.101-1 is also provided in [21]</w:t>
      </w:r>
    </w:p>
    <w:p w14:paraId="28F285CF" w14:textId="77777777" w:rsidR="00D213E2" w:rsidRDefault="00D213E2">
      <w:pPr>
        <w:overflowPunct/>
        <w:autoSpaceDE/>
        <w:autoSpaceDN/>
        <w:adjustRightInd/>
        <w:spacing w:after="0"/>
        <w:textAlignment w:val="auto"/>
        <w:rPr>
          <w:rFonts w:eastAsia="宋体"/>
          <w:b/>
          <w:bCs/>
          <w:lang w:eastAsia="zh-CN"/>
        </w:rPr>
      </w:pPr>
    </w:p>
    <w:p w14:paraId="3D92BD6F" w14:textId="7B04270B" w:rsidR="00D213E2" w:rsidRDefault="00D213E2">
      <w:pPr>
        <w:overflowPunct/>
        <w:autoSpaceDE/>
        <w:autoSpaceDN/>
        <w:adjustRightInd/>
        <w:spacing w:after="0"/>
        <w:textAlignment w:val="auto"/>
        <w:rPr>
          <w:rFonts w:eastAsia="宋体"/>
          <w:b/>
          <w:bCs/>
          <w:lang w:eastAsia="zh-CN"/>
        </w:rPr>
      </w:pPr>
      <w:r>
        <w:rPr>
          <w:rFonts w:eastAsia="宋体"/>
          <w:b/>
          <w:bCs/>
          <w:lang w:eastAsia="zh-CN"/>
        </w:rPr>
        <w:br w:type="page"/>
      </w:r>
    </w:p>
    <w:p w14:paraId="695AD0D2" w14:textId="77777777" w:rsidR="00687343" w:rsidRPr="00C1088A" w:rsidRDefault="00687343" w:rsidP="00105589">
      <w:pPr>
        <w:jc w:val="both"/>
        <w:rPr>
          <w:rFonts w:eastAsia="宋体"/>
          <w:b/>
          <w:bCs/>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303901CA" w14:textId="3C1FE325" w:rsidR="00F3225B" w:rsidRDefault="0078441D" w:rsidP="0078441D">
      <w:pPr>
        <w:pStyle w:val="25"/>
        <w:ind w:leftChars="-10" w:left="264"/>
        <w:rPr>
          <w:rFonts w:eastAsia="等线"/>
          <w:lang w:eastAsia="zh-CN"/>
        </w:rPr>
      </w:pPr>
      <w:r>
        <w:rPr>
          <w:rFonts w:eastAsiaTheme="minorEastAsia" w:hint="eastAsia"/>
          <w:lang w:eastAsia="zh-CN"/>
        </w:rPr>
        <w:t xml:space="preserve">[1] </w:t>
      </w:r>
      <w:r w:rsidR="00915920" w:rsidRPr="00915920">
        <w:rPr>
          <w:rFonts w:eastAsiaTheme="minorEastAsia"/>
          <w:lang w:eastAsia="zh-CN"/>
        </w:rPr>
        <w:t>RP-234007</w:t>
      </w:r>
      <w:r w:rsidR="00F3225B" w:rsidRPr="00915920">
        <w:rPr>
          <w:rFonts w:eastAsiaTheme="minorEastAsia"/>
          <w:lang w:eastAsia="zh-CN"/>
        </w:rPr>
        <w:t xml:space="preserve">, </w:t>
      </w:r>
      <w:r w:rsidR="00915920" w:rsidRPr="00915920">
        <w:rPr>
          <w:rFonts w:eastAsiaTheme="minorEastAsia"/>
          <w:lang w:eastAsia="zh-CN"/>
        </w:rPr>
        <w:t>New WID: NR MIMO Phase 5</w:t>
      </w:r>
      <w:r w:rsidR="00F3225B" w:rsidRPr="00915920">
        <w:rPr>
          <w:rFonts w:eastAsiaTheme="minorEastAsia"/>
          <w:lang w:eastAsia="zh-CN"/>
        </w:rPr>
        <w:t xml:space="preserve">, </w:t>
      </w:r>
      <w:r w:rsidR="00915920" w:rsidRPr="00915920">
        <w:rPr>
          <w:rFonts w:eastAsiaTheme="minorEastAsia"/>
          <w:lang w:eastAsia="zh-CN"/>
        </w:rPr>
        <w:t>Samsung (Moderator)</w:t>
      </w:r>
      <w:r w:rsidR="00F3225B" w:rsidRPr="00915920">
        <w:rPr>
          <w:rFonts w:eastAsiaTheme="minorEastAsia"/>
          <w:lang w:eastAsia="zh-CN"/>
        </w:rPr>
        <w:t>, RA</w:t>
      </w:r>
      <w:r w:rsidR="00F3225B">
        <w:rPr>
          <w:rFonts w:eastAsia="等线"/>
        </w:rPr>
        <w:t>N#10</w:t>
      </w:r>
      <w:r w:rsidR="00915920">
        <w:rPr>
          <w:rFonts w:eastAsia="等线" w:hint="eastAsia"/>
          <w:lang w:eastAsia="zh-CN"/>
        </w:rPr>
        <w:t>2</w:t>
      </w:r>
    </w:p>
    <w:p w14:paraId="32EDF8CD" w14:textId="716306A6" w:rsidR="005B3A4D" w:rsidRPr="00550A93" w:rsidRDefault="00F3225B" w:rsidP="0037283A">
      <w:pPr>
        <w:pStyle w:val="25"/>
        <w:ind w:leftChars="-10" w:left="264"/>
        <w:rPr>
          <w:rFonts w:eastAsiaTheme="minorEastAsia"/>
          <w:lang w:eastAsia="zh-CN"/>
        </w:rPr>
      </w:pPr>
      <w:r>
        <w:rPr>
          <w:rFonts w:eastAsiaTheme="minorEastAsia" w:hint="eastAsia"/>
          <w:lang w:eastAsia="zh-CN"/>
        </w:rPr>
        <w:t xml:space="preserve">[2] </w:t>
      </w:r>
      <w:r w:rsidR="00187011" w:rsidRPr="000902DD">
        <w:rPr>
          <w:rFonts w:eastAsiaTheme="minorEastAsia"/>
          <w:lang w:eastAsia="zh-CN"/>
        </w:rPr>
        <w:t>R4-2412095</w:t>
      </w:r>
      <w:r w:rsidR="00187011">
        <w:rPr>
          <w:rFonts w:eastAsiaTheme="minorEastAsia" w:hint="eastAsia"/>
          <w:lang w:eastAsia="zh-CN"/>
        </w:rPr>
        <w:t>,</w:t>
      </w:r>
      <w:r w:rsidR="00550A93">
        <w:rPr>
          <w:rFonts w:eastAsiaTheme="minorEastAsia" w:hint="eastAsia"/>
          <w:lang w:eastAsia="zh-CN"/>
        </w:rPr>
        <w:t xml:space="preserve"> </w:t>
      </w:r>
      <w:r w:rsidR="00550A93" w:rsidRPr="00550A93">
        <w:rPr>
          <w:rFonts w:eastAsiaTheme="minorEastAsia"/>
          <w:lang w:eastAsia="zh-CN"/>
        </w:rPr>
        <w:t>Discussion of UE RF impact for NR MIMO phase 5</w:t>
      </w:r>
      <w:r w:rsidR="00550A93" w:rsidRPr="00550A93">
        <w:rPr>
          <w:rFonts w:eastAsiaTheme="minorEastAsia" w:hint="eastAsia"/>
          <w:lang w:eastAsia="zh-CN"/>
        </w:rPr>
        <w:t>, vivo, RAN4#112</w:t>
      </w:r>
    </w:p>
    <w:p w14:paraId="1E0B2925" w14:textId="3B94370C" w:rsidR="00187011" w:rsidRPr="00550A93" w:rsidRDefault="00187011" w:rsidP="0037283A">
      <w:pPr>
        <w:pStyle w:val="25"/>
        <w:ind w:leftChars="-10" w:left="264"/>
        <w:rPr>
          <w:rFonts w:eastAsiaTheme="minorEastAsia"/>
          <w:lang w:eastAsia="zh-CN"/>
        </w:rPr>
      </w:pPr>
      <w:r>
        <w:rPr>
          <w:rFonts w:eastAsiaTheme="minorEastAsia" w:hint="eastAsia"/>
          <w:lang w:eastAsia="zh-CN"/>
        </w:rPr>
        <w:t xml:space="preserve">[3] </w:t>
      </w:r>
      <w:r w:rsidRPr="000902DD">
        <w:rPr>
          <w:rFonts w:eastAsiaTheme="minorEastAsia"/>
          <w:lang w:eastAsia="zh-CN"/>
        </w:rPr>
        <w:t>R4-24</w:t>
      </w:r>
      <w:r w:rsidRPr="000902DD">
        <w:rPr>
          <w:rFonts w:eastAsiaTheme="minorEastAsia" w:hint="eastAsia"/>
          <w:lang w:eastAsia="zh-CN"/>
        </w:rPr>
        <w:t>14310</w:t>
      </w:r>
      <w:r>
        <w:rPr>
          <w:rFonts w:eastAsiaTheme="minorEastAsia" w:hint="eastAsia"/>
          <w:lang w:eastAsia="zh-CN"/>
        </w:rPr>
        <w:t xml:space="preserve">, </w:t>
      </w:r>
      <w:r w:rsidR="00550A93" w:rsidRPr="00550A93">
        <w:rPr>
          <w:rFonts w:eastAsiaTheme="minorEastAsia"/>
          <w:lang w:eastAsia="zh-CN"/>
        </w:rPr>
        <w:t>WF on UE RF requirements for Rel-19 MIMO enhancement</w:t>
      </w:r>
      <w:r w:rsidR="00550A93" w:rsidRPr="00550A93">
        <w:rPr>
          <w:rFonts w:eastAsiaTheme="minorEastAsia" w:hint="eastAsia"/>
          <w:lang w:eastAsia="zh-CN"/>
        </w:rPr>
        <w:t>, Samsung, RAN4#112</w:t>
      </w:r>
    </w:p>
    <w:p w14:paraId="6224CC1E" w14:textId="60E4D336" w:rsidR="00187011" w:rsidRDefault="00187011" w:rsidP="0037283A">
      <w:pPr>
        <w:pStyle w:val="25"/>
        <w:ind w:leftChars="-10" w:left="264"/>
        <w:rPr>
          <w:rFonts w:eastAsiaTheme="minorEastAsia"/>
          <w:lang w:eastAsia="zh-CN"/>
        </w:rPr>
      </w:pPr>
      <w:r>
        <w:rPr>
          <w:rFonts w:eastAsiaTheme="minorEastAsia" w:hint="eastAsia"/>
          <w:lang w:eastAsia="zh-CN"/>
        </w:rPr>
        <w:t xml:space="preserve">[4] </w:t>
      </w:r>
      <w:r w:rsidRPr="00704C3C">
        <w:rPr>
          <w:rFonts w:eastAsiaTheme="minorEastAsia"/>
          <w:lang w:eastAsia="zh-CN"/>
        </w:rPr>
        <w:t>RP-24</w:t>
      </w:r>
      <w:r w:rsidRPr="00704C3C">
        <w:rPr>
          <w:rFonts w:eastAsiaTheme="minorEastAsia" w:hint="eastAsia"/>
          <w:lang w:eastAsia="zh-CN"/>
        </w:rPr>
        <w:t>2394</w:t>
      </w:r>
      <w:r>
        <w:rPr>
          <w:rFonts w:eastAsiaTheme="minorEastAsia" w:hint="eastAsia"/>
          <w:lang w:eastAsia="zh-CN"/>
        </w:rPr>
        <w:t xml:space="preserve">, </w:t>
      </w:r>
      <w:r w:rsidR="00550A93" w:rsidRPr="00550A93">
        <w:rPr>
          <w:rFonts w:eastAsiaTheme="minorEastAsia"/>
          <w:lang w:eastAsia="zh-CN"/>
        </w:rPr>
        <w:t>WID revision: NR MIMO Phase 5</w:t>
      </w:r>
      <w:r w:rsidR="00550A93" w:rsidRPr="00550A93">
        <w:rPr>
          <w:rFonts w:eastAsiaTheme="minorEastAsia" w:hint="eastAsia"/>
          <w:lang w:eastAsia="zh-CN"/>
        </w:rPr>
        <w:t>, RAN#105</w:t>
      </w:r>
    </w:p>
    <w:p w14:paraId="39387808" w14:textId="6D7913BB" w:rsidR="0010464A" w:rsidRDefault="0010464A" w:rsidP="0037283A">
      <w:pPr>
        <w:pStyle w:val="25"/>
        <w:ind w:leftChars="-10" w:left="264"/>
        <w:rPr>
          <w:rFonts w:eastAsiaTheme="minorEastAsia"/>
          <w:lang w:eastAsia="zh-CN"/>
        </w:rPr>
      </w:pPr>
      <w:r>
        <w:rPr>
          <w:rFonts w:eastAsiaTheme="minorEastAsia" w:hint="eastAsia"/>
          <w:lang w:eastAsia="zh-CN"/>
        </w:rPr>
        <w:t>[5]</w:t>
      </w:r>
      <w:r w:rsidRPr="0010464A">
        <w:rPr>
          <w:rFonts w:hint="eastAsia"/>
          <w:lang w:val="en-US" w:eastAsia="zh-CN"/>
        </w:rPr>
        <w:t xml:space="preserve"> </w:t>
      </w:r>
      <w:r>
        <w:rPr>
          <w:rFonts w:hint="eastAsia"/>
          <w:lang w:val="en-US" w:eastAsia="zh-CN"/>
        </w:rPr>
        <w:t>R4-2</w:t>
      </w:r>
      <w:r w:rsidRPr="0010464A">
        <w:rPr>
          <w:rFonts w:eastAsiaTheme="minorEastAsia" w:hint="eastAsia"/>
          <w:lang w:eastAsia="zh-CN"/>
        </w:rPr>
        <w:t xml:space="preserve">413224, </w:t>
      </w:r>
      <w:r w:rsidRPr="0010464A">
        <w:rPr>
          <w:rFonts w:eastAsiaTheme="minorEastAsia"/>
          <w:lang w:eastAsia="zh-CN"/>
        </w:rPr>
        <w:t>On asymmetric connection scenarios for NR MIMO Phase 5</w:t>
      </w:r>
      <w:r w:rsidRPr="0010464A">
        <w:rPr>
          <w:rFonts w:eastAsiaTheme="minorEastAsia" w:hint="eastAsia"/>
          <w:lang w:eastAsia="zh-CN"/>
        </w:rPr>
        <w:t xml:space="preserve">, Qualcomm, </w:t>
      </w:r>
      <w:r w:rsidRPr="00550A93">
        <w:rPr>
          <w:rFonts w:eastAsiaTheme="minorEastAsia" w:hint="eastAsia"/>
          <w:lang w:eastAsia="zh-CN"/>
        </w:rPr>
        <w:t>RAN4#112</w:t>
      </w:r>
    </w:p>
    <w:p w14:paraId="593F8F94" w14:textId="3B0BA489" w:rsidR="009238C0" w:rsidRPr="009238C0" w:rsidRDefault="00FB07D7" w:rsidP="00FB07D7">
      <w:pPr>
        <w:pStyle w:val="25"/>
        <w:ind w:leftChars="-10" w:left="264"/>
        <w:rPr>
          <w:rFonts w:eastAsiaTheme="minorEastAsia"/>
          <w:lang w:eastAsia="zh-CN"/>
        </w:rPr>
      </w:pPr>
      <w:r>
        <w:rPr>
          <w:rFonts w:eastAsiaTheme="minorEastAsia" w:hint="eastAsia"/>
          <w:lang w:eastAsia="zh-CN"/>
        </w:rPr>
        <w:t xml:space="preserve">[6] </w:t>
      </w:r>
      <w:hyperlink r:id="rId11" w:history="1">
        <w:r w:rsidR="009238C0" w:rsidRPr="009238C0">
          <w:rPr>
            <w:rFonts w:eastAsiaTheme="minorEastAsia"/>
            <w:lang w:eastAsia="zh-CN"/>
          </w:rPr>
          <w:t>R4-2415232</w:t>
        </w:r>
      </w:hyperlink>
      <w:r w:rsidR="009238C0">
        <w:rPr>
          <w:rFonts w:eastAsiaTheme="minorEastAsia" w:hint="eastAsia"/>
          <w:lang w:eastAsia="zh-CN"/>
        </w:rPr>
        <w:t xml:space="preserve">, </w:t>
      </w:r>
      <w:r w:rsidR="009238C0" w:rsidRPr="009238C0">
        <w:rPr>
          <w:rFonts w:eastAsiaTheme="minorEastAsia"/>
          <w:lang w:eastAsia="zh-CN"/>
        </w:rPr>
        <w:t>Topic summary for [112bis][128] NR_MIMO_Ph5_UE</w:t>
      </w:r>
      <w:r w:rsidR="009238C0" w:rsidRPr="009238C0">
        <w:rPr>
          <w:rFonts w:eastAsiaTheme="minorEastAsia" w:hint="eastAsia"/>
          <w:lang w:eastAsia="zh-CN"/>
        </w:rPr>
        <w:t xml:space="preserve">, Samsung, </w:t>
      </w:r>
      <w:r w:rsidR="009238C0" w:rsidRPr="00550A93">
        <w:rPr>
          <w:rFonts w:eastAsiaTheme="minorEastAsia" w:hint="eastAsia"/>
          <w:lang w:eastAsia="zh-CN"/>
        </w:rPr>
        <w:t>RAN4#112</w:t>
      </w:r>
      <w:r w:rsidR="009238C0">
        <w:rPr>
          <w:rFonts w:eastAsiaTheme="minorEastAsia" w:hint="eastAsia"/>
          <w:lang w:eastAsia="zh-CN"/>
        </w:rPr>
        <w:t>bis</w:t>
      </w:r>
    </w:p>
    <w:p w14:paraId="4E5B8E7D" w14:textId="4E9F8D5C" w:rsidR="00FB07D7" w:rsidRDefault="009238C0" w:rsidP="00FB07D7">
      <w:pPr>
        <w:pStyle w:val="25"/>
        <w:ind w:leftChars="-10" w:left="264"/>
        <w:rPr>
          <w:rFonts w:eastAsiaTheme="minorEastAsia"/>
          <w:lang w:eastAsia="zh-CN"/>
        </w:rPr>
      </w:pPr>
      <w:r>
        <w:rPr>
          <w:rFonts w:eastAsiaTheme="minorEastAsia" w:hint="eastAsia"/>
          <w:lang w:eastAsia="zh-CN"/>
        </w:rPr>
        <w:t>[7]</w:t>
      </w:r>
      <w:hyperlink r:id="rId12" w:history="1">
        <w:r w:rsidR="00FB07D7" w:rsidRPr="00FB07D7">
          <w:rPr>
            <w:rFonts w:eastAsiaTheme="minorEastAsia"/>
            <w:lang w:eastAsia="zh-CN"/>
          </w:rPr>
          <w:t>R4-2417116</w:t>
        </w:r>
      </w:hyperlink>
      <w:r w:rsidR="00FB07D7">
        <w:rPr>
          <w:rFonts w:eastAsiaTheme="minorEastAsia" w:hint="eastAsia"/>
          <w:lang w:eastAsia="zh-CN"/>
        </w:rPr>
        <w:t xml:space="preserve">, </w:t>
      </w:r>
      <w:r w:rsidR="00FB07D7" w:rsidRPr="00FB07D7">
        <w:rPr>
          <w:rFonts w:eastAsiaTheme="minorEastAsia"/>
          <w:lang w:eastAsia="zh-CN"/>
        </w:rPr>
        <w:t>WF on UE RF requirements for MIMO enhancement</w:t>
      </w:r>
      <w:r w:rsidR="00FB07D7" w:rsidRPr="00FB07D7">
        <w:rPr>
          <w:rFonts w:eastAsiaTheme="minorEastAsia" w:hint="eastAsia"/>
          <w:lang w:eastAsia="zh-CN"/>
        </w:rPr>
        <w:t xml:space="preserve">, </w:t>
      </w:r>
      <w:r w:rsidR="00FB07D7" w:rsidRPr="00FB07D7">
        <w:rPr>
          <w:rFonts w:eastAsiaTheme="minorEastAsia"/>
          <w:lang w:eastAsia="zh-CN"/>
        </w:rPr>
        <w:t>Samsung</w:t>
      </w:r>
      <w:r w:rsidR="00FB07D7" w:rsidRPr="00FB07D7">
        <w:rPr>
          <w:rFonts w:eastAsiaTheme="minorEastAsia" w:hint="eastAsia"/>
          <w:lang w:eastAsia="zh-CN"/>
        </w:rPr>
        <w:t xml:space="preserve">, </w:t>
      </w:r>
      <w:r w:rsidR="00FB07D7" w:rsidRPr="00550A93">
        <w:rPr>
          <w:rFonts w:eastAsiaTheme="minorEastAsia" w:hint="eastAsia"/>
          <w:lang w:eastAsia="zh-CN"/>
        </w:rPr>
        <w:t>RAN4#112</w:t>
      </w:r>
      <w:r w:rsidR="00FB07D7">
        <w:rPr>
          <w:rFonts w:eastAsiaTheme="minorEastAsia" w:hint="eastAsia"/>
          <w:lang w:eastAsia="zh-CN"/>
        </w:rPr>
        <w:t>bis</w:t>
      </w:r>
    </w:p>
    <w:p w14:paraId="03DAF33C" w14:textId="20A84FC6" w:rsidR="00FB07D7" w:rsidRDefault="00FB07D7" w:rsidP="00FB07D7">
      <w:pPr>
        <w:pStyle w:val="25"/>
        <w:ind w:leftChars="-10" w:left="264"/>
        <w:rPr>
          <w:rFonts w:eastAsiaTheme="minorEastAsia"/>
          <w:lang w:eastAsia="zh-CN"/>
        </w:rPr>
      </w:pPr>
      <w:r>
        <w:rPr>
          <w:rFonts w:eastAsiaTheme="minorEastAsia" w:hint="eastAsia"/>
          <w:lang w:eastAsia="zh-CN"/>
        </w:rPr>
        <w:t>[</w:t>
      </w:r>
      <w:r w:rsidR="009238C0">
        <w:rPr>
          <w:rFonts w:eastAsiaTheme="minorEastAsia" w:hint="eastAsia"/>
          <w:lang w:eastAsia="zh-CN"/>
        </w:rPr>
        <w:t>8</w:t>
      </w:r>
      <w:r>
        <w:rPr>
          <w:rFonts w:eastAsiaTheme="minorEastAsia" w:hint="eastAsia"/>
          <w:lang w:eastAsia="zh-CN"/>
        </w:rPr>
        <w:t xml:space="preserve">] </w:t>
      </w:r>
      <w:hyperlink r:id="rId13" w:history="1">
        <w:r w:rsidRPr="00FB07D7">
          <w:rPr>
            <w:rFonts w:eastAsiaTheme="minorEastAsia"/>
            <w:lang w:eastAsia="zh-CN"/>
          </w:rPr>
          <w:t>R4-2417117</w:t>
        </w:r>
      </w:hyperlink>
      <w:r w:rsidRPr="00FB07D7">
        <w:rPr>
          <w:rFonts w:eastAsiaTheme="minorEastAsia" w:hint="eastAsia"/>
        </w:rPr>
        <w:t xml:space="preserve">, </w:t>
      </w:r>
      <w:r w:rsidRPr="00FB07D7">
        <w:rPr>
          <w:rFonts w:eastAsiaTheme="minorEastAsia"/>
          <w:lang w:eastAsia="zh-CN"/>
        </w:rPr>
        <w:t>LS on UE RF issues for Rel-19 MIMO enhancement</w:t>
      </w:r>
      <w:r w:rsidRPr="00FB07D7">
        <w:rPr>
          <w:rFonts w:eastAsiaTheme="minorEastAsia" w:hint="eastAsia"/>
          <w:lang w:eastAsia="zh-CN"/>
        </w:rPr>
        <w:t xml:space="preserve">, </w:t>
      </w:r>
      <w:r w:rsidRPr="00FB07D7">
        <w:rPr>
          <w:rFonts w:eastAsiaTheme="minorEastAsia"/>
          <w:lang w:eastAsia="zh-CN"/>
        </w:rPr>
        <w:t>Huawei</w:t>
      </w:r>
      <w:r w:rsidRPr="00FB07D7">
        <w:rPr>
          <w:rFonts w:eastAsiaTheme="minorEastAsia" w:hint="eastAsia"/>
          <w:lang w:eastAsia="zh-CN"/>
        </w:rPr>
        <w:t xml:space="preserve">, </w:t>
      </w:r>
      <w:r w:rsidRPr="00550A93">
        <w:rPr>
          <w:rFonts w:eastAsiaTheme="minorEastAsia" w:hint="eastAsia"/>
          <w:lang w:eastAsia="zh-CN"/>
        </w:rPr>
        <w:t>RAN4#112</w:t>
      </w:r>
      <w:r>
        <w:rPr>
          <w:rFonts w:eastAsiaTheme="minorEastAsia" w:hint="eastAsia"/>
          <w:lang w:eastAsia="zh-CN"/>
        </w:rPr>
        <w:t>bis</w:t>
      </w:r>
    </w:p>
    <w:p w14:paraId="3A24917E" w14:textId="059F9644" w:rsidR="00FB07D7" w:rsidRDefault="00FB07D7" w:rsidP="00FB07D7">
      <w:pPr>
        <w:pStyle w:val="25"/>
        <w:ind w:leftChars="-10" w:left="264"/>
        <w:rPr>
          <w:rFonts w:eastAsiaTheme="minorEastAsia"/>
          <w:lang w:eastAsia="zh-CN"/>
        </w:rPr>
      </w:pPr>
      <w:r>
        <w:rPr>
          <w:rFonts w:eastAsiaTheme="minorEastAsia" w:hint="eastAsia"/>
          <w:lang w:eastAsia="zh-CN"/>
        </w:rPr>
        <w:t>[</w:t>
      </w:r>
      <w:r w:rsidR="009238C0">
        <w:rPr>
          <w:rFonts w:eastAsiaTheme="minorEastAsia" w:hint="eastAsia"/>
          <w:lang w:eastAsia="zh-CN"/>
        </w:rPr>
        <w:t>9</w:t>
      </w:r>
      <w:r>
        <w:rPr>
          <w:rFonts w:eastAsiaTheme="minorEastAsia" w:hint="eastAsia"/>
          <w:lang w:eastAsia="zh-CN"/>
        </w:rPr>
        <w:t xml:space="preserve">] </w:t>
      </w:r>
      <w:r w:rsidRPr="00FB07D7">
        <w:rPr>
          <w:rFonts w:eastAsiaTheme="minorEastAsia"/>
          <w:lang w:eastAsia="zh-CN"/>
        </w:rPr>
        <w:t>R4-2415792</w:t>
      </w:r>
      <w:r w:rsidRPr="00FB07D7">
        <w:rPr>
          <w:rFonts w:eastAsiaTheme="minorEastAsia" w:hint="eastAsia"/>
          <w:lang w:eastAsia="zh-CN"/>
        </w:rPr>
        <w:t xml:space="preserve">, </w:t>
      </w:r>
      <w:r w:rsidRPr="00FB07D7">
        <w:rPr>
          <w:rFonts w:eastAsiaTheme="minorEastAsia"/>
          <w:lang w:eastAsia="zh-CN"/>
        </w:rPr>
        <w:t>Further discussion of UE RF impact for NR MIMO phase 5</w:t>
      </w:r>
      <w:r w:rsidRPr="00FB07D7">
        <w:rPr>
          <w:rFonts w:eastAsiaTheme="minorEastAsia" w:hint="eastAsia"/>
          <w:lang w:eastAsia="zh-CN"/>
        </w:rPr>
        <w:t xml:space="preserve">, vivo, </w:t>
      </w:r>
      <w:r w:rsidRPr="00550A93">
        <w:rPr>
          <w:rFonts w:eastAsiaTheme="minorEastAsia" w:hint="eastAsia"/>
          <w:lang w:eastAsia="zh-CN"/>
        </w:rPr>
        <w:t>RAN4#112</w:t>
      </w:r>
      <w:r>
        <w:rPr>
          <w:rFonts w:eastAsiaTheme="minorEastAsia" w:hint="eastAsia"/>
          <w:lang w:eastAsia="zh-CN"/>
        </w:rPr>
        <w:t>bis</w:t>
      </w:r>
    </w:p>
    <w:p w14:paraId="56544F12" w14:textId="6C8104A2"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10]</w:t>
      </w:r>
      <w:r w:rsidRPr="00DB5D97">
        <w:t xml:space="preserve"> </w:t>
      </w:r>
      <w:r w:rsidRPr="00DB5D97">
        <w:rPr>
          <w:rFonts w:eastAsiaTheme="minorEastAsia"/>
          <w:lang w:eastAsia="zh-CN"/>
        </w:rPr>
        <w:t>R4-2418204</w:t>
      </w:r>
      <w:r>
        <w:rPr>
          <w:rFonts w:eastAsiaTheme="minorEastAsia"/>
          <w:lang w:eastAsia="zh-CN"/>
        </w:rPr>
        <w:t xml:space="preserve">, </w:t>
      </w:r>
      <w:r w:rsidRPr="00DB5D97">
        <w:rPr>
          <w:rFonts w:eastAsiaTheme="minorEastAsia"/>
          <w:lang w:eastAsia="zh-CN"/>
        </w:rPr>
        <w:t xml:space="preserve">Further discussion of UE RF impact for NR MIMO phase 5, </w:t>
      </w:r>
      <w:r w:rsidRPr="00FB07D7">
        <w:rPr>
          <w:rFonts w:eastAsiaTheme="minorEastAsia" w:hint="eastAsia"/>
          <w:lang w:eastAsia="zh-CN"/>
        </w:rPr>
        <w:t xml:space="preserve">vivo, </w:t>
      </w:r>
      <w:r w:rsidRPr="00550A93">
        <w:rPr>
          <w:rFonts w:eastAsiaTheme="minorEastAsia" w:hint="eastAsia"/>
          <w:lang w:eastAsia="zh-CN"/>
        </w:rPr>
        <w:t>RAN4#11</w:t>
      </w:r>
      <w:r>
        <w:rPr>
          <w:rFonts w:eastAsiaTheme="minorEastAsia"/>
          <w:lang w:eastAsia="zh-CN"/>
        </w:rPr>
        <w:t>3</w:t>
      </w:r>
    </w:p>
    <w:p w14:paraId="3ED87990" w14:textId="4D4DE14B"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11] </w:t>
      </w:r>
      <w:hyperlink r:id="rId14" w:history="1">
        <w:r w:rsidRPr="00DB5D97">
          <w:rPr>
            <w:rFonts w:eastAsiaTheme="minorEastAsia"/>
            <w:lang w:eastAsia="zh-CN"/>
          </w:rPr>
          <w:t>R4-2418153</w:t>
        </w:r>
      </w:hyperlink>
      <w:r>
        <w:rPr>
          <w:rFonts w:eastAsiaTheme="minorEastAsia"/>
          <w:lang w:eastAsia="zh-CN"/>
        </w:rPr>
        <w:t xml:space="preserve">, </w:t>
      </w:r>
      <w:r w:rsidRPr="00DB5D97">
        <w:rPr>
          <w:rFonts w:eastAsiaTheme="minorEastAsia"/>
          <w:lang w:eastAsia="zh-CN"/>
        </w:rPr>
        <w:t xml:space="preserve">Topic summary for [113][131] NR_MIMO_Ph5_UE, </w:t>
      </w:r>
      <w:r w:rsidRPr="00915920">
        <w:rPr>
          <w:rFonts w:eastAsiaTheme="minorEastAsia"/>
          <w:lang w:eastAsia="zh-CN"/>
        </w:rPr>
        <w:t>Moderator (Samsung)</w:t>
      </w:r>
      <w:r>
        <w:rPr>
          <w:rFonts w:eastAsiaTheme="minorEastAsia"/>
          <w:lang w:eastAsia="zh-CN"/>
        </w:rPr>
        <w:t>,</w:t>
      </w:r>
      <w:r w:rsidRPr="00DB5D97">
        <w:rPr>
          <w:rFonts w:eastAsiaTheme="minorEastAsia"/>
          <w:lang w:eastAsia="zh-CN"/>
        </w:rPr>
        <w:t xml:space="preserve"> RAN4#113</w:t>
      </w:r>
    </w:p>
    <w:p w14:paraId="39D88005" w14:textId="3FC8CE04"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12]</w:t>
      </w:r>
      <w:r w:rsidRPr="00DB5D97">
        <w:rPr>
          <w:rFonts w:eastAsiaTheme="minorEastAsia"/>
          <w:lang w:eastAsia="zh-CN"/>
        </w:rPr>
        <w:t xml:space="preserve"> </w:t>
      </w:r>
      <w:hyperlink r:id="rId15" w:history="1">
        <w:r w:rsidRPr="00DB5D97">
          <w:rPr>
            <w:rFonts w:eastAsiaTheme="minorEastAsia"/>
            <w:lang w:eastAsia="zh-CN"/>
          </w:rPr>
          <w:t>R4-2420400</w:t>
        </w:r>
      </w:hyperlink>
      <w:r w:rsidRPr="00DB5D97">
        <w:rPr>
          <w:rFonts w:eastAsiaTheme="minorEastAsia"/>
          <w:lang w:eastAsia="zh-CN"/>
        </w:rPr>
        <w:t xml:space="preserve">, WF on UE RF requirements for MIMO enhancement, </w:t>
      </w:r>
      <w:r w:rsidRPr="00FB07D7">
        <w:rPr>
          <w:rFonts w:eastAsiaTheme="minorEastAsia"/>
          <w:lang w:eastAsia="zh-CN"/>
        </w:rPr>
        <w:t>Samsung</w:t>
      </w:r>
      <w:r w:rsidRPr="00DB5D97">
        <w:rPr>
          <w:rFonts w:eastAsiaTheme="minorEastAsia"/>
          <w:lang w:eastAsia="zh-CN"/>
        </w:rPr>
        <w:t>, RAN4#113</w:t>
      </w:r>
    </w:p>
    <w:p w14:paraId="6E293B5C" w14:textId="15944C24" w:rsidR="00DB5D97" w:rsidRDefault="00DB5D97" w:rsidP="00FB07D7">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13]</w:t>
      </w:r>
      <w:r w:rsidRPr="00DB5D97">
        <w:rPr>
          <w:rFonts w:eastAsiaTheme="minorEastAsia"/>
          <w:lang w:eastAsia="zh-CN"/>
        </w:rPr>
        <w:t xml:space="preserve"> </w:t>
      </w:r>
      <w:r>
        <w:rPr>
          <w:rFonts w:eastAsiaTheme="minorEastAsia"/>
          <w:lang w:eastAsia="zh-CN"/>
        </w:rPr>
        <w:t xml:space="preserve">R4-2500005, </w:t>
      </w:r>
      <w:r w:rsidRPr="00DB5D97">
        <w:rPr>
          <w:rFonts w:eastAsiaTheme="minorEastAsia"/>
          <w:lang w:eastAsia="zh-CN"/>
        </w:rPr>
        <w:t>Reply to RAN4 LS on UE RF issues for Rel-19 MIMO Enhancement, RAN1#119</w:t>
      </w:r>
    </w:p>
    <w:p w14:paraId="3DFA79D9" w14:textId="6F8A5C7C" w:rsidR="00FB07D7" w:rsidRDefault="00DB5D97" w:rsidP="0037283A">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14] </w:t>
      </w:r>
      <w:r w:rsidR="00D1067C" w:rsidRPr="00D1067C">
        <w:rPr>
          <w:rFonts w:eastAsiaTheme="minorEastAsia"/>
          <w:lang w:eastAsia="zh-CN"/>
        </w:rPr>
        <w:fldChar w:fldCharType="begin"/>
      </w:r>
      <w:r w:rsidR="00D1067C" w:rsidRPr="00D1067C">
        <w:rPr>
          <w:rFonts w:eastAsiaTheme="minorEastAsia"/>
          <w:lang w:eastAsia="zh-CN"/>
        </w:rPr>
        <w:instrText xml:space="preserve"> DOCPROPERTY  Tdoc#  \* MERGEFORMAT </w:instrText>
      </w:r>
      <w:r w:rsidR="00D1067C" w:rsidRPr="00D1067C">
        <w:rPr>
          <w:rFonts w:eastAsiaTheme="minorEastAsia"/>
          <w:lang w:eastAsia="zh-CN"/>
        </w:rPr>
        <w:fldChar w:fldCharType="separate"/>
      </w:r>
      <w:r w:rsidR="00D1067C" w:rsidRPr="00D1067C">
        <w:rPr>
          <w:rFonts w:eastAsiaTheme="minorEastAsia"/>
          <w:lang w:eastAsia="zh-CN"/>
        </w:rPr>
        <w:t>R4-2417632</w:t>
      </w:r>
      <w:r w:rsidR="00D1067C" w:rsidRPr="00D1067C">
        <w:rPr>
          <w:rFonts w:eastAsiaTheme="minorEastAsia"/>
          <w:lang w:eastAsia="zh-CN"/>
        </w:rPr>
        <w:fldChar w:fldCharType="end"/>
      </w:r>
      <w:r w:rsidR="00D1067C" w:rsidRPr="00D1067C">
        <w:rPr>
          <w:rFonts w:eastAsiaTheme="minorEastAsia"/>
          <w:lang w:eastAsia="zh-CN"/>
        </w:rPr>
        <w:t>, dCR on RF requirements for a UE with different TCI states for UL and DL</w:t>
      </w:r>
      <w:r w:rsidR="00D1067C" w:rsidRPr="00D1067C">
        <w:rPr>
          <w:rFonts w:eastAsiaTheme="minorEastAsia" w:hint="eastAsia"/>
          <w:lang w:eastAsia="zh-CN"/>
        </w:rPr>
        <w:t>,</w:t>
      </w:r>
      <w:r w:rsidR="00D1067C" w:rsidRPr="00D1067C">
        <w:rPr>
          <w:rFonts w:eastAsiaTheme="minorEastAsia"/>
          <w:lang w:eastAsia="zh-CN"/>
        </w:rPr>
        <w:t xml:space="preserve"> Qualcomm, </w:t>
      </w:r>
      <w:r w:rsidR="00D1067C" w:rsidRPr="00DB5D97">
        <w:rPr>
          <w:rFonts w:eastAsiaTheme="minorEastAsia"/>
          <w:lang w:eastAsia="zh-CN"/>
        </w:rPr>
        <w:t>RAN4#113</w:t>
      </w:r>
    </w:p>
    <w:p w14:paraId="4AA56915" w14:textId="0ED1F01D" w:rsidR="0057085B" w:rsidRPr="0057085B" w:rsidRDefault="0057085B" w:rsidP="0057085B">
      <w:pPr>
        <w:pStyle w:val="25"/>
        <w:ind w:leftChars="-10" w:left="264"/>
        <w:rPr>
          <w:rFonts w:eastAsiaTheme="minorEastAsia"/>
          <w:lang w:eastAsia="zh-CN"/>
        </w:rPr>
      </w:pPr>
      <w:r>
        <w:rPr>
          <w:rFonts w:eastAsiaTheme="minorEastAsia"/>
          <w:lang w:eastAsia="zh-CN"/>
        </w:rPr>
        <w:t xml:space="preserve">[15] </w:t>
      </w:r>
      <w:hyperlink r:id="rId16" w:history="1">
        <w:r w:rsidRPr="0057085B">
          <w:rPr>
            <w:rFonts w:eastAsiaTheme="minorEastAsia"/>
            <w:lang w:eastAsia="zh-CN"/>
          </w:rPr>
          <w:t>R4-2500685</w:t>
        </w:r>
      </w:hyperlink>
      <w:r>
        <w:rPr>
          <w:rFonts w:eastAsiaTheme="minorEastAsia"/>
          <w:lang w:eastAsia="zh-CN"/>
        </w:rPr>
        <w:t xml:space="preserve">, </w:t>
      </w:r>
      <w:r w:rsidRPr="0057085B">
        <w:rPr>
          <w:rFonts w:eastAsiaTheme="minorEastAsia"/>
          <w:lang w:eastAsia="zh-CN"/>
        </w:rPr>
        <w:t>Topic summary for [114][133] NR_MIMO_Ph5_UE</w:t>
      </w:r>
      <w:r>
        <w:rPr>
          <w:rFonts w:eastAsiaTheme="minorEastAsia"/>
          <w:lang w:eastAsia="zh-CN"/>
        </w:rPr>
        <w:t xml:space="preserve">, </w:t>
      </w:r>
      <w:r w:rsidRPr="0057085B">
        <w:rPr>
          <w:rFonts w:eastAsiaTheme="minorEastAsia"/>
          <w:lang w:eastAsia="zh-CN"/>
        </w:rPr>
        <w:t>Moderator(Samsung), RAN4#114</w:t>
      </w:r>
    </w:p>
    <w:p w14:paraId="7F26B160" w14:textId="26F53F29" w:rsidR="0057085B" w:rsidRDefault="0057085B" w:rsidP="0057085B">
      <w:pPr>
        <w:pStyle w:val="25"/>
        <w:ind w:leftChars="-10" w:left="264"/>
        <w:rPr>
          <w:rFonts w:eastAsiaTheme="minorEastAsia"/>
          <w:lang w:eastAsia="zh-CN"/>
        </w:rPr>
      </w:pPr>
      <w:r>
        <w:rPr>
          <w:rFonts w:eastAsiaTheme="minorEastAsia"/>
          <w:lang w:eastAsia="zh-CN"/>
        </w:rPr>
        <w:t xml:space="preserve">[16] </w:t>
      </w:r>
      <w:hyperlink r:id="rId17" w:history="1">
        <w:r w:rsidRPr="0057085B">
          <w:rPr>
            <w:rFonts w:eastAsiaTheme="minorEastAsia"/>
            <w:lang w:eastAsia="zh-CN"/>
          </w:rPr>
          <w:t>R4-2503037</w:t>
        </w:r>
      </w:hyperlink>
      <w:r>
        <w:rPr>
          <w:rFonts w:eastAsiaTheme="minorEastAsia"/>
          <w:lang w:eastAsia="zh-CN"/>
        </w:rPr>
        <w:t xml:space="preserve">, </w:t>
      </w:r>
      <w:r w:rsidRPr="0057085B">
        <w:rPr>
          <w:rFonts w:eastAsiaTheme="minorEastAsia"/>
          <w:lang w:eastAsia="zh-CN"/>
        </w:rPr>
        <w:t>WF on UE RF requirements for MIMO enhancement phase 5</w:t>
      </w:r>
      <w:r w:rsidRPr="0057085B">
        <w:rPr>
          <w:rFonts w:eastAsiaTheme="minorEastAsia" w:hint="eastAsia"/>
          <w:lang w:eastAsia="zh-CN"/>
        </w:rPr>
        <w:t>,</w:t>
      </w:r>
      <w:r w:rsidRPr="0057085B">
        <w:rPr>
          <w:rFonts w:eastAsiaTheme="minorEastAsia"/>
          <w:lang w:eastAsia="zh-CN"/>
        </w:rPr>
        <w:t xml:space="preserve"> Samsung, RAN4#114</w:t>
      </w:r>
    </w:p>
    <w:p w14:paraId="2984CB55" w14:textId="2EED8608" w:rsidR="0057085B" w:rsidRPr="0057085B" w:rsidRDefault="0057085B" w:rsidP="0057085B">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17] </w:t>
      </w:r>
      <w:r w:rsidRPr="0057085B">
        <w:rPr>
          <w:rFonts w:eastAsiaTheme="minorEastAsia"/>
          <w:lang w:eastAsia="zh-CN"/>
        </w:rPr>
        <w:t>R4-2500767</w:t>
      </w:r>
      <w:r>
        <w:rPr>
          <w:rFonts w:eastAsiaTheme="minorEastAsia"/>
          <w:lang w:eastAsia="zh-CN"/>
        </w:rPr>
        <w:t xml:space="preserve">, </w:t>
      </w:r>
      <w:r w:rsidRPr="0057085B">
        <w:rPr>
          <w:rFonts w:eastAsiaTheme="minorEastAsia"/>
          <w:lang w:eastAsia="zh-CN"/>
        </w:rPr>
        <w:t>Further discussion of UE RF impact for NR MIMO phase 5, vivo, RAN4#114</w:t>
      </w:r>
    </w:p>
    <w:p w14:paraId="57D201D8" w14:textId="0133E771" w:rsidR="000B55D8" w:rsidRPr="0057085B" w:rsidRDefault="000B55D8" w:rsidP="000B55D8">
      <w:pPr>
        <w:pStyle w:val="25"/>
        <w:ind w:leftChars="-10" w:left="264"/>
        <w:rPr>
          <w:rFonts w:eastAsiaTheme="minorEastAsia"/>
          <w:lang w:eastAsia="zh-CN"/>
        </w:rPr>
      </w:pPr>
      <w:r>
        <w:rPr>
          <w:rFonts w:eastAsiaTheme="minorEastAsia"/>
          <w:lang w:eastAsia="zh-CN"/>
        </w:rPr>
        <w:t xml:space="preserve">[18] </w:t>
      </w:r>
      <w:hyperlink r:id="rId18" w:history="1">
        <w:r w:rsidRPr="0057085B">
          <w:rPr>
            <w:rFonts w:eastAsiaTheme="minorEastAsia"/>
            <w:lang w:eastAsia="zh-CN"/>
          </w:rPr>
          <w:t>R4-250</w:t>
        </w:r>
        <w:r>
          <w:rPr>
            <w:rFonts w:eastAsiaTheme="minorEastAsia"/>
            <w:lang w:eastAsia="zh-CN"/>
          </w:rPr>
          <w:t>4</w:t>
        </w:r>
        <w:r w:rsidRPr="0057085B">
          <w:rPr>
            <w:rFonts w:eastAsiaTheme="minorEastAsia"/>
            <w:lang w:eastAsia="zh-CN"/>
          </w:rPr>
          <w:t>68</w:t>
        </w:r>
        <w:r>
          <w:rPr>
            <w:rFonts w:eastAsiaTheme="minorEastAsia"/>
            <w:lang w:eastAsia="zh-CN"/>
          </w:rPr>
          <w:t>6</w:t>
        </w:r>
      </w:hyperlink>
      <w:r>
        <w:rPr>
          <w:rFonts w:eastAsiaTheme="minorEastAsia"/>
          <w:lang w:eastAsia="zh-CN"/>
        </w:rPr>
        <w:t xml:space="preserve">, </w:t>
      </w:r>
      <w:r w:rsidRPr="0057085B">
        <w:rPr>
          <w:rFonts w:eastAsiaTheme="minorEastAsia"/>
          <w:lang w:eastAsia="zh-CN"/>
        </w:rPr>
        <w:t>Topic summary for [114</w:t>
      </w:r>
      <w:r>
        <w:rPr>
          <w:rFonts w:eastAsiaTheme="minorEastAsia"/>
          <w:lang w:eastAsia="zh-CN"/>
        </w:rPr>
        <w:t>bis</w:t>
      </w:r>
      <w:r w:rsidRPr="0057085B">
        <w:rPr>
          <w:rFonts w:eastAsiaTheme="minorEastAsia"/>
          <w:lang w:eastAsia="zh-CN"/>
        </w:rPr>
        <w:t>][1</w:t>
      </w:r>
      <w:r>
        <w:rPr>
          <w:rFonts w:eastAsiaTheme="minorEastAsia"/>
          <w:lang w:eastAsia="zh-CN"/>
        </w:rPr>
        <w:t>28</w:t>
      </w:r>
      <w:r w:rsidRPr="0057085B">
        <w:rPr>
          <w:rFonts w:eastAsiaTheme="minorEastAsia"/>
          <w:lang w:eastAsia="zh-CN"/>
        </w:rPr>
        <w:t>] NR_MIMO_Ph5_UE</w:t>
      </w:r>
      <w:r>
        <w:rPr>
          <w:rFonts w:eastAsiaTheme="minorEastAsia"/>
          <w:lang w:eastAsia="zh-CN"/>
        </w:rPr>
        <w:t xml:space="preserve">, </w:t>
      </w:r>
      <w:r w:rsidRPr="0057085B">
        <w:rPr>
          <w:rFonts w:eastAsiaTheme="minorEastAsia"/>
          <w:lang w:eastAsia="zh-CN"/>
        </w:rPr>
        <w:t>Moderator(Samsung), RAN4#114</w:t>
      </w:r>
      <w:r>
        <w:rPr>
          <w:rFonts w:eastAsiaTheme="minorEastAsia"/>
          <w:lang w:eastAsia="zh-CN"/>
        </w:rPr>
        <w:t>bis</w:t>
      </w:r>
    </w:p>
    <w:p w14:paraId="2E9D9888" w14:textId="6A713B6B" w:rsidR="000B55D8" w:rsidRDefault="000B55D8" w:rsidP="000B55D8">
      <w:pPr>
        <w:pStyle w:val="25"/>
        <w:ind w:leftChars="-10" w:left="264"/>
        <w:rPr>
          <w:rFonts w:eastAsiaTheme="minorEastAsia"/>
          <w:lang w:eastAsia="zh-CN"/>
        </w:rPr>
      </w:pPr>
      <w:r>
        <w:rPr>
          <w:rFonts w:eastAsiaTheme="minorEastAsia"/>
          <w:lang w:eastAsia="zh-CN"/>
        </w:rPr>
        <w:t xml:space="preserve">[19] </w:t>
      </w:r>
      <w:hyperlink r:id="rId19" w:history="1">
        <w:r w:rsidRPr="0057085B">
          <w:rPr>
            <w:rFonts w:eastAsiaTheme="minorEastAsia"/>
            <w:lang w:eastAsia="zh-CN"/>
          </w:rPr>
          <w:t>R4-250</w:t>
        </w:r>
        <w:r>
          <w:rPr>
            <w:rFonts w:eastAsiaTheme="minorEastAsia"/>
            <w:lang w:eastAsia="zh-CN"/>
          </w:rPr>
          <w:t>5111</w:t>
        </w:r>
      </w:hyperlink>
      <w:r>
        <w:rPr>
          <w:rFonts w:eastAsiaTheme="minorEastAsia"/>
          <w:lang w:eastAsia="zh-CN"/>
        </w:rPr>
        <w:t xml:space="preserve">, </w:t>
      </w:r>
      <w:r w:rsidRPr="0057085B">
        <w:rPr>
          <w:rFonts w:eastAsiaTheme="minorEastAsia"/>
          <w:lang w:eastAsia="zh-CN"/>
        </w:rPr>
        <w:t>WF on UE RF requirements for MIMO enhancement phase5</w:t>
      </w:r>
      <w:r w:rsidRPr="0057085B">
        <w:rPr>
          <w:rFonts w:eastAsiaTheme="minorEastAsia" w:hint="eastAsia"/>
          <w:lang w:eastAsia="zh-CN"/>
        </w:rPr>
        <w:t>,</w:t>
      </w:r>
      <w:r w:rsidRPr="0057085B">
        <w:rPr>
          <w:rFonts w:eastAsiaTheme="minorEastAsia"/>
          <w:lang w:eastAsia="zh-CN"/>
        </w:rPr>
        <w:t xml:space="preserve"> Samsung, RAN4#114</w:t>
      </w:r>
      <w:r>
        <w:rPr>
          <w:rFonts w:eastAsiaTheme="minorEastAsia"/>
          <w:lang w:eastAsia="zh-CN"/>
        </w:rPr>
        <w:t>bis</w:t>
      </w:r>
    </w:p>
    <w:p w14:paraId="6798CE2C" w14:textId="7B0E3E7F" w:rsidR="000B55D8" w:rsidRDefault="000B55D8" w:rsidP="000B55D8">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20] </w:t>
      </w:r>
      <w:r w:rsidRPr="0057085B">
        <w:rPr>
          <w:rFonts w:eastAsiaTheme="minorEastAsia"/>
          <w:lang w:eastAsia="zh-CN"/>
        </w:rPr>
        <w:t>R4-</w:t>
      </w:r>
      <w:r w:rsidRPr="000B55D8">
        <w:rPr>
          <w:rFonts w:eastAsiaTheme="minorEastAsia"/>
          <w:lang w:eastAsia="zh-CN"/>
        </w:rPr>
        <w:t>2503844</w:t>
      </w:r>
      <w:r>
        <w:rPr>
          <w:rFonts w:eastAsiaTheme="minorEastAsia"/>
          <w:lang w:eastAsia="zh-CN"/>
        </w:rPr>
        <w:t xml:space="preserve">, </w:t>
      </w:r>
      <w:r w:rsidRPr="0057085B">
        <w:rPr>
          <w:rFonts w:eastAsiaTheme="minorEastAsia"/>
          <w:lang w:eastAsia="zh-CN"/>
        </w:rPr>
        <w:t>Further discussion of UE RF impact for NR MIMO phase 5, vivo, RAN4#114</w:t>
      </w:r>
      <w:r>
        <w:rPr>
          <w:rFonts w:eastAsiaTheme="minorEastAsia"/>
          <w:lang w:eastAsia="zh-CN"/>
        </w:rPr>
        <w:t>bis</w:t>
      </w:r>
    </w:p>
    <w:p w14:paraId="6C808306" w14:textId="7B7C46B2" w:rsidR="00D213E2" w:rsidRPr="0057085B" w:rsidRDefault="00D213E2" w:rsidP="000B55D8">
      <w:pPr>
        <w:pStyle w:val="25"/>
        <w:ind w:leftChars="-10" w:left="264"/>
        <w:rPr>
          <w:rFonts w:eastAsiaTheme="minorEastAsia"/>
          <w:lang w:eastAsia="zh-CN"/>
        </w:rPr>
      </w:pPr>
      <w:r>
        <w:rPr>
          <w:rFonts w:eastAsiaTheme="minorEastAsia" w:hint="eastAsia"/>
          <w:lang w:eastAsia="zh-CN"/>
        </w:rPr>
        <w:t>[</w:t>
      </w:r>
      <w:r>
        <w:rPr>
          <w:rFonts w:eastAsiaTheme="minorEastAsia"/>
          <w:lang w:eastAsia="zh-CN"/>
        </w:rPr>
        <w:t xml:space="preserve">21] </w:t>
      </w:r>
      <w:r w:rsidRPr="00D213E2">
        <w:rPr>
          <w:rFonts w:eastAsiaTheme="minorEastAsia"/>
          <w:lang w:eastAsia="zh-CN"/>
        </w:rPr>
        <w:t>R4-2506863</w:t>
      </w:r>
      <w:r>
        <w:rPr>
          <w:rFonts w:eastAsiaTheme="minorEastAsia"/>
          <w:lang w:eastAsia="zh-CN"/>
        </w:rPr>
        <w:t xml:space="preserve">, </w:t>
      </w:r>
      <w:r w:rsidRPr="00D213E2">
        <w:rPr>
          <w:rFonts w:eastAsiaTheme="minorEastAsia"/>
          <w:lang w:eastAsia="zh-CN"/>
        </w:rPr>
        <w:t>draft CR for NR MIMO for 38.101-1</w:t>
      </w:r>
      <w:r>
        <w:rPr>
          <w:rFonts w:eastAsiaTheme="minorEastAsia"/>
          <w:lang w:eastAsia="zh-CN"/>
        </w:rPr>
        <w:t>, vivo, RAN4#115</w:t>
      </w:r>
    </w:p>
    <w:sectPr w:rsidR="00D213E2" w:rsidRPr="0057085B" w:rsidSect="005354FF">
      <w:footerReference w:type="default" r:id="rId2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F931E6" w14:textId="77777777" w:rsidR="000E343C" w:rsidRDefault="000E343C">
      <w:r>
        <w:separator/>
      </w:r>
    </w:p>
  </w:endnote>
  <w:endnote w:type="continuationSeparator" w:id="0">
    <w:p w14:paraId="0D5074A3" w14:textId="77777777" w:rsidR="000E343C" w:rsidRDefault="000E3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Vrinda">
    <w:panose1 w:val="00000400000000000000"/>
    <w:charset w:val="00"/>
    <w:family w:val="swiss"/>
    <w:pitch w:val="variable"/>
    <w:sig w:usb0="0001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0D84" w14:textId="77777777" w:rsidR="00A12413" w:rsidRDefault="00A12413" w:rsidP="002D07B9">
    <w:pPr>
      <w:pStyle w:val="a5"/>
    </w:pPr>
  </w:p>
  <w:p w14:paraId="36447EC2" w14:textId="77777777" w:rsidR="00A12413" w:rsidRDefault="00A12413" w:rsidP="002D07B9"/>
  <w:p w14:paraId="7CBFB157" w14:textId="77777777" w:rsidR="00A12413" w:rsidRDefault="00A12413" w:rsidP="002D07B9">
    <w:pPr>
      <w:pStyle w:val="a7"/>
    </w:pPr>
  </w:p>
  <w:p w14:paraId="610340C7" w14:textId="77777777" w:rsidR="00A12413" w:rsidRDefault="00A12413" w:rsidP="002D07B9"/>
  <w:p w14:paraId="54D8FAF8" w14:textId="77777777" w:rsidR="00A12413" w:rsidRDefault="00A12413"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A12413" w:rsidRPr="002D07B9" w:rsidRDefault="00A12413"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7CCEA" w14:textId="77777777" w:rsidR="000E343C" w:rsidRDefault="000E343C">
      <w:r>
        <w:separator/>
      </w:r>
    </w:p>
  </w:footnote>
  <w:footnote w:type="continuationSeparator" w:id="0">
    <w:p w14:paraId="25E67A0C" w14:textId="77777777" w:rsidR="000E343C" w:rsidRDefault="000E3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DD57B64"/>
    <w:multiLevelType w:val="hybridMultilevel"/>
    <w:tmpl w:val="D7C4F380"/>
    <w:lvl w:ilvl="0" w:tplc="937C7D24">
      <w:start w:val="8082"/>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9" w15:restartNumberingAfterBreak="0">
    <w:nsid w:val="355D7C3F"/>
    <w:multiLevelType w:val="hybridMultilevel"/>
    <w:tmpl w:val="AA7287EA"/>
    <w:lvl w:ilvl="0" w:tplc="04090003">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2824048"/>
    <w:multiLevelType w:val="hybridMultilevel"/>
    <w:tmpl w:val="8F36AAC0"/>
    <w:lvl w:ilvl="0" w:tplc="937C7D24">
      <w:start w:val="808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19"/>
  </w:num>
  <w:num w:numId="5">
    <w:abstractNumId w:val="8"/>
  </w:num>
  <w:num w:numId="6">
    <w:abstractNumId w:val="4"/>
  </w:num>
  <w:num w:numId="7">
    <w:abstractNumId w:val="12"/>
  </w:num>
  <w:num w:numId="8">
    <w:abstractNumId w:val="0"/>
  </w:num>
  <w:num w:numId="9">
    <w:abstractNumId w:val="2"/>
  </w:num>
  <w:num w:numId="10">
    <w:abstractNumId w:val="17"/>
  </w:num>
  <w:num w:numId="11">
    <w:abstractNumId w:val="7"/>
  </w:num>
  <w:num w:numId="12">
    <w:abstractNumId w:val="13"/>
  </w:num>
  <w:num w:numId="13">
    <w:abstractNumId w:val="14"/>
  </w:num>
  <w:num w:numId="14">
    <w:abstractNumId w:val="3"/>
  </w:num>
  <w:num w:numId="15">
    <w:abstractNumId w:val="15"/>
  </w:num>
  <w:num w:numId="16">
    <w:abstractNumId w:val="9"/>
  </w:num>
  <w:num w:numId="17">
    <w:abstractNumId w:val="1"/>
  </w:num>
  <w:num w:numId="18">
    <w:abstractNumId w:val="6"/>
  </w:num>
  <w:num w:numId="19">
    <w:abstractNumId w:val="16"/>
  </w:num>
  <w:num w:numId="20">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3E73"/>
    <w:rsid w:val="00014963"/>
    <w:rsid w:val="00014C47"/>
    <w:rsid w:val="00014E13"/>
    <w:rsid w:val="000159B3"/>
    <w:rsid w:val="000159E9"/>
    <w:rsid w:val="00015A37"/>
    <w:rsid w:val="00015C34"/>
    <w:rsid w:val="00015F99"/>
    <w:rsid w:val="00016973"/>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92A"/>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5AC"/>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815"/>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72A"/>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668B"/>
    <w:rsid w:val="0008706B"/>
    <w:rsid w:val="0008727B"/>
    <w:rsid w:val="0008742B"/>
    <w:rsid w:val="00087852"/>
    <w:rsid w:val="00087D25"/>
    <w:rsid w:val="000902DD"/>
    <w:rsid w:val="0009044A"/>
    <w:rsid w:val="00091FF1"/>
    <w:rsid w:val="000923CF"/>
    <w:rsid w:val="000925EF"/>
    <w:rsid w:val="000928ED"/>
    <w:rsid w:val="00092E62"/>
    <w:rsid w:val="00092E77"/>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56E"/>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595"/>
    <w:rsid w:val="000B49CF"/>
    <w:rsid w:val="000B4A69"/>
    <w:rsid w:val="000B5225"/>
    <w:rsid w:val="000B5449"/>
    <w:rsid w:val="000B55D8"/>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46C"/>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43C"/>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20C"/>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2E3"/>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64A"/>
    <w:rsid w:val="00104A73"/>
    <w:rsid w:val="00104B44"/>
    <w:rsid w:val="001051FC"/>
    <w:rsid w:val="0010552D"/>
    <w:rsid w:val="00105589"/>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317"/>
    <w:rsid w:val="001654CE"/>
    <w:rsid w:val="00165590"/>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011"/>
    <w:rsid w:val="00187197"/>
    <w:rsid w:val="001874A3"/>
    <w:rsid w:val="00187794"/>
    <w:rsid w:val="001878F6"/>
    <w:rsid w:val="00187B6A"/>
    <w:rsid w:val="00187DE9"/>
    <w:rsid w:val="00190206"/>
    <w:rsid w:val="001912EF"/>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379"/>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2C2D"/>
    <w:rsid w:val="001D3743"/>
    <w:rsid w:val="001D3DD1"/>
    <w:rsid w:val="001D4717"/>
    <w:rsid w:val="001D4AC5"/>
    <w:rsid w:val="001D4F42"/>
    <w:rsid w:val="001D509A"/>
    <w:rsid w:val="001D5249"/>
    <w:rsid w:val="001D53AF"/>
    <w:rsid w:val="001D54EC"/>
    <w:rsid w:val="001D6045"/>
    <w:rsid w:val="001D6DE8"/>
    <w:rsid w:val="001D716F"/>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A2E"/>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0ED2"/>
    <w:rsid w:val="00201225"/>
    <w:rsid w:val="0020201F"/>
    <w:rsid w:val="002024BA"/>
    <w:rsid w:val="00202596"/>
    <w:rsid w:val="00202D58"/>
    <w:rsid w:val="00203326"/>
    <w:rsid w:val="00203805"/>
    <w:rsid w:val="00203BB5"/>
    <w:rsid w:val="0020442C"/>
    <w:rsid w:val="0020476C"/>
    <w:rsid w:val="00205C2B"/>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3B4E"/>
    <w:rsid w:val="00234625"/>
    <w:rsid w:val="0023482A"/>
    <w:rsid w:val="00234D85"/>
    <w:rsid w:val="002357ED"/>
    <w:rsid w:val="0023619D"/>
    <w:rsid w:val="002363C6"/>
    <w:rsid w:val="002364A5"/>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DA8"/>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15E"/>
    <w:rsid w:val="002B4299"/>
    <w:rsid w:val="002B45AA"/>
    <w:rsid w:val="002B480F"/>
    <w:rsid w:val="002B482A"/>
    <w:rsid w:val="002B4857"/>
    <w:rsid w:val="002B4B0C"/>
    <w:rsid w:val="002B5051"/>
    <w:rsid w:val="002B5353"/>
    <w:rsid w:val="002B5B27"/>
    <w:rsid w:val="002B6720"/>
    <w:rsid w:val="002B6BCD"/>
    <w:rsid w:val="002B6FA8"/>
    <w:rsid w:val="002B76DE"/>
    <w:rsid w:val="002B78B9"/>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E5"/>
    <w:rsid w:val="002F2DF1"/>
    <w:rsid w:val="002F32C4"/>
    <w:rsid w:val="002F35E1"/>
    <w:rsid w:val="002F389A"/>
    <w:rsid w:val="002F3A12"/>
    <w:rsid w:val="002F41AB"/>
    <w:rsid w:val="002F41AD"/>
    <w:rsid w:val="002F4357"/>
    <w:rsid w:val="002F43FB"/>
    <w:rsid w:val="002F4C20"/>
    <w:rsid w:val="002F53BD"/>
    <w:rsid w:val="002F54A0"/>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EC"/>
    <w:rsid w:val="003259AA"/>
    <w:rsid w:val="003262D8"/>
    <w:rsid w:val="00326527"/>
    <w:rsid w:val="00326780"/>
    <w:rsid w:val="00330904"/>
    <w:rsid w:val="00331251"/>
    <w:rsid w:val="0033133D"/>
    <w:rsid w:val="0033198B"/>
    <w:rsid w:val="00331A79"/>
    <w:rsid w:val="00331B0D"/>
    <w:rsid w:val="00331C9D"/>
    <w:rsid w:val="00332A3B"/>
    <w:rsid w:val="00332D30"/>
    <w:rsid w:val="00332DF6"/>
    <w:rsid w:val="00332E63"/>
    <w:rsid w:val="0033353B"/>
    <w:rsid w:val="003337EB"/>
    <w:rsid w:val="00333BD6"/>
    <w:rsid w:val="003340DC"/>
    <w:rsid w:val="0033431F"/>
    <w:rsid w:val="003343B0"/>
    <w:rsid w:val="0033447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90"/>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6E53"/>
    <w:rsid w:val="00356F0C"/>
    <w:rsid w:val="00357B38"/>
    <w:rsid w:val="00357D38"/>
    <w:rsid w:val="0036082C"/>
    <w:rsid w:val="00360920"/>
    <w:rsid w:val="00360CF3"/>
    <w:rsid w:val="00360F8E"/>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83A"/>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2E6"/>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56E"/>
    <w:rsid w:val="003E074F"/>
    <w:rsid w:val="003E0B68"/>
    <w:rsid w:val="003E0C32"/>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4D1"/>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179F3"/>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536"/>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1A38"/>
    <w:rsid w:val="00442142"/>
    <w:rsid w:val="004428C3"/>
    <w:rsid w:val="00442DA2"/>
    <w:rsid w:val="00442E0E"/>
    <w:rsid w:val="00442FA8"/>
    <w:rsid w:val="00443076"/>
    <w:rsid w:val="004430A7"/>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479E3"/>
    <w:rsid w:val="004508E8"/>
    <w:rsid w:val="00450C01"/>
    <w:rsid w:val="004514B4"/>
    <w:rsid w:val="004518E0"/>
    <w:rsid w:val="00452487"/>
    <w:rsid w:val="004528F9"/>
    <w:rsid w:val="004529AD"/>
    <w:rsid w:val="00452BB4"/>
    <w:rsid w:val="00452D22"/>
    <w:rsid w:val="00453086"/>
    <w:rsid w:val="004538AC"/>
    <w:rsid w:val="004549EC"/>
    <w:rsid w:val="00454D5C"/>
    <w:rsid w:val="00454F8B"/>
    <w:rsid w:val="00456011"/>
    <w:rsid w:val="004561E0"/>
    <w:rsid w:val="004564F7"/>
    <w:rsid w:val="00456656"/>
    <w:rsid w:val="00456E9B"/>
    <w:rsid w:val="00457955"/>
    <w:rsid w:val="00457FF1"/>
    <w:rsid w:val="004609AD"/>
    <w:rsid w:val="0046120A"/>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10F"/>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02"/>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13"/>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0E9"/>
    <w:rsid w:val="004E06F7"/>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59E9"/>
    <w:rsid w:val="004E63F1"/>
    <w:rsid w:val="004E64FB"/>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35B"/>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768"/>
    <w:rsid w:val="0052389C"/>
    <w:rsid w:val="00523CDB"/>
    <w:rsid w:val="005246EE"/>
    <w:rsid w:val="00524BAF"/>
    <w:rsid w:val="00525BF0"/>
    <w:rsid w:val="00525C2F"/>
    <w:rsid w:val="005263E7"/>
    <w:rsid w:val="00526539"/>
    <w:rsid w:val="00526671"/>
    <w:rsid w:val="005268A4"/>
    <w:rsid w:val="005269FB"/>
    <w:rsid w:val="005272C5"/>
    <w:rsid w:val="00527591"/>
    <w:rsid w:val="00527935"/>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68B"/>
    <w:rsid w:val="00545C9D"/>
    <w:rsid w:val="00545F72"/>
    <w:rsid w:val="005466AB"/>
    <w:rsid w:val="005468DA"/>
    <w:rsid w:val="005468EB"/>
    <w:rsid w:val="0054769B"/>
    <w:rsid w:val="00547C2B"/>
    <w:rsid w:val="00547DFE"/>
    <w:rsid w:val="00550583"/>
    <w:rsid w:val="00550A34"/>
    <w:rsid w:val="00550A93"/>
    <w:rsid w:val="00550C47"/>
    <w:rsid w:val="00550FDA"/>
    <w:rsid w:val="00551316"/>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85B"/>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0B4"/>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A4D"/>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2E4"/>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26"/>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12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E01"/>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8F4"/>
    <w:rsid w:val="00653CD9"/>
    <w:rsid w:val="00653D22"/>
    <w:rsid w:val="006550A4"/>
    <w:rsid w:val="006551B4"/>
    <w:rsid w:val="006554D4"/>
    <w:rsid w:val="0065569B"/>
    <w:rsid w:val="00656205"/>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35BE"/>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43"/>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4C2"/>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463"/>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C7E39"/>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93F"/>
    <w:rsid w:val="006F3A6F"/>
    <w:rsid w:val="006F4319"/>
    <w:rsid w:val="006F43A8"/>
    <w:rsid w:val="006F453D"/>
    <w:rsid w:val="006F493D"/>
    <w:rsid w:val="006F4B5E"/>
    <w:rsid w:val="006F4D6A"/>
    <w:rsid w:val="006F5191"/>
    <w:rsid w:val="006F5576"/>
    <w:rsid w:val="006F55EC"/>
    <w:rsid w:val="006F56FD"/>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C"/>
    <w:rsid w:val="00704C3F"/>
    <w:rsid w:val="00704DB3"/>
    <w:rsid w:val="007051E7"/>
    <w:rsid w:val="0070533D"/>
    <w:rsid w:val="00706532"/>
    <w:rsid w:val="0070696A"/>
    <w:rsid w:val="00706C57"/>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804"/>
    <w:rsid w:val="00733FC1"/>
    <w:rsid w:val="007341DF"/>
    <w:rsid w:val="007342FE"/>
    <w:rsid w:val="0073438D"/>
    <w:rsid w:val="00734647"/>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2C2"/>
    <w:rsid w:val="0074553D"/>
    <w:rsid w:val="00745932"/>
    <w:rsid w:val="00745A6F"/>
    <w:rsid w:val="00746744"/>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0FEE"/>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5D1A"/>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04B"/>
    <w:rsid w:val="007923BE"/>
    <w:rsid w:val="007923C3"/>
    <w:rsid w:val="00792528"/>
    <w:rsid w:val="0079267B"/>
    <w:rsid w:val="00792B3E"/>
    <w:rsid w:val="00792B7C"/>
    <w:rsid w:val="00792C75"/>
    <w:rsid w:val="00793092"/>
    <w:rsid w:val="00793324"/>
    <w:rsid w:val="007933C2"/>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A77"/>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48C"/>
    <w:rsid w:val="00811546"/>
    <w:rsid w:val="0081159B"/>
    <w:rsid w:val="00811BDE"/>
    <w:rsid w:val="00812152"/>
    <w:rsid w:val="00812340"/>
    <w:rsid w:val="00812818"/>
    <w:rsid w:val="00813290"/>
    <w:rsid w:val="008134ED"/>
    <w:rsid w:val="00813673"/>
    <w:rsid w:val="00813AED"/>
    <w:rsid w:val="00814184"/>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483"/>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9A3"/>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D0A"/>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4C7"/>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1CE"/>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177"/>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61E2"/>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A75"/>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1D65"/>
    <w:rsid w:val="00902094"/>
    <w:rsid w:val="009026E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20"/>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8C0"/>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1906"/>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97ED2"/>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1FB"/>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CBB"/>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3A7"/>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53"/>
    <w:rsid w:val="00A06276"/>
    <w:rsid w:val="00A06CFF"/>
    <w:rsid w:val="00A06E5A"/>
    <w:rsid w:val="00A0720F"/>
    <w:rsid w:val="00A07369"/>
    <w:rsid w:val="00A07496"/>
    <w:rsid w:val="00A07BF9"/>
    <w:rsid w:val="00A07F5F"/>
    <w:rsid w:val="00A1011E"/>
    <w:rsid w:val="00A1012A"/>
    <w:rsid w:val="00A104B6"/>
    <w:rsid w:val="00A10778"/>
    <w:rsid w:val="00A10A06"/>
    <w:rsid w:val="00A10F8F"/>
    <w:rsid w:val="00A111EE"/>
    <w:rsid w:val="00A117F6"/>
    <w:rsid w:val="00A11A09"/>
    <w:rsid w:val="00A12079"/>
    <w:rsid w:val="00A12413"/>
    <w:rsid w:val="00A128B8"/>
    <w:rsid w:val="00A1290F"/>
    <w:rsid w:val="00A12B48"/>
    <w:rsid w:val="00A130BA"/>
    <w:rsid w:val="00A13399"/>
    <w:rsid w:val="00A135DD"/>
    <w:rsid w:val="00A1374E"/>
    <w:rsid w:val="00A142F1"/>
    <w:rsid w:val="00A14781"/>
    <w:rsid w:val="00A14E47"/>
    <w:rsid w:val="00A15412"/>
    <w:rsid w:val="00A15704"/>
    <w:rsid w:val="00A15C99"/>
    <w:rsid w:val="00A16066"/>
    <w:rsid w:val="00A163B8"/>
    <w:rsid w:val="00A166E2"/>
    <w:rsid w:val="00A16C22"/>
    <w:rsid w:val="00A16CAB"/>
    <w:rsid w:val="00A16DE2"/>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6FCB"/>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5E7D"/>
    <w:rsid w:val="00A9654E"/>
    <w:rsid w:val="00A96552"/>
    <w:rsid w:val="00A967EE"/>
    <w:rsid w:val="00A96F4D"/>
    <w:rsid w:val="00A971D7"/>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5EBD"/>
    <w:rsid w:val="00AF6B1B"/>
    <w:rsid w:val="00AF6C00"/>
    <w:rsid w:val="00AF6E15"/>
    <w:rsid w:val="00AF70AA"/>
    <w:rsid w:val="00AF7794"/>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C16"/>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AE0"/>
    <w:rsid w:val="00B51FC3"/>
    <w:rsid w:val="00B52FFE"/>
    <w:rsid w:val="00B5300A"/>
    <w:rsid w:val="00B5304C"/>
    <w:rsid w:val="00B54DED"/>
    <w:rsid w:val="00B55195"/>
    <w:rsid w:val="00B55383"/>
    <w:rsid w:val="00B553BD"/>
    <w:rsid w:val="00B5548F"/>
    <w:rsid w:val="00B5573C"/>
    <w:rsid w:val="00B55E25"/>
    <w:rsid w:val="00B56019"/>
    <w:rsid w:val="00B56FED"/>
    <w:rsid w:val="00B5719D"/>
    <w:rsid w:val="00B5788D"/>
    <w:rsid w:val="00B60013"/>
    <w:rsid w:val="00B6005B"/>
    <w:rsid w:val="00B60A05"/>
    <w:rsid w:val="00B60BB8"/>
    <w:rsid w:val="00B60F5D"/>
    <w:rsid w:val="00B623AA"/>
    <w:rsid w:val="00B62401"/>
    <w:rsid w:val="00B6280C"/>
    <w:rsid w:val="00B62B5B"/>
    <w:rsid w:val="00B62DD7"/>
    <w:rsid w:val="00B6341D"/>
    <w:rsid w:val="00B63A8B"/>
    <w:rsid w:val="00B63BAB"/>
    <w:rsid w:val="00B63FC6"/>
    <w:rsid w:val="00B6449F"/>
    <w:rsid w:val="00B64621"/>
    <w:rsid w:val="00B6482E"/>
    <w:rsid w:val="00B64D4E"/>
    <w:rsid w:val="00B65336"/>
    <w:rsid w:val="00B65CCC"/>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17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663D"/>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576F"/>
    <w:rsid w:val="00BA60EC"/>
    <w:rsid w:val="00BA62A0"/>
    <w:rsid w:val="00BA75F7"/>
    <w:rsid w:val="00BA79DE"/>
    <w:rsid w:val="00BA7DCA"/>
    <w:rsid w:val="00BA7E2B"/>
    <w:rsid w:val="00BB03D2"/>
    <w:rsid w:val="00BB0529"/>
    <w:rsid w:val="00BB0A30"/>
    <w:rsid w:val="00BB0C0C"/>
    <w:rsid w:val="00BB0EA3"/>
    <w:rsid w:val="00BB1004"/>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115"/>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88A"/>
    <w:rsid w:val="00C10BB2"/>
    <w:rsid w:val="00C1179C"/>
    <w:rsid w:val="00C11B07"/>
    <w:rsid w:val="00C11DEB"/>
    <w:rsid w:val="00C127B9"/>
    <w:rsid w:val="00C127DA"/>
    <w:rsid w:val="00C12BEF"/>
    <w:rsid w:val="00C137A0"/>
    <w:rsid w:val="00C138B2"/>
    <w:rsid w:val="00C13B9C"/>
    <w:rsid w:val="00C13FC5"/>
    <w:rsid w:val="00C151FA"/>
    <w:rsid w:val="00C1552D"/>
    <w:rsid w:val="00C15676"/>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B49"/>
    <w:rsid w:val="00C23C26"/>
    <w:rsid w:val="00C23ED3"/>
    <w:rsid w:val="00C23F5B"/>
    <w:rsid w:val="00C24788"/>
    <w:rsid w:val="00C24C80"/>
    <w:rsid w:val="00C250F2"/>
    <w:rsid w:val="00C25825"/>
    <w:rsid w:val="00C259EB"/>
    <w:rsid w:val="00C25A42"/>
    <w:rsid w:val="00C25BBF"/>
    <w:rsid w:val="00C26313"/>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CCA"/>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E1D"/>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28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4CFE"/>
    <w:rsid w:val="00CB5115"/>
    <w:rsid w:val="00CB5137"/>
    <w:rsid w:val="00CB5B2A"/>
    <w:rsid w:val="00CB5D87"/>
    <w:rsid w:val="00CB5E01"/>
    <w:rsid w:val="00CB61B5"/>
    <w:rsid w:val="00CB6449"/>
    <w:rsid w:val="00CB702A"/>
    <w:rsid w:val="00CB755F"/>
    <w:rsid w:val="00CB7D59"/>
    <w:rsid w:val="00CB7E20"/>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67C"/>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60AC"/>
    <w:rsid w:val="00D16300"/>
    <w:rsid w:val="00D174AA"/>
    <w:rsid w:val="00D174B0"/>
    <w:rsid w:val="00D175BA"/>
    <w:rsid w:val="00D176E9"/>
    <w:rsid w:val="00D17CB8"/>
    <w:rsid w:val="00D17D95"/>
    <w:rsid w:val="00D206BA"/>
    <w:rsid w:val="00D2082E"/>
    <w:rsid w:val="00D209E5"/>
    <w:rsid w:val="00D20C1D"/>
    <w:rsid w:val="00D20F2D"/>
    <w:rsid w:val="00D213E2"/>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684"/>
    <w:rsid w:val="00D338BA"/>
    <w:rsid w:val="00D33F19"/>
    <w:rsid w:val="00D34021"/>
    <w:rsid w:val="00D34AF5"/>
    <w:rsid w:val="00D34D0C"/>
    <w:rsid w:val="00D35760"/>
    <w:rsid w:val="00D35EF1"/>
    <w:rsid w:val="00D36115"/>
    <w:rsid w:val="00D363BF"/>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4B26"/>
    <w:rsid w:val="00D45A74"/>
    <w:rsid w:val="00D45F88"/>
    <w:rsid w:val="00D461CD"/>
    <w:rsid w:val="00D46E3C"/>
    <w:rsid w:val="00D46F0A"/>
    <w:rsid w:val="00D50325"/>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0"/>
    <w:rsid w:val="00D60D59"/>
    <w:rsid w:val="00D60E77"/>
    <w:rsid w:val="00D610C6"/>
    <w:rsid w:val="00D6121E"/>
    <w:rsid w:val="00D61384"/>
    <w:rsid w:val="00D61673"/>
    <w:rsid w:val="00D61A08"/>
    <w:rsid w:val="00D61A1D"/>
    <w:rsid w:val="00D61AAB"/>
    <w:rsid w:val="00D61AC0"/>
    <w:rsid w:val="00D61B1F"/>
    <w:rsid w:val="00D61D45"/>
    <w:rsid w:val="00D621DE"/>
    <w:rsid w:val="00D628A0"/>
    <w:rsid w:val="00D6292F"/>
    <w:rsid w:val="00D62AD0"/>
    <w:rsid w:val="00D62D9B"/>
    <w:rsid w:val="00D63556"/>
    <w:rsid w:val="00D63D20"/>
    <w:rsid w:val="00D63FD8"/>
    <w:rsid w:val="00D6487E"/>
    <w:rsid w:val="00D64BD0"/>
    <w:rsid w:val="00D65143"/>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70E"/>
    <w:rsid w:val="00D74A58"/>
    <w:rsid w:val="00D74B9D"/>
    <w:rsid w:val="00D750B7"/>
    <w:rsid w:val="00D7520C"/>
    <w:rsid w:val="00D75293"/>
    <w:rsid w:val="00D75376"/>
    <w:rsid w:val="00D75920"/>
    <w:rsid w:val="00D75FB2"/>
    <w:rsid w:val="00D76AC9"/>
    <w:rsid w:val="00D77158"/>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0DA"/>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5D97"/>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6F95"/>
    <w:rsid w:val="00DC714E"/>
    <w:rsid w:val="00DC7602"/>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3D2"/>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1BC0"/>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5EE3"/>
    <w:rsid w:val="00E36478"/>
    <w:rsid w:val="00E3660B"/>
    <w:rsid w:val="00E36C95"/>
    <w:rsid w:val="00E36FE6"/>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C99"/>
    <w:rsid w:val="00E46D16"/>
    <w:rsid w:val="00E47194"/>
    <w:rsid w:val="00E474B2"/>
    <w:rsid w:val="00E47CB8"/>
    <w:rsid w:val="00E50309"/>
    <w:rsid w:val="00E50563"/>
    <w:rsid w:val="00E50859"/>
    <w:rsid w:val="00E50967"/>
    <w:rsid w:val="00E51C99"/>
    <w:rsid w:val="00E5200D"/>
    <w:rsid w:val="00E527AA"/>
    <w:rsid w:val="00E52C47"/>
    <w:rsid w:val="00E532A6"/>
    <w:rsid w:val="00E534C6"/>
    <w:rsid w:val="00E5411F"/>
    <w:rsid w:val="00E54240"/>
    <w:rsid w:val="00E5454B"/>
    <w:rsid w:val="00E54643"/>
    <w:rsid w:val="00E547ED"/>
    <w:rsid w:val="00E5550E"/>
    <w:rsid w:val="00E55537"/>
    <w:rsid w:val="00E5563D"/>
    <w:rsid w:val="00E55791"/>
    <w:rsid w:val="00E55948"/>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8F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41E"/>
    <w:rsid w:val="00E86A7C"/>
    <w:rsid w:val="00E86CF7"/>
    <w:rsid w:val="00E87B44"/>
    <w:rsid w:val="00E87D7D"/>
    <w:rsid w:val="00E90341"/>
    <w:rsid w:val="00E9034B"/>
    <w:rsid w:val="00E909A1"/>
    <w:rsid w:val="00E90E4D"/>
    <w:rsid w:val="00E91866"/>
    <w:rsid w:val="00E91B77"/>
    <w:rsid w:val="00E92008"/>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219"/>
    <w:rsid w:val="00EB074F"/>
    <w:rsid w:val="00EB0F30"/>
    <w:rsid w:val="00EB0F39"/>
    <w:rsid w:val="00EB1BDB"/>
    <w:rsid w:val="00EB1C5F"/>
    <w:rsid w:val="00EB2706"/>
    <w:rsid w:val="00EB3663"/>
    <w:rsid w:val="00EB38C6"/>
    <w:rsid w:val="00EB4520"/>
    <w:rsid w:val="00EB4C84"/>
    <w:rsid w:val="00EB53B6"/>
    <w:rsid w:val="00EB549C"/>
    <w:rsid w:val="00EB58C7"/>
    <w:rsid w:val="00EB5CB9"/>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57F"/>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3D89"/>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25B"/>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2E2"/>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B86"/>
    <w:rsid w:val="00F65C33"/>
    <w:rsid w:val="00F65D26"/>
    <w:rsid w:val="00F6614C"/>
    <w:rsid w:val="00F664CE"/>
    <w:rsid w:val="00F664DB"/>
    <w:rsid w:val="00F66992"/>
    <w:rsid w:val="00F66CB3"/>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9C9"/>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8D1"/>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7D7"/>
    <w:rsid w:val="00FB0E0B"/>
    <w:rsid w:val="00FB2358"/>
    <w:rsid w:val="00FB3186"/>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5A5"/>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3C8E"/>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2B8B"/>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1D58"/>
    <w:rsid w:val="00FF226E"/>
    <w:rsid w:val="00FF2478"/>
    <w:rsid w:val="00FF299F"/>
    <w:rsid w:val="00FF2DF6"/>
    <w:rsid w:val="00FF3226"/>
    <w:rsid w:val="00FF32A8"/>
    <w:rsid w:val="00FF3664"/>
    <w:rsid w:val="00FF3C5F"/>
    <w:rsid w:val="00FF3D19"/>
    <w:rsid w:val="00FF3E14"/>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E0C3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qFormat/>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qFormat/>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14"/>
      </w:numPr>
      <w:tabs>
        <w:tab w:val="clear" w:pos="1644"/>
        <w:tab w:val="num" w:pos="360"/>
        <w:tab w:val="left" w:pos="737"/>
        <w:tab w:val="left" w:pos="1134"/>
      </w:tabs>
      <w:ind w:left="360" w:hanging="360"/>
    </w:pPr>
    <w:rPr>
      <w:rFonts w:eastAsia="Malgun Gothic"/>
    </w:rPr>
  </w:style>
  <w:style w:type="paragraph" w:customStyle="1" w:styleId="StyleHeading1H1h1appheading1l1MemoHeading1h11h12h13h">
    <w:name w:val="Style Heading 1H1h1app heading 1l1Memo Heading 1h11h12h13h..."/>
    <w:basedOn w:val="1"/>
    <w:qFormat/>
    <w:rsid w:val="007933C2"/>
    <w:pPr>
      <w:keepNext w:val="0"/>
      <w:keepLines w:val="0"/>
      <w:widowControl w:val="0"/>
      <w:numPr>
        <w:numId w:val="15"/>
      </w:numPr>
      <w:pBdr>
        <w:top w:val="none" w:sz="0" w:space="0" w:color="auto"/>
      </w:pBdr>
      <w:overflowPunct/>
      <w:autoSpaceDE/>
      <w:autoSpaceDN/>
      <w:adjustRightInd/>
      <w:spacing w:after="60" w:line="259" w:lineRule="auto"/>
      <w:textAlignment w:val="auto"/>
    </w:pPr>
    <w:rPr>
      <w:rFonts w:ascii="Helvetica" w:eastAsia="Times New Roman" w:hAnsi="Helvetica"/>
      <w:b/>
      <w:bCs/>
      <w:kern w:val="32"/>
      <w:sz w:val="28"/>
      <w:lang w:val="en-US"/>
    </w:rPr>
  </w:style>
  <w:style w:type="table" w:styleId="4-5">
    <w:name w:val="Grid Table 4 Accent 5"/>
    <w:basedOn w:val="a3"/>
    <w:uiPriority w:val="49"/>
    <w:rsid w:val="0037283A"/>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19130510">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10.10.10.10/ftp/RAN/RAN4/Inbox/R4-2417117.zip" TargetMode="External"/><Relationship Id="rId18" Type="http://schemas.openxmlformats.org/officeDocument/2006/relationships/hyperlink" Target="file:///D:\RAN4%23114\Docs\R4-2500685.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10.10.10.10/ftp/RAN/RAN4/Inbox/R4-2417116.zip" TargetMode="External"/><Relationship Id="rId17" Type="http://schemas.openxmlformats.org/officeDocument/2006/relationships/hyperlink" Target="http://10.10.10.10/ftp/RAN/RAN4/Inbox/R4-2503037.zip" TargetMode="External"/><Relationship Id="rId2" Type="http://schemas.openxmlformats.org/officeDocument/2006/relationships/customXml" Target="../customXml/item2.xml"/><Relationship Id="rId16" Type="http://schemas.openxmlformats.org/officeDocument/2006/relationships/hyperlink" Target="file:///D:\RAN4%23114\Docs\R4-2500685.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D:\RAN4%23112bis\Docs\R4-2415232.zip" TargetMode="External"/><Relationship Id="rId5" Type="http://schemas.openxmlformats.org/officeDocument/2006/relationships/numbering" Target="numbering.xml"/><Relationship Id="rId15" Type="http://schemas.openxmlformats.org/officeDocument/2006/relationships/hyperlink" Target="http://10.10.10.10/ftp/RAN/RAN4/Inbox/R4-2420400.zip" TargetMode="External"/><Relationship Id="rId10" Type="http://schemas.openxmlformats.org/officeDocument/2006/relationships/endnotes" Target="endnotes.xml"/><Relationship Id="rId19" Type="http://schemas.openxmlformats.org/officeDocument/2006/relationships/hyperlink" Target="http://10.10.10.10/ftp/RAN/RAN4/Inbox/R4-25030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RAN4%23113\Docs\R4-2418153.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228532-1AE9-4C56-A623-8A27A3484B8B}">
  <ds:schemaRefs>
    <ds:schemaRef ds:uri="http://schemas.microsoft.com/sharepoint/v3/contenttype/forms"/>
  </ds:schemaRefs>
</ds:datastoreItem>
</file>

<file path=customXml/itemProps2.xml><?xml version="1.0" encoding="utf-8"?>
<ds:datastoreItem xmlns:ds="http://schemas.openxmlformats.org/officeDocument/2006/customXml" ds:itemID="{F6EBF14A-6815-4FA3-B298-8D507CCDA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7278AD-ED23-436D-A64E-CAE6C1A9E97D}">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8C8D070E-BC3C-4D8C-81D5-52C7D9E12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2698</TotalTime>
  <Pages>4</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6993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Sanjun Feng(vivo)</cp:lastModifiedBy>
  <cp:revision>57</cp:revision>
  <cp:lastPrinted>2024-10-05T05:28:00Z</cp:lastPrinted>
  <dcterms:created xsi:type="dcterms:W3CDTF">2023-09-26T09:35:00Z</dcterms:created>
  <dcterms:modified xsi:type="dcterms:W3CDTF">2025-05-09T11:29:00Z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y fmtid="{D5CDD505-2E9C-101B-9397-08002B2CF9AE}" pid="30" name="GrammarlyDocumentId">
    <vt:lpwstr>6c283e75b015c26b80cc52607db017b2690c37c296bdef5b4c8ece9b332ffa03</vt:lpwstr>
  </property>
  <property fmtid="{D5CDD505-2E9C-101B-9397-08002B2CF9AE}" pid="31" name="ContentTypeId">
    <vt:lpwstr>0x01010057CC4845EE989D469C4AF99498678D58</vt:lpwstr>
  </property>
</Properties>
</file>