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B1D17" w14:textId="6C4789F5" w:rsidR="009728D4" w:rsidRPr="00AD6C50"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0E38D7">
        <w:rPr>
          <w:rFonts w:ascii="Times New Roman" w:hAnsi="Times New Roman" w:cs="Times New Roman"/>
          <w:sz w:val="22"/>
          <w:lang w:val="en-US"/>
        </w:rPr>
        <w:t>4</w:t>
      </w:r>
      <w:r w:rsidR="008F7727">
        <w:rPr>
          <w:rFonts w:ascii="Times New Roman" w:hAnsi="Times New Roman" w:cs="Times New Roman"/>
          <w:sz w:val="22"/>
          <w:lang w:val="en-US"/>
        </w:rPr>
        <w:t>bis</w:t>
      </w:r>
      <w:r w:rsidRPr="00AD6C50">
        <w:rPr>
          <w:rFonts w:ascii="Times New Roman" w:hAnsi="Times New Roman" w:cs="Times New Roman"/>
          <w:color w:val="FF0000"/>
          <w:sz w:val="22"/>
          <w:lang w:val="en-US"/>
        </w:rPr>
        <w:tab/>
      </w:r>
      <w:r w:rsidR="004D269E" w:rsidRPr="004D269E">
        <w:rPr>
          <w:rFonts w:ascii="Times New Roman" w:hAnsi="Times New Roman" w:cs="Times New Roman"/>
          <w:sz w:val="22"/>
          <w:lang w:val="en-GB"/>
        </w:rPr>
        <w:t>R4-2504115</w:t>
      </w:r>
    </w:p>
    <w:p w14:paraId="3309D2CE" w14:textId="4EA7914F" w:rsidR="00EE7D2B" w:rsidRDefault="008F7727" w:rsidP="004A7B7D">
      <w:pPr>
        <w:pStyle w:val="3GPPHeader"/>
        <w:rPr>
          <w:rFonts w:ascii="Times New Roman" w:hAnsi="Times New Roman" w:cs="Times New Roman"/>
          <w:sz w:val="22"/>
          <w:lang w:val="en-US"/>
        </w:rPr>
      </w:pPr>
      <w:r>
        <w:rPr>
          <w:rFonts w:ascii="Times New Roman" w:hAnsi="Times New Roman" w:cs="Times New Roman"/>
          <w:sz w:val="22"/>
          <w:lang w:val="en-US"/>
        </w:rPr>
        <w:t>Wuhan</w:t>
      </w:r>
      <w:r w:rsidR="00EE7D2B" w:rsidRPr="00EE7D2B">
        <w:rPr>
          <w:rFonts w:ascii="Times New Roman" w:hAnsi="Times New Roman" w:cs="Times New Roman"/>
          <w:sz w:val="22"/>
          <w:lang w:val="en-US"/>
        </w:rPr>
        <w:t xml:space="preserve">, </w:t>
      </w:r>
      <w:r>
        <w:rPr>
          <w:rFonts w:ascii="Times New Roman" w:hAnsi="Times New Roman" w:cs="Times New Roman"/>
          <w:sz w:val="22"/>
          <w:lang w:val="en-US"/>
        </w:rPr>
        <w:t>China</w:t>
      </w:r>
      <w:r w:rsidR="00EE7D2B" w:rsidRPr="00EE7D2B">
        <w:rPr>
          <w:rFonts w:ascii="Times New Roman" w:hAnsi="Times New Roman" w:cs="Times New Roman"/>
          <w:sz w:val="22"/>
          <w:lang w:val="en-US"/>
        </w:rPr>
        <w:t xml:space="preserve">, </w:t>
      </w:r>
      <w:r w:rsidR="006B6E5C">
        <w:rPr>
          <w:rFonts w:ascii="Times New Roman" w:hAnsi="Times New Roman" w:cs="Times New Roman"/>
          <w:sz w:val="22"/>
          <w:lang w:val="en-US"/>
        </w:rPr>
        <w:t>7</w:t>
      </w:r>
      <w:r w:rsidR="00EE7D2B" w:rsidRPr="00EE7D2B">
        <w:rPr>
          <w:rFonts w:ascii="Times New Roman" w:hAnsi="Times New Roman" w:cs="Times New Roman"/>
          <w:sz w:val="22"/>
          <w:lang w:val="en-US"/>
        </w:rPr>
        <w:t xml:space="preserve">th – </w:t>
      </w:r>
      <w:r w:rsidR="006B6E5C">
        <w:rPr>
          <w:rFonts w:ascii="Times New Roman" w:hAnsi="Times New Roman" w:cs="Times New Roman"/>
          <w:sz w:val="22"/>
          <w:lang w:val="en-US"/>
        </w:rPr>
        <w:t>11</w:t>
      </w:r>
      <w:r w:rsidR="00516E3A">
        <w:rPr>
          <w:rFonts w:ascii="Times New Roman" w:hAnsi="Times New Roman" w:cs="Times New Roman"/>
          <w:sz w:val="22"/>
          <w:lang w:val="en-US"/>
        </w:rPr>
        <w:t>th</w:t>
      </w:r>
      <w:r w:rsidR="00EE7D2B" w:rsidRPr="00EE7D2B">
        <w:rPr>
          <w:rFonts w:ascii="Times New Roman" w:hAnsi="Times New Roman" w:cs="Times New Roman"/>
          <w:sz w:val="22"/>
          <w:lang w:val="en-US"/>
        </w:rPr>
        <w:t xml:space="preserve">, </w:t>
      </w:r>
      <w:r w:rsidR="001E3DD9">
        <w:rPr>
          <w:rFonts w:ascii="Times New Roman" w:hAnsi="Times New Roman" w:cs="Times New Roman"/>
          <w:sz w:val="22"/>
          <w:lang w:val="en-US"/>
        </w:rPr>
        <w:t>April</w:t>
      </w:r>
      <w:r w:rsidR="00EE7D2B" w:rsidRPr="00EE7D2B">
        <w:rPr>
          <w:rFonts w:ascii="Times New Roman" w:hAnsi="Times New Roman" w:cs="Times New Roman"/>
          <w:sz w:val="22"/>
          <w:lang w:val="en-US"/>
        </w:rPr>
        <w:t xml:space="preserve"> 2025</w:t>
      </w:r>
    </w:p>
    <w:p w14:paraId="585A2428" w14:textId="7AC6ADE3"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D9455A9"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297298" w:rsidRPr="00AD6C50">
        <w:rPr>
          <w:rFonts w:ascii="Times New Roman" w:hAnsi="Times New Roman" w:cs="Times New Roman"/>
          <w:sz w:val="22"/>
          <w:lang w:val="en-US"/>
        </w:rPr>
        <w:t>Discussion on</w:t>
      </w:r>
      <w:r w:rsidR="00753314" w:rsidRPr="00AD6C50">
        <w:rPr>
          <w:rFonts w:ascii="Times New Roman" w:hAnsi="Times New Roman" w:cs="Times New Roman"/>
          <w:sz w:val="22"/>
          <w:lang w:val="en-US"/>
        </w:rPr>
        <w:t xml:space="preserve"> </w:t>
      </w:r>
      <w:r w:rsidR="001364E4" w:rsidRPr="001364E4">
        <w:rPr>
          <w:rFonts w:ascii="Times New Roman" w:hAnsi="Times New Roman" w:cs="Times New Roman"/>
          <w:sz w:val="22"/>
          <w:lang w:val="en-US"/>
        </w:rPr>
        <w:t xml:space="preserve">performance </w:t>
      </w:r>
      <w:r w:rsidR="001364E4">
        <w:rPr>
          <w:rFonts w:ascii="Times New Roman" w:hAnsi="Times New Roman" w:cs="Times New Roman"/>
          <w:sz w:val="22"/>
          <w:lang w:val="en-US"/>
        </w:rPr>
        <w:t>requirements</w:t>
      </w:r>
      <w:r w:rsidR="00D962B6">
        <w:rPr>
          <w:rFonts w:ascii="Times New Roman" w:hAnsi="Times New Roman" w:cs="Times New Roman"/>
          <w:sz w:val="22"/>
          <w:lang w:val="en-US"/>
        </w:rPr>
        <w:t xml:space="preserve"> for </w:t>
      </w:r>
      <w:r w:rsidR="00D962B6" w:rsidRPr="00D962B6">
        <w:rPr>
          <w:rFonts w:ascii="Times New Roman" w:hAnsi="Times New Roman" w:cs="Times New Roman"/>
          <w:sz w:val="22"/>
          <w:lang w:val="en-US"/>
        </w:rPr>
        <w:t>FR2-1 L3 measurement</w:t>
      </w:r>
      <w:r w:rsidR="00D962B6">
        <w:rPr>
          <w:rFonts w:ascii="Times New Roman" w:hAnsi="Times New Roman" w:cs="Times New Roman"/>
          <w:sz w:val="22"/>
          <w:lang w:val="en-US"/>
        </w:rPr>
        <w:t xml:space="preserve"> enhancement</w:t>
      </w:r>
    </w:p>
    <w:p w14:paraId="7E28ABD9" w14:textId="52C3AA5D" w:rsidR="00D611C7" w:rsidRPr="00AD6C50" w:rsidRDefault="00D611C7" w:rsidP="00D611C7">
      <w:pPr>
        <w:pStyle w:val="3GPPHeader"/>
        <w:rPr>
          <w:rFonts w:ascii="Times New Roman" w:hAnsi="Times New Roman" w:cs="Times New Roman"/>
          <w:sz w:val="22"/>
          <w:lang w:val="en-US"/>
        </w:rPr>
      </w:pPr>
      <w:r w:rsidRPr="00846C0A">
        <w:rPr>
          <w:rFonts w:ascii="Times New Roman" w:hAnsi="Times New Roman" w:cs="Times New Roman"/>
          <w:sz w:val="22"/>
          <w:lang w:val="en-US"/>
        </w:rPr>
        <w:t>Agenda Item:</w:t>
      </w:r>
      <w:r w:rsidRPr="00846C0A">
        <w:rPr>
          <w:rFonts w:ascii="Times New Roman" w:hAnsi="Times New Roman" w:cs="Times New Roman"/>
          <w:sz w:val="22"/>
          <w:lang w:val="en-US"/>
        </w:rPr>
        <w:tab/>
      </w:r>
      <w:r w:rsidR="00E02D9A" w:rsidRPr="004004F9">
        <w:rPr>
          <w:rFonts w:ascii="Times New Roman" w:hAnsi="Times New Roman" w:cs="Times New Roman" w:hint="eastAsia"/>
          <w:sz w:val="22"/>
          <w:lang w:val="en-US"/>
        </w:rPr>
        <w:t>7</w:t>
      </w:r>
      <w:r w:rsidR="006D61D8" w:rsidRPr="004004F9">
        <w:rPr>
          <w:rFonts w:ascii="Times New Roman" w:hAnsi="Times New Roman" w:cs="Times New Roman"/>
          <w:sz w:val="22"/>
          <w:lang w:val="en-US"/>
        </w:rPr>
        <w:t>.1</w:t>
      </w:r>
      <w:r w:rsidR="00846C0A" w:rsidRPr="004004F9">
        <w:rPr>
          <w:rFonts w:ascii="Times New Roman" w:hAnsi="Times New Roman" w:cs="Times New Roman"/>
          <w:sz w:val="22"/>
          <w:lang w:val="en-US"/>
        </w:rPr>
        <w:t>7</w:t>
      </w:r>
      <w:r w:rsidR="006D61D8" w:rsidRPr="004004F9">
        <w:rPr>
          <w:rFonts w:ascii="Times New Roman" w:hAnsi="Times New Roman" w:cs="Times New Roman"/>
          <w:sz w:val="22"/>
          <w:lang w:val="en-US"/>
        </w:rPr>
        <w:t>.</w:t>
      </w:r>
      <w:r w:rsidR="0081037C" w:rsidRPr="004004F9">
        <w:rPr>
          <w:rFonts w:ascii="Times New Roman" w:hAnsi="Times New Roman" w:cs="Times New Roman"/>
          <w:sz w:val="22"/>
          <w:lang w:val="en-US"/>
        </w:rPr>
        <w:t>4</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4B5A77E4" w14:textId="6B12C561" w:rsidR="00AD04E2" w:rsidRPr="00AD6C50" w:rsidRDefault="00F3220A" w:rsidP="00A8727A">
      <w:r w:rsidRPr="00F3220A">
        <w:t xml:space="preserve">This </w:t>
      </w:r>
      <w:r>
        <w:t>contribution</w:t>
      </w:r>
      <w:r w:rsidRPr="00F3220A">
        <w:t xml:space="preserve"> outlines our point of view </w:t>
      </w:r>
      <w:r w:rsidR="00B7378F" w:rsidRPr="00AD6C50">
        <w:t xml:space="preserve">on </w:t>
      </w:r>
      <w:r w:rsidR="000052F4" w:rsidRPr="001364E4">
        <w:rPr>
          <w:sz w:val="22"/>
        </w:rPr>
        <w:t xml:space="preserve">performance </w:t>
      </w:r>
      <w:r w:rsidR="000052F4">
        <w:rPr>
          <w:sz w:val="22"/>
        </w:rPr>
        <w:t xml:space="preserve">requirements for </w:t>
      </w:r>
      <w:r w:rsidR="000052F4" w:rsidRPr="00D962B6">
        <w:rPr>
          <w:sz w:val="22"/>
        </w:rPr>
        <w:t>FR2-1 L3 measurement</w:t>
      </w:r>
      <w:r w:rsidR="000052F4">
        <w:rPr>
          <w:sz w:val="22"/>
        </w:rPr>
        <w:t xml:space="preserve"> enhancement</w:t>
      </w:r>
      <w:r w:rsidR="000052F4">
        <w:rPr>
          <w:rFonts w:hint="eastAsia"/>
          <w:sz w:val="22"/>
        </w:rPr>
        <w:t xml:space="preserve"> </w:t>
      </w:r>
      <w:r w:rsidR="000052F4" w:rsidRPr="004004F9">
        <w:rPr>
          <w:sz w:val="22"/>
        </w:rPr>
        <w:t>bas</w:t>
      </w:r>
      <w:r w:rsidR="000052F4">
        <w:rPr>
          <w:sz w:val="22"/>
        </w:rPr>
        <w:t xml:space="preserve">ed on the relevant </w:t>
      </w:r>
      <w:r w:rsidR="00C36F51">
        <w:rPr>
          <w:sz w:val="22"/>
        </w:rPr>
        <w:t>core requirements which have been agreed in previous meetings.</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2375B103" w14:textId="669DF947" w:rsidR="0026503A" w:rsidRDefault="00E70A5B" w:rsidP="00C93D64">
      <w:pPr>
        <w:pStyle w:val="Heading2"/>
        <w:rPr>
          <w:rFonts w:ascii="Times New Roman" w:hAnsi="Times New Roman"/>
        </w:rPr>
      </w:pPr>
      <w:r w:rsidRPr="00AD6C50">
        <w:rPr>
          <w:rFonts w:ascii="Times New Roman" w:hAnsi="Times New Roman"/>
        </w:rPr>
        <w:t>Topic #</w:t>
      </w:r>
      <w:r w:rsidR="002B357F" w:rsidRPr="00AD6C50">
        <w:rPr>
          <w:rFonts w:ascii="Times New Roman" w:hAnsi="Times New Roman"/>
        </w:rPr>
        <w:t>1</w:t>
      </w:r>
      <w:r w:rsidRPr="00AD6C50">
        <w:rPr>
          <w:rFonts w:ascii="Times New Roman" w:hAnsi="Times New Roman"/>
        </w:rPr>
        <w:t xml:space="preserve">: </w:t>
      </w:r>
      <w:r w:rsidR="00571193">
        <w:rPr>
          <w:rFonts w:ascii="Times New Roman" w:hAnsi="Times New Roman"/>
        </w:rPr>
        <w:t xml:space="preserve">Performance requirements for </w:t>
      </w:r>
      <w:r w:rsidR="0099301B">
        <w:rPr>
          <w:rFonts w:ascii="Times New Roman" w:hAnsi="Times New Roman"/>
        </w:rPr>
        <w:t>FBS L3 measurement</w:t>
      </w:r>
    </w:p>
    <w:p w14:paraId="427BB9FC" w14:textId="567BEFBE" w:rsidR="008A3763" w:rsidRPr="008A3763" w:rsidRDefault="00080953" w:rsidP="008A3763">
      <w:pPr>
        <w:rPr>
          <w:lang w:val="x-none" w:eastAsia="x-none"/>
        </w:rPr>
      </w:pPr>
      <w:r>
        <w:rPr>
          <w:lang w:val="x-none" w:eastAsia="x-none"/>
        </w:rPr>
        <w:t>B</w:t>
      </w:r>
      <w:r w:rsidR="00821D17">
        <w:rPr>
          <w:lang w:val="x-none" w:eastAsia="x-none"/>
        </w:rPr>
        <w:t>elow s</w:t>
      </w:r>
      <w:r w:rsidR="008A3763" w:rsidRPr="008A3763">
        <w:rPr>
          <w:lang w:val="x-none" w:eastAsia="x-none"/>
        </w:rPr>
        <w:t>cenario</w:t>
      </w:r>
      <w:r>
        <w:rPr>
          <w:lang w:val="x-none" w:eastAsia="x-none"/>
        </w:rPr>
        <w:t>s are impacted by FBS L3 measurement</w:t>
      </w:r>
      <w:r w:rsidR="00804D04">
        <w:rPr>
          <w:lang w:val="x-none" w:eastAsia="x-none"/>
        </w:rPr>
        <w:t xml:space="preserve"> as per the agreements on core requirements.</w:t>
      </w:r>
    </w:p>
    <w:p w14:paraId="1F9ACF17" w14:textId="2AF8B601" w:rsidR="008A3763" w:rsidRPr="00080953" w:rsidRDefault="008A3763" w:rsidP="00080953">
      <w:pPr>
        <w:pStyle w:val="ListParagraph"/>
        <w:numPr>
          <w:ilvl w:val="0"/>
          <w:numId w:val="30"/>
        </w:numPr>
      </w:pPr>
      <w:r w:rsidRPr="00080953">
        <w:t>SSB based Intra-frequency measurement without MG</w:t>
      </w:r>
    </w:p>
    <w:p w14:paraId="11077755" w14:textId="35F8EABC" w:rsidR="008A3763" w:rsidRPr="00080953" w:rsidRDefault="008A3763" w:rsidP="00080953">
      <w:pPr>
        <w:pStyle w:val="ListParagraph"/>
        <w:numPr>
          <w:ilvl w:val="0"/>
          <w:numId w:val="30"/>
        </w:numPr>
      </w:pPr>
      <w:r w:rsidRPr="00080953">
        <w:t>SSB based Intra-frequency measurement with MG</w:t>
      </w:r>
    </w:p>
    <w:p w14:paraId="6679A06A" w14:textId="0D69C711" w:rsidR="008A3763" w:rsidRPr="00080953" w:rsidRDefault="008A3763" w:rsidP="00080953">
      <w:pPr>
        <w:pStyle w:val="ListParagraph"/>
        <w:numPr>
          <w:ilvl w:val="0"/>
          <w:numId w:val="30"/>
        </w:numPr>
      </w:pPr>
      <w:r w:rsidRPr="00080953">
        <w:t>SSB based Intra-frequency measurement with MG</w:t>
      </w:r>
    </w:p>
    <w:p w14:paraId="630BE69C" w14:textId="66273004" w:rsidR="008A3763" w:rsidRPr="00080953" w:rsidRDefault="008A3763" w:rsidP="00080953">
      <w:pPr>
        <w:pStyle w:val="ListParagraph"/>
        <w:numPr>
          <w:ilvl w:val="0"/>
          <w:numId w:val="30"/>
        </w:numPr>
      </w:pPr>
      <w:r w:rsidRPr="00080953">
        <w:t>SSB based Inter-frequency measurement without MG</w:t>
      </w:r>
    </w:p>
    <w:p w14:paraId="5A9AE249" w14:textId="1DDFF505" w:rsidR="008A3763" w:rsidRPr="00080953" w:rsidRDefault="008A3763" w:rsidP="00080953">
      <w:pPr>
        <w:pStyle w:val="ListParagraph"/>
        <w:numPr>
          <w:ilvl w:val="0"/>
          <w:numId w:val="30"/>
        </w:numPr>
      </w:pPr>
      <w:r w:rsidRPr="00080953">
        <w:t>SSB based Inter-frequency measurement with MG</w:t>
      </w:r>
    </w:p>
    <w:p w14:paraId="02E7EEC7" w14:textId="42EFC576" w:rsidR="008A3763" w:rsidRPr="00080953" w:rsidRDefault="008A3763" w:rsidP="00080953">
      <w:pPr>
        <w:pStyle w:val="ListParagraph"/>
        <w:numPr>
          <w:ilvl w:val="0"/>
          <w:numId w:val="30"/>
        </w:numPr>
      </w:pPr>
      <w:r w:rsidRPr="00080953">
        <w:t>Handover</w:t>
      </w:r>
    </w:p>
    <w:p w14:paraId="16BFFD1F" w14:textId="362A7C08" w:rsidR="008A3763" w:rsidRPr="00080953" w:rsidRDefault="008A3763" w:rsidP="00080953">
      <w:pPr>
        <w:pStyle w:val="ListParagraph"/>
        <w:numPr>
          <w:ilvl w:val="0"/>
          <w:numId w:val="30"/>
        </w:numPr>
      </w:pPr>
      <w:r w:rsidRPr="00080953">
        <w:t>RRC Re-establishment</w:t>
      </w:r>
    </w:p>
    <w:p w14:paraId="69583FAD" w14:textId="785947DD" w:rsidR="0099301B" w:rsidRPr="00080953" w:rsidRDefault="008A3763" w:rsidP="00080953">
      <w:pPr>
        <w:pStyle w:val="ListParagraph"/>
        <w:numPr>
          <w:ilvl w:val="0"/>
          <w:numId w:val="30"/>
        </w:numPr>
      </w:pPr>
      <w:r w:rsidRPr="00080953">
        <w:t>RRC Connection Release with Redirection</w:t>
      </w:r>
    </w:p>
    <w:p w14:paraId="11831A03" w14:textId="05852AC1" w:rsidR="001A3041" w:rsidRDefault="00080953" w:rsidP="0099301B">
      <w:pPr>
        <w:rPr>
          <w:lang w:val="x-none" w:eastAsia="x-none"/>
        </w:rPr>
      </w:pPr>
      <w:r>
        <w:rPr>
          <w:lang w:eastAsia="x-none"/>
        </w:rPr>
        <w:t>According</w:t>
      </w:r>
      <w:r w:rsidR="00466B40">
        <w:rPr>
          <w:lang w:eastAsia="x-none"/>
        </w:rPr>
        <w:t>ly</w:t>
      </w:r>
      <w:r>
        <w:rPr>
          <w:lang w:eastAsia="x-none"/>
        </w:rPr>
        <w:t xml:space="preserve">, </w:t>
      </w:r>
      <w:r w:rsidR="003102A3">
        <w:rPr>
          <w:lang w:eastAsia="x-none"/>
        </w:rPr>
        <w:t xml:space="preserve">new </w:t>
      </w:r>
      <w:r>
        <w:rPr>
          <w:lang w:eastAsia="x-none"/>
        </w:rPr>
        <w:t xml:space="preserve">performance requirements </w:t>
      </w:r>
      <w:r w:rsidR="003F4BA3">
        <w:rPr>
          <w:lang w:eastAsia="x-none"/>
        </w:rPr>
        <w:t xml:space="preserve">need to be introduced to verify the </w:t>
      </w:r>
      <w:r w:rsidR="009027C1">
        <w:rPr>
          <w:lang w:val="x-none" w:eastAsia="x-none"/>
        </w:rPr>
        <w:t xml:space="preserve">FBS L3 measurement </w:t>
      </w:r>
      <w:r w:rsidR="00883F4A">
        <w:rPr>
          <w:lang w:val="x-none" w:eastAsia="x-none"/>
        </w:rPr>
        <w:t>core requirements</w:t>
      </w:r>
      <w:r w:rsidR="009027C1">
        <w:rPr>
          <w:lang w:val="x-none" w:eastAsia="x-none"/>
        </w:rPr>
        <w:t>.</w:t>
      </w:r>
      <w:r w:rsidR="001A3041">
        <w:rPr>
          <w:lang w:val="x-none" w:eastAsia="x-none"/>
        </w:rPr>
        <w:t xml:space="preserve"> As per the WI’s content, </w:t>
      </w:r>
      <w:r w:rsidR="00CB732E">
        <w:rPr>
          <w:lang w:val="x-none" w:eastAsia="x-none"/>
        </w:rPr>
        <w:t xml:space="preserve"> the test</w:t>
      </w:r>
      <w:r w:rsidR="00101F70">
        <w:rPr>
          <w:lang w:val="x-none" w:eastAsia="x-none"/>
        </w:rPr>
        <w:t>s only take the</w:t>
      </w:r>
      <w:r w:rsidR="00CB732E">
        <w:rPr>
          <w:lang w:val="x-none" w:eastAsia="x-none"/>
        </w:rPr>
        <w:t xml:space="preserve"> single FR2 serving cell configuration</w:t>
      </w:r>
      <w:r w:rsidR="00101F70">
        <w:rPr>
          <w:lang w:val="x-none" w:eastAsia="x-none"/>
        </w:rPr>
        <w:t xml:space="preserve"> into account</w:t>
      </w:r>
      <w:r w:rsidR="00CB732E">
        <w:rPr>
          <w:lang w:val="x-none" w:eastAsia="x-none"/>
        </w:rPr>
        <w:t>.</w:t>
      </w:r>
      <w:r w:rsidR="001A3041">
        <w:rPr>
          <w:lang w:val="x-none" w:eastAsia="x-none"/>
        </w:rPr>
        <w:t xml:space="preserve"> </w:t>
      </w:r>
    </w:p>
    <w:p w14:paraId="0DEA50A9" w14:textId="5EE1A4FB" w:rsidR="00D50E76" w:rsidRDefault="00D50E76" w:rsidP="0099301B">
      <w:pPr>
        <w:rPr>
          <w:lang w:val="x-none" w:eastAsia="x-none"/>
        </w:rPr>
      </w:pPr>
      <w:r>
        <w:rPr>
          <w:lang w:val="x-none" w:eastAsia="x-none"/>
        </w:rPr>
        <w:t>Given that, we propose below test cases</w:t>
      </w:r>
      <w:r w:rsidR="001364E4">
        <w:rPr>
          <w:lang w:val="x-none" w:eastAsia="x-none"/>
        </w:rPr>
        <w:t>:</w:t>
      </w:r>
    </w:p>
    <w:p w14:paraId="7036A473" w14:textId="2B3D97A4" w:rsidR="00AE6697" w:rsidRPr="002D74E2" w:rsidRDefault="00AE6697" w:rsidP="00D50E76">
      <w:pPr>
        <w:pStyle w:val="ListParagraph"/>
        <w:numPr>
          <w:ilvl w:val="0"/>
          <w:numId w:val="32"/>
        </w:numPr>
        <w:rPr>
          <w:rFonts w:eastAsia="Times New Roman"/>
          <w:lang w:eastAsia="zh-CN"/>
        </w:rPr>
      </w:pPr>
      <w:r>
        <w:t>Inter-frequency handover from FR2 to FR2; unknown target cell</w:t>
      </w:r>
      <w:r w:rsidR="00AB7BB9" w:rsidRPr="002D74E2">
        <w:rPr>
          <w:rFonts w:eastAsia="Times New Roman"/>
        </w:rPr>
        <w:t xml:space="preserve"> </w:t>
      </w:r>
      <w:r w:rsidR="002D74E2" w:rsidRPr="002D74E2">
        <w:rPr>
          <w:rFonts w:eastAsia="Times New Roman"/>
        </w:rPr>
        <w:t xml:space="preserve">for UE configured </w:t>
      </w:r>
      <w:r w:rsidR="00AB7BB9" w:rsidRPr="002D74E2">
        <w:rPr>
          <w:rFonts w:eastAsia="Times New Roman"/>
        </w:rPr>
        <w:t xml:space="preserve">with </w:t>
      </w:r>
      <w:r w:rsidR="002C1A7D" w:rsidRPr="002D74E2">
        <w:rPr>
          <w:rFonts w:eastAsia="Times New Roman"/>
        </w:rPr>
        <w:t>[FBS</w:t>
      </w:r>
      <w:r w:rsidR="002D74E2" w:rsidRPr="002D74E2">
        <w:rPr>
          <w:rFonts w:eastAsia="Times New Roman"/>
        </w:rPr>
        <w:t xml:space="preserve"> signaling</w:t>
      </w:r>
      <w:r w:rsidR="002C1A7D" w:rsidRPr="002D74E2">
        <w:rPr>
          <w:rFonts w:eastAsia="Times New Roman"/>
        </w:rPr>
        <w:t>]</w:t>
      </w:r>
    </w:p>
    <w:p w14:paraId="192C398B" w14:textId="1344A00E" w:rsidR="00A01313" w:rsidRDefault="00A01313" w:rsidP="00D50E76">
      <w:pPr>
        <w:pStyle w:val="ListParagraph"/>
        <w:numPr>
          <w:ilvl w:val="0"/>
          <w:numId w:val="32"/>
        </w:numPr>
      </w:pPr>
      <w:r>
        <w:t>Inter-frequency RRC Re-establishment in FR2</w:t>
      </w:r>
      <w:r w:rsidR="002D74E2">
        <w:t xml:space="preserve"> </w:t>
      </w:r>
      <w:r w:rsidR="002D74E2" w:rsidRPr="002D74E2">
        <w:rPr>
          <w:rFonts w:eastAsia="Times New Roman"/>
        </w:rPr>
        <w:t>for UE configured with [FBS signaling]</w:t>
      </w:r>
    </w:p>
    <w:p w14:paraId="4B2104DD" w14:textId="5021DB93" w:rsidR="00AB7BB9" w:rsidRDefault="00AB7BB9" w:rsidP="00D50E76">
      <w:pPr>
        <w:pStyle w:val="ListParagraph"/>
        <w:numPr>
          <w:ilvl w:val="0"/>
          <w:numId w:val="32"/>
        </w:numPr>
      </w:pPr>
      <w:r>
        <w:t>Redirection from NR in FR2 to NR in FR2</w:t>
      </w:r>
      <w:r w:rsidR="002D74E2">
        <w:t xml:space="preserve"> </w:t>
      </w:r>
      <w:r w:rsidR="002D74E2" w:rsidRPr="002D74E2">
        <w:rPr>
          <w:rFonts w:eastAsia="Times New Roman"/>
        </w:rPr>
        <w:t>for UE configured with [FBS signaling]</w:t>
      </w:r>
    </w:p>
    <w:p w14:paraId="09C68629" w14:textId="77777777" w:rsidR="003B0BDB" w:rsidRDefault="003B0BDB" w:rsidP="00D50E76">
      <w:pPr>
        <w:pStyle w:val="ListParagraph"/>
        <w:numPr>
          <w:ilvl w:val="0"/>
          <w:numId w:val="32"/>
        </w:numPr>
      </w:pPr>
      <w:r>
        <w:t>Intra-frequency Measurements</w:t>
      </w:r>
    </w:p>
    <w:p w14:paraId="00738FFD" w14:textId="2998B74F" w:rsidR="00E10DAE" w:rsidRDefault="0079622E" w:rsidP="00D50E76">
      <w:pPr>
        <w:pStyle w:val="ListParagraph"/>
        <w:numPr>
          <w:ilvl w:val="1"/>
          <w:numId w:val="32"/>
        </w:numPr>
      </w:pPr>
      <w:r>
        <w:t>[</w:t>
      </w:r>
      <w:r w:rsidR="00720636">
        <w:t>FBS</w:t>
      </w:r>
      <w:r>
        <w:t>]</w:t>
      </w:r>
      <w:r w:rsidR="00E10DAE">
        <w:t xml:space="preserve"> triggered</w:t>
      </w:r>
      <w:r w:rsidR="00E10F57">
        <w:t xml:space="preserve"> measurement and</w:t>
      </w:r>
      <w:r w:rsidR="00E10DAE">
        <w:t xml:space="preserve"> reporting test without gap under non-DRX</w:t>
      </w:r>
    </w:p>
    <w:p w14:paraId="60DCB9C4" w14:textId="41B43772" w:rsidR="00D77840" w:rsidRDefault="00D77840" w:rsidP="00D50E76">
      <w:pPr>
        <w:pStyle w:val="ListParagraph"/>
        <w:numPr>
          <w:ilvl w:val="0"/>
          <w:numId w:val="32"/>
        </w:numPr>
      </w:pPr>
      <w:r>
        <w:t>Int</w:t>
      </w:r>
      <w:r w:rsidR="00D50E76">
        <w:t>er</w:t>
      </w:r>
      <w:r>
        <w:t>-frequency Measurements</w:t>
      </w:r>
    </w:p>
    <w:p w14:paraId="632C1803" w14:textId="1F1DDB65" w:rsidR="00D50E76" w:rsidRDefault="0079622E" w:rsidP="00D50E76">
      <w:pPr>
        <w:pStyle w:val="ListParagraph"/>
        <w:numPr>
          <w:ilvl w:val="1"/>
          <w:numId w:val="32"/>
        </w:numPr>
      </w:pPr>
      <w:r>
        <w:t xml:space="preserve">[FBS] triggered </w:t>
      </w:r>
      <w:r w:rsidR="00E10F57">
        <w:t xml:space="preserve">measurement and reporting </w:t>
      </w:r>
      <w:r w:rsidR="00D50E76" w:rsidRPr="00D50E76">
        <w:t>tests for FR2 with</w:t>
      </w:r>
      <w:r w:rsidR="00C20C3A">
        <w:t>out</w:t>
      </w:r>
      <w:r w:rsidR="00D50E76" w:rsidRPr="00D50E76">
        <w:t xml:space="preserve"> SSB time index detection when DRX is not used </w:t>
      </w:r>
    </w:p>
    <w:p w14:paraId="181EE021" w14:textId="5A15E9EF" w:rsidR="00115273" w:rsidRPr="00D50E76" w:rsidRDefault="00E1486F" w:rsidP="008462A1">
      <w:pPr>
        <w:rPr>
          <w:b/>
          <w:bCs/>
          <w:lang w:val="x-none"/>
        </w:rPr>
      </w:pPr>
      <w:r>
        <w:rPr>
          <w:b/>
          <w:bCs/>
          <w:lang w:val="x-none"/>
        </w:rPr>
        <w:t>Proposal</w:t>
      </w:r>
      <w:r w:rsidR="00A27210">
        <w:rPr>
          <w:b/>
          <w:bCs/>
          <w:lang w:val="x-none"/>
        </w:rPr>
        <w:t xml:space="preserve"> 1</w:t>
      </w:r>
      <w:r>
        <w:rPr>
          <w:b/>
          <w:bCs/>
          <w:lang w:val="x-none"/>
        </w:rPr>
        <w:t xml:space="preserve">: </w:t>
      </w:r>
      <w:r w:rsidR="00FE469B">
        <w:rPr>
          <w:b/>
          <w:bCs/>
          <w:lang w:val="x-none"/>
        </w:rPr>
        <w:t xml:space="preserve">RAN4 to consider </w:t>
      </w:r>
      <w:r w:rsidR="002D64FF">
        <w:rPr>
          <w:b/>
          <w:bCs/>
          <w:lang w:val="x-none"/>
        </w:rPr>
        <w:t xml:space="preserve">at least </w:t>
      </w:r>
      <w:r w:rsidR="00FE469B">
        <w:rPr>
          <w:b/>
          <w:bCs/>
          <w:lang w:val="x-none"/>
        </w:rPr>
        <w:t>the below test cases for verifying p</w:t>
      </w:r>
      <w:r w:rsidR="00FE469B" w:rsidRPr="00FE469B">
        <w:rPr>
          <w:b/>
          <w:bCs/>
          <w:lang w:val="x-none"/>
        </w:rPr>
        <w:t>erformance requirements for FBS L3 measurement</w:t>
      </w:r>
      <w:r w:rsidR="00FE469B">
        <w:rPr>
          <w:b/>
          <w:bCs/>
          <w:lang w:val="x-none"/>
        </w:rPr>
        <w:t>:</w:t>
      </w:r>
    </w:p>
    <w:p w14:paraId="7694F6F3" w14:textId="77777777" w:rsidR="001F7B10" w:rsidRPr="001F7B10" w:rsidRDefault="001F7B10" w:rsidP="001F7B10">
      <w:pPr>
        <w:pStyle w:val="ListParagraph"/>
        <w:numPr>
          <w:ilvl w:val="0"/>
          <w:numId w:val="32"/>
        </w:numPr>
        <w:rPr>
          <w:rFonts w:eastAsia="Times New Roman"/>
          <w:b/>
          <w:bCs/>
          <w:lang w:eastAsia="zh-CN"/>
        </w:rPr>
      </w:pPr>
      <w:r w:rsidRPr="001F7B10">
        <w:rPr>
          <w:b/>
          <w:bCs/>
        </w:rPr>
        <w:t>Inter-frequency handover from FR2 to FR2; unknown target cell</w:t>
      </w:r>
      <w:r w:rsidRPr="001F7B10">
        <w:rPr>
          <w:rFonts w:eastAsia="Times New Roman"/>
          <w:b/>
          <w:bCs/>
        </w:rPr>
        <w:t xml:space="preserve"> for UE configured with [FBS signaling]</w:t>
      </w:r>
    </w:p>
    <w:p w14:paraId="4BD2CAF4" w14:textId="77777777" w:rsidR="001F7B10" w:rsidRPr="001F7B10" w:rsidRDefault="001F7B10" w:rsidP="001F7B10">
      <w:pPr>
        <w:pStyle w:val="ListParagraph"/>
        <w:numPr>
          <w:ilvl w:val="0"/>
          <w:numId w:val="32"/>
        </w:numPr>
        <w:rPr>
          <w:b/>
          <w:bCs/>
        </w:rPr>
      </w:pPr>
      <w:r w:rsidRPr="001F7B10">
        <w:rPr>
          <w:b/>
          <w:bCs/>
        </w:rPr>
        <w:t xml:space="preserve">Inter-frequency RRC Re-establishment in FR2 </w:t>
      </w:r>
      <w:r w:rsidRPr="001F7B10">
        <w:rPr>
          <w:rFonts w:eastAsia="Times New Roman"/>
          <w:b/>
          <w:bCs/>
        </w:rPr>
        <w:t>for UE configured with [FBS signaling]</w:t>
      </w:r>
    </w:p>
    <w:p w14:paraId="70C0C416" w14:textId="77777777" w:rsidR="001F7B10" w:rsidRPr="001F7B10" w:rsidRDefault="001F7B10" w:rsidP="001F7B10">
      <w:pPr>
        <w:pStyle w:val="ListParagraph"/>
        <w:numPr>
          <w:ilvl w:val="0"/>
          <w:numId w:val="32"/>
        </w:numPr>
        <w:rPr>
          <w:b/>
          <w:bCs/>
        </w:rPr>
      </w:pPr>
      <w:r w:rsidRPr="001F7B10">
        <w:rPr>
          <w:b/>
          <w:bCs/>
        </w:rPr>
        <w:t xml:space="preserve">Redirection from NR in FR2 to NR in FR2 </w:t>
      </w:r>
      <w:r w:rsidRPr="001F7B10">
        <w:rPr>
          <w:rFonts w:eastAsia="Times New Roman"/>
          <w:b/>
          <w:bCs/>
        </w:rPr>
        <w:t>for UE configured with [FBS signaling]</w:t>
      </w:r>
    </w:p>
    <w:p w14:paraId="2E2F6AD7" w14:textId="77777777" w:rsidR="001F7B10" w:rsidRPr="001F7B10" w:rsidRDefault="001F7B10" w:rsidP="001F7B10">
      <w:pPr>
        <w:pStyle w:val="ListParagraph"/>
        <w:numPr>
          <w:ilvl w:val="0"/>
          <w:numId w:val="32"/>
        </w:numPr>
        <w:rPr>
          <w:b/>
          <w:bCs/>
        </w:rPr>
      </w:pPr>
      <w:r w:rsidRPr="001F7B10">
        <w:rPr>
          <w:b/>
          <w:bCs/>
        </w:rPr>
        <w:t>Intra-frequency Measurements</w:t>
      </w:r>
    </w:p>
    <w:p w14:paraId="6C2294B1" w14:textId="77777777" w:rsidR="001F7B10" w:rsidRDefault="001F7B10" w:rsidP="001F7B10">
      <w:pPr>
        <w:pStyle w:val="ListParagraph"/>
        <w:numPr>
          <w:ilvl w:val="1"/>
          <w:numId w:val="32"/>
        </w:numPr>
        <w:rPr>
          <w:b/>
          <w:bCs/>
        </w:rPr>
      </w:pPr>
      <w:r w:rsidRPr="001F7B10">
        <w:rPr>
          <w:b/>
          <w:bCs/>
        </w:rPr>
        <w:t>[FBS] triggered measurement and reporting test without gap under non-DRX</w:t>
      </w:r>
    </w:p>
    <w:p w14:paraId="656368FC" w14:textId="16277117" w:rsidR="000E3E2A" w:rsidRPr="001F7B10" w:rsidRDefault="000E3E2A" w:rsidP="001F7B10">
      <w:pPr>
        <w:pStyle w:val="ListParagraph"/>
        <w:numPr>
          <w:ilvl w:val="1"/>
          <w:numId w:val="32"/>
        </w:numPr>
        <w:rPr>
          <w:b/>
          <w:bCs/>
        </w:rPr>
      </w:pPr>
      <w:r>
        <w:rPr>
          <w:b/>
          <w:bCs/>
        </w:rPr>
        <w:t>More gap/DRX configurations may be added.</w:t>
      </w:r>
    </w:p>
    <w:p w14:paraId="05AF3B4C" w14:textId="77777777" w:rsidR="001F7B10" w:rsidRPr="001F7B10" w:rsidRDefault="001F7B10" w:rsidP="001F7B10">
      <w:pPr>
        <w:pStyle w:val="ListParagraph"/>
        <w:numPr>
          <w:ilvl w:val="0"/>
          <w:numId w:val="32"/>
        </w:numPr>
        <w:rPr>
          <w:b/>
          <w:bCs/>
        </w:rPr>
      </w:pPr>
      <w:r w:rsidRPr="001F7B10">
        <w:rPr>
          <w:b/>
          <w:bCs/>
        </w:rPr>
        <w:t>Inter-frequency Measurements</w:t>
      </w:r>
    </w:p>
    <w:p w14:paraId="2E8282CA" w14:textId="77777777" w:rsidR="001F7B10" w:rsidRDefault="001F7B10" w:rsidP="001F7B10">
      <w:pPr>
        <w:pStyle w:val="ListParagraph"/>
        <w:numPr>
          <w:ilvl w:val="1"/>
          <w:numId w:val="32"/>
        </w:numPr>
        <w:rPr>
          <w:b/>
          <w:bCs/>
        </w:rPr>
      </w:pPr>
      <w:r w:rsidRPr="001F7B10">
        <w:rPr>
          <w:b/>
          <w:bCs/>
        </w:rPr>
        <w:t xml:space="preserve">[FBS] triggered measurement and reporting tests for FR2 without SSB time index detection when DRX is not used </w:t>
      </w:r>
    </w:p>
    <w:p w14:paraId="7A5B5517" w14:textId="6C221DCA" w:rsidR="000E3E2A" w:rsidRPr="000E3E2A" w:rsidRDefault="000E3E2A" w:rsidP="000E3E2A">
      <w:pPr>
        <w:pStyle w:val="ListParagraph"/>
        <w:numPr>
          <w:ilvl w:val="1"/>
          <w:numId w:val="32"/>
        </w:numPr>
        <w:rPr>
          <w:b/>
          <w:bCs/>
        </w:rPr>
      </w:pPr>
      <w:r>
        <w:rPr>
          <w:b/>
          <w:bCs/>
        </w:rPr>
        <w:lastRenderedPageBreak/>
        <w:t>More gap/DRX configurations may be added.</w:t>
      </w:r>
    </w:p>
    <w:p w14:paraId="76E357A6" w14:textId="292B81BC" w:rsidR="00A1490F" w:rsidRPr="007332CA" w:rsidRDefault="007332CA" w:rsidP="008462A1">
      <w:pPr>
        <w:rPr>
          <w:lang w:val="x-none"/>
        </w:rPr>
      </w:pPr>
      <w:r w:rsidRPr="007332CA">
        <w:rPr>
          <w:lang w:val="x-none"/>
        </w:rPr>
        <w:t xml:space="preserve">Another </w:t>
      </w:r>
      <w:r w:rsidR="006071C6">
        <w:rPr>
          <w:lang w:val="x-none"/>
        </w:rPr>
        <w:t xml:space="preserve">issue, which hasn’t been fixed in core requirements, is </w:t>
      </w:r>
      <w:r w:rsidR="00131809">
        <w:rPr>
          <w:lang w:val="x-none"/>
        </w:rPr>
        <w:t xml:space="preserve">FBS quit condition. </w:t>
      </w:r>
      <w:r w:rsidR="0087629B">
        <w:rPr>
          <w:lang w:val="x-none"/>
        </w:rPr>
        <w:t xml:space="preserve">Depending </w:t>
      </w:r>
      <w:r w:rsidR="00131809">
        <w:rPr>
          <w:lang w:val="x-none"/>
        </w:rPr>
        <w:t xml:space="preserve">on the </w:t>
      </w:r>
      <w:r w:rsidR="005E3C29">
        <w:rPr>
          <w:lang w:val="x-none"/>
        </w:rPr>
        <w:t xml:space="preserve">outcome, quitting FBS may need to be verified by </w:t>
      </w:r>
      <w:r w:rsidR="005E3C29" w:rsidRPr="001364E4">
        <w:rPr>
          <w:sz w:val="22"/>
        </w:rPr>
        <w:t xml:space="preserve">performance </w:t>
      </w:r>
      <w:r w:rsidR="005E3C29">
        <w:rPr>
          <w:sz w:val="22"/>
        </w:rPr>
        <w:t>requirements.</w:t>
      </w:r>
    </w:p>
    <w:p w14:paraId="3F3B7FE3" w14:textId="6B1C53F9" w:rsidR="005E3C29" w:rsidRPr="00855A2F" w:rsidRDefault="005E3C29" w:rsidP="005E3C29">
      <w:pPr>
        <w:rPr>
          <w:b/>
          <w:bCs/>
          <w:lang w:val="x-none"/>
        </w:rPr>
      </w:pPr>
      <w:r w:rsidRPr="00855A2F">
        <w:rPr>
          <w:b/>
          <w:bCs/>
          <w:lang w:val="x-none"/>
        </w:rPr>
        <w:t xml:space="preserve">Proposal 2: </w:t>
      </w:r>
      <w:r w:rsidR="004004F9">
        <w:rPr>
          <w:rFonts w:hint="eastAsia"/>
          <w:b/>
          <w:bCs/>
          <w:lang w:val="x-none"/>
        </w:rPr>
        <w:t>RAN4</w:t>
      </w:r>
      <w:r w:rsidR="004004F9" w:rsidRPr="00611D52">
        <w:rPr>
          <w:b/>
          <w:bCs/>
        </w:rPr>
        <w:t xml:space="preserve"> </w:t>
      </w:r>
      <w:r w:rsidR="004004F9">
        <w:rPr>
          <w:b/>
          <w:bCs/>
        </w:rPr>
        <w:t xml:space="preserve">to define tests cases </w:t>
      </w:r>
      <w:r w:rsidR="00611D52">
        <w:rPr>
          <w:b/>
          <w:bCs/>
        </w:rPr>
        <w:t xml:space="preserve">verifying </w:t>
      </w:r>
      <w:r w:rsidR="00611D52">
        <w:rPr>
          <w:b/>
          <w:bCs/>
          <w:lang w:val="x-none"/>
        </w:rPr>
        <w:t>t</w:t>
      </w:r>
      <w:r w:rsidR="00855A2F" w:rsidRPr="00855A2F">
        <w:rPr>
          <w:b/>
          <w:bCs/>
          <w:lang w:val="x-none"/>
        </w:rPr>
        <w:t>he process of quitting FBS</w:t>
      </w:r>
      <w:r w:rsidR="00611D52">
        <w:rPr>
          <w:b/>
          <w:bCs/>
          <w:lang w:val="x-none"/>
        </w:rPr>
        <w:t>.</w:t>
      </w:r>
    </w:p>
    <w:p w14:paraId="30E80C7B" w14:textId="77777777" w:rsidR="005E3C29" w:rsidRPr="00115273" w:rsidRDefault="005E3C29" w:rsidP="008462A1">
      <w:pPr>
        <w:rPr>
          <w:b/>
          <w:bCs/>
          <w:lang w:val="x-none"/>
        </w:rPr>
      </w:pPr>
    </w:p>
    <w:p w14:paraId="26F083CF" w14:textId="27D98B40" w:rsidR="001364E4" w:rsidRDefault="001364E4" w:rsidP="001364E4">
      <w:pPr>
        <w:pStyle w:val="Heading2"/>
        <w:rPr>
          <w:rFonts w:ascii="Times New Roman" w:hAnsi="Times New Roman"/>
        </w:rPr>
      </w:pPr>
      <w:r w:rsidRPr="00AD6C50">
        <w:rPr>
          <w:rFonts w:ascii="Times New Roman" w:hAnsi="Times New Roman"/>
        </w:rPr>
        <w:t>Topic #</w:t>
      </w:r>
      <w:r>
        <w:rPr>
          <w:rFonts w:ascii="Times New Roman" w:hAnsi="Times New Roman"/>
        </w:rPr>
        <w:t>2</w:t>
      </w:r>
      <w:r w:rsidRPr="00AD6C50">
        <w:rPr>
          <w:rFonts w:ascii="Times New Roman" w:hAnsi="Times New Roman"/>
        </w:rPr>
        <w:t xml:space="preserve">: </w:t>
      </w:r>
      <w:r>
        <w:rPr>
          <w:rFonts w:ascii="Times New Roman" w:hAnsi="Times New Roman"/>
        </w:rPr>
        <w:t xml:space="preserve">Performance requirements for </w:t>
      </w:r>
      <w:r w:rsidR="003C56EA">
        <w:rPr>
          <w:rFonts w:ascii="Times New Roman" w:hAnsi="Times New Roman"/>
        </w:rPr>
        <w:t>CSSF enhancement</w:t>
      </w:r>
    </w:p>
    <w:p w14:paraId="5636E904" w14:textId="3955E45E" w:rsidR="00F865A2" w:rsidRDefault="00D50B2F" w:rsidP="008462A1">
      <w:pPr>
        <w:rPr>
          <w:lang w:val="x-none"/>
        </w:rPr>
      </w:pPr>
      <w:r>
        <w:rPr>
          <w:lang w:val="x-none"/>
        </w:rPr>
        <w:t xml:space="preserve">The below agreements </w:t>
      </w:r>
      <w:r w:rsidR="008645F5">
        <w:rPr>
          <w:lang w:val="x-none"/>
        </w:rPr>
        <w:t xml:space="preserve">on core requirements </w:t>
      </w:r>
      <w:r>
        <w:rPr>
          <w:lang w:val="x-none"/>
        </w:rPr>
        <w:t xml:space="preserve">are </w:t>
      </w:r>
      <w:r w:rsidR="008645F5">
        <w:rPr>
          <w:lang w:val="x-none"/>
        </w:rPr>
        <w:t>reached in previous meetings.</w:t>
      </w:r>
    </w:p>
    <w:tbl>
      <w:tblPr>
        <w:tblStyle w:val="TableGrid"/>
        <w:tblW w:w="0" w:type="auto"/>
        <w:tblLook w:val="04A0" w:firstRow="1" w:lastRow="0" w:firstColumn="1" w:lastColumn="0" w:noHBand="0" w:noVBand="1"/>
      </w:tblPr>
      <w:tblGrid>
        <w:gridCol w:w="10142"/>
      </w:tblGrid>
      <w:tr w:rsidR="00804D04" w14:paraId="238EC0F4" w14:textId="77777777" w:rsidTr="00804D04">
        <w:tc>
          <w:tcPr>
            <w:tcW w:w="10142" w:type="dxa"/>
          </w:tcPr>
          <w:p w14:paraId="3E50B6BA" w14:textId="77777777" w:rsidR="00804D04" w:rsidRPr="00CE7E1C" w:rsidRDefault="00804D04" w:rsidP="00804D04">
            <w:pPr>
              <w:snapToGrid w:val="0"/>
              <w:spacing w:after="120"/>
            </w:pPr>
            <w:r w:rsidRPr="00CE7E1C">
              <w:t xml:space="preserve">Support Solution 3 </w:t>
            </w:r>
            <w:r w:rsidRPr="00CE7E1C">
              <w:rPr>
                <w:bCs/>
                <w:lang w:eastAsia="ko-KR"/>
              </w:rPr>
              <w:t>in Rel-19</w:t>
            </w:r>
            <w:r w:rsidRPr="00CE7E1C">
              <w:t>:</w:t>
            </w:r>
          </w:p>
          <w:p w14:paraId="7761C931" w14:textId="77777777" w:rsidR="000F5FCB" w:rsidRPr="00CE7E1C" w:rsidRDefault="000F5FCB" w:rsidP="000F5FCB">
            <w:pPr>
              <w:numPr>
                <w:ilvl w:val="0"/>
                <w:numId w:val="13"/>
              </w:numPr>
              <w:overflowPunct/>
              <w:autoSpaceDE/>
              <w:adjustRightInd/>
              <w:snapToGrid w:val="0"/>
              <w:spacing w:before="0" w:beforeAutospacing="0" w:after="120"/>
              <w:ind w:left="360"/>
              <w:textAlignment w:val="auto"/>
            </w:pPr>
            <w:r w:rsidRPr="00CE7E1C">
              <w:t xml:space="preserve">FR1 scenario (CA [and NR-DC]) and FR1 + FR2 scenario (CA [and NR-DC]) only. </w:t>
            </w:r>
          </w:p>
          <w:p w14:paraId="7D705B34" w14:textId="77777777" w:rsidR="000F5FCB" w:rsidRPr="00CE7E1C" w:rsidRDefault="000F5FCB" w:rsidP="000F5FCB">
            <w:pPr>
              <w:numPr>
                <w:ilvl w:val="1"/>
                <w:numId w:val="13"/>
              </w:numPr>
              <w:overflowPunct/>
              <w:autoSpaceDE/>
              <w:adjustRightInd/>
              <w:snapToGrid w:val="0"/>
              <w:spacing w:before="0" w:beforeAutospacing="0" w:after="120"/>
              <w:ind w:left="1080"/>
              <w:textAlignment w:val="auto"/>
            </w:pPr>
            <w:r w:rsidRPr="00CE7E1C">
              <w:t>Define separate new UE capabilities for FR1 scenario (CA and NR-DC) and FR1 + FR2 scenario (CA and NR-DC).</w:t>
            </w:r>
          </w:p>
          <w:p w14:paraId="5A67C436" w14:textId="77777777" w:rsidR="000F5FCB" w:rsidRPr="00CE7E1C" w:rsidRDefault="000F5FCB" w:rsidP="000F5FCB">
            <w:pPr>
              <w:numPr>
                <w:ilvl w:val="1"/>
                <w:numId w:val="13"/>
              </w:numPr>
              <w:overflowPunct/>
              <w:autoSpaceDE/>
              <w:adjustRightInd/>
              <w:snapToGrid w:val="0"/>
              <w:spacing w:before="0" w:beforeAutospacing="0" w:after="120"/>
              <w:ind w:left="1080"/>
              <w:textAlignment w:val="auto"/>
            </w:pPr>
            <w:r w:rsidRPr="00CE7E1C">
              <w:t>For FR1+FR2 scenario, PCell is FR1</w:t>
            </w:r>
          </w:p>
          <w:p w14:paraId="59DF423A" w14:textId="77777777" w:rsidR="000F5FCB" w:rsidRPr="00CE7E1C" w:rsidRDefault="000F5FCB" w:rsidP="000F5FCB">
            <w:pPr>
              <w:numPr>
                <w:ilvl w:val="1"/>
                <w:numId w:val="13"/>
              </w:numPr>
              <w:overflowPunct/>
              <w:autoSpaceDE/>
              <w:adjustRightInd/>
              <w:snapToGrid w:val="0"/>
              <w:spacing w:before="0" w:beforeAutospacing="0" w:after="120"/>
              <w:ind w:left="1080"/>
              <w:textAlignment w:val="auto"/>
            </w:pPr>
            <w:r w:rsidRPr="00CE7E1C">
              <w:t>FFS whether NR-DC is included or not</w:t>
            </w:r>
          </w:p>
          <w:p w14:paraId="64FC9983" w14:textId="77777777" w:rsidR="000F5FCB" w:rsidRPr="00CE7E1C" w:rsidRDefault="000F5FCB" w:rsidP="000F5FCB">
            <w:pPr>
              <w:snapToGrid w:val="0"/>
              <w:spacing w:after="120"/>
              <w:rPr>
                <w:rFonts w:eastAsiaTheme="minorEastAsia"/>
                <w:bCs/>
                <w:lang w:eastAsia="ko-KR"/>
              </w:rPr>
            </w:pPr>
            <w:r w:rsidRPr="00CE7E1C">
              <w:rPr>
                <w:bCs/>
                <w:lang w:eastAsia="ko-KR"/>
              </w:rPr>
              <w:t xml:space="preserve">Design for solution 3 </w:t>
            </w:r>
            <w:r w:rsidRPr="00CE7E1C">
              <w:rPr>
                <w:rFonts w:hint="eastAsia"/>
                <w:bCs/>
              </w:rPr>
              <w:t>(</w:t>
            </w:r>
            <w:r w:rsidRPr="00CE7E1C">
              <w:rPr>
                <w:bCs/>
              </w:rPr>
              <w:t>agreed in ad-hoc session)</w:t>
            </w:r>
          </w:p>
          <w:p w14:paraId="499A2CC0" w14:textId="77777777" w:rsidR="000F5FCB" w:rsidRPr="00CE7E1C" w:rsidRDefault="000F5FCB" w:rsidP="000F5FCB">
            <w:pPr>
              <w:numPr>
                <w:ilvl w:val="0"/>
                <w:numId w:val="13"/>
              </w:numPr>
              <w:overflowPunct/>
              <w:autoSpaceDE/>
              <w:adjustRightInd/>
              <w:snapToGrid w:val="0"/>
              <w:spacing w:before="0" w:beforeAutospacing="0" w:after="120"/>
              <w:ind w:left="360"/>
              <w:textAlignment w:val="auto"/>
              <w:rPr>
                <w:bCs/>
                <w:lang w:eastAsia="ko-KR"/>
              </w:rPr>
            </w:pPr>
            <w:r w:rsidRPr="00CE7E1C">
              <w:rPr>
                <w:bCs/>
                <w:lang w:eastAsia="ko-KR"/>
              </w:rPr>
              <w:t>Option 3 is as a by-default for CSSF enhancement solution 3, unless RAN4 agreed to introduce a network indication for specific SCC to use 3</w:t>
            </w:r>
            <w:r w:rsidRPr="00CE7E1C">
              <w:rPr>
                <w:bCs/>
                <w:vertAlign w:val="superscript"/>
                <w:lang w:eastAsia="ko-KR"/>
              </w:rPr>
              <w:t>rd</w:t>
            </w:r>
            <w:r w:rsidRPr="00CE7E1C">
              <w:rPr>
                <w:bCs/>
                <w:lang w:eastAsia="ko-KR"/>
              </w:rPr>
              <w:t xml:space="preserve"> searcher in the future.</w:t>
            </w:r>
          </w:p>
          <w:p w14:paraId="3AB3ACC0" w14:textId="77777777" w:rsidR="000F5FCB" w:rsidRPr="00CE7E1C" w:rsidRDefault="000F5FCB" w:rsidP="000F5FCB">
            <w:pPr>
              <w:numPr>
                <w:ilvl w:val="2"/>
                <w:numId w:val="13"/>
              </w:numPr>
              <w:snapToGrid w:val="0"/>
              <w:spacing w:before="0" w:beforeAutospacing="0" w:after="120"/>
              <w:ind w:left="1800" w:hanging="357"/>
              <w:textAlignment w:val="auto"/>
            </w:pPr>
            <w:r w:rsidRPr="00CE7E1C">
              <w:t>Option 3: For 3 searcher scenario, on top of keeping the legacy two (the first and the second) searchers sharing rule,</w:t>
            </w:r>
          </w:p>
          <w:p w14:paraId="19F703EA" w14:textId="77777777" w:rsidR="000F5FCB" w:rsidRPr="00CE7E1C" w:rsidRDefault="000F5FCB" w:rsidP="000F5FCB">
            <w:pPr>
              <w:numPr>
                <w:ilvl w:val="3"/>
                <w:numId w:val="13"/>
              </w:numPr>
              <w:overflowPunct/>
              <w:autoSpaceDE/>
              <w:adjustRightInd/>
              <w:snapToGrid w:val="0"/>
              <w:spacing w:before="0" w:beforeAutospacing="0" w:after="120"/>
              <w:ind w:left="2520" w:hanging="357"/>
              <w:textAlignment w:val="auto"/>
            </w:pPr>
            <w:r w:rsidRPr="00CE7E1C">
              <w:t>the 3rd searcher resource sharing is same as the second searcher sharing.</w:t>
            </w:r>
          </w:p>
          <w:p w14:paraId="345DEA65" w14:textId="77777777" w:rsidR="000F5FCB" w:rsidRPr="00CE7E1C" w:rsidRDefault="000F5FCB" w:rsidP="000F5FCB">
            <w:pPr>
              <w:snapToGrid w:val="0"/>
              <w:spacing w:after="120"/>
              <w:rPr>
                <w:bCs/>
                <w:lang w:eastAsia="ko-KR"/>
              </w:rPr>
            </w:pPr>
            <w:r w:rsidRPr="00CE7E1C">
              <w:rPr>
                <w:rFonts w:hint="eastAsia"/>
                <w:bCs/>
                <w:lang w:eastAsia="ko-KR"/>
              </w:rPr>
              <w:t>N</w:t>
            </w:r>
            <w:r w:rsidRPr="00CE7E1C">
              <w:rPr>
                <w:bCs/>
                <w:lang w:eastAsia="ko-KR"/>
              </w:rPr>
              <w:t>ot support solution 2 in Rel-19.</w:t>
            </w:r>
          </w:p>
          <w:p w14:paraId="35EEC1D4" w14:textId="108E9731" w:rsidR="00804D04" w:rsidRPr="00804D04" w:rsidRDefault="00BC0713" w:rsidP="00804D04">
            <w:pPr>
              <w:snapToGrid w:val="0"/>
              <w:spacing w:after="120"/>
              <w:rPr>
                <w:bCs/>
                <w:lang w:eastAsia="ko-KR"/>
              </w:rPr>
            </w:pPr>
            <w:r>
              <w:rPr>
                <w:bCs/>
                <w:lang w:eastAsia="ko-KR"/>
              </w:rPr>
              <w:t>…</w:t>
            </w:r>
          </w:p>
        </w:tc>
      </w:tr>
    </w:tbl>
    <w:p w14:paraId="3B57E7B3" w14:textId="6A51C0AA" w:rsidR="00804D04" w:rsidRDefault="00804D04" w:rsidP="008462A1">
      <w:pPr>
        <w:rPr>
          <w:lang w:val="x-none"/>
        </w:rPr>
      </w:pPr>
    </w:p>
    <w:tbl>
      <w:tblPr>
        <w:tblStyle w:val="TableGrid"/>
        <w:tblW w:w="0" w:type="auto"/>
        <w:tblLook w:val="04A0" w:firstRow="1" w:lastRow="0" w:firstColumn="1" w:lastColumn="0" w:noHBand="0" w:noVBand="1"/>
      </w:tblPr>
      <w:tblGrid>
        <w:gridCol w:w="10142"/>
      </w:tblGrid>
      <w:tr w:rsidR="00622AD0" w14:paraId="69357428" w14:textId="77777777" w:rsidTr="00622AD0">
        <w:tc>
          <w:tcPr>
            <w:tcW w:w="10142" w:type="dxa"/>
          </w:tcPr>
          <w:p w14:paraId="22914DBB" w14:textId="77777777" w:rsidR="00622AD0" w:rsidRPr="00024EA3" w:rsidRDefault="00622AD0" w:rsidP="00622AD0">
            <w:pPr>
              <w:snapToGrid w:val="0"/>
              <w:spacing w:after="120"/>
              <w:rPr>
                <w:rFonts w:eastAsia="DengXian"/>
                <w:iCs/>
                <w:szCs w:val="21"/>
                <w:highlight w:val="green"/>
                <w:lang w:val="en-GB"/>
              </w:rPr>
            </w:pPr>
            <w:r w:rsidRPr="00024EA3">
              <w:rPr>
                <w:rFonts w:eastAsia="DengXian" w:hint="eastAsia"/>
                <w:iCs/>
                <w:szCs w:val="21"/>
                <w:highlight w:val="green"/>
                <w:lang w:val="en-GB"/>
              </w:rPr>
              <w:t>A</w:t>
            </w:r>
            <w:r w:rsidRPr="00024EA3">
              <w:rPr>
                <w:rFonts w:eastAsia="DengXian"/>
                <w:iCs/>
                <w:szCs w:val="21"/>
                <w:highlight w:val="green"/>
                <w:lang w:val="en-GB"/>
              </w:rPr>
              <w:t>greement:</w:t>
            </w:r>
          </w:p>
          <w:p w14:paraId="3B5FD002" w14:textId="77777777" w:rsidR="00622AD0" w:rsidRPr="00CE7E1C" w:rsidRDefault="00622AD0" w:rsidP="00622AD0">
            <w:pPr>
              <w:numPr>
                <w:ilvl w:val="0"/>
                <w:numId w:val="13"/>
              </w:numPr>
              <w:overflowPunct/>
              <w:autoSpaceDE/>
              <w:adjustRightInd/>
              <w:snapToGrid w:val="0"/>
              <w:spacing w:before="0" w:beforeAutospacing="0" w:after="120"/>
              <w:ind w:left="360"/>
              <w:textAlignment w:val="auto"/>
              <w:rPr>
                <w:rFonts w:eastAsia="SimSun"/>
                <w:iCs/>
                <w:szCs w:val="21"/>
              </w:rPr>
            </w:pPr>
            <w:r w:rsidRPr="00CE7E1C">
              <w:rPr>
                <w:rFonts w:eastAsia="SimSun"/>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65BBA4BB" w14:textId="77777777" w:rsidR="00622AD0" w:rsidRPr="00CE7E1C" w:rsidRDefault="00622AD0" w:rsidP="00622AD0">
            <w:pPr>
              <w:numPr>
                <w:ilvl w:val="1"/>
                <w:numId w:val="13"/>
              </w:numPr>
              <w:snapToGrid w:val="0"/>
              <w:spacing w:before="0" w:beforeAutospacing="0" w:after="120"/>
              <w:ind w:left="1080"/>
              <w:textAlignment w:val="auto"/>
              <w:rPr>
                <w:rFonts w:eastAsia="SimSun"/>
                <w:iCs/>
                <w:szCs w:val="21"/>
              </w:rPr>
            </w:pPr>
            <w:r w:rsidRPr="00CE7E1C">
              <w:rPr>
                <w:rFonts w:eastAsia="SimSun"/>
                <w:iCs/>
                <w:szCs w:val="21"/>
              </w:rPr>
              <w:t>Network indication of enable/disable this CSSF enhancement is per-UE.</w:t>
            </w:r>
          </w:p>
          <w:p w14:paraId="6AAB8920" w14:textId="77777777" w:rsidR="00622AD0" w:rsidRPr="00CE7E1C" w:rsidRDefault="00622AD0" w:rsidP="00622AD0">
            <w:pPr>
              <w:numPr>
                <w:ilvl w:val="1"/>
                <w:numId w:val="13"/>
              </w:numPr>
              <w:snapToGrid w:val="0"/>
              <w:spacing w:before="0" w:beforeAutospacing="0" w:after="120"/>
              <w:ind w:left="1080"/>
              <w:textAlignment w:val="auto"/>
              <w:rPr>
                <w:rFonts w:eastAsia="SimSun"/>
                <w:iCs/>
                <w:szCs w:val="21"/>
              </w:rPr>
            </w:pPr>
            <w:r w:rsidRPr="00CE7E1C">
              <w:rPr>
                <w:rFonts w:eastAsia="SimSun"/>
                <w:iCs/>
                <w:szCs w:val="21"/>
              </w:rPr>
              <w:t>Follow the following principle for serving and neighboring cell measurement</w:t>
            </w:r>
          </w:p>
          <w:p w14:paraId="51B87FBE" w14:textId="77777777" w:rsidR="00622AD0" w:rsidRPr="00CE7E1C" w:rsidRDefault="00622AD0" w:rsidP="00622AD0">
            <w:pPr>
              <w:numPr>
                <w:ilvl w:val="2"/>
                <w:numId w:val="13"/>
              </w:numPr>
              <w:suppressAutoHyphens/>
              <w:overflowPunct/>
              <w:autoSpaceDE/>
              <w:autoSpaceDN/>
              <w:adjustRightInd/>
              <w:snapToGrid w:val="0"/>
              <w:spacing w:before="0" w:beforeAutospacing="0" w:after="120"/>
              <w:ind w:left="1800"/>
              <w:textAlignment w:val="auto"/>
              <w:rPr>
                <w:rFonts w:eastAsia="SimSun"/>
                <w:iCs/>
                <w:szCs w:val="21"/>
                <w:lang w:val="en-GB" w:eastAsia="en-US"/>
              </w:rPr>
            </w:pPr>
            <w:r w:rsidRPr="00CE7E1C">
              <w:rPr>
                <w:rFonts w:eastAsia="SimSun"/>
                <w:iCs/>
                <w:szCs w:val="21"/>
                <w:lang w:val="en-GB" w:eastAsia="en-US"/>
              </w:rPr>
              <w:t>Measure PCC if PCC in band</w:t>
            </w:r>
          </w:p>
          <w:p w14:paraId="2E09842D" w14:textId="77777777" w:rsidR="00622AD0" w:rsidRPr="00CE7E1C" w:rsidRDefault="00622AD0" w:rsidP="00622AD0">
            <w:pPr>
              <w:numPr>
                <w:ilvl w:val="2"/>
                <w:numId w:val="13"/>
              </w:numPr>
              <w:suppressAutoHyphens/>
              <w:overflowPunct/>
              <w:autoSpaceDE/>
              <w:autoSpaceDN/>
              <w:adjustRightInd/>
              <w:snapToGrid w:val="0"/>
              <w:spacing w:before="0" w:beforeAutospacing="0" w:after="120"/>
              <w:ind w:left="1800"/>
              <w:textAlignment w:val="auto"/>
              <w:rPr>
                <w:rFonts w:eastAsia="SimSun"/>
                <w:iCs/>
                <w:szCs w:val="21"/>
                <w:lang w:val="en-GB" w:eastAsia="en-US"/>
              </w:rPr>
            </w:pPr>
            <w:r w:rsidRPr="00CE7E1C">
              <w:rPr>
                <w:rFonts w:eastAsia="SimSun"/>
                <w:iCs/>
                <w:szCs w:val="21"/>
                <w:lang w:val="en-GB" w:eastAsia="en-US"/>
              </w:rPr>
              <w:t>Measure PSCC if PSCC in band</w:t>
            </w:r>
          </w:p>
          <w:p w14:paraId="3E207842" w14:textId="77777777" w:rsidR="00622AD0" w:rsidRPr="00CE7E1C" w:rsidRDefault="00622AD0" w:rsidP="00622AD0">
            <w:pPr>
              <w:numPr>
                <w:ilvl w:val="2"/>
                <w:numId w:val="13"/>
              </w:numPr>
              <w:suppressAutoHyphens/>
              <w:overflowPunct/>
              <w:autoSpaceDE/>
              <w:autoSpaceDN/>
              <w:adjustRightInd/>
              <w:snapToGrid w:val="0"/>
              <w:spacing w:before="0" w:beforeAutospacing="0" w:after="120"/>
              <w:ind w:left="1800"/>
              <w:textAlignment w:val="auto"/>
              <w:rPr>
                <w:rFonts w:eastAsia="SimSun"/>
                <w:iCs/>
                <w:szCs w:val="21"/>
                <w:lang w:val="en-GB" w:eastAsia="en-US"/>
              </w:rPr>
            </w:pPr>
            <w:r w:rsidRPr="00CE7E1C">
              <w:rPr>
                <w:rFonts w:eastAsia="SimSun"/>
                <w:iCs/>
                <w:szCs w:val="21"/>
                <w:lang w:val="en-GB" w:eastAsia="en-US"/>
              </w:rPr>
              <w:t>Measure SCC on which UE is configured to report SSB based measurements, if</w:t>
            </w:r>
          </w:p>
          <w:p w14:paraId="7EB24182" w14:textId="77777777" w:rsidR="00622AD0" w:rsidRPr="00CE7E1C" w:rsidRDefault="00622AD0" w:rsidP="00622AD0">
            <w:pPr>
              <w:numPr>
                <w:ilvl w:val="3"/>
                <w:numId w:val="13"/>
              </w:numPr>
              <w:suppressAutoHyphens/>
              <w:overflowPunct/>
              <w:autoSpaceDE/>
              <w:autoSpaceDN/>
              <w:adjustRightInd/>
              <w:snapToGrid w:val="0"/>
              <w:spacing w:before="0" w:beforeAutospacing="0" w:after="120"/>
              <w:ind w:left="2520"/>
              <w:textAlignment w:val="auto"/>
              <w:rPr>
                <w:rFonts w:eastAsia="SimSun"/>
                <w:iCs/>
                <w:szCs w:val="21"/>
                <w:lang w:val="en-GB" w:eastAsia="en-US"/>
              </w:rPr>
            </w:pPr>
            <w:r w:rsidRPr="00CE7E1C">
              <w:rPr>
                <w:rFonts w:eastAsia="SimSun"/>
                <w:iCs/>
                <w:szCs w:val="21"/>
                <w:lang w:val="en-GB" w:eastAsia="en-US"/>
              </w:rPr>
              <w:t>there is only one SCC on which UE is configured to report SSB based measurements on same FR2 band and no PCC/PSCC in band</w:t>
            </w:r>
          </w:p>
          <w:p w14:paraId="178807A6" w14:textId="77777777" w:rsidR="00622AD0" w:rsidRPr="00CE7E1C" w:rsidRDefault="00622AD0" w:rsidP="00622AD0">
            <w:pPr>
              <w:numPr>
                <w:ilvl w:val="1"/>
                <w:numId w:val="13"/>
              </w:numPr>
              <w:snapToGrid w:val="0"/>
              <w:spacing w:before="0" w:beforeAutospacing="0" w:after="120"/>
              <w:ind w:left="1080"/>
              <w:textAlignment w:val="auto"/>
              <w:rPr>
                <w:rFonts w:eastAsia="SimSun"/>
                <w:iCs/>
                <w:szCs w:val="21"/>
              </w:rPr>
            </w:pPr>
            <w:r w:rsidRPr="00CE7E1C">
              <w:rPr>
                <w:rFonts w:eastAsia="SimSun"/>
                <w:iCs/>
                <w:szCs w:val="21"/>
              </w:rPr>
              <w:t>Follow the network indication to measure a SCC, if</w:t>
            </w:r>
          </w:p>
          <w:p w14:paraId="589A22AD" w14:textId="77777777" w:rsidR="00622AD0" w:rsidRPr="00CE7E1C" w:rsidRDefault="00622AD0" w:rsidP="00622AD0">
            <w:pPr>
              <w:numPr>
                <w:ilvl w:val="2"/>
                <w:numId w:val="13"/>
              </w:numPr>
              <w:suppressAutoHyphens/>
              <w:overflowPunct/>
              <w:autoSpaceDE/>
              <w:autoSpaceDN/>
              <w:adjustRightInd/>
              <w:snapToGrid w:val="0"/>
              <w:spacing w:before="0" w:beforeAutospacing="0" w:after="120"/>
              <w:ind w:left="1800"/>
              <w:textAlignment w:val="auto"/>
              <w:rPr>
                <w:rFonts w:eastAsia="SimSun"/>
                <w:iCs/>
                <w:szCs w:val="21"/>
                <w:lang w:val="en-GB" w:eastAsia="en-US"/>
              </w:rPr>
            </w:pPr>
            <w:r w:rsidRPr="00CE7E1C">
              <w:rPr>
                <w:rFonts w:eastAsia="SimSun"/>
                <w:iCs/>
                <w:szCs w:val="21"/>
                <w:lang w:val="en-GB" w:eastAsia="en-US"/>
              </w:rPr>
              <w:t>neither PCC nor PSCC is in band, and</w:t>
            </w:r>
          </w:p>
          <w:p w14:paraId="2C31299B" w14:textId="77777777" w:rsidR="00622AD0" w:rsidRPr="00CE7E1C" w:rsidRDefault="00622AD0" w:rsidP="00622AD0">
            <w:pPr>
              <w:numPr>
                <w:ilvl w:val="2"/>
                <w:numId w:val="13"/>
              </w:numPr>
              <w:suppressAutoHyphens/>
              <w:overflowPunct/>
              <w:autoSpaceDE/>
              <w:autoSpaceDN/>
              <w:adjustRightInd/>
              <w:snapToGrid w:val="0"/>
              <w:spacing w:before="0" w:beforeAutospacing="0" w:after="120"/>
              <w:ind w:left="1800"/>
              <w:textAlignment w:val="auto"/>
              <w:rPr>
                <w:rFonts w:eastAsia="SimSun"/>
                <w:iCs/>
                <w:szCs w:val="21"/>
                <w:lang w:val="en-GB" w:eastAsia="en-US"/>
              </w:rPr>
            </w:pPr>
            <w:r w:rsidRPr="00CE7E1C">
              <w:rPr>
                <w:rFonts w:eastAsia="SimSun"/>
                <w:iCs/>
                <w:szCs w:val="21"/>
                <w:lang w:val="en-GB" w:eastAsia="en-US"/>
              </w:rPr>
              <w:t>if there is no SCCs on which UE is configured to report SSB based measurements in band, or</w:t>
            </w:r>
          </w:p>
          <w:p w14:paraId="7515E237" w14:textId="77777777" w:rsidR="00622AD0" w:rsidRPr="00CE7E1C" w:rsidRDefault="00622AD0" w:rsidP="00622AD0">
            <w:pPr>
              <w:numPr>
                <w:ilvl w:val="2"/>
                <w:numId w:val="13"/>
              </w:numPr>
              <w:suppressAutoHyphens/>
              <w:overflowPunct/>
              <w:autoSpaceDE/>
              <w:autoSpaceDN/>
              <w:adjustRightInd/>
              <w:snapToGrid w:val="0"/>
              <w:spacing w:before="0" w:beforeAutospacing="0" w:after="120"/>
              <w:ind w:left="1800"/>
              <w:textAlignment w:val="auto"/>
              <w:rPr>
                <w:rFonts w:eastAsia="SimSun"/>
                <w:iCs/>
                <w:szCs w:val="21"/>
                <w:lang w:val="en-GB" w:eastAsia="en-US"/>
              </w:rPr>
            </w:pPr>
            <w:r w:rsidRPr="00CE7E1C">
              <w:rPr>
                <w:rFonts w:eastAsia="SimSun"/>
                <w:iCs/>
                <w:szCs w:val="21"/>
                <w:lang w:val="en-GB" w:eastAsia="en-US"/>
              </w:rPr>
              <w:t>if there are multiple SCCs on which UE is configured to report SSB based measurements in band.</w:t>
            </w:r>
          </w:p>
          <w:p w14:paraId="6394600C" w14:textId="77777777" w:rsidR="00622AD0" w:rsidRPr="00CE7E1C" w:rsidRDefault="00622AD0" w:rsidP="00622AD0">
            <w:pPr>
              <w:numPr>
                <w:ilvl w:val="2"/>
                <w:numId w:val="13"/>
              </w:numPr>
              <w:suppressAutoHyphens/>
              <w:overflowPunct/>
              <w:autoSpaceDE/>
              <w:autoSpaceDN/>
              <w:adjustRightInd/>
              <w:snapToGrid w:val="0"/>
              <w:spacing w:before="0" w:beforeAutospacing="0" w:after="120"/>
              <w:ind w:left="1800"/>
              <w:textAlignment w:val="auto"/>
              <w:rPr>
                <w:rFonts w:eastAsia="SimSun"/>
                <w:iCs/>
                <w:szCs w:val="21"/>
                <w:lang w:val="en-GB" w:eastAsia="en-US"/>
              </w:rPr>
            </w:pPr>
            <w:r w:rsidRPr="00CE7E1C">
              <w:rPr>
                <w:rFonts w:eastAsia="SimSun"/>
                <w:iCs/>
                <w:szCs w:val="21"/>
                <w:lang w:val="en-GB" w:eastAsia="en-US"/>
              </w:rPr>
              <w:t>Network indication of a specific SCC per-band for measurement.</w:t>
            </w:r>
          </w:p>
          <w:p w14:paraId="4E35A72B" w14:textId="77777777" w:rsidR="00622AD0" w:rsidRPr="00CE7E1C" w:rsidRDefault="00622AD0" w:rsidP="00622AD0">
            <w:pPr>
              <w:numPr>
                <w:ilvl w:val="3"/>
                <w:numId w:val="13"/>
              </w:numPr>
              <w:suppressAutoHyphens/>
              <w:overflowPunct/>
              <w:autoSpaceDE/>
              <w:autoSpaceDN/>
              <w:adjustRightInd/>
              <w:snapToGrid w:val="0"/>
              <w:spacing w:before="0" w:beforeAutospacing="0" w:after="120"/>
              <w:ind w:left="2520"/>
              <w:textAlignment w:val="auto"/>
              <w:rPr>
                <w:rFonts w:eastAsia="SimSun"/>
                <w:iCs/>
                <w:szCs w:val="21"/>
                <w:lang w:val="en-GB" w:eastAsia="en-US"/>
              </w:rPr>
            </w:pPr>
            <w:r w:rsidRPr="00CE7E1C">
              <w:rPr>
                <w:rFonts w:eastAsia="SimSun"/>
                <w:iCs/>
                <w:szCs w:val="21"/>
                <w:lang w:val="en-GB" w:eastAsia="en-US"/>
              </w:rPr>
              <w:t>if network indicates which of the SCC to be measured in a band, UE will perform both serving and neighbour cell measurements on the indicated SCC in a band.</w:t>
            </w:r>
          </w:p>
          <w:p w14:paraId="7B5AEB4B" w14:textId="77777777" w:rsidR="00622AD0" w:rsidRPr="00CE7E1C" w:rsidRDefault="00622AD0" w:rsidP="00622AD0">
            <w:pPr>
              <w:numPr>
                <w:ilvl w:val="1"/>
                <w:numId w:val="13"/>
              </w:numPr>
              <w:snapToGrid w:val="0"/>
              <w:spacing w:before="0" w:beforeAutospacing="0" w:after="120"/>
              <w:ind w:left="1080"/>
              <w:textAlignment w:val="auto"/>
              <w:rPr>
                <w:rFonts w:eastAsia="SimSun"/>
                <w:iCs/>
                <w:szCs w:val="21"/>
              </w:rPr>
            </w:pPr>
            <w:r w:rsidRPr="00CE7E1C">
              <w:rPr>
                <w:rFonts w:eastAsia="SimSun" w:hint="eastAsia"/>
                <w:iCs/>
                <w:szCs w:val="21"/>
              </w:rPr>
              <w:lastRenderedPageBreak/>
              <w:t>O</w:t>
            </w:r>
            <w:r w:rsidRPr="00CE7E1C">
              <w:rPr>
                <w:rFonts w:eastAsia="SimSun"/>
                <w:iCs/>
                <w:szCs w:val="21"/>
              </w:rPr>
              <w:t xml:space="preserve">therwise, </w:t>
            </w:r>
            <w:r w:rsidRPr="00CE7E1C">
              <w:rPr>
                <w:iCs/>
                <w:szCs w:val="21"/>
              </w:rPr>
              <w:t>UE will perform serving and neighbor cell measurements on one SCC per band, which SCC to measure is up to UE implementation.</w:t>
            </w:r>
          </w:p>
          <w:p w14:paraId="6A0191CE" w14:textId="77777777" w:rsidR="00622AD0" w:rsidRPr="00CE7E1C" w:rsidRDefault="00622AD0" w:rsidP="00622AD0">
            <w:pPr>
              <w:numPr>
                <w:ilvl w:val="0"/>
                <w:numId w:val="13"/>
              </w:numPr>
              <w:snapToGrid w:val="0"/>
              <w:spacing w:before="0" w:beforeAutospacing="0" w:after="120"/>
              <w:ind w:left="360"/>
              <w:textAlignment w:val="auto"/>
              <w:rPr>
                <w:iCs/>
                <w:szCs w:val="21"/>
              </w:rPr>
            </w:pPr>
            <w:r w:rsidRPr="00CE7E1C">
              <w:rPr>
                <w:iCs/>
                <w:szCs w:val="21"/>
              </w:rPr>
              <w:t>Otherwise, UE will follow the R15 spec to perform serving and neighbor cell measurements.</w:t>
            </w:r>
          </w:p>
          <w:p w14:paraId="44C5896A" w14:textId="1CA28E72" w:rsidR="00622AD0" w:rsidRPr="00622AD0" w:rsidRDefault="00622AD0" w:rsidP="008462A1">
            <w:pPr>
              <w:numPr>
                <w:ilvl w:val="0"/>
                <w:numId w:val="13"/>
              </w:numPr>
              <w:snapToGrid w:val="0"/>
              <w:spacing w:before="0" w:beforeAutospacing="0" w:after="120"/>
              <w:ind w:left="360"/>
              <w:textAlignment w:val="auto"/>
              <w:rPr>
                <w:iCs/>
                <w:szCs w:val="21"/>
              </w:rPr>
            </w:pPr>
            <w:r w:rsidRPr="00CE7E1C">
              <w:rPr>
                <w:iCs/>
                <w:szCs w:val="21"/>
              </w:rPr>
              <w:t>Note: Following the WID, the above agreement applies for the measurement without gap.</w:t>
            </w:r>
          </w:p>
        </w:tc>
      </w:tr>
    </w:tbl>
    <w:p w14:paraId="6376E171" w14:textId="77777777" w:rsidR="00603FAD" w:rsidRDefault="00603FAD" w:rsidP="008462A1">
      <w:r w:rsidRPr="00603FAD">
        <w:lastRenderedPageBreak/>
        <w:t>Although no final agreements have been reached on Solution 3, the CSSF enhancement primarily affects L3 measurements. Therefore, it is reasonable to initiate the study of performance requirements at this stage.</w:t>
      </w:r>
    </w:p>
    <w:p w14:paraId="7FBCD284" w14:textId="7EC4EAF6" w:rsidR="00490235" w:rsidRDefault="00490235" w:rsidP="008462A1">
      <w:r>
        <w:t xml:space="preserve">To validate </w:t>
      </w:r>
      <w:r w:rsidRPr="00490235">
        <w:t>CSSF Solution 1</w:t>
      </w:r>
      <w:r>
        <w:t xml:space="preserve"> based on </w:t>
      </w:r>
      <w:r w:rsidRPr="00490235">
        <w:t>performance requirements</w:t>
      </w:r>
      <w:r>
        <w:t xml:space="preserve">, multiple </w:t>
      </w:r>
      <w:r w:rsidRPr="00490235">
        <w:t>serving cells</w:t>
      </w:r>
      <w:r>
        <w:t xml:space="preserve"> should be configured within a single frequency band.</w:t>
      </w:r>
    </w:p>
    <w:p w14:paraId="7329B04A" w14:textId="4126FE7C" w:rsidR="004A3A05" w:rsidRDefault="00C26C28" w:rsidP="008462A1">
      <w:pPr>
        <w:rPr>
          <w:rFonts w:eastAsia="SimSun"/>
          <w:b/>
          <w:bCs/>
          <w:iCs/>
          <w:szCs w:val="21"/>
        </w:rPr>
      </w:pPr>
      <w:r w:rsidRPr="00490235">
        <w:rPr>
          <w:b/>
          <w:bCs/>
          <w:lang w:val="x-none"/>
        </w:rPr>
        <w:t xml:space="preserve">Proposal </w:t>
      </w:r>
      <w:r w:rsidR="00855A2F">
        <w:rPr>
          <w:b/>
          <w:bCs/>
          <w:lang w:val="x-none"/>
        </w:rPr>
        <w:t>3</w:t>
      </w:r>
      <w:r w:rsidRPr="00490235">
        <w:rPr>
          <w:b/>
          <w:bCs/>
          <w:lang w:val="x-none"/>
        </w:rPr>
        <w:t xml:space="preserve">: CSSF solution </w:t>
      </w:r>
      <w:r w:rsidR="0045160B" w:rsidRPr="00490235">
        <w:rPr>
          <w:b/>
          <w:bCs/>
          <w:lang w:val="x-none"/>
        </w:rPr>
        <w:t xml:space="preserve">1 </w:t>
      </w:r>
      <w:r w:rsidRPr="00490235">
        <w:rPr>
          <w:b/>
          <w:bCs/>
          <w:lang w:val="x-none"/>
        </w:rPr>
        <w:t xml:space="preserve">shall </w:t>
      </w:r>
      <w:r w:rsidR="002560D8" w:rsidRPr="00490235">
        <w:rPr>
          <w:b/>
          <w:bCs/>
          <w:lang w:val="x-none"/>
        </w:rPr>
        <w:t xml:space="preserve">be verified in </w:t>
      </w:r>
      <w:r w:rsidR="00FB5406" w:rsidRPr="00490235">
        <w:rPr>
          <w:b/>
          <w:bCs/>
        </w:rPr>
        <w:t>performance requirements</w:t>
      </w:r>
      <w:r w:rsidR="0045160B" w:rsidRPr="00490235">
        <w:rPr>
          <w:b/>
          <w:bCs/>
        </w:rPr>
        <w:t>, the test cas</w:t>
      </w:r>
      <w:r w:rsidR="006046DE" w:rsidRPr="00490235">
        <w:rPr>
          <w:rFonts w:hint="eastAsia"/>
          <w:b/>
          <w:bCs/>
        </w:rPr>
        <w:t>e</w:t>
      </w:r>
      <w:r w:rsidR="006046DE" w:rsidRPr="00490235">
        <w:rPr>
          <w:b/>
          <w:bCs/>
        </w:rPr>
        <w:t xml:space="preserve"> may</w:t>
      </w:r>
      <w:r w:rsidR="004A3A05" w:rsidRPr="00490235">
        <w:rPr>
          <w:b/>
          <w:bCs/>
        </w:rPr>
        <w:t xml:space="preserve"> </w:t>
      </w:r>
      <w:r w:rsidR="00AE4EDF">
        <w:rPr>
          <w:b/>
          <w:bCs/>
        </w:rPr>
        <w:t>consider below aspects</w:t>
      </w:r>
      <w:r w:rsidR="004A3A05" w:rsidRPr="00490235">
        <w:rPr>
          <w:rFonts w:eastAsia="SimSun"/>
          <w:b/>
          <w:bCs/>
          <w:iCs/>
          <w:szCs w:val="21"/>
        </w:rPr>
        <w:t>:</w:t>
      </w:r>
    </w:p>
    <w:p w14:paraId="4D9AE90C" w14:textId="77777777" w:rsidR="007018CE" w:rsidRPr="007018CE" w:rsidRDefault="000B3D6A" w:rsidP="007018CE">
      <w:pPr>
        <w:pStyle w:val="ListParagraph"/>
        <w:numPr>
          <w:ilvl w:val="0"/>
          <w:numId w:val="33"/>
        </w:numPr>
        <w:rPr>
          <w:b/>
          <w:bCs/>
          <w:iCs/>
          <w:szCs w:val="21"/>
        </w:rPr>
      </w:pPr>
      <w:r w:rsidRPr="000B3D6A">
        <w:rPr>
          <w:b/>
          <w:bCs/>
          <w:iCs/>
          <w:szCs w:val="21"/>
        </w:rPr>
        <w:t>Intra-frequency Measurements</w:t>
      </w:r>
      <w:r w:rsidR="007018CE">
        <w:rPr>
          <w:b/>
          <w:bCs/>
          <w:iCs/>
          <w:szCs w:val="21"/>
        </w:rPr>
        <w:t xml:space="preserve">, including </w:t>
      </w:r>
    </w:p>
    <w:p w14:paraId="44B27365" w14:textId="3600892A" w:rsidR="007018CE" w:rsidRPr="000E3E2A" w:rsidRDefault="007018CE" w:rsidP="007018CE">
      <w:pPr>
        <w:pStyle w:val="ListParagraph"/>
        <w:numPr>
          <w:ilvl w:val="1"/>
          <w:numId w:val="33"/>
        </w:numPr>
        <w:rPr>
          <w:b/>
          <w:bCs/>
          <w:iCs/>
          <w:szCs w:val="21"/>
        </w:rPr>
      </w:pPr>
      <w:r w:rsidRPr="004040D4">
        <w:rPr>
          <w:b/>
          <w:bCs/>
          <w:iCs/>
          <w:szCs w:val="21"/>
        </w:rPr>
        <w:t>Event triggered reporting test in CA configuration without gap under non-DRX</w:t>
      </w:r>
    </w:p>
    <w:p w14:paraId="48E0DCB9" w14:textId="2D0A1EE9" w:rsidR="000E3E2A" w:rsidRPr="000E3E2A" w:rsidRDefault="000E3E2A" w:rsidP="000E3E2A">
      <w:pPr>
        <w:pStyle w:val="ListParagraph"/>
        <w:numPr>
          <w:ilvl w:val="1"/>
          <w:numId w:val="33"/>
        </w:numPr>
        <w:rPr>
          <w:b/>
          <w:bCs/>
        </w:rPr>
      </w:pPr>
      <w:r>
        <w:rPr>
          <w:b/>
          <w:bCs/>
        </w:rPr>
        <w:t>More gap/DRX configurations may be added.</w:t>
      </w:r>
    </w:p>
    <w:p w14:paraId="577D2083" w14:textId="7887A39B" w:rsidR="000B3D6A" w:rsidRDefault="000B3D6A" w:rsidP="000B3D6A">
      <w:pPr>
        <w:pStyle w:val="ListParagraph"/>
        <w:numPr>
          <w:ilvl w:val="0"/>
          <w:numId w:val="33"/>
        </w:numPr>
        <w:rPr>
          <w:b/>
          <w:bCs/>
          <w:iCs/>
          <w:szCs w:val="21"/>
        </w:rPr>
      </w:pPr>
      <w:r w:rsidRPr="000B3D6A">
        <w:rPr>
          <w:b/>
          <w:bCs/>
          <w:iCs/>
          <w:szCs w:val="21"/>
        </w:rPr>
        <w:t>Int</w:t>
      </w:r>
      <w:r>
        <w:rPr>
          <w:b/>
          <w:bCs/>
          <w:iCs/>
          <w:szCs w:val="21"/>
        </w:rPr>
        <w:t>er</w:t>
      </w:r>
      <w:r w:rsidRPr="000B3D6A">
        <w:rPr>
          <w:b/>
          <w:bCs/>
          <w:iCs/>
          <w:szCs w:val="21"/>
        </w:rPr>
        <w:t>-frequency Measurements</w:t>
      </w:r>
      <w:r w:rsidR="007018CE">
        <w:rPr>
          <w:b/>
          <w:bCs/>
          <w:iCs/>
          <w:szCs w:val="21"/>
        </w:rPr>
        <w:t>, including</w:t>
      </w:r>
    </w:p>
    <w:p w14:paraId="271492FD" w14:textId="7DCCD8FD" w:rsidR="007018CE" w:rsidRPr="000E3E2A" w:rsidRDefault="007332CA" w:rsidP="007018CE">
      <w:pPr>
        <w:pStyle w:val="ListParagraph"/>
        <w:numPr>
          <w:ilvl w:val="1"/>
          <w:numId w:val="33"/>
        </w:numPr>
        <w:rPr>
          <w:b/>
          <w:bCs/>
          <w:iCs/>
          <w:szCs w:val="21"/>
        </w:rPr>
      </w:pPr>
      <w:r>
        <w:rPr>
          <w:b/>
          <w:bCs/>
        </w:rPr>
        <w:t>E</w:t>
      </w:r>
      <w:r w:rsidR="007018CE" w:rsidRPr="00FE469B">
        <w:rPr>
          <w:b/>
          <w:bCs/>
        </w:rPr>
        <w:t xml:space="preserve">vent triggered reporting tests </w:t>
      </w:r>
      <w:r w:rsidR="00855A2F">
        <w:rPr>
          <w:b/>
          <w:bCs/>
        </w:rPr>
        <w:t xml:space="preserve">in CA </w:t>
      </w:r>
      <w:r w:rsidR="007018CE" w:rsidRPr="00FE469B">
        <w:rPr>
          <w:b/>
          <w:bCs/>
        </w:rPr>
        <w:t>without SSB time index detection when DRX is not used</w:t>
      </w:r>
    </w:p>
    <w:p w14:paraId="41D26ECB" w14:textId="549ED47C" w:rsidR="000E3E2A" w:rsidRPr="000E3E2A" w:rsidRDefault="000E3E2A" w:rsidP="000E3E2A">
      <w:pPr>
        <w:pStyle w:val="ListParagraph"/>
        <w:numPr>
          <w:ilvl w:val="1"/>
          <w:numId w:val="33"/>
        </w:numPr>
        <w:rPr>
          <w:b/>
          <w:bCs/>
        </w:rPr>
      </w:pPr>
      <w:r>
        <w:rPr>
          <w:b/>
          <w:bCs/>
        </w:rPr>
        <w:t>More gap/DRX configurations may be added.</w:t>
      </w:r>
    </w:p>
    <w:p w14:paraId="048FFA88" w14:textId="6F4AB21A" w:rsidR="00622AD0" w:rsidRPr="00544362" w:rsidRDefault="00544362" w:rsidP="002B12C7">
      <w:pPr>
        <w:ind w:firstLine="284"/>
        <w:rPr>
          <w:b/>
          <w:bCs/>
          <w:iCs/>
          <w:szCs w:val="21"/>
        </w:rPr>
      </w:pPr>
      <w:r>
        <w:rPr>
          <w:b/>
          <w:bCs/>
          <w:iCs/>
          <w:szCs w:val="21"/>
        </w:rPr>
        <w:t>Where t</w:t>
      </w:r>
      <w:r w:rsidR="00BD44B9" w:rsidRPr="00544362">
        <w:rPr>
          <w:b/>
          <w:bCs/>
          <w:iCs/>
          <w:szCs w:val="21"/>
        </w:rPr>
        <w:t xml:space="preserve">he </w:t>
      </w:r>
      <w:r w:rsidR="00D50B35" w:rsidRPr="00544362">
        <w:rPr>
          <w:b/>
          <w:bCs/>
          <w:iCs/>
          <w:szCs w:val="21"/>
        </w:rPr>
        <w:t xml:space="preserve">CA </w:t>
      </w:r>
      <w:r w:rsidR="00BD44B9" w:rsidRPr="00544362">
        <w:rPr>
          <w:b/>
          <w:bCs/>
          <w:iCs/>
          <w:szCs w:val="21"/>
        </w:rPr>
        <w:t>carrier configuration includes</w:t>
      </w:r>
      <w:r w:rsidR="004A3A05" w:rsidRPr="00544362">
        <w:rPr>
          <w:rFonts w:eastAsia="SimSun"/>
          <w:b/>
          <w:bCs/>
          <w:iCs/>
          <w:szCs w:val="21"/>
        </w:rPr>
        <w:t xml:space="preserve"> </w:t>
      </w:r>
      <w:r w:rsidR="006046DE" w:rsidRPr="00544362">
        <w:rPr>
          <w:rFonts w:eastAsia="SimSun"/>
          <w:b/>
          <w:bCs/>
          <w:iCs/>
          <w:szCs w:val="21"/>
        </w:rPr>
        <w:t>[3] serving cells</w:t>
      </w:r>
      <w:r w:rsidR="004A3A05" w:rsidRPr="00544362">
        <w:rPr>
          <w:b/>
          <w:bCs/>
          <w:iCs/>
          <w:szCs w:val="21"/>
        </w:rPr>
        <w:t xml:space="preserve"> (one PCC and 2 SCCs)</w:t>
      </w:r>
      <w:r w:rsidR="006046DE" w:rsidRPr="00544362">
        <w:rPr>
          <w:rFonts w:eastAsia="SimSun"/>
          <w:b/>
          <w:bCs/>
          <w:iCs/>
          <w:szCs w:val="21"/>
        </w:rPr>
        <w:t xml:space="preserve"> in a single FR2 band</w:t>
      </w:r>
      <w:r w:rsidR="00772904" w:rsidRPr="00544362">
        <w:rPr>
          <w:b/>
          <w:bCs/>
          <w:iCs/>
          <w:szCs w:val="21"/>
        </w:rPr>
        <w:t>.</w:t>
      </w:r>
      <w:r w:rsidR="00E61297" w:rsidRPr="00544362">
        <w:rPr>
          <w:b/>
          <w:bCs/>
          <w:iCs/>
          <w:szCs w:val="21"/>
        </w:rPr>
        <w:t xml:space="preserve"> </w:t>
      </w:r>
    </w:p>
    <w:p w14:paraId="1277E5FC" w14:textId="77777777" w:rsidR="00490235" w:rsidRDefault="00490235" w:rsidP="0066307C">
      <w:r w:rsidRPr="00490235">
        <w:t>To validate CSSF Solution 3 based on performance requirements, multiple serving cells should be configured across multiple single bands.</w:t>
      </w:r>
    </w:p>
    <w:p w14:paraId="7F6FF1C5" w14:textId="1413EE80" w:rsidR="0066307C" w:rsidRPr="00490235" w:rsidRDefault="0066307C" w:rsidP="0066307C">
      <w:pPr>
        <w:rPr>
          <w:rFonts w:eastAsia="SimSun"/>
          <w:b/>
          <w:bCs/>
          <w:iCs/>
          <w:szCs w:val="21"/>
        </w:rPr>
      </w:pPr>
      <w:r w:rsidRPr="00490235">
        <w:rPr>
          <w:b/>
          <w:bCs/>
          <w:lang w:val="x-none"/>
        </w:rPr>
        <w:t xml:space="preserve">Proposal </w:t>
      </w:r>
      <w:r w:rsidR="00855A2F">
        <w:rPr>
          <w:b/>
          <w:bCs/>
          <w:lang w:val="x-none"/>
        </w:rPr>
        <w:t>4</w:t>
      </w:r>
      <w:r w:rsidRPr="00490235">
        <w:rPr>
          <w:b/>
          <w:bCs/>
          <w:lang w:val="x-none"/>
        </w:rPr>
        <w:t xml:space="preserve">: CSSF solution 3 shall be verified in </w:t>
      </w:r>
      <w:r w:rsidRPr="00490235">
        <w:rPr>
          <w:b/>
          <w:bCs/>
        </w:rPr>
        <w:t>performance requirements, the test cas</w:t>
      </w:r>
      <w:r w:rsidRPr="00490235">
        <w:rPr>
          <w:rFonts w:hint="eastAsia"/>
          <w:b/>
          <w:bCs/>
        </w:rPr>
        <w:t>e</w:t>
      </w:r>
      <w:r w:rsidRPr="00490235">
        <w:rPr>
          <w:b/>
          <w:bCs/>
        </w:rPr>
        <w:t xml:space="preserve"> may </w:t>
      </w:r>
      <w:r w:rsidR="005C050A" w:rsidRPr="00490235">
        <w:rPr>
          <w:b/>
          <w:bCs/>
        </w:rPr>
        <w:t>the test cas</w:t>
      </w:r>
      <w:r w:rsidR="005C050A" w:rsidRPr="00490235">
        <w:rPr>
          <w:rFonts w:hint="eastAsia"/>
          <w:b/>
          <w:bCs/>
        </w:rPr>
        <w:t>e</w:t>
      </w:r>
      <w:r w:rsidR="005C050A" w:rsidRPr="00490235">
        <w:rPr>
          <w:b/>
          <w:bCs/>
        </w:rPr>
        <w:t xml:space="preserve"> may </w:t>
      </w:r>
      <w:r w:rsidR="005C050A">
        <w:rPr>
          <w:b/>
          <w:bCs/>
        </w:rPr>
        <w:t>consider below aspects</w:t>
      </w:r>
      <w:r w:rsidR="005C050A" w:rsidRPr="00490235">
        <w:rPr>
          <w:rFonts w:eastAsia="SimSun"/>
          <w:b/>
          <w:bCs/>
          <w:iCs/>
          <w:szCs w:val="21"/>
        </w:rPr>
        <w:t>:</w:t>
      </w:r>
    </w:p>
    <w:p w14:paraId="3CE064A5" w14:textId="77777777" w:rsidR="007018CE" w:rsidRPr="007018CE" w:rsidRDefault="007018CE" w:rsidP="007018CE">
      <w:pPr>
        <w:pStyle w:val="ListParagraph"/>
        <w:numPr>
          <w:ilvl w:val="0"/>
          <w:numId w:val="33"/>
        </w:numPr>
        <w:rPr>
          <w:b/>
          <w:bCs/>
          <w:iCs/>
          <w:szCs w:val="21"/>
        </w:rPr>
      </w:pPr>
      <w:r w:rsidRPr="000B3D6A">
        <w:rPr>
          <w:b/>
          <w:bCs/>
          <w:iCs/>
          <w:szCs w:val="21"/>
        </w:rPr>
        <w:t>Intra-frequency Measurements</w:t>
      </w:r>
      <w:r>
        <w:rPr>
          <w:b/>
          <w:bCs/>
          <w:iCs/>
          <w:szCs w:val="21"/>
        </w:rPr>
        <w:t xml:space="preserve">, including </w:t>
      </w:r>
    </w:p>
    <w:p w14:paraId="0781E922" w14:textId="77777777" w:rsidR="007018CE" w:rsidRPr="000E3E2A" w:rsidRDefault="007018CE" w:rsidP="007018CE">
      <w:pPr>
        <w:pStyle w:val="ListParagraph"/>
        <w:numPr>
          <w:ilvl w:val="1"/>
          <w:numId w:val="33"/>
        </w:numPr>
        <w:rPr>
          <w:b/>
          <w:bCs/>
          <w:iCs/>
          <w:szCs w:val="21"/>
        </w:rPr>
      </w:pPr>
      <w:r w:rsidRPr="004040D4">
        <w:rPr>
          <w:b/>
          <w:bCs/>
          <w:iCs/>
          <w:szCs w:val="21"/>
        </w:rPr>
        <w:t>Event triggered reporting test in CA configuration without gap under non-DRX</w:t>
      </w:r>
    </w:p>
    <w:p w14:paraId="6E69514E" w14:textId="615EA11F" w:rsidR="000E3E2A" w:rsidRPr="000E3E2A" w:rsidRDefault="000E3E2A" w:rsidP="000E3E2A">
      <w:pPr>
        <w:pStyle w:val="ListParagraph"/>
        <w:numPr>
          <w:ilvl w:val="1"/>
          <w:numId w:val="33"/>
        </w:numPr>
        <w:rPr>
          <w:b/>
          <w:bCs/>
        </w:rPr>
      </w:pPr>
      <w:r>
        <w:rPr>
          <w:b/>
          <w:bCs/>
        </w:rPr>
        <w:t>More gap/DRX configurations may be added.</w:t>
      </w:r>
    </w:p>
    <w:p w14:paraId="1DD97301" w14:textId="77777777" w:rsidR="007018CE" w:rsidRDefault="007018CE" w:rsidP="007018CE">
      <w:pPr>
        <w:pStyle w:val="ListParagraph"/>
        <w:numPr>
          <w:ilvl w:val="0"/>
          <w:numId w:val="33"/>
        </w:numPr>
        <w:rPr>
          <w:b/>
          <w:bCs/>
          <w:iCs/>
          <w:szCs w:val="21"/>
        </w:rPr>
      </w:pPr>
      <w:r w:rsidRPr="000B3D6A">
        <w:rPr>
          <w:b/>
          <w:bCs/>
          <w:iCs/>
          <w:szCs w:val="21"/>
        </w:rPr>
        <w:t>Int</w:t>
      </w:r>
      <w:r>
        <w:rPr>
          <w:b/>
          <w:bCs/>
          <w:iCs/>
          <w:szCs w:val="21"/>
        </w:rPr>
        <w:t>er</w:t>
      </w:r>
      <w:r w:rsidRPr="000B3D6A">
        <w:rPr>
          <w:b/>
          <w:bCs/>
          <w:iCs/>
          <w:szCs w:val="21"/>
        </w:rPr>
        <w:t>-frequency Measurements</w:t>
      </w:r>
      <w:r>
        <w:rPr>
          <w:b/>
          <w:bCs/>
          <w:iCs/>
          <w:szCs w:val="21"/>
        </w:rPr>
        <w:t>, including</w:t>
      </w:r>
    </w:p>
    <w:p w14:paraId="3A1DA2F0" w14:textId="23ACDA77" w:rsidR="007018CE" w:rsidRPr="000E3E2A" w:rsidRDefault="007332CA" w:rsidP="007018CE">
      <w:pPr>
        <w:pStyle w:val="ListParagraph"/>
        <w:numPr>
          <w:ilvl w:val="1"/>
          <w:numId w:val="33"/>
        </w:numPr>
        <w:rPr>
          <w:b/>
          <w:bCs/>
          <w:iCs/>
          <w:szCs w:val="21"/>
        </w:rPr>
      </w:pPr>
      <w:r>
        <w:rPr>
          <w:b/>
          <w:bCs/>
        </w:rPr>
        <w:t>E</w:t>
      </w:r>
      <w:r w:rsidR="007018CE" w:rsidRPr="00FE469B">
        <w:rPr>
          <w:b/>
          <w:bCs/>
        </w:rPr>
        <w:t xml:space="preserve">vent triggered reporting tests </w:t>
      </w:r>
      <w:r w:rsidR="009B5249">
        <w:rPr>
          <w:b/>
          <w:bCs/>
        </w:rPr>
        <w:t xml:space="preserve">in CA </w:t>
      </w:r>
      <w:r w:rsidR="007018CE" w:rsidRPr="00FE469B">
        <w:rPr>
          <w:b/>
          <w:bCs/>
        </w:rPr>
        <w:t>without SSB time index detection when DRX is not used</w:t>
      </w:r>
    </w:p>
    <w:p w14:paraId="7A1B8FD8" w14:textId="5D513C2E" w:rsidR="000E3E2A" w:rsidRPr="000E3E2A" w:rsidRDefault="000E3E2A" w:rsidP="000E3E2A">
      <w:pPr>
        <w:pStyle w:val="ListParagraph"/>
        <w:numPr>
          <w:ilvl w:val="1"/>
          <w:numId w:val="33"/>
        </w:numPr>
        <w:rPr>
          <w:b/>
          <w:bCs/>
        </w:rPr>
      </w:pPr>
      <w:r>
        <w:rPr>
          <w:b/>
          <w:bCs/>
        </w:rPr>
        <w:t>More gap/DRX configurations may be added.</w:t>
      </w:r>
    </w:p>
    <w:p w14:paraId="6DD4D0A2" w14:textId="200808EA" w:rsidR="00E1486F" w:rsidRPr="00544362" w:rsidRDefault="00544362" w:rsidP="002B12C7">
      <w:pPr>
        <w:ind w:firstLine="284"/>
        <w:rPr>
          <w:b/>
          <w:bCs/>
          <w:iCs/>
          <w:szCs w:val="21"/>
        </w:rPr>
      </w:pPr>
      <w:r>
        <w:rPr>
          <w:b/>
          <w:bCs/>
          <w:iCs/>
          <w:szCs w:val="21"/>
        </w:rPr>
        <w:t>Where t</w:t>
      </w:r>
      <w:r w:rsidR="001247D7" w:rsidRPr="00544362">
        <w:rPr>
          <w:b/>
          <w:bCs/>
          <w:iCs/>
          <w:szCs w:val="21"/>
        </w:rPr>
        <w:t xml:space="preserve">he </w:t>
      </w:r>
      <w:r w:rsidR="00D50B35" w:rsidRPr="00544362">
        <w:rPr>
          <w:b/>
          <w:bCs/>
          <w:iCs/>
          <w:szCs w:val="21"/>
        </w:rPr>
        <w:t xml:space="preserve">DC </w:t>
      </w:r>
      <w:r w:rsidR="001247D7" w:rsidRPr="00544362">
        <w:rPr>
          <w:b/>
          <w:bCs/>
          <w:iCs/>
          <w:szCs w:val="21"/>
        </w:rPr>
        <w:t xml:space="preserve">carrier configuration </w:t>
      </w:r>
      <w:r w:rsidR="00BD44B9" w:rsidRPr="00544362">
        <w:rPr>
          <w:b/>
          <w:bCs/>
          <w:iCs/>
          <w:szCs w:val="21"/>
        </w:rPr>
        <w:t xml:space="preserve">includes </w:t>
      </w:r>
      <w:r w:rsidR="00E1486F" w:rsidRPr="00544362">
        <w:rPr>
          <w:rFonts w:eastAsia="SimSun"/>
          <w:b/>
          <w:bCs/>
          <w:iCs/>
          <w:szCs w:val="21"/>
        </w:rPr>
        <w:t>[3] serving cells</w:t>
      </w:r>
      <w:r w:rsidR="00E1486F" w:rsidRPr="00544362">
        <w:rPr>
          <w:b/>
          <w:bCs/>
          <w:iCs/>
          <w:szCs w:val="21"/>
        </w:rPr>
        <w:t xml:space="preserve">, wherein one PCC in a first </w:t>
      </w:r>
      <w:r w:rsidR="00E1486F" w:rsidRPr="00544362">
        <w:rPr>
          <w:rFonts w:eastAsia="SimSun"/>
          <w:b/>
          <w:bCs/>
          <w:iCs/>
          <w:szCs w:val="21"/>
        </w:rPr>
        <w:t>FR</w:t>
      </w:r>
      <w:r w:rsidR="00E1486F" w:rsidRPr="00544362">
        <w:rPr>
          <w:b/>
          <w:bCs/>
          <w:iCs/>
          <w:szCs w:val="21"/>
        </w:rPr>
        <w:t>1</w:t>
      </w:r>
      <w:r w:rsidR="00E1486F" w:rsidRPr="00544362">
        <w:rPr>
          <w:rFonts w:eastAsia="SimSun"/>
          <w:b/>
          <w:bCs/>
          <w:iCs/>
          <w:szCs w:val="21"/>
        </w:rPr>
        <w:t xml:space="preserve"> band</w:t>
      </w:r>
      <w:r w:rsidR="00E1486F" w:rsidRPr="00544362">
        <w:rPr>
          <w:b/>
          <w:bCs/>
          <w:iCs/>
          <w:szCs w:val="21"/>
        </w:rPr>
        <w:t xml:space="preserve"> and 1 SCC in a second FR1 band and 1 PSCC in </w:t>
      </w:r>
      <w:r w:rsidR="00E1486F" w:rsidRPr="00544362">
        <w:rPr>
          <w:rFonts w:eastAsia="SimSun"/>
          <w:b/>
          <w:bCs/>
          <w:iCs/>
          <w:szCs w:val="21"/>
        </w:rPr>
        <w:t xml:space="preserve">a </w:t>
      </w:r>
      <w:r w:rsidR="00E1486F" w:rsidRPr="00544362">
        <w:rPr>
          <w:b/>
          <w:bCs/>
          <w:iCs/>
          <w:szCs w:val="21"/>
        </w:rPr>
        <w:t>first</w:t>
      </w:r>
      <w:r w:rsidR="00E1486F" w:rsidRPr="00544362">
        <w:rPr>
          <w:rFonts w:eastAsia="SimSun"/>
          <w:b/>
          <w:bCs/>
          <w:iCs/>
          <w:szCs w:val="21"/>
        </w:rPr>
        <w:t xml:space="preserve"> FR2 band.</w:t>
      </w:r>
    </w:p>
    <w:p w14:paraId="5C1A44D0" w14:textId="77777777" w:rsidR="00BC0713" w:rsidRPr="001364E4" w:rsidRDefault="00BC0713" w:rsidP="008462A1">
      <w:pPr>
        <w:rPr>
          <w:lang w:val="x-none"/>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00AD6C50">
        <w:rPr>
          <w:rFonts w:ascii="Times New Roman" w:hAnsi="Times New Roman"/>
          <w:lang w:val="sv-SE"/>
        </w:rPr>
        <w:t>Conclusion</w:t>
      </w:r>
    </w:p>
    <w:p w14:paraId="35C37FCB" w14:textId="77777777" w:rsidR="00436E5B" w:rsidRPr="00D50E76" w:rsidRDefault="00436E5B" w:rsidP="00436E5B">
      <w:pPr>
        <w:rPr>
          <w:b/>
          <w:bCs/>
          <w:lang w:val="x-none"/>
        </w:rPr>
      </w:pPr>
      <w:r>
        <w:rPr>
          <w:b/>
          <w:bCs/>
          <w:lang w:val="x-none"/>
        </w:rPr>
        <w:t>Proposal 1: RAN4 to consider at least the below test cases for verifying p</w:t>
      </w:r>
      <w:r w:rsidRPr="00FE469B">
        <w:rPr>
          <w:b/>
          <w:bCs/>
          <w:lang w:val="x-none"/>
        </w:rPr>
        <w:t>erformance requirements for FBS L3 measurement</w:t>
      </w:r>
      <w:r>
        <w:rPr>
          <w:b/>
          <w:bCs/>
          <w:lang w:val="x-none"/>
        </w:rPr>
        <w:t>:</w:t>
      </w:r>
    </w:p>
    <w:p w14:paraId="280A6D3C" w14:textId="77777777" w:rsidR="00436E5B" w:rsidRPr="001F7B10" w:rsidRDefault="00436E5B" w:rsidP="00436E5B">
      <w:pPr>
        <w:pStyle w:val="ListParagraph"/>
        <w:numPr>
          <w:ilvl w:val="0"/>
          <w:numId w:val="32"/>
        </w:numPr>
        <w:rPr>
          <w:rFonts w:eastAsia="Times New Roman"/>
          <w:b/>
          <w:bCs/>
          <w:lang w:eastAsia="zh-CN"/>
        </w:rPr>
      </w:pPr>
      <w:r w:rsidRPr="001F7B10">
        <w:rPr>
          <w:b/>
          <w:bCs/>
        </w:rPr>
        <w:t>Inter-frequency handover from FR2 to FR2; unknown target cell</w:t>
      </w:r>
      <w:r w:rsidRPr="001F7B10">
        <w:rPr>
          <w:rFonts w:eastAsia="Times New Roman"/>
          <w:b/>
          <w:bCs/>
        </w:rPr>
        <w:t xml:space="preserve"> for UE configured with [FBS </w:t>
      </w:r>
      <w:proofErr w:type="spellStart"/>
      <w:r w:rsidRPr="001F7B10">
        <w:rPr>
          <w:rFonts w:eastAsia="Times New Roman"/>
          <w:b/>
          <w:bCs/>
        </w:rPr>
        <w:t>signaling</w:t>
      </w:r>
      <w:proofErr w:type="spellEnd"/>
      <w:r w:rsidRPr="001F7B10">
        <w:rPr>
          <w:rFonts w:eastAsia="Times New Roman"/>
          <w:b/>
          <w:bCs/>
        </w:rPr>
        <w:t>]</w:t>
      </w:r>
    </w:p>
    <w:p w14:paraId="330D4C26" w14:textId="77777777" w:rsidR="00436E5B" w:rsidRPr="001F7B10" w:rsidRDefault="00436E5B" w:rsidP="00436E5B">
      <w:pPr>
        <w:pStyle w:val="ListParagraph"/>
        <w:numPr>
          <w:ilvl w:val="0"/>
          <w:numId w:val="32"/>
        </w:numPr>
        <w:rPr>
          <w:b/>
          <w:bCs/>
        </w:rPr>
      </w:pPr>
      <w:r w:rsidRPr="001F7B10">
        <w:rPr>
          <w:b/>
          <w:bCs/>
        </w:rPr>
        <w:t xml:space="preserve">Inter-frequency RRC Re-establishment in FR2 </w:t>
      </w:r>
      <w:r w:rsidRPr="001F7B10">
        <w:rPr>
          <w:rFonts w:eastAsia="Times New Roman"/>
          <w:b/>
          <w:bCs/>
        </w:rPr>
        <w:t xml:space="preserve">for UE configured with [FBS </w:t>
      </w:r>
      <w:proofErr w:type="spellStart"/>
      <w:r w:rsidRPr="001F7B10">
        <w:rPr>
          <w:rFonts w:eastAsia="Times New Roman"/>
          <w:b/>
          <w:bCs/>
        </w:rPr>
        <w:t>signaling</w:t>
      </w:r>
      <w:proofErr w:type="spellEnd"/>
      <w:r w:rsidRPr="001F7B10">
        <w:rPr>
          <w:rFonts w:eastAsia="Times New Roman"/>
          <w:b/>
          <w:bCs/>
        </w:rPr>
        <w:t>]</w:t>
      </w:r>
    </w:p>
    <w:p w14:paraId="202F0DDF" w14:textId="77777777" w:rsidR="00436E5B" w:rsidRPr="001F7B10" w:rsidRDefault="00436E5B" w:rsidP="00436E5B">
      <w:pPr>
        <w:pStyle w:val="ListParagraph"/>
        <w:numPr>
          <w:ilvl w:val="0"/>
          <w:numId w:val="32"/>
        </w:numPr>
        <w:rPr>
          <w:b/>
          <w:bCs/>
        </w:rPr>
      </w:pPr>
      <w:r w:rsidRPr="001F7B10">
        <w:rPr>
          <w:b/>
          <w:bCs/>
        </w:rPr>
        <w:t xml:space="preserve">Redirection from NR in FR2 to NR in FR2 </w:t>
      </w:r>
      <w:r w:rsidRPr="001F7B10">
        <w:rPr>
          <w:rFonts w:eastAsia="Times New Roman"/>
          <w:b/>
          <w:bCs/>
        </w:rPr>
        <w:t xml:space="preserve">for UE configured with [FBS </w:t>
      </w:r>
      <w:proofErr w:type="spellStart"/>
      <w:r w:rsidRPr="001F7B10">
        <w:rPr>
          <w:rFonts w:eastAsia="Times New Roman"/>
          <w:b/>
          <w:bCs/>
        </w:rPr>
        <w:t>signaling</w:t>
      </w:r>
      <w:proofErr w:type="spellEnd"/>
      <w:r w:rsidRPr="001F7B10">
        <w:rPr>
          <w:rFonts w:eastAsia="Times New Roman"/>
          <w:b/>
          <w:bCs/>
        </w:rPr>
        <w:t>]</w:t>
      </w:r>
    </w:p>
    <w:p w14:paraId="4833E31A" w14:textId="77777777" w:rsidR="00436E5B" w:rsidRPr="001F7B10" w:rsidRDefault="00436E5B" w:rsidP="00436E5B">
      <w:pPr>
        <w:pStyle w:val="ListParagraph"/>
        <w:numPr>
          <w:ilvl w:val="0"/>
          <w:numId w:val="32"/>
        </w:numPr>
        <w:rPr>
          <w:b/>
          <w:bCs/>
        </w:rPr>
      </w:pPr>
      <w:r w:rsidRPr="001F7B10">
        <w:rPr>
          <w:b/>
          <w:bCs/>
        </w:rPr>
        <w:t>Intra-frequency Measurements</w:t>
      </w:r>
    </w:p>
    <w:p w14:paraId="099C340A" w14:textId="77777777" w:rsidR="00436E5B" w:rsidRDefault="00436E5B" w:rsidP="00436E5B">
      <w:pPr>
        <w:pStyle w:val="ListParagraph"/>
        <w:numPr>
          <w:ilvl w:val="1"/>
          <w:numId w:val="32"/>
        </w:numPr>
        <w:rPr>
          <w:b/>
          <w:bCs/>
        </w:rPr>
      </w:pPr>
      <w:r w:rsidRPr="001F7B10">
        <w:rPr>
          <w:b/>
          <w:bCs/>
        </w:rPr>
        <w:t>[FBS] triggered measurement and reporting test without gap under non-DRX</w:t>
      </w:r>
    </w:p>
    <w:p w14:paraId="48852412" w14:textId="77777777" w:rsidR="00436E5B" w:rsidRPr="001F7B10" w:rsidRDefault="00436E5B" w:rsidP="00436E5B">
      <w:pPr>
        <w:pStyle w:val="ListParagraph"/>
        <w:numPr>
          <w:ilvl w:val="1"/>
          <w:numId w:val="32"/>
        </w:numPr>
        <w:rPr>
          <w:b/>
          <w:bCs/>
        </w:rPr>
      </w:pPr>
      <w:r>
        <w:rPr>
          <w:b/>
          <w:bCs/>
        </w:rPr>
        <w:t>More gap/DRX configurations may be added.</w:t>
      </w:r>
    </w:p>
    <w:p w14:paraId="36C5A879" w14:textId="77777777" w:rsidR="00436E5B" w:rsidRPr="001F7B10" w:rsidRDefault="00436E5B" w:rsidP="00436E5B">
      <w:pPr>
        <w:pStyle w:val="ListParagraph"/>
        <w:numPr>
          <w:ilvl w:val="0"/>
          <w:numId w:val="32"/>
        </w:numPr>
        <w:rPr>
          <w:b/>
          <w:bCs/>
        </w:rPr>
      </w:pPr>
      <w:r w:rsidRPr="001F7B10">
        <w:rPr>
          <w:b/>
          <w:bCs/>
        </w:rPr>
        <w:t>Inter-frequency Measurements</w:t>
      </w:r>
    </w:p>
    <w:p w14:paraId="57DCECF1" w14:textId="77777777" w:rsidR="00436E5B" w:rsidRDefault="00436E5B" w:rsidP="00436E5B">
      <w:pPr>
        <w:pStyle w:val="ListParagraph"/>
        <w:numPr>
          <w:ilvl w:val="1"/>
          <w:numId w:val="32"/>
        </w:numPr>
        <w:rPr>
          <w:b/>
          <w:bCs/>
        </w:rPr>
      </w:pPr>
      <w:r w:rsidRPr="001F7B10">
        <w:rPr>
          <w:b/>
          <w:bCs/>
        </w:rPr>
        <w:t xml:space="preserve">[FBS] triggered measurement and reporting tests for FR2 without SSB time index detection when DRX is not used </w:t>
      </w:r>
    </w:p>
    <w:p w14:paraId="517AC23A" w14:textId="77777777" w:rsidR="00436E5B" w:rsidRPr="000E3E2A" w:rsidRDefault="00436E5B" w:rsidP="00436E5B">
      <w:pPr>
        <w:pStyle w:val="ListParagraph"/>
        <w:numPr>
          <w:ilvl w:val="1"/>
          <w:numId w:val="32"/>
        </w:numPr>
        <w:rPr>
          <w:b/>
          <w:bCs/>
        </w:rPr>
      </w:pPr>
      <w:r>
        <w:rPr>
          <w:b/>
          <w:bCs/>
        </w:rPr>
        <w:t>More gap/DRX configurations may be added.</w:t>
      </w:r>
    </w:p>
    <w:p w14:paraId="4CDF0C6C" w14:textId="77777777" w:rsidR="00436E5B" w:rsidRPr="00436E5B" w:rsidRDefault="00436E5B" w:rsidP="00436E5B">
      <w:pPr>
        <w:rPr>
          <w:b/>
          <w:bCs/>
        </w:rPr>
      </w:pPr>
      <w:r w:rsidRPr="00436E5B">
        <w:rPr>
          <w:b/>
          <w:bCs/>
        </w:rPr>
        <w:t xml:space="preserve">Proposal 2: </w:t>
      </w:r>
      <w:r w:rsidRPr="00436E5B">
        <w:rPr>
          <w:rFonts w:hint="eastAsia"/>
          <w:b/>
          <w:bCs/>
        </w:rPr>
        <w:t>RAN4</w:t>
      </w:r>
      <w:r w:rsidRPr="00436E5B">
        <w:rPr>
          <w:b/>
          <w:bCs/>
        </w:rPr>
        <w:t xml:space="preserve"> to define tests cases verifying the process of quitting FBS.</w:t>
      </w:r>
    </w:p>
    <w:p w14:paraId="095D638E" w14:textId="77777777" w:rsidR="00436E5B" w:rsidRDefault="00436E5B" w:rsidP="00436E5B">
      <w:pPr>
        <w:rPr>
          <w:rFonts w:eastAsia="SimSun"/>
          <w:b/>
          <w:bCs/>
          <w:iCs/>
          <w:szCs w:val="21"/>
        </w:rPr>
      </w:pPr>
      <w:r w:rsidRPr="00490235">
        <w:rPr>
          <w:b/>
          <w:bCs/>
          <w:lang w:val="x-none"/>
        </w:rPr>
        <w:t xml:space="preserve">Proposal </w:t>
      </w:r>
      <w:r>
        <w:rPr>
          <w:b/>
          <w:bCs/>
          <w:lang w:val="x-none"/>
        </w:rPr>
        <w:t>3</w:t>
      </w:r>
      <w:r w:rsidRPr="00490235">
        <w:rPr>
          <w:b/>
          <w:bCs/>
          <w:lang w:val="x-none"/>
        </w:rPr>
        <w:t xml:space="preserve">: CSSF solution 1 shall be verified in </w:t>
      </w:r>
      <w:r w:rsidRPr="00490235">
        <w:rPr>
          <w:b/>
          <w:bCs/>
        </w:rPr>
        <w:t>performance requirements, the test cas</w:t>
      </w:r>
      <w:r w:rsidRPr="00490235">
        <w:rPr>
          <w:rFonts w:hint="eastAsia"/>
          <w:b/>
          <w:bCs/>
        </w:rPr>
        <w:t>e</w:t>
      </w:r>
      <w:r w:rsidRPr="00490235">
        <w:rPr>
          <w:b/>
          <w:bCs/>
        </w:rPr>
        <w:t xml:space="preserve"> may </w:t>
      </w:r>
      <w:r>
        <w:rPr>
          <w:b/>
          <w:bCs/>
        </w:rPr>
        <w:t>consider below aspects</w:t>
      </w:r>
      <w:r w:rsidRPr="00490235">
        <w:rPr>
          <w:rFonts w:eastAsia="SimSun"/>
          <w:b/>
          <w:bCs/>
          <w:iCs/>
          <w:szCs w:val="21"/>
        </w:rPr>
        <w:t>:</w:t>
      </w:r>
    </w:p>
    <w:p w14:paraId="5EC0EA31" w14:textId="77777777" w:rsidR="00436E5B" w:rsidRPr="007018CE" w:rsidRDefault="00436E5B" w:rsidP="00436E5B">
      <w:pPr>
        <w:pStyle w:val="ListParagraph"/>
        <w:numPr>
          <w:ilvl w:val="0"/>
          <w:numId w:val="33"/>
        </w:numPr>
        <w:rPr>
          <w:b/>
          <w:bCs/>
          <w:iCs/>
          <w:szCs w:val="21"/>
        </w:rPr>
      </w:pPr>
      <w:r w:rsidRPr="000B3D6A">
        <w:rPr>
          <w:b/>
          <w:bCs/>
          <w:iCs/>
          <w:szCs w:val="21"/>
        </w:rPr>
        <w:t>Intra-frequency Measurements</w:t>
      </w:r>
      <w:r>
        <w:rPr>
          <w:b/>
          <w:bCs/>
          <w:iCs/>
          <w:szCs w:val="21"/>
        </w:rPr>
        <w:t xml:space="preserve">, including </w:t>
      </w:r>
    </w:p>
    <w:p w14:paraId="29E54F11" w14:textId="77777777" w:rsidR="00436E5B" w:rsidRPr="000E3E2A" w:rsidRDefault="00436E5B" w:rsidP="00436E5B">
      <w:pPr>
        <w:pStyle w:val="ListParagraph"/>
        <w:numPr>
          <w:ilvl w:val="1"/>
          <w:numId w:val="33"/>
        </w:numPr>
        <w:rPr>
          <w:b/>
          <w:bCs/>
          <w:iCs/>
          <w:szCs w:val="21"/>
        </w:rPr>
      </w:pPr>
      <w:r w:rsidRPr="004040D4">
        <w:rPr>
          <w:b/>
          <w:bCs/>
          <w:iCs/>
          <w:szCs w:val="21"/>
        </w:rPr>
        <w:lastRenderedPageBreak/>
        <w:t>Event triggered reporting test in CA configuration without gap under non-DRX</w:t>
      </w:r>
    </w:p>
    <w:p w14:paraId="5D16FCEA" w14:textId="77777777" w:rsidR="00436E5B" w:rsidRPr="000E3E2A" w:rsidRDefault="00436E5B" w:rsidP="00436E5B">
      <w:pPr>
        <w:pStyle w:val="ListParagraph"/>
        <w:numPr>
          <w:ilvl w:val="1"/>
          <w:numId w:val="33"/>
        </w:numPr>
        <w:rPr>
          <w:b/>
          <w:bCs/>
        </w:rPr>
      </w:pPr>
      <w:r>
        <w:rPr>
          <w:b/>
          <w:bCs/>
        </w:rPr>
        <w:t>More gap/DRX configurations may be added.</w:t>
      </w:r>
    </w:p>
    <w:p w14:paraId="55F1909F" w14:textId="77777777" w:rsidR="00436E5B" w:rsidRDefault="00436E5B" w:rsidP="00436E5B">
      <w:pPr>
        <w:pStyle w:val="ListParagraph"/>
        <w:numPr>
          <w:ilvl w:val="0"/>
          <w:numId w:val="33"/>
        </w:numPr>
        <w:rPr>
          <w:b/>
          <w:bCs/>
          <w:iCs/>
          <w:szCs w:val="21"/>
        </w:rPr>
      </w:pPr>
      <w:r w:rsidRPr="000B3D6A">
        <w:rPr>
          <w:b/>
          <w:bCs/>
          <w:iCs/>
          <w:szCs w:val="21"/>
        </w:rPr>
        <w:t>Int</w:t>
      </w:r>
      <w:r>
        <w:rPr>
          <w:b/>
          <w:bCs/>
          <w:iCs/>
          <w:szCs w:val="21"/>
        </w:rPr>
        <w:t>er</w:t>
      </w:r>
      <w:r w:rsidRPr="000B3D6A">
        <w:rPr>
          <w:b/>
          <w:bCs/>
          <w:iCs/>
          <w:szCs w:val="21"/>
        </w:rPr>
        <w:t>-frequency Measurements</w:t>
      </w:r>
      <w:r>
        <w:rPr>
          <w:b/>
          <w:bCs/>
          <w:iCs/>
          <w:szCs w:val="21"/>
        </w:rPr>
        <w:t>, including</w:t>
      </w:r>
    </w:p>
    <w:p w14:paraId="2F460804" w14:textId="77777777" w:rsidR="00436E5B" w:rsidRPr="000E3E2A" w:rsidRDefault="00436E5B" w:rsidP="00436E5B">
      <w:pPr>
        <w:pStyle w:val="ListParagraph"/>
        <w:numPr>
          <w:ilvl w:val="1"/>
          <w:numId w:val="33"/>
        </w:numPr>
        <w:rPr>
          <w:b/>
          <w:bCs/>
          <w:iCs/>
          <w:szCs w:val="21"/>
        </w:rPr>
      </w:pPr>
      <w:r>
        <w:rPr>
          <w:b/>
          <w:bCs/>
        </w:rPr>
        <w:t>E</w:t>
      </w:r>
      <w:r w:rsidRPr="00FE469B">
        <w:rPr>
          <w:b/>
          <w:bCs/>
        </w:rPr>
        <w:t xml:space="preserve">vent triggered reporting tests </w:t>
      </w:r>
      <w:r>
        <w:rPr>
          <w:b/>
          <w:bCs/>
        </w:rPr>
        <w:t xml:space="preserve">in CA </w:t>
      </w:r>
      <w:r w:rsidRPr="00FE469B">
        <w:rPr>
          <w:b/>
          <w:bCs/>
        </w:rPr>
        <w:t>without SSB time index detection when DRX is not used</w:t>
      </w:r>
    </w:p>
    <w:p w14:paraId="2CAE5CA4" w14:textId="77777777" w:rsidR="00436E5B" w:rsidRPr="000E3E2A" w:rsidRDefault="00436E5B" w:rsidP="00436E5B">
      <w:pPr>
        <w:pStyle w:val="ListParagraph"/>
        <w:numPr>
          <w:ilvl w:val="1"/>
          <w:numId w:val="33"/>
        </w:numPr>
        <w:rPr>
          <w:b/>
          <w:bCs/>
        </w:rPr>
      </w:pPr>
      <w:r>
        <w:rPr>
          <w:b/>
          <w:bCs/>
        </w:rPr>
        <w:t>More gap/DRX configurations may be added.</w:t>
      </w:r>
    </w:p>
    <w:p w14:paraId="3824DB97" w14:textId="66776990" w:rsidR="00436E5B" w:rsidRPr="00544362" w:rsidRDefault="007B1A8A" w:rsidP="002B12C7">
      <w:pPr>
        <w:ind w:left="284"/>
        <w:rPr>
          <w:b/>
          <w:bCs/>
          <w:iCs/>
          <w:szCs w:val="21"/>
        </w:rPr>
      </w:pPr>
      <w:r>
        <w:rPr>
          <w:b/>
          <w:bCs/>
          <w:iCs/>
          <w:szCs w:val="21"/>
        </w:rPr>
        <w:t>Where</w:t>
      </w:r>
      <w:r w:rsidR="00436E5B">
        <w:rPr>
          <w:b/>
          <w:bCs/>
          <w:iCs/>
          <w:szCs w:val="21"/>
        </w:rPr>
        <w:t xml:space="preserve"> t</w:t>
      </w:r>
      <w:r w:rsidR="00436E5B" w:rsidRPr="00544362">
        <w:rPr>
          <w:b/>
          <w:bCs/>
          <w:iCs/>
          <w:szCs w:val="21"/>
        </w:rPr>
        <w:t>he CA carrier configuration includes</w:t>
      </w:r>
      <w:r w:rsidR="00436E5B" w:rsidRPr="00544362">
        <w:rPr>
          <w:rFonts w:eastAsia="SimSun"/>
          <w:b/>
          <w:bCs/>
          <w:iCs/>
          <w:szCs w:val="21"/>
        </w:rPr>
        <w:t xml:space="preserve"> [3] serving cells</w:t>
      </w:r>
      <w:r w:rsidR="00436E5B" w:rsidRPr="00544362">
        <w:rPr>
          <w:b/>
          <w:bCs/>
          <w:iCs/>
          <w:szCs w:val="21"/>
        </w:rPr>
        <w:t xml:space="preserve"> (one PCC and 2 SCCs)</w:t>
      </w:r>
      <w:r w:rsidR="00436E5B" w:rsidRPr="00544362">
        <w:rPr>
          <w:rFonts w:eastAsia="SimSun"/>
          <w:b/>
          <w:bCs/>
          <w:iCs/>
          <w:szCs w:val="21"/>
        </w:rPr>
        <w:t xml:space="preserve"> in a single FR2 band</w:t>
      </w:r>
      <w:r w:rsidR="00436E5B" w:rsidRPr="00544362">
        <w:rPr>
          <w:b/>
          <w:bCs/>
          <w:iCs/>
          <w:szCs w:val="21"/>
        </w:rPr>
        <w:t xml:space="preserve">. </w:t>
      </w:r>
    </w:p>
    <w:p w14:paraId="06D84BB5" w14:textId="77777777" w:rsidR="007B1A8A" w:rsidRPr="00490235" w:rsidRDefault="007B1A8A" w:rsidP="007B1A8A">
      <w:pPr>
        <w:rPr>
          <w:rFonts w:eastAsia="SimSun"/>
          <w:b/>
          <w:bCs/>
          <w:iCs/>
          <w:szCs w:val="21"/>
        </w:rPr>
      </w:pPr>
      <w:r w:rsidRPr="00490235">
        <w:rPr>
          <w:b/>
          <w:bCs/>
          <w:lang w:val="x-none"/>
        </w:rPr>
        <w:t xml:space="preserve">Proposal </w:t>
      </w:r>
      <w:r>
        <w:rPr>
          <w:b/>
          <w:bCs/>
          <w:lang w:val="x-none"/>
        </w:rPr>
        <w:t>4</w:t>
      </w:r>
      <w:r w:rsidRPr="00490235">
        <w:rPr>
          <w:b/>
          <w:bCs/>
          <w:lang w:val="x-none"/>
        </w:rPr>
        <w:t xml:space="preserve">: CSSF solution 3 shall be verified in </w:t>
      </w:r>
      <w:r w:rsidRPr="00490235">
        <w:rPr>
          <w:b/>
          <w:bCs/>
        </w:rPr>
        <w:t>performance requirements, the test cas</w:t>
      </w:r>
      <w:r w:rsidRPr="00490235">
        <w:rPr>
          <w:rFonts w:hint="eastAsia"/>
          <w:b/>
          <w:bCs/>
        </w:rPr>
        <w:t>e</w:t>
      </w:r>
      <w:r w:rsidRPr="00490235">
        <w:rPr>
          <w:b/>
          <w:bCs/>
        </w:rPr>
        <w:t xml:space="preserve"> may the test cas</w:t>
      </w:r>
      <w:r w:rsidRPr="00490235">
        <w:rPr>
          <w:rFonts w:hint="eastAsia"/>
          <w:b/>
          <w:bCs/>
        </w:rPr>
        <w:t>e</w:t>
      </w:r>
      <w:r w:rsidRPr="00490235">
        <w:rPr>
          <w:b/>
          <w:bCs/>
        </w:rPr>
        <w:t xml:space="preserve"> may </w:t>
      </w:r>
      <w:r>
        <w:rPr>
          <w:b/>
          <w:bCs/>
        </w:rPr>
        <w:t>consider below aspects</w:t>
      </w:r>
      <w:r w:rsidRPr="00490235">
        <w:rPr>
          <w:rFonts w:eastAsia="SimSun"/>
          <w:b/>
          <w:bCs/>
          <w:iCs/>
          <w:szCs w:val="21"/>
        </w:rPr>
        <w:t>:</w:t>
      </w:r>
    </w:p>
    <w:p w14:paraId="32DD0BF0" w14:textId="77777777" w:rsidR="007B1A8A" w:rsidRPr="007018CE" w:rsidRDefault="007B1A8A" w:rsidP="007B1A8A">
      <w:pPr>
        <w:pStyle w:val="ListParagraph"/>
        <w:numPr>
          <w:ilvl w:val="0"/>
          <w:numId w:val="33"/>
        </w:numPr>
        <w:rPr>
          <w:b/>
          <w:bCs/>
          <w:iCs/>
          <w:szCs w:val="21"/>
        </w:rPr>
      </w:pPr>
      <w:r w:rsidRPr="000B3D6A">
        <w:rPr>
          <w:b/>
          <w:bCs/>
          <w:iCs/>
          <w:szCs w:val="21"/>
        </w:rPr>
        <w:t>Intra-frequency Measurements</w:t>
      </w:r>
      <w:r>
        <w:rPr>
          <w:b/>
          <w:bCs/>
          <w:iCs/>
          <w:szCs w:val="21"/>
        </w:rPr>
        <w:t xml:space="preserve">, including </w:t>
      </w:r>
    </w:p>
    <w:p w14:paraId="651FBDF8" w14:textId="77777777" w:rsidR="007B1A8A" w:rsidRPr="000E3E2A" w:rsidRDefault="007B1A8A" w:rsidP="007B1A8A">
      <w:pPr>
        <w:pStyle w:val="ListParagraph"/>
        <w:numPr>
          <w:ilvl w:val="1"/>
          <w:numId w:val="33"/>
        </w:numPr>
        <w:rPr>
          <w:b/>
          <w:bCs/>
          <w:iCs/>
          <w:szCs w:val="21"/>
        </w:rPr>
      </w:pPr>
      <w:r w:rsidRPr="004040D4">
        <w:rPr>
          <w:b/>
          <w:bCs/>
          <w:iCs/>
          <w:szCs w:val="21"/>
        </w:rPr>
        <w:t>Event triggered reporting test in CA configuration without gap under non-DRX</w:t>
      </w:r>
    </w:p>
    <w:p w14:paraId="0DC7AD63" w14:textId="77777777" w:rsidR="007B1A8A" w:rsidRPr="000E3E2A" w:rsidRDefault="007B1A8A" w:rsidP="007B1A8A">
      <w:pPr>
        <w:pStyle w:val="ListParagraph"/>
        <w:numPr>
          <w:ilvl w:val="1"/>
          <w:numId w:val="33"/>
        </w:numPr>
        <w:rPr>
          <w:b/>
          <w:bCs/>
        </w:rPr>
      </w:pPr>
      <w:r>
        <w:rPr>
          <w:b/>
          <w:bCs/>
        </w:rPr>
        <w:t>More gap/DRX configurations may be added.</w:t>
      </w:r>
    </w:p>
    <w:p w14:paraId="40535DB8" w14:textId="77777777" w:rsidR="007B1A8A" w:rsidRDefault="007B1A8A" w:rsidP="007B1A8A">
      <w:pPr>
        <w:pStyle w:val="ListParagraph"/>
        <w:numPr>
          <w:ilvl w:val="0"/>
          <w:numId w:val="33"/>
        </w:numPr>
        <w:rPr>
          <w:b/>
          <w:bCs/>
          <w:iCs/>
          <w:szCs w:val="21"/>
        </w:rPr>
      </w:pPr>
      <w:r w:rsidRPr="000B3D6A">
        <w:rPr>
          <w:b/>
          <w:bCs/>
          <w:iCs/>
          <w:szCs w:val="21"/>
        </w:rPr>
        <w:t>Int</w:t>
      </w:r>
      <w:r>
        <w:rPr>
          <w:b/>
          <w:bCs/>
          <w:iCs/>
          <w:szCs w:val="21"/>
        </w:rPr>
        <w:t>er</w:t>
      </w:r>
      <w:r w:rsidRPr="000B3D6A">
        <w:rPr>
          <w:b/>
          <w:bCs/>
          <w:iCs/>
          <w:szCs w:val="21"/>
        </w:rPr>
        <w:t>-frequency Measurements</w:t>
      </w:r>
      <w:r>
        <w:rPr>
          <w:b/>
          <w:bCs/>
          <w:iCs/>
          <w:szCs w:val="21"/>
        </w:rPr>
        <w:t>, including</w:t>
      </w:r>
    </w:p>
    <w:p w14:paraId="593F42DE" w14:textId="77777777" w:rsidR="007B1A8A" w:rsidRPr="000E3E2A" w:rsidRDefault="007B1A8A" w:rsidP="007B1A8A">
      <w:pPr>
        <w:pStyle w:val="ListParagraph"/>
        <w:numPr>
          <w:ilvl w:val="1"/>
          <w:numId w:val="33"/>
        </w:numPr>
        <w:rPr>
          <w:b/>
          <w:bCs/>
          <w:iCs/>
          <w:szCs w:val="21"/>
        </w:rPr>
      </w:pPr>
      <w:r>
        <w:rPr>
          <w:b/>
          <w:bCs/>
        </w:rPr>
        <w:t>E</w:t>
      </w:r>
      <w:r w:rsidRPr="00FE469B">
        <w:rPr>
          <w:b/>
          <w:bCs/>
        </w:rPr>
        <w:t xml:space="preserve">vent triggered reporting tests </w:t>
      </w:r>
      <w:r>
        <w:rPr>
          <w:b/>
          <w:bCs/>
        </w:rPr>
        <w:t xml:space="preserve">in CA </w:t>
      </w:r>
      <w:r w:rsidRPr="00FE469B">
        <w:rPr>
          <w:b/>
          <w:bCs/>
        </w:rPr>
        <w:t>without SSB time index detection when DRX is not used</w:t>
      </w:r>
    </w:p>
    <w:p w14:paraId="6AF5357B" w14:textId="77777777" w:rsidR="007B1A8A" w:rsidRPr="000E3E2A" w:rsidRDefault="007B1A8A" w:rsidP="007B1A8A">
      <w:pPr>
        <w:pStyle w:val="ListParagraph"/>
        <w:numPr>
          <w:ilvl w:val="1"/>
          <w:numId w:val="33"/>
        </w:numPr>
        <w:rPr>
          <w:b/>
          <w:bCs/>
        </w:rPr>
      </w:pPr>
      <w:r>
        <w:rPr>
          <w:b/>
          <w:bCs/>
        </w:rPr>
        <w:t>More gap/DRX configurations may be added.</w:t>
      </w:r>
    </w:p>
    <w:p w14:paraId="5C11B308" w14:textId="16FDC1FF" w:rsidR="007B1A8A" w:rsidRPr="00544362" w:rsidRDefault="007B1A8A" w:rsidP="002B12C7">
      <w:pPr>
        <w:ind w:firstLine="284"/>
        <w:rPr>
          <w:b/>
          <w:bCs/>
          <w:iCs/>
          <w:szCs w:val="21"/>
        </w:rPr>
      </w:pPr>
      <w:r>
        <w:rPr>
          <w:b/>
          <w:bCs/>
          <w:iCs/>
          <w:szCs w:val="21"/>
        </w:rPr>
        <w:t>Where t</w:t>
      </w:r>
      <w:r w:rsidRPr="00544362">
        <w:rPr>
          <w:b/>
          <w:bCs/>
          <w:iCs/>
          <w:szCs w:val="21"/>
        </w:rPr>
        <w:t xml:space="preserve">he DC carrier configuration includes </w:t>
      </w:r>
      <w:r w:rsidRPr="00544362">
        <w:rPr>
          <w:rFonts w:eastAsia="SimSun"/>
          <w:b/>
          <w:bCs/>
          <w:iCs/>
          <w:szCs w:val="21"/>
        </w:rPr>
        <w:t>[3] serving cells</w:t>
      </w:r>
      <w:r w:rsidRPr="00544362">
        <w:rPr>
          <w:b/>
          <w:bCs/>
          <w:iCs/>
          <w:szCs w:val="21"/>
        </w:rPr>
        <w:t xml:space="preserve">, wherein one PCC in a first </w:t>
      </w:r>
      <w:r w:rsidRPr="00544362">
        <w:rPr>
          <w:rFonts w:eastAsia="SimSun"/>
          <w:b/>
          <w:bCs/>
          <w:iCs/>
          <w:szCs w:val="21"/>
        </w:rPr>
        <w:t>FR</w:t>
      </w:r>
      <w:r w:rsidRPr="00544362">
        <w:rPr>
          <w:b/>
          <w:bCs/>
          <w:iCs/>
          <w:szCs w:val="21"/>
        </w:rPr>
        <w:t>1</w:t>
      </w:r>
      <w:r w:rsidRPr="00544362">
        <w:rPr>
          <w:rFonts w:eastAsia="SimSun"/>
          <w:b/>
          <w:bCs/>
          <w:iCs/>
          <w:szCs w:val="21"/>
        </w:rPr>
        <w:t xml:space="preserve"> band</w:t>
      </w:r>
      <w:r w:rsidRPr="00544362">
        <w:rPr>
          <w:b/>
          <w:bCs/>
          <w:iCs/>
          <w:szCs w:val="21"/>
        </w:rPr>
        <w:t xml:space="preserve"> and 1 SCC in a second FR1 band and 1 PSCC in </w:t>
      </w:r>
      <w:r w:rsidRPr="00544362">
        <w:rPr>
          <w:rFonts w:eastAsia="SimSun"/>
          <w:b/>
          <w:bCs/>
          <w:iCs/>
          <w:szCs w:val="21"/>
        </w:rPr>
        <w:t xml:space="preserve">a </w:t>
      </w:r>
      <w:r w:rsidRPr="00544362">
        <w:rPr>
          <w:b/>
          <w:bCs/>
          <w:iCs/>
          <w:szCs w:val="21"/>
        </w:rPr>
        <w:t>first</w:t>
      </w:r>
      <w:r w:rsidRPr="00544362">
        <w:rPr>
          <w:rFonts w:eastAsia="SimSun"/>
          <w:b/>
          <w:bCs/>
          <w:iCs/>
          <w:szCs w:val="21"/>
        </w:rPr>
        <w:t xml:space="preserve"> FR2 band.</w:t>
      </w:r>
    </w:p>
    <w:p w14:paraId="42A9FDDA" w14:textId="77777777" w:rsidR="00985664" w:rsidRPr="00E65CD2" w:rsidRDefault="00985664" w:rsidP="00985664">
      <w:pPr>
        <w:spacing w:line="259" w:lineRule="auto"/>
        <w:rPr>
          <w:b/>
          <w:lang w:eastAsia="ko-KR"/>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535A9" w14:textId="77777777" w:rsidR="00AD4D57" w:rsidRDefault="00AD4D57">
      <w:r>
        <w:separator/>
      </w:r>
    </w:p>
  </w:endnote>
  <w:endnote w:type="continuationSeparator" w:id="0">
    <w:p w14:paraId="2803B09C" w14:textId="77777777" w:rsidR="00AD4D57" w:rsidRDefault="00AD4D57">
      <w:r>
        <w:continuationSeparator/>
      </w:r>
    </w:p>
  </w:endnote>
  <w:endnote w:type="continuationNotice" w:id="1">
    <w:p w14:paraId="484B1CD6" w14:textId="77777777" w:rsidR="00AD4D57" w:rsidRDefault="00AD4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2165D" w14:textId="77777777" w:rsidR="00AD4D57" w:rsidRDefault="00AD4D57">
      <w:r>
        <w:separator/>
      </w:r>
    </w:p>
  </w:footnote>
  <w:footnote w:type="continuationSeparator" w:id="0">
    <w:p w14:paraId="3E397A4A" w14:textId="77777777" w:rsidR="00AD4D57" w:rsidRDefault="00AD4D57">
      <w:r>
        <w:continuationSeparator/>
      </w:r>
    </w:p>
  </w:footnote>
  <w:footnote w:type="continuationNotice" w:id="1">
    <w:p w14:paraId="5009AC40" w14:textId="77777777" w:rsidR="00AD4D57" w:rsidRDefault="00AD4D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35936"/>
    <w:multiLevelType w:val="hybridMultilevel"/>
    <w:tmpl w:val="3B0CBE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3261BD"/>
    <w:multiLevelType w:val="hybridMultilevel"/>
    <w:tmpl w:val="AE3A7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20E4D9D"/>
    <w:multiLevelType w:val="hybridMultilevel"/>
    <w:tmpl w:val="7E40F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7B5C3B"/>
    <w:multiLevelType w:val="hybridMultilevel"/>
    <w:tmpl w:val="F6B64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97482"/>
    <w:multiLevelType w:val="multilevel"/>
    <w:tmpl w:val="21B97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B16D83"/>
    <w:multiLevelType w:val="hybridMultilevel"/>
    <w:tmpl w:val="F78AF5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6C7C04"/>
    <w:multiLevelType w:val="hybridMultilevel"/>
    <w:tmpl w:val="D4649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FE58AB"/>
    <w:multiLevelType w:val="hybridMultilevel"/>
    <w:tmpl w:val="B464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D7607"/>
    <w:multiLevelType w:val="hybridMultilevel"/>
    <w:tmpl w:val="68945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B24DAF"/>
    <w:multiLevelType w:val="hybridMultilevel"/>
    <w:tmpl w:val="E2CAD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92C6E71"/>
    <w:multiLevelType w:val="hybridMultilevel"/>
    <w:tmpl w:val="87FEA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1575EE"/>
    <w:multiLevelType w:val="hybridMultilevel"/>
    <w:tmpl w:val="DF8A5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60719F"/>
    <w:multiLevelType w:val="hybridMultilevel"/>
    <w:tmpl w:val="4E56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FDE7405"/>
    <w:multiLevelType w:val="hybridMultilevel"/>
    <w:tmpl w:val="48704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0172E1"/>
    <w:multiLevelType w:val="hybridMultilevel"/>
    <w:tmpl w:val="043CA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3"/>
  </w:num>
  <w:num w:numId="2" w16cid:durableId="2059434476">
    <w:abstractNumId w:val="30"/>
  </w:num>
  <w:num w:numId="3" w16cid:durableId="559248169">
    <w:abstractNumId w:val="29"/>
  </w:num>
  <w:num w:numId="4" w16cid:durableId="1805738266">
    <w:abstractNumId w:val="15"/>
  </w:num>
  <w:num w:numId="5" w16cid:durableId="633951440">
    <w:abstractNumId w:val="16"/>
  </w:num>
  <w:num w:numId="6" w16cid:durableId="1252162723">
    <w:abstractNumId w:val="1"/>
  </w:num>
  <w:num w:numId="7" w16cid:durableId="1165045746">
    <w:abstractNumId w:val="0"/>
  </w:num>
  <w:num w:numId="8" w16cid:durableId="1934240767">
    <w:abstractNumId w:val="31"/>
  </w:num>
  <w:num w:numId="9" w16cid:durableId="1680891386">
    <w:abstractNumId w:val="7"/>
  </w:num>
  <w:num w:numId="10" w16cid:durableId="7274586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9"/>
  </w:num>
  <w:num w:numId="12" w16cid:durableId="1496069578">
    <w:abstractNumId w:val="22"/>
  </w:num>
  <w:num w:numId="13" w16cid:durableId="432282408">
    <w:abstractNumId w:val="21"/>
  </w:num>
  <w:num w:numId="14" w16cid:durableId="642585008">
    <w:abstractNumId w:val="24"/>
  </w:num>
  <w:num w:numId="15" w16cid:durableId="433213163">
    <w:abstractNumId w:val="26"/>
  </w:num>
  <w:num w:numId="16" w16cid:durableId="779254064">
    <w:abstractNumId w:val="2"/>
  </w:num>
  <w:num w:numId="17" w16cid:durableId="493573488">
    <w:abstractNumId w:val="25"/>
  </w:num>
  <w:num w:numId="18" w16cid:durableId="607393971">
    <w:abstractNumId w:val="12"/>
  </w:num>
  <w:num w:numId="19" w16cid:durableId="550918356">
    <w:abstractNumId w:val="13"/>
  </w:num>
  <w:num w:numId="20" w16cid:durableId="1023094385">
    <w:abstractNumId w:val="28"/>
  </w:num>
  <w:num w:numId="21" w16cid:durableId="455218497">
    <w:abstractNumId w:val="6"/>
  </w:num>
  <w:num w:numId="22" w16cid:durableId="118233555">
    <w:abstractNumId w:val="27"/>
  </w:num>
  <w:num w:numId="23" w16cid:durableId="930629421">
    <w:abstractNumId w:val="19"/>
  </w:num>
  <w:num w:numId="24" w16cid:durableId="1101494203">
    <w:abstractNumId w:val="5"/>
  </w:num>
  <w:num w:numId="25" w16cid:durableId="1081371079">
    <w:abstractNumId w:val="11"/>
  </w:num>
  <w:num w:numId="26" w16cid:durableId="1722174147">
    <w:abstractNumId w:val="8"/>
  </w:num>
  <w:num w:numId="27" w16cid:durableId="1013916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1972185">
    <w:abstractNumId w:val="4"/>
  </w:num>
  <w:num w:numId="29" w16cid:durableId="96870540">
    <w:abstractNumId w:val="17"/>
  </w:num>
  <w:num w:numId="30" w16cid:durableId="660238176">
    <w:abstractNumId w:val="3"/>
  </w:num>
  <w:num w:numId="31" w16cid:durableId="1309475232">
    <w:abstractNumId w:val="10"/>
  </w:num>
  <w:num w:numId="32" w16cid:durableId="1291741779">
    <w:abstractNumId w:val="20"/>
  </w:num>
  <w:num w:numId="33" w16cid:durableId="2065905024">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6CC"/>
    <w:rsid w:val="0000072D"/>
    <w:rsid w:val="00000819"/>
    <w:rsid w:val="0000088B"/>
    <w:rsid w:val="000008A8"/>
    <w:rsid w:val="000008B4"/>
    <w:rsid w:val="00000A06"/>
    <w:rsid w:val="00000B69"/>
    <w:rsid w:val="00000BE3"/>
    <w:rsid w:val="00000D1A"/>
    <w:rsid w:val="00000D1C"/>
    <w:rsid w:val="00001054"/>
    <w:rsid w:val="000010AE"/>
    <w:rsid w:val="000016D0"/>
    <w:rsid w:val="000017B4"/>
    <w:rsid w:val="00001820"/>
    <w:rsid w:val="0000191E"/>
    <w:rsid w:val="00001A5E"/>
    <w:rsid w:val="00001C4D"/>
    <w:rsid w:val="00001C54"/>
    <w:rsid w:val="000020B3"/>
    <w:rsid w:val="000020B4"/>
    <w:rsid w:val="0000223E"/>
    <w:rsid w:val="000023F2"/>
    <w:rsid w:val="000024F5"/>
    <w:rsid w:val="00002615"/>
    <w:rsid w:val="0000269D"/>
    <w:rsid w:val="00002760"/>
    <w:rsid w:val="00002E8B"/>
    <w:rsid w:val="00003055"/>
    <w:rsid w:val="000030AA"/>
    <w:rsid w:val="0000311A"/>
    <w:rsid w:val="000032AB"/>
    <w:rsid w:val="000033E4"/>
    <w:rsid w:val="000034C6"/>
    <w:rsid w:val="000036BB"/>
    <w:rsid w:val="000036ED"/>
    <w:rsid w:val="0000399A"/>
    <w:rsid w:val="00003A27"/>
    <w:rsid w:val="00003A5E"/>
    <w:rsid w:val="00003D49"/>
    <w:rsid w:val="00003FD6"/>
    <w:rsid w:val="000040C9"/>
    <w:rsid w:val="00004463"/>
    <w:rsid w:val="00004A77"/>
    <w:rsid w:val="00004D28"/>
    <w:rsid w:val="00004D7D"/>
    <w:rsid w:val="00004F8E"/>
    <w:rsid w:val="00005071"/>
    <w:rsid w:val="00005199"/>
    <w:rsid w:val="000051AA"/>
    <w:rsid w:val="000052F4"/>
    <w:rsid w:val="00005313"/>
    <w:rsid w:val="000054B2"/>
    <w:rsid w:val="000057B1"/>
    <w:rsid w:val="000059EA"/>
    <w:rsid w:val="00005B61"/>
    <w:rsid w:val="00005E2A"/>
    <w:rsid w:val="00005E45"/>
    <w:rsid w:val="00005F19"/>
    <w:rsid w:val="000062C4"/>
    <w:rsid w:val="000063CF"/>
    <w:rsid w:val="0000696B"/>
    <w:rsid w:val="000069A8"/>
    <w:rsid w:val="00006BA3"/>
    <w:rsid w:val="00006CB2"/>
    <w:rsid w:val="0000720A"/>
    <w:rsid w:val="00007284"/>
    <w:rsid w:val="00007375"/>
    <w:rsid w:val="0000741B"/>
    <w:rsid w:val="00007871"/>
    <w:rsid w:val="000079F8"/>
    <w:rsid w:val="00007B1B"/>
    <w:rsid w:val="00007BA5"/>
    <w:rsid w:val="00007E76"/>
    <w:rsid w:val="00010345"/>
    <w:rsid w:val="000103F2"/>
    <w:rsid w:val="00010743"/>
    <w:rsid w:val="00010E2E"/>
    <w:rsid w:val="000110DC"/>
    <w:rsid w:val="00011157"/>
    <w:rsid w:val="0001117E"/>
    <w:rsid w:val="000112D9"/>
    <w:rsid w:val="00011374"/>
    <w:rsid w:val="00011446"/>
    <w:rsid w:val="000115DC"/>
    <w:rsid w:val="00011789"/>
    <w:rsid w:val="000118B2"/>
    <w:rsid w:val="00011AC6"/>
    <w:rsid w:val="00011B69"/>
    <w:rsid w:val="00011C1F"/>
    <w:rsid w:val="00012009"/>
    <w:rsid w:val="000122C8"/>
    <w:rsid w:val="0001254D"/>
    <w:rsid w:val="00012931"/>
    <w:rsid w:val="0001296B"/>
    <w:rsid w:val="00012B0F"/>
    <w:rsid w:val="00012B64"/>
    <w:rsid w:val="00012CF0"/>
    <w:rsid w:val="00012D64"/>
    <w:rsid w:val="00013066"/>
    <w:rsid w:val="00013109"/>
    <w:rsid w:val="000131E6"/>
    <w:rsid w:val="00013384"/>
    <w:rsid w:val="000133D4"/>
    <w:rsid w:val="000134C4"/>
    <w:rsid w:val="0001351C"/>
    <w:rsid w:val="00013579"/>
    <w:rsid w:val="00013AB1"/>
    <w:rsid w:val="00013F5E"/>
    <w:rsid w:val="0001403F"/>
    <w:rsid w:val="00014133"/>
    <w:rsid w:val="00014177"/>
    <w:rsid w:val="00014179"/>
    <w:rsid w:val="00014425"/>
    <w:rsid w:val="00014978"/>
    <w:rsid w:val="00014C5F"/>
    <w:rsid w:val="000151CC"/>
    <w:rsid w:val="00015272"/>
    <w:rsid w:val="000153C2"/>
    <w:rsid w:val="0001542B"/>
    <w:rsid w:val="000154E7"/>
    <w:rsid w:val="0001579B"/>
    <w:rsid w:val="00015DFB"/>
    <w:rsid w:val="00015F8F"/>
    <w:rsid w:val="00015FA4"/>
    <w:rsid w:val="00016011"/>
    <w:rsid w:val="00016458"/>
    <w:rsid w:val="000165CE"/>
    <w:rsid w:val="00016785"/>
    <w:rsid w:val="0001686B"/>
    <w:rsid w:val="00016B88"/>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8B6"/>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88B"/>
    <w:rsid w:val="00022AD1"/>
    <w:rsid w:val="00022BA0"/>
    <w:rsid w:val="00022D51"/>
    <w:rsid w:val="00022E4A"/>
    <w:rsid w:val="00022F59"/>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2BD"/>
    <w:rsid w:val="00027388"/>
    <w:rsid w:val="000273AA"/>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9C"/>
    <w:rsid w:val="000310C7"/>
    <w:rsid w:val="00031506"/>
    <w:rsid w:val="00031748"/>
    <w:rsid w:val="0003196B"/>
    <w:rsid w:val="0003198B"/>
    <w:rsid w:val="00031A82"/>
    <w:rsid w:val="00031B09"/>
    <w:rsid w:val="00031C11"/>
    <w:rsid w:val="00031CD1"/>
    <w:rsid w:val="00031D71"/>
    <w:rsid w:val="00031E36"/>
    <w:rsid w:val="000322EA"/>
    <w:rsid w:val="0003232E"/>
    <w:rsid w:val="000323B6"/>
    <w:rsid w:val="000323D1"/>
    <w:rsid w:val="00032477"/>
    <w:rsid w:val="00032850"/>
    <w:rsid w:val="00032B31"/>
    <w:rsid w:val="000331AF"/>
    <w:rsid w:val="00033335"/>
    <w:rsid w:val="0003338E"/>
    <w:rsid w:val="00033DF6"/>
    <w:rsid w:val="00033F72"/>
    <w:rsid w:val="00034007"/>
    <w:rsid w:val="00034185"/>
    <w:rsid w:val="00034334"/>
    <w:rsid w:val="00034353"/>
    <w:rsid w:val="000345EF"/>
    <w:rsid w:val="000345F6"/>
    <w:rsid w:val="0003478B"/>
    <w:rsid w:val="000347B6"/>
    <w:rsid w:val="000347CF"/>
    <w:rsid w:val="000348DD"/>
    <w:rsid w:val="00034981"/>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9B1"/>
    <w:rsid w:val="00035B87"/>
    <w:rsid w:val="00035BB8"/>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C6D"/>
    <w:rsid w:val="00037F61"/>
    <w:rsid w:val="000404CA"/>
    <w:rsid w:val="0004056C"/>
    <w:rsid w:val="0004059D"/>
    <w:rsid w:val="0004060C"/>
    <w:rsid w:val="000406C2"/>
    <w:rsid w:val="0004076C"/>
    <w:rsid w:val="0004077B"/>
    <w:rsid w:val="000409D3"/>
    <w:rsid w:val="00040B01"/>
    <w:rsid w:val="00040B39"/>
    <w:rsid w:val="00040B96"/>
    <w:rsid w:val="00040C69"/>
    <w:rsid w:val="00040C9A"/>
    <w:rsid w:val="00040EE9"/>
    <w:rsid w:val="00041014"/>
    <w:rsid w:val="00041182"/>
    <w:rsid w:val="00041267"/>
    <w:rsid w:val="000412D1"/>
    <w:rsid w:val="0004167B"/>
    <w:rsid w:val="00041720"/>
    <w:rsid w:val="000418DA"/>
    <w:rsid w:val="000419AD"/>
    <w:rsid w:val="00041A3B"/>
    <w:rsid w:val="00041BD2"/>
    <w:rsid w:val="00041D83"/>
    <w:rsid w:val="00041DB0"/>
    <w:rsid w:val="00041E49"/>
    <w:rsid w:val="00041EB5"/>
    <w:rsid w:val="0004225C"/>
    <w:rsid w:val="00042262"/>
    <w:rsid w:val="000423DE"/>
    <w:rsid w:val="00042571"/>
    <w:rsid w:val="00042837"/>
    <w:rsid w:val="00042897"/>
    <w:rsid w:val="000429C8"/>
    <w:rsid w:val="00042A7E"/>
    <w:rsid w:val="00042BE2"/>
    <w:rsid w:val="00042CBC"/>
    <w:rsid w:val="00042D30"/>
    <w:rsid w:val="00042F67"/>
    <w:rsid w:val="00043402"/>
    <w:rsid w:val="0004340F"/>
    <w:rsid w:val="00043683"/>
    <w:rsid w:val="00043745"/>
    <w:rsid w:val="00043EBE"/>
    <w:rsid w:val="00043F44"/>
    <w:rsid w:val="0004425A"/>
    <w:rsid w:val="000448B0"/>
    <w:rsid w:val="00044B87"/>
    <w:rsid w:val="00044BF3"/>
    <w:rsid w:val="00044C73"/>
    <w:rsid w:val="00044F57"/>
    <w:rsid w:val="000451B2"/>
    <w:rsid w:val="000451C5"/>
    <w:rsid w:val="00045287"/>
    <w:rsid w:val="00045711"/>
    <w:rsid w:val="00045C65"/>
    <w:rsid w:val="00045E9E"/>
    <w:rsid w:val="00045EAB"/>
    <w:rsid w:val="00045FAA"/>
    <w:rsid w:val="00045FB1"/>
    <w:rsid w:val="000460C0"/>
    <w:rsid w:val="00046765"/>
    <w:rsid w:val="00046883"/>
    <w:rsid w:val="00046D4F"/>
    <w:rsid w:val="00046E09"/>
    <w:rsid w:val="0004704D"/>
    <w:rsid w:val="00047350"/>
    <w:rsid w:val="000474D0"/>
    <w:rsid w:val="000475B4"/>
    <w:rsid w:val="00047626"/>
    <w:rsid w:val="00047766"/>
    <w:rsid w:val="00047819"/>
    <w:rsid w:val="0004782E"/>
    <w:rsid w:val="00047AB6"/>
    <w:rsid w:val="00047B7C"/>
    <w:rsid w:val="00047C58"/>
    <w:rsid w:val="0005004B"/>
    <w:rsid w:val="00050371"/>
    <w:rsid w:val="00050426"/>
    <w:rsid w:val="00050545"/>
    <w:rsid w:val="0005076B"/>
    <w:rsid w:val="00050ED0"/>
    <w:rsid w:val="00050F00"/>
    <w:rsid w:val="00050FC8"/>
    <w:rsid w:val="00051307"/>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A43"/>
    <w:rsid w:val="00052B1B"/>
    <w:rsid w:val="00052B3E"/>
    <w:rsid w:val="00052C98"/>
    <w:rsid w:val="00052CB3"/>
    <w:rsid w:val="00052F10"/>
    <w:rsid w:val="00052F2D"/>
    <w:rsid w:val="00053101"/>
    <w:rsid w:val="000536D3"/>
    <w:rsid w:val="0005390F"/>
    <w:rsid w:val="00053969"/>
    <w:rsid w:val="00053D88"/>
    <w:rsid w:val="00053EB0"/>
    <w:rsid w:val="000540FE"/>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AB8"/>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0FF1"/>
    <w:rsid w:val="000612AA"/>
    <w:rsid w:val="000615E3"/>
    <w:rsid w:val="000618C0"/>
    <w:rsid w:val="00061AC2"/>
    <w:rsid w:val="00061B5C"/>
    <w:rsid w:val="00061D6C"/>
    <w:rsid w:val="00061E24"/>
    <w:rsid w:val="00061F0F"/>
    <w:rsid w:val="000620B2"/>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3DF"/>
    <w:rsid w:val="00065486"/>
    <w:rsid w:val="000656D0"/>
    <w:rsid w:val="000657CB"/>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B98"/>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6FA"/>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2E6"/>
    <w:rsid w:val="00075546"/>
    <w:rsid w:val="00075604"/>
    <w:rsid w:val="0007573C"/>
    <w:rsid w:val="00075774"/>
    <w:rsid w:val="00075C5B"/>
    <w:rsid w:val="00075E4F"/>
    <w:rsid w:val="00075E5F"/>
    <w:rsid w:val="0007610E"/>
    <w:rsid w:val="00076352"/>
    <w:rsid w:val="000763FE"/>
    <w:rsid w:val="0007643E"/>
    <w:rsid w:val="0007670F"/>
    <w:rsid w:val="0007674A"/>
    <w:rsid w:val="0007697A"/>
    <w:rsid w:val="00076DF7"/>
    <w:rsid w:val="00076EEE"/>
    <w:rsid w:val="000777AF"/>
    <w:rsid w:val="000779AC"/>
    <w:rsid w:val="00077BA9"/>
    <w:rsid w:val="00077BC5"/>
    <w:rsid w:val="00077BF5"/>
    <w:rsid w:val="00077D79"/>
    <w:rsid w:val="00077E74"/>
    <w:rsid w:val="00077F22"/>
    <w:rsid w:val="0008003F"/>
    <w:rsid w:val="00080190"/>
    <w:rsid w:val="00080275"/>
    <w:rsid w:val="00080494"/>
    <w:rsid w:val="000804A4"/>
    <w:rsid w:val="000806C2"/>
    <w:rsid w:val="000806EF"/>
    <w:rsid w:val="000807E5"/>
    <w:rsid w:val="0008087B"/>
    <w:rsid w:val="00080932"/>
    <w:rsid w:val="00080953"/>
    <w:rsid w:val="00080AB1"/>
    <w:rsid w:val="00080B56"/>
    <w:rsid w:val="00080CE9"/>
    <w:rsid w:val="00080E87"/>
    <w:rsid w:val="00081343"/>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3B4A"/>
    <w:rsid w:val="000840BF"/>
    <w:rsid w:val="000842BB"/>
    <w:rsid w:val="00084385"/>
    <w:rsid w:val="0008458E"/>
    <w:rsid w:val="00084888"/>
    <w:rsid w:val="00084CF3"/>
    <w:rsid w:val="00084FF0"/>
    <w:rsid w:val="0008521E"/>
    <w:rsid w:val="0008547F"/>
    <w:rsid w:val="00085718"/>
    <w:rsid w:val="00085AC9"/>
    <w:rsid w:val="00085B0C"/>
    <w:rsid w:val="00085C0D"/>
    <w:rsid w:val="00085FA7"/>
    <w:rsid w:val="00086154"/>
    <w:rsid w:val="0008615F"/>
    <w:rsid w:val="000861F7"/>
    <w:rsid w:val="000864C2"/>
    <w:rsid w:val="00086507"/>
    <w:rsid w:val="00086695"/>
    <w:rsid w:val="000866A9"/>
    <w:rsid w:val="000867DA"/>
    <w:rsid w:val="000867F3"/>
    <w:rsid w:val="000868B4"/>
    <w:rsid w:val="00086CD6"/>
    <w:rsid w:val="00086E59"/>
    <w:rsid w:val="00086E6D"/>
    <w:rsid w:val="00086FA6"/>
    <w:rsid w:val="0008717A"/>
    <w:rsid w:val="0008723F"/>
    <w:rsid w:val="00087338"/>
    <w:rsid w:val="0008753F"/>
    <w:rsid w:val="0008755A"/>
    <w:rsid w:val="000876CA"/>
    <w:rsid w:val="00087C0C"/>
    <w:rsid w:val="00090018"/>
    <w:rsid w:val="000900D3"/>
    <w:rsid w:val="000908EB"/>
    <w:rsid w:val="000909EA"/>
    <w:rsid w:val="00090AFF"/>
    <w:rsid w:val="00090C8A"/>
    <w:rsid w:val="00090DDB"/>
    <w:rsid w:val="000916DF"/>
    <w:rsid w:val="0009187F"/>
    <w:rsid w:val="000918CB"/>
    <w:rsid w:val="0009195E"/>
    <w:rsid w:val="00091DCC"/>
    <w:rsid w:val="00091E1F"/>
    <w:rsid w:val="0009201A"/>
    <w:rsid w:val="000922A5"/>
    <w:rsid w:val="00092380"/>
    <w:rsid w:val="00092416"/>
    <w:rsid w:val="00092437"/>
    <w:rsid w:val="000925E2"/>
    <w:rsid w:val="000925F6"/>
    <w:rsid w:val="00092695"/>
    <w:rsid w:val="00092737"/>
    <w:rsid w:val="000928DF"/>
    <w:rsid w:val="000929A9"/>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6E5C"/>
    <w:rsid w:val="0009712E"/>
    <w:rsid w:val="0009743B"/>
    <w:rsid w:val="00097568"/>
    <w:rsid w:val="0009761D"/>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DDE"/>
    <w:rsid w:val="000A0F85"/>
    <w:rsid w:val="000A1114"/>
    <w:rsid w:val="000A1268"/>
    <w:rsid w:val="000A155D"/>
    <w:rsid w:val="000A164A"/>
    <w:rsid w:val="000A16FD"/>
    <w:rsid w:val="000A1842"/>
    <w:rsid w:val="000A1A62"/>
    <w:rsid w:val="000A1CE1"/>
    <w:rsid w:val="000A231C"/>
    <w:rsid w:val="000A28EE"/>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4F7B"/>
    <w:rsid w:val="000A5046"/>
    <w:rsid w:val="000A52A5"/>
    <w:rsid w:val="000A53F6"/>
    <w:rsid w:val="000A557E"/>
    <w:rsid w:val="000A569F"/>
    <w:rsid w:val="000A5885"/>
    <w:rsid w:val="000A5A2F"/>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94"/>
    <w:rsid w:val="000B06E2"/>
    <w:rsid w:val="000B09B6"/>
    <w:rsid w:val="000B0F35"/>
    <w:rsid w:val="000B0FF8"/>
    <w:rsid w:val="000B133B"/>
    <w:rsid w:val="000B18AE"/>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4D5"/>
    <w:rsid w:val="000B3D6A"/>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4C9"/>
    <w:rsid w:val="000B5740"/>
    <w:rsid w:val="000B58D0"/>
    <w:rsid w:val="000B595E"/>
    <w:rsid w:val="000B5A46"/>
    <w:rsid w:val="000B5A4E"/>
    <w:rsid w:val="000B5C53"/>
    <w:rsid w:val="000B5E3E"/>
    <w:rsid w:val="000B6088"/>
    <w:rsid w:val="000B6130"/>
    <w:rsid w:val="000B64B2"/>
    <w:rsid w:val="000B6513"/>
    <w:rsid w:val="000B653A"/>
    <w:rsid w:val="000B6775"/>
    <w:rsid w:val="000B679E"/>
    <w:rsid w:val="000B69C1"/>
    <w:rsid w:val="000B6B6F"/>
    <w:rsid w:val="000B6FA0"/>
    <w:rsid w:val="000B6FF9"/>
    <w:rsid w:val="000B73FF"/>
    <w:rsid w:val="000B77ED"/>
    <w:rsid w:val="000B7836"/>
    <w:rsid w:val="000B7B3B"/>
    <w:rsid w:val="000B7B9D"/>
    <w:rsid w:val="000B7BBF"/>
    <w:rsid w:val="000C004E"/>
    <w:rsid w:val="000C0410"/>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B8"/>
    <w:rsid w:val="000C3FC8"/>
    <w:rsid w:val="000C3FE6"/>
    <w:rsid w:val="000C4148"/>
    <w:rsid w:val="000C4153"/>
    <w:rsid w:val="000C42FD"/>
    <w:rsid w:val="000C4335"/>
    <w:rsid w:val="000C4350"/>
    <w:rsid w:val="000C4506"/>
    <w:rsid w:val="000C4606"/>
    <w:rsid w:val="000C47B1"/>
    <w:rsid w:val="000C4AF4"/>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C3A"/>
    <w:rsid w:val="000C6DEF"/>
    <w:rsid w:val="000C6EB1"/>
    <w:rsid w:val="000C6EC5"/>
    <w:rsid w:val="000C6FDB"/>
    <w:rsid w:val="000C722B"/>
    <w:rsid w:val="000C73FA"/>
    <w:rsid w:val="000C76FF"/>
    <w:rsid w:val="000C7748"/>
    <w:rsid w:val="000C77DC"/>
    <w:rsid w:val="000C789E"/>
    <w:rsid w:val="000C78A9"/>
    <w:rsid w:val="000C79FA"/>
    <w:rsid w:val="000C7C45"/>
    <w:rsid w:val="000C7FD7"/>
    <w:rsid w:val="000D00E9"/>
    <w:rsid w:val="000D01AB"/>
    <w:rsid w:val="000D042A"/>
    <w:rsid w:val="000D04BA"/>
    <w:rsid w:val="000D0653"/>
    <w:rsid w:val="000D06CC"/>
    <w:rsid w:val="000D07FF"/>
    <w:rsid w:val="000D09E3"/>
    <w:rsid w:val="000D0C77"/>
    <w:rsid w:val="000D120D"/>
    <w:rsid w:val="000D1247"/>
    <w:rsid w:val="000D12CA"/>
    <w:rsid w:val="000D13E8"/>
    <w:rsid w:val="000D1589"/>
    <w:rsid w:val="000D16E3"/>
    <w:rsid w:val="000D1703"/>
    <w:rsid w:val="000D1940"/>
    <w:rsid w:val="000D1B9A"/>
    <w:rsid w:val="000D1CF2"/>
    <w:rsid w:val="000D1F3C"/>
    <w:rsid w:val="000D20B1"/>
    <w:rsid w:val="000D2167"/>
    <w:rsid w:val="000D2239"/>
    <w:rsid w:val="000D2312"/>
    <w:rsid w:val="000D2328"/>
    <w:rsid w:val="000D234A"/>
    <w:rsid w:val="000D256B"/>
    <w:rsid w:val="000D26B5"/>
    <w:rsid w:val="000D26D1"/>
    <w:rsid w:val="000D27E0"/>
    <w:rsid w:val="000D28B0"/>
    <w:rsid w:val="000D2A88"/>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13D"/>
    <w:rsid w:val="000D4810"/>
    <w:rsid w:val="000D48B9"/>
    <w:rsid w:val="000D4DA3"/>
    <w:rsid w:val="000D52F7"/>
    <w:rsid w:val="000D5740"/>
    <w:rsid w:val="000D595B"/>
    <w:rsid w:val="000D5A72"/>
    <w:rsid w:val="000D6091"/>
    <w:rsid w:val="000D6387"/>
    <w:rsid w:val="000D641F"/>
    <w:rsid w:val="000D6430"/>
    <w:rsid w:val="000D6475"/>
    <w:rsid w:val="000D6658"/>
    <w:rsid w:val="000D6ABC"/>
    <w:rsid w:val="000D6B69"/>
    <w:rsid w:val="000D752B"/>
    <w:rsid w:val="000D752E"/>
    <w:rsid w:val="000D760A"/>
    <w:rsid w:val="000D79E2"/>
    <w:rsid w:val="000D7BEA"/>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C44"/>
    <w:rsid w:val="000E1CD6"/>
    <w:rsid w:val="000E1DFE"/>
    <w:rsid w:val="000E2006"/>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D7"/>
    <w:rsid w:val="000E38E8"/>
    <w:rsid w:val="000E3A0A"/>
    <w:rsid w:val="000E3A62"/>
    <w:rsid w:val="000E3E2A"/>
    <w:rsid w:val="000E3F7C"/>
    <w:rsid w:val="000E4192"/>
    <w:rsid w:val="000E4402"/>
    <w:rsid w:val="000E450C"/>
    <w:rsid w:val="000E4709"/>
    <w:rsid w:val="000E4849"/>
    <w:rsid w:val="000E489D"/>
    <w:rsid w:val="000E4C64"/>
    <w:rsid w:val="000E4E2F"/>
    <w:rsid w:val="000E4EDA"/>
    <w:rsid w:val="000E4FB0"/>
    <w:rsid w:val="000E50AA"/>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1F6"/>
    <w:rsid w:val="000E7247"/>
    <w:rsid w:val="000E7455"/>
    <w:rsid w:val="000E769B"/>
    <w:rsid w:val="000E773A"/>
    <w:rsid w:val="000E7778"/>
    <w:rsid w:val="000E7BB1"/>
    <w:rsid w:val="000E7C1D"/>
    <w:rsid w:val="000E7E3C"/>
    <w:rsid w:val="000E7E85"/>
    <w:rsid w:val="000E7E93"/>
    <w:rsid w:val="000F00A9"/>
    <w:rsid w:val="000F04AC"/>
    <w:rsid w:val="000F08AD"/>
    <w:rsid w:val="000F10A4"/>
    <w:rsid w:val="000F10AE"/>
    <w:rsid w:val="000F1158"/>
    <w:rsid w:val="000F1552"/>
    <w:rsid w:val="000F1793"/>
    <w:rsid w:val="000F1A6D"/>
    <w:rsid w:val="000F1CEE"/>
    <w:rsid w:val="000F1F85"/>
    <w:rsid w:val="000F2155"/>
    <w:rsid w:val="000F2668"/>
    <w:rsid w:val="000F2702"/>
    <w:rsid w:val="000F2751"/>
    <w:rsid w:val="000F27EC"/>
    <w:rsid w:val="000F292E"/>
    <w:rsid w:val="000F2934"/>
    <w:rsid w:val="000F297D"/>
    <w:rsid w:val="000F2A3B"/>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E97"/>
    <w:rsid w:val="000F3EC8"/>
    <w:rsid w:val="000F3F67"/>
    <w:rsid w:val="000F4544"/>
    <w:rsid w:val="000F4881"/>
    <w:rsid w:val="000F497D"/>
    <w:rsid w:val="000F4A19"/>
    <w:rsid w:val="000F4A61"/>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5FCB"/>
    <w:rsid w:val="000F61FE"/>
    <w:rsid w:val="000F62B9"/>
    <w:rsid w:val="000F647F"/>
    <w:rsid w:val="000F64FD"/>
    <w:rsid w:val="000F665A"/>
    <w:rsid w:val="000F6847"/>
    <w:rsid w:val="000F6877"/>
    <w:rsid w:val="000F6A89"/>
    <w:rsid w:val="000F6C67"/>
    <w:rsid w:val="000F6D55"/>
    <w:rsid w:val="000F6E29"/>
    <w:rsid w:val="000F6EBF"/>
    <w:rsid w:val="000F6F0B"/>
    <w:rsid w:val="000F7346"/>
    <w:rsid w:val="000F7409"/>
    <w:rsid w:val="000F743C"/>
    <w:rsid w:val="000F74D7"/>
    <w:rsid w:val="000F7538"/>
    <w:rsid w:val="000F7617"/>
    <w:rsid w:val="000F7AAC"/>
    <w:rsid w:val="000F7B38"/>
    <w:rsid w:val="000F7EFA"/>
    <w:rsid w:val="00100194"/>
    <w:rsid w:val="001002EB"/>
    <w:rsid w:val="00100360"/>
    <w:rsid w:val="001005FC"/>
    <w:rsid w:val="0010067F"/>
    <w:rsid w:val="00100B4F"/>
    <w:rsid w:val="00100F5D"/>
    <w:rsid w:val="0010109E"/>
    <w:rsid w:val="001011A7"/>
    <w:rsid w:val="00101461"/>
    <w:rsid w:val="0010154D"/>
    <w:rsid w:val="0010187C"/>
    <w:rsid w:val="00101956"/>
    <w:rsid w:val="00101B88"/>
    <w:rsid w:val="00101CC6"/>
    <w:rsid w:val="00101F70"/>
    <w:rsid w:val="00102119"/>
    <w:rsid w:val="00102507"/>
    <w:rsid w:val="00102557"/>
    <w:rsid w:val="001026EB"/>
    <w:rsid w:val="00102825"/>
    <w:rsid w:val="001028C2"/>
    <w:rsid w:val="00102A64"/>
    <w:rsid w:val="00102AFA"/>
    <w:rsid w:val="00102B4B"/>
    <w:rsid w:val="0010313B"/>
    <w:rsid w:val="001033B1"/>
    <w:rsid w:val="00103718"/>
    <w:rsid w:val="001038F1"/>
    <w:rsid w:val="00103B8C"/>
    <w:rsid w:val="00103EBA"/>
    <w:rsid w:val="001041CA"/>
    <w:rsid w:val="0010420F"/>
    <w:rsid w:val="00104230"/>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1D"/>
    <w:rsid w:val="00106E4B"/>
    <w:rsid w:val="00107060"/>
    <w:rsid w:val="00107064"/>
    <w:rsid w:val="001070EA"/>
    <w:rsid w:val="00107521"/>
    <w:rsid w:val="00107762"/>
    <w:rsid w:val="00107A84"/>
    <w:rsid w:val="00107C14"/>
    <w:rsid w:val="00107D24"/>
    <w:rsid w:val="00107F06"/>
    <w:rsid w:val="00110069"/>
    <w:rsid w:val="00110192"/>
    <w:rsid w:val="001104A7"/>
    <w:rsid w:val="001104EF"/>
    <w:rsid w:val="0011079D"/>
    <w:rsid w:val="001111B4"/>
    <w:rsid w:val="0011125E"/>
    <w:rsid w:val="001112DB"/>
    <w:rsid w:val="00111302"/>
    <w:rsid w:val="001114F3"/>
    <w:rsid w:val="001115F5"/>
    <w:rsid w:val="00111635"/>
    <w:rsid w:val="0011208A"/>
    <w:rsid w:val="001120F5"/>
    <w:rsid w:val="001122FF"/>
    <w:rsid w:val="0011268C"/>
    <w:rsid w:val="00112AFD"/>
    <w:rsid w:val="00112C06"/>
    <w:rsid w:val="00112DD1"/>
    <w:rsid w:val="00112DDD"/>
    <w:rsid w:val="00112F02"/>
    <w:rsid w:val="0011328A"/>
    <w:rsid w:val="0011373D"/>
    <w:rsid w:val="00113E12"/>
    <w:rsid w:val="00114056"/>
    <w:rsid w:val="00114075"/>
    <w:rsid w:val="001141C0"/>
    <w:rsid w:val="0011440C"/>
    <w:rsid w:val="0011459D"/>
    <w:rsid w:val="001145D3"/>
    <w:rsid w:val="00114895"/>
    <w:rsid w:val="001148A7"/>
    <w:rsid w:val="001148C5"/>
    <w:rsid w:val="00114BB1"/>
    <w:rsid w:val="00114D72"/>
    <w:rsid w:val="00114DA2"/>
    <w:rsid w:val="00114E12"/>
    <w:rsid w:val="00114EE6"/>
    <w:rsid w:val="00115273"/>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0F0"/>
    <w:rsid w:val="001201BC"/>
    <w:rsid w:val="001203FA"/>
    <w:rsid w:val="001205E3"/>
    <w:rsid w:val="001208C8"/>
    <w:rsid w:val="00120A14"/>
    <w:rsid w:val="00120C75"/>
    <w:rsid w:val="00120F1E"/>
    <w:rsid w:val="001213ED"/>
    <w:rsid w:val="001215C5"/>
    <w:rsid w:val="00121806"/>
    <w:rsid w:val="00121864"/>
    <w:rsid w:val="0012188C"/>
    <w:rsid w:val="00121A2D"/>
    <w:rsid w:val="00121B46"/>
    <w:rsid w:val="00121E60"/>
    <w:rsid w:val="0012201A"/>
    <w:rsid w:val="001220BE"/>
    <w:rsid w:val="001221AA"/>
    <w:rsid w:val="001221BD"/>
    <w:rsid w:val="0012224F"/>
    <w:rsid w:val="00122277"/>
    <w:rsid w:val="001222D1"/>
    <w:rsid w:val="001226B0"/>
    <w:rsid w:val="001228E2"/>
    <w:rsid w:val="001229D3"/>
    <w:rsid w:val="00122C6B"/>
    <w:rsid w:val="00122DC5"/>
    <w:rsid w:val="0012357D"/>
    <w:rsid w:val="001237DF"/>
    <w:rsid w:val="00123906"/>
    <w:rsid w:val="00123A2E"/>
    <w:rsid w:val="00123AF8"/>
    <w:rsid w:val="00123BC7"/>
    <w:rsid w:val="00123ED6"/>
    <w:rsid w:val="00123EF3"/>
    <w:rsid w:val="00123FC2"/>
    <w:rsid w:val="00123FE7"/>
    <w:rsid w:val="001242A3"/>
    <w:rsid w:val="001243FE"/>
    <w:rsid w:val="00124441"/>
    <w:rsid w:val="001246AC"/>
    <w:rsid w:val="001247D7"/>
    <w:rsid w:val="00124CDB"/>
    <w:rsid w:val="00125157"/>
    <w:rsid w:val="00125187"/>
    <w:rsid w:val="00125271"/>
    <w:rsid w:val="001253E8"/>
    <w:rsid w:val="001253F0"/>
    <w:rsid w:val="0012544E"/>
    <w:rsid w:val="001254AF"/>
    <w:rsid w:val="001255D8"/>
    <w:rsid w:val="0012572D"/>
    <w:rsid w:val="0012594B"/>
    <w:rsid w:val="0012598D"/>
    <w:rsid w:val="00125EA8"/>
    <w:rsid w:val="00126165"/>
    <w:rsid w:val="001264A9"/>
    <w:rsid w:val="00126787"/>
    <w:rsid w:val="001268AE"/>
    <w:rsid w:val="00126954"/>
    <w:rsid w:val="00126972"/>
    <w:rsid w:val="00126D7A"/>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1"/>
    <w:rsid w:val="00130955"/>
    <w:rsid w:val="00130D7F"/>
    <w:rsid w:val="0013123C"/>
    <w:rsid w:val="00131312"/>
    <w:rsid w:val="00131809"/>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053"/>
    <w:rsid w:val="001364D2"/>
    <w:rsid w:val="001364E4"/>
    <w:rsid w:val="00136581"/>
    <w:rsid w:val="0013685F"/>
    <w:rsid w:val="001368A7"/>
    <w:rsid w:val="00136922"/>
    <w:rsid w:val="00136ABB"/>
    <w:rsid w:val="00136C52"/>
    <w:rsid w:val="00136DEE"/>
    <w:rsid w:val="00136F1D"/>
    <w:rsid w:val="00137368"/>
    <w:rsid w:val="001373F0"/>
    <w:rsid w:val="00137418"/>
    <w:rsid w:val="001376D7"/>
    <w:rsid w:val="00137865"/>
    <w:rsid w:val="001379A2"/>
    <w:rsid w:val="001379FC"/>
    <w:rsid w:val="00137E1E"/>
    <w:rsid w:val="00137E56"/>
    <w:rsid w:val="0014010A"/>
    <w:rsid w:val="001401B1"/>
    <w:rsid w:val="0014075C"/>
    <w:rsid w:val="00140774"/>
    <w:rsid w:val="001408E3"/>
    <w:rsid w:val="00140A45"/>
    <w:rsid w:val="00140DA9"/>
    <w:rsid w:val="00140E1D"/>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B3F"/>
    <w:rsid w:val="0014511F"/>
    <w:rsid w:val="0014529C"/>
    <w:rsid w:val="001454A2"/>
    <w:rsid w:val="001454C8"/>
    <w:rsid w:val="0014554F"/>
    <w:rsid w:val="00145858"/>
    <w:rsid w:val="0014587A"/>
    <w:rsid w:val="001458B7"/>
    <w:rsid w:val="00145A49"/>
    <w:rsid w:val="00145DAA"/>
    <w:rsid w:val="00145E10"/>
    <w:rsid w:val="00146329"/>
    <w:rsid w:val="001463AF"/>
    <w:rsid w:val="001465D0"/>
    <w:rsid w:val="00146724"/>
    <w:rsid w:val="00146AE0"/>
    <w:rsid w:val="00146C17"/>
    <w:rsid w:val="00146C45"/>
    <w:rsid w:val="00146CC9"/>
    <w:rsid w:val="00146D90"/>
    <w:rsid w:val="00147408"/>
    <w:rsid w:val="00147461"/>
    <w:rsid w:val="00147467"/>
    <w:rsid w:val="001474B1"/>
    <w:rsid w:val="001474DC"/>
    <w:rsid w:val="00147733"/>
    <w:rsid w:val="001477CB"/>
    <w:rsid w:val="00147890"/>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43"/>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80E"/>
    <w:rsid w:val="00152B89"/>
    <w:rsid w:val="00152C7E"/>
    <w:rsid w:val="001530C9"/>
    <w:rsid w:val="0015321F"/>
    <w:rsid w:val="0015335F"/>
    <w:rsid w:val="00153597"/>
    <w:rsid w:val="00153811"/>
    <w:rsid w:val="001539E2"/>
    <w:rsid w:val="00153A47"/>
    <w:rsid w:val="00153A93"/>
    <w:rsid w:val="00153AD5"/>
    <w:rsid w:val="00153E6C"/>
    <w:rsid w:val="00153E84"/>
    <w:rsid w:val="00153EAE"/>
    <w:rsid w:val="00154183"/>
    <w:rsid w:val="001543BA"/>
    <w:rsid w:val="001543FC"/>
    <w:rsid w:val="00154417"/>
    <w:rsid w:val="00154583"/>
    <w:rsid w:val="001545B7"/>
    <w:rsid w:val="001545ED"/>
    <w:rsid w:val="0015460D"/>
    <w:rsid w:val="00154626"/>
    <w:rsid w:val="00154A5E"/>
    <w:rsid w:val="001551C2"/>
    <w:rsid w:val="00155264"/>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BDC"/>
    <w:rsid w:val="00156D3C"/>
    <w:rsid w:val="00156D67"/>
    <w:rsid w:val="00156EBC"/>
    <w:rsid w:val="001573EE"/>
    <w:rsid w:val="00157466"/>
    <w:rsid w:val="0015755D"/>
    <w:rsid w:val="001576B5"/>
    <w:rsid w:val="00157892"/>
    <w:rsid w:val="001579A2"/>
    <w:rsid w:val="00157E62"/>
    <w:rsid w:val="001600C8"/>
    <w:rsid w:val="0016021B"/>
    <w:rsid w:val="0016042B"/>
    <w:rsid w:val="0016079E"/>
    <w:rsid w:val="00160B37"/>
    <w:rsid w:val="00160F70"/>
    <w:rsid w:val="00161082"/>
    <w:rsid w:val="00161403"/>
    <w:rsid w:val="001618B6"/>
    <w:rsid w:val="001619F0"/>
    <w:rsid w:val="00161AD5"/>
    <w:rsid w:val="00161E88"/>
    <w:rsid w:val="00162084"/>
    <w:rsid w:val="0016285B"/>
    <w:rsid w:val="00162BAB"/>
    <w:rsid w:val="00162C4A"/>
    <w:rsid w:val="00162CAA"/>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865"/>
    <w:rsid w:val="0016499B"/>
    <w:rsid w:val="001649D2"/>
    <w:rsid w:val="00164C0D"/>
    <w:rsid w:val="00164C94"/>
    <w:rsid w:val="001651E0"/>
    <w:rsid w:val="0016528A"/>
    <w:rsid w:val="0016578A"/>
    <w:rsid w:val="0016589D"/>
    <w:rsid w:val="00165A0F"/>
    <w:rsid w:val="00165AB0"/>
    <w:rsid w:val="00165D8F"/>
    <w:rsid w:val="001660EC"/>
    <w:rsid w:val="00166147"/>
    <w:rsid w:val="0016622F"/>
    <w:rsid w:val="00166420"/>
    <w:rsid w:val="00166462"/>
    <w:rsid w:val="001665A4"/>
    <w:rsid w:val="00166967"/>
    <w:rsid w:val="0016699E"/>
    <w:rsid w:val="001669AD"/>
    <w:rsid w:val="00166A54"/>
    <w:rsid w:val="00166A7C"/>
    <w:rsid w:val="00166CFD"/>
    <w:rsid w:val="00166D73"/>
    <w:rsid w:val="00166FAD"/>
    <w:rsid w:val="00167030"/>
    <w:rsid w:val="00167108"/>
    <w:rsid w:val="00167291"/>
    <w:rsid w:val="0016756D"/>
    <w:rsid w:val="0016756F"/>
    <w:rsid w:val="00167684"/>
    <w:rsid w:val="001676C4"/>
    <w:rsid w:val="001677F7"/>
    <w:rsid w:val="001679E8"/>
    <w:rsid w:val="00167A70"/>
    <w:rsid w:val="00167B80"/>
    <w:rsid w:val="00167F2F"/>
    <w:rsid w:val="0017001B"/>
    <w:rsid w:val="001704DA"/>
    <w:rsid w:val="00170668"/>
    <w:rsid w:val="00170680"/>
    <w:rsid w:val="00170BC0"/>
    <w:rsid w:val="00170BF5"/>
    <w:rsid w:val="00170F1B"/>
    <w:rsid w:val="00170F52"/>
    <w:rsid w:val="0017131E"/>
    <w:rsid w:val="00171525"/>
    <w:rsid w:val="0017156B"/>
    <w:rsid w:val="0017164C"/>
    <w:rsid w:val="001716E7"/>
    <w:rsid w:val="001717BA"/>
    <w:rsid w:val="00171B94"/>
    <w:rsid w:val="00171D19"/>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10F"/>
    <w:rsid w:val="0017316A"/>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A0"/>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2B9"/>
    <w:rsid w:val="001813C3"/>
    <w:rsid w:val="00181559"/>
    <w:rsid w:val="00181669"/>
    <w:rsid w:val="0018170E"/>
    <w:rsid w:val="001817B0"/>
    <w:rsid w:val="00181807"/>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0D7"/>
    <w:rsid w:val="0018433F"/>
    <w:rsid w:val="001843B0"/>
    <w:rsid w:val="0018453E"/>
    <w:rsid w:val="0018475B"/>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B3D"/>
    <w:rsid w:val="00187EE0"/>
    <w:rsid w:val="0019022E"/>
    <w:rsid w:val="001904E8"/>
    <w:rsid w:val="00190668"/>
    <w:rsid w:val="0019085C"/>
    <w:rsid w:val="001908B9"/>
    <w:rsid w:val="00190E29"/>
    <w:rsid w:val="00190F67"/>
    <w:rsid w:val="00190F6B"/>
    <w:rsid w:val="00191268"/>
    <w:rsid w:val="0019134F"/>
    <w:rsid w:val="00191672"/>
    <w:rsid w:val="00191AF8"/>
    <w:rsid w:val="0019200C"/>
    <w:rsid w:val="001920BE"/>
    <w:rsid w:val="0019238D"/>
    <w:rsid w:val="00192815"/>
    <w:rsid w:val="00192905"/>
    <w:rsid w:val="00192AAB"/>
    <w:rsid w:val="00192B6A"/>
    <w:rsid w:val="00192EA1"/>
    <w:rsid w:val="00192FCD"/>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5F37"/>
    <w:rsid w:val="001962FC"/>
    <w:rsid w:val="00196826"/>
    <w:rsid w:val="00196B7E"/>
    <w:rsid w:val="00196BCD"/>
    <w:rsid w:val="00196C48"/>
    <w:rsid w:val="00196D7F"/>
    <w:rsid w:val="00196F92"/>
    <w:rsid w:val="001970CF"/>
    <w:rsid w:val="00197232"/>
    <w:rsid w:val="001973B1"/>
    <w:rsid w:val="0019740D"/>
    <w:rsid w:val="00197661"/>
    <w:rsid w:val="0019784E"/>
    <w:rsid w:val="0019796D"/>
    <w:rsid w:val="00197D4D"/>
    <w:rsid w:val="001A00F8"/>
    <w:rsid w:val="001A011F"/>
    <w:rsid w:val="001A01D4"/>
    <w:rsid w:val="001A0235"/>
    <w:rsid w:val="001A02C6"/>
    <w:rsid w:val="001A06EE"/>
    <w:rsid w:val="001A08B0"/>
    <w:rsid w:val="001A0DA4"/>
    <w:rsid w:val="001A0E0B"/>
    <w:rsid w:val="001A0F4A"/>
    <w:rsid w:val="001A1028"/>
    <w:rsid w:val="001A1066"/>
    <w:rsid w:val="001A10BB"/>
    <w:rsid w:val="001A1280"/>
    <w:rsid w:val="001A129D"/>
    <w:rsid w:val="001A160D"/>
    <w:rsid w:val="001A18B5"/>
    <w:rsid w:val="001A1BC5"/>
    <w:rsid w:val="001A1CE8"/>
    <w:rsid w:val="001A21FD"/>
    <w:rsid w:val="001A2672"/>
    <w:rsid w:val="001A28D0"/>
    <w:rsid w:val="001A2CE1"/>
    <w:rsid w:val="001A2F41"/>
    <w:rsid w:val="001A30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471"/>
    <w:rsid w:val="001A5554"/>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6F95"/>
    <w:rsid w:val="001A7000"/>
    <w:rsid w:val="001A708A"/>
    <w:rsid w:val="001A7154"/>
    <w:rsid w:val="001A7347"/>
    <w:rsid w:val="001A740B"/>
    <w:rsid w:val="001A748A"/>
    <w:rsid w:val="001A74CB"/>
    <w:rsid w:val="001A7588"/>
    <w:rsid w:val="001A7615"/>
    <w:rsid w:val="001A765F"/>
    <w:rsid w:val="001A7832"/>
    <w:rsid w:val="001A78C9"/>
    <w:rsid w:val="001A79CD"/>
    <w:rsid w:val="001A7AA3"/>
    <w:rsid w:val="001A7B0E"/>
    <w:rsid w:val="001A7B7F"/>
    <w:rsid w:val="001A7E99"/>
    <w:rsid w:val="001A7EDF"/>
    <w:rsid w:val="001B00ED"/>
    <w:rsid w:val="001B02D9"/>
    <w:rsid w:val="001B02E5"/>
    <w:rsid w:val="001B04E1"/>
    <w:rsid w:val="001B0516"/>
    <w:rsid w:val="001B05DB"/>
    <w:rsid w:val="001B0649"/>
    <w:rsid w:val="001B07C1"/>
    <w:rsid w:val="001B0BBF"/>
    <w:rsid w:val="001B0F4A"/>
    <w:rsid w:val="001B14C5"/>
    <w:rsid w:val="001B1737"/>
    <w:rsid w:val="001B1B06"/>
    <w:rsid w:val="001B1C22"/>
    <w:rsid w:val="001B1CBD"/>
    <w:rsid w:val="001B1F55"/>
    <w:rsid w:val="001B2154"/>
    <w:rsid w:val="001B240A"/>
    <w:rsid w:val="001B2779"/>
    <w:rsid w:val="001B27AA"/>
    <w:rsid w:val="001B3074"/>
    <w:rsid w:val="001B321E"/>
    <w:rsid w:val="001B3B7D"/>
    <w:rsid w:val="001B3BB4"/>
    <w:rsid w:val="001B3CC2"/>
    <w:rsid w:val="001B3EB0"/>
    <w:rsid w:val="001B3F05"/>
    <w:rsid w:val="001B4095"/>
    <w:rsid w:val="001B4115"/>
    <w:rsid w:val="001B417D"/>
    <w:rsid w:val="001B43C7"/>
    <w:rsid w:val="001B4460"/>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3DA"/>
    <w:rsid w:val="001B6559"/>
    <w:rsid w:val="001B6A9C"/>
    <w:rsid w:val="001B6C23"/>
    <w:rsid w:val="001B6C4D"/>
    <w:rsid w:val="001B6D7B"/>
    <w:rsid w:val="001B6F25"/>
    <w:rsid w:val="001B70B3"/>
    <w:rsid w:val="001B71C4"/>
    <w:rsid w:val="001B7361"/>
    <w:rsid w:val="001B7492"/>
    <w:rsid w:val="001B75D3"/>
    <w:rsid w:val="001B764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561"/>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1ED"/>
    <w:rsid w:val="001C5314"/>
    <w:rsid w:val="001C54B2"/>
    <w:rsid w:val="001C59FB"/>
    <w:rsid w:val="001C5C88"/>
    <w:rsid w:val="001C6276"/>
    <w:rsid w:val="001C629D"/>
    <w:rsid w:val="001C6301"/>
    <w:rsid w:val="001C6BF8"/>
    <w:rsid w:val="001C6D73"/>
    <w:rsid w:val="001C6ED8"/>
    <w:rsid w:val="001C6EEE"/>
    <w:rsid w:val="001C6FD7"/>
    <w:rsid w:val="001C70D5"/>
    <w:rsid w:val="001C7171"/>
    <w:rsid w:val="001C71C9"/>
    <w:rsid w:val="001C7276"/>
    <w:rsid w:val="001C7280"/>
    <w:rsid w:val="001C74D7"/>
    <w:rsid w:val="001C788A"/>
    <w:rsid w:val="001C79D9"/>
    <w:rsid w:val="001C79F5"/>
    <w:rsid w:val="001C7B12"/>
    <w:rsid w:val="001C7FC4"/>
    <w:rsid w:val="001D01F1"/>
    <w:rsid w:val="001D042F"/>
    <w:rsid w:val="001D0629"/>
    <w:rsid w:val="001D074F"/>
    <w:rsid w:val="001D085A"/>
    <w:rsid w:val="001D0E39"/>
    <w:rsid w:val="001D1020"/>
    <w:rsid w:val="001D10E1"/>
    <w:rsid w:val="001D1545"/>
    <w:rsid w:val="001D164E"/>
    <w:rsid w:val="001D17B1"/>
    <w:rsid w:val="001D190D"/>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5DA"/>
    <w:rsid w:val="001D4BC3"/>
    <w:rsid w:val="001D500E"/>
    <w:rsid w:val="001D53AA"/>
    <w:rsid w:val="001D5433"/>
    <w:rsid w:val="001D59ED"/>
    <w:rsid w:val="001D5A3C"/>
    <w:rsid w:val="001D61E7"/>
    <w:rsid w:val="001D6329"/>
    <w:rsid w:val="001D6A19"/>
    <w:rsid w:val="001D6A30"/>
    <w:rsid w:val="001D6B32"/>
    <w:rsid w:val="001D7381"/>
    <w:rsid w:val="001D74D7"/>
    <w:rsid w:val="001D7B05"/>
    <w:rsid w:val="001D7C91"/>
    <w:rsid w:val="001D7E39"/>
    <w:rsid w:val="001D7E7E"/>
    <w:rsid w:val="001D7FC0"/>
    <w:rsid w:val="001E0041"/>
    <w:rsid w:val="001E0227"/>
    <w:rsid w:val="001E031C"/>
    <w:rsid w:val="001E0BC7"/>
    <w:rsid w:val="001E0CFA"/>
    <w:rsid w:val="001E10AA"/>
    <w:rsid w:val="001E115D"/>
    <w:rsid w:val="001E1166"/>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D9"/>
    <w:rsid w:val="001E3E93"/>
    <w:rsid w:val="001E4142"/>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0B7"/>
    <w:rsid w:val="001F0192"/>
    <w:rsid w:val="001F0A67"/>
    <w:rsid w:val="001F0B88"/>
    <w:rsid w:val="001F0C59"/>
    <w:rsid w:val="001F1044"/>
    <w:rsid w:val="001F112C"/>
    <w:rsid w:val="001F14CA"/>
    <w:rsid w:val="001F15A8"/>
    <w:rsid w:val="001F15CE"/>
    <w:rsid w:val="001F17A9"/>
    <w:rsid w:val="001F19AD"/>
    <w:rsid w:val="001F1CAD"/>
    <w:rsid w:val="001F1FB0"/>
    <w:rsid w:val="001F2175"/>
    <w:rsid w:val="001F2361"/>
    <w:rsid w:val="001F239B"/>
    <w:rsid w:val="001F2C09"/>
    <w:rsid w:val="001F2D7E"/>
    <w:rsid w:val="001F2F0A"/>
    <w:rsid w:val="001F2F20"/>
    <w:rsid w:val="001F3082"/>
    <w:rsid w:val="001F30B7"/>
    <w:rsid w:val="001F30FD"/>
    <w:rsid w:val="001F3196"/>
    <w:rsid w:val="001F36AC"/>
    <w:rsid w:val="001F37DD"/>
    <w:rsid w:val="001F3A5A"/>
    <w:rsid w:val="001F3B96"/>
    <w:rsid w:val="001F3D0B"/>
    <w:rsid w:val="001F3F32"/>
    <w:rsid w:val="001F41CB"/>
    <w:rsid w:val="001F432A"/>
    <w:rsid w:val="001F4373"/>
    <w:rsid w:val="001F438B"/>
    <w:rsid w:val="001F4405"/>
    <w:rsid w:val="001F459F"/>
    <w:rsid w:val="001F46CA"/>
    <w:rsid w:val="001F4B42"/>
    <w:rsid w:val="001F4F11"/>
    <w:rsid w:val="001F511A"/>
    <w:rsid w:val="001F5454"/>
    <w:rsid w:val="001F54FC"/>
    <w:rsid w:val="001F56F6"/>
    <w:rsid w:val="001F5794"/>
    <w:rsid w:val="001F583F"/>
    <w:rsid w:val="001F5DB7"/>
    <w:rsid w:val="001F5F00"/>
    <w:rsid w:val="001F6240"/>
    <w:rsid w:val="001F6895"/>
    <w:rsid w:val="001F68E7"/>
    <w:rsid w:val="001F69C0"/>
    <w:rsid w:val="001F69FD"/>
    <w:rsid w:val="001F6F62"/>
    <w:rsid w:val="001F7161"/>
    <w:rsid w:val="001F77ED"/>
    <w:rsid w:val="001F797C"/>
    <w:rsid w:val="001F7A49"/>
    <w:rsid w:val="001F7B10"/>
    <w:rsid w:val="001F7C6D"/>
    <w:rsid w:val="0020003C"/>
    <w:rsid w:val="00200049"/>
    <w:rsid w:val="002001BA"/>
    <w:rsid w:val="002003B9"/>
    <w:rsid w:val="002004F7"/>
    <w:rsid w:val="002009A4"/>
    <w:rsid w:val="00200A6D"/>
    <w:rsid w:val="00200B29"/>
    <w:rsid w:val="00200C0F"/>
    <w:rsid w:val="00200EE6"/>
    <w:rsid w:val="00200FDB"/>
    <w:rsid w:val="0020118D"/>
    <w:rsid w:val="00201CF6"/>
    <w:rsid w:val="002020C7"/>
    <w:rsid w:val="002020D5"/>
    <w:rsid w:val="002020EF"/>
    <w:rsid w:val="002021C5"/>
    <w:rsid w:val="00202628"/>
    <w:rsid w:val="0020271C"/>
    <w:rsid w:val="00202745"/>
    <w:rsid w:val="00202D4D"/>
    <w:rsid w:val="00202F44"/>
    <w:rsid w:val="00202F6C"/>
    <w:rsid w:val="00203193"/>
    <w:rsid w:val="002033D3"/>
    <w:rsid w:val="002034F0"/>
    <w:rsid w:val="00203525"/>
    <w:rsid w:val="002035FF"/>
    <w:rsid w:val="002036A7"/>
    <w:rsid w:val="0020376D"/>
    <w:rsid w:val="0020396D"/>
    <w:rsid w:val="00203A67"/>
    <w:rsid w:val="00203B48"/>
    <w:rsid w:val="00203C4E"/>
    <w:rsid w:val="00203CB5"/>
    <w:rsid w:val="0020422A"/>
    <w:rsid w:val="002044CE"/>
    <w:rsid w:val="002045D6"/>
    <w:rsid w:val="00204696"/>
    <w:rsid w:val="0020486B"/>
    <w:rsid w:val="002048D5"/>
    <w:rsid w:val="00204BB7"/>
    <w:rsid w:val="00204D20"/>
    <w:rsid w:val="00204ECB"/>
    <w:rsid w:val="00205211"/>
    <w:rsid w:val="0020532A"/>
    <w:rsid w:val="00205C67"/>
    <w:rsid w:val="00205C9F"/>
    <w:rsid w:val="00205D41"/>
    <w:rsid w:val="00205D81"/>
    <w:rsid w:val="00205ECE"/>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224"/>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62F"/>
    <w:rsid w:val="00212AC2"/>
    <w:rsid w:val="00212F9B"/>
    <w:rsid w:val="002131A3"/>
    <w:rsid w:val="002132BC"/>
    <w:rsid w:val="002134B6"/>
    <w:rsid w:val="00213538"/>
    <w:rsid w:val="0021367D"/>
    <w:rsid w:val="002136CB"/>
    <w:rsid w:val="00213E50"/>
    <w:rsid w:val="002140CF"/>
    <w:rsid w:val="00214225"/>
    <w:rsid w:val="002145C3"/>
    <w:rsid w:val="00214819"/>
    <w:rsid w:val="00214DBB"/>
    <w:rsid w:val="00214E55"/>
    <w:rsid w:val="00214F58"/>
    <w:rsid w:val="00214FB3"/>
    <w:rsid w:val="00214FFC"/>
    <w:rsid w:val="002151C0"/>
    <w:rsid w:val="00215231"/>
    <w:rsid w:val="00215471"/>
    <w:rsid w:val="002156D7"/>
    <w:rsid w:val="002157F6"/>
    <w:rsid w:val="00215D9C"/>
    <w:rsid w:val="00215E8B"/>
    <w:rsid w:val="00216058"/>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0FCB"/>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5D2"/>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587F"/>
    <w:rsid w:val="00225B6E"/>
    <w:rsid w:val="0022612F"/>
    <w:rsid w:val="00226280"/>
    <w:rsid w:val="0022643D"/>
    <w:rsid w:val="00226602"/>
    <w:rsid w:val="00226610"/>
    <w:rsid w:val="00226DDB"/>
    <w:rsid w:val="00226F84"/>
    <w:rsid w:val="002270A0"/>
    <w:rsid w:val="002272DD"/>
    <w:rsid w:val="00227335"/>
    <w:rsid w:val="00227498"/>
    <w:rsid w:val="002274AA"/>
    <w:rsid w:val="002274CB"/>
    <w:rsid w:val="00227565"/>
    <w:rsid w:val="00227582"/>
    <w:rsid w:val="00227976"/>
    <w:rsid w:val="00227D89"/>
    <w:rsid w:val="00227DB7"/>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6F0"/>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2E"/>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3FB9"/>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CCC"/>
    <w:rsid w:val="00236E00"/>
    <w:rsid w:val="00236FB3"/>
    <w:rsid w:val="002371D0"/>
    <w:rsid w:val="00237833"/>
    <w:rsid w:val="002378D8"/>
    <w:rsid w:val="00237945"/>
    <w:rsid w:val="00237A6A"/>
    <w:rsid w:val="00237E80"/>
    <w:rsid w:val="00240025"/>
    <w:rsid w:val="00240356"/>
    <w:rsid w:val="0024035E"/>
    <w:rsid w:val="00240732"/>
    <w:rsid w:val="0024082D"/>
    <w:rsid w:val="00240888"/>
    <w:rsid w:val="002408E8"/>
    <w:rsid w:val="002409A5"/>
    <w:rsid w:val="00240CEA"/>
    <w:rsid w:val="00240E6C"/>
    <w:rsid w:val="00240F42"/>
    <w:rsid w:val="00240F6D"/>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E0"/>
    <w:rsid w:val="00244DF7"/>
    <w:rsid w:val="00244E3B"/>
    <w:rsid w:val="00244E7F"/>
    <w:rsid w:val="00244F47"/>
    <w:rsid w:val="0024513A"/>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DE"/>
    <w:rsid w:val="00247AE0"/>
    <w:rsid w:val="00247B3F"/>
    <w:rsid w:val="00247BC7"/>
    <w:rsid w:val="00247CCF"/>
    <w:rsid w:val="00247F82"/>
    <w:rsid w:val="0025082E"/>
    <w:rsid w:val="00250A3D"/>
    <w:rsid w:val="00250AB9"/>
    <w:rsid w:val="00250AF3"/>
    <w:rsid w:val="00250E8D"/>
    <w:rsid w:val="00250ECE"/>
    <w:rsid w:val="00250F0A"/>
    <w:rsid w:val="002513B0"/>
    <w:rsid w:val="0025147C"/>
    <w:rsid w:val="0025153F"/>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80"/>
    <w:rsid w:val="0025497C"/>
    <w:rsid w:val="00254ACE"/>
    <w:rsid w:val="00254ACF"/>
    <w:rsid w:val="00254D8E"/>
    <w:rsid w:val="002550C2"/>
    <w:rsid w:val="0025512A"/>
    <w:rsid w:val="0025520D"/>
    <w:rsid w:val="0025520F"/>
    <w:rsid w:val="00255269"/>
    <w:rsid w:val="00255805"/>
    <w:rsid w:val="002558B7"/>
    <w:rsid w:val="002558DC"/>
    <w:rsid w:val="0025597D"/>
    <w:rsid w:val="00255B18"/>
    <w:rsid w:val="00255B9F"/>
    <w:rsid w:val="00255E20"/>
    <w:rsid w:val="002560B4"/>
    <w:rsid w:val="002560D8"/>
    <w:rsid w:val="00256395"/>
    <w:rsid w:val="002563FF"/>
    <w:rsid w:val="00256448"/>
    <w:rsid w:val="0025645C"/>
    <w:rsid w:val="00256809"/>
    <w:rsid w:val="00256C61"/>
    <w:rsid w:val="00256C96"/>
    <w:rsid w:val="00256ED9"/>
    <w:rsid w:val="0025718F"/>
    <w:rsid w:val="0025766F"/>
    <w:rsid w:val="002579C4"/>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5E"/>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D4B"/>
    <w:rsid w:val="00262E2C"/>
    <w:rsid w:val="00262E4F"/>
    <w:rsid w:val="00262E63"/>
    <w:rsid w:val="002630B1"/>
    <w:rsid w:val="00263263"/>
    <w:rsid w:val="002634D1"/>
    <w:rsid w:val="0026380A"/>
    <w:rsid w:val="002638CA"/>
    <w:rsid w:val="00263A10"/>
    <w:rsid w:val="00263AF9"/>
    <w:rsid w:val="00263BE6"/>
    <w:rsid w:val="0026415F"/>
    <w:rsid w:val="002643CF"/>
    <w:rsid w:val="002648DF"/>
    <w:rsid w:val="00264A50"/>
    <w:rsid w:val="00264AA7"/>
    <w:rsid w:val="00264B7B"/>
    <w:rsid w:val="00264D08"/>
    <w:rsid w:val="00264E22"/>
    <w:rsid w:val="00264F6D"/>
    <w:rsid w:val="0026503A"/>
    <w:rsid w:val="002651B6"/>
    <w:rsid w:val="002652DC"/>
    <w:rsid w:val="002652EA"/>
    <w:rsid w:val="002653D8"/>
    <w:rsid w:val="002657EC"/>
    <w:rsid w:val="00265BC9"/>
    <w:rsid w:val="00265C13"/>
    <w:rsid w:val="00265DC6"/>
    <w:rsid w:val="00265ED7"/>
    <w:rsid w:val="0026616F"/>
    <w:rsid w:val="002662B7"/>
    <w:rsid w:val="00266317"/>
    <w:rsid w:val="00266C33"/>
    <w:rsid w:val="00266CF7"/>
    <w:rsid w:val="00266DF5"/>
    <w:rsid w:val="00267019"/>
    <w:rsid w:val="00267182"/>
    <w:rsid w:val="00267328"/>
    <w:rsid w:val="002675DD"/>
    <w:rsid w:val="002677F7"/>
    <w:rsid w:val="002679FB"/>
    <w:rsid w:val="00267AF0"/>
    <w:rsid w:val="00267D03"/>
    <w:rsid w:val="00267EAA"/>
    <w:rsid w:val="0027002B"/>
    <w:rsid w:val="00270155"/>
    <w:rsid w:val="0027018F"/>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1B1"/>
    <w:rsid w:val="002732C1"/>
    <w:rsid w:val="0027343C"/>
    <w:rsid w:val="00273446"/>
    <w:rsid w:val="0027377B"/>
    <w:rsid w:val="00273810"/>
    <w:rsid w:val="00273A18"/>
    <w:rsid w:val="002740B6"/>
    <w:rsid w:val="002740D8"/>
    <w:rsid w:val="00274259"/>
    <w:rsid w:val="00274295"/>
    <w:rsid w:val="00274B72"/>
    <w:rsid w:val="00274E09"/>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D5E"/>
    <w:rsid w:val="00276ECD"/>
    <w:rsid w:val="002772DB"/>
    <w:rsid w:val="00277301"/>
    <w:rsid w:val="00277375"/>
    <w:rsid w:val="002774EC"/>
    <w:rsid w:val="0027756F"/>
    <w:rsid w:val="0027771D"/>
    <w:rsid w:val="002778D9"/>
    <w:rsid w:val="00277B80"/>
    <w:rsid w:val="00277BDD"/>
    <w:rsid w:val="00277C90"/>
    <w:rsid w:val="00277CC2"/>
    <w:rsid w:val="00277DB3"/>
    <w:rsid w:val="00277E2E"/>
    <w:rsid w:val="00277FAE"/>
    <w:rsid w:val="002801CF"/>
    <w:rsid w:val="00280270"/>
    <w:rsid w:val="002805EE"/>
    <w:rsid w:val="002806B0"/>
    <w:rsid w:val="002806E6"/>
    <w:rsid w:val="002808A3"/>
    <w:rsid w:val="00280A2E"/>
    <w:rsid w:val="00280B31"/>
    <w:rsid w:val="00280C4B"/>
    <w:rsid w:val="0028118C"/>
    <w:rsid w:val="0028125C"/>
    <w:rsid w:val="0028126B"/>
    <w:rsid w:val="002813BC"/>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A1"/>
    <w:rsid w:val="00282FC3"/>
    <w:rsid w:val="002830EC"/>
    <w:rsid w:val="00283315"/>
    <w:rsid w:val="00283507"/>
    <w:rsid w:val="002835E0"/>
    <w:rsid w:val="002836D4"/>
    <w:rsid w:val="0028373C"/>
    <w:rsid w:val="00283A12"/>
    <w:rsid w:val="00283D44"/>
    <w:rsid w:val="00283EEB"/>
    <w:rsid w:val="00283F2E"/>
    <w:rsid w:val="0028412A"/>
    <w:rsid w:val="002844D1"/>
    <w:rsid w:val="00284594"/>
    <w:rsid w:val="0028493D"/>
    <w:rsid w:val="002849F3"/>
    <w:rsid w:val="00284BC0"/>
    <w:rsid w:val="00284E08"/>
    <w:rsid w:val="002852E2"/>
    <w:rsid w:val="002853BA"/>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8D"/>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DA"/>
    <w:rsid w:val="00291113"/>
    <w:rsid w:val="00291264"/>
    <w:rsid w:val="00291292"/>
    <w:rsid w:val="0029149C"/>
    <w:rsid w:val="002915B8"/>
    <w:rsid w:val="002916EF"/>
    <w:rsid w:val="002917E4"/>
    <w:rsid w:val="0029198C"/>
    <w:rsid w:val="00291A2A"/>
    <w:rsid w:val="00291B7F"/>
    <w:rsid w:val="00291FE6"/>
    <w:rsid w:val="00292324"/>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64D"/>
    <w:rsid w:val="00294D47"/>
    <w:rsid w:val="00294EEE"/>
    <w:rsid w:val="00294FED"/>
    <w:rsid w:val="002950BA"/>
    <w:rsid w:val="00295105"/>
    <w:rsid w:val="002953FA"/>
    <w:rsid w:val="0029561E"/>
    <w:rsid w:val="00295646"/>
    <w:rsid w:val="00295688"/>
    <w:rsid w:val="00295759"/>
    <w:rsid w:val="00295B8E"/>
    <w:rsid w:val="00295BA9"/>
    <w:rsid w:val="00295E8D"/>
    <w:rsid w:val="00295FF1"/>
    <w:rsid w:val="002965A7"/>
    <w:rsid w:val="002966B0"/>
    <w:rsid w:val="00296722"/>
    <w:rsid w:val="002967EC"/>
    <w:rsid w:val="0029690D"/>
    <w:rsid w:val="00296B74"/>
    <w:rsid w:val="00296E4D"/>
    <w:rsid w:val="00296F22"/>
    <w:rsid w:val="00296F3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57D"/>
    <w:rsid w:val="002A28CD"/>
    <w:rsid w:val="002A29B4"/>
    <w:rsid w:val="002A2A16"/>
    <w:rsid w:val="002A2E19"/>
    <w:rsid w:val="002A2ED4"/>
    <w:rsid w:val="002A31A2"/>
    <w:rsid w:val="002A33E4"/>
    <w:rsid w:val="002A34C4"/>
    <w:rsid w:val="002A34F3"/>
    <w:rsid w:val="002A38E2"/>
    <w:rsid w:val="002A3EF9"/>
    <w:rsid w:val="002A4023"/>
    <w:rsid w:val="002A416C"/>
    <w:rsid w:val="002A4258"/>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2BE"/>
    <w:rsid w:val="002A73A0"/>
    <w:rsid w:val="002A7B60"/>
    <w:rsid w:val="002A7D00"/>
    <w:rsid w:val="002A7F8D"/>
    <w:rsid w:val="002B01AA"/>
    <w:rsid w:val="002B0536"/>
    <w:rsid w:val="002B09D0"/>
    <w:rsid w:val="002B0D9B"/>
    <w:rsid w:val="002B0DCF"/>
    <w:rsid w:val="002B0F08"/>
    <w:rsid w:val="002B1061"/>
    <w:rsid w:val="002B1070"/>
    <w:rsid w:val="002B1131"/>
    <w:rsid w:val="002B126F"/>
    <w:rsid w:val="002B12A1"/>
    <w:rsid w:val="002B12C7"/>
    <w:rsid w:val="002B13C2"/>
    <w:rsid w:val="002B148E"/>
    <w:rsid w:val="002B1512"/>
    <w:rsid w:val="002B15CA"/>
    <w:rsid w:val="002B1684"/>
    <w:rsid w:val="002B1BB0"/>
    <w:rsid w:val="002B1E56"/>
    <w:rsid w:val="002B2482"/>
    <w:rsid w:val="002B2A8A"/>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2"/>
    <w:rsid w:val="002B6577"/>
    <w:rsid w:val="002B69C1"/>
    <w:rsid w:val="002B6AC2"/>
    <w:rsid w:val="002B6B7E"/>
    <w:rsid w:val="002B6CB5"/>
    <w:rsid w:val="002B6CE7"/>
    <w:rsid w:val="002B6DE2"/>
    <w:rsid w:val="002B6E2F"/>
    <w:rsid w:val="002B7079"/>
    <w:rsid w:val="002B73AD"/>
    <w:rsid w:val="002B7401"/>
    <w:rsid w:val="002B784C"/>
    <w:rsid w:val="002B78AD"/>
    <w:rsid w:val="002B78B4"/>
    <w:rsid w:val="002B7DF3"/>
    <w:rsid w:val="002B7E75"/>
    <w:rsid w:val="002C0196"/>
    <w:rsid w:val="002C0318"/>
    <w:rsid w:val="002C051E"/>
    <w:rsid w:val="002C061A"/>
    <w:rsid w:val="002C075D"/>
    <w:rsid w:val="002C0944"/>
    <w:rsid w:val="002C097C"/>
    <w:rsid w:val="002C0A99"/>
    <w:rsid w:val="002C0CED"/>
    <w:rsid w:val="002C0F8A"/>
    <w:rsid w:val="002C107A"/>
    <w:rsid w:val="002C10AB"/>
    <w:rsid w:val="002C1209"/>
    <w:rsid w:val="002C126B"/>
    <w:rsid w:val="002C129C"/>
    <w:rsid w:val="002C134E"/>
    <w:rsid w:val="002C13D5"/>
    <w:rsid w:val="002C1521"/>
    <w:rsid w:val="002C15BA"/>
    <w:rsid w:val="002C17EE"/>
    <w:rsid w:val="002C1A7D"/>
    <w:rsid w:val="002C1C81"/>
    <w:rsid w:val="002C1DA6"/>
    <w:rsid w:val="002C1DAF"/>
    <w:rsid w:val="002C2031"/>
    <w:rsid w:val="002C2124"/>
    <w:rsid w:val="002C222B"/>
    <w:rsid w:val="002C22F7"/>
    <w:rsid w:val="002C22F9"/>
    <w:rsid w:val="002C285B"/>
    <w:rsid w:val="002C29ED"/>
    <w:rsid w:val="002C2A5F"/>
    <w:rsid w:val="002C2B30"/>
    <w:rsid w:val="002C2CCB"/>
    <w:rsid w:val="002C319E"/>
    <w:rsid w:val="002C321C"/>
    <w:rsid w:val="002C3237"/>
    <w:rsid w:val="002C3618"/>
    <w:rsid w:val="002C3727"/>
    <w:rsid w:val="002C3949"/>
    <w:rsid w:val="002C3BC0"/>
    <w:rsid w:val="002C3D11"/>
    <w:rsid w:val="002C3F2C"/>
    <w:rsid w:val="002C4016"/>
    <w:rsid w:val="002C4612"/>
    <w:rsid w:val="002C47B6"/>
    <w:rsid w:val="002C4973"/>
    <w:rsid w:val="002C4980"/>
    <w:rsid w:val="002C4A10"/>
    <w:rsid w:val="002C4CFC"/>
    <w:rsid w:val="002C4E5B"/>
    <w:rsid w:val="002C4E74"/>
    <w:rsid w:val="002C4EE1"/>
    <w:rsid w:val="002C5264"/>
    <w:rsid w:val="002C5305"/>
    <w:rsid w:val="002C54D4"/>
    <w:rsid w:val="002C562D"/>
    <w:rsid w:val="002C5735"/>
    <w:rsid w:val="002C57AD"/>
    <w:rsid w:val="002C59F6"/>
    <w:rsid w:val="002C5A0A"/>
    <w:rsid w:val="002C5B4F"/>
    <w:rsid w:val="002C5B59"/>
    <w:rsid w:val="002C5D5E"/>
    <w:rsid w:val="002C6029"/>
    <w:rsid w:val="002C6161"/>
    <w:rsid w:val="002C624A"/>
    <w:rsid w:val="002C631A"/>
    <w:rsid w:val="002C6502"/>
    <w:rsid w:val="002C65AB"/>
    <w:rsid w:val="002C65ED"/>
    <w:rsid w:val="002C6631"/>
    <w:rsid w:val="002C664F"/>
    <w:rsid w:val="002C6691"/>
    <w:rsid w:val="002C679B"/>
    <w:rsid w:val="002C6B71"/>
    <w:rsid w:val="002C6B82"/>
    <w:rsid w:val="002C6EE7"/>
    <w:rsid w:val="002C72B8"/>
    <w:rsid w:val="002C7527"/>
    <w:rsid w:val="002C7671"/>
    <w:rsid w:val="002C78CA"/>
    <w:rsid w:val="002C7984"/>
    <w:rsid w:val="002C7A3C"/>
    <w:rsid w:val="002C7B33"/>
    <w:rsid w:val="002C7BC9"/>
    <w:rsid w:val="002C7D9B"/>
    <w:rsid w:val="002D00FF"/>
    <w:rsid w:val="002D0132"/>
    <w:rsid w:val="002D01EF"/>
    <w:rsid w:val="002D01FD"/>
    <w:rsid w:val="002D0490"/>
    <w:rsid w:val="002D0528"/>
    <w:rsid w:val="002D06E9"/>
    <w:rsid w:val="002D071C"/>
    <w:rsid w:val="002D08CD"/>
    <w:rsid w:val="002D0912"/>
    <w:rsid w:val="002D0A47"/>
    <w:rsid w:val="002D0D79"/>
    <w:rsid w:val="002D0D8E"/>
    <w:rsid w:val="002D0DC1"/>
    <w:rsid w:val="002D0E97"/>
    <w:rsid w:val="002D0F25"/>
    <w:rsid w:val="002D10E8"/>
    <w:rsid w:val="002D117A"/>
    <w:rsid w:val="002D16D1"/>
    <w:rsid w:val="002D1743"/>
    <w:rsid w:val="002D1B24"/>
    <w:rsid w:val="002D1C1C"/>
    <w:rsid w:val="002D1EE0"/>
    <w:rsid w:val="002D2008"/>
    <w:rsid w:val="002D234A"/>
    <w:rsid w:val="002D235D"/>
    <w:rsid w:val="002D24DD"/>
    <w:rsid w:val="002D26AA"/>
    <w:rsid w:val="002D26C8"/>
    <w:rsid w:val="002D2902"/>
    <w:rsid w:val="002D2B7D"/>
    <w:rsid w:val="002D2B93"/>
    <w:rsid w:val="002D36B5"/>
    <w:rsid w:val="002D37C1"/>
    <w:rsid w:val="002D385F"/>
    <w:rsid w:val="002D3877"/>
    <w:rsid w:val="002D3887"/>
    <w:rsid w:val="002D3BCB"/>
    <w:rsid w:val="002D3F15"/>
    <w:rsid w:val="002D416B"/>
    <w:rsid w:val="002D41F3"/>
    <w:rsid w:val="002D42DA"/>
    <w:rsid w:val="002D44AE"/>
    <w:rsid w:val="002D45A7"/>
    <w:rsid w:val="002D4615"/>
    <w:rsid w:val="002D4793"/>
    <w:rsid w:val="002D47DF"/>
    <w:rsid w:val="002D47F8"/>
    <w:rsid w:val="002D4823"/>
    <w:rsid w:val="002D49FE"/>
    <w:rsid w:val="002D50FC"/>
    <w:rsid w:val="002D561B"/>
    <w:rsid w:val="002D58A9"/>
    <w:rsid w:val="002D5A89"/>
    <w:rsid w:val="002D5CCC"/>
    <w:rsid w:val="002D5FEA"/>
    <w:rsid w:val="002D6147"/>
    <w:rsid w:val="002D643E"/>
    <w:rsid w:val="002D64FF"/>
    <w:rsid w:val="002D682B"/>
    <w:rsid w:val="002D6938"/>
    <w:rsid w:val="002D6C8D"/>
    <w:rsid w:val="002D6EE7"/>
    <w:rsid w:val="002D72AD"/>
    <w:rsid w:val="002D73EB"/>
    <w:rsid w:val="002D74BB"/>
    <w:rsid w:val="002D74E2"/>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1F2E"/>
    <w:rsid w:val="002E212E"/>
    <w:rsid w:val="002E21BF"/>
    <w:rsid w:val="002E221E"/>
    <w:rsid w:val="002E2227"/>
    <w:rsid w:val="002E2241"/>
    <w:rsid w:val="002E2599"/>
    <w:rsid w:val="002E261A"/>
    <w:rsid w:val="002E2655"/>
    <w:rsid w:val="002E28AC"/>
    <w:rsid w:val="002E2BB2"/>
    <w:rsid w:val="002E2D02"/>
    <w:rsid w:val="002E2DC0"/>
    <w:rsid w:val="002E2F57"/>
    <w:rsid w:val="002E2FB1"/>
    <w:rsid w:val="002E3264"/>
    <w:rsid w:val="002E394C"/>
    <w:rsid w:val="002E399F"/>
    <w:rsid w:val="002E3B37"/>
    <w:rsid w:val="002E3C0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B65"/>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18B"/>
    <w:rsid w:val="002F02EF"/>
    <w:rsid w:val="002F091C"/>
    <w:rsid w:val="002F0E78"/>
    <w:rsid w:val="002F0EB6"/>
    <w:rsid w:val="002F1807"/>
    <w:rsid w:val="002F1878"/>
    <w:rsid w:val="002F18CE"/>
    <w:rsid w:val="002F1A3F"/>
    <w:rsid w:val="002F1BEF"/>
    <w:rsid w:val="002F1C48"/>
    <w:rsid w:val="002F1FA0"/>
    <w:rsid w:val="002F2057"/>
    <w:rsid w:val="002F22DF"/>
    <w:rsid w:val="002F230E"/>
    <w:rsid w:val="002F23EB"/>
    <w:rsid w:val="002F29CF"/>
    <w:rsid w:val="002F2AB4"/>
    <w:rsid w:val="002F2AC3"/>
    <w:rsid w:val="002F2BF5"/>
    <w:rsid w:val="002F2DB4"/>
    <w:rsid w:val="002F2E5F"/>
    <w:rsid w:val="002F2F22"/>
    <w:rsid w:val="002F3045"/>
    <w:rsid w:val="002F3135"/>
    <w:rsid w:val="002F3398"/>
    <w:rsid w:val="002F36DE"/>
    <w:rsid w:val="002F3749"/>
    <w:rsid w:val="002F3769"/>
    <w:rsid w:val="002F382F"/>
    <w:rsid w:val="002F4176"/>
    <w:rsid w:val="002F41AC"/>
    <w:rsid w:val="002F42B0"/>
    <w:rsid w:val="002F4301"/>
    <w:rsid w:val="002F43A4"/>
    <w:rsid w:val="002F4702"/>
    <w:rsid w:val="002F4BBD"/>
    <w:rsid w:val="002F4C1E"/>
    <w:rsid w:val="002F4C62"/>
    <w:rsid w:val="002F4E93"/>
    <w:rsid w:val="002F4F99"/>
    <w:rsid w:val="002F5143"/>
    <w:rsid w:val="002F5285"/>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2F7DE5"/>
    <w:rsid w:val="0030021E"/>
    <w:rsid w:val="00300278"/>
    <w:rsid w:val="0030089A"/>
    <w:rsid w:val="003009D2"/>
    <w:rsid w:val="00300D52"/>
    <w:rsid w:val="00300EF0"/>
    <w:rsid w:val="00300FAE"/>
    <w:rsid w:val="00300FF3"/>
    <w:rsid w:val="0030100B"/>
    <w:rsid w:val="003011CB"/>
    <w:rsid w:val="003015A4"/>
    <w:rsid w:val="003015F9"/>
    <w:rsid w:val="003016D6"/>
    <w:rsid w:val="003017C6"/>
    <w:rsid w:val="003017D9"/>
    <w:rsid w:val="0030195F"/>
    <w:rsid w:val="00301EE0"/>
    <w:rsid w:val="00301FDC"/>
    <w:rsid w:val="00302368"/>
    <w:rsid w:val="003024CE"/>
    <w:rsid w:val="00302917"/>
    <w:rsid w:val="00302AB7"/>
    <w:rsid w:val="00302B59"/>
    <w:rsid w:val="00302FF5"/>
    <w:rsid w:val="00303538"/>
    <w:rsid w:val="00303726"/>
    <w:rsid w:val="0030373C"/>
    <w:rsid w:val="00303777"/>
    <w:rsid w:val="00303894"/>
    <w:rsid w:val="003038EB"/>
    <w:rsid w:val="00303C16"/>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BD3"/>
    <w:rsid w:val="00305DFF"/>
    <w:rsid w:val="00305E8F"/>
    <w:rsid w:val="00305FCC"/>
    <w:rsid w:val="003060F4"/>
    <w:rsid w:val="00306107"/>
    <w:rsid w:val="00306114"/>
    <w:rsid w:val="003062B2"/>
    <w:rsid w:val="0030669C"/>
    <w:rsid w:val="003067F3"/>
    <w:rsid w:val="00306870"/>
    <w:rsid w:val="00306A24"/>
    <w:rsid w:val="00306A73"/>
    <w:rsid w:val="00306B30"/>
    <w:rsid w:val="00306DD5"/>
    <w:rsid w:val="003070ED"/>
    <w:rsid w:val="00307233"/>
    <w:rsid w:val="003072B6"/>
    <w:rsid w:val="00307321"/>
    <w:rsid w:val="00307345"/>
    <w:rsid w:val="003073E3"/>
    <w:rsid w:val="00307528"/>
    <w:rsid w:val="0030793B"/>
    <w:rsid w:val="00307A35"/>
    <w:rsid w:val="00307BFC"/>
    <w:rsid w:val="00307D2B"/>
    <w:rsid w:val="00307F3A"/>
    <w:rsid w:val="003102A3"/>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D08"/>
    <w:rsid w:val="00313E24"/>
    <w:rsid w:val="00313FB6"/>
    <w:rsid w:val="00314503"/>
    <w:rsid w:val="00314522"/>
    <w:rsid w:val="0031484D"/>
    <w:rsid w:val="00314898"/>
    <w:rsid w:val="00314906"/>
    <w:rsid w:val="0031490A"/>
    <w:rsid w:val="003149E5"/>
    <w:rsid w:val="00314D79"/>
    <w:rsid w:val="00314FE3"/>
    <w:rsid w:val="0031520E"/>
    <w:rsid w:val="0031526B"/>
    <w:rsid w:val="00315368"/>
    <w:rsid w:val="0031539F"/>
    <w:rsid w:val="003153D6"/>
    <w:rsid w:val="003154C7"/>
    <w:rsid w:val="003155D4"/>
    <w:rsid w:val="003156DF"/>
    <w:rsid w:val="00315757"/>
    <w:rsid w:val="003157DC"/>
    <w:rsid w:val="003157F8"/>
    <w:rsid w:val="003157FB"/>
    <w:rsid w:val="0031580E"/>
    <w:rsid w:val="00315B37"/>
    <w:rsid w:val="00315BC1"/>
    <w:rsid w:val="00315BC7"/>
    <w:rsid w:val="00315C29"/>
    <w:rsid w:val="00315CE9"/>
    <w:rsid w:val="00315EFE"/>
    <w:rsid w:val="00315F1D"/>
    <w:rsid w:val="00316178"/>
    <w:rsid w:val="003161AC"/>
    <w:rsid w:val="003164A8"/>
    <w:rsid w:val="00316638"/>
    <w:rsid w:val="0031678A"/>
    <w:rsid w:val="003168FC"/>
    <w:rsid w:val="00316BC4"/>
    <w:rsid w:val="00316C21"/>
    <w:rsid w:val="00316F49"/>
    <w:rsid w:val="003170AC"/>
    <w:rsid w:val="003176A7"/>
    <w:rsid w:val="00317C19"/>
    <w:rsid w:val="00317C3D"/>
    <w:rsid w:val="00317D21"/>
    <w:rsid w:val="00317E08"/>
    <w:rsid w:val="00317E6A"/>
    <w:rsid w:val="00317EBA"/>
    <w:rsid w:val="00320085"/>
    <w:rsid w:val="003201E6"/>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9BC"/>
    <w:rsid w:val="00322A88"/>
    <w:rsid w:val="00322BDB"/>
    <w:rsid w:val="0032306C"/>
    <w:rsid w:val="0032340B"/>
    <w:rsid w:val="003238BD"/>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12"/>
    <w:rsid w:val="00325773"/>
    <w:rsid w:val="00325999"/>
    <w:rsid w:val="003259CD"/>
    <w:rsid w:val="00325C4D"/>
    <w:rsid w:val="0032617F"/>
    <w:rsid w:val="00326592"/>
    <w:rsid w:val="00326818"/>
    <w:rsid w:val="00326C54"/>
    <w:rsid w:val="00326EF4"/>
    <w:rsid w:val="00326F0F"/>
    <w:rsid w:val="00326F87"/>
    <w:rsid w:val="00326F99"/>
    <w:rsid w:val="0032704A"/>
    <w:rsid w:val="00327298"/>
    <w:rsid w:val="00327583"/>
    <w:rsid w:val="003275BC"/>
    <w:rsid w:val="003275CA"/>
    <w:rsid w:val="00327750"/>
    <w:rsid w:val="00327BCB"/>
    <w:rsid w:val="00327CA3"/>
    <w:rsid w:val="00327E87"/>
    <w:rsid w:val="00327EEA"/>
    <w:rsid w:val="00327FD5"/>
    <w:rsid w:val="00330196"/>
    <w:rsid w:val="003302F6"/>
    <w:rsid w:val="00330481"/>
    <w:rsid w:val="003306AE"/>
    <w:rsid w:val="00330C7C"/>
    <w:rsid w:val="00330D5B"/>
    <w:rsid w:val="00330D6D"/>
    <w:rsid w:val="00330E17"/>
    <w:rsid w:val="00330E33"/>
    <w:rsid w:val="003310FB"/>
    <w:rsid w:val="00331186"/>
    <w:rsid w:val="0033186E"/>
    <w:rsid w:val="00331B32"/>
    <w:rsid w:val="00331CE4"/>
    <w:rsid w:val="00331CF6"/>
    <w:rsid w:val="0033200F"/>
    <w:rsid w:val="00332322"/>
    <w:rsid w:val="0033242E"/>
    <w:rsid w:val="003326D0"/>
    <w:rsid w:val="00332B8F"/>
    <w:rsid w:val="00332C9E"/>
    <w:rsid w:val="00332DAE"/>
    <w:rsid w:val="00333302"/>
    <w:rsid w:val="003333C0"/>
    <w:rsid w:val="00333577"/>
    <w:rsid w:val="0033363B"/>
    <w:rsid w:val="00333956"/>
    <w:rsid w:val="00333989"/>
    <w:rsid w:val="00333B60"/>
    <w:rsid w:val="00333B9B"/>
    <w:rsid w:val="00333DB7"/>
    <w:rsid w:val="00333F00"/>
    <w:rsid w:val="00334077"/>
    <w:rsid w:val="003340FA"/>
    <w:rsid w:val="0033426F"/>
    <w:rsid w:val="00334337"/>
    <w:rsid w:val="003344E5"/>
    <w:rsid w:val="003344F6"/>
    <w:rsid w:val="00334808"/>
    <w:rsid w:val="00334AE4"/>
    <w:rsid w:val="00334CDE"/>
    <w:rsid w:val="00334E45"/>
    <w:rsid w:val="00335281"/>
    <w:rsid w:val="0033537B"/>
    <w:rsid w:val="0033543E"/>
    <w:rsid w:val="00335776"/>
    <w:rsid w:val="003357F6"/>
    <w:rsid w:val="00335881"/>
    <w:rsid w:val="00335A1C"/>
    <w:rsid w:val="00335B27"/>
    <w:rsid w:val="00335BF1"/>
    <w:rsid w:val="00335D70"/>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335"/>
    <w:rsid w:val="0034443B"/>
    <w:rsid w:val="0034445A"/>
    <w:rsid w:val="0034445F"/>
    <w:rsid w:val="00344513"/>
    <w:rsid w:val="00344C2E"/>
    <w:rsid w:val="00344C99"/>
    <w:rsid w:val="00345185"/>
    <w:rsid w:val="0034526F"/>
    <w:rsid w:val="00345569"/>
    <w:rsid w:val="00345ABB"/>
    <w:rsid w:val="00345ABE"/>
    <w:rsid w:val="00345EEE"/>
    <w:rsid w:val="00345FCA"/>
    <w:rsid w:val="0034600F"/>
    <w:rsid w:val="00346016"/>
    <w:rsid w:val="0034621A"/>
    <w:rsid w:val="003465E9"/>
    <w:rsid w:val="00346769"/>
    <w:rsid w:val="00346796"/>
    <w:rsid w:val="00346810"/>
    <w:rsid w:val="003469D4"/>
    <w:rsid w:val="00346BAE"/>
    <w:rsid w:val="00346D4F"/>
    <w:rsid w:val="00346D9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8C7"/>
    <w:rsid w:val="00350962"/>
    <w:rsid w:val="00350B61"/>
    <w:rsid w:val="00350C6F"/>
    <w:rsid w:val="00350CC0"/>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C45"/>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3D"/>
    <w:rsid w:val="003609C7"/>
    <w:rsid w:val="00360C50"/>
    <w:rsid w:val="00360DF4"/>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2D"/>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2B"/>
    <w:rsid w:val="00364744"/>
    <w:rsid w:val="00364884"/>
    <w:rsid w:val="00364893"/>
    <w:rsid w:val="00364B21"/>
    <w:rsid w:val="00364D95"/>
    <w:rsid w:val="00364E27"/>
    <w:rsid w:val="00364ED9"/>
    <w:rsid w:val="0036522B"/>
    <w:rsid w:val="003652D6"/>
    <w:rsid w:val="00365670"/>
    <w:rsid w:val="00365800"/>
    <w:rsid w:val="00365C11"/>
    <w:rsid w:val="00365D1E"/>
    <w:rsid w:val="00365D77"/>
    <w:rsid w:val="003663C4"/>
    <w:rsid w:val="003665B1"/>
    <w:rsid w:val="00366657"/>
    <w:rsid w:val="003669B6"/>
    <w:rsid w:val="00366AE0"/>
    <w:rsid w:val="00366B0C"/>
    <w:rsid w:val="00366E1E"/>
    <w:rsid w:val="00366E3D"/>
    <w:rsid w:val="00366FC1"/>
    <w:rsid w:val="00366FD1"/>
    <w:rsid w:val="00367062"/>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06"/>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813"/>
    <w:rsid w:val="00374A70"/>
    <w:rsid w:val="00374C17"/>
    <w:rsid w:val="00374CFC"/>
    <w:rsid w:val="00374D2E"/>
    <w:rsid w:val="00374E83"/>
    <w:rsid w:val="00374ED3"/>
    <w:rsid w:val="00375071"/>
    <w:rsid w:val="00375181"/>
    <w:rsid w:val="0037573F"/>
    <w:rsid w:val="00375C39"/>
    <w:rsid w:val="00375E49"/>
    <w:rsid w:val="0037639A"/>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D88"/>
    <w:rsid w:val="00377FD8"/>
    <w:rsid w:val="00380140"/>
    <w:rsid w:val="00380206"/>
    <w:rsid w:val="00380262"/>
    <w:rsid w:val="00380425"/>
    <w:rsid w:val="003806E8"/>
    <w:rsid w:val="00380BD7"/>
    <w:rsid w:val="00380C33"/>
    <w:rsid w:val="0038104D"/>
    <w:rsid w:val="0038188C"/>
    <w:rsid w:val="003818EE"/>
    <w:rsid w:val="00381CE0"/>
    <w:rsid w:val="00381D62"/>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7C6"/>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87F30"/>
    <w:rsid w:val="0039003C"/>
    <w:rsid w:val="0039011F"/>
    <w:rsid w:val="00390243"/>
    <w:rsid w:val="003902B5"/>
    <w:rsid w:val="003904D4"/>
    <w:rsid w:val="00390605"/>
    <w:rsid w:val="003906D3"/>
    <w:rsid w:val="00390BF0"/>
    <w:rsid w:val="00390D3C"/>
    <w:rsid w:val="00390D6C"/>
    <w:rsid w:val="00391036"/>
    <w:rsid w:val="00391048"/>
    <w:rsid w:val="00391182"/>
    <w:rsid w:val="0039120F"/>
    <w:rsid w:val="00391486"/>
    <w:rsid w:val="00391523"/>
    <w:rsid w:val="003917BD"/>
    <w:rsid w:val="003918AE"/>
    <w:rsid w:val="00391980"/>
    <w:rsid w:val="003919E8"/>
    <w:rsid w:val="00391B2F"/>
    <w:rsid w:val="00391EDA"/>
    <w:rsid w:val="00391F05"/>
    <w:rsid w:val="00391F24"/>
    <w:rsid w:val="00392030"/>
    <w:rsid w:val="003922A1"/>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52E"/>
    <w:rsid w:val="00393653"/>
    <w:rsid w:val="003938B9"/>
    <w:rsid w:val="00393974"/>
    <w:rsid w:val="00393C28"/>
    <w:rsid w:val="00393F26"/>
    <w:rsid w:val="00393FF1"/>
    <w:rsid w:val="0039439B"/>
    <w:rsid w:val="00394427"/>
    <w:rsid w:val="0039447B"/>
    <w:rsid w:val="0039457B"/>
    <w:rsid w:val="0039477E"/>
    <w:rsid w:val="00394933"/>
    <w:rsid w:val="00394C4E"/>
    <w:rsid w:val="00394D90"/>
    <w:rsid w:val="00394EEF"/>
    <w:rsid w:val="00395127"/>
    <w:rsid w:val="003951A5"/>
    <w:rsid w:val="003952BB"/>
    <w:rsid w:val="00395562"/>
    <w:rsid w:val="00395594"/>
    <w:rsid w:val="00395885"/>
    <w:rsid w:val="00395993"/>
    <w:rsid w:val="00395A68"/>
    <w:rsid w:val="00395BED"/>
    <w:rsid w:val="00395C61"/>
    <w:rsid w:val="00395C64"/>
    <w:rsid w:val="00395D27"/>
    <w:rsid w:val="00396004"/>
    <w:rsid w:val="003960FC"/>
    <w:rsid w:val="00396117"/>
    <w:rsid w:val="00396196"/>
    <w:rsid w:val="0039625F"/>
    <w:rsid w:val="00396296"/>
    <w:rsid w:val="00396490"/>
    <w:rsid w:val="003964FA"/>
    <w:rsid w:val="00396872"/>
    <w:rsid w:val="00396888"/>
    <w:rsid w:val="003969B4"/>
    <w:rsid w:val="00396C53"/>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4A8"/>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4C"/>
    <w:rsid w:val="003A3053"/>
    <w:rsid w:val="003A3070"/>
    <w:rsid w:val="003A33DC"/>
    <w:rsid w:val="003A33E8"/>
    <w:rsid w:val="003A3624"/>
    <w:rsid w:val="003A36CD"/>
    <w:rsid w:val="003A37F1"/>
    <w:rsid w:val="003A3817"/>
    <w:rsid w:val="003A3AC4"/>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0E"/>
    <w:rsid w:val="003B055C"/>
    <w:rsid w:val="003B05B4"/>
    <w:rsid w:val="003B08F4"/>
    <w:rsid w:val="003B0BDB"/>
    <w:rsid w:val="003B0C69"/>
    <w:rsid w:val="003B0D21"/>
    <w:rsid w:val="003B0F3C"/>
    <w:rsid w:val="003B1001"/>
    <w:rsid w:val="003B1382"/>
    <w:rsid w:val="003B16E7"/>
    <w:rsid w:val="003B1900"/>
    <w:rsid w:val="003B1956"/>
    <w:rsid w:val="003B198C"/>
    <w:rsid w:val="003B19C6"/>
    <w:rsid w:val="003B1A78"/>
    <w:rsid w:val="003B1CBB"/>
    <w:rsid w:val="003B1E1A"/>
    <w:rsid w:val="003B1E3F"/>
    <w:rsid w:val="003B20C5"/>
    <w:rsid w:val="003B223A"/>
    <w:rsid w:val="003B2361"/>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6C6"/>
    <w:rsid w:val="003B47D6"/>
    <w:rsid w:val="003B48EA"/>
    <w:rsid w:val="003B49AB"/>
    <w:rsid w:val="003B49F2"/>
    <w:rsid w:val="003B4B41"/>
    <w:rsid w:val="003B4BD5"/>
    <w:rsid w:val="003B4C05"/>
    <w:rsid w:val="003B4C82"/>
    <w:rsid w:val="003B4F3F"/>
    <w:rsid w:val="003B507B"/>
    <w:rsid w:val="003B50EA"/>
    <w:rsid w:val="003B5262"/>
    <w:rsid w:val="003B533E"/>
    <w:rsid w:val="003B548B"/>
    <w:rsid w:val="003B54BD"/>
    <w:rsid w:val="003B564C"/>
    <w:rsid w:val="003B5680"/>
    <w:rsid w:val="003B587B"/>
    <w:rsid w:val="003B607B"/>
    <w:rsid w:val="003B62C8"/>
    <w:rsid w:val="003B6359"/>
    <w:rsid w:val="003B66D2"/>
    <w:rsid w:val="003B6734"/>
    <w:rsid w:val="003B6925"/>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11A"/>
    <w:rsid w:val="003C329E"/>
    <w:rsid w:val="003C32F9"/>
    <w:rsid w:val="003C3312"/>
    <w:rsid w:val="003C3333"/>
    <w:rsid w:val="003C3472"/>
    <w:rsid w:val="003C356F"/>
    <w:rsid w:val="003C3D9F"/>
    <w:rsid w:val="003C3FD9"/>
    <w:rsid w:val="003C42E6"/>
    <w:rsid w:val="003C43D5"/>
    <w:rsid w:val="003C458B"/>
    <w:rsid w:val="003C469D"/>
    <w:rsid w:val="003C4DC3"/>
    <w:rsid w:val="003C5075"/>
    <w:rsid w:val="003C5234"/>
    <w:rsid w:val="003C5321"/>
    <w:rsid w:val="003C536C"/>
    <w:rsid w:val="003C56EA"/>
    <w:rsid w:val="003C5705"/>
    <w:rsid w:val="003C5929"/>
    <w:rsid w:val="003C5941"/>
    <w:rsid w:val="003C5BDD"/>
    <w:rsid w:val="003C5D10"/>
    <w:rsid w:val="003C5D43"/>
    <w:rsid w:val="003C5D48"/>
    <w:rsid w:val="003C6035"/>
    <w:rsid w:val="003C6211"/>
    <w:rsid w:val="003C630F"/>
    <w:rsid w:val="003C63D0"/>
    <w:rsid w:val="003C64A3"/>
    <w:rsid w:val="003C691F"/>
    <w:rsid w:val="003C6B36"/>
    <w:rsid w:val="003C6C39"/>
    <w:rsid w:val="003C6D23"/>
    <w:rsid w:val="003C6D2C"/>
    <w:rsid w:val="003C6D8C"/>
    <w:rsid w:val="003C707D"/>
    <w:rsid w:val="003C70A7"/>
    <w:rsid w:val="003C72D2"/>
    <w:rsid w:val="003C767D"/>
    <w:rsid w:val="003C77DA"/>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093"/>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4FCF"/>
    <w:rsid w:val="003D50DF"/>
    <w:rsid w:val="003D51DB"/>
    <w:rsid w:val="003D5383"/>
    <w:rsid w:val="003D5390"/>
    <w:rsid w:val="003D5A51"/>
    <w:rsid w:val="003D5BCE"/>
    <w:rsid w:val="003D5D81"/>
    <w:rsid w:val="003D5F55"/>
    <w:rsid w:val="003D60F4"/>
    <w:rsid w:val="003D6481"/>
    <w:rsid w:val="003D64C8"/>
    <w:rsid w:val="003D6522"/>
    <w:rsid w:val="003D6674"/>
    <w:rsid w:val="003D6E60"/>
    <w:rsid w:val="003D6E79"/>
    <w:rsid w:val="003D701D"/>
    <w:rsid w:val="003D70B5"/>
    <w:rsid w:val="003D743F"/>
    <w:rsid w:val="003D74DA"/>
    <w:rsid w:val="003D7540"/>
    <w:rsid w:val="003D768E"/>
    <w:rsid w:val="003D7866"/>
    <w:rsid w:val="003D7C0C"/>
    <w:rsid w:val="003D7EEA"/>
    <w:rsid w:val="003E0057"/>
    <w:rsid w:val="003E02BE"/>
    <w:rsid w:val="003E031D"/>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2F7"/>
    <w:rsid w:val="003E2322"/>
    <w:rsid w:val="003E2447"/>
    <w:rsid w:val="003E25DA"/>
    <w:rsid w:val="003E2B74"/>
    <w:rsid w:val="003E2F2E"/>
    <w:rsid w:val="003E306F"/>
    <w:rsid w:val="003E340E"/>
    <w:rsid w:val="003E3627"/>
    <w:rsid w:val="003E37F9"/>
    <w:rsid w:val="003E382D"/>
    <w:rsid w:val="003E3831"/>
    <w:rsid w:val="003E3BEC"/>
    <w:rsid w:val="003E3E64"/>
    <w:rsid w:val="003E406B"/>
    <w:rsid w:val="003E4123"/>
    <w:rsid w:val="003E4498"/>
    <w:rsid w:val="003E453D"/>
    <w:rsid w:val="003E4577"/>
    <w:rsid w:val="003E475B"/>
    <w:rsid w:val="003E4979"/>
    <w:rsid w:val="003E4A78"/>
    <w:rsid w:val="003E4B50"/>
    <w:rsid w:val="003E4F03"/>
    <w:rsid w:val="003E50A2"/>
    <w:rsid w:val="003E5601"/>
    <w:rsid w:val="003E5665"/>
    <w:rsid w:val="003E5773"/>
    <w:rsid w:val="003E5854"/>
    <w:rsid w:val="003E59EE"/>
    <w:rsid w:val="003E5BE1"/>
    <w:rsid w:val="003E6192"/>
    <w:rsid w:val="003E65EB"/>
    <w:rsid w:val="003E6620"/>
    <w:rsid w:val="003E670F"/>
    <w:rsid w:val="003E69F7"/>
    <w:rsid w:val="003E6AED"/>
    <w:rsid w:val="003E6BCE"/>
    <w:rsid w:val="003E6DD8"/>
    <w:rsid w:val="003E7127"/>
    <w:rsid w:val="003E762E"/>
    <w:rsid w:val="003E7B41"/>
    <w:rsid w:val="003E7C8E"/>
    <w:rsid w:val="003E7EF1"/>
    <w:rsid w:val="003E7F03"/>
    <w:rsid w:val="003F01B9"/>
    <w:rsid w:val="003F03F4"/>
    <w:rsid w:val="003F0498"/>
    <w:rsid w:val="003F050A"/>
    <w:rsid w:val="003F0958"/>
    <w:rsid w:val="003F0A59"/>
    <w:rsid w:val="003F0A74"/>
    <w:rsid w:val="003F0B6D"/>
    <w:rsid w:val="003F0D33"/>
    <w:rsid w:val="003F0DD0"/>
    <w:rsid w:val="003F122F"/>
    <w:rsid w:val="003F12BE"/>
    <w:rsid w:val="003F1B0E"/>
    <w:rsid w:val="003F1BFB"/>
    <w:rsid w:val="003F2035"/>
    <w:rsid w:val="003F20F8"/>
    <w:rsid w:val="003F22F2"/>
    <w:rsid w:val="003F25F3"/>
    <w:rsid w:val="003F267B"/>
    <w:rsid w:val="003F26DF"/>
    <w:rsid w:val="003F28F7"/>
    <w:rsid w:val="003F29AB"/>
    <w:rsid w:val="003F2DC5"/>
    <w:rsid w:val="003F2E7A"/>
    <w:rsid w:val="003F2FC9"/>
    <w:rsid w:val="003F303F"/>
    <w:rsid w:val="003F3540"/>
    <w:rsid w:val="003F3749"/>
    <w:rsid w:val="003F37B3"/>
    <w:rsid w:val="003F3B09"/>
    <w:rsid w:val="003F3BB6"/>
    <w:rsid w:val="003F3C12"/>
    <w:rsid w:val="003F3CC3"/>
    <w:rsid w:val="003F3E96"/>
    <w:rsid w:val="003F3F64"/>
    <w:rsid w:val="003F41F7"/>
    <w:rsid w:val="003F421D"/>
    <w:rsid w:val="003F45B5"/>
    <w:rsid w:val="003F4AE7"/>
    <w:rsid w:val="003F4BA3"/>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9"/>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85C"/>
    <w:rsid w:val="00402A38"/>
    <w:rsid w:val="00402A70"/>
    <w:rsid w:val="00402F27"/>
    <w:rsid w:val="004037F7"/>
    <w:rsid w:val="00403931"/>
    <w:rsid w:val="0040395C"/>
    <w:rsid w:val="00403F5A"/>
    <w:rsid w:val="00404001"/>
    <w:rsid w:val="004040D4"/>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19F"/>
    <w:rsid w:val="0040622D"/>
    <w:rsid w:val="004062BD"/>
    <w:rsid w:val="004062F0"/>
    <w:rsid w:val="00406A10"/>
    <w:rsid w:val="00406C3D"/>
    <w:rsid w:val="00406C41"/>
    <w:rsid w:val="00406E78"/>
    <w:rsid w:val="00406F19"/>
    <w:rsid w:val="004071E4"/>
    <w:rsid w:val="00407264"/>
    <w:rsid w:val="00407552"/>
    <w:rsid w:val="00407569"/>
    <w:rsid w:val="0040757E"/>
    <w:rsid w:val="004076D5"/>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0EDE"/>
    <w:rsid w:val="00411002"/>
    <w:rsid w:val="004110BD"/>
    <w:rsid w:val="004112A2"/>
    <w:rsid w:val="00411337"/>
    <w:rsid w:val="004114D1"/>
    <w:rsid w:val="00411551"/>
    <w:rsid w:val="004118A0"/>
    <w:rsid w:val="004118B0"/>
    <w:rsid w:val="00411982"/>
    <w:rsid w:val="00411A76"/>
    <w:rsid w:val="00411AB4"/>
    <w:rsid w:val="00411B3B"/>
    <w:rsid w:val="00411C99"/>
    <w:rsid w:val="0041227B"/>
    <w:rsid w:val="00412366"/>
    <w:rsid w:val="00412509"/>
    <w:rsid w:val="00412616"/>
    <w:rsid w:val="00412728"/>
    <w:rsid w:val="0041273A"/>
    <w:rsid w:val="0041278B"/>
    <w:rsid w:val="00412848"/>
    <w:rsid w:val="00412BA7"/>
    <w:rsid w:val="00412BBA"/>
    <w:rsid w:val="00412BFB"/>
    <w:rsid w:val="00412CB8"/>
    <w:rsid w:val="00412D29"/>
    <w:rsid w:val="00412E81"/>
    <w:rsid w:val="00412F32"/>
    <w:rsid w:val="0041304F"/>
    <w:rsid w:val="004130AB"/>
    <w:rsid w:val="004132F5"/>
    <w:rsid w:val="0041374D"/>
    <w:rsid w:val="004138E6"/>
    <w:rsid w:val="00413C10"/>
    <w:rsid w:val="00413F96"/>
    <w:rsid w:val="004140E3"/>
    <w:rsid w:val="00414190"/>
    <w:rsid w:val="00414316"/>
    <w:rsid w:val="004145C6"/>
    <w:rsid w:val="00414601"/>
    <w:rsid w:val="0041495C"/>
    <w:rsid w:val="00414DCA"/>
    <w:rsid w:val="00414E1D"/>
    <w:rsid w:val="00414F06"/>
    <w:rsid w:val="0041512A"/>
    <w:rsid w:val="00415317"/>
    <w:rsid w:val="00415405"/>
    <w:rsid w:val="004156F4"/>
    <w:rsid w:val="0041595F"/>
    <w:rsid w:val="00415AA2"/>
    <w:rsid w:val="00415B6F"/>
    <w:rsid w:val="00415C97"/>
    <w:rsid w:val="00415CE7"/>
    <w:rsid w:val="00415F81"/>
    <w:rsid w:val="00416139"/>
    <w:rsid w:val="00416A6E"/>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BE"/>
    <w:rsid w:val="004200EF"/>
    <w:rsid w:val="004200F8"/>
    <w:rsid w:val="00420242"/>
    <w:rsid w:val="00420243"/>
    <w:rsid w:val="00420245"/>
    <w:rsid w:val="004203D6"/>
    <w:rsid w:val="004206A9"/>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89D"/>
    <w:rsid w:val="00423B60"/>
    <w:rsid w:val="00423D3F"/>
    <w:rsid w:val="00423DD3"/>
    <w:rsid w:val="00423DFC"/>
    <w:rsid w:val="00423EEE"/>
    <w:rsid w:val="00424020"/>
    <w:rsid w:val="00424170"/>
    <w:rsid w:val="004241D3"/>
    <w:rsid w:val="004242D4"/>
    <w:rsid w:val="004248FA"/>
    <w:rsid w:val="00424BCA"/>
    <w:rsid w:val="00424D5F"/>
    <w:rsid w:val="00424E8D"/>
    <w:rsid w:val="00424FB5"/>
    <w:rsid w:val="00425445"/>
    <w:rsid w:val="004256C6"/>
    <w:rsid w:val="0042578E"/>
    <w:rsid w:val="00425AA0"/>
    <w:rsid w:val="00425AC3"/>
    <w:rsid w:val="00425EF8"/>
    <w:rsid w:val="00426221"/>
    <w:rsid w:val="0042647F"/>
    <w:rsid w:val="004264F2"/>
    <w:rsid w:val="004265AB"/>
    <w:rsid w:val="004265F8"/>
    <w:rsid w:val="00426627"/>
    <w:rsid w:val="004266F4"/>
    <w:rsid w:val="00426734"/>
    <w:rsid w:val="004267A2"/>
    <w:rsid w:val="00426868"/>
    <w:rsid w:val="00426951"/>
    <w:rsid w:val="00426B41"/>
    <w:rsid w:val="00426B7E"/>
    <w:rsid w:val="00426C90"/>
    <w:rsid w:val="00426D58"/>
    <w:rsid w:val="00426FDB"/>
    <w:rsid w:val="0042719E"/>
    <w:rsid w:val="004274D4"/>
    <w:rsid w:val="0042779E"/>
    <w:rsid w:val="00427A97"/>
    <w:rsid w:val="00427B49"/>
    <w:rsid w:val="00427BDE"/>
    <w:rsid w:val="00427D72"/>
    <w:rsid w:val="00427E7A"/>
    <w:rsid w:val="00427EE0"/>
    <w:rsid w:val="00427F9C"/>
    <w:rsid w:val="0043000C"/>
    <w:rsid w:val="00430083"/>
    <w:rsid w:val="004302CD"/>
    <w:rsid w:val="004305C2"/>
    <w:rsid w:val="00430AE3"/>
    <w:rsid w:val="00430F19"/>
    <w:rsid w:val="004310D3"/>
    <w:rsid w:val="0043125B"/>
    <w:rsid w:val="00431366"/>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72"/>
    <w:rsid w:val="00435886"/>
    <w:rsid w:val="00435895"/>
    <w:rsid w:val="004358E6"/>
    <w:rsid w:val="004358F1"/>
    <w:rsid w:val="00435A0B"/>
    <w:rsid w:val="00435BCE"/>
    <w:rsid w:val="00436036"/>
    <w:rsid w:val="004364C5"/>
    <w:rsid w:val="00436501"/>
    <w:rsid w:val="0043665C"/>
    <w:rsid w:val="00436742"/>
    <w:rsid w:val="004368BA"/>
    <w:rsid w:val="00436B3C"/>
    <w:rsid w:val="00436E5B"/>
    <w:rsid w:val="00436F78"/>
    <w:rsid w:val="004372AA"/>
    <w:rsid w:val="0043737C"/>
    <w:rsid w:val="004376F5"/>
    <w:rsid w:val="00437709"/>
    <w:rsid w:val="00437763"/>
    <w:rsid w:val="00437958"/>
    <w:rsid w:val="004379DF"/>
    <w:rsid w:val="00437C17"/>
    <w:rsid w:val="00437C3A"/>
    <w:rsid w:val="0044003C"/>
    <w:rsid w:val="00440264"/>
    <w:rsid w:val="0044036E"/>
    <w:rsid w:val="004406DB"/>
    <w:rsid w:val="00440775"/>
    <w:rsid w:val="00440794"/>
    <w:rsid w:val="00440F49"/>
    <w:rsid w:val="0044107C"/>
    <w:rsid w:val="004410A1"/>
    <w:rsid w:val="00441135"/>
    <w:rsid w:val="004412A8"/>
    <w:rsid w:val="004415CE"/>
    <w:rsid w:val="004417A1"/>
    <w:rsid w:val="00441AD2"/>
    <w:rsid w:val="00441D96"/>
    <w:rsid w:val="00441EC8"/>
    <w:rsid w:val="00441FA7"/>
    <w:rsid w:val="00441FCB"/>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319"/>
    <w:rsid w:val="0044646C"/>
    <w:rsid w:val="00446C1F"/>
    <w:rsid w:val="00446DD6"/>
    <w:rsid w:val="00446E93"/>
    <w:rsid w:val="0044704E"/>
    <w:rsid w:val="004471B7"/>
    <w:rsid w:val="00447889"/>
    <w:rsid w:val="00447D64"/>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0B"/>
    <w:rsid w:val="0045166C"/>
    <w:rsid w:val="00451ABE"/>
    <w:rsid w:val="00451ACB"/>
    <w:rsid w:val="00451BB4"/>
    <w:rsid w:val="00451C84"/>
    <w:rsid w:val="00451D2E"/>
    <w:rsid w:val="004521BA"/>
    <w:rsid w:val="0045252E"/>
    <w:rsid w:val="00452649"/>
    <w:rsid w:val="00452940"/>
    <w:rsid w:val="00452BD8"/>
    <w:rsid w:val="00452C9D"/>
    <w:rsid w:val="00452E76"/>
    <w:rsid w:val="004530AA"/>
    <w:rsid w:val="00453664"/>
    <w:rsid w:val="00453B4B"/>
    <w:rsid w:val="00453B6C"/>
    <w:rsid w:val="00453C05"/>
    <w:rsid w:val="00453DC0"/>
    <w:rsid w:val="00453F35"/>
    <w:rsid w:val="00453F62"/>
    <w:rsid w:val="004540C4"/>
    <w:rsid w:val="004544FA"/>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309"/>
    <w:rsid w:val="0045662B"/>
    <w:rsid w:val="00456636"/>
    <w:rsid w:val="00456696"/>
    <w:rsid w:val="00456A9C"/>
    <w:rsid w:val="00456B5A"/>
    <w:rsid w:val="00456D74"/>
    <w:rsid w:val="00456E0B"/>
    <w:rsid w:val="00456FD8"/>
    <w:rsid w:val="00457017"/>
    <w:rsid w:val="00457149"/>
    <w:rsid w:val="004571A1"/>
    <w:rsid w:val="004573CF"/>
    <w:rsid w:val="004578AB"/>
    <w:rsid w:val="00457939"/>
    <w:rsid w:val="00457DB2"/>
    <w:rsid w:val="0046015C"/>
    <w:rsid w:val="004602E4"/>
    <w:rsid w:val="0046040A"/>
    <w:rsid w:val="00460586"/>
    <w:rsid w:val="004607DC"/>
    <w:rsid w:val="004607F3"/>
    <w:rsid w:val="0046085C"/>
    <w:rsid w:val="00460A42"/>
    <w:rsid w:val="00460AD5"/>
    <w:rsid w:val="00460AEF"/>
    <w:rsid w:val="00460B6A"/>
    <w:rsid w:val="00460C05"/>
    <w:rsid w:val="004611AE"/>
    <w:rsid w:val="00461366"/>
    <w:rsid w:val="0046147F"/>
    <w:rsid w:val="00461487"/>
    <w:rsid w:val="004614D0"/>
    <w:rsid w:val="0046150D"/>
    <w:rsid w:val="00461563"/>
    <w:rsid w:val="004615F5"/>
    <w:rsid w:val="004616A9"/>
    <w:rsid w:val="0046182C"/>
    <w:rsid w:val="00461AC5"/>
    <w:rsid w:val="00461B4B"/>
    <w:rsid w:val="00461B66"/>
    <w:rsid w:val="00461CBD"/>
    <w:rsid w:val="00461D14"/>
    <w:rsid w:val="00461DA1"/>
    <w:rsid w:val="00462135"/>
    <w:rsid w:val="0046233F"/>
    <w:rsid w:val="00462473"/>
    <w:rsid w:val="004628C0"/>
    <w:rsid w:val="00462987"/>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4EA"/>
    <w:rsid w:val="004655F2"/>
    <w:rsid w:val="00465640"/>
    <w:rsid w:val="004657DA"/>
    <w:rsid w:val="004657F3"/>
    <w:rsid w:val="004658B2"/>
    <w:rsid w:val="00465AC1"/>
    <w:rsid w:val="00465BA2"/>
    <w:rsid w:val="004663BF"/>
    <w:rsid w:val="004664EC"/>
    <w:rsid w:val="004665AC"/>
    <w:rsid w:val="00466707"/>
    <w:rsid w:val="00466A94"/>
    <w:rsid w:val="00466B2B"/>
    <w:rsid w:val="00466B40"/>
    <w:rsid w:val="00466D0E"/>
    <w:rsid w:val="00466FED"/>
    <w:rsid w:val="004671B0"/>
    <w:rsid w:val="004671CA"/>
    <w:rsid w:val="004671DD"/>
    <w:rsid w:val="00467665"/>
    <w:rsid w:val="00467B39"/>
    <w:rsid w:val="00467E2C"/>
    <w:rsid w:val="00467FEA"/>
    <w:rsid w:val="0047037A"/>
    <w:rsid w:val="0047038D"/>
    <w:rsid w:val="00470418"/>
    <w:rsid w:val="00470492"/>
    <w:rsid w:val="0047056F"/>
    <w:rsid w:val="00470743"/>
    <w:rsid w:val="00470880"/>
    <w:rsid w:val="0047099C"/>
    <w:rsid w:val="00470CA7"/>
    <w:rsid w:val="00470F84"/>
    <w:rsid w:val="004710B6"/>
    <w:rsid w:val="0047114A"/>
    <w:rsid w:val="004711AD"/>
    <w:rsid w:val="00471242"/>
    <w:rsid w:val="0047125F"/>
    <w:rsid w:val="0047148E"/>
    <w:rsid w:val="00471534"/>
    <w:rsid w:val="00471766"/>
    <w:rsid w:val="00471880"/>
    <w:rsid w:val="00471ABD"/>
    <w:rsid w:val="00471AFF"/>
    <w:rsid w:val="00471B26"/>
    <w:rsid w:val="00472114"/>
    <w:rsid w:val="0047239B"/>
    <w:rsid w:val="004724E2"/>
    <w:rsid w:val="0047269E"/>
    <w:rsid w:val="004728E2"/>
    <w:rsid w:val="00472AAE"/>
    <w:rsid w:val="00472B41"/>
    <w:rsid w:val="00472B68"/>
    <w:rsid w:val="00472F1B"/>
    <w:rsid w:val="00472F6C"/>
    <w:rsid w:val="0047306D"/>
    <w:rsid w:val="004731AA"/>
    <w:rsid w:val="0047328E"/>
    <w:rsid w:val="004738C2"/>
    <w:rsid w:val="00473BFF"/>
    <w:rsid w:val="00473CB1"/>
    <w:rsid w:val="00473CC7"/>
    <w:rsid w:val="00473E41"/>
    <w:rsid w:val="00473EBD"/>
    <w:rsid w:val="00474837"/>
    <w:rsid w:val="004748D9"/>
    <w:rsid w:val="00474DC2"/>
    <w:rsid w:val="00474E22"/>
    <w:rsid w:val="00474FFA"/>
    <w:rsid w:val="004750C8"/>
    <w:rsid w:val="004752EB"/>
    <w:rsid w:val="00475670"/>
    <w:rsid w:val="004756E3"/>
    <w:rsid w:val="004757EF"/>
    <w:rsid w:val="00476355"/>
    <w:rsid w:val="00476440"/>
    <w:rsid w:val="0047658D"/>
    <w:rsid w:val="004765EE"/>
    <w:rsid w:val="00476D02"/>
    <w:rsid w:val="00476D19"/>
    <w:rsid w:val="00476D74"/>
    <w:rsid w:val="00476EFA"/>
    <w:rsid w:val="0047701F"/>
    <w:rsid w:val="004771A6"/>
    <w:rsid w:val="00477262"/>
    <w:rsid w:val="004774F2"/>
    <w:rsid w:val="004778DF"/>
    <w:rsid w:val="0047792D"/>
    <w:rsid w:val="004779D5"/>
    <w:rsid w:val="00477AEF"/>
    <w:rsid w:val="00477B51"/>
    <w:rsid w:val="00477D03"/>
    <w:rsid w:val="00477D0E"/>
    <w:rsid w:val="00477DF5"/>
    <w:rsid w:val="00480001"/>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19C"/>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0"/>
    <w:rsid w:val="00483AC8"/>
    <w:rsid w:val="00483B2E"/>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94"/>
    <w:rsid w:val="004855AE"/>
    <w:rsid w:val="00485B61"/>
    <w:rsid w:val="00485C3A"/>
    <w:rsid w:val="00485E5D"/>
    <w:rsid w:val="00485F8D"/>
    <w:rsid w:val="00485FDD"/>
    <w:rsid w:val="00486255"/>
    <w:rsid w:val="004866DD"/>
    <w:rsid w:val="00486907"/>
    <w:rsid w:val="0048698C"/>
    <w:rsid w:val="00486C41"/>
    <w:rsid w:val="00486C63"/>
    <w:rsid w:val="00486E2E"/>
    <w:rsid w:val="00486F1C"/>
    <w:rsid w:val="00486F4E"/>
    <w:rsid w:val="0048721A"/>
    <w:rsid w:val="004872E4"/>
    <w:rsid w:val="004874CB"/>
    <w:rsid w:val="00487591"/>
    <w:rsid w:val="00487948"/>
    <w:rsid w:val="00487B52"/>
    <w:rsid w:val="00487BA4"/>
    <w:rsid w:val="00487D9F"/>
    <w:rsid w:val="00490235"/>
    <w:rsid w:val="004908D5"/>
    <w:rsid w:val="00490BA2"/>
    <w:rsid w:val="00490D00"/>
    <w:rsid w:val="00490E49"/>
    <w:rsid w:val="00490EB2"/>
    <w:rsid w:val="00490ED2"/>
    <w:rsid w:val="00491025"/>
    <w:rsid w:val="00491065"/>
    <w:rsid w:val="0049139C"/>
    <w:rsid w:val="00491572"/>
    <w:rsid w:val="00491681"/>
    <w:rsid w:val="0049168B"/>
    <w:rsid w:val="004916AB"/>
    <w:rsid w:val="00491706"/>
    <w:rsid w:val="0049186C"/>
    <w:rsid w:val="0049189B"/>
    <w:rsid w:val="004919C9"/>
    <w:rsid w:val="00491EE3"/>
    <w:rsid w:val="004922AE"/>
    <w:rsid w:val="004922BD"/>
    <w:rsid w:val="004923B0"/>
    <w:rsid w:val="004923D1"/>
    <w:rsid w:val="0049241E"/>
    <w:rsid w:val="004927BC"/>
    <w:rsid w:val="00492CA1"/>
    <w:rsid w:val="00492E4A"/>
    <w:rsid w:val="00492F51"/>
    <w:rsid w:val="004931C6"/>
    <w:rsid w:val="00493A96"/>
    <w:rsid w:val="00493E61"/>
    <w:rsid w:val="0049412D"/>
    <w:rsid w:val="004948CD"/>
    <w:rsid w:val="00494BEF"/>
    <w:rsid w:val="00494E53"/>
    <w:rsid w:val="00494F37"/>
    <w:rsid w:val="00495595"/>
    <w:rsid w:val="00495745"/>
    <w:rsid w:val="00495CC5"/>
    <w:rsid w:val="00495EC6"/>
    <w:rsid w:val="00495FD7"/>
    <w:rsid w:val="00496247"/>
    <w:rsid w:val="00496993"/>
    <w:rsid w:val="004969E5"/>
    <w:rsid w:val="00496C73"/>
    <w:rsid w:val="00496D58"/>
    <w:rsid w:val="00496E64"/>
    <w:rsid w:val="00496F2D"/>
    <w:rsid w:val="0049702C"/>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A9"/>
    <w:rsid w:val="004A03DE"/>
    <w:rsid w:val="004A0636"/>
    <w:rsid w:val="004A06E7"/>
    <w:rsid w:val="004A0852"/>
    <w:rsid w:val="004A0BDF"/>
    <w:rsid w:val="004A0C75"/>
    <w:rsid w:val="004A0D3E"/>
    <w:rsid w:val="004A0EC7"/>
    <w:rsid w:val="004A0EF6"/>
    <w:rsid w:val="004A0F6F"/>
    <w:rsid w:val="004A10C1"/>
    <w:rsid w:val="004A1478"/>
    <w:rsid w:val="004A1494"/>
    <w:rsid w:val="004A152D"/>
    <w:rsid w:val="004A15E5"/>
    <w:rsid w:val="004A1627"/>
    <w:rsid w:val="004A181C"/>
    <w:rsid w:val="004A1869"/>
    <w:rsid w:val="004A1932"/>
    <w:rsid w:val="004A27C7"/>
    <w:rsid w:val="004A293B"/>
    <w:rsid w:val="004A2C82"/>
    <w:rsid w:val="004A2F08"/>
    <w:rsid w:val="004A30E6"/>
    <w:rsid w:val="004A3677"/>
    <w:rsid w:val="004A37E8"/>
    <w:rsid w:val="004A3900"/>
    <w:rsid w:val="004A3A05"/>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2CC"/>
    <w:rsid w:val="004B0598"/>
    <w:rsid w:val="004B0720"/>
    <w:rsid w:val="004B0C7F"/>
    <w:rsid w:val="004B0D29"/>
    <w:rsid w:val="004B0F16"/>
    <w:rsid w:val="004B1948"/>
    <w:rsid w:val="004B1A0F"/>
    <w:rsid w:val="004B1BE4"/>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ACA"/>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666"/>
    <w:rsid w:val="004C168C"/>
    <w:rsid w:val="004C17C7"/>
    <w:rsid w:val="004C17CD"/>
    <w:rsid w:val="004C17DE"/>
    <w:rsid w:val="004C17EB"/>
    <w:rsid w:val="004C1A40"/>
    <w:rsid w:val="004C1B33"/>
    <w:rsid w:val="004C1CEE"/>
    <w:rsid w:val="004C25B1"/>
    <w:rsid w:val="004C294E"/>
    <w:rsid w:val="004C2D34"/>
    <w:rsid w:val="004C3144"/>
    <w:rsid w:val="004C322E"/>
    <w:rsid w:val="004C327A"/>
    <w:rsid w:val="004C361A"/>
    <w:rsid w:val="004C3FA7"/>
    <w:rsid w:val="004C4104"/>
    <w:rsid w:val="004C4127"/>
    <w:rsid w:val="004C4144"/>
    <w:rsid w:val="004C4197"/>
    <w:rsid w:val="004C420D"/>
    <w:rsid w:val="004C422F"/>
    <w:rsid w:val="004C44BF"/>
    <w:rsid w:val="004C4582"/>
    <w:rsid w:val="004C4625"/>
    <w:rsid w:val="004C4691"/>
    <w:rsid w:val="004C4741"/>
    <w:rsid w:val="004C477F"/>
    <w:rsid w:val="004C47C0"/>
    <w:rsid w:val="004C49B1"/>
    <w:rsid w:val="004C49DE"/>
    <w:rsid w:val="004C4D90"/>
    <w:rsid w:val="004C503D"/>
    <w:rsid w:val="004C51CB"/>
    <w:rsid w:val="004C5457"/>
    <w:rsid w:val="004C54AA"/>
    <w:rsid w:val="004C590C"/>
    <w:rsid w:val="004C5AE1"/>
    <w:rsid w:val="004C5EAA"/>
    <w:rsid w:val="004C5F8E"/>
    <w:rsid w:val="004C5FD6"/>
    <w:rsid w:val="004C6167"/>
    <w:rsid w:val="004C628D"/>
    <w:rsid w:val="004C62B8"/>
    <w:rsid w:val="004C646F"/>
    <w:rsid w:val="004C66F0"/>
    <w:rsid w:val="004C6D21"/>
    <w:rsid w:val="004C6D96"/>
    <w:rsid w:val="004C70B4"/>
    <w:rsid w:val="004C70D9"/>
    <w:rsid w:val="004C7247"/>
    <w:rsid w:val="004C7262"/>
    <w:rsid w:val="004C7287"/>
    <w:rsid w:val="004C7360"/>
    <w:rsid w:val="004C7579"/>
    <w:rsid w:val="004C7615"/>
    <w:rsid w:val="004C76C9"/>
    <w:rsid w:val="004C76FF"/>
    <w:rsid w:val="004C7832"/>
    <w:rsid w:val="004C7C44"/>
    <w:rsid w:val="004C7CC7"/>
    <w:rsid w:val="004D00E2"/>
    <w:rsid w:val="004D05CD"/>
    <w:rsid w:val="004D07A5"/>
    <w:rsid w:val="004D08BF"/>
    <w:rsid w:val="004D0A72"/>
    <w:rsid w:val="004D0BA1"/>
    <w:rsid w:val="004D0D1E"/>
    <w:rsid w:val="004D14EF"/>
    <w:rsid w:val="004D1740"/>
    <w:rsid w:val="004D17A3"/>
    <w:rsid w:val="004D17A6"/>
    <w:rsid w:val="004D18FF"/>
    <w:rsid w:val="004D192B"/>
    <w:rsid w:val="004D1C51"/>
    <w:rsid w:val="004D2145"/>
    <w:rsid w:val="004D2297"/>
    <w:rsid w:val="004D235F"/>
    <w:rsid w:val="004D25EF"/>
    <w:rsid w:val="004D269E"/>
    <w:rsid w:val="004D27CB"/>
    <w:rsid w:val="004D2B61"/>
    <w:rsid w:val="004D2C27"/>
    <w:rsid w:val="004D2E1D"/>
    <w:rsid w:val="004D32BC"/>
    <w:rsid w:val="004D33D9"/>
    <w:rsid w:val="004D33F8"/>
    <w:rsid w:val="004D3639"/>
    <w:rsid w:val="004D3648"/>
    <w:rsid w:val="004D372C"/>
    <w:rsid w:val="004D382E"/>
    <w:rsid w:val="004D3890"/>
    <w:rsid w:val="004D3BDC"/>
    <w:rsid w:val="004D3CD0"/>
    <w:rsid w:val="004D3E05"/>
    <w:rsid w:val="004D3E80"/>
    <w:rsid w:val="004D42A1"/>
    <w:rsid w:val="004D4431"/>
    <w:rsid w:val="004D4435"/>
    <w:rsid w:val="004D4543"/>
    <w:rsid w:val="004D45D2"/>
    <w:rsid w:val="004D463F"/>
    <w:rsid w:val="004D4778"/>
    <w:rsid w:val="004D499A"/>
    <w:rsid w:val="004D49B2"/>
    <w:rsid w:val="004D4A4F"/>
    <w:rsid w:val="004D4D53"/>
    <w:rsid w:val="004D501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EC1"/>
    <w:rsid w:val="004D7F2C"/>
    <w:rsid w:val="004D7F4A"/>
    <w:rsid w:val="004D7FD5"/>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3F2F"/>
    <w:rsid w:val="004E4046"/>
    <w:rsid w:val="004E4070"/>
    <w:rsid w:val="004E41C3"/>
    <w:rsid w:val="004E424B"/>
    <w:rsid w:val="004E4268"/>
    <w:rsid w:val="004E4328"/>
    <w:rsid w:val="004E442D"/>
    <w:rsid w:val="004E4454"/>
    <w:rsid w:val="004E4644"/>
    <w:rsid w:val="004E49B1"/>
    <w:rsid w:val="004E4A69"/>
    <w:rsid w:val="004E4B62"/>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528"/>
    <w:rsid w:val="004E66A3"/>
    <w:rsid w:val="004E6BCC"/>
    <w:rsid w:val="004E6C62"/>
    <w:rsid w:val="004E6D2A"/>
    <w:rsid w:val="004E6EE4"/>
    <w:rsid w:val="004E6FF7"/>
    <w:rsid w:val="004E7153"/>
    <w:rsid w:val="004E7251"/>
    <w:rsid w:val="004E7356"/>
    <w:rsid w:val="004E7462"/>
    <w:rsid w:val="004E765F"/>
    <w:rsid w:val="004E7B16"/>
    <w:rsid w:val="004E7BF8"/>
    <w:rsid w:val="004E7C23"/>
    <w:rsid w:val="004E7CDF"/>
    <w:rsid w:val="004E7D3E"/>
    <w:rsid w:val="004E7DCB"/>
    <w:rsid w:val="004F033E"/>
    <w:rsid w:val="004F0387"/>
    <w:rsid w:val="004F04DE"/>
    <w:rsid w:val="004F05CA"/>
    <w:rsid w:val="004F0711"/>
    <w:rsid w:val="004F09E3"/>
    <w:rsid w:val="004F09E8"/>
    <w:rsid w:val="004F0A20"/>
    <w:rsid w:val="004F0B91"/>
    <w:rsid w:val="004F0CB0"/>
    <w:rsid w:val="004F0CF0"/>
    <w:rsid w:val="004F0E32"/>
    <w:rsid w:val="004F142C"/>
    <w:rsid w:val="004F1515"/>
    <w:rsid w:val="004F155A"/>
    <w:rsid w:val="004F1657"/>
    <w:rsid w:val="004F18EA"/>
    <w:rsid w:val="004F18FF"/>
    <w:rsid w:val="004F1A64"/>
    <w:rsid w:val="004F1A89"/>
    <w:rsid w:val="004F1B2E"/>
    <w:rsid w:val="004F1C0F"/>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5F1"/>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4A6"/>
    <w:rsid w:val="004F6DA0"/>
    <w:rsid w:val="004F6E6D"/>
    <w:rsid w:val="004F6F25"/>
    <w:rsid w:val="004F6FBF"/>
    <w:rsid w:val="004F70BE"/>
    <w:rsid w:val="004F76D3"/>
    <w:rsid w:val="004F7EA8"/>
    <w:rsid w:val="005001BD"/>
    <w:rsid w:val="0050034E"/>
    <w:rsid w:val="00500482"/>
    <w:rsid w:val="00500483"/>
    <w:rsid w:val="0050065D"/>
    <w:rsid w:val="005006D3"/>
    <w:rsid w:val="00500829"/>
    <w:rsid w:val="0050082B"/>
    <w:rsid w:val="00500AE0"/>
    <w:rsid w:val="00500C80"/>
    <w:rsid w:val="00500CF3"/>
    <w:rsid w:val="00500D87"/>
    <w:rsid w:val="00500F64"/>
    <w:rsid w:val="00501116"/>
    <w:rsid w:val="00501189"/>
    <w:rsid w:val="0050120E"/>
    <w:rsid w:val="005012A2"/>
    <w:rsid w:val="00501A9C"/>
    <w:rsid w:val="00501ABD"/>
    <w:rsid w:val="00501CAF"/>
    <w:rsid w:val="00502059"/>
    <w:rsid w:val="00502230"/>
    <w:rsid w:val="00502478"/>
    <w:rsid w:val="005028D7"/>
    <w:rsid w:val="00502ABA"/>
    <w:rsid w:val="00502C68"/>
    <w:rsid w:val="00502CD5"/>
    <w:rsid w:val="00502F01"/>
    <w:rsid w:val="005030B0"/>
    <w:rsid w:val="005030DD"/>
    <w:rsid w:val="005032B8"/>
    <w:rsid w:val="005032B9"/>
    <w:rsid w:val="00503479"/>
    <w:rsid w:val="005035B5"/>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A75"/>
    <w:rsid w:val="00507C25"/>
    <w:rsid w:val="00507D84"/>
    <w:rsid w:val="00510079"/>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72A"/>
    <w:rsid w:val="00511852"/>
    <w:rsid w:val="005118C7"/>
    <w:rsid w:val="00511A68"/>
    <w:rsid w:val="00511CE5"/>
    <w:rsid w:val="00512196"/>
    <w:rsid w:val="00512281"/>
    <w:rsid w:val="005124FF"/>
    <w:rsid w:val="0051253D"/>
    <w:rsid w:val="00512594"/>
    <w:rsid w:val="00512614"/>
    <w:rsid w:val="005126FF"/>
    <w:rsid w:val="00512839"/>
    <w:rsid w:val="00512904"/>
    <w:rsid w:val="005129CD"/>
    <w:rsid w:val="00512C2E"/>
    <w:rsid w:val="00512CAA"/>
    <w:rsid w:val="00512D94"/>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50C"/>
    <w:rsid w:val="0051593B"/>
    <w:rsid w:val="0051599E"/>
    <w:rsid w:val="00515A7A"/>
    <w:rsid w:val="00516377"/>
    <w:rsid w:val="00516584"/>
    <w:rsid w:val="00516924"/>
    <w:rsid w:val="00516A8E"/>
    <w:rsid w:val="00516C1C"/>
    <w:rsid w:val="00516C60"/>
    <w:rsid w:val="00516DA9"/>
    <w:rsid w:val="00516E3A"/>
    <w:rsid w:val="00516EAB"/>
    <w:rsid w:val="00516F25"/>
    <w:rsid w:val="00517141"/>
    <w:rsid w:val="005175C4"/>
    <w:rsid w:val="005177F4"/>
    <w:rsid w:val="00517EFA"/>
    <w:rsid w:val="00517F8B"/>
    <w:rsid w:val="00517FAE"/>
    <w:rsid w:val="00520098"/>
    <w:rsid w:val="0052013A"/>
    <w:rsid w:val="00520177"/>
    <w:rsid w:val="0052081B"/>
    <w:rsid w:val="00520964"/>
    <w:rsid w:val="00520B8F"/>
    <w:rsid w:val="00520BB3"/>
    <w:rsid w:val="0052119B"/>
    <w:rsid w:val="0052133F"/>
    <w:rsid w:val="00521406"/>
    <w:rsid w:val="005214A5"/>
    <w:rsid w:val="005216AB"/>
    <w:rsid w:val="00521B32"/>
    <w:rsid w:val="00521D33"/>
    <w:rsid w:val="00521D3E"/>
    <w:rsid w:val="00521F3E"/>
    <w:rsid w:val="00522194"/>
    <w:rsid w:val="005223DC"/>
    <w:rsid w:val="0052250F"/>
    <w:rsid w:val="005226C4"/>
    <w:rsid w:val="005227A1"/>
    <w:rsid w:val="0052291D"/>
    <w:rsid w:val="00522968"/>
    <w:rsid w:val="005229F3"/>
    <w:rsid w:val="00522A14"/>
    <w:rsid w:val="00522A25"/>
    <w:rsid w:val="00522DC6"/>
    <w:rsid w:val="00522EA2"/>
    <w:rsid w:val="00522EB0"/>
    <w:rsid w:val="0052300C"/>
    <w:rsid w:val="00523090"/>
    <w:rsid w:val="005230DE"/>
    <w:rsid w:val="00523149"/>
    <w:rsid w:val="005231B3"/>
    <w:rsid w:val="005233E7"/>
    <w:rsid w:val="005234CB"/>
    <w:rsid w:val="005235C1"/>
    <w:rsid w:val="00523662"/>
    <w:rsid w:val="005236DF"/>
    <w:rsid w:val="0052373B"/>
    <w:rsid w:val="005237D3"/>
    <w:rsid w:val="005237F1"/>
    <w:rsid w:val="005238FB"/>
    <w:rsid w:val="00523980"/>
    <w:rsid w:val="005239B2"/>
    <w:rsid w:val="005239B6"/>
    <w:rsid w:val="005239EF"/>
    <w:rsid w:val="00523BCA"/>
    <w:rsid w:val="00523DA5"/>
    <w:rsid w:val="00523FB7"/>
    <w:rsid w:val="00524029"/>
    <w:rsid w:val="00524056"/>
    <w:rsid w:val="00524086"/>
    <w:rsid w:val="005243D1"/>
    <w:rsid w:val="005243F5"/>
    <w:rsid w:val="00524442"/>
    <w:rsid w:val="0052484A"/>
    <w:rsid w:val="00524943"/>
    <w:rsid w:val="00524945"/>
    <w:rsid w:val="00524E20"/>
    <w:rsid w:val="00524FF1"/>
    <w:rsid w:val="00525051"/>
    <w:rsid w:val="005252E9"/>
    <w:rsid w:val="00525407"/>
    <w:rsid w:val="00525434"/>
    <w:rsid w:val="00525549"/>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DB6"/>
    <w:rsid w:val="00527EFF"/>
    <w:rsid w:val="0053003B"/>
    <w:rsid w:val="005304AB"/>
    <w:rsid w:val="0053093A"/>
    <w:rsid w:val="00530ACF"/>
    <w:rsid w:val="00530AF8"/>
    <w:rsid w:val="00530EC3"/>
    <w:rsid w:val="00530F1B"/>
    <w:rsid w:val="00530F60"/>
    <w:rsid w:val="00531063"/>
    <w:rsid w:val="005310DE"/>
    <w:rsid w:val="00531A28"/>
    <w:rsid w:val="00531A90"/>
    <w:rsid w:val="00531B40"/>
    <w:rsid w:val="00531BEF"/>
    <w:rsid w:val="00531C10"/>
    <w:rsid w:val="00531DE2"/>
    <w:rsid w:val="005323B8"/>
    <w:rsid w:val="0053256B"/>
    <w:rsid w:val="005328F2"/>
    <w:rsid w:val="00532994"/>
    <w:rsid w:val="005329A1"/>
    <w:rsid w:val="00532BB4"/>
    <w:rsid w:val="00533210"/>
    <w:rsid w:val="005334B1"/>
    <w:rsid w:val="00533601"/>
    <w:rsid w:val="0053374F"/>
    <w:rsid w:val="00533B31"/>
    <w:rsid w:val="00533BB6"/>
    <w:rsid w:val="00533CD1"/>
    <w:rsid w:val="00533D0F"/>
    <w:rsid w:val="00533F42"/>
    <w:rsid w:val="0053407C"/>
    <w:rsid w:val="0053419A"/>
    <w:rsid w:val="00534390"/>
    <w:rsid w:val="00534411"/>
    <w:rsid w:val="005345F6"/>
    <w:rsid w:val="00534B25"/>
    <w:rsid w:val="00534C64"/>
    <w:rsid w:val="00534CB4"/>
    <w:rsid w:val="00534DCC"/>
    <w:rsid w:val="00534FF9"/>
    <w:rsid w:val="00535447"/>
    <w:rsid w:val="00535540"/>
    <w:rsid w:val="005356CE"/>
    <w:rsid w:val="005357E2"/>
    <w:rsid w:val="00535A2E"/>
    <w:rsid w:val="00535BEF"/>
    <w:rsid w:val="00535F06"/>
    <w:rsid w:val="0053614E"/>
    <w:rsid w:val="0053628B"/>
    <w:rsid w:val="00536340"/>
    <w:rsid w:val="005363AD"/>
    <w:rsid w:val="005365E3"/>
    <w:rsid w:val="005366B4"/>
    <w:rsid w:val="005366CD"/>
    <w:rsid w:val="005366FF"/>
    <w:rsid w:val="005367F7"/>
    <w:rsid w:val="0053689B"/>
    <w:rsid w:val="00536AA7"/>
    <w:rsid w:val="00536AA9"/>
    <w:rsid w:val="00536C79"/>
    <w:rsid w:val="005373A0"/>
    <w:rsid w:val="005373CE"/>
    <w:rsid w:val="005376F0"/>
    <w:rsid w:val="00537810"/>
    <w:rsid w:val="00537C3D"/>
    <w:rsid w:val="00537C43"/>
    <w:rsid w:val="00537C8D"/>
    <w:rsid w:val="00537DE5"/>
    <w:rsid w:val="00537EBD"/>
    <w:rsid w:val="00537F01"/>
    <w:rsid w:val="00540161"/>
    <w:rsid w:val="00540170"/>
    <w:rsid w:val="00540532"/>
    <w:rsid w:val="0054059C"/>
    <w:rsid w:val="005405D6"/>
    <w:rsid w:val="00540685"/>
    <w:rsid w:val="005408A1"/>
    <w:rsid w:val="005408D5"/>
    <w:rsid w:val="0054099D"/>
    <w:rsid w:val="00540DF1"/>
    <w:rsid w:val="00540E00"/>
    <w:rsid w:val="00540EA7"/>
    <w:rsid w:val="00540F11"/>
    <w:rsid w:val="005415E5"/>
    <w:rsid w:val="0054176E"/>
    <w:rsid w:val="0054181E"/>
    <w:rsid w:val="00541A61"/>
    <w:rsid w:val="00541CDD"/>
    <w:rsid w:val="00541D33"/>
    <w:rsid w:val="00542252"/>
    <w:rsid w:val="00542364"/>
    <w:rsid w:val="00542462"/>
    <w:rsid w:val="00542495"/>
    <w:rsid w:val="0054258F"/>
    <w:rsid w:val="00542607"/>
    <w:rsid w:val="00542731"/>
    <w:rsid w:val="0054274D"/>
    <w:rsid w:val="005427B3"/>
    <w:rsid w:val="005429FB"/>
    <w:rsid w:val="00542A07"/>
    <w:rsid w:val="00542B52"/>
    <w:rsid w:val="00542C9B"/>
    <w:rsid w:val="00542CB1"/>
    <w:rsid w:val="00542E9A"/>
    <w:rsid w:val="0054313E"/>
    <w:rsid w:val="0054321B"/>
    <w:rsid w:val="005432BD"/>
    <w:rsid w:val="005434DD"/>
    <w:rsid w:val="00543838"/>
    <w:rsid w:val="0054393D"/>
    <w:rsid w:val="00543A3D"/>
    <w:rsid w:val="00543A9A"/>
    <w:rsid w:val="00543C59"/>
    <w:rsid w:val="00543D21"/>
    <w:rsid w:val="00543D5A"/>
    <w:rsid w:val="00543F72"/>
    <w:rsid w:val="00544185"/>
    <w:rsid w:val="00544265"/>
    <w:rsid w:val="00544362"/>
    <w:rsid w:val="0054464B"/>
    <w:rsid w:val="005446D8"/>
    <w:rsid w:val="005446FD"/>
    <w:rsid w:val="005447A7"/>
    <w:rsid w:val="00544AE7"/>
    <w:rsid w:val="00544B00"/>
    <w:rsid w:val="00544BAC"/>
    <w:rsid w:val="00544CC0"/>
    <w:rsid w:val="005451DA"/>
    <w:rsid w:val="005451E2"/>
    <w:rsid w:val="005451F8"/>
    <w:rsid w:val="00545709"/>
    <w:rsid w:val="005457AF"/>
    <w:rsid w:val="005457C7"/>
    <w:rsid w:val="00545F77"/>
    <w:rsid w:val="00545F86"/>
    <w:rsid w:val="00545F87"/>
    <w:rsid w:val="005461AE"/>
    <w:rsid w:val="005461C4"/>
    <w:rsid w:val="00546319"/>
    <w:rsid w:val="00546613"/>
    <w:rsid w:val="00546795"/>
    <w:rsid w:val="00546A5A"/>
    <w:rsid w:val="00546C48"/>
    <w:rsid w:val="00546CA3"/>
    <w:rsid w:val="00546DC8"/>
    <w:rsid w:val="00546E1A"/>
    <w:rsid w:val="00546F20"/>
    <w:rsid w:val="00546FB1"/>
    <w:rsid w:val="00546FE9"/>
    <w:rsid w:val="005471A8"/>
    <w:rsid w:val="005472AC"/>
    <w:rsid w:val="005474F9"/>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21C6"/>
    <w:rsid w:val="0055220C"/>
    <w:rsid w:val="00552260"/>
    <w:rsid w:val="00552348"/>
    <w:rsid w:val="005524C6"/>
    <w:rsid w:val="005524ED"/>
    <w:rsid w:val="00552549"/>
    <w:rsid w:val="00552782"/>
    <w:rsid w:val="00552A69"/>
    <w:rsid w:val="00552BB6"/>
    <w:rsid w:val="00552C07"/>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70B"/>
    <w:rsid w:val="00556BD9"/>
    <w:rsid w:val="00556C05"/>
    <w:rsid w:val="00556C71"/>
    <w:rsid w:val="00556E63"/>
    <w:rsid w:val="005575DC"/>
    <w:rsid w:val="00557A94"/>
    <w:rsid w:val="00557AC3"/>
    <w:rsid w:val="00557ADD"/>
    <w:rsid w:val="00557D84"/>
    <w:rsid w:val="00557D96"/>
    <w:rsid w:val="00557F11"/>
    <w:rsid w:val="0056011C"/>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CDA"/>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67C"/>
    <w:rsid w:val="0056670F"/>
    <w:rsid w:val="00566987"/>
    <w:rsid w:val="00567151"/>
    <w:rsid w:val="005679DD"/>
    <w:rsid w:val="00567BC3"/>
    <w:rsid w:val="00567C55"/>
    <w:rsid w:val="00567C75"/>
    <w:rsid w:val="00567DCB"/>
    <w:rsid w:val="00567FEA"/>
    <w:rsid w:val="00570299"/>
    <w:rsid w:val="00570390"/>
    <w:rsid w:val="00570627"/>
    <w:rsid w:val="00570C11"/>
    <w:rsid w:val="00570C5F"/>
    <w:rsid w:val="00570D52"/>
    <w:rsid w:val="00570DAD"/>
    <w:rsid w:val="00570F23"/>
    <w:rsid w:val="005710F5"/>
    <w:rsid w:val="00571193"/>
    <w:rsid w:val="00571239"/>
    <w:rsid w:val="0057127A"/>
    <w:rsid w:val="0057171B"/>
    <w:rsid w:val="00571787"/>
    <w:rsid w:val="0057185A"/>
    <w:rsid w:val="005719CA"/>
    <w:rsid w:val="00571B30"/>
    <w:rsid w:val="00571ECA"/>
    <w:rsid w:val="00572285"/>
    <w:rsid w:val="005724F3"/>
    <w:rsid w:val="00572559"/>
    <w:rsid w:val="005729AB"/>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8A4"/>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6F15"/>
    <w:rsid w:val="005773F1"/>
    <w:rsid w:val="005774A5"/>
    <w:rsid w:val="005778AC"/>
    <w:rsid w:val="005778FE"/>
    <w:rsid w:val="005779AC"/>
    <w:rsid w:val="00577AB3"/>
    <w:rsid w:val="00577DE2"/>
    <w:rsid w:val="00580112"/>
    <w:rsid w:val="0058052C"/>
    <w:rsid w:val="0058078F"/>
    <w:rsid w:val="0058092F"/>
    <w:rsid w:val="00580A0B"/>
    <w:rsid w:val="00580B03"/>
    <w:rsid w:val="00581162"/>
    <w:rsid w:val="005819C6"/>
    <w:rsid w:val="00581A3F"/>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2E5"/>
    <w:rsid w:val="00584451"/>
    <w:rsid w:val="005844B6"/>
    <w:rsid w:val="00584641"/>
    <w:rsid w:val="0058475E"/>
    <w:rsid w:val="00584770"/>
    <w:rsid w:val="00584ABA"/>
    <w:rsid w:val="00584AC8"/>
    <w:rsid w:val="00584AF6"/>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B9D"/>
    <w:rsid w:val="00586C61"/>
    <w:rsid w:val="00586DFB"/>
    <w:rsid w:val="00586F62"/>
    <w:rsid w:val="00587004"/>
    <w:rsid w:val="005870FA"/>
    <w:rsid w:val="0058716A"/>
    <w:rsid w:val="00587678"/>
    <w:rsid w:val="005877AA"/>
    <w:rsid w:val="00587A2B"/>
    <w:rsid w:val="00587A51"/>
    <w:rsid w:val="00587B5D"/>
    <w:rsid w:val="0059006C"/>
    <w:rsid w:val="005901B5"/>
    <w:rsid w:val="005902AE"/>
    <w:rsid w:val="00590428"/>
    <w:rsid w:val="005908D0"/>
    <w:rsid w:val="0059090B"/>
    <w:rsid w:val="00590B29"/>
    <w:rsid w:val="00590B30"/>
    <w:rsid w:val="00590BAE"/>
    <w:rsid w:val="00590CFC"/>
    <w:rsid w:val="00590DEA"/>
    <w:rsid w:val="00591090"/>
    <w:rsid w:val="005911B4"/>
    <w:rsid w:val="005912E5"/>
    <w:rsid w:val="00591303"/>
    <w:rsid w:val="005914D6"/>
    <w:rsid w:val="00591615"/>
    <w:rsid w:val="00591713"/>
    <w:rsid w:val="00591924"/>
    <w:rsid w:val="00591FCC"/>
    <w:rsid w:val="005921F7"/>
    <w:rsid w:val="00592996"/>
    <w:rsid w:val="00592A37"/>
    <w:rsid w:val="00592C4B"/>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2F1"/>
    <w:rsid w:val="0059436B"/>
    <w:rsid w:val="00594485"/>
    <w:rsid w:val="00594796"/>
    <w:rsid w:val="005947C9"/>
    <w:rsid w:val="005947D4"/>
    <w:rsid w:val="0059495D"/>
    <w:rsid w:val="005949D4"/>
    <w:rsid w:val="00594CCD"/>
    <w:rsid w:val="00594CF3"/>
    <w:rsid w:val="00594E88"/>
    <w:rsid w:val="00594EF2"/>
    <w:rsid w:val="00594F34"/>
    <w:rsid w:val="00594FBD"/>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6E8F"/>
    <w:rsid w:val="005977AB"/>
    <w:rsid w:val="00597B1F"/>
    <w:rsid w:val="00597C0A"/>
    <w:rsid w:val="00597C1B"/>
    <w:rsid w:val="005A0134"/>
    <w:rsid w:val="005A01B9"/>
    <w:rsid w:val="005A01DF"/>
    <w:rsid w:val="005A02E1"/>
    <w:rsid w:val="005A0384"/>
    <w:rsid w:val="005A065F"/>
    <w:rsid w:val="005A0810"/>
    <w:rsid w:val="005A09B3"/>
    <w:rsid w:val="005A09D4"/>
    <w:rsid w:val="005A0A99"/>
    <w:rsid w:val="005A0BBA"/>
    <w:rsid w:val="005A0E7F"/>
    <w:rsid w:val="005A0E86"/>
    <w:rsid w:val="005A0F52"/>
    <w:rsid w:val="005A11DB"/>
    <w:rsid w:val="005A13D6"/>
    <w:rsid w:val="005A14AA"/>
    <w:rsid w:val="005A1516"/>
    <w:rsid w:val="005A15D1"/>
    <w:rsid w:val="005A1B92"/>
    <w:rsid w:val="005A1BFE"/>
    <w:rsid w:val="005A1CD0"/>
    <w:rsid w:val="005A1E7F"/>
    <w:rsid w:val="005A1EAA"/>
    <w:rsid w:val="005A21EF"/>
    <w:rsid w:val="005A2335"/>
    <w:rsid w:val="005A238A"/>
    <w:rsid w:val="005A2578"/>
    <w:rsid w:val="005A276F"/>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31"/>
    <w:rsid w:val="005A4E41"/>
    <w:rsid w:val="005A4E65"/>
    <w:rsid w:val="005A4F39"/>
    <w:rsid w:val="005A50BC"/>
    <w:rsid w:val="005A5321"/>
    <w:rsid w:val="005A577D"/>
    <w:rsid w:val="005A5878"/>
    <w:rsid w:val="005A5B20"/>
    <w:rsid w:val="005A5B59"/>
    <w:rsid w:val="005A5BD3"/>
    <w:rsid w:val="005A5DAC"/>
    <w:rsid w:val="005A6429"/>
    <w:rsid w:val="005A66A6"/>
    <w:rsid w:val="005A69AB"/>
    <w:rsid w:val="005A6B2A"/>
    <w:rsid w:val="005A7140"/>
    <w:rsid w:val="005A73DA"/>
    <w:rsid w:val="005A74B3"/>
    <w:rsid w:val="005A7556"/>
    <w:rsid w:val="005A7A12"/>
    <w:rsid w:val="005A7A8D"/>
    <w:rsid w:val="005A7AB6"/>
    <w:rsid w:val="005A7C2E"/>
    <w:rsid w:val="005A7CF6"/>
    <w:rsid w:val="005A7E87"/>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78"/>
    <w:rsid w:val="005B2AF2"/>
    <w:rsid w:val="005B2B64"/>
    <w:rsid w:val="005B2BBD"/>
    <w:rsid w:val="005B2C95"/>
    <w:rsid w:val="005B2D4E"/>
    <w:rsid w:val="005B2E13"/>
    <w:rsid w:val="005B2F5A"/>
    <w:rsid w:val="005B2F9B"/>
    <w:rsid w:val="005B2FB2"/>
    <w:rsid w:val="005B3076"/>
    <w:rsid w:val="005B31D5"/>
    <w:rsid w:val="005B3449"/>
    <w:rsid w:val="005B356C"/>
    <w:rsid w:val="005B3CE2"/>
    <w:rsid w:val="005B3D05"/>
    <w:rsid w:val="005B3D9C"/>
    <w:rsid w:val="005B4063"/>
    <w:rsid w:val="005B40A8"/>
    <w:rsid w:val="005B40BF"/>
    <w:rsid w:val="005B427F"/>
    <w:rsid w:val="005B4316"/>
    <w:rsid w:val="005B434A"/>
    <w:rsid w:val="005B43B0"/>
    <w:rsid w:val="005B4548"/>
    <w:rsid w:val="005B4C7A"/>
    <w:rsid w:val="005B4EB9"/>
    <w:rsid w:val="005B500A"/>
    <w:rsid w:val="005B5060"/>
    <w:rsid w:val="005B52D1"/>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50A"/>
    <w:rsid w:val="005C06ED"/>
    <w:rsid w:val="005C0AFC"/>
    <w:rsid w:val="005C0BF4"/>
    <w:rsid w:val="005C0E08"/>
    <w:rsid w:val="005C0F1F"/>
    <w:rsid w:val="005C10A9"/>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3F79"/>
    <w:rsid w:val="005C4299"/>
    <w:rsid w:val="005C4543"/>
    <w:rsid w:val="005C483B"/>
    <w:rsid w:val="005C4859"/>
    <w:rsid w:val="005C48D9"/>
    <w:rsid w:val="005C4BA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215"/>
    <w:rsid w:val="005C73B1"/>
    <w:rsid w:val="005C75D4"/>
    <w:rsid w:val="005C75F8"/>
    <w:rsid w:val="005C782F"/>
    <w:rsid w:val="005C7A2B"/>
    <w:rsid w:val="005C7ADE"/>
    <w:rsid w:val="005C7C85"/>
    <w:rsid w:val="005C7DE3"/>
    <w:rsid w:val="005C7EA6"/>
    <w:rsid w:val="005C7FC0"/>
    <w:rsid w:val="005D00CD"/>
    <w:rsid w:val="005D0207"/>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9B4"/>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36D"/>
    <w:rsid w:val="005E0543"/>
    <w:rsid w:val="005E0573"/>
    <w:rsid w:val="005E0618"/>
    <w:rsid w:val="005E09F6"/>
    <w:rsid w:val="005E0AF5"/>
    <w:rsid w:val="005E0C11"/>
    <w:rsid w:val="005E106C"/>
    <w:rsid w:val="005E12C9"/>
    <w:rsid w:val="005E1348"/>
    <w:rsid w:val="005E17AE"/>
    <w:rsid w:val="005E1CB9"/>
    <w:rsid w:val="005E1CEA"/>
    <w:rsid w:val="005E1E23"/>
    <w:rsid w:val="005E2077"/>
    <w:rsid w:val="005E225D"/>
    <w:rsid w:val="005E227B"/>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C29"/>
    <w:rsid w:val="005E3C30"/>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83"/>
    <w:rsid w:val="005E65DD"/>
    <w:rsid w:val="005E6725"/>
    <w:rsid w:val="005E6CE1"/>
    <w:rsid w:val="005E6D43"/>
    <w:rsid w:val="005E6E43"/>
    <w:rsid w:val="005E7289"/>
    <w:rsid w:val="005E7612"/>
    <w:rsid w:val="005E7710"/>
    <w:rsid w:val="005E77CA"/>
    <w:rsid w:val="005E78FD"/>
    <w:rsid w:val="005E7ECF"/>
    <w:rsid w:val="005E7F4D"/>
    <w:rsid w:val="005E7F8F"/>
    <w:rsid w:val="005F0118"/>
    <w:rsid w:val="005F01B2"/>
    <w:rsid w:val="005F0222"/>
    <w:rsid w:val="005F0333"/>
    <w:rsid w:val="005F034D"/>
    <w:rsid w:val="005F041F"/>
    <w:rsid w:val="005F0480"/>
    <w:rsid w:val="005F05CA"/>
    <w:rsid w:val="005F067D"/>
    <w:rsid w:val="005F0734"/>
    <w:rsid w:val="005F122E"/>
    <w:rsid w:val="005F1253"/>
    <w:rsid w:val="005F14DA"/>
    <w:rsid w:val="005F16B1"/>
    <w:rsid w:val="005F17DE"/>
    <w:rsid w:val="005F1859"/>
    <w:rsid w:val="005F1AB5"/>
    <w:rsid w:val="005F1B2B"/>
    <w:rsid w:val="005F1BF9"/>
    <w:rsid w:val="005F1D89"/>
    <w:rsid w:val="005F1E81"/>
    <w:rsid w:val="005F2148"/>
    <w:rsid w:val="005F21B9"/>
    <w:rsid w:val="005F21DB"/>
    <w:rsid w:val="005F2208"/>
    <w:rsid w:val="005F22D2"/>
    <w:rsid w:val="005F22FB"/>
    <w:rsid w:val="005F27FC"/>
    <w:rsid w:val="005F2841"/>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E29"/>
    <w:rsid w:val="005F4F6C"/>
    <w:rsid w:val="005F5B86"/>
    <w:rsid w:val="005F5BC7"/>
    <w:rsid w:val="005F5C81"/>
    <w:rsid w:val="005F5DE4"/>
    <w:rsid w:val="005F5E90"/>
    <w:rsid w:val="005F61CE"/>
    <w:rsid w:val="005F628A"/>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2B1"/>
    <w:rsid w:val="005F743B"/>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8F8"/>
    <w:rsid w:val="00603AD6"/>
    <w:rsid w:val="00603D91"/>
    <w:rsid w:val="00603D9B"/>
    <w:rsid w:val="00603F1F"/>
    <w:rsid w:val="00603F40"/>
    <w:rsid w:val="00603FAD"/>
    <w:rsid w:val="00603FF3"/>
    <w:rsid w:val="006040C9"/>
    <w:rsid w:val="006043AA"/>
    <w:rsid w:val="0060442E"/>
    <w:rsid w:val="00604599"/>
    <w:rsid w:val="006045C6"/>
    <w:rsid w:val="006046DE"/>
    <w:rsid w:val="006047FD"/>
    <w:rsid w:val="00604835"/>
    <w:rsid w:val="00604862"/>
    <w:rsid w:val="00604928"/>
    <w:rsid w:val="00604FCF"/>
    <w:rsid w:val="00605384"/>
    <w:rsid w:val="00605396"/>
    <w:rsid w:val="006055B2"/>
    <w:rsid w:val="006056DC"/>
    <w:rsid w:val="006056E6"/>
    <w:rsid w:val="00605797"/>
    <w:rsid w:val="00605A98"/>
    <w:rsid w:val="00605B96"/>
    <w:rsid w:val="00605F21"/>
    <w:rsid w:val="00606071"/>
    <w:rsid w:val="0060690D"/>
    <w:rsid w:val="00606AC8"/>
    <w:rsid w:val="00606EEE"/>
    <w:rsid w:val="00606F71"/>
    <w:rsid w:val="00607078"/>
    <w:rsid w:val="006070DC"/>
    <w:rsid w:val="006071C6"/>
    <w:rsid w:val="0060743B"/>
    <w:rsid w:val="00607540"/>
    <w:rsid w:val="00607713"/>
    <w:rsid w:val="0060771E"/>
    <w:rsid w:val="0060779B"/>
    <w:rsid w:val="00607B76"/>
    <w:rsid w:val="00607BCD"/>
    <w:rsid w:val="00607D3B"/>
    <w:rsid w:val="00607E51"/>
    <w:rsid w:val="0061015C"/>
    <w:rsid w:val="00610186"/>
    <w:rsid w:val="00610198"/>
    <w:rsid w:val="00610807"/>
    <w:rsid w:val="006108AB"/>
    <w:rsid w:val="00610AC6"/>
    <w:rsid w:val="00610E46"/>
    <w:rsid w:val="00610EF0"/>
    <w:rsid w:val="006110FA"/>
    <w:rsid w:val="0061125B"/>
    <w:rsid w:val="006113DE"/>
    <w:rsid w:val="0061141A"/>
    <w:rsid w:val="00611579"/>
    <w:rsid w:val="00611608"/>
    <w:rsid w:val="0061196C"/>
    <w:rsid w:val="00611D52"/>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D87"/>
    <w:rsid w:val="00616EE4"/>
    <w:rsid w:val="00616F7A"/>
    <w:rsid w:val="00617103"/>
    <w:rsid w:val="006174E6"/>
    <w:rsid w:val="00617595"/>
    <w:rsid w:val="00617618"/>
    <w:rsid w:val="0061769B"/>
    <w:rsid w:val="006177EA"/>
    <w:rsid w:val="00620037"/>
    <w:rsid w:val="0062009D"/>
    <w:rsid w:val="006202AF"/>
    <w:rsid w:val="006203C7"/>
    <w:rsid w:val="00620445"/>
    <w:rsid w:val="006206C5"/>
    <w:rsid w:val="00620790"/>
    <w:rsid w:val="00620848"/>
    <w:rsid w:val="00620891"/>
    <w:rsid w:val="006208CD"/>
    <w:rsid w:val="0062093D"/>
    <w:rsid w:val="00620973"/>
    <w:rsid w:val="00620A93"/>
    <w:rsid w:val="00620BAF"/>
    <w:rsid w:val="00620C94"/>
    <w:rsid w:val="00620D00"/>
    <w:rsid w:val="00620E2A"/>
    <w:rsid w:val="00620E47"/>
    <w:rsid w:val="00620FE5"/>
    <w:rsid w:val="006210F6"/>
    <w:rsid w:val="006211D2"/>
    <w:rsid w:val="00621218"/>
    <w:rsid w:val="0062162D"/>
    <w:rsid w:val="0062179F"/>
    <w:rsid w:val="00621C14"/>
    <w:rsid w:val="00621CBA"/>
    <w:rsid w:val="00621CE1"/>
    <w:rsid w:val="00621F36"/>
    <w:rsid w:val="00622143"/>
    <w:rsid w:val="0062215E"/>
    <w:rsid w:val="0062220F"/>
    <w:rsid w:val="00622210"/>
    <w:rsid w:val="00622300"/>
    <w:rsid w:val="00622361"/>
    <w:rsid w:val="006223CF"/>
    <w:rsid w:val="006224AC"/>
    <w:rsid w:val="006225A1"/>
    <w:rsid w:val="00622665"/>
    <w:rsid w:val="006226DA"/>
    <w:rsid w:val="0062276E"/>
    <w:rsid w:val="00622AD0"/>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712"/>
    <w:rsid w:val="00625828"/>
    <w:rsid w:val="00625987"/>
    <w:rsid w:val="006259DE"/>
    <w:rsid w:val="00626277"/>
    <w:rsid w:val="006262AB"/>
    <w:rsid w:val="00626308"/>
    <w:rsid w:val="00626787"/>
    <w:rsid w:val="006267BD"/>
    <w:rsid w:val="00626953"/>
    <w:rsid w:val="00627203"/>
    <w:rsid w:val="0062753C"/>
    <w:rsid w:val="00627AA5"/>
    <w:rsid w:val="00627ADA"/>
    <w:rsid w:val="00627AFC"/>
    <w:rsid w:val="00627C13"/>
    <w:rsid w:val="00627DCA"/>
    <w:rsid w:val="00627E20"/>
    <w:rsid w:val="00627EA5"/>
    <w:rsid w:val="0063000A"/>
    <w:rsid w:val="0063006F"/>
    <w:rsid w:val="006300AC"/>
    <w:rsid w:val="0063037B"/>
    <w:rsid w:val="0063057C"/>
    <w:rsid w:val="0063079F"/>
    <w:rsid w:val="006308CA"/>
    <w:rsid w:val="00630AA8"/>
    <w:rsid w:val="00630BAC"/>
    <w:rsid w:val="00630CB9"/>
    <w:rsid w:val="00630CF6"/>
    <w:rsid w:val="00630DB9"/>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576"/>
    <w:rsid w:val="006339C4"/>
    <w:rsid w:val="00633C54"/>
    <w:rsid w:val="00633E25"/>
    <w:rsid w:val="00634092"/>
    <w:rsid w:val="0063419F"/>
    <w:rsid w:val="006342DA"/>
    <w:rsid w:val="00634490"/>
    <w:rsid w:val="006345AC"/>
    <w:rsid w:val="006345EF"/>
    <w:rsid w:val="00634A33"/>
    <w:rsid w:val="00634B0E"/>
    <w:rsid w:val="00634B57"/>
    <w:rsid w:val="00634EC1"/>
    <w:rsid w:val="00635289"/>
    <w:rsid w:val="0063529E"/>
    <w:rsid w:val="006354E4"/>
    <w:rsid w:val="0063560A"/>
    <w:rsid w:val="00635734"/>
    <w:rsid w:val="006358EE"/>
    <w:rsid w:val="00635926"/>
    <w:rsid w:val="0063592A"/>
    <w:rsid w:val="00635945"/>
    <w:rsid w:val="00635AAC"/>
    <w:rsid w:val="00635B34"/>
    <w:rsid w:val="00635C44"/>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428"/>
    <w:rsid w:val="00637568"/>
    <w:rsid w:val="00637621"/>
    <w:rsid w:val="00637721"/>
    <w:rsid w:val="0063788D"/>
    <w:rsid w:val="00637971"/>
    <w:rsid w:val="00637C8D"/>
    <w:rsid w:val="00637CC9"/>
    <w:rsid w:val="00637D7A"/>
    <w:rsid w:val="006402FB"/>
    <w:rsid w:val="006403F6"/>
    <w:rsid w:val="006406E4"/>
    <w:rsid w:val="0064074E"/>
    <w:rsid w:val="00640755"/>
    <w:rsid w:val="0064080D"/>
    <w:rsid w:val="0064081A"/>
    <w:rsid w:val="00640979"/>
    <w:rsid w:val="00640D8D"/>
    <w:rsid w:val="00640D9A"/>
    <w:rsid w:val="00640E6C"/>
    <w:rsid w:val="0064124C"/>
    <w:rsid w:val="006413C6"/>
    <w:rsid w:val="00641713"/>
    <w:rsid w:val="006417F6"/>
    <w:rsid w:val="00641A44"/>
    <w:rsid w:val="00641AF8"/>
    <w:rsid w:val="00641CEF"/>
    <w:rsid w:val="00641F0B"/>
    <w:rsid w:val="00641F54"/>
    <w:rsid w:val="00642064"/>
    <w:rsid w:val="00642420"/>
    <w:rsid w:val="00642671"/>
    <w:rsid w:val="0064268E"/>
    <w:rsid w:val="0064295D"/>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176"/>
    <w:rsid w:val="00645239"/>
    <w:rsid w:val="006454FE"/>
    <w:rsid w:val="0064551A"/>
    <w:rsid w:val="0064554A"/>
    <w:rsid w:val="006455D1"/>
    <w:rsid w:val="00645929"/>
    <w:rsid w:val="00645D6F"/>
    <w:rsid w:val="00645EB4"/>
    <w:rsid w:val="0064643A"/>
    <w:rsid w:val="006468B0"/>
    <w:rsid w:val="00646A63"/>
    <w:rsid w:val="00646A71"/>
    <w:rsid w:val="00646A7C"/>
    <w:rsid w:val="006476AD"/>
    <w:rsid w:val="0064770D"/>
    <w:rsid w:val="00647ADE"/>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12"/>
    <w:rsid w:val="00651773"/>
    <w:rsid w:val="00651987"/>
    <w:rsid w:val="00651A7C"/>
    <w:rsid w:val="00651BCD"/>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1E9"/>
    <w:rsid w:val="00653488"/>
    <w:rsid w:val="006537A4"/>
    <w:rsid w:val="006539FD"/>
    <w:rsid w:val="00653AB9"/>
    <w:rsid w:val="00653BB0"/>
    <w:rsid w:val="00653C4F"/>
    <w:rsid w:val="00653D08"/>
    <w:rsid w:val="00653FE3"/>
    <w:rsid w:val="00654304"/>
    <w:rsid w:val="00654695"/>
    <w:rsid w:val="0065470D"/>
    <w:rsid w:val="0065478C"/>
    <w:rsid w:val="006548B5"/>
    <w:rsid w:val="00654C9A"/>
    <w:rsid w:val="00654D03"/>
    <w:rsid w:val="00654DB2"/>
    <w:rsid w:val="00654EC5"/>
    <w:rsid w:val="00654F8D"/>
    <w:rsid w:val="00654FE5"/>
    <w:rsid w:val="00655068"/>
    <w:rsid w:val="00655129"/>
    <w:rsid w:val="0065517D"/>
    <w:rsid w:val="00655371"/>
    <w:rsid w:val="006553B6"/>
    <w:rsid w:val="00655A3C"/>
    <w:rsid w:val="00655A73"/>
    <w:rsid w:val="00655B06"/>
    <w:rsid w:val="006561D9"/>
    <w:rsid w:val="00656210"/>
    <w:rsid w:val="00656241"/>
    <w:rsid w:val="00656383"/>
    <w:rsid w:val="006563D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536"/>
    <w:rsid w:val="0066057B"/>
    <w:rsid w:val="00660851"/>
    <w:rsid w:val="0066085B"/>
    <w:rsid w:val="00660CA3"/>
    <w:rsid w:val="00660F37"/>
    <w:rsid w:val="0066116C"/>
    <w:rsid w:val="0066123D"/>
    <w:rsid w:val="006616E0"/>
    <w:rsid w:val="00661CF2"/>
    <w:rsid w:val="00662059"/>
    <w:rsid w:val="006620D9"/>
    <w:rsid w:val="00662419"/>
    <w:rsid w:val="0066264C"/>
    <w:rsid w:val="006626CF"/>
    <w:rsid w:val="006626D6"/>
    <w:rsid w:val="006626E4"/>
    <w:rsid w:val="006627BF"/>
    <w:rsid w:val="00662B0D"/>
    <w:rsid w:val="00662D4B"/>
    <w:rsid w:val="00662E41"/>
    <w:rsid w:val="00662F12"/>
    <w:rsid w:val="00663065"/>
    <w:rsid w:val="0066307C"/>
    <w:rsid w:val="00663224"/>
    <w:rsid w:val="0066382E"/>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DB2"/>
    <w:rsid w:val="00665E5C"/>
    <w:rsid w:val="00666007"/>
    <w:rsid w:val="00666445"/>
    <w:rsid w:val="0066676A"/>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02A"/>
    <w:rsid w:val="0067012E"/>
    <w:rsid w:val="0067043D"/>
    <w:rsid w:val="00670687"/>
    <w:rsid w:val="0067099B"/>
    <w:rsid w:val="00670C50"/>
    <w:rsid w:val="00670C6F"/>
    <w:rsid w:val="00670D08"/>
    <w:rsid w:val="00670EEF"/>
    <w:rsid w:val="006712B2"/>
    <w:rsid w:val="00671309"/>
    <w:rsid w:val="006713F5"/>
    <w:rsid w:val="006715F6"/>
    <w:rsid w:val="006716AE"/>
    <w:rsid w:val="006718CF"/>
    <w:rsid w:val="0067193C"/>
    <w:rsid w:val="00671F26"/>
    <w:rsid w:val="006723DD"/>
    <w:rsid w:val="006728DC"/>
    <w:rsid w:val="00672910"/>
    <w:rsid w:val="00672B55"/>
    <w:rsid w:val="00672C23"/>
    <w:rsid w:val="00672C53"/>
    <w:rsid w:val="00672D88"/>
    <w:rsid w:val="00672F0D"/>
    <w:rsid w:val="00672F55"/>
    <w:rsid w:val="00673043"/>
    <w:rsid w:val="00673283"/>
    <w:rsid w:val="006732B9"/>
    <w:rsid w:val="00673421"/>
    <w:rsid w:val="00673AB8"/>
    <w:rsid w:val="00673D72"/>
    <w:rsid w:val="00673D9D"/>
    <w:rsid w:val="00674008"/>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6AC"/>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6B"/>
    <w:rsid w:val="00682CA8"/>
    <w:rsid w:val="00682E78"/>
    <w:rsid w:val="00682ECF"/>
    <w:rsid w:val="0068321B"/>
    <w:rsid w:val="0068332A"/>
    <w:rsid w:val="006833BD"/>
    <w:rsid w:val="006833F6"/>
    <w:rsid w:val="00683538"/>
    <w:rsid w:val="0068354A"/>
    <w:rsid w:val="006835EE"/>
    <w:rsid w:val="00683700"/>
    <w:rsid w:val="006837BD"/>
    <w:rsid w:val="00683942"/>
    <w:rsid w:val="00683DDB"/>
    <w:rsid w:val="00684088"/>
    <w:rsid w:val="00684247"/>
    <w:rsid w:val="00684440"/>
    <w:rsid w:val="00684952"/>
    <w:rsid w:val="00684B29"/>
    <w:rsid w:val="00684BDC"/>
    <w:rsid w:val="00684D41"/>
    <w:rsid w:val="00684D79"/>
    <w:rsid w:val="006854E0"/>
    <w:rsid w:val="0068554D"/>
    <w:rsid w:val="00685605"/>
    <w:rsid w:val="0068576F"/>
    <w:rsid w:val="00685940"/>
    <w:rsid w:val="00685A99"/>
    <w:rsid w:val="00685BBD"/>
    <w:rsid w:val="00685D83"/>
    <w:rsid w:val="00685DA8"/>
    <w:rsid w:val="00686382"/>
    <w:rsid w:val="00686AEC"/>
    <w:rsid w:val="00686D15"/>
    <w:rsid w:val="00687107"/>
    <w:rsid w:val="0068748F"/>
    <w:rsid w:val="006876A1"/>
    <w:rsid w:val="0068781D"/>
    <w:rsid w:val="006878D8"/>
    <w:rsid w:val="00687901"/>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7A"/>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1E5"/>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6EAD"/>
    <w:rsid w:val="006970AB"/>
    <w:rsid w:val="006973DB"/>
    <w:rsid w:val="0069743D"/>
    <w:rsid w:val="0069752A"/>
    <w:rsid w:val="00697983"/>
    <w:rsid w:val="00697B03"/>
    <w:rsid w:val="00697D67"/>
    <w:rsid w:val="00697D71"/>
    <w:rsid w:val="00697E87"/>
    <w:rsid w:val="00697F18"/>
    <w:rsid w:val="00697F6E"/>
    <w:rsid w:val="006A0378"/>
    <w:rsid w:val="006A03F0"/>
    <w:rsid w:val="006A07C4"/>
    <w:rsid w:val="006A07F9"/>
    <w:rsid w:val="006A0AE7"/>
    <w:rsid w:val="006A10AE"/>
    <w:rsid w:val="006A12D8"/>
    <w:rsid w:val="006A1488"/>
    <w:rsid w:val="006A1539"/>
    <w:rsid w:val="006A1576"/>
    <w:rsid w:val="006A20C7"/>
    <w:rsid w:val="006A21EC"/>
    <w:rsid w:val="006A2313"/>
    <w:rsid w:val="006A2391"/>
    <w:rsid w:val="006A240A"/>
    <w:rsid w:val="006A25D1"/>
    <w:rsid w:val="006A277C"/>
    <w:rsid w:val="006A2876"/>
    <w:rsid w:val="006A2A65"/>
    <w:rsid w:val="006A2DAF"/>
    <w:rsid w:val="006A2EA7"/>
    <w:rsid w:val="006A3012"/>
    <w:rsid w:val="006A3220"/>
    <w:rsid w:val="006A3632"/>
    <w:rsid w:val="006A39DE"/>
    <w:rsid w:val="006A3A2B"/>
    <w:rsid w:val="006A3A4B"/>
    <w:rsid w:val="006A3B2D"/>
    <w:rsid w:val="006A3B8C"/>
    <w:rsid w:val="006A3C2E"/>
    <w:rsid w:val="006A3D9B"/>
    <w:rsid w:val="006A3EDA"/>
    <w:rsid w:val="006A4031"/>
    <w:rsid w:val="006A4124"/>
    <w:rsid w:val="006A427D"/>
    <w:rsid w:val="006A42A2"/>
    <w:rsid w:val="006A43E4"/>
    <w:rsid w:val="006A4511"/>
    <w:rsid w:val="006A45C8"/>
    <w:rsid w:val="006A4774"/>
    <w:rsid w:val="006A4845"/>
    <w:rsid w:val="006A48F1"/>
    <w:rsid w:val="006A491C"/>
    <w:rsid w:val="006A4B53"/>
    <w:rsid w:val="006A4DAF"/>
    <w:rsid w:val="006A4EFC"/>
    <w:rsid w:val="006A4F90"/>
    <w:rsid w:val="006A5158"/>
    <w:rsid w:val="006A5564"/>
    <w:rsid w:val="006A5D7B"/>
    <w:rsid w:val="006A6304"/>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25"/>
    <w:rsid w:val="006B0649"/>
    <w:rsid w:val="006B0663"/>
    <w:rsid w:val="006B06C4"/>
    <w:rsid w:val="006B0999"/>
    <w:rsid w:val="006B09B0"/>
    <w:rsid w:val="006B0E38"/>
    <w:rsid w:val="006B1084"/>
    <w:rsid w:val="006B127B"/>
    <w:rsid w:val="006B12CD"/>
    <w:rsid w:val="006B1456"/>
    <w:rsid w:val="006B149E"/>
    <w:rsid w:val="006B1500"/>
    <w:rsid w:val="006B169A"/>
    <w:rsid w:val="006B1720"/>
    <w:rsid w:val="006B1890"/>
    <w:rsid w:val="006B1CCE"/>
    <w:rsid w:val="006B1D38"/>
    <w:rsid w:val="006B1E1E"/>
    <w:rsid w:val="006B24E3"/>
    <w:rsid w:val="006B25A8"/>
    <w:rsid w:val="006B2A44"/>
    <w:rsid w:val="006B2B3C"/>
    <w:rsid w:val="006B2B79"/>
    <w:rsid w:val="006B2BCB"/>
    <w:rsid w:val="006B2C6E"/>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2E9"/>
    <w:rsid w:val="006B44E0"/>
    <w:rsid w:val="006B51B9"/>
    <w:rsid w:val="006B5378"/>
    <w:rsid w:val="006B53E2"/>
    <w:rsid w:val="006B557B"/>
    <w:rsid w:val="006B56EA"/>
    <w:rsid w:val="006B583A"/>
    <w:rsid w:val="006B59DC"/>
    <w:rsid w:val="006B5B59"/>
    <w:rsid w:val="006B5C41"/>
    <w:rsid w:val="006B5CD5"/>
    <w:rsid w:val="006B5FA3"/>
    <w:rsid w:val="006B670F"/>
    <w:rsid w:val="006B6E5C"/>
    <w:rsid w:val="006B72E3"/>
    <w:rsid w:val="006B746E"/>
    <w:rsid w:val="006B7A80"/>
    <w:rsid w:val="006B7BCD"/>
    <w:rsid w:val="006B7C37"/>
    <w:rsid w:val="006B7C82"/>
    <w:rsid w:val="006B7DBD"/>
    <w:rsid w:val="006C0138"/>
    <w:rsid w:val="006C0490"/>
    <w:rsid w:val="006C0520"/>
    <w:rsid w:val="006C0693"/>
    <w:rsid w:val="006C081F"/>
    <w:rsid w:val="006C08E3"/>
    <w:rsid w:val="006C0C5C"/>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47B"/>
    <w:rsid w:val="006C369D"/>
    <w:rsid w:val="006C384C"/>
    <w:rsid w:val="006C38D9"/>
    <w:rsid w:val="006C39A5"/>
    <w:rsid w:val="006C3E44"/>
    <w:rsid w:val="006C3E71"/>
    <w:rsid w:val="006C40D3"/>
    <w:rsid w:val="006C4211"/>
    <w:rsid w:val="006C4306"/>
    <w:rsid w:val="006C4680"/>
    <w:rsid w:val="006C474C"/>
    <w:rsid w:val="006C47D2"/>
    <w:rsid w:val="006C48C8"/>
    <w:rsid w:val="006C4999"/>
    <w:rsid w:val="006C4A67"/>
    <w:rsid w:val="006C4B6F"/>
    <w:rsid w:val="006C4DFA"/>
    <w:rsid w:val="006C4E31"/>
    <w:rsid w:val="006C4F81"/>
    <w:rsid w:val="006C5142"/>
    <w:rsid w:val="006C5336"/>
    <w:rsid w:val="006C5412"/>
    <w:rsid w:val="006C574D"/>
    <w:rsid w:val="006C588E"/>
    <w:rsid w:val="006C58A6"/>
    <w:rsid w:val="006C5E06"/>
    <w:rsid w:val="006C5F49"/>
    <w:rsid w:val="006C5FC8"/>
    <w:rsid w:val="006C6076"/>
    <w:rsid w:val="006C6121"/>
    <w:rsid w:val="006C63A6"/>
    <w:rsid w:val="006C6513"/>
    <w:rsid w:val="006C666E"/>
    <w:rsid w:val="006C6893"/>
    <w:rsid w:val="006C68CF"/>
    <w:rsid w:val="006C6A7D"/>
    <w:rsid w:val="006C6ABD"/>
    <w:rsid w:val="006C6DED"/>
    <w:rsid w:val="006C700D"/>
    <w:rsid w:val="006C70DF"/>
    <w:rsid w:val="006C77EA"/>
    <w:rsid w:val="006C797B"/>
    <w:rsid w:val="006C7B2B"/>
    <w:rsid w:val="006C7B68"/>
    <w:rsid w:val="006C7C6E"/>
    <w:rsid w:val="006C7E36"/>
    <w:rsid w:val="006C7EC5"/>
    <w:rsid w:val="006C7F0F"/>
    <w:rsid w:val="006D00B2"/>
    <w:rsid w:val="006D0244"/>
    <w:rsid w:val="006D06D5"/>
    <w:rsid w:val="006D0B0F"/>
    <w:rsid w:val="006D0F20"/>
    <w:rsid w:val="006D0FA7"/>
    <w:rsid w:val="006D0FAB"/>
    <w:rsid w:val="006D118A"/>
    <w:rsid w:val="006D12D3"/>
    <w:rsid w:val="006D12E6"/>
    <w:rsid w:val="006D17BE"/>
    <w:rsid w:val="006D184F"/>
    <w:rsid w:val="006D18F3"/>
    <w:rsid w:val="006D193E"/>
    <w:rsid w:val="006D19AC"/>
    <w:rsid w:val="006D1D8C"/>
    <w:rsid w:val="006D1EFF"/>
    <w:rsid w:val="006D1F4F"/>
    <w:rsid w:val="006D22B7"/>
    <w:rsid w:val="006D232E"/>
    <w:rsid w:val="006D27AB"/>
    <w:rsid w:val="006D28F9"/>
    <w:rsid w:val="006D2947"/>
    <w:rsid w:val="006D2AA6"/>
    <w:rsid w:val="006D2AB7"/>
    <w:rsid w:val="006D2BC0"/>
    <w:rsid w:val="006D2CDD"/>
    <w:rsid w:val="006D2D1E"/>
    <w:rsid w:val="006D2D21"/>
    <w:rsid w:val="006D2E0F"/>
    <w:rsid w:val="006D30F3"/>
    <w:rsid w:val="006D317B"/>
    <w:rsid w:val="006D3184"/>
    <w:rsid w:val="006D3226"/>
    <w:rsid w:val="006D35D7"/>
    <w:rsid w:val="006D362C"/>
    <w:rsid w:val="006D3699"/>
    <w:rsid w:val="006D36C0"/>
    <w:rsid w:val="006D3830"/>
    <w:rsid w:val="006D384A"/>
    <w:rsid w:val="006D39BE"/>
    <w:rsid w:val="006D3A94"/>
    <w:rsid w:val="006D3DE7"/>
    <w:rsid w:val="006D3EE4"/>
    <w:rsid w:val="006D40A3"/>
    <w:rsid w:val="006D40B8"/>
    <w:rsid w:val="006D413B"/>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6FB"/>
    <w:rsid w:val="006D6C4C"/>
    <w:rsid w:val="006D6E57"/>
    <w:rsid w:val="006D6EEB"/>
    <w:rsid w:val="006D6EF4"/>
    <w:rsid w:val="006D701A"/>
    <w:rsid w:val="006D7261"/>
    <w:rsid w:val="006D7456"/>
    <w:rsid w:val="006D752B"/>
    <w:rsid w:val="006D75EA"/>
    <w:rsid w:val="006D7639"/>
    <w:rsid w:val="006D7697"/>
    <w:rsid w:val="006D78CD"/>
    <w:rsid w:val="006D7959"/>
    <w:rsid w:val="006D7B7A"/>
    <w:rsid w:val="006D7DED"/>
    <w:rsid w:val="006D7F3C"/>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BF2"/>
    <w:rsid w:val="006E0C38"/>
    <w:rsid w:val="006E0CBF"/>
    <w:rsid w:val="006E0F08"/>
    <w:rsid w:val="006E109E"/>
    <w:rsid w:val="006E117E"/>
    <w:rsid w:val="006E1811"/>
    <w:rsid w:val="006E186E"/>
    <w:rsid w:val="006E1C14"/>
    <w:rsid w:val="006E1C56"/>
    <w:rsid w:val="006E1C6C"/>
    <w:rsid w:val="006E1C83"/>
    <w:rsid w:val="006E1D9F"/>
    <w:rsid w:val="006E1E00"/>
    <w:rsid w:val="006E1E4D"/>
    <w:rsid w:val="006E1F47"/>
    <w:rsid w:val="006E21FB"/>
    <w:rsid w:val="006E2341"/>
    <w:rsid w:val="006E253E"/>
    <w:rsid w:val="006E2928"/>
    <w:rsid w:val="006E2D45"/>
    <w:rsid w:val="006E2D7D"/>
    <w:rsid w:val="006E2E28"/>
    <w:rsid w:val="006E2E55"/>
    <w:rsid w:val="006E2E90"/>
    <w:rsid w:val="006E3175"/>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142"/>
    <w:rsid w:val="006E52CD"/>
    <w:rsid w:val="006E55F0"/>
    <w:rsid w:val="006E5622"/>
    <w:rsid w:val="006E56C3"/>
    <w:rsid w:val="006E5831"/>
    <w:rsid w:val="006E593A"/>
    <w:rsid w:val="006E5FEC"/>
    <w:rsid w:val="006E6038"/>
    <w:rsid w:val="006E604D"/>
    <w:rsid w:val="006E637F"/>
    <w:rsid w:val="006E63A2"/>
    <w:rsid w:val="006E64F3"/>
    <w:rsid w:val="006E64FE"/>
    <w:rsid w:val="006E654C"/>
    <w:rsid w:val="006E6A81"/>
    <w:rsid w:val="006E6B16"/>
    <w:rsid w:val="006E6BC3"/>
    <w:rsid w:val="006E6BDE"/>
    <w:rsid w:val="006E6D46"/>
    <w:rsid w:val="006E6D6F"/>
    <w:rsid w:val="006E6DE3"/>
    <w:rsid w:val="006E6E9F"/>
    <w:rsid w:val="006E6F3F"/>
    <w:rsid w:val="006E71CC"/>
    <w:rsid w:val="006E7620"/>
    <w:rsid w:val="006E776B"/>
    <w:rsid w:val="006E7898"/>
    <w:rsid w:val="006E7AD0"/>
    <w:rsid w:val="006E7BEB"/>
    <w:rsid w:val="006E7F46"/>
    <w:rsid w:val="006E7FB3"/>
    <w:rsid w:val="006F0235"/>
    <w:rsid w:val="006F0394"/>
    <w:rsid w:val="006F0886"/>
    <w:rsid w:val="006F0C17"/>
    <w:rsid w:val="006F0D8C"/>
    <w:rsid w:val="006F0FA1"/>
    <w:rsid w:val="006F1587"/>
    <w:rsid w:val="006F1B84"/>
    <w:rsid w:val="006F1BAE"/>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5D6"/>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940"/>
    <w:rsid w:val="006F6A7F"/>
    <w:rsid w:val="006F6AAC"/>
    <w:rsid w:val="006F6BAE"/>
    <w:rsid w:val="006F6CEC"/>
    <w:rsid w:val="006F6FB7"/>
    <w:rsid w:val="006F70A1"/>
    <w:rsid w:val="006F74DC"/>
    <w:rsid w:val="006F765E"/>
    <w:rsid w:val="006F799B"/>
    <w:rsid w:val="00700221"/>
    <w:rsid w:val="007002AF"/>
    <w:rsid w:val="00700655"/>
    <w:rsid w:val="00700678"/>
    <w:rsid w:val="007006CE"/>
    <w:rsid w:val="007008E1"/>
    <w:rsid w:val="00700B7D"/>
    <w:rsid w:val="00700B98"/>
    <w:rsid w:val="0070110F"/>
    <w:rsid w:val="007011FB"/>
    <w:rsid w:val="00701370"/>
    <w:rsid w:val="007013D9"/>
    <w:rsid w:val="00701522"/>
    <w:rsid w:val="0070158A"/>
    <w:rsid w:val="007017D6"/>
    <w:rsid w:val="007018CE"/>
    <w:rsid w:val="00701989"/>
    <w:rsid w:val="00701D34"/>
    <w:rsid w:val="00701D6D"/>
    <w:rsid w:val="00701DA7"/>
    <w:rsid w:val="00701DF3"/>
    <w:rsid w:val="00701EEB"/>
    <w:rsid w:val="00701F0D"/>
    <w:rsid w:val="00702110"/>
    <w:rsid w:val="007025C4"/>
    <w:rsid w:val="0070273A"/>
    <w:rsid w:val="007027A3"/>
    <w:rsid w:val="00702948"/>
    <w:rsid w:val="00702B6E"/>
    <w:rsid w:val="0070316E"/>
    <w:rsid w:val="00703589"/>
    <w:rsid w:val="0070378E"/>
    <w:rsid w:val="007039A2"/>
    <w:rsid w:val="00703ACD"/>
    <w:rsid w:val="00703B0E"/>
    <w:rsid w:val="00703BBD"/>
    <w:rsid w:val="00703C1B"/>
    <w:rsid w:val="00703C81"/>
    <w:rsid w:val="00703F6F"/>
    <w:rsid w:val="00703F9B"/>
    <w:rsid w:val="00703FB6"/>
    <w:rsid w:val="007042F9"/>
    <w:rsid w:val="007042FC"/>
    <w:rsid w:val="007045AA"/>
    <w:rsid w:val="00704651"/>
    <w:rsid w:val="007047BA"/>
    <w:rsid w:val="0070485F"/>
    <w:rsid w:val="007048C6"/>
    <w:rsid w:val="007048DA"/>
    <w:rsid w:val="00704A53"/>
    <w:rsid w:val="00704B71"/>
    <w:rsid w:val="00704BB6"/>
    <w:rsid w:val="00704D0D"/>
    <w:rsid w:val="00704DF3"/>
    <w:rsid w:val="007050A6"/>
    <w:rsid w:val="007053FA"/>
    <w:rsid w:val="007054F5"/>
    <w:rsid w:val="0070561E"/>
    <w:rsid w:val="007057AA"/>
    <w:rsid w:val="007057DE"/>
    <w:rsid w:val="0070588D"/>
    <w:rsid w:val="00705A3A"/>
    <w:rsid w:val="00705B02"/>
    <w:rsid w:val="00705DBE"/>
    <w:rsid w:val="00705E5F"/>
    <w:rsid w:val="00705E98"/>
    <w:rsid w:val="00706003"/>
    <w:rsid w:val="007060E8"/>
    <w:rsid w:val="007065B9"/>
    <w:rsid w:val="00706692"/>
    <w:rsid w:val="00706786"/>
    <w:rsid w:val="007067FB"/>
    <w:rsid w:val="0070688D"/>
    <w:rsid w:val="007068AF"/>
    <w:rsid w:val="007069FD"/>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EDF"/>
    <w:rsid w:val="00710FC7"/>
    <w:rsid w:val="0071104F"/>
    <w:rsid w:val="00711119"/>
    <w:rsid w:val="00711808"/>
    <w:rsid w:val="00711961"/>
    <w:rsid w:val="00711E20"/>
    <w:rsid w:val="00711F3E"/>
    <w:rsid w:val="00711FB3"/>
    <w:rsid w:val="00711FD1"/>
    <w:rsid w:val="007121DE"/>
    <w:rsid w:val="00712355"/>
    <w:rsid w:val="007125E0"/>
    <w:rsid w:val="00712626"/>
    <w:rsid w:val="007129B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100"/>
    <w:rsid w:val="0071549E"/>
    <w:rsid w:val="0071571B"/>
    <w:rsid w:val="007158C5"/>
    <w:rsid w:val="007158E4"/>
    <w:rsid w:val="00715A86"/>
    <w:rsid w:val="00715AD1"/>
    <w:rsid w:val="00715E34"/>
    <w:rsid w:val="00715FF0"/>
    <w:rsid w:val="007167DA"/>
    <w:rsid w:val="00716A89"/>
    <w:rsid w:val="00716F37"/>
    <w:rsid w:val="007170E0"/>
    <w:rsid w:val="00717599"/>
    <w:rsid w:val="007176A8"/>
    <w:rsid w:val="007176E9"/>
    <w:rsid w:val="007178CB"/>
    <w:rsid w:val="00717A14"/>
    <w:rsid w:val="00717B1C"/>
    <w:rsid w:val="00717B82"/>
    <w:rsid w:val="007201B4"/>
    <w:rsid w:val="00720428"/>
    <w:rsid w:val="007204D2"/>
    <w:rsid w:val="00720636"/>
    <w:rsid w:val="007206F6"/>
    <w:rsid w:val="007209B5"/>
    <w:rsid w:val="00720AB9"/>
    <w:rsid w:val="00720C26"/>
    <w:rsid w:val="00720D2C"/>
    <w:rsid w:val="00720DDF"/>
    <w:rsid w:val="0072116D"/>
    <w:rsid w:val="00721204"/>
    <w:rsid w:val="0072123A"/>
    <w:rsid w:val="007217EB"/>
    <w:rsid w:val="00721A37"/>
    <w:rsid w:val="00721A87"/>
    <w:rsid w:val="00721CA6"/>
    <w:rsid w:val="007221F3"/>
    <w:rsid w:val="007224E8"/>
    <w:rsid w:val="007226D5"/>
    <w:rsid w:val="007229EF"/>
    <w:rsid w:val="00722A17"/>
    <w:rsid w:val="00722ABA"/>
    <w:rsid w:val="00722AD5"/>
    <w:rsid w:val="00722BC6"/>
    <w:rsid w:val="00722E01"/>
    <w:rsid w:val="00722E83"/>
    <w:rsid w:val="0072308E"/>
    <w:rsid w:val="0072328F"/>
    <w:rsid w:val="00723439"/>
    <w:rsid w:val="0072352B"/>
    <w:rsid w:val="00723963"/>
    <w:rsid w:val="007239B3"/>
    <w:rsid w:val="00723AFD"/>
    <w:rsid w:val="00723DCE"/>
    <w:rsid w:val="0072408C"/>
    <w:rsid w:val="007241C9"/>
    <w:rsid w:val="007241D3"/>
    <w:rsid w:val="007242BC"/>
    <w:rsid w:val="007244CB"/>
    <w:rsid w:val="00724677"/>
    <w:rsid w:val="007247B2"/>
    <w:rsid w:val="007247E7"/>
    <w:rsid w:val="00724808"/>
    <w:rsid w:val="007248F6"/>
    <w:rsid w:val="00724970"/>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3D0"/>
    <w:rsid w:val="0072677B"/>
    <w:rsid w:val="007267EC"/>
    <w:rsid w:val="007269F5"/>
    <w:rsid w:val="00726B1A"/>
    <w:rsid w:val="00726BBE"/>
    <w:rsid w:val="00726D09"/>
    <w:rsid w:val="00726F9B"/>
    <w:rsid w:val="007272F4"/>
    <w:rsid w:val="0072734A"/>
    <w:rsid w:val="007274F8"/>
    <w:rsid w:val="007277EC"/>
    <w:rsid w:val="00727939"/>
    <w:rsid w:val="00727982"/>
    <w:rsid w:val="00727ECA"/>
    <w:rsid w:val="0073017F"/>
    <w:rsid w:val="00730307"/>
    <w:rsid w:val="0073047D"/>
    <w:rsid w:val="00730545"/>
    <w:rsid w:val="007307CA"/>
    <w:rsid w:val="00730926"/>
    <w:rsid w:val="00730B5B"/>
    <w:rsid w:val="00730DB4"/>
    <w:rsid w:val="00730E78"/>
    <w:rsid w:val="00730FBC"/>
    <w:rsid w:val="007310EF"/>
    <w:rsid w:val="007313FC"/>
    <w:rsid w:val="007316C6"/>
    <w:rsid w:val="00731912"/>
    <w:rsid w:val="007319A1"/>
    <w:rsid w:val="00731B23"/>
    <w:rsid w:val="00731B7F"/>
    <w:rsid w:val="007321AA"/>
    <w:rsid w:val="007324EA"/>
    <w:rsid w:val="00732501"/>
    <w:rsid w:val="007326F7"/>
    <w:rsid w:val="007329A2"/>
    <w:rsid w:val="00732ACE"/>
    <w:rsid w:val="00732B64"/>
    <w:rsid w:val="00732CE2"/>
    <w:rsid w:val="00732DDC"/>
    <w:rsid w:val="0073300B"/>
    <w:rsid w:val="007332CA"/>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AC"/>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A9"/>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2F25"/>
    <w:rsid w:val="0074307F"/>
    <w:rsid w:val="00743A04"/>
    <w:rsid w:val="00743A5B"/>
    <w:rsid w:val="00743BE6"/>
    <w:rsid w:val="00743E2B"/>
    <w:rsid w:val="007441F6"/>
    <w:rsid w:val="0074422B"/>
    <w:rsid w:val="0074438E"/>
    <w:rsid w:val="007443DA"/>
    <w:rsid w:val="0074462F"/>
    <w:rsid w:val="00744681"/>
    <w:rsid w:val="007446C4"/>
    <w:rsid w:val="007448BC"/>
    <w:rsid w:val="007448E6"/>
    <w:rsid w:val="00744907"/>
    <w:rsid w:val="00744B07"/>
    <w:rsid w:val="00744B67"/>
    <w:rsid w:val="00744BB3"/>
    <w:rsid w:val="00744C0E"/>
    <w:rsid w:val="00744C84"/>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78"/>
    <w:rsid w:val="00746FDC"/>
    <w:rsid w:val="007470EA"/>
    <w:rsid w:val="007471A6"/>
    <w:rsid w:val="007471E4"/>
    <w:rsid w:val="0074732E"/>
    <w:rsid w:val="007473B7"/>
    <w:rsid w:val="007479C7"/>
    <w:rsid w:val="00747BB6"/>
    <w:rsid w:val="00747BF7"/>
    <w:rsid w:val="00747F08"/>
    <w:rsid w:val="00747F1C"/>
    <w:rsid w:val="00750561"/>
    <w:rsid w:val="007505B4"/>
    <w:rsid w:val="00750988"/>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619"/>
    <w:rsid w:val="00755871"/>
    <w:rsid w:val="00755A9C"/>
    <w:rsid w:val="00755D07"/>
    <w:rsid w:val="00755D94"/>
    <w:rsid w:val="0075601D"/>
    <w:rsid w:val="0075632A"/>
    <w:rsid w:val="007566CA"/>
    <w:rsid w:val="00756899"/>
    <w:rsid w:val="007569C1"/>
    <w:rsid w:val="00757078"/>
    <w:rsid w:val="00757120"/>
    <w:rsid w:val="00757222"/>
    <w:rsid w:val="00757389"/>
    <w:rsid w:val="0075739B"/>
    <w:rsid w:val="00757666"/>
    <w:rsid w:val="00757946"/>
    <w:rsid w:val="00757983"/>
    <w:rsid w:val="00757A7D"/>
    <w:rsid w:val="00757CE4"/>
    <w:rsid w:val="00757D11"/>
    <w:rsid w:val="00757D3E"/>
    <w:rsid w:val="00760074"/>
    <w:rsid w:val="00760136"/>
    <w:rsid w:val="00760476"/>
    <w:rsid w:val="00760692"/>
    <w:rsid w:val="00760762"/>
    <w:rsid w:val="00760836"/>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8AB"/>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3FF0"/>
    <w:rsid w:val="00764122"/>
    <w:rsid w:val="007641C7"/>
    <w:rsid w:val="0076420D"/>
    <w:rsid w:val="0076421B"/>
    <w:rsid w:val="007642B8"/>
    <w:rsid w:val="00764328"/>
    <w:rsid w:val="00764469"/>
    <w:rsid w:val="007644B1"/>
    <w:rsid w:val="007644BE"/>
    <w:rsid w:val="00764A35"/>
    <w:rsid w:val="00764C5B"/>
    <w:rsid w:val="00764CBC"/>
    <w:rsid w:val="00764E05"/>
    <w:rsid w:val="007653E6"/>
    <w:rsid w:val="00765543"/>
    <w:rsid w:val="00765620"/>
    <w:rsid w:val="007657CC"/>
    <w:rsid w:val="00765825"/>
    <w:rsid w:val="0076589A"/>
    <w:rsid w:val="00765966"/>
    <w:rsid w:val="00765AEC"/>
    <w:rsid w:val="00766124"/>
    <w:rsid w:val="0076616A"/>
    <w:rsid w:val="0076631B"/>
    <w:rsid w:val="007665A1"/>
    <w:rsid w:val="0076661E"/>
    <w:rsid w:val="0076686D"/>
    <w:rsid w:val="00766A43"/>
    <w:rsid w:val="00766A5A"/>
    <w:rsid w:val="00766A9A"/>
    <w:rsid w:val="00766BAB"/>
    <w:rsid w:val="00766C05"/>
    <w:rsid w:val="00766C45"/>
    <w:rsid w:val="007671B8"/>
    <w:rsid w:val="007671D5"/>
    <w:rsid w:val="00767236"/>
    <w:rsid w:val="00767278"/>
    <w:rsid w:val="00767281"/>
    <w:rsid w:val="0076733B"/>
    <w:rsid w:val="00767549"/>
    <w:rsid w:val="0076767C"/>
    <w:rsid w:val="00767852"/>
    <w:rsid w:val="00767A6C"/>
    <w:rsid w:val="00767C13"/>
    <w:rsid w:val="00767E9C"/>
    <w:rsid w:val="00767F9D"/>
    <w:rsid w:val="00767FAC"/>
    <w:rsid w:val="00770162"/>
    <w:rsid w:val="007705A0"/>
    <w:rsid w:val="00770641"/>
    <w:rsid w:val="007706BE"/>
    <w:rsid w:val="007708DD"/>
    <w:rsid w:val="00770A9D"/>
    <w:rsid w:val="00770EA5"/>
    <w:rsid w:val="00770F12"/>
    <w:rsid w:val="00771267"/>
    <w:rsid w:val="00771299"/>
    <w:rsid w:val="00771341"/>
    <w:rsid w:val="00771376"/>
    <w:rsid w:val="007713CA"/>
    <w:rsid w:val="00771464"/>
    <w:rsid w:val="0077150B"/>
    <w:rsid w:val="00771535"/>
    <w:rsid w:val="00771587"/>
    <w:rsid w:val="00771722"/>
    <w:rsid w:val="0077178C"/>
    <w:rsid w:val="00771A0E"/>
    <w:rsid w:val="00771EA7"/>
    <w:rsid w:val="00771ED2"/>
    <w:rsid w:val="00771F59"/>
    <w:rsid w:val="00771FED"/>
    <w:rsid w:val="00772253"/>
    <w:rsid w:val="00772278"/>
    <w:rsid w:val="00772321"/>
    <w:rsid w:val="007723D7"/>
    <w:rsid w:val="007725C4"/>
    <w:rsid w:val="007726E4"/>
    <w:rsid w:val="007727C4"/>
    <w:rsid w:val="007727F9"/>
    <w:rsid w:val="00772904"/>
    <w:rsid w:val="0077291B"/>
    <w:rsid w:val="00772CBA"/>
    <w:rsid w:val="00772D80"/>
    <w:rsid w:val="00772E77"/>
    <w:rsid w:val="00772F16"/>
    <w:rsid w:val="00772F48"/>
    <w:rsid w:val="007735CF"/>
    <w:rsid w:val="00773DCE"/>
    <w:rsid w:val="0077407D"/>
    <w:rsid w:val="0077429F"/>
    <w:rsid w:val="00774319"/>
    <w:rsid w:val="0077467A"/>
    <w:rsid w:val="00774B7C"/>
    <w:rsid w:val="00774BDF"/>
    <w:rsid w:val="00774C8B"/>
    <w:rsid w:val="00774C9E"/>
    <w:rsid w:val="00774E8D"/>
    <w:rsid w:val="00774EBC"/>
    <w:rsid w:val="00774EFC"/>
    <w:rsid w:val="0077535B"/>
    <w:rsid w:val="00775660"/>
    <w:rsid w:val="00775714"/>
    <w:rsid w:val="00775D46"/>
    <w:rsid w:val="007761B3"/>
    <w:rsid w:val="00776319"/>
    <w:rsid w:val="00776531"/>
    <w:rsid w:val="0077671B"/>
    <w:rsid w:val="007768A3"/>
    <w:rsid w:val="00776CC8"/>
    <w:rsid w:val="00776CEC"/>
    <w:rsid w:val="00776ECC"/>
    <w:rsid w:val="00776EFF"/>
    <w:rsid w:val="00776F95"/>
    <w:rsid w:val="00776FC4"/>
    <w:rsid w:val="0077708F"/>
    <w:rsid w:val="00777093"/>
    <w:rsid w:val="00777430"/>
    <w:rsid w:val="007775F5"/>
    <w:rsid w:val="00777A45"/>
    <w:rsid w:val="00777AF0"/>
    <w:rsid w:val="0078020C"/>
    <w:rsid w:val="007803F7"/>
    <w:rsid w:val="00780452"/>
    <w:rsid w:val="00780610"/>
    <w:rsid w:val="00780615"/>
    <w:rsid w:val="007807F6"/>
    <w:rsid w:val="00780899"/>
    <w:rsid w:val="007809AF"/>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2B8"/>
    <w:rsid w:val="007835C9"/>
    <w:rsid w:val="007835D4"/>
    <w:rsid w:val="00783609"/>
    <w:rsid w:val="00783ACE"/>
    <w:rsid w:val="00783C51"/>
    <w:rsid w:val="00783CF4"/>
    <w:rsid w:val="007843A6"/>
    <w:rsid w:val="0078448F"/>
    <w:rsid w:val="007844FA"/>
    <w:rsid w:val="00784793"/>
    <w:rsid w:val="007849FB"/>
    <w:rsid w:val="00784A22"/>
    <w:rsid w:val="00784C74"/>
    <w:rsid w:val="00784D08"/>
    <w:rsid w:val="00784E80"/>
    <w:rsid w:val="00784F31"/>
    <w:rsid w:val="00785103"/>
    <w:rsid w:val="00785537"/>
    <w:rsid w:val="00785830"/>
    <w:rsid w:val="00785990"/>
    <w:rsid w:val="00785C61"/>
    <w:rsid w:val="00785D16"/>
    <w:rsid w:val="00785DA8"/>
    <w:rsid w:val="00785F45"/>
    <w:rsid w:val="007860FD"/>
    <w:rsid w:val="00786130"/>
    <w:rsid w:val="0078619C"/>
    <w:rsid w:val="007864A2"/>
    <w:rsid w:val="00786813"/>
    <w:rsid w:val="00786996"/>
    <w:rsid w:val="00786C22"/>
    <w:rsid w:val="00786D73"/>
    <w:rsid w:val="00786F04"/>
    <w:rsid w:val="00787035"/>
    <w:rsid w:val="0078757D"/>
    <w:rsid w:val="007878A8"/>
    <w:rsid w:val="00787DF8"/>
    <w:rsid w:val="00787E9B"/>
    <w:rsid w:val="00787FD4"/>
    <w:rsid w:val="007901AB"/>
    <w:rsid w:val="007907D1"/>
    <w:rsid w:val="00790BC5"/>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53D"/>
    <w:rsid w:val="00793962"/>
    <w:rsid w:val="00793B92"/>
    <w:rsid w:val="00793C39"/>
    <w:rsid w:val="00793ED7"/>
    <w:rsid w:val="00794047"/>
    <w:rsid w:val="00794099"/>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22E"/>
    <w:rsid w:val="007963DD"/>
    <w:rsid w:val="00796897"/>
    <w:rsid w:val="00796898"/>
    <w:rsid w:val="007968FC"/>
    <w:rsid w:val="00796AF1"/>
    <w:rsid w:val="00796BB6"/>
    <w:rsid w:val="00796C1B"/>
    <w:rsid w:val="00796CFD"/>
    <w:rsid w:val="00796E21"/>
    <w:rsid w:val="00796E5B"/>
    <w:rsid w:val="00796E86"/>
    <w:rsid w:val="00796FB2"/>
    <w:rsid w:val="007971AD"/>
    <w:rsid w:val="00797221"/>
    <w:rsid w:val="00797263"/>
    <w:rsid w:val="007973E1"/>
    <w:rsid w:val="00797434"/>
    <w:rsid w:val="00797446"/>
    <w:rsid w:val="007975C6"/>
    <w:rsid w:val="0079783D"/>
    <w:rsid w:val="007979D8"/>
    <w:rsid w:val="00797B17"/>
    <w:rsid w:val="00797B75"/>
    <w:rsid w:val="00797CE0"/>
    <w:rsid w:val="00797D2D"/>
    <w:rsid w:val="00797F9C"/>
    <w:rsid w:val="007A0275"/>
    <w:rsid w:val="007A03C5"/>
    <w:rsid w:val="007A066B"/>
    <w:rsid w:val="007A0725"/>
    <w:rsid w:val="007A0770"/>
    <w:rsid w:val="007A07D4"/>
    <w:rsid w:val="007A07EC"/>
    <w:rsid w:val="007A0A1E"/>
    <w:rsid w:val="007A0B8A"/>
    <w:rsid w:val="007A0D99"/>
    <w:rsid w:val="007A0DAE"/>
    <w:rsid w:val="007A1493"/>
    <w:rsid w:val="007A15F6"/>
    <w:rsid w:val="007A16B3"/>
    <w:rsid w:val="007A16BE"/>
    <w:rsid w:val="007A172B"/>
    <w:rsid w:val="007A182A"/>
    <w:rsid w:val="007A189D"/>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6C3"/>
    <w:rsid w:val="007A47CB"/>
    <w:rsid w:val="007A47E8"/>
    <w:rsid w:val="007A506F"/>
    <w:rsid w:val="007A52C9"/>
    <w:rsid w:val="007A5415"/>
    <w:rsid w:val="007A542F"/>
    <w:rsid w:val="007A55AA"/>
    <w:rsid w:val="007A5B6A"/>
    <w:rsid w:val="007A5D87"/>
    <w:rsid w:val="007A6158"/>
    <w:rsid w:val="007A6309"/>
    <w:rsid w:val="007A64EE"/>
    <w:rsid w:val="007A6688"/>
    <w:rsid w:val="007A66A0"/>
    <w:rsid w:val="007A67FF"/>
    <w:rsid w:val="007A6C3D"/>
    <w:rsid w:val="007A6FAA"/>
    <w:rsid w:val="007A7064"/>
    <w:rsid w:val="007A70DD"/>
    <w:rsid w:val="007A7286"/>
    <w:rsid w:val="007A7645"/>
    <w:rsid w:val="007A7A79"/>
    <w:rsid w:val="007A7D27"/>
    <w:rsid w:val="007A7D33"/>
    <w:rsid w:val="007A7DA5"/>
    <w:rsid w:val="007B0002"/>
    <w:rsid w:val="007B00A7"/>
    <w:rsid w:val="007B01DE"/>
    <w:rsid w:val="007B0326"/>
    <w:rsid w:val="007B0398"/>
    <w:rsid w:val="007B04F7"/>
    <w:rsid w:val="007B0503"/>
    <w:rsid w:val="007B05F0"/>
    <w:rsid w:val="007B0BC3"/>
    <w:rsid w:val="007B0D8E"/>
    <w:rsid w:val="007B12F1"/>
    <w:rsid w:val="007B137C"/>
    <w:rsid w:val="007B1843"/>
    <w:rsid w:val="007B1A05"/>
    <w:rsid w:val="007B1A8A"/>
    <w:rsid w:val="007B1BCD"/>
    <w:rsid w:val="007B1C77"/>
    <w:rsid w:val="007B1D44"/>
    <w:rsid w:val="007B1ECF"/>
    <w:rsid w:val="007B21F9"/>
    <w:rsid w:val="007B2213"/>
    <w:rsid w:val="007B237E"/>
    <w:rsid w:val="007B24D7"/>
    <w:rsid w:val="007B2519"/>
    <w:rsid w:val="007B2530"/>
    <w:rsid w:val="007B2663"/>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46"/>
    <w:rsid w:val="007B5C4E"/>
    <w:rsid w:val="007B5F49"/>
    <w:rsid w:val="007B6068"/>
    <w:rsid w:val="007B6205"/>
    <w:rsid w:val="007B6268"/>
    <w:rsid w:val="007B63E1"/>
    <w:rsid w:val="007B65A9"/>
    <w:rsid w:val="007B65E6"/>
    <w:rsid w:val="007B6EEB"/>
    <w:rsid w:val="007B6F6B"/>
    <w:rsid w:val="007B6F8F"/>
    <w:rsid w:val="007B7279"/>
    <w:rsid w:val="007B72E4"/>
    <w:rsid w:val="007B74AD"/>
    <w:rsid w:val="007B7592"/>
    <w:rsid w:val="007B7BEB"/>
    <w:rsid w:val="007B7CAD"/>
    <w:rsid w:val="007B7DC3"/>
    <w:rsid w:val="007B7E73"/>
    <w:rsid w:val="007C01AF"/>
    <w:rsid w:val="007C01D6"/>
    <w:rsid w:val="007C0242"/>
    <w:rsid w:val="007C0977"/>
    <w:rsid w:val="007C0EC1"/>
    <w:rsid w:val="007C0F9E"/>
    <w:rsid w:val="007C0FF9"/>
    <w:rsid w:val="007C101E"/>
    <w:rsid w:val="007C11D9"/>
    <w:rsid w:val="007C1535"/>
    <w:rsid w:val="007C162B"/>
    <w:rsid w:val="007C17EF"/>
    <w:rsid w:val="007C1A6B"/>
    <w:rsid w:val="007C1C3B"/>
    <w:rsid w:val="007C1D01"/>
    <w:rsid w:val="007C20CF"/>
    <w:rsid w:val="007C27B0"/>
    <w:rsid w:val="007C2896"/>
    <w:rsid w:val="007C2B32"/>
    <w:rsid w:val="007C2B3E"/>
    <w:rsid w:val="007C2E60"/>
    <w:rsid w:val="007C2F99"/>
    <w:rsid w:val="007C311C"/>
    <w:rsid w:val="007C34AA"/>
    <w:rsid w:val="007C366B"/>
    <w:rsid w:val="007C36E5"/>
    <w:rsid w:val="007C38BF"/>
    <w:rsid w:val="007C3DD6"/>
    <w:rsid w:val="007C4056"/>
    <w:rsid w:val="007C40E9"/>
    <w:rsid w:val="007C41FE"/>
    <w:rsid w:val="007C4278"/>
    <w:rsid w:val="007C45A6"/>
    <w:rsid w:val="007C45BB"/>
    <w:rsid w:val="007C482F"/>
    <w:rsid w:val="007C4856"/>
    <w:rsid w:val="007C4CE5"/>
    <w:rsid w:val="007C4DF9"/>
    <w:rsid w:val="007C4E29"/>
    <w:rsid w:val="007C4EB5"/>
    <w:rsid w:val="007C4F3A"/>
    <w:rsid w:val="007C5154"/>
    <w:rsid w:val="007C555E"/>
    <w:rsid w:val="007C5D78"/>
    <w:rsid w:val="007C5FE1"/>
    <w:rsid w:val="007C6041"/>
    <w:rsid w:val="007C609E"/>
    <w:rsid w:val="007C6208"/>
    <w:rsid w:val="007C62B9"/>
    <w:rsid w:val="007C62C7"/>
    <w:rsid w:val="007C6320"/>
    <w:rsid w:val="007C639B"/>
    <w:rsid w:val="007C6450"/>
    <w:rsid w:val="007C65AB"/>
    <w:rsid w:val="007C6776"/>
    <w:rsid w:val="007C6785"/>
    <w:rsid w:val="007C683E"/>
    <w:rsid w:val="007C6866"/>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7A"/>
    <w:rsid w:val="007D0ED2"/>
    <w:rsid w:val="007D101A"/>
    <w:rsid w:val="007D109F"/>
    <w:rsid w:val="007D11F4"/>
    <w:rsid w:val="007D1238"/>
    <w:rsid w:val="007D1278"/>
    <w:rsid w:val="007D15A8"/>
    <w:rsid w:val="007D1968"/>
    <w:rsid w:val="007D1A74"/>
    <w:rsid w:val="007D1C0C"/>
    <w:rsid w:val="007D1C5D"/>
    <w:rsid w:val="007D1E03"/>
    <w:rsid w:val="007D20AA"/>
    <w:rsid w:val="007D22AD"/>
    <w:rsid w:val="007D24F3"/>
    <w:rsid w:val="007D2554"/>
    <w:rsid w:val="007D2968"/>
    <w:rsid w:val="007D2CF8"/>
    <w:rsid w:val="007D2E36"/>
    <w:rsid w:val="007D2EBF"/>
    <w:rsid w:val="007D2FC2"/>
    <w:rsid w:val="007D3058"/>
    <w:rsid w:val="007D32AD"/>
    <w:rsid w:val="007D379A"/>
    <w:rsid w:val="007D389F"/>
    <w:rsid w:val="007D3933"/>
    <w:rsid w:val="007D3956"/>
    <w:rsid w:val="007D3B40"/>
    <w:rsid w:val="007D3B98"/>
    <w:rsid w:val="007D3CBC"/>
    <w:rsid w:val="007D3CE5"/>
    <w:rsid w:val="007D3CF7"/>
    <w:rsid w:val="007D3D08"/>
    <w:rsid w:val="007D3E54"/>
    <w:rsid w:val="007D3EF7"/>
    <w:rsid w:val="007D4195"/>
    <w:rsid w:val="007D422F"/>
    <w:rsid w:val="007D43E3"/>
    <w:rsid w:val="007D45A8"/>
    <w:rsid w:val="007D465D"/>
    <w:rsid w:val="007D476D"/>
    <w:rsid w:val="007D4C65"/>
    <w:rsid w:val="007D4DF4"/>
    <w:rsid w:val="007D4EF3"/>
    <w:rsid w:val="007D4F36"/>
    <w:rsid w:val="007D4F4E"/>
    <w:rsid w:val="007D4FFB"/>
    <w:rsid w:val="007D50BD"/>
    <w:rsid w:val="007D5420"/>
    <w:rsid w:val="007D551C"/>
    <w:rsid w:val="007D57A9"/>
    <w:rsid w:val="007D5945"/>
    <w:rsid w:val="007D5AB2"/>
    <w:rsid w:val="007D5D9D"/>
    <w:rsid w:val="007D61EC"/>
    <w:rsid w:val="007D6353"/>
    <w:rsid w:val="007D6549"/>
    <w:rsid w:val="007D6778"/>
    <w:rsid w:val="007D6916"/>
    <w:rsid w:val="007D6941"/>
    <w:rsid w:val="007D6A3F"/>
    <w:rsid w:val="007D6ABB"/>
    <w:rsid w:val="007D6B95"/>
    <w:rsid w:val="007D6C8F"/>
    <w:rsid w:val="007D6D62"/>
    <w:rsid w:val="007D6D82"/>
    <w:rsid w:val="007D6E9D"/>
    <w:rsid w:val="007D704B"/>
    <w:rsid w:val="007D71A6"/>
    <w:rsid w:val="007D7516"/>
    <w:rsid w:val="007D758B"/>
    <w:rsid w:val="007D76EA"/>
    <w:rsid w:val="007D7810"/>
    <w:rsid w:val="007D7B74"/>
    <w:rsid w:val="007D7BAD"/>
    <w:rsid w:val="007D7CC4"/>
    <w:rsid w:val="007D7D00"/>
    <w:rsid w:val="007D7E5C"/>
    <w:rsid w:val="007D7ED0"/>
    <w:rsid w:val="007E0034"/>
    <w:rsid w:val="007E004E"/>
    <w:rsid w:val="007E004F"/>
    <w:rsid w:val="007E013D"/>
    <w:rsid w:val="007E0204"/>
    <w:rsid w:val="007E03CE"/>
    <w:rsid w:val="007E042E"/>
    <w:rsid w:val="007E0816"/>
    <w:rsid w:val="007E0919"/>
    <w:rsid w:val="007E0B84"/>
    <w:rsid w:val="007E0BD2"/>
    <w:rsid w:val="007E0D34"/>
    <w:rsid w:val="007E0E2F"/>
    <w:rsid w:val="007E0EBA"/>
    <w:rsid w:val="007E0FE8"/>
    <w:rsid w:val="007E11A6"/>
    <w:rsid w:val="007E12DB"/>
    <w:rsid w:val="007E1348"/>
    <w:rsid w:val="007E1636"/>
    <w:rsid w:val="007E1715"/>
    <w:rsid w:val="007E1E36"/>
    <w:rsid w:val="007E2272"/>
    <w:rsid w:val="007E2667"/>
    <w:rsid w:val="007E2A48"/>
    <w:rsid w:val="007E2CEA"/>
    <w:rsid w:val="007E31C1"/>
    <w:rsid w:val="007E32A8"/>
    <w:rsid w:val="007E366E"/>
    <w:rsid w:val="007E376E"/>
    <w:rsid w:val="007E397F"/>
    <w:rsid w:val="007E3B88"/>
    <w:rsid w:val="007E3BF9"/>
    <w:rsid w:val="007E3C13"/>
    <w:rsid w:val="007E3F17"/>
    <w:rsid w:val="007E3F77"/>
    <w:rsid w:val="007E3FD1"/>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3E"/>
    <w:rsid w:val="007E60D7"/>
    <w:rsid w:val="007E6230"/>
    <w:rsid w:val="007E6500"/>
    <w:rsid w:val="007E6916"/>
    <w:rsid w:val="007E6CB4"/>
    <w:rsid w:val="007E7140"/>
    <w:rsid w:val="007E71FD"/>
    <w:rsid w:val="007E72A2"/>
    <w:rsid w:val="007E78D9"/>
    <w:rsid w:val="007E7A84"/>
    <w:rsid w:val="007E7F88"/>
    <w:rsid w:val="007E7FD8"/>
    <w:rsid w:val="007F05FB"/>
    <w:rsid w:val="007F06D1"/>
    <w:rsid w:val="007F0787"/>
    <w:rsid w:val="007F0805"/>
    <w:rsid w:val="007F0844"/>
    <w:rsid w:val="007F08F9"/>
    <w:rsid w:val="007F09C7"/>
    <w:rsid w:val="007F0ADE"/>
    <w:rsid w:val="007F0CD4"/>
    <w:rsid w:val="007F0CF1"/>
    <w:rsid w:val="007F12C4"/>
    <w:rsid w:val="007F1358"/>
    <w:rsid w:val="007F14E8"/>
    <w:rsid w:val="007F16D8"/>
    <w:rsid w:val="007F175C"/>
    <w:rsid w:val="007F181E"/>
    <w:rsid w:val="007F1885"/>
    <w:rsid w:val="007F1987"/>
    <w:rsid w:val="007F1A3D"/>
    <w:rsid w:val="007F1B62"/>
    <w:rsid w:val="007F1E74"/>
    <w:rsid w:val="007F201B"/>
    <w:rsid w:val="007F220A"/>
    <w:rsid w:val="007F226E"/>
    <w:rsid w:val="007F2341"/>
    <w:rsid w:val="007F2481"/>
    <w:rsid w:val="007F2941"/>
    <w:rsid w:val="007F29D9"/>
    <w:rsid w:val="007F2AF5"/>
    <w:rsid w:val="007F3104"/>
    <w:rsid w:val="007F31D9"/>
    <w:rsid w:val="007F35F7"/>
    <w:rsid w:val="007F38D8"/>
    <w:rsid w:val="007F3A85"/>
    <w:rsid w:val="007F3E3B"/>
    <w:rsid w:val="007F3E44"/>
    <w:rsid w:val="007F3E9E"/>
    <w:rsid w:val="007F4280"/>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513"/>
    <w:rsid w:val="007F770B"/>
    <w:rsid w:val="007F777A"/>
    <w:rsid w:val="007F77AE"/>
    <w:rsid w:val="007F77DF"/>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BE8"/>
    <w:rsid w:val="00802C47"/>
    <w:rsid w:val="00802CFE"/>
    <w:rsid w:val="00802DB8"/>
    <w:rsid w:val="00802F06"/>
    <w:rsid w:val="00802F2E"/>
    <w:rsid w:val="0080338B"/>
    <w:rsid w:val="0080345E"/>
    <w:rsid w:val="008036B6"/>
    <w:rsid w:val="008036F3"/>
    <w:rsid w:val="00803AAB"/>
    <w:rsid w:val="00803ABB"/>
    <w:rsid w:val="00803D24"/>
    <w:rsid w:val="00803D6B"/>
    <w:rsid w:val="008042B5"/>
    <w:rsid w:val="00804437"/>
    <w:rsid w:val="008045D5"/>
    <w:rsid w:val="008046FF"/>
    <w:rsid w:val="008047E7"/>
    <w:rsid w:val="008048C6"/>
    <w:rsid w:val="00804BE4"/>
    <w:rsid w:val="00804D04"/>
    <w:rsid w:val="00804DAD"/>
    <w:rsid w:val="0080512F"/>
    <w:rsid w:val="00805220"/>
    <w:rsid w:val="008052CE"/>
    <w:rsid w:val="00805408"/>
    <w:rsid w:val="008055B4"/>
    <w:rsid w:val="00805656"/>
    <w:rsid w:val="0080575D"/>
    <w:rsid w:val="0080581C"/>
    <w:rsid w:val="0080590A"/>
    <w:rsid w:val="00805C40"/>
    <w:rsid w:val="00805E3B"/>
    <w:rsid w:val="00805ED6"/>
    <w:rsid w:val="00805FD6"/>
    <w:rsid w:val="00806039"/>
    <w:rsid w:val="0080613A"/>
    <w:rsid w:val="0080618C"/>
    <w:rsid w:val="00806667"/>
    <w:rsid w:val="0080666C"/>
    <w:rsid w:val="0080688C"/>
    <w:rsid w:val="008068E8"/>
    <w:rsid w:val="0080690A"/>
    <w:rsid w:val="0080699D"/>
    <w:rsid w:val="008069C5"/>
    <w:rsid w:val="008069DB"/>
    <w:rsid w:val="00806C4B"/>
    <w:rsid w:val="00806CF8"/>
    <w:rsid w:val="00806ED0"/>
    <w:rsid w:val="00806F89"/>
    <w:rsid w:val="00806FB6"/>
    <w:rsid w:val="0080712B"/>
    <w:rsid w:val="008071C2"/>
    <w:rsid w:val="00807240"/>
    <w:rsid w:val="00807656"/>
    <w:rsid w:val="008077A9"/>
    <w:rsid w:val="00807801"/>
    <w:rsid w:val="0080794B"/>
    <w:rsid w:val="0080797F"/>
    <w:rsid w:val="008079FE"/>
    <w:rsid w:val="00807C81"/>
    <w:rsid w:val="00807DA7"/>
    <w:rsid w:val="0081037C"/>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61B"/>
    <w:rsid w:val="0081370A"/>
    <w:rsid w:val="00813840"/>
    <w:rsid w:val="00813956"/>
    <w:rsid w:val="00813A37"/>
    <w:rsid w:val="00813A4F"/>
    <w:rsid w:val="00813CD0"/>
    <w:rsid w:val="00813D80"/>
    <w:rsid w:val="00813E5F"/>
    <w:rsid w:val="00813F07"/>
    <w:rsid w:val="00813F40"/>
    <w:rsid w:val="0081405C"/>
    <w:rsid w:val="008140F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D6"/>
    <w:rsid w:val="008211E0"/>
    <w:rsid w:val="00821510"/>
    <w:rsid w:val="00821840"/>
    <w:rsid w:val="00821945"/>
    <w:rsid w:val="00821C5F"/>
    <w:rsid w:val="00821D17"/>
    <w:rsid w:val="00821DC1"/>
    <w:rsid w:val="00822023"/>
    <w:rsid w:val="0082212A"/>
    <w:rsid w:val="0082216D"/>
    <w:rsid w:val="00822752"/>
    <w:rsid w:val="008229C3"/>
    <w:rsid w:val="00822E4C"/>
    <w:rsid w:val="00822FC8"/>
    <w:rsid w:val="00822FDE"/>
    <w:rsid w:val="008234E0"/>
    <w:rsid w:val="008234F6"/>
    <w:rsid w:val="00823527"/>
    <w:rsid w:val="008235D6"/>
    <w:rsid w:val="00823782"/>
    <w:rsid w:val="008239FE"/>
    <w:rsid w:val="00823D48"/>
    <w:rsid w:val="00824310"/>
    <w:rsid w:val="0082436C"/>
    <w:rsid w:val="008243AB"/>
    <w:rsid w:val="0082462F"/>
    <w:rsid w:val="008246AF"/>
    <w:rsid w:val="00824910"/>
    <w:rsid w:val="008249BE"/>
    <w:rsid w:val="00824C67"/>
    <w:rsid w:val="00824E9C"/>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22B"/>
    <w:rsid w:val="008274B8"/>
    <w:rsid w:val="00827873"/>
    <w:rsid w:val="00827952"/>
    <w:rsid w:val="00827A7E"/>
    <w:rsid w:val="00827B02"/>
    <w:rsid w:val="00827B9A"/>
    <w:rsid w:val="00827DB2"/>
    <w:rsid w:val="00827F92"/>
    <w:rsid w:val="00830029"/>
    <w:rsid w:val="008306E7"/>
    <w:rsid w:val="00830722"/>
    <w:rsid w:val="00830872"/>
    <w:rsid w:val="0083114E"/>
    <w:rsid w:val="008315FE"/>
    <w:rsid w:val="00831934"/>
    <w:rsid w:val="008319AC"/>
    <w:rsid w:val="00831C84"/>
    <w:rsid w:val="00831CC2"/>
    <w:rsid w:val="00831F79"/>
    <w:rsid w:val="0083200D"/>
    <w:rsid w:val="008320CF"/>
    <w:rsid w:val="00832353"/>
    <w:rsid w:val="00832382"/>
    <w:rsid w:val="008326D8"/>
    <w:rsid w:val="00832749"/>
    <w:rsid w:val="00832789"/>
    <w:rsid w:val="00832ADA"/>
    <w:rsid w:val="00832BB0"/>
    <w:rsid w:val="00832C92"/>
    <w:rsid w:val="00832F71"/>
    <w:rsid w:val="00833343"/>
    <w:rsid w:val="00833478"/>
    <w:rsid w:val="008335C5"/>
    <w:rsid w:val="008338B5"/>
    <w:rsid w:val="00833B56"/>
    <w:rsid w:val="00833E2E"/>
    <w:rsid w:val="0083416F"/>
    <w:rsid w:val="00834230"/>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73F"/>
    <w:rsid w:val="008358B4"/>
    <w:rsid w:val="0083590C"/>
    <w:rsid w:val="00835998"/>
    <w:rsid w:val="008359BD"/>
    <w:rsid w:val="00835BAA"/>
    <w:rsid w:val="00835E6C"/>
    <w:rsid w:val="00836350"/>
    <w:rsid w:val="00836438"/>
    <w:rsid w:val="008369EE"/>
    <w:rsid w:val="008371D0"/>
    <w:rsid w:val="00837296"/>
    <w:rsid w:val="008372B8"/>
    <w:rsid w:val="00837493"/>
    <w:rsid w:val="008374D2"/>
    <w:rsid w:val="0083773E"/>
    <w:rsid w:val="00837761"/>
    <w:rsid w:val="00837827"/>
    <w:rsid w:val="00837A6E"/>
    <w:rsid w:val="00837A79"/>
    <w:rsid w:val="00837B06"/>
    <w:rsid w:val="00837BFB"/>
    <w:rsid w:val="00837CB5"/>
    <w:rsid w:val="00837FDF"/>
    <w:rsid w:val="008401EC"/>
    <w:rsid w:val="0084031E"/>
    <w:rsid w:val="0084039B"/>
    <w:rsid w:val="008403E5"/>
    <w:rsid w:val="008406A4"/>
    <w:rsid w:val="00840F05"/>
    <w:rsid w:val="008413C6"/>
    <w:rsid w:val="008413D7"/>
    <w:rsid w:val="008419DF"/>
    <w:rsid w:val="00841B5C"/>
    <w:rsid w:val="00841E3D"/>
    <w:rsid w:val="00841E50"/>
    <w:rsid w:val="00841F4F"/>
    <w:rsid w:val="00842034"/>
    <w:rsid w:val="008421BC"/>
    <w:rsid w:val="008421C7"/>
    <w:rsid w:val="008422FC"/>
    <w:rsid w:val="008423C6"/>
    <w:rsid w:val="00842493"/>
    <w:rsid w:val="008424C2"/>
    <w:rsid w:val="00842775"/>
    <w:rsid w:val="008429DB"/>
    <w:rsid w:val="00842A07"/>
    <w:rsid w:val="00842AE2"/>
    <w:rsid w:val="00842BEC"/>
    <w:rsid w:val="00842E5B"/>
    <w:rsid w:val="00842FA5"/>
    <w:rsid w:val="0084302F"/>
    <w:rsid w:val="008434CC"/>
    <w:rsid w:val="00843579"/>
    <w:rsid w:val="00843ACF"/>
    <w:rsid w:val="00843FCE"/>
    <w:rsid w:val="0084407D"/>
    <w:rsid w:val="0084410B"/>
    <w:rsid w:val="00844191"/>
    <w:rsid w:val="008443E3"/>
    <w:rsid w:val="00844664"/>
    <w:rsid w:val="00844AF1"/>
    <w:rsid w:val="00844B2E"/>
    <w:rsid w:val="00844D46"/>
    <w:rsid w:val="00844FF0"/>
    <w:rsid w:val="00845257"/>
    <w:rsid w:val="008452A9"/>
    <w:rsid w:val="00845525"/>
    <w:rsid w:val="00845591"/>
    <w:rsid w:val="0084590A"/>
    <w:rsid w:val="00845B83"/>
    <w:rsid w:val="00845F43"/>
    <w:rsid w:val="0084612F"/>
    <w:rsid w:val="008462A1"/>
    <w:rsid w:val="008462CC"/>
    <w:rsid w:val="0084631A"/>
    <w:rsid w:val="0084641D"/>
    <w:rsid w:val="0084650C"/>
    <w:rsid w:val="008469A3"/>
    <w:rsid w:val="00846B1C"/>
    <w:rsid w:val="00846C0A"/>
    <w:rsid w:val="00846D9E"/>
    <w:rsid w:val="00846F38"/>
    <w:rsid w:val="008474A9"/>
    <w:rsid w:val="0084770E"/>
    <w:rsid w:val="00847713"/>
    <w:rsid w:val="00847AFE"/>
    <w:rsid w:val="00847D15"/>
    <w:rsid w:val="008500F3"/>
    <w:rsid w:val="00850454"/>
    <w:rsid w:val="0085051B"/>
    <w:rsid w:val="008505F7"/>
    <w:rsid w:val="00850879"/>
    <w:rsid w:val="00850AC6"/>
    <w:rsid w:val="00850D17"/>
    <w:rsid w:val="00850EC0"/>
    <w:rsid w:val="00851130"/>
    <w:rsid w:val="008512B7"/>
    <w:rsid w:val="00851819"/>
    <w:rsid w:val="0085189A"/>
    <w:rsid w:val="00851ADA"/>
    <w:rsid w:val="00851DA8"/>
    <w:rsid w:val="00851E56"/>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0CD"/>
    <w:rsid w:val="00855303"/>
    <w:rsid w:val="008553D7"/>
    <w:rsid w:val="008555A9"/>
    <w:rsid w:val="008556BD"/>
    <w:rsid w:val="00855A2F"/>
    <w:rsid w:val="00855A49"/>
    <w:rsid w:val="00855CDF"/>
    <w:rsid w:val="00855E64"/>
    <w:rsid w:val="0085618E"/>
    <w:rsid w:val="008561A3"/>
    <w:rsid w:val="00856415"/>
    <w:rsid w:val="0085644B"/>
    <w:rsid w:val="008564C2"/>
    <w:rsid w:val="00856821"/>
    <w:rsid w:val="00856A45"/>
    <w:rsid w:val="00856A4B"/>
    <w:rsid w:val="00856A53"/>
    <w:rsid w:val="00856C75"/>
    <w:rsid w:val="00856CA6"/>
    <w:rsid w:val="00856D2A"/>
    <w:rsid w:val="00856FA4"/>
    <w:rsid w:val="008570BB"/>
    <w:rsid w:val="008573B6"/>
    <w:rsid w:val="008576AF"/>
    <w:rsid w:val="00857852"/>
    <w:rsid w:val="00857884"/>
    <w:rsid w:val="00857899"/>
    <w:rsid w:val="00857B16"/>
    <w:rsid w:val="008602EE"/>
    <w:rsid w:val="00860403"/>
    <w:rsid w:val="00860585"/>
    <w:rsid w:val="00860641"/>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1C"/>
    <w:rsid w:val="00864436"/>
    <w:rsid w:val="008645A8"/>
    <w:rsid w:val="008645F5"/>
    <w:rsid w:val="00864621"/>
    <w:rsid w:val="008648FD"/>
    <w:rsid w:val="00864B85"/>
    <w:rsid w:val="00864C20"/>
    <w:rsid w:val="00864DEA"/>
    <w:rsid w:val="00864E2F"/>
    <w:rsid w:val="00864E32"/>
    <w:rsid w:val="00864E3E"/>
    <w:rsid w:val="00864E6D"/>
    <w:rsid w:val="00864FAF"/>
    <w:rsid w:val="0086516C"/>
    <w:rsid w:val="008653C5"/>
    <w:rsid w:val="008658BE"/>
    <w:rsid w:val="00865F2C"/>
    <w:rsid w:val="00866432"/>
    <w:rsid w:val="00866510"/>
    <w:rsid w:val="00866621"/>
    <w:rsid w:val="00866670"/>
    <w:rsid w:val="0086675A"/>
    <w:rsid w:val="00866954"/>
    <w:rsid w:val="00866E4F"/>
    <w:rsid w:val="00866E55"/>
    <w:rsid w:val="00866E62"/>
    <w:rsid w:val="00866F79"/>
    <w:rsid w:val="00866FF1"/>
    <w:rsid w:val="008672BD"/>
    <w:rsid w:val="008672E2"/>
    <w:rsid w:val="008673EA"/>
    <w:rsid w:val="008674C0"/>
    <w:rsid w:val="0086779A"/>
    <w:rsid w:val="00867B71"/>
    <w:rsid w:val="00867BFC"/>
    <w:rsid w:val="00867C82"/>
    <w:rsid w:val="00867DC6"/>
    <w:rsid w:val="00867DF7"/>
    <w:rsid w:val="00867F70"/>
    <w:rsid w:val="00870439"/>
    <w:rsid w:val="0087068B"/>
    <w:rsid w:val="00870986"/>
    <w:rsid w:val="00870CDF"/>
    <w:rsid w:val="00870DEF"/>
    <w:rsid w:val="00871236"/>
    <w:rsid w:val="008712E3"/>
    <w:rsid w:val="00871599"/>
    <w:rsid w:val="008716B5"/>
    <w:rsid w:val="008716CE"/>
    <w:rsid w:val="008718A8"/>
    <w:rsid w:val="008719EC"/>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9B"/>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3E3"/>
    <w:rsid w:val="00883658"/>
    <w:rsid w:val="00883689"/>
    <w:rsid w:val="008836E4"/>
    <w:rsid w:val="008838E9"/>
    <w:rsid w:val="00883973"/>
    <w:rsid w:val="008839A8"/>
    <w:rsid w:val="00883BC7"/>
    <w:rsid w:val="00883F4A"/>
    <w:rsid w:val="00883FE1"/>
    <w:rsid w:val="0088445C"/>
    <w:rsid w:val="00884C3B"/>
    <w:rsid w:val="00884DF6"/>
    <w:rsid w:val="00884FD4"/>
    <w:rsid w:val="00885027"/>
    <w:rsid w:val="008851B7"/>
    <w:rsid w:val="008851D9"/>
    <w:rsid w:val="008852FB"/>
    <w:rsid w:val="0088536F"/>
    <w:rsid w:val="00885633"/>
    <w:rsid w:val="00885654"/>
    <w:rsid w:val="00885672"/>
    <w:rsid w:val="008856D5"/>
    <w:rsid w:val="0088584F"/>
    <w:rsid w:val="00885B40"/>
    <w:rsid w:val="00885B99"/>
    <w:rsid w:val="00885BA6"/>
    <w:rsid w:val="00885DB5"/>
    <w:rsid w:val="00885F72"/>
    <w:rsid w:val="0088609F"/>
    <w:rsid w:val="0088659A"/>
    <w:rsid w:val="008867EE"/>
    <w:rsid w:val="008868A5"/>
    <w:rsid w:val="00886983"/>
    <w:rsid w:val="00886D07"/>
    <w:rsid w:val="00886E87"/>
    <w:rsid w:val="00886FDB"/>
    <w:rsid w:val="008870BA"/>
    <w:rsid w:val="008872DE"/>
    <w:rsid w:val="008876B1"/>
    <w:rsid w:val="0088780A"/>
    <w:rsid w:val="00887A64"/>
    <w:rsid w:val="00887B0E"/>
    <w:rsid w:val="00887B1B"/>
    <w:rsid w:val="00887B79"/>
    <w:rsid w:val="00887CD5"/>
    <w:rsid w:val="00890277"/>
    <w:rsid w:val="00890559"/>
    <w:rsid w:val="0089057A"/>
    <w:rsid w:val="008905A9"/>
    <w:rsid w:val="00890861"/>
    <w:rsid w:val="00890A34"/>
    <w:rsid w:val="00890C2F"/>
    <w:rsid w:val="00890CE1"/>
    <w:rsid w:val="00890D2C"/>
    <w:rsid w:val="00891058"/>
    <w:rsid w:val="008913B5"/>
    <w:rsid w:val="008913BB"/>
    <w:rsid w:val="00891420"/>
    <w:rsid w:val="008914A5"/>
    <w:rsid w:val="008914D3"/>
    <w:rsid w:val="008919EC"/>
    <w:rsid w:val="00891DAA"/>
    <w:rsid w:val="00891F5B"/>
    <w:rsid w:val="008920D6"/>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1B9"/>
    <w:rsid w:val="0089549A"/>
    <w:rsid w:val="008959BC"/>
    <w:rsid w:val="00895AD8"/>
    <w:rsid w:val="00895C1B"/>
    <w:rsid w:val="00895FC3"/>
    <w:rsid w:val="008966B8"/>
    <w:rsid w:val="008966E3"/>
    <w:rsid w:val="008969AC"/>
    <w:rsid w:val="008969EA"/>
    <w:rsid w:val="00896B32"/>
    <w:rsid w:val="00896C22"/>
    <w:rsid w:val="0089707E"/>
    <w:rsid w:val="008974A4"/>
    <w:rsid w:val="008974BF"/>
    <w:rsid w:val="00897576"/>
    <w:rsid w:val="00897982"/>
    <w:rsid w:val="00897A49"/>
    <w:rsid w:val="00897ADB"/>
    <w:rsid w:val="008A0003"/>
    <w:rsid w:val="008A0127"/>
    <w:rsid w:val="008A01F1"/>
    <w:rsid w:val="008A028D"/>
    <w:rsid w:val="008A0399"/>
    <w:rsid w:val="008A0697"/>
    <w:rsid w:val="008A0923"/>
    <w:rsid w:val="008A0943"/>
    <w:rsid w:val="008A0A01"/>
    <w:rsid w:val="008A0F7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763"/>
    <w:rsid w:val="008A39BA"/>
    <w:rsid w:val="008A3AEC"/>
    <w:rsid w:val="008A3BC1"/>
    <w:rsid w:val="008A3D0F"/>
    <w:rsid w:val="008A3DB8"/>
    <w:rsid w:val="008A3DEE"/>
    <w:rsid w:val="008A3DF3"/>
    <w:rsid w:val="008A3EAE"/>
    <w:rsid w:val="008A3FD2"/>
    <w:rsid w:val="008A40BC"/>
    <w:rsid w:val="008A47E5"/>
    <w:rsid w:val="008A4857"/>
    <w:rsid w:val="008A4A07"/>
    <w:rsid w:val="008A4B2B"/>
    <w:rsid w:val="008A4BC2"/>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7BA"/>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324"/>
    <w:rsid w:val="008B150E"/>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1A5"/>
    <w:rsid w:val="008B33BD"/>
    <w:rsid w:val="008B345A"/>
    <w:rsid w:val="008B34E3"/>
    <w:rsid w:val="008B37A8"/>
    <w:rsid w:val="008B385E"/>
    <w:rsid w:val="008B39A8"/>
    <w:rsid w:val="008B39F4"/>
    <w:rsid w:val="008B3C06"/>
    <w:rsid w:val="008B3D58"/>
    <w:rsid w:val="008B427B"/>
    <w:rsid w:val="008B43DA"/>
    <w:rsid w:val="008B4555"/>
    <w:rsid w:val="008B457E"/>
    <w:rsid w:val="008B461B"/>
    <w:rsid w:val="008B46D1"/>
    <w:rsid w:val="008B4717"/>
    <w:rsid w:val="008B4737"/>
    <w:rsid w:val="008B4861"/>
    <w:rsid w:val="008B4922"/>
    <w:rsid w:val="008B4ABE"/>
    <w:rsid w:val="008B4EA3"/>
    <w:rsid w:val="008B4F1A"/>
    <w:rsid w:val="008B511F"/>
    <w:rsid w:val="008B521F"/>
    <w:rsid w:val="008B565B"/>
    <w:rsid w:val="008B56DD"/>
    <w:rsid w:val="008B5A94"/>
    <w:rsid w:val="008B5D38"/>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AC"/>
    <w:rsid w:val="008B7DB3"/>
    <w:rsid w:val="008B7FF5"/>
    <w:rsid w:val="008C0038"/>
    <w:rsid w:val="008C0141"/>
    <w:rsid w:val="008C01AE"/>
    <w:rsid w:val="008C022F"/>
    <w:rsid w:val="008C02F0"/>
    <w:rsid w:val="008C036D"/>
    <w:rsid w:val="008C037E"/>
    <w:rsid w:val="008C0595"/>
    <w:rsid w:val="008C066B"/>
    <w:rsid w:val="008C08C3"/>
    <w:rsid w:val="008C0EC8"/>
    <w:rsid w:val="008C111B"/>
    <w:rsid w:val="008C1197"/>
    <w:rsid w:val="008C14BF"/>
    <w:rsid w:val="008C14C0"/>
    <w:rsid w:val="008C1628"/>
    <w:rsid w:val="008C16C4"/>
    <w:rsid w:val="008C19F2"/>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2A"/>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04"/>
    <w:rsid w:val="008C5C61"/>
    <w:rsid w:val="008C5E52"/>
    <w:rsid w:val="008C60A0"/>
    <w:rsid w:val="008C60B2"/>
    <w:rsid w:val="008C618B"/>
    <w:rsid w:val="008C6430"/>
    <w:rsid w:val="008C6527"/>
    <w:rsid w:val="008C6548"/>
    <w:rsid w:val="008C6833"/>
    <w:rsid w:val="008C68F9"/>
    <w:rsid w:val="008C6CCE"/>
    <w:rsid w:val="008C6D5F"/>
    <w:rsid w:val="008C6DFD"/>
    <w:rsid w:val="008C6E2E"/>
    <w:rsid w:val="008C7123"/>
    <w:rsid w:val="008C7567"/>
    <w:rsid w:val="008C7E0C"/>
    <w:rsid w:val="008D01E5"/>
    <w:rsid w:val="008D0218"/>
    <w:rsid w:val="008D0229"/>
    <w:rsid w:val="008D058A"/>
    <w:rsid w:val="008D0695"/>
    <w:rsid w:val="008D06BC"/>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165"/>
    <w:rsid w:val="008D39D8"/>
    <w:rsid w:val="008D3D8C"/>
    <w:rsid w:val="008D3F22"/>
    <w:rsid w:val="008D3FE5"/>
    <w:rsid w:val="008D40E6"/>
    <w:rsid w:val="008D4108"/>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A3C"/>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CD9"/>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7FD"/>
    <w:rsid w:val="008E28FC"/>
    <w:rsid w:val="008E2D60"/>
    <w:rsid w:val="008E2EAB"/>
    <w:rsid w:val="008E2EC1"/>
    <w:rsid w:val="008E2EF9"/>
    <w:rsid w:val="008E2F57"/>
    <w:rsid w:val="008E3153"/>
    <w:rsid w:val="008E32B2"/>
    <w:rsid w:val="008E3300"/>
    <w:rsid w:val="008E3C99"/>
    <w:rsid w:val="008E4001"/>
    <w:rsid w:val="008E40F1"/>
    <w:rsid w:val="008E4313"/>
    <w:rsid w:val="008E4379"/>
    <w:rsid w:val="008E444C"/>
    <w:rsid w:val="008E4772"/>
    <w:rsid w:val="008E486D"/>
    <w:rsid w:val="008E498E"/>
    <w:rsid w:val="008E49DE"/>
    <w:rsid w:val="008E4A21"/>
    <w:rsid w:val="008E4A67"/>
    <w:rsid w:val="008E51CC"/>
    <w:rsid w:val="008E5677"/>
    <w:rsid w:val="008E5FA9"/>
    <w:rsid w:val="008E64A6"/>
    <w:rsid w:val="008E6691"/>
    <w:rsid w:val="008E6914"/>
    <w:rsid w:val="008E6993"/>
    <w:rsid w:val="008E6A5D"/>
    <w:rsid w:val="008E72E4"/>
    <w:rsid w:val="008E738D"/>
    <w:rsid w:val="008E7572"/>
    <w:rsid w:val="008E7B09"/>
    <w:rsid w:val="008E7B38"/>
    <w:rsid w:val="008E7D10"/>
    <w:rsid w:val="008E7EE8"/>
    <w:rsid w:val="008E7F56"/>
    <w:rsid w:val="008E7F88"/>
    <w:rsid w:val="008E7FE5"/>
    <w:rsid w:val="008F0092"/>
    <w:rsid w:val="008F0252"/>
    <w:rsid w:val="008F02F2"/>
    <w:rsid w:val="008F0372"/>
    <w:rsid w:val="008F03B1"/>
    <w:rsid w:val="008F0483"/>
    <w:rsid w:val="008F07CB"/>
    <w:rsid w:val="008F0DAB"/>
    <w:rsid w:val="008F0DD9"/>
    <w:rsid w:val="008F0DDC"/>
    <w:rsid w:val="008F0E3B"/>
    <w:rsid w:val="008F0F0D"/>
    <w:rsid w:val="008F0FE1"/>
    <w:rsid w:val="008F1128"/>
    <w:rsid w:val="008F1652"/>
    <w:rsid w:val="008F1B5C"/>
    <w:rsid w:val="008F207A"/>
    <w:rsid w:val="008F211A"/>
    <w:rsid w:val="008F2157"/>
    <w:rsid w:val="008F215B"/>
    <w:rsid w:val="008F216D"/>
    <w:rsid w:val="008F220E"/>
    <w:rsid w:val="008F28EC"/>
    <w:rsid w:val="008F2C20"/>
    <w:rsid w:val="008F2E83"/>
    <w:rsid w:val="008F3151"/>
    <w:rsid w:val="008F3332"/>
    <w:rsid w:val="008F34B5"/>
    <w:rsid w:val="008F364A"/>
    <w:rsid w:val="008F3677"/>
    <w:rsid w:val="008F379C"/>
    <w:rsid w:val="008F38D2"/>
    <w:rsid w:val="008F3D1B"/>
    <w:rsid w:val="008F3E95"/>
    <w:rsid w:val="008F3EE7"/>
    <w:rsid w:val="008F3F64"/>
    <w:rsid w:val="008F3FA0"/>
    <w:rsid w:val="008F4101"/>
    <w:rsid w:val="008F411D"/>
    <w:rsid w:val="008F43E7"/>
    <w:rsid w:val="008F4908"/>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77C"/>
    <w:rsid w:val="008F6823"/>
    <w:rsid w:val="008F686C"/>
    <w:rsid w:val="008F68F1"/>
    <w:rsid w:val="008F6A16"/>
    <w:rsid w:val="008F7250"/>
    <w:rsid w:val="008F7444"/>
    <w:rsid w:val="008F76CE"/>
    <w:rsid w:val="008F771E"/>
    <w:rsid w:val="008F7727"/>
    <w:rsid w:val="008F7DA7"/>
    <w:rsid w:val="008F7FAA"/>
    <w:rsid w:val="009000B9"/>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7C1"/>
    <w:rsid w:val="00902882"/>
    <w:rsid w:val="009028DE"/>
    <w:rsid w:val="00902AA4"/>
    <w:rsid w:val="00902B7E"/>
    <w:rsid w:val="00902BB5"/>
    <w:rsid w:val="00902F87"/>
    <w:rsid w:val="00902FC3"/>
    <w:rsid w:val="009031AE"/>
    <w:rsid w:val="0090335C"/>
    <w:rsid w:val="009033EE"/>
    <w:rsid w:val="00903407"/>
    <w:rsid w:val="009036AA"/>
    <w:rsid w:val="00903821"/>
    <w:rsid w:val="00903A76"/>
    <w:rsid w:val="00903ADD"/>
    <w:rsid w:val="00903CF0"/>
    <w:rsid w:val="00904006"/>
    <w:rsid w:val="009041BF"/>
    <w:rsid w:val="009041C1"/>
    <w:rsid w:val="009044D6"/>
    <w:rsid w:val="009044FD"/>
    <w:rsid w:val="00904804"/>
    <w:rsid w:val="009049EC"/>
    <w:rsid w:val="00904C3E"/>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53"/>
    <w:rsid w:val="0090658A"/>
    <w:rsid w:val="009066A6"/>
    <w:rsid w:val="00906830"/>
    <w:rsid w:val="00906B5E"/>
    <w:rsid w:val="00906DAF"/>
    <w:rsid w:val="009070FB"/>
    <w:rsid w:val="0090724C"/>
    <w:rsid w:val="009072A0"/>
    <w:rsid w:val="0090771D"/>
    <w:rsid w:val="00907819"/>
    <w:rsid w:val="00907822"/>
    <w:rsid w:val="00907909"/>
    <w:rsid w:val="00907B69"/>
    <w:rsid w:val="00907C4E"/>
    <w:rsid w:val="00907DD0"/>
    <w:rsid w:val="00907E33"/>
    <w:rsid w:val="00907EAA"/>
    <w:rsid w:val="00907EF2"/>
    <w:rsid w:val="00907FAF"/>
    <w:rsid w:val="009102A3"/>
    <w:rsid w:val="00910A71"/>
    <w:rsid w:val="00910D25"/>
    <w:rsid w:val="00910D9B"/>
    <w:rsid w:val="00910D9F"/>
    <w:rsid w:val="009110F2"/>
    <w:rsid w:val="0091135F"/>
    <w:rsid w:val="00911455"/>
    <w:rsid w:val="009115FE"/>
    <w:rsid w:val="009116EF"/>
    <w:rsid w:val="00911765"/>
    <w:rsid w:val="009118BC"/>
    <w:rsid w:val="00911B51"/>
    <w:rsid w:val="00911F3C"/>
    <w:rsid w:val="00912061"/>
    <w:rsid w:val="00912360"/>
    <w:rsid w:val="00912540"/>
    <w:rsid w:val="0091258B"/>
    <w:rsid w:val="00912815"/>
    <w:rsid w:val="00912C41"/>
    <w:rsid w:val="00912D9A"/>
    <w:rsid w:val="0091311A"/>
    <w:rsid w:val="0091311E"/>
    <w:rsid w:val="0091322C"/>
    <w:rsid w:val="009134CD"/>
    <w:rsid w:val="0091364E"/>
    <w:rsid w:val="00913693"/>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41"/>
    <w:rsid w:val="00915F6B"/>
    <w:rsid w:val="00916198"/>
    <w:rsid w:val="009161E5"/>
    <w:rsid w:val="009162F4"/>
    <w:rsid w:val="0091659B"/>
    <w:rsid w:val="009168B5"/>
    <w:rsid w:val="00917202"/>
    <w:rsid w:val="00917305"/>
    <w:rsid w:val="00917357"/>
    <w:rsid w:val="009175C0"/>
    <w:rsid w:val="0091761C"/>
    <w:rsid w:val="00917769"/>
    <w:rsid w:val="00917881"/>
    <w:rsid w:val="00917AE2"/>
    <w:rsid w:val="00917EAF"/>
    <w:rsid w:val="00920197"/>
    <w:rsid w:val="009201A1"/>
    <w:rsid w:val="00920208"/>
    <w:rsid w:val="009202D1"/>
    <w:rsid w:val="00920411"/>
    <w:rsid w:val="00920501"/>
    <w:rsid w:val="00920520"/>
    <w:rsid w:val="009205D3"/>
    <w:rsid w:val="00920642"/>
    <w:rsid w:val="009206EC"/>
    <w:rsid w:val="00920871"/>
    <w:rsid w:val="00920C2A"/>
    <w:rsid w:val="00920CEC"/>
    <w:rsid w:val="00920ECD"/>
    <w:rsid w:val="00920ED8"/>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8EF"/>
    <w:rsid w:val="00922999"/>
    <w:rsid w:val="00922C54"/>
    <w:rsid w:val="009230F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523"/>
    <w:rsid w:val="0092775D"/>
    <w:rsid w:val="0092778C"/>
    <w:rsid w:val="00927E4C"/>
    <w:rsid w:val="00927ECE"/>
    <w:rsid w:val="00927F42"/>
    <w:rsid w:val="00927F8D"/>
    <w:rsid w:val="009306B0"/>
    <w:rsid w:val="00930702"/>
    <w:rsid w:val="00930808"/>
    <w:rsid w:val="00930A20"/>
    <w:rsid w:val="00930B61"/>
    <w:rsid w:val="00930DF0"/>
    <w:rsid w:val="00930EE5"/>
    <w:rsid w:val="0093132A"/>
    <w:rsid w:val="00931567"/>
    <w:rsid w:val="009316C0"/>
    <w:rsid w:val="009318F9"/>
    <w:rsid w:val="00931A07"/>
    <w:rsid w:val="00931A13"/>
    <w:rsid w:val="00931D4A"/>
    <w:rsid w:val="00931D56"/>
    <w:rsid w:val="00931EF0"/>
    <w:rsid w:val="00932143"/>
    <w:rsid w:val="00932149"/>
    <w:rsid w:val="009322F6"/>
    <w:rsid w:val="0093242F"/>
    <w:rsid w:val="00932489"/>
    <w:rsid w:val="009325D3"/>
    <w:rsid w:val="009326EC"/>
    <w:rsid w:val="00932831"/>
    <w:rsid w:val="009328DF"/>
    <w:rsid w:val="00932CF3"/>
    <w:rsid w:val="00932E5F"/>
    <w:rsid w:val="00932FE9"/>
    <w:rsid w:val="0093343E"/>
    <w:rsid w:val="0093368D"/>
    <w:rsid w:val="009336AB"/>
    <w:rsid w:val="0093390F"/>
    <w:rsid w:val="00933BEE"/>
    <w:rsid w:val="00933D30"/>
    <w:rsid w:val="00933D62"/>
    <w:rsid w:val="00933D80"/>
    <w:rsid w:val="00933F4C"/>
    <w:rsid w:val="009342FE"/>
    <w:rsid w:val="0093434D"/>
    <w:rsid w:val="00934454"/>
    <w:rsid w:val="00934604"/>
    <w:rsid w:val="009346F8"/>
    <w:rsid w:val="00934753"/>
    <w:rsid w:val="00934974"/>
    <w:rsid w:val="009349CA"/>
    <w:rsid w:val="00934BC0"/>
    <w:rsid w:val="00934E42"/>
    <w:rsid w:val="00934EFF"/>
    <w:rsid w:val="00934FC0"/>
    <w:rsid w:val="00935053"/>
    <w:rsid w:val="009354F9"/>
    <w:rsid w:val="0093612A"/>
    <w:rsid w:val="00936863"/>
    <w:rsid w:val="00936D38"/>
    <w:rsid w:val="009370C4"/>
    <w:rsid w:val="00937125"/>
    <w:rsid w:val="0093715B"/>
    <w:rsid w:val="0093738C"/>
    <w:rsid w:val="0093777A"/>
    <w:rsid w:val="00937ACF"/>
    <w:rsid w:val="00937BF4"/>
    <w:rsid w:val="00937DB3"/>
    <w:rsid w:val="00937E19"/>
    <w:rsid w:val="00937E56"/>
    <w:rsid w:val="0094005E"/>
    <w:rsid w:val="0094010D"/>
    <w:rsid w:val="00940543"/>
    <w:rsid w:val="00940799"/>
    <w:rsid w:val="009407B5"/>
    <w:rsid w:val="00940A49"/>
    <w:rsid w:val="00940B1D"/>
    <w:rsid w:val="00940EAF"/>
    <w:rsid w:val="00941071"/>
    <w:rsid w:val="009411E8"/>
    <w:rsid w:val="00941AF4"/>
    <w:rsid w:val="00941B9E"/>
    <w:rsid w:val="00941C37"/>
    <w:rsid w:val="00941CC0"/>
    <w:rsid w:val="00941CF3"/>
    <w:rsid w:val="00941D50"/>
    <w:rsid w:val="00941F1F"/>
    <w:rsid w:val="00941FBB"/>
    <w:rsid w:val="0094238C"/>
    <w:rsid w:val="0094239C"/>
    <w:rsid w:val="009425BF"/>
    <w:rsid w:val="00942856"/>
    <w:rsid w:val="00942ADB"/>
    <w:rsid w:val="00942B88"/>
    <w:rsid w:val="00942D22"/>
    <w:rsid w:val="00942D97"/>
    <w:rsid w:val="00942F62"/>
    <w:rsid w:val="0094324D"/>
    <w:rsid w:val="00943502"/>
    <w:rsid w:val="0094358C"/>
    <w:rsid w:val="00943644"/>
    <w:rsid w:val="009436B9"/>
    <w:rsid w:val="00943897"/>
    <w:rsid w:val="009438B5"/>
    <w:rsid w:val="0094392F"/>
    <w:rsid w:val="00943BEF"/>
    <w:rsid w:val="00943DCF"/>
    <w:rsid w:val="00943DD6"/>
    <w:rsid w:val="00943ED9"/>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6D"/>
    <w:rsid w:val="00945CA8"/>
    <w:rsid w:val="00945E4D"/>
    <w:rsid w:val="00945E94"/>
    <w:rsid w:val="00945F52"/>
    <w:rsid w:val="0094633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6C3"/>
    <w:rsid w:val="00951717"/>
    <w:rsid w:val="0095175E"/>
    <w:rsid w:val="00951806"/>
    <w:rsid w:val="0095195D"/>
    <w:rsid w:val="00951985"/>
    <w:rsid w:val="00951A0F"/>
    <w:rsid w:val="00951C52"/>
    <w:rsid w:val="00951EED"/>
    <w:rsid w:val="00951F8A"/>
    <w:rsid w:val="00951F98"/>
    <w:rsid w:val="009522C2"/>
    <w:rsid w:val="00952419"/>
    <w:rsid w:val="0095283F"/>
    <w:rsid w:val="00952BEB"/>
    <w:rsid w:val="009530D3"/>
    <w:rsid w:val="009531E9"/>
    <w:rsid w:val="00953311"/>
    <w:rsid w:val="009535D8"/>
    <w:rsid w:val="009536DC"/>
    <w:rsid w:val="0095372E"/>
    <w:rsid w:val="00953851"/>
    <w:rsid w:val="00953910"/>
    <w:rsid w:val="0095394E"/>
    <w:rsid w:val="009539CF"/>
    <w:rsid w:val="00953E69"/>
    <w:rsid w:val="00953F29"/>
    <w:rsid w:val="00954393"/>
    <w:rsid w:val="009543EC"/>
    <w:rsid w:val="009546DD"/>
    <w:rsid w:val="00954763"/>
    <w:rsid w:val="00954795"/>
    <w:rsid w:val="009547A8"/>
    <w:rsid w:val="00954A4D"/>
    <w:rsid w:val="00954BE6"/>
    <w:rsid w:val="00954CAA"/>
    <w:rsid w:val="00954EEE"/>
    <w:rsid w:val="0095512C"/>
    <w:rsid w:val="00955345"/>
    <w:rsid w:val="00955476"/>
    <w:rsid w:val="00955765"/>
    <w:rsid w:val="00955D58"/>
    <w:rsid w:val="009563A3"/>
    <w:rsid w:val="00956630"/>
    <w:rsid w:val="009566DB"/>
    <w:rsid w:val="00956830"/>
    <w:rsid w:val="00956A37"/>
    <w:rsid w:val="00956A61"/>
    <w:rsid w:val="00956A85"/>
    <w:rsid w:val="00956AD5"/>
    <w:rsid w:val="00956AF9"/>
    <w:rsid w:val="00956C86"/>
    <w:rsid w:val="00957068"/>
    <w:rsid w:val="009572A2"/>
    <w:rsid w:val="0095769E"/>
    <w:rsid w:val="009577B2"/>
    <w:rsid w:val="00957821"/>
    <w:rsid w:val="009578A7"/>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57E"/>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3EB0"/>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9F4"/>
    <w:rsid w:val="00965A48"/>
    <w:rsid w:val="0096660E"/>
    <w:rsid w:val="009666B6"/>
    <w:rsid w:val="0096681D"/>
    <w:rsid w:val="00966BB2"/>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8F0"/>
    <w:rsid w:val="00970B79"/>
    <w:rsid w:val="00970C53"/>
    <w:rsid w:val="00970D88"/>
    <w:rsid w:val="00970DFF"/>
    <w:rsid w:val="00970ED2"/>
    <w:rsid w:val="009711F5"/>
    <w:rsid w:val="00971549"/>
    <w:rsid w:val="009715F6"/>
    <w:rsid w:val="009717EF"/>
    <w:rsid w:val="0097180E"/>
    <w:rsid w:val="0097190F"/>
    <w:rsid w:val="009719DF"/>
    <w:rsid w:val="00971C38"/>
    <w:rsid w:val="00971C7C"/>
    <w:rsid w:val="00972148"/>
    <w:rsid w:val="009721BC"/>
    <w:rsid w:val="00972289"/>
    <w:rsid w:val="00972670"/>
    <w:rsid w:val="00972724"/>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78B"/>
    <w:rsid w:val="0097682D"/>
    <w:rsid w:val="0097696A"/>
    <w:rsid w:val="00976C51"/>
    <w:rsid w:val="00976D27"/>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CBB"/>
    <w:rsid w:val="00981E26"/>
    <w:rsid w:val="009820E8"/>
    <w:rsid w:val="009824CA"/>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17"/>
    <w:rsid w:val="009843A5"/>
    <w:rsid w:val="009846A4"/>
    <w:rsid w:val="00984919"/>
    <w:rsid w:val="00984E09"/>
    <w:rsid w:val="009850E4"/>
    <w:rsid w:val="0098538E"/>
    <w:rsid w:val="00985406"/>
    <w:rsid w:val="00985664"/>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A1D"/>
    <w:rsid w:val="00990C04"/>
    <w:rsid w:val="00990CEC"/>
    <w:rsid w:val="00990E8C"/>
    <w:rsid w:val="00991122"/>
    <w:rsid w:val="009911EF"/>
    <w:rsid w:val="009912F2"/>
    <w:rsid w:val="00991326"/>
    <w:rsid w:val="009913CE"/>
    <w:rsid w:val="009914F5"/>
    <w:rsid w:val="00991612"/>
    <w:rsid w:val="009916F6"/>
    <w:rsid w:val="00991775"/>
    <w:rsid w:val="009919BF"/>
    <w:rsid w:val="00991A78"/>
    <w:rsid w:val="00991B83"/>
    <w:rsid w:val="00991C84"/>
    <w:rsid w:val="00991D30"/>
    <w:rsid w:val="00991DA1"/>
    <w:rsid w:val="0099211F"/>
    <w:rsid w:val="009921BD"/>
    <w:rsid w:val="009922A8"/>
    <w:rsid w:val="009924C9"/>
    <w:rsid w:val="0099259F"/>
    <w:rsid w:val="00992765"/>
    <w:rsid w:val="0099278B"/>
    <w:rsid w:val="00992929"/>
    <w:rsid w:val="00992D38"/>
    <w:rsid w:val="0099301B"/>
    <w:rsid w:val="00993130"/>
    <w:rsid w:val="00993347"/>
    <w:rsid w:val="00993361"/>
    <w:rsid w:val="009934D7"/>
    <w:rsid w:val="0099360E"/>
    <w:rsid w:val="009936CA"/>
    <w:rsid w:val="009939A8"/>
    <w:rsid w:val="0099446B"/>
    <w:rsid w:val="009944F9"/>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3F4"/>
    <w:rsid w:val="00995753"/>
    <w:rsid w:val="009957B9"/>
    <w:rsid w:val="00995861"/>
    <w:rsid w:val="0099588B"/>
    <w:rsid w:val="009958A4"/>
    <w:rsid w:val="00995A1B"/>
    <w:rsid w:val="00995A34"/>
    <w:rsid w:val="00995A6F"/>
    <w:rsid w:val="00995B37"/>
    <w:rsid w:val="00995B3E"/>
    <w:rsid w:val="00995DDE"/>
    <w:rsid w:val="00995F6E"/>
    <w:rsid w:val="009962F2"/>
    <w:rsid w:val="0099633C"/>
    <w:rsid w:val="00996461"/>
    <w:rsid w:val="00996718"/>
    <w:rsid w:val="00996782"/>
    <w:rsid w:val="00996C19"/>
    <w:rsid w:val="00996C43"/>
    <w:rsid w:val="00997046"/>
    <w:rsid w:val="009973CD"/>
    <w:rsid w:val="00997919"/>
    <w:rsid w:val="00997A56"/>
    <w:rsid w:val="00997AE1"/>
    <w:rsid w:val="00997BCB"/>
    <w:rsid w:val="00997D27"/>
    <w:rsid w:val="009A0205"/>
    <w:rsid w:val="009A0406"/>
    <w:rsid w:val="009A059F"/>
    <w:rsid w:val="009A087D"/>
    <w:rsid w:val="009A08E1"/>
    <w:rsid w:val="009A0B0A"/>
    <w:rsid w:val="009A0EE7"/>
    <w:rsid w:val="009A0F3B"/>
    <w:rsid w:val="009A1221"/>
    <w:rsid w:val="009A1447"/>
    <w:rsid w:val="009A146A"/>
    <w:rsid w:val="009A15FE"/>
    <w:rsid w:val="009A188C"/>
    <w:rsid w:val="009A193C"/>
    <w:rsid w:val="009A1B76"/>
    <w:rsid w:val="009A1CA0"/>
    <w:rsid w:val="009A1E02"/>
    <w:rsid w:val="009A2217"/>
    <w:rsid w:val="009A2367"/>
    <w:rsid w:val="009A2524"/>
    <w:rsid w:val="009A2552"/>
    <w:rsid w:val="009A283C"/>
    <w:rsid w:val="009A28BB"/>
    <w:rsid w:val="009A2A9D"/>
    <w:rsid w:val="009A2CC2"/>
    <w:rsid w:val="009A3051"/>
    <w:rsid w:val="009A3388"/>
    <w:rsid w:val="009A37B3"/>
    <w:rsid w:val="009A3ADE"/>
    <w:rsid w:val="009A3B19"/>
    <w:rsid w:val="009A3B8A"/>
    <w:rsid w:val="009A3C15"/>
    <w:rsid w:val="009A3D34"/>
    <w:rsid w:val="009A3F4C"/>
    <w:rsid w:val="009A40F9"/>
    <w:rsid w:val="009A413C"/>
    <w:rsid w:val="009A437B"/>
    <w:rsid w:val="009A44EF"/>
    <w:rsid w:val="009A45CB"/>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848"/>
    <w:rsid w:val="009A5926"/>
    <w:rsid w:val="009A5E1D"/>
    <w:rsid w:val="009A5F6B"/>
    <w:rsid w:val="009A6082"/>
    <w:rsid w:val="009A61D9"/>
    <w:rsid w:val="009A65EE"/>
    <w:rsid w:val="009A6605"/>
    <w:rsid w:val="009A6657"/>
    <w:rsid w:val="009A6949"/>
    <w:rsid w:val="009A6954"/>
    <w:rsid w:val="009A6AD1"/>
    <w:rsid w:val="009A6C98"/>
    <w:rsid w:val="009A6CD7"/>
    <w:rsid w:val="009A715C"/>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1"/>
    <w:rsid w:val="009B0BBC"/>
    <w:rsid w:val="009B0C61"/>
    <w:rsid w:val="009B0E0F"/>
    <w:rsid w:val="009B1066"/>
    <w:rsid w:val="009B1377"/>
    <w:rsid w:val="009B1D7B"/>
    <w:rsid w:val="009B2134"/>
    <w:rsid w:val="009B2291"/>
    <w:rsid w:val="009B241F"/>
    <w:rsid w:val="009B262A"/>
    <w:rsid w:val="009B2692"/>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3E0"/>
    <w:rsid w:val="009B4668"/>
    <w:rsid w:val="009B46FA"/>
    <w:rsid w:val="009B4789"/>
    <w:rsid w:val="009B495A"/>
    <w:rsid w:val="009B49FA"/>
    <w:rsid w:val="009B4C09"/>
    <w:rsid w:val="009B4C9D"/>
    <w:rsid w:val="009B4D3F"/>
    <w:rsid w:val="009B4E26"/>
    <w:rsid w:val="009B4EA0"/>
    <w:rsid w:val="009B4EC9"/>
    <w:rsid w:val="009B4FCC"/>
    <w:rsid w:val="009B517D"/>
    <w:rsid w:val="009B5249"/>
    <w:rsid w:val="009B52CD"/>
    <w:rsid w:val="009B5500"/>
    <w:rsid w:val="009B552B"/>
    <w:rsid w:val="009B5555"/>
    <w:rsid w:val="009B5595"/>
    <w:rsid w:val="009B56D2"/>
    <w:rsid w:val="009B5BEE"/>
    <w:rsid w:val="009B5D9F"/>
    <w:rsid w:val="009B5DA8"/>
    <w:rsid w:val="009B5E78"/>
    <w:rsid w:val="009B62C9"/>
    <w:rsid w:val="009B62E3"/>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D42"/>
    <w:rsid w:val="009C1ED0"/>
    <w:rsid w:val="009C1F82"/>
    <w:rsid w:val="009C2345"/>
    <w:rsid w:val="009C237F"/>
    <w:rsid w:val="009C2496"/>
    <w:rsid w:val="009C2553"/>
    <w:rsid w:val="009C260A"/>
    <w:rsid w:val="009C2725"/>
    <w:rsid w:val="009C2F66"/>
    <w:rsid w:val="009C2F75"/>
    <w:rsid w:val="009C2FAC"/>
    <w:rsid w:val="009C3003"/>
    <w:rsid w:val="009C325B"/>
    <w:rsid w:val="009C347A"/>
    <w:rsid w:val="009C3544"/>
    <w:rsid w:val="009C359B"/>
    <w:rsid w:val="009C36BE"/>
    <w:rsid w:val="009C3B02"/>
    <w:rsid w:val="009C3C81"/>
    <w:rsid w:val="009C3D89"/>
    <w:rsid w:val="009C41A7"/>
    <w:rsid w:val="009C43DA"/>
    <w:rsid w:val="009C43F3"/>
    <w:rsid w:val="009C44B2"/>
    <w:rsid w:val="009C44D8"/>
    <w:rsid w:val="009C4809"/>
    <w:rsid w:val="009C4A98"/>
    <w:rsid w:val="009C4C48"/>
    <w:rsid w:val="009C50E8"/>
    <w:rsid w:val="009C55EB"/>
    <w:rsid w:val="009C5645"/>
    <w:rsid w:val="009C56C6"/>
    <w:rsid w:val="009C570A"/>
    <w:rsid w:val="009C59D6"/>
    <w:rsid w:val="009C5C89"/>
    <w:rsid w:val="009C5E8B"/>
    <w:rsid w:val="009C5F42"/>
    <w:rsid w:val="009C5F6D"/>
    <w:rsid w:val="009C6539"/>
    <w:rsid w:val="009C6612"/>
    <w:rsid w:val="009C6670"/>
    <w:rsid w:val="009C66AF"/>
    <w:rsid w:val="009C6711"/>
    <w:rsid w:val="009C69F1"/>
    <w:rsid w:val="009C6A0F"/>
    <w:rsid w:val="009C6A3B"/>
    <w:rsid w:val="009C6EA8"/>
    <w:rsid w:val="009C6FD0"/>
    <w:rsid w:val="009C70C2"/>
    <w:rsid w:val="009C72C0"/>
    <w:rsid w:val="009C75F7"/>
    <w:rsid w:val="009C76AC"/>
    <w:rsid w:val="009C78FF"/>
    <w:rsid w:val="009C7A14"/>
    <w:rsid w:val="009C7CD1"/>
    <w:rsid w:val="009D0340"/>
    <w:rsid w:val="009D04A5"/>
    <w:rsid w:val="009D060A"/>
    <w:rsid w:val="009D0A26"/>
    <w:rsid w:val="009D0B22"/>
    <w:rsid w:val="009D0C15"/>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1FC"/>
    <w:rsid w:val="009D427C"/>
    <w:rsid w:val="009D458A"/>
    <w:rsid w:val="009D4634"/>
    <w:rsid w:val="009D4753"/>
    <w:rsid w:val="009D4983"/>
    <w:rsid w:val="009D4DE5"/>
    <w:rsid w:val="009D5485"/>
    <w:rsid w:val="009D57E3"/>
    <w:rsid w:val="009D5800"/>
    <w:rsid w:val="009D5BAA"/>
    <w:rsid w:val="009D5E46"/>
    <w:rsid w:val="009D5FA8"/>
    <w:rsid w:val="009D615A"/>
    <w:rsid w:val="009D6186"/>
    <w:rsid w:val="009D618C"/>
    <w:rsid w:val="009D6196"/>
    <w:rsid w:val="009D6532"/>
    <w:rsid w:val="009D65F8"/>
    <w:rsid w:val="009D6613"/>
    <w:rsid w:val="009D6748"/>
    <w:rsid w:val="009D6819"/>
    <w:rsid w:val="009D71FA"/>
    <w:rsid w:val="009D7340"/>
    <w:rsid w:val="009D740A"/>
    <w:rsid w:val="009D7BDD"/>
    <w:rsid w:val="009D7BF1"/>
    <w:rsid w:val="009D7C94"/>
    <w:rsid w:val="009D7C99"/>
    <w:rsid w:val="009D7E55"/>
    <w:rsid w:val="009D7EBD"/>
    <w:rsid w:val="009D7F11"/>
    <w:rsid w:val="009D7F63"/>
    <w:rsid w:val="009E01AE"/>
    <w:rsid w:val="009E02A9"/>
    <w:rsid w:val="009E03E7"/>
    <w:rsid w:val="009E047F"/>
    <w:rsid w:val="009E04CB"/>
    <w:rsid w:val="009E067D"/>
    <w:rsid w:val="009E06B0"/>
    <w:rsid w:val="009E09FD"/>
    <w:rsid w:val="009E0BFC"/>
    <w:rsid w:val="009E0DC7"/>
    <w:rsid w:val="009E15BB"/>
    <w:rsid w:val="009E172A"/>
    <w:rsid w:val="009E1ADC"/>
    <w:rsid w:val="009E1B23"/>
    <w:rsid w:val="009E1DE1"/>
    <w:rsid w:val="009E1E57"/>
    <w:rsid w:val="009E1F41"/>
    <w:rsid w:val="009E1FD7"/>
    <w:rsid w:val="009E2193"/>
    <w:rsid w:val="009E2545"/>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89C"/>
    <w:rsid w:val="009E5942"/>
    <w:rsid w:val="009E59CA"/>
    <w:rsid w:val="009E5A16"/>
    <w:rsid w:val="009E5A83"/>
    <w:rsid w:val="009E5B35"/>
    <w:rsid w:val="009E5B6E"/>
    <w:rsid w:val="009E5C89"/>
    <w:rsid w:val="009E5E29"/>
    <w:rsid w:val="009E6093"/>
    <w:rsid w:val="009E60F1"/>
    <w:rsid w:val="009E6301"/>
    <w:rsid w:val="009E6310"/>
    <w:rsid w:val="009E660E"/>
    <w:rsid w:val="009E67D1"/>
    <w:rsid w:val="009E69F3"/>
    <w:rsid w:val="009E6B4B"/>
    <w:rsid w:val="009E6B95"/>
    <w:rsid w:val="009E6BB8"/>
    <w:rsid w:val="009E6D58"/>
    <w:rsid w:val="009E6D61"/>
    <w:rsid w:val="009E7285"/>
    <w:rsid w:val="009E7334"/>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B07"/>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ADE"/>
    <w:rsid w:val="009F2D68"/>
    <w:rsid w:val="009F2E98"/>
    <w:rsid w:val="009F2EBD"/>
    <w:rsid w:val="009F316A"/>
    <w:rsid w:val="009F339E"/>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3C0"/>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63"/>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13"/>
    <w:rsid w:val="00A013B6"/>
    <w:rsid w:val="00A0142E"/>
    <w:rsid w:val="00A0150D"/>
    <w:rsid w:val="00A016B6"/>
    <w:rsid w:val="00A0171F"/>
    <w:rsid w:val="00A01F1D"/>
    <w:rsid w:val="00A02669"/>
    <w:rsid w:val="00A026F5"/>
    <w:rsid w:val="00A02792"/>
    <w:rsid w:val="00A027A1"/>
    <w:rsid w:val="00A02809"/>
    <w:rsid w:val="00A02A9A"/>
    <w:rsid w:val="00A02CE8"/>
    <w:rsid w:val="00A02D46"/>
    <w:rsid w:val="00A02E2F"/>
    <w:rsid w:val="00A02F7B"/>
    <w:rsid w:val="00A0335D"/>
    <w:rsid w:val="00A03374"/>
    <w:rsid w:val="00A034C1"/>
    <w:rsid w:val="00A0374A"/>
    <w:rsid w:val="00A0393B"/>
    <w:rsid w:val="00A039FD"/>
    <w:rsid w:val="00A03A2E"/>
    <w:rsid w:val="00A03ED2"/>
    <w:rsid w:val="00A0401A"/>
    <w:rsid w:val="00A044C6"/>
    <w:rsid w:val="00A04631"/>
    <w:rsid w:val="00A04852"/>
    <w:rsid w:val="00A048EA"/>
    <w:rsid w:val="00A04900"/>
    <w:rsid w:val="00A04A0D"/>
    <w:rsid w:val="00A04C2B"/>
    <w:rsid w:val="00A04C78"/>
    <w:rsid w:val="00A04E5E"/>
    <w:rsid w:val="00A04EF7"/>
    <w:rsid w:val="00A04F09"/>
    <w:rsid w:val="00A04FFF"/>
    <w:rsid w:val="00A0513C"/>
    <w:rsid w:val="00A05205"/>
    <w:rsid w:val="00A0544C"/>
    <w:rsid w:val="00A05473"/>
    <w:rsid w:val="00A054DF"/>
    <w:rsid w:val="00A054ED"/>
    <w:rsid w:val="00A05549"/>
    <w:rsid w:val="00A05616"/>
    <w:rsid w:val="00A05968"/>
    <w:rsid w:val="00A05C24"/>
    <w:rsid w:val="00A05C33"/>
    <w:rsid w:val="00A05C9D"/>
    <w:rsid w:val="00A05D76"/>
    <w:rsid w:val="00A05EC8"/>
    <w:rsid w:val="00A061BD"/>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B5F"/>
    <w:rsid w:val="00A07DA7"/>
    <w:rsid w:val="00A10070"/>
    <w:rsid w:val="00A101F1"/>
    <w:rsid w:val="00A108C5"/>
    <w:rsid w:val="00A10BE9"/>
    <w:rsid w:val="00A10D86"/>
    <w:rsid w:val="00A10E54"/>
    <w:rsid w:val="00A10E57"/>
    <w:rsid w:val="00A111D2"/>
    <w:rsid w:val="00A112A3"/>
    <w:rsid w:val="00A11526"/>
    <w:rsid w:val="00A116DA"/>
    <w:rsid w:val="00A11907"/>
    <w:rsid w:val="00A11A37"/>
    <w:rsid w:val="00A11C9F"/>
    <w:rsid w:val="00A11CD5"/>
    <w:rsid w:val="00A12004"/>
    <w:rsid w:val="00A120AB"/>
    <w:rsid w:val="00A121E0"/>
    <w:rsid w:val="00A12806"/>
    <w:rsid w:val="00A12956"/>
    <w:rsid w:val="00A12A4B"/>
    <w:rsid w:val="00A12E50"/>
    <w:rsid w:val="00A130C8"/>
    <w:rsid w:val="00A1333F"/>
    <w:rsid w:val="00A1337F"/>
    <w:rsid w:val="00A13659"/>
    <w:rsid w:val="00A136DB"/>
    <w:rsid w:val="00A13852"/>
    <w:rsid w:val="00A13900"/>
    <w:rsid w:val="00A13AFB"/>
    <w:rsid w:val="00A13C65"/>
    <w:rsid w:val="00A13C67"/>
    <w:rsid w:val="00A13CA0"/>
    <w:rsid w:val="00A13CE9"/>
    <w:rsid w:val="00A13EE4"/>
    <w:rsid w:val="00A13F3E"/>
    <w:rsid w:val="00A13F86"/>
    <w:rsid w:val="00A14045"/>
    <w:rsid w:val="00A140DA"/>
    <w:rsid w:val="00A14255"/>
    <w:rsid w:val="00A14443"/>
    <w:rsid w:val="00A145E4"/>
    <w:rsid w:val="00A1465C"/>
    <w:rsid w:val="00A1490F"/>
    <w:rsid w:val="00A14A7F"/>
    <w:rsid w:val="00A14C5A"/>
    <w:rsid w:val="00A14C6C"/>
    <w:rsid w:val="00A14DC7"/>
    <w:rsid w:val="00A15211"/>
    <w:rsid w:val="00A1524F"/>
    <w:rsid w:val="00A15269"/>
    <w:rsid w:val="00A153B6"/>
    <w:rsid w:val="00A15408"/>
    <w:rsid w:val="00A155D3"/>
    <w:rsid w:val="00A157A7"/>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C93"/>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E9B"/>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468"/>
    <w:rsid w:val="00A224EB"/>
    <w:rsid w:val="00A22564"/>
    <w:rsid w:val="00A2267B"/>
    <w:rsid w:val="00A2281A"/>
    <w:rsid w:val="00A228A7"/>
    <w:rsid w:val="00A228FC"/>
    <w:rsid w:val="00A229AD"/>
    <w:rsid w:val="00A22A62"/>
    <w:rsid w:val="00A22B66"/>
    <w:rsid w:val="00A22C4F"/>
    <w:rsid w:val="00A22CD0"/>
    <w:rsid w:val="00A22E8A"/>
    <w:rsid w:val="00A232B2"/>
    <w:rsid w:val="00A233B9"/>
    <w:rsid w:val="00A23967"/>
    <w:rsid w:val="00A23A97"/>
    <w:rsid w:val="00A23D55"/>
    <w:rsid w:val="00A23E44"/>
    <w:rsid w:val="00A23F31"/>
    <w:rsid w:val="00A24059"/>
    <w:rsid w:val="00A24149"/>
    <w:rsid w:val="00A2416C"/>
    <w:rsid w:val="00A241DD"/>
    <w:rsid w:val="00A245DA"/>
    <w:rsid w:val="00A24690"/>
    <w:rsid w:val="00A2477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10"/>
    <w:rsid w:val="00A27267"/>
    <w:rsid w:val="00A272F4"/>
    <w:rsid w:val="00A273EB"/>
    <w:rsid w:val="00A274A8"/>
    <w:rsid w:val="00A277C0"/>
    <w:rsid w:val="00A27CD2"/>
    <w:rsid w:val="00A27E70"/>
    <w:rsid w:val="00A30129"/>
    <w:rsid w:val="00A301ED"/>
    <w:rsid w:val="00A3043B"/>
    <w:rsid w:val="00A30630"/>
    <w:rsid w:val="00A3065B"/>
    <w:rsid w:val="00A3068B"/>
    <w:rsid w:val="00A3072E"/>
    <w:rsid w:val="00A30B33"/>
    <w:rsid w:val="00A30F31"/>
    <w:rsid w:val="00A30F39"/>
    <w:rsid w:val="00A3109C"/>
    <w:rsid w:val="00A31160"/>
    <w:rsid w:val="00A31293"/>
    <w:rsid w:val="00A3143A"/>
    <w:rsid w:val="00A314F5"/>
    <w:rsid w:val="00A31750"/>
    <w:rsid w:val="00A3178C"/>
    <w:rsid w:val="00A317C5"/>
    <w:rsid w:val="00A318A3"/>
    <w:rsid w:val="00A31A78"/>
    <w:rsid w:val="00A31BEB"/>
    <w:rsid w:val="00A31C8F"/>
    <w:rsid w:val="00A32532"/>
    <w:rsid w:val="00A32586"/>
    <w:rsid w:val="00A32E7F"/>
    <w:rsid w:val="00A32F62"/>
    <w:rsid w:val="00A3314F"/>
    <w:rsid w:val="00A3332E"/>
    <w:rsid w:val="00A334E8"/>
    <w:rsid w:val="00A335CC"/>
    <w:rsid w:val="00A335D8"/>
    <w:rsid w:val="00A33B0A"/>
    <w:rsid w:val="00A33D44"/>
    <w:rsid w:val="00A33DD6"/>
    <w:rsid w:val="00A33FB0"/>
    <w:rsid w:val="00A34120"/>
    <w:rsid w:val="00A34994"/>
    <w:rsid w:val="00A34BBE"/>
    <w:rsid w:val="00A34CF1"/>
    <w:rsid w:val="00A35361"/>
    <w:rsid w:val="00A3542A"/>
    <w:rsid w:val="00A35A07"/>
    <w:rsid w:val="00A35ADC"/>
    <w:rsid w:val="00A35C6F"/>
    <w:rsid w:val="00A35E89"/>
    <w:rsid w:val="00A35F68"/>
    <w:rsid w:val="00A35FE3"/>
    <w:rsid w:val="00A360B3"/>
    <w:rsid w:val="00A361A6"/>
    <w:rsid w:val="00A362AD"/>
    <w:rsid w:val="00A36C2B"/>
    <w:rsid w:val="00A36C5E"/>
    <w:rsid w:val="00A36D02"/>
    <w:rsid w:val="00A36E27"/>
    <w:rsid w:val="00A36EEE"/>
    <w:rsid w:val="00A36F62"/>
    <w:rsid w:val="00A36F71"/>
    <w:rsid w:val="00A37332"/>
    <w:rsid w:val="00A37393"/>
    <w:rsid w:val="00A373BC"/>
    <w:rsid w:val="00A3769E"/>
    <w:rsid w:val="00A379CF"/>
    <w:rsid w:val="00A37B7C"/>
    <w:rsid w:val="00A37C3D"/>
    <w:rsid w:val="00A37CEA"/>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679"/>
    <w:rsid w:val="00A4295D"/>
    <w:rsid w:val="00A42B09"/>
    <w:rsid w:val="00A42B8A"/>
    <w:rsid w:val="00A42CB6"/>
    <w:rsid w:val="00A42DAF"/>
    <w:rsid w:val="00A42E89"/>
    <w:rsid w:val="00A43011"/>
    <w:rsid w:val="00A43821"/>
    <w:rsid w:val="00A43926"/>
    <w:rsid w:val="00A43AD8"/>
    <w:rsid w:val="00A43CA2"/>
    <w:rsid w:val="00A43E45"/>
    <w:rsid w:val="00A440B8"/>
    <w:rsid w:val="00A44139"/>
    <w:rsid w:val="00A442F0"/>
    <w:rsid w:val="00A44321"/>
    <w:rsid w:val="00A44347"/>
    <w:rsid w:val="00A4474D"/>
    <w:rsid w:val="00A447BA"/>
    <w:rsid w:val="00A4499D"/>
    <w:rsid w:val="00A44B52"/>
    <w:rsid w:val="00A44B5D"/>
    <w:rsid w:val="00A44F87"/>
    <w:rsid w:val="00A4506B"/>
    <w:rsid w:val="00A4509E"/>
    <w:rsid w:val="00A450B9"/>
    <w:rsid w:val="00A4525F"/>
    <w:rsid w:val="00A453DB"/>
    <w:rsid w:val="00A455FD"/>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19C"/>
    <w:rsid w:val="00A50225"/>
    <w:rsid w:val="00A5029E"/>
    <w:rsid w:val="00A5036A"/>
    <w:rsid w:val="00A5047F"/>
    <w:rsid w:val="00A504A7"/>
    <w:rsid w:val="00A504CE"/>
    <w:rsid w:val="00A50A99"/>
    <w:rsid w:val="00A50E7E"/>
    <w:rsid w:val="00A51145"/>
    <w:rsid w:val="00A5120E"/>
    <w:rsid w:val="00A512A4"/>
    <w:rsid w:val="00A51905"/>
    <w:rsid w:val="00A51993"/>
    <w:rsid w:val="00A51BA1"/>
    <w:rsid w:val="00A51D13"/>
    <w:rsid w:val="00A51D6D"/>
    <w:rsid w:val="00A51DB5"/>
    <w:rsid w:val="00A51F1F"/>
    <w:rsid w:val="00A51F8D"/>
    <w:rsid w:val="00A52009"/>
    <w:rsid w:val="00A520FA"/>
    <w:rsid w:val="00A522C0"/>
    <w:rsid w:val="00A5232F"/>
    <w:rsid w:val="00A52531"/>
    <w:rsid w:val="00A52626"/>
    <w:rsid w:val="00A52689"/>
    <w:rsid w:val="00A526FC"/>
    <w:rsid w:val="00A5291D"/>
    <w:rsid w:val="00A529C3"/>
    <w:rsid w:val="00A52D00"/>
    <w:rsid w:val="00A530B0"/>
    <w:rsid w:val="00A5333C"/>
    <w:rsid w:val="00A533BD"/>
    <w:rsid w:val="00A535BC"/>
    <w:rsid w:val="00A536CE"/>
    <w:rsid w:val="00A53BFA"/>
    <w:rsid w:val="00A53E33"/>
    <w:rsid w:val="00A53FA3"/>
    <w:rsid w:val="00A543D4"/>
    <w:rsid w:val="00A543ED"/>
    <w:rsid w:val="00A5446B"/>
    <w:rsid w:val="00A54516"/>
    <w:rsid w:val="00A54590"/>
    <w:rsid w:val="00A545E1"/>
    <w:rsid w:val="00A5469D"/>
    <w:rsid w:val="00A547CA"/>
    <w:rsid w:val="00A54CC6"/>
    <w:rsid w:val="00A54D02"/>
    <w:rsid w:val="00A54D8A"/>
    <w:rsid w:val="00A5526A"/>
    <w:rsid w:val="00A55732"/>
    <w:rsid w:val="00A557EE"/>
    <w:rsid w:val="00A557F6"/>
    <w:rsid w:val="00A558E0"/>
    <w:rsid w:val="00A55C98"/>
    <w:rsid w:val="00A55D76"/>
    <w:rsid w:val="00A56069"/>
    <w:rsid w:val="00A560E0"/>
    <w:rsid w:val="00A5627C"/>
    <w:rsid w:val="00A5642E"/>
    <w:rsid w:val="00A56446"/>
    <w:rsid w:val="00A564FD"/>
    <w:rsid w:val="00A5661F"/>
    <w:rsid w:val="00A566EF"/>
    <w:rsid w:val="00A56837"/>
    <w:rsid w:val="00A568A4"/>
    <w:rsid w:val="00A5693D"/>
    <w:rsid w:val="00A56CEE"/>
    <w:rsid w:val="00A56D35"/>
    <w:rsid w:val="00A56DA4"/>
    <w:rsid w:val="00A56E7F"/>
    <w:rsid w:val="00A574E0"/>
    <w:rsid w:val="00A57E57"/>
    <w:rsid w:val="00A57F1E"/>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DB9"/>
    <w:rsid w:val="00A60E83"/>
    <w:rsid w:val="00A61013"/>
    <w:rsid w:val="00A611CB"/>
    <w:rsid w:val="00A618F1"/>
    <w:rsid w:val="00A61D8A"/>
    <w:rsid w:val="00A61F42"/>
    <w:rsid w:val="00A62034"/>
    <w:rsid w:val="00A620DE"/>
    <w:rsid w:val="00A62154"/>
    <w:rsid w:val="00A622A8"/>
    <w:rsid w:val="00A6233C"/>
    <w:rsid w:val="00A625FE"/>
    <w:rsid w:val="00A62659"/>
    <w:rsid w:val="00A62713"/>
    <w:rsid w:val="00A62A9E"/>
    <w:rsid w:val="00A62B3C"/>
    <w:rsid w:val="00A631A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6B"/>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67DBA"/>
    <w:rsid w:val="00A70483"/>
    <w:rsid w:val="00A705D8"/>
    <w:rsid w:val="00A70954"/>
    <w:rsid w:val="00A70BC8"/>
    <w:rsid w:val="00A70DE7"/>
    <w:rsid w:val="00A70E95"/>
    <w:rsid w:val="00A70F5B"/>
    <w:rsid w:val="00A7103D"/>
    <w:rsid w:val="00A7107B"/>
    <w:rsid w:val="00A710BD"/>
    <w:rsid w:val="00A710FD"/>
    <w:rsid w:val="00A711C1"/>
    <w:rsid w:val="00A71708"/>
    <w:rsid w:val="00A71B0B"/>
    <w:rsid w:val="00A71C22"/>
    <w:rsid w:val="00A71C74"/>
    <w:rsid w:val="00A72064"/>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968"/>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2FD9"/>
    <w:rsid w:val="00A8302B"/>
    <w:rsid w:val="00A831A8"/>
    <w:rsid w:val="00A832B8"/>
    <w:rsid w:val="00A832F8"/>
    <w:rsid w:val="00A833F4"/>
    <w:rsid w:val="00A834F9"/>
    <w:rsid w:val="00A837B2"/>
    <w:rsid w:val="00A83940"/>
    <w:rsid w:val="00A83A61"/>
    <w:rsid w:val="00A83B4F"/>
    <w:rsid w:val="00A83DA2"/>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E9"/>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68D"/>
    <w:rsid w:val="00A93848"/>
    <w:rsid w:val="00A93A50"/>
    <w:rsid w:val="00A93B52"/>
    <w:rsid w:val="00A93D61"/>
    <w:rsid w:val="00A93E2E"/>
    <w:rsid w:val="00A93EF2"/>
    <w:rsid w:val="00A93F6B"/>
    <w:rsid w:val="00A94261"/>
    <w:rsid w:val="00A9473B"/>
    <w:rsid w:val="00A94776"/>
    <w:rsid w:val="00A9489B"/>
    <w:rsid w:val="00A94A0D"/>
    <w:rsid w:val="00A94AF1"/>
    <w:rsid w:val="00A94CE7"/>
    <w:rsid w:val="00A94DCD"/>
    <w:rsid w:val="00A94EEB"/>
    <w:rsid w:val="00A95015"/>
    <w:rsid w:val="00A9511F"/>
    <w:rsid w:val="00A9512B"/>
    <w:rsid w:val="00A954BA"/>
    <w:rsid w:val="00A95806"/>
    <w:rsid w:val="00A958E1"/>
    <w:rsid w:val="00A95B05"/>
    <w:rsid w:val="00A95C00"/>
    <w:rsid w:val="00A95C74"/>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4C9"/>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886"/>
    <w:rsid w:val="00AA293C"/>
    <w:rsid w:val="00AA2B5A"/>
    <w:rsid w:val="00AA2B66"/>
    <w:rsid w:val="00AA2B82"/>
    <w:rsid w:val="00AA2F81"/>
    <w:rsid w:val="00AA3005"/>
    <w:rsid w:val="00AA30CD"/>
    <w:rsid w:val="00AA3118"/>
    <w:rsid w:val="00AA32ED"/>
    <w:rsid w:val="00AA338D"/>
    <w:rsid w:val="00AA33BF"/>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76A"/>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280"/>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1AE9"/>
    <w:rsid w:val="00AB1DE3"/>
    <w:rsid w:val="00AB201F"/>
    <w:rsid w:val="00AB23BA"/>
    <w:rsid w:val="00AB2A01"/>
    <w:rsid w:val="00AB2A78"/>
    <w:rsid w:val="00AB2AE2"/>
    <w:rsid w:val="00AB2BFF"/>
    <w:rsid w:val="00AB2E13"/>
    <w:rsid w:val="00AB2E5C"/>
    <w:rsid w:val="00AB3094"/>
    <w:rsid w:val="00AB3173"/>
    <w:rsid w:val="00AB31BA"/>
    <w:rsid w:val="00AB31F2"/>
    <w:rsid w:val="00AB37FA"/>
    <w:rsid w:val="00AB3913"/>
    <w:rsid w:val="00AB3976"/>
    <w:rsid w:val="00AB3D79"/>
    <w:rsid w:val="00AB4172"/>
    <w:rsid w:val="00AB4290"/>
    <w:rsid w:val="00AB42B7"/>
    <w:rsid w:val="00AB4379"/>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EBE"/>
    <w:rsid w:val="00AB5F43"/>
    <w:rsid w:val="00AB6037"/>
    <w:rsid w:val="00AB6103"/>
    <w:rsid w:val="00AB634F"/>
    <w:rsid w:val="00AB6406"/>
    <w:rsid w:val="00AB66A8"/>
    <w:rsid w:val="00AB67AC"/>
    <w:rsid w:val="00AB67D8"/>
    <w:rsid w:val="00AB67F1"/>
    <w:rsid w:val="00AB6AFE"/>
    <w:rsid w:val="00AB6B75"/>
    <w:rsid w:val="00AB6BBF"/>
    <w:rsid w:val="00AB6DF7"/>
    <w:rsid w:val="00AB72A8"/>
    <w:rsid w:val="00AB72BF"/>
    <w:rsid w:val="00AB72C2"/>
    <w:rsid w:val="00AB7451"/>
    <w:rsid w:val="00AB7613"/>
    <w:rsid w:val="00AB7884"/>
    <w:rsid w:val="00AB792B"/>
    <w:rsid w:val="00AB7BB9"/>
    <w:rsid w:val="00AB7C24"/>
    <w:rsid w:val="00AB7DBB"/>
    <w:rsid w:val="00AB7DBD"/>
    <w:rsid w:val="00AB7E11"/>
    <w:rsid w:val="00AB7E48"/>
    <w:rsid w:val="00AB7F61"/>
    <w:rsid w:val="00AC01DE"/>
    <w:rsid w:val="00AC0313"/>
    <w:rsid w:val="00AC04C3"/>
    <w:rsid w:val="00AC0AD8"/>
    <w:rsid w:val="00AC0C3D"/>
    <w:rsid w:val="00AC0CA8"/>
    <w:rsid w:val="00AC0DA0"/>
    <w:rsid w:val="00AC0F76"/>
    <w:rsid w:val="00AC14B6"/>
    <w:rsid w:val="00AC170B"/>
    <w:rsid w:val="00AC197B"/>
    <w:rsid w:val="00AC1AFD"/>
    <w:rsid w:val="00AC1E13"/>
    <w:rsid w:val="00AC1EAA"/>
    <w:rsid w:val="00AC1EBF"/>
    <w:rsid w:val="00AC1FDE"/>
    <w:rsid w:val="00AC20ED"/>
    <w:rsid w:val="00AC222E"/>
    <w:rsid w:val="00AC2663"/>
    <w:rsid w:val="00AC28F8"/>
    <w:rsid w:val="00AC2A55"/>
    <w:rsid w:val="00AC2E58"/>
    <w:rsid w:val="00AC3272"/>
    <w:rsid w:val="00AC329F"/>
    <w:rsid w:val="00AC33EC"/>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418"/>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8BF"/>
    <w:rsid w:val="00AC6A31"/>
    <w:rsid w:val="00AC6A5F"/>
    <w:rsid w:val="00AC6B96"/>
    <w:rsid w:val="00AC6C5D"/>
    <w:rsid w:val="00AC71B2"/>
    <w:rsid w:val="00AC7362"/>
    <w:rsid w:val="00AC75A1"/>
    <w:rsid w:val="00AC7703"/>
    <w:rsid w:val="00AC7723"/>
    <w:rsid w:val="00AC79D2"/>
    <w:rsid w:val="00AC7AAD"/>
    <w:rsid w:val="00AC7DF5"/>
    <w:rsid w:val="00AC7EE6"/>
    <w:rsid w:val="00AC7F6C"/>
    <w:rsid w:val="00AD0065"/>
    <w:rsid w:val="00AD012A"/>
    <w:rsid w:val="00AD016E"/>
    <w:rsid w:val="00AD0214"/>
    <w:rsid w:val="00AD0286"/>
    <w:rsid w:val="00AD0327"/>
    <w:rsid w:val="00AD04E2"/>
    <w:rsid w:val="00AD053E"/>
    <w:rsid w:val="00AD0925"/>
    <w:rsid w:val="00AD097B"/>
    <w:rsid w:val="00AD0AB2"/>
    <w:rsid w:val="00AD0ABA"/>
    <w:rsid w:val="00AD0AC2"/>
    <w:rsid w:val="00AD1097"/>
    <w:rsid w:val="00AD128A"/>
    <w:rsid w:val="00AD12FD"/>
    <w:rsid w:val="00AD133F"/>
    <w:rsid w:val="00AD142A"/>
    <w:rsid w:val="00AD1648"/>
    <w:rsid w:val="00AD1663"/>
    <w:rsid w:val="00AD16E4"/>
    <w:rsid w:val="00AD1AD8"/>
    <w:rsid w:val="00AD1B94"/>
    <w:rsid w:val="00AD1E35"/>
    <w:rsid w:val="00AD1E7B"/>
    <w:rsid w:val="00AD1F12"/>
    <w:rsid w:val="00AD1F20"/>
    <w:rsid w:val="00AD2232"/>
    <w:rsid w:val="00AD2379"/>
    <w:rsid w:val="00AD23E1"/>
    <w:rsid w:val="00AD2616"/>
    <w:rsid w:val="00AD286F"/>
    <w:rsid w:val="00AD2EE7"/>
    <w:rsid w:val="00AD2FE9"/>
    <w:rsid w:val="00AD3201"/>
    <w:rsid w:val="00AD33DB"/>
    <w:rsid w:val="00AD3614"/>
    <w:rsid w:val="00AD3A0A"/>
    <w:rsid w:val="00AD3A11"/>
    <w:rsid w:val="00AD3A82"/>
    <w:rsid w:val="00AD3C78"/>
    <w:rsid w:val="00AD3C8C"/>
    <w:rsid w:val="00AD3EEC"/>
    <w:rsid w:val="00AD3F8B"/>
    <w:rsid w:val="00AD41CF"/>
    <w:rsid w:val="00AD429B"/>
    <w:rsid w:val="00AD446D"/>
    <w:rsid w:val="00AD44C5"/>
    <w:rsid w:val="00AD4538"/>
    <w:rsid w:val="00AD4539"/>
    <w:rsid w:val="00AD4573"/>
    <w:rsid w:val="00AD47CA"/>
    <w:rsid w:val="00AD485D"/>
    <w:rsid w:val="00AD48BF"/>
    <w:rsid w:val="00AD49F7"/>
    <w:rsid w:val="00AD4A24"/>
    <w:rsid w:val="00AD4B4D"/>
    <w:rsid w:val="00AD4C1C"/>
    <w:rsid w:val="00AD4D57"/>
    <w:rsid w:val="00AD4F94"/>
    <w:rsid w:val="00AD5053"/>
    <w:rsid w:val="00AD50F7"/>
    <w:rsid w:val="00AD53D9"/>
    <w:rsid w:val="00AD5586"/>
    <w:rsid w:val="00AD57C0"/>
    <w:rsid w:val="00AD5815"/>
    <w:rsid w:val="00AD5821"/>
    <w:rsid w:val="00AD5D8F"/>
    <w:rsid w:val="00AD5DE4"/>
    <w:rsid w:val="00AD5E42"/>
    <w:rsid w:val="00AD5EF6"/>
    <w:rsid w:val="00AD6234"/>
    <w:rsid w:val="00AD638B"/>
    <w:rsid w:val="00AD63F3"/>
    <w:rsid w:val="00AD64CE"/>
    <w:rsid w:val="00AD66F0"/>
    <w:rsid w:val="00AD681C"/>
    <w:rsid w:val="00AD695B"/>
    <w:rsid w:val="00AD6C12"/>
    <w:rsid w:val="00AD6C50"/>
    <w:rsid w:val="00AD6CE6"/>
    <w:rsid w:val="00AD6DC4"/>
    <w:rsid w:val="00AD6E99"/>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43"/>
    <w:rsid w:val="00AE04F8"/>
    <w:rsid w:val="00AE05C8"/>
    <w:rsid w:val="00AE0727"/>
    <w:rsid w:val="00AE0988"/>
    <w:rsid w:val="00AE0A08"/>
    <w:rsid w:val="00AE0D11"/>
    <w:rsid w:val="00AE0F69"/>
    <w:rsid w:val="00AE1015"/>
    <w:rsid w:val="00AE13B0"/>
    <w:rsid w:val="00AE1462"/>
    <w:rsid w:val="00AE1644"/>
    <w:rsid w:val="00AE16E8"/>
    <w:rsid w:val="00AE1780"/>
    <w:rsid w:val="00AE18ED"/>
    <w:rsid w:val="00AE1963"/>
    <w:rsid w:val="00AE1A3B"/>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84A"/>
    <w:rsid w:val="00AE4EDF"/>
    <w:rsid w:val="00AE523D"/>
    <w:rsid w:val="00AE52E9"/>
    <w:rsid w:val="00AE52F8"/>
    <w:rsid w:val="00AE5500"/>
    <w:rsid w:val="00AE55F6"/>
    <w:rsid w:val="00AE579D"/>
    <w:rsid w:val="00AE59F3"/>
    <w:rsid w:val="00AE5A5D"/>
    <w:rsid w:val="00AE5BD3"/>
    <w:rsid w:val="00AE5CBA"/>
    <w:rsid w:val="00AE6050"/>
    <w:rsid w:val="00AE6186"/>
    <w:rsid w:val="00AE6293"/>
    <w:rsid w:val="00AE6697"/>
    <w:rsid w:val="00AE6C66"/>
    <w:rsid w:val="00AE6CE6"/>
    <w:rsid w:val="00AE6FA8"/>
    <w:rsid w:val="00AE7063"/>
    <w:rsid w:val="00AE7499"/>
    <w:rsid w:val="00AE74FA"/>
    <w:rsid w:val="00AE7743"/>
    <w:rsid w:val="00AE7A10"/>
    <w:rsid w:val="00AE7CD8"/>
    <w:rsid w:val="00AE7CD9"/>
    <w:rsid w:val="00AE7F73"/>
    <w:rsid w:val="00AF0014"/>
    <w:rsid w:val="00AF0043"/>
    <w:rsid w:val="00AF00B7"/>
    <w:rsid w:val="00AF014D"/>
    <w:rsid w:val="00AF0372"/>
    <w:rsid w:val="00AF0532"/>
    <w:rsid w:val="00AF069A"/>
    <w:rsid w:val="00AF09CB"/>
    <w:rsid w:val="00AF0CC5"/>
    <w:rsid w:val="00AF0DC3"/>
    <w:rsid w:val="00AF0E60"/>
    <w:rsid w:val="00AF1458"/>
    <w:rsid w:val="00AF15AC"/>
    <w:rsid w:val="00AF19F4"/>
    <w:rsid w:val="00AF1A08"/>
    <w:rsid w:val="00AF1B3F"/>
    <w:rsid w:val="00AF1C9D"/>
    <w:rsid w:val="00AF1EED"/>
    <w:rsid w:val="00AF1F9B"/>
    <w:rsid w:val="00AF2834"/>
    <w:rsid w:val="00AF28EC"/>
    <w:rsid w:val="00AF2A57"/>
    <w:rsid w:val="00AF2B88"/>
    <w:rsid w:val="00AF2B9C"/>
    <w:rsid w:val="00AF2FE2"/>
    <w:rsid w:val="00AF3376"/>
    <w:rsid w:val="00AF35A3"/>
    <w:rsid w:val="00AF3649"/>
    <w:rsid w:val="00AF367C"/>
    <w:rsid w:val="00AF3793"/>
    <w:rsid w:val="00AF388E"/>
    <w:rsid w:val="00AF3894"/>
    <w:rsid w:val="00AF3EE9"/>
    <w:rsid w:val="00AF3F61"/>
    <w:rsid w:val="00AF3FBE"/>
    <w:rsid w:val="00AF428F"/>
    <w:rsid w:val="00AF42D5"/>
    <w:rsid w:val="00AF4372"/>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0EE"/>
    <w:rsid w:val="00B00117"/>
    <w:rsid w:val="00B00303"/>
    <w:rsid w:val="00B003A8"/>
    <w:rsid w:val="00B003B2"/>
    <w:rsid w:val="00B00445"/>
    <w:rsid w:val="00B00B09"/>
    <w:rsid w:val="00B00B50"/>
    <w:rsid w:val="00B00D4D"/>
    <w:rsid w:val="00B010A1"/>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2E55"/>
    <w:rsid w:val="00B03140"/>
    <w:rsid w:val="00B03254"/>
    <w:rsid w:val="00B0344A"/>
    <w:rsid w:val="00B0368A"/>
    <w:rsid w:val="00B039BF"/>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20C"/>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3D"/>
    <w:rsid w:val="00B106FD"/>
    <w:rsid w:val="00B107E0"/>
    <w:rsid w:val="00B1091B"/>
    <w:rsid w:val="00B10C38"/>
    <w:rsid w:val="00B10EC6"/>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18"/>
    <w:rsid w:val="00B12EF5"/>
    <w:rsid w:val="00B13270"/>
    <w:rsid w:val="00B13330"/>
    <w:rsid w:val="00B13371"/>
    <w:rsid w:val="00B13448"/>
    <w:rsid w:val="00B13808"/>
    <w:rsid w:val="00B13897"/>
    <w:rsid w:val="00B1398C"/>
    <w:rsid w:val="00B13A72"/>
    <w:rsid w:val="00B13B06"/>
    <w:rsid w:val="00B13B85"/>
    <w:rsid w:val="00B13B9F"/>
    <w:rsid w:val="00B13CC8"/>
    <w:rsid w:val="00B13DA7"/>
    <w:rsid w:val="00B14511"/>
    <w:rsid w:val="00B14819"/>
    <w:rsid w:val="00B148F7"/>
    <w:rsid w:val="00B149EB"/>
    <w:rsid w:val="00B14BDE"/>
    <w:rsid w:val="00B14ECC"/>
    <w:rsid w:val="00B14FCC"/>
    <w:rsid w:val="00B150FF"/>
    <w:rsid w:val="00B1525F"/>
    <w:rsid w:val="00B154AC"/>
    <w:rsid w:val="00B15592"/>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D5A"/>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DA"/>
    <w:rsid w:val="00B211FC"/>
    <w:rsid w:val="00B213BB"/>
    <w:rsid w:val="00B21590"/>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975"/>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1AE"/>
    <w:rsid w:val="00B27205"/>
    <w:rsid w:val="00B272D9"/>
    <w:rsid w:val="00B27404"/>
    <w:rsid w:val="00B27820"/>
    <w:rsid w:val="00B27C90"/>
    <w:rsid w:val="00B27D59"/>
    <w:rsid w:val="00B27E23"/>
    <w:rsid w:val="00B27FA1"/>
    <w:rsid w:val="00B27FD9"/>
    <w:rsid w:val="00B30150"/>
    <w:rsid w:val="00B30175"/>
    <w:rsid w:val="00B30554"/>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676"/>
    <w:rsid w:val="00B33A89"/>
    <w:rsid w:val="00B33A90"/>
    <w:rsid w:val="00B33B49"/>
    <w:rsid w:val="00B33C1C"/>
    <w:rsid w:val="00B33E76"/>
    <w:rsid w:val="00B33FFF"/>
    <w:rsid w:val="00B343AC"/>
    <w:rsid w:val="00B34410"/>
    <w:rsid w:val="00B3464C"/>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25"/>
    <w:rsid w:val="00B373CE"/>
    <w:rsid w:val="00B3748E"/>
    <w:rsid w:val="00B374C1"/>
    <w:rsid w:val="00B378EF"/>
    <w:rsid w:val="00B37AD8"/>
    <w:rsid w:val="00B37B13"/>
    <w:rsid w:val="00B37D3A"/>
    <w:rsid w:val="00B37EF5"/>
    <w:rsid w:val="00B4031E"/>
    <w:rsid w:val="00B40390"/>
    <w:rsid w:val="00B40410"/>
    <w:rsid w:val="00B40566"/>
    <w:rsid w:val="00B4085C"/>
    <w:rsid w:val="00B40889"/>
    <w:rsid w:val="00B409B0"/>
    <w:rsid w:val="00B40C71"/>
    <w:rsid w:val="00B40D7D"/>
    <w:rsid w:val="00B40E41"/>
    <w:rsid w:val="00B411D9"/>
    <w:rsid w:val="00B41614"/>
    <w:rsid w:val="00B41822"/>
    <w:rsid w:val="00B4183F"/>
    <w:rsid w:val="00B4197B"/>
    <w:rsid w:val="00B41E37"/>
    <w:rsid w:val="00B41FD9"/>
    <w:rsid w:val="00B42069"/>
    <w:rsid w:val="00B423AD"/>
    <w:rsid w:val="00B4253D"/>
    <w:rsid w:val="00B42594"/>
    <w:rsid w:val="00B429F2"/>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3DEE"/>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76"/>
    <w:rsid w:val="00B47A87"/>
    <w:rsid w:val="00B47C82"/>
    <w:rsid w:val="00B47E45"/>
    <w:rsid w:val="00B47E8F"/>
    <w:rsid w:val="00B5026A"/>
    <w:rsid w:val="00B50682"/>
    <w:rsid w:val="00B50711"/>
    <w:rsid w:val="00B507D2"/>
    <w:rsid w:val="00B5082F"/>
    <w:rsid w:val="00B50B3D"/>
    <w:rsid w:val="00B50D2B"/>
    <w:rsid w:val="00B50E49"/>
    <w:rsid w:val="00B50FD7"/>
    <w:rsid w:val="00B50FEF"/>
    <w:rsid w:val="00B5124C"/>
    <w:rsid w:val="00B513A5"/>
    <w:rsid w:val="00B514E5"/>
    <w:rsid w:val="00B515FF"/>
    <w:rsid w:val="00B5167D"/>
    <w:rsid w:val="00B51CC3"/>
    <w:rsid w:val="00B51F01"/>
    <w:rsid w:val="00B51FE3"/>
    <w:rsid w:val="00B52028"/>
    <w:rsid w:val="00B52330"/>
    <w:rsid w:val="00B52408"/>
    <w:rsid w:val="00B52448"/>
    <w:rsid w:val="00B52781"/>
    <w:rsid w:val="00B52A9C"/>
    <w:rsid w:val="00B52B6D"/>
    <w:rsid w:val="00B52BAC"/>
    <w:rsid w:val="00B52E28"/>
    <w:rsid w:val="00B52F87"/>
    <w:rsid w:val="00B53188"/>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35F"/>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6E8"/>
    <w:rsid w:val="00B567C9"/>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3D"/>
    <w:rsid w:val="00B62A50"/>
    <w:rsid w:val="00B62E1B"/>
    <w:rsid w:val="00B62E35"/>
    <w:rsid w:val="00B6307C"/>
    <w:rsid w:val="00B63506"/>
    <w:rsid w:val="00B63508"/>
    <w:rsid w:val="00B63523"/>
    <w:rsid w:val="00B6368C"/>
    <w:rsid w:val="00B6374D"/>
    <w:rsid w:val="00B63894"/>
    <w:rsid w:val="00B63E64"/>
    <w:rsid w:val="00B63F45"/>
    <w:rsid w:val="00B64176"/>
    <w:rsid w:val="00B64368"/>
    <w:rsid w:val="00B6442F"/>
    <w:rsid w:val="00B6478F"/>
    <w:rsid w:val="00B647B6"/>
    <w:rsid w:val="00B64934"/>
    <w:rsid w:val="00B649EA"/>
    <w:rsid w:val="00B64A8F"/>
    <w:rsid w:val="00B64B08"/>
    <w:rsid w:val="00B64B5A"/>
    <w:rsid w:val="00B65433"/>
    <w:rsid w:val="00B657CF"/>
    <w:rsid w:val="00B6587D"/>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15"/>
    <w:rsid w:val="00B71053"/>
    <w:rsid w:val="00B71324"/>
    <w:rsid w:val="00B7144A"/>
    <w:rsid w:val="00B718A2"/>
    <w:rsid w:val="00B71C47"/>
    <w:rsid w:val="00B71CA5"/>
    <w:rsid w:val="00B71FB9"/>
    <w:rsid w:val="00B72018"/>
    <w:rsid w:val="00B72797"/>
    <w:rsid w:val="00B72E45"/>
    <w:rsid w:val="00B72E77"/>
    <w:rsid w:val="00B72FD3"/>
    <w:rsid w:val="00B7301C"/>
    <w:rsid w:val="00B7306C"/>
    <w:rsid w:val="00B7325D"/>
    <w:rsid w:val="00B7332B"/>
    <w:rsid w:val="00B7359D"/>
    <w:rsid w:val="00B736AF"/>
    <w:rsid w:val="00B7378F"/>
    <w:rsid w:val="00B73B01"/>
    <w:rsid w:val="00B73CCD"/>
    <w:rsid w:val="00B73D92"/>
    <w:rsid w:val="00B73ECB"/>
    <w:rsid w:val="00B74207"/>
    <w:rsid w:val="00B74625"/>
    <w:rsid w:val="00B74628"/>
    <w:rsid w:val="00B74700"/>
    <w:rsid w:val="00B74A70"/>
    <w:rsid w:val="00B74AC3"/>
    <w:rsid w:val="00B74ADE"/>
    <w:rsid w:val="00B74DDC"/>
    <w:rsid w:val="00B75021"/>
    <w:rsid w:val="00B750D7"/>
    <w:rsid w:val="00B75238"/>
    <w:rsid w:val="00B75243"/>
    <w:rsid w:val="00B757D2"/>
    <w:rsid w:val="00B75882"/>
    <w:rsid w:val="00B75A2D"/>
    <w:rsid w:val="00B75AC8"/>
    <w:rsid w:val="00B75BD7"/>
    <w:rsid w:val="00B75EA8"/>
    <w:rsid w:val="00B75F07"/>
    <w:rsid w:val="00B766F7"/>
    <w:rsid w:val="00B76ADB"/>
    <w:rsid w:val="00B76BF8"/>
    <w:rsid w:val="00B76D33"/>
    <w:rsid w:val="00B76DB6"/>
    <w:rsid w:val="00B76F78"/>
    <w:rsid w:val="00B76FD9"/>
    <w:rsid w:val="00B7708E"/>
    <w:rsid w:val="00B770AD"/>
    <w:rsid w:val="00B770CB"/>
    <w:rsid w:val="00B7731F"/>
    <w:rsid w:val="00B77651"/>
    <w:rsid w:val="00B77B2D"/>
    <w:rsid w:val="00B77B41"/>
    <w:rsid w:val="00B77B94"/>
    <w:rsid w:val="00B77C9A"/>
    <w:rsid w:val="00B77E96"/>
    <w:rsid w:val="00B8010A"/>
    <w:rsid w:val="00B8042B"/>
    <w:rsid w:val="00B80568"/>
    <w:rsid w:val="00B806EB"/>
    <w:rsid w:val="00B80713"/>
    <w:rsid w:val="00B808C2"/>
    <w:rsid w:val="00B80D28"/>
    <w:rsid w:val="00B80D4A"/>
    <w:rsid w:val="00B8120C"/>
    <w:rsid w:val="00B813D5"/>
    <w:rsid w:val="00B813DA"/>
    <w:rsid w:val="00B81775"/>
    <w:rsid w:val="00B817BD"/>
    <w:rsid w:val="00B81850"/>
    <w:rsid w:val="00B81B5A"/>
    <w:rsid w:val="00B81FB1"/>
    <w:rsid w:val="00B8207A"/>
    <w:rsid w:val="00B82124"/>
    <w:rsid w:val="00B8213F"/>
    <w:rsid w:val="00B822C8"/>
    <w:rsid w:val="00B823E5"/>
    <w:rsid w:val="00B823FD"/>
    <w:rsid w:val="00B8291E"/>
    <w:rsid w:val="00B8294C"/>
    <w:rsid w:val="00B82A31"/>
    <w:rsid w:val="00B83186"/>
    <w:rsid w:val="00B8327C"/>
    <w:rsid w:val="00B83897"/>
    <w:rsid w:val="00B83982"/>
    <w:rsid w:val="00B839A1"/>
    <w:rsid w:val="00B83EF9"/>
    <w:rsid w:val="00B83FA3"/>
    <w:rsid w:val="00B846AC"/>
    <w:rsid w:val="00B848CF"/>
    <w:rsid w:val="00B84B6F"/>
    <w:rsid w:val="00B84D25"/>
    <w:rsid w:val="00B84DB4"/>
    <w:rsid w:val="00B84E03"/>
    <w:rsid w:val="00B85006"/>
    <w:rsid w:val="00B854C8"/>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20A"/>
    <w:rsid w:val="00B8749C"/>
    <w:rsid w:val="00B87BC1"/>
    <w:rsid w:val="00B87EF2"/>
    <w:rsid w:val="00B902A3"/>
    <w:rsid w:val="00B9031A"/>
    <w:rsid w:val="00B9054B"/>
    <w:rsid w:val="00B905CD"/>
    <w:rsid w:val="00B905FA"/>
    <w:rsid w:val="00B906AE"/>
    <w:rsid w:val="00B907D8"/>
    <w:rsid w:val="00B90AD9"/>
    <w:rsid w:val="00B90B9C"/>
    <w:rsid w:val="00B90C0D"/>
    <w:rsid w:val="00B90D5E"/>
    <w:rsid w:val="00B90E2F"/>
    <w:rsid w:val="00B910C2"/>
    <w:rsid w:val="00B9125E"/>
    <w:rsid w:val="00B915AD"/>
    <w:rsid w:val="00B915E2"/>
    <w:rsid w:val="00B91647"/>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A3"/>
    <w:rsid w:val="00B949F4"/>
    <w:rsid w:val="00B94BE6"/>
    <w:rsid w:val="00B94FAB"/>
    <w:rsid w:val="00B9530A"/>
    <w:rsid w:val="00B95418"/>
    <w:rsid w:val="00B95865"/>
    <w:rsid w:val="00B95A1E"/>
    <w:rsid w:val="00B95D5F"/>
    <w:rsid w:val="00B961E4"/>
    <w:rsid w:val="00B963F9"/>
    <w:rsid w:val="00B9662F"/>
    <w:rsid w:val="00B96799"/>
    <w:rsid w:val="00B96A31"/>
    <w:rsid w:val="00B96E9F"/>
    <w:rsid w:val="00B97105"/>
    <w:rsid w:val="00B9724B"/>
    <w:rsid w:val="00B973CC"/>
    <w:rsid w:val="00B9772E"/>
    <w:rsid w:val="00B97789"/>
    <w:rsid w:val="00B977E4"/>
    <w:rsid w:val="00B9795E"/>
    <w:rsid w:val="00B97AF8"/>
    <w:rsid w:val="00B97D56"/>
    <w:rsid w:val="00B97EE8"/>
    <w:rsid w:val="00BA00E1"/>
    <w:rsid w:val="00BA03BE"/>
    <w:rsid w:val="00BA0469"/>
    <w:rsid w:val="00BA08F5"/>
    <w:rsid w:val="00BA0925"/>
    <w:rsid w:val="00BA0A16"/>
    <w:rsid w:val="00BA0AA2"/>
    <w:rsid w:val="00BA0B6F"/>
    <w:rsid w:val="00BA0E4D"/>
    <w:rsid w:val="00BA1017"/>
    <w:rsid w:val="00BA140F"/>
    <w:rsid w:val="00BA176E"/>
    <w:rsid w:val="00BA17C1"/>
    <w:rsid w:val="00BA1850"/>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5A"/>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0F29"/>
    <w:rsid w:val="00BB12C4"/>
    <w:rsid w:val="00BB16ED"/>
    <w:rsid w:val="00BB17C5"/>
    <w:rsid w:val="00BB17D0"/>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8EE"/>
    <w:rsid w:val="00BB4CB1"/>
    <w:rsid w:val="00BB4F3B"/>
    <w:rsid w:val="00BB5098"/>
    <w:rsid w:val="00BB51D4"/>
    <w:rsid w:val="00BB533D"/>
    <w:rsid w:val="00BB586B"/>
    <w:rsid w:val="00BB5B3F"/>
    <w:rsid w:val="00BB5C47"/>
    <w:rsid w:val="00BB5C7E"/>
    <w:rsid w:val="00BB5D38"/>
    <w:rsid w:val="00BB5DFC"/>
    <w:rsid w:val="00BB62D0"/>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BAC"/>
    <w:rsid w:val="00BB7DB9"/>
    <w:rsid w:val="00BB7DCC"/>
    <w:rsid w:val="00BB7F13"/>
    <w:rsid w:val="00BC0399"/>
    <w:rsid w:val="00BC057C"/>
    <w:rsid w:val="00BC0713"/>
    <w:rsid w:val="00BC09C7"/>
    <w:rsid w:val="00BC09D3"/>
    <w:rsid w:val="00BC0D79"/>
    <w:rsid w:val="00BC0FD6"/>
    <w:rsid w:val="00BC102E"/>
    <w:rsid w:val="00BC124A"/>
    <w:rsid w:val="00BC126B"/>
    <w:rsid w:val="00BC1288"/>
    <w:rsid w:val="00BC174D"/>
    <w:rsid w:val="00BC1796"/>
    <w:rsid w:val="00BC17D4"/>
    <w:rsid w:val="00BC1961"/>
    <w:rsid w:val="00BC1A38"/>
    <w:rsid w:val="00BC1AFD"/>
    <w:rsid w:val="00BC1C78"/>
    <w:rsid w:val="00BC1E67"/>
    <w:rsid w:val="00BC1E71"/>
    <w:rsid w:val="00BC1FB2"/>
    <w:rsid w:val="00BC20A0"/>
    <w:rsid w:val="00BC20AD"/>
    <w:rsid w:val="00BC2177"/>
    <w:rsid w:val="00BC21AD"/>
    <w:rsid w:val="00BC2208"/>
    <w:rsid w:val="00BC288B"/>
    <w:rsid w:val="00BC289E"/>
    <w:rsid w:val="00BC2A20"/>
    <w:rsid w:val="00BC2A9A"/>
    <w:rsid w:val="00BC2AF2"/>
    <w:rsid w:val="00BC2BE2"/>
    <w:rsid w:val="00BC2C3F"/>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A13"/>
    <w:rsid w:val="00BC7B33"/>
    <w:rsid w:val="00BC7B54"/>
    <w:rsid w:val="00BC7BAB"/>
    <w:rsid w:val="00BC7E72"/>
    <w:rsid w:val="00BD0101"/>
    <w:rsid w:val="00BD0129"/>
    <w:rsid w:val="00BD06EC"/>
    <w:rsid w:val="00BD07CF"/>
    <w:rsid w:val="00BD07FE"/>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2CD5"/>
    <w:rsid w:val="00BD2DA4"/>
    <w:rsid w:val="00BD3AB9"/>
    <w:rsid w:val="00BD3D15"/>
    <w:rsid w:val="00BD3F61"/>
    <w:rsid w:val="00BD4016"/>
    <w:rsid w:val="00BD4029"/>
    <w:rsid w:val="00BD44B9"/>
    <w:rsid w:val="00BD46E5"/>
    <w:rsid w:val="00BD48A2"/>
    <w:rsid w:val="00BD49C3"/>
    <w:rsid w:val="00BD4AB6"/>
    <w:rsid w:val="00BD4B6D"/>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CBE"/>
    <w:rsid w:val="00BD5DBA"/>
    <w:rsid w:val="00BD606C"/>
    <w:rsid w:val="00BD6178"/>
    <w:rsid w:val="00BD62E8"/>
    <w:rsid w:val="00BD65A7"/>
    <w:rsid w:val="00BD6667"/>
    <w:rsid w:val="00BD6923"/>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2E4"/>
    <w:rsid w:val="00BE0585"/>
    <w:rsid w:val="00BE08A2"/>
    <w:rsid w:val="00BE09DF"/>
    <w:rsid w:val="00BE0A55"/>
    <w:rsid w:val="00BE0AC9"/>
    <w:rsid w:val="00BE1029"/>
    <w:rsid w:val="00BE12CA"/>
    <w:rsid w:val="00BE13CA"/>
    <w:rsid w:val="00BE15D3"/>
    <w:rsid w:val="00BE1717"/>
    <w:rsid w:val="00BE1919"/>
    <w:rsid w:val="00BE1FDE"/>
    <w:rsid w:val="00BE2088"/>
    <w:rsid w:val="00BE2379"/>
    <w:rsid w:val="00BE24F6"/>
    <w:rsid w:val="00BE2783"/>
    <w:rsid w:val="00BE27E7"/>
    <w:rsid w:val="00BE2E9D"/>
    <w:rsid w:val="00BE318E"/>
    <w:rsid w:val="00BE31E0"/>
    <w:rsid w:val="00BE3453"/>
    <w:rsid w:val="00BE34B6"/>
    <w:rsid w:val="00BE3C6B"/>
    <w:rsid w:val="00BE3CB4"/>
    <w:rsid w:val="00BE3CB6"/>
    <w:rsid w:val="00BE3D50"/>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67"/>
    <w:rsid w:val="00BE5172"/>
    <w:rsid w:val="00BE51CE"/>
    <w:rsid w:val="00BE51E1"/>
    <w:rsid w:val="00BE525A"/>
    <w:rsid w:val="00BE54EF"/>
    <w:rsid w:val="00BE557A"/>
    <w:rsid w:val="00BE55C7"/>
    <w:rsid w:val="00BE572E"/>
    <w:rsid w:val="00BE57A2"/>
    <w:rsid w:val="00BE57BD"/>
    <w:rsid w:val="00BE57C2"/>
    <w:rsid w:val="00BE582B"/>
    <w:rsid w:val="00BE58CB"/>
    <w:rsid w:val="00BE5D8A"/>
    <w:rsid w:val="00BE5E6E"/>
    <w:rsid w:val="00BE5F00"/>
    <w:rsid w:val="00BE5F8B"/>
    <w:rsid w:val="00BE623D"/>
    <w:rsid w:val="00BE6340"/>
    <w:rsid w:val="00BE6347"/>
    <w:rsid w:val="00BE6AF6"/>
    <w:rsid w:val="00BE6C07"/>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50C"/>
    <w:rsid w:val="00BF1B9A"/>
    <w:rsid w:val="00BF1D56"/>
    <w:rsid w:val="00BF1EB0"/>
    <w:rsid w:val="00BF1F2E"/>
    <w:rsid w:val="00BF234B"/>
    <w:rsid w:val="00BF2411"/>
    <w:rsid w:val="00BF2711"/>
    <w:rsid w:val="00BF29D2"/>
    <w:rsid w:val="00BF343C"/>
    <w:rsid w:val="00BF38A6"/>
    <w:rsid w:val="00BF3925"/>
    <w:rsid w:val="00BF39A9"/>
    <w:rsid w:val="00BF3A6C"/>
    <w:rsid w:val="00BF3BCF"/>
    <w:rsid w:val="00BF3DBF"/>
    <w:rsid w:val="00BF3FAD"/>
    <w:rsid w:val="00BF40C0"/>
    <w:rsid w:val="00BF415B"/>
    <w:rsid w:val="00BF4215"/>
    <w:rsid w:val="00BF4275"/>
    <w:rsid w:val="00BF4395"/>
    <w:rsid w:val="00BF44C2"/>
    <w:rsid w:val="00BF4654"/>
    <w:rsid w:val="00BF466B"/>
    <w:rsid w:val="00BF4D8A"/>
    <w:rsid w:val="00BF4EAA"/>
    <w:rsid w:val="00BF5208"/>
    <w:rsid w:val="00BF5884"/>
    <w:rsid w:val="00BF58E5"/>
    <w:rsid w:val="00BF5CF0"/>
    <w:rsid w:val="00BF5EC7"/>
    <w:rsid w:val="00BF6510"/>
    <w:rsid w:val="00BF65CF"/>
    <w:rsid w:val="00BF65F0"/>
    <w:rsid w:val="00BF674C"/>
    <w:rsid w:val="00BF68C0"/>
    <w:rsid w:val="00BF6AA1"/>
    <w:rsid w:val="00BF6DD2"/>
    <w:rsid w:val="00BF6FD2"/>
    <w:rsid w:val="00BF6FFC"/>
    <w:rsid w:val="00BF7037"/>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0E4E"/>
    <w:rsid w:val="00C0152A"/>
    <w:rsid w:val="00C015E8"/>
    <w:rsid w:val="00C01715"/>
    <w:rsid w:val="00C01716"/>
    <w:rsid w:val="00C01920"/>
    <w:rsid w:val="00C0197B"/>
    <w:rsid w:val="00C019F2"/>
    <w:rsid w:val="00C01A35"/>
    <w:rsid w:val="00C01BCE"/>
    <w:rsid w:val="00C02340"/>
    <w:rsid w:val="00C02432"/>
    <w:rsid w:val="00C026D2"/>
    <w:rsid w:val="00C02796"/>
    <w:rsid w:val="00C02A8D"/>
    <w:rsid w:val="00C02B59"/>
    <w:rsid w:val="00C02C0F"/>
    <w:rsid w:val="00C02D15"/>
    <w:rsid w:val="00C02F5E"/>
    <w:rsid w:val="00C0305B"/>
    <w:rsid w:val="00C030D4"/>
    <w:rsid w:val="00C0326E"/>
    <w:rsid w:val="00C03428"/>
    <w:rsid w:val="00C03705"/>
    <w:rsid w:val="00C038FF"/>
    <w:rsid w:val="00C03B92"/>
    <w:rsid w:val="00C03BF6"/>
    <w:rsid w:val="00C03D7A"/>
    <w:rsid w:val="00C03E60"/>
    <w:rsid w:val="00C03FC9"/>
    <w:rsid w:val="00C04355"/>
    <w:rsid w:val="00C043F9"/>
    <w:rsid w:val="00C04465"/>
    <w:rsid w:val="00C048CC"/>
    <w:rsid w:val="00C049CC"/>
    <w:rsid w:val="00C04A5F"/>
    <w:rsid w:val="00C04B1C"/>
    <w:rsid w:val="00C04E8A"/>
    <w:rsid w:val="00C05017"/>
    <w:rsid w:val="00C052CE"/>
    <w:rsid w:val="00C0555A"/>
    <w:rsid w:val="00C0574F"/>
    <w:rsid w:val="00C05B1B"/>
    <w:rsid w:val="00C05B3A"/>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1C0"/>
    <w:rsid w:val="00C072EB"/>
    <w:rsid w:val="00C07354"/>
    <w:rsid w:val="00C074E8"/>
    <w:rsid w:val="00C074EC"/>
    <w:rsid w:val="00C076C9"/>
    <w:rsid w:val="00C07705"/>
    <w:rsid w:val="00C0779A"/>
    <w:rsid w:val="00C0782E"/>
    <w:rsid w:val="00C07884"/>
    <w:rsid w:val="00C07E10"/>
    <w:rsid w:val="00C07F8D"/>
    <w:rsid w:val="00C100B4"/>
    <w:rsid w:val="00C10162"/>
    <w:rsid w:val="00C101C3"/>
    <w:rsid w:val="00C101EB"/>
    <w:rsid w:val="00C10498"/>
    <w:rsid w:val="00C108B8"/>
    <w:rsid w:val="00C10BDC"/>
    <w:rsid w:val="00C1102B"/>
    <w:rsid w:val="00C110C7"/>
    <w:rsid w:val="00C11139"/>
    <w:rsid w:val="00C1119D"/>
    <w:rsid w:val="00C1127B"/>
    <w:rsid w:val="00C114DB"/>
    <w:rsid w:val="00C116B2"/>
    <w:rsid w:val="00C1192C"/>
    <w:rsid w:val="00C11A33"/>
    <w:rsid w:val="00C11AD9"/>
    <w:rsid w:val="00C11B47"/>
    <w:rsid w:val="00C1212D"/>
    <w:rsid w:val="00C129D4"/>
    <w:rsid w:val="00C12A2A"/>
    <w:rsid w:val="00C12C7A"/>
    <w:rsid w:val="00C12CCD"/>
    <w:rsid w:val="00C12EE4"/>
    <w:rsid w:val="00C13096"/>
    <w:rsid w:val="00C13AC4"/>
    <w:rsid w:val="00C13B39"/>
    <w:rsid w:val="00C13C1D"/>
    <w:rsid w:val="00C13EA8"/>
    <w:rsid w:val="00C13EFB"/>
    <w:rsid w:val="00C13F3B"/>
    <w:rsid w:val="00C13F85"/>
    <w:rsid w:val="00C13F99"/>
    <w:rsid w:val="00C14023"/>
    <w:rsid w:val="00C140CE"/>
    <w:rsid w:val="00C14112"/>
    <w:rsid w:val="00C1420B"/>
    <w:rsid w:val="00C14600"/>
    <w:rsid w:val="00C149DA"/>
    <w:rsid w:val="00C14C81"/>
    <w:rsid w:val="00C14C9B"/>
    <w:rsid w:val="00C14EBB"/>
    <w:rsid w:val="00C1501E"/>
    <w:rsid w:val="00C150BB"/>
    <w:rsid w:val="00C151B1"/>
    <w:rsid w:val="00C153DD"/>
    <w:rsid w:val="00C15460"/>
    <w:rsid w:val="00C1548D"/>
    <w:rsid w:val="00C1569A"/>
    <w:rsid w:val="00C15751"/>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54"/>
    <w:rsid w:val="00C17EBF"/>
    <w:rsid w:val="00C2006B"/>
    <w:rsid w:val="00C200CD"/>
    <w:rsid w:val="00C2041E"/>
    <w:rsid w:val="00C207C4"/>
    <w:rsid w:val="00C20A36"/>
    <w:rsid w:val="00C20C3A"/>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AE"/>
    <w:rsid w:val="00C239C0"/>
    <w:rsid w:val="00C24169"/>
    <w:rsid w:val="00C24402"/>
    <w:rsid w:val="00C2443A"/>
    <w:rsid w:val="00C247B4"/>
    <w:rsid w:val="00C24896"/>
    <w:rsid w:val="00C24AA3"/>
    <w:rsid w:val="00C24BC1"/>
    <w:rsid w:val="00C24E8B"/>
    <w:rsid w:val="00C25124"/>
    <w:rsid w:val="00C252D4"/>
    <w:rsid w:val="00C25745"/>
    <w:rsid w:val="00C259A6"/>
    <w:rsid w:val="00C25D4F"/>
    <w:rsid w:val="00C25D78"/>
    <w:rsid w:val="00C25E05"/>
    <w:rsid w:val="00C2606E"/>
    <w:rsid w:val="00C2609D"/>
    <w:rsid w:val="00C26933"/>
    <w:rsid w:val="00C269F9"/>
    <w:rsid w:val="00C26C28"/>
    <w:rsid w:val="00C26CD0"/>
    <w:rsid w:val="00C26E4A"/>
    <w:rsid w:val="00C27050"/>
    <w:rsid w:val="00C27065"/>
    <w:rsid w:val="00C272DD"/>
    <w:rsid w:val="00C274F0"/>
    <w:rsid w:val="00C27691"/>
    <w:rsid w:val="00C277F7"/>
    <w:rsid w:val="00C27AB7"/>
    <w:rsid w:val="00C27B70"/>
    <w:rsid w:val="00C30186"/>
    <w:rsid w:val="00C3019F"/>
    <w:rsid w:val="00C3030C"/>
    <w:rsid w:val="00C3045D"/>
    <w:rsid w:val="00C30514"/>
    <w:rsid w:val="00C30552"/>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43"/>
    <w:rsid w:val="00C31AB9"/>
    <w:rsid w:val="00C31D7C"/>
    <w:rsid w:val="00C31D96"/>
    <w:rsid w:val="00C31E93"/>
    <w:rsid w:val="00C31EDE"/>
    <w:rsid w:val="00C323A9"/>
    <w:rsid w:val="00C323D3"/>
    <w:rsid w:val="00C324CC"/>
    <w:rsid w:val="00C32593"/>
    <w:rsid w:val="00C3263B"/>
    <w:rsid w:val="00C32685"/>
    <w:rsid w:val="00C3278B"/>
    <w:rsid w:val="00C329BB"/>
    <w:rsid w:val="00C33034"/>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1"/>
    <w:rsid w:val="00C36F5D"/>
    <w:rsid w:val="00C3715F"/>
    <w:rsid w:val="00C3727F"/>
    <w:rsid w:val="00C37474"/>
    <w:rsid w:val="00C37511"/>
    <w:rsid w:val="00C37603"/>
    <w:rsid w:val="00C376C4"/>
    <w:rsid w:val="00C376D9"/>
    <w:rsid w:val="00C376F8"/>
    <w:rsid w:val="00C378C8"/>
    <w:rsid w:val="00C3794D"/>
    <w:rsid w:val="00C37C5E"/>
    <w:rsid w:val="00C37D9F"/>
    <w:rsid w:val="00C37E8B"/>
    <w:rsid w:val="00C37E96"/>
    <w:rsid w:val="00C40107"/>
    <w:rsid w:val="00C4014E"/>
    <w:rsid w:val="00C402B6"/>
    <w:rsid w:val="00C40324"/>
    <w:rsid w:val="00C4036E"/>
    <w:rsid w:val="00C405E1"/>
    <w:rsid w:val="00C40A7D"/>
    <w:rsid w:val="00C40B96"/>
    <w:rsid w:val="00C40DE9"/>
    <w:rsid w:val="00C40F16"/>
    <w:rsid w:val="00C411DE"/>
    <w:rsid w:val="00C41245"/>
    <w:rsid w:val="00C412E9"/>
    <w:rsid w:val="00C413BB"/>
    <w:rsid w:val="00C41459"/>
    <w:rsid w:val="00C41AD5"/>
    <w:rsid w:val="00C41C1F"/>
    <w:rsid w:val="00C41D75"/>
    <w:rsid w:val="00C41ECA"/>
    <w:rsid w:val="00C41FAA"/>
    <w:rsid w:val="00C4261A"/>
    <w:rsid w:val="00C4282E"/>
    <w:rsid w:val="00C428DB"/>
    <w:rsid w:val="00C4290A"/>
    <w:rsid w:val="00C429DA"/>
    <w:rsid w:val="00C42B0C"/>
    <w:rsid w:val="00C42ECE"/>
    <w:rsid w:val="00C42FCE"/>
    <w:rsid w:val="00C4305E"/>
    <w:rsid w:val="00C430B8"/>
    <w:rsid w:val="00C43184"/>
    <w:rsid w:val="00C432F0"/>
    <w:rsid w:val="00C43498"/>
    <w:rsid w:val="00C434BF"/>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BA6"/>
    <w:rsid w:val="00C45C1F"/>
    <w:rsid w:val="00C45E8D"/>
    <w:rsid w:val="00C45F63"/>
    <w:rsid w:val="00C460B7"/>
    <w:rsid w:val="00C4617A"/>
    <w:rsid w:val="00C4626D"/>
    <w:rsid w:val="00C46334"/>
    <w:rsid w:val="00C463C0"/>
    <w:rsid w:val="00C46679"/>
    <w:rsid w:val="00C467FA"/>
    <w:rsid w:val="00C469E1"/>
    <w:rsid w:val="00C469F2"/>
    <w:rsid w:val="00C46C97"/>
    <w:rsid w:val="00C470EB"/>
    <w:rsid w:val="00C47488"/>
    <w:rsid w:val="00C4757C"/>
    <w:rsid w:val="00C475BC"/>
    <w:rsid w:val="00C476DB"/>
    <w:rsid w:val="00C477B1"/>
    <w:rsid w:val="00C47908"/>
    <w:rsid w:val="00C47A13"/>
    <w:rsid w:val="00C47B62"/>
    <w:rsid w:val="00C47B6C"/>
    <w:rsid w:val="00C47B81"/>
    <w:rsid w:val="00C47C07"/>
    <w:rsid w:val="00C500E7"/>
    <w:rsid w:val="00C50801"/>
    <w:rsid w:val="00C50813"/>
    <w:rsid w:val="00C50A52"/>
    <w:rsid w:val="00C50F8C"/>
    <w:rsid w:val="00C50FC4"/>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953"/>
    <w:rsid w:val="00C53B1F"/>
    <w:rsid w:val="00C53D27"/>
    <w:rsid w:val="00C53EF9"/>
    <w:rsid w:val="00C53F00"/>
    <w:rsid w:val="00C543BE"/>
    <w:rsid w:val="00C54631"/>
    <w:rsid w:val="00C54B2A"/>
    <w:rsid w:val="00C55282"/>
    <w:rsid w:val="00C55441"/>
    <w:rsid w:val="00C55641"/>
    <w:rsid w:val="00C558C5"/>
    <w:rsid w:val="00C55BD6"/>
    <w:rsid w:val="00C55C9C"/>
    <w:rsid w:val="00C561A8"/>
    <w:rsid w:val="00C56462"/>
    <w:rsid w:val="00C5669B"/>
    <w:rsid w:val="00C56720"/>
    <w:rsid w:val="00C56726"/>
    <w:rsid w:val="00C567AE"/>
    <w:rsid w:val="00C567DF"/>
    <w:rsid w:val="00C56973"/>
    <w:rsid w:val="00C56F50"/>
    <w:rsid w:val="00C57064"/>
    <w:rsid w:val="00C572E6"/>
    <w:rsid w:val="00C57624"/>
    <w:rsid w:val="00C57783"/>
    <w:rsid w:val="00C57955"/>
    <w:rsid w:val="00C57D59"/>
    <w:rsid w:val="00C57ED4"/>
    <w:rsid w:val="00C57F3E"/>
    <w:rsid w:val="00C60017"/>
    <w:rsid w:val="00C60108"/>
    <w:rsid w:val="00C602E6"/>
    <w:rsid w:val="00C603B5"/>
    <w:rsid w:val="00C6056E"/>
    <w:rsid w:val="00C606EE"/>
    <w:rsid w:val="00C60911"/>
    <w:rsid w:val="00C60A83"/>
    <w:rsid w:val="00C60ACA"/>
    <w:rsid w:val="00C60AEF"/>
    <w:rsid w:val="00C60B2C"/>
    <w:rsid w:val="00C60B8B"/>
    <w:rsid w:val="00C60C88"/>
    <w:rsid w:val="00C61027"/>
    <w:rsid w:val="00C612EB"/>
    <w:rsid w:val="00C6152E"/>
    <w:rsid w:val="00C616AE"/>
    <w:rsid w:val="00C617F1"/>
    <w:rsid w:val="00C61A1E"/>
    <w:rsid w:val="00C61AE3"/>
    <w:rsid w:val="00C61B70"/>
    <w:rsid w:val="00C61BFA"/>
    <w:rsid w:val="00C622C8"/>
    <w:rsid w:val="00C62386"/>
    <w:rsid w:val="00C62403"/>
    <w:rsid w:val="00C624EC"/>
    <w:rsid w:val="00C6264C"/>
    <w:rsid w:val="00C6271D"/>
    <w:rsid w:val="00C62721"/>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398"/>
    <w:rsid w:val="00C655B9"/>
    <w:rsid w:val="00C65889"/>
    <w:rsid w:val="00C658AD"/>
    <w:rsid w:val="00C65B5B"/>
    <w:rsid w:val="00C65CF4"/>
    <w:rsid w:val="00C6633C"/>
    <w:rsid w:val="00C6652D"/>
    <w:rsid w:val="00C66579"/>
    <w:rsid w:val="00C667E7"/>
    <w:rsid w:val="00C66FBB"/>
    <w:rsid w:val="00C671D5"/>
    <w:rsid w:val="00C67830"/>
    <w:rsid w:val="00C678D0"/>
    <w:rsid w:val="00C67968"/>
    <w:rsid w:val="00C67D88"/>
    <w:rsid w:val="00C67F64"/>
    <w:rsid w:val="00C704ED"/>
    <w:rsid w:val="00C706BC"/>
    <w:rsid w:val="00C707C3"/>
    <w:rsid w:val="00C7085C"/>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825"/>
    <w:rsid w:val="00C72F59"/>
    <w:rsid w:val="00C7332A"/>
    <w:rsid w:val="00C733C0"/>
    <w:rsid w:val="00C7380B"/>
    <w:rsid w:val="00C738BA"/>
    <w:rsid w:val="00C73A3E"/>
    <w:rsid w:val="00C73AB2"/>
    <w:rsid w:val="00C73BDD"/>
    <w:rsid w:val="00C73CBA"/>
    <w:rsid w:val="00C73DB9"/>
    <w:rsid w:val="00C7405A"/>
    <w:rsid w:val="00C740B9"/>
    <w:rsid w:val="00C7418D"/>
    <w:rsid w:val="00C742B8"/>
    <w:rsid w:val="00C74678"/>
    <w:rsid w:val="00C747D9"/>
    <w:rsid w:val="00C748C5"/>
    <w:rsid w:val="00C74A5C"/>
    <w:rsid w:val="00C74C6D"/>
    <w:rsid w:val="00C74D16"/>
    <w:rsid w:val="00C74DB2"/>
    <w:rsid w:val="00C7577B"/>
    <w:rsid w:val="00C7590A"/>
    <w:rsid w:val="00C75CF9"/>
    <w:rsid w:val="00C76093"/>
    <w:rsid w:val="00C76601"/>
    <w:rsid w:val="00C76709"/>
    <w:rsid w:val="00C76932"/>
    <w:rsid w:val="00C76EE8"/>
    <w:rsid w:val="00C76F30"/>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841"/>
    <w:rsid w:val="00C80C85"/>
    <w:rsid w:val="00C80D5B"/>
    <w:rsid w:val="00C80DC4"/>
    <w:rsid w:val="00C80EFA"/>
    <w:rsid w:val="00C80F07"/>
    <w:rsid w:val="00C80F51"/>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BA9"/>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C55"/>
    <w:rsid w:val="00C84ED3"/>
    <w:rsid w:val="00C84F2C"/>
    <w:rsid w:val="00C8500F"/>
    <w:rsid w:val="00C85046"/>
    <w:rsid w:val="00C856A6"/>
    <w:rsid w:val="00C856FB"/>
    <w:rsid w:val="00C8584D"/>
    <w:rsid w:val="00C858CE"/>
    <w:rsid w:val="00C85921"/>
    <w:rsid w:val="00C85977"/>
    <w:rsid w:val="00C85D0E"/>
    <w:rsid w:val="00C868FF"/>
    <w:rsid w:val="00C869F8"/>
    <w:rsid w:val="00C86DA1"/>
    <w:rsid w:val="00C86DB0"/>
    <w:rsid w:val="00C86E51"/>
    <w:rsid w:val="00C87012"/>
    <w:rsid w:val="00C872F5"/>
    <w:rsid w:val="00C8741D"/>
    <w:rsid w:val="00C87443"/>
    <w:rsid w:val="00C87594"/>
    <w:rsid w:val="00C877B4"/>
    <w:rsid w:val="00C87980"/>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54A"/>
    <w:rsid w:val="00C91610"/>
    <w:rsid w:val="00C9196B"/>
    <w:rsid w:val="00C91C39"/>
    <w:rsid w:val="00C91C8D"/>
    <w:rsid w:val="00C91CBF"/>
    <w:rsid w:val="00C91EA4"/>
    <w:rsid w:val="00C91FD8"/>
    <w:rsid w:val="00C91FFC"/>
    <w:rsid w:val="00C92030"/>
    <w:rsid w:val="00C9284B"/>
    <w:rsid w:val="00C92878"/>
    <w:rsid w:val="00C92CDA"/>
    <w:rsid w:val="00C92E18"/>
    <w:rsid w:val="00C92EF4"/>
    <w:rsid w:val="00C9314A"/>
    <w:rsid w:val="00C9349C"/>
    <w:rsid w:val="00C93D5F"/>
    <w:rsid w:val="00C93D62"/>
    <w:rsid w:val="00C93D64"/>
    <w:rsid w:val="00C94022"/>
    <w:rsid w:val="00C941FC"/>
    <w:rsid w:val="00C9425B"/>
    <w:rsid w:val="00C942AE"/>
    <w:rsid w:val="00C9447D"/>
    <w:rsid w:val="00C947BC"/>
    <w:rsid w:val="00C947FC"/>
    <w:rsid w:val="00C948E6"/>
    <w:rsid w:val="00C94A76"/>
    <w:rsid w:val="00C94F67"/>
    <w:rsid w:val="00C94FE3"/>
    <w:rsid w:val="00C9532E"/>
    <w:rsid w:val="00C95363"/>
    <w:rsid w:val="00C95731"/>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C3"/>
    <w:rsid w:val="00C976FE"/>
    <w:rsid w:val="00C9783A"/>
    <w:rsid w:val="00C97877"/>
    <w:rsid w:val="00C97D23"/>
    <w:rsid w:val="00C97DF8"/>
    <w:rsid w:val="00C97EE2"/>
    <w:rsid w:val="00C97F3A"/>
    <w:rsid w:val="00C97FAE"/>
    <w:rsid w:val="00C97FD0"/>
    <w:rsid w:val="00CA006E"/>
    <w:rsid w:val="00CA06BB"/>
    <w:rsid w:val="00CA0834"/>
    <w:rsid w:val="00CA09CF"/>
    <w:rsid w:val="00CA0CD8"/>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27E"/>
    <w:rsid w:val="00CA34FF"/>
    <w:rsid w:val="00CA36E0"/>
    <w:rsid w:val="00CA398E"/>
    <w:rsid w:val="00CA3B8A"/>
    <w:rsid w:val="00CA3CA4"/>
    <w:rsid w:val="00CA3FBB"/>
    <w:rsid w:val="00CA42E3"/>
    <w:rsid w:val="00CA4337"/>
    <w:rsid w:val="00CA4902"/>
    <w:rsid w:val="00CA495B"/>
    <w:rsid w:val="00CA4CF5"/>
    <w:rsid w:val="00CA4D2E"/>
    <w:rsid w:val="00CA4FC4"/>
    <w:rsid w:val="00CA51CB"/>
    <w:rsid w:val="00CA54ED"/>
    <w:rsid w:val="00CA562B"/>
    <w:rsid w:val="00CA5874"/>
    <w:rsid w:val="00CA5C1D"/>
    <w:rsid w:val="00CA5EBE"/>
    <w:rsid w:val="00CA606B"/>
    <w:rsid w:val="00CA608C"/>
    <w:rsid w:val="00CA638D"/>
    <w:rsid w:val="00CA63FB"/>
    <w:rsid w:val="00CA6832"/>
    <w:rsid w:val="00CA6972"/>
    <w:rsid w:val="00CA69BC"/>
    <w:rsid w:val="00CA6A0E"/>
    <w:rsid w:val="00CA6D7A"/>
    <w:rsid w:val="00CA7290"/>
    <w:rsid w:val="00CA729C"/>
    <w:rsid w:val="00CA75EC"/>
    <w:rsid w:val="00CA7765"/>
    <w:rsid w:val="00CA784C"/>
    <w:rsid w:val="00CA7860"/>
    <w:rsid w:val="00CA7F99"/>
    <w:rsid w:val="00CA7FFE"/>
    <w:rsid w:val="00CB0429"/>
    <w:rsid w:val="00CB045F"/>
    <w:rsid w:val="00CB0474"/>
    <w:rsid w:val="00CB0775"/>
    <w:rsid w:val="00CB08A0"/>
    <w:rsid w:val="00CB08FA"/>
    <w:rsid w:val="00CB0CDE"/>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84B"/>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45D"/>
    <w:rsid w:val="00CB6970"/>
    <w:rsid w:val="00CB6C8F"/>
    <w:rsid w:val="00CB6ED0"/>
    <w:rsid w:val="00CB700B"/>
    <w:rsid w:val="00CB7151"/>
    <w:rsid w:val="00CB72F2"/>
    <w:rsid w:val="00CB732E"/>
    <w:rsid w:val="00CB73CB"/>
    <w:rsid w:val="00CB747E"/>
    <w:rsid w:val="00CB75B9"/>
    <w:rsid w:val="00CB7614"/>
    <w:rsid w:val="00CB7975"/>
    <w:rsid w:val="00CB7A69"/>
    <w:rsid w:val="00CB7C2E"/>
    <w:rsid w:val="00CB7F2A"/>
    <w:rsid w:val="00CB7F4C"/>
    <w:rsid w:val="00CC0025"/>
    <w:rsid w:val="00CC0227"/>
    <w:rsid w:val="00CC0244"/>
    <w:rsid w:val="00CC03B3"/>
    <w:rsid w:val="00CC03BE"/>
    <w:rsid w:val="00CC0411"/>
    <w:rsid w:val="00CC059C"/>
    <w:rsid w:val="00CC05E8"/>
    <w:rsid w:val="00CC0B48"/>
    <w:rsid w:val="00CC0D6D"/>
    <w:rsid w:val="00CC0D74"/>
    <w:rsid w:val="00CC0F4E"/>
    <w:rsid w:val="00CC0FC1"/>
    <w:rsid w:val="00CC0FD9"/>
    <w:rsid w:val="00CC1350"/>
    <w:rsid w:val="00CC15E3"/>
    <w:rsid w:val="00CC1766"/>
    <w:rsid w:val="00CC17BC"/>
    <w:rsid w:val="00CC1C26"/>
    <w:rsid w:val="00CC1F5A"/>
    <w:rsid w:val="00CC21B8"/>
    <w:rsid w:val="00CC2250"/>
    <w:rsid w:val="00CC2756"/>
    <w:rsid w:val="00CC27C3"/>
    <w:rsid w:val="00CC27E9"/>
    <w:rsid w:val="00CC2895"/>
    <w:rsid w:val="00CC296A"/>
    <w:rsid w:val="00CC2AFD"/>
    <w:rsid w:val="00CC2CF6"/>
    <w:rsid w:val="00CC2E03"/>
    <w:rsid w:val="00CC3660"/>
    <w:rsid w:val="00CC3ACF"/>
    <w:rsid w:val="00CC3BB8"/>
    <w:rsid w:val="00CC3D5C"/>
    <w:rsid w:val="00CC3DB2"/>
    <w:rsid w:val="00CC3E43"/>
    <w:rsid w:val="00CC3F96"/>
    <w:rsid w:val="00CC44A3"/>
    <w:rsid w:val="00CC45FF"/>
    <w:rsid w:val="00CC4A7C"/>
    <w:rsid w:val="00CC4BD7"/>
    <w:rsid w:val="00CC4BEF"/>
    <w:rsid w:val="00CC4D74"/>
    <w:rsid w:val="00CC4E11"/>
    <w:rsid w:val="00CC5026"/>
    <w:rsid w:val="00CC5212"/>
    <w:rsid w:val="00CC52C2"/>
    <w:rsid w:val="00CC53C3"/>
    <w:rsid w:val="00CC544F"/>
    <w:rsid w:val="00CC54DF"/>
    <w:rsid w:val="00CC584C"/>
    <w:rsid w:val="00CC5A1A"/>
    <w:rsid w:val="00CC5AE8"/>
    <w:rsid w:val="00CC5C50"/>
    <w:rsid w:val="00CC6068"/>
    <w:rsid w:val="00CC60FE"/>
    <w:rsid w:val="00CC62C3"/>
    <w:rsid w:val="00CC6329"/>
    <w:rsid w:val="00CC7057"/>
    <w:rsid w:val="00CC7940"/>
    <w:rsid w:val="00CC7D46"/>
    <w:rsid w:val="00CC7FB0"/>
    <w:rsid w:val="00CD003E"/>
    <w:rsid w:val="00CD01AF"/>
    <w:rsid w:val="00CD01B9"/>
    <w:rsid w:val="00CD05A4"/>
    <w:rsid w:val="00CD08DB"/>
    <w:rsid w:val="00CD0911"/>
    <w:rsid w:val="00CD0A98"/>
    <w:rsid w:val="00CD0D0E"/>
    <w:rsid w:val="00CD0DF6"/>
    <w:rsid w:val="00CD0E7E"/>
    <w:rsid w:val="00CD110B"/>
    <w:rsid w:val="00CD1373"/>
    <w:rsid w:val="00CD146F"/>
    <w:rsid w:val="00CD16D4"/>
    <w:rsid w:val="00CD19F7"/>
    <w:rsid w:val="00CD1B91"/>
    <w:rsid w:val="00CD2083"/>
    <w:rsid w:val="00CD2242"/>
    <w:rsid w:val="00CD2355"/>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3F1"/>
    <w:rsid w:val="00CD553E"/>
    <w:rsid w:val="00CD5586"/>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1C1"/>
    <w:rsid w:val="00CD7708"/>
    <w:rsid w:val="00CD77DA"/>
    <w:rsid w:val="00CD7DAC"/>
    <w:rsid w:val="00CD7FD7"/>
    <w:rsid w:val="00CE00A4"/>
    <w:rsid w:val="00CE0319"/>
    <w:rsid w:val="00CE0608"/>
    <w:rsid w:val="00CE0655"/>
    <w:rsid w:val="00CE0931"/>
    <w:rsid w:val="00CE0A4E"/>
    <w:rsid w:val="00CE0AC6"/>
    <w:rsid w:val="00CE0DAF"/>
    <w:rsid w:val="00CE0DE0"/>
    <w:rsid w:val="00CE0F76"/>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8E"/>
    <w:rsid w:val="00CE38E8"/>
    <w:rsid w:val="00CE3959"/>
    <w:rsid w:val="00CE39D2"/>
    <w:rsid w:val="00CE3B72"/>
    <w:rsid w:val="00CE3D3F"/>
    <w:rsid w:val="00CE3FFE"/>
    <w:rsid w:val="00CE4003"/>
    <w:rsid w:val="00CE4022"/>
    <w:rsid w:val="00CE4061"/>
    <w:rsid w:val="00CE4473"/>
    <w:rsid w:val="00CE463A"/>
    <w:rsid w:val="00CE4767"/>
    <w:rsid w:val="00CE4910"/>
    <w:rsid w:val="00CE4922"/>
    <w:rsid w:val="00CE4CB4"/>
    <w:rsid w:val="00CE4D7B"/>
    <w:rsid w:val="00CE5447"/>
    <w:rsid w:val="00CE547F"/>
    <w:rsid w:val="00CE54E8"/>
    <w:rsid w:val="00CE565E"/>
    <w:rsid w:val="00CE57D2"/>
    <w:rsid w:val="00CE588F"/>
    <w:rsid w:val="00CE5A35"/>
    <w:rsid w:val="00CE5AC3"/>
    <w:rsid w:val="00CE5E2B"/>
    <w:rsid w:val="00CE62B9"/>
    <w:rsid w:val="00CE6335"/>
    <w:rsid w:val="00CE635F"/>
    <w:rsid w:val="00CE67A8"/>
    <w:rsid w:val="00CE67CA"/>
    <w:rsid w:val="00CE682E"/>
    <w:rsid w:val="00CE6A26"/>
    <w:rsid w:val="00CE6A72"/>
    <w:rsid w:val="00CE6CA3"/>
    <w:rsid w:val="00CE6D07"/>
    <w:rsid w:val="00CE6E81"/>
    <w:rsid w:val="00CE6FA3"/>
    <w:rsid w:val="00CE7006"/>
    <w:rsid w:val="00CE7045"/>
    <w:rsid w:val="00CE7125"/>
    <w:rsid w:val="00CE7199"/>
    <w:rsid w:val="00CE722F"/>
    <w:rsid w:val="00CE755B"/>
    <w:rsid w:val="00CE7759"/>
    <w:rsid w:val="00CE77EC"/>
    <w:rsid w:val="00CE7972"/>
    <w:rsid w:val="00CE7999"/>
    <w:rsid w:val="00CE79EA"/>
    <w:rsid w:val="00CE7A8A"/>
    <w:rsid w:val="00CE7C23"/>
    <w:rsid w:val="00CE7CDD"/>
    <w:rsid w:val="00CE7D31"/>
    <w:rsid w:val="00CF0030"/>
    <w:rsid w:val="00CF03E1"/>
    <w:rsid w:val="00CF0576"/>
    <w:rsid w:val="00CF05DA"/>
    <w:rsid w:val="00CF0FE5"/>
    <w:rsid w:val="00CF0FF3"/>
    <w:rsid w:val="00CF1026"/>
    <w:rsid w:val="00CF12EE"/>
    <w:rsid w:val="00CF139D"/>
    <w:rsid w:val="00CF1549"/>
    <w:rsid w:val="00CF1604"/>
    <w:rsid w:val="00CF176D"/>
    <w:rsid w:val="00CF185A"/>
    <w:rsid w:val="00CF1A28"/>
    <w:rsid w:val="00CF1D3C"/>
    <w:rsid w:val="00CF1DFE"/>
    <w:rsid w:val="00CF2059"/>
    <w:rsid w:val="00CF2061"/>
    <w:rsid w:val="00CF20EC"/>
    <w:rsid w:val="00CF230C"/>
    <w:rsid w:val="00CF2A44"/>
    <w:rsid w:val="00CF2ACC"/>
    <w:rsid w:val="00CF2D24"/>
    <w:rsid w:val="00CF2E15"/>
    <w:rsid w:val="00CF2FDC"/>
    <w:rsid w:val="00CF2FED"/>
    <w:rsid w:val="00CF30C1"/>
    <w:rsid w:val="00CF316C"/>
    <w:rsid w:val="00CF32BB"/>
    <w:rsid w:val="00CF34A8"/>
    <w:rsid w:val="00CF357E"/>
    <w:rsid w:val="00CF38F1"/>
    <w:rsid w:val="00CF39B4"/>
    <w:rsid w:val="00CF3ACC"/>
    <w:rsid w:val="00CF3CD6"/>
    <w:rsid w:val="00CF3D88"/>
    <w:rsid w:val="00CF3E86"/>
    <w:rsid w:val="00CF4146"/>
    <w:rsid w:val="00CF4399"/>
    <w:rsid w:val="00CF4822"/>
    <w:rsid w:val="00CF48D3"/>
    <w:rsid w:val="00CF49A6"/>
    <w:rsid w:val="00CF49F0"/>
    <w:rsid w:val="00CF4B69"/>
    <w:rsid w:val="00CF4B7D"/>
    <w:rsid w:val="00CF4DD8"/>
    <w:rsid w:val="00CF4E6F"/>
    <w:rsid w:val="00CF5173"/>
    <w:rsid w:val="00CF519E"/>
    <w:rsid w:val="00CF53BE"/>
    <w:rsid w:val="00CF556F"/>
    <w:rsid w:val="00CF55E0"/>
    <w:rsid w:val="00CF56FA"/>
    <w:rsid w:val="00CF5983"/>
    <w:rsid w:val="00CF5AC1"/>
    <w:rsid w:val="00CF5C9A"/>
    <w:rsid w:val="00CF5D4C"/>
    <w:rsid w:val="00CF6107"/>
    <w:rsid w:val="00CF64AB"/>
    <w:rsid w:val="00CF6691"/>
    <w:rsid w:val="00CF6A7E"/>
    <w:rsid w:val="00CF6CED"/>
    <w:rsid w:val="00CF6D09"/>
    <w:rsid w:val="00CF6EAE"/>
    <w:rsid w:val="00CF74A3"/>
    <w:rsid w:val="00CF7663"/>
    <w:rsid w:val="00CF77BD"/>
    <w:rsid w:val="00CF782E"/>
    <w:rsid w:val="00CF7CA0"/>
    <w:rsid w:val="00CF7E99"/>
    <w:rsid w:val="00CF7F3D"/>
    <w:rsid w:val="00CF7FEF"/>
    <w:rsid w:val="00D0001D"/>
    <w:rsid w:val="00D000D0"/>
    <w:rsid w:val="00D008AD"/>
    <w:rsid w:val="00D00969"/>
    <w:rsid w:val="00D00A06"/>
    <w:rsid w:val="00D00AA6"/>
    <w:rsid w:val="00D00B3E"/>
    <w:rsid w:val="00D00D4A"/>
    <w:rsid w:val="00D00D89"/>
    <w:rsid w:val="00D00DF1"/>
    <w:rsid w:val="00D00FF6"/>
    <w:rsid w:val="00D0111D"/>
    <w:rsid w:val="00D011BE"/>
    <w:rsid w:val="00D01231"/>
    <w:rsid w:val="00D0133B"/>
    <w:rsid w:val="00D01541"/>
    <w:rsid w:val="00D0159A"/>
    <w:rsid w:val="00D0162E"/>
    <w:rsid w:val="00D01AC3"/>
    <w:rsid w:val="00D02151"/>
    <w:rsid w:val="00D021AA"/>
    <w:rsid w:val="00D02238"/>
    <w:rsid w:val="00D027B5"/>
    <w:rsid w:val="00D0281A"/>
    <w:rsid w:val="00D029BC"/>
    <w:rsid w:val="00D029DB"/>
    <w:rsid w:val="00D02C1F"/>
    <w:rsid w:val="00D02C28"/>
    <w:rsid w:val="00D02D59"/>
    <w:rsid w:val="00D0310C"/>
    <w:rsid w:val="00D0314D"/>
    <w:rsid w:val="00D03356"/>
    <w:rsid w:val="00D03364"/>
    <w:rsid w:val="00D036EB"/>
    <w:rsid w:val="00D036FB"/>
    <w:rsid w:val="00D038C0"/>
    <w:rsid w:val="00D03AF8"/>
    <w:rsid w:val="00D03D05"/>
    <w:rsid w:val="00D03D0B"/>
    <w:rsid w:val="00D03E39"/>
    <w:rsid w:val="00D040BB"/>
    <w:rsid w:val="00D0413E"/>
    <w:rsid w:val="00D04254"/>
    <w:rsid w:val="00D04724"/>
    <w:rsid w:val="00D048C4"/>
    <w:rsid w:val="00D048DB"/>
    <w:rsid w:val="00D04A46"/>
    <w:rsid w:val="00D04AFA"/>
    <w:rsid w:val="00D04C87"/>
    <w:rsid w:val="00D04DBD"/>
    <w:rsid w:val="00D0512B"/>
    <w:rsid w:val="00D051C8"/>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6FCF"/>
    <w:rsid w:val="00D07272"/>
    <w:rsid w:val="00D072E6"/>
    <w:rsid w:val="00D07686"/>
    <w:rsid w:val="00D077D4"/>
    <w:rsid w:val="00D07A14"/>
    <w:rsid w:val="00D07D2D"/>
    <w:rsid w:val="00D07DFA"/>
    <w:rsid w:val="00D100F4"/>
    <w:rsid w:val="00D103C9"/>
    <w:rsid w:val="00D10426"/>
    <w:rsid w:val="00D106D4"/>
    <w:rsid w:val="00D106FC"/>
    <w:rsid w:val="00D10C2F"/>
    <w:rsid w:val="00D10C7F"/>
    <w:rsid w:val="00D11478"/>
    <w:rsid w:val="00D116F0"/>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47"/>
    <w:rsid w:val="00D131EF"/>
    <w:rsid w:val="00D13657"/>
    <w:rsid w:val="00D1388F"/>
    <w:rsid w:val="00D13918"/>
    <w:rsid w:val="00D13B3D"/>
    <w:rsid w:val="00D13EAC"/>
    <w:rsid w:val="00D1411A"/>
    <w:rsid w:val="00D142F9"/>
    <w:rsid w:val="00D145A1"/>
    <w:rsid w:val="00D145C2"/>
    <w:rsid w:val="00D14670"/>
    <w:rsid w:val="00D14E50"/>
    <w:rsid w:val="00D14EF1"/>
    <w:rsid w:val="00D15011"/>
    <w:rsid w:val="00D150D8"/>
    <w:rsid w:val="00D151B7"/>
    <w:rsid w:val="00D154F2"/>
    <w:rsid w:val="00D155AB"/>
    <w:rsid w:val="00D15768"/>
    <w:rsid w:val="00D15B73"/>
    <w:rsid w:val="00D1633E"/>
    <w:rsid w:val="00D16444"/>
    <w:rsid w:val="00D16610"/>
    <w:rsid w:val="00D16B76"/>
    <w:rsid w:val="00D16DCC"/>
    <w:rsid w:val="00D16E68"/>
    <w:rsid w:val="00D16E70"/>
    <w:rsid w:val="00D16F41"/>
    <w:rsid w:val="00D17303"/>
    <w:rsid w:val="00D176FE"/>
    <w:rsid w:val="00D1774F"/>
    <w:rsid w:val="00D17A2A"/>
    <w:rsid w:val="00D17B2A"/>
    <w:rsid w:val="00D20462"/>
    <w:rsid w:val="00D20759"/>
    <w:rsid w:val="00D2082C"/>
    <w:rsid w:val="00D20AA8"/>
    <w:rsid w:val="00D20ADB"/>
    <w:rsid w:val="00D20AED"/>
    <w:rsid w:val="00D20B75"/>
    <w:rsid w:val="00D20E48"/>
    <w:rsid w:val="00D20F14"/>
    <w:rsid w:val="00D20FFF"/>
    <w:rsid w:val="00D2137D"/>
    <w:rsid w:val="00D21402"/>
    <w:rsid w:val="00D215A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74"/>
    <w:rsid w:val="00D23096"/>
    <w:rsid w:val="00D234D3"/>
    <w:rsid w:val="00D237E7"/>
    <w:rsid w:val="00D2397E"/>
    <w:rsid w:val="00D23B7E"/>
    <w:rsid w:val="00D23DAF"/>
    <w:rsid w:val="00D240DF"/>
    <w:rsid w:val="00D244CE"/>
    <w:rsid w:val="00D24613"/>
    <w:rsid w:val="00D24723"/>
    <w:rsid w:val="00D248C5"/>
    <w:rsid w:val="00D24ABF"/>
    <w:rsid w:val="00D24D28"/>
    <w:rsid w:val="00D24D7F"/>
    <w:rsid w:val="00D24D98"/>
    <w:rsid w:val="00D24EFF"/>
    <w:rsid w:val="00D2514A"/>
    <w:rsid w:val="00D25360"/>
    <w:rsid w:val="00D256DC"/>
    <w:rsid w:val="00D25BCE"/>
    <w:rsid w:val="00D25BDC"/>
    <w:rsid w:val="00D25C50"/>
    <w:rsid w:val="00D25DD8"/>
    <w:rsid w:val="00D25EFA"/>
    <w:rsid w:val="00D25F7C"/>
    <w:rsid w:val="00D2614F"/>
    <w:rsid w:val="00D26743"/>
    <w:rsid w:val="00D2678C"/>
    <w:rsid w:val="00D26ACF"/>
    <w:rsid w:val="00D26BA4"/>
    <w:rsid w:val="00D26BBE"/>
    <w:rsid w:val="00D26C1D"/>
    <w:rsid w:val="00D26DF9"/>
    <w:rsid w:val="00D26FEE"/>
    <w:rsid w:val="00D27454"/>
    <w:rsid w:val="00D2768C"/>
    <w:rsid w:val="00D307FD"/>
    <w:rsid w:val="00D30937"/>
    <w:rsid w:val="00D3099C"/>
    <w:rsid w:val="00D30BC4"/>
    <w:rsid w:val="00D30D7A"/>
    <w:rsid w:val="00D30FF3"/>
    <w:rsid w:val="00D31018"/>
    <w:rsid w:val="00D311F8"/>
    <w:rsid w:val="00D31316"/>
    <w:rsid w:val="00D31407"/>
    <w:rsid w:val="00D3171D"/>
    <w:rsid w:val="00D318B9"/>
    <w:rsid w:val="00D318EA"/>
    <w:rsid w:val="00D31C7A"/>
    <w:rsid w:val="00D31CD5"/>
    <w:rsid w:val="00D31D84"/>
    <w:rsid w:val="00D3211A"/>
    <w:rsid w:val="00D3243D"/>
    <w:rsid w:val="00D324A8"/>
    <w:rsid w:val="00D32560"/>
    <w:rsid w:val="00D32620"/>
    <w:rsid w:val="00D326FC"/>
    <w:rsid w:val="00D32782"/>
    <w:rsid w:val="00D327C9"/>
    <w:rsid w:val="00D32863"/>
    <w:rsid w:val="00D328CE"/>
    <w:rsid w:val="00D3293F"/>
    <w:rsid w:val="00D32D6A"/>
    <w:rsid w:val="00D32F39"/>
    <w:rsid w:val="00D32F48"/>
    <w:rsid w:val="00D3306C"/>
    <w:rsid w:val="00D33076"/>
    <w:rsid w:val="00D330E5"/>
    <w:rsid w:val="00D3314A"/>
    <w:rsid w:val="00D33180"/>
    <w:rsid w:val="00D332C9"/>
    <w:rsid w:val="00D3330B"/>
    <w:rsid w:val="00D3351E"/>
    <w:rsid w:val="00D33585"/>
    <w:rsid w:val="00D33629"/>
    <w:rsid w:val="00D338B1"/>
    <w:rsid w:val="00D33AE6"/>
    <w:rsid w:val="00D33CC3"/>
    <w:rsid w:val="00D3402C"/>
    <w:rsid w:val="00D34045"/>
    <w:rsid w:val="00D343B8"/>
    <w:rsid w:val="00D34545"/>
    <w:rsid w:val="00D345A5"/>
    <w:rsid w:val="00D34675"/>
    <w:rsid w:val="00D34710"/>
    <w:rsid w:val="00D3472F"/>
    <w:rsid w:val="00D3585A"/>
    <w:rsid w:val="00D35EC9"/>
    <w:rsid w:val="00D35F70"/>
    <w:rsid w:val="00D36001"/>
    <w:rsid w:val="00D360BB"/>
    <w:rsid w:val="00D36308"/>
    <w:rsid w:val="00D363BC"/>
    <w:rsid w:val="00D364DC"/>
    <w:rsid w:val="00D365EB"/>
    <w:rsid w:val="00D36628"/>
    <w:rsid w:val="00D3672E"/>
    <w:rsid w:val="00D3677A"/>
    <w:rsid w:val="00D367A5"/>
    <w:rsid w:val="00D367A9"/>
    <w:rsid w:val="00D36918"/>
    <w:rsid w:val="00D36B44"/>
    <w:rsid w:val="00D36C40"/>
    <w:rsid w:val="00D36DA5"/>
    <w:rsid w:val="00D36DB2"/>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65F"/>
    <w:rsid w:val="00D417DC"/>
    <w:rsid w:val="00D418EA"/>
    <w:rsid w:val="00D41AD2"/>
    <w:rsid w:val="00D41BE5"/>
    <w:rsid w:val="00D41F5F"/>
    <w:rsid w:val="00D423A5"/>
    <w:rsid w:val="00D424F2"/>
    <w:rsid w:val="00D4262B"/>
    <w:rsid w:val="00D42668"/>
    <w:rsid w:val="00D42A57"/>
    <w:rsid w:val="00D42AA5"/>
    <w:rsid w:val="00D42BAC"/>
    <w:rsid w:val="00D42BB9"/>
    <w:rsid w:val="00D42C06"/>
    <w:rsid w:val="00D43032"/>
    <w:rsid w:val="00D43458"/>
    <w:rsid w:val="00D436D2"/>
    <w:rsid w:val="00D4381E"/>
    <w:rsid w:val="00D4384C"/>
    <w:rsid w:val="00D438DA"/>
    <w:rsid w:val="00D43D60"/>
    <w:rsid w:val="00D44097"/>
    <w:rsid w:val="00D44132"/>
    <w:rsid w:val="00D442ED"/>
    <w:rsid w:val="00D44514"/>
    <w:rsid w:val="00D44B62"/>
    <w:rsid w:val="00D44CE6"/>
    <w:rsid w:val="00D44ED3"/>
    <w:rsid w:val="00D45207"/>
    <w:rsid w:val="00D4522B"/>
    <w:rsid w:val="00D4530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2F"/>
    <w:rsid w:val="00D50B35"/>
    <w:rsid w:val="00D50BC0"/>
    <w:rsid w:val="00D50CD1"/>
    <w:rsid w:val="00D50DF9"/>
    <w:rsid w:val="00D50E76"/>
    <w:rsid w:val="00D50FF0"/>
    <w:rsid w:val="00D50FFD"/>
    <w:rsid w:val="00D5101E"/>
    <w:rsid w:val="00D5116E"/>
    <w:rsid w:val="00D51369"/>
    <w:rsid w:val="00D51374"/>
    <w:rsid w:val="00D51408"/>
    <w:rsid w:val="00D51483"/>
    <w:rsid w:val="00D51570"/>
    <w:rsid w:val="00D51888"/>
    <w:rsid w:val="00D518E2"/>
    <w:rsid w:val="00D519DD"/>
    <w:rsid w:val="00D51C2F"/>
    <w:rsid w:val="00D51F70"/>
    <w:rsid w:val="00D5208A"/>
    <w:rsid w:val="00D522D7"/>
    <w:rsid w:val="00D526C5"/>
    <w:rsid w:val="00D52C29"/>
    <w:rsid w:val="00D52C74"/>
    <w:rsid w:val="00D52DFF"/>
    <w:rsid w:val="00D52EDE"/>
    <w:rsid w:val="00D5305F"/>
    <w:rsid w:val="00D530B9"/>
    <w:rsid w:val="00D531F9"/>
    <w:rsid w:val="00D5326A"/>
    <w:rsid w:val="00D532C8"/>
    <w:rsid w:val="00D5348D"/>
    <w:rsid w:val="00D53698"/>
    <w:rsid w:val="00D537BF"/>
    <w:rsid w:val="00D53865"/>
    <w:rsid w:val="00D539A0"/>
    <w:rsid w:val="00D53A2B"/>
    <w:rsid w:val="00D53BAA"/>
    <w:rsid w:val="00D542E3"/>
    <w:rsid w:val="00D54386"/>
    <w:rsid w:val="00D544BF"/>
    <w:rsid w:val="00D545A7"/>
    <w:rsid w:val="00D548C9"/>
    <w:rsid w:val="00D54909"/>
    <w:rsid w:val="00D54A13"/>
    <w:rsid w:val="00D54CFD"/>
    <w:rsid w:val="00D54E29"/>
    <w:rsid w:val="00D54E9A"/>
    <w:rsid w:val="00D54F6B"/>
    <w:rsid w:val="00D55083"/>
    <w:rsid w:val="00D556B0"/>
    <w:rsid w:val="00D55725"/>
    <w:rsid w:val="00D55737"/>
    <w:rsid w:val="00D55826"/>
    <w:rsid w:val="00D55AAA"/>
    <w:rsid w:val="00D55BE4"/>
    <w:rsid w:val="00D55C11"/>
    <w:rsid w:val="00D55EE2"/>
    <w:rsid w:val="00D55F16"/>
    <w:rsid w:val="00D55FCA"/>
    <w:rsid w:val="00D5603E"/>
    <w:rsid w:val="00D560C8"/>
    <w:rsid w:val="00D5624B"/>
    <w:rsid w:val="00D56526"/>
    <w:rsid w:val="00D565DE"/>
    <w:rsid w:val="00D5675D"/>
    <w:rsid w:val="00D56880"/>
    <w:rsid w:val="00D56A9A"/>
    <w:rsid w:val="00D56C1A"/>
    <w:rsid w:val="00D56C36"/>
    <w:rsid w:val="00D56D0C"/>
    <w:rsid w:val="00D56DA7"/>
    <w:rsid w:val="00D57367"/>
    <w:rsid w:val="00D601EC"/>
    <w:rsid w:val="00D605C7"/>
    <w:rsid w:val="00D6074D"/>
    <w:rsid w:val="00D6077D"/>
    <w:rsid w:val="00D60C12"/>
    <w:rsid w:val="00D60C68"/>
    <w:rsid w:val="00D60E7F"/>
    <w:rsid w:val="00D611B0"/>
    <w:rsid w:val="00D611C7"/>
    <w:rsid w:val="00D61253"/>
    <w:rsid w:val="00D61258"/>
    <w:rsid w:val="00D6161F"/>
    <w:rsid w:val="00D61785"/>
    <w:rsid w:val="00D61961"/>
    <w:rsid w:val="00D61A64"/>
    <w:rsid w:val="00D61C10"/>
    <w:rsid w:val="00D61C9C"/>
    <w:rsid w:val="00D61EC0"/>
    <w:rsid w:val="00D61FA3"/>
    <w:rsid w:val="00D62002"/>
    <w:rsid w:val="00D620FA"/>
    <w:rsid w:val="00D6220A"/>
    <w:rsid w:val="00D6221F"/>
    <w:rsid w:val="00D624C1"/>
    <w:rsid w:val="00D6262E"/>
    <w:rsid w:val="00D628C6"/>
    <w:rsid w:val="00D62B9A"/>
    <w:rsid w:val="00D62D00"/>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1"/>
    <w:rsid w:val="00D6663E"/>
    <w:rsid w:val="00D66796"/>
    <w:rsid w:val="00D667B2"/>
    <w:rsid w:val="00D66AD1"/>
    <w:rsid w:val="00D66B32"/>
    <w:rsid w:val="00D66C40"/>
    <w:rsid w:val="00D66DE1"/>
    <w:rsid w:val="00D66F15"/>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5E5"/>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AB0"/>
    <w:rsid w:val="00D71AF1"/>
    <w:rsid w:val="00D71CED"/>
    <w:rsid w:val="00D71F2F"/>
    <w:rsid w:val="00D72360"/>
    <w:rsid w:val="00D726FC"/>
    <w:rsid w:val="00D72853"/>
    <w:rsid w:val="00D72968"/>
    <w:rsid w:val="00D72C04"/>
    <w:rsid w:val="00D72D80"/>
    <w:rsid w:val="00D72D94"/>
    <w:rsid w:val="00D7346E"/>
    <w:rsid w:val="00D7361A"/>
    <w:rsid w:val="00D739C0"/>
    <w:rsid w:val="00D73B42"/>
    <w:rsid w:val="00D73B61"/>
    <w:rsid w:val="00D73BA6"/>
    <w:rsid w:val="00D73BE4"/>
    <w:rsid w:val="00D73D47"/>
    <w:rsid w:val="00D73ED6"/>
    <w:rsid w:val="00D741EC"/>
    <w:rsid w:val="00D7425E"/>
    <w:rsid w:val="00D744A8"/>
    <w:rsid w:val="00D74523"/>
    <w:rsid w:val="00D74693"/>
    <w:rsid w:val="00D749BF"/>
    <w:rsid w:val="00D74A4D"/>
    <w:rsid w:val="00D74C95"/>
    <w:rsid w:val="00D74CB9"/>
    <w:rsid w:val="00D74D22"/>
    <w:rsid w:val="00D74E9F"/>
    <w:rsid w:val="00D7529B"/>
    <w:rsid w:val="00D753B2"/>
    <w:rsid w:val="00D75768"/>
    <w:rsid w:val="00D7590B"/>
    <w:rsid w:val="00D75F3E"/>
    <w:rsid w:val="00D7611E"/>
    <w:rsid w:val="00D76340"/>
    <w:rsid w:val="00D763EB"/>
    <w:rsid w:val="00D764F9"/>
    <w:rsid w:val="00D7666F"/>
    <w:rsid w:val="00D76978"/>
    <w:rsid w:val="00D76AA0"/>
    <w:rsid w:val="00D76C28"/>
    <w:rsid w:val="00D76C74"/>
    <w:rsid w:val="00D76FF3"/>
    <w:rsid w:val="00D771A7"/>
    <w:rsid w:val="00D7723F"/>
    <w:rsid w:val="00D77524"/>
    <w:rsid w:val="00D77840"/>
    <w:rsid w:val="00D77A7E"/>
    <w:rsid w:val="00D77CB5"/>
    <w:rsid w:val="00D80225"/>
    <w:rsid w:val="00D8030D"/>
    <w:rsid w:val="00D8058F"/>
    <w:rsid w:val="00D805F0"/>
    <w:rsid w:val="00D808B7"/>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4"/>
    <w:rsid w:val="00D8329E"/>
    <w:rsid w:val="00D833D5"/>
    <w:rsid w:val="00D839AF"/>
    <w:rsid w:val="00D83D2A"/>
    <w:rsid w:val="00D83D41"/>
    <w:rsid w:val="00D83D6D"/>
    <w:rsid w:val="00D83EE4"/>
    <w:rsid w:val="00D84202"/>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614"/>
    <w:rsid w:val="00D858EF"/>
    <w:rsid w:val="00D85C7E"/>
    <w:rsid w:val="00D85E1C"/>
    <w:rsid w:val="00D85FAE"/>
    <w:rsid w:val="00D862BD"/>
    <w:rsid w:val="00D8647E"/>
    <w:rsid w:val="00D864A7"/>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498"/>
    <w:rsid w:val="00D91614"/>
    <w:rsid w:val="00D917CD"/>
    <w:rsid w:val="00D9187F"/>
    <w:rsid w:val="00D91A11"/>
    <w:rsid w:val="00D91CD5"/>
    <w:rsid w:val="00D91D3C"/>
    <w:rsid w:val="00D92030"/>
    <w:rsid w:val="00D9210E"/>
    <w:rsid w:val="00D92249"/>
    <w:rsid w:val="00D92331"/>
    <w:rsid w:val="00D92443"/>
    <w:rsid w:val="00D925E2"/>
    <w:rsid w:val="00D92B4B"/>
    <w:rsid w:val="00D92C6E"/>
    <w:rsid w:val="00D92CB6"/>
    <w:rsid w:val="00D92EA5"/>
    <w:rsid w:val="00D930A3"/>
    <w:rsid w:val="00D93643"/>
    <w:rsid w:val="00D936D9"/>
    <w:rsid w:val="00D93835"/>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2B6"/>
    <w:rsid w:val="00D963CD"/>
    <w:rsid w:val="00D963E6"/>
    <w:rsid w:val="00D9657C"/>
    <w:rsid w:val="00D96A41"/>
    <w:rsid w:val="00D96ADD"/>
    <w:rsid w:val="00D96AF5"/>
    <w:rsid w:val="00D96C18"/>
    <w:rsid w:val="00D96FC3"/>
    <w:rsid w:val="00D970F9"/>
    <w:rsid w:val="00D973CC"/>
    <w:rsid w:val="00D9742F"/>
    <w:rsid w:val="00D97937"/>
    <w:rsid w:val="00D97F0E"/>
    <w:rsid w:val="00D97F55"/>
    <w:rsid w:val="00D97F9F"/>
    <w:rsid w:val="00D97FFE"/>
    <w:rsid w:val="00DA03F4"/>
    <w:rsid w:val="00DA055A"/>
    <w:rsid w:val="00DA0660"/>
    <w:rsid w:val="00DA07A3"/>
    <w:rsid w:val="00DA087C"/>
    <w:rsid w:val="00DA0B40"/>
    <w:rsid w:val="00DA0D87"/>
    <w:rsid w:val="00DA0E93"/>
    <w:rsid w:val="00DA16E9"/>
    <w:rsid w:val="00DA1ABD"/>
    <w:rsid w:val="00DA1B70"/>
    <w:rsid w:val="00DA21DF"/>
    <w:rsid w:val="00DA21FD"/>
    <w:rsid w:val="00DA2277"/>
    <w:rsid w:val="00DA228A"/>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1BB"/>
    <w:rsid w:val="00DA594E"/>
    <w:rsid w:val="00DA5C7D"/>
    <w:rsid w:val="00DA5E75"/>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0B"/>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EB6"/>
    <w:rsid w:val="00DB6F78"/>
    <w:rsid w:val="00DB705D"/>
    <w:rsid w:val="00DB7243"/>
    <w:rsid w:val="00DB72C0"/>
    <w:rsid w:val="00DB72D3"/>
    <w:rsid w:val="00DB731D"/>
    <w:rsid w:val="00DB761D"/>
    <w:rsid w:val="00DB7D41"/>
    <w:rsid w:val="00DB7D68"/>
    <w:rsid w:val="00DC0053"/>
    <w:rsid w:val="00DC021C"/>
    <w:rsid w:val="00DC022D"/>
    <w:rsid w:val="00DC02D5"/>
    <w:rsid w:val="00DC0343"/>
    <w:rsid w:val="00DC042D"/>
    <w:rsid w:val="00DC0615"/>
    <w:rsid w:val="00DC06AB"/>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29A"/>
    <w:rsid w:val="00DC33EF"/>
    <w:rsid w:val="00DC3732"/>
    <w:rsid w:val="00DC3768"/>
    <w:rsid w:val="00DC38E1"/>
    <w:rsid w:val="00DC3929"/>
    <w:rsid w:val="00DC40EC"/>
    <w:rsid w:val="00DC42C7"/>
    <w:rsid w:val="00DC436D"/>
    <w:rsid w:val="00DC4440"/>
    <w:rsid w:val="00DC44F6"/>
    <w:rsid w:val="00DC484B"/>
    <w:rsid w:val="00DC49A8"/>
    <w:rsid w:val="00DC4AA9"/>
    <w:rsid w:val="00DC5088"/>
    <w:rsid w:val="00DC5122"/>
    <w:rsid w:val="00DC515B"/>
    <w:rsid w:val="00DC528C"/>
    <w:rsid w:val="00DC52F3"/>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B72"/>
    <w:rsid w:val="00DC6C0E"/>
    <w:rsid w:val="00DC6E0F"/>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44"/>
    <w:rsid w:val="00DD05B0"/>
    <w:rsid w:val="00DD0D3B"/>
    <w:rsid w:val="00DD0DB3"/>
    <w:rsid w:val="00DD0DC2"/>
    <w:rsid w:val="00DD0E11"/>
    <w:rsid w:val="00DD0F14"/>
    <w:rsid w:val="00DD0F52"/>
    <w:rsid w:val="00DD1010"/>
    <w:rsid w:val="00DD10F3"/>
    <w:rsid w:val="00DD179D"/>
    <w:rsid w:val="00DD18CC"/>
    <w:rsid w:val="00DD1C2A"/>
    <w:rsid w:val="00DD1E43"/>
    <w:rsid w:val="00DD1F82"/>
    <w:rsid w:val="00DD2387"/>
    <w:rsid w:val="00DD2411"/>
    <w:rsid w:val="00DD24D7"/>
    <w:rsid w:val="00DD2BDD"/>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1DC"/>
    <w:rsid w:val="00DD727F"/>
    <w:rsid w:val="00DD738B"/>
    <w:rsid w:val="00DD7715"/>
    <w:rsid w:val="00DD7748"/>
    <w:rsid w:val="00DD77B9"/>
    <w:rsid w:val="00DD7A19"/>
    <w:rsid w:val="00DD7BAD"/>
    <w:rsid w:val="00DD7BBF"/>
    <w:rsid w:val="00DD7BFC"/>
    <w:rsid w:val="00DD7C10"/>
    <w:rsid w:val="00DD7E8B"/>
    <w:rsid w:val="00DD7F2B"/>
    <w:rsid w:val="00DD7FD5"/>
    <w:rsid w:val="00DE01E8"/>
    <w:rsid w:val="00DE024D"/>
    <w:rsid w:val="00DE030E"/>
    <w:rsid w:val="00DE03BE"/>
    <w:rsid w:val="00DE0570"/>
    <w:rsid w:val="00DE0657"/>
    <w:rsid w:val="00DE0AB4"/>
    <w:rsid w:val="00DE0AD0"/>
    <w:rsid w:val="00DE0AD5"/>
    <w:rsid w:val="00DE0ADE"/>
    <w:rsid w:val="00DE0CEA"/>
    <w:rsid w:val="00DE0E9E"/>
    <w:rsid w:val="00DE0EC3"/>
    <w:rsid w:val="00DE0F06"/>
    <w:rsid w:val="00DE0F5A"/>
    <w:rsid w:val="00DE144D"/>
    <w:rsid w:val="00DE17AF"/>
    <w:rsid w:val="00DE1FE7"/>
    <w:rsid w:val="00DE2148"/>
    <w:rsid w:val="00DE21A2"/>
    <w:rsid w:val="00DE21BD"/>
    <w:rsid w:val="00DE229C"/>
    <w:rsid w:val="00DE24DF"/>
    <w:rsid w:val="00DE24E5"/>
    <w:rsid w:val="00DE27FC"/>
    <w:rsid w:val="00DE291B"/>
    <w:rsid w:val="00DE292A"/>
    <w:rsid w:val="00DE2AF7"/>
    <w:rsid w:val="00DE2D89"/>
    <w:rsid w:val="00DE301C"/>
    <w:rsid w:val="00DE30D0"/>
    <w:rsid w:val="00DE31E4"/>
    <w:rsid w:val="00DE32AA"/>
    <w:rsid w:val="00DE32B6"/>
    <w:rsid w:val="00DE33A3"/>
    <w:rsid w:val="00DE375F"/>
    <w:rsid w:val="00DE378B"/>
    <w:rsid w:val="00DE3833"/>
    <w:rsid w:val="00DE38DF"/>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6DB"/>
    <w:rsid w:val="00DE584C"/>
    <w:rsid w:val="00DE59B1"/>
    <w:rsid w:val="00DE5A57"/>
    <w:rsid w:val="00DE5C6C"/>
    <w:rsid w:val="00DE5D52"/>
    <w:rsid w:val="00DE5D5E"/>
    <w:rsid w:val="00DE6299"/>
    <w:rsid w:val="00DE6452"/>
    <w:rsid w:val="00DE6BBA"/>
    <w:rsid w:val="00DE6E2D"/>
    <w:rsid w:val="00DE6ED5"/>
    <w:rsid w:val="00DE6FD1"/>
    <w:rsid w:val="00DE76AF"/>
    <w:rsid w:val="00DE797B"/>
    <w:rsid w:val="00DE7A9D"/>
    <w:rsid w:val="00DE7B4F"/>
    <w:rsid w:val="00DE7DF0"/>
    <w:rsid w:val="00DE7E52"/>
    <w:rsid w:val="00DF0342"/>
    <w:rsid w:val="00DF0640"/>
    <w:rsid w:val="00DF0752"/>
    <w:rsid w:val="00DF0912"/>
    <w:rsid w:val="00DF0923"/>
    <w:rsid w:val="00DF0A4C"/>
    <w:rsid w:val="00DF0CC4"/>
    <w:rsid w:val="00DF0E11"/>
    <w:rsid w:val="00DF0E29"/>
    <w:rsid w:val="00DF14E8"/>
    <w:rsid w:val="00DF158B"/>
    <w:rsid w:val="00DF1CF6"/>
    <w:rsid w:val="00DF1E47"/>
    <w:rsid w:val="00DF1EE6"/>
    <w:rsid w:val="00DF1F64"/>
    <w:rsid w:val="00DF1FC8"/>
    <w:rsid w:val="00DF2761"/>
    <w:rsid w:val="00DF2820"/>
    <w:rsid w:val="00DF2938"/>
    <w:rsid w:val="00DF2BCB"/>
    <w:rsid w:val="00DF2CC2"/>
    <w:rsid w:val="00DF2D34"/>
    <w:rsid w:val="00DF2DAC"/>
    <w:rsid w:val="00DF2DF2"/>
    <w:rsid w:val="00DF2EE3"/>
    <w:rsid w:val="00DF2F62"/>
    <w:rsid w:val="00DF3165"/>
    <w:rsid w:val="00DF3251"/>
    <w:rsid w:val="00DF336B"/>
    <w:rsid w:val="00DF34BC"/>
    <w:rsid w:val="00DF36C4"/>
    <w:rsid w:val="00DF3895"/>
    <w:rsid w:val="00DF38B0"/>
    <w:rsid w:val="00DF395E"/>
    <w:rsid w:val="00DF3A68"/>
    <w:rsid w:val="00DF3ABF"/>
    <w:rsid w:val="00DF3DBC"/>
    <w:rsid w:val="00DF3E9D"/>
    <w:rsid w:val="00DF4052"/>
    <w:rsid w:val="00DF4485"/>
    <w:rsid w:val="00DF453E"/>
    <w:rsid w:val="00DF46A8"/>
    <w:rsid w:val="00DF4A08"/>
    <w:rsid w:val="00DF4CBA"/>
    <w:rsid w:val="00DF4D68"/>
    <w:rsid w:val="00DF4FE0"/>
    <w:rsid w:val="00DF5174"/>
    <w:rsid w:val="00DF5244"/>
    <w:rsid w:val="00DF53D1"/>
    <w:rsid w:val="00DF57A5"/>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051"/>
    <w:rsid w:val="00E002DF"/>
    <w:rsid w:val="00E00462"/>
    <w:rsid w:val="00E004A9"/>
    <w:rsid w:val="00E004CB"/>
    <w:rsid w:val="00E0076C"/>
    <w:rsid w:val="00E00960"/>
    <w:rsid w:val="00E009D7"/>
    <w:rsid w:val="00E00C50"/>
    <w:rsid w:val="00E00C8C"/>
    <w:rsid w:val="00E00DA1"/>
    <w:rsid w:val="00E00F5E"/>
    <w:rsid w:val="00E01010"/>
    <w:rsid w:val="00E01029"/>
    <w:rsid w:val="00E01620"/>
    <w:rsid w:val="00E01B27"/>
    <w:rsid w:val="00E01C9D"/>
    <w:rsid w:val="00E021E4"/>
    <w:rsid w:val="00E022FF"/>
    <w:rsid w:val="00E0232E"/>
    <w:rsid w:val="00E02400"/>
    <w:rsid w:val="00E025C0"/>
    <w:rsid w:val="00E026C7"/>
    <w:rsid w:val="00E0278A"/>
    <w:rsid w:val="00E029EA"/>
    <w:rsid w:val="00E02A60"/>
    <w:rsid w:val="00E02A9C"/>
    <w:rsid w:val="00E02B76"/>
    <w:rsid w:val="00E02C11"/>
    <w:rsid w:val="00E02D9A"/>
    <w:rsid w:val="00E030B4"/>
    <w:rsid w:val="00E03468"/>
    <w:rsid w:val="00E034CF"/>
    <w:rsid w:val="00E0364F"/>
    <w:rsid w:val="00E03A7B"/>
    <w:rsid w:val="00E03CFD"/>
    <w:rsid w:val="00E03EC5"/>
    <w:rsid w:val="00E03F24"/>
    <w:rsid w:val="00E04033"/>
    <w:rsid w:val="00E040DE"/>
    <w:rsid w:val="00E04547"/>
    <w:rsid w:val="00E045C5"/>
    <w:rsid w:val="00E04B37"/>
    <w:rsid w:val="00E04BC5"/>
    <w:rsid w:val="00E04EF2"/>
    <w:rsid w:val="00E05149"/>
    <w:rsid w:val="00E0515A"/>
    <w:rsid w:val="00E05371"/>
    <w:rsid w:val="00E055C3"/>
    <w:rsid w:val="00E055E3"/>
    <w:rsid w:val="00E056FB"/>
    <w:rsid w:val="00E05BC2"/>
    <w:rsid w:val="00E05C1B"/>
    <w:rsid w:val="00E05D22"/>
    <w:rsid w:val="00E05E68"/>
    <w:rsid w:val="00E064C8"/>
    <w:rsid w:val="00E065CD"/>
    <w:rsid w:val="00E0672E"/>
    <w:rsid w:val="00E06D35"/>
    <w:rsid w:val="00E06EFF"/>
    <w:rsid w:val="00E07367"/>
    <w:rsid w:val="00E0739C"/>
    <w:rsid w:val="00E07515"/>
    <w:rsid w:val="00E077CF"/>
    <w:rsid w:val="00E077E9"/>
    <w:rsid w:val="00E07BD6"/>
    <w:rsid w:val="00E07C2F"/>
    <w:rsid w:val="00E07D40"/>
    <w:rsid w:val="00E07F50"/>
    <w:rsid w:val="00E07F9C"/>
    <w:rsid w:val="00E10D8D"/>
    <w:rsid w:val="00E10DAE"/>
    <w:rsid w:val="00E10DE3"/>
    <w:rsid w:val="00E10F57"/>
    <w:rsid w:val="00E10FB5"/>
    <w:rsid w:val="00E11037"/>
    <w:rsid w:val="00E110C5"/>
    <w:rsid w:val="00E11636"/>
    <w:rsid w:val="00E11673"/>
    <w:rsid w:val="00E11712"/>
    <w:rsid w:val="00E1193F"/>
    <w:rsid w:val="00E11A1E"/>
    <w:rsid w:val="00E11B1B"/>
    <w:rsid w:val="00E11BDF"/>
    <w:rsid w:val="00E11C75"/>
    <w:rsid w:val="00E11D0E"/>
    <w:rsid w:val="00E12160"/>
    <w:rsid w:val="00E122B7"/>
    <w:rsid w:val="00E1278A"/>
    <w:rsid w:val="00E12815"/>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315"/>
    <w:rsid w:val="00E144BB"/>
    <w:rsid w:val="00E1464B"/>
    <w:rsid w:val="00E1468F"/>
    <w:rsid w:val="00E146B1"/>
    <w:rsid w:val="00E1476C"/>
    <w:rsid w:val="00E14777"/>
    <w:rsid w:val="00E14782"/>
    <w:rsid w:val="00E1486F"/>
    <w:rsid w:val="00E14D54"/>
    <w:rsid w:val="00E14E62"/>
    <w:rsid w:val="00E14EA1"/>
    <w:rsid w:val="00E152CD"/>
    <w:rsid w:val="00E1575B"/>
    <w:rsid w:val="00E157B5"/>
    <w:rsid w:val="00E15EB5"/>
    <w:rsid w:val="00E15F7C"/>
    <w:rsid w:val="00E15F80"/>
    <w:rsid w:val="00E16218"/>
    <w:rsid w:val="00E1667A"/>
    <w:rsid w:val="00E16A38"/>
    <w:rsid w:val="00E16BA1"/>
    <w:rsid w:val="00E16DC5"/>
    <w:rsid w:val="00E17109"/>
    <w:rsid w:val="00E171BA"/>
    <w:rsid w:val="00E174A5"/>
    <w:rsid w:val="00E1760B"/>
    <w:rsid w:val="00E1773A"/>
    <w:rsid w:val="00E17CDF"/>
    <w:rsid w:val="00E17D62"/>
    <w:rsid w:val="00E17DBD"/>
    <w:rsid w:val="00E20041"/>
    <w:rsid w:val="00E2014D"/>
    <w:rsid w:val="00E201EF"/>
    <w:rsid w:val="00E20587"/>
    <w:rsid w:val="00E20589"/>
    <w:rsid w:val="00E2066B"/>
    <w:rsid w:val="00E208ED"/>
    <w:rsid w:val="00E20AF0"/>
    <w:rsid w:val="00E20B2B"/>
    <w:rsid w:val="00E20CE9"/>
    <w:rsid w:val="00E20DD0"/>
    <w:rsid w:val="00E20DE8"/>
    <w:rsid w:val="00E20E2A"/>
    <w:rsid w:val="00E20F90"/>
    <w:rsid w:val="00E21593"/>
    <w:rsid w:val="00E2171E"/>
    <w:rsid w:val="00E21895"/>
    <w:rsid w:val="00E218F1"/>
    <w:rsid w:val="00E21B29"/>
    <w:rsid w:val="00E21BBF"/>
    <w:rsid w:val="00E21DB8"/>
    <w:rsid w:val="00E21F7E"/>
    <w:rsid w:val="00E2228C"/>
    <w:rsid w:val="00E222F7"/>
    <w:rsid w:val="00E22584"/>
    <w:rsid w:val="00E229ED"/>
    <w:rsid w:val="00E22A88"/>
    <w:rsid w:val="00E22E2E"/>
    <w:rsid w:val="00E22EAB"/>
    <w:rsid w:val="00E2310B"/>
    <w:rsid w:val="00E2313F"/>
    <w:rsid w:val="00E23168"/>
    <w:rsid w:val="00E231E3"/>
    <w:rsid w:val="00E2335C"/>
    <w:rsid w:val="00E23427"/>
    <w:rsid w:val="00E2346F"/>
    <w:rsid w:val="00E2368F"/>
    <w:rsid w:val="00E239AF"/>
    <w:rsid w:val="00E23FF5"/>
    <w:rsid w:val="00E24091"/>
    <w:rsid w:val="00E24458"/>
    <w:rsid w:val="00E2452B"/>
    <w:rsid w:val="00E24CDB"/>
    <w:rsid w:val="00E24E6F"/>
    <w:rsid w:val="00E2504A"/>
    <w:rsid w:val="00E253DA"/>
    <w:rsid w:val="00E25B07"/>
    <w:rsid w:val="00E25B95"/>
    <w:rsid w:val="00E25EBE"/>
    <w:rsid w:val="00E260F5"/>
    <w:rsid w:val="00E262DC"/>
    <w:rsid w:val="00E26652"/>
    <w:rsid w:val="00E2668F"/>
    <w:rsid w:val="00E269FB"/>
    <w:rsid w:val="00E26C4B"/>
    <w:rsid w:val="00E26CC5"/>
    <w:rsid w:val="00E26E4A"/>
    <w:rsid w:val="00E26E5C"/>
    <w:rsid w:val="00E2726C"/>
    <w:rsid w:val="00E27457"/>
    <w:rsid w:val="00E276AB"/>
    <w:rsid w:val="00E276B8"/>
    <w:rsid w:val="00E276E3"/>
    <w:rsid w:val="00E27997"/>
    <w:rsid w:val="00E27B2F"/>
    <w:rsid w:val="00E27B9B"/>
    <w:rsid w:val="00E27BBF"/>
    <w:rsid w:val="00E27D63"/>
    <w:rsid w:val="00E27F87"/>
    <w:rsid w:val="00E27FA4"/>
    <w:rsid w:val="00E3015E"/>
    <w:rsid w:val="00E30586"/>
    <w:rsid w:val="00E30DB3"/>
    <w:rsid w:val="00E31230"/>
    <w:rsid w:val="00E313C6"/>
    <w:rsid w:val="00E317DA"/>
    <w:rsid w:val="00E31C20"/>
    <w:rsid w:val="00E31D3A"/>
    <w:rsid w:val="00E31FE6"/>
    <w:rsid w:val="00E32136"/>
    <w:rsid w:val="00E32141"/>
    <w:rsid w:val="00E3255D"/>
    <w:rsid w:val="00E3264C"/>
    <w:rsid w:val="00E32666"/>
    <w:rsid w:val="00E328A6"/>
    <w:rsid w:val="00E328D2"/>
    <w:rsid w:val="00E328D7"/>
    <w:rsid w:val="00E32998"/>
    <w:rsid w:val="00E32ADA"/>
    <w:rsid w:val="00E32C5E"/>
    <w:rsid w:val="00E32DEC"/>
    <w:rsid w:val="00E32F40"/>
    <w:rsid w:val="00E33273"/>
    <w:rsid w:val="00E334F1"/>
    <w:rsid w:val="00E337E3"/>
    <w:rsid w:val="00E33934"/>
    <w:rsid w:val="00E33C03"/>
    <w:rsid w:val="00E34277"/>
    <w:rsid w:val="00E342DD"/>
    <w:rsid w:val="00E3457A"/>
    <w:rsid w:val="00E3488A"/>
    <w:rsid w:val="00E349CC"/>
    <w:rsid w:val="00E3510E"/>
    <w:rsid w:val="00E35256"/>
    <w:rsid w:val="00E35282"/>
    <w:rsid w:val="00E3534D"/>
    <w:rsid w:val="00E35377"/>
    <w:rsid w:val="00E355E6"/>
    <w:rsid w:val="00E35620"/>
    <w:rsid w:val="00E357DA"/>
    <w:rsid w:val="00E35840"/>
    <w:rsid w:val="00E35910"/>
    <w:rsid w:val="00E35A1F"/>
    <w:rsid w:val="00E35AEB"/>
    <w:rsid w:val="00E35AF7"/>
    <w:rsid w:val="00E35BA9"/>
    <w:rsid w:val="00E35C98"/>
    <w:rsid w:val="00E35DA1"/>
    <w:rsid w:val="00E35F12"/>
    <w:rsid w:val="00E36229"/>
    <w:rsid w:val="00E364A9"/>
    <w:rsid w:val="00E36567"/>
    <w:rsid w:val="00E36772"/>
    <w:rsid w:val="00E3684A"/>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78"/>
    <w:rsid w:val="00E413AF"/>
    <w:rsid w:val="00E414DD"/>
    <w:rsid w:val="00E4151C"/>
    <w:rsid w:val="00E41919"/>
    <w:rsid w:val="00E419D0"/>
    <w:rsid w:val="00E41A19"/>
    <w:rsid w:val="00E41C6A"/>
    <w:rsid w:val="00E41CCE"/>
    <w:rsid w:val="00E41D1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3FD"/>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08"/>
    <w:rsid w:val="00E45E26"/>
    <w:rsid w:val="00E45F2B"/>
    <w:rsid w:val="00E461A2"/>
    <w:rsid w:val="00E462D9"/>
    <w:rsid w:val="00E465A6"/>
    <w:rsid w:val="00E465ED"/>
    <w:rsid w:val="00E46677"/>
    <w:rsid w:val="00E466F5"/>
    <w:rsid w:val="00E46701"/>
    <w:rsid w:val="00E46B7E"/>
    <w:rsid w:val="00E46C14"/>
    <w:rsid w:val="00E46D20"/>
    <w:rsid w:val="00E46D26"/>
    <w:rsid w:val="00E47135"/>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D20"/>
    <w:rsid w:val="00E50F2C"/>
    <w:rsid w:val="00E51184"/>
    <w:rsid w:val="00E51442"/>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5F08"/>
    <w:rsid w:val="00E55FEC"/>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639"/>
    <w:rsid w:val="00E60A3C"/>
    <w:rsid w:val="00E60A45"/>
    <w:rsid w:val="00E60CBD"/>
    <w:rsid w:val="00E60D06"/>
    <w:rsid w:val="00E60F0B"/>
    <w:rsid w:val="00E60F6F"/>
    <w:rsid w:val="00E60F88"/>
    <w:rsid w:val="00E610EE"/>
    <w:rsid w:val="00E61297"/>
    <w:rsid w:val="00E6134A"/>
    <w:rsid w:val="00E61481"/>
    <w:rsid w:val="00E614F2"/>
    <w:rsid w:val="00E61556"/>
    <w:rsid w:val="00E61726"/>
    <w:rsid w:val="00E617B1"/>
    <w:rsid w:val="00E61817"/>
    <w:rsid w:val="00E61864"/>
    <w:rsid w:val="00E6199F"/>
    <w:rsid w:val="00E61ACD"/>
    <w:rsid w:val="00E61B54"/>
    <w:rsid w:val="00E620A4"/>
    <w:rsid w:val="00E6218C"/>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C15"/>
    <w:rsid w:val="00E64FE5"/>
    <w:rsid w:val="00E6500A"/>
    <w:rsid w:val="00E652CC"/>
    <w:rsid w:val="00E65460"/>
    <w:rsid w:val="00E65635"/>
    <w:rsid w:val="00E65CD2"/>
    <w:rsid w:val="00E65DB8"/>
    <w:rsid w:val="00E65EB8"/>
    <w:rsid w:val="00E65EDC"/>
    <w:rsid w:val="00E65F60"/>
    <w:rsid w:val="00E66085"/>
    <w:rsid w:val="00E66111"/>
    <w:rsid w:val="00E66208"/>
    <w:rsid w:val="00E6620F"/>
    <w:rsid w:val="00E66289"/>
    <w:rsid w:val="00E66499"/>
    <w:rsid w:val="00E664BC"/>
    <w:rsid w:val="00E6687D"/>
    <w:rsid w:val="00E668D0"/>
    <w:rsid w:val="00E66A42"/>
    <w:rsid w:val="00E66C94"/>
    <w:rsid w:val="00E66F6D"/>
    <w:rsid w:val="00E67054"/>
    <w:rsid w:val="00E67499"/>
    <w:rsid w:val="00E6799C"/>
    <w:rsid w:val="00E679F4"/>
    <w:rsid w:val="00E67B90"/>
    <w:rsid w:val="00E67BFD"/>
    <w:rsid w:val="00E67DE7"/>
    <w:rsid w:val="00E67E2B"/>
    <w:rsid w:val="00E67EFB"/>
    <w:rsid w:val="00E67F7A"/>
    <w:rsid w:val="00E702E9"/>
    <w:rsid w:val="00E70329"/>
    <w:rsid w:val="00E70552"/>
    <w:rsid w:val="00E7088B"/>
    <w:rsid w:val="00E70931"/>
    <w:rsid w:val="00E70A5B"/>
    <w:rsid w:val="00E70B9E"/>
    <w:rsid w:val="00E710D5"/>
    <w:rsid w:val="00E714A3"/>
    <w:rsid w:val="00E715EE"/>
    <w:rsid w:val="00E717DD"/>
    <w:rsid w:val="00E718C1"/>
    <w:rsid w:val="00E71A82"/>
    <w:rsid w:val="00E71C20"/>
    <w:rsid w:val="00E71E8A"/>
    <w:rsid w:val="00E722EE"/>
    <w:rsid w:val="00E724DC"/>
    <w:rsid w:val="00E725E4"/>
    <w:rsid w:val="00E72841"/>
    <w:rsid w:val="00E7297E"/>
    <w:rsid w:val="00E72EFC"/>
    <w:rsid w:val="00E72FB1"/>
    <w:rsid w:val="00E731FB"/>
    <w:rsid w:val="00E73279"/>
    <w:rsid w:val="00E73407"/>
    <w:rsid w:val="00E736E1"/>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083"/>
    <w:rsid w:val="00E751F6"/>
    <w:rsid w:val="00E75335"/>
    <w:rsid w:val="00E75338"/>
    <w:rsid w:val="00E75380"/>
    <w:rsid w:val="00E75400"/>
    <w:rsid w:val="00E7558B"/>
    <w:rsid w:val="00E7561A"/>
    <w:rsid w:val="00E7564A"/>
    <w:rsid w:val="00E75897"/>
    <w:rsid w:val="00E758AF"/>
    <w:rsid w:val="00E75AE8"/>
    <w:rsid w:val="00E75D75"/>
    <w:rsid w:val="00E75FDA"/>
    <w:rsid w:val="00E76173"/>
    <w:rsid w:val="00E76227"/>
    <w:rsid w:val="00E76458"/>
    <w:rsid w:val="00E76B7C"/>
    <w:rsid w:val="00E76E0C"/>
    <w:rsid w:val="00E770B8"/>
    <w:rsid w:val="00E77432"/>
    <w:rsid w:val="00E775D6"/>
    <w:rsid w:val="00E77BB0"/>
    <w:rsid w:val="00E77F3B"/>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757"/>
    <w:rsid w:val="00E818EF"/>
    <w:rsid w:val="00E81948"/>
    <w:rsid w:val="00E81A3D"/>
    <w:rsid w:val="00E81A8D"/>
    <w:rsid w:val="00E81F92"/>
    <w:rsid w:val="00E8206A"/>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476"/>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00"/>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0C4"/>
    <w:rsid w:val="00E9019F"/>
    <w:rsid w:val="00E901C7"/>
    <w:rsid w:val="00E907B6"/>
    <w:rsid w:val="00E90DAD"/>
    <w:rsid w:val="00E90EB0"/>
    <w:rsid w:val="00E9159A"/>
    <w:rsid w:val="00E9165A"/>
    <w:rsid w:val="00E918AB"/>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7E3"/>
    <w:rsid w:val="00E93EFA"/>
    <w:rsid w:val="00E93FCB"/>
    <w:rsid w:val="00E93FDF"/>
    <w:rsid w:val="00E94434"/>
    <w:rsid w:val="00E944E2"/>
    <w:rsid w:val="00E944FF"/>
    <w:rsid w:val="00E94598"/>
    <w:rsid w:val="00E947AB"/>
    <w:rsid w:val="00E94841"/>
    <w:rsid w:val="00E94A4F"/>
    <w:rsid w:val="00E94BD2"/>
    <w:rsid w:val="00E94E27"/>
    <w:rsid w:val="00E94E3F"/>
    <w:rsid w:val="00E94F07"/>
    <w:rsid w:val="00E94F13"/>
    <w:rsid w:val="00E95088"/>
    <w:rsid w:val="00E95176"/>
    <w:rsid w:val="00E95351"/>
    <w:rsid w:val="00E956A5"/>
    <w:rsid w:val="00E956F4"/>
    <w:rsid w:val="00E95721"/>
    <w:rsid w:val="00E95CA2"/>
    <w:rsid w:val="00E95D00"/>
    <w:rsid w:val="00E961C6"/>
    <w:rsid w:val="00E9626C"/>
    <w:rsid w:val="00E962E6"/>
    <w:rsid w:val="00E96316"/>
    <w:rsid w:val="00E96438"/>
    <w:rsid w:val="00E96461"/>
    <w:rsid w:val="00E9663C"/>
    <w:rsid w:val="00E96675"/>
    <w:rsid w:val="00E96963"/>
    <w:rsid w:val="00E96B99"/>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377"/>
    <w:rsid w:val="00EA041D"/>
    <w:rsid w:val="00EA0A03"/>
    <w:rsid w:val="00EA0A42"/>
    <w:rsid w:val="00EA0AA4"/>
    <w:rsid w:val="00EA0B84"/>
    <w:rsid w:val="00EA0D1E"/>
    <w:rsid w:val="00EA0DAE"/>
    <w:rsid w:val="00EA1002"/>
    <w:rsid w:val="00EA10BF"/>
    <w:rsid w:val="00EA10CB"/>
    <w:rsid w:val="00EA12EA"/>
    <w:rsid w:val="00EA1435"/>
    <w:rsid w:val="00EA14DE"/>
    <w:rsid w:val="00EA1574"/>
    <w:rsid w:val="00EA19D2"/>
    <w:rsid w:val="00EA1DA9"/>
    <w:rsid w:val="00EA20FB"/>
    <w:rsid w:val="00EA25F0"/>
    <w:rsid w:val="00EA25F2"/>
    <w:rsid w:val="00EA26EF"/>
    <w:rsid w:val="00EA2A10"/>
    <w:rsid w:val="00EA2CFB"/>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17"/>
    <w:rsid w:val="00EA5F79"/>
    <w:rsid w:val="00EA6142"/>
    <w:rsid w:val="00EA6721"/>
    <w:rsid w:val="00EA6976"/>
    <w:rsid w:val="00EA6C33"/>
    <w:rsid w:val="00EA6EA2"/>
    <w:rsid w:val="00EA70BE"/>
    <w:rsid w:val="00EA722D"/>
    <w:rsid w:val="00EA7300"/>
    <w:rsid w:val="00EA7362"/>
    <w:rsid w:val="00EA746A"/>
    <w:rsid w:val="00EA778B"/>
    <w:rsid w:val="00EA77E1"/>
    <w:rsid w:val="00EA7BC8"/>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5B"/>
    <w:rsid w:val="00EB178A"/>
    <w:rsid w:val="00EB17D9"/>
    <w:rsid w:val="00EB18F6"/>
    <w:rsid w:val="00EB190E"/>
    <w:rsid w:val="00EB1972"/>
    <w:rsid w:val="00EB1A24"/>
    <w:rsid w:val="00EB1C86"/>
    <w:rsid w:val="00EB20D4"/>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3E9A"/>
    <w:rsid w:val="00EB4165"/>
    <w:rsid w:val="00EB43BE"/>
    <w:rsid w:val="00EB470D"/>
    <w:rsid w:val="00EB47B0"/>
    <w:rsid w:val="00EB47B2"/>
    <w:rsid w:val="00EB48F8"/>
    <w:rsid w:val="00EB4AF7"/>
    <w:rsid w:val="00EB4CBB"/>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C72"/>
    <w:rsid w:val="00EB7D20"/>
    <w:rsid w:val="00EB7D9E"/>
    <w:rsid w:val="00EB7FE3"/>
    <w:rsid w:val="00EC001E"/>
    <w:rsid w:val="00EC0168"/>
    <w:rsid w:val="00EC0407"/>
    <w:rsid w:val="00EC0416"/>
    <w:rsid w:val="00EC08B9"/>
    <w:rsid w:val="00EC0FAB"/>
    <w:rsid w:val="00EC0FB0"/>
    <w:rsid w:val="00EC0FF5"/>
    <w:rsid w:val="00EC1144"/>
    <w:rsid w:val="00EC120B"/>
    <w:rsid w:val="00EC133C"/>
    <w:rsid w:val="00EC13A1"/>
    <w:rsid w:val="00EC1434"/>
    <w:rsid w:val="00EC168E"/>
    <w:rsid w:val="00EC1786"/>
    <w:rsid w:val="00EC1797"/>
    <w:rsid w:val="00EC17C3"/>
    <w:rsid w:val="00EC1D10"/>
    <w:rsid w:val="00EC1DD3"/>
    <w:rsid w:val="00EC1FE3"/>
    <w:rsid w:val="00EC20BD"/>
    <w:rsid w:val="00EC2390"/>
    <w:rsid w:val="00EC2476"/>
    <w:rsid w:val="00EC263C"/>
    <w:rsid w:val="00EC27AD"/>
    <w:rsid w:val="00EC28F3"/>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3DF4"/>
    <w:rsid w:val="00EC42BE"/>
    <w:rsid w:val="00EC456C"/>
    <w:rsid w:val="00EC4590"/>
    <w:rsid w:val="00EC4601"/>
    <w:rsid w:val="00EC4656"/>
    <w:rsid w:val="00EC4759"/>
    <w:rsid w:val="00EC4A88"/>
    <w:rsid w:val="00EC4CF7"/>
    <w:rsid w:val="00EC4F2C"/>
    <w:rsid w:val="00EC5447"/>
    <w:rsid w:val="00EC5499"/>
    <w:rsid w:val="00EC55DB"/>
    <w:rsid w:val="00EC576E"/>
    <w:rsid w:val="00EC578D"/>
    <w:rsid w:val="00EC5827"/>
    <w:rsid w:val="00EC5A3A"/>
    <w:rsid w:val="00EC5A7E"/>
    <w:rsid w:val="00EC5A7F"/>
    <w:rsid w:val="00EC5BFF"/>
    <w:rsid w:val="00EC5C03"/>
    <w:rsid w:val="00EC5EB9"/>
    <w:rsid w:val="00EC60B6"/>
    <w:rsid w:val="00EC6171"/>
    <w:rsid w:val="00EC6510"/>
    <w:rsid w:val="00EC67E4"/>
    <w:rsid w:val="00EC68BF"/>
    <w:rsid w:val="00EC6992"/>
    <w:rsid w:val="00EC69EB"/>
    <w:rsid w:val="00EC6B10"/>
    <w:rsid w:val="00EC6B58"/>
    <w:rsid w:val="00EC6C1F"/>
    <w:rsid w:val="00EC7014"/>
    <w:rsid w:val="00EC74C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EB9"/>
    <w:rsid w:val="00ED1FE1"/>
    <w:rsid w:val="00ED2073"/>
    <w:rsid w:val="00ED20E9"/>
    <w:rsid w:val="00ED220B"/>
    <w:rsid w:val="00ED2478"/>
    <w:rsid w:val="00ED2552"/>
    <w:rsid w:val="00ED33FA"/>
    <w:rsid w:val="00ED35E4"/>
    <w:rsid w:val="00ED3820"/>
    <w:rsid w:val="00ED3977"/>
    <w:rsid w:val="00ED3A3C"/>
    <w:rsid w:val="00ED3E24"/>
    <w:rsid w:val="00ED3FC9"/>
    <w:rsid w:val="00ED453A"/>
    <w:rsid w:val="00ED45F1"/>
    <w:rsid w:val="00ED46C5"/>
    <w:rsid w:val="00ED4818"/>
    <w:rsid w:val="00ED4BAE"/>
    <w:rsid w:val="00ED53A9"/>
    <w:rsid w:val="00ED5486"/>
    <w:rsid w:val="00ED55A4"/>
    <w:rsid w:val="00ED56B2"/>
    <w:rsid w:val="00ED5B1E"/>
    <w:rsid w:val="00ED61BB"/>
    <w:rsid w:val="00ED620B"/>
    <w:rsid w:val="00ED6254"/>
    <w:rsid w:val="00ED63A1"/>
    <w:rsid w:val="00ED67B9"/>
    <w:rsid w:val="00ED6A5F"/>
    <w:rsid w:val="00ED70FB"/>
    <w:rsid w:val="00ED7218"/>
    <w:rsid w:val="00ED7315"/>
    <w:rsid w:val="00ED740A"/>
    <w:rsid w:val="00ED752B"/>
    <w:rsid w:val="00ED7B21"/>
    <w:rsid w:val="00ED7C64"/>
    <w:rsid w:val="00ED7D62"/>
    <w:rsid w:val="00ED7D7F"/>
    <w:rsid w:val="00ED7D87"/>
    <w:rsid w:val="00ED7F44"/>
    <w:rsid w:val="00ED7F66"/>
    <w:rsid w:val="00EE015C"/>
    <w:rsid w:val="00EE0193"/>
    <w:rsid w:val="00EE042A"/>
    <w:rsid w:val="00EE059A"/>
    <w:rsid w:val="00EE0841"/>
    <w:rsid w:val="00EE09C3"/>
    <w:rsid w:val="00EE0E71"/>
    <w:rsid w:val="00EE0EA9"/>
    <w:rsid w:val="00EE11F4"/>
    <w:rsid w:val="00EE16CD"/>
    <w:rsid w:val="00EE17FA"/>
    <w:rsid w:val="00EE19A9"/>
    <w:rsid w:val="00EE19AD"/>
    <w:rsid w:val="00EE1ABD"/>
    <w:rsid w:val="00EE1B1B"/>
    <w:rsid w:val="00EE1BD3"/>
    <w:rsid w:val="00EE1E39"/>
    <w:rsid w:val="00EE2101"/>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3D5B"/>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D2B"/>
    <w:rsid w:val="00EE7F24"/>
    <w:rsid w:val="00EF006A"/>
    <w:rsid w:val="00EF033F"/>
    <w:rsid w:val="00EF09C2"/>
    <w:rsid w:val="00EF0BA8"/>
    <w:rsid w:val="00EF0BC0"/>
    <w:rsid w:val="00EF0D12"/>
    <w:rsid w:val="00EF0E0C"/>
    <w:rsid w:val="00EF0F4C"/>
    <w:rsid w:val="00EF13BB"/>
    <w:rsid w:val="00EF1566"/>
    <w:rsid w:val="00EF16CC"/>
    <w:rsid w:val="00EF1705"/>
    <w:rsid w:val="00EF1DBE"/>
    <w:rsid w:val="00EF20B7"/>
    <w:rsid w:val="00EF2110"/>
    <w:rsid w:val="00EF227C"/>
    <w:rsid w:val="00EF2297"/>
    <w:rsid w:val="00EF2341"/>
    <w:rsid w:val="00EF2748"/>
    <w:rsid w:val="00EF28AC"/>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8DC"/>
    <w:rsid w:val="00EF5A4C"/>
    <w:rsid w:val="00EF5AEA"/>
    <w:rsid w:val="00EF5B54"/>
    <w:rsid w:val="00EF5E4E"/>
    <w:rsid w:val="00EF602A"/>
    <w:rsid w:val="00EF60D4"/>
    <w:rsid w:val="00EF6255"/>
    <w:rsid w:val="00EF6702"/>
    <w:rsid w:val="00EF67F7"/>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86F"/>
    <w:rsid w:val="00F0093D"/>
    <w:rsid w:val="00F00DC4"/>
    <w:rsid w:val="00F00F34"/>
    <w:rsid w:val="00F00F5B"/>
    <w:rsid w:val="00F00F66"/>
    <w:rsid w:val="00F00F88"/>
    <w:rsid w:val="00F0119C"/>
    <w:rsid w:val="00F0125F"/>
    <w:rsid w:val="00F012C1"/>
    <w:rsid w:val="00F01393"/>
    <w:rsid w:val="00F015C5"/>
    <w:rsid w:val="00F017F5"/>
    <w:rsid w:val="00F01A9D"/>
    <w:rsid w:val="00F01EE6"/>
    <w:rsid w:val="00F02910"/>
    <w:rsid w:val="00F02A8E"/>
    <w:rsid w:val="00F0309A"/>
    <w:rsid w:val="00F030F0"/>
    <w:rsid w:val="00F03131"/>
    <w:rsid w:val="00F031D0"/>
    <w:rsid w:val="00F03501"/>
    <w:rsid w:val="00F036E4"/>
    <w:rsid w:val="00F03739"/>
    <w:rsid w:val="00F0379C"/>
    <w:rsid w:val="00F03983"/>
    <w:rsid w:val="00F0398B"/>
    <w:rsid w:val="00F039F7"/>
    <w:rsid w:val="00F03E10"/>
    <w:rsid w:val="00F0404A"/>
    <w:rsid w:val="00F04568"/>
    <w:rsid w:val="00F0493D"/>
    <w:rsid w:val="00F04A7F"/>
    <w:rsid w:val="00F04B04"/>
    <w:rsid w:val="00F04EB2"/>
    <w:rsid w:val="00F05186"/>
    <w:rsid w:val="00F051A9"/>
    <w:rsid w:val="00F057BB"/>
    <w:rsid w:val="00F0587B"/>
    <w:rsid w:val="00F0591D"/>
    <w:rsid w:val="00F05939"/>
    <w:rsid w:val="00F05AA1"/>
    <w:rsid w:val="00F05AA7"/>
    <w:rsid w:val="00F05C1A"/>
    <w:rsid w:val="00F05E19"/>
    <w:rsid w:val="00F05EF9"/>
    <w:rsid w:val="00F05F6E"/>
    <w:rsid w:val="00F05FBF"/>
    <w:rsid w:val="00F0615A"/>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F90"/>
    <w:rsid w:val="00F11520"/>
    <w:rsid w:val="00F1165B"/>
    <w:rsid w:val="00F118D6"/>
    <w:rsid w:val="00F11914"/>
    <w:rsid w:val="00F11AB4"/>
    <w:rsid w:val="00F11D73"/>
    <w:rsid w:val="00F120E3"/>
    <w:rsid w:val="00F121D9"/>
    <w:rsid w:val="00F1244C"/>
    <w:rsid w:val="00F125C9"/>
    <w:rsid w:val="00F1286C"/>
    <w:rsid w:val="00F1287C"/>
    <w:rsid w:val="00F12B97"/>
    <w:rsid w:val="00F12BCE"/>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EF1"/>
    <w:rsid w:val="00F15FDC"/>
    <w:rsid w:val="00F16225"/>
    <w:rsid w:val="00F16226"/>
    <w:rsid w:val="00F16353"/>
    <w:rsid w:val="00F16385"/>
    <w:rsid w:val="00F1638A"/>
    <w:rsid w:val="00F16564"/>
    <w:rsid w:val="00F16B97"/>
    <w:rsid w:val="00F16C35"/>
    <w:rsid w:val="00F170DF"/>
    <w:rsid w:val="00F17211"/>
    <w:rsid w:val="00F17295"/>
    <w:rsid w:val="00F173AD"/>
    <w:rsid w:val="00F1778F"/>
    <w:rsid w:val="00F178DC"/>
    <w:rsid w:val="00F1790E"/>
    <w:rsid w:val="00F17992"/>
    <w:rsid w:val="00F17ADC"/>
    <w:rsid w:val="00F17B6A"/>
    <w:rsid w:val="00F17BC8"/>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3EA"/>
    <w:rsid w:val="00F22BB1"/>
    <w:rsid w:val="00F22DDC"/>
    <w:rsid w:val="00F22E8F"/>
    <w:rsid w:val="00F23066"/>
    <w:rsid w:val="00F2329E"/>
    <w:rsid w:val="00F232EA"/>
    <w:rsid w:val="00F236E3"/>
    <w:rsid w:val="00F23A59"/>
    <w:rsid w:val="00F23E2F"/>
    <w:rsid w:val="00F23E31"/>
    <w:rsid w:val="00F23EE8"/>
    <w:rsid w:val="00F23FD7"/>
    <w:rsid w:val="00F23FF3"/>
    <w:rsid w:val="00F24066"/>
    <w:rsid w:val="00F242D3"/>
    <w:rsid w:val="00F244BC"/>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841"/>
    <w:rsid w:val="00F31A14"/>
    <w:rsid w:val="00F31E92"/>
    <w:rsid w:val="00F31F3E"/>
    <w:rsid w:val="00F32018"/>
    <w:rsid w:val="00F32020"/>
    <w:rsid w:val="00F3220A"/>
    <w:rsid w:val="00F32236"/>
    <w:rsid w:val="00F32244"/>
    <w:rsid w:val="00F322E4"/>
    <w:rsid w:val="00F3245E"/>
    <w:rsid w:val="00F325F0"/>
    <w:rsid w:val="00F327EF"/>
    <w:rsid w:val="00F32842"/>
    <w:rsid w:val="00F32A2D"/>
    <w:rsid w:val="00F32BB9"/>
    <w:rsid w:val="00F32D1C"/>
    <w:rsid w:val="00F32E4B"/>
    <w:rsid w:val="00F32F58"/>
    <w:rsid w:val="00F330BA"/>
    <w:rsid w:val="00F3313A"/>
    <w:rsid w:val="00F33A8B"/>
    <w:rsid w:val="00F33CE1"/>
    <w:rsid w:val="00F33CE6"/>
    <w:rsid w:val="00F33D74"/>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1B"/>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6E9"/>
    <w:rsid w:val="00F40790"/>
    <w:rsid w:val="00F40BBE"/>
    <w:rsid w:val="00F40E33"/>
    <w:rsid w:val="00F40EB5"/>
    <w:rsid w:val="00F40ECA"/>
    <w:rsid w:val="00F4123D"/>
    <w:rsid w:val="00F413B5"/>
    <w:rsid w:val="00F4141B"/>
    <w:rsid w:val="00F41644"/>
    <w:rsid w:val="00F418B9"/>
    <w:rsid w:val="00F41C9F"/>
    <w:rsid w:val="00F41E35"/>
    <w:rsid w:val="00F4214C"/>
    <w:rsid w:val="00F4215F"/>
    <w:rsid w:val="00F4224E"/>
    <w:rsid w:val="00F42259"/>
    <w:rsid w:val="00F42333"/>
    <w:rsid w:val="00F423B7"/>
    <w:rsid w:val="00F42522"/>
    <w:rsid w:val="00F425AA"/>
    <w:rsid w:val="00F426DE"/>
    <w:rsid w:val="00F429B5"/>
    <w:rsid w:val="00F429BA"/>
    <w:rsid w:val="00F429EF"/>
    <w:rsid w:val="00F429F5"/>
    <w:rsid w:val="00F42B6D"/>
    <w:rsid w:val="00F42BC4"/>
    <w:rsid w:val="00F42C5F"/>
    <w:rsid w:val="00F4312C"/>
    <w:rsid w:val="00F431BB"/>
    <w:rsid w:val="00F43225"/>
    <w:rsid w:val="00F43414"/>
    <w:rsid w:val="00F434B5"/>
    <w:rsid w:val="00F435D4"/>
    <w:rsid w:val="00F436AB"/>
    <w:rsid w:val="00F437B3"/>
    <w:rsid w:val="00F43C3E"/>
    <w:rsid w:val="00F44089"/>
    <w:rsid w:val="00F441A1"/>
    <w:rsid w:val="00F447EF"/>
    <w:rsid w:val="00F44829"/>
    <w:rsid w:val="00F44BCD"/>
    <w:rsid w:val="00F44C1F"/>
    <w:rsid w:val="00F44DF0"/>
    <w:rsid w:val="00F450F2"/>
    <w:rsid w:val="00F45400"/>
    <w:rsid w:val="00F456ED"/>
    <w:rsid w:val="00F45882"/>
    <w:rsid w:val="00F45898"/>
    <w:rsid w:val="00F45CF0"/>
    <w:rsid w:val="00F45D85"/>
    <w:rsid w:val="00F46528"/>
    <w:rsid w:val="00F4666B"/>
    <w:rsid w:val="00F46789"/>
    <w:rsid w:val="00F469DC"/>
    <w:rsid w:val="00F46E01"/>
    <w:rsid w:val="00F46F38"/>
    <w:rsid w:val="00F47143"/>
    <w:rsid w:val="00F47300"/>
    <w:rsid w:val="00F473A9"/>
    <w:rsid w:val="00F474F9"/>
    <w:rsid w:val="00F47561"/>
    <w:rsid w:val="00F47785"/>
    <w:rsid w:val="00F47932"/>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AC8"/>
    <w:rsid w:val="00F51BEC"/>
    <w:rsid w:val="00F520EB"/>
    <w:rsid w:val="00F52411"/>
    <w:rsid w:val="00F52491"/>
    <w:rsid w:val="00F524A4"/>
    <w:rsid w:val="00F525DB"/>
    <w:rsid w:val="00F526D1"/>
    <w:rsid w:val="00F5277C"/>
    <w:rsid w:val="00F52A4F"/>
    <w:rsid w:val="00F52C4A"/>
    <w:rsid w:val="00F52DB8"/>
    <w:rsid w:val="00F52EF2"/>
    <w:rsid w:val="00F530B3"/>
    <w:rsid w:val="00F531D0"/>
    <w:rsid w:val="00F53301"/>
    <w:rsid w:val="00F53E4F"/>
    <w:rsid w:val="00F53F6F"/>
    <w:rsid w:val="00F53F71"/>
    <w:rsid w:val="00F5413C"/>
    <w:rsid w:val="00F5469F"/>
    <w:rsid w:val="00F54919"/>
    <w:rsid w:val="00F54B5D"/>
    <w:rsid w:val="00F54BB6"/>
    <w:rsid w:val="00F54CD5"/>
    <w:rsid w:val="00F54E93"/>
    <w:rsid w:val="00F550DB"/>
    <w:rsid w:val="00F551E8"/>
    <w:rsid w:val="00F553A2"/>
    <w:rsid w:val="00F55599"/>
    <w:rsid w:val="00F555E7"/>
    <w:rsid w:val="00F556D2"/>
    <w:rsid w:val="00F55751"/>
    <w:rsid w:val="00F558DE"/>
    <w:rsid w:val="00F55955"/>
    <w:rsid w:val="00F55A8E"/>
    <w:rsid w:val="00F55C04"/>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6EA2"/>
    <w:rsid w:val="00F57248"/>
    <w:rsid w:val="00F57758"/>
    <w:rsid w:val="00F57AF0"/>
    <w:rsid w:val="00F57E2B"/>
    <w:rsid w:val="00F57E58"/>
    <w:rsid w:val="00F600F5"/>
    <w:rsid w:val="00F60130"/>
    <w:rsid w:val="00F6038C"/>
    <w:rsid w:val="00F60573"/>
    <w:rsid w:val="00F6064E"/>
    <w:rsid w:val="00F60A26"/>
    <w:rsid w:val="00F60CB5"/>
    <w:rsid w:val="00F60E00"/>
    <w:rsid w:val="00F610DC"/>
    <w:rsid w:val="00F6119E"/>
    <w:rsid w:val="00F611A0"/>
    <w:rsid w:val="00F611A9"/>
    <w:rsid w:val="00F611F0"/>
    <w:rsid w:val="00F61488"/>
    <w:rsid w:val="00F614FE"/>
    <w:rsid w:val="00F61631"/>
    <w:rsid w:val="00F61892"/>
    <w:rsid w:val="00F61C71"/>
    <w:rsid w:val="00F61D42"/>
    <w:rsid w:val="00F61DB4"/>
    <w:rsid w:val="00F6200B"/>
    <w:rsid w:val="00F6212C"/>
    <w:rsid w:val="00F62557"/>
    <w:rsid w:val="00F62637"/>
    <w:rsid w:val="00F62651"/>
    <w:rsid w:val="00F626C9"/>
    <w:rsid w:val="00F626E9"/>
    <w:rsid w:val="00F6271B"/>
    <w:rsid w:val="00F627BC"/>
    <w:rsid w:val="00F62C45"/>
    <w:rsid w:val="00F62D10"/>
    <w:rsid w:val="00F63080"/>
    <w:rsid w:val="00F6323A"/>
    <w:rsid w:val="00F6363A"/>
    <w:rsid w:val="00F636B8"/>
    <w:rsid w:val="00F63702"/>
    <w:rsid w:val="00F63962"/>
    <w:rsid w:val="00F63C74"/>
    <w:rsid w:val="00F63D05"/>
    <w:rsid w:val="00F63E16"/>
    <w:rsid w:val="00F642A6"/>
    <w:rsid w:val="00F644B1"/>
    <w:rsid w:val="00F648EC"/>
    <w:rsid w:val="00F64ADA"/>
    <w:rsid w:val="00F64C38"/>
    <w:rsid w:val="00F64CD2"/>
    <w:rsid w:val="00F64DE4"/>
    <w:rsid w:val="00F6518E"/>
    <w:rsid w:val="00F6528B"/>
    <w:rsid w:val="00F657B3"/>
    <w:rsid w:val="00F657E6"/>
    <w:rsid w:val="00F6586D"/>
    <w:rsid w:val="00F659A7"/>
    <w:rsid w:val="00F65B83"/>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17"/>
    <w:rsid w:val="00F70453"/>
    <w:rsid w:val="00F704F2"/>
    <w:rsid w:val="00F70586"/>
    <w:rsid w:val="00F70797"/>
    <w:rsid w:val="00F70BCD"/>
    <w:rsid w:val="00F70C74"/>
    <w:rsid w:val="00F70D58"/>
    <w:rsid w:val="00F70DC0"/>
    <w:rsid w:val="00F70EDA"/>
    <w:rsid w:val="00F710C2"/>
    <w:rsid w:val="00F71361"/>
    <w:rsid w:val="00F715F3"/>
    <w:rsid w:val="00F7161F"/>
    <w:rsid w:val="00F717D6"/>
    <w:rsid w:val="00F71900"/>
    <w:rsid w:val="00F71E07"/>
    <w:rsid w:val="00F71EC1"/>
    <w:rsid w:val="00F71F95"/>
    <w:rsid w:val="00F71FBB"/>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4F19"/>
    <w:rsid w:val="00F7500C"/>
    <w:rsid w:val="00F7502F"/>
    <w:rsid w:val="00F75248"/>
    <w:rsid w:val="00F75758"/>
    <w:rsid w:val="00F75867"/>
    <w:rsid w:val="00F75971"/>
    <w:rsid w:val="00F75FB4"/>
    <w:rsid w:val="00F762F1"/>
    <w:rsid w:val="00F76706"/>
    <w:rsid w:val="00F767BE"/>
    <w:rsid w:val="00F769BD"/>
    <w:rsid w:val="00F76C8C"/>
    <w:rsid w:val="00F770A7"/>
    <w:rsid w:val="00F77121"/>
    <w:rsid w:val="00F772F4"/>
    <w:rsid w:val="00F77458"/>
    <w:rsid w:val="00F77526"/>
    <w:rsid w:val="00F77643"/>
    <w:rsid w:val="00F776BC"/>
    <w:rsid w:val="00F77711"/>
    <w:rsid w:val="00F77A5F"/>
    <w:rsid w:val="00F77A8E"/>
    <w:rsid w:val="00F77BAB"/>
    <w:rsid w:val="00F77C39"/>
    <w:rsid w:val="00F77C41"/>
    <w:rsid w:val="00F77F11"/>
    <w:rsid w:val="00F77FBB"/>
    <w:rsid w:val="00F803F4"/>
    <w:rsid w:val="00F806C4"/>
    <w:rsid w:val="00F806F3"/>
    <w:rsid w:val="00F806F4"/>
    <w:rsid w:val="00F80735"/>
    <w:rsid w:val="00F8086D"/>
    <w:rsid w:val="00F808D0"/>
    <w:rsid w:val="00F80B9F"/>
    <w:rsid w:val="00F80C6D"/>
    <w:rsid w:val="00F80D47"/>
    <w:rsid w:val="00F80F24"/>
    <w:rsid w:val="00F81274"/>
    <w:rsid w:val="00F8134E"/>
    <w:rsid w:val="00F8160E"/>
    <w:rsid w:val="00F816A3"/>
    <w:rsid w:val="00F81804"/>
    <w:rsid w:val="00F81921"/>
    <w:rsid w:val="00F81923"/>
    <w:rsid w:val="00F819CD"/>
    <w:rsid w:val="00F81C87"/>
    <w:rsid w:val="00F82002"/>
    <w:rsid w:val="00F824DF"/>
    <w:rsid w:val="00F8253D"/>
    <w:rsid w:val="00F826D6"/>
    <w:rsid w:val="00F826DE"/>
    <w:rsid w:val="00F826F8"/>
    <w:rsid w:val="00F8274A"/>
    <w:rsid w:val="00F8290C"/>
    <w:rsid w:val="00F82989"/>
    <w:rsid w:val="00F82C7A"/>
    <w:rsid w:val="00F82E70"/>
    <w:rsid w:val="00F82F08"/>
    <w:rsid w:val="00F83037"/>
    <w:rsid w:val="00F830C0"/>
    <w:rsid w:val="00F83188"/>
    <w:rsid w:val="00F83794"/>
    <w:rsid w:val="00F83955"/>
    <w:rsid w:val="00F83956"/>
    <w:rsid w:val="00F839DF"/>
    <w:rsid w:val="00F83BF7"/>
    <w:rsid w:val="00F83E01"/>
    <w:rsid w:val="00F84046"/>
    <w:rsid w:val="00F840C6"/>
    <w:rsid w:val="00F84210"/>
    <w:rsid w:val="00F84414"/>
    <w:rsid w:val="00F8444E"/>
    <w:rsid w:val="00F844FA"/>
    <w:rsid w:val="00F84648"/>
    <w:rsid w:val="00F846DE"/>
    <w:rsid w:val="00F84713"/>
    <w:rsid w:val="00F84784"/>
    <w:rsid w:val="00F847C9"/>
    <w:rsid w:val="00F8488D"/>
    <w:rsid w:val="00F84924"/>
    <w:rsid w:val="00F84A40"/>
    <w:rsid w:val="00F84B89"/>
    <w:rsid w:val="00F84BBE"/>
    <w:rsid w:val="00F84C9E"/>
    <w:rsid w:val="00F84CDC"/>
    <w:rsid w:val="00F84EA5"/>
    <w:rsid w:val="00F84F3E"/>
    <w:rsid w:val="00F84FD5"/>
    <w:rsid w:val="00F85036"/>
    <w:rsid w:val="00F85322"/>
    <w:rsid w:val="00F853CA"/>
    <w:rsid w:val="00F85466"/>
    <w:rsid w:val="00F854F0"/>
    <w:rsid w:val="00F85752"/>
    <w:rsid w:val="00F85B32"/>
    <w:rsid w:val="00F85C39"/>
    <w:rsid w:val="00F85C90"/>
    <w:rsid w:val="00F85D0F"/>
    <w:rsid w:val="00F85D54"/>
    <w:rsid w:val="00F85E52"/>
    <w:rsid w:val="00F85E89"/>
    <w:rsid w:val="00F85EFF"/>
    <w:rsid w:val="00F860A3"/>
    <w:rsid w:val="00F860D0"/>
    <w:rsid w:val="00F86188"/>
    <w:rsid w:val="00F8622A"/>
    <w:rsid w:val="00F8622B"/>
    <w:rsid w:val="00F86443"/>
    <w:rsid w:val="00F865A2"/>
    <w:rsid w:val="00F865E8"/>
    <w:rsid w:val="00F8674B"/>
    <w:rsid w:val="00F868CA"/>
    <w:rsid w:val="00F86989"/>
    <w:rsid w:val="00F86B14"/>
    <w:rsid w:val="00F86D0E"/>
    <w:rsid w:val="00F86E7C"/>
    <w:rsid w:val="00F873E5"/>
    <w:rsid w:val="00F8750C"/>
    <w:rsid w:val="00F8759C"/>
    <w:rsid w:val="00F875D9"/>
    <w:rsid w:val="00F8777B"/>
    <w:rsid w:val="00F877D3"/>
    <w:rsid w:val="00F878B5"/>
    <w:rsid w:val="00F87BA0"/>
    <w:rsid w:val="00F90069"/>
    <w:rsid w:val="00F9036F"/>
    <w:rsid w:val="00F904FF"/>
    <w:rsid w:val="00F9052F"/>
    <w:rsid w:val="00F90716"/>
    <w:rsid w:val="00F90825"/>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06"/>
    <w:rsid w:val="00F92E1F"/>
    <w:rsid w:val="00F92E3A"/>
    <w:rsid w:val="00F93086"/>
    <w:rsid w:val="00F93358"/>
    <w:rsid w:val="00F93444"/>
    <w:rsid w:val="00F93466"/>
    <w:rsid w:val="00F93AB3"/>
    <w:rsid w:val="00F93B24"/>
    <w:rsid w:val="00F93B3A"/>
    <w:rsid w:val="00F93B96"/>
    <w:rsid w:val="00F93E98"/>
    <w:rsid w:val="00F93F61"/>
    <w:rsid w:val="00F943CD"/>
    <w:rsid w:val="00F94632"/>
    <w:rsid w:val="00F94EC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98D"/>
    <w:rsid w:val="00F96A22"/>
    <w:rsid w:val="00F96C57"/>
    <w:rsid w:val="00F96FA1"/>
    <w:rsid w:val="00F97254"/>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1C"/>
    <w:rsid w:val="00FA1B5D"/>
    <w:rsid w:val="00FA1BA0"/>
    <w:rsid w:val="00FA1CAD"/>
    <w:rsid w:val="00FA21B5"/>
    <w:rsid w:val="00FA241D"/>
    <w:rsid w:val="00FA2533"/>
    <w:rsid w:val="00FA2703"/>
    <w:rsid w:val="00FA2727"/>
    <w:rsid w:val="00FA2A2B"/>
    <w:rsid w:val="00FA2CF7"/>
    <w:rsid w:val="00FA2E5D"/>
    <w:rsid w:val="00FA3212"/>
    <w:rsid w:val="00FA3312"/>
    <w:rsid w:val="00FA33B1"/>
    <w:rsid w:val="00FA3648"/>
    <w:rsid w:val="00FA390F"/>
    <w:rsid w:val="00FA3976"/>
    <w:rsid w:val="00FA3CDE"/>
    <w:rsid w:val="00FA3CEB"/>
    <w:rsid w:val="00FA3D5D"/>
    <w:rsid w:val="00FA3EA5"/>
    <w:rsid w:val="00FA40B3"/>
    <w:rsid w:val="00FA43CE"/>
    <w:rsid w:val="00FA4493"/>
    <w:rsid w:val="00FA44FA"/>
    <w:rsid w:val="00FA4523"/>
    <w:rsid w:val="00FA4561"/>
    <w:rsid w:val="00FA458E"/>
    <w:rsid w:val="00FA45EA"/>
    <w:rsid w:val="00FA47D3"/>
    <w:rsid w:val="00FA4994"/>
    <w:rsid w:val="00FA4A54"/>
    <w:rsid w:val="00FA4E35"/>
    <w:rsid w:val="00FA4FB1"/>
    <w:rsid w:val="00FA52CD"/>
    <w:rsid w:val="00FA5390"/>
    <w:rsid w:val="00FA57AD"/>
    <w:rsid w:val="00FA5AA2"/>
    <w:rsid w:val="00FA5B13"/>
    <w:rsid w:val="00FA5BE4"/>
    <w:rsid w:val="00FA5CD5"/>
    <w:rsid w:val="00FA6367"/>
    <w:rsid w:val="00FA6648"/>
    <w:rsid w:val="00FA6A62"/>
    <w:rsid w:val="00FA6B82"/>
    <w:rsid w:val="00FA6CED"/>
    <w:rsid w:val="00FA6DAD"/>
    <w:rsid w:val="00FA6E5A"/>
    <w:rsid w:val="00FA71FE"/>
    <w:rsid w:val="00FA72A8"/>
    <w:rsid w:val="00FA7667"/>
    <w:rsid w:val="00FA78D0"/>
    <w:rsid w:val="00FA79AB"/>
    <w:rsid w:val="00FA7BC6"/>
    <w:rsid w:val="00FA7BE4"/>
    <w:rsid w:val="00FA7D60"/>
    <w:rsid w:val="00FA7DB9"/>
    <w:rsid w:val="00FA7DCE"/>
    <w:rsid w:val="00FA7E31"/>
    <w:rsid w:val="00FA7E6A"/>
    <w:rsid w:val="00FA7E8F"/>
    <w:rsid w:val="00FA7FD3"/>
    <w:rsid w:val="00FB0154"/>
    <w:rsid w:val="00FB0484"/>
    <w:rsid w:val="00FB0489"/>
    <w:rsid w:val="00FB0600"/>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94"/>
    <w:rsid w:val="00FB13B8"/>
    <w:rsid w:val="00FB1617"/>
    <w:rsid w:val="00FB183B"/>
    <w:rsid w:val="00FB1988"/>
    <w:rsid w:val="00FB1B6F"/>
    <w:rsid w:val="00FB1CD6"/>
    <w:rsid w:val="00FB1E09"/>
    <w:rsid w:val="00FB1EE9"/>
    <w:rsid w:val="00FB1EEF"/>
    <w:rsid w:val="00FB2088"/>
    <w:rsid w:val="00FB2111"/>
    <w:rsid w:val="00FB21A7"/>
    <w:rsid w:val="00FB25B4"/>
    <w:rsid w:val="00FB2937"/>
    <w:rsid w:val="00FB2CBF"/>
    <w:rsid w:val="00FB2E4C"/>
    <w:rsid w:val="00FB3181"/>
    <w:rsid w:val="00FB3206"/>
    <w:rsid w:val="00FB3806"/>
    <w:rsid w:val="00FB3B3C"/>
    <w:rsid w:val="00FB3B6F"/>
    <w:rsid w:val="00FB4064"/>
    <w:rsid w:val="00FB446C"/>
    <w:rsid w:val="00FB4560"/>
    <w:rsid w:val="00FB459C"/>
    <w:rsid w:val="00FB4646"/>
    <w:rsid w:val="00FB49AF"/>
    <w:rsid w:val="00FB4C70"/>
    <w:rsid w:val="00FB4F44"/>
    <w:rsid w:val="00FB5406"/>
    <w:rsid w:val="00FB5622"/>
    <w:rsid w:val="00FB573D"/>
    <w:rsid w:val="00FB5918"/>
    <w:rsid w:val="00FB59C2"/>
    <w:rsid w:val="00FB5A87"/>
    <w:rsid w:val="00FB5AC1"/>
    <w:rsid w:val="00FB5AC6"/>
    <w:rsid w:val="00FB5F21"/>
    <w:rsid w:val="00FB5F3B"/>
    <w:rsid w:val="00FB6045"/>
    <w:rsid w:val="00FB61D8"/>
    <w:rsid w:val="00FB6386"/>
    <w:rsid w:val="00FB638E"/>
    <w:rsid w:val="00FB65FA"/>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41A"/>
    <w:rsid w:val="00FC056E"/>
    <w:rsid w:val="00FC05AD"/>
    <w:rsid w:val="00FC06DE"/>
    <w:rsid w:val="00FC0772"/>
    <w:rsid w:val="00FC0A66"/>
    <w:rsid w:val="00FC0AF9"/>
    <w:rsid w:val="00FC0B98"/>
    <w:rsid w:val="00FC0B99"/>
    <w:rsid w:val="00FC0C0B"/>
    <w:rsid w:val="00FC0D8C"/>
    <w:rsid w:val="00FC0EDB"/>
    <w:rsid w:val="00FC10EF"/>
    <w:rsid w:val="00FC13C9"/>
    <w:rsid w:val="00FC13CF"/>
    <w:rsid w:val="00FC13E1"/>
    <w:rsid w:val="00FC15B2"/>
    <w:rsid w:val="00FC1AB4"/>
    <w:rsid w:val="00FC1F5E"/>
    <w:rsid w:val="00FC2005"/>
    <w:rsid w:val="00FC25EA"/>
    <w:rsid w:val="00FC29D3"/>
    <w:rsid w:val="00FC30BA"/>
    <w:rsid w:val="00FC34F5"/>
    <w:rsid w:val="00FC3594"/>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08"/>
    <w:rsid w:val="00FC682F"/>
    <w:rsid w:val="00FC6878"/>
    <w:rsid w:val="00FC68E2"/>
    <w:rsid w:val="00FC7185"/>
    <w:rsid w:val="00FC7305"/>
    <w:rsid w:val="00FC73FF"/>
    <w:rsid w:val="00FC74B9"/>
    <w:rsid w:val="00FC756E"/>
    <w:rsid w:val="00FC76A2"/>
    <w:rsid w:val="00FC76C9"/>
    <w:rsid w:val="00FC77A9"/>
    <w:rsid w:val="00FC790C"/>
    <w:rsid w:val="00FC7A7E"/>
    <w:rsid w:val="00FC7A8C"/>
    <w:rsid w:val="00FC7AAA"/>
    <w:rsid w:val="00FC7C38"/>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1F90"/>
    <w:rsid w:val="00FD205F"/>
    <w:rsid w:val="00FD21C9"/>
    <w:rsid w:val="00FD2345"/>
    <w:rsid w:val="00FD2364"/>
    <w:rsid w:val="00FD24E7"/>
    <w:rsid w:val="00FD26B6"/>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0A"/>
    <w:rsid w:val="00FD4387"/>
    <w:rsid w:val="00FD46CC"/>
    <w:rsid w:val="00FD4840"/>
    <w:rsid w:val="00FD4B5D"/>
    <w:rsid w:val="00FD4F27"/>
    <w:rsid w:val="00FD514A"/>
    <w:rsid w:val="00FD51A7"/>
    <w:rsid w:val="00FD51C9"/>
    <w:rsid w:val="00FD5244"/>
    <w:rsid w:val="00FD560C"/>
    <w:rsid w:val="00FD570B"/>
    <w:rsid w:val="00FD57D5"/>
    <w:rsid w:val="00FD5830"/>
    <w:rsid w:val="00FD584E"/>
    <w:rsid w:val="00FD587A"/>
    <w:rsid w:val="00FD5912"/>
    <w:rsid w:val="00FD5FED"/>
    <w:rsid w:val="00FD60FC"/>
    <w:rsid w:val="00FD63B6"/>
    <w:rsid w:val="00FD684D"/>
    <w:rsid w:val="00FD6A36"/>
    <w:rsid w:val="00FD6CEA"/>
    <w:rsid w:val="00FD6EEC"/>
    <w:rsid w:val="00FD740B"/>
    <w:rsid w:val="00FD7412"/>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0E8C"/>
    <w:rsid w:val="00FE109F"/>
    <w:rsid w:val="00FE10BB"/>
    <w:rsid w:val="00FE12E5"/>
    <w:rsid w:val="00FE1386"/>
    <w:rsid w:val="00FE16C9"/>
    <w:rsid w:val="00FE17B2"/>
    <w:rsid w:val="00FE1B36"/>
    <w:rsid w:val="00FE1E32"/>
    <w:rsid w:val="00FE1E77"/>
    <w:rsid w:val="00FE1F41"/>
    <w:rsid w:val="00FE22CF"/>
    <w:rsid w:val="00FE22D2"/>
    <w:rsid w:val="00FE244B"/>
    <w:rsid w:val="00FE26E4"/>
    <w:rsid w:val="00FE2901"/>
    <w:rsid w:val="00FE2A4A"/>
    <w:rsid w:val="00FE2A4E"/>
    <w:rsid w:val="00FE2AF6"/>
    <w:rsid w:val="00FE2EF3"/>
    <w:rsid w:val="00FE2FFB"/>
    <w:rsid w:val="00FE312F"/>
    <w:rsid w:val="00FE3396"/>
    <w:rsid w:val="00FE34B3"/>
    <w:rsid w:val="00FE3671"/>
    <w:rsid w:val="00FE3A41"/>
    <w:rsid w:val="00FE3AAA"/>
    <w:rsid w:val="00FE3C01"/>
    <w:rsid w:val="00FE3C19"/>
    <w:rsid w:val="00FE3DF6"/>
    <w:rsid w:val="00FE3FD9"/>
    <w:rsid w:val="00FE400D"/>
    <w:rsid w:val="00FE42C6"/>
    <w:rsid w:val="00FE43E8"/>
    <w:rsid w:val="00FE4452"/>
    <w:rsid w:val="00FE44B8"/>
    <w:rsid w:val="00FE469B"/>
    <w:rsid w:val="00FE4723"/>
    <w:rsid w:val="00FE4867"/>
    <w:rsid w:val="00FE49CC"/>
    <w:rsid w:val="00FE4A08"/>
    <w:rsid w:val="00FE4BF9"/>
    <w:rsid w:val="00FE4BFD"/>
    <w:rsid w:val="00FE4FF8"/>
    <w:rsid w:val="00FE51F3"/>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9A1"/>
    <w:rsid w:val="00FE6BD1"/>
    <w:rsid w:val="00FE6C05"/>
    <w:rsid w:val="00FE6D4C"/>
    <w:rsid w:val="00FE6DFE"/>
    <w:rsid w:val="00FE6F2E"/>
    <w:rsid w:val="00FE701D"/>
    <w:rsid w:val="00FE723E"/>
    <w:rsid w:val="00FE776B"/>
    <w:rsid w:val="00FE7AAA"/>
    <w:rsid w:val="00FE7AC2"/>
    <w:rsid w:val="00FE7DF1"/>
    <w:rsid w:val="00FE7E8A"/>
    <w:rsid w:val="00FE7ECF"/>
    <w:rsid w:val="00FF0068"/>
    <w:rsid w:val="00FF0464"/>
    <w:rsid w:val="00FF0633"/>
    <w:rsid w:val="00FF064E"/>
    <w:rsid w:val="00FF06C1"/>
    <w:rsid w:val="00FF0748"/>
    <w:rsid w:val="00FF0C82"/>
    <w:rsid w:val="00FF0DD3"/>
    <w:rsid w:val="00FF0DD7"/>
    <w:rsid w:val="00FF0DE7"/>
    <w:rsid w:val="00FF0FFD"/>
    <w:rsid w:val="00FF1042"/>
    <w:rsid w:val="00FF10AA"/>
    <w:rsid w:val="00FF10D1"/>
    <w:rsid w:val="00FF11C8"/>
    <w:rsid w:val="00FF1639"/>
    <w:rsid w:val="00FF1692"/>
    <w:rsid w:val="00FF1CD5"/>
    <w:rsid w:val="00FF1E9A"/>
    <w:rsid w:val="00FF2117"/>
    <w:rsid w:val="00FF2846"/>
    <w:rsid w:val="00FF2894"/>
    <w:rsid w:val="00FF28B3"/>
    <w:rsid w:val="00FF29C6"/>
    <w:rsid w:val="00FF29E7"/>
    <w:rsid w:val="00FF2CB3"/>
    <w:rsid w:val="00FF2DEB"/>
    <w:rsid w:val="00FF32FC"/>
    <w:rsid w:val="00FF39F7"/>
    <w:rsid w:val="00FF3B4D"/>
    <w:rsid w:val="00FF3C82"/>
    <w:rsid w:val="00FF3C94"/>
    <w:rsid w:val="00FF3D50"/>
    <w:rsid w:val="00FF3EC6"/>
    <w:rsid w:val="00FF3EF3"/>
    <w:rsid w:val="00FF4075"/>
    <w:rsid w:val="00FF40A3"/>
    <w:rsid w:val="00FF4240"/>
    <w:rsid w:val="00FF43AE"/>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41"/>
    <w:rsid w:val="00FF62A5"/>
    <w:rsid w:val="00FF6379"/>
    <w:rsid w:val="00FF6621"/>
    <w:rsid w:val="00FF6655"/>
    <w:rsid w:val="00FF66D5"/>
    <w:rsid w:val="00FF678F"/>
    <w:rsid w:val="00FF68CF"/>
    <w:rsid w:val="00FF697B"/>
    <w:rsid w:val="00FF6A0A"/>
    <w:rsid w:val="00FF6AE9"/>
    <w:rsid w:val="00FF6AFB"/>
    <w:rsid w:val="00FF6B1A"/>
    <w:rsid w:val="00FF6B5C"/>
    <w:rsid w:val="00FF6BE8"/>
    <w:rsid w:val="00FF728C"/>
    <w:rsid w:val="00FF753B"/>
    <w:rsid w:val="00FF770B"/>
    <w:rsid w:val="00FF7A15"/>
    <w:rsid w:val="00FF7A7A"/>
    <w:rsid w:val="00FF7B89"/>
    <w:rsid w:val="00FF7E20"/>
    <w:rsid w:val="00FF7EAE"/>
    <w:rsid w:val="013754A5"/>
    <w:rsid w:val="013E0BF2"/>
    <w:rsid w:val="01438E58"/>
    <w:rsid w:val="015BF968"/>
    <w:rsid w:val="015FD4B6"/>
    <w:rsid w:val="01BAFFA4"/>
    <w:rsid w:val="01FC7B63"/>
    <w:rsid w:val="025413C0"/>
    <w:rsid w:val="02DF5F56"/>
    <w:rsid w:val="031556C9"/>
    <w:rsid w:val="033F76B2"/>
    <w:rsid w:val="0567A1E4"/>
    <w:rsid w:val="05C0CBC8"/>
    <w:rsid w:val="05FF23E5"/>
    <w:rsid w:val="060116DA"/>
    <w:rsid w:val="06278A89"/>
    <w:rsid w:val="066E6367"/>
    <w:rsid w:val="06770EE7"/>
    <w:rsid w:val="075A1E60"/>
    <w:rsid w:val="076F29AF"/>
    <w:rsid w:val="07A755FA"/>
    <w:rsid w:val="08548FEA"/>
    <w:rsid w:val="098E4A73"/>
    <w:rsid w:val="0994B15B"/>
    <w:rsid w:val="09B72CA9"/>
    <w:rsid w:val="0A03BEB1"/>
    <w:rsid w:val="0B210B36"/>
    <w:rsid w:val="0B618834"/>
    <w:rsid w:val="0B7C74BA"/>
    <w:rsid w:val="0B8F37F0"/>
    <w:rsid w:val="0B91782D"/>
    <w:rsid w:val="0BA14A8E"/>
    <w:rsid w:val="0BCC9919"/>
    <w:rsid w:val="0C46499D"/>
    <w:rsid w:val="0D7E756C"/>
    <w:rsid w:val="0E3CFE64"/>
    <w:rsid w:val="0E5525DC"/>
    <w:rsid w:val="0E746232"/>
    <w:rsid w:val="0E971A46"/>
    <w:rsid w:val="0EC7E493"/>
    <w:rsid w:val="0F0638EF"/>
    <w:rsid w:val="0F300CCB"/>
    <w:rsid w:val="10266520"/>
    <w:rsid w:val="10389E38"/>
    <w:rsid w:val="103B011B"/>
    <w:rsid w:val="105014B6"/>
    <w:rsid w:val="10735EBD"/>
    <w:rsid w:val="1091580F"/>
    <w:rsid w:val="10B03D9A"/>
    <w:rsid w:val="10BF41F9"/>
    <w:rsid w:val="10F3DA1D"/>
    <w:rsid w:val="11007A61"/>
    <w:rsid w:val="113D9D31"/>
    <w:rsid w:val="119195B7"/>
    <w:rsid w:val="12B9BD30"/>
    <w:rsid w:val="12BA118F"/>
    <w:rsid w:val="1310EE34"/>
    <w:rsid w:val="1366AEDD"/>
    <w:rsid w:val="13A9A0DB"/>
    <w:rsid w:val="141684D0"/>
    <w:rsid w:val="144E6A02"/>
    <w:rsid w:val="1499FA48"/>
    <w:rsid w:val="14DC796A"/>
    <w:rsid w:val="157650CB"/>
    <w:rsid w:val="15E7D2E4"/>
    <w:rsid w:val="1608C962"/>
    <w:rsid w:val="163D08F6"/>
    <w:rsid w:val="167DF7BC"/>
    <w:rsid w:val="17C9755F"/>
    <w:rsid w:val="17F23845"/>
    <w:rsid w:val="181D65F4"/>
    <w:rsid w:val="184078A8"/>
    <w:rsid w:val="1910EEC5"/>
    <w:rsid w:val="1A150325"/>
    <w:rsid w:val="1A31EE39"/>
    <w:rsid w:val="1B2960B1"/>
    <w:rsid w:val="1B565BC7"/>
    <w:rsid w:val="1BC991FC"/>
    <w:rsid w:val="1BD911F5"/>
    <w:rsid w:val="1C194955"/>
    <w:rsid w:val="1C355890"/>
    <w:rsid w:val="1D340264"/>
    <w:rsid w:val="1D37BEDC"/>
    <w:rsid w:val="1E17E89A"/>
    <w:rsid w:val="1ED6B177"/>
    <w:rsid w:val="1EDFA543"/>
    <w:rsid w:val="1F35ADB2"/>
    <w:rsid w:val="1F9DD65C"/>
    <w:rsid w:val="1FD5CA18"/>
    <w:rsid w:val="207B94B0"/>
    <w:rsid w:val="21D95031"/>
    <w:rsid w:val="222C54BC"/>
    <w:rsid w:val="22477FB7"/>
    <w:rsid w:val="225DDC5C"/>
    <w:rsid w:val="22EA8C8F"/>
    <w:rsid w:val="22EBC336"/>
    <w:rsid w:val="23D5EDA2"/>
    <w:rsid w:val="242B717B"/>
    <w:rsid w:val="2473E2F5"/>
    <w:rsid w:val="24DB2310"/>
    <w:rsid w:val="2502E535"/>
    <w:rsid w:val="2535D1C2"/>
    <w:rsid w:val="2545FC26"/>
    <w:rsid w:val="2630EB06"/>
    <w:rsid w:val="26E04C33"/>
    <w:rsid w:val="27131494"/>
    <w:rsid w:val="27180B47"/>
    <w:rsid w:val="288A4B94"/>
    <w:rsid w:val="28E316AF"/>
    <w:rsid w:val="28E713AF"/>
    <w:rsid w:val="29279FA3"/>
    <w:rsid w:val="29A46811"/>
    <w:rsid w:val="2A8CE343"/>
    <w:rsid w:val="2BF1ABC8"/>
    <w:rsid w:val="2BFEA0CE"/>
    <w:rsid w:val="2C7302C2"/>
    <w:rsid w:val="2CB9CAE5"/>
    <w:rsid w:val="2D23839C"/>
    <w:rsid w:val="2D23CC6B"/>
    <w:rsid w:val="2D83C13E"/>
    <w:rsid w:val="2DD9D1D6"/>
    <w:rsid w:val="2E7DCEC1"/>
    <w:rsid w:val="2E7FCE71"/>
    <w:rsid w:val="2E8BB0BD"/>
    <w:rsid w:val="2EA9A57D"/>
    <w:rsid w:val="2EDC8919"/>
    <w:rsid w:val="2EF88027"/>
    <w:rsid w:val="2EFBFA9B"/>
    <w:rsid w:val="2EFF581A"/>
    <w:rsid w:val="2F4D2002"/>
    <w:rsid w:val="2FA1FA39"/>
    <w:rsid w:val="2FAF57AC"/>
    <w:rsid w:val="2FC08370"/>
    <w:rsid w:val="302022D3"/>
    <w:rsid w:val="304839F0"/>
    <w:rsid w:val="31AA34D0"/>
    <w:rsid w:val="32046C05"/>
    <w:rsid w:val="32235BFF"/>
    <w:rsid w:val="32830D18"/>
    <w:rsid w:val="328A5A2B"/>
    <w:rsid w:val="333C517E"/>
    <w:rsid w:val="339365FC"/>
    <w:rsid w:val="33BFCA4A"/>
    <w:rsid w:val="33C5B1B5"/>
    <w:rsid w:val="34222354"/>
    <w:rsid w:val="346E75E6"/>
    <w:rsid w:val="34C77C0A"/>
    <w:rsid w:val="34E27767"/>
    <w:rsid w:val="34E46E33"/>
    <w:rsid w:val="355B5031"/>
    <w:rsid w:val="35F2C854"/>
    <w:rsid w:val="361864F0"/>
    <w:rsid w:val="363C8AFA"/>
    <w:rsid w:val="364EB7A6"/>
    <w:rsid w:val="366E7BBD"/>
    <w:rsid w:val="3759D7A2"/>
    <w:rsid w:val="3770F7EF"/>
    <w:rsid w:val="377ACA34"/>
    <w:rsid w:val="37C6C69A"/>
    <w:rsid w:val="37E8B4C1"/>
    <w:rsid w:val="38D64A04"/>
    <w:rsid w:val="391BB05C"/>
    <w:rsid w:val="39377201"/>
    <w:rsid w:val="39E957EA"/>
    <w:rsid w:val="3A451592"/>
    <w:rsid w:val="3AC1976A"/>
    <w:rsid w:val="3AE03F92"/>
    <w:rsid w:val="3B4A5D65"/>
    <w:rsid w:val="3B613DC0"/>
    <w:rsid w:val="3BD1BD16"/>
    <w:rsid w:val="3C1812A6"/>
    <w:rsid w:val="3C263365"/>
    <w:rsid w:val="3C840C64"/>
    <w:rsid w:val="3D17B44E"/>
    <w:rsid w:val="3E588126"/>
    <w:rsid w:val="3EA35C8B"/>
    <w:rsid w:val="3EF5DA76"/>
    <w:rsid w:val="3FA83703"/>
    <w:rsid w:val="400551C8"/>
    <w:rsid w:val="401EFFC6"/>
    <w:rsid w:val="40289090"/>
    <w:rsid w:val="40B59B65"/>
    <w:rsid w:val="4138A76D"/>
    <w:rsid w:val="4141CFBF"/>
    <w:rsid w:val="4148E323"/>
    <w:rsid w:val="41DFDFEA"/>
    <w:rsid w:val="436196CE"/>
    <w:rsid w:val="4435A01D"/>
    <w:rsid w:val="44B5AB69"/>
    <w:rsid w:val="451E4E86"/>
    <w:rsid w:val="4540C128"/>
    <w:rsid w:val="45438A71"/>
    <w:rsid w:val="4552241B"/>
    <w:rsid w:val="455246EE"/>
    <w:rsid w:val="4560231E"/>
    <w:rsid w:val="459D1269"/>
    <w:rsid w:val="46A0897B"/>
    <w:rsid w:val="47938F6C"/>
    <w:rsid w:val="481CA974"/>
    <w:rsid w:val="484ECE91"/>
    <w:rsid w:val="488F0944"/>
    <w:rsid w:val="48D65033"/>
    <w:rsid w:val="4938ECF6"/>
    <w:rsid w:val="4959C9F1"/>
    <w:rsid w:val="497B6BC5"/>
    <w:rsid w:val="4A851BF4"/>
    <w:rsid w:val="4AE84928"/>
    <w:rsid w:val="4B01B760"/>
    <w:rsid w:val="4B33CD21"/>
    <w:rsid w:val="4BD6BFA6"/>
    <w:rsid w:val="4C752354"/>
    <w:rsid w:val="4CFBF884"/>
    <w:rsid w:val="4D1E2526"/>
    <w:rsid w:val="4D1E3B1D"/>
    <w:rsid w:val="4D1F9D12"/>
    <w:rsid w:val="4D292DF3"/>
    <w:rsid w:val="4D8FB8E7"/>
    <w:rsid w:val="4D9F275C"/>
    <w:rsid w:val="4DB8CF45"/>
    <w:rsid w:val="4DFB2F6E"/>
    <w:rsid w:val="4E4FE5AF"/>
    <w:rsid w:val="4EA1E044"/>
    <w:rsid w:val="4EB4155A"/>
    <w:rsid w:val="4F9E20B9"/>
    <w:rsid w:val="4FAE47E8"/>
    <w:rsid w:val="4FED0CFC"/>
    <w:rsid w:val="50112647"/>
    <w:rsid w:val="502821A4"/>
    <w:rsid w:val="50523BFC"/>
    <w:rsid w:val="50982C13"/>
    <w:rsid w:val="50EC0093"/>
    <w:rsid w:val="510F5E6F"/>
    <w:rsid w:val="511BB349"/>
    <w:rsid w:val="513C21F9"/>
    <w:rsid w:val="519D06AA"/>
    <w:rsid w:val="52C4AC88"/>
    <w:rsid w:val="52C9F374"/>
    <w:rsid w:val="52DF0AFD"/>
    <w:rsid w:val="52F988CB"/>
    <w:rsid w:val="537B4DCF"/>
    <w:rsid w:val="53A87896"/>
    <w:rsid w:val="55B53E33"/>
    <w:rsid w:val="5602F301"/>
    <w:rsid w:val="5638D24D"/>
    <w:rsid w:val="56740515"/>
    <w:rsid w:val="568B6460"/>
    <w:rsid w:val="5715CCA6"/>
    <w:rsid w:val="5800DA25"/>
    <w:rsid w:val="580A0005"/>
    <w:rsid w:val="5863EE96"/>
    <w:rsid w:val="5872EA3F"/>
    <w:rsid w:val="58D59058"/>
    <w:rsid w:val="58E48D00"/>
    <w:rsid w:val="5979BF1A"/>
    <w:rsid w:val="5A5492A9"/>
    <w:rsid w:val="5AA99564"/>
    <w:rsid w:val="5ACD4335"/>
    <w:rsid w:val="5AE83F74"/>
    <w:rsid w:val="5AF6E1D7"/>
    <w:rsid w:val="5B3CC9CE"/>
    <w:rsid w:val="5B69398F"/>
    <w:rsid w:val="5BD813AE"/>
    <w:rsid w:val="5CA8ADF8"/>
    <w:rsid w:val="5CC7004F"/>
    <w:rsid w:val="5D1FCAC4"/>
    <w:rsid w:val="5E1BC904"/>
    <w:rsid w:val="5E30C438"/>
    <w:rsid w:val="5EFD12EC"/>
    <w:rsid w:val="5F0C1FD6"/>
    <w:rsid w:val="5F4966DB"/>
    <w:rsid w:val="5FB4CAC3"/>
    <w:rsid w:val="610E115A"/>
    <w:rsid w:val="617C4590"/>
    <w:rsid w:val="61AD184D"/>
    <w:rsid w:val="61BF2A77"/>
    <w:rsid w:val="62741F6A"/>
    <w:rsid w:val="62A68C2B"/>
    <w:rsid w:val="636E284B"/>
    <w:rsid w:val="63D9B561"/>
    <w:rsid w:val="63EB16DE"/>
    <w:rsid w:val="645905C0"/>
    <w:rsid w:val="64D4C893"/>
    <w:rsid w:val="65943044"/>
    <w:rsid w:val="65A8D74F"/>
    <w:rsid w:val="66429EF1"/>
    <w:rsid w:val="669B6E7E"/>
    <w:rsid w:val="66A9E25D"/>
    <w:rsid w:val="671BAB08"/>
    <w:rsid w:val="688C2930"/>
    <w:rsid w:val="68C44BEA"/>
    <w:rsid w:val="68CBBA36"/>
    <w:rsid w:val="68D71372"/>
    <w:rsid w:val="68EE88D4"/>
    <w:rsid w:val="69344CC9"/>
    <w:rsid w:val="69F651B0"/>
    <w:rsid w:val="6A0482CA"/>
    <w:rsid w:val="6A47443A"/>
    <w:rsid w:val="6AA5F784"/>
    <w:rsid w:val="6B2C10C3"/>
    <w:rsid w:val="6B467EB9"/>
    <w:rsid w:val="6B97734A"/>
    <w:rsid w:val="6BDA1188"/>
    <w:rsid w:val="6C776A71"/>
    <w:rsid w:val="6D947B3A"/>
    <w:rsid w:val="6D9C03DF"/>
    <w:rsid w:val="6D9E25B2"/>
    <w:rsid w:val="6DAD84C3"/>
    <w:rsid w:val="6E9DD4CB"/>
    <w:rsid w:val="6EC10B10"/>
    <w:rsid w:val="6EE15AF8"/>
    <w:rsid w:val="6F2D69AF"/>
    <w:rsid w:val="6F3A6435"/>
    <w:rsid w:val="6FE5297C"/>
    <w:rsid w:val="6FEBD6FB"/>
    <w:rsid w:val="7059ED6A"/>
    <w:rsid w:val="709032F6"/>
    <w:rsid w:val="709441D4"/>
    <w:rsid w:val="70EF6EAD"/>
    <w:rsid w:val="713E2FBE"/>
    <w:rsid w:val="71A995D0"/>
    <w:rsid w:val="72794720"/>
    <w:rsid w:val="73A9B3D6"/>
    <w:rsid w:val="73BF0CD3"/>
    <w:rsid w:val="73DC3280"/>
    <w:rsid w:val="76560058"/>
    <w:rsid w:val="76D7270C"/>
    <w:rsid w:val="76F89AE5"/>
    <w:rsid w:val="778234A2"/>
    <w:rsid w:val="77BBEE58"/>
    <w:rsid w:val="77C74D27"/>
    <w:rsid w:val="77C8F246"/>
    <w:rsid w:val="7833C995"/>
    <w:rsid w:val="7895EA85"/>
    <w:rsid w:val="78FE2593"/>
    <w:rsid w:val="79007DDC"/>
    <w:rsid w:val="793B37F7"/>
    <w:rsid w:val="79455303"/>
    <w:rsid w:val="79AF8253"/>
    <w:rsid w:val="79BC3878"/>
    <w:rsid w:val="79ED77F7"/>
    <w:rsid w:val="79FC24F6"/>
    <w:rsid w:val="7A57D73C"/>
    <w:rsid w:val="7B3549D2"/>
    <w:rsid w:val="7B4C7709"/>
    <w:rsid w:val="7C236510"/>
    <w:rsid w:val="7D2D55D7"/>
    <w:rsid w:val="7DBD655B"/>
    <w:rsid w:val="7E12D4DA"/>
    <w:rsid w:val="7E964E02"/>
    <w:rsid w:val="7EBF1E7A"/>
    <w:rsid w:val="7F1A0CD3"/>
    <w:rsid w:val="7F91718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A05"/>
    <w:pPr>
      <w:overflowPunct w:val="0"/>
      <w:autoSpaceDE w:val="0"/>
      <w:autoSpaceDN w:val="0"/>
      <w:adjustRightInd w:val="0"/>
      <w:spacing w:before="100" w:beforeAutospacing="1" w:after="180"/>
      <w:textAlignment w:val="baseline"/>
    </w:pPr>
    <w:rPr>
      <w:rFonts w:ascii="Times New Roman" w:eastAsia="Times New Roman" w:hAnsi="Times New Roman"/>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overflowPunct/>
      <w:autoSpaceDE/>
      <w:autoSpaceDN/>
      <w:adjustRightInd/>
      <w:spacing w:before="240" w:beforeAutospacing="0"/>
      <w:textAlignment w:val="auto"/>
      <w:outlineLvl w:val="0"/>
    </w:pPr>
    <w:rPr>
      <w:rFonts w:ascii="Arial" w:eastAsia="SimSun"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overflowPunct/>
      <w:autoSpaceDE/>
      <w:autoSpaceDN/>
      <w:adjustRightInd/>
      <w:spacing w:before="120" w:beforeAutospacing="0" w:after="0"/>
      <w:ind w:left="567" w:right="425" w:hanging="567"/>
      <w:textAlignment w:val="auto"/>
    </w:pPr>
    <w:rPr>
      <w:rFonts w:eastAsia="SimSun"/>
      <w:noProof/>
      <w:sz w:val="22"/>
      <w:lang w:eastAsia="en-US"/>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overflowPunct/>
      <w:autoSpaceDE/>
      <w:autoSpaceDN/>
      <w:adjustRightInd/>
      <w:spacing w:before="0" w:beforeAutospacing="0" w:after="0"/>
      <w:textAlignment w:val="auto"/>
    </w:pPr>
    <w:rPr>
      <w:rFonts w:eastAsia="SimSun"/>
      <w:lang w:eastAsia="en-US"/>
    </w:r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overflowPunct/>
      <w:autoSpaceDE/>
      <w:autoSpaceDN/>
      <w:adjustRightInd/>
      <w:spacing w:before="0" w:beforeAutospacing="0"/>
      <w:ind w:left="568" w:hanging="284"/>
      <w:textAlignment w:val="auto"/>
    </w:pPr>
    <w:rPr>
      <w:rFonts w:eastAsia="SimSun"/>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overflowPunct/>
      <w:autoSpaceDE/>
      <w:autoSpaceDN/>
      <w:adjustRightInd/>
      <w:spacing w:before="0" w:beforeAutospacing="0" w:after="0"/>
      <w:textAlignment w:val="auto"/>
    </w:pPr>
    <w:rPr>
      <w:rFonts w:eastAsia="SimSu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overflowPunct/>
      <w:autoSpaceDE/>
      <w:autoSpaceDN/>
      <w:adjustRightInd/>
      <w:spacing w:before="0" w:beforeAutospacing="0" w:after="0"/>
      <w:ind w:left="454" w:hanging="454"/>
      <w:textAlignment w:val="auto"/>
    </w:pPr>
    <w:rPr>
      <w:rFonts w:eastAsia="SimSu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overflowPunct/>
      <w:autoSpaceDE/>
      <w:autoSpaceDN/>
      <w:adjustRightInd/>
      <w:spacing w:before="0" w:beforeAutospacing="0" w:after="0"/>
      <w:textAlignment w:val="auto"/>
    </w:pPr>
    <w:rPr>
      <w:rFonts w:ascii="Arial" w:eastAsia="SimSun" w:hAnsi="Arial"/>
      <w:sz w:val="18"/>
      <w:lang w:val="en-GB" w:eastAsia="en-US"/>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overflowPunct/>
      <w:autoSpaceDE/>
      <w:autoSpaceDN/>
      <w:adjustRightInd/>
      <w:spacing w:before="60" w:beforeAutospacing="0"/>
      <w:jc w:val="center"/>
      <w:textAlignment w:val="auto"/>
    </w:pPr>
    <w:rPr>
      <w:rFonts w:ascii="Arial" w:eastAsia="SimSun" w:hAnsi="Arial"/>
      <w:b/>
      <w:lang w:val="en-GB" w:eastAsia="en-US"/>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overflowPunct/>
      <w:autoSpaceDE/>
      <w:autoSpaceDN/>
      <w:adjustRightInd/>
      <w:spacing w:before="0" w:beforeAutospacing="0"/>
      <w:ind w:left="1135" w:hanging="851"/>
      <w:textAlignment w:val="auto"/>
    </w:pPr>
    <w:rPr>
      <w:rFonts w:ascii="CG Times (WN)" w:eastAsia="SimSun" w:hAnsi="CG Times (WN)"/>
      <w:lang w:val="en-GB" w:eastAsia="en-US"/>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overflowPunct/>
      <w:autoSpaceDE/>
      <w:autoSpaceDN/>
      <w:adjustRightInd/>
      <w:spacing w:before="0" w:beforeAutospacing="0"/>
      <w:ind w:left="1702" w:hanging="1418"/>
      <w:textAlignment w:val="auto"/>
    </w:pPr>
    <w:rPr>
      <w:rFonts w:eastAsia="SimSun"/>
      <w:lang w:eastAsia="en-US"/>
    </w:rPr>
  </w:style>
  <w:style w:type="paragraph" w:customStyle="1" w:styleId="FP">
    <w:name w:val="FP"/>
    <w:basedOn w:val="Normal"/>
    <w:uiPriority w:val="99"/>
    <w:rsid w:val="00D04AFA"/>
    <w:pPr>
      <w:overflowPunct/>
      <w:autoSpaceDE/>
      <w:autoSpaceDN/>
      <w:adjustRightInd/>
      <w:spacing w:before="0" w:beforeAutospacing="0" w:after="0"/>
      <w:textAlignment w:val="auto"/>
    </w:pPr>
    <w:rPr>
      <w:rFonts w:eastAsia="SimSun"/>
      <w:lang w:eastAsia="en-US"/>
    </w:r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overflowPunct/>
      <w:autoSpaceDE/>
      <w:autoSpaceDN/>
      <w:adjustRightInd/>
      <w:spacing w:before="0" w:beforeAutospacing="0"/>
      <w:textAlignment w:val="auto"/>
    </w:pPr>
    <w:rPr>
      <w:rFonts w:eastAsia="SimSun"/>
      <w:noProof/>
      <w:lang w:eastAsia="en-US"/>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pPr>
      <w:overflowPunct/>
      <w:autoSpaceDE/>
      <w:autoSpaceDN/>
      <w:adjustRightInd/>
      <w:spacing w:before="0" w:beforeAutospacing="0"/>
      <w:textAlignment w:val="auto"/>
    </w:pPr>
    <w:rPr>
      <w:rFonts w:eastAsia="SimSun"/>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pPr>
      <w:overflowPunct/>
      <w:autoSpaceDE/>
      <w:autoSpaceDN/>
      <w:adjustRightInd/>
      <w:spacing w:before="0" w:beforeAutospacing="0"/>
      <w:textAlignment w:val="auto"/>
    </w:pPr>
    <w:rPr>
      <w:rFonts w:eastAsia="SimSun"/>
      <w:lang w:val="en-GB" w:eastAsia="en-US"/>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overflowPunct/>
      <w:autoSpaceDE/>
      <w:autoSpaceDN/>
      <w:adjustRightInd/>
      <w:spacing w:before="0" w:beforeAutospacing="0"/>
      <w:textAlignment w:val="auto"/>
    </w:pPr>
    <w:rPr>
      <w:rFonts w:eastAsia="SimSun"/>
      <w:sz w:val="2"/>
      <w:lang w:val="en-GB" w:eastAsia="en-US"/>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overflowPunct/>
      <w:autoSpaceDE/>
      <w:autoSpaceDN/>
      <w:adjustRightInd/>
      <w:spacing w:before="0" w:beforeAutospacing="0" w:after="0"/>
      <w:textAlignment w:val="auto"/>
    </w:pPr>
    <w:rPr>
      <w:rFonts w:eastAsia="SimSun"/>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overflowPunct/>
      <w:autoSpaceDE/>
      <w:autoSpaceDN/>
      <w:adjustRightInd/>
      <w:spacing w:before="0" w:beforeAutospacing="0"/>
      <w:textAlignment w:val="auto"/>
    </w:pPr>
    <w:rPr>
      <w:rFonts w:eastAsia="MS Mincho"/>
      <w:lang w:eastAsia="en-US"/>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overflowPunct/>
      <w:autoSpaceDE/>
      <w:autoSpaceDN/>
      <w:adjustRightInd/>
      <w:spacing w:after="100" w:afterAutospacing="1"/>
      <w:textAlignment w:val="auto"/>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overflowPunct/>
      <w:autoSpaceDE/>
      <w:autoSpaceDN/>
      <w:adjustRightInd/>
      <w:spacing w:before="0" w:beforeAutospacing="0" w:after="120"/>
      <w:ind w:left="540" w:hanging="540"/>
      <w:jc w:val="both"/>
      <w:textAlignment w:val="auto"/>
    </w:pPr>
    <w:rPr>
      <w:rFonts w:eastAsia="SimSun"/>
      <w:lang w:eastAsia="en-US"/>
    </w:rPr>
  </w:style>
  <w:style w:type="paragraph" w:styleId="Caption">
    <w:name w:val="caption"/>
    <w:basedOn w:val="Normal"/>
    <w:next w:val="Normal"/>
    <w:link w:val="CaptionChar"/>
    <w:rsid w:val="008525FB"/>
    <w:pPr>
      <w:overflowPunct/>
      <w:autoSpaceDE/>
      <w:autoSpaceDN/>
      <w:adjustRightInd/>
      <w:spacing w:before="0" w:beforeAutospacing="0" w:after="0"/>
      <w:textAlignment w:val="auto"/>
    </w:pPr>
    <w:rPr>
      <w:rFonts w:eastAsia="SimSun"/>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overflowPunct/>
      <w:autoSpaceDE/>
      <w:autoSpaceDN/>
      <w:adjustRightInd/>
      <w:spacing w:before="0" w:beforeAutospacing="0"/>
      <w:textAlignment w:val="auto"/>
    </w:pPr>
    <w:rPr>
      <w:rFonts w:ascii="Arial" w:eastAsia="Batang" w:hAnsi="Arial"/>
      <w:szCs w:val="24"/>
      <w:lang w:eastAsia="en-US"/>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beforeAutospacing="0" w:after="240"/>
    </w:pPr>
    <w:rPr>
      <w:rFonts w:eastAsia="SimSun"/>
      <w:b/>
      <w:i/>
      <w:sz w:val="26"/>
      <w:lang w:eastAsia="en-US"/>
    </w:rPr>
  </w:style>
  <w:style w:type="paragraph" w:customStyle="1" w:styleId="INDENT1">
    <w:name w:val="INDENT1"/>
    <w:basedOn w:val="Normal"/>
    <w:uiPriority w:val="99"/>
    <w:rsid w:val="00D9580B"/>
    <w:pPr>
      <w:spacing w:before="0" w:beforeAutospacing="0"/>
      <w:ind w:left="851"/>
    </w:pPr>
    <w:rPr>
      <w:rFonts w:eastAsia="SimSun"/>
      <w:lang w:eastAsia="en-US"/>
    </w:rPr>
  </w:style>
  <w:style w:type="paragraph" w:customStyle="1" w:styleId="INDENT2">
    <w:name w:val="INDENT2"/>
    <w:basedOn w:val="Normal"/>
    <w:uiPriority w:val="99"/>
    <w:rsid w:val="00D9580B"/>
    <w:pPr>
      <w:spacing w:before="0" w:beforeAutospacing="0"/>
      <w:ind w:left="1135" w:hanging="284"/>
    </w:pPr>
    <w:rPr>
      <w:rFonts w:eastAsia="SimSun"/>
      <w:lang w:eastAsia="en-US"/>
    </w:rPr>
  </w:style>
  <w:style w:type="paragraph" w:customStyle="1" w:styleId="INDENT3">
    <w:name w:val="INDENT3"/>
    <w:basedOn w:val="Normal"/>
    <w:uiPriority w:val="99"/>
    <w:rsid w:val="00D9580B"/>
    <w:pPr>
      <w:spacing w:before="0" w:beforeAutospacing="0"/>
      <w:ind w:left="1701" w:hanging="567"/>
    </w:pPr>
    <w:rPr>
      <w:rFonts w:eastAsia="SimSun"/>
      <w:lang w:eastAsia="en-US"/>
    </w:r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beforeAutospacing="0" w:after="480"/>
      <w:jc w:val="center"/>
    </w:pPr>
    <w:rPr>
      <w:rFonts w:eastAsia="SimSun"/>
      <w:b/>
      <w:sz w:val="24"/>
      <w:lang w:eastAsia="en-US"/>
    </w:rPr>
  </w:style>
  <w:style w:type="paragraph" w:customStyle="1" w:styleId="RecCCITT">
    <w:name w:val="Rec_CCITT_#"/>
    <w:basedOn w:val="Normal"/>
    <w:uiPriority w:val="99"/>
    <w:rsid w:val="00D9580B"/>
    <w:pPr>
      <w:keepNext/>
      <w:keepLines/>
      <w:spacing w:before="0" w:beforeAutospacing="0"/>
    </w:pPr>
    <w:rPr>
      <w:rFonts w:eastAsia="SimSun"/>
      <w:b/>
      <w:lang w:eastAsia="en-US"/>
    </w:rPr>
  </w:style>
  <w:style w:type="paragraph" w:customStyle="1" w:styleId="enumlev2">
    <w:name w:val="enumlev2"/>
    <w:basedOn w:val="Normal"/>
    <w:uiPriority w:val="99"/>
    <w:rsid w:val="00D9580B"/>
    <w:pPr>
      <w:tabs>
        <w:tab w:val="left" w:pos="794"/>
        <w:tab w:val="left" w:pos="1191"/>
        <w:tab w:val="left" w:pos="1588"/>
        <w:tab w:val="left" w:pos="1985"/>
      </w:tabs>
      <w:spacing w:before="86" w:beforeAutospacing="0"/>
      <w:ind w:left="1588" w:hanging="397"/>
      <w:jc w:val="both"/>
    </w:pPr>
    <w:rPr>
      <w:rFonts w:eastAsia="SimSun"/>
      <w:lang w:eastAsia="en-US"/>
    </w:rPr>
  </w:style>
  <w:style w:type="paragraph" w:customStyle="1" w:styleId="CouvRecTitle">
    <w:name w:val="Couv Rec Title"/>
    <w:basedOn w:val="Normal"/>
    <w:uiPriority w:val="99"/>
    <w:rsid w:val="00D9580B"/>
    <w:pPr>
      <w:keepNext/>
      <w:keepLines/>
      <w:spacing w:before="240" w:beforeAutospacing="0"/>
      <w:ind w:left="1418"/>
    </w:pPr>
    <w:rPr>
      <w:rFonts w:ascii="Arial" w:eastAsia="SimSun" w:hAnsi="Arial"/>
      <w:b/>
      <w:sz w:val="36"/>
      <w:lang w:eastAsia="en-US"/>
    </w:rPr>
  </w:style>
  <w:style w:type="paragraph" w:styleId="PlainText">
    <w:name w:val="Plain Text"/>
    <w:basedOn w:val="Normal"/>
    <w:link w:val="PlainTextChar"/>
    <w:uiPriority w:val="99"/>
    <w:rsid w:val="00D9580B"/>
    <w:pPr>
      <w:spacing w:before="0" w:beforeAutospacing="0"/>
    </w:pPr>
    <w:rPr>
      <w:rFonts w:ascii="Courier New" w:eastAsia="SimSun"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spacing w:before="0" w:beforeAutospacing="0"/>
    </w:pPr>
    <w:rPr>
      <w:rFonts w:eastAsia="SimSun"/>
      <w:i/>
      <w:color w:val="0000FF"/>
      <w:lang w:eastAsia="en-US"/>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spacing w:before="0" w:beforeAutospacing="0"/>
      <w:ind w:left="210"/>
      <w:jc w:val="both"/>
    </w:pPr>
    <w:rPr>
      <w:rFonts w:eastAsia="SimSun"/>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spacing w:before="0" w:beforeAutospacing="0"/>
    </w:pPr>
    <w:rPr>
      <w:rFonts w:eastAsia="SimSun"/>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spacing w:before="0" w:beforeAutospacing="0"/>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overflowPunct/>
      <w:autoSpaceDE/>
      <w:autoSpaceDN/>
      <w:adjustRightInd/>
      <w:spacing w:before="180" w:beforeAutospacing="0" w:after="240" w:line="280" w:lineRule="atLeast"/>
      <w:jc w:val="center"/>
      <w:textAlignment w:val="auto"/>
    </w:pPr>
    <w:rPr>
      <w:rFonts w:ascii="Arial" w:eastAsia="SimSun" w:hAnsi="Arial"/>
      <w:b/>
      <w:lang w:eastAsia="en-US"/>
    </w:rPr>
  </w:style>
  <w:style w:type="paragraph" w:customStyle="1" w:styleId="MTDisplayEquation">
    <w:name w:val="MTDisplayEquation"/>
    <w:basedOn w:val="Normal"/>
    <w:uiPriority w:val="99"/>
    <w:rsid w:val="00D9580B"/>
    <w:pPr>
      <w:tabs>
        <w:tab w:val="center" w:pos="4820"/>
        <w:tab w:val="right" w:pos="9640"/>
      </w:tabs>
      <w:overflowPunct/>
      <w:autoSpaceDE/>
      <w:autoSpaceDN/>
      <w:adjustRightInd/>
      <w:spacing w:before="0" w:beforeAutospacing="0"/>
      <w:textAlignment w:val="auto"/>
    </w:pPr>
    <w:rPr>
      <w:rFonts w:eastAsia="SimSun"/>
      <w:lang w:eastAsia="en-US"/>
    </w:r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before="0" w:beforeAutospacing="0" w:after="0"/>
      <w:ind w:right="134"/>
      <w:jc w:val="right"/>
    </w:pPr>
    <w:rPr>
      <w:rFonts w:ascii="Arial" w:eastAsia="SimSun" w:hAnsi="Arial" w:cs="Arial"/>
      <w:sz w:val="18"/>
      <w:szCs w:val="18"/>
      <w:lang w:eastAsia="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overflowPunct/>
      <w:autoSpaceDE/>
      <w:autoSpaceDN/>
      <w:adjustRightInd/>
      <w:spacing w:before="0" w:beforeAutospacing="0"/>
      <w:ind w:left="720"/>
      <w:contextualSpacing/>
      <w:textAlignment w:val="auto"/>
    </w:pPr>
    <w:rPr>
      <w:rFonts w:eastAsia="SimSun"/>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before="0" w:beforeAutospacing="0" w:after="0"/>
    </w:pPr>
    <w:rPr>
      <w:rFonts w:ascii="Arial" w:eastAsia="SimSun"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before="0" w:beforeAutospacing="0" w:after="120"/>
      <w:jc w:val="both"/>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overflowPunct/>
      <w:autoSpaceDE/>
      <w:autoSpaceDN/>
      <w:adjustRightInd/>
      <w:spacing w:before="0" w:beforeAutospacing="0"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overflowPunct/>
      <w:autoSpaceDE/>
      <w:autoSpaceDN/>
      <w:adjustRightInd/>
      <w:spacing w:before="0" w:beforeAutospacing="0" w:after="0"/>
      <w:jc w:val="center"/>
      <w:textAlignment w:val="auto"/>
    </w:pPr>
    <w:rPr>
      <w:rFonts w:eastAsia="SimSun"/>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overflowPunct/>
      <w:autoSpaceDE/>
      <w:autoSpaceDN/>
      <w:adjustRightInd/>
      <w:spacing w:before="0" w:beforeAutospacing="0" w:after="220"/>
      <w:ind w:hanging="1140"/>
      <w:textAlignment w:val="auto"/>
    </w:pPr>
    <w:rPr>
      <w:rFonts w:ascii="Arial" w:eastAsia="SimSun"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pPr>
      <w:overflowPunct/>
      <w:autoSpaceDE/>
      <w:autoSpaceDN/>
      <w:adjustRightInd/>
      <w:spacing w:before="0" w:beforeAutospacing="0"/>
      <w:textAlignment w:val="auto"/>
    </w:pPr>
    <w:rPr>
      <w:rFonts w:eastAsia="SimSun"/>
      <w:lang w:eastAsia="en-US"/>
    </w:rPr>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overflowPunct/>
      <w:autoSpaceDE/>
      <w:autoSpaceDN/>
      <w:adjustRightInd/>
      <w:spacing w:before="0" w:beforeAutospacing="0" w:after="240" w:line="259" w:lineRule="auto"/>
      <w:textAlignment w:val="auto"/>
    </w:pPr>
    <w:rPr>
      <w:rFonts w:asciiTheme="minorHAnsi" w:eastAsiaTheme="minorEastAsia" w:hAnsiTheme="minorHAnsi" w:cstheme="minorBidi"/>
      <w:b/>
      <w:sz w:val="24"/>
      <w:szCs w:val="22"/>
      <w:lang w:val="sv-SE"/>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beforeAutospacing="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character" w:styleId="UnresolvedMention">
    <w:name w:val="Unresolved Mention"/>
    <w:basedOn w:val="DefaultParagraphFont"/>
    <w:uiPriority w:val="99"/>
    <w:semiHidden/>
    <w:unhideWhenUsed/>
    <w:rsid w:val="00155264"/>
    <w:rPr>
      <w:color w:val="605E5C"/>
      <w:shd w:val="clear" w:color="auto" w:fill="E1DFDD"/>
    </w:rPr>
  </w:style>
  <w:style w:type="paragraph" w:customStyle="1" w:styleId="RAN4proposal">
    <w:name w:val="RAN4 proposal"/>
    <w:basedOn w:val="Normal"/>
    <w:link w:val="RAN4proposalChar"/>
    <w:qFormat/>
    <w:rsid w:val="004368BA"/>
    <w:pPr>
      <w:numPr>
        <w:numId w:val="28"/>
      </w:numPr>
      <w:suppressAutoHyphens/>
      <w:autoSpaceDN/>
      <w:adjustRightInd/>
      <w:spacing w:before="0" w:beforeAutospacing="0"/>
    </w:pPr>
    <w:rPr>
      <w:rFonts w:eastAsia="SimSun"/>
      <w:lang w:val="en-GB"/>
    </w:rPr>
  </w:style>
  <w:style w:type="character" w:customStyle="1" w:styleId="RAN4proposalChar">
    <w:name w:val="RAN4 proposal Char"/>
    <w:basedOn w:val="CaptionChar"/>
    <w:link w:val="RAN4proposal"/>
    <w:qFormat/>
    <w:rsid w:val="004368BA"/>
    <w:rPr>
      <w:rFonts w:ascii="Times New Roman" w:hAnsi="Times New Roman"/>
      <w:b w:val="0"/>
      <w:lang w:val="en-GB"/>
    </w:rPr>
  </w:style>
  <w:style w:type="character" w:styleId="Strong">
    <w:name w:val="Strong"/>
    <w:basedOn w:val="DefaultParagraphFont"/>
    <w:uiPriority w:val="22"/>
    <w:qFormat/>
    <w:locked/>
    <w:rsid w:val="004902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1850101">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4344998">
      <w:bodyDiv w:val="1"/>
      <w:marLeft w:val="0"/>
      <w:marRight w:val="0"/>
      <w:marTop w:val="0"/>
      <w:marBottom w:val="0"/>
      <w:divBdr>
        <w:top w:val="none" w:sz="0" w:space="0" w:color="auto"/>
        <w:left w:val="none" w:sz="0" w:space="0" w:color="auto"/>
        <w:bottom w:val="none" w:sz="0" w:space="0" w:color="auto"/>
        <w:right w:val="none" w:sz="0" w:space="0" w:color="auto"/>
      </w:divBdr>
    </w:div>
    <w:div w:id="19689192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9310935">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5796425">
      <w:bodyDiv w:val="1"/>
      <w:marLeft w:val="0"/>
      <w:marRight w:val="0"/>
      <w:marTop w:val="0"/>
      <w:marBottom w:val="0"/>
      <w:divBdr>
        <w:top w:val="none" w:sz="0" w:space="0" w:color="auto"/>
        <w:left w:val="none" w:sz="0" w:space="0" w:color="auto"/>
        <w:bottom w:val="none" w:sz="0" w:space="0" w:color="auto"/>
        <w:right w:val="none" w:sz="0" w:space="0" w:color="auto"/>
      </w:divBdr>
      <w:divsChild>
        <w:div w:id="161941882">
          <w:marLeft w:val="0"/>
          <w:marRight w:val="0"/>
          <w:marTop w:val="0"/>
          <w:marBottom w:val="0"/>
          <w:divBdr>
            <w:top w:val="none" w:sz="0" w:space="0" w:color="auto"/>
            <w:left w:val="none" w:sz="0" w:space="0" w:color="auto"/>
            <w:bottom w:val="none" w:sz="0" w:space="0" w:color="auto"/>
            <w:right w:val="none" w:sz="0" w:space="0" w:color="auto"/>
          </w:divBdr>
        </w:div>
      </w:divsChild>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166948">
      <w:bodyDiv w:val="1"/>
      <w:marLeft w:val="0"/>
      <w:marRight w:val="0"/>
      <w:marTop w:val="0"/>
      <w:marBottom w:val="0"/>
      <w:divBdr>
        <w:top w:val="none" w:sz="0" w:space="0" w:color="auto"/>
        <w:left w:val="none" w:sz="0" w:space="0" w:color="auto"/>
        <w:bottom w:val="none" w:sz="0" w:space="0" w:color="auto"/>
        <w:right w:val="none" w:sz="0" w:space="0" w:color="auto"/>
      </w:divBdr>
      <w:divsChild>
        <w:div w:id="1598055698">
          <w:marLeft w:val="0"/>
          <w:marRight w:val="0"/>
          <w:marTop w:val="0"/>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3906955">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695232">
      <w:bodyDiv w:val="1"/>
      <w:marLeft w:val="0"/>
      <w:marRight w:val="0"/>
      <w:marTop w:val="0"/>
      <w:marBottom w:val="0"/>
      <w:divBdr>
        <w:top w:val="none" w:sz="0" w:space="0" w:color="auto"/>
        <w:left w:val="none" w:sz="0" w:space="0" w:color="auto"/>
        <w:bottom w:val="none" w:sz="0" w:space="0" w:color="auto"/>
        <w:right w:val="none" w:sz="0" w:space="0" w:color="auto"/>
      </w:divBdr>
      <w:divsChild>
        <w:div w:id="1656688836">
          <w:marLeft w:val="0"/>
          <w:marRight w:val="0"/>
          <w:marTop w:val="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36920402">
      <w:bodyDiv w:val="1"/>
      <w:marLeft w:val="0"/>
      <w:marRight w:val="0"/>
      <w:marTop w:val="0"/>
      <w:marBottom w:val="0"/>
      <w:divBdr>
        <w:top w:val="none" w:sz="0" w:space="0" w:color="auto"/>
        <w:left w:val="none" w:sz="0" w:space="0" w:color="auto"/>
        <w:bottom w:val="none" w:sz="0" w:space="0" w:color="auto"/>
        <w:right w:val="none" w:sz="0" w:space="0" w:color="auto"/>
      </w:divBdr>
      <w:divsChild>
        <w:div w:id="2005354782">
          <w:marLeft w:val="0"/>
          <w:marRight w:val="0"/>
          <w:marTop w:val="0"/>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2827218">
      <w:bodyDiv w:val="1"/>
      <w:marLeft w:val="0"/>
      <w:marRight w:val="0"/>
      <w:marTop w:val="0"/>
      <w:marBottom w:val="0"/>
      <w:divBdr>
        <w:top w:val="none" w:sz="0" w:space="0" w:color="auto"/>
        <w:left w:val="none" w:sz="0" w:space="0" w:color="auto"/>
        <w:bottom w:val="none" w:sz="0" w:space="0" w:color="auto"/>
        <w:right w:val="none" w:sz="0" w:space="0" w:color="auto"/>
      </w:divBdr>
      <w:divsChild>
        <w:div w:id="972061469">
          <w:marLeft w:val="0"/>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69297284">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6971777">
      <w:bodyDiv w:val="1"/>
      <w:marLeft w:val="0"/>
      <w:marRight w:val="0"/>
      <w:marTop w:val="0"/>
      <w:marBottom w:val="0"/>
      <w:divBdr>
        <w:top w:val="none" w:sz="0" w:space="0" w:color="auto"/>
        <w:left w:val="none" w:sz="0" w:space="0" w:color="auto"/>
        <w:bottom w:val="none" w:sz="0" w:space="0" w:color="auto"/>
        <w:right w:val="none" w:sz="0" w:space="0" w:color="auto"/>
      </w:divBdr>
      <w:divsChild>
        <w:div w:id="740492117">
          <w:marLeft w:val="0"/>
          <w:marRight w:val="0"/>
          <w:marTop w:val="0"/>
          <w:marBottom w:val="0"/>
          <w:divBdr>
            <w:top w:val="none" w:sz="0" w:space="0" w:color="auto"/>
            <w:left w:val="none" w:sz="0" w:space="0" w:color="auto"/>
            <w:bottom w:val="none" w:sz="0" w:space="0" w:color="auto"/>
            <w:right w:val="none" w:sz="0" w:space="0" w:color="auto"/>
          </w:divBdr>
        </w:div>
      </w:divsChild>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57468029">
      <w:bodyDiv w:val="1"/>
      <w:marLeft w:val="0"/>
      <w:marRight w:val="0"/>
      <w:marTop w:val="0"/>
      <w:marBottom w:val="0"/>
      <w:divBdr>
        <w:top w:val="none" w:sz="0" w:space="0" w:color="auto"/>
        <w:left w:val="none" w:sz="0" w:space="0" w:color="auto"/>
        <w:bottom w:val="none" w:sz="0" w:space="0" w:color="auto"/>
        <w:right w:val="none" w:sz="0" w:space="0" w:color="auto"/>
      </w:divBdr>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119299">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2010-10-06T02:58:00Z</cp:lastPrinted>
  <dcterms:created xsi:type="dcterms:W3CDTF">2021-06-19T05:27:00Z</dcterms:created>
  <dcterms:modified xsi:type="dcterms:W3CDTF">2025-03-28T11:09:00Z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