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DBEF37" w14:textId="77777777" w:rsidR="00C43E07" w:rsidRDefault="00C43E07" w:rsidP="005B1D79">
      <w:pPr>
        <w:pStyle w:val="Header"/>
        <w:tabs>
          <w:tab w:val="left" w:pos="1800"/>
        </w:tabs>
        <w:spacing w:after="60"/>
        <w:ind w:left="1835" w:hangingChars="750" w:hanging="1835"/>
        <w:rPr>
          <w:sz w:val="24"/>
          <w:lang w:val="en-US"/>
        </w:rPr>
      </w:pPr>
    </w:p>
    <w:p w14:paraId="00925EA0" w14:textId="72E2D45C" w:rsidR="00C43E07" w:rsidRPr="003E3DF3" w:rsidRDefault="00C43E07" w:rsidP="00C43E07">
      <w:pPr>
        <w:pStyle w:val="Header"/>
        <w:tabs>
          <w:tab w:val="left" w:pos="1800"/>
        </w:tabs>
        <w:spacing w:after="60"/>
        <w:rPr>
          <w:rStyle w:val="B1Char1"/>
          <w:lang w:val="en-US"/>
        </w:rPr>
      </w:pPr>
      <w:bookmarkStart w:id="0" w:name="Title"/>
      <w:bookmarkStart w:id="1" w:name="DocumentFor"/>
      <w:bookmarkEnd w:id="0"/>
      <w:bookmarkEnd w:id="1"/>
      <w:r w:rsidRPr="00F542A0">
        <w:rPr>
          <w:rFonts w:eastAsia="SimSun" w:cs="Arial"/>
          <w:sz w:val="24"/>
          <w:lang w:eastAsia="zh-CN"/>
        </w:rPr>
        <w:t>3GPP TSG-RAN WG4 Meeting #114</w:t>
      </w:r>
      <w:r w:rsidR="001927C2">
        <w:rPr>
          <w:rFonts w:eastAsia="SimSun" w:cs="Arial"/>
          <w:sz w:val="24"/>
          <w:lang w:val="en-US" w:eastAsia="zh-CN"/>
        </w:rPr>
        <w:t>bis</w:t>
      </w:r>
      <w:r>
        <w:rPr>
          <w:rFonts w:eastAsia="SimSun" w:cs="Arial"/>
          <w:sz w:val="24"/>
          <w:lang w:val="en-US" w:eastAsia="zh-CN"/>
        </w:rPr>
        <w:t xml:space="preserve">                          </w:t>
      </w:r>
      <w:r w:rsidR="00556711" w:rsidRPr="00556711">
        <w:rPr>
          <w:sz w:val="24"/>
          <w:lang w:val="en-US"/>
        </w:rPr>
        <w:t>R4-2503517</w:t>
      </w:r>
    </w:p>
    <w:p w14:paraId="097089EB" w14:textId="77777777" w:rsidR="001927C2" w:rsidRPr="00F542A0" w:rsidRDefault="001927C2" w:rsidP="001927C2">
      <w:pPr>
        <w:pStyle w:val="Header"/>
        <w:tabs>
          <w:tab w:val="right" w:pos="9781"/>
          <w:tab w:val="right" w:pos="13323"/>
        </w:tabs>
        <w:spacing w:before="60" w:after="60"/>
        <w:outlineLvl w:val="0"/>
        <w:rPr>
          <w:rFonts w:eastAsia="SimSun" w:cs="Arial"/>
          <w:b w:val="0"/>
          <w:sz w:val="24"/>
          <w:lang w:eastAsia="zh-CN"/>
        </w:rPr>
      </w:pPr>
      <w:r>
        <w:rPr>
          <w:rFonts w:eastAsia="SimSun" w:cs="Arial"/>
          <w:sz w:val="24"/>
          <w:lang w:eastAsia="zh-CN"/>
        </w:rPr>
        <w:t>Wuhan</w:t>
      </w:r>
      <w:r w:rsidRPr="00F542A0">
        <w:rPr>
          <w:rFonts w:eastAsia="SimSun" w:cs="Arial"/>
          <w:sz w:val="24"/>
          <w:lang w:eastAsia="zh-CN"/>
        </w:rPr>
        <w:t xml:space="preserve">, </w:t>
      </w:r>
      <w:r>
        <w:rPr>
          <w:rFonts w:eastAsia="SimSun" w:cs="Arial"/>
          <w:sz w:val="24"/>
          <w:lang w:eastAsia="zh-CN"/>
        </w:rPr>
        <w:t>Hubei, China</w:t>
      </w:r>
      <w:r w:rsidRPr="00F542A0">
        <w:rPr>
          <w:rFonts w:eastAsia="SimSun" w:cs="Arial"/>
          <w:sz w:val="24"/>
          <w:lang w:eastAsia="zh-CN"/>
        </w:rPr>
        <w:t xml:space="preserve">, </w:t>
      </w:r>
      <w:r>
        <w:rPr>
          <w:rFonts w:eastAsia="SimSun" w:cs="Arial"/>
          <w:sz w:val="24"/>
          <w:lang w:eastAsia="zh-CN"/>
        </w:rPr>
        <w:t>0</w:t>
      </w:r>
      <w:r w:rsidRPr="00F542A0">
        <w:rPr>
          <w:rFonts w:eastAsia="SimSun" w:cs="Arial"/>
          <w:sz w:val="24"/>
          <w:lang w:eastAsia="zh-CN"/>
        </w:rPr>
        <w:t>7</w:t>
      </w:r>
      <w:r w:rsidRPr="00F542A0">
        <w:rPr>
          <w:rFonts w:eastAsia="SimSun" w:cs="Arial"/>
          <w:sz w:val="24"/>
          <w:vertAlign w:val="superscript"/>
          <w:lang w:eastAsia="zh-CN"/>
        </w:rPr>
        <w:t>th</w:t>
      </w:r>
      <w:r w:rsidRPr="00F542A0">
        <w:rPr>
          <w:rFonts w:eastAsia="SimSun" w:cs="Arial"/>
          <w:sz w:val="24"/>
          <w:lang w:eastAsia="zh-CN"/>
        </w:rPr>
        <w:t xml:space="preserve"> – </w:t>
      </w:r>
      <w:r>
        <w:rPr>
          <w:rFonts w:eastAsia="SimSun" w:cs="Arial"/>
          <w:sz w:val="24"/>
          <w:lang w:eastAsia="zh-CN"/>
        </w:rPr>
        <w:t>11</w:t>
      </w:r>
      <w:r>
        <w:rPr>
          <w:rFonts w:eastAsia="SimSun" w:cs="Arial"/>
          <w:sz w:val="24"/>
          <w:vertAlign w:val="superscript"/>
          <w:lang w:eastAsia="zh-CN"/>
        </w:rPr>
        <w:t>th</w:t>
      </w:r>
      <w:r w:rsidRPr="00F542A0">
        <w:rPr>
          <w:rFonts w:eastAsia="SimSun" w:cs="Arial"/>
          <w:sz w:val="24"/>
          <w:lang w:eastAsia="zh-CN"/>
        </w:rPr>
        <w:t xml:space="preserve"> </w:t>
      </w:r>
      <w:r>
        <w:rPr>
          <w:rFonts w:eastAsia="SimSun" w:cs="Arial"/>
          <w:sz w:val="24"/>
          <w:lang w:eastAsia="zh-CN"/>
        </w:rPr>
        <w:t>April</w:t>
      </w:r>
      <w:r w:rsidRPr="00F542A0">
        <w:rPr>
          <w:rFonts w:eastAsia="SimSun" w:cs="Arial"/>
          <w:sz w:val="24"/>
          <w:lang w:eastAsia="zh-CN"/>
        </w:rPr>
        <w:t>, 2025</w:t>
      </w:r>
    </w:p>
    <w:p w14:paraId="582931CF" w14:textId="75849005" w:rsidR="005B1D79" w:rsidRPr="005B1D79" w:rsidRDefault="005B1D79" w:rsidP="001927C2">
      <w:pPr>
        <w:pStyle w:val="Header"/>
        <w:tabs>
          <w:tab w:val="left" w:pos="1800"/>
        </w:tabs>
        <w:spacing w:after="60"/>
        <w:rPr>
          <w:sz w:val="24"/>
          <w:lang w:val="en-US"/>
        </w:rPr>
      </w:pPr>
      <w:r w:rsidRPr="005B1D79">
        <w:rPr>
          <w:sz w:val="24"/>
          <w:lang w:val="en-US"/>
        </w:rPr>
        <w:t>Agenda Item:</w:t>
      </w:r>
      <w:r w:rsidRPr="005B1D79">
        <w:rPr>
          <w:sz w:val="24"/>
          <w:lang w:val="en-US"/>
        </w:rPr>
        <w:tab/>
      </w:r>
      <w:r w:rsidR="006C1718">
        <w:rPr>
          <w:sz w:val="24"/>
          <w:lang w:val="en-US"/>
        </w:rPr>
        <w:t>7</w:t>
      </w:r>
      <w:r w:rsidR="00674874">
        <w:rPr>
          <w:sz w:val="24"/>
          <w:lang w:val="en-US"/>
        </w:rPr>
        <w:t>.1</w:t>
      </w:r>
      <w:r w:rsidR="00C43E07">
        <w:rPr>
          <w:sz w:val="24"/>
          <w:lang w:val="en-US"/>
        </w:rPr>
        <w:t>9.2</w:t>
      </w:r>
    </w:p>
    <w:p w14:paraId="3F68BC99" w14:textId="7777777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30181C30" w14:textId="70DC26E8"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t>Discussion</w:t>
      </w:r>
      <w:r w:rsidR="00A774F7">
        <w:rPr>
          <w:sz w:val="24"/>
          <w:lang w:val="en-US"/>
        </w:rPr>
        <w:t xml:space="preserve"> on CSI</w:t>
      </w:r>
      <w:r w:rsidR="00DC7626">
        <w:rPr>
          <w:sz w:val="24"/>
          <w:lang w:val="en-US"/>
        </w:rPr>
        <w:t xml:space="preserve"> Prediction</w:t>
      </w:r>
      <w:r w:rsidR="00C43E07">
        <w:rPr>
          <w:sz w:val="24"/>
          <w:lang w:val="en-US"/>
        </w:rPr>
        <w:t xml:space="preserve">: </w:t>
      </w:r>
      <w:r w:rsidR="00C43E07" w:rsidRPr="00C43E07">
        <w:rPr>
          <w:sz w:val="24"/>
          <w:lang w:val="en-US"/>
        </w:rPr>
        <w:t>CSI reporting requirement framework for CSI prediction</w:t>
      </w:r>
    </w:p>
    <w:p w14:paraId="27FE38C7" w14:textId="1D1B9D35"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Release:       Rel-19</w:t>
      </w:r>
    </w:p>
    <w:p w14:paraId="631BEAA8" w14:textId="143CF473" w:rsidR="005B1D79" w:rsidRDefault="005B1D79" w:rsidP="005B1D79">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77777777" w:rsidR="00F5160A" w:rsidRPr="000D34E8"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ascii="Arial" w:eastAsia="SimSun" w:hAnsi="Arial" w:cs="Arial"/>
          <w:b w:val="0"/>
          <w:bCs w:val="0"/>
          <w:sz w:val="36"/>
          <w:szCs w:val="36"/>
          <w:lang w:eastAsia="zh-CN"/>
        </w:rPr>
      </w:pPr>
      <w:r w:rsidRPr="000D34E8">
        <w:rPr>
          <w:rFonts w:ascii="Arial" w:eastAsia="SimSun" w:hAnsi="Arial" w:cs="Arial"/>
          <w:b w:val="0"/>
          <w:bCs w:val="0"/>
          <w:sz w:val="36"/>
          <w:szCs w:val="36"/>
          <w:lang w:eastAsia="zh-CN"/>
        </w:rPr>
        <w:t>Introduction</w:t>
      </w:r>
    </w:p>
    <w:p w14:paraId="62ED0D45" w14:textId="25E61034" w:rsidR="00DC44AC" w:rsidRPr="00DC44AC" w:rsidRDefault="00DC44AC" w:rsidP="00DC44AC">
      <w:pPr>
        <w:spacing w:before="120" w:after="120"/>
        <w:jc w:val="both"/>
        <w:rPr>
          <w:szCs w:val="20"/>
        </w:rPr>
      </w:pPr>
      <w:r w:rsidRPr="00DC44AC">
        <w:rPr>
          <w:szCs w:val="20"/>
        </w:rPr>
        <w:t xml:space="preserve">Rel-19 Work Item </w:t>
      </w:r>
      <w:r w:rsidR="009C3776">
        <w:rPr>
          <w:szCs w:val="20"/>
        </w:rPr>
        <w:t xml:space="preserve">(WI) </w:t>
      </w:r>
      <w:r w:rsidRPr="00DC44AC">
        <w:rPr>
          <w:szCs w:val="20"/>
        </w:rPr>
        <w:t xml:space="preserve">was approved on the Artificial Intelligence (AI)/Machine Learning (ML) for NR Air Interface </w:t>
      </w:r>
      <w:r w:rsidR="009C3776">
        <w:rPr>
          <w:szCs w:val="20"/>
        </w:rPr>
        <w:t xml:space="preserve">(WID in </w:t>
      </w:r>
      <w:r w:rsidRPr="00DC44AC">
        <w:rPr>
          <w:szCs w:val="20"/>
        </w:rPr>
        <w:t>[1]</w:t>
      </w:r>
      <w:r w:rsidR="009C3776">
        <w:rPr>
          <w:szCs w:val="20"/>
        </w:rPr>
        <w:t>)</w:t>
      </w:r>
      <w:r w:rsidRPr="00DC44AC">
        <w:rPr>
          <w:szCs w:val="20"/>
        </w:rPr>
        <w:t xml:space="preserve">. The application of AI/ML techniques to NR air interface has been studied in </w:t>
      </w:r>
      <w:proofErr w:type="spellStart"/>
      <w:r w:rsidRPr="00DC44AC">
        <w:rPr>
          <w:szCs w:val="20"/>
        </w:rPr>
        <w:t>FS_NR_AIML_Air</w:t>
      </w:r>
      <w:proofErr w:type="spellEnd"/>
      <w:r w:rsidRPr="00DC44AC">
        <w:rPr>
          <w:szCs w:val="20"/>
        </w:rPr>
        <w:t>.</w:t>
      </w:r>
    </w:p>
    <w:p w14:paraId="0585FA06" w14:textId="7209A0FF" w:rsidR="00DC44AC" w:rsidRPr="00DC44AC" w:rsidRDefault="00DC44AC" w:rsidP="006C2D8E">
      <w:pPr>
        <w:spacing w:before="120" w:after="120"/>
        <w:jc w:val="both"/>
        <w:rPr>
          <w:szCs w:val="20"/>
        </w:rPr>
      </w:pPr>
      <w:r w:rsidRPr="00DC44AC">
        <w:rPr>
          <w:szCs w:val="20"/>
        </w:rPr>
        <w:t>This work item provides normative support for the general 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p>
    <w:p w14:paraId="5C46FF17" w14:textId="5D960C6C" w:rsidR="002B7A5B" w:rsidRPr="00A706FF" w:rsidRDefault="002B7A5B" w:rsidP="006C2D8E">
      <w:pPr>
        <w:spacing w:before="120" w:after="120"/>
        <w:jc w:val="both"/>
        <w:rPr>
          <w:szCs w:val="20"/>
        </w:rPr>
      </w:pPr>
      <w:r w:rsidRPr="00A706FF">
        <w:rPr>
          <w:szCs w:val="20"/>
        </w:rPr>
        <w:t>The current agreements on how to perform the RAN4 study on general issues for AI/ML, and issues related to interoperability/testing have been captured in the latest TR [</w:t>
      </w:r>
      <w:r w:rsidR="00DC44AC">
        <w:rPr>
          <w:szCs w:val="20"/>
        </w:rPr>
        <w:t>2</w:t>
      </w:r>
      <w:r w:rsidRPr="00A706FF">
        <w:rPr>
          <w:szCs w:val="20"/>
        </w:rPr>
        <w:t>]</w:t>
      </w:r>
    </w:p>
    <w:p w14:paraId="20428EF4" w14:textId="333E05A1" w:rsidR="00F5160A" w:rsidRPr="00A706FF" w:rsidRDefault="00F16041" w:rsidP="006C2D8E">
      <w:pPr>
        <w:spacing w:before="120" w:after="180"/>
        <w:jc w:val="both"/>
        <w:rPr>
          <w:szCs w:val="20"/>
        </w:rPr>
      </w:pPr>
      <w:bookmarkStart w:id="2" w:name="_Hlk130824939"/>
      <w:r w:rsidRPr="00A706FF">
        <w:rPr>
          <w:szCs w:val="20"/>
        </w:rPr>
        <w:t xml:space="preserve">In this contribution, we provide our viewpoints on </w:t>
      </w:r>
      <w:r w:rsidR="005A6647" w:rsidRPr="00A706FF">
        <w:rPr>
          <w:szCs w:val="20"/>
        </w:rPr>
        <w:t>some of the</w:t>
      </w:r>
      <w:r w:rsidRPr="00A706FF">
        <w:rPr>
          <w:szCs w:val="20"/>
        </w:rPr>
        <w:t xml:space="preserve"> </w:t>
      </w:r>
      <w:bookmarkEnd w:id="2"/>
      <w:r w:rsidRPr="00A706FF">
        <w:rPr>
          <w:szCs w:val="20"/>
        </w:rPr>
        <w:t>interoperability and testability aspects for AI/ML for NR air interface</w:t>
      </w:r>
      <w:r w:rsidR="005A6647" w:rsidRPr="00A706FF">
        <w:rPr>
          <w:szCs w:val="20"/>
        </w:rPr>
        <w:t xml:space="preserve"> for CSI</w:t>
      </w:r>
      <w:r w:rsidR="002B7A5B" w:rsidRPr="00A706FF">
        <w:rPr>
          <w:szCs w:val="20"/>
        </w:rPr>
        <w:t xml:space="preserve"> compression and prediction.</w:t>
      </w:r>
      <w:r w:rsidRPr="00A706FF">
        <w:rPr>
          <w:szCs w:val="20"/>
        </w:rPr>
        <w:t xml:space="preserve"> </w:t>
      </w:r>
    </w:p>
    <w:p w14:paraId="0E330333" w14:textId="14ACE7DD" w:rsidR="008D1F38" w:rsidRPr="001004B8" w:rsidRDefault="00FD3BB4" w:rsidP="008D1F38">
      <w:pPr>
        <w:pStyle w:val="Heading1"/>
        <w:numPr>
          <w:ilvl w:val="0"/>
          <w:numId w:val="3"/>
        </w:numPr>
        <w:rPr>
          <w:rFonts w:ascii="Arial" w:hAnsi="Arial" w:cs="Arial"/>
          <w:b w:val="0"/>
          <w:bCs w:val="0"/>
          <w:sz w:val="32"/>
          <w:lang w:val="en-US"/>
        </w:rPr>
      </w:pPr>
      <w:r w:rsidRPr="001004B8">
        <w:rPr>
          <w:rFonts w:ascii="Arial" w:hAnsi="Arial" w:cs="Arial"/>
          <w:b w:val="0"/>
          <w:bCs w:val="0"/>
          <w:sz w:val="32"/>
          <w:lang w:val="en-US"/>
        </w:rPr>
        <w:t xml:space="preserve">Metric for RAN4 Requirements </w:t>
      </w:r>
    </w:p>
    <w:p w14:paraId="0480779A" w14:textId="268DAA9A" w:rsidR="008D1F38" w:rsidRDefault="008D1F38" w:rsidP="008D2FF1">
      <w:pPr>
        <w:jc w:val="both"/>
      </w:pPr>
      <w:r>
        <w:t>In the previous meeting</w:t>
      </w:r>
      <w:r w:rsidR="006D195B">
        <w:t xml:space="preserve"> RAN4#112</w:t>
      </w:r>
      <w:r>
        <w:t xml:space="preserve">, the following agreements </w:t>
      </w:r>
      <w:r w:rsidR="00CD1E39">
        <w:t xml:space="preserve">was reached </w:t>
      </w:r>
      <w:r>
        <w:t>for CSI prediction.</w:t>
      </w:r>
    </w:p>
    <w:p w14:paraId="6B87AF89" w14:textId="77777777" w:rsidR="008D1F38" w:rsidRPr="00CD1E39" w:rsidRDefault="008D1F38" w:rsidP="008D2FF1">
      <w:pPr>
        <w:jc w:val="both"/>
        <w:rPr>
          <w:rFonts w:eastAsia="Yu Mincho"/>
          <w:iCs/>
          <w:sz w:val="21"/>
          <w:szCs w:val="21"/>
          <w:lang w:eastAsia="ja-JP"/>
        </w:rPr>
      </w:pPr>
      <w:r w:rsidRPr="00CD1E39">
        <w:rPr>
          <w:rFonts w:eastAsia="Yu Mincho"/>
          <w:iCs/>
          <w:sz w:val="21"/>
          <w:szCs w:val="21"/>
          <w:lang w:eastAsia="ja-JP"/>
        </w:rPr>
        <w:t>Agreement:</w:t>
      </w:r>
    </w:p>
    <w:p w14:paraId="4F6619C6" w14:textId="77777777" w:rsidR="008D1F38" w:rsidRPr="00347C66" w:rsidRDefault="008D1F38" w:rsidP="008D2FF1">
      <w:pPr>
        <w:jc w:val="both"/>
        <w:rPr>
          <w:rFonts w:eastAsia="Yu Mincho"/>
          <w:iCs/>
          <w:sz w:val="21"/>
          <w:szCs w:val="21"/>
          <w:u w:val="single"/>
          <w:lang w:eastAsia="ja-JP"/>
        </w:rPr>
      </w:pPr>
      <w:r w:rsidRPr="00347C66">
        <w:rPr>
          <w:rFonts w:eastAsia="Yu Mincho"/>
          <w:iCs/>
          <w:sz w:val="21"/>
          <w:szCs w:val="21"/>
          <w:u w:val="single"/>
          <w:lang w:eastAsia="ja-JP"/>
        </w:rPr>
        <w:t>Use relative throughput as requirement metric for CSI prediction</w:t>
      </w:r>
    </w:p>
    <w:p w14:paraId="1AF79647" w14:textId="77777777" w:rsidR="008D1F38" w:rsidRPr="00CD1E39" w:rsidRDefault="008D1F38" w:rsidP="008D2FF1">
      <w:pPr>
        <w:pStyle w:val="ListParagraph"/>
        <w:widowControl/>
        <w:numPr>
          <w:ilvl w:val="0"/>
          <w:numId w:val="72"/>
        </w:numPr>
        <w:overflowPunct w:val="0"/>
        <w:autoSpaceDE w:val="0"/>
        <w:autoSpaceDN w:val="0"/>
        <w:adjustRightInd w:val="0"/>
        <w:spacing w:after="180"/>
        <w:ind w:firstLineChars="0"/>
        <w:contextualSpacing/>
        <w:textAlignment w:val="baseline"/>
        <w:rPr>
          <w:rFonts w:ascii="Times New Roman" w:eastAsia="Yu Mincho" w:hAnsi="Times New Roman"/>
          <w:iCs/>
          <w:szCs w:val="21"/>
          <w:lang w:eastAsia="ja-JP"/>
        </w:rPr>
      </w:pPr>
      <w:r w:rsidRPr="00CD1E39">
        <w:rPr>
          <w:rFonts w:ascii="Times New Roman" w:eastAsia="Yu Mincho" w:hAnsi="Times New Roman"/>
          <w:iCs/>
          <w:szCs w:val="21"/>
          <w:lang w:eastAsia="ja-JP"/>
        </w:rPr>
        <w:t>companies are invited to bring contribution on how the requirement could be defined:</w:t>
      </w:r>
    </w:p>
    <w:p w14:paraId="274CD100" w14:textId="77777777" w:rsidR="008D1F38" w:rsidRPr="00347C66" w:rsidRDefault="008D1F38" w:rsidP="008D2FF1">
      <w:pPr>
        <w:pStyle w:val="ListParagraph"/>
        <w:widowControl/>
        <w:numPr>
          <w:ilvl w:val="1"/>
          <w:numId w:val="72"/>
        </w:numPr>
        <w:overflowPunct w:val="0"/>
        <w:autoSpaceDE w:val="0"/>
        <w:autoSpaceDN w:val="0"/>
        <w:adjustRightInd w:val="0"/>
        <w:spacing w:after="180"/>
        <w:ind w:firstLineChars="0"/>
        <w:contextualSpacing/>
        <w:textAlignment w:val="baseline"/>
        <w:rPr>
          <w:rFonts w:ascii="Times New Roman" w:eastAsia="Yu Mincho" w:hAnsi="Times New Roman"/>
          <w:iCs/>
          <w:szCs w:val="21"/>
          <w:u w:val="single"/>
          <w:lang w:eastAsia="ja-JP"/>
        </w:rPr>
      </w:pPr>
      <w:r w:rsidRPr="00347C66">
        <w:rPr>
          <w:rFonts w:ascii="Times New Roman" w:eastAsia="Yu Mincho" w:hAnsi="Times New Roman"/>
          <w:iCs/>
          <w:szCs w:val="21"/>
          <w:u w:val="single"/>
          <w:lang w:eastAsia="ja-JP"/>
        </w:rPr>
        <w:t>what is the baseline that throughput would be compared to</w:t>
      </w:r>
    </w:p>
    <w:p w14:paraId="30F7D661" w14:textId="77777777" w:rsidR="00CD1E39" w:rsidRDefault="00320B18" w:rsidP="008D2FF1">
      <w:pPr>
        <w:jc w:val="both"/>
      </w:pPr>
      <w:r w:rsidRPr="00320B18">
        <w:t>using relative throughput as the test metric for inference, the baseline denominator for relative throughput still requires further clarification.</w:t>
      </w:r>
    </w:p>
    <w:p w14:paraId="448909AC" w14:textId="7D8C3F05" w:rsidR="00CD1E39" w:rsidRDefault="00347C66" w:rsidP="008D2FF1">
      <w:pPr>
        <w:jc w:val="both"/>
      </w:pPr>
      <w:r>
        <w:t>I</w:t>
      </w:r>
      <w:r w:rsidR="00CD1E39" w:rsidRPr="00CD1E39">
        <w:t>n the current PMI test case, RAN4 uses random PMI as the baseline to evaluate whether the UE-reported PMI is accurate enough. This approach is analogous to a scenario where no UE reporting occurs.</w:t>
      </w:r>
    </w:p>
    <w:p w14:paraId="0F8D3581" w14:textId="77777777" w:rsidR="00347C66" w:rsidRDefault="00347C66" w:rsidP="008D2FF1">
      <w:pPr>
        <w:jc w:val="both"/>
      </w:pPr>
    </w:p>
    <w:p w14:paraId="1CFADCFF" w14:textId="77777777" w:rsidR="00D70240" w:rsidRPr="00A939BC" w:rsidRDefault="00D70240" w:rsidP="00D70240">
      <w:pPr>
        <w:rPr>
          <w:b/>
          <w:u w:val="single"/>
        </w:rPr>
      </w:pPr>
      <w:r w:rsidRPr="00A939BC">
        <w:rPr>
          <w:b/>
          <w:u w:val="single"/>
        </w:rPr>
        <w:t xml:space="preserve">Issue 2-1: </w:t>
      </w:r>
      <w:r w:rsidRPr="00A939BC">
        <w:rPr>
          <w:rFonts w:eastAsia="Yu Mincho" w:hint="eastAsia"/>
          <w:b/>
          <w:u w:val="single"/>
          <w:lang w:eastAsia="ja-JP"/>
        </w:rPr>
        <w:t>Channel model for CSI prediction tests</w:t>
      </w:r>
    </w:p>
    <w:p w14:paraId="5EFCE240" w14:textId="77777777" w:rsidR="00D70240" w:rsidRPr="00A939BC" w:rsidRDefault="00D70240" w:rsidP="00D70240">
      <w:pPr>
        <w:rPr>
          <w:b/>
          <w:bCs/>
          <w:iCs/>
          <w:lang w:eastAsia="zh-CN"/>
        </w:rPr>
      </w:pPr>
      <w:r w:rsidRPr="00A939BC">
        <w:rPr>
          <w:rFonts w:hint="eastAsia"/>
          <w:b/>
          <w:bCs/>
          <w:iCs/>
          <w:lang w:eastAsia="zh-CN"/>
        </w:rPr>
        <w:t>A</w:t>
      </w:r>
      <w:r w:rsidRPr="00A939BC">
        <w:rPr>
          <w:b/>
          <w:bCs/>
          <w:iCs/>
          <w:lang w:eastAsia="zh-CN"/>
        </w:rPr>
        <w:t>greement:</w:t>
      </w:r>
    </w:p>
    <w:p w14:paraId="26809342" w14:textId="77777777" w:rsidR="00D70240" w:rsidRPr="00A939BC" w:rsidRDefault="00D70240" w:rsidP="00D70240">
      <w:pPr>
        <w:pStyle w:val="ListParagraph"/>
        <w:widowControl/>
        <w:numPr>
          <w:ilvl w:val="0"/>
          <w:numId w:val="76"/>
        </w:numPr>
        <w:overflowPunct w:val="0"/>
        <w:autoSpaceDE w:val="0"/>
        <w:autoSpaceDN w:val="0"/>
        <w:adjustRightInd w:val="0"/>
        <w:spacing w:after="180"/>
        <w:ind w:firstLineChars="0"/>
        <w:jc w:val="left"/>
        <w:textAlignment w:val="baseline"/>
        <w:rPr>
          <w:iCs/>
        </w:rPr>
      </w:pPr>
      <w:r w:rsidRPr="00A939BC">
        <w:rPr>
          <w:rFonts w:eastAsia="Yu Mincho"/>
          <w:lang w:eastAsia="ja-JP"/>
        </w:rPr>
        <w:t xml:space="preserve">For channel model for CSI prediction tests, </w:t>
      </w:r>
      <w:r w:rsidRPr="00A939BC">
        <w:rPr>
          <w:rFonts w:eastAsia="Yu Mincho" w:hint="eastAsia"/>
          <w:lang w:eastAsia="ja-JP"/>
        </w:rPr>
        <w:t>TDL channel models</w:t>
      </w:r>
      <w:r w:rsidRPr="00A939BC">
        <w:rPr>
          <w:rFonts w:eastAsia="Yu Mincho"/>
          <w:lang w:eastAsia="ja-JP"/>
        </w:rPr>
        <w:t xml:space="preserve"> will be used.</w:t>
      </w:r>
    </w:p>
    <w:p w14:paraId="2D9E14EF" w14:textId="77777777" w:rsidR="00D70240" w:rsidRPr="00A939BC" w:rsidRDefault="00D70240" w:rsidP="00D70240">
      <w:pPr>
        <w:pStyle w:val="ListParagraph"/>
        <w:widowControl/>
        <w:numPr>
          <w:ilvl w:val="1"/>
          <w:numId w:val="76"/>
        </w:numPr>
        <w:overflowPunct w:val="0"/>
        <w:autoSpaceDE w:val="0"/>
        <w:autoSpaceDN w:val="0"/>
        <w:adjustRightInd w:val="0"/>
        <w:spacing w:after="180"/>
        <w:ind w:firstLineChars="0"/>
        <w:jc w:val="left"/>
        <w:textAlignment w:val="baseline"/>
        <w:rPr>
          <w:iCs/>
        </w:rPr>
      </w:pPr>
      <w:r w:rsidRPr="00A939BC">
        <w:rPr>
          <w:rFonts w:eastAsia="Yu Mincho"/>
          <w:lang w:eastAsia="ja-JP"/>
        </w:rPr>
        <w:t>FFS on whether CDL channel model is needed for generalization test.</w:t>
      </w:r>
    </w:p>
    <w:p w14:paraId="2495D304" w14:textId="77777777" w:rsidR="00D70240" w:rsidRPr="00A939BC" w:rsidRDefault="00D70240" w:rsidP="00D70240">
      <w:pPr>
        <w:rPr>
          <w:rFonts w:eastAsia="Yu Mincho"/>
          <w:b/>
          <w:u w:val="single"/>
          <w:lang w:eastAsia="ja-JP"/>
        </w:rPr>
      </w:pPr>
      <w:r w:rsidRPr="00A939BC">
        <w:rPr>
          <w:b/>
          <w:u w:val="single"/>
        </w:rPr>
        <w:lastRenderedPageBreak/>
        <w:t xml:space="preserve">Issue 2-2: </w:t>
      </w:r>
      <w:r w:rsidRPr="00A939BC">
        <w:rPr>
          <w:rFonts w:eastAsia="Yu Mincho" w:hint="eastAsia"/>
          <w:b/>
          <w:u w:val="single"/>
          <w:lang w:eastAsia="ja-JP"/>
        </w:rPr>
        <w:t>Reference throughput</w:t>
      </w:r>
    </w:p>
    <w:p w14:paraId="22CD1127" w14:textId="77777777" w:rsidR="00D70240" w:rsidRPr="00A939BC" w:rsidRDefault="00D70240" w:rsidP="00D70240">
      <w:pPr>
        <w:rPr>
          <w:b/>
          <w:bCs/>
          <w:iCs/>
          <w:lang w:eastAsia="zh-CN"/>
        </w:rPr>
      </w:pPr>
      <w:r w:rsidRPr="00A939BC">
        <w:rPr>
          <w:rFonts w:hint="eastAsia"/>
          <w:b/>
          <w:bCs/>
          <w:iCs/>
          <w:lang w:eastAsia="zh-CN"/>
        </w:rPr>
        <w:t>A</w:t>
      </w:r>
      <w:r w:rsidRPr="00A939BC">
        <w:rPr>
          <w:b/>
          <w:bCs/>
          <w:iCs/>
          <w:lang w:eastAsia="zh-CN"/>
        </w:rPr>
        <w:t>greement:</w:t>
      </w:r>
    </w:p>
    <w:p w14:paraId="3017D0B2" w14:textId="77777777" w:rsidR="00D70240" w:rsidRPr="00A939BC" w:rsidRDefault="00D70240" w:rsidP="00D70240">
      <w:pPr>
        <w:pStyle w:val="ListParagraph"/>
        <w:widowControl/>
        <w:numPr>
          <w:ilvl w:val="0"/>
          <w:numId w:val="77"/>
        </w:numPr>
        <w:overflowPunct w:val="0"/>
        <w:autoSpaceDE w:val="0"/>
        <w:autoSpaceDN w:val="0"/>
        <w:adjustRightInd w:val="0"/>
        <w:spacing w:after="180"/>
        <w:ind w:firstLineChars="0"/>
        <w:jc w:val="left"/>
        <w:textAlignment w:val="baseline"/>
      </w:pPr>
      <w:r w:rsidRPr="00A939BC">
        <w:rPr>
          <w:rFonts w:eastAsia="Yu Mincho" w:hint="eastAsia"/>
          <w:lang w:eastAsia="ja-JP"/>
        </w:rPr>
        <w:t>reference throughput is obtained based on random PMI with Rel-15 Type I single panel codebook</w:t>
      </w:r>
    </w:p>
    <w:p w14:paraId="1CAE1A1A" w14:textId="77777777" w:rsidR="00D70240" w:rsidRPr="00A939BC" w:rsidRDefault="00D70240" w:rsidP="00D70240">
      <w:pPr>
        <w:rPr>
          <w:b/>
          <w:u w:val="single"/>
        </w:rPr>
      </w:pPr>
      <w:r w:rsidRPr="00A939BC">
        <w:rPr>
          <w:b/>
          <w:u w:val="single"/>
        </w:rPr>
        <w:t xml:space="preserve">Issue 2-3: </w:t>
      </w:r>
      <w:r w:rsidRPr="00A939BC">
        <w:rPr>
          <w:rFonts w:eastAsia="Yu Mincho" w:hint="eastAsia"/>
          <w:b/>
          <w:u w:val="single"/>
          <w:lang w:eastAsia="ja-JP"/>
        </w:rPr>
        <w:t>Testing conditions</w:t>
      </w:r>
    </w:p>
    <w:p w14:paraId="5E2C1E53" w14:textId="77777777" w:rsidR="00D70240" w:rsidRPr="00A939BC" w:rsidRDefault="00D70240" w:rsidP="00D70240">
      <w:pPr>
        <w:rPr>
          <w:b/>
          <w:bCs/>
          <w:iCs/>
          <w:lang w:eastAsia="zh-CN"/>
        </w:rPr>
      </w:pPr>
      <w:r w:rsidRPr="00A939BC">
        <w:rPr>
          <w:rFonts w:hint="eastAsia"/>
          <w:b/>
          <w:bCs/>
          <w:iCs/>
          <w:lang w:eastAsia="zh-CN"/>
        </w:rPr>
        <w:t>A</w:t>
      </w:r>
      <w:r w:rsidRPr="00A939BC">
        <w:rPr>
          <w:b/>
          <w:bCs/>
          <w:iCs/>
          <w:lang w:eastAsia="zh-CN"/>
        </w:rPr>
        <w:t>greement:</w:t>
      </w:r>
    </w:p>
    <w:p w14:paraId="5D944FE9" w14:textId="77777777" w:rsidR="00D70240" w:rsidRPr="00A939BC" w:rsidRDefault="00D70240" w:rsidP="00D70240">
      <w:pPr>
        <w:pStyle w:val="ListParagraph"/>
        <w:widowControl/>
        <w:numPr>
          <w:ilvl w:val="0"/>
          <w:numId w:val="77"/>
        </w:numPr>
        <w:overflowPunct w:val="0"/>
        <w:autoSpaceDE w:val="0"/>
        <w:autoSpaceDN w:val="0"/>
        <w:adjustRightInd w:val="0"/>
        <w:spacing w:after="180"/>
        <w:ind w:firstLineChars="0"/>
        <w:jc w:val="left"/>
        <w:textAlignment w:val="baseline"/>
      </w:pPr>
      <w:r w:rsidRPr="00A939BC">
        <w:rPr>
          <w:rFonts w:eastAsia="Yu Mincho" w:hint="eastAsia"/>
          <w:lang w:eastAsia="ja-JP"/>
        </w:rPr>
        <w:t>use static conditions</w:t>
      </w:r>
      <w:r w:rsidRPr="00A939BC">
        <w:rPr>
          <w:rFonts w:eastAsia="Yu Mincho"/>
          <w:lang w:eastAsia="ja-JP"/>
        </w:rPr>
        <w:t xml:space="preserve"> as baseline.</w:t>
      </w:r>
    </w:p>
    <w:p w14:paraId="1DCA7DDB" w14:textId="77777777" w:rsidR="00D70240" w:rsidRPr="00A939BC" w:rsidRDefault="00D70240" w:rsidP="00D70240">
      <w:pPr>
        <w:pStyle w:val="ListParagraph"/>
        <w:widowControl/>
        <w:numPr>
          <w:ilvl w:val="1"/>
          <w:numId w:val="77"/>
        </w:numPr>
        <w:overflowPunct w:val="0"/>
        <w:autoSpaceDE w:val="0"/>
        <w:autoSpaceDN w:val="0"/>
        <w:adjustRightInd w:val="0"/>
        <w:spacing w:after="180"/>
        <w:ind w:firstLineChars="0"/>
        <w:jc w:val="left"/>
        <w:textAlignment w:val="baseline"/>
      </w:pPr>
      <w:r w:rsidRPr="00A939BC">
        <w:rPr>
          <w:rFonts w:eastAsia="Yu Mincho" w:hint="eastAsia"/>
          <w:lang w:eastAsia="ja-JP"/>
        </w:rPr>
        <w:t>F</w:t>
      </w:r>
      <w:r w:rsidRPr="00A939BC">
        <w:rPr>
          <w:rFonts w:eastAsia="Yu Mincho"/>
          <w:lang w:eastAsia="ja-JP"/>
        </w:rPr>
        <w:t>FS on whether to have non-static condition</w:t>
      </w:r>
    </w:p>
    <w:p w14:paraId="7C4AF6B9" w14:textId="77777777" w:rsidR="00D70240" w:rsidRPr="00A939BC" w:rsidRDefault="00D70240" w:rsidP="00D70240">
      <w:pPr>
        <w:rPr>
          <w:rFonts w:eastAsia="Yu Mincho"/>
          <w:b/>
          <w:u w:val="single"/>
          <w:lang w:eastAsia="ja-JP"/>
        </w:rPr>
      </w:pPr>
      <w:r w:rsidRPr="00A939BC">
        <w:rPr>
          <w:b/>
          <w:u w:val="single"/>
        </w:rPr>
        <w:t xml:space="preserve">Issue </w:t>
      </w:r>
      <w:r>
        <w:rPr>
          <w:rFonts w:eastAsia="Yu Mincho" w:hint="eastAsia"/>
          <w:b/>
          <w:u w:val="single"/>
          <w:lang w:eastAsia="ja-JP"/>
        </w:rPr>
        <w:t>2</w:t>
      </w:r>
      <w:r w:rsidRPr="00A939BC">
        <w:rPr>
          <w:b/>
          <w:u w:val="single"/>
        </w:rPr>
        <w:t xml:space="preserve">-5: </w:t>
      </w:r>
      <w:r w:rsidRPr="00A939BC">
        <w:rPr>
          <w:rFonts w:eastAsia="Yu Mincho" w:hint="eastAsia"/>
          <w:b/>
          <w:u w:val="single"/>
          <w:lang w:eastAsia="ja-JP"/>
        </w:rPr>
        <w:t>Prediction delay requirements</w:t>
      </w:r>
    </w:p>
    <w:p w14:paraId="62E811F0" w14:textId="77777777" w:rsidR="00D70240" w:rsidRPr="00A939BC" w:rsidRDefault="00D70240" w:rsidP="00D70240">
      <w:pPr>
        <w:rPr>
          <w:b/>
          <w:bCs/>
          <w:iCs/>
          <w:lang w:eastAsia="zh-CN"/>
        </w:rPr>
      </w:pPr>
      <w:r w:rsidRPr="00A939BC">
        <w:rPr>
          <w:b/>
          <w:bCs/>
          <w:iCs/>
          <w:lang w:eastAsia="zh-CN"/>
        </w:rPr>
        <w:t>Agreement:</w:t>
      </w:r>
    </w:p>
    <w:p w14:paraId="7C051241" w14:textId="77777777" w:rsidR="00D70240" w:rsidRPr="00A939BC" w:rsidRDefault="00D70240" w:rsidP="00D70240">
      <w:pPr>
        <w:pStyle w:val="ListParagraph"/>
        <w:widowControl/>
        <w:numPr>
          <w:ilvl w:val="0"/>
          <w:numId w:val="77"/>
        </w:numPr>
        <w:overflowPunct w:val="0"/>
        <w:autoSpaceDE w:val="0"/>
        <w:autoSpaceDN w:val="0"/>
        <w:adjustRightInd w:val="0"/>
        <w:spacing w:after="180"/>
        <w:ind w:firstLineChars="0"/>
        <w:jc w:val="left"/>
        <w:textAlignment w:val="baseline"/>
        <w:rPr>
          <w:rFonts w:eastAsia="Yu Mincho"/>
          <w:lang w:eastAsia="ja-JP"/>
        </w:rPr>
      </w:pPr>
      <w:r w:rsidRPr="00A939BC">
        <w:rPr>
          <w:rFonts w:eastAsia="Yu Mincho" w:hint="eastAsia"/>
          <w:lang w:eastAsia="ja-JP"/>
        </w:rPr>
        <w:t>Prediction delay include</w:t>
      </w:r>
      <w:r w:rsidRPr="00A939BC">
        <w:rPr>
          <w:rFonts w:eastAsia="Yu Mincho"/>
          <w:lang w:eastAsia="ja-JP"/>
        </w:rPr>
        <w:t>s</w:t>
      </w:r>
      <w:r w:rsidRPr="00A939BC">
        <w:rPr>
          <w:rFonts w:eastAsia="Yu Mincho" w:hint="eastAsia"/>
          <w:lang w:eastAsia="ja-JP"/>
        </w:rPr>
        <w:t>:</w:t>
      </w:r>
    </w:p>
    <w:p w14:paraId="699A414B" w14:textId="77777777" w:rsidR="00D70240" w:rsidRPr="00A939BC" w:rsidRDefault="00D70240" w:rsidP="00D70240">
      <w:pPr>
        <w:pStyle w:val="ListParagraph"/>
        <w:widowControl/>
        <w:numPr>
          <w:ilvl w:val="1"/>
          <w:numId w:val="77"/>
        </w:numPr>
        <w:overflowPunct w:val="0"/>
        <w:autoSpaceDE w:val="0"/>
        <w:autoSpaceDN w:val="0"/>
        <w:adjustRightInd w:val="0"/>
        <w:spacing w:after="180"/>
        <w:ind w:firstLineChars="0"/>
        <w:jc w:val="left"/>
        <w:textAlignment w:val="baseline"/>
        <w:rPr>
          <w:rFonts w:eastAsia="Yu Mincho"/>
          <w:lang w:eastAsia="ja-JP"/>
        </w:rPr>
      </w:pPr>
      <w:r w:rsidRPr="00A939BC">
        <w:rPr>
          <w:rFonts w:eastAsia="Yu Mincho"/>
          <w:lang w:eastAsia="ja-JP"/>
        </w:rPr>
        <w:t>Measurement</w:t>
      </w:r>
      <w:r w:rsidRPr="00A939BC">
        <w:rPr>
          <w:rFonts w:eastAsia="Yu Mincho" w:hint="eastAsia"/>
          <w:lang w:eastAsia="ja-JP"/>
        </w:rPr>
        <w:t xml:space="preserve"> for prediction</w:t>
      </w:r>
    </w:p>
    <w:p w14:paraId="5DC7D9D9" w14:textId="77777777" w:rsidR="00D70240" w:rsidRPr="00A939BC" w:rsidRDefault="00D70240" w:rsidP="00D70240">
      <w:pPr>
        <w:pStyle w:val="ListParagraph"/>
        <w:widowControl/>
        <w:numPr>
          <w:ilvl w:val="2"/>
          <w:numId w:val="77"/>
        </w:numPr>
        <w:overflowPunct w:val="0"/>
        <w:autoSpaceDE w:val="0"/>
        <w:autoSpaceDN w:val="0"/>
        <w:adjustRightInd w:val="0"/>
        <w:spacing w:after="180"/>
        <w:ind w:firstLineChars="0"/>
        <w:jc w:val="left"/>
        <w:textAlignment w:val="baseline"/>
        <w:rPr>
          <w:rFonts w:eastAsia="Yu Mincho"/>
          <w:lang w:eastAsia="ja-JP"/>
        </w:rPr>
      </w:pPr>
      <w:r w:rsidRPr="00A939BC">
        <w:rPr>
          <w:rFonts w:eastAsia="Yu Mincho"/>
          <w:lang w:eastAsia="ja-JP"/>
        </w:rPr>
        <w:t>FFS on whether the legacy measurement delay can be reused</w:t>
      </w:r>
    </w:p>
    <w:p w14:paraId="56FD407C" w14:textId="77777777" w:rsidR="00D70240" w:rsidRPr="00A939BC" w:rsidRDefault="00D70240" w:rsidP="00D70240">
      <w:pPr>
        <w:pStyle w:val="ListParagraph"/>
        <w:widowControl/>
        <w:numPr>
          <w:ilvl w:val="1"/>
          <w:numId w:val="77"/>
        </w:numPr>
        <w:overflowPunct w:val="0"/>
        <w:autoSpaceDE w:val="0"/>
        <w:autoSpaceDN w:val="0"/>
        <w:adjustRightInd w:val="0"/>
        <w:spacing w:after="180"/>
        <w:ind w:firstLineChars="0"/>
        <w:jc w:val="left"/>
        <w:textAlignment w:val="baseline"/>
        <w:rPr>
          <w:rFonts w:eastAsia="Yu Mincho"/>
          <w:lang w:eastAsia="ja-JP"/>
        </w:rPr>
      </w:pPr>
      <w:r w:rsidRPr="00A939BC">
        <w:rPr>
          <w:rFonts w:eastAsia="Yu Mincho" w:hint="eastAsia"/>
          <w:lang w:eastAsia="ja-JP"/>
        </w:rPr>
        <w:t>Inference delay</w:t>
      </w:r>
    </w:p>
    <w:p w14:paraId="4C9FA90B" w14:textId="77777777" w:rsidR="00D70240" w:rsidRPr="00A939BC" w:rsidRDefault="00D70240" w:rsidP="00D70240">
      <w:pPr>
        <w:pStyle w:val="ListParagraph"/>
        <w:widowControl/>
        <w:numPr>
          <w:ilvl w:val="1"/>
          <w:numId w:val="77"/>
        </w:numPr>
        <w:overflowPunct w:val="0"/>
        <w:autoSpaceDE w:val="0"/>
        <w:autoSpaceDN w:val="0"/>
        <w:adjustRightInd w:val="0"/>
        <w:spacing w:after="180"/>
        <w:ind w:firstLineChars="0"/>
        <w:jc w:val="left"/>
        <w:textAlignment w:val="baseline"/>
        <w:rPr>
          <w:rFonts w:eastAsia="Yu Mincho"/>
          <w:lang w:eastAsia="ja-JP"/>
        </w:rPr>
      </w:pPr>
      <w:r w:rsidRPr="00A939BC">
        <w:rPr>
          <w:rFonts w:eastAsia="Yu Mincho"/>
          <w:lang w:eastAsia="ja-JP"/>
        </w:rPr>
        <w:t>O</w:t>
      </w:r>
      <w:r w:rsidRPr="00A939BC">
        <w:rPr>
          <w:rFonts w:eastAsia="Yu Mincho" w:hint="eastAsia"/>
          <w:lang w:eastAsia="ja-JP"/>
        </w:rPr>
        <w:t>ther components are FFS</w:t>
      </w:r>
    </w:p>
    <w:p w14:paraId="1378CEBA" w14:textId="77777777" w:rsidR="00D70240" w:rsidRDefault="00D70240" w:rsidP="008D2FF1">
      <w:pPr>
        <w:jc w:val="both"/>
      </w:pPr>
    </w:p>
    <w:p w14:paraId="2E722617" w14:textId="1725F59B" w:rsidR="00B266D6" w:rsidRDefault="00B266D6" w:rsidP="008D2FF1">
      <w:pPr>
        <w:jc w:val="both"/>
      </w:pPr>
      <w:r>
        <w:t>The following issues/agreements were discussed in RAN4#114:</w:t>
      </w:r>
    </w:p>
    <w:p w14:paraId="4725C7B6" w14:textId="77777777" w:rsidR="00B266D6" w:rsidRDefault="00B266D6" w:rsidP="008D2FF1">
      <w:pPr>
        <w:jc w:val="both"/>
      </w:pPr>
    </w:p>
    <w:p w14:paraId="69FB8B12" w14:textId="77777777" w:rsidR="00B266D6" w:rsidRPr="00B266D6" w:rsidRDefault="00B266D6" w:rsidP="00B266D6">
      <w:pPr>
        <w:jc w:val="both"/>
        <w:rPr>
          <w:b/>
          <w:u w:val="single"/>
          <w:lang w:val="en-GB"/>
        </w:rPr>
      </w:pPr>
      <w:r w:rsidRPr="00B266D6">
        <w:rPr>
          <w:b/>
          <w:u w:val="single"/>
          <w:lang w:val="en-GB"/>
        </w:rPr>
        <w:t xml:space="preserve">Issue </w:t>
      </w:r>
      <w:r w:rsidRPr="00B266D6">
        <w:rPr>
          <w:rFonts w:hint="eastAsia"/>
          <w:b/>
          <w:u w:val="single"/>
          <w:lang w:val="en-GB"/>
        </w:rPr>
        <w:t>1</w:t>
      </w:r>
      <w:r w:rsidRPr="00B266D6">
        <w:rPr>
          <w:b/>
          <w:u w:val="single"/>
          <w:lang w:val="en-GB"/>
        </w:rPr>
        <w:t xml:space="preserve">-2: </w:t>
      </w:r>
      <w:r w:rsidRPr="00B266D6">
        <w:rPr>
          <w:rFonts w:hint="eastAsia"/>
          <w:b/>
          <w:u w:val="single"/>
          <w:lang w:val="en-GB"/>
        </w:rPr>
        <w:t>Reference model for CSI prediction</w:t>
      </w:r>
    </w:p>
    <w:p w14:paraId="72132497" w14:textId="77777777" w:rsidR="00B266D6" w:rsidRPr="00B266D6" w:rsidRDefault="00B266D6" w:rsidP="00B266D6">
      <w:pPr>
        <w:jc w:val="both"/>
        <w:rPr>
          <w:b/>
          <w:bCs/>
          <w:lang w:val="en-GB"/>
        </w:rPr>
      </w:pPr>
      <w:r w:rsidRPr="00B266D6">
        <w:rPr>
          <w:rFonts w:hint="eastAsia"/>
          <w:b/>
          <w:bCs/>
          <w:lang w:val="en-GB"/>
        </w:rPr>
        <w:t>A</w:t>
      </w:r>
      <w:r w:rsidRPr="00B266D6">
        <w:rPr>
          <w:b/>
          <w:bCs/>
          <w:lang w:val="en-GB"/>
        </w:rPr>
        <w:t>greement:</w:t>
      </w:r>
    </w:p>
    <w:p w14:paraId="636F9E6D" w14:textId="77777777" w:rsidR="00B266D6" w:rsidRPr="00B266D6" w:rsidRDefault="00B266D6" w:rsidP="00B266D6">
      <w:pPr>
        <w:numPr>
          <w:ilvl w:val="0"/>
          <w:numId w:val="83"/>
        </w:numPr>
        <w:jc w:val="both"/>
        <w:rPr>
          <w:lang w:val="en-GB"/>
        </w:rPr>
      </w:pPr>
      <w:r w:rsidRPr="00B266D6">
        <w:rPr>
          <w:rFonts w:hint="eastAsia"/>
          <w:lang w:val="en-GB"/>
        </w:rPr>
        <w:t>A</w:t>
      </w:r>
      <w:r w:rsidRPr="00B266D6">
        <w:rPr>
          <w:lang w:val="en-GB"/>
        </w:rPr>
        <w:t>ssume no reference AI model for CSI prediction as baseline</w:t>
      </w:r>
    </w:p>
    <w:p w14:paraId="4C1DB941" w14:textId="77777777" w:rsidR="00B266D6" w:rsidRPr="00B266D6" w:rsidRDefault="00B266D6" w:rsidP="00B266D6">
      <w:pPr>
        <w:numPr>
          <w:ilvl w:val="1"/>
          <w:numId w:val="83"/>
        </w:numPr>
        <w:jc w:val="both"/>
        <w:rPr>
          <w:lang w:val="en-GB"/>
        </w:rPr>
      </w:pPr>
      <w:r w:rsidRPr="00B266D6">
        <w:rPr>
          <w:rFonts w:hint="eastAsia"/>
          <w:lang w:val="en-GB"/>
        </w:rPr>
        <w:t>I</w:t>
      </w:r>
      <w:r w:rsidRPr="00B266D6">
        <w:rPr>
          <w:lang w:val="en-GB"/>
        </w:rPr>
        <w:t>f it is difficult to align the results corresponding to test metric, RAN4 will discuss the reference model.</w:t>
      </w:r>
    </w:p>
    <w:p w14:paraId="2B58BD8B" w14:textId="77777777" w:rsidR="00B266D6" w:rsidRPr="00B266D6" w:rsidRDefault="00B266D6" w:rsidP="00B266D6">
      <w:pPr>
        <w:jc w:val="both"/>
        <w:rPr>
          <w:b/>
          <w:u w:val="single"/>
          <w:lang w:val="en-GB"/>
        </w:rPr>
      </w:pPr>
      <w:r w:rsidRPr="00B266D6">
        <w:rPr>
          <w:b/>
          <w:u w:val="single"/>
          <w:lang w:val="en-GB"/>
        </w:rPr>
        <w:t xml:space="preserve">Issue </w:t>
      </w:r>
      <w:r w:rsidRPr="00B266D6">
        <w:rPr>
          <w:rFonts w:hint="eastAsia"/>
          <w:b/>
          <w:u w:val="single"/>
          <w:lang w:val="en-GB"/>
        </w:rPr>
        <w:t>1</w:t>
      </w:r>
      <w:r w:rsidRPr="00B266D6">
        <w:rPr>
          <w:b/>
          <w:u w:val="single"/>
          <w:lang w:val="en-GB"/>
        </w:rPr>
        <w:t xml:space="preserve">-3: </w:t>
      </w:r>
      <w:r w:rsidRPr="00B266D6">
        <w:rPr>
          <w:rFonts w:hint="eastAsia"/>
          <w:b/>
          <w:u w:val="single"/>
          <w:lang w:val="en-GB"/>
        </w:rPr>
        <w:t xml:space="preserve">Training and test data consistency </w:t>
      </w:r>
    </w:p>
    <w:p w14:paraId="066C498D" w14:textId="77777777" w:rsidR="00B266D6" w:rsidRPr="00B266D6" w:rsidRDefault="00B266D6" w:rsidP="00B266D6">
      <w:pPr>
        <w:jc w:val="both"/>
        <w:rPr>
          <w:b/>
          <w:bCs/>
          <w:lang w:val="en-GB"/>
        </w:rPr>
      </w:pPr>
      <w:r w:rsidRPr="00B266D6">
        <w:rPr>
          <w:rFonts w:hint="eastAsia"/>
          <w:b/>
          <w:bCs/>
          <w:lang w:val="en-GB"/>
        </w:rPr>
        <w:t>A</w:t>
      </w:r>
      <w:r w:rsidRPr="00B266D6">
        <w:rPr>
          <w:b/>
          <w:bCs/>
          <w:lang w:val="en-GB"/>
        </w:rPr>
        <w:t xml:space="preserve">greement: </w:t>
      </w:r>
    </w:p>
    <w:p w14:paraId="034E67B7" w14:textId="77777777" w:rsidR="00B266D6" w:rsidRPr="00B266D6" w:rsidRDefault="00B266D6" w:rsidP="00B266D6">
      <w:pPr>
        <w:numPr>
          <w:ilvl w:val="0"/>
          <w:numId w:val="83"/>
        </w:numPr>
        <w:jc w:val="both"/>
        <w:rPr>
          <w:lang w:val="en-GB"/>
        </w:rPr>
      </w:pPr>
      <w:r w:rsidRPr="00B266D6">
        <w:rPr>
          <w:lang w:val="en-GB"/>
        </w:rPr>
        <w:t>further discuss the following options</w:t>
      </w:r>
    </w:p>
    <w:p w14:paraId="71ED8183" w14:textId="77777777" w:rsidR="00B266D6" w:rsidRPr="00B266D6" w:rsidRDefault="00B266D6" w:rsidP="00B266D6">
      <w:pPr>
        <w:numPr>
          <w:ilvl w:val="1"/>
          <w:numId w:val="83"/>
        </w:numPr>
        <w:jc w:val="both"/>
        <w:rPr>
          <w:lang w:val="en-GB"/>
        </w:rPr>
      </w:pPr>
      <w:r w:rsidRPr="00B266D6">
        <w:rPr>
          <w:lang w:val="en-GB"/>
        </w:rPr>
        <w:t xml:space="preserve">Option 1: </w:t>
      </w:r>
      <w:r w:rsidRPr="00B266D6">
        <w:rPr>
          <w:rFonts w:hint="eastAsia"/>
          <w:lang w:val="en-GB"/>
        </w:rPr>
        <w:t>Consistency between training data and test data should be ensured</w:t>
      </w:r>
    </w:p>
    <w:p w14:paraId="3F8E7AF9" w14:textId="77777777" w:rsidR="00B266D6" w:rsidRPr="00B266D6" w:rsidRDefault="00B266D6" w:rsidP="00B266D6">
      <w:pPr>
        <w:numPr>
          <w:ilvl w:val="2"/>
          <w:numId w:val="83"/>
        </w:numPr>
        <w:jc w:val="both"/>
        <w:rPr>
          <w:lang w:val="en-GB"/>
        </w:rPr>
      </w:pPr>
      <w:r w:rsidRPr="00B266D6">
        <w:rPr>
          <w:rFonts w:hint="eastAsia"/>
          <w:lang w:val="en-GB"/>
        </w:rPr>
        <w:t>RAN4 to study how to ensure consistency between training data(simulation) and test data (conformance test) and whether anything special should be done during the test</w:t>
      </w:r>
    </w:p>
    <w:p w14:paraId="581080F1" w14:textId="77777777" w:rsidR="00B266D6" w:rsidRPr="00B266D6" w:rsidRDefault="00B266D6" w:rsidP="00B266D6">
      <w:pPr>
        <w:numPr>
          <w:ilvl w:val="1"/>
          <w:numId w:val="83"/>
        </w:numPr>
        <w:jc w:val="both"/>
        <w:rPr>
          <w:lang w:val="en-GB"/>
        </w:rPr>
      </w:pPr>
      <w:r w:rsidRPr="00B266D6">
        <w:rPr>
          <w:rFonts w:hint="eastAsia"/>
          <w:lang w:val="en-GB"/>
        </w:rPr>
        <w:t>O</w:t>
      </w:r>
      <w:r w:rsidRPr="00B266D6">
        <w:rPr>
          <w:lang w:val="en-GB"/>
        </w:rPr>
        <w:t xml:space="preserve">ption </w:t>
      </w:r>
      <w:r w:rsidRPr="00B266D6">
        <w:rPr>
          <w:rFonts w:hint="eastAsia"/>
          <w:lang w:val="en-GB"/>
        </w:rPr>
        <w:t>2</w:t>
      </w:r>
      <w:r w:rsidRPr="00B266D6">
        <w:rPr>
          <w:lang w:val="en-GB"/>
        </w:rPr>
        <w:t>:</w:t>
      </w:r>
      <w:r w:rsidRPr="00B266D6">
        <w:rPr>
          <w:rFonts w:hint="eastAsia"/>
          <w:lang w:val="en-GB"/>
        </w:rPr>
        <w:t xml:space="preserve"> Consistency will be implicit as test emulated channel will be very similar to the one used in RAN4 simulations</w:t>
      </w:r>
    </w:p>
    <w:p w14:paraId="0C2F7944" w14:textId="77777777" w:rsidR="00B266D6" w:rsidRPr="00B266D6" w:rsidRDefault="00B266D6" w:rsidP="00B266D6">
      <w:pPr>
        <w:jc w:val="both"/>
        <w:rPr>
          <w:b/>
          <w:u w:val="single"/>
          <w:lang w:val="en-GB"/>
        </w:rPr>
      </w:pPr>
      <w:r w:rsidRPr="00B266D6">
        <w:rPr>
          <w:b/>
          <w:u w:val="single"/>
          <w:lang w:val="en-GB"/>
        </w:rPr>
        <w:t xml:space="preserve">Issue </w:t>
      </w:r>
      <w:r w:rsidRPr="00B266D6">
        <w:rPr>
          <w:rFonts w:hint="eastAsia"/>
          <w:b/>
          <w:u w:val="single"/>
          <w:lang w:val="en-GB"/>
        </w:rPr>
        <w:t>1</w:t>
      </w:r>
      <w:r w:rsidRPr="00B266D6">
        <w:rPr>
          <w:b/>
          <w:u w:val="single"/>
          <w:lang w:val="en-GB"/>
        </w:rPr>
        <w:t xml:space="preserve">-4: </w:t>
      </w:r>
      <w:r w:rsidRPr="00B266D6">
        <w:rPr>
          <w:rFonts w:hint="eastAsia"/>
          <w:b/>
          <w:u w:val="single"/>
          <w:lang w:val="en-GB"/>
        </w:rPr>
        <w:t>Generalization</w:t>
      </w:r>
    </w:p>
    <w:p w14:paraId="144BE5C5" w14:textId="77777777" w:rsidR="00B266D6" w:rsidRPr="00B266D6" w:rsidRDefault="00B266D6" w:rsidP="00B266D6">
      <w:pPr>
        <w:jc w:val="both"/>
        <w:rPr>
          <w:b/>
          <w:bCs/>
          <w:lang w:val="en-GB"/>
        </w:rPr>
      </w:pPr>
      <w:r w:rsidRPr="00B266D6">
        <w:rPr>
          <w:b/>
          <w:bCs/>
          <w:lang w:val="en-GB"/>
        </w:rPr>
        <w:t>Agreement:</w:t>
      </w:r>
    </w:p>
    <w:p w14:paraId="3EBA75A8" w14:textId="77777777" w:rsidR="00B266D6" w:rsidRPr="00B266D6" w:rsidRDefault="00B266D6" w:rsidP="00B266D6">
      <w:pPr>
        <w:numPr>
          <w:ilvl w:val="0"/>
          <w:numId w:val="84"/>
        </w:numPr>
        <w:jc w:val="both"/>
        <w:rPr>
          <w:lang w:val="en-GB"/>
        </w:rPr>
      </w:pPr>
      <w:r w:rsidRPr="00B266D6">
        <w:rPr>
          <w:rFonts w:hint="eastAsia"/>
          <w:lang w:val="en-GB"/>
        </w:rPr>
        <w:t xml:space="preserve">Postpone this discussion until the requirement and test </w:t>
      </w:r>
      <w:r w:rsidRPr="00B266D6">
        <w:rPr>
          <w:lang w:val="en-GB"/>
        </w:rPr>
        <w:t>definition</w:t>
      </w:r>
      <w:r w:rsidRPr="00B266D6">
        <w:rPr>
          <w:rFonts w:hint="eastAsia"/>
          <w:lang w:val="en-GB"/>
        </w:rPr>
        <w:t xml:space="preserve"> is clear</w:t>
      </w:r>
    </w:p>
    <w:p w14:paraId="40BF4E5A" w14:textId="77777777" w:rsidR="00B266D6" w:rsidRDefault="00B266D6" w:rsidP="008D2FF1">
      <w:pPr>
        <w:jc w:val="both"/>
      </w:pPr>
    </w:p>
    <w:p w14:paraId="4E24F7E0" w14:textId="77777777" w:rsidR="00B266D6" w:rsidRDefault="00B266D6" w:rsidP="008D2FF1">
      <w:pPr>
        <w:jc w:val="both"/>
      </w:pPr>
    </w:p>
    <w:p w14:paraId="02CFAA9D" w14:textId="089000AE" w:rsidR="00347C66" w:rsidRDefault="00347C66" w:rsidP="008D2FF1">
      <w:pPr>
        <w:jc w:val="both"/>
      </w:pPr>
      <w:r w:rsidRPr="00347C66">
        <w:t>According to the agreement</w:t>
      </w:r>
      <w:r>
        <w:t>, r</w:t>
      </w:r>
      <w:r w:rsidRPr="00347C66">
        <w:t>elative throughput s</w:t>
      </w:r>
      <w:r>
        <w:t>hould be tested for prediction accuracy</w:t>
      </w:r>
      <w:r w:rsidRPr="00347C66">
        <w:t>. The γ value comparing predicted PMI versus random PMI can be used in the test. To demonstrate the performance gain of AI-based CSI prediction, the γ value from the AI-based prediction would differ from the γ value observed in previous non-AI tests.</w:t>
      </w:r>
    </w:p>
    <w:p w14:paraId="6F6047A6" w14:textId="77777777" w:rsidR="008D2FF1" w:rsidRDefault="008D2FF1" w:rsidP="008D2FF1">
      <w:pPr>
        <w:jc w:val="both"/>
      </w:pPr>
    </w:p>
    <w:p w14:paraId="71A5E2DA" w14:textId="6E872CD0" w:rsidR="00347C66" w:rsidRPr="009607CB" w:rsidRDefault="00347C66" w:rsidP="009F6485">
      <w:pPr>
        <w:jc w:val="both"/>
        <w:rPr>
          <w:b/>
        </w:rPr>
      </w:pPr>
      <w:r w:rsidRPr="00CA33DD">
        <w:rPr>
          <w:b/>
        </w:rPr>
        <w:lastRenderedPageBreak/>
        <w:t>Proposal</w:t>
      </w:r>
      <w:r w:rsidR="008D2FF1">
        <w:rPr>
          <w:b/>
        </w:rPr>
        <w:t xml:space="preserve"> 1</w:t>
      </w:r>
      <w:r w:rsidRPr="00CA33DD">
        <w:rPr>
          <w:b/>
        </w:rPr>
        <w:t>:</w:t>
      </w:r>
      <w:r w:rsidRPr="001322E5">
        <w:rPr>
          <w:rFonts w:ascii="Microsoft YaHei" w:eastAsia="Microsoft YaHei" w:hAnsi="Microsoft YaHei" w:cstheme="minorBidi" w:hint="eastAsia"/>
          <w:color w:val="000000" w:themeColor="text1"/>
          <w:kern w:val="24"/>
          <w:sz w:val="36"/>
          <w:szCs w:val="36"/>
        </w:rPr>
        <w:t xml:space="preserve"> </w:t>
      </w:r>
      <w:r w:rsidRPr="00347C66">
        <w:rPr>
          <w:b/>
        </w:rPr>
        <w:t>The γ value comparing predicted PMI to random PMI can be used in the test</w:t>
      </w:r>
      <w:r w:rsidR="00D26F9B">
        <w:rPr>
          <w:b/>
        </w:rPr>
        <w:t xml:space="preserve"> for CSI prediction</w:t>
      </w:r>
      <w:r w:rsidRPr="00347C66">
        <w:rPr>
          <w:b/>
        </w:rPr>
        <w:t>. To infer the gains of AI/ML-based CSI prediction, the γ values can be compared between AI/ML and non-AI/ML cases.</w:t>
      </w:r>
    </w:p>
    <w:p w14:paraId="50B2AD0E" w14:textId="77777777" w:rsidR="00347C66" w:rsidRDefault="00347C66" w:rsidP="00DF6335"/>
    <w:p w14:paraId="616BB780" w14:textId="520E35F6" w:rsidR="000D34E8" w:rsidRDefault="000D34E8" w:rsidP="000D34E8">
      <w:r>
        <w:t>During RAN4#112bis it was discussed whether the new requirements on AI/ML-based functionality should be worse or better than the requirements on the legacy CSI feedback:</w:t>
      </w:r>
    </w:p>
    <w:tbl>
      <w:tblPr>
        <w:tblStyle w:val="TableGrid"/>
        <w:tblW w:w="0" w:type="auto"/>
        <w:tblLook w:val="04A0" w:firstRow="1" w:lastRow="0" w:firstColumn="1" w:lastColumn="0" w:noHBand="0" w:noVBand="1"/>
      </w:tblPr>
      <w:tblGrid>
        <w:gridCol w:w="9288"/>
      </w:tblGrid>
      <w:tr w:rsidR="000D34E8" w14:paraId="245F49D4" w14:textId="77777777" w:rsidTr="0021767E">
        <w:tc>
          <w:tcPr>
            <w:tcW w:w="9617" w:type="dxa"/>
          </w:tcPr>
          <w:p w14:paraId="7C6B85A9" w14:textId="77777777" w:rsidR="000D34E8" w:rsidRPr="00435816" w:rsidRDefault="000D34E8" w:rsidP="0021767E">
            <w:pPr>
              <w:rPr>
                <w:b/>
                <w:u w:val="single"/>
              </w:rPr>
            </w:pPr>
            <w:r w:rsidRPr="00435816">
              <w:rPr>
                <w:b/>
                <w:u w:val="single"/>
              </w:rPr>
              <w:t xml:space="preserve">Issue 1-4: AI/ML Performance </w:t>
            </w:r>
          </w:p>
          <w:p w14:paraId="43F38E45" w14:textId="77777777" w:rsidR="000D34E8" w:rsidRPr="00435816" w:rsidRDefault="000D34E8" w:rsidP="0021767E">
            <w:r w:rsidRPr="00435816">
              <w:t>Agreement:</w:t>
            </w:r>
          </w:p>
          <w:p w14:paraId="71A5B9DD" w14:textId="77777777" w:rsidR="000D34E8" w:rsidRPr="00435816" w:rsidRDefault="000D34E8" w:rsidP="0021767E">
            <w:pPr>
              <w:numPr>
                <w:ilvl w:val="0"/>
                <w:numId w:val="82"/>
              </w:numPr>
            </w:pPr>
            <w:r w:rsidRPr="00435816">
              <w:t>For CSI prediction, AI/ML based performance requirement should not be worse than the legacy (non-AI/ML based) if a relevant equivalent legacy requirement/feature exists.</w:t>
            </w:r>
          </w:p>
          <w:p w14:paraId="7DD85A74" w14:textId="77777777" w:rsidR="000D34E8" w:rsidRPr="00435816" w:rsidRDefault="000D34E8" w:rsidP="0021767E">
            <w:pPr>
              <w:numPr>
                <w:ilvl w:val="1"/>
                <w:numId w:val="82"/>
              </w:numPr>
            </w:pPr>
            <w:r w:rsidRPr="00435816">
              <w:t>FFS which legacy requirement/feature are relevant</w:t>
            </w:r>
          </w:p>
          <w:p w14:paraId="7013080D" w14:textId="77777777" w:rsidR="000D34E8" w:rsidRPr="00435816" w:rsidRDefault="000D34E8" w:rsidP="0021767E">
            <w:pPr>
              <w:numPr>
                <w:ilvl w:val="1"/>
                <w:numId w:val="82"/>
              </w:numPr>
            </w:pPr>
            <w:r w:rsidRPr="00435816">
              <w:t>FFS whether AI/ML based performance should be better than the legacy</w:t>
            </w:r>
          </w:p>
          <w:p w14:paraId="2528DAED" w14:textId="77777777" w:rsidR="000D34E8" w:rsidRPr="00435816" w:rsidRDefault="000D34E8" w:rsidP="0021767E">
            <w:pPr>
              <w:numPr>
                <w:ilvl w:val="0"/>
                <w:numId w:val="82"/>
              </w:numPr>
            </w:pPr>
            <w:r w:rsidRPr="00435816">
              <w:t>FFS on target for AI/ML based beam management</w:t>
            </w:r>
          </w:p>
          <w:p w14:paraId="2B6387D9" w14:textId="77777777" w:rsidR="000D34E8" w:rsidRDefault="000D34E8" w:rsidP="0021767E"/>
        </w:tc>
      </w:tr>
    </w:tbl>
    <w:p w14:paraId="76A0141E" w14:textId="77777777" w:rsidR="000D34E8" w:rsidRDefault="000D34E8" w:rsidP="000D34E8"/>
    <w:p w14:paraId="13FF8AD7" w14:textId="6A8457A2" w:rsidR="000D34E8" w:rsidRDefault="000D34E8" w:rsidP="000D34E8">
      <w:r w:rsidRPr="000D34E8">
        <w:t>Given that the requirements for legacy non-AI/ML CSI feedback mechanisms are well-established, it would be advantageous and practical to evaluate the performance of AI/ML-based CSI prediction using the same test parameters that have already been defined.</w:t>
      </w:r>
    </w:p>
    <w:p w14:paraId="159DCA6F" w14:textId="65B43BD3" w:rsidR="000D34E8" w:rsidRDefault="00286166" w:rsidP="00286166">
      <w:pPr>
        <w:pStyle w:val="RAN4proposal"/>
        <w:numPr>
          <w:ilvl w:val="0"/>
          <w:numId w:val="0"/>
        </w:numPr>
      </w:pPr>
      <w:r>
        <w:t xml:space="preserve">Proposal 2: </w:t>
      </w:r>
      <w:r w:rsidR="000D34E8" w:rsidRPr="000D34E8">
        <w:t xml:space="preserve">RAN4 should assess the performance of AI/ML-based CSI </w:t>
      </w:r>
      <w:r w:rsidR="000D34E8">
        <w:t>prediction</w:t>
      </w:r>
      <w:r w:rsidR="000D34E8" w:rsidRPr="000D34E8">
        <w:t xml:space="preserve"> using the same test configurations and conditions as those defined for </w:t>
      </w:r>
      <w:r w:rsidR="000D34E8">
        <w:t xml:space="preserve">non-predicting </w:t>
      </w:r>
      <w:proofErr w:type="spellStart"/>
      <w:r w:rsidR="000D34E8" w:rsidRPr="000D34E8">
        <w:t>eTypeII</w:t>
      </w:r>
      <w:proofErr w:type="spellEnd"/>
      <w:r w:rsidR="000D34E8" w:rsidRPr="000D34E8">
        <w:t xml:space="preserve"> and/or </w:t>
      </w:r>
      <w:proofErr w:type="spellStart"/>
      <w:r w:rsidR="000D34E8" w:rsidRPr="000D34E8">
        <w:t>eTypeII</w:t>
      </w:r>
      <w:proofErr w:type="spellEnd"/>
      <w:r w:rsidR="000D34E8" w:rsidRPr="000D34E8">
        <w:t xml:space="preserve"> Doppler-r18.</w:t>
      </w:r>
    </w:p>
    <w:p w14:paraId="1E735F1A" w14:textId="590DA6BA" w:rsidR="00DF6335" w:rsidRDefault="00347C66" w:rsidP="00347C66">
      <w:r w:rsidRPr="00347C66">
        <w:t>For CSI monitoring, since SGCS is the direct KPI of the AI/ML model, SGCS may be considered as a monitoring KPI metric. The relevant KPIs and evaluation metrics for CSI prediction from RAN1, as outlined in TR 38.843 section 7.1.2, are noted below.</w:t>
      </w:r>
    </w:p>
    <w:tbl>
      <w:tblPr>
        <w:tblStyle w:val="TableGrid"/>
        <w:tblW w:w="0" w:type="auto"/>
        <w:tblLook w:val="04A0" w:firstRow="1" w:lastRow="0" w:firstColumn="1" w:lastColumn="0" w:noHBand="0" w:noVBand="1"/>
      </w:tblPr>
      <w:tblGrid>
        <w:gridCol w:w="9288"/>
      </w:tblGrid>
      <w:tr w:rsidR="00DF6335" w14:paraId="7F77C21C" w14:textId="77777777" w:rsidTr="009C6EA7">
        <w:tc>
          <w:tcPr>
            <w:tcW w:w="9617" w:type="dxa"/>
          </w:tcPr>
          <w:p w14:paraId="4B14304D" w14:textId="77777777" w:rsidR="00DF6335" w:rsidRPr="00DE2789" w:rsidRDefault="00DF6335" w:rsidP="009C6EA7">
            <w:r w:rsidRPr="00DE2789">
              <w:t>7.1.2</w:t>
            </w:r>
            <w:r w:rsidRPr="00DE2789">
              <w:tab/>
              <w:t xml:space="preserve">CSI feedback enhancement </w:t>
            </w:r>
          </w:p>
          <w:p w14:paraId="608DDB3A" w14:textId="77777777" w:rsidR="00DF6335" w:rsidRDefault="00DF6335" w:rsidP="009C6EA7">
            <w:pPr>
              <w:rPr>
                <w:i/>
                <w:iCs/>
              </w:rPr>
            </w:pPr>
          </w:p>
          <w:p w14:paraId="3D20376E" w14:textId="77777777" w:rsidR="00DF6335" w:rsidRPr="00133C49" w:rsidRDefault="00DF6335" w:rsidP="009C6EA7">
            <w:pPr>
              <w:rPr>
                <w:i/>
                <w:iCs/>
              </w:rPr>
            </w:pPr>
            <w:r w:rsidRPr="00133C49">
              <w:rPr>
                <w:i/>
                <w:iCs/>
              </w:rPr>
              <w:t xml:space="preserve">Performance monitoring: </w:t>
            </w:r>
          </w:p>
          <w:p w14:paraId="17FB5E5D" w14:textId="77777777" w:rsidR="00DF6335" w:rsidRPr="008D2FF1" w:rsidRDefault="00DF6335" w:rsidP="009C6EA7">
            <w:pPr>
              <w:rPr>
                <w:color w:val="000000" w:themeColor="text1"/>
              </w:rPr>
            </w:pPr>
            <w:r w:rsidRPr="00133C49">
              <w:t xml:space="preserve">For CSI prediction using UE side model use case, at least the following aspects have been proposed by companies on </w:t>
            </w:r>
            <w:r w:rsidRPr="008D2FF1">
              <w:rPr>
                <w:color w:val="000000" w:themeColor="text1"/>
              </w:rPr>
              <w:t>performance monitoring for functionality-based LCM:</w:t>
            </w:r>
          </w:p>
          <w:p w14:paraId="215FE2BD" w14:textId="77777777" w:rsidR="00DF6335" w:rsidRPr="008D2FF1" w:rsidRDefault="00DF6335" w:rsidP="009C6EA7">
            <w:pPr>
              <w:pStyle w:val="B2"/>
              <w:ind w:left="572" w:firstLine="0"/>
              <w:rPr>
                <w:color w:val="000000" w:themeColor="text1"/>
              </w:rPr>
            </w:pPr>
            <w:r w:rsidRPr="008D2FF1">
              <w:rPr>
                <w:color w:val="000000" w:themeColor="text1"/>
              </w:rPr>
              <w:t>…</w:t>
            </w:r>
          </w:p>
          <w:p w14:paraId="768A350A" w14:textId="77777777" w:rsidR="00DF6335" w:rsidRPr="00133C49" w:rsidRDefault="00DF6335" w:rsidP="009C6EA7">
            <w:pPr>
              <w:pStyle w:val="B1"/>
            </w:pPr>
            <w:r w:rsidRPr="00133C49">
              <w:t>-</w:t>
            </w:r>
            <w:r w:rsidRPr="00133C49">
              <w:tab/>
              <w:t xml:space="preserve">Type 2: </w:t>
            </w:r>
          </w:p>
          <w:p w14:paraId="2F21AC4E" w14:textId="77777777" w:rsidR="00DF6335" w:rsidRPr="00133C49" w:rsidRDefault="00DF6335" w:rsidP="009C6EA7">
            <w:pPr>
              <w:pStyle w:val="B2"/>
              <w:ind w:left="288" w:firstLine="288"/>
            </w:pPr>
            <w:r w:rsidRPr="00133C49">
              <w:t>-</w:t>
            </w:r>
            <w:r w:rsidRPr="00133C49">
              <w:tab/>
            </w:r>
            <w:r w:rsidRPr="00BC2C11">
              <w:rPr>
                <w:highlight w:val="green"/>
              </w:rPr>
              <w:t xml:space="preserve">UE reports </w:t>
            </w:r>
            <w:r w:rsidRPr="00BC2C11">
              <w:rPr>
                <w:i/>
                <w:iCs/>
                <w:highlight w:val="green"/>
              </w:rPr>
              <w:t>predicted CSI</w:t>
            </w:r>
            <w:r w:rsidRPr="00BC2C11">
              <w:rPr>
                <w:highlight w:val="green"/>
              </w:rPr>
              <w:t xml:space="preserve"> and/or the corresponding </w:t>
            </w:r>
            <w:r w:rsidRPr="00BC2C11">
              <w:rPr>
                <w:i/>
                <w:iCs/>
                <w:highlight w:val="green"/>
              </w:rPr>
              <w:t>ground-truth</w:t>
            </w:r>
            <w:r w:rsidRPr="00133C49">
              <w:t xml:space="preserve">  </w:t>
            </w:r>
          </w:p>
          <w:p w14:paraId="39DC06ED" w14:textId="77777777" w:rsidR="00DF6335" w:rsidRPr="00133C49" w:rsidRDefault="00DF6335" w:rsidP="009C6EA7">
            <w:pPr>
              <w:pStyle w:val="B2"/>
              <w:ind w:left="288" w:firstLine="288"/>
            </w:pPr>
            <w:r w:rsidRPr="00133C49">
              <w:t>-</w:t>
            </w:r>
            <w:r w:rsidRPr="00133C49">
              <w:tab/>
              <w:t xml:space="preserve">NW calculates the </w:t>
            </w:r>
            <w:r w:rsidRPr="00133C49">
              <w:rPr>
                <w:i/>
                <w:iCs/>
              </w:rPr>
              <w:t>performance metrics</w:t>
            </w:r>
            <w:r w:rsidRPr="00133C49">
              <w:t xml:space="preserve">. </w:t>
            </w:r>
          </w:p>
          <w:p w14:paraId="49027CBA" w14:textId="77777777" w:rsidR="00DF6335" w:rsidRDefault="00DF6335" w:rsidP="009C6EA7">
            <w:pPr>
              <w:pStyle w:val="B2"/>
              <w:ind w:left="288" w:firstLine="288"/>
              <w:rPr>
                <w:rStyle w:val="normaltextrun"/>
              </w:rPr>
            </w:pPr>
            <w:r w:rsidRPr="00133C49">
              <w:t>-</w:t>
            </w:r>
            <w:r w:rsidRPr="00133C49">
              <w:tab/>
              <w:t>NW makes decision(s) of functionality fallback operation (fallback mechanism to legacy CSI reporting).</w:t>
            </w:r>
          </w:p>
        </w:tc>
      </w:tr>
    </w:tbl>
    <w:p w14:paraId="305EA482" w14:textId="77777777" w:rsidR="00DF6335" w:rsidRDefault="00DF6335" w:rsidP="00DF6335">
      <w:pPr>
        <w:jc w:val="both"/>
        <w:rPr>
          <w:rStyle w:val="normaltextrun"/>
        </w:rPr>
      </w:pPr>
    </w:p>
    <w:p w14:paraId="1A857DDB" w14:textId="74CD286A" w:rsidR="008D2FF1" w:rsidRDefault="008D2FF1" w:rsidP="008D2FF1">
      <w:pPr>
        <w:jc w:val="both"/>
      </w:pPr>
      <w:r w:rsidRPr="008D2FF1">
        <w:t>As outlined above, for NW-side performance monitoring (Type 2) in functionality-based LCM, predicted CSI along with its corresponding ground truth is sent to the networ</w:t>
      </w:r>
      <w:r>
        <w:t xml:space="preserve">k. </w:t>
      </w:r>
      <w:r w:rsidRPr="008D2FF1">
        <w:t>The same mechanism can be applied for testing, where the UE provides both the current channel information and the predicted channel information. Subsequently, the TE can calculate the SGCS by comparing the current channel from the latest report with the predicted channel from the previous report.</w:t>
      </w:r>
    </w:p>
    <w:p w14:paraId="7F19216C" w14:textId="725A1015" w:rsidR="008D2FF1" w:rsidRPr="008D2FF1" w:rsidRDefault="008D2FF1" w:rsidP="008D2FF1">
      <w:pPr>
        <w:jc w:val="both"/>
        <w:rPr>
          <w:b/>
          <w:bCs/>
        </w:rPr>
      </w:pPr>
      <w:r w:rsidRPr="008D2FF1">
        <w:rPr>
          <w:b/>
          <w:bCs/>
        </w:rPr>
        <w:lastRenderedPageBreak/>
        <w:t>Observation 1: In the context of CSI prediction performance monitoring, RAN1 is already exploring a network-side mechanism that relies on UE-reported ground truth. This same approach can be utilized to evaluate the accuracy of CSI prediction as a performance KPI within RAN4</w:t>
      </w:r>
    </w:p>
    <w:p w14:paraId="46880C04" w14:textId="77777777" w:rsidR="00347C66" w:rsidRDefault="00347C66" w:rsidP="00DF6335">
      <w:pPr>
        <w:jc w:val="both"/>
        <w:rPr>
          <w:rStyle w:val="normaltextrun"/>
        </w:rPr>
      </w:pPr>
    </w:p>
    <w:p w14:paraId="0784A6AC" w14:textId="084D2338" w:rsidR="008D2FF1" w:rsidRDefault="008D2FF1" w:rsidP="00DF6335">
      <w:pPr>
        <w:jc w:val="both"/>
        <w:rPr>
          <w:b/>
          <w:bCs/>
        </w:rPr>
      </w:pPr>
      <w:r w:rsidRPr="008D2FF1">
        <w:rPr>
          <w:rStyle w:val="normaltextrun"/>
          <w:b/>
          <w:bCs/>
        </w:rPr>
        <w:t>Proposal</w:t>
      </w:r>
      <w:r>
        <w:rPr>
          <w:rStyle w:val="normaltextrun"/>
          <w:b/>
          <w:bCs/>
        </w:rPr>
        <w:t xml:space="preserve"> </w:t>
      </w:r>
      <w:r w:rsidR="00286166">
        <w:rPr>
          <w:rStyle w:val="normaltextrun"/>
          <w:b/>
          <w:bCs/>
        </w:rPr>
        <w:t>3</w:t>
      </w:r>
      <w:r w:rsidRPr="008D2FF1">
        <w:rPr>
          <w:rStyle w:val="normaltextrun"/>
          <w:b/>
          <w:bCs/>
        </w:rPr>
        <w:t xml:space="preserve">: Same mechanism used for NW-side performance monitoring can be employed for testing </w:t>
      </w:r>
      <w:r w:rsidRPr="008D2FF1">
        <w:rPr>
          <w:b/>
          <w:bCs/>
        </w:rPr>
        <w:t>where the UE provides both the current channel information and the predicted channel information. Subsequently, the TE can calculate the SGCS by comparing the current channel from the latest report with the predicted channel from the previous report.</w:t>
      </w:r>
    </w:p>
    <w:p w14:paraId="15AA3714" w14:textId="77777777" w:rsidR="00FD3BB4" w:rsidRDefault="00FD3BB4" w:rsidP="00DF6335">
      <w:pPr>
        <w:jc w:val="both"/>
        <w:rPr>
          <w:b/>
          <w:bCs/>
        </w:rPr>
      </w:pPr>
    </w:p>
    <w:p w14:paraId="3B5CE94D" w14:textId="50FA0637" w:rsidR="00FD3BB4" w:rsidRDefault="00FD3BB4" w:rsidP="00FD3BB4">
      <w:pPr>
        <w:pStyle w:val="RAN4H2"/>
        <w:numPr>
          <w:ilvl w:val="0"/>
          <w:numId w:val="3"/>
        </w:numPr>
        <w:rPr>
          <w:lang w:val="en-US"/>
        </w:rPr>
      </w:pPr>
      <w:r>
        <w:rPr>
          <w:lang w:val="en-US"/>
        </w:rPr>
        <w:t>On Rel-19 AIML-based CSI reporting</w:t>
      </w:r>
    </w:p>
    <w:p w14:paraId="766EF9AC" w14:textId="77777777" w:rsidR="00FD3BB4" w:rsidRDefault="00FD3BB4" w:rsidP="00FD3BB4">
      <w:r>
        <w:t xml:space="preserve">Since time domain prediction reporting mechanism is already introduced in Rel-18, RAN1 at 116bis meeting agreed to assume </w:t>
      </w:r>
      <w:r w:rsidRPr="003463E7">
        <w:t xml:space="preserve">R18 </w:t>
      </w:r>
      <w:proofErr w:type="spellStart"/>
      <w:r w:rsidRPr="003463E7">
        <w:t>eType</w:t>
      </w:r>
      <w:proofErr w:type="spellEnd"/>
      <w:r w:rsidRPr="003463E7">
        <w:t xml:space="preserve"> II doppler codebook</w:t>
      </w:r>
      <w:r>
        <w:t xml:space="preserve"> for AI/ML-based prediction:</w:t>
      </w:r>
    </w:p>
    <w:tbl>
      <w:tblPr>
        <w:tblStyle w:val="TableGrid"/>
        <w:tblW w:w="0" w:type="auto"/>
        <w:tblLook w:val="04A0" w:firstRow="1" w:lastRow="0" w:firstColumn="1" w:lastColumn="0" w:noHBand="0" w:noVBand="1"/>
      </w:tblPr>
      <w:tblGrid>
        <w:gridCol w:w="9288"/>
      </w:tblGrid>
      <w:tr w:rsidR="00FD3BB4" w14:paraId="67BDBA9F" w14:textId="77777777" w:rsidTr="0021767E">
        <w:tc>
          <w:tcPr>
            <w:tcW w:w="9617" w:type="dxa"/>
          </w:tcPr>
          <w:p w14:paraId="48015C1D" w14:textId="77777777" w:rsidR="00FD3BB4" w:rsidRPr="00C271DE" w:rsidRDefault="00FD3BB4" w:rsidP="0021767E">
            <w:pPr>
              <w:rPr>
                <w:rFonts w:eastAsia="DengXian"/>
                <w:b/>
                <w:bCs/>
                <w:lang w:eastAsia="zh-CN"/>
              </w:rPr>
            </w:pPr>
            <w:r w:rsidRPr="00C271DE">
              <w:rPr>
                <w:rFonts w:eastAsia="DengXian" w:hint="eastAsia"/>
                <w:b/>
                <w:bCs/>
                <w:lang w:eastAsia="zh-CN"/>
              </w:rPr>
              <w:t>A</w:t>
            </w:r>
            <w:r w:rsidRPr="00C271DE">
              <w:rPr>
                <w:rFonts w:eastAsia="DengXian"/>
                <w:b/>
                <w:bCs/>
                <w:lang w:eastAsia="zh-CN"/>
              </w:rPr>
              <w:t>greement</w:t>
            </w:r>
          </w:p>
          <w:p w14:paraId="77379634" w14:textId="77777777" w:rsidR="00FD3BB4" w:rsidRDefault="00FD3BB4" w:rsidP="0021767E">
            <w:pPr>
              <w:rPr>
                <w:lang w:eastAsia="x-none"/>
              </w:rPr>
            </w:pPr>
            <w:r>
              <w:rPr>
                <w:lang w:eastAsia="x-none"/>
              </w:rPr>
              <w:t xml:space="preserve">For Rel-19 study on CSI prediction, </w:t>
            </w:r>
            <w:r w:rsidRPr="00455422">
              <w:rPr>
                <w:strike/>
                <w:lang w:eastAsia="x-none"/>
              </w:rPr>
              <w:t xml:space="preserve">companies are encouraged </w:t>
            </w:r>
            <w:r>
              <w:rPr>
                <w:lang w:eastAsia="x-none"/>
              </w:rPr>
              <w:t xml:space="preserve">to evaluate throughput performance by comparing performance with non-AI/ML based CSI prediction. </w:t>
            </w:r>
          </w:p>
          <w:p w14:paraId="2A8A48A5" w14:textId="77777777" w:rsidR="00FD3BB4" w:rsidRPr="00C271DE" w:rsidRDefault="00FD3BB4" w:rsidP="00FD3BB4">
            <w:pPr>
              <w:pStyle w:val="ListParagraph"/>
              <w:widowControl/>
              <w:numPr>
                <w:ilvl w:val="0"/>
                <w:numId w:val="80"/>
              </w:numPr>
              <w:suppressAutoHyphens/>
              <w:ind w:left="567" w:firstLineChars="0" w:hanging="567"/>
              <w:jc w:val="left"/>
              <w:rPr>
                <w:color w:val="0070C0"/>
              </w:rPr>
            </w:pPr>
            <w:r w:rsidRPr="00C271DE">
              <w:rPr>
                <w:color w:val="0070C0"/>
              </w:rPr>
              <w:t xml:space="preserve">R18 </w:t>
            </w:r>
            <w:proofErr w:type="spellStart"/>
            <w:r w:rsidRPr="00C271DE">
              <w:rPr>
                <w:color w:val="0070C0"/>
              </w:rPr>
              <w:t>eType</w:t>
            </w:r>
            <w:proofErr w:type="spellEnd"/>
            <w:r w:rsidRPr="00C271DE">
              <w:rPr>
                <w:color w:val="0070C0"/>
              </w:rPr>
              <w:t xml:space="preserve"> II doppler codebook is assumed for CSI report for both AI/ML and </w:t>
            </w:r>
            <w:proofErr w:type="gramStart"/>
            <w:r w:rsidRPr="00C271DE">
              <w:rPr>
                <w:color w:val="0070C0"/>
              </w:rPr>
              <w:t>Non AI</w:t>
            </w:r>
            <w:proofErr w:type="gramEnd"/>
            <w:r w:rsidRPr="00C271DE">
              <w:rPr>
                <w:color w:val="0070C0"/>
              </w:rPr>
              <w:t xml:space="preserve">/ML prediction. </w:t>
            </w:r>
          </w:p>
          <w:p w14:paraId="1611B03F" w14:textId="77777777" w:rsidR="00FD3BB4" w:rsidRPr="00C271DE" w:rsidRDefault="00FD3BB4" w:rsidP="00FD3BB4">
            <w:pPr>
              <w:pStyle w:val="ListParagraph"/>
              <w:widowControl/>
              <w:numPr>
                <w:ilvl w:val="0"/>
                <w:numId w:val="80"/>
              </w:numPr>
              <w:suppressAutoHyphens/>
              <w:ind w:left="567" w:firstLineChars="0" w:hanging="567"/>
              <w:jc w:val="left"/>
              <w:rPr>
                <w:color w:val="0070C0"/>
              </w:rPr>
            </w:pPr>
            <w:r w:rsidRPr="00C271DE">
              <w:rPr>
                <w:color w:val="0070C0"/>
              </w:rPr>
              <w:t>Companies to report the assumption for N4, which could be 1, 2, 4, 8.</w:t>
            </w:r>
          </w:p>
          <w:p w14:paraId="3FA30D3F" w14:textId="77777777" w:rsidR="00FD3BB4" w:rsidRPr="009F2F8F" w:rsidRDefault="00FD3BB4" w:rsidP="0021767E">
            <w:pPr>
              <w:rPr>
                <w:lang w:eastAsia="x-none"/>
              </w:rPr>
            </w:pPr>
          </w:p>
          <w:p w14:paraId="6D3FF1BE" w14:textId="77777777" w:rsidR="00FD3BB4" w:rsidRDefault="00FD3BB4" w:rsidP="0021767E">
            <w:pPr>
              <w:pStyle w:val="ListParagraph"/>
              <w:suppressAutoHyphens/>
            </w:pPr>
            <w:r>
              <w:t xml:space="preserve">Note: Non-AI/ML based CSI prediction (Benchmark 2) can include statistical </w:t>
            </w:r>
            <w:proofErr w:type="gramStart"/>
            <w:r>
              <w:t>model based</w:t>
            </w:r>
            <w:proofErr w:type="gramEnd"/>
            <w:r>
              <w:t xml:space="preserve"> CSI prediction (e.g., based on Kalman filter, Wiener filter, Auto-regression).</w:t>
            </w:r>
          </w:p>
          <w:p w14:paraId="4929E748" w14:textId="77777777" w:rsidR="00FD3BB4" w:rsidRDefault="00FD3BB4" w:rsidP="0021767E">
            <w:pPr>
              <w:pStyle w:val="ListParagraph"/>
              <w:suppressAutoHyphens/>
            </w:pPr>
          </w:p>
          <w:p w14:paraId="679A8627" w14:textId="77777777" w:rsidR="00FD3BB4" w:rsidRDefault="00FD3BB4" w:rsidP="0021767E">
            <w:pPr>
              <w:rPr>
                <w:rFonts w:eastAsia="DengXian"/>
                <w:lang w:eastAsia="zh-CN"/>
              </w:rPr>
            </w:pPr>
            <w:r>
              <w:rPr>
                <w:rFonts w:eastAsia="DengXian" w:hint="eastAsia"/>
                <w:lang w:eastAsia="zh-CN"/>
              </w:rPr>
              <w:t>C</w:t>
            </w:r>
            <w:r>
              <w:rPr>
                <w:rFonts w:eastAsia="DengXian"/>
                <w:lang w:eastAsia="zh-CN"/>
              </w:rPr>
              <w:t>onclusion</w:t>
            </w:r>
          </w:p>
          <w:p w14:paraId="2E196D92" w14:textId="77777777" w:rsidR="00FD3BB4" w:rsidRDefault="00FD3BB4" w:rsidP="0021767E">
            <w:pPr>
              <w:rPr>
                <w:lang w:eastAsia="x-none"/>
              </w:rPr>
            </w:pPr>
            <w:r>
              <w:rPr>
                <w:lang w:eastAsia="x-none"/>
              </w:rPr>
              <w:t>For Rel-19 study on CSI prediction only, consider UE-sided model only.</w:t>
            </w:r>
          </w:p>
          <w:p w14:paraId="208D46FE" w14:textId="77777777" w:rsidR="00FD3BB4" w:rsidRDefault="00FD3BB4" w:rsidP="0021767E">
            <w:pPr>
              <w:rPr>
                <w:lang w:eastAsia="x-none"/>
              </w:rPr>
            </w:pPr>
          </w:p>
          <w:p w14:paraId="66E946A7" w14:textId="77777777" w:rsidR="00FD3BB4" w:rsidRPr="00144005" w:rsidRDefault="00FD3BB4" w:rsidP="0021767E">
            <w:pPr>
              <w:rPr>
                <w:rFonts w:eastAsia="DengXian"/>
                <w:b/>
                <w:bCs/>
                <w:lang w:eastAsia="zh-CN"/>
              </w:rPr>
            </w:pPr>
            <w:r w:rsidRPr="00144005">
              <w:rPr>
                <w:rFonts w:eastAsia="DengXian" w:hint="eastAsia"/>
                <w:b/>
                <w:bCs/>
                <w:lang w:eastAsia="zh-CN"/>
              </w:rPr>
              <w:t>Agreement</w:t>
            </w:r>
          </w:p>
          <w:p w14:paraId="1E486058" w14:textId="77777777" w:rsidR="00FD3BB4" w:rsidRPr="004D4303" w:rsidRDefault="00FD3BB4" w:rsidP="00FD3BB4">
            <w:pPr>
              <w:pStyle w:val="ListParagraph"/>
              <w:widowControl/>
              <w:numPr>
                <w:ilvl w:val="0"/>
                <w:numId w:val="81"/>
              </w:numPr>
              <w:suppressAutoHyphens/>
              <w:spacing w:after="160" w:line="254" w:lineRule="auto"/>
              <w:ind w:firstLineChars="0"/>
              <w:contextualSpacing/>
              <w:rPr>
                <w:rFonts w:eastAsia="Malgun Gothic"/>
              </w:rPr>
            </w:pPr>
            <w:r w:rsidRPr="004D4303">
              <w:t>For the AI/ML based CSI prediction, for CSI report, adopt following as a baseline</w:t>
            </w:r>
            <w:r>
              <w:rPr>
                <w:rFonts w:eastAsia="DengXian" w:hint="eastAsia"/>
              </w:rPr>
              <w:t xml:space="preserve"> for evaluation purpose</w:t>
            </w:r>
          </w:p>
          <w:p w14:paraId="59A4C41E" w14:textId="77777777" w:rsidR="00FD3BB4" w:rsidRPr="00144005" w:rsidRDefault="00FD3BB4" w:rsidP="00FD3BB4">
            <w:pPr>
              <w:pStyle w:val="ListParagraph"/>
              <w:widowControl/>
              <w:numPr>
                <w:ilvl w:val="1"/>
                <w:numId w:val="81"/>
              </w:numPr>
              <w:suppressAutoHyphens/>
              <w:spacing w:after="160" w:line="254" w:lineRule="auto"/>
              <w:ind w:firstLineChars="0"/>
              <w:contextualSpacing/>
              <w:rPr>
                <w:rFonts w:eastAsia="Malgun Gothic"/>
                <w:color w:val="0070C0"/>
              </w:rPr>
            </w:pPr>
            <w:r w:rsidRPr="00144005">
              <w:rPr>
                <w:color w:val="0070C0"/>
              </w:rPr>
              <w:t>N4 value: 1, 4</w:t>
            </w:r>
          </w:p>
          <w:p w14:paraId="21049CED" w14:textId="77777777" w:rsidR="00FD3BB4" w:rsidRPr="004D4303" w:rsidRDefault="00FD3BB4" w:rsidP="00FD3BB4">
            <w:pPr>
              <w:pStyle w:val="ListParagraph"/>
              <w:widowControl/>
              <w:numPr>
                <w:ilvl w:val="2"/>
                <w:numId w:val="81"/>
              </w:numPr>
              <w:suppressAutoHyphens/>
              <w:ind w:firstLineChars="0"/>
              <w:jc w:val="left"/>
              <w:rPr>
                <w:rFonts w:eastAsia="Malgun Gothic"/>
              </w:rPr>
            </w:pPr>
            <w:r w:rsidRPr="004D4303">
              <w:rPr>
                <w:rFonts w:eastAsia="Malgun Gothic"/>
              </w:rPr>
              <w:t>Others can be additionally submitted, e.g</w:t>
            </w:r>
            <w:r w:rsidRPr="004D4303">
              <w:rPr>
                <w:rFonts w:eastAsia="Malgun Gothic"/>
                <w:color w:val="000000"/>
              </w:rPr>
              <w:t>., 2, 8</w:t>
            </w:r>
          </w:p>
          <w:p w14:paraId="4904E466" w14:textId="77777777" w:rsidR="00FD3BB4" w:rsidRPr="00C55959" w:rsidRDefault="00FD3BB4" w:rsidP="00FD3BB4">
            <w:pPr>
              <w:pStyle w:val="ListParagraph"/>
              <w:widowControl/>
              <w:numPr>
                <w:ilvl w:val="1"/>
                <w:numId w:val="81"/>
              </w:numPr>
              <w:suppressAutoHyphens/>
              <w:ind w:firstLineChars="0"/>
              <w:jc w:val="left"/>
              <w:rPr>
                <w:rFonts w:eastAsia="Malgun Gothic"/>
                <w:color w:val="0070C0"/>
              </w:rPr>
            </w:pPr>
            <w:r w:rsidRPr="00C55959">
              <w:rPr>
                <w:i/>
                <w:iCs/>
                <w:color w:val="0070C0"/>
                <w:szCs w:val="20"/>
              </w:rPr>
              <w:t>paramCombination-Doppler-r18:</w:t>
            </w:r>
            <w:r w:rsidRPr="00C55959">
              <w:rPr>
                <w:iCs/>
                <w:color w:val="0070C0"/>
                <w:szCs w:val="20"/>
              </w:rPr>
              <w:t xml:space="preserve"> 6,7 or </w:t>
            </w:r>
            <w:proofErr w:type="spellStart"/>
            <w:r w:rsidRPr="00C55959">
              <w:rPr>
                <w:i/>
                <w:iCs/>
                <w:color w:val="0070C0"/>
                <w:szCs w:val="20"/>
              </w:rPr>
              <w:t>paramCombination</w:t>
            </w:r>
            <w:proofErr w:type="spellEnd"/>
            <w:r w:rsidRPr="00C55959">
              <w:rPr>
                <w:i/>
                <w:iCs/>
                <w:color w:val="0070C0"/>
                <w:szCs w:val="20"/>
              </w:rPr>
              <w:t xml:space="preserve"> -r16 =</w:t>
            </w:r>
            <w:r w:rsidRPr="00C55959">
              <w:rPr>
                <w:iCs/>
                <w:color w:val="0070C0"/>
                <w:szCs w:val="20"/>
              </w:rPr>
              <w:t xml:space="preserve"> 5,6 (for Benchmark 1)</w:t>
            </w:r>
          </w:p>
          <w:p w14:paraId="5BBAEEA6" w14:textId="77777777" w:rsidR="00FD3BB4" w:rsidRPr="00ED13AF" w:rsidRDefault="00FD3BB4" w:rsidP="00FD3BB4">
            <w:pPr>
              <w:pStyle w:val="ListParagraph"/>
              <w:widowControl/>
              <w:numPr>
                <w:ilvl w:val="2"/>
                <w:numId w:val="81"/>
              </w:numPr>
              <w:suppressAutoHyphens/>
              <w:ind w:firstLineChars="0"/>
              <w:jc w:val="left"/>
              <w:rPr>
                <w:rFonts w:eastAsia="Malgun Gothic"/>
              </w:rPr>
            </w:pPr>
            <w:r w:rsidRPr="00ED13AF">
              <w:rPr>
                <w:rFonts w:eastAsia="Malgun Gothic"/>
              </w:rPr>
              <w:t xml:space="preserve">Others can be additionally submitted. </w:t>
            </w:r>
          </w:p>
          <w:p w14:paraId="2D624F17" w14:textId="77777777" w:rsidR="00FD3BB4" w:rsidRPr="00ED13AF" w:rsidRDefault="00FD3BB4" w:rsidP="00FD3BB4">
            <w:pPr>
              <w:pStyle w:val="ListParagraph"/>
              <w:widowControl/>
              <w:numPr>
                <w:ilvl w:val="2"/>
                <w:numId w:val="81"/>
              </w:numPr>
              <w:suppressAutoHyphens/>
              <w:ind w:firstLineChars="0"/>
              <w:jc w:val="left"/>
              <w:rPr>
                <w:rFonts w:eastAsia="Malgun Gothic"/>
              </w:rPr>
            </w:pPr>
            <w:r w:rsidRPr="00ED13AF">
              <w:rPr>
                <w:rFonts w:eastAsia="Malgun Gothic"/>
                <w:lang w:eastAsia="ko-KR"/>
              </w:rPr>
              <w:t xml:space="preserve">Note: </w:t>
            </w:r>
            <w:r w:rsidRPr="00ED13AF">
              <w:rPr>
                <w:rFonts w:eastAsia="Malgun Gothic" w:hint="eastAsia"/>
                <w:lang w:eastAsia="ko-KR"/>
              </w:rPr>
              <w:t>T</w:t>
            </w:r>
            <w:r w:rsidRPr="00ED13AF">
              <w:rPr>
                <w:rFonts w:eastAsia="Malgun Gothic"/>
                <w:lang w:eastAsia="ko-KR"/>
              </w:rPr>
              <w:t>he same selected parameter combination shall be applied for benchmarks.</w:t>
            </w:r>
          </w:p>
          <w:p w14:paraId="2F80F7B4" w14:textId="77777777" w:rsidR="00FD3BB4" w:rsidRPr="00144005" w:rsidRDefault="00FD3BB4" w:rsidP="00FD3BB4">
            <w:pPr>
              <w:pStyle w:val="ListParagraph"/>
              <w:widowControl/>
              <w:numPr>
                <w:ilvl w:val="1"/>
                <w:numId w:val="81"/>
              </w:numPr>
              <w:suppressAutoHyphens/>
              <w:ind w:firstLineChars="0"/>
              <w:jc w:val="left"/>
              <w:rPr>
                <w:rFonts w:eastAsia="Malgun Gothic"/>
                <w:color w:val="0070C0"/>
              </w:rPr>
            </w:pPr>
            <w:r w:rsidRPr="00144005">
              <w:rPr>
                <w:rFonts w:eastAsia="Malgun Gothic" w:hint="eastAsia"/>
                <w:color w:val="0070C0"/>
                <w:lang w:eastAsia="ko-KR"/>
              </w:rPr>
              <w:t>C</w:t>
            </w:r>
            <w:r w:rsidRPr="00144005">
              <w:rPr>
                <w:rFonts w:eastAsia="Malgun Gothic"/>
                <w:color w:val="0070C0"/>
                <w:lang w:eastAsia="ko-KR"/>
              </w:rPr>
              <w:t xml:space="preserve">SI report periodicity: 5ms, </w:t>
            </w:r>
            <w:r w:rsidRPr="00144005">
              <w:rPr>
                <w:rFonts w:eastAsia="Malgun Gothic"/>
                <w:color w:val="0070C0"/>
              </w:rPr>
              <w:t>20ms (encouraged)</w:t>
            </w:r>
          </w:p>
          <w:p w14:paraId="01AB7FC6" w14:textId="77777777" w:rsidR="00FD3BB4" w:rsidRPr="00ED13AF" w:rsidRDefault="00FD3BB4" w:rsidP="00FD3BB4">
            <w:pPr>
              <w:pStyle w:val="ListParagraph"/>
              <w:widowControl/>
              <w:numPr>
                <w:ilvl w:val="2"/>
                <w:numId w:val="81"/>
              </w:numPr>
              <w:suppressAutoHyphens/>
              <w:ind w:firstLineChars="0"/>
              <w:jc w:val="left"/>
              <w:rPr>
                <w:rFonts w:eastAsia="Malgun Gothic"/>
              </w:rPr>
            </w:pPr>
            <w:r w:rsidRPr="00ED13AF">
              <w:rPr>
                <w:rFonts w:eastAsia="Malgun Gothic"/>
              </w:rPr>
              <w:t>Others can be additionally submitted, e.g., 10ms</w:t>
            </w:r>
          </w:p>
          <w:p w14:paraId="2B517811" w14:textId="77777777" w:rsidR="00FD3BB4" w:rsidRDefault="00FD3BB4" w:rsidP="0021767E">
            <w:pPr>
              <w:rPr>
                <w:lang w:eastAsia="x-none"/>
              </w:rPr>
            </w:pPr>
          </w:p>
          <w:p w14:paraId="6F77F34D" w14:textId="77777777" w:rsidR="00FD3BB4" w:rsidRDefault="00FD3BB4" w:rsidP="0021767E"/>
        </w:tc>
      </w:tr>
    </w:tbl>
    <w:p w14:paraId="7947322D" w14:textId="77777777" w:rsidR="00FD3BB4" w:rsidRDefault="00FD3BB4" w:rsidP="00DF6335">
      <w:pPr>
        <w:jc w:val="both"/>
        <w:rPr>
          <w:rStyle w:val="normaltextrun"/>
          <w:b/>
          <w:bCs/>
        </w:rPr>
      </w:pPr>
    </w:p>
    <w:p w14:paraId="01CB45E8" w14:textId="77777777" w:rsidR="00FD3BB4" w:rsidRDefault="00FD3BB4" w:rsidP="00DF6335">
      <w:pPr>
        <w:jc w:val="both"/>
        <w:rPr>
          <w:rStyle w:val="normaltextrun"/>
          <w:b/>
          <w:bCs/>
        </w:rPr>
      </w:pPr>
    </w:p>
    <w:p w14:paraId="3979BD22" w14:textId="29901F75" w:rsidR="008800CD" w:rsidRDefault="00286166" w:rsidP="00286166">
      <w:pPr>
        <w:pStyle w:val="RAN4proposal"/>
        <w:numPr>
          <w:ilvl w:val="0"/>
          <w:numId w:val="0"/>
        </w:numPr>
      </w:pPr>
      <w:bookmarkStart w:id="3" w:name="_Toc179220238"/>
      <w:r>
        <w:t xml:space="preserve">Proposal 4: </w:t>
      </w:r>
      <w:r w:rsidR="00FD3BB4">
        <w:t xml:space="preserve">RAN4 to assume </w:t>
      </w:r>
      <w:r w:rsidR="00FD3BB4" w:rsidRPr="00987AAA">
        <w:t xml:space="preserve">R18 </w:t>
      </w:r>
      <w:proofErr w:type="spellStart"/>
      <w:r w:rsidR="00FD3BB4" w:rsidRPr="00987AAA">
        <w:t>eType</w:t>
      </w:r>
      <w:proofErr w:type="spellEnd"/>
      <w:r w:rsidR="00FD3BB4" w:rsidRPr="00987AAA">
        <w:t xml:space="preserve"> II </w:t>
      </w:r>
      <w:r w:rsidR="00FD3BB4">
        <w:t>D</w:t>
      </w:r>
      <w:r w:rsidR="00FD3BB4" w:rsidRPr="00987AAA">
        <w:t>oppler codebook for report</w:t>
      </w:r>
      <w:r w:rsidR="00FD3BB4">
        <w:t>ing</w:t>
      </w:r>
      <w:r w:rsidR="00FD3BB4" w:rsidRPr="00987AAA">
        <w:t xml:space="preserve"> AI/ML</w:t>
      </w:r>
      <w:r w:rsidR="00FD3BB4">
        <w:t xml:space="preserve"> based CSI predictions. </w:t>
      </w:r>
      <w:bookmarkEnd w:id="3"/>
    </w:p>
    <w:p w14:paraId="13C22661" w14:textId="769EC6DB" w:rsidR="00B266D6" w:rsidRDefault="00B266D6" w:rsidP="00B266D6">
      <w:pPr>
        <w:pStyle w:val="RAN4H2"/>
        <w:numPr>
          <w:ilvl w:val="0"/>
          <w:numId w:val="3"/>
        </w:numPr>
        <w:rPr>
          <w:lang w:val="en-US"/>
        </w:rPr>
      </w:pPr>
      <w:r>
        <w:rPr>
          <w:lang w:val="en-US"/>
        </w:rPr>
        <w:lastRenderedPageBreak/>
        <w:t>Simulation Results for AI/ML based CSI prediction</w:t>
      </w:r>
    </w:p>
    <w:p w14:paraId="258CEA2E" w14:textId="77777777" w:rsidR="00B266D6" w:rsidRDefault="00B266D6" w:rsidP="00B266D6">
      <w:r w:rsidRPr="009F3FDC">
        <w:t xml:space="preserve">Simulation assumptions for AIML based CSI prediction </w:t>
      </w:r>
      <w:r>
        <w:t>are</w:t>
      </w:r>
      <w:r>
        <w:rPr>
          <w:rFonts w:hint="eastAsia"/>
        </w:rPr>
        <w:t xml:space="preserve"> defined in Table 1.</w:t>
      </w:r>
    </w:p>
    <w:p w14:paraId="42E838A4" w14:textId="77777777" w:rsidR="00B266D6" w:rsidRDefault="00B266D6" w:rsidP="00B266D6"/>
    <w:p w14:paraId="48E85C06" w14:textId="5D9718F4" w:rsidR="00B266D6" w:rsidRDefault="00B266D6" w:rsidP="00B266D6">
      <w:r w:rsidRPr="00B266D6">
        <w:rPr>
          <w:u w:val="single"/>
        </w:rPr>
        <w:t>Simulation assumptions</w:t>
      </w:r>
      <w:r>
        <w:t xml:space="preserve">: </w:t>
      </w:r>
    </w:p>
    <w:p w14:paraId="73497B98" w14:textId="7046F83D" w:rsidR="00B266D6" w:rsidRDefault="00B266D6" w:rsidP="00B266D6">
      <w:pPr>
        <w:jc w:val="both"/>
      </w:pPr>
      <w:r w:rsidRPr="00B266D6">
        <w:rPr>
          <w:u w:val="single"/>
        </w:rPr>
        <w:t>Training Data:</w:t>
      </w:r>
      <w:r>
        <w:t xml:space="preserve"> We generated TDLA30 channels with </w:t>
      </w:r>
      <w:proofErr w:type="spellStart"/>
      <w:r>
        <w:t>Nrx</w:t>
      </w:r>
      <w:proofErr w:type="spellEnd"/>
      <w:r>
        <w:t xml:space="preserve">=4, </w:t>
      </w:r>
      <w:proofErr w:type="spellStart"/>
      <w:r>
        <w:t>Ntx</w:t>
      </w:r>
      <w:proofErr w:type="spellEnd"/>
      <w:r>
        <w:t xml:space="preserve"> =8, cross-pol antennas, rank 1. We generate CSI samples every 5ms, each CSI sample is a tensor of dimension: [52(tones) 2(</w:t>
      </w:r>
      <w:proofErr w:type="spellStart"/>
      <w:proofErr w:type="gramStart"/>
      <w:r>
        <w:t>Re,Im</w:t>
      </w:r>
      <w:proofErr w:type="spellEnd"/>
      <w:proofErr w:type="gramEnd"/>
      <w:r>
        <w:t xml:space="preserve">) 4 8]. We generated 200 sequences of CSI samples, each sequence had </w:t>
      </w:r>
      <w:proofErr w:type="gramStart"/>
      <w:r>
        <w:t>400 time</w:t>
      </w:r>
      <w:proofErr w:type="gramEnd"/>
      <w:r>
        <w:t xml:space="preserve"> samples for a total of 80,000 samples. We used the 180 sequences for training and the other 20 sequences for testing. </w:t>
      </w:r>
    </w:p>
    <w:p w14:paraId="617E53E3" w14:textId="5DBC5E50" w:rsidR="00B266D6" w:rsidRDefault="00B266D6" w:rsidP="00B266D6">
      <w:pPr>
        <w:jc w:val="both"/>
      </w:pPr>
      <w:r>
        <w:rPr>
          <w:u w:val="single"/>
        </w:rPr>
        <w:t>AI/ML model</w:t>
      </w:r>
      <w:r w:rsidRPr="00B266D6">
        <w:rPr>
          <w:u w:val="single"/>
        </w:rPr>
        <w:t>:</w:t>
      </w:r>
      <w:r>
        <w:t xml:space="preserve"> We employed a spatiotemporal LSTM model, with a sliding window of observations =5. A fully connected layer was used after LSTM. The output size to the fully connected network was equal to the spatial flattened size and the input size was determined by the hidden size of the LSTM. The LSTM also has </w:t>
      </w:r>
      <w:proofErr w:type="gramStart"/>
      <w:r>
        <w:t>a number of</w:t>
      </w:r>
      <w:proofErr w:type="gramEnd"/>
      <w:r>
        <w:t xml:space="preserve"> layers.  The model is trained with MSE loss and Adam optimizer in </w:t>
      </w:r>
      <w:proofErr w:type="spellStart"/>
      <w:r>
        <w:t>Pytorch</w:t>
      </w:r>
      <w:proofErr w:type="spellEnd"/>
      <w:r>
        <w:t xml:space="preserve">. </w:t>
      </w:r>
    </w:p>
    <w:p w14:paraId="73A32947" w14:textId="5BF85D55" w:rsidR="00B266D6" w:rsidRPr="00D836FE" w:rsidRDefault="00B266D6" w:rsidP="00B266D6">
      <w:pPr>
        <w:jc w:val="both"/>
      </w:pPr>
      <w:r>
        <w:rPr>
          <w:u w:val="single"/>
        </w:rPr>
        <w:t>Simulation methodology:</w:t>
      </w:r>
      <w:r w:rsidR="00D836FE">
        <w:rPr>
          <w:u w:val="single"/>
        </w:rPr>
        <w:t xml:space="preserve"> </w:t>
      </w:r>
      <w:r w:rsidR="00D836FE">
        <w:t xml:space="preserve">We have the following variables in our simulations: the genie CSI sample every 5ms, the predicted sample, and the sample and hold sample (SH) which is the last sample from the observation window. The baseline prediction is the SH </w:t>
      </w:r>
      <w:proofErr w:type="gramStart"/>
      <w:r w:rsidR="00D836FE">
        <w:t>scheme</w:t>
      </w:r>
      <w:proofErr w:type="gramEnd"/>
      <w:r w:rsidR="00D836FE">
        <w:t xml:space="preserve"> and we aim at evaluating the gains of AI/ML prediction compared to SH. The comparisons are done with 2 metrics: NMSE and SGCS. For SGCS, we compute the covariance matrix across tones for each CSI sample (predicted, genie, and SH</w:t>
      </w:r>
      <w:proofErr w:type="gramStart"/>
      <w:r w:rsidR="00D836FE">
        <w:t>) ,</w:t>
      </w:r>
      <w:proofErr w:type="gramEnd"/>
      <w:r w:rsidR="00D836FE">
        <w:t xml:space="preserve"> and we compute the principal eigenvector.</w:t>
      </w:r>
    </w:p>
    <w:p w14:paraId="07901592" w14:textId="3E08AC08" w:rsidR="00D836FE" w:rsidRDefault="00D836FE" w:rsidP="00D836FE">
      <w:pPr>
        <w:jc w:val="center"/>
        <w:rPr>
          <w:rFonts w:eastAsia="DengXian"/>
          <w:lang w:eastAsia="zh-CN"/>
        </w:rPr>
      </w:pPr>
    </w:p>
    <w:p w14:paraId="72DA0FF2" w14:textId="33445EA1" w:rsidR="00D836FE" w:rsidRPr="00963F32" w:rsidRDefault="00D836FE" w:rsidP="00D836FE">
      <w:pPr>
        <w:jc w:val="center"/>
        <w:rPr>
          <w:rFonts w:eastAsia="DengXian"/>
          <w:lang w:eastAsia="zh-CN"/>
        </w:rPr>
      </w:pPr>
      <w:r w:rsidRPr="00D836FE">
        <w:rPr>
          <w:rFonts w:eastAsia="DengXian"/>
          <w:noProof/>
          <w:lang w:eastAsia="zh-CN"/>
        </w:rPr>
        <w:drawing>
          <wp:inline distT="0" distB="0" distL="0" distR="0" wp14:anchorId="60EF2053" wp14:editId="29157073">
            <wp:extent cx="5904230" cy="1053465"/>
            <wp:effectExtent l="0" t="0" r="1270" b="635"/>
            <wp:docPr id="3489999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999976" name="Picture 1" descr="A screenshot of a computer&#10;&#10;AI-generated content may be incorrect."/>
                    <pic:cNvPicPr/>
                  </pic:nvPicPr>
                  <pic:blipFill>
                    <a:blip r:embed="rId8"/>
                    <a:stretch>
                      <a:fillRect/>
                    </a:stretch>
                  </pic:blipFill>
                  <pic:spPr>
                    <a:xfrm>
                      <a:off x="0" y="0"/>
                      <a:ext cx="5904230" cy="1053465"/>
                    </a:xfrm>
                    <a:prstGeom prst="rect">
                      <a:avLst/>
                    </a:prstGeom>
                  </pic:spPr>
                </pic:pic>
              </a:graphicData>
            </a:graphic>
          </wp:inline>
        </w:drawing>
      </w:r>
    </w:p>
    <w:p w14:paraId="3D98446D" w14:textId="2B3A664D" w:rsidR="00D836FE" w:rsidRDefault="00D836FE" w:rsidP="00D836FE">
      <w:pPr>
        <w:jc w:val="center"/>
        <w:rPr>
          <w:rFonts w:eastAsia="Yu Mincho"/>
          <w:lang w:eastAsia="ja-JP"/>
        </w:rPr>
      </w:pPr>
      <w:r w:rsidRPr="00963F32">
        <w:rPr>
          <w:rFonts w:eastAsia="DengXian"/>
          <w:lang w:eastAsia="zh-CN"/>
        </w:rPr>
        <w:t xml:space="preserve">Fig </w:t>
      </w:r>
      <w:r>
        <w:rPr>
          <w:rFonts w:eastAsia="DengXian"/>
          <w:lang w:eastAsia="zh-CN"/>
        </w:rPr>
        <w:t>1</w:t>
      </w:r>
      <w:r w:rsidRPr="00963F32">
        <w:rPr>
          <w:rFonts w:eastAsia="DengXian"/>
          <w:lang w:eastAsia="zh-CN"/>
        </w:rPr>
        <w:t xml:space="preserve">. </w:t>
      </w:r>
      <w:r>
        <w:rPr>
          <w:rFonts w:eastAsia="Yu Mincho"/>
          <w:lang w:eastAsia="ja-JP"/>
        </w:rPr>
        <w:t xml:space="preserve">Sliding </w:t>
      </w:r>
      <w:proofErr w:type="gramStart"/>
      <w:r>
        <w:rPr>
          <w:rFonts w:eastAsia="Yu Mincho"/>
          <w:lang w:eastAsia="ja-JP"/>
        </w:rPr>
        <w:t>window based</w:t>
      </w:r>
      <w:proofErr w:type="gramEnd"/>
      <w:r>
        <w:rPr>
          <w:rFonts w:eastAsia="Yu Mincho"/>
          <w:lang w:eastAsia="ja-JP"/>
        </w:rPr>
        <w:t xml:space="preserve"> prediction </w:t>
      </w:r>
    </w:p>
    <w:p w14:paraId="239DDFA8" w14:textId="77777777" w:rsidR="00D836FE" w:rsidRPr="00963F32" w:rsidRDefault="00D836FE" w:rsidP="00D836FE">
      <w:pPr>
        <w:jc w:val="center"/>
        <w:rPr>
          <w:rFonts w:eastAsia="Yu Mincho"/>
          <w:lang w:eastAsia="ja-JP"/>
        </w:rPr>
      </w:pPr>
    </w:p>
    <w:p w14:paraId="3F179A87" w14:textId="77777777" w:rsidR="00D836FE" w:rsidRPr="00B266D6" w:rsidRDefault="00D836FE" w:rsidP="00B266D6">
      <w:pPr>
        <w:jc w:val="both"/>
      </w:pPr>
    </w:p>
    <w:p w14:paraId="779D4D46" w14:textId="77777777" w:rsidR="00B266D6" w:rsidRPr="009F3FDC" w:rsidRDefault="00B266D6" w:rsidP="00B266D6">
      <w:pPr>
        <w:keepNext/>
        <w:widowControl w:val="0"/>
        <w:rPr>
          <w:rFonts w:eastAsiaTheme="minorEastAsia"/>
          <w:b/>
          <w:bCs/>
          <w:lang w:eastAsia="zh-CN"/>
        </w:rPr>
      </w:pPr>
      <w:r w:rsidRPr="009F3FDC">
        <w:rPr>
          <w:b/>
          <w:bCs/>
        </w:rPr>
        <w:lastRenderedPageBreak/>
        <w:t>Table</w:t>
      </w:r>
      <w:r w:rsidRPr="009F3FDC">
        <w:rPr>
          <w:rFonts w:eastAsiaTheme="minorEastAsia" w:hint="eastAsia"/>
          <w:b/>
          <w:bCs/>
          <w:lang w:eastAsia="zh-CN"/>
        </w:rPr>
        <w:t xml:space="preserve"> 1</w:t>
      </w:r>
      <w:r w:rsidRPr="009F3FDC">
        <w:rPr>
          <w:b/>
          <w:bCs/>
        </w:rPr>
        <w:t>: Baseline Simulation assumptions for</w:t>
      </w:r>
      <w:r w:rsidRPr="009F3FDC">
        <w:rPr>
          <w:rFonts w:eastAsia="Microsoft YaHei UI"/>
          <w:b/>
          <w:bCs/>
          <w:lang w:eastAsia="zh-CN"/>
        </w:rPr>
        <w:t xml:space="preserve"> </w:t>
      </w:r>
      <w:r w:rsidRPr="009F3FDC">
        <w:rPr>
          <w:b/>
          <w:bCs/>
        </w:rPr>
        <w:t xml:space="preserve">AI/ML based CSI </w:t>
      </w:r>
      <w:r w:rsidRPr="009F3FDC">
        <w:rPr>
          <w:rFonts w:eastAsiaTheme="minorEastAsia" w:hint="eastAsia"/>
          <w:b/>
          <w:bCs/>
          <w:lang w:eastAsia="zh-CN"/>
        </w:rPr>
        <w:t>prediction</w:t>
      </w:r>
    </w:p>
    <w:tbl>
      <w:tblPr>
        <w:tblpPr w:leftFromText="180" w:rightFromText="180" w:horzAnchor="margin" w:tblpY="544"/>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5621"/>
      </w:tblGrid>
      <w:tr w:rsidR="00B266D6" w14:paraId="00617D69" w14:textId="77777777" w:rsidTr="000364ED">
        <w:tc>
          <w:tcPr>
            <w:tcW w:w="3284" w:type="dxa"/>
            <w:shd w:val="clear" w:color="auto" w:fill="D9D9D9"/>
          </w:tcPr>
          <w:p w14:paraId="68AA72E2" w14:textId="77777777" w:rsidR="00B266D6" w:rsidRPr="009F3FDC" w:rsidRDefault="00B266D6" w:rsidP="000364ED">
            <w:pPr>
              <w:pStyle w:val="TAH"/>
              <w:widowControl w:val="0"/>
              <w:rPr>
                <w:rFonts w:ascii="Times New Roman" w:hAnsi="Times New Roman"/>
                <w:szCs w:val="18"/>
              </w:rPr>
            </w:pPr>
            <w:r w:rsidRPr="009F3FDC">
              <w:rPr>
                <w:rFonts w:ascii="Times New Roman" w:hAnsi="Times New Roman"/>
                <w:szCs w:val="18"/>
              </w:rPr>
              <w:t>Parameter</w:t>
            </w:r>
          </w:p>
        </w:tc>
        <w:tc>
          <w:tcPr>
            <w:tcW w:w="5621" w:type="dxa"/>
            <w:shd w:val="clear" w:color="auto" w:fill="D9D9D9"/>
          </w:tcPr>
          <w:p w14:paraId="6E063D10" w14:textId="77777777" w:rsidR="00B266D6" w:rsidRPr="009F3FDC" w:rsidRDefault="00B266D6" w:rsidP="000364ED">
            <w:pPr>
              <w:pStyle w:val="TAH"/>
              <w:widowControl w:val="0"/>
              <w:rPr>
                <w:rFonts w:ascii="Times New Roman" w:hAnsi="Times New Roman"/>
                <w:szCs w:val="18"/>
              </w:rPr>
            </w:pPr>
            <w:r w:rsidRPr="009F3FDC">
              <w:rPr>
                <w:rFonts w:ascii="Times New Roman" w:hAnsi="Times New Roman"/>
                <w:szCs w:val="18"/>
              </w:rPr>
              <w:t>Value</w:t>
            </w:r>
          </w:p>
        </w:tc>
      </w:tr>
      <w:tr w:rsidR="00B266D6" w14:paraId="545C4BB3" w14:textId="77777777" w:rsidTr="000364ED">
        <w:tc>
          <w:tcPr>
            <w:tcW w:w="3284" w:type="dxa"/>
          </w:tcPr>
          <w:p w14:paraId="3714DC84" w14:textId="77777777" w:rsidR="00B266D6" w:rsidRPr="009F3FDC" w:rsidRDefault="00B266D6" w:rsidP="000364ED">
            <w:pPr>
              <w:pStyle w:val="TAL"/>
              <w:widowControl w:val="0"/>
              <w:rPr>
                <w:rFonts w:ascii="Times New Roman" w:hAnsi="Times New Roman"/>
                <w:szCs w:val="18"/>
              </w:rPr>
            </w:pPr>
            <w:r w:rsidRPr="009F3FDC">
              <w:rPr>
                <w:rFonts w:ascii="Times New Roman" w:hAnsi="Times New Roman"/>
                <w:szCs w:val="18"/>
              </w:rPr>
              <w:t xml:space="preserve">Duplex, Waveform </w:t>
            </w:r>
          </w:p>
        </w:tc>
        <w:tc>
          <w:tcPr>
            <w:tcW w:w="5621" w:type="dxa"/>
          </w:tcPr>
          <w:p w14:paraId="365C96B6" w14:textId="77777777" w:rsidR="00B266D6" w:rsidRDefault="00B266D6" w:rsidP="000364ED">
            <w:pPr>
              <w:pStyle w:val="TAC"/>
              <w:widowControl w:val="0"/>
              <w:jc w:val="left"/>
              <w:rPr>
                <w:rFonts w:ascii="Times New Roman" w:eastAsiaTheme="minorEastAsia" w:hAnsi="Times New Roman"/>
                <w:szCs w:val="18"/>
              </w:rPr>
            </w:pPr>
            <w:r w:rsidRPr="009F3FDC">
              <w:rPr>
                <w:rFonts w:ascii="Times New Roman" w:hAnsi="Times New Roman"/>
                <w:szCs w:val="18"/>
              </w:rPr>
              <w:t>FDD,</w:t>
            </w:r>
            <w:r w:rsidRPr="009F3FDC">
              <w:rPr>
                <w:rFonts w:ascii="Times New Roman" w:eastAsiaTheme="minorEastAsia" w:hAnsi="Times New Roman"/>
                <w:szCs w:val="18"/>
              </w:rPr>
              <w:t xml:space="preserve"> TDD, </w:t>
            </w:r>
          </w:p>
          <w:p w14:paraId="190E956B" w14:textId="77777777" w:rsidR="00B266D6" w:rsidRDefault="00B266D6" w:rsidP="000364ED">
            <w:pPr>
              <w:pStyle w:val="TAC"/>
              <w:widowControl w:val="0"/>
              <w:jc w:val="left"/>
              <w:rPr>
                <w:rFonts w:ascii="Times New Roman" w:eastAsiaTheme="minorEastAsia" w:hAnsi="Times New Roman"/>
                <w:szCs w:val="18"/>
              </w:rPr>
            </w:pPr>
            <w:r w:rsidRPr="009F3FDC">
              <w:rPr>
                <w:rFonts w:ascii="Times New Roman" w:hAnsi="Times New Roman"/>
                <w:szCs w:val="18"/>
              </w:rPr>
              <w:t>OFDM</w:t>
            </w:r>
          </w:p>
          <w:p w14:paraId="5F86E06B" w14:textId="77777777" w:rsidR="00B266D6" w:rsidRPr="009F3FDC" w:rsidRDefault="00B266D6" w:rsidP="000364ED">
            <w:pPr>
              <w:pStyle w:val="TAC"/>
              <w:widowControl w:val="0"/>
              <w:jc w:val="left"/>
              <w:rPr>
                <w:rFonts w:ascii="Times New Roman" w:eastAsiaTheme="minorEastAsia" w:hAnsi="Times New Roman"/>
                <w:szCs w:val="18"/>
              </w:rPr>
            </w:pPr>
          </w:p>
        </w:tc>
      </w:tr>
      <w:tr w:rsidR="00B266D6" w14:paraId="23AD262A" w14:textId="77777777" w:rsidTr="000364ED">
        <w:tc>
          <w:tcPr>
            <w:tcW w:w="3284" w:type="dxa"/>
          </w:tcPr>
          <w:p w14:paraId="73D10244" w14:textId="77777777" w:rsidR="00B266D6" w:rsidRPr="009F3FDC" w:rsidRDefault="00B266D6" w:rsidP="000364ED">
            <w:pPr>
              <w:pStyle w:val="TAL"/>
              <w:widowControl w:val="0"/>
              <w:rPr>
                <w:rFonts w:ascii="Times New Roman" w:hAnsi="Times New Roman"/>
                <w:szCs w:val="18"/>
              </w:rPr>
            </w:pPr>
            <w:r w:rsidRPr="009F3FDC">
              <w:rPr>
                <w:rFonts w:ascii="Times New Roman" w:hAnsi="Times New Roman"/>
                <w:szCs w:val="18"/>
              </w:rPr>
              <w:t>Carrier frequency</w:t>
            </w:r>
          </w:p>
        </w:tc>
        <w:tc>
          <w:tcPr>
            <w:tcW w:w="5621" w:type="dxa"/>
          </w:tcPr>
          <w:p w14:paraId="3450EEA7" w14:textId="77777777" w:rsidR="00B266D6" w:rsidRPr="009F3FDC" w:rsidRDefault="00B266D6" w:rsidP="000364ED">
            <w:pPr>
              <w:pStyle w:val="TAC"/>
              <w:widowControl w:val="0"/>
              <w:jc w:val="left"/>
              <w:rPr>
                <w:rFonts w:ascii="Times New Roman" w:eastAsiaTheme="minorEastAsia" w:hAnsi="Times New Roman"/>
                <w:szCs w:val="18"/>
              </w:rPr>
            </w:pPr>
            <w:r w:rsidRPr="009F3FDC">
              <w:rPr>
                <w:rFonts w:ascii="Times New Roman" w:hAnsi="Times New Roman"/>
                <w:szCs w:val="18"/>
              </w:rPr>
              <w:t>2GHz</w:t>
            </w:r>
            <w:r w:rsidRPr="009F3FDC">
              <w:rPr>
                <w:rFonts w:ascii="Times New Roman" w:eastAsiaTheme="minorEastAsia" w:hAnsi="Times New Roman"/>
                <w:szCs w:val="18"/>
              </w:rPr>
              <w:t xml:space="preserve"> for FDD</w:t>
            </w:r>
          </w:p>
          <w:p w14:paraId="1FE05190" w14:textId="77777777" w:rsidR="00B266D6" w:rsidRDefault="00B266D6" w:rsidP="000364ED">
            <w:pPr>
              <w:pStyle w:val="TAC"/>
              <w:widowControl w:val="0"/>
              <w:jc w:val="left"/>
              <w:rPr>
                <w:rFonts w:ascii="Times New Roman" w:eastAsiaTheme="minorEastAsia" w:hAnsi="Times New Roman"/>
                <w:szCs w:val="18"/>
              </w:rPr>
            </w:pPr>
            <w:r w:rsidRPr="009F3FDC">
              <w:rPr>
                <w:rFonts w:ascii="Times New Roman" w:eastAsiaTheme="minorEastAsia" w:hAnsi="Times New Roman"/>
                <w:szCs w:val="18"/>
              </w:rPr>
              <w:t>4GHz for TDD</w:t>
            </w:r>
          </w:p>
          <w:p w14:paraId="7BA5D36E" w14:textId="77777777" w:rsidR="00B266D6" w:rsidRPr="009F3FDC" w:rsidRDefault="00B266D6" w:rsidP="000364ED">
            <w:pPr>
              <w:pStyle w:val="TAC"/>
              <w:widowControl w:val="0"/>
              <w:jc w:val="left"/>
              <w:rPr>
                <w:rFonts w:ascii="Times New Roman" w:hAnsi="Times New Roman"/>
                <w:szCs w:val="18"/>
                <w:lang w:val="en-US"/>
              </w:rPr>
            </w:pPr>
          </w:p>
        </w:tc>
      </w:tr>
      <w:tr w:rsidR="00B266D6" w14:paraId="31D8AD6C" w14:textId="77777777" w:rsidTr="000364ED">
        <w:tc>
          <w:tcPr>
            <w:tcW w:w="3284" w:type="dxa"/>
          </w:tcPr>
          <w:p w14:paraId="449DCED5" w14:textId="77777777" w:rsidR="00B266D6" w:rsidRPr="009F3FDC" w:rsidRDefault="00B266D6" w:rsidP="000364ED">
            <w:pPr>
              <w:pStyle w:val="TAL"/>
              <w:widowControl w:val="0"/>
              <w:rPr>
                <w:rFonts w:ascii="Times New Roman" w:eastAsiaTheme="minorEastAsia" w:hAnsi="Times New Roman"/>
                <w:szCs w:val="18"/>
                <w:lang w:eastAsia="zh-CN"/>
              </w:rPr>
            </w:pPr>
            <w:r w:rsidRPr="009F3FDC">
              <w:rPr>
                <w:rFonts w:ascii="Times New Roman" w:hAnsi="Times New Roman"/>
                <w:szCs w:val="18"/>
              </w:rPr>
              <w:t>Bandwidth</w:t>
            </w:r>
          </w:p>
        </w:tc>
        <w:tc>
          <w:tcPr>
            <w:tcW w:w="5621" w:type="dxa"/>
          </w:tcPr>
          <w:p w14:paraId="75149658" w14:textId="77777777" w:rsidR="00B266D6" w:rsidRPr="009F3FDC" w:rsidRDefault="00B266D6" w:rsidP="000364ED">
            <w:pPr>
              <w:pStyle w:val="TAC"/>
              <w:widowControl w:val="0"/>
              <w:jc w:val="left"/>
              <w:rPr>
                <w:rFonts w:ascii="Times New Roman" w:hAnsi="Times New Roman"/>
                <w:szCs w:val="18"/>
                <w:lang w:val="en-US"/>
              </w:rPr>
            </w:pPr>
            <w:r w:rsidRPr="009F3FDC">
              <w:rPr>
                <w:rFonts w:ascii="Times New Roman" w:hAnsi="Times New Roman"/>
                <w:szCs w:val="18"/>
              </w:rPr>
              <w:t>10MHz</w:t>
            </w:r>
            <w:r w:rsidRPr="009F3FDC">
              <w:rPr>
                <w:rFonts w:ascii="Times New Roman" w:hAnsi="Times New Roman"/>
                <w:szCs w:val="18"/>
                <w:lang w:val="en-US"/>
              </w:rPr>
              <w:t xml:space="preserve"> for FDD, 40MHz for TDD</w:t>
            </w:r>
          </w:p>
        </w:tc>
      </w:tr>
      <w:tr w:rsidR="00B266D6" w14:paraId="3CD21B35" w14:textId="77777777" w:rsidTr="000364ED">
        <w:tc>
          <w:tcPr>
            <w:tcW w:w="3284" w:type="dxa"/>
          </w:tcPr>
          <w:p w14:paraId="6081E106" w14:textId="77777777" w:rsidR="00B266D6" w:rsidRPr="009F3FDC" w:rsidRDefault="00B266D6" w:rsidP="000364ED">
            <w:pPr>
              <w:pStyle w:val="TAL"/>
              <w:widowControl w:val="0"/>
              <w:rPr>
                <w:rFonts w:ascii="Times New Roman" w:eastAsiaTheme="minorEastAsia" w:hAnsi="Times New Roman"/>
                <w:szCs w:val="18"/>
                <w:lang w:eastAsia="zh-CN"/>
              </w:rPr>
            </w:pPr>
            <w:r w:rsidRPr="009F3FDC">
              <w:rPr>
                <w:rFonts w:ascii="Times New Roman" w:eastAsiaTheme="minorEastAsia" w:hAnsi="Times New Roman"/>
                <w:szCs w:val="18"/>
                <w:lang w:eastAsia="zh-CN"/>
              </w:rPr>
              <w:t>Symbol</w:t>
            </w:r>
          </w:p>
        </w:tc>
        <w:tc>
          <w:tcPr>
            <w:tcW w:w="5621" w:type="dxa"/>
          </w:tcPr>
          <w:p w14:paraId="71A28662" w14:textId="77777777" w:rsidR="00B266D6" w:rsidRDefault="00B266D6" w:rsidP="000364ED">
            <w:pPr>
              <w:pStyle w:val="TAC"/>
              <w:widowControl w:val="0"/>
              <w:jc w:val="left"/>
              <w:rPr>
                <w:rFonts w:ascii="Times New Roman" w:eastAsiaTheme="minorEastAsia" w:hAnsi="Times New Roman"/>
                <w:szCs w:val="18"/>
              </w:rPr>
            </w:pPr>
            <w:r w:rsidRPr="009F3FDC">
              <w:rPr>
                <w:rFonts w:ascii="Times New Roman" w:eastAsiaTheme="minorEastAsia" w:hAnsi="Times New Roman"/>
                <w:szCs w:val="18"/>
              </w:rPr>
              <w:t>1 symbol</w:t>
            </w:r>
          </w:p>
          <w:p w14:paraId="030A4A54" w14:textId="77777777" w:rsidR="00B266D6" w:rsidRPr="009F3FDC" w:rsidRDefault="00B266D6" w:rsidP="000364ED">
            <w:pPr>
              <w:pStyle w:val="TAC"/>
              <w:widowControl w:val="0"/>
              <w:jc w:val="left"/>
              <w:rPr>
                <w:rFonts w:ascii="Times New Roman" w:eastAsiaTheme="minorEastAsia" w:hAnsi="Times New Roman"/>
                <w:szCs w:val="18"/>
              </w:rPr>
            </w:pPr>
          </w:p>
        </w:tc>
      </w:tr>
      <w:tr w:rsidR="00B266D6" w14:paraId="1811F4D9" w14:textId="77777777" w:rsidTr="000364ED">
        <w:tc>
          <w:tcPr>
            <w:tcW w:w="3284" w:type="dxa"/>
          </w:tcPr>
          <w:p w14:paraId="636A9DEA" w14:textId="77777777" w:rsidR="00B266D6" w:rsidRPr="009F3FDC" w:rsidRDefault="00B266D6" w:rsidP="000364ED">
            <w:pPr>
              <w:pStyle w:val="TAL"/>
              <w:widowControl w:val="0"/>
              <w:rPr>
                <w:rFonts w:ascii="Times New Roman" w:eastAsiaTheme="minorEastAsia" w:hAnsi="Times New Roman"/>
                <w:szCs w:val="18"/>
                <w:lang w:eastAsia="zh-CN"/>
              </w:rPr>
            </w:pPr>
            <w:r w:rsidRPr="009F3FDC">
              <w:rPr>
                <w:rFonts w:ascii="Times New Roman" w:eastAsiaTheme="minorEastAsia" w:hAnsi="Times New Roman"/>
                <w:szCs w:val="18"/>
                <w:lang w:eastAsia="zh-CN"/>
              </w:rPr>
              <w:t xml:space="preserve">Number of </w:t>
            </w:r>
            <w:proofErr w:type="spellStart"/>
            <w:r w:rsidRPr="009F3FDC">
              <w:rPr>
                <w:rFonts w:ascii="Times New Roman" w:eastAsiaTheme="minorEastAsia" w:hAnsi="Times New Roman"/>
                <w:szCs w:val="18"/>
                <w:lang w:eastAsia="zh-CN"/>
              </w:rPr>
              <w:t>subbands</w:t>
            </w:r>
            <w:proofErr w:type="spellEnd"/>
          </w:p>
        </w:tc>
        <w:tc>
          <w:tcPr>
            <w:tcW w:w="5621" w:type="dxa"/>
          </w:tcPr>
          <w:p w14:paraId="0C390CCD" w14:textId="77777777" w:rsidR="00B266D6" w:rsidRPr="009F3FDC" w:rsidRDefault="00B266D6" w:rsidP="000364ED">
            <w:pPr>
              <w:pStyle w:val="TAC"/>
              <w:widowControl w:val="0"/>
              <w:jc w:val="left"/>
              <w:rPr>
                <w:rFonts w:ascii="Times New Roman" w:eastAsiaTheme="minorEastAsia" w:hAnsi="Times New Roman"/>
                <w:szCs w:val="18"/>
              </w:rPr>
            </w:pPr>
            <w:r w:rsidRPr="009F3FDC">
              <w:rPr>
                <w:rFonts w:ascii="Times New Roman" w:eastAsiaTheme="minorEastAsia" w:hAnsi="Times New Roman"/>
                <w:szCs w:val="18"/>
              </w:rPr>
              <w:t xml:space="preserve">13 </w:t>
            </w:r>
            <w:proofErr w:type="spellStart"/>
            <w:r w:rsidRPr="009F3FDC">
              <w:rPr>
                <w:rFonts w:ascii="Times New Roman" w:eastAsiaTheme="minorEastAsia" w:hAnsi="Times New Roman"/>
                <w:szCs w:val="18"/>
              </w:rPr>
              <w:t>subbands</w:t>
            </w:r>
            <w:proofErr w:type="spellEnd"/>
            <w:r w:rsidRPr="009F3FDC">
              <w:rPr>
                <w:rFonts w:ascii="Times New Roman" w:eastAsiaTheme="minorEastAsia" w:hAnsi="Times New Roman"/>
                <w:szCs w:val="18"/>
              </w:rPr>
              <w:t>, 4RB as a bundle for FDD</w:t>
            </w:r>
          </w:p>
          <w:p w14:paraId="03ACD271" w14:textId="77777777" w:rsidR="00B266D6" w:rsidRPr="009F3FDC" w:rsidRDefault="00B266D6" w:rsidP="000364ED">
            <w:pPr>
              <w:pStyle w:val="TAC"/>
              <w:widowControl w:val="0"/>
              <w:jc w:val="left"/>
              <w:rPr>
                <w:rFonts w:ascii="Times New Roman" w:eastAsiaTheme="minorEastAsia" w:hAnsi="Times New Roman"/>
                <w:szCs w:val="18"/>
              </w:rPr>
            </w:pPr>
            <w:r w:rsidRPr="009F3FDC">
              <w:rPr>
                <w:rFonts w:ascii="Times New Roman" w:eastAsiaTheme="minorEastAsia" w:hAnsi="Times New Roman"/>
                <w:szCs w:val="18"/>
              </w:rPr>
              <w:t xml:space="preserve">14 </w:t>
            </w:r>
            <w:proofErr w:type="spellStart"/>
            <w:r w:rsidRPr="009F3FDC">
              <w:rPr>
                <w:rFonts w:ascii="Times New Roman" w:eastAsiaTheme="minorEastAsia" w:hAnsi="Times New Roman"/>
                <w:szCs w:val="18"/>
              </w:rPr>
              <w:t>subbands</w:t>
            </w:r>
            <w:proofErr w:type="spellEnd"/>
            <w:r w:rsidRPr="009F3FDC">
              <w:rPr>
                <w:rFonts w:ascii="Times New Roman" w:eastAsiaTheme="minorEastAsia" w:hAnsi="Times New Roman"/>
                <w:szCs w:val="18"/>
              </w:rPr>
              <w:t>, 8RB as a bundle for TDD</w:t>
            </w:r>
          </w:p>
        </w:tc>
      </w:tr>
      <w:tr w:rsidR="00B266D6" w14:paraId="04AC18BF" w14:textId="77777777" w:rsidTr="000364ED">
        <w:tc>
          <w:tcPr>
            <w:tcW w:w="3284" w:type="dxa"/>
          </w:tcPr>
          <w:p w14:paraId="03EADA5D" w14:textId="77777777" w:rsidR="00B266D6" w:rsidRPr="009F3FDC" w:rsidRDefault="00B266D6" w:rsidP="000364ED">
            <w:pPr>
              <w:pStyle w:val="TAL"/>
              <w:widowControl w:val="0"/>
              <w:rPr>
                <w:rFonts w:ascii="Times New Roman" w:hAnsi="Times New Roman"/>
                <w:szCs w:val="18"/>
              </w:rPr>
            </w:pPr>
            <w:r w:rsidRPr="009F3FDC">
              <w:rPr>
                <w:rFonts w:ascii="Times New Roman" w:hAnsi="Times New Roman"/>
                <w:szCs w:val="18"/>
              </w:rPr>
              <w:t>Subcarrier spacing</w:t>
            </w:r>
          </w:p>
        </w:tc>
        <w:tc>
          <w:tcPr>
            <w:tcW w:w="5621" w:type="dxa"/>
          </w:tcPr>
          <w:p w14:paraId="63C7D7BB" w14:textId="77777777" w:rsidR="00B266D6" w:rsidRPr="009F3FDC" w:rsidRDefault="00B266D6" w:rsidP="000364ED">
            <w:pPr>
              <w:pStyle w:val="TAC"/>
              <w:widowControl w:val="0"/>
              <w:jc w:val="left"/>
              <w:rPr>
                <w:rFonts w:ascii="Times New Roman" w:hAnsi="Times New Roman"/>
                <w:szCs w:val="18"/>
              </w:rPr>
            </w:pPr>
            <w:r w:rsidRPr="009F3FDC">
              <w:rPr>
                <w:rFonts w:ascii="Times New Roman" w:hAnsi="Times New Roman"/>
                <w:szCs w:val="18"/>
              </w:rPr>
              <w:t>15kHz for 2GHz</w:t>
            </w:r>
            <w:r w:rsidRPr="009F3FDC">
              <w:rPr>
                <w:rFonts w:ascii="Times New Roman" w:hAnsi="Times New Roman"/>
                <w:szCs w:val="18"/>
                <w:lang w:val="en-US"/>
              </w:rPr>
              <w:t>, 30</w:t>
            </w:r>
            <w:r w:rsidRPr="009F3FDC">
              <w:rPr>
                <w:rFonts w:ascii="Times New Roman" w:hAnsi="Times New Roman"/>
                <w:szCs w:val="18"/>
              </w:rPr>
              <w:t xml:space="preserve">kHz for </w:t>
            </w:r>
            <w:r w:rsidRPr="009F3FDC">
              <w:rPr>
                <w:rFonts w:ascii="Times New Roman" w:hAnsi="Times New Roman"/>
                <w:szCs w:val="18"/>
                <w:lang w:val="en-US"/>
              </w:rPr>
              <w:t>4</w:t>
            </w:r>
            <w:r w:rsidRPr="009F3FDC">
              <w:rPr>
                <w:rFonts w:ascii="Times New Roman" w:hAnsi="Times New Roman"/>
                <w:szCs w:val="18"/>
              </w:rPr>
              <w:t>GHz</w:t>
            </w:r>
          </w:p>
        </w:tc>
      </w:tr>
      <w:tr w:rsidR="00B266D6" w14:paraId="551910E2" w14:textId="77777777" w:rsidTr="000364ED">
        <w:tc>
          <w:tcPr>
            <w:tcW w:w="3284" w:type="dxa"/>
          </w:tcPr>
          <w:p w14:paraId="593E1BDF" w14:textId="77777777" w:rsidR="00B266D6" w:rsidRPr="009F3FDC" w:rsidRDefault="00B266D6" w:rsidP="000364ED">
            <w:pPr>
              <w:pStyle w:val="TAL"/>
              <w:widowControl w:val="0"/>
              <w:rPr>
                <w:rFonts w:ascii="Times New Roman" w:eastAsiaTheme="minorEastAsia" w:hAnsi="Times New Roman"/>
                <w:szCs w:val="18"/>
                <w:lang w:eastAsia="zh-CN"/>
              </w:rPr>
            </w:pPr>
            <w:proofErr w:type="spellStart"/>
            <w:r w:rsidRPr="009F3FDC">
              <w:rPr>
                <w:rFonts w:ascii="Times New Roman" w:eastAsiaTheme="minorEastAsia" w:hAnsi="Times New Roman"/>
                <w:szCs w:val="18"/>
                <w:lang w:eastAsia="zh-CN"/>
              </w:rPr>
              <w:t>gNB</w:t>
            </w:r>
            <w:proofErr w:type="spellEnd"/>
            <w:r w:rsidRPr="009F3FDC">
              <w:rPr>
                <w:rFonts w:ascii="Times New Roman" w:eastAsiaTheme="minorEastAsia" w:hAnsi="Times New Roman"/>
                <w:szCs w:val="18"/>
                <w:lang w:eastAsia="zh-CN"/>
              </w:rPr>
              <w:t xml:space="preserve"> TX antennas</w:t>
            </w:r>
          </w:p>
        </w:tc>
        <w:tc>
          <w:tcPr>
            <w:tcW w:w="5621" w:type="dxa"/>
          </w:tcPr>
          <w:p w14:paraId="3EC0149A" w14:textId="77777777" w:rsidR="00B266D6" w:rsidRPr="009F3FDC" w:rsidRDefault="00B266D6" w:rsidP="000364ED">
            <w:pPr>
              <w:pStyle w:val="TAC"/>
              <w:widowControl w:val="0"/>
              <w:jc w:val="left"/>
              <w:rPr>
                <w:rFonts w:ascii="Times New Roman" w:eastAsiaTheme="minorEastAsia" w:hAnsi="Times New Roman"/>
                <w:szCs w:val="18"/>
              </w:rPr>
            </w:pPr>
            <w:r w:rsidRPr="009F3FDC">
              <w:rPr>
                <w:rFonts w:ascii="Times New Roman" w:eastAsiaTheme="minorEastAsia" w:hAnsi="Times New Roman"/>
                <w:szCs w:val="18"/>
              </w:rPr>
              <w:t>Option1: 32 (N</w:t>
            </w:r>
            <w:proofErr w:type="gramStart"/>
            <w:r w:rsidRPr="009F3FDC">
              <w:rPr>
                <w:rFonts w:ascii="Times New Roman" w:eastAsiaTheme="minorEastAsia" w:hAnsi="Times New Roman"/>
                <w:szCs w:val="18"/>
              </w:rPr>
              <w:t>1,N</w:t>
            </w:r>
            <w:proofErr w:type="gramEnd"/>
            <w:r w:rsidRPr="009F3FDC">
              <w:rPr>
                <w:rFonts w:ascii="Times New Roman" w:eastAsiaTheme="minorEastAsia" w:hAnsi="Times New Roman"/>
                <w:szCs w:val="18"/>
              </w:rPr>
              <w:t>2)=(4,4) as defined in Rel-15 type1</w:t>
            </w:r>
          </w:p>
          <w:p w14:paraId="69E32292" w14:textId="77777777" w:rsidR="00B266D6" w:rsidRPr="009F3FDC" w:rsidRDefault="00B266D6" w:rsidP="000364ED">
            <w:pPr>
              <w:pStyle w:val="TAC"/>
              <w:widowControl w:val="0"/>
              <w:jc w:val="left"/>
              <w:rPr>
                <w:rFonts w:ascii="Times New Roman" w:eastAsiaTheme="minorEastAsia" w:hAnsi="Times New Roman"/>
                <w:i/>
                <w:iCs/>
                <w:szCs w:val="18"/>
              </w:rPr>
            </w:pPr>
            <w:r w:rsidRPr="009F3FDC">
              <w:rPr>
                <w:rFonts w:ascii="Times New Roman" w:eastAsiaTheme="minorEastAsia" w:hAnsi="Times New Roman"/>
                <w:szCs w:val="18"/>
              </w:rPr>
              <w:t>Option2: 16 (N</w:t>
            </w:r>
            <w:proofErr w:type="gramStart"/>
            <w:r w:rsidRPr="009F3FDC">
              <w:rPr>
                <w:rFonts w:ascii="Times New Roman" w:eastAsiaTheme="minorEastAsia" w:hAnsi="Times New Roman"/>
                <w:szCs w:val="18"/>
              </w:rPr>
              <w:t>1,N</w:t>
            </w:r>
            <w:proofErr w:type="gramEnd"/>
            <w:r w:rsidRPr="009F3FDC">
              <w:rPr>
                <w:rFonts w:ascii="Times New Roman" w:eastAsiaTheme="minorEastAsia" w:hAnsi="Times New Roman"/>
                <w:szCs w:val="18"/>
              </w:rPr>
              <w:t>2)=(4,2) as defined in Rel-18 CSI prediction requirements</w:t>
            </w:r>
          </w:p>
          <w:p w14:paraId="49B237F2" w14:textId="77777777" w:rsidR="00B266D6" w:rsidRPr="009F3FDC" w:rsidRDefault="00B266D6" w:rsidP="000364ED">
            <w:pPr>
              <w:pStyle w:val="TAC"/>
              <w:widowControl w:val="0"/>
              <w:jc w:val="left"/>
              <w:rPr>
                <w:rFonts w:ascii="Times New Roman" w:eastAsiaTheme="minorEastAsia" w:hAnsi="Times New Roman"/>
                <w:szCs w:val="18"/>
              </w:rPr>
            </w:pPr>
          </w:p>
        </w:tc>
      </w:tr>
      <w:tr w:rsidR="00B266D6" w14:paraId="0B6ED586" w14:textId="77777777" w:rsidTr="000364ED">
        <w:tc>
          <w:tcPr>
            <w:tcW w:w="3284" w:type="dxa"/>
          </w:tcPr>
          <w:p w14:paraId="3DA9A35D" w14:textId="77777777" w:rsidR="00B266D6" w:rsidRPr="009F3FDC" w:rsidRDefault="00B266D6" w:rsidP="000364ED">
            <w:pPr>
              <w:pStyle w:val="TAL"/>
              <w:widowControl w:val="0"/>
              <w:rPr>
                <w:rFonts w:ascii="Times New Roman" w:eastAsiaTheme="minorEastAsia" w:hAnsi="Times New Roman"/>
                <w:szCs w:val="18"/>
                <w:lang w:eastAsia="zh-CN"/>
              </w:rPr>
            </w:pPr>
            <w:r w:rsidRPr="009F3FDC">
              <w:rPr>
                <w:rFonts w:ascii="Times New Roman" w:eastAsiaTheme="minorEastAsia" w:hAnsi="Times New Roman"/>
                <w:szCs w:val="18"/>
                <w:lang w:eastAsia="zh-CN"/>
              </w:rPr>
              <w:t>UE RX antennas</w:t>
            </w:r>
          </w:p>
        </w:tc>
        <w:tc>
          <w:tcPr>
            <w:tcW w:w="5621" w:type="dxa"/>
          </w:tcPr>
          <w:p w14:paraId="2FED0AE4" w14:textId="77777777" w:rsidR="00B266D6" w:rsidRPr="009F3FDC" w:rsidRDefault="00B266D6" w:rsidP="000364ED">
            <w:pPr>
              <w:pStyle w:val="TAC"/>
              <w:widowControl w:val="0"/>
              <w:jc w:val="left"/>
              <w:rPr>
                <w:rFonts w:ascii="Times New Roman" w:eastAsiaTheme="minorEastAsia" w:hAnsi="Times New Roman"/>
                <w:szCs w:val="18"/>
              </w:rPr>
            </w:pPr>
            <w:r w:rsidRPr="009F3FDC">
              <w:rPr>
                <w:rFonts w:ascii="Times New Roman" w:hAnsi="Times New Roman"/>
                <w:szCs w:val="18"/>
              </w:rPr>
              <w:t>4</w:t>
            </w:r>
          </w:p>
          <w:p w14:paraId="33C79A15" w14:textId="77777777" w:rsidR="00B266D6" w:rsidRPr="009F3FDC" w:rsidRDefault="00B266D6" w:rsidP="000364ED">
            <w:pPr>
              <w:pStyle w:val="TAC"/>
              <w:widowControl w:val="0"/>
              <w:jc w:val="left"/>
              <w:rPr>
                <w:rFonts w:ascii="Times New Roman" w:eastAsiaTheme="minorEastAsia" w:hAnsi="Times New Roman"/>
                <w:szCs w:val="18"/>
              </w:rPr>
            </w:pPr>
          </w:p>
        </w:tc>
      </w:tr>
      <w:tr w:rsidR="00B266D6" w14:paraId="1BB4ED09" w14:textId="77777777" w:rsidTr="000364ED">
        <w:tc>
          <w:tcPr>
            <w:tcW w:w="3284" w:type="dxa"/>
          </w:tcPr>
          <w:p w14:paraId="36022A81" w14:textId="77777777" w:rsidR="00B266D6" w:rsidRPr="009F3FDC" w:rsidRDefault="00B266D6" w:rsidP="000364ED">
            <w:pPr>
              <w:pStyle w:val="TAL"/>
              <w:widowControl w:val="0"/>
              <w:rPr>
                <w:rFonts w:ascii="Times New Roman" w:hAnsi="Times New Roman"/>
                <w:szCs w:val="18"/>
              </w:rPr>
            </w:pPr>
            <w:r w:rsidRPr="009F3FDC">
              <w:rPr>
                <w:rFonts w:ascii="Times New Roman" w:hAnsi="Times New Roman"/>
                <w:szCs w:val="18"/>
              </w:rPr>
              <w:t>Channel model</w:t>
            </w:r>
          </w:p>
        </w:tc>
        <w:tc>
          <w:tcPr>
            <w:tcW w:w="5621" w:type="dxa"/>
          </w:tcPr>
          <w:p w14:paraId="0C2572E1" w14:textId="77777777" w:rsidR="00B266D6" w:rsidRPr="009F3FDC" w:rsidRDefault="00B266D6" w:rsidP="000364ED">
            <w:pPr>
              <w:pStyle w:val="TAC"/>
              <w:widowControl w:val="0"/>
              <w:jc w:val="left"/>
              <w:rPr>
                <w:rFonts w:ascii="Times New Roman" w:eastAsiaTheme="minorEastAsia" w:hAnsi="Times New Roman"/>
                <w:szCs w:val="18"/>
              </w:rPr>
            </w:pPr>
            <w:r w:rsidRPr="009F3FDC">
              <w:rPr>
                <w:rFonts w:ascii="Times New Roman" w:eastAsiaTheme="minorEastAsia" w:hAnsi="Times New Roman"/>
                <w:szCs w:val="18"/>
              </w:rPr>
              <w:t xml:space="preserve">TDLA30 as baseline with XP medium </w:t>
            </w:r>
            <w:r w:rsidRPr="009F3FDC">
              <w:rPr>
                <w:rFonts w:ascii="Times New Roman" w:hAnsi="Times New Roman"/>
                <w:szCs w:val="18"/>
                <w:lang w:val="en-US" w:eastAsia="ko-KR"/>
              </w:rPr>
              <w:t>correlation</w:t>
            </w:r>
          </w:p>
          <w:p w14:paraId="13B4D751" w14:textId="77777777" w:rsidR="00B266D6" w:rsidRPr="009F3FDC" w:rsidRDefault="00B266D6" w:rsidP="000364ED">
            <w:pPr>
              <w:pStyle w:val="TAC"/>
              <w:widowControl w:val="0"/>
              <w:jc w:val="left"/>
              <w:rPr>
                <w:rFonts w:ascii="Times New Roman" w:eastAsiaTheme="minorEastAsia" w:hAnsi="Times New Roman"/>
                <w:szCs w:val="18"/>
              </w:rPr>
            </w:pPr>
          </w:p>
        </w:tc>
      </w:tr>
      <w:tr w:rsidR="00B266D6" w14:paraId="1CB70FEF" w14:textId="77777777" w:rsidTr="000364ED">
        <w:tc>
          <w:tcPr>
            <w:tcW w:w="3284" w:type="dxa"/>
          </w:tcPr>
          <w:p w14:paraId="06F62500" w14:textId="77777777" w:rsidR="00B266D6" w:rsidRPr="000D339D" w:rsidRDefault="00B266D6" w:rsidP="000364ED">
            <w:pPr>
              <w:pStyle w:val="TAL"/>
              <w:widowControl w:val="0"/>
              <w:rPr>
                <w:rFonts w:ascii="Times New Roman" w:eastAsiaTheme="minorEastAsia" w:hAnsi="Times New Roman"/>
                <w:szCs w:val="18"/>
                <w:lang w:eastAsia="zh-CN"/>
              </w:rPr>
            </w:pPr>
            <w:r w:rsidRPr="00D12349">
              <w:rPr>
                <w:rFonts w:ascii="Times New Roman" w:hAnsi="Times New Roman"/>
                <w:szCs w:val="18"/>
              </w:rPr>
              <w:t xml:space="preserve">Doppler </w:t>
            </w:r>
            <w:r>
              <w:rPr>
                <w:rFonts w:ascii="Times New Roman" w:eastAsiaTheme="minorEastAsia" w:hAnsi="Times New Roman" w:hint="eastAsia"/>
                <w:szCs w:val="18"/>
                <w:lang w:eastAsia="zh-CN"/>
              </w:rPr>
              <w:t>spread</w:t>
            </w:r>
          </w:p>
        </w:tc>
        <w:tc>
          <w:tcPr>
            <w:tcW w:w="5621" w:type="dxa"/>
          </w:tcPr>
          <w:p w14:paraId="2BF6235A" w14:textId="77777777" w:rsidR="00B266D6" w:rsidRPr="00D12349" w:rsidRDefault="00B266D6" w:rsidP="000364ED">
            <w:pPr>
              <w:pStyle w:val="TAC"/>
              <w:widowControl w:val="0"/>
              <w:jc w:val="left"/>
              <w:rPr>
                <w:rFonts w:ascii="Times New Roman" w:hAnsi="Times New Roman"/>
                <w:szCs w:val="18"/>
              </w:rPr>
            </w:pPr>
            <w:r w:rsidRPr="00D12349">
              <w:rPr>
                <w:rFonts w:ascii="Times New Roman" w:hAnsi="Times New Roman"/>
                <w:szCs w:val="18"/>
              </w:rPr>
              <w:t>20</w:t>
            </w:r>
            <w:r>
              <w:rPr>
                <w:rFonts w:ascii="Times New Roman" w:eastAsiaTheme="minorEastAsia" w:hAnsi="Times New Roman" w:hint="eastAsia"/>
                <w:szCs w:val="18"/>
              </w:rPr>
              <w:t>Hz</w:t>
            </w:r>
            <w:r w:rsidRPr="00D12349">
              <w:rPr>
                <w:rFonts w:ascii="Times New Roman" w:hAnsi="Times New Roman"/>
                <w:szCs w:val="18"/>
              </w:rPr>
              <w:t>, 50</w:t>
            </w:r>
            <w:r>
              <w:rPr>
                <w:rFonts w:ascii="Times New Roman" w:eastAsiaTheme="minorEastAsia" w:hAnsi="Times New Roman" w:hint="eastAsia"/>
                <w:szCs w:val="18"/>
              </w:rPr>
              <w:t>Hz</w:t>
            </w:r>
            <w:r w:rsidRPr="00D12349">
              <w:rPr>
                <w:rFonts w:ascii="Times New Roman" w:hAnsi="Times New Roman"/>
                <w:szCs w:val="18"/>
              </w:rPr>
              <w:t xml:space="preserve"> and 100Hz</w:t>
            </w:r>
          </w:p>
        </w:tc>
      </w:tr>
      <w:tr w:rsidR="00B266D6" w14:paraId="65C88DC3" w14:textId="77777777" w:rsidTr="000364ED">
        <w:tc>
          <w:tcPr>
            <w:tcW w:w="3284" w:type="dxa"/>
          </w:tcPr>
          <w:p w14:paraId="35EB0E4E" w14:textId="77777777" w:rsidR="00B266D6" w:rsidRPr="009F3FDC" w:rsidRDefault="00B266D6" w:rsidP="000364ED">
            <w:pPr>
              <w:pStyle w:val="TAL"/>
              <w:widowControl w:val="0"/>
              <w:rPr>
                <w:rFonts w:ascii="Times New Roman" w:hAnsi="Times New Roman"/>
                <w:szCs w:val="18"/>
              </w:rPr>
            </w:pPr>
            <w:r w:rsidRPr="009F3FDC">
              <w:rPr>
                <w:rFonts w:ascii="Times New Roman" w:hAnsi="Times New Roman"/>
                <w:szCs w:val="18"/>
              </w:rPr>
              <w:t>Delay spread</w:t>
            </w:r>
          </w:p>
        </w:tc>
        <w:tc>
          <w:tcPr>
            <w:tcW w:w="5621" w:type="dxa"/>
          </w:tcPr>
          <w:p w14:paraId="15908EF2" w14:textId="77777777" w:rsidR="00B266D6" w:rsidRPr="009F3FDC" w:rsidRDefault="00B266D6" w:rsidP="000364ED">
            <w:pPr>
              <w:pStyle w:val="TAC"/>
              <w:widowControl w:val="0"/>
              <w:jc w:val="left"/>
              <w:rPr>
                <w:rFonts w:ascii="Times New Roman" w:eastAsiaTheme="minorEastAsia" w:hAnsi="Times New Roman"/>
                <w:szCs w:val="18"/>
              </w:rPr>
            </w:pPr>
            <w:r w:rsidRPr="009F3FDC">
              <w:rPr>
                <w:rFonts w:ascii="Times New Roman" w:hAnsi="Times New Roman"/>
                <w:szCs w:val="18"/>
              </w:rPr>
              <w:t>30ns</w:t>
            </w:r>
          </w:p>
        </w:tc>
      </w:tr>
      <w:tr w:rsidR="00B266D6" w14:paraId="44540339" w14:textId="77777777" w:rsidTr="000364ED">
        <w:tc>
          <w:tcPr>
            <w:tcW w:w="3284" w:type="dxa"/>
          </w:tcPr>
          <w:p w14:paraId="59F3665A" w14:textId="77777777" w:rsidR="00B266D6" w:rsidRPr="009F3FDC" w:rsidRDefault="00B266D6" w:rsidP="000364ED">
            <w:pPr>
              <w:pStyle w:val="TAL"/>
              <w:widowControl w:val="0"/>
              <w:rPr>
                <w:rFonts w:ascii="Times New Roman" w:hAnsi="Times New Roman"/>
                <w:szCs w:val="18"/>
              </w:rPr>
            </w:pPr>
            <w:r w:rsidRPr="009F3FDC">
              <w:rPr>
                <w:rFonts w:ascii="Times New Roman" w:hAnsi="Times New Roman"/>
                <w:szCs w:val="18"/>
              </w:rPr>
              <w:t>Channel estimation</w:t>
            </w:r>
          </w:p>
        </w:tc>
        <w:tc>
          <w:tcPr>
            <w:tcW w:w="5621" w:type="dxa"/>
          </w:tcPr>
          <w:p w14:paraId="69AA75D7" w14:textId="77777777" w:rsidR="00B266D6" w:rsidRPr="009F3FDC" w:rsidRDefault="00B266D6" w:rsidP="000364ED">
            <w:pPr>
              <w:keepNext/>
              <w:keepLines/>
              <w:widowControl w:val="0"/>
              <w:rPr>
                <w:rFonts w:eastAsiaTheme="minorEastAsia"/>
                <w:sz w:val="18"/>
                <w:szCs w:val="18"/>
                <w:lang w:eastAsia="zh-CN"/>
              </w:rPr>
            </w:pPr>
            <w:r w:rsidRPr="009F3FDC">
              <w:rPr>
                <w:rFonts w:eastAsiaTheme="minorEastAsia"/>
                <w:sz w:val="18"/>
                <w:szCs w:val="18"/>
                <w:lang w:eastAsia="zh-CN"/>
              </w:rPr>
              <w:t xml:space="preserve">Start with Ideal DL channel estimation, </w:t>
            </w:r>
            <w:r w:rsidRPr="004920D3">
              <w:rPr>
                <w:rFonts w:eastAsiaTheme="minorEastAsia"/>
                <w:sz w:val="18"/>
                <w:szCs w:val="18"/>
                <w:lang w:eastAsia="zh-CN"/>
              </w:rPr>
              <w:t xml:space="preserve">for the purpose of calibration and/or comparing intermediate results (e.g., accuracy of AI/ML output CSI, etc.). </w:t>
            </w:r>
          </w:p>
          <w:p w14:paraId="4B77AF91" w14:textId="77777777" w:rsidR="00B266D6" w:rsidRPr="009F3FDC" w:rsidRDefault="00B266D6" w:rsidP="000364ED">
            <w:pPr>
              <w:keepNext/>
              <w:keepLines/>
              <w:widowControl w:val="0"/>
              <w:rPr>
                <w:rFonts w:eastAsiaTheme="minorEastAsia"/>
                <w:sz w:val="18"/>
                <w:szCs w:val="18"/>
                <w:lang w:eastAsia="zh-CN"/>
              </w:rPr>
            </w:pPr>
          </w:p>
          <w:p w14:paraId="49972E2F" w14:textId="77777777" w:rsidR="00B266D6" w:rsidRDefault="00B266D6" w:rsidP="000364ED">
            <w:pPr>
              <w:keepNext/>
              <w:keepLines/>
              <w:widowControl w:val="0"/>
              <w:rPr>
                <w:rFonts w:eastAsiaTheme="minorEastAsia"/>
                <w:szCs w:val="18"/>
                <w:lang w:eastAsia="zh-CN"/>
              </w:rPr>
            </w:pPr>
            <w:r>
              <w:rPr>
                <w:rFonts w:eastAsiaTheme="minorEastAsia"/>
                <w:sz w:val="18"/>
                <w:szCs w:val="18"/>
                <w:lang w:eastAsia="zh-CN"/>
              </w:rPr>
              <w:t>F</w:t>
            </w:r>
            <w:r>
              <w:rPr>
                <w:rFonts w:eastAsiaTheme="minorEastAsia" w:hint="eastAsia"/>
                <w:sz w:val="18"/>
                <w:szCs w:val="18"/>
                <w:lang w:eastAsia="zh-CN"/>
              </w:rPr>
              <w:t xml:space="preserve">urther consider practical </w:t>
            </w:r>
            <w:r w:rsidRPr="004920D3">
              <w:rPr>
                <w:rFonts w:eastAsiaTheme="minorEastAsia"/>
                <w:sz w:val="18"/>
                <w:szCs w:val="18"/>
                <w:lang w:eastAsia="zh-CN"/>
              </w:rPr>
              <w:t>channel estimation</w:t>
            </w:r>
            <w:r>
              <w:rPr>
                <w:rFonts w:eastAsiaTheme="minorEastAsia" w:hint="eastAsia"/>
                <w:sz w:val="18"/>
                <w:szCs w:val="18"/>
                <w:lang w:eastAsia="zh-CN"/>
              </w:rPr>
              <w:t xml:space="preserve"> in the next step</w:t>
            </w:r>
          </w:p>
          <w:p w14:paraId="47D3991D" w14:textId="77777777" w:rsidR="00B266D6" w:rsidRDefault="00B266D6" w:rsidP="00B266D6">
            <w:pPr>
              <w:pStyle w:val="ListParagraph"/>
              <w:numPr>
                <w:ilvl w:val="0"/>
                <w:numId w:val="85"/>
              </w:numPr>
              <w:spacing w:line="276" w:lineRule="auto"/>
              <w:ind w:firstLineChars="0"/>
              <w:contextualSpacing/>
              <w:jc w:val="left"/>
              <w:rPr>
                <w:rFonts w:ascii="Times New Roman" w:eastAsiaTheme="minorEastAsia" w:hAnsi="Times New Roman"/>
                <w:sz w:val="18"/>
                <w:szCs w:val="18"/>
                <w:lang w:val="en-GB"/>
              </w:rPr>
            </w:pPr>
            <w:r>
              <w:rPr>
                <w:rFonts w:ascii="Times New Roman" w:eastAsiaTheme="minorEastAsia" w:hAnsi="Times New Roman" w:hint="eastAsia"/>
                <w:sz w:val="18"/>
                <w:szCs w:val="18"/>
                <w:lang w:val="en-GB"/>
              </w:rPr>
              <w:t>Use a common CSI-RS configuration</w:t>
            </w:r>
            <w:r w:rsidRPr="004920D3">
              <w:rPr>
                <w:rFonts w:ascii="Times New Roman" w:eastAsiaTheme="minorEastAsia" w:hAnsi="Times New Roman"/>
                <w:sz w:val="18"/>
                <w:szCs w:val="18"/>
                <w:lang w:val="en-GB"/>
              </w:rPr>
              <w:t xml:space="preserve"> as in demodulation test</w:t>
            </w:r>
            <w:r>
              <w:rPr>
                <w:rFonts w:ascii="Times New Roman" w:eastAsiaTheme="minorEastAsia" w:hAnsi="Times New Roman" w:hint="eastAsia"/>
                <w:sz w:val="18"/>
                <w:szCs w:val="18"/>
                <w:lang w:val="en-GB"/>
              </w:rPr>
              <w:t xml:space="preserve"> (may need to define/choose a CSI-RS configuration)</w:t>
            </w:r>
          </w:p>
          <w:p w14:paraId="1BA5D7C9" w14:textId="77777777" w:rsidR="00B266D6" w:rsidRPr="007D2541" w:rsidRDefault="00B266D6" w:rsidP="000364ED">
            <w:pPr>
              <w:pStyle w:val="TAC"/>
              <w:widowControl w:val="0"/>
              <w:jc w:val="left"/>
              <w:rPr>
                <w:rFonts w:ascii="Times New Roman" w:eastAsiaTheme="minorEastAsia" w:hAnsi="Times New Roman"/>
                <w:szCs w:val="18"/>
              </w:rPr>
            </w:pPr>
          </w:p>
        </w:tc>
      </w:tr>
      <w:tr w:rsidR="00B266D6" w14:paraId="06FB4565" w14:textId="77777777" w:rsidTr="000364ED">
        <w:tc>
          <w:tcPr>
            <w:tcW w:w="3284" w:type="dxa"/>
          </w:tcPr>
          <w:p w14:paraId="660C8D4D" w14:textId="77777777" w:rsidR="00B266D6" w:rsidRPr="009F3FDC" w:rsidRDefault="00B266D6" w:rsidP="000364ED">
            <w:pPr>
              <w:pStyle w:val="TAL"/>
              <w:widowControl w:val="0"/>
              <w:rPr>
                <w:rFonts w:ascii="Times New Roman" w:hAnsi="Times New Roman"/>
                <w:szCs w:val="18"/>
              </w:rPr>
            </w:pPr>
            <w:r w:rsidRPr="009F3FDC">
              <w:rPr>
                <w:rFonts w:ascii="Times New Roman" w:hAnsi="Times New Roman"/>
                <w:szCs w:val="18"/>
              </w:rPr>
              <w:t>Rank per UE</w:t>
            </w:r>
          </w:p>
        </w:tc>
        <w:tc>
          <w:tcPr>
            <w:tcW w:w="5621" w:type="dxa"/>
          </w:tcPr>
          <w:p w14:paraId="0A95BCE2" w14:textId="77777777" w:rsidR="00B266D6" w:rsidRPr="009F3FDC" w:rsidRDefault="00B266D6" w:rsidP="000364ED">
            <w:pPr>
              <w:pStyle w:val="TAC"/>
              <w:widowControl w:val="0"/>
              <w:jc w:val="left"/>
              <w:rPr>
                <w:rFonts w:ascii="Times New Roman" w:eastAsiaTheme="minorEastAsia" w:hAnsi="Times New Roman"/>
                <w:szCs w:val="18"/>
              </w:rPr>
            </w:pPr>
            <w:r w:rsidRPr="009F3FDC">
              <w:rPr>
                <w:rFonts w:ascii="Times New Roman" w:eastAsiaTheme="minorEastAsia" w:hAnsi="Times New Roman"/>
                <w:szCs w:val="18"/>
              </w:rPr>
              <w:t>Rank 1 and 2</w:t>
            </w:r>
          </w:p>
          <w:p w14:paraId="2D7BF1E2" w14:textId="77777777" w:rsidR="00B266D6" w:rsidRPr="009F3FDC" w:rsidRDefault="00B266D6" w:rsidP="000364ED">
            <w:pPr>
              <w:pStyle w:val="TAC"/>
              <w:widowControl w:val="0"/>
              <w:jc w:val="left"/>
              <w:rPr>
                <w:rFonts w:ascii="Times New Roman" w:hAnsi="Times New Roman"/>
                <w:szCs w:val="18"/>
              </w:rPr>
            </w:pPr>
          </w:p>
        </w:tc>
      </w:tr>
      <w:tr w:rsidR="00B266D6" w14:paraId="55991DAF" w14:textId="77777777" w:rsidTr="000364ED">
        <w:tc>
          <w:tcPr>
            <w:tcW w:w="3284" w:type="dxa"/>
          </w:tcPr>
          <w:p w14:paraId="70A1E272" w14:textId="77777777" w:rsidR="00B266D6" w:rsidRPr="009F3FDC" w:rsidRDefault="00B266D6" w:rsidP="000364ED">
            <w:pPr>
              <w:pStyle w:val="TAL"/>
              <w:widowControl w:val="0"/>
              <w:rPr>
                <w:rFonts w:ascii="Times New Roman" w:eastAsiaTheme="minorEastAsia" w:hAnsi="Times New Roman"/>
                <w:szCs w:val="18"/>
                <w:lang w:eastAsia="zh-CN"/>
              </w:rPr>
            </w:pPr>
            <w:r w:rsidRPr="009F3FDC">
              <w:rPr>
                <w:rFonts w:ascii="Times New Roman" w:eastAsiaTheme="minorEastAsia" w:hAnsi="Times New Roman"/>
                <w:szCs w:val="18"/>
                <w:lang w:eastAsia="zh-CN"/>
              </w:rPr>
              <w:t>CSI feedback assumption</w:t>
            </w:r>
          </w:p>
        </w:tc>
        <w:tc>
          <w:tcPr>
            <w:tcW w:w="5621" w:type="dxa"/>
          </w:tcPr>
          <w:p w14:paraId="0D791672" w14:textId="77777777" w:rsidR="00B266D6" w:rsidRPr="009F3FDC" w:rsidRDefault="00B266D6" w:rsidP="000364ED">
            <w:pPr>
              <w:pStyle w:val="TAC"/>
              <w:widowControl w:val="0"/>
              <w:jc w:val="left"/>
              <w:rPr>
                <w:rFonts w:ascii="Times New Roman" w:eastAsiaTheme="minorEastAsia" w:hAnsi="Times New Roman"/>
                <w:szCs w:val="18"/>
              </w:rPr>
            </w:pPr>
            <w:r w:rsidRPr="009F3FDC">
              <w:rPr>
                <w:rFonts w:ascii="Times New Roman" w:eastAsiaTheme="minorEastAsia" w:hAnsi="Times New Roman"/>
                <w:szCs w:val="18"/>
              </w:rPr>
              <w:t>Step1: check the CSI prediction (outputs Raw channel) performance, do not need to take CSI feedback into account</w:t>
            </w:r>
          </w:p>
          <w:p w14:paraId="795EBD98" w14:textId="77777777" w:rsidR="00B266D6" w:rsidRPr="009F3FDC" w:rsidRDefault="00B266D6" w:rsidP="000364ED">
            <w:pPr>
              <w:pStyle w:val="TAC"/>
              <w:widowControl w:val="0"/>
              <w:jc w:val="left"/>
              <w:rPr>
                <w:rFonts w:ascii="Times New Roman" w:eastAsiaTheme="minorEastAsia" w:hAnsi="Times New Roman"/>
                <w:szCs w:val="18"/>
              </w:rPr>
            </w:pPr>
          </w:p>
          <w:p w14:paraId="429C7A89" w14:textId="77777777" w:rsidR="00B266D6" w:rsidRDefault="00B266D6" w:rsidP="000364ED">
            <w:pPr>
              <w:pStyle w:val="TAC"/>
              <w:widowControl w:val="0"/>
              <w:jc w:val="left"/>
              <w:rPr>
                <w:rFonts w:ascii="Times New Roman" w:eastAsiaTheme="minorEastAsia" w:hAnsi="Times New Roman"/>
                <w:szCs w:val="18"/>
              </w:rPr>
            </w:pPr>
            <w:r w:rsidRPr="009F3FDC">
              <w:rPr>
                <w:rFonts w:ascii="Times New Roman" w:eastAsiaTheme="minorEastAsia" w:hAnsi="Times New Roman"/>
                <w:szCs w:val="18"/>
              </w:rPr>
              <w:t>Step2: take CSI feedback into account (wait more related agreements in RAN4)</w:t>
            </w:r>
          </w:p>
          <w:p w14:paraId="0815BF73" w14:textId="77777777" w:rsidR="00B266D6" w:rsidRDefault="00B266D6" w:rsidP="00B266D6">
            <w:pPr>
              <w:pStyle w:val="TAC"/>
              <w:widowControl w:val="0"/>
              <w:numPr>
                <w:ilvl w:val="0"/>
                <w:numId w:val="85"/>
              </w:numPr>
              <w:jc w:val="left"/>
              <w:rPr>
                <w:rFonts w:ascii="Times New Roman" w:eastAsiaTheme="minorEastAsia" w:hAnsi="Times New Roman"/>
                <w:szCs w:val="18"/>
              </w:rPr>
            </w:pPr>
            <w:r>
              <w:rPr>
                <w:rFonts w:ascii="Times New Roman" w:eastAsiaTheme="minorEastAsia" w:hAnsi="Times New Roman" w:hint="eastAsia"/>
                <w:szCs w:val="18"/>
              </w:rPr>
              <w:t xml:space="preserve">Option 1: Use Rel-18 </w:t>
            </w:r>
            <w:proofErr w:type="spellStart"/>
            <w:r>
              <w:rPr>
                <w:rFonts w:ascii="Times New Roman" w:eastAsiaTheme="minorEastAsia" w:hAnsi="Times New Roman" w:hint="eastAsia"/>
                <w:szCs w:val="18"/>
              </w:rPr>
              <w:t>eTypeII</w:t>
            </w:r>
            <w:proofErr w:type="spellEnd"/>
            <w:r>
              <w:rPr>
                <w:rFonts w:ascii="Times New Roman" w:eastAsiaTheme="minorEastAsia" w:hAnsi="Times New Roman" w:hint="eastAsia"/>
                <w:szCs w:val="18"/>
              </w:rPr>
              <w:t>-Doppler</w:t>
            </w:r>
          </w:p>
          <w:p w14:paraId="455E64E9" w14:textId="77777777" w:rsidR="00B266D6" w:rsidRDefault="00B266D6" w:rsidP="00B266D6">
            <w:pPr>
              <w:pStyle w:val="TAC"/>
              <w:widowControl w:val="0"/>
              <w:numPr>
                <w:ilvl w:val="0"/>
                <w:numId w:val="85"/>
              </w:numPr>
              <w:jc w:val="left"/>
              <w:rPr>
                <w:rFonts w:ascii="Times New Roman" w:eastAsiaTheme="minorEastAsia" w:hAnsi="Times New Roman"/>
                <w:szCs w:val="18"/>
              </w:rPr>
            </w:pPr>
            <w:r>
              <w:rPr>
                <w:rFonts w:ascii="Times New Roman" w:eastAsiaTheme="minorEastAsia" w:hAnsi="Times New Roman" w:hint="eastAsia"/>
                <w:szCs w:val="18"/>
              </w:rPr>
              <w:t xml:space="preserve">Companies are </w:t>
            </w:r>
            <w:r>
              <w:rPr>
                <w:rFonts w:ascii="Times New Roman" w:eastAsiaTheme="minorEastAsia" w:hAnsi="Times New Roman"/>
                <w:szCs w:val="18"/>
              </w:rPr>
              <w:t>encouraged</w:t>
            </w:r>
            <w:r>
              <w:rPr>
                <w:rFonts w:ascii="Times New Roman" w:eastAsiaTheme="minorEastAsia" w:hAnsi="Times New Roman" w:hint="eastAsia"/>
                <w:szCs w:val="18"/>
              </w:rPr>
              <w:t xml:space="preserve"> to check RAN1 agreements</w:t>
            </w:r>
          </w:p>
          <w:p w14:paraId="51521915" w14:textId="77777777" w:rsidR="00B266D6" w:rsidRPr="009F3FDC" w:rsidRDefault="00B266D6" w:rsidP="000364ED">
            <w:pPr>
              <w:pStyle w:val="TAC"/>
              <w:widowControl w:val="0"/>
              <w:jc w:val="left"/>
              <w:rPr>
                <w:rFonts w:ascii="Times New Roman" w:eastAsiaTheme="minorEastAsia" w:hAnsi="Times New Roman"/>
                <w:szCs w:val="18"/>
              </w:rPr>
            </w:pPr>
          </w:p>
        </w:tc>
      </w:tr>
      <w:tr w:rsidR="00B266D6" w14:paraId="46F04D07" w14:textId="77777777" w:rsidTr="000364ED">
        <w:tc>
          <w:tcPr>
            <w:tcW w:w="3284" w:type="dxa"/>
          </w:tcPr>
          <w:p w14:paraId="6E14A15B" w14:textId="77777777" w:rsidR="00B266D6" w:rsidRPr="009F3FDC" w:rsidRDefault="00B266D6" w:rsidP="000364ED">
            <w:pPr>
              <w:pStyle w:val="TAL"/>
              <w:widowControl w:val="0"/>
              <w:rPr>
                <w:rFonts w:ascii="Times New Roman" w:eastAsiaTheme="minorEastAsia" w:hAnsi="Times New Roman"/>
                <w:szCs w:val="18"/>
                <w:lang w:eastAsia="zh-CN"/>
              </w:rPr>
            </w:pPr>
            <w:r w:rsidRPr="009F3FDC">
              <w:rPr>
                <w:rFonts w:ascii="Times New Roman" w:eastAsiaTheme="minorEastAsia" w:hAnsi="Times New Roman"/>
                <w:szCs w:val="18"/>
                <w:lang w:eastAsia="zh-CN"/>
              </w:rPr>
              <w:lastRenderedPageBreak/>
              <w:t>CSI feedback overhead</w:t>
            </w:r>
          </w:p>
        </w:tc>
        <w:tc>
          <w:tcPr>
            <w:tcW w:w="5621" w:type="dxa"/>
          </w:tcPr>
          <w:p w14:paraId="287F17A5" w14:textId="77777777" w:rsidR="00B266D6" w:rsidRPr="009F3FDC" w:rsidRDefault="00B266D6" w:rsidP="000364ED">
            <w:pPr>
              <w:pStyle w:val="TAC"/>
              <w:widowControl w:val="0"/>
              <w:jc w:val="left"/>
              <w:rPr>
                <w:rFonts w:ascii="Times New Roman" w:eastAsiaTheme="minorEastAsia" w:hAnsi="Times New Roman"/>
                <w:szCs w:val="18"/>
              </w:rPr>
            </w:pPr>
            <w:r w:rsidRPr="009F3FDC">
              <w:rPr>
                <w:rFonts w:ascii="Times New Roman" w:eastAsiaTheme="minorEastAsia" w:hAnsi="Times New Roman"/>
                <w:szCs w:val="18"/>
              </w:rPr>
              <w:t>Option1: Parameter combination = 2 (PC2)</w:t>
            </w:r>
          </w:p>
          <w:p w14:paraId="2EBAEAE3" w14:textId="77777777" w:rsidR="00B266D6" w:rsidRPr="009F3FDC" w:rsidRDefault="00B266D6" w:rsidP="000364ED">
            <w:pPr>
              <w:pStyle w:val="TAC"/>
              <w:widowControl w:val="0"/>
              <w:jc w:val="left"/>
              <w:rPr>
                <w:rFonts w:ascii="Times New Roman" w:eastAsiaTheme="minorEastAsia" w:hAnsi="Times New Roman"/>
                <w:szCs w:val="18"/>
              </w:rPr>
            </w:pPr>
            <w:r w:rsidRPr="009F3FDC">
              <w:rPr>
                <w:rFonts w:ascii="Times New Roman" w:eastAsiaTheme="minorEastAsia" w:hAnsi="Times New Roman"/>
                <w:szCs w:val="18"/>
              </w:rPr>
              <w:t>Option2: PC4</w:t>
            </w:r>
          </w:p>
          <w:p w14:paraId="53D1C70D" w14:textId="77777777" w:rsidR="00B266D6" w:rsidRDefault="00B266D6" w:rsidP="000364ED">
            <w:pPr>
              <w:pStyle w:val="TAC"/>
              <w:widowControl w:val="0"/>
              <w:jc w:val="left"/>
              <w:rPr>
                <w:rFonts w:ascii="Times New Roman" w:eastAsiaTheme="minorEastAsia" w:hAnsi="Times New Roman"/>
                <w:szCs w:val="18"/>
              </w:rPr>
            </w:pPr>
            <w:r w:rsidRPr="009F3FDC">
              <w:rPr>
                <w:rFonts w:ascii="Times New Roman" w:eastAsiaTheme="minorEastAsia" w:hAnsi="Times New Roman"/>
                <w:szCs w:val="18"/>
              </w:rPr>
              <w:t>Option3: PC6</w:t>
            </w:r>
          </w:p>
          <w:p w14:paraId="31CE2D97" w14:textId="77777777" w:rsidR="00B266D6" w:rsidRPr="0092717F" w:rsidRDefault="00B266D6" w:rsidP="000364ED">
            <w:pPr>
              <w:pStyle w:val="TAC"/>
              <w:widowControl w:val="0"/>
              <w:jc w:val="left"/>
              <w:rPr>
                <w:rFonts w:ascii="Times New Roman" w:eastAsiaTheme="minorEastAsia" w:hAnsi="Times New Roman"/>
                <w:szCs w:val="18"/>
              </w:rPr>
            </w:pPr>
            <w:r>
              <w:rPr>
                <w:rFonts w:ascii="Times New Roman" w:eastAsiaTheme="minorEastAsia" w:hAnsi="Times New Roman"/>
                <w:szCs w:val="18"/>
              </w:rPr>
              <w:t>O</w:t>
            </w:r>
            <w:r>
              <w:rPr>
                <w:rFonts w:ascii="Times New Roman" w:eastAsiaTheme="minorEastAsia" w:hAnsi="Times New Roman" w:hint="eastAsia"/>
                <w:szCs w:val="18"/>
              </w:rPr>
              <w:t>ption4: PC7</w:t>
            </w:r>
          </w:p>
          <w:p w14:paraId="4DB7DAF6" w14:textId="77777777" w:rsidR="00B266D6" w:rsidRPr="009F3FDC" w:rsidRDefault="00B266D6" w:rsidP="000364ED">
            <w:pPr>
              <w:pStyle w:val="TAC"/>
              <w:widowControl w:val="0"/>
              <w:jc w:val="left"/>
              <w:rPr>
                <w:rFonts w:ascii="Times New Roman" w:eastAsiaTheme="minorEastAsia" w:hAnsi="Times New Roman"/>
                <w:szCs w:val="18"/>
              </w:rPr>
            </w:pPr>
          </w:p>
          <w:p w14:paraId="2157F8CB" w14:textId="77777777" w:rsidR="00B266D6" w:rsidRPr="009F3FDC" w:rsidRDefault="00B266D6" w:rsidP="000364ED">
            <w:pPr>
              <w:pStyle w:val="TAC"/>
              <w:widowControl w:val="0"/>
              <w:jc w:val="left"/>
              <w:rPr>
                <w:rFonts w:ascii="Times New Roman" w:eastAsiaTheme="minorEastAsia" w:hAnsi="Times New Roman"/>
                <w:szCs w:val="18"/>
              </w:rPr>
            </w:pPr>
            <w:r w:rsidRPr="009F3FDC">
              <w:rPr>
                <w:rFonts w:ascii="Times New Roman" w:eastAsiaTheme="minorEastAsia" w:hAnsi="Times New Roman"/>
                <w:szCs w:val="18"/>
              </w:rPr>
              <w:t>Note: this part relates to step2, may be down selected later</w:t>
            </w:r>
          </w:p>
        </w:tc>
      </w:tr>
      <w:tr w:rsidR="00B266D6" w14:paraId="53BD02B8" w14:textId="77777777" w:rsidTr="000364ED">
        <w:tc>
          <w:tcPr>
            <w:tcW w:w="3284" w:type="dxa"/>
          </w:tcPr>
          <w:p w14:paraId="0BC7D1C0" w14:textId="77777777" w:rsidR="00B266D6" w:rsidRPr="009F3FDC" w:rsidRDefault="00B266D6" w:rsidP="000364ED">
            <w:pPr>
              <w:pStyle w:val="TAL"/>
              <w:widowControl w:val="0"/>
              <w:rPr>
                <w:rFonts w:ascii="Times New Roman" w:eastAsiaTheme="minorEastAsia" w:hAnsi="Times New Roman"/>
                <w:szCs w:val="18"/>
                <w:lang w:eastAsia="zh-CN"/>
              </w:rPr>
            </w:pPr>
            <w:r w:rsidRPr="009F3FDC">
              <w:rPr>
                <w:rFonts w:ascii="Times New Roman" w:eastAsiaTheme="minorEastAsia" w:hAnsi="Times New Roman"/>
                <w:szCs w:val="18"/>
                <w:lang w:eastAsia="zh-CN"/>
              </w:rPr>
              <w:t xml:space="preserve">Baseline </w:t>
            </w:r>
          </w:p>
        </w:tc>
        <w:tc>
          <w:tcPr>
            <w:tcW w:w="5621" w:type="dxa"/>
          </w:tcPr>
          <w:p w14:paraId="0BC65BD0" w14:textId="77777777" w:rsidR="00B266D6" w:rsidRPr="00737467" w:rsidRDefault="00B266D6" w:rsidP="000364ED">
            <w:pPr>
              <w:keepNext/>
              <w:keepLines/>
              <w:widowControl w:val="0"/>
              <w:overflowPunct w:val="0"/>
              <w:autoSpaceDE w:val="0"/>
              <w:autoSpaceDN w:val="0"/>
              <w:adjustRightInd w:val="0"/>
              <w:textAlignment w:val="baseline"/>
              <w:rPr>
                <w:rFonts w:eastAsiaTheme="minorEastAsia"/>
                <w:sz w:val="18"/>
                <w:szCs w:val="18"/>
                <w:lang w:eastAsia="zh-CN"/>
              </w:rPr>
            </w:pPr>
            <w:r w:rsidRPr="009F3FDC">
              <w:rPr>
                <w:rFonts w:eastAsiaTheme="minorEastAsia"/>
                <w:sz w:val="18"/>
                <w:szCs w:val="18"/>
                <w:lang w:eastAsia="zh-CN"/>
              </w:rPr>
              <w:t>R</w:t>
            </w:r>
            <w:r w:rsidRPr="009F3FDC">
              <w:rPr>
                <w:rFonts w:eastAsia="Yu Mincho"/>
                <w:sz w:val="18"/>
                <w:szCs w:val="18"/>
                <w:lang w:eastAsia="ja-JP"/>
              </w:rPr>
              <w:t>andom PMI with Rel-15 Type I single panel codebook</w:t>
            </w:r>
            <w:r>
              <w:rPr>
                <w:rFonts w:eastAsiaTheme="minorEastAsia" w:hint="eastAsia"/>
                <w:sz w:val="18"/>
                <w:szCs w:val="18"/>
                <w:lang w:eastAsia="zh-CN"/>
              </w:rPr>
              <w:t xml:space="preserve"> (for Step 2 or performance requirements)</w:t>
            </w:r>
          </w:p>
        </w:tc>
      </w:tr>
      <w:tr w:rsidR="00B266D6" w14:paraId="3E40C0DD" w14:textId="77777777" w:rsidTr="000364ED">
        <w:tc>
          <w:tcPr>
            <w:tcW w:w="3284" w:type="dxa"/>
          </w:tcPr>
          <w:p w14:paraId="151E239D" w14:textId="77777777" w:rsidR="00B266D6" w:rsidRPr="009F3FDC" w:rsidRDefault="00B266D6" w:rsidP="000364ED">
            <w:pPr>
              <w:pStyle w:val="TAL"/>
              <w:widowControl w:val="0"/>
              <w:rPr>
                <w:rFonts w:ascii="Times New Roman" w:eastAsiaTheme="minorEastAsia" w:hAnsi="Times New Roman"/>
                <w:szCs w:val="18"/>
                <w:lang w:eastAsia="zh-CN"/>
              </w:rPr>
            </w:pPr>
            <w:r w:rsidRPr="009F3FDC">
              <w:rPr>
                <w:rFonts w:ascii="Times New Roman" w:eastAsiaTheme="minorEastAsia" w:hAnsi="Times New Roman"/>
                <w:szCs w:val="18"/>
                <w:lang w:eastAsia="zh-CN"/>
              </w:rPr>
              <w:t>KPI</w:t>
            </w:r>
          </w:p>
        </w:tc>
        <w:tc>
          <w:tcPr>
            <w:tcW w:w="5621" w:type="dxa"/>
          </w:tcPr>
          <w:p w14:paraId="303F91DB" w14:textId="489F41A0" w:rsidR="00B266D6" w:rsidRDefault="00B266D6" w:rsidP="00B266D6">
            <w:pPr>
              <w:keepNext/>
              <w:keepLines/>
              <w:widowControl w:val="0"/>
              <w:overflowPunct w:val="0"/>
              <w:autoSpaceDE w:val="0"/>
              <w:autoSpaceDN w:val="0"/>
              <w:adjustRightInd w:val="0"/>
              <w:textAlignment w:val="baseline"/>
              <w:rPr>
                <w:rFonts w:eastAsiaTheme="minorEastAsia"/>
                <w:color w:val="FF0000"/>
                <w:sz w:val="18"/>
                <w:szCs w:val="18"/>
                <w:lang w:eastAsia="zh-CN"/>
              </w:rPr>
            </w:pPr>
            <w:r w:rsidRPr="009F3FDC">
              <w:rPr>
                <w:rFonts w:eastAsiaTheme="minorEastAsia"/>
                <w:sz w:val="18"/>
                <w:szCs w:val="18"/>
                <w:lang w:eastAsia="zh-CN"/>
              </w:rPr>
              <w:t xml:space="preserve">Average of SGCS for </w:t>
            </w:r>
            <w:r w:rsidRPr="009F3FDC">
              <w:rPr>
                <w:sz w:val="18"/>
                <w:szCs w:val="18"/>
                <w:lang w:eastAsia="zh-CN"/>
              </w:rPr>
              <w:t>intermediate results</w:t>
            </w:r>
            <w:r w:rsidRPr="009F3FDC">
              <w:rPr>
                <w:rFonts w:eastAsiaTheme="minorEastAsia"/>
                <w:sz w:val="18"/>
                <w:szCs w:val="18"/>
                <w:lang w:eastAsia="zh-CN"/>
              </w:rPr>
              <w:t xml:space="preserve"> over all </w:t>
            </w:r>
            <w:proofErr w:type="spellStart"/>
            <w:r w:rsidRPr="009F3FDC">
              <w:rPr>
                <w:rFonts w:eastAsiaTheme="minorEastAsia"/>
                <w:sz w:val="18"/>
                <w:szCs w:val="18"/>
                <w:lang w:eastAsia="zh-CN"/>
              </w:rPr>
              <w:t>subbands</w:t>
            </w:r>
            <w:proofErr w:type="spellEnd"/>
            <w:r w:rsidRPr="009F3FDC">
              <w:rPr>
                <w:rFonts w:eastAsiaTheme="minorEastAsia"/>
                <w:sz w:val="18"/>
                <w:szCs w:val="18"/>
                <w:lang w:eastAsia="zh-CN"/>
              </w:rPr>
              <w:t xml:space="preserve"> per layer</w:t>
            </w:r>
            <w:r>
              <w:rPr>
                <w:rFonts w:eastAsiaTheme="minorEastAsia" w:hint="eastAsia"/>
                <w:sz w:val="18"/>
                <w:szCs w:val="18"/>
                <w:lang w:eastAsia="zh-CN"/>
              </w:rPr>
              <w:t xml:space="preserve"> </w:t>
            </w:r>
            <w:r w:rsidRPr="009F3FDC">
              <w:rPr>
                <w:rFonts w:eastAsiaTheme="minorEastAsia"/>
                <w:sz w:val="18"/>
                <w:szCs w:val="18"/>
                <w:lang w:eastAsia="zh-CN"/>
              </w:rPr>
              <w:t xml:space="preserve">(e.g. for rank 2), </w:t>
            </w:r>
          </w:p>
          <w:p w14:paraId="11CB3901" w14:textId="77777777" w:rsidR="00B266D6" w:rsidRPr="00405A50" w:rsidRDefault="00B266D6" w:rsidP="000364ED">
            <w:pPr>
              <w:keepNext/>
              <w:keepLines/>
              <w:widowControl w:val="0"/>
              <w:overflowPunct w:val="0"/>
              <w:autoSpaceDE w:val="0"/>
              <w:autoSpaceDN w:val="0"/>
              <w:adjustRightInd w:val="0"/>
              <w:textAlignment w:val="baseline"/>
              <w:rPr>
                <w:rFonts w:eastAsiaTheme="minorEastAsia"/>
                <w:color w:val="FF0000"/>
                <w:sz w:val="18"/>
                <w:szCs w:val="18"/>
                <w:lang w:eastAsia="zh-CN"/>
              </w:rPr>
            </w:pPr>
            <w:r>
              <w:rPr>
                <w:rFonts w:eastAsiaTheme="minorEastAsia"/>
                <w:color w:val="FF0000"/>
                <w:sz w:val="18"/>
                <w:szCs w:val="18"/>
                <w:lang w:eastAsia="zh-CN"/>
              </w:rPr>
              <w:t xml:space="preserve">                      </w:t>
            </w:r>
          </w:p>
          <w:p w14:paraId="3C56A8EA" w14:textId="77777777" w:rsidR="00B266D6" w:rsidRPr="009F3FDC" w:rsidRDefault="00B266D6" w:rsidP="00B266D6">
            <w:pPr>
              <w:pStyle w:val="ListParagraph"/>
              <w:keepNext/>
              <w:keepLines/>
              <w:numPr>
                <w:ilvl w:val="0"/>
                <w:numId w:val="85"/>
              </w:numPr>
              <w:overflowPunct w:val="0"/>
              <w:autoSpaceDE w:val="0"/>
              <w:autoSpaceDN w:val="0"/>
              <w:adjustRightInd w:val="0"/>
              <w:ind w:firstLineChars="0"/>
              <w:contextualSpacing/>
              <w:jc w:val="left"/>
              <w:textAlignment w:val="baseline"/>
              <w:rPr>
                <w:rFonts w:ascii="Times New Roman" w:eastAsiaTheme="minorEastAsia" w:hAnsi="Times New Roman"/>
                <w:sz w:val="18"/>
                <w:szCs w:val="18"/>
              </w:rPr>
            </w:pPr>
            <w:r w:rsidRPr="009F3FDC">
              <w:rPr>
                <w:rFonts w:ascii="Times New Roman" w:eastAsiaTheme="minorEastAsia" w:hAnsi="Times New Roman"/>
                <w:sz w:val="18"/>
                <w:szCs w:val="18"/>
              </w:rPr>
              <w:t>comparing the SVD of model output with SVD of the ground truth Raw channel</w:t>
            </w:r>
          </w:p>
          <w:p w14:paraId="639AF2C5" w14:textId="77777777" w:rsidR="00B266D6" w:rsidRPr="009F3FDC" w:rsidRDefault="00B266D6" w:rsidP="000364ED">
            <w:pPr>
              <w:keepNext/>
              <w:keepLines/>
              <w:widowControl w:val="0"/>
              <w:overflowPunct w:val="0"/>
              <w:autoSpaceDE w:val="0"/>
              <w:autoSpaceDN w:val="0"/>
              <w:adjustRightInd w:val="0"/>
              <w:textAlignment w:val="baseline"/>
              <w:rPr>
                <w:rFonts w:eastAsiaTheme="minorEastAsia"/>
                <w:sz w:val="18"/>
                <w:szCs w:val="18"/>
                <w:lang w:eastAsia="zh-CN"/>
              </w:rPr>
            </w:pPr>
          </w:p>
          <w:p w14:paraId="4A6060A2" w14:textId="77777777" w:rsidR="00B266D6" w:rsidRPr="009F3FDC" w:rsidRDefault="00B266D6" w:rsidP="000364ED">
            <w:pPr>
              <w:keepNext/>
              <w:keepLines/>
              <w:widowControl w:val="0"/>
              <w:overflowPunct w:val="0"/>
              <w:autoSpaceDE w:val="0"/>
              <w:autoSpaceDN w:val="0"/>
              <w:adjustRightInd w:val="0"/>
              <w:textAlignment w:val="baseline"/>
              <w:rPr>
                <w:rFonts w:eastAsiaTheme="minorEastAsia"/>
                <w:sz w:val="18"/>
                <w:szCs w:val="18"/>
                <w:lang w:eastAsia="zh-CN"/>
              </w:rPr>
            </w:pPr>
            <w:r w:rsidRPr="009F3FDC">
              <w:rPr>
                <w:rFonts w:eastAsiaTheme="minorEastAsia"/>
                <w:sz w:val="18"/>
                <w:szCs w:val="18"/>
                <w:lang w:eastAsia="zh-CN"/>
              </w:rPr>
              <w:t xml:space="preserve">Note: </w:t>
            </w:r>
          </w:p>
          <w:p w14:paraId="6E68045C" w14:textId="77777777" w:rsidR="00B266D6" w:rsidRPr="009F3FDC" w:rsidRDefault="00B266D6" w:rsidP="00B266D6">
            <w:pPr>
              <w:pStyle w:val="ListParagraph"/>
              <w:keepNext/>
              <w:keepLines/>
              <w:numPr>
                <w:ilvl w:val="0"/>
                <w:numId w:val="85"/>
              </w:numPr>
              <w:overflowPunct w:val="0"/>
              <w:autoSpaceDE w:val="0"/>
              <w:autoSpaceDN w:val="0"/>
              <w:adjustRightInd w:val="0"/>
              <w:ind w:firstLineChars="0"/>
              <w:contextualSpacing/>
              <w:jc w:val="left"/>
              <w:textAlignment w:val="baseline"/>
              <w:rPr>
                <w:rFonts w:ascii="Times New Roman" w:eastAsiaTheme="minorEastAsia" w:hAnsi="Times New Roman"/>
                <w:sz w:val="18"/>
                <w:szCs w:val="18"/>
              </w:rPr>
            </w:pPr>
            <w:r w:rsidRPr="009F3FDC">
              <w:rPr>
                <w:rFonts w:ascii="Times New Roman" w:eastAsiaTheme="minorEastAsia" w:hAnsi="Times New Roman"/>
                <w:sz w:val="18"/>
                <w:szCs w:val="18"/>
              </w:rPr>
              <w:t>Step1: check SGCS before CSI feedback</w:t>
            </w:r>
            <w:r>
              <w:rPr>
                <w:rFonts w:ascii="Times New Roman" w:eastAsiaTheme="minorEastAsia" w:hAnsi="Times New Roman" w:hint="eastAsia"/>
                <w:sz w:val="18"/>
                <w:szCs w:val="18"/>
              </w:rPr>
              <w:t xml:space="preserve"> (between the raw channel matrix and ground-truth at UE)</w:t>
            </w:r>
          </w:p>
          <w:p w14:paraId="277C31A3" w14:textId="77777777" w:rsidR="00B266D6" w:rsidRDefault="00B266D6" w:rsidP="00B266D6">
            <w:pPr>
              <w:pStyle w:val="ListParagraph"/>
              <w:keepNext/>
              <w:keepLines/>
              <w:numPr>
                <w:ilvl w:val="0"/>
                <w:numId w:val="85"/>
              </w:numPr>
              <w:overflowPunct w:val="0"/>
              <w:autoSpaceDE w:val="0"/>
              <w:autoSpaceDN w:val="0"/>
              <w:adjustRightInd w:val="0"/>
              <w:ind w:firstLineChars="0"/>
              <w:contextualSpacing/>
              <w:jc w:val="left"/>
              <w:textAlignment w:val="baseline"/>
              <w:rPr>
                <w:rFonts w:ascii="Times New Roman" w:eastAsiaTheme="minorEastAsia" w:hAnsi="Times New Roman"/>
                <w:sz w:val="18"/>
                <w:szCs w:val="18"/>
              </w:rPr>
            </w:pPr>
            <w:r>
              <w:rPr>
                <w:rFonts w:ascii="Times New Roman" w:eastAsiaTheme="minorEastAsia" w:hAnsi="Times New Roman" w:hint="eastAsia"/>
                <w:sz w:val="18"/>
                <w:szCs w:val="18"/>
              </w:rPr>
              <w:t xml:space="preserve">FFS </w:t>
            </w:r>
            <w:r w:rsidRPr="009F3FDC">
              <w:rPr>
                <w:rFonts w:ascii="Times New Roman" w:eastAsiaTheme="minorEastAsia" w:hAnsi="Times New Roman"/>
                <w:sz w:val="18"/>
                <w:szCs w:val="18"/>
              </w:rPr>
              <w:t>Step2: check SGCS</w:t>
            </w:r>
            <w:r>
              <w:rPr>
                <w:rFonts w:ascii="Times New Roman" w:eastAsiaTheme="minorEastAsia" w:hAnsi="Times New Roman" w:hint="eastAsia"/>
                <w:sz w:val="18"/>
                <w:szCs w:val="18"/>
              </w:rPr>
              <w:t xml:space="preserve"> (or other metrics, e.g. TPs)</w:t>
            </w:r>
            <w:r w:rsidRPr="009F3FDC">
              <w:rPr>
                <w:rFonts w:ascii="Times New Roman" w:eastAsiaTheme="minorEastAsia" w:hAnsi="Times New Roman"/>
                <w:sz w:val="18"/>
                <w:szCs w:val="18"/>
              </w:rPr>
              <w:t xml:space="preserve"> after CSI feedback</w:t>
            </w:r>
          </w:p>
          <w:p w14:paraId="62890990" w14:textId="77777777" w:rsidR="00B266D6" w:rsidRPr="004F1034" w:rsidRDefault="00B266D6" w:rsidP="00B266D6">
            <w:pPr>
              <w:pStyle w:val="ListParagraph"/>
              <w:keepNext/>
              <w:keepLines/>
              <w:numPr>
                <w:ilvl w:val="0"/>
                <w:numId w:val="85"/>
              </w:numPr>
              <w:overflowPunct w:val="0"/>
              <w:autoSpaceDE w:val="0"/>
              <w:autoSpaceDN w:val="0"/>
              <w:adjustRightInd w:val="0"/>
              <w:ind w:firstLineChars="0"/>
              <w:contextualSpacing/>
              <w:jc w:val="left"/>
              <w:textAlignment w:val="baseline"/>
              <w:rPr>
                <w:rFonts w:ascii="Times New Roman" w:eastAsiaTheme="minorEastAsia" w:hAnsi="Times New Roman"/>
                <w:sz w:val="18"/>
                <w:szCs w:val="18"/>
              </w:rPr>
            </w:pPr>
          </w:p>
        </w:tc>
      </w:tr>
      <w:tr w:rsidR="00B266D6" w14:paraId="72198877" w14:textId="77777777" w:rsidTr="000364ED">
        <w:tc>
          <w:tcPr>
            <w:tcW w:w="3284" w:type="dxa"/>
          </w:tcPr>
          <w:p w14:paraId="5533B92C" w14:textId="77777777" w:rsidR="00B266D6" w:rsidRPr="009F3FDC" w:rsidRDefault="00B266D6" w:rsidP="000364ED">
            <w:pPr>
              <w:pStyle w:val="TAL"/>
              <w:widowControl w:val="0"/>
              <w:rPr>
                <w:rFonts w:ascii="Times New Roman" w:eastAsiaTheme="minorEastAsia" w:hAnsi="Times New Roman"/>
                <w:szCs w:val="18"/>
                <w:lang w:eastAsia="zh-CN"/>
              </w:rPr>
            </w:pPr>
            <w:r w:rsidRPr="009F3FDC">
              <w:rPr>
                <w:rFonts w:ascii="Times New Roman" w:eastAsiaTheme="minorEastAsia" w:hAnsi="Times New Roman"/>
                <w:szCs w:val="18"/>
                <w:lang w:eastAsia="zh-CN"/>
              </w:rPr>
              <w:t>Model input type</w:t>
            </w:r>
          </w:p>
        </w:tc>
        <w:tc>
          <w:tcPr>
            <w:tcW w:w="5621" w:type="dxa"/>
          </w:tcPr>
          <w:p w14:paraId="3C53B37D" w14:textId="77777777" w:rsidR="00B266D6" w:rsidRPr="009F3FDC" w:rsidRDefault="00B266D6" w:rsidP="000364ED">
            <w:pPr>
              <w:keepNext/>
              <w:keepLines/>
              <w:widowControl w:val="0"/>
              <w:overflowPunct w:val="0"/>
              <w:autoSpaceDE w:val="0"/>
              <w:autoSpaceDN w:val="0"/>
              <w:adjustRightInd w:val="0"/>
              <w:textAlignment w:val="baseline"/>
              <w:rPr>
                <w:rFonts w:eastAsiaTheme="minorEastAsia"/>
                <w:sz w:val="18"/>
                <w:szCs w:val="18"/>
                <w:lang w:eastAsia="zh-CN"/>
              </w:rPr>
            </w:pPr>
            <w:r w:rsidRPr="009F3FDC">
              <w:rPr>
                <w:rFonts w:eastAsiaTheme="minorEastAsia"/>
                <w:sz w:val="18"/>
                <w:szCs w:val="18"/>
                <w:lang w:eastAsia="zh-CN"/>
              </w:rPr>
              <w:t>Raw channel matrix</w:t>
            </w:r>
          </w:p>
        </w:tc>
      </w:tr>
      <w:tr w:rsidR="00B266D6" w14:paraId="74CC9351" w14:textId="77777777" w:rsidTr="000364ED">
        <w:tc>
          <w:tcPr>
            <w:tcW w:w="3284" w:type="dxa"/>
          </w:tcPr>
          <w:p w14:paraId="58953710" w14:textId="77777777" w:rsidR="00B266D6" w:rsidRPr="009F3FDC" w:rsidRDefault="00B266D6" w:rsidP="000364ED">
            <w:pPr>
              <w:pStyle w:val="TAL"/>
              <w:widowControl w:val="0"/>
              <w:rPr>
                <w:rFonts w:ascii="Times New Roman" w:eastAsiaTheme="minorEastAsia" w:hAnsi="Times New Roman"/>
                <w:szCs w:val="18"/>
                <w:lang w:eastAsia="zh-CN"/>
              </w:rPr>
            </w:pPr>
            <w:r w:rsidRPr="009F3FDC">
              <w:rPr>
                <w:rFonts w:ascii="Times New Roman" w:eastAsiaTheme="minorEastAsia" w:hAnsi="Times New Roman"/>
                <w:szCs w:val="18"/>
                <w:lang w:eastAsia="zh-CN"/>
              </w:rPr>
              <w:t>Model out type</w:t>
            </w:r>
          </w:p>
        </w:tc>
        <w:tc>
          <w:tcPr>
            <w:tcW w:w="5621" w:type="dxa"/>
          </w:tcPr>
          <w:p w14:paraId="6F6E47FC" w14:textId="77777777" w:rsidR="00B266D6" w:rsidRPr="009F3FDC" w:rsidRDefault="00B266D6" w:rsidP="000364ED">
            <w:pPr>
              <w:keepNext/>
              <w:keepLines/>
              <w:widowControl w:val="0"/>
              <w:overflowPunct w:val="0"/>
              <w:autoSpaceDE w:val="0"/>
              <w:autoSpaceDN w:val="0"/>
              <w:adjustRightInd w:val="0"/>
              <w:textAlignment w:val="baseline"/>
              <w:rPr>
                <w:rFonts w:eastAsiaTheme="minorEastAsia"/>
                <w:sz w:val="18"/>
                <w:szCs w:val="18"/>
                <w:lang w:eastAsia="zh-CN"/>
              </w:rPr>
            </w:pPr>
            <w:r w:rsidRPr="009F3FDC">
              <w:rPr>
                <w:rFonts w:eastAsiaTheme="minorEastAsia"/>
                <w:sz w:val="18"/>
                <w:szCs w:val="18"/>
                <w:lang w:eastAsia="zh-CN"/>
              </w:rPr>
              <w:t>Raw channel matrix</w:t>
            </w:r>
          </w:p>
        </w:tc>
      </w:tr>
      <w:tr w:rsidR="00B266D6" w14:paraId="035DD4DA" w14:textId="77777777" w:rsidTr="000364ED">
        <w:tc>
          <w:tcPr>
            <w:tcW w:w="3284" w:type="dxa"/>
          </w:tcPr>
          <w:p w14:paraId="673C8588" w14:textId="77777777" w:rsidR="00B266D6" w:rsidRPr="009F3FDC" w:rsidRDefault="00B266D6" w:rsidP="000364ED">
            <w:pPr>
              <w:pStyle w:val="TAL"/>
              <w:widowControl w:val="0"/>
              <w:rPr>
                <w:rFonts w:ascii="Times New Roman" w:eastAsiaTheme="minorEastAsia" w:hAnsi="Times New Roman"/>
                <w:szCs w:val="18"/>
                <w:lang w:eastAsia="zh-CN"/>
              </w:rPr>
            </w:pPr>
            <w:r w:rsidRPr="00196BBA">
              <w:rPr>
                <w:rFonts w:ascii="Times New Roman" w:eastAsiaTheme="minorEastAsia" w:hAnsi="Times New Roman"/>
                <w:szCs w:val="18"/>
                <w:highlight w:val="yellow"/>
                <w:lang w:eastAsia="zh-CN"/>
              </w:rPr>
              <w:t>Observation window</w:t>
            </w:r>
          </w:p>
        </w:tc>
        <w:tc>
          <w:tcPr>
            <w:tcW w:w="5621" w:type="dxa"/>
          </w:tcPr>
          <w:p w14:paraId="17DB9D08" w14:textId="77777777" w:rsidR="00B266D6" w:rsidRPr="009F3FDC" w:rsidRDefault="00B266D6" w:rsidP="000364ED">
            <w:pPr>
              <w:keepNext/>
              <w:keepLines/>
              <w:widowControl w:val="0"/>
              <w:overflowPunct w:val="0"/>
              <w:autoSpaceDE w:val="0"/>
              <w:autoSpaceDN w:val="0"/>
              <w:adjustRightInd w:val="0"/>
              <w:textAlignment w:val="baseline"/>
              <w:rPr>
                <w:rFonts w:eastAsiaTheme="minorEastAsia"/>
                <w:sz w:val="18"/>
                <w:szCs w:val="18"/>
                <w:lang w:eastAsia="zh-CN"/>
              </w:rPr>
            </w:pPr>
            <w:r w:rsidRPr="009F3FDC">
              <w:rPr>
                <w:sz w:val="18"/>
                <w:szCs w:val="18"/>
                <w:lang w:eastAsia="ko-KR"/>
              </w:rPr>
              <w:t>Observation window (</w:t>
            </w:r>
            <w:r w:rsidRPr="009F3FDC">
              <w:rPr>
                <w:rFonts w:eastAsia="SimSun"/>
                <w:bCs/>
                <w:sz w:val="18"/>
                <w:szCs w:val="18"/>
              </w:rPr>
              <w:t>number/</w:t>
            </w:r>
            <w:r w:rsidRPr="001D6DAE">
              <w:rPr>
                <w:rFonts w:eastAsia="SimSun"/>
                <w:bCs/>
                <w:color w:val="FF0000"/>
                <w:sz w:val="18"/>
                <w:szCs w:val="18"/>
              </w:rPr>
              <w:t>distance</w:t>
            </w:r>
            <w:r w:rsidRPr="009F3FDC">
              <w:rPr>
                <w:rFonts w:eastAsia="SimSun"/>
                <w:bCs/>
                <w:sz w:val="18"/>
                <w:szCs w:val="18"/>
              </w:rPr>
              <w:t>)</w:t>
            </w:r>
            <w:r w:rsidRPr="009F3FDC">
              <w:rPr>
                <w:sz w:val="18"/>
                <w:szCs w:val="18"/>
                <w:lang w:eastAsia="ko-KR"/>
              </w:rPr>
              <w:t xml:space="preserve">: </w:t>
            </w:r>
            <w:r w:rsidRPr="00196BBA">
              <w:rPr>
                <w:sz w:val="18"/>
                <w:szCs w:val="18"/>
                <w:highlight w:val="yellow"/>
                <w:lang w:eastAsia="ko-KR"/>
              </w:rPr>
              <w:t>5</w:t>
            </w:r>
            <w:r w:rsidRPr="009F3FDC">
              <w:rPr>
                <w:sz w:val="18"/>
                <w:szCs w:val="18"/>
                <w:lang w:eastAsia="ko-KR"/>
              </w:rPr>
              <w:t>/5ms</w:t>
            </w:r>
            <w:r w:rsidRPr="009F3FDC">
              <w:rPr>
                <w:rFonts w:eastAsiaTheme="minorEastAsia"/>
                <w:sz w:val="18"/>
                <w:szCs w:val="18"/>
                <w:lang w:eastAsia="zh-CN"/>
              </w:rPr>
              <w:t xml:space="preserve"> as baseline</w:t>
            </w:r>
          </w:p>
          <w:p w14:paraId="5F240197" w14:textId="77777777" w:rsidR="00B266D6" w:rsidRPr="009F3FDC" w:rsidRDefault="00B266D6" w:rsidP="000364ED">
            <w:pPr>
              <w:keepNext/>
              <w:keepLines/>
              <w:widowControl w:val="0"/>
              <w:overflowPunct w:val="0"/>
              <w:autoSpaceDE w:val="0"/>
              <w:autoSpaceDN w:val="0"/>
              <w:adjustRightInd w:val="0"/>
              <w:textAlignment w:val="baseline"/>
              <w:rPr>
                <w:rFonts w:eastAsiaTheme="minorEastAsia"/>
                <w:sz w:val="18"/>
                <w:szCs w:val="18"/>
                <w:lang w:eastAsia="zh-CN"/>
              </w:rPr>
            </w:pPr>
            <w:r w:rsidRPr="009F3FDC">
              <w:rPr>
                <w:rFonts w:eastAsiaTheme="minorEastAsia"/>
                <w:sz w:val="18"/>
                <w:szCs w:val="18"/>
                <w:lang w:eastAsia="zh-CN"/>
              </w:rPr>
              <w:t>Optional for 10/5ms</w:t>
            </w:r>
          </w:p>
        </w:tc>
      </w:tr>
      <w:tr w:rsidR="00B266D6" w14:paraId="59E79A5F" w14:textId="77777777" w:rsidTr="000364ED">
        <w:tc>
          <w:tcPr>
            <w:tcW w:w="3284" w:type="dxa"/>
          </w:tcPr>
          <w:p w14:paraId="41BB5E40" w14:textId="77777777" w:rsidR="00B266D6" w:rsidRPr="00196BBA" w:rsidRDefault="00B266D6" w:rsidP="000364ED">
            <w:pPr>
              <w:pStyle w:val="TAL"/>
              <w:widowControl w:val="0"/>
              <w:rPr>
                <w:rFonts w:ascii="Times New Roman" w:eastAsiaTheme="minorEastAsia" w:hAnsi="Times New Roman"/>
                <w:szCs w:val="18"/>
                <w:highlight w:val="yellow"/>
                <w:lang w:eastAsia="zh-CN"/>
              </w:rPr>
            </w:pPr>
            <w:r w:rsidRPr="00196BBA">
              <w:rPr>
                <w:rFonts w:ascii="Times New Roman" w:eastAsiaTheme="minorEastAsia" w:hAnsi="Times New Roman"/>
                <w:szCs w:val="18"/>
                <w:highlight w:val="yellow"/>
                <w:lang w:eastAsia="zh-CN"/>
              </w:rPr>
              <w:t>Prediction window</w:t>
            </w:r>
          </w:p>
        </w:tc>
        <w:tc>
          <w:tcPr>
            <w:tcW w:w="5621" w:type="dxa"/>
          </w:tcPr>
          <w:p w14:paraId="4C1B99C9" w14:textId="77777777" w:rsidR="00B266D6" w:rsidRPr="009F3FDC" w:rsidRDefault="00B266D6" w:rsidP="000364ED">
            <w:pPr>
              <w:keepNext/>
              <w:keepLines/>
              <w:widowControl w:val="0"/>
              <w:overflowPunct w:val="0"/>
              <w:autoSpaceDE w:val="0"/>
              <w:autoSpaceDN w:val="0"/>
              <w:adjustRightInd w:val="0"/>
              <w:textAlignment w:val="baseline"/>
              <w:rPr>
                <w:rFonts w:eastAsiaTheme="minorEastAsia"/>
                <w:sz w:val="18"/>
                <w:szCs w:val="18"/>
                <w:lang w:eastAsia="zh-CN"/>
              </w:rPr>
            </w:pPr>
            <w:r w:rsidRPr="009F3FDC">
              <w:rPr>
                <w:sz w:val="18"/>
                <w:szCs w:val="18"/>
                <w:lang w:eastAsia="ko-KR"/>
              </w:rPr>
              <w:t xml:space="preserve">Prediction window </w:t>
            </w:r>
            <w:r w:rsidRPr="009F3FDC">
              <w:rPr>
                <w:rFonts w:eastAsia="SimSun"/>
                <w:bCs/>
                <w:sz w:val="18"/>
                <w:szCs w:val="18"/>
              </w:rPr>
              <w:t>(number/</w:t>
            </w:r>
            <w:r w:rsidRPr="001D6DAE">
              <w:rPr>
                <w:rFonts w:eastAsia="SimSun"/>
                <w:bCs/>
                <w:color w:val="FF0000"/>
                <w:sz w:val="18"/>
                <w:szCs w:val="18"/>
              </w:rPr>
              <w:t>distance between prediction instances</w:t>
            </w:r>
            <w:r w:rsidRPr="009F3FDC">
              <w:rPr>
                <w:rFonts w:eastAsia="SimSun"/>
                <w:bCs/>
                <w:sz w:val="18"/>
                <w:szCs w:val="18"/>
              </w:rPr>
              <w:t>/distance from the last observation instance to the 1st prediction instance)</w:t>
            </w:r>
            <w:r w:rsidRPr="009F3FDC">
              <w:rPr>
                <w:sz w:val="18"/>
                <w:szCs w:val="18"/>
                <w:lang w:eastAsia="ko-KR"/>
              </w:rPr>
              <w:t xml:space="preserve">:  </w:t>
            </w:r>
            <w:r w:rsidRPr="00196BBA">
              <w:rPr>
                <w:sz w:val="18"/>
                <w:szCs w:val="18"/>
                <w:highlight w:val="yellow"/>
                <w:lang w:eastAsia="ko-KR"/>
              </w:rPr>
              <w:t>1</w:t>
            </w:r>
            <w:r w:rsidRPr="009F3FDC">
              <w:rPr>
                <w:sz w:val="18"/>
                <w:szCs w:val="18"/>
                <w:lang w:eastAsia="ko-KR"/>
              </w:rPr>
              <w:t>/5ms/5ms</w:t>
            </w:r>
          </w:p>
        </w:tc>
      </w:tr>
    </w:tbl>
    <w:p w14:paraId="251A0D00" w14:textId="77777777" w:rsidR="00B266D6" w:rsidRPr="009F3FDC" w:rsidRDefault="00B266D6" w:rsidP="00B266D6">
      <w:pPr>
        <w:keepLines/>
        <w:widowControl w:val="0"/>
        <w:rPr>
          <w:rFonts w:eastAsiaTheme="minorEastAsia"/>
          <w:lang w:eastAsia="zh-CN"/>
        </w:rPr>
      </w:pPr>
    </w:p>
    <w:p w14:paraId="11C027C3" w14:textId="77777777" w:rsidR="00B266D6" w:rsidRDefault="00B266D6" w:rsidP="00B266D6"/>
    <w:p w14:paraId="7DB3D8A5" w14:textId="7D0392E0" w:rsidR="00D836FE" w:rsidRDefault="00D836FE" w:rsidP="00B266D6">
      <w:pPr>
        <w:rPr>
          <w:u w:val="single"/>
        </w:rPr>
      </w:pPr>
      <w:r w:rsidRPr="00D836FE">
        <w:rPr>
          <w:u w:val="single"/>
        </w:rPr>
        <w:t>Simulation results with 20 Hz Doppler</w:t>
      </w:r>
      <w:r w:rsidR="004E1164">
        <w:rPr>
          <w:u w:val="single"/>
        </w:rPr>
        <w:t xml:space="preserve"> spread</w:t>
      </w:r>
      <w:r>
        <w:rPr>
          <w:u w:val="single"/>
        </w:rPr>
        <w:t xml:space="preserve">: </w:t>
      </w:r>
    </w:p>
    <w:p w14:paraId="0B198BE9" w14:textId="66A72D2D" w:rsidR="00D836FE" w:rsidRPr="00D836FE" w:rsidRDefault="00D836FE" w:rsidP="00B266D6">
      <w:r>
        <w:t xml:space="preserve">LSTM has a hidden size of 512 units and 3 layers. The training curve across epochs is shown in Fig2. </w:t>
      </w:r>
    </w:p>
    <w:p w14:paraId="6EEB64B8" w14:textId="195FF02A" w:rsidR="00D836FE" w:rsidRPr="00963F32" w:rsidRDefault="00D836FE" w:rsidP="00D836FE">
      <w:pPr>
        <w:jc w:val="center"/>
        <w:rPr>
          <w:rFonts w:eastAsia="DengXian"/>
          <w:lang w:eastAsia="zh-CN"/>
        </w:rPr>
      </w:pPr>
      <w:r w:rsidRPr="00D836FE">
        <w:rPr>
          <w:rFonts w:eastAsia="DengXian"/>
          <w:noProof/>
          <w:lang w:eastAsia="zh-CN"/>
        </w:rPr>
        <w:lastRenderedPageBreak/>
        <w:drawing>
          <wp:inline distT="0" distB="0" distL="0" distR="0" wp14:anchorId="108D46DD" wp14:editId="4E8DA7DD">
            <wp:extent cx="5299363" cy="3124447"/>
            <wp:effectExtent l="0" t="0" r="0" b="0"/>
            <wp:docPr id="564388052" name="Picture 1" descr="A graph of training and validation l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388052" name="Picture 1" descr="A graph of training and validation loss&#10;&#10;AI-generated content may be incorrect."/>
                    <pic:cNvPicPr/>
                  </pic:nvPicPr>
                  <pic:blipFill>
                    <a:blip r:embed="rId9"/>
                    <a:stretch>
                      <a:fillRect/>
                    </a:stretch>
                  </pic:blipFill>
                  <pic:spPr>
                    <a:xfrm>
                      <a:off x="0" y="0"/>
                      <a:ext cx="5316941" cy="3134811"/>
                    </a:xfrm>
                    <a:prstGeom prst="rect">
                      <a:avLst/>
                    </a:prstGeom>
                  </pic:spPr>
                </pic:pic>
              </a:graphicData>
            </a:graphic>
          </wp:inline>
        </w:drawing>
      </w:r>
    </w:p>
    <w:p w14:paraId="5783E0FA" w14:textId="3F15B056" w:rsidR="00D836FE" w:rsidRDefault="00D836FE" w:rsidP="00D836FE">
      <w:pPr>
        <w:jc w:val="center"/>
        <w:rPr>
          <w:rFonts w:eastAsia="Yu Mincho"/>
          <w:lang w:eastAsia="ja-JP"/>
        </w:rPr>
      </w:pPr>
      <w:r w:rsidRPr="00963F32">
        <w:rPr>
          <w:rFonts w:eastAsia="DengXian"/>
          <w:lang w:eastAsia="zh-CN"/>
        </w:rPr>
        <w:t xml:space="preserve">Fig </w:t>
      </w:r>
      <w:r>
        <w:rPr>
          <w:rFonts w:eastAsia="DengXian"/>
          <w:lang w:eastAsia="zh-CN"/>
        </w:rPr>
        <w:t>2</w:t>
      </w:r>
      <w:r w:rsidRPr="00963F32">
        <w:rPr>
          <w:rFonts w:eastAsia="DengXian"/>
          <w:lang w:eastAsia="zh-CN"/>
        </w:rPr>
        <w:t xml:space="preserve">. </w:t>
      </w:r>
      <w:r>
        <w:rPr>
          <w:rFonts w:eastAsia="Yu Mincho"/>
          <w:lang w:eastAsia="ja-JP"/>
        </w:rPr>
        <w:t xml:space="preserve">Sliding window AI/ML prediction Doppler =20Hz </w:t>
      </w:r>
    </w:p>
    <w:p w14:paraId="39F3D2E1" w14:textId="77777777" w:rsidR="00D836FE" w:rsidRDefault="00D836FE" w:rsidP="00D836FE">
      <w:pPr>
        <w:jc w:val="center"/>
        <w:rPr>
          <w:rFonts w:eastAsia="Yu Mincho"/>
          <w:lang w:eastAsia="ja-JP"/>
        </w:rPr>
      </w:pPr>
    </w:p>
    <w:p w14:paraId="16975CB9" w14:textId="77777777" w:rsidR="00D836FE" w:rsidRDefault="00D836FE" w:rsidP="00D836FE">
      <w:pPr>
        <w:jc w:val="center"/>
        <w:rPr>
          <w:rFonts w:eastAsia="Yu Mincho"/>
          <w:lang w:eastAsia="ja-JP"/>
        </w:rPr>
      </w:pPr>
    </w:p>
    <w:p w14:paraId="30045EBA" w14:textId="2F92A62F" w:rsidR="00D836FE" w:rsidRDefault="00D836FE" w:rsidP="00B266D6">
      <w:r>
        <w:t xml:space="preserve">After training is completed, we obtain the following results with the testing data: </w:t>
      </w:r>
    </w:p>
    <w:p w14:paraId="5D8111DA" w14:textId="7743F313" w:rsidR="00D836FE" w:rsidRDefault="00D836FE" w:rsidP="00B266D6">
      <w:r>
        <w:t xml:space="preserve">(1) Genie and SH: NMSE= -6.1dB, SGCS= 0.8 </w:t>
      </w:r>
    </w:p>
    <w:p w14:paraId="688E60C1" w14:textId="65C8898A" w:rsidR="00D836FE" w:rsidRDefault="00D836FE" w:rsidP="00B266D6">
      <w:r>
        <w:t xml:space="preserve">(2) Genie and AI/ML predicted: NMSE=-11.5dB, SGCS =0.92 </w:t>
      </w:r>
    </w:p>
    <w:p w14:paraId="22D1324A" w14:textId="148AA41A" w:rsidR="00D836FE" w:rsidRDefault="004B27AE" w:rsidP="00B266D6">
      <w:r>
        <w:t>Therefore,</w:t>
      </w:r>
      <w:r w:rsidR="00D836FE">
        <w:t xml:space="preserve"> we observe a 5.4dB gain in NMSE and a 14% increase in SGCS with AI/ML prediction. </w:t>
      </w:r>
    </w:p>
    <w:p w14:paraId="42DDBB8E" w14:textId="77777777" w:rsidR="004B27AE" w:rsidRDefault="004B27AE" w:rsidP="00B266D6"/>
    <w:p w14:paraId="7B2935E5" w14:textId="273A20E4" w:rsidR="004B27AE" w:rsidRDefault="004B27AE" w:rsidP="004B27AE">
      <w:pPr>
        <w:rPr>
          <w:u w:val="single"/>
        </w:rPr>
      </w:pPr>
      <w:r w:rsidRPr="00D836FE">
        <w:rPr>
          <w:u w:val="single"/>
        </w:rPr>
        <w:t xml:space="preserve">Simulation results with </w:t>
      </w:r>
      <w:r>
        <w:rPr>
          <w:u w:val="single"/>
        </w:rPr>
        <w:t>5</w:t>
      </w:r>
      <w:r w:rsidRPr="00D836FE">
        <w:rPr>
          <w:u w:val="single"/>
        </w:rPr>
        <w:t>0 Hz Doppler</w:t>
      </w:r>
      <w:r>
        <w:rPr>
          <w:u w:val="single"/>
        </w:rPr>
        <w:t xml:space="preserve"> (With overfitting): </w:t>
      </w:r>
    </w:p>
    <w:p w14:paraId="40F4673C" w14:textId="1692EDBA" w:rsidR="004B27AE" w:rsidRDefault="004B27AE" w:rsidP="00B266D6">
      <w:r>
        <w:t xml:space="preserve">LSTM has a hidden size of 512 units and 3 layers. The training curve across epochs is shown in Fig 3. We observe an overfitting issue. </w:t>
      </w:r>
    </w:p>
    <w:p w14:paraId="45E63F30" w14:textId="77777777" w:rsidR="004B27AE" w:rsidRDefault="004B27AE" w:rsidP="004B27AE">
      <w:r>
        <w:t xml:space="preserve">After training is completed, we obtain the following results with the testing data: </w:t>
      </w:r>
    </w:p>
    <w:p w14:paraId="2D1301AF" w14:textId="3D059684" w:rsidR="004B27AE" w:rsidRDefault="004B27AE" w:rsidP="004B27AE">
      <w:r>
        <w:t>(1) Genie and SH: NMSE= -0.37dB, SGCS= 0.458</w:t>
      </w:r>
    </w:p>
    <w:p w14:paraId="4D3469F8" w14:textId="42207401" w:rsidR="004B27AE" w:rsidRDefault="004B27AE" w:rsidP="004B27AE">
      <w:r>
        <w:t>(2) Genie and AI/ML predicted: NMSE=-4.73dB, SGCS =0.67</w:t>
      </w:r>
    </w:p>
    <w:p w14:paraId="290F2AB6" w14:textId="77777777" w:rsidR="004B27AE" w:rsidRDefault="004B27AE" w:rsidP="00B266D6"/>
    <w:p w14:paraId="1E34B49B" w14:textId="77777777" w:rsidR="004B27AE" w:rsidRDefault="004B27AE" w:rsidP="00B266D6"/>
    <w:p w14:paraId="2A0B5611" w14:textId="3F560B31" w:rsidR="004B27AE" w:rsidRPr="00963F32" w:rsidRDefault="00652312" w:rsidP="004B27AE">
      <w:pPr>
        <w:jc w:val="center"/>
        <w:rPr>
          <w:rFonts w:eastAsia="DengXian"/>
          <w:lang w:eastAsia="zh-CN"/>
        </w:rPr>
      </w:pPr>
      <w:r w:rsidRPr="00652312">
        <w:rPr>
          <w:rFonts w:eastAsia="DengXian"/>
          <w:noProof/>
          <w:lang w:eastAsia="zh-CN"/>
        </w:rPr>
        <w:lastRenderedPageBreak/>
        <w:drawing>
          <wp:inline distT="0" distB="0" distL="0" distR="0" wp14:anchorId="62F82E17" wp14:editId="56BC8A04">
            <wp:extent cx="5904230" cy="3889375"/>
            <wp:effectExtent l="0" t="0" r="1270" b="0"/>
            <wp:docPr id="1297700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700992" name=""/>
                    <pic:cNvPicPr/>
                  </pic:nvPicPr>
                  <pic:blipFill>
                    <a:blip r:embed="rId10"/>
                    <a:stretch>
                      <a:fillRect/>
                    </a:stretch>
                  </pic:blipFill>
                  <pic:spPr>
                    <a:xfrm>
                      <a:off x="0" y="0"/>
                      <a:ext cx="5904230" cy="3889375"/>
                    </a:xfrm>
                    <a:prstGeom prst="rect">
                      <a:avLst/>
                    </a:prstGeom>
                  </pic:spPr>
                </pic:pic>
              </a:graphicData>
            </a:graphic>
          </wp:inline>
        </w:drawing>
      </w:r>
    </w:p>
    <w:p w14:paraId="0FF199FA" w14:textId="69C31AF6" w:rsidR="004B27AE" w:rsidRDefault="004B27AE" w:rsidP="004B27AE">
      <w:pPr>
        <w:jc w:val="center"/>
        <w:rPr>
          <w:rFonts w:eastAsia="Yu Mincho"/>
          <w:lang w:eastAsia="ja-JP"/>
        </w:rPr>
      </w:pPr>
      <w:r w:rsidRPr="00963F32">
        <w:rPr>
          <w:rFonts w:eastAsia="DengXian"/>
          <w:lang w:eastAsia="zh-CN"/>
        </w:rPr>
        <w:t xml:space="preserve">Fig </w:t>
      </w:r>
      <w:r>
        <w:rPr>
          <w:rFonts w:eastAsia="DengXian"/>
          <w:lang w:eastAsia="zh-CN"/>
        </w:rPr>
        <w:t>3</w:t>
      </w:r>
      <w:r w:rsidRPr="00963F32">
        <w:rPr>
          <w:rFonts w:eastAsia="DengXian"/>
          <w:lang w:eastAsia="zh-CN"/>
        </w:rPr>
        <w:t xml:space="preserve">. </w:t>
      </w:r>
      <w:r>
        <w:rPr>
          <w:rFonts w:eastAsia="Yu Mincho"/>
          <w:lang w:eastAsia="ja-JP"/>
        </w:rPr>
        <w:t>Sliding window AI/ML prediction Doppler</w:t>
      </w:r>
      <w:r w:rsidR="004E1164">
        <w:rPr>
          <w:rFonts w:eastAsia="Yu Mincho"/>
          <w:lang w:eastAsia="ja-JP"/>
        </w:rPr>
        <w:t xml:space="preserve"> spread</w:t>
      </w:r>
      <w:r>
        <w:rPr>
          <w:rFonts w:eastAsia="Yu Mincho"/>
          <w:lang w:eastAsia="ja-JP"/>
        </w:rPr>
        <w:t xml:space="preserve"> =50Hz (overfitting)</w:t>
      </w:r>
    </w:p>
    <w:p w14:paraId="480F8608" w14:textId="77777777" w:rsidR="004B27AE" w:rsidRDefault="004B27AE" w:rsidP="004B27AE">
      <w:pPr>
        <w:jc w:val="center"/>
        <w:rPr>
          <w:rFonts w:eastAsia="Yu Mincho"/>
          <w:lang w:eastAsia="ja-JP"/>
        </w:rPr>
      </w:pPr>
    </w:p>
    <w:p w14:paraId="08218EF6" w14:textId="77777777" w:rsidR="004B27AE" w:rsidRDefault="004B27AE" w:rsidP="004B27AE">
      <w:pPr>
        <w:jc w:val="center"/>
        <w:rPr>
          <w:rFonts w:eastAsia="Yu Mincho"/>
          <w:lang w:eastAsia="ja-JP"/>
        </w:rPr>
      </w:pPr>
    </w:p>
    <w:p w14:paraId="3B3AC035" w14:textId="335C93A9" w:rsidR="004B27AE" w:rsidRDefault="004B27AE" w:rsidP="00B266D6">
      <w:r>
        <w:t>To remedy the overfitting, we trained a less complicated LSTM network.  This is shown in Fig 4.</w:t>
      </w:r>
    </w:p>
    <w:p w14:paraId="7102526E" w14:textId="4D09F431" w:rsidR="004B27AE" w:rsidRPr="00963F32" w:rsidRDefault="00652312" w:rsidP="004B27AE">
      <w:pPr>
        <w:jc w:val="center"/>
        <w:rPr>
          <w:rFonts w:eastAsia="DengXian"/>
          <w:lang w:eastAsia="zh-CN"/>
        </w:rPr>
      </w:pPr>
      <w:r w:rsidRPr="00652312">
        <w:rPr>
          <w:rFonts w:eastAsia="DengXian"/>
          <w:noProof/>
          <w:lang w:eastAsia="zh-CN"/>
        </w:rPr>
        <w:drawing>
          <wp:inline distT="0" distB="0" distL="0" distR="0" wp14:anchorId="11E9E8C0" wp14:editId="2312B2EC">
            <wp:extent cx="5904230" cy="3576320"/>
            <wp:effectExtent l="0" t="0" r="1270" b="5080"/>
            <wp:docPr id="1520362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362336" name=""/>
                    <pic:cNvPicPr/>
                  </pic:nvPicPr>
                  <pic:blipFill>
                    <a:blip r:embed="rId11"/>
                    <a:stretch>
                      <a:fillRect/>
                    </a:stretch>
                  </pic:blipFill>
                  <pic:spPr>
                    <a:xfrm>
                      <a:off x="0" y="0"/>
                      <a:ext cx="5904230" cy="3576320"/>
                    </a:xfrm>
                    <a:prstGeom prst="rect">
                      <a:avLst/>
                    </a:prstGeom>
                  </pic:spPr>
                </pic:pic>
              </a:graphicData>
            </a:graphic>
          </wp:inline>
        </w:drawing>
      </w:r>
    </w:p>
    <w:p w14:paraId="01212B1E" w14:textId="0F5DAE2E" w:rsidR="004B27AE" w:rsidRDefault="004B27AE" w:rsidP="004B27AE">
      <w:pPr>
        <w:jc w:val="center"/>
        <w:rPr>
          <w:rFonts w:eastAsia="Yu Mincho"/>
          <w:lang w:eastAsia="ja-JP"/>
        </w:rPr>
      </w:pPr>
      <w:r w:rsidRPr="00963F32">
        <w:rPr>
          <w:rFonts w:eastAsia="DengXian"/>
          <w:lang w:eastAsia="zh-CN"/>
        </w:rPr>
        <w:t xml:space="preserve">Fig </w:t>
      </w:r>
      <w:r>
        <w:rPr>
          <w:rFonts w:eastAsia="DengXian"/>
          <w:lang w:eastAsia="zh-CN"/>
        </w:rPr>
        <w:t>4</w:t>
      </w:r>
      <w:r w:rsidRPr="00963F32">
        <w:rPr>
          <w:rFonts w:eastAsia="DengXian"/>
          <w:lang w:eastAsia="zh-CN"/>
        </w:rPr>
        <w:t xml:space="preserve">. </w:t>
      </w:r>
      <w:r>
        <w:rPr>
          <w:rFonts w:eastAsia="Yu Mincho"/>
          <w:lang w:eastAsia="ja-JP"/>
        </w:rPr>
        <w:t>Sliding window AI/ML prediction Doppler</w:t>
      </w:r>
      <w:r w:rsidR="004E1164">
        <w:rPr>
          <w:rFonts w:eastAsia="Yu Mincho"/>
          <w:lang w:eastAsia="ja-JP"/>
        </w:rPr>
        <w:t xml:space="preserve"> spread</w:t>
      </w:r>
      <w:r>
        <w:rPr>
          <w:rFonts w:eastAsia="Yu Mincho"/>
          <w:lang w:eastAsia="ja-JP"/>
        </w:rPr>
        <w:t xml:space="preserve"> =50Hz (less overfitting) </w:t>
      </w:r>
    </w:p>
    <w:p w14:paraId="3E999075" w14:textId="77777777" w:rsidR="004B27AE" w:rsidRDefault="004B27AE" w:rsidP="004B27AE">
      <w:r>
        <w:lastRenderedPageBreak/>
        <w:t xml:space="preserve">After training is completed, we obtain the following results with the testing data: </w:t>
      </w:r>
    </w:p>
    <w:p w14:paraId="2447BD22" w14:textId="77777777" w:rsidR="004B27AE" w:rsidRDefault="004B27AE" w:rsidP="004B27AE">
      <w:r>
        <w:t>(1) Genie and SH: NMSE= -0.37dB, SGCS= 0.458</w:t>
      </w:r>
    </w:p>
    <w:p w14:paraId="6F2F9904" w14:textId="774D12EB" w:rsidR="004B27AE" w:rsidRDefault="004B27AE" w:rsidP="004B27AE">
      <w:r>
        <w:t>(2) Genie and AI/ML predicted: NMSE=-6.75dB, SGCS =0.77</w:t>
      </w:r>
    </w:p>
    <w:p w14:paraId="21874E35" w14:textId="339956B2" w:rsidR="004B27AE" w:rsidRDefault="004B27AE" w:rsidP="004B27AE">
      <w:r>
        <w:t xml:space="preserve">Therefore, we observe a 6.3dB gain in NMSE and a 68% increase in SGCS with AI/ML prediction. </w:t>
      </w:r>
    </w:p>
    <w:p w14:paraId="473C4958" w14:textId="77777777" w:rsidR="00652312" w:rsidRDefault="00652312" w:rsidP="004B27AE"/>
    <w:p w14:paraId="22F16973" w14:textId="201C383B" w:rsidR="00652312" w:rsidRDefault="00652312" w:rsidP="004B27AE">
      <w:r>
        <w:t xml:space="preserve">We tried another configuration of LSTM as shown in Fig 5 with less overfitting. However, the testing results were not better. This demonstrates that there is a tradeoff </w:t>
      </w:r>
      <w:r w:rsidR="00412525">
        <w:t xml:space="preserve">between </w:t>
      </w:r>
      <w:r>
        <w:t xml:space="preserve">training and testing loss and the optimum tradeoff needs to be obtained. </w:t>
      </w:r>
    </w:p>
    <w:p w14:paraId="0915F2D1" w14:textId="419F0282" w:rsidR="00652312" w:rsidRPr="00963F32" w:rsidRDefault="00652312" w:rsidP="00652312">
      <w:pPr>
        <w:jc w:val="center"/>
        <w:rPr>
          <w:rFonts w:eastAsia="DengXian"/>
          <w:lang w:eastAsia="zh-CN"/>
        </w:rPr>
      </w:pPr>
      <w:r w:rsidRPr="00652312">
        <w:rPr>
          <w:rFonts w:eastAsia="DengXian"/>
          <w:noProof/>
          <w:lang w:eastAsia="zh-CN"/>
        </w:rPr>
        <w:drawing>
          <wp:inline distT="0" distB="0" distL="0" distR="0" wp14:anchorId="0C30027B" wp14:editId="7C5C7B75">
            <wp:extent cx="5904230" cy="3937635"/>
            <wp:effectExtent l="0" t="0" r="1270" b="0"/>
            <wp:docPr id="1785667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667774" name=""/>
                    <pic:cNvPicPr/>
                  </pic:nvPicPr>
                  <pic:blipFill>
                    <a:blip r:embed="rId12"/>
                    <a:stretch>
                      <a:fillRect/>
                    </a:stretch>
                  </pic:blipFill>
                  <pic:spPr>
                    <a:xfrm>
                      <a:off x="0" y="0"/>
                      <a:ext cx="5904230" cy="3937635"/>
                    </a:xfrm>
                    <a:prstGeom prst="rect">
                      <a:avLst/>
                    </a:prstGeom>
                  </pic:spPr>
                </pic:pic>
              </a:graphicData>
            </a:graphic>
          </wp:inline>
        </w:drawing>
      </w:r>
    </w:p>
    <w:p w14:paraId="2A10FAB8" w14:textId="47926E7C" w:rsidR="00652312" w:rsidRDefault="00652312" w:rsidP="00652312">
      <w:pPr>
        <w:jc w:val="center"/>
        <w:rPr>
          <w:rFonts w:eastAsia="Yu Mincho"/>
          <w:lang w:eastAsia="ja-JP"/>
        </w:rPr>
      </w:pPr>
      <w:r w:rsidRPr="00963F32">
        <w:rPr>
          <w:rFonts w:eastAsia="DengXian"/>
          <w:lang w:eastAsia="zh-CN"/>
        </w:rPr>
        <w:t xml:space="preserve">Fig </w:t>
      </w:r>
      <w:r>
        <w:rPr>
          <w:rFonts w:eastAsia="DengXian"/>
          <w:lang w:eastAsia="zh-CN"/>
        </w:rPr>
        <w:t>5</w:t>
      </w:r>
      <w:r w:rsidRPr="00963F32">
        <w:rPr>
          <w:rFonts w:eastAsia="DengXian"/>
          <w:lang w:eastAsia="zh-CN"/>
        </w:rPr>
        <w:t xml:space="preserve">. </w:t>
      </w:r>
      <w:r>
        <w:rPr>
          <w:rFonts w:eastAsia="Yu Mincho"/>
          <w:lang w:eastAsia="ja-JP"/>
        </w:rPr>
        <w:t>Sliding window AI/ML prediction Doppler</w:t>
      </w:r>
      <w:r w:rsidR="004E1164">
        <w:rPr>
          <w:rFonts w:eastAsia="Yu Mincho"/>
          <w:lang w:eastAsia="ja-JP"/>
        </w:rPr>
        <w:t xml:space="preserve"> spread</w:t>
      </w:r>
      <w:r>
        <w:rPr>
          <w:rFonts w:eastAsia="Yu Mincho"/>
          <w:lang w:eastAsia="ja-JP"/>
        </w:rPr>
        <w:t xml:space="preserve"> =50Hz (1 layer, 128 units) </w:t>
      </w:r>
    </w:p>
    <w:p w14:paraId="74B8127A" w14:textId="77777777" w:rsidR="00652312" w:rsidRDefault="00652312" w:rsidP="004B27AE"/>
    <w:p w14:paraId="55567639" w14:textId="77777777" w:rsidR="004B27AE" w:rsidRDefault="004B27AE" w:rsidP="00B266D6"/>
    <w:p w14:paraId="375228D2" w14:textId="0ABEE8BB" w:rsidR="00652312" w:rsidRDefault="00652312" w:rsidP="00652312">
      <w:pPr>
        <w:rPr>
          <w:u w:val="single"/>
        </w:rPr>
      </w:pPr>
      <w:r w:rsidRPr="00D836FE">
        <w:rPr>
          <w:u w:val="single"/>
        </w:rPr>
        <w:t xml:space="preserve">Simulation results with </w:t>
      </w:r>
      <w:r>
        <w:rPr>
          <w:u w:val="single"/>
        </w:rPr>
        <w:t>10</w:t>
      </w:r>
      <w:r w:rsidRPr="00D836FE">
        <w:rPr>
          <w:u w:val="single"/>
        </w:rPr>
        <w:t>0 Hz Doppler</w:t>
      </w:r>
      <w:r w:rsidR="004E1164">
        <w:rPr>
          <w:u w:val="single"/>
        </w:rPr>
        <w:t xml:space="preserve"> spread</w:t>
      </w:r>
      <w:r>
        <w:rPr>
          <w:u w:val="single"/>
        </w:rPr>
        <w:t xml:space="preserve">: </w:t>
      </w:r>
    </w:p>
    <w:p w14:paraId="6ED37FE2" w14:textId="4C990637" w:rsidR="00227B46" w:rsidRDefault="00227B46" w:rsidP="00652312">
      <w:r>
        <w:t>Simulation results with 100Hz</w:t>
      </w:r>
      <w:r w:rsidR="004E1164">
        <w:t xml:space="preserve"> doppler spread</w:t>
      </w:r>
      <w:r>
        <w:t xml:space="preserve"> are under current investigation, but based on initial results the performance of both SH and AI/ML are poor.</w:t>
      </w:r>
    </w:p>
    <w:p w14:paraId="35D3AA14" w14:textId="77777777" w:rsidR="00227B46" w:rsidRDefault="00227B46" w:rsidP="00652312"/>
    <w:p w14:paraId="4C71EDC6" w14:textId="2F4A842E" w:rsidR="00227B46" w:rsidRPr="00963F32" w:rsidRDefault="00227B46" w:rsidP="00227B46">
      <w:pPr>
        <w:jc w:val="center"/>
        <w:rPr>
          <w:rFonts w:eastAsia="DengXian"/>
          <w:lang w:eastAsia="zh-CN"/>
        </w:rPr>
      </w:pPr>
      <w:r w:rsidRPr="00227B46">
        <w:rPr>
          <w:rFonts w:eastAsia="DengXian"/>
          <w:noProof/>
          <w:lang w:eastAsia="zh-CN"/>
        </w:rPr>
        <w:lastRenderedPageBreak/>
        <w:drawing>
          <wp:inline distT="0" distB="0" distL="0" distR="0" wp14:anchorId="58BDAB5B" wp14:editId="44DD206A">
            <wp:extent cx="5904230" cy="4079240"/>
            <wp:effectExtent l="0" t="0" r="0" b="0"/>
            <wp:docPr id="1800806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806893" name=""/>
                    <pic:cNvPicPr/>
                  </pic:nvPicPr>
                  <pic:blipFill>
                    <a:blip r:embed="rId13"/>
                    <a:stretch>
                      <a:fillRect/>
                    </a:stretch>
                  </pic:blipFill>
                  <pic:spPr>
                    <a:xfrm>
                      <a:off x="0" y="0"/>
                      <a:ext cx="5904230" cy="4079240"/>
                    </a:xfrm>
                    <a:prstGeom prst="rect">
                      <a:avLst/>
                    </a:prstGeom>
                  </pic:spPr>
                </pic:pic>
              </a:graphicData>
            </a:graphic>
          </wp:inline>
        </w:drawing>
      </w:r>
    </w:p>
    <w:p w14:paraId="49BBAF1A" w14:textId="3BEF2789" w:rsidR="00227B46" w:rsidRDefault="00227B46" w:rsidP="00227B46">
      <w:pPr>
        <w:jc w:val="center"/>
        <w:rPr>
          <w:rFonts w:eastAsia="Yu Mincho"/>
          <w:lang w:eastAsia="ja-JP"/>
        </w:rPr>
      </w:pPr>
      <w:r w:rsidRPr="00963F32">
        <w:rPr>
          <w:rFonts w:eastAsia="DengXian"/>
          <w:lang w:eastAsia="zh-CN"/>
        </w:rPr>
        <w:t xml:space="preserve">Fig </w:t>
      </w:r>
      <w:r>
        <w:rPr>
          <w:rFonts w:eastAsia="DengXian"/>
          <w:lang w:eastAsia="zh-CN"/>
        </w:rPr>
        <w:t>6</w:t>
      </w:r>
      <w:r w:rsidRPr="00963F32">
        <w:rPr>
          <w:rFonts w:eastAsia="DengXian"/>
          <w:lang w:eastAsia="zh-CN"/>
        </w:rPr>
        <w:t xml:space="preserve">. </w:t>
      </w:r>
      <w:r>
        <w:rPr>
          <w:rFonts w:eastAsia="Yu Mincho"/>
          <w:lang w:eastAsia="ja-JP"/>
        </w:rPr>
        <w:t xml:space="preserve">SGCS comparison between Sample and Hold and LSTM </w:t>
      </w:r>
    </w:p>
    <w:p w14:paraId="24E3ED34" w14:textId="77777777" w:rsidR="00227B46" w:rsidRDefault="00227B46" w:rsidP="00652312"/>
    <w:p w14:paraId="28DA8AEC" w14:textId="52E9982B" w:rsidR="009C5B59" w:rsidRPr="00963F32" w:rsidRDefault="009C5B59" w:rsidP="009C5B59">
      <w:pPr>
        <w:jc w:val="center"/>
        <w:rPr>
          <w:rFonts w:eastAsia="DengXian"/>
          <w:lang w:eastAsia="zh-CN"/>
        </w:rPr>
      </w:pPr>
      <w:r w:rsidRPr="009C5B59">
        <w:rPr>
          <w:rFonts w:eastAsia="DengXian"/>
          <w:noProof/>
          <w:lang w:eastAsia="zh-CN"/>
        </w:rPr>
        <w:lastRenderedPageBreak/>
        <w:drawing>
          <wp:inline distT="0" distB="0" distL="0" distR="0" wp14:anchorId="667F8ED9" wp14:editId="32DF0B07">
            <wp:extent cx="5904230" cy="4627880"/>
            <wp:effectExtent l="0" t="0" r="0" b="0"/>
            <wp:docPr id="1029604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604046" name=""/>
                    <pic:cNvPicPr/>
                  </pic:nvPicPr>
                  <pic:blipFill>
                    <a:blip r:embed="rId14"/>
                    <a:stretch>
                      <a:fillRect/>
                    </a:stretch>
                  </pic:blipFill>
                  <pic:spPr>
                    <a:xfrm>
                      <a:off x="0" y="0"/>
                      <a:ext cx="5904230" cy="4627880"/>
                    </a:xfrm>
                    <a:prstGeom prst="rect">
                      <a:avLst/>
                    </a:prstGeom>
                  </pic:spPr>
                </pic:pic>
              </a:graphicData>
            </a:graphic>
          </wp:inline>
        </w:drawing>
      </w:r>
    </w:p>
    <w:p w14:paraId="63104989" w14:textId="392533C0" w:rsidR="009C5B59" w:rsidRDefault="009C5B59" w:rsidP="009C5B59">
      <w:pPr>
        <w:jc w:val="center"/>
        <w:rPr>
          <w:rFonts w:eastAsia="Yu Mincho"/>
          <w:lang w:eastAsia="ja-JP"/>
        </w:rPr>
      </w:pPr>
      <w:r w:rsidRPr="00963F32">
        <w:rPr>
          <w:rFonts w:eastAsia="DengXian"/>
          <w:lang w:eastAsia="zh-CN"/>
        </w:rPr>
        <w:t xml:space="preserve">Fig </w:t>
      </w:r>
      <w:r>
        <w:rPr>
          <w:rFonts w:eastAsia="DengXian"/>
          <w:lang w:eastAsia="zh-CN"/>
        </w:rPr>
        <w:t>7</w:t>
      </w:r>
      <w:r w:rsidRPr="00963F32">
        <w:rPr>
          <w:rFonts w:eastAsia="DengXian"/>
          <w:lang w:eastAsia="zh-CN"/>
        </w:rPr>
        <w:t xml:space="preserve">. </w:t>
      </w:r>
      <w:r>
        <w:rPr>
          <w:rFonts w:eastAsia="Yu Mincho"/>
          <w:lang w:eastAsia="ja-JP"/>
        </w:rPr>
        <w:t xml:space="preserve">NMSE comparison between Sample and Hold and LSTM </w:t>
      </w:r>
    </w:p>
    <w:p w14:paraId="0D2317D5" w14:textId="77777777" w:rsidR="00227B46" w:rsidRPr="00227B46" w:rsidRDefault="00227B46" w:rsidP="00652312"/>
    <w:p w14:paraId="6B806290" w14:textId="2216AE8F" w:rsidR="00652312" w:rsidRDefault="00412525" w:rsidP="00B266D6">
      <w:pPr>
        <w:rPr>
          <w:b/>
          <w:bCs/>
        </w:rPr>
      </w:pPr>
      <w:r w:rsidRPr="008D2FF1">
        <w:rPr>
          <w:b/>
          <w:bCs/>
        </w:rPr>
        <w:t xml:space="preserve">Observation </w:t>
      </w:r>
      <w:r>
        <w:rPr>
          <w:b/>
          <w:bCs/>
        </w:rPr>
        <w:t>2</w:t>
      </w:r>
      <w:r w:rsidRPr="008D2FF1">
        <w:rPr>
          <w:b/>
          <w:bCs/>
        </w:rPr>
        <w:t>:</w:t>
      </w:r>
      <w:r>
        <w:rPr>
          <w:b/>
          <w:bCs/>
        </w:rPr>
        <w:t xml:space="preserve"> Significant gains are observed with AI/ML prediction over Sample and Hold for Doppler s</w:t>
      </w:r>
      <w:r w:rsidR="004E1164">
        <w:rPr>
          <w:b/>
          <w:bCs/>
        </w:rPr>
        <w:t>preads</w:t>
      </w:r>
      <w:r>
        <w:rPr>
          <w:b/>
          <w:bCs/>
        </w:rPr>
        <w:t xml:space="preserve"> up to 50 Hz. Further investigations are needed for higher Doppler s</w:t>
      </w:r>
      <w:r w:rsidR="004E1164">
        <w:rPr>
          <w:b/>
          <w:bCs/>
        </w:rPr>
        <w:t>preads</w:t>
      </w:r>
      <w:r>
        <w:rPr>
          <w:b/>
          <w:bCs/>
        </w:rPr>
        <w:t xml:space="preserve"> </w:t>
      </w:r>
    </w:p>
    <w:p w14:paraId="48A29DE7" w14:textId="77777777" w:rsidR="00412525" w:rsidRDefault="00412525" w:rsidP="00B266D6">
      <w:pPr>
        <w:rPr>
          <w:b/>
          <w:bCs/>
        </w:rPr>
      </w:pPr>
    </w:p>
    <w:p w14:paraId="41C4CBD6" w14:textId="42CEB790" w:rsidR="00412525" w:rsidRDefault="00412525" w:rsidP="00B266D6">
      <w:pPr>
        <w:rPr>
          <w:b/>
          <w:bCs/>
        </w:rPr>
      </w:pPr>
      <w:r>
        <w:rPr>
          <w:b/>
          <w:bCs/>
        </w:rPr>
        <w:t>Proposal 5: RAN4 to perform simulation results alignment among companies. If simulation results don’t match, companies should be encouraged to share CSI prediction datasets</w:t>
      </w:r>
      <w:r w:rsidR="00694D4D">
        <w:rPr>
          <w:b/>
          <w:bCs/>
        </w:rPr>
        <w:t xml:space="preserve"> and/or and AI/ML model architectures</w:t>
      </w:r>
    </w:p>
    <w:p w14:paraId="43D41D3D" w14:textId="77777777" w:rsidR="00412525" w:rsidRDefault="00412525" w:rsidP="00B266D6">
      <w:pPr>
        <w:rPr>
          <w:b/>
          <w:bCs/>
        </w:rPr>
      </w:pPr>
    </w:p>
    <w:p w14:paraId="34727402" w14:textId="74604D5F" w:rsidR="00412525" w:rsidRDefault="00412525" w:rsidP="00B266D6">
      <w:pPr>
        <w:rPr>
          <w:b/>
          <w:bCs/>
        </w:rPr>
      </w:pPr>
      <w:r>
        <w:rPr>
          <w:b/>
          <w:bCs/>
        </w:rPr>
        <w:t>Proposal 6: Simulation results show that there is a tradeoff between training and testing losses (overfitting). RAN4 to discuss the need for optimal models as a function of Doppler s</w:t>
      </w:r>
      <w:r w:rsidR="004E1164">
        <w:rPr>
          <w:b/>
          <w:bCs/>
        </w:rPr>
        <w:t>pread</w:t>
      </w:r>
      <w:r>
        <w:rPr>
          <w:b/>
          <w:bCs/>
        </w:rPr>
        <w:t xml:space="preserve">. </w:t>
      </w:r>
    </w:p>
    <w:p w14:paraId="5E4D54E5" w14:textId="77777777" w:rsidR="00694D4D" w:rsidRDefault="00694D4D" w:rsidP="00B266D6">
      <w:pPr>
        <w:rPr>
          <w:b/>
          <w:bCs/>
        </w:rPr>
      </w:pPr>
    </w:p>
    <w:p w14:paraId="4A6FEA84" w14:textId="24E96256" w:rsidR="00694D4D" w:rsidRPr="00412525" w:rsidRDefault="00694D4D" w:rsidP="00B266D6">
      <w:pPr>
        <w:rPr>
          <w:b/>
          <w:bCs/>
        </w:rPr>
      </w:pPr>
      <w:r>
        <w:rPr>
          <w:b/>
          <w:bCs/>
        </w:rPr>
        <w:t xml:space="preserve">Proposal 7: For generalization purposes investigate the granularity of Doppler spread where a new AI/ML model is needed to maintain performance. </w:t>
      </w:r>
    </w:p>
    <w:p w14:paraId="5A0AA8E9" w14:textId="77777777" w:rsidR="00F5160A" w:rsidRPr="00286166" w:rsidRDefault="00000000" w:rsidP="00FC7F4C">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Arial" w:eastAsia="SimSun" w:hAnsi="Arial" w:cs="Arial"/>
          <w:b w:val="0"/>
          <w:bCs w:val="0"/>
          <w:sz w:val="32"/>
          <w:lang w:val="en-US" w:eastAsia="zh-CN"/>
        </w:rPr>
      </w:pPr>
      <w:r w:rsidRPr="00286166">
        <w:rPr>
          <w:rFonts w:ascii="Arial" w:eastAsia="SimSun" w:hAnsi="Arial" w:cs="Arial"/>
          <w:b w:val="0"/>
          <w:bCs w:val="0"/>
          <w:sz w:val="32"/>
          <w:lang w:val="en-US" w:eastAsia="zh-CN"/>
        </w:rPr>
        <w:t>Conclusion</w:t>
      </w:r>
    </w:p>
    <w:p w14:paraId="72CB8C91" w14:textId="226AF86F" w:rsidR="00976E5A" w:rsidRDefault="00976E5A" w:rsidP="00976E5A">
      <w:pPr>
        <w:rPr>
          <w:rFonts w:eastAsia="SimSun"/>
          <w:lang w:eastAsia="zh-CN"/>
        </w:rPr>
      </w:pPr>
      <w:r>
        <w:rPr>
          <w:rFonts w:eastAsia="SimSun"/>
          <w:lang w:eastAsia="zh-CN"/>
        </w:rPr>
        <w:t>In conclusion the following observations and proposals were discussed in this contribution:</w:t>
      </w:r>
    </w:p>
    <w:p w14:paraId="0560531E" w14:textId="77777777" w:rsidR="00534071" w:rsidRDefault="00534071" w:rsidP="00976E5A">
      <w:pPr>
        <w:rPr>
          <w:rFonts w:eastAsia="SimSun"/>
          <w:lang w:eastAsia="zh-CN"/>
        </w:rPr>
      </w:pPr>
    </w:p>
    <w:p w14:paraId="7262411C" w14:textId="77777777" w:rsidR="009F6485" w:rsidRDefault="009F6485" w:rsidP="009F6485">
      <w:pPr>
        <w:jc w:val="both"/>
        <w:rPr>
          <w:b/>
          <w:bCs/>
        </w:rPr>
      </w:pPr>
      <w:r w:rsidRPr="008D2FF1">
        <w:rPr>
          <w:b/>
          <w:bCs/>
        </w:rPr>
        <w:lastRenderedPageBreak/>
        <w:t>Observation 1: In the context of CSI prediction performance monitoring, RAN1 is already exploring a network-side mechanism that relies on UE-reported ground truth. This same approach can be utilized to evaluate the accuracy of CSI prediction as a performance KPI within RAN4</w:t>
      </w:r>
    </w:p>
    <w:p w14:paraId="055446A5" w14:textId="77777777" w:rsidR="00934267" w:rsidRDefault="00934267" w:rsidP="009F6485">
      <w:pPr>
        <w:jc w:val="both"/>
        <w:rPr>
          <w:b/>
          <w:bCs/>
        </w:rPr>
      </w:pPr>
    </w:p>
    <w:p w14:paraId="7C23E804" w14:textId="1A5C04B7" w:rsidR="00934267" w:rsidRDefault="00934267" w:rsidP="00934267">
      <w:pPr>
        <w:rPr>
          <w:b/>
          <w:bCs/>
        </w:rPr>
      </w:pPr>
      <w:r w:rsidRPr="008D2FF1">
        <w:rPr>
          <w:b/>
          <w:bCs/>
        </w:rPr>
        <w:t xml:space="preserve">Observation </w:t>
      </w:r>
      <w:r>
        <w:rPr>
          <w:b/>
          <w:bCs/>
        </w:rPr>
        <w:t>2</w:t>
      </w:r>
      <w:r w:rsidRPr="008D2FF1">
        <w:rPr>
          <w:b/>
          <w:bCs/>
        </w:rPr>
        <w:t>:</w:t>
      </w:r>
      <w:r>
        <w:rPr>
          <w:b/>
          <w:bCs/>
        </w:rPr>
        <w:t xml:space="preserve"> Significant gains are observed with AI/ML prediction over Sample and Hold for Doppler sp</w:t>
      </w:r>
      <w:r w:rsidR="004E1164">
        <w:rPr>
          <w:b/>
          <w:bCs/>
        </w:rPr>
        <w:t>reads</w:t>
      </w:r>
      <w:r>
        <w:rPr>
          <w:b/>
          <w:bCs/>
        </w:rPr>
        <w:t xml:space="preserve"> up to 50 Hz. Further investigations are needed for higher Doppler sp</w:t>
      </w:r>
      <w:r w:rsidR="004E1164">
        <w:rPr>
          <w:b/>
          <w:bCs/>
        </w:rPr>
        <w:t>reads</w:t>
      </w:r>
      <w:r>
        <w:rPr>
          <w:b/>
          <w:bCs/>
        </w:rPr>
        <w:t xml:space="preserve"> </w:t>
      </w:r>
    </w:p>
    <w:p w14:paraId="2B475E81" w14:textId="77777777" w:rsidR="00286166" w:rsidRDefault="00286166" w:rsidP="009F6485">
      <w:pPr>
        <w:jc w:val="both"/>
        <w:rPr>
          <w:b/>
        </w:rPr>
      </w:pPr>
    </w:p>
    <w:p w14:paraId="4144EBBD" w14:textId="034FE66C" w:rsidR="009F6485" w:rsidRDefault="009F6485" w:rsidP="009F6485">
      <w:pPr>
        <w:jc w:val="both"/>
        <w:rPr>
          <w:b/>
        </w:rPr>
      </w:pPr>
      <w:r w:rsidRPr="00CA33DD">
        <w:rPr>
          <w:b/>
        </w:rPr>
        <w:t>Proposal</w:t>
      </w:r>
      <w:r>
        <w:rPr>
          <w:b/>
        </w:rPr>
        <w:t xml:space="preserve"> 1</w:t>
      </w:r>
      <w:r w:rsidRPr="00CA33DD">
        <w:rPr>
          <w:b/>
        </w:rPr>
        <w:t>:</w:t>
      </w:r>
      <w:r w:rsidRPr="001322E5">
        <w:rPr>
          <w:rFonts w:ascii="Microsoft YaHei" w:eastAsia="Microsoft YaHei" w:hAnsi="Microsoft YaHei" w:cstheme="minorBidi" w:hint="eastAsia"/>
          <w:color w:val="000000" w:themeColor="text1"/>
          <w:kern w:val="24"/>
          <w:sz w:val="36"/>
          <w:szCs w:val="36"/>
        </w:rPr>
        <w:t xml:space="preserve"> </w:t>
      </w:r>
      <w:r w:rsidRPr="00347C66">
        <w:rPr>
          <w:b/>
        </w:rPr>
        <w:t>The γ value comparing predicted PMI to random PMI can be used in the test</w:t>
      </w:r>
      <w:r>
        <w:rPr>
          <w:b/>
        </w:rPr>
        <w:t xml:space="preserve"> for CSI prediction</w:t>
      </w:r>
      <w:r w:rsidRPr="00347C66">
        <w:rPr>
          <w:b/>
        </w:rPr>
        <w:t>. To infer the gains of AI/ML-based CSI prediction, the γ values can be compared between AI/ML and non-AI/ML cases.</w:t>
      </w:r>
    </w:p>
    <w:p w14:paraId="6643D63E" w14:textId="77777777" w:rsidR="00286166" w:rsidRDefault="00286166" w:rsidP="009F6485">
      <w:pPr>
        <w:jc w:val="both"/>
        <w:rPr>
          <w:b/>
        </w:rPr>
      </w:pPr>
    </w:p>
    <w:p w14:paraId="78CF2F48" w14:textId="6872C856" w:rsidR="00286166" w:rsidRDefault="00286166" w:rsidP="00286166">
      <w:pPr>
        <w:pStyle w:val="RAN4proposal"/>
        <w:numPr>
          <w:ilvl w:val="0"/>
          <w:numId w:val="0"/>
        </w:numPr>
      </w:pPr>
      <w:r>
        <w:t xml:space="preserve">Proposal 2: </w:t>
      </w:r>
      <w:r w:rsidRPr="000D34E8">
        <w:t xml:space="preserve">RAN4 should assess the performance of AI/ML-based CSI </w:t>
      </w:r>
      <w:r>
        <w:t>prediction</w:t>
      </w:r>
      <w:r w:rsidRPr="000D34E8">
        <w:t xml:space="preserve"> using the same test configurations and conditions as those defined for </w:t>
      </w:r>
      <w:r>
        <w:t xml:space="preserve">non-predicting </w:t>
      </w:r>
      <w:proofErr w:type="spellStart"/>
      <w:r w:rsidRPr="000D34E8">
        <w:t>eTypeII</w:t>
      </w:r>
      <w:proofErr w:type="spellEnd"/>
      <w:r w:rsidRPr="000D34E8">
        <w:t xml:space="preserve"> and/or </w:t>
      </w:r>
      <w:proofErr w:type="spellStart"/>
      <w:r w:rsidRPr="000D34E8">
        <w:t>eTypeII</w:t>
      </w:r>
      <w:proofErr w:type="spellEnd"/>
      <w:r w:rsidRPr="000D34E8">
        <w:t xml:space="preserve"> Doppler-r18.</w:t>
      </w:r>
    </w:p>
    <w:p w14:paraId="78BED60D" w14:textId="3FB70BD9" w:rsidR="00286166" w:rsidRDefault="00286166" w:rsidP="00286166">
      <w:pPr>
        <w:jc w:val="both"/>
        <w:rPr>
          <w:b/>
          <w:bCs/>
        </w:rPr>
      </w:pPr>
      <w:r w:rsidRPr="008D2FF1">
        <w:rPr>
          <w:rStyle w:val="normaltextrun"/>
          <w:b/>
          <w:bCs/>
        </w:rPr>
        <w:t>Proposal</w:t>
      </w:r>
      <w:r>
        <w:rPr>
          <w:rStyle w:val="normaltextrun"/>
          <w:b/>
          <w:bCs/>
        </w:rPr>
        <w:t xml:space="preserve"> 3</w:t>
      </w:r>
      <w:r w:rsidRPr="008D2FF1">
        <w:rPr>
          <w:rStyle w:val="normaltextrun"/>
          <w:b/>
          <w:bCs/>
        </w:rPr>
        <w:t xml:space="preserve">: Same mechanism used for NW-side performance monitoring can be employed for testing </w:t>
      </w:r>
      <w:r w:rsidRPr="008D2FF1">
        <w:rPr>
          <w:b/>
          <w:bCs/>
        </w:rPr>
        <w:t>where the UE provides both the current channel information and the predicted channel information. Subsequently, the TE can calculate the SGCS by comparing the current channel from the latest report with the predicted channel from the previous report.</w:t>
      </w:r>
    </w:p>
    <w:p w14:paraId="3BEFDE23" w14:textId="77777777" w:rsidR="004E1164" w:rsidRDefault="004E1164" w:rsidP="00AC18CF">
      <w:pPr>
        <w:pStyle w:val="RAN4proposal"/>
        <w:numPr>
          <w:ilvl w:val="0"/>
          <w:numId w:val="0"/>
        </w:numPr>
      </w:pPr>
    </w:p>
    <w:p w14:paraId="1EA9F2AA" w14:textId="5BB14D50" w:rsidR="00286166" w:rsidRDefault="00286166" w:rsidP="00AC18CF">
      <w:pPr>
        <w:pStyle w:val="RAN4proposal"/>
        <w:numPr>
          <w:ilvl w:val="0"/>
          <w:numId w:val="0"/>
        </w:numPr>
      </w:pPr>
      <w:r>
        <w:t xml:space="preserve">Proposal 4: RAN4 to assume </w:t>
      </w:r>
      <w:r w:rsidRPr="00987AAA">
        <w:t xml:space="preserve">R18 </w:t>
      </w:r>
      <w:proofErr w:type="spellStart"/>
      <w:r w:rsidRPr="00987AAA">
        <w:t>eType</w:t>
      </w:r>
      <w:proofErr w:type="spellEnd"/>
      <w:r w:rsidRPr="00987AAA">
        <w:t xml:space="preserve"> II </w:t>
      </w:r>
      <w:r>
        <w:t>D</w:t>
      </w:r>
      <w:r w:rsidRPr="00987AAA">
        <w:t>oppler codebook for report</w:t>
      </w:r>
      <w:r>
        <w:t>ing</w:t>
      </w:r>
      <w:r w:rsidRPr="00987AAA">
        <w:t xml:space="preserve"> AI/ML</w:t>
      </w:r>
      <w:r>
        <w:t xml:space="preserve"> based CSI predictions. </w:t>
      </w:r>
    </w:p>
    <w:p w14:paraId="60BD8ACD" w14:textId="23C6DBED" w:rsidR="00934267" w:rsidRDefault="00934267" w:rsidP="00934267">
      <w:pPr>
        <w:rPr>
          <w:b/>
          <w:bCs/>
        </w:rPr>
      </w:pPr>
      <w:r>
        <w:rPr>
          <w:b/>
          <w:bCs/>
        </w:rPr>
        <w:t>Proposal 5: RAN4 to perform simulation results alignment among companies. If simulation results don’t match, companies should be encouraged to share CSI prediction datasets</w:t>
      </w:r>
      <w:r w:rsidR="004E1164">
        <w:rPr>
          <w:b/>
          <w:bCs/>
        </w:rPr>
        <w:t xml:space="preserve"> and</w:t>
      </w:r>
      <w:r w:rsidR="00694D4D">
        <w:rPr>
          <w:b/>
          <w:bCs/>
        </w:rPr>
        <w:t>/or</w:t>
      </w:r>
      <w:r w:rsidR="004E1164">
        <w:rPr>
          <w:b/>
          <w:bCs/>
        </w:rPr>
        <w:t xml:space="preserve"> AI/ML model architectures</w:t>
      </w:r>
      <w:r>
        <w:rPr>
          <w:b/>
          <w:bCs/>
        </w:rPr>
        <w:t xml:space="preserve">.  </w:t>
      </w:r>
    </w:p>
    <w:p w14:paraId="6282B4FC" w14:textId="77777777" w:rsidR="00934267" w:rsidRDefault="00934267" w:rsidP="00934267">
      <w:pPr>
        <w:rPr>
          <w:b/>
          <w:bCs/>
        </w:rPr>
      </w:pPr>
    </w:p>
    <w:p w14:paraId="3A68C796" w14:textId="1F675EEC" w:rsidR="00934267" w:rsidRDefault="00934267" w:rsidP="00934267">
      <w:pPr>
        <w:rPr>
          <w:b/>
          <w:bCs/>
        </w:rPr>
      </w:pPr>
      <w:r>
        <w:rPr>
          <w:b/>
          <w:bCs/>
        </w:rPr>
        <w:t>Proposal 6: Simulation results show that there is a tradeoff between training and testing losses (overfitting). RAN4 to discuss the need for optimal models as a function of Doppler s</w:t>
      </w:r>
      <w:r w:rsidR="004E1164">
        <w:rPr>
          <w:b/>
          <w:bCs/>
        </w:rPr>
        <w:t>pread</w:t>
      </w:r>
      <w:r>
        <w:rPr>
          <w:b/>
          <w:bCs/>
        </w:rPr>
        <w:t xml:space="preserve">. </w:t>
      </w:r>
    </w:p>
    <w:p w14:paraId="12932544" w14:textId="77777777" w:rsidR="008670FE" w:rsidRDefault="008670FE" w:rsidP="008670FE">
      <w:pPr>
        <w:rPr>
          <w:b/>
          <w:bCs/>
        </w:rPr>
      </w:pPr>
    </w:p>
    <w:p w14:paraId="50D6E764" w14:textId="5F77D0D3" w:rsidR="008670FE" w:rsidRPr="00412525" w:rsidRDefault="008670FE" w:rsidP="008670FE">
      <w:pPr>
        <w:rPr>
          <w:b/>
          <w:bCs/>
        </w:rPr>
      </w:pPr>
      <w:r>
        <w:rPr>
          <w:b/>
          <w:bCs/>
        </w:rPr>
        <w:t xml:space="preserve">Proposal 7: For generalization purposes investigate the granularity of Doppler spread where a new AI/ML model is needed to maintain performance. </w:t>
      </w:r>
    </w:p>
    <w:p w14:paraId="3617F9CC" w14:textId="77777777" w:rsidR="008670FE" w:rsidRPr="004E1164" w:rsidRDefault="008670FE" w:rsidP="00934267">
      <w:pPr>
        <w:rPr>
          <w:b/>
          <w:bCs/>
        </w:rPr>
      </w:pPr>
    </w:p>
    <w:p w14:paraId="1E5651CA"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hint="eastAsia"/>
          <w:lang w:val="en-US" w:eastAsia="zh-CN"/>
        </w:rPr>
        <w:t>Reference</w:t>
      </w:r>
    </w:p>
    <w:p w14:paraId="3CE575DE" w14:textId="49A8A8E5" w:rsidR="00DC44AC" w:rsidRDefault="00DC44AC" w:rsidP="00DC44AC">
      <w:pPr>
        <w:spacing w:after="180"/>
      </w:pPr>
      <w:r w:rsidRPr="009410D5">
        <w:t xml:space="preserve">[1] </w:t>
      </w:r>
      <w:r w:rsidR="00ED15CE" w:rsidRPr="00ED15CE">
        <w:t xml:space="preserve">RP-242399 </w:t>
      </w:r>
      <w:r w:rsidR="00ED15CE">
        <w:t>–</w:t>
      </w:r>
      <w:r w:rsidR="00ED15CE" w:rsidRPr="00ED15CE">
        <w:t xml:space="preserve"> </w:t>
      </w:r>
      <w:r w:rsidR="00ED15CE">
        <w:t>“</w:t>
      </w:r>
      <w:r w:rsidR="00ED15CE" w:rsidRPr="00ED15CE">
        <w:t>Revised WID on Artificial Intelligence (AI)/Machine Learning (ML) for NR Air Interface</w:t>
      </w:r>
      <w:r w:rsidR="00ED15CE">
        <w:t>”</w:t>
      </w:r>
    </w:p>
    <w:p w14:paraId="49E7A15C" w14:textId="77777777" w:rsidR="00DC44AC" w:rsidRPr="00F20C1D" w:rsidRDefault="00DC44AC" w:rsidP="00DC44AC">
      <w:pPr>
        <w:spacing w:after="180"/>
      </w:pPr>
      <w:r>
        <w:t xml:space="preserve">[2] 3GPP TR 38.843, “Technical Specification Group Radio Access </w:t>
      </w:r>
      <w:proofErr w:type="spellStart"/>
      <w:proofErr w:type="gramStart"/>
      <w:r>
        <w:t>Network;Study</w:t>
      </w:r>
      <w:proofErr w:type="spellEnd"/>
      <w:proofErr w:type="gramEnd"/>
      <w:r>
        <w:t xml:space="preserve"> on Artificial Intelligence (AI)/Machine Learning (ML) for NR air interface”</w:t>
      </w:r>
    </w:p>
    <w:p w14:paraId="6707E898" w14:textId="77777777" w:rsidR="00F5160A" w:rsidRDefault="00F5160A">
      <w:pPr>
        <w:pStyle w:val="List2"/>
        <w:numPr>
          <w:ilvl w:val="0"/>
          <w:numId w:val="0"/>
        </w:numPr>
        <w:rPr>
          <w:rFonts w:ascii="Helvetica" w:hAnsi="Helvetica"/>
          <w:b/>
          <w:kern w:val="32"/>
          <w:sz w:val="28"/>
          <w:szCs w:val="32"/>
          <w:lang w:val="en-US"/>
        </w:rPr>
      </w:pPr>
    </w:p>
    <w:p w14:paraId="3572F951" w14:textId="77777777" w:rsidR="00F5160A" w:rsidRDefault="00F5160A">
      <w:pPr>
        <w:pStyle w:val="List2"/>
        <w:numPr>
          <w:ilvl w:val="0"/>
          <w:numId w:val="0"/>
        </w:numPr>
        <w:rPr>
          <w:rFonts w:ascii="Helvetica" w:hAnsi="Helvetica"/>
          <w:b/>
          <w:kern w:val="32"/>
          <w:sz w:val="28"/>
          <w:szCs w:val="32"/>
          <w:lang w:val="en-US"/>
        </w:rPr>
      </w:pPr>
    </w:p>
    <w:p w14:paraId="16D37A0F" w14:textId="77777777" w:rsidR="00F5160A" w:rsidRDefault="00F5160A">
      <w:pPr>
        <w:pStyle w:val="List2"/>
        <w:numPr>
          <w:ilvl w:val="0"/>
          <w:numId w:val="0"/>
        </w:numPr>
        <w:rPr>
          <w:rFonts w:ascii="Helvetica" w:hAnsi="Helvetica"/>
          <w:b/>
          <w:kern w:val="32"/>
          <w:sz w:val="28"/>
          <w:szCs w:val="32"/>
          <w:lang w:val="en-US"/>
        </w:rPr>
      </w:pPr>
    </w:p>
    <w:p w14:paraId="49FE5EED" w14:textId="77777777" w:rsidR="00F5160A" w:rsidRDefault="00F5160A">
      <w:pPr>
        <w:pStyle w:val="List2"/>
        <w:numPr>
          <w:ilvl w:val="0"/>
          <w:numId w:val="0"/>
        </w:numPr>
        <w:rPr>
          <w:rFonts w:ascii="Helvetica" w:hAnsi="Helvetica"/>
          <w:b/>
          <w:kern w:val="32"/>
          <w:sz w:val="28"/>
          <w:szCs w:val="32"/>
          <w:lang w:val="en-US"/>
        </w:rPr>
      </w:pPr>
    </w:p>
    <w:p w14:paraId="3E8C7CE5" w14:textId="77777777" w:rsidR="00F5160A" w:rsidRDefault="00F5160A">
      <w:pPr>
        <w:pStyle w:val="List2"/>
        <w:numPr>
          <w:ilvl w:val="0"/>
          <w:numId w:val="0"/>
        </w:numPr>
        <w:rPr>
          <w:rFonts w:ascii="Helvetica" w:hAnsi="Helvetica"/>
          <w:b/>
          <w:kern w:val="32"/>
          <w:sz w:val="28"/>
          <w:szCs w:val="32"/>
          <w:lang w:val="en-US"/>
        </w:rPr>
      </w:pPr>
    </w:p>
    <w:p w14:paraId="2EA02C04" w14:textId="77777777" w:rsidR="00F5160A" w:rsidRDefault="00F5160A">
      <w:pPr>
        <w:pStyle w:val="List2"/>
        <w:numPr>
          <w:ilvl w:val="0"/>
          <w:numId w:val="0"/>
        </w:numPr>
        <w:rPr>
          <w:rFonts w:ascii="Helvetica" w:hAnsi="Helvetica"/>
          <w:b/>
          <w:kern w:val="32"/>
          <w:sz w:val="28"/>
          <w:szCs w:val="32"/>
          <w:lang w:val="en-US"/>
        </w:rPr>
      </w:pPr>
    </w:p>
    <w:p w14:paraId="51C57297" w14:textId="77777777" w:rsidR="00F5160A" w:rsidRDefault="00F5160A">
      <w:pPr>
        <w:pStyle w:val="List2"/>
        <w:numPr>
          <w:ilvl w:val="0"/>
          <w:numId w:val="0"/>
        </w:numPr>
        <w:rPr>
          <w:rFonts w:ascii="Helvetica" w:hAnsi="Helvetica"/>
          <w:b/>
          <w:kern w:val="32"/>
          <w:sz w:val="28"/>
          <w:szCs w:val="32"/>
          <w:lang w:val="en-US"/>
        </w:rPr>
      </w:pPr>
    </w:p>
    <w:p w14:paraId="1EC9DC3B" w14:textId="77777777" w:rsidR="00F5160A" w:rsidRDefault="00F5160A">
      <w:pPr>
        <w:pStyle w:val="List2"/>
        <w:numPr>
          <w:ilvl w:val="0"/>
          <w:numId w:val="0"/>
        </w:numPr>
        <w:rPr>
          <w:rFonts w:ascii="Helvetica" w:hAnsi="Helvetica"/>
          <w:b/>
          <w:kern w:val="32"/>
          <w:sz w:val="28"/>
          <w:szCs w:val="32"/>
          <w:lang w:val="en-US"/>
        </w:rPr>
      </w:pPr>
    </w:p>
    <w:p w14:paraId="411280F3" w14:textId="77777777" w:rsidR="00F5160A" w:rsidRDefault="00F5160A">
      <w:pPr>
        <w:pStyle w:val="List2"/>
        <w:numPr>
          <w:ilvl w:val="0"/>
          <w:numId w:val="0"/>
        </w:numPr>
        <w:rPr>
          <w:rFonts w:ascii="Helvetica" w:hAnsi="Helvetica"/>
          <w:b/>
          <w:kern w:val="32"/>
          <w:sz w:val="28"/>
          <w:szCs w:val="32"/>
          <w:lang w:val="en-US"/>
        </w:rPr>
      </w:pPr>
    </w:p>
    <w:p w14:paraId="7DE9C8FC" w14:textId="77777777" w:rsidR="00F5160A" w:rsidRDefault="00F5160A">
      <w:pPr>
        <w:pStyle w:val="List2"/>
        <w:numPr>
          <w:ilvl w:val="0"/>
          <w:numId w:val="0"/>
        </w:numPr>
        <w:rPr>
          <w:rFonts w:ascii="Helvetica" w:hAnsi="Helvetica"/>
          <w:b/>
          <w:kern w:val="32"/>
          <w:sz w:val="28"/>
          <w:szCs w:val="32"/>
          <w:lang w:val="en-US"/>
        </w:rPr>
      </w:pPr>
    </w:p>
    <w:p w14:paraId="0CD05C2B" w14:textId="77777777" w:rsidR="00F5160A" w:rsidRDefault="00F5160A">
      <w:pPr>
        <w:pStyle w:val="List2"/>
        <w:numPr>
          <w:ilvl w:val="0"/>
          <w:numId w:val="0"/>
        </w:numPr>
        <w:rPr>
          <w:rFonts w:ascii="Helvetica" w:hAnsi="Helvetica"/>
          <w:b/>
          <w:kern w:val="32"/>
          <w:sz w:val="28"/>
          <w:szCs w:val="32"/>
          <w:lang w:val="en-US"/>
        </w:rPr>
      </w:pPr>
    </w:p>
    <w:p w14:paraId="306C9166" w14:textId="77777777" w:rsidR="00F5160A" w:rsidRDefault="00F5160A">
      <w:pPr>
        <w:pStyle w:val="List2"/>
        <w:numPr>
          <w:ilvl w:val="0"/>
          <w:numId w:val="0"/>
        </w:numPr>
        <w:rPr>
          <w:rFonts w:ascii="Helvetica" w:hAnsi="Helvetica"/>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5"/>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6CAC46" w14:textId="77777777" w:rsidR="00E7557A" w:rsidRDefault="00E7557A">
      <w:r>
        <w:separator/>
      </w:r>
    </w:p>
  </w:endnote>
  <w:endnote w:type="continuationSeparator" w:id="0">
    <w:p w14:paraId="43655AB7" w14:textId="77777777" w:rsidR="00E7557A" w:rsidRDefault="00E755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483986" w14:textId="77777777" w:rsidR="00E7557A" w:rsidRDefault="00E7557A">
      <w:r>
        <w:separator/>
      </w:r>
    </w:p>
  </w:footnote>
  <w:footnote w:type="continuationSeparator" w:id="0">
    <w:p w14:paraId="4DEC1529" w14:textId="77777777" w:rsidR="00E7557A" w:rsidRDefault="00E755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3"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A27878"/>
    <w:multiLevelType w:val="hybridMultilevel"/>
    <w:tmpl w:val="E60E2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D2368D"/>
    <w:multiLevelType w:val="hybridMultilevel"/>
    <w:tmpl w:val="FB521356"/>
    <w:lvl w:ilvl="0" w:tplc="0409000F">
      <w:start w:val="1"/>
      <w:numFmt w:val="decimal"/>
      <w:lvlText w:val="%1."/>
      <w:lvlJc w:val="left"/>
      <w:pPr>
        <w:ind w:left="823" w:hanging="360"/>
      </w:p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9"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0" w15:restartNumberingAfterBreak="0">
    <w:nsid w:val="08207288"/>
    <w:multiLevelType w:val="hybridMultilevel"/>
    <w:tmpl w:val="43FA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901C8C"/>
    <w:multiLevelType w:val="hybridMultilevel"/>
    <w:tmpl w:val="A746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371DCF"/>
    <w:multiLevelType w:val="hybridMultilevel"/>
    <w:tmpl w:val="0F0A64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EAD6E8C"/>
    <w:multiLevelType w:val="singleLevel"/>
    <w:tmpl w:val="0EAD6E8C"/>
    <w:lvl w:ilvl="0">
      <w:start w:val="1"/>
      <w:numFmt w:val="decimal"/>
      <w:suff w:val="space"/>
      <w:lvlText w:val="%1."/>
      <w:lvlJc w:val="left"/>
    </w:lvl>
  </w:abstractNum>
  <w:abstractNum w:abstractNumId="14" w15:restartNumberingAfterBreak="0">
    <w:nsid w:val="0F707B1C"/>
    <w:multiLevelType w:val="hybridMultilevel"/>
    <w:tmpl w:val="25CEAE3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887383"/>
    <w:multiLevelType w:val="hybridMultilevel"/>
    <w:tmpl w:val="54CEDB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7" w15:restartNumberingAfterBreak="0">
    <w:nsid w:val="14023B6B"/>
    <w:multiLevelType w:val="hybridMultilevel"/>
    <w:tmpl w:val="8EDE3FEE"/>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8"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21"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1C4237B9"/>
    <w:multiLevelType w:val="hybridMultilevel"/>
    <w:tmpl w:val="E5AE0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0D4455"/>
    <w:multiLevelType w:val="hybridMultilevel"/>
    <w:tmpl w:val="1E3675F6"/>
    <w:lvl w:ilvl="0" w:tplc="F8381E32">
      <w:start w:val="1"/>
      <w:numFmt w:val="decimal"/>
      <w:lvlText w:val="%1."/>
      <w:lvlJc w:val="left"/>
      <w:pPr>
        <w:ind w:left="630" w:hanging="360"/>
      </w:pPr>
      <w:rPr>
        <w:rFonts w:ascii="Times New Roman" w:hAnsi="Times New Roman" w:cs="Times New Roman"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4" w15:restartNumberingAfterBreak="0">
    <w:nsid w:val="1F634C15"/>
    <w:multiLevelType w:val="hybridMultilevel"/>
    <w:tmpl w:val="EC70194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6"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27"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8"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318A4069"/>
    <w:multiLevelType w:val="hybridMultilevel"/>
    <w:tmpl w:val="8D42C3C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1C80FB3"/>
    <w:multiLevelType w:val="multilevel"/>
    <w:tmpl w:val="04E88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459765E"/>
    <w:multiLevelType w:val="multilevel"/>
    <w:tmpl w:val="3459765E"/>
    <w:lvl w:ilvl="0">
      <w:start w:val="13"/>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36EB0594"/>
    <w:multiLevelType w:val="hybridMultilevel"/>
    <w:tmpl w:val="83A257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7E347FF"/>
    <w:multiLevelType w:val="hybridMultilevel"/>
    <w:tmpl w:val="A0CC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5" w15:restartNumberingAfterBreak="0">
    <w:nsid w:val="39AB1E76"/>
    <w:multiLevelType w:val="multilevel"/>
    <w:tmpl w:val="ADB8D716"/>
    <w:lvl w:ilvl="0">
      <w:start w:val="1"/>
      <w:numFmt w:val="decimal"/>
      <w:lvlText w:val="%1."/>
      <w:lvlJc w:val="left"/>
      <w:pPr>
        <w:ind w:left="720" w:hanging="360"/>
      </w:pPr>
    </w:lvl>
    <w:lvl w:ilvl="1">
      <w:start w:val="2"/>
      <w:numFmt w:val="decimal"/>
      <w:isLgl/>
      <w:lvlText w:val="%1.%2"/>
      <w:lvlJc w:val="left"/>
      <w:pPr>
        <w:ind w:left="46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6"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8" w15:restartNumberingAfterBreak="0">
    <w:nsid w:val="3B090072"/>
    <w:multiLevelType w:val="hybridMultilevel"/>
    <w:tmpl w:val="92A6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0" w15:restartNumberingAfterBreak="0">
    <w:nsid w:val="401A5B2E"/>
    <w:multiLevelType w:val="multilevel"/>
    <w:tmpl w:val="94C61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2"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43"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44"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47596CEE"/>
    <w:multiLevelType w:val="hybridMultilevel"/>
    <w:tmpl w:val="55284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8F104E2"/>
    <w:multiLevelType w:val="hybridMultilevel"/>
    <w:tmpl w:val="83A257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BA07530"/>
    <w:multiLevelType w:val="hybridMultilevel"/>
    <w:tmpl w:val="E444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D6E3167"/>
    <w:multiLevelType w:val="multilevel"/>
    <w:tmpl w:val="4D6E3167"/>
    <w:lvl w:ilvl="0">
      <w:start w:val="1"/>
      <w:numFmt w:val="decimal"/>
      <w:pStyle w:val="RAN4proposal"/>
      <w:suff w:val="space"/>
      <w:lvlText w:val="Proposal %1:"/>
      <w:lvlJc w:val="left"/>
      <w:pPr>
        <w:ind w:left="1260" w:hanging="360"/>
      </w:pPr>
      <w:rPr>
        <w:rFonts w:ascii="Times New Roman" w:hAnsi="Times New Roman" w:hint="default"/>
        <w:b/>
        <w:i w:val="0"/>
        <w:color w:val="auto"/>
        <w:sz w:val="20"/>
      </w:rPr>
    </w:lvl>
    <w:lvl w:ilvl="1">
      <w:start w:val="1"/>
      <w:numFmt w:val="lowerLetter"/>
      <w:lvlText w:val="%2."/>
      <w:lvlJc w:val="left"/>
      <w:pPr>
        <w:ind w:left="-4230" w:hanging="360"/>
      </w:pPr>
    </w:lvl>
    <w:lvl w:ilvl="2">
      <w:start w:val="1"/>
      <w:numFmt w:val="lowerRoman"/>
      <w:lvlText w:val="%3."/>
      <w:lvlJc w:val="right"/>
      <w:pPr>
        <w:ind w:left="-3510" w:hanging="180"/>
      </w:pPr>
    </w:lvl>
    <w:lvl w:ilvl="3">
      <w:start w:val="1"/>
      <w:numFmt w:val="decimal"/>
      <w:lvlText w:val="%4."/>
      <w:lvlJc w:val="left"/>
      <w:pPr>
        <w:ind w:left="-2790" w:hanging="360"/>
      </w:pPr>
    </w:lvl>
    <w:lvl w:ilvl="4">
      <w:start w:val="1"/>
      <w:numFmt w:val="lowerLetter"/>
      <w:lvlText w:val="%5."/>
      <w:lvlJc w:val="left"/>
      <w:pPr>
        <w:ind w:left="-2070" w:hanging="360"/>
      </w:pPr>
    </w:lvl>
    <w:lvl w:ilvl="5">
      <w:start w:val="1"/>
      <w:numFmt w:val="lowerRoman"/>
      <w:lvlText w:val="%6."/>
      <w:lvlJc w:val="right"/>
      <w:pPr>
        <w:ind w:left="-1350" w:hanging="180"/>
      </w:pPr>
    </w:lvl>
    <w:lvl w:ilvl="6">
      <w:start w:val="1"/>
      <w:numFmt w:val="decimal"/>
      <w:lvlText w:val="%7."/>
      <w:lvlJc w:val="left"/>
      <w:pPr>
        <w:ind w:left="-630" w:hanging="360"/>
      </w:pPr>
    </w:lvl>
    <w:lvl w:ilvl="7">
      <w:start w:val="1"/>
      <w:numFmt w:val="lowerLetter"/>
      <w:lvlText w:val="%8."/>
      <w:lvlJc w:val="left"/>
      <w:pPr>
        <w:ind w:left="90" w:hanging="360"/>
      </w:pPr>
    </w:lvl>
    <w:lvl w:ilvl="8">
      <w:start w:val="1"/>
      <w:numFmt w:val="lowerRoman"/>
      <w:lvlText w:val="%9."/>
      <w:lvlJc w:val="right"/>
      <w:pPr>
        <w:ind w:left="810" w:hanging="180"/>
      </w:pPr>
    </w:lvl>
  </w:abstractNum>
  <w:abstractNum w:abstractNumId="49"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504F2FE4"/>
    <w:multiLevelType w:val="hybridMultilevel"/>
    <w:tmpl w:val="027E1250"/>
    <w:lvl w:ilvl="0" w:tplc="0409000F">
      <w:start w:val="1"/>
      <w:numFmt w:val="decimal"/>
      <w:lvlText w:val="%1."/>
      <w:lvlJc w:val="left"/>
      <w:pPr>
        <w:ind w:left="822" w:hanging="360"/>
      </w:p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52"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53"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5969531F"/>
    <w:multiLevelType w:val="hybridMultilevel"/>
    <w:tmpl w:val="20BAED1A"/>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55"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7"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8" w15:restartNumberingAfterBreak="0">
    <w:nsid w:val="602E7E99"/>
    <w:multiLevelType w:val="hybridMultilevel"/>
    <w:tmpl w:val="26387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0B70687"/>
    <w:multiLevelType w:val="multilevel"/>
    <w:tmpl w:val="21284A18"/>
    <w:lvl w:ilvl="0">
      <w:start w:val="1"/>
      <w:numFmt w:val="decimal"/>
      <w:lvlText w:val="%1."/>
      <w:lvlJc w:val="left"/>
      <w:pPr>
        <w:ind w:left="360"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0" w15:restartNumberingAfterBreak="0">
    <w:nsid w:val="624F3CDF"/>
    <w:multiLevelType w:val="hybridMultilevel"/>
    <w:tmpl w:val="D548B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63CC51E3"/>
    <w:multiLevelType w:val="hybridMultilevel"/>
    <w:tmpl w:val="7CF06868"/>
    <w:lvl w:ilvl="0" w:tplc="04090001">
      <w:start w:val="1"/>
      <w:numFmt w:val="bullet"/>
      <w:lvlText w:val=""/>
      <w:lvlJc w:val="left"/>
      <w:pPr>
        <w:ind w:left="1160" w:hanging="440"/>
      </w:pPr>
      <w:rPr>
        <w:rFonts w:ascii="Symbol" w:hAnsi="Symbol"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64" w15:restartNumberingAfterBreak="0">
    <w:nsid w:val="64CA5B33"/>
    <w:multiLevelType w:val="hybridMultilevel"/>
    <w:tmpl w:val="A6163ABE"/>
    <w:lvl w:ilvl="0" w:tplc="1F601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5565676"/>
    <w:multiLevelType w:val="multilevel"/>
    <w:tmpl w:val="655656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7A61EC5"/>
    <w:multiLevelType w:val="hybridMultilevel"/>
    <w:tmpl w:val="5914A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8A370EC"/>
    <w:multiLevelType w:val="hybridMultilevel"/>
    <w:tmpl w:val="AC76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A300D1A"/>
    <w:multiLevelType w:val="hybridMultilevel"/>
    <w:tmpl w:val="B64E4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71"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2"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3"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4"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6" w15:restartNumberingAfterBreak="0">
    <w:nsid w:val="73B4056D"/>
    <w:multiLevelType w:val="hybridMultilevel"/>
    <w:tmpl w:val="6254A0B8"/>
    <w:lvl w:ilvl="0" w:tplc="E2D4A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4E533EB"/>
    <w:multiLevelType w:val="hybridMultilevel"/>
    <w:tmpl w:val="0F0A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7C228F2"/>
    <w:multiLevelType w:val="hybridMultilevel"/>
    <w:tmpl w:val="D13689FE"/>
    <w:lvl w:ilvl="0" w:tplc="0EAAE738">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9"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80"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AA30580"/>
    <w:multiLevelType w:val="hybridMultilevel"/>
    <w:tmpl w:val="3FE0E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7A4074"/>
    <w:multiLevelType w:val="hybridMultilevel"/>
    <w:tmpl w:val="D9427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BA82932"/>
    <w:multiLevelType w:val="hybridMultilevel"/>
    <w:tmpl w:val="269EE112"/>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84" w15:restartNumberingAfterBreak="0">
    <w:nsid w:val="7EEA22B5"/>
    <w:multiLevelType w:val="hybridMultilevel"/>
    <w:tmpl w:val="4D66B2A2"/>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num w:numId="1" w16cid:durableId="340356409">
    <w:abstractNumId w:val="70"/>
  </w:num>
  <w:num w:numId="2" w16cid:durableId="268245947">
    <w:abstractNumId w:val="48"/>
  </w:num>
  <w:num w:numId="3" w16cid:durableId="2036537227">
    <w:abstractNumId w:val="19"/>
  </w:num>
  <w:num w:numId="4" w16cid:durableId="121927928">
    <w:abstractNumId w:val="52"/>
  </w:num>
  <w:num w:numId="5" w16cid:durableId="1268655808">
    <w:abstractNumId w:val="9"/>
  </w:num>
  <w:num w:numId="6" w16cid:durableId="436367677">
    <w:abstractNumId w:val="71"/>
  </w:num>
  <w:num w:numId="7" w16cid:durableId="453448713">
    <w:abstractNumId w:val="62"/>
  </w:num>
  <w:num w:numId="8" w16cid:durableId="879393652">
    <w:abstractNumId w:val="16"/>
  </w:num>
  <w:num w:numId="9" w16cid:durableId="1259947445">
    <w:abstractNumId w:val="1"/>
  </w:num>
  <w:num w:numId="10" w16cid:durableId="156968640">
    <w:abstractNumId w:val="13"/>
  </w:num>
  <w:num w:numId="11" w16cid:durableId="1361315794">
    <w:abstractNumId w:val="53"/>
  </w:num>
  <w:num w:numId="12" w16cid:durableId="1194347228">
    <w:abstractNumId w:val="2"/>
  </w:num>
  <w:num w:numId="13" w16cid:durableId="61415829">
    <w:abstractNumId w:val="79"/>
  </w:num>
  <w:num w:numId="14" w16cid:durableId="409278090">
    <w:abstractNumId w:val="72"/>
  </w:num>
  <w:num w:numId="15" w16cid:durableId="512037185">
    <w:abstractNumId w:val="25"/>
  </w:num>
  <w:num w:numId="16" w16cid:durableId="1108626208">
    <w:abstractNumId w:val="75"/>
  </w:num>
  <w:num w:numId="17" w16cid:durableId="782458914">
    <w:abstractNumId w:val="39"/>
  </w:num>
  <w:num w:numId="18" w16cid:durableId="1138451961">
    <w:abstractNumId w:val="57"/>
  </w:num>
  <w:num w:numId="19" w16cid:durableId="927155683">
    <w:abstractNumId w:val="56"/>
  </w:num>
  <w:num w:numId="20" w16cid:durableId="1618024721">
    <w:abstractNumId w:val="37"/>
  </w:num>
  <w:num w:numId="21" w16cid:durableId="2132548894">
    <w:abstractNumId w:val="41"/>
  </w:num>
  <w:num w:numId="22" w16cid:durableId="1747265462">
    <w:abstractNumId w:val="27"/>
  </w:num>
  <w:num w:numId="23" w16cid:durableId="644509189">
    <w:abstractNumId w:val="73"/>
  </w:num>
  <w:num w:numId="24" w16cid:durableId="457139734">
    <w:abstractNumId w:val="26"/>
  </w:num>
  <w:num w:numId="25" w16cid:durableId="1588265936">
    <w:abstractNumId w:val="42"/>
  </w:num>
  <w:num w:numId="26" w16cid:durableId="1297832320">
    <w:abstractNumId w:val="0"/>
  </w:num>
  <w:num w:numId="27" w16cid:durableId="201292249">
    <w:abstractNumId w:val="28"/>
  </w:num>
  <w:num w:numId="28" w16cid:durableId="1637832174">
    <w:abstractNumId w:val="43"/>
  </w:num>
  <w:num w:numId="29" w16cid:durableId="297104766">
    <w:abstractNumId w:val="34"/>
  </w:num>
  <w:num w:numId="30" w16cid:durableId="271517135">
    <w:abstractNumId w:val="20"/>
  </w:num>
  <w:num w:numId="31" w16cid:durableId="472871035">
    <w:abstractNumId w:val="7"/>
  </w:num>
  <w:num w:numId="32" w16cid:durableId="257518224">
    <w:abstractNumId w:val="68"/>
  </w:num>
  <w:num w:numId="33" w16cid:durableId="1610510313">
    <w:abstractNumId w:val="64"/>
  </w:num>
  <w:num w:numId="34" w16cid:durableId="1186868447">
    <w:abstractNumId w:val="21"/>
  </w:num>
  <w:num w:numId="35" w16cid:durableId="1717973412">
    <w:abstractNumId w:val="22"/>
  </w:num>
  <w:num w:numId="36" w16cid:durableId="1614705814">
    <w:abstractNumId w:val="76"/>
  </w:num>
  <w:num w:numId="37" w16cid:durableId="676033600">
    <w:abstractNumId w:val="40"/>
  </w:num>
  <w:num w:numId="38" w16cid:durableId="1237781504">
    <w:abstractNumId w:val="82"/>
  </w:num>
  <w:num w:numId="39" w16cid:durableId="375395965">
    <w:abstractNumId w:val="81"/>
  </w:num>
  <w:num w:numId="40" w16cid:durableId="881601422">
    <w:abstractNumId w:val="15"/>
  </w:num>
  <w:num w:numId="41" w16cid:durableId="488063362">
    <w:abstractNumId w:val="54"/>
  </w:num>
  <w:num w:numId="42" w16cid:durableId="1067610457">
    <w:abstractNumId w:val="38"/>
  </w:num>
  <w:num w:numId="43" w16cid:durableId="2117015152">
    <w:abstractNumId w:val="11"/>
  </w:num>
  <w:num w:numId="44" w16cid:durableId="1343899347">
    <w:abstractNumId w:val="58"/>
  </w:num>
  <w:num w:numId="45" w16cid:durableId="1631548462">
    <w:abstractNumId w:val="60"/>
  </w:num>
  <w:num w:numId="46" w16cid:durableId="664867362">
    <w:abstractNumId w:val="61"/>
  </w:num>
  <w:num w:numId="47" w16cid:durableId="536040800">
    <w:abstractNumId w:val="10"/>
  </w:num>
  <w:num w:numId="48" w16cid:durableId="373699995">
    <w:abstractNumId w:val="47"/>
  </w:num>
  <w:num w:numId="49" w16cid:durableId="1887448947">
    <w:abstractNumId w:val="55"/>
  </w:num>
  <w:num w:numId="50" w16cid:durableId="877661466">
    <w:abstractNumId w:val="80"/>
  </w:num>
  <w:num w:numId="51" w16cid:durableId="1707828357">
    <w:abstractNumId w:val="74"/>
  </w:num>
  <w:num w:numId="52" w16cid:durableId="1669138051">
    <w:abstractNumId w:val="8"/>
  </w:num>
  <w:num w:numId="53" w16cid:durableId="1450466913">
    <w:abstractNumId w:val="77"/>
  </w:num>
  <w:num w:numId="54" w16cid:durableId="892040595">
    <w:abstractNumId w:val="12"/>
  </w:num>
  <w:num w:numId="55" w16cid:durableId="2061828427">
    <w:abstractNumId w:val="35"/>
  </w:num>
  <w:num w:numId="56" w16cid:durableId="1268002622">
    <w:abstractNumId w:val="17"/>
  </w:num>
  <w:num w:numId="57" w16cid:durableId="1209950713">
    <w:abstractNumId w:val="45"/>
  </w:num>
  <w:num w:numId="58" w16cid:durableId="2078818985">
    <w:abstractNumId w:val="23"/>
  </w:num>
  <w:num w:numId="59" w16cid:durableId="1494299480">
    <w:abstractNumId w:val="67"/>
  </w:num>
  <w:num w:numId="60" w16cid:durableId="1832286187">
    <w:abstractNumId w:val="3"/>
  </w:num>
  <w:num w:numId="61" w16cid:durableId="647395749">
    <w:abstractNumId w:val="36"/>
  </w:num>
  <w:num w:numId="62" w16cid:durableId="721949411">
    <w:abstractNumId w:val="51"/>
  </w:num>
  <w:num w:numId="63" w16cid:durableId="452335344">
    <w:abstractNumId w:val="32"/>
  </w:num>
  <w:num w:numId="64" w16cid:durableId="96605228">
    <w:abstractNumId w:val="84"/>
  </w:num>
  <w:num w:numId="65" w16cid:durableId="764377161">
    <w:abstractNumId w:val="69"/>
  </w:num>
  <w:num w:numId="66" w16cid:durableId="190917857">
    <w:abstractNumId w:val="4"/>
  </w:num>
  <w:num w:numId="67" w16cid:durableId="2057580165">
    <w:abstractNumId w:val="5"/>
  </w:num>
  <w:num w:numId="68" w16cid:durableId="1400788787">
    <w:abstractNumId w:val="6"/>
  </w:num>
  <w:num w:numId="69" w16cid:durableId="1902711861">
    <w:abstractNumId w:val="46"/>
  </w:num>
  <w:num w:numId="70" w16cid:durableId="1963923004">
    <w:abstractNumId w:val="33"/>
  </w:num>
  <w:num w:numId="71" w16cid:durableId="1203010285">
    <w:abstractNumId w:val="59"/>
  </w:num>
  <w:num w:numId="72" w16cid:durableId="2137985120">
    <w:abstractNumId w:val="78"/>
  </w:num>
  <w:num w:numId="73" w16cid:durableId="1644233916">
    <w:abstractNumId w:val="30"/>
  </w:num>
  <w:num w:numId="74" w16cid:durableId="80681869">
    <w:abstractNumId w:val="44"/>
  </w:num>
  <w:num w:numId="75" w16cid:durableId="1428503885">
    <w:abstractNumId w:val="83"/>
  </w:num>
  <w:num w:numId="76" w16cid:durableId="1935893662">
    <w:abstractNumId w:val="24"/>
  </w:num>
  <w:num w:numId="77" w16cid:durableId="170341637">
    <w:abstractNumId w:val="14"/>
  </w:num>
  <w:num w:numId="78" w16cid:durableId="1792749823">
    <w:abstractNumId w:val="49"/>
  </w:num>
  <w:num w:numId="79" w16cid:durableId="1456096507">
    <w:abstractNumId w:val="66"/>
  </w:num>
  <w:num w:numId="80" w16cid:durableId="450519165">
    <w:abstractNumId w:val="63"/>
  </w:num>
  <w:num w:numId="81" w16cid:durableId="1771075575">
    <w:abstractNumId w:val="50"/>
  </w:num>
  <w:num w:numId="82" w16cid:durableId="1966809483">
    <w:abstractNumId w:val="65"/>
  </w:num>
  <w:num w:numId="83" w16cid:durableId="759566554">
    <w:abstractNumId w:val="29"/>
  </w:num>
  <w:num w:numId="84" w16cid:durableId="738140770">
    <w:abstractNumId w:val="18"/>
  </w:num>
  <w:num w:numId="85" w16cid:durableId="1922106290">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5"/>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E2C"/>
    <w:rsid w:val="00003521"/>
    <w:rsid w:val="000058DB"/>
    <w:rsid w:val="00005BA8"/>
    <w:rsid w:val="000106FB"/>
    <w:rsid w:val="000111B2"/>
    <w:rsid w:val="00011B9C"/>
    <w:rsid w:val="00011CD5"/>
    <w:rsid w:val="00014B1E"/>
    <w:rsid w:val="00014FAF"/>
    <w:rsid w:val="00015D8F"/>
    <w:rsid w:val="00015EA9"/>
    <w:rsid w:val="000168F9"/>
    <w:rsid w:val="00016BE3"/>
    <w:rsid w:val="00017F16"/>
    <w:rsid w:val="000201B5"/>
    <w:rsid w:val="000216D2"/>
    <w:rsid w:val="00022151"/>
    <w:rsid w:val="00022637"/>
    <w:rsid w:val="00023411"/>
    <w:rsid w:val="00023F31"/>
    <w:rsid w:val="00024B60"/>
    <w:rsid w:val="00024EC2"/>
    <w:rsid w:val="000257B9"/>
    <w:rsid w:val="0002651F"/>
    <w:rsid w:val="00026EFE"/>
    <w:rsid w:val="000274C9"/>
    <w:rsid w:val="00027E65"/>
    <w:rsid w:val="00031E19"/>
    <w:rsid w:val="00032EA8"/>
    <w:rsid w:val="000337D3"/>
    <w:rsid w:val="00033B27"/>
    <w:rsid w:val="00034340"/>
    <w:rsid w:val="00034806"/>
    <w:rsid w:val="000353D1"/>
    <w:rsid w:val="000355E6"/>
    <w:rsid w:val="000356B0"/>
    <w:rsid w:val="00036A3E"/>
    <w:rsid w:val="00037054"/>
    <w:rsid w:val="00040283"/>
    <w:rsid w:val="0004084A"/>
    <w:rsid w:val="00042D3B"/>
    <w:rsid w:val="00042D92"/>
    <w:rsid w:val="000436DB"/>
    <w:rsid w:val="000438BE"/>
    <w:rsid w:val="00043FD2"/>
    <w:rsid w:val="00044849"/>
    <w:rsid w:val="00044AC1"/>
    <w:rsid w:val="0004585C"/>
    <w:rsid w:val="00046A41"/>
    <w:rsid w:val="00046D4D"/>
    <w:rsid w:val="00047088"/>
    <w:rsid w:val="00047697"/>
    <w:rsid w:val="00050E7E"/>
    <w:rsid w:val="000537D7"/>
    <w:rsid w:val="000548A8"/>
    <w:rsid w:val="00055693"/>
    <w:rsid w:val="000559D1"/>
    <w:rsid w:val="00056808"/>
    <w:rsid w:val="00056A88"/>
    <w:rsid w:val="0005738F"/>
    <w:rsid w:val="00057D33"/>
    <w:rsid w:val="00060497"/>
    <w:rsid w:val="000615EF"/>
    <w:rsid w:val="00061A99"/>
    <w:rsid w:val="00064CD8"/>
    <w:rsid w:val="0006506D"/>
    <w:rsid w:val="00067656"/>
    <w:rsid w:val="00067FBE"/>
    <w:rsid w:val="0007038A"/>
    <w:rsid w:val="000703C7"/>
    <w:rsid w:val="00073360"/>
    <w:rsid w:val="0007376E"/>
    <w:rsid w:val="00074017"/>
    <w:rsid w:val="000740E2"/>
    <w:rsid w:val="00074440"/>
    <w:rsid w:val="000749D1"/>
    <w:rsid w:val="00075328"/>
    <w:rsid w:val="000754D4"/>
    <w:rsid w:val="000762C9"/>
    <w:rsid w:val="000773BF"/>
    <w:rsid w:val="000779ED"/>
    <w:rsid w:val="00080A85"/>
    <w:rsid w:val="000814E4"/>
    <w:rsid w:val="00083678"/>
    <w:rsid w:val="0008387B"/>
    <w:rsid w:val="00083AB9"/>
    <w:rsid w:val="000840CB"/>
    <w:rsid w:val="00084CF0"/>
    <w:rsid w:val="000857E5"/>
    <w:rsid w:val="00085E6F"/>
    <w:rsid w:val="00086797"/>
    <w:rsid w:val="00087168"/>
    <w:rsid w:val="00090027"/>
    <w:rsid w:val="00090728"/>
    <w:rsid w:val="00091C46"/>
    <w:rsid w:val="0009264E"/>
    <w:rsid w:val="00092752"/>
    <w:rsid w:val="00094AEF"/>
    <w:rsid w:val="00094E71"/>
    <w:rsid w:val="0009505F"/>
    <w:rsid w:val="00096487"/>
    <w:rsid w:val="00096E6A"/>
    <w:rsid w:val="000970B6"/>
    <w:rsid w:val="00097565"/>
    <w:rsid w:val="000A4FD3"/>
    <w:rsid w:val="000A513A"/>
    <w:rsid w:val="000A5CBC"/>
    <w:rsid w:val="000B0C67"/>
    <w:rsid w:val="000B11A8"/>
    <w:rsid w:val="000B1C0B"/>
    <w:rsid w:val="000B200E"/>
    <w:rsid w:val="000B335D"/>
    <w:rsid w:val="000B3BCC"/>
    <w:rsid w:val="000B4EA8"/>
    <w:rsid w:val="000B4F5B"/>
    <w:rsid w:val="000B695A"/>
    <w:rsid w:val="000B6B78"/>
    <w:rsid w:val="000B7043"/>
    <w:rsid w:val="000B743D"/>
    <w:rsid w:val="000B7E43"/>
    <w:rsid w:val="000C002F"/>
    <w:rsid w:val="000C44AD"/>
    <w:rsid w:val="000C4C75"/>
    <w:rsid w:val="000C689C"/>
    <w:rsid w:val="000C7EE2"/>
    <w:rsid w:val="000D058F"/>
    <w:rsid w:val="000D0676"/>
    <w:rsid w:val="000D0F1B"/>
    <w:rsid w:val="000D0F51"/>
    <w:rsid w:val="000D1971"/>
    <w:rsid w:val="000D2C25"/>
    <w:rsid w:val="000D34E8"/>
    <w:rsid w:val="000D413D"/>
    <w:rsid w:val="000D46CC"/>
    <w:rsid w:val="000D564A"/>
    <w:rsid w:val="000D5B1C"/>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2EB"/>
    <w:rsid w:val="000F28F4"/>
    <w:rsid w:val="000F2F16"/>
    <w:rsid w:val="000F43E1"/>
    <w:rsid w:val="000F5F4A"/>
    <w:rsid w:val="000F61DC"/>
    <w:rsid w:val="000F72FE"/>
    <w:rsid w:val="001004B8"/>
    <w:rsid w:val="0010184F"/>
    <w:rsid w:val="001020F4"/>
    <w:rsid w:val="00102373"/>
    <w:rsid w:val="00102D64"/>
    <w:rsid w:val="00103631"/>
    <w:rsid w:val="00104F6F"/>
    <w:rsid w:val="00105D8E"/>
    <w:rsid w:val="00106725"/>
    <w:rsid w:val="00106EE0"/>
    <w:rsid w:val="00106FBA"/>
    <w:rsid w:val="00107886"/>
    <w:rsid w:val="0011193E"/>
    <w:rsid w:val="0011236B"/>
    <w:rsid w:val="0011342A"/>
    <w:rsid w:val="00115609"/>
    <w:rsid w:val="001156FA"/>
    <w:rsid w:val="001171EE"/>
    <w:rsid w:val="00117456"/>
    <w:rsid w:val="00120946"/>
    <w:rsid w:val="001209BC"/>
    <w:rsid w:val="00120BEA"/>
    <w:rsid w:val="00121A71"/>
    <w:rsid w:val="00122127"/>
    <w:rsid w:val="00124ED4"/>
    <w:rsid w:val="001257E7"/>
    <w:rsid w:val="00126423"/>
    <w:rsid w:val="00126EC9"/>
    <w:rsid w:val="00130E5C"/>
    <w:rsid w:val="00131405"/>
    <w:rsid w:val="00131CE6"/>
    <w:rsid w:val="00132C7B"/>
    <w:rsid w:val="00133830"/>
    <w:rsid w:val="001340D8"/>
    <w:rsid w:val="00135B58"/>
    <w:rsid w:val="00136F27"/>
    <w:rsid w:val="00136F57"/>
    <w:rsid w:val="00137184"/>
    <w:rsid w:val="001371A0"/>
    <w:rsid w:val="0013726C"/>
    <w:rsid w:val="001418C6"/>
    <w:rsid w:val="0014199F"/>
    <w:rsid w:val="00141BC5"/>
    <w:rsid w:val="00141DC1"/>
    <w:rsid w:val="001443AA"/>
    <w:rsid w:val="00144832"/>
    <w:rsid w:val="0014487E"/>
    <w:rsid w:val="00144A6B"/>
    <w:rsid w:val="001462D2"/>
    <w:rsid w:val="001465F3"/>
    <w:rsid w:val="00146802"/>
    <w:rsid w:val="00146FBA"/>
    <w:rsid w:val="001507E2"/>
    <w:rsid w:val="00150C6B"/>
    <w:rsid w:val="0015197C"/>
    <w:rsid w:val="001525B5"/>
    <w:rsid w:val="00153B3E"/>
    <w:rsid w:val="00154228"/>
    <w:rsid w:val="00154903"/>
    <w:rsid w:val="001549BA"/>
    <w:rsid w:val="00155440"/>
    <w:rsid w:val="00155BB8"/>
    <w:rsid w:val="00156675"/>
    <w:rsid w:val="00157D19"/>
    <w:rsid w:val="00160B9B"/>
    <w:rsid w:val="00161213"/>
    <w:rsid w:val="0016194C"/>
    <w:rsid w:val="00161E55"/>
    <w:rsid w:val="001624B7"/>
    <w:rsid w:val="0016282F"/>
    <w:rsid w:val="00163D81"/>
    <w:rsid w:val="00164052"/>
    <w:rsid w:val="00164758"/>
    <w:rsid w:val="00165D5C"/>
    <w:rsid w:val="00165E24"/>
    <w:rsid w:val="0016622B"/>
    <w:rsid w:val="0016694A"/>
    <w:rsid w:val="00170656"/>
    <w:rsid w:val="00170C58"/>
    <w:rsid w:val="00170EB2"/>
    <w:rsid w:val="0017147B"/>
    <w:rsid w:val="00171487"/>
    <w:rsid w:val="0017205F"/>
    <w:rsid w:val="00172360"/>
    <w:rsid w:val="00172914"/>
    <w:rsid w:val="00173DEB"/>
    <w:rsid w:val="001743A3"/>
    <w:rsid w:val="0017502E"/>
    <w:rsid w:val="00175BB5"/>
    <w:rsid w:val="00176025"/>
    <w:rsid w:val="00176207"/>
    <w:rsid w:val="0017620C"/>
    <w:rsid w:val="00176FD1"/>
    <w:rsid w:val="00177636"/>
    <w:rsid w:val="0017773C"/>
    <w:rsid w:val="00182A0A"/>
    <w:rsid w:val="0018321C"/>
    <w:rsid w:val="0018376E"/>
    <w:rsid w:val="00183F7C"/>
    <w:rsid w:val="00184198"/>
    <w:rsid w:val="001853EC"/>
    <w:rsid w:val="0018582F"/>
    <w:rsid w:val="00187268"/>
    <w:rsid w:val="00187718"/>
    <w:rsid w:val="00187D13"/>
    <w:rsid w:val="00190204"/>
    <w:rsid w:val="0019032F"/>
    <w:rsid w:val="001908D0"/>
    <w:rsid w:val="00190BD2"/>
    <w:rsid w:val="00191C83"/>
    <w:rsid w:val="00191E88"/>
    <w:rsid w:val="0019214A"/>
    <w:rsid w:val="001927C2"/>
    <w:rsid w:val="00193B2E"/>
    <w:rsid w:val="001950D4"/>
    <w:rsid w:val="001956D7"/>
    <w:rsid w:val="00195A7C"/>
    <w:rsid w:val="00195AEC"/>
    <w:rsid w:val="00195F0C"/>
    <w:rsid w:val="001967B7"/>
    <w:rsid w:val="00197104"/>
    <w:rsid w:val="001A00E2"/>
    <w:rsid w:val="001A08A1"/>
    <w:rsid w:val="001A0A84"/>
    <w:rsid w:val="001A212E"/>
    <w:rsid w:val="001A3E65"/>
    <w:rsid w:val="001A51A3"/>
    <w:rsid w:val="001A5E14"/>
    <w:rsid w:val="001A73C5"/>
    <w:rsid w:val="001B1559"/>
    <w:rsid w:val="001B1CA3"/>
    <w:rsid w:val="001B1F1B"/>
    <w:rsid w:val="001B28AF"/>
    <w:rsid w:val="001B2DE4"/>
    <w:rsid w:val="001B7940"/>
    <w:rsid w:val="001B7E2E"/>
    <w:rsid w:val="001C0696"/>
    <w:rsid w:val="001C08C4"/>
    <w:rsid w:val="001C1475"/>
    <w:rsid w:val="001C2C7A"/>
    <w:rsid w:val="001C3DD5"/>
    <w:rsid w:val="001C5F61"/>
    <w:rsid w:val="001C64C9"/>
    <w:rsid w:val="001C71D5"/>
    <w:rsid w:val="001C7A38"/>
    <w:rsid w:val="001D1198"/>
    <w:rsid w:val="001D298D"/>
    <w:rsid w:val="001D49CD"/>
    <w:rsid w:val="001D4DC6"/>
    <w:rsid w:val="001D517A"/>
    <w:rsid w:val="001D557F"/>
    <w:rsid w:val="001D5CA6"/>
    <w:rsid w:val="001D5CCA"/>
    <w:rsid w:val="001D74DE"/>
    <w:rsid w:val="001E07EB"/>
    <w:rsid w:val="001E1408"/>
    <w:rsid w:val="001E1B09"/>
    <w:rsid w:val="001E261D"/>
    <w:rsid w:val="001E2E77"/>
    <w:rsid w:val="001E4AAE"/>
    <w:rsid w:val="001E4E10"/>
    <w:rsid w:val="001E527C"/>
    <w:rsid w:val="001E606D"/>
    <w:rsid w:val="001F0030"/>
    <w:rsid w:val="001F01B3"/>
    <w:rsid w:val="001F02DE"/>
    <w:rsid w:val="001F07D9"/>
    <w:rsid w:val="001F2C9D"/>
    <w:rsid w:val="001F339B"/>
    <w:rsid w:val="001F3E45"/>
    <w:rsid w:val="001F4E0E"/>
    <w:rsid w:val="001F523C"/>
    <w:rsid w:val="001F57F8"/>
    <w:rsid w:val="001F6E68"/>
    <w:rsid w:val="001F7301"/>
    <w:rsid w:val="00200EEC"/>
    <w:rsid w:val="002035C0"/>
    <w:rsid w:val="00204720"/>
    <w:rsid w:val="00204EEE"/>
    <w:rsid w:val="00207D59"/>
    <w:rsid w:val="0021100A"/>
    <w:rsid w:val="0021144C"/>
    <w:rsid w:val="002140DC"/>
    <w:rsid w:val="002145DD"/>
    <w:rsid w:val="00215161"/>
    <w:rsid w:val="0021660C"/>
    <w:rsid w:val="0021678E"/>
    <w:rsid w:val="00217554"/>
    <w:rsid w:val="0021768C"/>
    <w:rsid w:val="002178D3"/>
    <w:rsid w:val="0022192B"/>
    <w:rsid w:val="00221C12"/>
    <w:rsid w:val="00223FEE"/>
    <w:rsid w:val="002257E3"/>
    <w:rsid w:val="00226A6A"/>
    <w:rsid w:val="00226C69"/>
    <w:rsid w:val="002275A9"/>
    <w:rsid w:val="00227B46"/>
    <w:rsid w:val="00227EEA"/>
    <w:rsid w:val="00230B2F"/>
    <w:rsid w:val="00231111"/>
    <w:rsid w:val="002312F7"/>
    <w:rsid w:val="00231CDE"/>
    <w:rsid w:val="00231E37"/>
    <w:rsid w:val="00232B32"/>
    <w:rsid w:val="00232DD3"/>
    <w:rsid w:val="00232E6D"/>
    <w:rsid w:val="002339B7"/>
    <w:rsid w:val="002350DB"/>
    <w:rsid w:val="0023622F"/>
    <w:rsid w:val="002377E6"/>
    <w:rsid w:val="00237F14"/>
    <w:rsid w:val="00237FE0"/>
    <w:rsid w:val="002402BB"/>
    <w:rsid w:val="0024101B"/>
    <w:rsid w:val="002423ED"/>
    <w:rsid w:val="00242603"/>
    <w:rsid w:val="00243FBF"/>
    <w:rsid w:val="002447B7"/>
    <w:rsid w:val="0024612C"/>
    <w:rsid w:val="00246542"/>
    <w:rsid w:val="00246EFE"/>
    <w:rsid w:val="00247018"/>
    <w:rsid w:val="002505B2"/>
    <w:rsid w:val="00251050"/>
    <w:rsid w:val="00251101"/>
    <w:rsid w:val="0025190A"/>
    <w:rsid w:val="00252555"/>
    <w:rsid w:val="002535F8"/>
    <w:rsid w:val="00253762"/>
    <w:rsid w:val="00253A58"/>
    <w:rsid w:val="00254939"/>
    <w:rsid w:val="00254CEF"/>
    <w:rsid w:val="002550C2"/>
    <w:rsid w:val="00255AAE"/>
    <w:rsid w:val="002567F1"/>
    <w:rsid w:val="0025729D"/>
    <w:rsid w:val="0026002F"/>
    <w:rsid w:val="00260CE3"/>
    <w:rsid w:val="00260EB3"/>
    <w:rsid w:val="00262242"/>
    <w:rsid w:val="00263118"/>
    <w:rsid w:val="00263946"/>
    <w:rsid w:val="00263AA5"/>
    <w:rsid w:val="00263D24"/>
    <w:rsid w:val="00266A3E"/>
    <w:rsid w:val="002670C1"/>
    <w:rsid w:val="002673B6"/>
    <w:rsid w:val="00267C82"/>
    <w:rsid w:val="002706AD"/>
    <w:rsid w:val="00271FAD"/>
    <w:rsid w:val="002723AD"/>
    <w:rsid w:val="0027310B"/>
    <w:rsid w:val="00273301"/>
    <w:rsid w:val="0027368A"/>
    <w:rsid w:val="00274E90"/>
    <w:rsid w:val="00275295"/>
    <w:rsid w:val="002757C5"/>
    <w:rsid w:val="00280610"/>
    <w:rsid w:val="002806E0"/>
    <w:rsid w:val="002809D0"/>
    <w:rsid w:val="002820AA"/>
    <w:rsid w:val="0028232D"/>
    <w:rsid w:val="00283B9E"/>
    <w:rsid w:val="002841DD"/>
    <w:rsid w:val="00284A5F"/>
    <w:rsid w:val="00286166"/>
    <w:rsid w:val="00286B1A"/>
    <w:rsid w:val="00287575"/>
    <w:rsid w:val="002910A3"/>
    <w:rsid w:val="00291D35"/>
    <w:rsid w:val="0029223E"/>
    <w:rsid w:val="002928E6"/>
    <w:rsid w:val="00293972"/>
    <w:rsid w:val="002942C3"/>
    <w:rsid w:val="002950D5"/>
    <w:rsid w:val="002955F4"/>
    <w:rsid w:val="0029590F"/>
    <w:rsid w:val="00296109"/>
    <w:rsid w:val="002A170A"/>
    <w:rsid w:val="002A1873"/>
    <w:rsid w:val="002A401D"/>
    <w:rsid w:val="002A41AD"/>
    <w:rsid w:val="002A41E5"/>
    <w:rsid w:val="002A7AD8"/>
    <w:rsid w:val="002B0C44"/>
    <w:rsid w:val="002B1410"/>
    <w:rsid w:val="002B2139"/>
    <w:rsid w:val="002B2431"/>
    <w:rsid w:val="002B2B10"/>
    <w:rsid w:val="002B3741"/>
    <w:rsid w:val="002B3EE5"/>
    <w:rsid w:val="002B46DF"/>
    <w:rsid w:val="002B4DC4"/>
    <w:rsid w:val="002B562A"/>
    <w:rsid w:val="002B6A35"/>
    <w:rsid w:val="002B6CAE"/>
    <w:rsid w:val="002B785F"/>
    <w:rsid w:val="002B7A5B"/>
    <w:rsid w:val="002C071A"/>
    <w:rsid w:val="002C2210"/>
    <w:rsid w:val="002C32A8"/>
    <w:rsid w:val="002C3C4F"/>
    <w:rsid w:val="002C3F24"/>
    <w:rsid w:val="002C4E84"/>
    <w:rsid w:val="002C62E1"/>
    <w:rsid w:val="002C63A3"/>
    <w:rsid w:val="002C6A59"/>
    <w:rsid w:val="002C79A2"/>
    <w:rsid w:val="002D036C"/>
    <w:rsid w:val="002D10A3"/>
    <w:rsid w:val="002D136A"/>
    <w:rsid w:val="002D1873"/>
    <w:rsid w:val="002D1B42"/>
    <w:rsid w:val="002D7474"/>
    <w:rsid w:val="002D7B4B"/>
    <w:rsid w:val="002D7BEF"/>
    <w:rsid w:val="002D7F55"/>
    <w:rsid w:val="002E09E6"/>
    <w:rsid w:val="002E09F2"/>
    <w:rsid w:val="002E14C2"/>
    <w:rsid w:val="002E1F27"/>
    <w:rsid w:val="002E1FC1"/>
    <w:rsid w:val="002E21FA"/>
    <w:rsid w:val="002E2A61"/>
    <w:rsid w:val="002E3363"/>
    <w:rsid w:val="002E351D"/>
    <w:rsid w:val="002E3ABA"/>
    <w:rsid w:val="002E46C4"/>
    <w:rsid w:val="002E4B95"/>
    <w:rsid w:val="002E60F0"/>
    <w:rsid w:val="002E70D7"/>
    <w:rsid w:val="002F2473"/>
    <w:rsid w:val="002F25DB"/>
    <w:rsid w:val="002F2D43"/>
    <w:rsid w:val="002F2D71"/>
    <w:rsid w:val="002F2DC0"/>
    <w:rsid w:val="002F4190"/>
    <w:rsid w:val="002F4660"/>
    <w:rsid w:val="002F4A01"/>
    <w:rsid w:val="002F62E2"/>
    <w:rsid w:val="002F644E"/>
    <w:rsid w:val="002F7516"/>
    <w:rsid w:val="003003CB"/>
    <w:rsid w:val="003005D5"/>
    <w:rsid w:val="00300A17"/>
    <w:rsid w:val="00301B7D"/>
    <w:rsid w:val="00302227"/>
    <w:rsid w:val="00302536"/>
    <w:rsid w:val="00302B27"/>
    <w:rsid w:val="00302B4D"/>
    <w:rsid w:val="00303A73"/>
    <w:rsid w:val="0030503D"/>
    <w:rsid w:val="00305449"/>
    <w:rsid w:val="0031014E"/>
    <w:rsid w:val="00311259"/>
    <w:rsid w:val="0031131E"/>
    <w:rsid w:val="00311D66"/>
    <w:rsid w:val="003126CF"/>
    <w:rsid w:val="00312E78"/>
    <w:rsid w:val="00314FCA"/>
    <w:rsid w:val="003161CA"/>
    <w:rsid w:val="00316395"/>
    <w:rsid w:val="00316D38"/>
    <w:rsid w:val="00316F17"/>
    <w:rsid w:val="00316F37"/>
    <w:rsid w:val="00316FC9"/>
    <w:rsid w:val="0031747A"/>
    <w:rsid w:val="0031777F"/>
    <w:rsid w:val="00317B2E"/>
    <w:rsid w:val="003203D0"/>
    <w:rsid w:val="00320B18"/>
    <w:rsid w:val="00320D93"/>
    <w:rsid w:val="003212AC"/>
    <w:rsid w:val="0032139A"/>
    <w:rsid w:val="003215FB"/>
    <w:rsid w:val="00321733"/>
    <w:rsid w:val="00321BF7"/>
    <w:rsid w:val="00323A88"/>
    <w:rsid w:val="00323EC3"/>
    <w:rsid w:val="00326676"/>
    <w:rsid w:val="0032687C"/>
    <w:rsid w:val="003271DF"/>
    <w:rsid w:val="00331019"/>
    <w:rsid w:val="00331234"/>
    <w:rsid w:val="00333571"/>
    <w:rsid w:val="003363FC"/>
    <w:rsid w:val="003366D8"/>
    <w:rsid w:val="00336CC3"/>
    <w:rsid w:val="00341323"/>
    <w:rsid w:val="003414B9"/>
    <w:rsid w:val="00341AE0"/>
    <w:rsid w:val="00342420"/>
    <w:rsid w:val="0034386E"/>
    <w:rsid w:val="0034590F"/>
    <w:rsid w:val="003465D9"/>
    <w:rsid w:val="0034677A"/>
    <w:rsid w:val="00346C44"/>
    <w:rsid w:val="00347C66"/>
    <w:rsid w:val="00350EA6"/>
    <w:rsid w:val="00352BB4"/>
    <w:rsid w:val="00352FCD"/>
    <w:rsid w:val="003542B1"/>
    <w:rsid w:val="003552C8"/>
    <w:rsid w:val="0035616F"/>
    <w:rsid w:val="003561D6"/>
    <w:rsid w:val="00356B75"/>
    <w:rsid w:val="00357B0E"/>
    <w:rsid w:val="003600AF"/>
    <w:rsid w:val="00361285"/>
    <w:rsid w:val="0036147F"/>
    <w:rsid w:val="00362158"/>
    <w:rsid w:val="003621BE"/>
    <w:rsid w:val="0036260B"/>
    <w:rsid w:val="003636A9"/>
    <w:rsid w:val="003641C9"/>
    <w:rsid w:val="003658D4"/>
    <w:rsid w:val="00365A62"/>
    <w:rsid w:val="00366678"/>
    <w:rsid w:val="003678D9"/>
    <w:rsid w:val="003704A1"/>
    <w:rsid w:val="00371C5B"/>
    <w:rsid w:val="00372800"/>
    <w:rsid w:val="00373399"/>
    <w:rsid w:val="00374059"/>
    <w:rsid w:val="003746D0"/>
    <w:rsid w:val="00376246"/>
    <w:rsid w:val="0037697D"/>
    <w:rsid w:val="00380868"/>
    <w:rsid w:val="00381751"/>
    <w:rsid w:val="003819C8"/>
    <w:rsid w:val="00381DBC"/>
    <w:rsid w:val="0038283C"/>
    <w:rsid w:val="003830A0"/>
    <w:rsid w:val="003830B7"/>
    <w:rsid w:val="00383CE3"/>
    <w:rsid w:val="00384333"/>
    <w:rsid w:val="003845B4"/>
    <w:rsid w:val="0038482E"/>
    <w:rsid w:val="00386875"/>
    <w:rsid w:val="00386CBB"/>
    <w:rsid w:val="003910CC"/>
    <w:rsid w:val="00391361"/>
    <w:rsid w:val="003917FF"/>
    <w:rsid w:val="00392386"/>
    <w:rsid w:val="00393556"/>
    <w:rsid w:val="00395621"/>
    <w:rsid w:val="003963CC"/>
    <w:rsid w:val="003973AF"/>
    <w:rsid w:val="00397919"/>
    <w:rsid w:val="003A0894"/>
    <w:rsid w:val="003A1AC4"/>
    <w:rsid w:val="003A3754"/>
    <w:rsid w:val="003A41C6"/>
    <w:rsid w:val="003A435A"/>
    <w:rsid w:val="003A502C"/>
    <w:rsid w:val="003A6037"/>
    <w:rsid w:val="003A6693"/>
    <w:rsid w:val="003A7B06"/>
    <w:rsid w:val="003B0AB3"/>
    <w:rsid w:val="003B23BE"/>
    <w:rsid w:val="003B3539"/>
    <w:rsid w:val="003B3F52"/>
    <w:rsid w:val="003B41BD"/>
    <w:rsid w:val="003B4450"/>
    <w:rsid w:val="003B46D3"/>
    <w:rsid w:val="003B4B28"/>
    <w:rsid w:val="003B6529"/>
    <w:rsid w:val="003C06D9"/>
    <w:rsid w:val="003C0DD1"/>
    <w:rsid w:val="003C277B"/>
    <w:rsid w:val="003C28F2"/>
    <w:rsid w:val="003C2FB7"/>
    <w:rsid w:val="003C4403"/>
    <w:rsid w:val="003C4F17"/>
    <w:rsid w:val="003C50F9"/>
    <w:rsid w:val="003C6281"/>
    <w:rsid w:val="003D29E6"/>
    <w:rsid w:val="003D4C11"/>
    <w:rsid w:val="003E0C1C"/>
    <w:rsid w:val="003E1E13"/>
    <w:rsid w:val="003E2770"/>
    <w:rsid w:val="003E361E"/>
    <w:rsid w:val="003E38F0"/>
    <w:rsid w:val="003E4892"/>
    <w:rsid w:val="003E7383"/>
    <w:rsid w:val="003F1589"/>
    <w:rsid w:val="003F20B3"/>
    <w:rsid w:val="003F2ACA"/>
    <w:rsid w:val="003F3670"/>
    <w:rsid w:val="003F3762"/>
    <w:rsid w:val="003F6847"/>
    <w:rsid w:val="00400CFF"/>
    <w:rsid w:val="004018EB"/>
    <w:rsid w:val="00401B4C"/>
    <w:rsid w:val="004025D6"/>
    <w:rsid w:val="004031FB"/>
    <w:rsid w:val="004038D3"/>
    <w:rsid w:val="00403CD9"/>
    <w:rsid w:val="004043BD"/>
    <w:rsid w:val="00404A2B"/>
    <w:rsid w:val="00404C71"/>
    <w:rsid w:val="00405644"/>
    <w:rsid w:val="0040612C"/>
    <w:rsid w:val="004063FE"/>
    <w:rsid w:val="004107B1"/>
    <w:rsid w:val="00411A7B"/>
    <w:rsid w:val="00412525"/>
    <w:rsid w:val="004135D9"/>
    <w:rsid w:val="0041590C"/>
    <w:rsid w:val="00416431"/>
    <w:rsid w:val="00416A93"/>
    <w:rsid w:val="00416ED9"/>
    <w:rsid w:val="00420952"/>
    <w:rsid w:val="00421462"/>
    <w:rsid w:val="004219E7"/>
    <w:rsid w:val="0042264E"/>
    <w:rsid w:val="00422769"/>
    <w:rsid w:val="00422FA0"/>
    <w:rsid w:val="00423580"/>
    <w:rsid w:val="00423BC1"/>
    <w:rsid w:val="00423EFD"/>
    <w:rsid w:val="00424155"/>
    <w:rsid w:val="0042598D"/>
    <w:rsid w:val="00425E4B"/>
    <w:rsid w:val="00426189"/>
    <w:rsid w:val="0042657D"/>
    <w:rsid w:val="004305B8"/>
    <w:rsid w:val="004316B6"/>
    <w:rsid w:val="00431C1D"/>
    <w:rsid w:val="0043389B"/>
    <w:rsid w:val="004340F2"/>
    <w:rsid w:val="00434C4B"/>
    <w:rsid w:val="0043717E"/>
    <w:rsid w:val="00442049"/>
    <w:rsid w:val="00442227"/>
    <w:rsid w:val="00442AF8"/>
    <w:rsid w:val="00443E6C"/>
    <w:rsid w:val="00443EF6"/>
    <w:rsid w:val="004443DF"/>
    <w:rsid w:val="00444550"/>
    <w:rsid w:val="004451FB"/>
    <w:rsid w:val="00445852"/>
    <w:rsid w:val="00446F2A"/>
    <w:rsid w:val="00447E58"/>
    <w:rsid w:val="004501CD"/>
    <w:rsid w:val="00451375"/>
    <w:rsid w:val="004517F8"/>
    <w:rsid w:val="00452A9E"/>
    <w:rsid w:val="00454D97"/>
    <w:rsid w:val="00455646"/>
    <w:rsid w:val="00455A8F"/>
    <w:rsid w:val="004561E4"/>
    <w:rsid w:val="00456310"/>
    <w:rsid w:val="00456585"/>
    <w:rsid w:val="00460D02"/>
    <w:rsid w:val="00460F70"/>
    <w:rsid w:val="00460F86"/>
    <w:rsid w:val="004619C4"/>
    <w:rsid w:val="0046347C"/>
    <w:rsid w:val="00463623"/>
    <w:rsid w:val="004658F6"/>
    <w:rsid w:val="0046698A"/>
    <w:rsid w:val="00467554"/>
    <w:rsid w:val="00467597"/>
    <w:rsid w:val="00467FC7"/>
    <w:rsid w:val="0047028C"/>
    <w:rsid w:val="00470A7C"/>
    <w:rsid w:val="004712B2"/>
    <w:rsid w:val="00471B09"/>
    <w:rsid w:val="00471D57"/>
    <w:rsid w:val="00471E13"/>
    <w:rsid w:val="0047202B"/>
    <w:rsid w:val="00473FDC"/>
    <w:rsid w:val="00474095"/>
    <w:rsid w:val="00476393"/>
    <w:rsid w:val="00476FEE"/>
    <w:rsid w:val="00477BDE"/>
    <w:rsid w:val="00480754"/>
    <w:rsid w:val="00481726"/>
    <w:rsid w:val="00481F7A"/>
    <w:rsid w:val="00483A9A"/>
    <w:rsid w:val="00487F45"/>
    <w:rsid w:val="004901E2"/>
    <w:rsid w:val="004907AC"/>
    <w:rsid w:val="00492A69"/>
    <w:rsid w:val="00493AA2"/>
    <w:rsid w:val="00494C90"/>
    <w:rsid w:val="0049561A"/>
    <w:rsid w:val="00497026"/>
    <w:rsid w:val="0049728E"/>
    <w:rsid w:val="004A0C9A"/>
    <w:rsid w:val="004A1B7D"/>
    <w:rsid w:val="004A1CAC"/>
    <w:rsid w:val="004A1D6E"/>
    <w:rsid w:val="004A2013"/>
    <w:rsid w:val="004A2D64"/>
    <w:rsid w:val="004A2E19"/>
    <w:rsid w:val="004A34D4"/>
    <w:rsid w:val="004A38F7"/>
    <w:rsid w:val="004A4082"/>
    <w:rsid w:val="004A4FFD"/>
    <w:rsid w:val="004A501F"/>
    <w:rsid w:val="004A69CB"/>
    <w:rsid w:val="004A74D2"/>
    <w:rsid w:val="004A77C4"/>
    <w:rsid w:val="004A7A4F"/>
    <w:rsid w:val="004B0DDD"/>
    <w:rsid w:val="004B27AE"/>
    <w:rsid w:val="004B2CC7"/>
    <w:rsid w:val="004B2F02"/>
    <w:rsid w:val="004B3987"/>
    <w:rsid w:val="004B3D42"/>
    <w:rsid w:val="004B7470"/>
    <w:rsid w:val="004C1947"/>
    <w:rsid w:val="004C2E7B"/>
    <w:rsid w:val="004C3B8C"/>
    <w:rsid w:val="004C3F85"/>
    <w:rsid w:val="004C5B13"/>
    <w:rsid w:val="004C649B"/>
    <w:rsid w:val="004C79CB"/>
    <w:rsid w:val="004C7FDC"/>
    <w:rsid w:val="004D14D8"/>
    <w:rsid w:val="004D1B00"/>
    <w:rsid w:val="004D2689"/>
    <w:rsid w:val="004D27A5"/>
    <w:rsid w:val="004D31B4"/>
    <w:rsid w:val="004D338D"/>
    <w:rsid w:val="004D3B28"/>
    <w:rsid w:val="004D3CFB"/>
    <w:rsid w:val="004D4F3B"/>
    <w:rsid w:val="004D5271"/>
    <w:rsid w:val="004D5B7A"/>
    <w:rsid w:val="004D68AF"/>
    <w:rsid w:val="004D7161"/>
    <w:rsid w:val="004D7A33"/>
    <w:rsid w:val="004D7EB8"/>
    <w:rsid w:val="004E0676"/>
    <w:rsid w:val="004E1164"/>
    <w:rsid w:val="004E2625"/>
    <w:rsid w:val="004E2EBA"/>
    <w:rsid w:val="004E3108"/>
    <w:rsid w:val="004E4058"/>
    <w:rsid w:val="004E4ED5"/>
    <w:rsid w:val="004E5E68"/>
    <w:rsid w:val="004E702A"/>
    <w:rsid w:val="004E78AE"/>
    <w:rsid w:val="004E7F45"/>
    <w:rsid w:val="004F10C9"/>
    <w:rsid w:val="004F1419"/>
    <w:rsid w:val="004F2177"/>
    <w:rsid w:val="004F297D"/>
    <w:rsid w:val="004F358F"/>
    <w:rsid w:val="004F366C"/>
    <w:rsid w:val="004F54CF"/>
    <w:rsid w:val="004F6082"/>
    <w:rsid w:val="004F6E4B"/>
    <w:rsid w:val="0050028C"/>
    <w:rsid w:val="00501809"/>
    <w:rsid w:val="005020EF"/>
    <w:rsid w:val="00502E3A"/>
    <w:rsid w:val="00503AED"/>
    <w:rsid w:val="005045C9"/>
    <w:rsid w:val="00504876"/>
    <w:rsid w:val="00505437"/>
    <w:rsid w:val="005059E3"/>
    <w:rsid w:val="00505D1D"/>
    <w:rsid w:val="00510A5D"/>
    <w:rsid w:val="0051117B"/>
    <w:rsid w:val="005112DB"/>
    <w:rsid w:val="00513010"/>
    <w:rsid w:val="00514F6F"/>
    <w:rsid w:val="00517A56"/>
    <w:rsid w:val="00520418"/>
    <w:rsid w:val="00521174"/>
    <w:rsid w:val="005213A0"/>
    <w:rsid w:val="00521E35"/>
    <w:rsid w:val="00522314"/>
    <w:rsid w:val="00522F8E"/>
    <w:rsid w:val="005231E4"/>
    <w:rsid w:val="00523203"/>
    <w:rsid w:val="005232D9"/>
    <w:rsid w:val="00523414"/>
    <w:rsid w:val="0052481D"/>
    <w:rsid w:val="00525244"/>
    <w:rsid w:val="00526229"/>
    <w:rsid w:val="0052673C"/>
    <w:rsid w:val="00526E88"/>
    <w:rsid w:val="00527F35"/>
    <w:rsid w:val="005303F0"/>
    <w:rsid w:val="00530B9F"/>
    <w:rsid w:val="00531248"/>
    <w:rsid w:val="00531E7C"/>
    <w:rsid w:val="0053231E"/>
    <w:rsid w:val="00533CC6"/>
    <w:rsid w:val="00534071"/>
    <w:rsid w:val="005342EA"/>
    <w:rsid w:val="005343D9"/>
    <w:rsid w:val="005345AE"/>
    <w:rsid w:val="005348E8"/>
    <w:rsid w:val="005370DC"/>
    <w:rsid w:val="00537718"/>
    <w:rsid w:val="005379F5"/>
    <w:rsid w:val="00540112"/>
    <w:rsid w:val="00540B44"/>
    <w:rsid w:val="00540B6B"/>
    <w:rsid w:val="0054139A"/>
    <w:rsid w:val="005424AC"/>
    <w:rsid w:val="00543148"/>
    <w:rsid w:val="005432DB"/>
    <w:rsid w:val="005439A1"/>
    <w:rsid w:val="00544C53"/>
    <w:rsid w:val="0054599C"/>
    <w:rsid w:val="00545DF4"/>
    <w:rsid w:val="005463A5"/>
    <w:rsid w:val="00547135"/>
    <w:rsid w:val="00547EF2"/>
    <w:rsid w:val="0055274D"/>
    <w:rsid w:val="00553BA5"/>
    <w:rsid w:val="00553D1B"/>
    <w:rsid w:val="0055473A"/>
    <w:rsid w:val="0055480B"/>
    <w:rsid w:val="005557BC"/>
    <w:rsid w:val="00556711"/>
    <w:rsid w:val="00556ADF"/>
    <w:rsid w:val="00560EA4"/>
    <w:rsid w:val="005628BA"/>
    <w:rsid w:val="0056388D"/>
    <w:rsid w:val="00563AB7"/>
    <w:rsid w:val="00566B59"/>
    <w:rsid w:val="00566F37"/>
    <w:rsid w:val="005679CE"/>
    <w:rsid w:val="0057024B"/>
    <w:rsid w:val="00572123"/>
    <w:rsid w:val="00573FF9"/>
    <w:rsid w:val="00574D0D"/>
    <w:rsid w:val="00575177"/>
    <w:rsid w:val="00576404"/>
    <w:rsid w:val="005775DE"/>
    <w:rsid w:val="00580DFD"/>
    <w:rsid w:val="00581BF8"/>
    <w:rsid w:val="00581EF8"/>
    <w:rsid w:val="005835F5"/>
    <w:rsid w:val="00584748"/>
    <w:rsid w:val="00584BB6"/>
    <w:rsid w:val="00585ECE"/>
    <w:rsid w:val="00586406"/>
    <w:rsid w:val="00587275"/>
    <w:rsid w:val="00587F6F"/>
    <w:rsid w:val="00592893"/>
    <w:rsid w:val="005936EF"/>
    <w:rsid w:val="00593C9E"/>
    <w:rsid w:val="00594935"/>
    <w:rsid w:val="00595674"/>
    <w:rsid w:val="00597615"/>
    <w:rsid w:val="005A1F63"/>
    <w:rsid w:val="005A2047"/>
    <w:rsid w:val="005A2117"/>
    <w:rsid w:val="005A215A"/>
    <w:rsid w:val="005A389B"/>
    <w:rsid w:val="005A5368"/>
    <w:rsid w:val="005A6647"/>
    <w:rsid w:val="005A751E"/>
    <w:rsid w:val="005A7DC4"/>
    <w:rsid w:val="005B0867"/>
    <w:rsid w:val="005B0C19"/>
    <w:rsid w:val="005B1634"/>
    <w:rsid w:val="005B1D79"/>
    <w:rsid w:val="005B2573"/>
    <w:rsid w:val="005B2BD3"/>
    <w:rsid w:val="005B2E93"/>
    <w:rsid w:val="005B6616"/>
    <w:rsid w:val="005B6FBE"/>
    <w:rsid w:val="005B7507"/>
    <w:rsid w:val="005B7EFB"/>
    <w:rsid w:val="005C178E"/>
    <w:rsid w:val="005C1EAF"/>
    <w:rsid w:val="005C33BC"/>
    <w:rsid w:val="005C3548"/>
    <w:rsid w:val="005C4B78"/>
    <w:rsid w:val="005C4F83"/>
    <w:rsid w:val="005C6933"/>
    <w:rsid w:val="005C7F09"/>
    <w:rsid w:val="005C7F24"/>
    <w:rsid w:val="005D0804"/>
    <w:rsid w:val="005D1616"/>
    <w:rsid w:val="005D4E8E"/>
    <w:rsid w:val="005D5022"/>
    <w:rsid w:val="005D50E3"/>
    <w:rsid w:val="005D5687"/>
    <w:rsid w:val="005D5F35"/>
    <w:rsid w:val="005D66FD"/>
    <w:rsid w:val="005D70A3"/>
    <w:rsid w:val="005E02EB"/>
    <w:rsid w:val="005E16B5"/>
    <w:rsid w:val="005E199B"/>
    <w:rsid w:val="005E1B6A"/>
    <w:rsid w:val="005E221C"/>
    <w:rsid w:val="005E34A5"/>
    <w:rsid w:val="005E35DE"/>
    <w:rsid w:val="005E48E9"/>
    <w:rsid w:val="005E5D3B"/>
    <w:rsid w:val="005E612B"/>
    <w:rsid w:val="005E68F0"/>
    <w:rsid w:val="005E7ED2"/>
    <w:rsid w:val="005F04BC"/>
    <w:rsid w:val="005F0A45"/>
    <w:rsid w:val="005F0B5B"/>
    <w:rsid w:val="005F0B80"/>
    <w:rsid w:val="005F312A"/>
    <w:rsid w:val="005F4AEF"/>
    <w:rsid w:val="005F5F2E"/>
    <w:rsid w:val="005F697D"/>
    <w:rsid w:val="00600491"/>
    <w:rsid w:val="006020AE"/>
    <w:rsid w:val="00602223"/>
    <w:rsid w:val="006030C2"/>
    <w:rsid w:val="00603D42"/>
    <w:rsid w:val="00604261"/>
    <w:rsid w:val="00604923"/>
    <w:rsid w:val="0060525F"/>
    <w:rsid w:val="00605F60"/>
    <w:rsid w:val="00606621"/>
    <w:rsid w:val="00606804"/>
    <w:rsid w:val="00606DDD"/>
    <w:rsid w:val="006070B4"/>
    <w:rsid w:val="00607BFF"/>
    <w:rsid w:val="00610D6E"/>
    <w:rsid w:val="006111E8"/>
    <w:rsid w:val="00611ECB"/>
    <w:rsid w:val="006123A8"/>
    <w:rsid w:val="006134A0"/>
    <w:rsid w:val="00614B74"/>
    <w:rsid w:val="00615436"/>
    <w:rsid w:val="00615635"/>
    <w:rsid w:val="006163AC"/>
    <w:rsid w:val="00616C77"/>
    <w:rsid w:val="00616D01"/>
    <w:rsid w:val="00616FEB"/>
    <w:rsid w:val="00617C58"/>
    <w:rsid w:val="0062049F"/>
    <w:rsid w:val="0062206E"/>
    <w:rsid w:val="00624A40"/>
    <w:rsid w:val="00624CB7"/>
    <w:rsid w:val="0063035A"/>
    <w:rsid w:val="0063189F"/>
    <w:rsid w:val="00632832"/>
    <w:rsid w:val="00633146"/>
    <w:rsid w:val="00635726"/>
    <w:rsid w:val="00636B63"/>
    <w:rsid w:val="0064060A"/>
    <w:rsid w:val="00641FC7"/>
    <w:rsid w:val="00642AD3"/>
    <w:rsid w:val="00643717"/>
    <w:rsid w:val="00643FD6"/>
    <w:rsid w:val="006469C8"/>
    <w:rsid w:val="00646FF4"/>
    <w:rsid w:val="00647385"/>
    <w:rsid w:val="00647643"/>
    <w:rsid w:val="0065108B"/>
    <w:rsid w:val="00652168"/>
    <w:rsid w:val="00652312"/>
    <w:rsid w:val="00652DD7"/>
    <w:rsid w:val="00652FAD"/>
    <w:rsid w:val="00654C47"/>
    <w:rsid w:val="0065641B"/>
    <w:rsid w:val="00656486"/>
    <w:rsid w:val="006565AD"/>
    <w:rsid w:val="006577AD"/>
    <w:rsid w:val="00657B6F"/>
    <w:rsid w:val="006608E6"/>
    <w:rsid w:val="00662F45"/>
    <w:rsid w:val="00663F84"/>
    <w:rsid w:val="00664975"/>
    <w:rsid w:val="006662ED"/>
    <w:rsid w:val="006662F6"/>
    <w:rsid w:val="0066658D"/>
    <w:rsid w:val="006666E6"/>
    <w:rsid w:val="0066689D"/>
    <w:rsid w:val="006674D4"/>
    <w:rsid w:val="00667754"/>
    <w:rsid w:val="00667E6D"/>
    <w:rsid w:val="00670B13"/>
    <w:rsid w:val="0067279F"/>
    <w:rsid w:val="0067284E"/>
    <w:rsid w:val="00672B39"/>
    <w:rsid w:val="00672DD2"/>
    <w:rsid w:val="006733A8"/>
    <w:rsid w:val="00674016"/>
    <w:rsid w:val="006747D6"/>
    <w:rsid w:val="00674874"/>
    <w:rsid w:val="00674BBF"/>
    <w:rsid w:val="00675CD2"/>
    <w:rsid w:val="006764BE"/>
    <w:rsid w:val="00676D81"/>
    <w:rsid w:val="00680981"/>
    <w:rsid w:val="00680BCF"/>
    <w:rsid w:val="00681E14"/>
    <w:rsid w:val="00681F92"/>
    <w:rsid w:val="00686D64"/>
    <w:rsid w:val="006872E1"/>
    <w:rsid w:val="006913AD"/>
    <w:rsid w:val="00691581"/>
    <w:rsid w:val="006930A7"/>
    <w:rsid w:val="006932AA"/>
    <w:rsid w:val="006934BC"/>
    <w:rsid w:val="0069395A"/>
    <w:rsid w:val="00694D4D"/>
    <w:rsid w:val="00695A13"/>
    <w:rsid w:val="00696F92"/>
    <w:rsid w:val="006973B7"/>
    <w:rsid w:val="006977EC"/>
    <w:rsid w:val="006A05F7"/>
    <w:rsid w:val="006A1452"/>
    <w:rsid w:val="006A1A56"/>
    <w:rsid w:val="006A2011"/>
    <w:rsid w:val="006A5B32"/>
    <w:rsid w:val="006B0227"/>
    <w:rsid w:val="006B24B7"/>
    <w:rsid w:val="006B37C7"/>
    <w:rsid w:val="006B42DD"/>
    <w:rsid w:val="006B5D5F"/>
    <w:rsid w:val="006B6012"/>
    <w:rsid w:val="006B7437"/>
    <w:rsid w:val="006B7BF5"/>
    <w:rsid w:val="006C0302"/>
    <w:rsid w:val="006C0A6C"/>
    <w:rsid w:val="006C0A6E"/>
    <w:rsid w:val="006C0CD7"/>
    <w:rsid w:val="006C1718"/>
    <w:rsid w:val="006C2882"/>
    <w:rsid w:val="006C2B20"/>
    <w:rsid w:val="006C2D8E"/>
    <w:rsid w:val="006C4BC5"/>
    <w:rsid w:val="006C4EEA"/>
    <w:rsid w:val="006C54C4"/>
    <w:rsid w:val="006C6D2C"/>
    <w:rsid w:val="006D0575"/>
    <w:rsid w:val="006D0827"/>
    <w:rsid w:val="006D1531"/>
    <w:rsid w:val="006D195B"/>
    <w:rsid w:val="006D2077"/>
    <w:rsid w:val="006D2737"/>
    <w:rsid w:val="006D349F"/>
    <w:rsid w:val="006D3F3B"/>
    <w:rsid w:val="006D4C4A"/>
    <w:rsid w:val="006D4D53"/>
    <w:rsid w:val="006D4E73"/>
    <w:rsid w:val="006D556B"/>
    <w:rsid w:val="006D6CA5"/>
    <w:rsid w:val="006D6D27"/>
    <w:rsid w:val="006D70E5"/>
    <w:rsid w:val="006D7C45"/>
    <w:rsid w:val="006D7D1E"/>
    <w:rsid w:val="006E060C"/>
    <w:rsid w:val="006E0780"/>
    <w:rsid w:val="006E0A32"/>
    <w:rsid w:val="006E1FB4"/>
    <w:rsid w:val="006E3CD7"/>
    <w:rsid w:val="006E52A0"/>
    <w:rsid w:val="006F0D43"/>
    <w:rsid w:val="006F0FCC"/>
    <w:rsid w:val="006F1662"/>
    <w:rsid w:val="006F16F1"/>
    <w:rsid w:val="006F17F3"/>
    <w:rsid w:val="006F2829"/>
    <w:rsid w:val="006F287B"/>
    <w:rsid w:val="006F3A3C"/>
    <w:rsid w:val="006F7C9D"/>
    <w:rsid w:val="00700808"/>
    <w:rsid w:val="00702277"/>
    <w:rsid w:val="00702864"/>
    <w:rsid w:val="00703C77"/>
    <w:rsid w:val="007043BD"/>
    <w:rsid w:val="007046C6"/>
    <w:rsid w:val="00704CB0"/>
    <w:rsid w:val="00705B20"/>
    <w:rsid w:val="00705D19"/>
    <w:rsid w:val="00705ED7"/>
    <w:rsid w:val="007063D0"/>
    <w:rsid w:val="00707604"/>
    <w:rsid w:val="007078BB"/>
    <w:rsid w:val="007111CB"/>
    <w:rsid w:val="007111E9"/>
    <w:rsid w:val="007114AE"/>
    <w:rsid w:val="007121EF"/>
    <w:rsid w:val="00712370"/>
    <w:rsid w:val="00713556"/>
    <w:rsid w:val="00713F3F"/>
    <w:rsid w:val="00714B99"/>
    <w:rsid w:val="00715808"/>
    <w:rsid w:val="00716468"/>
    <w:rsid w:val="00716774"/>
    <w:rsid w:val="00721352"/>
    <w:rsid w:val="007214B9"/>
    <w:rsid w:val="00722136"/>
    <w:rsid w:val="00722CE4"/>
    <w:rsid w:val="0072302E"/>
    <w:rsid w:val="00723129"/>
    <w:rsid w:val="00725C67"/>
    <w:rsid w:val="007260B5"/>
    <w:rsid w:val="007275B0"/>
    <w:rsid w:val="00727911"/>
    <w:rsid w:val="007279A0"/>
    <w:rsid w:val="00731B79"/>
    <w:rsid w:val="007321E1"/>
    <w:rsid w:val="00732CAD"/>
    <w:rsid w:val="00735783"/>
    <w:rsid w:val="0073610B"/>
    <w:rsid w:val="00736DD6"/>
    <w:rsid w:val="00740DE4"/>
    <w:rsid w:val="0074245F"/>
    <w:rsid w:val="00743903"/>
    <w:rsid w:val="0074545C"/>
    <w:rsid w:val="00745751"/>
    <w:rsid w:val="00745A80"/>
    <w:rsid w:val="00745FA7"/>
    <w:rsid w:val="007461B7"/>
    <w:rsid w:val="00746729"/>
    <w:rsid w:val="0074690A"/>
    <w:rsid w:val="007502EB"/>
    <w:rsid w:val="007509EE"/>
    <w:rsid w:val="007524AD"/>
    <w:rsid w:val="0075304A"/>
    <w:rsid w:val="00753BB2"/>
    <w:rsid w:val="00754330"/>
    <w:rsid w:val="007554F0"/>
    <w:rsid w:val="00756258"/>
    <w:rsid w:val="00757269"/>
    <w:rsid w:val="00757A02"/>
    <w:rsid w:val="00757E5D"/>
    <w:rsid w:val="00761B71"/>
    <w:rsid w:val="0076260F"/>
    <w:rsid w:val="0076275F"/>
    <w:rsid w:val="00762B19"/>
    <w:rsid w:val="00762F67"/>
    <w:rsid w:val="007630F4"/>
    <w:rsid w:val="00763907"/>
    <w:rsid w:val="00763FB5"/>
    <w:rsid w:val="0076426F"/>
    <w:rsid w:val="007646E9"/>
    <w:rsid w:val="00764A7C"/>
    <w:rsid w:val="00764E83"/>
    <w:rsid w:val="00764EDC"/>
    <w:rsid w:val="0076594C"/>
    <w:rsid w:val="007661D9"/>
    <w:rsid w:val="00766262"/>
    <w:rsid w:val="007667DE"/>
    <w:rsid w:val="007676AD"/>
    <w:rsid w:val="00770300"/>
    <w:rsid w:val="00770DB8"/>
    <w:rsid w:val="00770EFE"/>
    <w:rsid w:val="00772FE6"/>
    <w:rsid w:val="0077441D"/>
    <w:rsid w:val="00774544"/>
    <w:rsid w:val="00774D24"/>
    <w:rsid w:val="00774EC2"/>
    <w:rsid w:val="00774FF8"/>
    <w:rsid w:val="00775C1B"/>
    <w:rsid w:val="00776244"/>
    <w:rsid w:val="00776429"/>
    <w:rsid w:val="00776815"/>
    <w:rsid w:val="00777B18"/>
    <w:rsid w:val="0078058C"/>
    <w:rsid w:val="00780D65"/>
    <w:rsid w:val="0078178A"/>
    <w:rsid w:val="00782894"/>
    <w:rsid w:val="00783080"/>
    <w:rsid w:val="007831A8"/>
    <w:rsid w:val="00784111"/>
    <w:rsid w:val="007844C6"/>
    <w:rsid w:val="007847A0"/>
    <w:rsid w:val="00784AAE"/>
    <w:rsid w:val="007876D3"/>
    <w:rsid w:val="00787723"/>
    <w:rsid w:val="00790F59"/>
    <w:rsid w:val="007915DA"/>
    <w:rsid w:val="00791774"/>
    <w:rsid w:val="00791C06"/>
    <w:rsid w:val="007923A7"/>
    <w:rsid w:val="00795535"/>
    <w:rsid w:val="00796088"/>
    <w:rsid w:val="00796154"/>
    <w:rsid w:val="00796387"/>
    <w:rsid w:val="007A0DF1"/>
    <w:rsid w:val="007A1839"/>
    <w:rsid w:val="007A28B0"/>
    <w:rsid w:val="007A295C"/>
    <w:rsid w:val="007A2F28"/>
    <w:rsid w:val="007A3137"/>
    <w:rsid w:val="007A411A"/>
    <w:rsid w:val="007A5AE8"/>
    <w:rsid w:val="007A5E48"/>
    <w:rsid w:val="007A623C"/>
    <w:rsid w:val="007A6CCB"/>
    <w:rsid w:val="007A6EF3"/>
    <w:rsid w:val="007B0AAA"/>
    <w:rsid w:val="007B0DF6"/>
    <w:rsid w:val="007B22F1"/>
    <w:rsid w:val="007B2E4B"/>
    <w:rsid w:val="007B482A"/>
    <w:rsid w:val="007B56B2"/>
    <w:rsid w:val="007B5930"/>
    <w:rsid w:val="007B64CB"/>
    <w:rsid w:val="007B730E"/>
    <w:rsid w:val="007B7392"/>
    <w:rsid w:val="007B7597"/>
    <w:rsid w:val="007C0190"/>
    <w:rsid w:val="007C1196"/>
    <w:rsid w:val="007C1257"/>
    <w:rsid w:val="007C1C7C"/>
    <w:rsid w:val="007C2548"/>
    <w:rsid w:val="007C34FF"/>
    <w:rsid w:val="007C4115"/>
    <w:rsid w:val="007C4E2F"/>
    <w:rsid w:val="007C5135"/>
    <w:rsid w:val="007C614D"/>
    <w:rsid w:val="007D0676"/>
    <w:rsid w:val="007D3259"/>
    <w:rsid w:val="007D33D6"/>
    <w:rsid w:val="007D3AB4"/>
    <w:rsid w:val="007D5E3C"/>
    <w:rsid w:val="007E00BC"/>
    <w:rsid w:val="007E1228"/>
    <w:rsid w:val="007E13BE"/>
    <w:rsid w:val="007E30DD"/>
    <w:rsid w:val="007E47C7"/>
    <w:rsid w:val="007E599C"/>
    <w:rsid w:val="007E7106"/>
    <w:rsid w:val="007F1080"/>
    <w:rsid w:val="007F1665"/>
    <w:rsid w:val="007F4348"/>
    <w:rsid w:val="007F4BB2"/>
    <w:rsid w:val="007F4FBB"/>
    <w:rsid w:val="007F765C"/>
    <w:rsid w:val="007F77B7"/>
    <w:rsid w:val="007F7B22"/>
    <w:rsid w:val="00800CB4"/>
    <w:rsid w:val="00801308"/>
    <w:rsid w:val="00801E7F"/>
    <w:rsid w:val="0080204A"/>
    <w:rsid w:val="00803CB7"/>
    <w:rsid w:val="0080415E"/>
    <w:rsid w:val="00805342"/>
    <w:rsid w:val="0080631A"/>
    <w:rsid w:val="008064BB"/>
    <w:rsid w:val="00807945"/>
    <w:rsid w:val="0081000C"/>
    <w:rsid w:val="00810783"/>
    <w:rsid w:val="008119D2"/>
    <w:rsid w:val="00811BE6"/>
    <w:rsid w:val="0081243B"/>
    <w:rsid w:val="00812677"/>
    <w:rsid w:val="00812972"/>
    <w:rsid w:val="00813389"/>
    <w:rsid w:val="00814147"/>
    <w:rsid w:val="00814396"/>
    <w:rsid w:val="00814D17"/>
    <w:rsid w:val="00814E4C"/>
    <w:rsid w:val="00814EFF"/>
    <w:rsid w:val="00814F30"/>
    <w:rsid w:val="0081502B"/>
    <w:rsid w:val="0081511C"/>
    <w:rsid w:val="008157B2"/>
    <w:rsid w:val="00815ADD"/>
    <w:rsid w:val="00821787"/>
    <w:rsid w:val="008218F4"/>
    <w:rsid w:val="00822BAD"/>
    <w:rsid w:val="00822E08"/>
    <w:rsid w:val="00823D0E"/>
    <w:rsid w:val="00824487"/>
    <w:rsid w:val="0082593A"/>
    <w:rsid w:val="0082735D"/>
    <w:rsid w:val="008275BF"/>
    <w:rsid w:val="00827675"/>
    <w:rsid w:val="00827788"/>
    <w:rsid w:val="00827B2A"/>
    <w:rsid w:val="00827C60"/>
    <w:rsid w:val="00833CA6"/>
    <w:rsid w:val="00834E99"/>
    <w:rsid w:val="0083585F"/>
    <w:rsid w:val="00836075"/>
    <w:rsid w:val="008365FB"/>
    <w:rsid w:val="008374D7"/>
    <w:rsid w:val="008411F3"/>
    <w:rsid w:val="00843880"/>
    <w:rsid w:val="00843D89"/>
    <w:rsid w:val="008456C6"/>
    <w:rsid w:val="008458EE"/>
    <w:rsid w:val="0084592D"/>
    <w:rsid w:val="00845F70"/>
    <w:rsid w:val="00846B5F"/>
    <w:rsid w:val="00850A8E"/>
    <w:rsid w:val="0085207F"/>
    <w:rsid w:val="008523AF"/>
    <w:rsid w:val="00852C2E"/>
    <w:rsid w:val="00853E58"/>
    <w:rsid w:val="00855AAE"/>
    <w:rsid w:val="00855C49"/>
    <w:rsid w:val="00855F1C"/>
    <w:rsid w:val="00856ACE"/>
    <w:rsid w:val="00856D75"/>
    <w:rsid w:val="00860082"/>
    <w:rsid w:val="0086112C"/>
    <w:rsid w:val="008622B1"/>
    <w:rsid w:val="00863782"/>
    <w:rsid w:val="00863885"/>
    <w:rsid w:val="00864FAC"/>
    <w:rsid w:val="00864FF8"/>
    <w:rsid w:val="0086523B"/>
    <w:rsid w:val="00865853"/>
    <w:rsid w:val="00865CA9"/>
    <w:rsid w:val="008670FE"/>
    <w:rsid w:val="00867764"/>
    <w:rsid w:val="00867768"/>
    <w:rsid w:val="00867E03"/>
    <w:rsid w:val="0087072A"/>
    <w:rsid w:val="008707F8"/>
    <w:rsid w:val="008709DE"/>
    <w:rsid w:val="00870E17"/>
    <w:rsid w:val="0087168C"/>
    <w:rsid w:val="00871C50"/>
    <w:rsid w:val="0087266C"/>
    <w:rsid w:val="0087411A"/>
    <w:rsid w:val="00876526"/>
    <w:rsid w:val="00876FFB"/>
    <w:rsid w:val="0087705D"/>
    <w:rsid w:val="008778A3"/>
    <w:rsid w:val="008800CD"/>
    <w:rsid w:val="0088027F"/>
    <w:rsid w:val="00880405"/>
    <w:rsid w:val="00880676"/>
    <w:rsid w:val="00880C62"/>
    <w:rsid w:val="00882257"/>
    <w:rsid w:val="00882AEA"/>
    <w:rsid w:val="00883419"/>
    <w:rsid w:val="00883AF2"/>
    <w:rsid w:val="00884441"/>
    <w:rsid w:val="00884F85"/>
    <w:rsid w:val="00885061"/>
    <w:rsid w:val="00885662"/>
    <w:rsid w:val="0088577E"/>
    <w:rsid w:val="0088628F"/>
    <w:rsid w:val="00890F41"/>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9D8"/>
    <w:rsid w:val="008A6BBC"/>
    <w:rsid w:val="008A7816"/>
    <w:rsid w:val="008B22DB"/>
    <w:rsid w:val="008B43ED"/>
    <w:rsid w:val="008B6231"/>
    <w:rsid w:val="008B6360"/>
    <w:rsid w:val="008C074D"/>
    <w:rsid w:val="008C1301"/>
    <w:rsid w:val="008C183F"/>
    <w:rsid w:val="008C1B9C"/>
    <w:rsid w:val="008C25B4"/>
    <w:rsid w:val="008C2928"/>
    <w:rsid w:val="008C30A6"/>
    <w:rsid w:val="008C3DD6"/>
    <w:rsid w:val="008C416E"/>
    <w:rsid w:val="008C56D9"/>
    <w:rsid w:val="008C615F"/>
    <w:rsid w:val="008C686B"/>
    <w:rsid w:val="008C6E79"/>
    <w:rsid w:val="008D047E"/>
    <w:rsid w:val="008D0E6C"/>
    <w:rsid w:val="008D1738"/>
    <w:rsid w:val="008D190A"/>
    <w:rsid w:val="008D1E66"/>
    <w:rsid w:val="008D1F38"/>
    <w:rsid w:val="008D215C"/>
    <w:rsid w:val="008D2C3F"/>
    <w:rsid w:val="008D2D4F"/>
    <w:rsid w:val="008D2FF1"/>
    <w:rsid w:val="008D386B"/>
    <w:rsid w:val="008D4512"/>
    <w:rsid w:val="008D45E7"/>
    <w:rsid w:val="008D6EC3"/>
    <w:rsid w:val="008D74E3"/>
    <w:rsid w:val="008E07F4"/>
    <w:rsid w:val="008E0B59"/>
    <w:rsid w:val="008E18F1"/>
    <w:rsid w:val="008E1AA7"/>
    <w:rsid w:val="008E371A"/>
    <w:rsid w:val="008E3824"/>
    <w:rsid w:val="008E491E"/>
    <w:rsid w:val="008E4AC4"/>
    <w:rsid w:val="008E70F1"/>
    <w:rsid w:val="008F255F"/>
    <w:rsid w:val="008F34BB"/>
    <w:rsid w:val="008F3F01"/>
    <w:rsid w:val="008F441D"/>
    <w:rsid w:val="008F467B"/>
    <w:rsid w:val="008F5108"/>
    <w:rsid w:val="008F6306"/>
    <w:rsid w:val="008F6850"/>
    <w:rsid w:val="008F73CD"/>
    <w:rsid w:val="008F7A89"/>
    <w:rsid w:val="009003B3"/>
    <w:rsid w:val="00900560"/>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3030"/>
    <w:rsid w:val="00914224"/>
    <w:rsid w:val="00914689"/>
    <w:rsid w:val="00914B10"/>
    <w:rsid w:val="009152A6"/>
    <w:rsid w:val="00915471"/>
    <w:rsid w:val="00915940"/>
    <w:rsid w:val="00915C84"/>
    <w:rsid w:val="0091629B"/>
    <w:rsid w:val="00916626"/>
    <w:rsid w:val="00917795"/>
    <w:rsid w:val="00920A81"/>
    <w:rsid w:val="00920D01"/>
    <w:rsid w:val="00920E56"/>
    <w:rsid w:val="00921BC8"/>
    <w:rsid w:val="00921C3F"/>
    <w:rsid w:val="00923306"/>
    <w:rsid w:val="00923721"/>
    <w:rsid w:val="00924370"/>
    <w:rsid w:val="00924A4E"/>
    <w:rsid w:val="009254C3"/>
    <w:rsid w:val="00926E82"/>
    <w:rsid w:val="009300B3"/>
    <w:rsid w:val="00930ADA"/>
    <w:rsid w:val="00930D45"/>
    <w:rsid w:val="00931C56"/>
    <w:rsid w:val="00931D60"/>
    <w:rsid w:val="009332A5"/>
    <w:rsid w:val="00934267"/>
    <w:rsid w:val="00935382"/>
    <w:rsid w:val="00936AD6"/>
    <w:rsid w:val="00936BE7"/>
    <w:rsid w:val="00937729"/>
    <w:rsid w:val="00937F0A"/>
    <w:rsid w:val="00940BB5"/>
    <w:rsid w:val="00940E7F"/>
    <w:rsid w:val="0094194F"/>
    <w:rsid w:val="009425BB"/>
    <w:rsid w:val="00942707"/>
    <w:rsid w:val="00942C07"/>
    <w:rsid w:val="00942E45"/>
    <w:rsid w:val="00943207"/>
    <w:rsid w:val="0094396B"/>
    <w:rsid w:val="00943A6E"/>
    <w:rsid w:val="00943CF3"/>
    <w:rsid w:val="0094488E"/>
    <w:rsid w:val="00945813"/>
    <w:rsid w:val="00945C00"/>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60687"/>
    <w:rsid w:val="00960BC0"/>
    <w:rsid w:val="00961873"/>
    <w:rsid w:val="009633DE"/>
    <w:rsid w:val="00963C6F"/>
    <w:rsid w:val="0096427D"/>
    <w:rsid w:val="0096492C"/>
    <w:rsid w:val="00965008"/>
    <w:rsid w:val="009655E5"/>
    <w:rsid w:val="00965763"/>
    <w:rsid w:val="00965F20"/>
    <w:rsid w:val="00966D19"/>
    <w:rsid w:val="00967B66"/>
    <w:rsid w:val="0097101E"/>
    <w:rsid w:val="009710A0"/>
    <w:rsid w:val="00971726"/>
    <w:rsid w:val="00971DE9"/>
    <w:rsid w:val="00972A3F"/>
    <w:rsid w:val="00973D39"/>
    <w:rsid w:val="00974B20"/>
    <w:rsid w:val="00974D76"/>
    <w:rsid w:val="009750BD"/>
    <w:rsid w:val="009752B7"/>
    <w:rsid w:val="009756A7"/>
    <w:rsid w:val="00975B8F"/>
    <w:rsid w:val="00976A01"/>
    <w:rsid w:val="00976E5A"/>
    <w:rsid w:val="00976F2B"/>
    <w:rsid w:val="0097706D"/>
    <w:rsid w:val="00977E21"/>
    <w:rsid w:val="00980074"/>
    <w:rsid w:val="00980DB0"/>
    <w:rsid w:val="00981897"/>
    <w:rsid w:val="00982B35"/>
    <w:rsid w:val="00982D4A"/>
    <w:rsid w:val="00983509"/>
    <w:rsid w:val="009835A6"/>
    <w:rsid w:val="009840FC"/>
    <w:rsid w:val="00984F74"/>
    <w:rsid w:val="00984F9F"/>
    <w:rsid w:val="009850FD"/>
    <w:rsid w:val="00985167"/>
    <w:rsid w:val="00985BA3"/>
    <w:rsid w:val="00991C61"/>
    <w:rsid w:val="00993D31"/>
    <w:rsid w:val="009946F0"/>
    <w:rsid w:val="0099616D"/>
    <w:rsid w:val="00996A2A"/>
    <w:rsid w:val="00997505"/>
    <w:rsid w:val="009976EE"/>
    <w:rsid w:val="00997CC8"/>
    <w:rsid w:val="009A03E1"/>
    <w:rsid w:val="009A0E20"/>
    <w:rsid w:val="009A1102"/>
    <w:rsid w:val="009A164B"/>
    <w:rsid w:val="009A2370"/>
    <w:rsid w:val="009A2850"/>
    <w:rsid w:val="009A2AB8"/>
    <w:rsid w:val="009A35BE"/>
    <w:rsid w:val="009A452A"/>
    <w:rsid w:val="009A46E5"/>
    <w:rsid w:val="009A4F09"/>
    <w:rsid w:val="009A73C1"/>
    <w:rsid w:val="009A7731"/>
    <w:rsid w:val="009B0648"/>
    <w:rsid w:val="009B0ADA"/>
    <w:rsid w:val="009B2298"/>
    <w:rsid w:val="009B2891"/>
    <w:rsid w:val="009B3041"/>
    <w:rsid w:val="009B4649"/>
    <w:rsid w:val="009B4F4F"/>
    <w:rsid w:val="009B56A3"/>
    <w:rsid w:val="009B5705"/>
    <w:rsid w:val="009B73FD"/>
    <w:rsid w:val="009C00D7"/>
    <w:rsid w:val="009C0ACA"/>
    <w:rsid w:val="009C0C6A"/>
    <w:rsid w:val="009C0CBB"/>
    <w:rsid w:val="009C0E25"/>
    <w:rsid w:val="009C10B5"/>
    <w:rsid w:val="009C1B48"/>
    <w:rsid w:val="009C320E"/>
    <w:rsid w:val="009C3776"/>
    <w:rsid w:val="009C3AEB"/>
    <w:rsid w:val="009C4418"/>
    <w:rsid w:val="009C5B59"/>
    <w:rsid w:val="009C6CEA"/>
    <w:rsid w:val="009C6F98"/>
    <w:rsid w:val="009D034D"/>
    <w:rsid w:val="009D286B"/>
    <w:rsid w:val="009D3BD5"/>
    <w:rsid w:val="009D3E08"/>
    <w:rsid w:val="009D3F31"/>
    <w:rsid w:val="009D485D"/>
    <w:rsid w:val="009D6036"/>
    <w:rsid w:val="009D6D01"/>
    <w:rsid w:val="009E03C9"/>
    <w:rsid w:val="009E0BF9"/>
    <w:rsid w:val="009E313F"/>
    <w:rsid w:val="009E3543"/>
    <w:rsid w:val="009E3D62"/>
    <w:rsid w:val="009E48F9"/>
    <w:rsid w:val="009E61DF"/>
    <w:rsid w:val="009E6457"/>
    <w:rsid w:val="009E762A"/>
    <w:rsid w:val="009F0576"/>
    <w:rsid w:val="009F0673"/>
    <w:rsid w:val="009F15DB"/>
    <w:rsid w:val="009F1E20"/>
    <w:rsid w:val="009F5625"/>
    <w:rsid w:val="009F5C37"/>
    <w:rsid w:val="009F6485"/>
    <w:rsid w:val="009F6667"/>
    <w:rsid w:val="00A00958"/>
    <w:rsid w:val="00A00C56"/>
    <w:rsid w:val="00A00E35"/>
    <w:rsid w:val="00A01712"/>
    <w:rsid w:val="00A01755"/>
    <w:rsid w:val="00A01A8C"/>
    <w:rsid w:val="00A02195"/>
    <w:rsid w:val="00A03B85"/>
    <w:rsid w:val="00A04089"/>
    <w:rsid w:val="00A05343"/>
    <w:rsid w:val="00A05428"/>
    <w:rsid w:val="00A054C3"/>
    <w:rsid w:val="00A05A35"/>
    <w:rsid w:val="00A068D0"/>
    <w:rsid w:val="00A06F97"/>
    <w:rsid w:val="00A07B6B"/>
    <w:rsid w:val="00A111A3"/>
    <w:rsid w:val="00A11E5E"/>
    <w:rsid w:val="00A12160"/>
    <w:rsid w:val="00A1321A"/>
    <w:rsid w:val="00A13EAD"/>
    <w:rsid w:val="00A1485E"/>
    <w:rsid w:val="00A14E8C"/>
    <w:rsid w:val="00A2040A"/>
    <w:rsid w:val="00A208FC"/>
    <w:rsid w:val="00A21296"/>
    <w:rsid w:val="00A2182A"/>
    <w:rsid w:val="00A23A3E"/>
    <w:rsid w:val="00A23B5A"/>
    <w:rsid w:val="00A259B1"/>
    <w:rsid w:val="00A26B68"/>
    <w:rsid w:val="00A26EBC"/>
    <w:rsid w:val="00A33BF5"/>
    <w:rsid w:val="00A34402"/>
    <w:rsid w:val="00A34F2D"/>
    <w:rsid w:val="00A355B3"/>
    <w:rsid w:val="00A360CC"/>
    <w:rsid w:val="00A362FF"/>
    <w:rsid w:val="00A4088E"/>
    <w:rsid w:val="00A40C09"/>
    <w:rsid w:val="00A40D1B"/>
    <w:rsid w:val="00A41701"/>
    <w:rsid w:val="00A41DF6"/>
    <w:rsid w:val="00A42C13"/>
    <w:rsid w:val="00A43BDE"/>
    <w:rsid w:val="00A44C34"/>
    <w:rsid w:val="00A451F5"/>
    <w:rsid w:val="00A457CD"/>
    <w:rsid w:val="00A458DA"/>
    <w:rsid w:val="00A46F18"/>
    <w:rsid w:val="00A50A8B"/>
    <w:rsid w:val="00A5138F"/>
    <w:rsid w:val="00A51BA8"/>
    <w:rsid w:val="00A51F3A"/>
    <w:rsid w:val="00A520BF"/>
    <w:rsid w:val="00A52141"/>
    <w:rsid w:val="00A53382"/>
    <w:rsid w:val="00A53BC5"/>
    <w:rsid w:val="00A55E5B"/>
    <w:rsid w:val="00A56CF9"/>
    <w:rsid w:val="00A57068"/>
    <w:rsid w:val="00A57163"/>
    <w:rsid w:val="00A57AED"/>
    <w:rsid w:val="00A57F82"/>
    <w:rsid w:val="00A604A1"/>
    <w:rsid w:val="00A607ED"/>
    <w:rsid w:val="00A61E29"/>
    <w:rsid w:val="00A63286"/>
    <w:rsid w:val="00A6386B"/>
    <w:rsid w:val="00A64634"/>
    <w:rsid w:val="00A653BD"/>
    <w:rsid w:val="00A670C2"/>
    <w:rsid w:val="00A6786F"/>
    <w:rsid w:val="00A679E4"/>
    <w:rsid w:val="00A67D4A"/>
    <w:rsid w:val="00A706FF"/>
    <w:rsid w:val="00A7125F"/>
    <w:rsid w:val="00A7173B"/>
    <w:rsid w:val="00A72FE5"/>
    <w:rsid w:val="00A73933"/>
    <w:rsid w:val="00A74058"/>
    <w:rsid w:val="00A745B0"/>
    <w:rsid w:val="00A7485A"/>
    <w:rsid w:val="00A74CAA"/>
    <w:rsid w:val="00A75503"/>
    <w:rsid w:val="00A756B2"/>
    <w:rsid w:val="00A75AA7"/>
    <w:rsid w:val="00A76AF2"/>
    <w:rsid w:val="00A77396"/>
    <w:rsid w:val="00A774F7"/>
    <w:rsid w:val="00A77910"/>
    <w:rsid w:val="00A804B9"/>
    <w:rsid w:val="00A80502"/>
    <w:rsid w:val="00A8089E"/>
    <w:rsid w:val="00A83056"/>
    <w:rsid w:val="00A8321F"/>
    <w:rsid w:val="00A836C5"/>
    <w:rsid w:val="00A863F7"/>
    <w:rsid w:val="00A87B21"/>
    <w:rsid w:val="00A87C34"/>
    <w:rsid w:val="00A92C47"/>
    <w:rsid w:val="00A92EEB"/>
    <w:rsid w:val="00A94C92"/>
    <w:rsid w:val="00A95604"/>
    <w:rsid w:val="00A96C9C"/>
    <w:rsid w:val="00A96CD5"/>
    <w:rsid w:val="00A974A3"/>
    <w:rsid w:val="00A9762B"/>
    <w:rsid w:val="00A97C5A"/>
    <w:rsid w:val="00A97CD1"/>
    <w:rsid w:val="00AA06B7"/>
    <w:rsid w:val="00AA0DB2"/>
    <w:rsid w:val="00AA10AD"/>
    <w:rsid w:val="00AA10EA"/>
    <w:rsid w:val="00AA3856"/>
    <w:rsid w:val="00AA6E4B"/>
    <w:rsid w:val="00AA7A29"/>
    <w:rsid w:val="00AB0888"/>
    <w:rsid w:val="00AB09A3"/>
    <w:rsid w:val="00AB1879"/>
    <w:rsid w:val="00AB27AA"/>
    <w:rsid w:val="00AB2F44"/>
    <w:rsid w:val="00AB3231"/>
    <w:rsid w:val="00AB3B4B"/>
    <w:rsid w:val="00AB47BE"/>
    <w:rsid w:val="00AB5F76"/>
    <w:rsid w:val="00AB5FE9"/>
    <w:rsid w:val="00AC0B27"/>
    <w:rsid w:val="00AC1867"/>
    <w:rsid w:val="00AC1889"/>
    <w:rsid w:val="00AC18CF"/>
    <w:rsid w:val="00AC2743"/>
    <w:rsid w:val="00AC2B29"/>
    <w:rsid w:val="00AC418A"/>
    <w:rsid w:val="00AC49CA"/>
    <w:rsid w:val="00AC4AA2"/>
    <w:rsid w:val="00AC54FD"/>
    <w:rsid w:val="00AC6E64"/>
    <w:rsid w:val="00AC7222"/>
    <w:rsid w:val="00AD0001"/>
    <w:rsid w:val="00AD0043"/>
    <w:rsid w:val="00AD22BD"/>
    <w:rsid w:val="00AD3D92"/>
    <w:rsid w:val="00AD3F7B"/>
    <w:rsid w:val="00AD405C"/>
    <w:rsid w:val="00AD5163"/>
    <w:rsid w:val="00AD523D"/>
    <w:rsid w:val="00AD5261"/>
    <w:rsid w:val="00AD55F7"/>
    <w:rsid w:val="00AD5BA2"/>
    <w:rsid w:val="00AD5F1E"/>
    <w:rsid w:val="00AD60A8"/>
    <w:rsid w:val="00AD614D"/>
    <w:rsid w:val="00AD67E0"/>
    <w:rsid w:val="00AD77FF"/>
    <w:rsid w:val="00AE030C"/>
    <w:rsid w:val="00AE138F"/>
    <w:rsid w:val="00AE3314"/>
    <w:rsid w:val="00AE47BB"/>
    <w:rsid w:val="00AE4BA5"/>
    <w:rsid w:val="00AE5EA3"/>
    <w:rsid w:val="00AF13B8"/>
    <w:rsid w:val="00AF1735"/>
    <w:rsid w:val="00AF271C"/>
    <w:rsid w:val="00AF3BAC"/>
    <w:rsid w:val="00AF4B12"/>
    <w:rsid w:val="00AF52C2"/>
    <w:rsid w:val="00AF5E39"/>
    <w:rsid w:val="00AF6EC8"/>
    <w:rsid w:val="00AF7EAE"/>
    <w:rsid w:val="00B00A49"/>
    <w:rsid w:val="00B00E1F"/>
    <w:rsid w:val="00B04B21"/>
    <w:rsid w:val="00B051E1"/>
    <w:rsid w:val="00B0681A"/>
    <w:rsid w:val="00B0695B"/>
    <w:rsid w:val="00B074B9"/>
    <w:rsid w:val="00B07636"/>
    <w:rsid w:val="00B07674"/>
    <w:rsid w:val="00B102E9"/>
    <w:rsid w:val="00B11AB5"/>
    <w:rsid w:val="00B12E44"/>
    <w:rsid w:val="00B14442"/>
    <w:rsid w:val="00B146BE"/>
    <w:rsid w:val="00B14ACB"/>
    <w:rsid w:val="00B166CB"/>
    <w:rsid w:val="00B16E11"/>
    <w:rsid w:val="00B177AD"/>
    <w:rsid w:val="00B1783E"/>
    <w:rsid w:val="00B17B99"/>
    <w:rsid w:val="00B17BD8"/>
    <w:rsid w:val="00B17F64"/>
    <w:rsid w:val="00B21511"/>
    <w:rsid w:val="00B215AF"/>
    <w:rsid w:val="00B21E2D"/>
    <w:rsid w:val="00B23B53"/>
    <w:rsid w:val="00B24082"/>
    <w:rsid w:val="00B2412A"/>
    <w:rsid w:val="00B24C13"/>
    <w:rsid w:val="00B266D6"/>
    <w:rsid w:val="00B26A85"/>
    <w:rsid w:val="00B27325"/>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57F"/>
    <w:rsid w:val="00B47CDA"/>
    <w:rsid w:val="00B50B39"/>
    <w:rsid w:val="00B5305C"/>
    <w:rsid w:val="00B53556"/>
    <w:rsid w:val="00B544CF"/>
    <w:rsid w:val="00B55E7E"/>
    <w:rsid w:val="00B560E5"/>
    <w:rsid w:val="00B56942"/>
    <w:rsid w:val="00B56B3D"/>
    <w:rsid w:val="00B578D4"/>
    <w:rsid w:val="00B60DCD"/>
    <w:rsid w:val="00B6146E"/>
    <w:rsid w:val="00B6148D"/>
    <w:rsid w:val="00B62B6F"/>
    <w:rsid w:val="00B63B05"/>
    <w:rsid w:val="00B641BA"/>
    <w:rsid w:val="00B64D45"/>
    <w:rsid w:val="00B650DB"/>
    <w:rsid w:val="00B65778"/>
    <w:rsid w:val="00B66141"/>
    <w:rsid w:val="00B66EB7"/>
    <w:rsid w:val="00B67064"/>
    <w:rsid w:val="00B676EC"/>
    <w:rsid w:val="00B71F7B"/>
    <w:rsid w:val="00B72085"/>
    <w:rsid w:val="00B73763"/>
    <w:rsid w:val="00B73B2F"/>
    <w:rsid w:val="00B74880"/>
    <w:rsid w:val="00B76F3D"/>
    <w:rsid w:val="00B77351"/>
    <w:rsid w:val="00B80987"/>
    <w:rsid w:val="00B816DD"/>
    <w:rsid w:val="00B8176A"/>
    <w:rsid w:val="00B81EB2"/>
    <w:rsid w:val="00B825AB"/>
    <w:rsid w:val="00B831B1"/>
    <w:rsid w:val="00B83327"/>
    <w:rsid w:val="00B83ADD"/>
    <w:rsid w:val="00B83DD8"/>
    <w:rsid w:val="00B840BD"/>
    <w:rsid w:val="00B85C02"/>
    <w:rsid w:val="00B86E5E"/>
    <w:rsid w:val="00B86F29"/>
    <w:rsid w:val="00B90DB8"/>
    <w:rsid w:val="00B90F08"/>
    <w:rsid w:val="00B91AE6"/>
    <w:rsid w:val="00B93AB3"/>
    <w:rsid w:val="00B9631E"/>
    <w:rsid w:val="00B96E6E"/>
    <w:rsid w:val="00B9706E"/>
    <w:rsid w:val="00B977A1"/>
    <w:rsid w:val="00BA185F"/>
    <w:rsid w:val="00BA209B"/>
    <w:rsid w:val="00BA21C4"/>
    <w:rsid w:val="00BA3F69"/>
    <w:rsid w:val="00BA43CD"/>
    <w:rsid w:val="00BA4A6B"/>
    <w:rsid w:val="00BA5BAA"/>
    <w:rsid w:val="00BA609E"/>
    <w:rsid w:val="00BA6285"/>
    <w:rsid w:val="00BA6445"/>
    <w:rsid w:val="00BA674F"/>
    <w:rsid w:val="00BB02DC"/>
    <w:rsid w:val="00BB27FF"/>
    <w:rsid w:val="00BB2B2B"/>
    <w:rsid w:val="00BB2ECB"/>
    <w:rsid w:val="00BB4031"/>
    <w:rsid w:val="00BB53E0"/>
    <w:rsid w:val="00BB59C6"/>
    <w:rsid w:val="00BC0F7E"/>
    <w:rsid w:val="00BC13AF"/>
    <w:rsid w:val="00BC1B26"/>
    <w:rsid w:val="00BC238E"/>
    <w:rsid w:val="00BC36BD"/>
    <w:rsid w:val="00BC38AA"/>
    <w:rsid w:val="00BC48F6"/>
    <w:rsid w:val="00BC5FF9"/>
    <w:rsid w:val="00BC7056"/>
    <w:rsid w:val="00BC74C3"/>
    <w:rsid w:val="00BC7A4C"/>
    <w:rsid w:val="00BD0600"/>
    <w:rsid w:val="00BD11F1"/>
    <w:rsid w:val="00BD1297"/>
    <w:rsid w:val="00BD1DB6"/>
    <w:rsid w:val="00BD3F43"/>
    <w:rsid w:val="00BD4215"/>
    <w:rsid w:val="00BD48DF"/>
    <w:rsid w:val="00BD4D5C"/>
    <w:rsid w:val="00BD52FB"/>
    <w:rsid w:val="00BD62C7"/>
    <w:rsid w:val="00BD670D"/>
    <w:rsid w:val="00BE1182"/>
    <w:rsid w:val="00BE210E"/>
    <w:rsid w:val="00BE2413"/>
    <w:rsid w:val="00BE33F6"/>
    <w:rsid w:val="00BE3564"/>
    <w:rsid w:val="00BE69F4"/>
    <w:rsid w:val="00BE7312"/>
    <w:rsid w:val="00BE7E62"/>
    <w:rsid w:val="00BF02CA"/>
    <w:rsid w:val="00BF0552"/>
    <w:rsid w:val="00BF0B6C"/>
    <w:rsid w:val="00BF1746"/>
    <w:rsid w:val="00BF253D"/>
    <w:rsid w:val="00BF2D02"/>
    <w:rsid w:val="00BF36C4"/>
    <w:rsid w:val="00BF48CE"/>
    <w:rsid w:val="00BF5118"/>
    <w:rsid w:val="00BF6FE3"/>
    <w:rsid w:val="00BF72EF"/>
    <w:rsid w:val="00BF756C"/>
    <w:rsid w:val="00BF7572"/>
    <w:rsid w:val="00BF76BE"/>
    <w:rsid w:val="00C02D44"/>
    <w:rsid w:val="00C03BE9"/>
    <w:rsid w:val="00C0460B"/>
    <w:rsid w:val="00C04C9C"/>
    <w:rsid w:val="00C0599A"/>
    <w:rsid w:val="00C05DCF"/>
    <w:rsid w:val="00C10465"/>
    <w:rsid w:val="00C10E05"/>
    <w:rsid w:val="00C11E34"/>
    <w:rsid w:val="00C12051"/>
    <w:rsid w:val="00C126F1"/>
    <w:rsid w:val="00C12A87"/>
    <w:rsid w:val="00C13914"/>
    <w:rsid w:val="00C13E3C"/>
    <w:rsid w:val="00C14208"/>
    <w:rsid w:val="00C14691"/>
    <w:rsid w:val="00C14AF1"/>
    <w:rsid w:val="00C16D68"/>
    <w:rsid w:val="00C2034D"/>
    <w:rsid w:val="00C21825"/>
    <w:rsid w:val="00C21FCE"/>
    <w:rsid w:val="00C23416"/>
    <w:rsid w:val="00C25090"/>
    <w:rsid w:val="00C250FB"/>
    <w:rsid w:val="00C263F7"/>
    <w:rsid w:val="00C26EF3"/>
    <w:rsid w:val="00C279C4"/>
    <w:rsid w:val="00C305BF"/>
    <w:rsid w:val="00C31885"/>
    <w:rsid w:val="00C31E56"/>
    <w:rsid w:val="00C331CB"/>
    <w:rsid w:val="00C341FD"/>
    <w:rsid w:val="00C36A9E"/>
    <w:rsid w:val="00C36AD4"/>
    <w:rsid w:val="00C4347B"/>
    <w:rsid w:val="00C43E07"/>
    <w:rsid w:val="00C44337"/>
    <w:rsid w:val="00C443CC"/>
    <w:rsid w:val="00C444FE"/>
    <w:rsid w:val="00C445A6"/>
    <w:rsid w:val="00C44FC6"/>
    <w:rsid w:val="00C45BA8"/>
    <w:rsid w:val="00C45FD0"/>
    <w:rsid w:val="00C463CB"/>
    <w:rsid w:val="00C469EC"/>
    <w:rsid w:val="00C46CD8"/>
    <w:rsid w:val="00C47BBA"/>
    <w:rsid w:val="00C5089B"/>
    <w:rsid w:val="00C50E3A"/>
    <w:rsid w:val="00C5146D"/>
    <w:rsid w:val="00C51499"/>
    <w:rsid w:val="00C53E1E"/>
    <w:rsid w:val="00C54C73"/>
    <w:rsid w:val="00C550CB"/>
    <w:rsid w:val="00C57D89"/>
    <w:rsid w:val="00C60227"/>
    <w:rsid w:val="00C615B7"/>
    <w:rsid w:val="00C61A40"/>
    <w:rsid w:val="00C63599"/>
    <w:rsid w:val="00C638F8"/>
    <w:rsid w:val="00C63FA8"/>
    <w:rsid w:val="00C641B1"/>
    <w:rsid w:val="00C64707"/>
    <w:rsid w:val="00C64DA3"/>
    <w:rsid w:val="00C65227"/>
    <w:rsid w:val="00C6663F"/>
    <w:rsid w:val="00C66D29"/>
    <w:rsid w:val="00C673AB"/>
    <w:rsid w:val="00C67A5C"/>
    <w:rsid w:val="00C705F8"/>
    <w:rsid w:val="00C70AE9"/>
    <w:rsid w:val="00C7208F"/>
    <w:rsid w:val="00C72C03"/>
    <w:rsid w:val="00C733B8"/>
    <w:rsid w:val="00C75270"/>
    <w:rsid w:val="00C75B67"/>
    <w:rsid w:val="00C767CF"/>
    <w:rsid w:val="00C771FD"/>
    <w:rsid w:val="00C808D7"/>
    <w:rsid w:val="00C80A26"/>
    <w:rsid w:val="00C816ED"/>
    <w:rsid w:val="00C836BB"/>
    <w:rsid w:val="00C84AE2"/>
    <w:rsid w:val="00C84D99"/>
    <w:rsid w:val="00C85202"/>
    <w:rsid w:val="00C85671"/>
    <w:rsid w:val="00C85F63"/>
    <w:rsid w:val="00C87088"/>
    <w:rsid w:val="00C8784F"/>
    <w:rsid w:val="00C9018E"/>
    <w:rsid w:val="00C90FF6"/>
    <w:rsid w:val="00C91661"/>
    <w:rsid w:val="00C924CA"/>
    <w:rsid w:val="00C9572D"/>
    <w:rsid w:val="00CA0594"/>
    <w:rsid w:val="00CA1F76"/>
    <w:rsid w:val="00CA268C"/>
    <w:rsid w:val="00CA2A37"/>
    <w:rsid w:val="00CA2A75"/>
    <w:rsid w:val="00CA4621"/>
    <w:rsid w:val="00CA4C30"/>
    <w:rsid w:val="00CA4E58"/>
    <w:rsid w:val="00CA4FB7"/>
    <w:rsid w:val="00CA5012"/>
    <w:rsid w:val="00CA53DA"/>
    <w:rsid w:val="00CA5966"/>
    <w:rsid w:val="00CA6F28"/>
    <w:rsid w:val="00CA7AA4"/>
    <w:rsid w:val="00CA7EBF"/>
    <w:rsid w:val="00CB09DF"/>
    <w:rsid w:val="00CB0E0C"/>
    <w:rsid w:val="00CB0E0E"/>
    <w:rsid w:val="00CB1FC7"/>
    <w:rsid w:val="00CB33AF"/>
    <w:rsid w:val="00CB3DB4"/>
    <w:rsid w:val="00CB412E"/>
    <w:rsid w:val="00CB4A8B"/>
    <w:rsid w:val="00CB4B9F"/>
    <w:rsid w:val="00CB553F"/>
    <w:rsid w:val="00CB57FE"/>
    <w:rsid w:val="00CB5BB1"/>
    <w:rsid w:val="00CB5BD2"/>
    <w:rsid w:val="00CB646E"/>
    <w:rsid w:val="00CB795A"/>
    <w:rsid w:val="00CB7C66"/>
    <w:rsid w:val="00CC0D71"/>
    <w:rsid w:val="00CC11D9"/>
    <w:rsid w:val="00CC1294"/>
    <w:rsid w:val="00CC2F3D"/>
    <w:rsid w:val="00CC3433"/>
    <w:rsid w:val="00CC398A"/>
    <w:rsid w:val="00CC4826"/>
    <w:rsid w:val="00CC488E"/>
    <w:rsid w:val="00CC4BEE"/>
    <w:rsid w:val="00CC6B56"/>
    <w:rsid w:val="00CC6C3C"/>
    <w:rsid w:val="00CC7328"/>
    <w:rsid w:val="00CC74A4"/>
    <w:rsid w:val="00CC7A0F"/>
    <w:rsid w:val="00CD0200"/>
    <w:rsid w:val="00CD0A75"/>
    <w:rsid w:val="00CD1E39"/>
    <w:rsid w:val="00CD2FC7"/>
    <w:rsid w:val="00CD5952"/>
    <w:rsid w:val="00CD68D7"/>
    <w:rsid w:val="00CD724D"/>
    <w:rsid w:val="00CE2047"/>
    <w:rsid w:val="00CE4B6F"/>
    <w:rsid w:val="00CE5920"/>
    <w:rsid w:val="00CE5C5E"/>
    <w:rsid w:val="00CF1178"/>
    <w:rsid w:val="00CF1DD2"/>
    <w:rsid w:val="00CF22FE"/>
    <w:rsid w:val="00CF2688"/>
    <w:rsid w:val="00CF2894"/>
    <w:rsid w:val="00CF3875"/>
    <w:rsid w:val="00CF39D1"/>
    <w:rsid w:val="00CF5BC3"/>
    <w:rsid w:val="00CF7484"/>
    <w:rsid w:val="00D003D7"/>
    <w:rsid w:val="00D0046C"/>
    <w:rsid w:val="00D00771"/>
    <w:rsid w:val="00D0160F"/>
    <w:rsid w:val="00D017D7"/>
    <w:rsid w:val="00D01FB7"/>
    <w:rsid w:val="00D0316F"/>
    <w:rsid w:val="00D04352"/>
    <w:rsid w:val="00D04A80"/>
    <w:rsid w:val="00D05B06"/>
    <w:rsid w:val="00D06D6F"/>
    <w:rsid w:val="00D07F3D"/>
    <w:rsid w:val="00D1195C"/>
    <w:rsid w:val="00D11F20"/>
    <w:rsid w:val="00D12C69"/>
    <w:rsid w:val="00D139DF"/>
    <w:rsid w:val="00D1468C"/>
    <w:rsid w:val="00D14C2F"/>
    <w:rsid w:val="00D14EF6"/>
    <w:rsid w:val="00D15125"/>
    <w:rsid w:val="00D1533B"/>
    <w:rsid w:val="00D158BD"/>
    <w:rsid w:val="00D16066"/>
    <w:rsid w:val="00D16D9F"/>
    <w:rsid w:val="00D16F7B"/>
    <w:rsid w:val="00D171C2"/>
    <w:rsid w:val="00D2013E"/>
    <w:rsid w:val="00D20B32"/>
    <w:rsid w:val="00D223A6"/>
    <w:rsid w:val="00D22D51"/>
    <w:rsid w:val="00D24352"/>
    <w:rsid w:val="00D2478D"/>
    <w:rsid w:val="00D24B9F"/>
    <w:rsid w:val="00D260FA"/>
    <w:rsid w:val="00D2696C"/>
    <w:rsid w:val="00D26F9B"/>
    <w:rsid w:val="00D2740D"/>
    <w:rsid w:val="00D3161B"/>
    <w:rsid w:val="00D318EB"/>
    <w:rsid w:val="00D31BF6"/>
    <w:rsid w:val="00D31E6B"/>
    <w:rsid w:val="00D321FB"/>
    <w:rsid w:val="00D33B8B"/>
    <w:rsid w:val="00D35F51"/>
    <w:rsid w:val="00D36472"/>
    <w:rsid w:val="00D37619"/>
    <w:rsid w:val="00D400E3"/>
    <w:rsid w:val="00D404C8"/>
    <w:rsid w:val="00D40727"/>
    <w:rsid w:val="00D41373"/>
    <w:rsid w:val="00D418CA"/>
    <w:rsid w:val="00D41B65"/>
    <w:rsid w:val="00D43017"/>
    <w:rsid w:val="00D43C2D"/>
    <w:rsid w:val="00D43CFD"/>
    <w:rsid w:val="00D44522"/>
    <w:rsid w:val="00D446A2"/>
    <w:rsid w:val="00D46733"/>
    <w:rsid w:val="00D47B83"/>
    <w:rsid w:val="00D50394"/>
    <w:rsid w:val="00D510E6"/>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72AE"/>
    <w:rsid w:val="00D6774A"/>
    <w:rsid w:val="00D70240"/>
    <w:rsid w:val="00D70A3E"/>
    <w:rsid w:val="00D72B77"/>
    <w:rsid w:val="00D74031"/>
    <w:rsid w:val="00D74871"/>
    <w:rsid w:val="00D75CDF"/>
    <w:rsid w:val="00D75E2A"/>
    <w:rsid w:val="00D7632E"/>
    <w:rsid w:val="00D7797B"/>
    <w:rsid w:val="00D8049D"/>
    <w:rsid w:val="00D81588"/>
    <w:rsid w:val="00D81634"/>
    <w:rsid w:val="00D8188D"/>
    <w:rsid w:val="00D82813"/>
    <w:rsid w:val="00D836FE"/>
    <w:rsid w:val="00D84499"/>
    <w:rsid w:val="00D85278"/>
    <w:rsid w:val="00D856E7"/>
    <w:rsid w:val="00D85892"/>
    <w:rsid w:val="00D85CCE"/>
    <w:rsid w:val="00D86523"/>
    <w:rsid w:val="00D8659C"/>
    <w:rsid w:val="00D86740"/>
    <w:rsid w:val="00D86780"/>
    <w:rsid w:val="00D87C1B"/>
    <w:rsid w:val="00D913BC"/>
    <w:rsid w:val="00D91903"/>
    <w:rsid w:val="00D92522"/>
    <w:rsid w:val="00D937F4"/>
    <w:rsid w:val="00D93AFA"/>
    <w:rsid w:val="00D94C4C"/>
    <w:rsid w:val="00D950DA"/>
    <w:rsid w:val="00D95C8D"/>
    <w:rsid w:val="00D97499"/>
    <w:rsid w:val="00DA012E"/>
    <w:rsid w:val="00DA0884"/>
    <w:rsid w:val="00DA1292"/>
    <w:rsid w:val="00DA2545"/>
    <w:rsid w:val="00DA2A3B"/>
    <w:rsid w:val="00DA398F"/>
    <w:rsid w:val="00DA3CB5"/>
    <w:rsid w:val="00DA3E5D"/>
    <w:rsid w:val="00DA40E6"/>
    <w:rsid w:val="00DA4643"/>
    <w:rsid w:val="00DA614A"/>
    <w:rsid w:val="00DA61A1"/>
    <w:rsid w:val="00DA6347"/>
    <w:rsid w:val="00DA6DEE"/>
    <w:rsid w:val="00DA7177"/>
    <w:rsid w:val="00DA763B"/>
    <w:rsid w:val="00DB0B04"/>
    <w:rsid w:val="00DB1263"/>
    <w:rsid w:val="00DB1E16"/>
    <w:rsid w:val="00DB2EA6"/>
    <w:rsid w:val="00DB56A0"/>
    <w:rsid w:val="00DB6C84"/>
    <w:rsid w:val="00DB7F96"/>
    <w:rsid w:val="00DC0399"/>
    <w:rsid w:val="00DC0421"/>
    <w:rsid w:val="00DC0424"/>
    <w:rsid w:val="00DC04E1"/>
    <w:rsid w:val="00DC1544"/>
    <w:rsid w:val="00DC1549"/>
    <w:rsid w:val="00DC15A8"/>
    <w:rsid w:val="00DC44AC"/>
    <w:rsid w:val="00DC46E8"/>
    <w:rsid w:val="00DC6B38"/>
    <w:rsid w:val="00DC7626"/>
    <w:rsid w:val="00DC76CF"/>
    <w:rsid w:val="00DD040A"/>
    <w:rsid w:val="00DD1E24"/>
    <w:rsid w:val="00DD2B11"/>
    <w:rsid w:val="00DD4A1D"/>
    <w:rsid w:val="00DD5CC2"/>
    <w:rsid w:val="00DD6686"/>
    <w:rsid w:val="00DD6CD6"/>
    <w:rsid w:val="00DD727D"/>
    <w:rsid w:val="00DE0126"/>
    <w:rsid w:val="00DE0DF1"/>
    <w:rsid w:val="00DE2543"/>
    <w:rsid w:val="00DE27AE"/>
    <w:rsid w:val="00DE289F"/>
    <w:rsid w:val="00DE2BD1"/>
    <w:rsid w:val="00DE376C"/>
    <w:rsid w:val="00DE3A06"/>
    <w:rsid w:val="00DE42FC"/>
    <w:rsid w:val="00DE4579"/>
    <w:rsid w:val="00DE4C47"/>
    <w:rsid w:val="00DE557A"/>
    <w:rsid w:val="00DE5D04"/>
    <w:rsid w:val="00DE62FD"/>
    <w:rsid w:val="00DE74CF"/>
    <w:rsid w:val="00DF2968"/>
    <w:rsid w:val="00DF2BF5"/>
    <w:rsid w:val="00DF39DA"/>
    <w:rsid w:val="00DF47CE"/>
    <w:rsid w:val="00DF53EE"/>
    <w:rsid w:val="00DF6335"/>
    <w:rsid w:val="00DF74C6"/>
    <w:rsid w:val="00DF7E0A"/>
    <w:rsid w:val="00E00562"/>
    <w:rsid w:val="00E02C5E"/>
    <w:rsid w:val="00E039BD"/>
    <w:rsid w:val="00E04A77"/>
    <w:rsid w:val="00E05245"/>
    <w:rsid w:val="00E06526"/>
    <w:rsid w:val="00E07091"/>
    <w:rsid w:val="00E07268"/>
    <w:rsid w:val="00E1098D"/>
    <w:rsid w:val="00E11CED"/>
    <w:rsid w:val="00E1404F"/>
    <w:rsid w:val="00E14E60"/>
    <w:rsid w:val="00E14F3C"/>
    <w:rsid w:val="00E170C3"/>
    <w:rsid w:val="00E172DB"/>
    <w:rsid w:val="00E17F0F"/>
    <w:rsid w:val="00E20F62"/>
    <w:rsid w:val="00E221F9"/>
    <w:rsid w:val="00E22350"/>
    <w:rsid w:val="00E23DCA"/>
    <w:rsid w:val="00E24FFA"/>
    <w:rsid w:val="00E2667B"/>
    <w:rsid w:val="00E26867"/>
    <w:rsid w:val="00E26C1D"/>
    <w:rsid w:val="00E26C80"/>
    <w:rsid w:val="00E2726C"/>
    <w:rsid w:val="00E2767E"/>
    <w:rsid w:val="00E3027E"/>
    <w:rsid w:val="00E31412"/>
    <w:rsid w:val="00E31E69"/>
    <w:rsid w:val="00E31E79"/>
    <w:rsid w:val="00E3233D"/>
    <w:rsid w:val="00E323F6"/>
    <w:rsid w:val="00E32E25"/>
    <w:rsid w:val="00E336B8"/>
    <w:rsid w:val="00E34462"/>
    <w:rsid w:val="00E35CFE"/>
    <w:rsid w:val="00E35D35"/>
    <w:rsid w:val="00E36237"/>
    <w:rsid w:val="00E400B1"/>
    <w:rsid w:val="00E40681"/>
    <w:rsid w:val="00E40BFF"/>
    <w:rsid w:val="00E40C58"/>
    <w:rsid w:val="00E41651"/>
    <w:rsid w:val="00E41D76"/>
    <w:rsid w:val="00E45C9B"/>
    <w:rsid w:val="00E47DB0"/>
    <w:rsid w:val="00E50F7D"/>
    <w:rsid w:val="00E5321E"/>
    <w:rsid w:val="00E5357C"/>
    <w:rsid w:val="00E54B12"/>
    <w:rsid w:val="00E5586C"/>
    <w:rsid w:val="00E60F9B"/>
    <w:rsid w:val="00E627E6"/>
    <w:rsid w:val="00E6404C"/>
    <w:rsid w:val="00E648C1"/>
    <w:rsid w:val="00E64E79"/>
    <w:rsid w:val="00E655A0"/>
    <w:rsid w:val="00E660AE"/>
    <w:rsid w:val="00E66282"/>
    <w:rsid w:val="00E66344"/>
    <w:rsid w:val="00E70DF4"/>
    <w:rsid w:val="00E71439"/>
    <w:rsid w:val="00E7165A"/>
    <w:rsid w:val="00E716E4"/>
    <w:rsid w:val="00E72D38"/>
    <w:rsid w:val="00E73419"/>
    <w:rsid w:val="00E74693"/>
    <w:rsid w:val="00E74AC2"/>
    <w:rsid w:val="00E752A5"/>
    <w:rsid w:val="00E7557A"/>
    <w:rsid w:val="00E75CC6"/>
    <w:rsid w:val="00E76186"/>
    <w:rsid w:val="00E7636F"/>
    <w:rsid w:val="00E76D77"/>
    <w:rsid w:val="00E7784C"/>
    <w:rsid w:val="00E8027F"/>
    <w:rsid w:val="00E80AFF"/>
    <w:rsid w:val="00E81445"/>
    <w:rsid w:val="00E8207A"/>
    <w:rsid w:val="00E827F5"/>
    <w:rsid w:val="00E828EA"/>
    <w:rsid w:val="00E83263"/>
    <w:rsid w:val="00E841D9"/>
    <w:rsid w:val="00E863B2"/>
    <w:rsid w:val="00E86BD3"/>
    <w:rsid w:val="00E90DA6"/>
    <w:rsid w:val="00E9150D"/>
    <w:rsid w:val="00E91591"/>
    <w:rsid w:val="00E93ADF"/>
    <w:rsid w:val="00E94627"/>
    <w:rsid w:val="00E95578"/>
    <w:rsid w:val="00E95C44"/>
    <w:rsid w:val="00E976D8"/>
    <w:rsid w:val="00EA11A6"/>
    <w:rsid w:val="00EA2057"/>
    <w:rsid w:val="00EA284E"/>
    <w:rsid w:val="00EA2FE3"/>
    <w:rsid w:val="00EA39A9"/>
    <w:rsid w:val="00EA49FA"/>
    <w:rsid w:val="00EA5A55"/>
    <w:rsid w:val="00EA60F5"/>
    <w:rsid w:val="00EA67F1"/>
    <w:rsid w:val="00EA7095"/>
    <w:rsid w:val="00EA7D5D"/>
    <w:rsid w:val="00EB094C"/>
    <w:rsid w:val="00EB0B53"/>
    <w:rsid w:val="00EB0B6B"/>
    <w:rsid w:val="00EB1DCC"/>
    <w:rsid w:val="00EB21C9"/>
    <w:rsid w:val="00EB2EBB"/>
    <w:rsid w:val="00EB336A"/>
    <w:rsid w:val="00EB4153"/>
    <w:rsid w:val="00EB4F6E"/>
    <w:rsid w:val="00EB5155"/>
    <w:rsid w:val="00EB54B6"/>
    <w:rsid w:val="00EB6F75"/>
    <w:rsid w:val="00EC08A1"/>
    <w:rsid w:val="00EC0AA1"/>
    <w:rsid w:val="00EC134B"/>
    <w:rsid w:val="00EC1ECA"/>
    <w:rsid w:val="00EC22E9"/>
    <w:rsid w:val="00EC294E"/>
    <w:rsid w:val="00EC34BF"/>
    <w:rsid w:val="00EC69B2"/>
    <w:rsid w:val="00EC73CA"/>
    <w:rsid w:val="00EC7C83"/>
    <w:rsid w:val="00ED02F8"/>
    <w:rsid w:val="00ED15CE"/>
    <w:rsid w:val="00ED211D"/>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3E5"/>
    <w:rsid w:val="00EE5BC2"/>
    <w:rsid w:val="00EE6762"/>
    <w:rsid w:val="00EE6C02"/>
    <w:rsid w:val="00EE6CFD"/>
    <w:rsid w:val="00EF24E1"/>
    <w:rsid w:val="00EF5042"/>
    <w:rsid w:val="00EF783E"/>
    <w:rsid w:val="00EF7F56"/>
    <w:rsid w:val="00EF7FC2"/>
    <w:rsid w:val="00F005C0"/>
    <w:rsid w:val="00F01244"/>
    <w:rsid w:val="00F01C3E"/>
    <w:rsid w:val="00F0330E"/>
    <w:rsid w:val="00F05FED"/>
    <w:rsid w:val="00F07858"/>
    <w:rsid w:val="00F07A0A"/>
    <w:rsid w:val="00F1237D"/>
    <w:rsid w:val="00F1411E"/>
    <w:rsid w:val="00F14FC2"/>
    <w:rsid w:val="00F16041"/>
    <w:rsid w:val="00F16DB7"/>
    <w:rsid w:val="00F200E4"/>
    <w:rsid w:val="00F20F45"/>
    <w:rsid w:val="00F21458"/>
    <w:rsid w:val="00F225AB"/>
    <w:rsid w:val="00F22DB4"/>
    <w:rsid w:val="00F22FB8"/>
    <w:rsid w:val="00F2343A"/>
    <w:rsid w:val="00F23EB8"/>
    <w:rsid w:val="00F24CDF"/>
    <w:rsid w:val="00F24D0D"/>
    <w:rsid w:val="00F24F37"/>
    <w:rsid w:val="00F25DF7"/>
    <w:rsid w:val="00F27A43"/>
    <w:rsid w:val="00F307A5"/>
    <w:rsid w:val="00F31726"/>
    <w:rsid w:val="00F3183D"/>
    <w:rsid w:val="00F318D9"/>
    <w:rsid w:val="00F32ACE"/>
    <w:rsid w:val="00F32B02"/>
    <w:rsid w:val="00F341CC"/>
    <w:rsid w:val="00F34AFE"/>
    <w:rsid w:val="00F35831"/>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0F24"/>
    <w:rsid w:val="00F5160A"/>
    <w:rsid w:val="00F5337F"/>
    <w:rsid w:val="00F54F95"/>
    <w:rsid w:val="00F56360"/>
    <w:rsid w:val="00F565AE"/>
    <w:rsid w:val="00F5694B"/>
    <w:rsid w:val="00F571DF"/>
    <w:rsid w:val="00F57551"/>
    <w:rsid w:val="00F5778F"/>
    <w:rsid w:val="00F57A07"/>
    <w:rsid w:val="00F57CD3"/>
    <w:rsid w:val="00F57EF1"/>
    <w:rsid w:val="00F60270"/>
    <w:rsid w:val="00F60454"/>
    <w:rsid w:val="00F60A10"/>
    <w:rsid w:val="00F6158D"/>
    <w:rsid w:val="00F61FED"/>
    <w:rsid w:val="00F63538"/>
    <w:rsid w:val="00F638C7"/>
    <w:rsid w:val="00F64281"/>
    <w:rsid w:val="00F671F0"/>
    <w:rsid w:val="00F674D0"/>
    <w:rsid w:val="00F67E63"/>
    <w:rsid w:val="00F7065A"/>
    <w:rsid w:val="00F71845"/>
    <w:rsid w:val="00F74AA8"/>
    <w:rsid w:val="00F74D09"/>
    <w:rsid w:val="00F75643"/>
    <w:rsid w:val="00F756A8"/>
    <w:rsid w:val="00F765F8"/>
    <w:rsid w:val="00F776A2"/>
    <w:rsid w:val="00F77E7D"/>
    <w:rsid w:val="00F81824"/>
    <w:rsid w:val="00F81EE2"/>
    <w:rsid w:val="00F83DDE"/>
    <w:rsid w:val="00F84487"/>
    <w:rsid w:val="00F84853"/>
    <w:rsid w:val="00F8657A"/>
    <w:rsid w:val="00F870B8"/>
    <w:rsid w:val="00F8773B"/>
    <w:rsid w:val="00F8787B"/>
    <w:rsid w:val="00F90FC5"/>
    <w:rsid w:val="00F91492"/>
    <w:rsid w:val="00F91BD9"/>
    <w:rsid w:val="00F91D8D"/>
    <w:rsid w:val="00F93621"/>
    <w:rsid w:val="00F94C5F"/>
    <w:rsid w:val="00F95E91"/>
    <w:rsid w:val="00F9769F"/>
    <w:rsid w:val="00F97CEE"/>
    <w:rsid w:val="00FA0A0E"/>
    <w:rsid w:val="00FA2B40"/>
    <w:rsid w:val="00FA37BD"/>
    <w:rsid w:val="00FA3C84"/>
    <w:rsid w:val="00FA3E4F"/>
    <w:rsid w:val="00FA4244"/>
    <w:rsid w:val="00FA4353"/>
    <w:rsid w:val="00FA4748"/>
    <w:rsid w:val="00FA4A28"/>
    <w:rsid w:val="00FA5CED"/>
    <w:rsid w:val="00FA63F9"/>
    <w:rsid w:val="00FA6737"/>
    <w:rsid w:val="00FA6B10"/>
    <w:rsid w:val="00FA6B53"/>
    <w:rsid w:val="00FB081C"/>
    <w:rsid w:val="00FB0C82"/>
    <w:rsid w:val="00FB3735"/>
    <w:rsid w:val="00FB47DB"/>
    <w:rsid w:val="00FB4D43"/>
    <w:rsid w:val="00FB5379"/>
    <w:rsid w:val="00FC0441"/>
    <w:rsid w:val="00FC0860"/>
    <w:rsid w:val="00FC1AB5"/>
    <w:rsid w:val="00FC2392"/>
    <w:rsid w:val="00FC3743"/>
    <w:rsid w:val="00FC38DF"/>
    <w:rsid w:val="00FC73CD"/>
    <w:rsid w:val="00FC7560"/>
    <w:rsid w:val="00FC7F4C"/>
    <w:rsid w:val="00FD0FDC"/>
    <w:rsid w:val="00FD122F"/>
    <w:rsid w:val="00FD1708"/>
    <w:rsid w:val="00FD1B97"/>
    <w:rsid w:val="00FD1F2C"/>
    <w:rsid w:val="00FD22AB"/>
    <w:rsid w:val="00FD25E5"/>
    <w:rsid w:val="00FD3023"/>
    <w:rsid w:val="00FD3BB4"/>
    <w:rsid w:val="00FD4261"/>
    <w:rsid w:val="00FD4B55"/>
    <w:rsid w:val="00FD591D"/>
    <w:rsid w:val="00FD6FB3"/>
    <w:rsid w:val="00FD7489"/>
    <w:rsid w:val="00FE148F"/>
    <w:rsid w:val="00FE1D6D"/>
    <w:rsid w:val="00FE2C21"/>
    <w:rsid w:val="00FE37E3"/>
    <w:rsid w:val="00FE5277"/>
    <w:rsid w:val="00FE7309"/>
    <w:rsid w:val="00FF04CC"/>
    <w:rsid w:val="00FF18B3"/>
    <w:rsid w:val="00FF2401"/>
    <w:rsid w:val="00FF270E"/>
    <w:rsid w:val="00FF2909"/>
    <w:rsid w:val="00FF33DA"/>
    <w:rsid w:val="00FF35ED"/>
    <w:rsid w:val="00FF36B9"/>
    <w:rsid w:val="00FF416B"/>
    <w:rsid w:val="00FF7945"/>
    <w:rsid w:val="00FF7A7F"/>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723"/>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6A5B32"/>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link w:val="CommentTextChar"/>
    <w:uiPriority w:val="99"/>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character" w:styleId="PlaceholderText">
    <w:name w:val="Placeholder Text"/>
    <w:basedOn w:val="DefaultParagraphFont"/>
    <w:uiPriority w:val="99"/>
    <w:unhideWhenUsed/>
    <w:rsid w:val="00FC38DF"/>
    <w:rPr>
      <w:color w:val="666666"/>
    </w:rPr>
  </w:style>
  <w:style w:type="paragraph" w:customStyle="1" w:styleId="B2">
    <w:name w:val="B2"/>
    <w:basedOn w:val="Normal"/>
    <w:link w:val="B2Char"/>
    <w:qFormat/>
    <w:rsid w:val="008C1301"/>
    <w:pPr>
      <w:spacing w:after="180"/>
      <w:ind w:left="851" w:hanging="284"/>
    </w:pPr>
    <w:rPr>
      <w:rFonts w:eastAsia="MS Mincho"/>
      <w:szCs w:val="20"/>
      <w:lang w:val="en-GB"/>
    </w:rPr>
  </w:style>
  <w:style w:type="character" w:customStyle="1" w:styleId="B2Char">
    <w:name w:val="B2 Char"/>
    <w:link w:val="B2"/>
    <w:qFormat/>
    <w:rsid w:val="008C1301"/>
    <w:rPr>
      <w:rFonts w:eastAsia="MS Mincho"/>
      <w:lang w:val="en-GB"/>
    </w:rPr>
  </w:style>
  <w:style w:type="paragraph" w:customStyle="1" w:styleId="CH">
    <w:name w:val="CH"/>
    <w:basedOn w:val="Normal"/>
    <w:rsid w:val="00976E5A"/>
    <w:pPr>
      <w:tabs>
        <w:tab w:val="left" w:pos="2268"/>
        <w:tab w:val="right" w:pos="7920"/>
        <w:tab w:val="right" w:pos="9639"/>
      </w:tabs>
      <w:jc w:val="both"/>
    </w:pPr>
    <w:rPr>
      <w:rFonts w:ascii="Arial" w:eastAsia="SimSun" w:hAnsi="Arial" w:cs="Arial"/>
      <w:b/>
      <w:sz w:val="21"/>
      <w:szCs w:val="20"/>
      <w:lang w:val="en-GB"/>
    </w:rPr>
  </w:style>
  <w:style w:type="character" w:styleId="Strong">
    <w:name w:val="Strong"/>
    <w:basedOn w:val="DefaultParagraphFont"/>
    <w:uiPriority w:val="22"/>
    <w:qFormat/>
    <w:rsid w:val="00126EC9"/>
    <w:rPr>
      <w:b/>
      <w:bCs/>
    </w:rPr>
  </w:style>
  <w:style w:type="paragraph" w:customStyle="1" w:styleId="TF">
    <w:name w:val="TF"/>
    <w:basedOn w:val="TH"/>
    <w:rsid w:val="00963C6F"/>
    <w:pPr>
      <w:keepNext w:val="0"/>
      <w:overflowPunct w:val="0"/>
      <w:autoSpaceDE w:val="0"/>
      <w:autoSpaceDN w:val="0"/>
      <w:adjustRightInd w:val="0"/>
      <w:spacing w:before="0" w:after="240"/>
      <w:textAlignment w:val="baseline"/>
    </w:pPr>
    <w:rPr>
      <w:lang w:eastAsia="en-US"/>
    </w:rPr>
  </w:style>
  <w:style w:type="character" w:customStyle="1" w:styleId="B1Char">
    <w:name w:val="B1 Char"/>
    <w:locked/>
    <w:rsid w:val="00963C6F"/>
    <w:rPr>
      <w:rFonts w:ascii="Times New Roman" w:hAnsi="Times New Roman"/>
      <w:lang w:val="en-GB"/>
    </w:rPr>
  </w:style>
  <w:style w:type="paragraph" w:styleId="ListContinue4">
    <w:name w:val="List Continue 4"/>
    <w:basedOn w:val="Normal"/>
    <w:uiPriority w:val="99"/>
    <w:unhideWhenUsed/>
    <w:rsid w:val="00963C6F"/>
    <w:pPr>
      <w:spacing w:after="120"/>
      <w:ind w:left="1440"/>
      <w:contextualSpacing/>
    </w:pPr>
  </w:style>
  <w:style w:type="paragraph" w:customStyle="1" w:styleId="3GPPHeader">
    <w:name w:val="3GPP_Header"/>
    <w:basedOn w:val="BodyText"/>
    <w:rsid w:val="00971726"/>
    <w:pPr>
      <w:tabs>
        <w:tab w:val="left" w:pos="1701"/>
        <w:tab w:val="right" w:pos="9639"/>
      </w:tabs>
      <w:spacing w:after="240" w:line="259" w:lineRule="auto"/>
    </w:pPr>
    <w:rPr>
      <w:rFonts w:ascii="Arial" w:eastAsiaTheme="minorHAnsi" w:hAnsi="Arial" w:cstheme="minorBidi"/>
      <w:b/>
      <w:sz w:val="24"/>
      <w:szCs w:val="22"/>
      <w:lang w:val="en-US" w:eastAsia="zh-CN"/>
    </w:rPr>
  </w:style>
  <w:style w:type="character" w:customStyle="1" w:styleId="ui-provider">
    <w:name w:val="ui-provider"/>
    <w:basedOn w:val="DefaultParagraphFont"/>
    <w:rsid w:val="00096487"/>
  </w:style>
  <w:style w:type="paragraph" w:styleId="ListBullet">
    <w:name w:val="List Bullet"/>
    <w:basedOn w:val="Normal"/>
    <w:rsid w:val="00A14E8C"/>
    <w:pPr>
      <w:numPr>
        <w:numId w:val="60"/>
      </w:numPr>
      <w:spacing w:after="180"/>
      <w:contextualSpacing/>
    </w:pPr>
    <w:rPr>
      <w:rFonts w:eastAsia="MS Mincho"/>
      <w:szCs w:val="20"/>
      <w:lang w:val="en-GB"/>
    </w:rPr>
  </w:style>
  <w:style w:type="character" w:customStyle="1" w:styleId="Heading4Char">
    <w:name w:val="Heading 4 Char"/>
    <w:basedOn w:val="DefaultParagraphFont"/>
    <w:link w:val="Heading4"/>
    <w:uiPriority w:val="9"/>
    <w:semiHidden/>
    <w:rsid w:val="006A5B32"/>
    <w:rPr>
      <w:rFonts w:asciiTheme="majorHAnsi" w:eastAsiaTheme="majorEastAsia" w:hAnsiTheme="majorHAnsi" w:cstheme="majorBidi"/>
      <w:i/>
      <w:iCs/>
      <w:color w:val="2E74B5" w:themeColor="accent1" w:themeShade="BF"/>
      <w:szCs w:val="24"/>
    </w:rPr>
  </w:style>
  <w:style w:type="character" w:customStyle="1" w:styleId="CommentTextChar">
    <w:name w:val="Comment Text Char"/>
    <w:basedOn w:val="DefaultParagraphFont"/>
    <w:link w:val="CommentText"/>
    <w:uiPriority w:val="99"/>
    <w:semiHidden/>
    <w:qFormat/>
    <w:rsid w:val="00E655A0"/>
    <w:rPr>
      <w:rFonts w:eastAsia="Times New Roman"/>
      <w:szCs w:val="24"/>
    </w:rPr>
  </w:style>
  <w:style w:type="character" w:styleId="CommentReference">
    <w:name w:val="annotation reference"/>
    <w:uiPriority w:val="99"/>
    <w:semiHidden/>
    <w:qFormat/>
    <w:rsid w:val="00E655A0"/>
    <w:rPr>
      <w:sz w:val="16"/>
    </w:rPr>
  </w:style>
  <w:style w:type="paragraph" w:customStyle="1" w:styleId="RAN4Observation">
    <w:name w:val="RAN4 Observation"/>
    <w:basedOn w:val="ListParagraph"/>
    <w:next w:val="Normal"/>
    <w:rsid w:val="00DF6335"/>
    <w:pPr>
      <w:widowControl/>
      <w:numPr>
        <w:numId w:val="74"/>
      </w:numPr>
      <w:spacing w:after="160" w:line="259" w:lineRule="auto"/>
      <w:ind w:firstLineChars="0" w:firstLine="0"/>
      <w:contextualSpacing/>
      <w:jc w:val="left"/>
    </w:pPr>
    <w:rPr>
      <w:rFonts w:ascii="Times New Roman" w:eastAsia="Calibri" w:hAnsi="Times New Roman"/>
      <w:kern w:val="0"/>
      <w:sz w:val="20"/>
      <w:szCs w:val="20"/>
      <w:lang w:eastAsia="en-US"/>
    </w:r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rsid w:val="00DF6335"/>
    <w:rPr>
      <w:rFonts w:ascii="Cambria" w:eastAsia="SimHei" w:hAnsi="Cambria"/>
    </w:rPr>
  </w:style>
  <w:style w:type="paragraph" w:customStyle="1" w:styleId="RAN4observation0">
    <w:name w:val="RAN4 observation"/>
    <w:basedOn w:val="RAN4Observation"/>
    <w:next w:val="Normal"/>
    <w:link w:val="RAN4observationChar"/>
    <w:qFormat/>
    <w:rsid w:val="00DF6335"/>
  </w:style>
  <w:style w:type="character" w:customStyle="1" w:styleId="RAN4observationChar">
    <w:name w:val="RAN4 observation Char"/>
    <w:basedOn w:val="DefaultParagraphFont"/>
    <w:link w:val="RAN4observation0"/>
    <w:rsid w:val="00DF6335"/>
    <w:rPr>
      <w:rFonts w:eastAsia="Calibri"/>
    </w:rPr>
  </w:style>
  <w:style w:type="paragraph" w:customStyle="1" w:styleId="RAN4H2">
    <w:name w:val="RAN4 H2"/>
    <w:basedOn w:val="Heading2"/>
    <w:next w:val="Normal"/>
    <w:link w:val="RAN4H2Char"/>
    <w:qFormat/>
    <w:rsid w:val="00FD3BB4"/>
    <w:pPr>
      <w:keepLines/>
      <w:numPr>
        <w:ilvl w:val="1"/>
        <w:numId w:val="79"/>
      </w:numPr>
      <w:spacing w:before="180" w:after="180"/>
      <w:ind w:left="431" w:hanging="431"/>
    </w:pPr>
    <w:rPr>
      <w:rFonts w:ascii="Arial" w:eastAsia="Times New Roman" w:hAnsi="Arial"/>
      <w:b w:val="0"/>
      <w:bCs w:val="0"/>
      <w:iCs w:val="0"/>
      <w:kern w:val="0"/>
      <w:sz w:val="32"/>
      <w:lang w:val="en-GB"/>
    </w:rPr>
  </w:style>
  <w:style w:type="paragraph" w:customStyle="1" w:styleId="RAN4H1">
    <w:name w:val="RAN4 H1"/>
    <w:basedOn w:val="Normal"/>
    <w:next w:val="Normal"/>
    <w:qFormat/>
    <w:rsid w:val="00FD3BB4"/>
    <w:pPr>
      <w:keepNext/>
      <w:keepLines/>
      <w:numPr>
        <w:numId w:val="79"/>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szCs w:val="20"/>
      <w:lang w:val="en-GB"/>
    </w:rPr>
  </w:style>
  <w:style w:type="character" w:customStyle="1" w:styleId="RAN4H2Char">
    <w:name w:val="RAN4 H2 Char"/>
    <w:basedOn w:val="Heading2Char"/>
    <w:link w:val="RAN4H2"/>
    <w:rsid w:val="00FD3BB4"/>
    <w:rPr>
      <w:rFonts w:ascii="Arial" w:eastAsia="Times New Roman" w:hAnsi="Arial" w:cs="Times New Roman"/>
      <w:b w:val="0"/>
      <w:bCs w:val="0"/>
      <w:iCs w:val="0"/>
      <w:kern w:val="0"/>
      <w:sz w:val="32"/>
      <w:szCs w:val="28"/>
      <w:lang w:val="en-GB" w:eastAsia="en-US"/>
    </w:rPr>
  </w:style>
  <w:style w:type="paragraph" w:customStyle="1" w:styleId="RAN4Proposal0">
    <w:name w:val="RAN4 Proposal"/>
    <w:basedOn w:val="ListParagraph"/>
    <w:next w:val="Normal"/>
    <w:rsid w:val="00FD3BB4"/>
    <w:pPr>
      <w:widowControl/>
      <w:numPr>
        <w:numId w:val="78"/>
      </w:numPr>
      <w:spacing w:after="160" w:line="259" w:lineRule="auto"/>
      <w:ind w:left="0" w:firstLineChars="0" w:firstLine="0"/>
      <w:contextualSpacing/>
      <w:jc w:val="left"/>
    </w:pPr>
    <w:rPr>
      <w:rFonts w:ascii="Times New Roman" w:eastAsia="Calibri" w:hAnsi="Times New Roman"/>
      <w:b/>
      <w:kern w:val="0"/>
      <w:sz w:val="20"/>
      <w:szCs w:val="20"/>
      <w:lang w:val="en-GB" w:eastAsia="en-US"/>
    </w:rPr>
  </w:style>
  <w:style w:type="paragraph" w:customStyle="1" w:styleId="RAN4H3">
    <w:name w:val="RAN4 H3"/>
    <w:basedOn w:val="Normal"/>
    <w:qFormat/>
    <w:rsid w:val="00FD3BB4"/>
    <w:pPr>
      <w:numPr>
        <w:ilvl w:val="2"/>
        <w:numId w:val="79"/>
      </w:numPr>
      <w:spacing w:after="160" w:line="259" w:lineRule="auto"/>
      <w:ind w:left="505" w:hanging="505"/>
    </w:pPr>
    <w:rPr>
      <w:rFonts w:ascii="Arial" w:eastAsiaTheme="minorHAnsi" w:hAnsi="Arial" w:cs="Arial"/>
      <w:sz w:val="24"/>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397870557">
      <w:bodyDiv w:val="1"/>
      <w:marLeft w:val="0"/>
      <w:marRight w:val="0"/>
      <w:marTop w:val="0"/>
      <w:marBottom w:val="0"/>
      <w:divBdr>
        <w:top w:val="none" w:sz="0" w:space="0" w:color="auto"/>
        <w:left w:val="none" w:sz="0" w:space="0" w:color="auto"/>
        <w:bottom w:val="none" w:sz="0" w:space="0" w:color="auto"/>
        <w:right w:val="none" w:sz="0" w:space="0" w:color="auto"/>
      </w:divBdr>
    </w:div>
    <w:div w:id="478422495">
      <w:bodyDiv w:val="1"/>
      <w:marLeft w:val="0"/>
      <w:marRight w:val="0"/>
      <w:marTop w:val="0"/>
      <w:marBottom w:val="0"/>
      <w:divBdr>
        <w:top w:val="none" w:sz="0" w:space="0" w:color="auto"/>
        <w:left w:val="none" w:sz="0" w:space="0" w:color="auto"/>
        <w:bottom w:val="none" w:sz="0" w:space="0" w:color="auto"/>
        <w:right w:val="none" w:sz="0" w:space="0" w:color="auto"/>
      </w:divBdr>
    </w:div>
    <w:div w:id="555168436">
      <w:bodyDiv w:val="1"/>
      <w:marLeft w:val="0"/>
      <w:marRight w:val="0"/>
      <w:marTop w:val="0"/>
      <w:marBottom w:val="0"/>
      <w:divBdr>
        <w:top w:val="none" w:sz="0" w:space="0" w:color="auto"/>
        <w:left w:val="none" w:sz="0" w:space="0" w:color="auto"/>
        <w:bottom w:val="none" w:sz="0" w:space="0" w:color="auto"/>
        <w:right w:val="none" w:sz="0" w:space="0" w:color="auto"/>
      </w:divBdr>
    </w:div>
    <w:div w:id="636298083">
      <w:bodyDiv w:val="1"/>
      <w:marLeft w:val="0"/>
      <w:marRight w:val="0"/>
      <w:marTop w:val="0"/>
      <w:marBottom w:val="0"/>
      <w:divBdr>
        <w:top w:val="none" w:sz="0" w:space="0" w:color="auto"/>
        <w:left w:val="none" w:sz="0" w:space="0" w:color="auto"/>
        <w:bottom w:val="none" w:sz="0" w:space="0" w:color="auto"/>
        <w:right w:val="none" w:sz="0" w:space="0" w:color="auto"/>
      </w:divBdr>
    </w:div>
    <w:div w:id="754978952">
      <w:bodyDiv w:val="1"/>
      <w:marLeft w:val="0"/>
      <w:marRight w:val="0"/>
      <w:marTop w:val="0"/>
      <w:marBottom w:val="0"/>
      <w:divBdr>
        <w:top w:val="none" w:sz="0" w:space="0" w:color="auto"/>
        <w:left w:val="none" w:sz="0" w:space="0" w:color="auto"/>
        <w:bottom w:val="none" w:sz="0" w:space="0" w:color="auto"/>
        <w:right w:val="none" w:sz="0" w:space="0" w:color="auto"/>
      </w:divBdr>
    </w:div>
    <w:div w:id="788353900">
      <w:bodyDiv w:val="1"/>
      <w:marLeft w:val="0"/>
      <w:marRight w:val="0"/>
      <w:marTop w:val="0"/>
      <w:marBottom w:val="0"/>
      <w:divBdr>
        <w:top w:val="none" w:sz="0" w:space="0" w:color="auto"/>
        <w:left w:val="none" w:sz="0" w:space="0" w:color="auto"/>
        <w:bottom w:val="none" w:sz="0" w:space="0" w:color="auto"/>
        <w:right w:val="none" w:sz="0" w:space="0" w:color="auto"/>
      </w:divBdr>
    </w:div>
    <w:div w:id="823084224">
      <w:bodyDiv w:val="1"/>
      <w:marLeft w:val="0"/>
      <w:marRight w:val="0"/>
      <w:marTop w:val="0"/>
      <w:marBottom w:val="0"/>
      <w:divBdr>
        <w:top w:val="none" w:sz="0" w:space="0" w:color="auto"/>
        <w:left w:val="none" w:sz="0" w:space="0" w:color="auto"/>
        <w:bottom w:val="none" w:sz="0" w:space="0" w:color="auto"/>
        <w:right w:val="none" w:sz="0" w:space="0" w:color="auto"/>
      </w:divBdr>
    </w:div>
    <w:div w:id="1021662473">
      <w:bodyDiv w:val="1"/>
      <w:marLeft w:val="0"/>
      <w:marRight w:val="0"/>
      <w:marTop w:val="0"/>
      <w:marBottom w:val="0"/>
      <w:divBdr>
        <w:top w:val="none" w:sz="0" w:space="0" w:color="auto"/>
        <w:left w:val="none" w:sz="0" w:space="0" w:color="auto"/>
        <w:bottom w:val="none" w:sz="0" w:space="0" w:color="auto"/>
        <w:right w:val="none" w:sz="0" w:space="0" w:color="auto"/>
      </w:divBdr>
    </w:div>
    <w:div w:id="1121338968">
      <w:bodyDiv w:val="1"/>
      <w:marLeft w:val="0"/>
      <w:marRight w:val="0"/>
      <w:marTop w:val="0"/>
      <w:marBottom w:val="0"/>
      <w:divBdr>
        <w:top w:val="none" w:sz="0" w:space="0" w:color="auto"/>
        <w:left w:val="none" w:sz="0" w:space="0" w:color="auto"/>
        <w:bottom w:val="none" w:sz="0" w:space="0" w:color="auto"/>
        <w:right w:val="none" w:sz="0" w:space="0" w:color="auto"/>
      </w:divBdr>
    </w:div>
    <w:div w:id="1247765191">
      <w:bodyDiv w:val="1"/>
      <w:marLeft w:val="0"/>
      <w:marRight w:val="0"/>
      <w:marTop w:val="0"/>
      <w:marBottom w:val="0"/>
      <w:divBdr>
        <w:top w:val="none" w:sz="0" w:space="0" w:color="auto"/>
        <w:left w:val="none" w:sz="0" w:space="0" w:color="auto"/>
        <w:bottom w:val="none" w:sz="0" w:space="0" w:color="auto"/>
        <w:right w:val="none" w:sz="0" w:space="0" w:color="auto"/>
      </w:divBdr>
      <w:divsChild>
        <w:div w:id="360520238">
          <w:marLeft w:val="0"/>
          <w:marRight w:val="0"/>
          <w:marTop w:val="0"/>
          <w:marBottom w:val="0"/>
          <w:divBdr>
            <w:top w:val="single" w:sz="2" w:space="0" w:color="E3E3E3"/>
            <w:left w:val="single" w:sz="2" w:space="0" w:color="E3E3E3"/>
            <w:bottom w:val="single" w:sz="2" w:space="0" w:color="E3E3E3"/>
            <w:right w:val="single" w:sz="2" w:space="0" w:color="E3E3E3"/>
          </w:divBdr>
          <w:divsChild>
            <w:div w:id="377584472">
              <w:marLeft w:val="0"/>
              <w:marRight w:val="0"/>
              <w:marTop w:val="0"/>
              <w:marBottom w:val="0"/>
              <w:divBdr>
                <w:top w:val="single" w:sz="2" w:space="0" w:color="E3E3E3"/>
                <w:left w:val="single" w:sz="2" w:space="0" w:color="E3E3E3"/>
                <w:bottom w:val="single" w:sz="2" w:space="0" w:color="E3E3E3"/>
                <w:right w:val="single" w:sz="2" w:space="0" w:color="E3E3E3"/>
              </w:divBdr>
              <w:divsChild>
                <w:div w:id="823207836">
                  <w:marLeft w:val="0"/>
                  <w:marRight w:val="0"/>
                  <w:marTop w:val="0"/>
                  <w:marBottom w:val="0"/>
                  <w:divBdr>
                    <w:top w:val="single" w:sz="2" w:space="0" w:color="E3E3E3"/>
                    <w:left w:val="single" w:sz="2" w:space="0" w:color="E3E3E3"/>
                    <w:bottom w:val="single" w:sz="2" w:space="0" w:color="E3E3E3"/>
                    <w:right w:val="single" w:sz="2" w:space="0" w:color="E3E3E3"/>
                  </w:divBdr>
                  <w:divsChild>
                    <w:div w:id="528109595">
                      <w:marLeft w:val="0"/>
                      <w:marRight w:val="0"/>
                      <w:marTop w:val="0"/>
                      <w:marBottom w:val="0"/>
                      <w:divBdr>
                        <w:top w:val="single" w:sz="2" w:space="0" w:color="E3E3E3"/>
                        <w:left w:val="single" w:sz="2" w:space="0" w:color="E3E3E3"/>
                        <w:bottom w:val="single" w:sz="2" w:space="0" w:color="E3E3E3"/>
                        <w:right w:val="single" w:sz="2" w:space="0" w:color="E3E3E3"/>
                      </w:divBdr>
                      <w:divsChild>
                        <w:div w:id="86228551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84833022">
          <w:marLeft w:val="0"/>
          <w:marRight w:val="0"/>
          <w:marTop w:val="0"/>
          <w:marBottom w:val="0"/>
          <w:divBdr>
            <w:top w:val="single" w:sz="2" w:space="0" w:color="E3E3E3"/>
            <w:left w:val="single" w:sz="2" w:space="0" w:color="E3E3E3"/>
            <w:bottom w:val="single" w:sz="2" w:space="0" w:color="E3E3E3"/>
            <w:right w:val="single" w:sz="2" w:space="0" w:color="E3E3E3"/>
          </w:divBdr>
          <w:divsChild>
            <w:div w:id="1699622428">
              <w:marLeft w:val="0"/>
              <w:marRight w:val="0"/>
              <w:marTop w:val="0"/>
              <w:marBottom w:val="0"/>
              <w:divBdr>
                <w:top w:val="single" w:sz="2" w:space="0" w:color="E3E3E3"/>
                <w:left w:val="single" w:sz="2" w:space="0" w:color="E3E3E3"/>
                <w:bottom w:val="single" w:sz="2" w:space="0" w:color="E3E3E3"/>
                <w:right w:val="single" w:sz="2" w:space="0" w:color="E3E3E3"/>
              </w:divBdr>
              <w:divsChild>
                <w:div w:id="1038966450">
                  <w:marLeft w:val="0"/>
                  <w:marRight w:val="0"/>
                  <w:marTop w:val="0"/>
                  <w:marBottom w:val="0"/>
                  <w:divBdr>
                    <w:top w:val="single" w:sz="2" w:space="0" w:color="E3E3E3"/>
                    <w:left w:val="single" w:sz="2" w:space="0" w:color="E3E3E3"/>
                    <w:bottom w:val="single" w:sz="2" w:space="0" w:color="E3E3E3"/>
                    <w:right w:val="single" w:sz="2" w:space="0" w:color="E3E3E3"/>
                  </w:divBdr>
                  <w:divsChild>
                    <w:div w:id="837382927">
                      <w:marLeft w:val="0"/>
                      <w:marRight w:val="0"/>
                      <w:marTop w:val="0"/>
                      <w:marBottom w:val="0"/>
                      <w:divBdr>
                        <w:top w:val="single" w:sz="2" w:space="0" w:color="E3E3E3"/>
                        <w:left w:val="single" w:sz="2" w:space="0" w:color="E3E3E3"/>
                        <w:bottom w:val="single" w:sz="2" w:space="0" w:color="E3E3E3"/>
                        <w:right w:val="single" w:sz="2" w:space="0" w:color="E3E3E3"/>
                      </w:divBdr>
                      <w:divsChild>
                        <w:div w:id="189361354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375154588">
      <w:bodyDiv w:val="1"/>
      <w:marLeft w:val="0"/>
      <w:marRight w:val="0"/>
      <w:marTop w:val="0"/>
      <w:marBottom w:val="0"/>
      <w:divBdr>
        <w:top w:val="none" w:sz="0" w:space="0" w:color="auto"/>
        <w:left w:val="none" w:sz="0" w:space="0" w:color="auto"/>
        <w:bottom w:val="none" w:sz="0" w:space="0" w:color="auto"/>
        <w:right w:val="none" w:sz="0" w:space="0" w:color="auto"/>
      </w:divBdr>
    </w:div>
    <w:div w:id="1494637674">
      <w:bodyDiv w:val="1"/>
      <w:marLeft w:val="0"/>
      <w:marRight w:val="0"/>
      <w:marTop w:val="0"/>
      <w:marBottom w:val="0"/>
      <w:divBdr>
        <w:top w:val="none" w:sz="0" w:space="0" w:color="auto"/>
        <w:left w:val="none" w:sz="0" w:space="0" w:color="auto"/>
        <w:bottom w:val="none" w:sz="0" w:space="0" w:color="auto"/>
        <w:right w:val="none" w:sz="0" w:space="0" w:color="auto"/>
      </w:divBdr>
    </w:div>
    <w:div w:id="1667587239">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03440685">
      <w:bodyDiv w:val="1"/>
      <w:marLeft w:val="0"/>
      <w:marRight w:val="0"/>
      <w:marTop w:val="0"/>
      <w:marBottom w:val="0"/>
      <w:divBdr>
        <w:top w:val="none" w:sz="0" w:space="0" w:color="auto"/>
        <w:left w:val="none" w:sz="0" w:space="0" w:color="auto"/>
        <w:bottom w:val="none" w:sz="0" w:space="0" w:color="auto"/>
        <w:right w:val="none" w:sz="0" w:space="0" w:color="auto"/>
      </w:divBdr>
    </w:div>
    <w:div w:id="1744328539">
      <w:bodyDiv w:val="1"/>
      <w:marLeft w:val="0"/>
      <w:marRight w:val="0"/>
      <w:marTop w:val="0"/>
      <w:marBottom w:val="0"/>
      <w:divBdr>
        <w:top w:val="none" w:sz="0" w:space="0" w:color="auto"/>
        <w:left w:val="none" w:sz="0" w:space="0" w:color="auto"/>
        <w:bottom w:val="none" w:sz="0" w:space="0" w:color="auto"/>
        <w:right w:val="none" w:sz="0" w:space="0" w:color="auto"/>
      </w:divBdr>
    </w:div>
    <w:div w:id="1901016079">
      <w:bodyDiv w:val="1"/>
      <w:marLeft w:val="0"/>
      <w:marRight w:val="0"/>
      <w:marTop w:val="0"/>
      <w:marBottom w:val="0"/>
      <w:divBdr>
        <w:top w:val="none" w:sz="0" w:space="0" w:color="auto"/>
        <w:left w:val="none" w:sz="0" w:space="0" w:color="auto"/>
        <w:bottom w:val="none" w:sz="0" w:space="0" w:color="auto"/>
        <w:right w:val="none" w:sz="0" w:space="0" w:color="auto"/>
      </w:divBdr>
    </w:div>
    <w:div w:id="2105807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672</TotalTime>
  <Pages>14</Pages>
  <Words>2557</Words>
  <Characters>14577</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cp:lastModifiedBy>
  <cp:revision>22</cp:revision>
  <cp:lastPrinted>2015-02-02T11:17:00Z</cp:lastPrinted>
  <dcterms:created xsi:type="dcterms:W3CDTF">2024-11-08T15:21:00Z</dcterms:created>
  <dcterms:modified xsi:type="dcterms:W3CDTF">2025-03-28T17:43:00Z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