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7F89D31A"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49706C" w:rsidRPr="0063038D">
        <w:rPr>
          <w:b/>
          <w:lang w:eastAsia="zh-CN"/>
        </w:rPr>
        <w:t>1</w:t>
      </w:r>
      <w:r w:rsidR="0049706C">
        <w:rPr>
          <w:rFonts w:hint="eastAsia"/>
          <w:b/>
          <w:lang w:eastAsia="zh-CN"/>
        </w:rPr>
        <w:t>14</w:t>
      </w:r>
      <w:r w:rsidR="00C92A2F">
        <w:rPr>
          <w:rFonts w:hint="eastAsia"/>
          <w:b/>
          <w:lang w:eastAsia="zh-CN"/>
        </w:rPr>
        <w:t>bis</w:t>
      </w:r>
      <w:r w:rsidR="0049706C" w:rsidRPr="0063038D">
        <w:rPr>
          <w:b/>
          <w:lang w:eastAsia="zh-CN"/>
        </w:rPr>
        <w:t xml:space="preserve">                                                         </w:t>
      </w:r>
      <w:r w:rsidR="0049706C">
        <w:rPr>
          <w:rFonts w:hint="eastAsia"/>
          <w:b/>
          <w:lang w:eastAsia="zh-CN"/>
        </w:rPr>
        <w:t xml:space="preserve">                            </w:t>
      </w:r>
      <w:r w:rsidR="0049706C" w:rsidRPr="0063038D">
        <w:rPr>
          <w:b/>
          <w:lang w:eastAsia="zh-CN"/>
        </w:rPr>
        <w:t xml:space="preserve">  </w:t>
      </w:r>
      <w:r w:rsidR="0049706C">
        <w:rPr>
          <w:rFonts w:hint="eastAsia"/>
          <w:b/>
          <w:lang w:eastAsia="zh-CN"/>
        </w:rPr>
        <w:t xml:space="preserve">               </w:t>
      </w:r>
      <w:r w:rsidR="00152FCD" w:rsidRPr="001F2A59">
        <w:rPr>
          <w:b/>
          <w:lang w:eastAsia="zh-CN"/>
        </w:rPr>
        <w:t>R4-</w:t>
      </w:r>
      <w:r w:rsidR="00046E8F" w:rsidRPr="001F2A59">
        <w:rPr>
          <w:b/>
          <w:lang w:eastAsia="zh-CN"/>
        </w:rPr>
        <w:t>2</w:t>
      </w:r>
      <w:r w:rsidR="00DF51E7">
        <w:rPr>
          <w:rFonts w:hint="eastAsia"/>
          <w:b/>
          <w:lang w:eastAsia="zh-CN"/>
        </w:rPr>
        <w:t>503452</w:t>
      </w:r>
    </w:p>
    <w:p w14:paraId="3DAC930F" w14:textId="70252496" w:rsidR="00DC4EFC" w:rsidRPr="0063038D" w:rsidRDefault="00254D86" w:rsidP="00D604B6">
      <w:pPr>
        <w:jc w:val="both"/>
        <w:rPr>
          <w:b/>
          <w:lang w:val="en-US" w:eastAsia="zh-CN"/>
        </w:rPr>
      </w:pPr>
      <w:r>
        <w:rPr>
          <w:rFonts w:hint="eastAsia"/>
          <w:b/>
          <w:lang w:eastAsia="zh-CN"/>
        </w:rPr>
        <w:t>Wuhan, Hubei,</w:t>
      </w:r>
      <w:r w:rsidR="009E0A51">
        <w:rPr>
          <w:rFonts w:hint="eastAsia"/>
          <w:b/>
          <w:lang w:eastAsia="zh-CN"/>
        </w:rPr>
        <w:t xml:space="preserve"> </w:t>
      </w:r>
      <w:r>
        <w:rPr>
          <w:rFonts w:hint="eastAsia"/>
          <w:b/>
          <w:lang w:eastAsia="zh-CN"/>
        </w:rPr>
        <w:t>China</w:t>
      </w:r>
      <w:r w:rsidR="00915B70">
        <w:rPr>
          <w:rFonts w:hint="eastAsia"/>
          <w:b/>
          <w:lang w:eastAsia="zh-CN"/>
        </w:rPr>
        <w:t>,</w:t>
      </w:r>
      <w:r w:rsidR="00DC4EFC" w:rsidRPr="0063038D">
        <w:rPr>
          <w:b/>
          <w:lang w:val="en-US" w:eastAsia="zh-CN"/>
        </w:rPr>
        <w:t xml:space="preserve"> </w:t>
      </w:r>
      <w:r>
        <w:rPr>
          <w:rFonts w:hint="eastAsia"/>
          <w:b/>
          <w:lang w:val="en-US" w:eastAsia="zh-CN"/>
        </w:rPr>
        <w:t>0</w:t>
      </w:r>
      <w:r w:rsidR="0049706C">
        <w:rPr>
          <w:rFonts w:hint="eastAsia"/>
          <w:b/>
          <w:lang w:val="en-US" w:eastAsia="zh-CN"/>
        </w:rPr>
        <w:t>7</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1</w:t>
      </w:r>
      <w:r w:rsidR="0049706C">
        <w:rPr>
          <w:rFonts w:hint="eastAsia"/>
          <w:b/>
          <w:lang w:val="en-US" w:eastAsia="zh-CN"/>
        </w:rPr>
        <w:t>1</w:t>
      </w:r>
      <w:r w:rsidR="0049706C">
        <w:rPr>
          <w:rFonts w:hint="eastAsia"/>
          <w:b/>
          <w:vertAlign w:val="superscript"/>
          <w:lang w:val="en-US" w:eastAsia="zh-CN"/>
        </w:rPr>
        <w:t>st</w:t>
      </w:r>
      <w:r w:rsidR="00D63FD8">
        <w:rPr>
          <w:rFonts w:hint="eastAsia"/>
          <w:b/>
          <w:lang w:val="en-US" w:eastAsia="zh-CN"/>
        </w:rPr>
        <w:t xml:space="preserve"> </w:t>
      </w:r>
      <w:r>
        <w:rPr>
          <w:rFonts w:hint="eastAsia"/>
          <w:b/>
          <w:lang w:val="en-US" w:eastAsia="zh-CN"/>
        </w:rPr>
        <w:t>April</w:t>
      </w:r>
      <w:r w:rsidR="00DC4EFC" w:rsidRPr="0063038D">
        <w:rPr>
          <w:b/>
          <w:lang w:val="en-US" w:eastAsia="zh-CN"/>
        </w:rPr>
        <w:t xml:space="preserve">, </w:t>
      </w:r>
      <w:r w:rsidR="00E23CF3" w:rsidRPr="0063038D">
        <w:rPr>
          <w:b/>
          <w:lang w:val="en-US" w:eastAsia="zh-CN"/>
        </w:rPr>
        <w:t>202</w:t>
      </w:r>
      <w:r w:rsidR="0049706C">
        <w:rPr>
          <w:rFonts w:hint="eastAsia"/>
          <w:b/>
          <w:lang w:val="en-US" w:eastAsia="zh-CN"/>
        </w:rPr>
        <w:t>5</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41B00AF6"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703C33">
        <w:rPr>
          <w:rFonts w:eastAsiaTheme="minorEastAsia" w:hint="eastAsia"/>
          <w:b/>
          <w:lang w:eastAsia="zh-CN"/>
        </w:rPr>
        <w:t>Further d</w:t>
      </w:r>
      <w:r w:rsidR="00EF2C48" w:rsidRPr="0063038D">
        <w:rPr>
          <w:rFonts w:eastAsiaTheme="minorEastAsia"/>
          <w:b/>
          <w:lang w:eastAsia="zh-CN"/>
        </w:rPr>
        <w:t xml:space="preserve">iscussion on </w:t>
      </w:r>
      <w:r w:rsidR="00195AD2">
        <w:rPr>
          <w:rFonts w:eastAsiaTheme="minorEastAsia" w:hint="eastAsia"/>
          <w:b/>
          <w:lang w:eastAsia="zh-CN"/>
        </w:rPr>
        <w:t>BS demodulation performance for MMSE-IRC</w:t>
      </w:r>
    </w:p>
    <w:p w14:paraId="7B4E0284" w14:textId="55E52658"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DF51E7">
        <w:rPr>
          <w:rFonts w:eastAsiaTheme="minorEastAsia" w:hint="eastAsia"/>
          <w:b/>
          <w:lang w:eastAsia="zh-CN"/>
        </w:rPr>
        <w:t>7</w:t>
      </w:r>
      <w:r w:rsidR="009D327B" w:rsidRPr="0063038D">
        <w:rPr>
          <w:rFonts w:eastAsiaTheme="minorEastAsia"/>
          <w:b/>
          <w:lang w:eastAsia="zh-CN"/>
        </w:rPr>
        <w:t>.</w:t>
      </w:r>
      <w:r w:rsidR="00DF51E7">
        <w:rPr>
          <w:rFonts w:eastAsiaTheme="minorEastAsia" w:hint="eastAsia"/>
          <w:b/>
          <w:lang w:eastAsia="zh-CN"/>
        </w:rPr>
        <w:t>18</w:t>
      </w:r>
      <w:r w:rsidR="004F7771">
        <w:rPr>
          <w:rFonts w:eastAsiaTheme="minorEastAsia" w:hint="eastAsia"/>
          <w:b/>
          <w:lang w:eastAsia="zh-CN"/>
        </w:rPr>
        <w:t>.</w:t>
      </w:r>
      <w:r w:rsidR="00DF51E7">
        <w:rPr>
          <w:rFonts w:eastAsiaTheme="minorEastAsia" w:hint="eastAsia"/>
          <w:b/>
          <w:lang w:eastAsia="zh-CN"/>
        </w:rPr>
        <w:t>3</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66750299" w14:textId="1E51539D" w:rsidR="00AB58AB" w:rsidRDefault="0093416C" w:rsidP="00164C33">
      <w:pPr>
        <w:jc w:val="both"/>
        <w:rPr>
          <w:lang w:eastAsia="zh-CN"/>
        </w:rPr>
      </w:pPr>
      <w:r>
        <w:rPr>
          <w:rFonts w:hint="eastAsia"/>
          <w:lang w:eastAsia="zh-CN"/>
        </w:rPr>
        <w:t xml:space="preserve">In </w:t>
      </w:r>
      <w:r w:rsidR="00AB58AB">
        <w:rPr>
          <w:rFonts w:hint="eastAsia"/>
          <w:lang w:eastAsia="zh-CN"/>
        </w:rPr>
        <w:t>RAN4#</w:t>
      </w:r>
      <w:r w:rsidR="00C92A2F">
        <w:rPr>
          <w:rFonts w:hint="eastAsia"/>
          <w:lang w:eastAsia="zh-CN"/>
        </w:rPr>
        <w:t xml:space="preserve">114 </w:t>
      </w:r>
      <w:r w:rsidR="00C456EE">
        <w:rPr>
          <w:rFonts w:hint="eastAsia"/>
          <w:lang w:eastAsia="zh-CN"/>
        </w:rPr>
        <w:t>meeting, a WF</w:t>
      </w:r>
      <w:r w:rsidR="00241FC5">
        <w:rPr>
          <w:rFonts w:hint="eastAsia"/>
          <w:lang w:eastAsia="zh-CN"/>
        </w:rPr>
        <w:t xml:space="preserve"> </w:t>
      </w:r>
      <w:r w:rsidR="00C456EE">
        <w:rPr>
          <w:rFonts w:hint="eastAsia"/>
          <w:lang w:eastAsia="zh-CN"/>
        </w:rPr>
        <w:t>[1] on NR demodulation performance:</w:t>
      </w:r>
      <w:r w:rsidR="00241FC5">
        <w:rPr>
          <w:rFonts w:hint="eastAsia"/>
          <w:lang w:eastAsia="zh-CN"/>
        </w:rPr>
        <w:t xml:space="preserve"> </w:t>
      </w:r>
      <w:r w:rsidR="00C456EE">
        <w:rPr>
          <w:rFonts w:hint="eastAsia"/>
          <w:lang w:eastAsia="zh-CN"/>
        </w:rPr>
        <w:t>Phase 5</w:t>
      </w:r>
      <w:r w:rsidR="00241FC5">
        <w:rPr>
          <w:rFonts w:hint="eastAsia"/>
          <w:lang w:eastAsia="zh-CN"/>
        </w:rPr>
        <w:t xml:space="preserve"> was agreed</w:t>
      </w:r>
      <w:r w:rsidR="00913815">
        <w:rPr>
          <w:rFonts w:hint="eastAsia"/>
          <w:lang w:eastAsia="zh-CN"/>
        </w:rPr>
        <w:t>,</w:t>
      </w:r>
      <w:r w:rsidR="00241FC5">
        <w:rPr>
          <w:rFonts w:hint="eastAsia"/>
          <w:lang w:eastAsia="zh-CN"/>
        </w:rPr>
        <w:t xml:space="preserve"> and the remaining issues on BS demodulation </w:t>
      </w:r>
      <w:r w:rsidR="00241FC5">
        <w:rPr>
          <w:lang w:eastAsia="zh-CN"/>
        </w:rPr>
        <w:t>performance</w:t>
      </w:r>
      <w:r w:rsidR="00241FC5">
        <w:rPr>
          <w:rFonts w:hint="eastAsia"/>
          <w:lang w:eastAsia="zh-CN"/>
        </w:rPr>
        <w:t xml:space="preserve"> for MMSE-IRC in WF require</w:t>
      </w:r>
      <w:r w:rsidR="00C0219A">
        <w:rPr>
          <w:rFonts w:hint="eastAsia"/>
          <w:lang w:eastAsia="zh-CN"/>
        </w:rPr>
        <w:t xml:space="preserve"> further discussion.</w:t>
      </w:r>
    </w:p>
    <w:p w14:paraId="2714350C" w14:textId="31F1A444" w:rsidR="006D2B9D" w:rsidRPr="0063038D" w:rsidRDefault="00F42322" w:rsidP="00164C33">
      <w:pPr>
        <w:jc w:val="both"/>
        <w:rPr>
          <w:lang w:eastAsia="zh-CN"/>
        </w:rPr>
      </w:pPr>
      <w:r w:rsidRPr="0063038D">
        <w:rPr>
          <w:lang w:eastAsia="zh-CN"/>
        </w:rPr>
        <w:t>In this contribution, we provide our views on</w:t>
      </w:r>
      <w:r w:rsidR="00D63FEE">
        <w:rPr>
          <w:rFonts w:hint="eastAsia"/>
          <w:lang w:eastAsia="zh-CN"/>
        </w:rPr>
        <w:t xml:space="preserve"> </w:t>
      </w:r>
      <w:r w:rsidR="00B63DC4">
        <w:rPr>
          <w:rFonts w:hint="eastAsia"/>
          <w:lang w:eastAsia="zh-CN"/>
        </w:rPr>
        <w:t>BS demodulation performance for MMSE-IRC.</w:t>
      </w:r>
    </w:p>
    <w:p w14:paraId="4D43CBA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30E29B29" w14:textId="6277033D" w:rsidR="00671B5A" w:rsidRPr="00D516DB" w:rsidRDefault="00247535" w:rsidP="003D2753">
      <w:pPr>
        <w:jc w:val="both"/>
        <w:rPr>
          <w:b/>
          <w:u w:val="single"/>
          <w:lang w:eastAsia="zh-CN"/>
        </w:rPr>
      </w:pPr>
      <w:r w:rsidRPr="00D516DB">
        <w:rPr>
          <w:b/>
          <w:u w:val="single"/>
          <w:lang w:eastAsia="zh-CN"/>
        </w:rPr>
        <w:t>Number of interferers for 2Rx</w:t>
      </w:r>
    </w:p>
    <w:p w14:paraId="47C88E1D" w14:textId="7E1B5D34" w:rsidR="00247535" w:rsidRDefault="00247535" w:rsidP="00247535">
      <w:pPr>
        <w:jc w:val="both"/>
        <w:rPr>
          <w:lang w:eastAsia="zh-CN"/>
        </w:rPr>
      </w:pPr>
      <w:r>
        <w:rPr>
          <w:rFonts w:hint="eastAsia"/>
          <w:lang w:eastAsia="zh-CN"/>
        </w:rPr>
        <w:t>As per the WF [1], the remaining open issue concerning number of interf</w:t>
      </w:r>
      <w:r w:rsidR="00E22563">
        <w:rPr>
          <w:rFonts w:hint="eastAsia"/>
          <w:lang w:eastAsia="zh-CN"/>
        </w:rPr>
        <w:t>erers for 2Rx</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E22563" w14:paraId="62941984" w14:textId="77777777" w:rsidTr="00E22563">
        <w:tc>
          <w:tcPr>
            <w:tcW w:w="9855" w:type="dxa"/>
          </w:tcPr>
          <w:p w14:paraId="0CCC6A52" w14:textId="77777777" w:rsidR="005A551F" w:rsidRPr="00EE3E33" w:rsidRDefault="005A551F" w:rsidP="005A551F">
            <w:pPr>
              <w:rPr>
                <w:u w:val="single"/>
              </w:rPr>
            </w:pPr>
            <w:r w:rsidRPr="00EE3E33">
              <w:rPr>
                <w:u w:val="single"/>
              </w:rPr>
              <w:t>Number of interferers for 2Rx</w:t>
            </w:r>
          </w:p>
          <w:p w14:paraId="19178E41" w14:textId="77777777" w:rsidR="005A551F" w:rsidRPr="00EE3E33" w:rsidRDefault="005A551F" w:rsidP="005A551F">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EE3E33">
              <w:rPr>
                <w:lang w:eastAsia="zh-CN"/>
              </w:rPr>
              <w:t xml:space="preserve">For </w:t>
            </w:r>
            <w:proofErr w:type="spellStart"/>
            <w:r w:rsidRPr="00EE3E33">
              <w:rPr>
                <w:lang w:eastAsia="zh-CN"/>
              </w:rPr>
              <w:t>HetNet</w:t>
            </w:r>
            <w:proofErr w:type="spellEnd"/>
            <w:r w:rsidRPr="00EE3E33">
              <w:rPr>
                <w:lang w:eastAsia="zh-CN"/>
              </w:rPr>
              <w:t xml:space="preserve"> scenario, introduce BS MMSE-IRC requirements with 2Rx. </w:t>
            </w:r>
          </w:p>
          <w:p w14:paraId="37B90B83" w14:textId="77777777" w:rsidR="005A551F" w:rsidRPr="00EE3E33" w:rsidRDefault="005A551F" w:rsidP="005A551F">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EE3E33">
              <w:rPr>
                <w:lang w:eastAsia="zh-CN"/>
              </w:rPr>
              <w:t xml:space="preserve">For the number of interferers for 2Rx under </w:t>
            </w:r>
            <w:proofErr w:type="spellStart"/>
            <w:r w:rsidRPr="00EE3E33">
              <w:rPr>
                <w:lang w:eastAsia="zh-CN"/>
              </w:rPr>
              <w:t>HetNet</w:t>
            </w:r>
            <w:proofErr w:type="spellEnd"/>
            <w:r w:rsidRPr="00EE3E33">
              <w:rPr>
                <w:lang w:eastAsia="zh-CN"/>
              </w:rPr>
              <w:t>, further decide between the following:</w:t>
            </w:r>
          </w:p>
          <w:p w14:paraId="50FB6765" w14:textId="77777777" w:rsidR="005A551F" w:rsidRPr="00EE3E33" w:rsidRDefault="005A551F" w:rsidP="005A551F">
            <w:pPr>
              <w:pStyle w:val="afb"/>
              <w:widowControl/>
              <w:numPr>
                <w:ilvl w:val="0"/>
                <w:numId w:val="45"/>
              </w:numPr>
              <w:autoSpaceDN w:val="0"/>
              <w:snapToGrid w:val="0"/>
              <w:spacing w:before="60" w:after="60" w:line="240" w:lineRule="auto"/>
              <w:ind w:firstLineChars="0"/>
              <w:jc w:val="left"/>
              <w:rPr>
                <w:rFonts w:eastAsiaTheme="minorEastAsia"/>
              </w:rPr>
            </w:pPr>
            <w:r w:rsidRPr="00EE3E33">
              <w:t>Option 1: 2 inter</w:t>
            </w:r>
            <w:r w:rsidRPr="00EE3E33">
              <w:rPr>
                <w:rFonts w:eastAsiaTheme="minorEastAsia"/>
              </w:rPr>
              <w:t>ferers</w:t>
            </w:r>
          </w:p>
          <w:p w14:paraId="57BA807B" w14:textId="77777777" w:rsidR="005A551F" w:rsidRPr="00EE3E33" w:rsidRDefault="005A551F" w:rsidP="005A551F">
            <w:pPr>
              <w:pStyle w:val="afb"/>
              <w:widowControl/>
              <w:numPr>
                <w:ilvl w:val="0"/>
                <w:numId w:val="45"/>
              </w:numPr>
              <w:autoSpaceDN w:val="0"/>
              <w:snapToGrid w:val="0"/>
              <w:spacing w:before="60" w:after="60" w:line="240" w:lineRule="auto"/>
              <w:ind w:firstLineChars="0"/>
              <w:jc w:val="left"/>
              <w:rPr>
                <w:rFonts w:eastAsiaTheme="minorEastAsia"/>
              </w:rPr>
            </w:pPr>
            <w:r w:rsidRPr="00EE3E33">
              <w:rPr>
                <w:rFonts w:eastAsiaTheme="minorEastAsia" w:hint="eastAsia"/>
              </w:rPr>
              <w:t>O</w:t>
            </w:r>
            <w:r w:rsidRPr="00EE3E33">
              <w:rPr>
                <w:rFonts w:eastAsiaTheme="minorEastAsia"/>
              </w:rPr>
              <w:t xml:space="preserve">ption 2: 1 </w:t>
            </w:r>
            <w:r w:rsidRPr="00EE3E33">
              <w:t>inter</w:t>
            </w:r>
            <w:r w:rsidRPr="00EE3E33">
              <w:rPr>
                <w:rFonts w:eastAsiaTheme="minorEastAsia"/>
              </w:rPr>
              <w:t>ferer</w:t>
            </w:r>
          </w:p>
          <w:p w14:paraId="28DFD304" w14:textId="77777777" w:rsidR="005A551F" w:rsidRPr="00EE3E33" w:rsidRDefault="005A551F" w:rsidP="005A551F">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EE3E33">
              <w:rPr>
                <w:lang w:eastAsia="zh-CN"/>
              </w:rPr>
              <w:t xml:space="preserve">For </w:t>
            </w:r>
            <w:proofErr w:type="spellStart"/>
            <w:r w:rsidRPr="00EE3E33">
              <w:rPr>
                <w:lang w:eastAsia="zh-CN"/>
              </w:rPr>
              <w:t>HomNet</w:t>
            </w:r>
            <w:proofErr w:type="spellEnd"/>
            <w:r w:rsidRPr="00EE3E33">
              <w:rPr>
                <w:lang w:eastAsia="zh-CN"/>
              </w:rPr>
              <w:t xml:space="preserve"> scenario, further decide among the following:</w:t>
            </w:r>
          </w:p>
          <w:p w14:paraId="2DAEFC3F" w14:textId="77777777" w:rsidR="005A551F" w:rsidRPr="00EE3E33" w:rsidRDefault="005A551F" w:rsidP="005A551F">
            <w:pPr>
              <w:pStyle w:val="afb"/>
              <w:widowControl/>
              <w:numPr>
                <w:ilvl w:val="0"/>
                <w:numId w:val="45"/>
              </w:numPr>
              <w:autoSpaceDN w:val="0"/>
              <w:snapToGrid w:val="0"/>
              <w:spacing w:before="60" w:after="60" w:line="240" w:lineRule="auto"/>
              <w:ind w:firstLineChars="0"/>
              <w:jc w:val="left"/>
              <w:rPr>
                <w:rFonts w:eastAsiaTheme="minorEastAsia"/>
              </w:rPr>
            </w:pPr>
            <w:r w:rsidRPr="00EE3E33">
              <w:t>Option 1: 2 inter</w:t>
            </w:r>
            <w:r w:rsidRPr="00EE3E33">
              <w:rPr>
                <w:rFonts w:eastAsiaTheme="minorEastAsia"/>
              </w:rPr>
              <w:t>ferers</w:t>
            </w:r>
          </w:p>
          <w:p w14:paraId="2D0FD4C7" w14:textId="77777777" w:rsidR="005A551F" w:rsidRPr="00EE3E33" w:rsidRDefault="005A551F" w:rsidP="005A551F">
            <w:pPr>
              <w:pStyle w:val="afb"/>
              <w:widowControl/>
              <w:numPr>
                <w:ilvl w:val="0"/>
                <w:numId w:val="45"/>
              </w:numPr>
              <w:autoSpaceDN w:val="0"/>
              <w:snapToGrid w:val="0"/>
              <w:spacing w:before="60" w:after="60" w:line="240" w:lineRule="auto"/>
              <w:ind w:firstLineChars="0"/>
              <w:jc w:val="left"/>
              <w:rPr>
                <w:rFonts w:eastAsiaTheme="minorEastAsia"/>
              </w:rPr>
            </w:pPr>
            <w:r w:rsidRPr="00EE3E33">
              <w:rPr>
                <w:rFonts w:eastAsiaTheme="minorEastAsia" w:hint="eastAsia"/>
              </w:rPr>
              <w:t>O</w:t>
            </w:r>
            <w:r w:rsidRPr="00EE3E33">
              <w:rPr>
                <w:rFonts w:eastAsiaTheme="minorEastAsia"/>
              </w:rPr>
              <w:t xml:space="preserve">ption 2: 1 </w:t>
            </w:r>
            <w:r w:rsidRPr="00EE3E33">
              <w:t>inter</w:t>
            </w:r>
            <w:r w:rsidRPr="00EE3E33">
              <w:rPr>
                <w:rFonts w:eastAsiaTheme="minorEastAsia"/>
              </w:rPr>
              <w:t>ferer</w:t>
            </w:r>
          </w:p>
          <w:p w14:paraId="5362B29B" w14:textId="77777777" w:rsidR="005A551F" w:rsidRPr="00EE3E33" w:rsidRDefault="005A551F" w:rsidP="005A551F">
            <w:pPr>
              <w:pStyle w:val="afb"/>
              <w:widowControl/>
              <w:numPr>
                <w:ilvl w:val="0"/>
                <w:numId w:val="45"/>
              </w:numPr>
              <w:autoSpaceDN w:val="0"/>
              <w:snapToGrid w:val="0"/>
              <w:spacing w:before="60" w:after="60" w:line="240" w:lineRule="auto"/>
              <w:ind w:firstLineChars="0"/>
              <w:jc w:val="left"/>
              <w:rPr>
                <w:rFonts w:eastAsiaTheme="minorEastAsia"/>
              </w:rPr>
            </w:pPr>
            <w:r w:rsidRPr="00EE3E33">
              <w:rPr>
                <w:rFonts w:eastAsiaTheme="minorEastAsia"/>
              </w:rPr>
              <w:t xml:space="preserve">Option 3: Not to consider 2Rx requirements for </w:t>
            </w:r>
            <w:proofErr w:type="spellStart"/>
            <w:r w:rsidRPr="00EE3E33">
              <w:rPr>
                <w:rFonts w:eastAsiaTheme="minorEastAsia"/>
              </w:rPr>
              <w:t>HomNet</w:t>
            </w:r>
            <w:proofErr w:type="spellEnd"/>
            <w:r w:rsidRPr="00EE3E33">
              <w:rPr>
                <w:rFonts w:eastAsiaTheme="minorEastAsia"/>
              </w:rPr>
              <w:t xml:space="preserve"> scenario.</w:t>
            </w:r>
          </w:p>
          <w:p w14:paraId="0C6AB5C2" w14:textId="77777777" w:rsidR="005A551F" w:rsidRPr="00EE3E33" w:rsidRDefault="005A551F" w:rsidP="005A551F">
            <w:pPr>
              <w:widowControl w:val="0"/>
              <w:numPr>
                <w:ilvl w:val="1"/>
                <w:numId w:val="43"/>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sidRPr="00EE3E33">
              <w:rPr>
                <w:rFonts w:eastAsiaTheme="minorEastAsia" w:hint="eastAsia"/>
                <w:lang w:eastAsia="zh-CN"/>
              </w:rPr>
              <w:t>C</w:t>
            </w:r>
            <w:r w:rsidRPr="00EE3E33">
              <w:rPr>
                <w:rFonts w:eastAsiaTheme="minorEastAsia"/>
                <w:lang w:eastAsia="zh-CN"/>
              </w:rPr>
              <w:t xml:space="preserve">ompanies are encouraged </w:t>
            </w:r>
            <w:r w:rsidRPr="00EE3E33">
              <w:rPr>
                <w:lang w:eastAsia="zh-CN"/>
              </w:rPr>
              <w:t>to</w:t>
            </w:r>
            <w:r w:rsidRPr="00EE3E33">
              <w:rPr>
                <w:rFonts w:eastAsiaTheme="minorEastAsia"/>
                <w:lang w:eastAsia="zh-CN"/>
              </w:rPr>
              <w:t xml:space="preserve"> bring results for all options above and this issue will be concluded in the next meeting.</w:t>
            </w:r>
          </w:p>
          <w:p w14:paraId="37B62AC8" w14:textId="77777777" w:rsidR="00E22563" w:rsidRPr="00D516DB" w:rsidRDefault="00E22563" w:rsidP="003D2753">
            <w:pPr>
              <w:jc w:val="both"/>
              <w:rPr>
                <w:rFonts w:eastAsiaTheme="minorEastAsia"/>
                <w:lang w:eastAsia="zh-CN"/>
              </w:rPr>
            </w:pPr>
          </w:p>
        </w:tc>
      </w:tr>
    </w:tbl>
    <w:p w14:paraId="0AC42689" w14:textId="77777777" w:rsidR="00247535" w:rsidRPr="00247535" w:rsidRDefault="00247535" w:rsidP="003D2753">
      <w:pPr>
        <w:jc w:val="both"/>
        <w:rPr>
          <w:lang w:eastAsia="zh-CN"/>
        </w:rPr>
      </w:pPr>
    </w:p>
    <w:p w14:paraId="006748A5" w14:textId="5DB716DF" w:rsidR="00671B5A" w:rsidRDefault="001F1457" w:rsidP="003D2753">
      <w:pPr>
        <w:jc w:val="both"/>
        <w:rPr>
          <w:lang w:eastAsia="zh-CN"/>
        </w:rPr>
      </w:pPr>
      <w:r>
        <w:rPr>
          <w:rFonts w:hint="eastAsia"/>
          <w:lang w:eastAsia="zh-CN"/>
        </w:rPr>
        <w:t xml:space="preserve">The simulation results for number of interferers for 2Rx for </w:t>
      </w:r>
      <w:proofErr w:type="spellStart"/>
      <w:r>
        <w:rPr>
          <w:rFonts w:hint="eastAsia"/>
          <w:lang w:eastAsia="zh-CN"/>
        </w:rPr>
        <w:t>HetNet</w:t>
      </w:r>
      <w:proofErr w:type="spellEnd"/>
      <w:r>
        <w:rPr>
          <w:rFonts w:hint="eastAsia"/>
          <w:lang w:eastAsia="zh-CN"/>
        </w:rPr>
        <w:t xml:space="preserve"> and </w:t>
      </w:r>
      <w:proofErr w:type="spellStart"/>
      <w:r>
        <w:rPr>
          <w:rFonts w:hint="eastAsia"/>
          <w:lang w:eastAsia="zh-CN"/>
        </w:rPr>
        <w:t>HomNet</w:t>
      </w:r>
      <w:proofErr w:type="spellEnd"/>
      <w:r>
        <w:rPr>
          <w:rFonts w:hint="eastAsia"/>
          <w:lang w:eastAsia="zh-CN"/>
        </w:rPr>
        <w:t xml:space="preserve"> form our simulation result contribution [2] are copied in the following Table 2-1.</w:t>
      </w:r>
    </w:p>
    <w:p w14:paraId="71D83C3C" w14:textId="5496616F" w:rsidR="0092323C" w:rsidRPr="00D516DB" w:rsidRDefault="0092323C" w:rsidP="003D2753">
      <w:pPr>
        <w:jc w:val="both"/>
        <w:rPr>
          <w:b/>
          <w:lang w:eastAsia="zh-CN"/>
        </w:rPr>
      </w:pPr>
      <w:r w:rsidRPr="00D516DB">
        <w:rPr>
          <w:rFonts w:hint="eastAsia"/>
          <w:b/>
          <w:lang w:eastAsia="zh-CN"/>
        </w:rPr>
        <w:t>Table 2-1:</w:t>
      </w:r>
      <w:r w:rsidR="00247E73">
        <w:rPr>
          <w:rFonts w:hint="eastAsia"/>
          <w:b/>
          <w:lang w:eastAsia="zh-CN"/>
        </w:rPr>
        <w:t xml:space="preserve"> </w:t>
      </w:r>
      <w:r w:rsidR="0099719E" w:rsidRPr="00D516DB">
        <w:rPr>
          <w:rFonts w:hint="eastAsia"/>
          <w:b/>
          <w:lang w:eastAsia="zh-CN"/>
        </w:rPr>
        <w:t xml:space="preserve">Simulation results for number of interferers for 2Rx for </w:t>
      </w:r>
      <w:proofErr w:type="spellStart"/>
      <w:r w:rsidR="0099719E" w:rsidRPr="00D516DB">
        <w:rPr>
          <w:rFonts w:hint="eastAsia"/>
          <w:b/>
          <w:lang w:eastAsia="zh-CN"/>
        </w:rPr>
        <w:t>HetNet</w:t>
      </w:r>
      <w:proofErr w:type="spellEnd"/>
      <w:r w:rsidR="0099719E" w:rsidRPr="00D516DB">
        <w:rPr>
          <w:rFonts w:hint="eastAsia"/>
          <w:b/>
          <w:lang w:eastAsia="zh-CN"/>
        </w:rPr>
        <w:t xml:space="preserve"> and </w:t>
      </w:r>
      <w:proofErr w:type="spellStart"/>
      <w:r w:rsidR="0099719E" w:rsidRPr="00D516DB">
        <w:rPr>
          <w:rFonts w:hint="eastAsia"/>
          <w:b/>
          <w:lang w:eastAsia="zh-CN"/>
        </w:rPr>
        <w:t>HomNet</w:t>
      </w:r>
      <w:proofErr w:type="spellEnd"/>
    </w:p>
    <w:tbl>
      <w:tblPr>
        <w:tblW w:w="977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197"/>
        <w:gridCol w:w="2549"/>
        <w:gridCol w:w="911"/>
        <w:gridCol w:w="1233"/>
        <w:gridCol w:w="1133"/>
        <w:gridCol w:w="1060"/>
      </w:tblGrid>
      <w:tr w:rsidR="008F3C1C" w:rsidRPr="00D516DB" w14:paraId="2A14C966" w14:textId="302D54D2" w:rsidTr="006A5FC8">
        <w:trPr>
          <w:trHeight w:val="829"/>
        </w:trPr>
        <w:tc>
          <w:tcPr>
            <w:tcW w:w="0" w:type="auto"/>
            <w:shd w:val="clear" w:color="auto" w:fill="auto"/>
            <w:vAlign w:val="center"/>
            <w:hideMark/>
          </w:tcPr>
          <w:p w14:paraId="354C4F30" w14:textId="77777777" w:rsidR="00DD5983" w:rsidRPr="00DD5983" w:rsidRDefault="00DD5983" w:rsidP="00547BB1">
            <w:pPr>
              <w:spacing w:after="0"/>
              <w:jc w:val="center"/>
              <w:rPr>
                <w:lang w:val="en-US" w:eastAsia="zh-CN"/>
              </w:rPr>
            </w:pPr>
            <w:r w:rsidRPr="0092323C">
              <w:rPr>
                <w:lang w:val="en-US" w:eastAsia="zh-CN"/>
              </w:rPr>
              <w:t>Propagation condition for target cell</w:t>
            </w:r>
          </w:p>
        </w:tc>
        <w:tc>
          <w:tcPr>
            <w:tcW w:w="0" w:type="auto"/>
            <w:shd w:val="clear" w:color="auto" w:fill="auto"/>
            <w:vAlign w:val="center"/>
            <w:hideMark/>
          </w:tcPr>
          <w:p w14:paraId="0B86583C" w14:textId="77777777" w:rsidR="00DD5983" w:rsidRPr="00DD5983" w:rsidRDefault="00DD5983" w:rsidP="00547BB1">
            <w:pPr>
              <w:spacing w:after="0"/>
              <w:jc w:val="center"/>
              <w:rPr>
                <w:lang w:val="en-US" w:eastAsia="zh-CN"/>
              </w:rPr>
            </w:pPr>
            <w:r w:rsidRPr="00DD5983">
              <w:rPr>
                <w:lang w:val="en-US" w:eastAsia="zh-CN"/>
              </w:rPr>
              <w:t>Number of Interferer cells</w:t>
            </w:r>
          </w:p>
        </w:tc>
        <w:tc>
          <w:tcPr>
            <w:tcW w:w="0" w:type="auto"/>
            <w:shd w:val="clear" w:color="auto" w:fill="auto"/>
            <w:vAlign w:val="center"/>
            <w:hideMark/>
          </w:tcPr>
          <w:p w14:paraId="3BF3B4E3" w14:textId="77777777" w:rsidR="00DD5983" w:rsidRPr="00DD5983" w:rsidRDefault="00DD5983" w:rsidP="00547BB1">
            <w:pPr>
              <w:spacing w:after="0"/>
              <w:rPr>
                <w:lang w:val="en-US" w:eastAsia="zh-CN"/>
              </w:rPr>
            </w:pPr>
            <w:r w:rsidRPr="00DD5983">
              <w:rPr>
                <w:lang w:val="en-US" w:eastAsia="zh-CN"/>
              </w:rPr>
              <w:t>DIP set</w:t>
            </w:r>
            <w:r w:rsidRPr="00DD5983">
              <w:rPr>
                <w:lang w:val="en-US" w:eastAsia="zh-CN"/>
              </w:rPr>
              <w:br/>
              <w:t>(DIP1, DIP2) dB</w:t>
            </w:r>
          </w:p>
        </w:tc>
        <w:tc>
          <w:tcPr>
            <w:tcW w:w="4337" w:type="dxa"/>
            <w:gridSpan w:val="4"/>
            <w:shd w:val="clear" w:color="auto" w:fill="auto"/>
            <w:vAlign w:val="center"/>
            <w:hideMark/>
          </w:tcPr>
          <w:p w14:paraId="561BBB4E" w14:textId="36D79153" w:rsidR="00DD5983" w:rsidRPr="008F3C1C" w:rsidRDefault="00DD5983" w:rsidP="00547BB1">
            <w:pPr>
              <w:spacing w:after="0"/>
              <w:jc w:val="center"/>
              <w:rPr>
                <w:lang w:val="en-US" w:eastAsia="zh-CN"/>
              </w:rPr>
            </w:pPr>
            <w:r w:rsidRPr="00DD5983">
              <w:rPr>
                <w:lang w:val="en-US" w:eastAsia="zh-CN"/>
              </w:rPr>
              <w:t>CATT</w:t>
            </w:r>
          </w:p>
        </w:tc>
      </w:tr>
      <w:tr w:rsidR="006A5FC8" w:rsidRPr="00D516DB" w14:paraId="18164E2B" w14:textId="00ED6FF7" w:rsidTr="006A5FC8">
        <w:trPr>
          <w:trHeight w:val="945"/>
        </w:trPr>
        <w:tc>
          <w:tcPr>
            <w:tcW w:w="0" w:type="auto"/>
            <w:shd w:val="clear" w:color="auto" w:fill="auto"/>
            <w:vAlign w:val="center"/>
            <w:hideMark/>
          </w:tcPr>
          <w:p w14:paraId="7A7F110A" w14:textId="77777777" w:rsidR="00DD5983" w:rsidRPr="00D516DB" w:rsidRDefault="00DD5983" w:rsidP="00547BB1">
            <w:pPr>
              <w:spacing w:after="0"/>
              <w:jc w:val="center"/>
              <w:rPr>
                <w:lang w:val="en-US" w:eastAsia="zh-CN"/>
              </w:rPr>
            </w:pPr>
            <w:r w:rsidRPr="00D516DB">
              <w:rPr>
                <w:lang w:val="en-US" w:eastAsia="zh-CN"/>
              </w:rPr>
              <w:t xml:space="preserve">　</w:t>
            </w:r>
          </w:p>
        </w:tc>
        <w:tc>
          <w:tcPr>
            <w:tcW w:w="0" w:type="auto"/>
            <w:shd w:val="clear" w:color="auto" w:fill="auto"/>
            <w:vAlign w:val="center"/>
            <w:hideMark/>
          </w:tcPr>
          <w:p w14:paraId="3F15C819" w14:textId="77777777" w:rsidR="00DD5983" w:rsidRPr="00D516DB" w:rsidRDefault="00DD5983" w:rsidP="00547BB1">
            <w:pPr>
              <w:spacing w:after="0"/>
              <w:jc w:val="center"/>
              <w:rPr>
                <w:lang w:val="en-US" w:eastAsia="zh-CN"/>
              </w:rPr>
            </w:pPr>
            <w:r w:rsidRPr="00D516DB">
              <w:rPr>
                <w:lang w:val="en-US" w:eastAsia="zh-CN"/>
              </w:rPr>
              <w:t xml:space="preserve">　</w:t>
            </w:r>
          </w:p>
        </w:tc>
        <w:tc>
          <w:tcPr>
            <w:tcW w:w="0" w:type="auto"/>
            <w:shd w:val="clear" w:color="auto" w:fill="auto"/>
            <w:vAlign w:val="center"/>
            <w:hideMark/>
          </w:tcPr>
          <w:p w14:paraId="41AA3D2D" w14:textId="77777777" w:rsidR="00DD5983" w:rsidRPr="00D516DB" w:rsidRDefault="00DD5983" w:rsidP="00547BB1">
            <w:pPr>
              <w:spacing w:after="0"/>
              <w:rPr>
                <w:lang w:val="en-US" w:eastAsia="zh-CN"/>
              </w:rPr>
            </w:pPr>
            <w:r w:rsidRPr="00D516DB">
              <w:rPr>
                <w:lang w:val="en-US" w:eastAsia="zh-CN"/>
              </w:rPr>
              <w:t xml:space="preserve">　</w:t>
            </w:r>
          </w:p>
        </w:tc>
        <w:tc>
          <w:tcPr>
            <w:tcW w:w="0" w:type="auto"/>
            <w:shd w:val="clear" w:color="auto" w:fill="auto"/>
            <w:vAlign w:val="center"/>
            <w:hideMark/>
          </w:tcPr>
          <w:p w14:paraId="18C313A4" w14:textId="77777777" w:rsidR="00DD5983" w:rsidRPr="00D516DB" w:rsidRDefault="00DD5983" w:rsidP="00547BB1">
            <w:pPr>
              <w:spacing w:after="0"/>
              <w:jc w:val="center"/>
              <w:rPr>
                <w:color w:val="000000"/>
                <w:lang w:val="en-US" w:eastAsia="zh-CN"/>
              </w:rPr>
            </w:pPr>
            <w:r w:rsidRPr="00D516DB">
              <w:rPr>
                <w:color w:val="000000"/>
                <w:lang w:val="en-US" w:eastAsia="zh-CN"/>
              </w:rPr>
              <w:t>MMSE (SNR),</w:t>
            </w:r>
            <w:r w:rsidRPr="00D516DB">
              <w:rPr>
                <w:color w:val="000000"/>
                <w:lang w:val="en-US" w:eastAsia="zh-CN"/>
              </w:rPr>
              <w:br/>
              <w:t>ideal</w:t>
            </w:r>
          </w:p>
        </w:tc>
        <w:tc>
          <w:tcPr>
            <w:tcW w:w="0" w:type="auto"/>
            <w:shd w:val="clear" w:color="auto" w:fill="auto"/>
            <w:vAlign w:val="center"/>
            <w:hideMark/>
          </w:tcPr>
          <w:p w14:paraId="0ED53613" w14:textId="77777777" w:rsidR="00DD5983" w:rsidRPr="00D516DB" w:rsidRDefault="00DD5983" w:rsidP="00547BB1">
            <w:pPr>
              <w:spacing w:after="0"/>
              <w:jc w:val="center"/>
              <w:rPr>
                <w:color w:val="000000"/>
                <w:lang w:val="en-US" w:eastAsia="zh-CN"/>
              </w:rPr>
            </w:pPr>
            <w:r w:rsidRPr="00D516DB">
              <w:rPr>
                <w:color w:val="000000"/>
                <w:lang w:val="en-US" w:eastAsia="zh-CN"/>
              </w:rPr>
              <w:t>MMSE-IRC(SNR),</w:t>
            </w:r>
            <w:r w:rsidRPr="00D516DB">
              <w:rPr>
                <w:color w:val="000000"/>
                <w:lang w:val="en-US" w:eastAsia="zh-CN"/>
              </w:rPr>
              <w:br/>
              <w:t>ideal</w:t>
            </w:r>
          </w:p>
        </w:tc>
        <w:tc>
          <w:tcPr>
            <w:tcW w:w="1133" w:type="dxa"/>
            <w:shd w:val="clear" w:color="auto" w:fill="auto"/>
            <w:noWrap/>
            <w:vAlign w:val="center"/>
            <w:hideMark/>
          </w:tcPr>
          <w:p w14:paraId="248832EC" w14:textId="5D593C57" w:rsidR="00DD5983" w:rsidRPr="00DD5983" w:rsidRDefault="00DD5983" w:rsidP="00547BB1">
            <w:pPr>
              <w:spacing w:after="0"/>
              <w:jc w:val="center"/>
              <w:rPr>
                <w:color w:val="000000"/>
                <w:lang w:val="en-US" w:eastAsia="zh-CN"/>
              </w:rPr>
            </w:pPr>
            <w:r w:rsidRPr="0092323C">
              <w:rPr>
                <w:color w:val="000000"/>
                <w:lang w:val="en-US" w:eastAsia="zh-CN"/>
              </w:rPr>
              <w:t>gain (SNR)</w:t>
            </w:r>
            <w:r w:rsidR="00DE5C7B">
              <w:rPr>
                <w:rFonts w:hint="eastAsia"/>
                <w:color w:val="000000"/>
                <w:lang w:val="en-US" w:eastAsia="zh-CN"/>
              </w:rPr>
              <w:t>(dB)</w:t>
            </w:r>
          </w:p>
        </w:tc>
        <w:tc>
          <w:tcPr>
            <w:tcW w:w="1060" w:type="dxa"/>
          </w:tcPr>
          <w:p w14:paraId="2FECF4EE" w14:textId="7DB3CA11" w:rsidR="00DD5983" w:rsidRPr="0092323C" w:rsidRDefault="008F3C1C" w:rsidP="00D516DB">
            <w:pPr>
              <w:spacing w:after="0"/>
              <w:rPr>
                <w:color w:val="000000"/>
                <w:lang w:val="en-US" w:eastAsia="zh-CN"/>
              </w:rPr>
            </w:pPr>
            <w:r>
              <w:rPr>
                <w:rFonts w:hint="eastAsia"/>
                <w:color w:val="000000"/>
                <w:lang w:val="en-US" w:eastAsia="zh-CN"/>
              </w:rPr>
              <w:t>gain of 2interferer cells to 1interfer</w:t>
            </w:r>
            <w:r w:rsidR="002F2255">
              <w:rPr>
                <w:rFonts w:hint="eastAsia"/>
                <w:color w:val="000000"/>
                <w:lang w:val="en-US" w:eastAsia="zh-CN"/>
              </w:rPr>
              <w:t>er</w:t>
            </w:r>
            <w:r>
              <w:rPr>
                <w:rFonts w:hint="eastAsia"/>
                <w:color w:val="000000"/>
                <w:lang w:val="en-US" w:eastAsia="zh-CN"/>
              </w:rPr>
              <w:t xml:space="preserve"> cell </w:t>
            </w:r>
            <w:r w:rsidR="006A5FC8">
              <w:rPr>
                <w:rFonts w:hint="eastAsia"/>
                <w:color w:val="000000"/>
                <w:lang w:val="en-US" w:eastAsia="zh-CN"/>
              </w:rPr>
              <w:t>(dB</w:t>
            </w:r>
            <w:r w:rsidR="00DE5C7B">
              <w:rPr>
                <w:rFonts w:hint="eastAsia"/>
                <w:color w:val="000000"/>
                <w:lang w:val="en-US" w:eastAsia="zh-CN"/>
              </w:rPr>
              <w:t>)</w:t>
            </w:r>
          </w:p>
        </w:tc>
      </w:tr>
      <w:tr w:rsidR="006A5FC8" w:rsidRPr="00D516DB" w14:paraId="0E2C6253" w14:textId="307D09A8" w:rsidTr="006A5FC8">
        <w:trPr>
          <w:trHeight w:val="272"/>
        </w:trPr>
        <w:tc>
          <w:tcPr>
            <w:tcW w:w="0" w:type="auto"/>
            <w:shd w:val="clear" w:color="auto" w:fill="auto"/>
            <w:noWrap/>
            <w:vAlign w:val="center"/>
            <w:hideMark/>
          </w:tcPr>
          <w:p w14:paraId="2AC19792" w14:textId="77777777" w:rsidR="00DD5983" w:rsidRPr="00D516DB" w:rsidRDefault="00DD5983" w:rsidP="00547BB1">
            <w:pPr>
              <w:spacing w:after="0"/>
              <w:jc w:val="center"/>
              <w:rPr>
                <w:lang w:val="en-US" w:eastAsia="zh-CN"/>
              </w:rPr>
            </w:pPr>
            <w:r w:rsidRPr="00D516DB">
              <w:rPr>
                <w:lang w:val="en-US" w:eastAsia="zh-CN"/>
              </w:rPr>
              <w:t>TDLC300-100</w:t>
            </w:r>
          </w:p>
        </w:tc>
        <w:tc>
          <w:tcPr>
            <w:tcW w:w="0" w:type="auto"/>
            <w:vMerge w:val="restart"/>
            <w:shd w:val="clear" w:color="auto" w:fill="auto"/>
            <w:noWrap/>
            <w:vAlign w:val="center"/>
            <w:hideMark/>
          </w:tcPr>
          <w:p w14:paraId="44CBD6F4" w14:textId="77777777" w:rsidR="00DD5983" w:rsidRPr="00D516DB" w:rsidRDefault="00DD5983" w:rsidP="00547BB1">
            <w:pPr>
              <w:spacing w:after="0"/>
              <w:jc w:val="center"/>
              <w:rPr>
                <w:lang w:val="en-US" w:eastAsia="zh-CN"/>
              </w:rPr>
            </w:pPr>
            <w:r w:rsidRPr="00D516DB">
              <w:rPr>
                <w:lang w:val="en-US" w:eastAsia="zh-CN"/>
              </w:rPr>
              <w:t>1</w:t>
            </w:r>
          </w:p>
        </w:tc>
        <w:tc>
          <w:tcPr>
            <w:tcW w:w="0" w:type="auto"/>
            <w:vMerge w:val="restart"/>
            <w:shd w:val="clear" w:color="auto" w:fill="auto"/>
            <w:noWrap/>
            <w:vAlign w:val="center"/>
            <w:hideMark/>
          </w:tcPr>
          <w:p w14:paraId="5B023823" w14:textId="77777777" w:rsidR="00DD5983" w:rsidRPr="00D516DB" w:rsidRDefault="00DD5983" w:rsidP="00547BB1">
            <w:pPr>
              <w:spacing w:after="0"/>
              <w:rPr>
                <w:lang w:val="en-US" w:eastAsia="zh-CN"/>
              </w:rPr>
            </w:pPr>
            <w:proofErr w:type="spellStart"/>
            <w:r w:rsidRPr="00D516DB">
              <w:rPr>
                <w:lang w:val="en-US" w:eastAsia="zh-CN"/>
              </w:rPr>
              <w:t>HomNet</w:t>
            </w:r>
            <w:proofErr w:type="spellEnd"/>
            <w:r w:rsidRPr="00D516DB">
              <w:rPr>
                <w:lang w:val="en-US" w:eastAsia="zh-CN"/>
              </w:rPr>
              <w:t xml:space="preserve"> set1: (-1.11. N/A)</w:t>
            </w:r>
          </w:p>
        </w:tc>
        <w:tc>
          <w:tcPr>
            <w:tcW w:w="0" w:type="auto"/>
            <w:shd w:val="clear" w:color="auto" w:fill="auto"/>
            <w:noWrap/>
            <w:vAlign w:val="center"/>
            <w:hideMark/>
          </w:tcPr>
          <w:p w14:paraId="04AA979A" w14:textId="77777777" w:rsidR="00DD5983" w:rsidRPr="00D516DB" w:rsidRDefault="00DD5983" w:rsidP="00547BB1">
            <w:pPr>
              <w:spacing w:after="0"/>
              <w:jc w:val="center"/>
              <w:rPr>
                <w:lang w:val="en-US" w:eastAsia="zh-CN"/>
              </w:rPr>
            </w:pPr>
            <w:r w:rsidRPr="00D516DB">
              <w:rPr>
                <w:lang w:val="en-US" w:eastAsia="zh-CN"/>
              </w:rPr>
              <w:t>14.75</w:t>
            </w:r>
          </w:p>
        </w:tc>
        <w:tc>
          <w:tcPr>
            <w:tcW w:w="0" w:type="auto"/>
            <w:shd w:val="clear" w:color="auto" w:fill="auto"/>
            <w:noWrap/>
            <w:vAlign w:val="center"/>
            <w:hideMark/>
          </w:tcPr>
          <w:p w14:paraId="1F869862" w14:textId="77777777" w:rsidR="00DD5983" w:rsidRPr="00D516DB" w:rsidRDefault="00DD5983" w:rsidP="00547BB1">
            <w:pPr>
              <w:spacing w:after="0"/>
              <w:jc w:val="center"/>
              <w:rPr>
                <w:lang w:val="en-US" w:eastAsia="zh-CN"/>
              </w:rPr>
            </w:pPr>
            <w:r w:rsidRPr="00D516DB">
              <w:rPr>
                <w:lang w:val="en-US" w:eastAsia="zh-CN"/>
              </w:rPr>
              <w:t>11.7</w:t>
            </w:r>
          </w:p>
        </w:tc>
        <w:tc>
          <w:tcPr>
            <w:tcW w:w="1133" w:type="dxa"/>
            <w:shd w:val="clear" w:color="auto" w:fill="auto"/>
            <w:noWrap/>
            <w:vAlign w:val="center"/>
            <w:hideMark/>
          </w:tcPr>
          <w:p w14:paraId="0990AC3D" w14:textId="77777777" w:rsidR="00DD5983" w:rsidRPr="00D516DB" w:rsidRDefault="00DD5983" w:rsidP="00547BB1">
            <w:pPr>
              <w:spacing w:after="0"/>
              <w:jc w:val="center"/>
              <w:rPr>
                <w:lang w:val="en-US" w:eastAsia="zh-CN"/>
              </w:rPr>
            </w:pPr>
            <w:r w:rsidRPr="00D516DB">
              <w:rPr>
                <w:lang w:val="en-US" w:eastAsia="zh-CN"/>
              </w:rPr>
              <w:t>3.05</w:t>
            </w:r>
          </w:p>
        </w:tc>
        <w:tc>
          <w:tcPr>
            <w:tcW w:w="1060" w:type="dxa"/>
          </w:tcPr>
          <w:p w14:paraId="47E8440A" w14:textId="6DAA5906" w:rsidR="00DD5983" w:rsidRPr="008F3C1C" w:rsidRDefault="008F3C1C" w:rsidP="00547BB1">
            <w:pPr>
              <w:spacing w:after="0"/>
              <w:jc w:val="center"/>
              <w:rPr>
                <w:lang w:val="en-US" w:eastAsia="zh-CN"/>
              </w:rPr>
            </w:pPr>
            <w:r>
              <w:rPr>
                <w:rFonts w:hint="eastAsia"/>
                <w:lang w:val="en-US" w:eastAsia="zh-CN"/>
              </w:rPr>
              <w:t>N/A</w:t>
            </w:r>
          </w:p>
        </w:tc>
      </w:tr>
      <w:tr w:rsidR="006A5FC8" w:rsidRPr="00D516DB" w14:paraId="7CF58071" w14:textId="34871933" w:rsidTr="006A5FC8">
        <w:trPr>
          <w:trHeight w:val="272"/>
        </w:trPr>
        <w:tc>
          <w:tcPr>
            <w:tcW w:w="0" w:type="auto"/>
            <w:shd w:val="clear" w:color="auto" w:fill="auto"/>
            <w:noWrap/>
            <w:vAlign w:val="center"/>
            <w:hideMark/>
          </w:tcPr>
          <w:p w14:paraId="57C4CC8A" w14:textId="77777777" w:rsidR="00DD5983" w:rsidRPr="00D516DB" w:rsidRDefault="00DD5983" w:rsidP="00547BB1">
            <w:pPr>
              <w:spacing w:after="0"/>
              <w:jc w:val="center"/>
              <w:rPr>
                <w:lang w:val="en-US" w:eastAsia="zh-CN"/>
              </w:rPr>
            </w:pPr>
            <w:r w:rsidRPr="00D516DB">
              <w:rPr>
                <w:lang w:val="en-US" w:eastAsia="zh-CN"/>
              </w:rPr>
              <w:t>TDLB100-400</w:t>
            </w:r>
          </w:p>
        </w:tc>
        <w:tc>
          <w:tcPr>
            <w:tcW w:w="0" w:type="auto"/>
            <w:vMerge/>
            <w:vAlign w:val="center"/>
            <w:hideMark/>
          </w:tcPr>
          <w:p w14:paraId="58289D86" w14:textId="77777777" w:rsidR="00DD5983" w:rsidRPr="00D516DB" w:rsidRDefault="00DD5983" w:rsidP="00547BB1">
            <w:pPr>
              <w:spacing w:after="0"/>
              <w:rPr>
                <w:lang w:val="en-US" w:eastAsia="zh-CN"/>
              </w:rPr>
            </w:pPr>
          </w:p>
        </w:tc>
        <w:tc>
          <w:tcPr>
            <w:tcW w:w="0" w:type="auto"/>
            <w:vMerge/>
            <w:vAlign w:val="center"/>
            <w:hideMark/>
          </w:tcPr>
          <w:p w14:paraId="29301019" w14:textId="77777777" w:rsidR="00DD5983" w:rsidRPr="00D516DB" w:rsidRDefault="00DD5983" w:rsidP="00547BB1">
            <w:pPr>
              <w:spacing w:after="0"/>
              <w:rPr>
                <w:lang w:val="en-US" w:eastAsia="zh-CN"/>
              </w:rPr>
            </w:pPr>
          </w:p>
        </w:tc>
        <w:tc>
          <w:tcPr>
            <w:tcW w:w="0" w:type="auto"/>
            <w:shd w:val="clear" w:color="auto" w:fill="auto"/>
            <w:noWrap/>
            <w:vAlign w:val="center"/>
            <w:hideMark/>
          </w:tcPr>
          <w:p w14:paraId="25ADC170" w14:textId="77777777" w:rsidR="00DD5983" w:rsidRPr="00D516DB" w:rsidRDefault="00DD5983" w:rsidP="00547BB1">
            <w:pPr>
              <w:spacing w:after="0"/>
              <w:jc w:val="center"/>
              <w:rPr>
                <w:lang w:val="en-US" w:eastAsia="zh-CN"/>
              </w:rPr>
            </w:pPr>
            <w:r w:rsidRPr="00D516DB">
              <w:rPr>
                <w:lang w:val="en-US" w:eastAsia="zh-CN"/>
              </w:rPr>
              <w:t>17</w:t>
            </w:r>
          </w:p>
        </w:tc>
        <w:tc>
          <w:tcPr>
            <w:tcW w:w="0" w:type="auto"/>
            <w:shd w:val="clear" w:color="auto" w:fill="auto"/>
            <w:noWrap/>
            <w:vAlign w:val="center"/>
            <w:hideMark/>
          </w:tcPr>
          <w:p w14:paraId="15E2BBB5" w14:textId="77777777" w:rsidR="00DD5983" w:rsidRPr="00D516DB" w:rsidRDefault="00DD5983" w:rsidP="00547BB1">
            <w:pPr>
              <w:spacing w:after="0"/>
              <w:jc w:val="center"/>
              <w:rPr>
                <w:lang w:val="en-US" w:eastAsia="zh-CN"/>
              </w:rPr>
            </w:pPr>
            <w:r w:rsidRPr="00D516DB">
              <w:rPr>
                <w:lang w:val="en-US" w:eastAsia="zh-CN"/>
              </w:rPr>
              <w:t>14.8</w:t>
            </w:r>
          </w:p>
        </w:tc>
        <w:tc>
          <w:tcPr>
            <w:tcW w:w="1133" w:type="dxa"/>
            <w:shd w:val="clear" w:color="auto" w:fill="auto"/>
            <w:noWrap/>
            <w:vAlign w:val="center"/>
            <w:hideMark/>
          </w:tcPr>
          <w:p w14:paraId="3647D650" w14:textId="77777777" w:rsidR="00DD5983" w:rsidRPr="00D516DB" w:rsidRDefault="00DD5983" w:rsidP="00547BB1">
            <w:pPr>
              <w:spacing w:after="0"/>
              <w:jc w:val="center"/>
              <w:rPr>
                <w:lang w:val="en-US" w:eastAsia="zh-CN"/>
              </w:rPr>
            </w:pPr>
            <w:r w:rsidRPr="00D516DB">
              <w:rPr>
                <w:lang w:val="en-US" w:eastAsia="zh-CN"/>
              </w:rPr>
              <w:t>2.2</w:t>
            </w:r>
          </w:p>
        </w:tc>
        <w:tc>
          <w:tcPr>
            <w:tcW w:w="1060" w:type="dxa"/>
          </w:tcPr>
          <w:p w14:paraId="3DDE886D" w14:textId="1D763F28" w:rsidR="00DD5983" w:rsidRPr="008F3C1C" w:rsidRDefault="008F3C1C" w:rsidP="00547BB1">
            <w:pPr>
              <w:spacing w:after="0"/>
              <w:jc w:val="center"/>
              <w:rPr>
                <w:lang w:val="en-US" w:eastAsia="zh-CN"/>
              </w:rPr>
            </w:pPr>
            <w:r>
              <w:rPr>
                <w:rFonts w:hint="eastAsia"/>
                <w:lang w:val="en-US" w:eastAsia="zh-CN"/>
              </w:rPr>
              <w:t>N/A</w:t>
            </w:r>
          </w:p>
        </w:tc>
      </w:tr>
      <w:tr w:rsidR="006A5FC8" w:rsidRPr="00D516DB" w14:paraId="0D5D90C3" w14:textId="1D24A1B4" w:rsidTr="006A5FC8">
        <w:trPr>
          <w:trHeight w:val="272"/>
        </w:trPr>
        <w:tc>
          <w:tcPr>
            <w:tcW w:w="0" w:type="auto"/>
            <w:shd w:val="clear" w:color="auto" w:fill="auto"/>
            <w:noWrap/>
            <w:vAlign w:val="center"/>
            <w:hideMark/>
          </w:tcPr>
          <w:p w14:paraId="714D76E5" w14:textId="77777777" w:rsidR="006A5FC8" w:rsidRPr="00D516DB" w:rsidRDefault="006A5FC8" w:rsidP="00547BB1">
            <w:pPr>
              <w:spacing w:after="0"/>
              <w:jc w:val="center"/>
              <w:rPr>
                <w:lang w:val="en-US" w:eastAsia="zh-CN"/>
              </w:rPr>
            </w:pPr>
            <w:r w:rsidRPr="00D516DB">
              <w:rPr>
                <w:lang w:val="en-US" w:eastAsia="zh-CN"/>
              </w:rPr>
              <w:t>TDLC300-100</w:t>
            </w:r>
          </w:p>
        </w:tc>
        <w:tc>
          <w:tcPr>
            <w:tcW w:w="0" w:type="auto"/>
            <w:vMerge w:val="restart"/>
            <w:shd w:val="clear" w:color="auto" w:fill="auto"/>
            <w:noWrap/>
            <w:vAlign w:val="center"/>
            <w:hideMark/>
          </w:tcPr>
          <w:p w14:paraId="2D53F4B4" w14:textId="77777777" w:rsidR="006A5FC8" w:rsidRPr="00D516DB" w:rsidRDefault="006A5FC8" w:rsidP="00547BB1">
            <w:pPr>
              <w:spacing w:after="0"/>
              <w:jc w:val="center"/>
              <w:rPr>
                <w:lang w:val="en-US" w:eastAsia="zh-CN"/>
              </w:rPr>
            </w:pPr>
            <w:r w:rsidRPr="00D516DB">
              <w:rPr>
                <w:lang w:val="en-US" w:eastAsia="zh-CN"/>
              </w:rPr>
              <w:t>2</w:t>
            </w:r>
          </w:p>
        </w:tc>
        <w:tc>
          <w:tcPr>
            <w:tcW w:w="0" w:type="auto"/>
            <w:vMerge w:val="restart"/>
            <w:shd w:val="clear" w:color="auto" w:fill="auto"/>
            <w:noWrap/>
            <w:vAlign w:val="center"/>
            <w:hideMark/>
          </w:tcPr>
          <w:p w14:paraId="08DF6E51" w14:textId="77777777" w:rsidR="006A5FC8" w:rsidRPr="00D516DB" w:rsidRDefault="006A5FC8" w:rsidP="00547BB1">
            <w:pPr>
              <w:spacing w:after="0"/>
              <w:rPr>
                <w:lang w:val="en-US" w:eastAsia="zh-CN"/>
              </w:rPr>
            </w:pPr>
            <w:proofErr w:type="spellStart"/>
            <w:r w:rsidRPr="00D516DB">
              <w:rPr>
                <w:lang w:val="en-US" w:eastAsia="zh-CN"/>
              </w:rPr>
              <w:t>HomNet</w:t>
            </w:r>
            <w:proofErr w:type="spellEnd"/>
            <w:r w:rsidRPr="00D516DB">
              <w:rPr>
                <w:lang w:val="en-US" w:eastAsia="zh-CN"/>
              </w:rPr>
              <w:t xml:space="preserve"> set1: (-1.11. -10.91)</w:t>
            </w:r>
          </w:p>
        </w:tc>
        <w:tc>
          <w:tcPr>
            <w:tcW w:w="0" w:type="auto"/>
            <w:shd w:val="clear" w:color="auto" w:fill="auto"/>
            <w:noWrap/>
            <w:vAlign w:val="center"/>
            <w:hideMark/>
          </w:tcPr>
          <w:p w14:paraId="21998036" w14:textId="77777777" w:rsidR="006A5FC8" w:rsidRPr="00D516DB" w:rsidRDefault="006A5FC8" w:rsidP="00547BB1">
            <w:pPr>
              <w:spacing w:after="0"/>
              <w:jc w:val="center"/>
              <w:rPr>
                <w:lang w:val="en-US" w:eastAsia="zh-CN"/>
              </w:rPr>
            </w:pPr>
            <w:r w:rsidRPr="00D516DB">
              <w:rPr>
                <w:lang w:val="en-US" w:eastAsia="zh-CN"/>
              </w:rPr>
              <w:t>16.9</w:t>
            </w:r>
          </w:p>
        </w:tc>
        <w:tc>
          <w:tcPr>
            <w:tcW w:w="0" w:type="auto"/>
            <w:shd w:val="clear" w:color="auto" w:fill="auto"/>
            <w:noWrap/>
            <w:vAlign w:val="center"/>
            <w:hideMark/>
          </w:tcPr>
          <w:p w14:paraId="18D85FA0" w14:textId="77777777" w:rsidR="006A5FC8" w:rsidRPr="00D516DB" w:rsidRDefault="006A5FC8" w:rsidP="00547BB1">
            <w:pPr>
              <w:spacing w:after="0"/>
              <w:jc w:val="center"/>
              <w:rPr>
                <w:lang w:val="en-US" w:eastAsia="zh-CN"/>
              </w:rPr>
            </w:pPr>
            <w:r w:rsidRPr="00D516DB">
              <w:rPr>
                <w:lang w:val="en-US" w:eastAsia="zh-CN"/>
              </w:rPr>
              <w:t>14.1</w:t>
            </w:r>
          </w:p>
        </w:tc>
        <w:tc>
          <w:tcPr>
            <w:tcW w:w="1133" w:type="dxa"/>
            <w:shd w:val="clear" w:color="auto" w:fill="auto"/>
            <w:noWrap/>
            <w:vAlign w:val="center"/>
            <w:hideMark/>
          </w:tcPr>
          <w:p w14:paraId="3FD945F5" w14:textId="77777777" w:rsidR="006A5FC8" w:rsidRPr="00D516DB" w:rsidRDefault="006A5FC8" w:rsidP="00547BB1">
            <w:pPr>
              <w:spacing w:after="0"/>
              <w:jc w:val="center"/>
              <w:rPr>
                <w:lang w:val="en-US" w:eastAsia="zh-CN"/>
              </w:rPr>
            </w:pPr>
            <w:r w:rsidRPr="00D516DB">
              <w:rPr>
                <w:lang w:val="en-US" w:eastAsia="zh-CN"/>
              </w:rPr>
              <w:t>2.8</w:t>
            </w:r>
          </w:p>
        </w:tc>
        <w:tc>
          <w:tcPr>
            <w:tcW w:w="1060" w:type="dxa"/>
            <w:vAlign w:val="bottom"/>
          </w:tcPr>
          <w:p w14:paraId="215C43A5" w14:textId="3519AC5C" w:rsidR="006A5FC8" w:rsidRPr="006A5FC8" w:rsidRDefault="006A5FC8" w:rsidP="00547BB1">
            <w:pPr>
              <w:spacing w:after="0"/>
              <w:jc w:val="center"/>
              <w:rPr>
                <w:lang w:val="en-US" w:eastAsia="zh-CN"/>
              </w:rPr>
            </w:pPr>
            <w:r>
              <w:rPr>
                <w:rFonts w:hint="eastAsia"/>
                <w:color w:val="000000"/>
                <w:sz w:val="22"/>
                <w:szCs w:val="22"/>
              </w:rPr>
              <w:t>-0.25</w:t>
            </w:r>
          </w:p>
        </w:tc>
      </w:tr>
      <w:tr w:rsidR="006A5FC8" w:rsidRPr="00D516DB" w14:paraId="4B747EC0" w14:textId="6B9BCED4" w:rsidTr="006A5FC8">
        <w:trPr>
          <w:trHeight w:val="272"/>
        </w:trPr>
        <w:tc>
          <w:tcPr>
            <w:tcW w:w="0" w:type="auto"/>
            <w:shd w:val="clear" w:color="auto" w:fill="auto"/>
            <w:noWrap/>
            <w:vAlign w:val="center"/>
            <w:hideMark/>
          </w:tcPr>
          <w:p w14:paraId="59874AA0" w14:textId="77777777" w:rsidR="006A5FC8" w:rsidRPr="00D516DB" w:rsidRDefault="006A5FC8" w:rsidP="00547BB1">
            <w:pPr>
              <w:spacing w:after="0"/>
              <w:jc w:val="center"/>
              <w:rPr>
                <w:lang w:val="en-US" w:eastAsia="zh-CN"/>
              </w:rPr>
            </w:pPr>
            <w:r w:rsidRPr="00D516DB">
              <w:rPr>
                <w:lang w:val="en-US" w:eastAsia="zh-CN"/>
              </w:rPr>
              <w:lastRenderedPageBreak/>
              <w:t>TDLB100-400</w:t>
            </w:r>
          </w:p>
        </w:tc>
        <w:tc>
          <w:tcPr>
            <w:tcW w:w="0" w:type="auto"/>
            <w:vMerge/>
            <w:vAlign w:val="center"/>
            <w:hideMark/>
          </w:tcPr>
          <w:p w14:paraId="5482B696" w14:textId="77777777" w:rsidR="006A5FC8" w:rsidRPr="00D516DB" w:rsidRDefault="006A5FC8" w:rsidP="00547BB1">
            <w:pPr>
              <w:spacing w:after="0"/>
              <w:rPr>
                <w:lang w:val="en-US" w:eastAsia="zh-CN"/>
              </w:rPr>
            </w:pPr>
          </w:p>
        </w:tc>
        <w:tc>
          <w:tcPr>
            <w:tcW w:w="0" w:type="auto"/>
            <w:vMerge/>
            <w:vAlign w:val="center"/>
            <w:hideMark/>
          </w:tcPr>
          <w:p w14:paraId="35A387E9" w14:textId="77777777" w:rsidR="006A5FC8" w:rsidRPr="00D516DB" w:rsidRDefault="006A5FC8" w:rsidP="00547BB1">
            <w:pPr>
              <w:spacing w:after="0"/>
              <w:rPr>
                <w:lang w:val="en-US" w:eastAsia="zh-CN"/>
              </w:rPr>
            </w:pPr>
          </w:p>
        </w:tc>
        <w:tc>
          <w:tcPr>
            <w:tcW w:w="0" w:type="auto"/>
            <w:shd w:val="clear" w:color="auto" w:fill="auto"/>
            <w:noWrap/>
            <w:vAlign w:val="center"/>
            <w:hideMark/>
          </w:tcPr>
          <w:p w14:paraId="24343320" w14:textId="77777777" w:rsidR="006A5FC8" w:rsidRPr="00D516DB" w:rsidRDefault="006A5FC8" w:rsidP="00547BB1">
            <w:pPr>
              <w:spacing w:after="0"/>
              <w:jc w:val="center"/>
              <w:rPr>
                <w:lang w:val="en-US" w:eastAsia="zh-CN"/>
              </w:rPr>
            </w:pPr>
            <w:r w:rsidRPr="00D516DB">
              <w:rPr>
                <w:lang w:val="en-US" w:eastAsia="zh-CN"/>
              </w:rPr>
              <w:t>19</w:t>
            </w:r>
          </w:p>
        </w:tc>
        <w:tc>
          <w:tcPr>
            <w:tcW w:w="0" w:type="auto"/>
            <w:shd w:val="clear" w:color="auto" w:fill="auto"/>
            <w:noWrap/>
            <w:vAlign w:val="center"/>
            <w:hideMark/>
          </w:tcPr>
          <w:p w14:paraId="019A19A9" w14:textId="77777777" w:rsidR="006A5FC8" w:rsidRPr="00D516DB" w:rsidRDefault="006A5FC8" w:rsidP="00547BB1">
            <w:pPr>
              <w:spacing w:after="0"/>
              <w:jc w:val="center"/>
              <w:rPr>
                <w:lang w:val="en-US" w:eastAsia="zh-CN"/>
              </w:rPr>
            </w:pPr>
            <w:r w:rsidRPr="00D516DB">
              <w:rPr>
                <w:lang w:val="en-US" w:eastAsia="zh-CN"/>
              </w:rPr>
              <w:t>17.1</w:t>
            </w:r>
          </w:p>
        </w:tc>
        <w:tc>
          <w:tcPr>
            <w:tcW w:w="1133" w:type="dxa"/>
            <w:shd w:val="clear" w:color="auto" w:fill="auto"/>
            <w:noWrap/>
            <w:vAlign w:val="center"/>
            <w:hideMark/>
          </w:tcPr>
          <w:p w14:paraId="0FD7235E" w14:textId="77777777" w:rsidR="006A5FC8" w:rsidRPr="00D516DB" w:rsidRDefault="006A5FC8" w:rsidP="00547BB1">
            <w:pPr>
              <w:spacing w:after="0"/>
              <w:jc w:val="center"/>
              <w:rPr>
                <w:lang w:val="en-US" w:eastAsia="zh-CN"/>
              </w:rPr>
            </w:pPr>
            <w:r w:rsidRPr="00D516DB">
              <w:rPr>
                <w:lang w:val="en-US" w:eastAsia="zh-CN"/>
              </w:rPr>
              <w:t>1.9</w:t>
            </w:r>
          </w:p>
        </w:tc>
        <w:tc>
          <w:tcPr>
            <w:tcW w:w="1060" w:type="dxa"/>
            <w:vAlign w:val="center"/>
          </w:tcPr>
          <w:p w14:paraId="535A9C91" w14:textId="34F61DB0" w:rsidR="006A5FC8" w:rsidRPr="006A5FC8" w:rsidRDefault="006A5FC8" w:rsidP="00547BB1">
            <w:pPr>
              <w:spacing w:after="0"/>
              <w:jc w:val="center"/>
              <w:rPr>
                <w:lang w:val="en-US" w:eastAsia="zh-CN"/>
              </w:rPr>
            </w:pPr>
            <w:r>
              <w:t>-0.3</w:t>
            </w:r>
          </w:p>
        </w:tc>
      </w:tr>
      <w:tr w:rsidR="006A5FC8" w:rsidRPr="00D516DB" w14:paraId="08B17825" w14:textId="563542C3" w:rsidTr="006A5FC8">
        <w:trPr>
          <w:trHeight w:val="272"/>
        </w:trPr>
        <w:tc>
          <w:tcPr>
            <w:tcW w:w="0" w:type="auto"/>
            <w:shd w:val="clear" w:color="auto" w:fill="auto"/>
            <w:noWrap/>
            <w:vAlign w:val="bottom"/>
            <w:hideMark/>
          </w:tcPr>
          <w:p w14:paraId="4F2F7A88" w14:textId="77777777" w:rsidR="00DD5983" w:rsidRPr="00D516DB" w:rsidRDefault="00DD5983" w:rsidP="00547BB1">
            <w:pPr>
              <w:spacing w:after="0"/>
              <w:jc w:val="center"/>
              <w:rPr>
                <w:color w:val="000000"/>
                <w:lang w:val="en-US" w:eastAsia="zh-CN"/>
              </w:rPr>
            </w:pPr>
            <w:r w:rsidRPr="00D516DB">
              <w:rPr>
                <w:color w:val="000000"/>
                <w:lang w:val="en-US" w:eastAsia="zh-CN"/>
              </w:rPr>
              <w:t xml:space="preserve">　</w:t>
            </w:r>
          </w:p>
        </w:tc>
        <w:tc>
          <w:tcPr>
            <w:tcW w:w="0" w:type="auto"/>
            <w:shd w:val="clear" w:color="auto" w:fill="auto"/>
            <w:noWrap/>
            <w:vAlign w:val="bottom"/>
            <w:hideMark/>
          </w:tcPr>
          <w:p w14:paraId="2496D7CF" w14:textId="77777777" w:rsidR="00DD5983" w:rsidRPr="00D516DB" w:rsidRDefault="00DD5983" w:rsidP="00547BB1">
            <w:pPr>
              <w:spacing w:after="0"/>
              <w:jc w:val="center"/>
              <w:rPr>
                <w:color w:val="000000"/>
                <w:lang w:val="en-US" w:eastAsia="zh-CN"/>
              </w:rPr>
            </w:pPr>
            <w:r w:rsidRPr="00D516DB">
              <w:rPr>
                <w:color w:val="000000"/>
                <w:lang w:val="en-US" w:eastAsia="zh-CN"/>
              </w:rPr>
              <w:t xml:space="preserve">　</w:t>
            </w:r>
          </w:p>
        </w:tc>
        <w:tc>
          <w:tcPr>
            <w:tcW w:w="0" w:type="auto"/>
            <w:shd w:val="clear" w:color="auto" w:fill="auto"/>
            <w:noWrap/>
            <w:vAlign w:val="bottom"/>
            <w:hideMark/>
          </w:tcPr>
          <w:p w14:paraId="49E1F53E" w14:textId="77777777" w:rsidR="00DD5983" w:rsidRPr="00D516DB" w:rsidRDefault="00DD5983" w:rsidP="00547BB1">
            <w:pPr>
              <w:spacing w:after="0"/>
              <w:rPr>
                <w:color w:val="000000"/>
                <w:lang w:val="en-US" w:eastAsia="zh-CN"/>
              </w:rPr>
            </w:pPr>
            <w:r w:rsidRPr="00D516DB">
              <w:rPr>
                <w:color w:val="000000"/>
                <w:lang w:val="en-US" w:eastAsia="zh-CN"/>
              </w:rPr>
              <w:t xml:space="preserve">　</w:t>
            </w:r>
          </w:p>
        </w:tc>
        <w:tc>
          <w:tcPr>
            <w:tcW w:w="0" w:type="auto"/>
            <w:shd w:val="clear" w:color="auto" w:fill="auto"/>
            <w:noWrap/>
            <w:vAlign w:val="center"/>
            <w:hideMark/>
          </w:tcPr>
          <w:p w14:paraId="5BB6C7B9" w14:textId="77777777" w:rsidR="00DD5983" w:rsidRPr="00DD5983" w:rsidRDefault="00DD5983" w:rsidP="00547BB1">
            <w:pPr>
              <w:spacing w:after="0"/>
              <w:jc w:val="center"/>
              <w:rPr>
                <w:lang w:val="en-US" w:eastAsia="zh-CN"/>
              </w:rPr>
            </w:pPr>
            <w:r w:rsidRPr="0092323C">
              <w:rPr>
                <w:lang w:val="en-US" w:eastAsia="zh-CN"/>
              </w:rPr>
              <w:t xml:space="preserve">　</w:t>
            </w:r>
          </w:p>
        </w:tc>
        <w:tc>
          <w:tcPr>
            <w:tcW w:w="0" w:type="auto"/>
            <w:shd w:val="clear" w:color="auto" w:fill="auto"/>
            <w:noWrap/>
            <w:vAlign w:val="center"/>
            <w:hideMark/>
          </w:tcPr>
          <w:p w14:paraId="0E18E0E6" w14:textId="77777777" w:rsidR="00DD5983" w:rsidRPr="00DD5983" w:rsidRDefault="00DD5983" w:rsidP="00547BB1">
            <w:pPr>
              <w:spacing w:after="0"/>
              <w:jc w:val="center"/>
              <w:rPr>
                <w:lang w:val="en-US" w:eastAsia="zh-CN"/>
              </w:rPr>
            </w:pPr>
            <w:r w:rsidRPr="00DD5983">
              <w:rPr>
                <w:lang w:val="en-US" w:eastAsia="zh-CN"/>
              </w:rPr>
              <w:t xml:space="preserve">　</w:t>
            </w:r>
          </w:p>
        </w:tc>
        <w:tc>
          <w:tcPr>
            <w:tcW w:w="1133" w:type="dxa"/>
            <w:shd w:val="clear" w:color="auto" w:fill="auto"/>
            <w:noWrap/>
            <w:vAlign w:val="center"/>
            <w:hideMark/>
          </w:tcPr>
          <w:p w14:paraId="6B787F1D" w14:textId="77777777" w:rsidR="00DD5983" w:rsidRPr="00DD5983" w:rsidRDefault="00DD5983" w:rsidP="00547BB1">
            <w:pPr>
              <w:spacing w:after="0"/>
              <w:jc w:val="center"/>
              <w:rPr>
                <w:lang w:val="en-US" w:eastAsia="zh-CN"/>
              </w:rPr>
            </w:pPr>
            <w:r w:rsidRPr="00DD5983">
              <w:rPr>
                <w:lang w:val="en-US" w:eastAsia="zh-CN"/>
              </w:rPr>
              <w:t xml:space="preserve">　</w:t>
            </w:r>
          </w:p>
        </w:tc>
        <w:tc>
          <w:tcPr>
            <w:tcW w:w="1060" w:type="dxa"/>
          </w:tcPr>
          <w:p w14:paraId="544F15BF" w14:textId="77777777" w:rsidR="00DD5983" w:rsidRPr="008F3C1C" w:rsidRDefault="00DD5983" w:rsidP="00547BB1">
            <w:pPr>
              <w:spacing w:after="0"/>
              <w:jc w:val="center"/>
              <w:rPr>
                <w:lang w:val="en-US" w:eastAsia="zh-CN"/>
              </w:rPr>
            </w:pPr>
          </w:p>
        </w:tc>
      </w:tr>
      <w:tr w:rsidR="006A5FC8" w:rsidRPr="00D516DB" w14:paraId="6491D724" w14:textId="7902113B" w:rsidTr="006A5FC8">
        <w:trPr>
          <w:trHeight w:val="272"/>
        </w:trPr>
        <w:tc>
          <w:tcPr>
            <w:tcW w:w="0" w:type="auto"/>
            <w:shd w:val="clear" w:color="auto" w:fill="auto"/>
            <w:noWrap/>
            <w:vAlign w:val="center"/>
            <w:hideMark/>
          </w:tcPr>
          <w:p w14:paraId="1B5AD99E" w14:textId="77777777" w:rsidR="00DD5983" w:rsidRPr="00D516DB" w:rsidRDefault="00DD5983" w:rsidP="00547BB1">
            <w:pPr>
              <w:spacing w:after="0"/>
              <w:jc w:val="center"/>
              <w:rPr>
                <w:lang w:val="en-US" w:eastAsia="zh-CN"/>
              </w:rPr>
            </w:pPr>
            <w:r w:rsidRPr="00D516DB">
              <w:rPr>
                <w:lang w:val="en-US" w:eastAsia="zh-CN"/>
              </w:rPr>
              <w:t>TDLC300-100</w:t>
            </w:r>
          </w:p>
        </w:tc>
        <w:tc>
          <w:tcPr>
            <w:tcW w:w="0" w:type="auto"/>
            <w:vMerge w:val="restart"/>
            <w:shd w:val="clear" w:color="auto" w:fill="auto"/>
            <w:noWrap/>
            <w:vAlign w:val="center"/>
            <w:hideMark/>
          </w:tcPr>
          <w:p w14:paraId="530EAE73" w14:textId="77777777" w:rsidR="00DD5983" w:rsidRPr="00D516DB" w:rsidRDefault="00DD5983" w:rsidP="00547BB1">
            <w:pPr>
              <w:spacing w:after="0"/>
              <w:jc w:val="center"/>
              <w:rPr>
                <w:lang w:val="en-US" w:eastAsia="zh-CN"/>
              </w:rPr>
            </w:pPr>
            <w:r w:rsidRPr="00D516DB">
              <w:rPr>
                <w:lang w:val="en-US" w:eastAsia="zh-CN"/>
              </w:rPr>
              <w:t>1</w:t>
            </w:r>
          </w:p>
        </w:tc>
        <w:tc>
          <w:tcPr>
            <w:tcW w:w="0" w:type="auto"/>
            <w:vMerge w:val="restart"/>
            <w:shd w:val="clear" w:color="auto" w:fill="auto"/>
            <w:noWrap/>
            <w:vAlign w:val="center"/>
            <w:hideMark/>
          </w:tcPr>
          <w:p w14:paraId="75474D7D" w14:textId="77777777" w:rsidR="00DD5983" w:rsidRPr="00D516DB" w:rsidRDefault="00DD5983" w:rsidP="00547BB1">
            <w:pPr>
              <w:spacing w:after="0"/>
              <w:rPr>
                <w:lang w:val="en-US" w:eastAsia="zh-CN"/>
              </w:rPr>
            </w:pPr>
            <w:proofErr w:type="spellStart"/>
            <w:r w:rsidRPr="00D516DB">
              <w:rPr>
                <w:lang w:val="en-US" w:eastAsia="zh-CN"/>
              </w:rPr>
              <w:t>HetNet</w:t>
            </w:r>
            <w:proofErr w:type="spellEnd"/>
            <w:r w:rsidRPr="00D516DB">
              <w:rPr>
                <w:lang w:val="en-US" w:eastAsia="zh-CN"/>
              </w:rPr>
              <w:t xml:space="preserve"> set2: (-0.43. NA/)</w:t>
            </w:r>
          </w:p>
        </w:tc>
        <w:tc>
          <w:tcPr>
            <w:tcW w:w="0" w:type="auto"/>
            <w:shd w:val="clear" w:color="auto" w:fill="auto"/>
            <w:noWrap/>
            <w:vAlign w:val="center"/>
            <w:hideMark/>
          </w:tcPr>
          <w:p w14:paraId="5364E945" w14:textId="77777777" w:rsidR="00DD5983" w:rsidRPr="00D516DB" w:rsidRDefault="00DD5983" w:rsidP="00547BB1">
            <w:pPr>
              <w:spacing w:after="0"/>
              <w:jc w:val="center"/>
              <w:rPr>
                <w:lang w:val="en-US" w:eastAsia="zh-CN"/>
              </w:rPr>
            </w:pPr>
            <w:r w:rsidRPr="00D516DB">
              <w:rPr>
                <w:lang w:val="en-US" w:eastAsia="zh-CN"/>
              </w:rPr>
              <w:t>18.65</w:t>
            </w:r>
          </w:p>
        </w:tc>
        <w:tc>
          <w:tcPr>
            <w:tcW w:w="0" w:type="auto"/>
            <w:shd w:val="clear" w:color="auto" w:fill="auto"/>
            <w:noWrap/>
            <w:vAlign w:val="center"/>
            <w:hideMark/>
          </w:tcPr>
          <w:p w14:paraId="6155DAA0" w14:textId="77777777" w:rsidR="00DD5983" w:rsidRPr="00D516DB" w:rsidRDefault="00DD5983" w:rsidP="00547BB1">
            <w:pPr>
              <w:spacing w:after="0"/>
              <w:jc w:val="center"/>
              <w:rPr>
                <w:lang w:val="en-US" w:eastAsia="zh-CN"/>
              </w:rPr>
            </w:pPr>
            <w:r w:rsidRPr="00D516DB">
              <w:rPr>
                <w:lang w:val="en-US" w:eastAsia="zh-CN"/>
              </w:rPr>
              <w:t>14.3</w:t>
            </w:r>
          </w:p>
        </w:tc>
        <w:tc>
          <w:tcPr>
            <w:tcW w:w="1133" w:type="dxa"/>
            <w:shd w:val="clear" w:color="auto" w:fill="auto"/>
            <w:noWrap/>
            <w:vAlign w:val="center"/>
            <w:hideMark/>
          </w:tcPr>
          <w:p w14:paraId="35B10ECE" w14:textId="77777777" w:rsidR="00DD5983" w:rsidRPr="00D516DB" w:rsidRDefault="00DD5983" w:rsidP="00547BB1">
            <w:pPr>
              <w:spacing w:after="0"/>
              <w:jc w:val="center"/>
              <w:rPr>
                <w:lang w:val="en-US" w:eastAsia="zh-CN"/>
              </w:rPr>
            </w:pPr>
            <w:r w:rsidRPr="00D516DB">
              <w:rPr>
                <w:lang w:val="en-US" w:eastAsia="zh-CN"/>
              </w:rPr>
              <w:t>4.35</w:t>
            </w:r>
          </w:p>
        </w:tc>
        <w:tc>
          <w:tcPr>
            <w:tcW w:w="1060" w:type="dxa"/>
          </w:tcPr>
          <w:p w14:paraId="5F5C0442" w14:textId="4A5E9BA6" w:rsidR="00DD5983" w:rsidRPr="006A5FC8" w:rsidRDefault="006A5FC8" w:rsidP="00547BB1">
            <w:pPr>
              <w:spacing w:after="0"/>
              <w:jc w:val="center"/>
              <w:rPr>
                <w:lang w:val="en-US" w:eastAsia="zh-CN"/>
              </w:rPr>
            </w:pPr>
            <w:r>
              <w:rPr>
                <w:rFonts w:hint="eastAsia"/>
                <w:lang w:val="en-US" w:eastAsia="zh-CN"/>
              </w:rPr>
              <w:t>N/A</w:t>
            </w:r>
          </w:p>
        </w:tc>
      </w:tr>
      <w:tr w:rsidR="006A5FC8" w:rsidRPr="00D516DB" w14:paraId="183B38DF" w14:textId="681C5388" w:rsidTr="006A5FC8">
        <w:trPr>
          <w:trHeight w:val="272"/>
        </w:trPr>
        <w:tc>
          <w:tcPr>
            <w:tcW w:w="0" w:type="auto"/>
            <w:shd w:val="clear" w:color="auto" w:fill="auto"/>
            <w:noWrap/>
            <w:vAlign w:val="center"/>
            <w:hideMark/>
          </w:tcPr>
          <w:p w14:paraId="49F765E8" w14:textId="77777777" w:rsidR="00DD5983" w:rsidRPr="00D516DB" w:rsidRDefault="00DD5983" w:rsidP="00547BB1">
            <w:pPr>
              <w:spacing w:after="0"/>
              <w:jc w:val="center"/>
              <w:rPr>
                <w:lang w:val="en-US" w:eastAsia="zh-CN"/>
              </w:rPr>
            </w:pPr>
            <w:r w:rsidRPr="00D516DB">
              <w:rPr>
                <w:lang w:val="en-US" w:eastAsia="zh-CN"/>
              </w:rPr>
              <w:t>TDLA30-10</w:t>
            </w:r>
          </w:p>
        </w:tc>
        <w:tc>
          <w:tcPr>
            <w:tcW w:w="0" w:type="auto"/>
            <w:vMerge/>
            <w:vAlign w:val="center"/>
            <w:hideMark/>
          </w:tcPr>
          <w:p w14:paraId="1FC3D3E5" w14:textId="77777777" w:rsidR="00DD5983" w:rsidRPr="00D516DB" w:rsidRDefault="00DD5983" w:rsidP="00547BB1">
            <w:pPr>
              <w:spacing w:after="0"/>
              <w:rPr>
                <w:lang w:val="en-US" w:eastAsia="zh-CN"/>
              </w:rPr>
            </w:pPr>
          </w:p>
        </w:tc>
        <w:tc>
          <w:tcPr>
            <w:tcW w:w="0" w:type="auto"/>
            <w:vMerge/>
            <w:vAlign w:val="center"/>
            <w:hideMark/>
          </w:tcPr>
          <w:p w14:paraId="36A4B5A2" w14:textId="77777777" w:rsidR="00DD5983" w:rsidRPr="00D516DB" w:rsidRDefault="00DD5983" w:rsidP="00547BB1">
            <w:pPr>
              <w:spacing w:after="0"/>
              <w:rPr>
                <w:lang w:val="en-US" w:eastAsia="zh-CN"/>
              </w:rPr>
            </w:pPr>
          </w:p>
        </w:tc>
        <w:tc>
          <w:tcPr>
            <w:tcW w:w="0" w:type="auto"/>
            <w:shd w:val="clear" w:color="auto" w:fill="auto"/>
            <w:noWrap/>
            <w:vAlign w:val="center"/>
            <w:hideMark/>
          </w:tcPr>
          <w:p w14:paraId="06069899" w14:textId="77777777" w:rsidR="00DD5983" w:rsidRPr="00D516DB" w:rsidRDefault="00DD5983" w:rsidP="00547BB1">
            <w:pPr>
              <w:spacing w:after="0"/>
              <w:jc w:val="center"/>
              <w:rPr>
                <w:lang w:val="en-US" w:eastAsia="zh-CN"/>
              </w:rPr>
            </w:pPr>
            <w:r w:rsidRPr="00D516DB">
              <w:rPr>
                <w:lang w:val="en-US" w:eastAsia="zh-CN"/>
              </w:rPr>
              <w:t>19</w:t>
            </w:r>
          </w:p>
        </w:tc>
        <w:tc>
          <w:tcPr>
            <w:tcW w:w="0" w:type="auto"/>
            <w:shd w:val="clear" w:color="auto" w:fill="auto"/>
            <w:noWrap/>
            <w:vAlign w:val="center"/>
            <w:hideMark/>
          </w:tcPr>
          <w:p w14:paraId="4618D8E8" w14:textId="77777777" w:rsidR="00DD5983" w:rsidRPr="00D516DB" w:rsidRDefault="00DD5983" w:rsidP="00547BB1">
            <w:pPr>
              <w:spacing w:after="0"/>
              <w:jc w:val="center"/>
              <w:rPr>
                <w:lang w:val="en-US" w:eastAsia="zh-CN"/>
              </w:rPr>
            </w:pPr>
            <w:r w:rsidRPr="00D516DB">
              <w:rPr>
                <w:lang w:val="en-US" w:eastAsia="zh-CN"/>
              </w:rPr>
              <w:t>13.1</w:t>
            </w:r>
          </w:p>
        </w:tc>
        <w:tc>
          <w:tcPr>
            <w:tcW w:w="1133" w:type="dxa"/>
            <w:shd w:val="clear" w:color="auto" w:fill="auto"/>
            <w:noWrap/>
            <w:vAlign w:val="center"/>
            <w:hideMark/>
          </w:tcPr>
          <w:p w14:paraId="42462661" w14:textId="77777777" w:rsidR="00DD5983" w:rsidRPr="00D516DB" w:rsidRDefault="00DD5983" w:rsidP="00547BB1">
            <w:pPr>
              <w:spacing w:after="0"/>
              <w:jc w:val="center"/>
              <w:rPr>
                <w:lang w:val="en-US" w:eastAsia="zh-CN"/>
              </w:rPr>
            </w:pPr>
            <w:r w:rsidRPr="00D516DB">
              <w:rPr>
                <w:lang w:val="en-US" w:eastAsia="zh-CN"/>
              </w:rPr>
              <w:t>5.9</w:t>
            </w:r>
          </w:p>
        </w:tc>
        <w:tc>
          <w:tcPr>
            <w:tcW w:w="1060" w:type="dxa"/>
          </w:tcPr>
          <w:p w14:paraId="21BD7667" w14:textId="5A5DC28B" w:rsidR="00DD5983" w:rsidRPr="006A5FC8" w:rsidRDefault="006A5FC8" w:rsidP="00547BB1">
            <w:pPr>
              <w:spacing w:after="0"/>
              <w:jc w:val="center"/>
              <w:rPr>
                <w:lang w:val="en-US" w:eastAsia="zh-CN"/>
              </w:rPr>
            </w:pPr>
            <w:r>
              <w:rPr>
                <w:rFonts w:hint="eastAsia"/>
                <w:lang w:val="en-US" w:eastAsia="zh-CN"/>
              </w:rPr>
              <w:t>N/A</w:t>
            </w:r>
          </w:p>
        </w:tc>
      </w:tr>
      <w:tr w:rsidR="00DE5C7B" w:rsidRPr="00D516DB" w14:paraId="18503CE3" w14:textId="7C7419C4" w:rsidTr="00D516DB">
        <w:trPr>
          <w:trHeight w:val="272"/>
        </w:trPr>
        <w:tc>
          <w:tcPr>
            <w:tcW w:w="0" w:type="auto"/>
            <w:shd w:val="clear" w:color="auto" w:fill="auto"/>
            <w:noWrap/>
            <w:vAlign w:val="center"/>
            <w:hideMark/>
          </w:tcPr>
          <w:p w14:paraId="3301907D" w14:textId="77777777" w:rsidR="00DE5C7B" w:rsidRPr="00D516DB" w:rsidRDefault="00DE5C7B" w:rsidP="00547BB1">
            <w:pPr>
              <w:spacing w:after="0"/>
              <w:jc w:val="center"/>
              <w:rPr>
                <w:lang w:val="en-US" w:eastAsia="zh-CN"/>
              </w:rPr>
            </w:pPr>
            <w:r w:rsidRPr="00D516DB">
              <w:rPr>
                <w:lang w:val="en-US" w:eastAsia="zh-CN"/>
              </w:rPr>
              <w:t>TDLC300-100</w:t>
            </w:r>
          </w:p>
        </w:tc>
        <w:tc>
          <w:tcPr>
            <w:tcW w:w="0" w:type="auto"/>
            <w:vMerge w:val="restart"/>
            <w:shd w:val="clear" w:color="auto" w:fill="auto"/>
            <w:noWrap/>
            <w:vAlign w:val="center"/>
            <w:hideMark/>
          </w:tcPr>
          <w:p w14:paraId="48296614" w14:textId="77777777" w:rsidR="00DE5C7B" w:rsidRPr="00D516DB" w:rsidRDefault="00DE5C7B" w:rsidP="00547BB1">
            <w:pPr>
              <w:spacing w:after="0"/>
              <w:jc w:val="center"/>
              <w:rPr>
                <w:lang w:val="en-US" w:eastAsia="zh-CN"/>
              </w:rPr>
            </w:pPr>
            <w:r w:rsidRPr="00D516DB">
              <w:rPr>
                <w:lang w:val="en-US" w:eastAsia="zh-CN"/>
              </w:rPr>
              <w:t>2</w:t>
            </w:r>
          </w:p>
        </w:tc>
        <w:tc>
          <w:tcPr>
            <w:tcW w:w="0" w:type="auto"/>
            <w:vMerge w:val="restart"/>
            <w:shd w:val="clear" w:color="auto" w:fill="auto"/>
            <w:noWrap/>
            <w:vAlign w:val="center"/>
            <w:hideMark/>
          </w:tcPr>
          <w:p w14:paraId="773DEA66" w14:textId="77777777" w:rsidR="00DE5C7B" w:rsidRPr="00D516DB" w:rsidRDefault="00DE5C7B" w:rsidP="00547BB1">
            <w:pPr>
              <w:spacing w:after="0"/>
              <w:rPr>
                <w:lang w:val="en-US" w:eastAsia="zh-CN"/>
              </w:rPr>
            </w:pPr>
            <w:proofErr w:type="spellStart"/>
            <w:r w:rsidRPr="00D516DB">
              <w:rPr>
                <w:lang w:val="en-US" w:eastAsia="zh-CN"/>
              </w:rPr>
              <w:t>HetNet</w:t>
            </w:r>
            <w:proofErr w:type="spellEnd"/>
            <w:r w:rsidRPr="00D516DB">
              <w:rPr>
                <w:lang w:val="en-US" w:eastAsia="zh-CN"/>
              </w:rPr>
              <w:t xml:space="preserve"> set2: (-0.43. -13.78)</w:t>
            </w:r>
          </w:p>
        </w:tc>
        <w:tc>
          <w:tcPr>
            <w:tcW w:w="0" w:type="auto"/>
            <w:shd w:val="clear" w:color="auto" w:fill="auto"/>
            <w:noWrap/>
            <w:vAlign w:val="center"/>
            <w:hideMark/>
          </w:tcPr>
          <w:p w14:paraId="114D2344" w14:textId="77777777" w:rsidR="00DE5C7B" w:rsidRPr="00D516DB" w:rsidRDefault="00DE5C7B" w:rsidP="00547BB1">
            <w:pPr>
              <w:spacing w:after="0"/>
              <w:jc w:val="center"/>
              <w:rPr>
                <w:lang w:val="en-US" w:eastAsia="zh-CN"/>
              </w:rPr>
            </w:pPr>
            <w:r w:rsidRPr="00D516DB">
              <w:rPr>
                <w:lang w:val="en-US" w:eastAsia="zh-CN"/>
              </w:rPr>
              <w:t>21.36</w:t>
            </w:r>
          </w:p>
        </w:tc>
        <w:tc>
          <w:tcPr>
            <w:tcW w:w="0" w:type="auto"/>
            <w:shd w:val="clear" w:color="auto" w:fill="auto"/>
            <w:noWrap/>
            <w:vAlign w:val="center"/>
            <w:hideMark/>
          </w:tcPr>
          <w:p w14:paraId="574EA00C" w14:textId="77777777" w:rsidR="00DE5C7B" w:rsidRPr="00D516DB" w:rsidRDefault="00DE5C7B" w:rsidP="00547BB1">
            <w:pPr>
              <w:spacing w:after="0"/>
              <w:jc w:val="center"/>
              <w:rPr>
                <w:lang w:val="en-US" w:eastAsia="zh-CN"/>
              </w:rPr>
            </w:pPr>
            <w:r w:rsidRPr="00D516DB">
              <w:rPr>
                <w:lang w:val="en-US" w:eastAsia="zh-CN"/>
              </w:rPr>
              <w:t>17.36</w:t>
            </w:r>
          </w:p>
        </w:tc>
        <w:tc>
          <w:tcPr>
            <w:tcW w:w="1133" w:type="dxa"/>
            <w:shd w:val="clear" w:color="auto" w:fill="auto"/>
            <w:noWrap/>
            <w:vAlign w:val="center"/>
            <w:hideMark/>
          </w:tcPr>
          <w:p w14:paraId="7E5EDCF9" w14:textId="77777777" w:rsidR="00DE5C7B" w:rsidRPr="00D516DB" w:rsidRDefault="00DE5C7B" w:rsidP="00547BB1">
            <w:pPr>
              <w:spacing w:after="0"/>
              <w:jc w:val="center"/>
              <w:rPr>
                <w:lang w:val="en-US" w:eastAsia="zh-CN"/>
              </w:rPr>
            </w:pPr>
            <w:r w:rsidRPr="00D516DB">
              <w:rPr>
                <w:lang w:val="en-US" w:eastAsia="zh-CN"/>
              </w:rPr>
              <w:t>4</w:t>
            </w:r>
          </w:p>
        </w:tc>
        <w:tc>
          <w:tcPr>
            <w:tcW w:w="1060" w:type="dxa"/>
            <w:vAlign w:val="bottom"/>
          </w:tcPr>
          <w:p w14:paraId="0D0D77EE" w14:textId="3ECDA836" w:rsidR="00DE5C7B" w:rsidRPr="00DE5C7B" w:rsidRDefault="00DE5C7B" w:rsidP="00547BB1">
            <w:pPr>
              <w:spacing w:after="0"/>
              <w:jc w:val="center"/>
              <w:rPr>
                <w:lang w:val="en-US" w:eastAsia="zh-CN"/>
              </w:rPr>
            </w:pPr>
            <w:r>
              <w:rPr>
                <w:rFonts w:hint="eastAsia"/>
                <w:color w:val="000000"/>
                <w:sz w:val="22"/>
                <w:szCs w:val="22"/>
              </w:rPr>
              <w:t>-0.35</w:t>
            </w:r>
          </w:p>
        </w:tc>
      </w:tr>
      <w:tr w:rsidR="00DE5C7B" w:rsidRPr="00D516DB" w14:paraId="57E6B09F" w14:textId="58BEA560" w:rsidTr="00D516DB">
        <w:trPr>
          <w:trHeight w:val="272"/>
        </w:trPr>
        <w:tc>
          <w:tcPr>
            <w:tcW w:w="0" w:type="auto"/>
            <w:shd w:val="clear" w:color="auto" w:fill="auto"/>
            <w:noWrap/>
            <w:vAlign w:val="center"/>
            <w:hideMark/>
          </w:tcPr>
          <w:p w14:paraId="593C90AD" w14:textId="77777777" w:rsidR="00DE5C7B" w:rsidRPr="00D516DB" w:rsidRDefault="00DE5C7B" w:rsidP="00547BB1">
            <w:pPr>
              <w:spacing w:after="0"/>
              <w:jc w:val="center"/>
              <w:rPr>
                <w:lang w:val="en-US" w:eastAsia="zh-CN"/>
              </w:rPr>
            </w:pPr>
            <w:r w:rsidRPr="00D516DB">
              <w:rPr>
                <w:lang w:val="en-US" w:eastAsia="zh-CN"/>
              </w:rPr>
              <w:t>TDLA30-10</w:t>
            </w:r>
          </w:p>
        </w:tc>
        <w:tc>
          <w:tcPr>
            <w:tcW w:w="0" w:type="auto"/>
            <w:vMerge/>
            <w:vAlign w:val="center"/>
            <w:hideMark/>
          </w:tcPr>
          <w:p w14:paraId="74526382" w14:textId="77777777" w:rsidR="00DE5C7B" w:rsidRPr="00D516DB" w:rsidRDefault="00DE5C7B" w:rsidP="00547BB1">
            <w:pPr>
              <w:spacing w:after="0"/>
              <w:rPr>
                <w:lang w:val="en-US" w:eastAsia="zh-CN"/>
              </w:rPr>
            </w:pPr>
          </w:p>
        </w:tc>
        <w:tc>
          <w:tcPr>
            <w:tcW w:w="0" w:type="auto"/>
            <w:vMerge/>
            <w:vAlign w:val="center"/>
            <w:hideMark/>
          </w:tcPr>
          <w:p w14:paraId="17C059C8" w14:textId="77777777" w:rsidR="00DE5C7B" w:rsidRPr="00D516DB" w:rsidRDefault="00DE5C7B" w:rsidP="00547BB1">
            <w:pPr>
              <w:spacing w:after="0"/>
              <w:rPr>
                <w:lang w:val="en-US" w:eastAsia="zh-CN"/>
              </w:rPr>
            </w:pPr>
          </w:p>
        </w:tc>
        <w:tc>
          <w:tcPr>
            <w:tcW w:w="0" w:type="auto"/>
            <w:shd w:val="clear" w:color="auto" w:fill="auto"/>
            <w:noWrap/>
            <w:vAlign w:val="center"/>
            <w:hideMark/>
          </w:tcPr>
          <w:p w14:paraId="5DFD8536" w14:textId="77777777" w:rsidR="00DE5C7B" w:rsidRPr="00D516DB" w:rsidRDefault="00DE5C7B" w:rsidP="00547BB1">
            <w:pPr>
              <w:spacing w:after="0"/>
              <w:jc w:val="center"/>
              <w:rPr>
                <w:lang w:val="en-US" w:eastAsia="zh-CN"/>
              </w:rPr>
            </w:pPr>
            <w:r w:rsidRPr="00D516DB">
              <w:rPr>
                <w:lang w:val="en-US" w:eastAsia="zh-CN"/>
              </w:rPr>
              <w:t>21.6</w:t>
            </w:r>
          </w:p>
        </w:tc>
        <w:tc>
          <w:tcPr>
            <w:tcW w:w="0" w:type="auto"/>
            <w:shd w:val="clear" w:color="auto" w:fill="auto"/>
            <w:noWrap/>
            <w:vAlign w:val="center"/>
            <w:hideMark/>
          </w:tcPr>
          <w:p w14:paraId="61EC5509" w14:textId="77777777" w:rsidR="00DE5C7B" w:rsidRPr="00D516DB" w:rsidRDefault="00DE5C7B" w:rsidP="00547BB1">
            <w:pPr>
              <w:spacing w:after="0"/>
              <w:jc w:val="center"/>
              <w:rPr>
                <w:lang w:val="en-US" w:eastAsia="zh-CN"/>
              </w:rPr>
            </w:pPr>
            <w:r w:rsidRPr="00D516DB">
              <w:rPr>
                <w:lang w:val="en-US" w:eastAsia="zh-CN"/>
              </w:rPr>
              <w:t>15.8</w:t>
            </w:r>
          </w:p>
        </w:tc>
        <w:tc>
          <w:tcPr>
            <w:tcW w:w="1133" w:type="dxa"/>
            <w:shd w:val="clear" w:color="auto" w:fill="auto"/>
            <w:noWrap/>
            <w:vAlign w:val="center"/>
            <w:hideMark/>
          </w:tcPr>
          <w:p w14:paraId="4287341A" w14:textId="77777777" w:rsidR="00DE5C7B" w:rsidRPr="00D516DB" w:rsidRDefault="00DE5C7B" w:rsidP="00547BB1">
            <w:pPr>
              <w:spacing w:after="0"/>
              <w:jc w:val="center"/>
              <w:rPr>
                <w:lang w:val="en-US" w:eastAsia="zh-CN"/>
              </w:rPr>
            </w:pPr>
            <w:r w:rsidRPr="00D516DB">
              <w:rPr>
                <w:lang w:val="en-US" w:eastAsia="zh-CN"/>
              </w:rPr>
              <w:t>5.8</w:t>
            </w:r>
          </w:p>
        </w:tc>
        <w:tc>
          <w:tcPr>
            <w:tcW w:w="1060" w:type="dxa"/>
            <w:vAlign w:val="bottom"/>
          </w:tcPr>
          <w:p w14:paraId="24DB2B65" w14:textId="72BAEB97" w:rsidR="00DE5C7B" w:rsidRPr="00DE5C7B" w:rsidRDefault="00DE5C7B" w:rsidP="00547BB1">
            <w:pPr>
              <w:spacing w:after="0"/>
              <w:jc w:val="center"/>
              <w:rPr>
                <w:lang w:val="en-US" w:eastAsia="zh-CN"/>
              </w:rPr>
            </w:pPr>
            <w:r>
              <w:rPr>
                <w:rFonts w:hint="eastAsia"/>
                <w:color w:val="000000"/>
                <w:sz w:val="22"/>
                <w:szCs w:val="22"/>
              </w:rPr>
              <w:t>-0.1</w:t>
            </w:r>
          </w:p>
        </w:tc>
      </w:tr>
    </w:tbl>
    <w:p w14:paraId="001E34E1" w14:textId="0FBF3E09" w:rsidR="00547BB1" w:rsidRDefault="00D569BA" w:rsidP="003D2753">
      <w:pPr>
        <w:jc w:val="both"/>
        <w:rPr>
          <w:rFonts w:eastAsiaTheme="minorEastAsia"/>
          <w:lang w:eastAsia="zh-CN"/>
        </w:rPr>
      </w:pPr>
      <w:r>
        <w:rPr>
          <w:rFonts w:hint="eastAsia"/>
          <w:lang w:eastAsia="zh-CN"/>
        </w:rPr>
        <w:t>From above</w:t>
      </w:r>
      <w:r w:rsidR="002A3872">
        <w:rPr>
          <w:rFonts w:hint="eastAsia"/>
          <w:lang w:eastAsia="zh-CN"/>
        </w:rPr>
        <w:t xml:space="preserve"> Table 2-1,</w:t>
      </w:r>
      <w:r>
        <w:rPr>
          <w:rFonts w:hint="eastAsia"/>
          <w:lang w:eastAsia="zh-CN"/>
        </w:rPr>
        <w:t xml:space="preserve"> the simulation result shows that the minimum gain of MMSE-IR</w:t>
      </w:r>
      <w:r w:rsidR="00617397">
        <w:rPr>
          <w:rFonts w:hint="eastAsia"/>
          <w:lang w:eastAsia="zh-CN"/>
        </w:rPr>
        <w:t xml:space="preserve">C to MMSE for </w:t>
      </w:r>
      <w:proofErr w:type="spellStart"/>
      <w:r w:rsidR="00617397">
        <w:rPr>
          <w:rFonts w:hint="eastAsia"/>
          <w:lang w:eastAsia="zh-CN"/>
        </w:rPr>
        <w:t>HomNet</w:t>
      </w:r>
      <w:proofErr w:type="spellEnd"/>
      <w:r w:rsidR="00617397">
        <w:rPr>
          <w:rFonts w:hint="eastAsia"/>
          <w:lang w:eastAsia="zh-CN"/>
        </w:rPr>
        <w:t xml:space="preserve"> in </w:t>
      </w:r>
      <w:r w:rsidR="00617397" w:rsidRPr="00CC5E8E">
        <w:rPr>
          <w:lang w:val="en-US" w:eastAsia="zh-CN"/>
        </w:rPr>
        <w:t>TDLC300-100</w:t>
      </w:r>
      <w:r w:rsidR="002F50F4">
        <w:rPr>
          <w:rFonts w:hint="eastAsia"/>
          <w:lang w:val="en-US" w:eastAsia="zh-CN"/>
        </w:rPr>
        <w:t xml:space="preserve">, </w:t>
      </w:r>
      <w:r w:rsidR="00617397" w:rsidRPr="00CC5E8E">
        <w:rPr>
          <w:lang w:val="en-US" w:eastAsia="zh-CN"/>
        </w:rPr>
        <w:t>TDLB100-400</w:t>
      </w:r>
      <w:r w:rsidR="00617397">
        <w:rPr>
          <w:rFonts w:hint="eastAsia"/>
          <w:lang w:val="en-US" w:eastAsia="zh-CN"/>
        </w:rPr>
        <w:t xml:space="preserve"> with 1 i</w:t>
      </w:r>
      <w:r w:rsidR="00617397" w:rsidRPr="00DD5983">
        <w:rPr>
          <w:lang w:val="en-US" w:eastAsia="zh-CN"/>
        </w:rPr>
        <w:t>nterferer cell</w:t>
      </w:r>
      <w:r w:rsidR="002F50F4">
        <w:rPr>
          <w:rFonts w:hint="eastAsia"/>
          <w:lang w:val="en-US" w:eastAsia="zh-CN"/>
        </w:rPr>
        <w:t>, 2 i</w:t>
      </w:r>
      <w:r w:rsidR="002F50F4" w:rsidRPr="00DD5983">
        <w:rPr>
          <w:lang w:val="en-US" w:eastAsia="zh-CN"/>
        </w:rPr>
        <w:t>nterferer cell</w:t>
      </w:r>
      <w:r w:rsidR="002F50F4">
        <w:rPr>
          <w:rFonts w:hint="eastAsia"/>
          <w:lang w:val="en-US" w:eastAsia="zh-CN"/>
        </w:rPr>
        <w:t>s is 1.9dB</w:t>
      </w:r>
      <w:r w:rsidR="0059676F">
        <w:rPr>
          <w:rFonts w:hint="eastAsia"/>
          <w:lang w:val="en-US" w:eastAsia="zh-CN"/>
        </w:rPr>
        <w:t xml:space="preserve">, </w:t>
      </w:r>
      <w:r w:rsidR="00EA0D09">
        <w:rPr>
          <w:rFonts w:hint="eastAsia"/>
          <w:lang w:val="en-US" w:eastAsia="zh-CN"/>
        </w:rPr>
        <w:t>w</w:t>
      </w:r>
      <w:r w:rsidR="009345BA" w:rsidRPr="009345BA">
        <w:rPr>
          <w:lang w:val="en-US" w:eastAsia="zh-CN"/>
        </w:rPr>
        <w:t xml:space="preserve">hich </w:t>
      </w:r>
      <w:r w:rsidR="00347B20" w:rsidRPr="00347B20">
        <w:rPr>
          <w:lang w:val="en-US" w:eastAsia="zh-CN"/>
        </w:rPr>
        <w:t>indicates that it is reasonable</w:t>
      </w:r>
      <w:r w:rsidR="009345BA" w:rsidRPr="009345BA">
        <w:rPr>
          <w:lang w:val="en-US" w:eastAsia="zh-CN"/>
        </w:rPr>
        <w:t xml:space="preserve"> to define the MMSE-IRC </w:t>
      </w:r>
      <w:r w:rsidR="00A17D0C">
        <w:rPr>
          <w:rFonts w:hint="eastAsia"/>
          <w:lang w:val="en-US" w:eastAsia="zh-CN"/>
        </w:rPr>
        <w:t xml:space="preserve">for 2Rx </w:t>
      </w:r>
      <w:r w:rsidR="009345BA" w:rsidRPr="009345BA">
        <w:rPr>
          <w:lang w:val="en-US" w:eastAsia="zh-CN"/>
        </w:rPr>
        <w:t xml:space="preserve">for </w:t>
      </w:r>
      <w:proofErr w:type="spellStart"/>
      <w:r w:rsidR="009345BA" w:rsidRPr="009345BA">
        <w:rPr>
          <w:lang w:val="en-US" w:eastAsia="zh-CN"/>
        </w:rPr>
        <w:t>Hom</w:t>
      </w:r>
      <w:r w:rsidR="00005963">
        <w:rPr>
          <w:rFonts w:hint="eastAsia"/>
          <w:lang w:val="en-US" w:eastAsia="zh-CN"/>
        </w:rPr>
        <w:t>N</w:t>
      </w:r>
      <w:r w:rsidR="009345BA" w:rsidRPr="009345BA">
        <w:rPr>
          <w:lang w:val="en-US" w:eastAsia="zh-CN"/>
        </w:rPr>
        <w:t>et</w:t>
      </w:r>
      <w:proofErr w:type="spellEnd"/>
      <w:r w:rsidR="003F635C">
        <w:rPr>
          <w:rFonts w:hint="eastAsia"/>
          <w:lang w:val="en-US" w:eastAsia="zh-CN"/>
        </w:rPr>
        <w:t>.</w:t>
      </w:r>
    </w:p>
    <w:p w14:paraId="761AD159" w14:textId="583B111A" w:rsidR="00C93DC6" w:rsidRPr="00D516DB" w:rsidRDefault="00C93DC6" w:rsidP="003D2753">
      <w:pPr>
        <w:jc w:val="both"/>
        <w:rPr>
          <w:rFonts w:eastAsiaTheme="minorEastAsia"/>
          <w:b/>
          <w:lang w:eastAsia="zh-CN"/>
        </w:rPr>
      </w:pPr>
      <w:r w:rsidRPr="00D516DB">
        <w:rPr>
          <w:rFonts w:eastAsiaTheme="minorEastAsia" w:hint="eastAsia"/>
          <w:b/>
          <w:lang w:eastAsia="zh-CN"/>
        </w:rPr>
        <w:t xml:space="preserve">Observation 1: </w:t>
      </w:r>
      <w:r w:rsidRPr="00D516DB">
        <w:rPr>
          <w:rFonts w:hint="eastAsia"/>
          <w:b/>
          <w:lang w:eastAsia="zh-CN"/>
        </w:rPr>
        <w:t xml:space="preserve">Minimum gain of MMSE-IRC to MMSE for </w:t>
      </w:r>
      <w:proofErr w:type="spellStart"/>
      <w:r w:rsidRPr="00D516DB">
        <w:rPr>
          <w:rFonts w:hint="eastAsia"/>
          <w:b/>
          <w:lang w:eastAsia="zh-CN"/>
        </w:rPr>
        <w:t>HomNet</w:t>
      </w:r>
      <w:proofErr w:type="spellEnd"/>
      <w:r w:rsidRPr="00D516DB">
        <w:rPr>
          <w:rFonts w:hint="eastAsia"/>
          <w:b/>
          <w:lang w:eastAsia="zh-CN"/>
        </w:rPr>
        <w:t xml:space="preserve"> in </w:t>
      </w:r>
      <w:r w:rsidRPr="00D516DB">
        <w:rPr>
          <w:b/>
          <w:lang w:val="en-US" w:eastAsia="zh-CN"/>
        </w:rPr>
        <w:t>TDLC300-100</w:t>
      </w:r>
      <w:r w:rsidRPr="00D516DB">
        <w:rPr>
          <w:rFonts w:hint="eastAsia"/>
          <w:b/>
          <w:lang w:val="en-US" w:eastAsia="zh-CN"/>
        </w:rPr>
        <w:t xml:space="preserve">, </w:t>
      </w:r>
      <w:r w:rsidRPr="00D516DB">
        <w:rPr>
          <w:b/>
          <w:lang w:val="en-US" w:eastAsia="zh-CN"/>
        </w:rPr>
        <w:t>TDLB100-400</w:t>
      </w:r>
      <w:r w:rsidRPr="00D516DB">
        <w:rPr>
          <w:rFonts w:hint="eastAsia"/>
          <w:b/>
          <w:lang w:val="en-US" w:eastAsia="zh-CN"/>
        </w:rPr>
        <w:t xml:space="preserve"> with 1 i</w:t>
      </w:r>
      <w:r w:rsidRPr="00D516DB">
        <w:rPr>
          <w:b/>
          <w:lang w:val="en-US" w:eastAsia="zh-CN"/>
        </w:rPr>
        <w:t>nterferer cell</w:t>
      </w:r>
      <w:r w:rsidRPr="00D516DB">
        <w:rPr>
          <w:rFonts w:hint="eastAsia"/>
          <w:b/>
          <w:lang w:val="en-US" w:eastAsia="zh-CN"/>
        </w:rPr>
        <w:t>, 2 i</w:t>
      </w:r>
      <w:r w:rsidRPr="00D516DB">
        <w:rPr>
          <w:b/>
          <w:lang w:val="en-US" w:eastAsia="zh-CN"/>
        </w:rPr>
        <w:t>nterferer cell</w:t>
      </w:r>
      <w:r w:rsidRPr="00D516DB">
        <w:rPr>
          <w:rFonts w:hint="eastAsia"/>
          <w:b/>
          <w:lang w:val="en-US" w:eastAsia="zh-CN"/>
        </w:rPr>
        <w:t>s is 1.9dB</w:t>
      </w:r>
      <w:r w:rsidR="00C30DC7">
        <w:rPr>
          <w:rFonts w:hint="eastAsia"/>
          <w:b/>
          <w:lang w:val="en-US" w:eastAsia="zh-CN"/>
        </w:rPr>
        <w:t>, which</w:t>
      </w:r>
      <w:r w:rsidR="009345BA">
        <w:rPr>
          <w:rFonts w:hint="eastAsia"/>
          <w:b/>
          <w:lang w:val="en-US" w:eastAsia="zh-CN"/>
        </w:rPr>
        <w:t xml:space="preserve"> </w:t>
      </w:r>
      <w:r w:rsidR="00173506">
        <w:rPr>
          <w:rFonts w:hint="eastAsia"/>
          <w:b/>
          <w:lang w:val="en-US" w:eastAsia="zh-CN"/>
        </w:rPr>
        <w:t>indicates that it is reasonable</w:t>
      </w:r>
      <w:r w:rsidR="00173506">
        <w:rPr>
          <w:rFonts w:hint="eastAsia"/>
          <w:b/>
          <w:lang w:val="en-US" w:eastAsia="zh-CN"/>
        </w:rPr>
        <w:t xml:space="preserve"> </w:t>
      </w:r>
      <w:r w:rsidR="009345BA" w:rsidRPr="009345BA">
        <w:rPr>
          <w:b/>
          <w:lang w:val="en-US" w:eastAsia="zh-CN"/>
        </w:rPr>
        <w:t>to define the MMSE-IRC</w:t>
      </w:r>
      <w:r w:rsidR="00C30DC7">
        <w:rPr>
          <w:rFonts w:hint="eastAsia"/>
          <w:b/>
          <w:lang w:val="en-US" w:eastAsia="zh-CN"/>
        </w:rPr>
        <w:t xml:space="preserve"> </w:t>
      </w:r>
      <w:r w:rsidR="00A17D0C">
        <w:rPr>
          <w:rFonts w:hint="eastAsia"/>
          <w:b/>
          <w:lang w:val="en-US" w:eastAsia="zh-CN"/>
        </w:rPr>
        <w:t xml:space="preserve">for 2Rx </w:t>
      </w:r>
      <w:r w:rsidR="00C30DC7">
        <w:rPr>
          <w:rFonts w:hint="eastAsia"/>
          <w:b/>
          <w:lang w:val="en-US" w:eastAsia="zh-CN"/>
        </w:rPr>
        <w:t xml:space="preserve">for </w:t>
      </w:r>
      <w:proofErr w:type="spellStart"/>
      <w:r w:rsidR="00C30DC7">
        <w:rPr>
          <w:rFonts w:hint="eastAsia"/>
          <w:b/>
          <w:lang w:val="en-US" w:eastAsia="zh-CN"/>
        </w:rPr>
        <w:t>Hom</w:t>
      </w:r>
      <w:r w:rsidR="00005963">
        <w:rPr>
          <w:rFonts w:hint="eastAsia"/>
          <w:b/>
          <w:lang w:val="en-US" w:eastAsia="zh-CN"/>
        </w:rPr>
        <w:t>N</w:t>
      </w:r>
      <w:r w:rsidR="00C30DC7">
        <w:rPr>
          <w:rFonts w:hint="eastAsia"/>
          <w:b/>
          <w:lang w:val="en-US" w:eastAsia="zh-CN"/>
        </w:rPr>
        <w:t>et</w:t>
      </w:r>
      <w:proofErr w:type="spellEnd"/>
      <w:r w:rsidR="009345BA">
        <w:rPr>
          <w:rFonts w:hint="eastAsia"/>
          <w:b/>
          <w:lang w:val="en-US" w:eastAsia="zh-CN"/>
        </w:rPr>
        <w:t>.</w:t>
      </w:r>
    </w:p>
    <w:p w14:paraId="4E64AAA0" w14:textId="6358177A" w:rsidR="00C93DC6" w:rsidRPr="00D516DB" w:rsidRDefault="00C93DC6" w:rsidP="003D2753">
      <w:pPr>
        <w:jc w:val="both"/>
        <w:rPr>
          <w:b/>
          <w:lang w:eastAsia="zh-CN"/>
        </w:rPr>
      </w:pPr>
      <w:r w:rsidRPr="00D516DB">
        <w:rPr>
          <w:rFonts w:eastAsiaTheme="minorEastAsia" w:hint="eastAsia"/>
          <w:b/>
          <w:lang w:eastAsia="zh-CN"/>
        </w:rPr>
        <w:t>Proposal 1:</w:t>
      </w:r>
      <w:r w:rsidR="00AC7383" w:rsidRPr="00D516DB">
        <w:rPr>
          <w:rFonts w:eastAsiaTheme="minorEastAsia" w:hint="eastAsia"/>
          <w:b/>
          <w:lang w:eastAsia="zh-CN"/>
        </w:rPr>
        <w:t xml:space="preserve"> To define </w:t>
      </w:r>
      <w:r w:rsidR="00AC7383">
        <w:rPr>
          <w:rFonts w:eastAsiaTheme="minorEastAsia" w:hint="eastAsia"/>
          <w:b/>
          <w:lang w:eastAsia="zh-CN"/>
        </w:rPr>
        <w:t xml:space="preserve">BS </w:t>
      </w:r>
      <w:r w:rsidR="00AC7383" w:rsidRPr="0001431B">
        <w:rPr>
          <w:rFonts w:eastAsiaTheme="minorEastAsia" w:hint="eastAsia"/>
          <w:b/>
          <w:lang w:eastAsia="zh-CN"/>
        </w:rPr>
        <w:t xml:space="preserve">MMSE-IRC </w:t>
      </w:r>
      <w:r w:rsidR="00AC7383" w:rsidRPr="0001431B">
        <w:rPr>
          <w:rFonts w:eastAsiaTheme="minorEastAsia"/>
          <w:b/>
          <w:lang w:eastAsia="zh-CN"/>
        </w:rPr>
        <w:t>requirements</w:t>
      </w:r>
      <w:r w:rsidR="00AC7383">
        <w:rPr>
          <w:rFonts w:eastAsiaTheme="minorEastAsia" w:hint="eastAsia"/>
          <w:b/>
          <w:lang w:eastAsia="zh-CN"/>
        </w:rPr>
        <w:t xml:space="preserve"> with</w:t>
      </w:r>
      <w:r w:rsidR="00AC7383" w:rsidRPr="00AC7383">
        <w:rPr>
          <w:rFonts w:eastAsiaTheme="minorEastAsia"/>
          <w:b/>
          <w:lang w:eastAsia="zh-CN"/>
        </w:rPr>
        <w:t xml:space="preserve"> </w:t>
      </w:r>
      <w:r w:rsidR="00AC7383" w:rsidRPr="00D516DB">
        <w:rPr>
          <w:rFonts w:eastAsiaTheme="minorEastAsia"/>
          <w:b/>
          <w:lang w:eastAsia="zh-CN"/>
        </w:rPr>
        <w:t xml:space="preserve">2Rx for </w:t>
      </w:r>
      <w:proofErr w:type="spellStart"/>
      <w:r w:rsidR="00AC7383" w:rsidRPr="00D516DB">
        <w:rPr>
          <w:rFonts w:eastAsiaTheme="minorEastAsia"/>
          <w:b/>
          <w:lang w:eastAsia="zh-CN"/>
        </w:rPr>
        <w:t>HomNet</w:t>
      </w:r>
      <w:proofErr w:type="spellEnd"/>
      <w:r w:rsidR="00AC7383" w:rsidRPr="00D516DB">
        <w:rPr>
          <w:rFonts w:eastAsiaTheme="minorEastAsia"/>
          <w:b/>
          <w:lang w:eastAsia="zh-CN"/>
        </w:rPr>
        <w:t xml:space="preserve"> scenario</w:t>
      </w:r>
      <w:r w:rsidR="00AC7383" w:rsidRPr="00D516DB">
        <w:rPr>
          <w:rFonts w:eastAsiaTheme="minorEastAsia" w:hint="eastAsia"/>
          <w:b/>
          <w:lang w:eastAsia="zh-CN"/>
        </w:rPr>
        <w:t>.</w:t>
      </w:r>
    </w:p>
    <w:p w14:paraId="7E0AB868" w14:textId="77777777" w:rsidR="00ED5346" w:rsidRDefault="00ED5346" w:rsidP="003D2753">
      <w:pPr>
        <w:jc w:val="both"/>
        <w:rPr>
          <w:lang w:eastAsia="zh-CN"/>
        </w:rPr>
      </w:pPr>
    </w:p>
    <w:p w14:paraId="342987EF" w14:textId="66DA8757" w:rsidR="006C23D4" w:rsidRDefault="006C23D4" w:rsidP="003D2753">
      <w:pPr>
        <w:jc w:val="both"/>
        <w:rPr>
          <w:color w:val="000000"/>
          <w:lang w:val="en-US" w:eastAsia="zh-CN"/>
        </w:rPr>
      </w:pPr>
      <w:r>
        <w:rPr>
          <w:rFonts w:hint="eastAsia"/>
          <w:lang w:eastAsia="zh-CN"/>
        </w:rPr>
        <w:t xml:space="preserve">From above Table 2-1, the maximum </w:t>
      </w:r>
      <w:r>
        <w:rPr>
          <w:rFonts w:hint="eastAsia"/>
          <w:color w:val="000000"/>
          <w:lang w:val="en-US" w:eastAsia="zh-CN"/>
        </w:rPr>
        <w:t>gain of 2interferer cells to 1</w:t>
      </w:r>
      <w:r w:rsidR="002F2255">
        <w:rPr>
          <w:rFonts w:hint="eastAsia"/>
          <w:color w:val="000000"/>
          <w:lang w:val="en-US" w:eastAsia="zh-CN"/>
        </w:rPr>
        <w:t>interferer cell</w:t>
      </w:r>
      <w:r>
        <w:rPr>
          <w:rFonts w:hint="eastAsia"/>
          <w:color w:val="000000"/>
          <w:lang w:val="en-US" w:eastAsia="zh-CN"/>
        </w:rPr>
        <w:t xml:space="preserve"> (dB) </w:t>
      </w:r>
      <w:r w:rsidR="003118F9">
        <w:rPr>
          <w:rFonts w:hint="eastAsia"/>
          <w:color w:val="000000"/>
          <w:lang w:val="en-US" w:eastAsia="zh-CN"/>
        </w:rPr>
        <w:t xml:space="preserve">for MMSE-IRC </w:t>
      </w:r>
      <w:r>
        <w:rPr>
          <w:rFonts w:hint="eastAsia"/>
          <w:color w:val="000000"/>
          <w:lang w:val="en-US" w:eastAsia="zh-CN"/>
        </w:rPr>
        <w:t xml:space="preserve">for </w:t>
      </w:r>
      <w:proofErr w:type="spellStart"/>
      <w:r>
        <w:rPr>
          <w:rFonts w:hint="eastAsia"/>
          <w:color w:val="000000"/>
          <w:lang w:val="en-US" w:eastAsia="zh-CN"/>
        </w:rPr>
        <w:t>HomNet</w:t>
      </w:r>
      <w:proofErr w:type="spellEnd"/>
      <w:r>
        <w:rPr>
          <w:rFonts w:hint="eastAsia"/>
          <w:color w:val="000000"/>
          <w:lang w:val="en-US" w:eastAsia="zh-CN"/>
        </w:rPr>
        <w:t xml:space="preserve"> is -0.3dB, and </w:t>
      </w:r>
      <w:r w:rsidR="003118F9">
        <w:rPr>
          <w:rFonts w:hint="eastAsia"/>
          <w:lang w:eastAsia="zh-CN"/>
        </w:rPr>
        <w:t xml:space="preserve">the maximum </w:t>
      </w:r>
      <w:r w:rsidR="003118F9">
        <w:rPr>
          <w:rFonts w:hint="eastAsia"/>
          <w:color w:val="000000"/>
          <w:lang w:val="en-US" w:eastAsia="zh-CN"/>
        </w:rPr>
        <w:t>gain of 2interferer cells to 1</w:t>
      </w:r>
      <w:r w:rsidR="002F2255">
        <w:rPr>
          <w:rFonts w:hint="eastAsia"/>
          <w:color w:val="000000"/>
          <w:lang w:val="en-US" w:eastAsia="zh-CN"/>
        </w:rPr>
        <w:t>interferer cell</w:t>
      </w:r>
      <w:r w:rsidR="003118F9">
        <w:rPr>
          <w:rFonts w:hint="eastAsia"/>
          <w:color w:val="000000"/>
          <w:lang w:val="en-US" w:eastAsia="zh-CN"/>
        </w:rPr>
        <w:t xml:space="preserve"> (dB) for MMSE-IRC for </w:t>
      </w:r>
      <w:proofErr w:type="spellStart"/>
      <w:r w:rsidR="003118F9">
        <w:rPr>
          <w:rFonts w:hint="eastAsia"/>
          <w:color w:val="000000"/>
          <w:lang w:val="en-US" w:eastAsia="zh-CN"/>
        </w:rPr>
        <w:t>HomNet</w:t>
      </w:r>
      <w:proofErr w:type="spellEnd"/>
      <w:r w:rsidR="003118F9">
        <w:rPr>
          <w:rFonts w:hint="eastAsia"/>
          <w:color w:val="000000"/>
          <w:lang w:val="en-US" w:eastAsia="zh-CN"/>
        </w:rPr>
        <w:t xml:space="preserve"> is -0.35dB. </w:t>
      </w:r>
      <w:r w:rsidR="00F34E3A">
        <w:rPr>
          <w:rFonts w:hint="eastAsia"/>
          <w:color w:val="000000"/>
          <w:lang w:val="en-US" w:eastAsia="zh-CN"/>
        </w:rPr>
        <w:t>The above</w:t>
      </w:r>
      <w:r w:rsidR="00893435">
        <w:rPr>
          <w:rFonts w:hint="eastAsia"/>
          <w:color w:val="000000"/>
          <w:lang w:val="en-US" w:eastAsia="zh-CN"/>
        </w:rPr>
        <w:t xml:space="preserve"> </w:t>
      </w:r>
      <w:r w:rsidR="00893435" w:rsidRPr="00893435">
        <w:rPr>
          <w:color w:val="000000"/>
          <w:lang w:val="en-US" w:eastAsia="zh-CN"/>
        </w:rPr>
        <w:t xml:space="preserve">mentioned </w:t>
      </w:r>
      <w:r w:rsidR="00F34E3A">
        <w:rPr>
          <w:rFonts w:hint="eastAsia"/>
          <w:lang w:eastAsia="zh-CN"/>
        </w:rPr>
        <w:t xml:space="preserve">maximum </w:t>
      </w:r>
      <w:r w:rsidR="00F34E3A">
        <w:rPr>
          <w:rFonts w:hint="eastAsia"/>
          <w:color w:val="000000"/>
          <w:lang w:val="en-US" w:eastAsia="zh-CN"/>
        </w:rPr>
        <w:t>gain of 2interferer cells to 1</w:t>
      </w:r>
      <w:r w:rsidR="002F2255">
        <w:rPr>
          <w:rFonts w:hint="eastAsia"/>
          <w:color w:val="000000"/>
          <w:lang w:val="en-US" w:eastAsia="zh-CN"/>
        </w:rPr>
        <w:t>interferer cell</w:t>
      </w:r>
      <w:r w:rsidR="00F34E3A">
        <w:rPr>
          <w:rFonts w:hint="eastAsia"/>
          <w:color w:val="000000"/>
          <w:lang w:val="en-US" w:eastAsia="zh-CN"/>
        </w:rPr>
        <w:t xml:space="preserve"> (dB) for MMSE-IRC for </w:t>
      </w:r>
      <w:proofErr w:type="spellStart"/>
      <w:r w:rsidR="00F34E3A">
        <w:rPr>
          <w:rFonts w:hint="eastAsia"/>
          <w:color w:val="000000"/>
          <w:lang w:val="en-US" w:eastAsia="zh-CN"/>
        </w:rPr>
        <w:t>HomNet</w:t>
      </w:r>
      <w:proofErr w:type="spellEnd"/>
      <w:r w:rsidR="00F34E3A">
        <w:rPr>
          <w:rFonts w:hint="eastAsia"/>
          <w:color w:val="000000"/>
          <w:lang w:val="en-US" w:eastAsia="zh-CN"/>
        </w:rPr>
        <w:t xml:space="preserve"> and </w:t>
      </w:r>
      <w:proofErr w:type="spellStart"/>
      <w:r w:rsidR="00F34E3A">
        <w:rPr>
          <w:rFonts w:hint="eastAsia"/>
          <w:color w:val="000000"/>
          <w:lang w:val="en-US" w:eastAsia="zh-CN"/>
        </w:rPr>
        <w:t>HetNet</w:t>
      </w:r>
      <w:proofErr w:type="spellEnd"/>
      <w:r w:rsidR="00F34E3A">
        <w:rPr>
          <w:rFonts w:hint="eastAsia"/>
          <w:color w:val="000000"/>
          <w:lang w:val="en-US" w:eastAsia="zh-CN"/>
        </w:rPr>
        <w:t xml:space="preserve"> is </w:t>
      </w:r>
      <w:r w:rsidR="00D04F06">
        <w:rPr>
          <w:rFonts w:hint="eastAsia"/>
          <w:color w:val="000000"/>
          <w:lang w:val="en-US" w:eastAsia="zh-CN"/>
        </w:rPr>
        <w:t xml:space="preserve">great than-0.5dB and </w:t>
      </w:r>
      <w:r w:rsidR="00F34E3A">
        <w:rPr>
          <w:rFonts w:hint="eastAsia"/>
          <w:color w:val="000000"/>
          <w:lang w:val="en-US" w:eastAsia="zh-CN"/>
        </w:rPr>
        <w:t>negative</w:t>
      </w:r>
      <w:r w:rsidR="006376FF">
        <w:rPr>
          <w:color w:val="000000"/>
          <w:lang w:val="en-US" w:eastAsia="zh-CN"/>
        </w:rPr>
        <w:t>, which</w:t>
      </w:r>
      <w:r w:rsidR="00F34E3A">
        <w:rPr>
          <w:rFonts w:hint="eastAsia"/>
          <w:color w:val="000000"/>
          <w:lang w:val="en-US" w:eastAsia="zh-CN"/>
        </w:rPr>
        <w:t xml:space="preserve"> shows that the </w:t>
      </w:r>
      <w:r w:rsidR="006376FF">
        <w:rPr>
          <w:rFonts w:hint="eastAsia"/>
          <w:color w:val="000000"/>
          <w:lang w:val="en-US" w:eastAsia="zh-CN"/>
        </w:rPr>
        <w:t>1</w:t>
      </w:r>
      <w:r w:rsidR="002F2255">
        <w:rPr>
          <w:rFonts w:hint="eastAsia"/>
          <w:color w:val="000000"/>
          <w:lang w:val="en-US" w:eastAsia="zh-CN"/>
        </w:rPr>
        <w:t>interferer cell</w:t>
      </w:r>
      <w:r w:rsidR="006376FF">
        <w:rPr>
          <w:rFonts w:hint="eastAsia"/>
          <w:color w:val="000000"/>
          <w:lang w:val="en-US" w:eastAsia="zh-CN"/>
        </w:rPr>
        <w:t xml:space="preserve"> can achieve more MMSE-IRC gain than 2</w:t>
      </w:r>
      <w:r w:rsidR="002F2255">
        <w:rPr>
          <w:rFonts w:hint="eastAsia"/>
          <w:color w:val="000000"/>
          <w:lang w:val="en-US" w:eastAsia="zh-CN"/>
        </w:rPr>
        <w:t>interferer cell</w:t>
      </w:r>
      <w:r w:rsidR="006376FF">
        <w:rPr>
          <w:rFonts w:hint="eastAsia"/>
          <w:color w:val="000000"/>
          <w:lang w:val="en-US" w:eastAsia="zh-CN"/>
        </w:rPr>
        <w:t>s,</w:t>
      </w:r>
      <w:r w:rsidR="000440B9">
        <w:rPr>
          <w:rFonts w:hint="eastAsia"/>
          <w:color w:val="000000"/>
          <w:lang w:val="en-US" w:eastAsia="zh-CN"/>
        </w:rPr>
        <w:t xml:space="preserve"> </w:t>
      </w:r>
      <w:r w:rsidR="006376FF">
        <w:rPr>
          <w:rFonts w:hint="eastAsia"/>
          <w:color w:val="000000"/>
          <w:lang w:val="en-US" w:eastAsia="zh-CN"/>
        </w:rPr>
        <w:t>but if sim</w:t>
      </w:r>
      <w:r w:rsidR="00B618E9">
        <w:rPr>
          <w:rFonts w:hint="eastAsia"/>
          <w:color w:val="000000"/>
          <w:lang w:val="en-US" w:eastAsia="zh-CN"/>
        </w:rPr>
        <w:t>ulation error is considered, the gain of 2interferer cells to 1</w:t>
      </w:r>
      <w:r w:rsidR="002F2255">
        <w:rPr>
          <w:rFonts w:hint="eastAsia"/>
          <w:color w:val="000000"/>
          <w:lang w:val="en-US" w:eastAsia="zh-CN"/>
        </w:rPr>
        <w:t>interferer cell</w:t>
      </w:r>
      <w:r w:rsidR="00B618E9">
        <w:rPr>
          <w:rFonts w:hint="eastAsia"/>
          <w:color w:val="000000"/>
          <w:lang w:val="en-US" w:eastAsia="zh-CN"/>
        </w:rPr>
        <w:t xml:space="preserve"> for MMSE-IRC for </w:t>
      </w:r>
      <w:proofErr w:type="spellStart"/>
      <w:r w:rsidR="00B618E9">
        <w:rPr>
          <w:rFonts w:hint="eastAsia"/>
          <w:color w:val="000000"/>
          <w:lang w:val="en-US" w:eastAsia="zh-CN"/>
        </w:rPr>
        <w:t>HomNet</w:t>
      </w:r>
      <w:proofErr w:type="spellEnd"/>
      <w:r w:rsidR="00B618E9">
        <w:rPr>
          <w:rFonts w:hint="eastAsia"/>
          <w:color w:val="000000"/>
          <w:lang w:val="en-US" w:eastAsia="zh-CN"/>
        </w:rPr>
        <w:t xml:space="preserve"> and </w:t>
      </w:r>
      <w:proofErr w:type="spellStart"/>
      <w:r w:rsidR="00B618E9">
        <w:rPr>
          <w:rFonts w:hint="eastAsia"/>
          <w:color w:val="000000"/>
          <w:lang w:val="en-US" w:eastAsia="zh-CN"/>
        </w:rPr>
        <w:t>HetNet</w:t>
      </w:r>
      <w:proofErr w:type="spellEnd"/>
      <w:r w:rsidR="00B618E9">
        <w:rPr>
          <w:rFonts w:hint="eastAsia"/>
          <w:color w:val="000000"/>
          <w:lang w:val="en-US" w:eastAsia="zh-CN"/>
        </w:rPr>
        <w:t xml:space="preserve"> is not obvious, so to define 1</w:t>
      </w:r>
      <w:r w:rsidR="002F2255">
        <w:rPr>
          <w:rFonts w:hint="eastAsia"/>
          <w:color w:val="000000"/>
          <w:lang w:val="en-US" w:eastAsia="zh-CN"/>
        </w:rPr>
        <w:t>interferer cell</w:t>
      </w:r>
      <w:r w:rsidR="00B618E9">
        <w:rPr>
          <w:rFonts w:hint="eastAsia"/>
          <w:color w:val="000000"/>
          <w:lang w:val="en-US" w:eastAsia="zh-CN"/>
        </w:rPr>
        <w:t xml:space="preserve"> or 2interferer cells for MMSE-IRC for </w:t>
      </w:r>
      <w:proofErr w:type="spellStart"/>
      <w:r w:rsidR="00B618E9">
        <w:rPr>
          <w:rFonts w:hint="eastAsia"/>
          <w:color w:val="000000"/>
          <w:lang w:val="en-US" w:eastAsia="zh-CN"/>
        </w:rPr>
        <w:t>HomNet</w:t>
      </w:r>
      <w:proofErr w:type="spellEnd"/>
      <w:r w:rsidR="00B618E9">
        <w:rPr>
          <w:rFonts w:hint="eastAsia"/>
          <w:color w:val="000000"/>
          <w:lang w:val="en-US" w:eastAsia="zh-CN"/>
        </w:rPr>
        <w:t xml:space="preserve"> and </w:t>
      </w:r>
      <w:proofErr w:type="spellStart"/>
      <w:r w:rsidR="00B618E9">
        <w:rPr>
          <w:rFonts w:hint="eastAsia"/>
          <w:color w:val="000000"/>
          <w:lang w:val="en-US" w:eastAsia="zh-CN"/>
        </w:rPr>
        <w:t>HetNet</w:t>
      </w:r>
      <w:proofErr w:type="spellEnd"/>
      <w:r w:rsidR="00B618E9">
        <w:rPr>
          <w:rFonts w:hint="eastAsia"/>
          <w:color w:val="000000"/>
          <w:lang w:val="en-US" w:eastAsia="zh-CN"/>
        </w:rPr>
        <w:t xml:space="preserve"> is </w:t>
      </w:r>
      <w:r w:rsidR="004C5083">
        <w:rPr>
          <w:rFonts w:hint="eastAsia"/>
          <w:color w:val="000000"/>
          <w:lang w:val="en-US" w:eastAsia="zh-CN"/>
        </w:rPr>
        <w:t>reasonable.</w:t>
      </w:r>
      <w:r w:rsidR="002B7E65">
        <w:rPr>
          <w:rFonts w:hint="eastAsia"/>
          <w:color w:val="000000"/>
          <w:lang w:val="en-US" w:eastAsia="zh-CN"/>
        </w:rPr>
        <w:t xml:space="preserve"> </w:t>
      </w:r>
      <w:r w:rsidR="002C4ABF">
        <w:rPr>
          <w:rFonts w:hint="eastAsia"/>
          <w:color w:val="000000"/>
          <w:lang w:val="en-US" w:eastAsia="zh-CN"/>
        </w:rPr>
        <w:t xml:space="preserve"> </w:t>
      </w:r>
      <w:r w:rsidR="002C4ABF">
        <w:rPr>
          <w:color w:val="000000"/>
          <w:lang w:val="en-US" w:eastAsia="zh-CN"/>
        </w:rPr>
        <w:t>S</w:t>
      </w:r>
      <w:r w:rsidR="002C4ABF">
        <w:rPr>
          <w:rFonts w:hint="eastAsia"/>
          <w:color w:val="000000"/>
          <w:lang w:val="en-US" w:eastAsia="zh-CN"/>
        </w:rPr>
        <w:t>ince the gain of 2interferer cells to 1</w:t>
      </w:r>
      <w:r w:rsidR="002F2255">
        <w:rPr>
          <w:rFonts w:hint="eastAsia"/>
          <w:color w:val="000000"/>
          <w:lang w:val="en-US" w:eastAsia="zh-CN"/>
        </w:rPr>
        <w:t>interferer cell</w:t>
      </w:r>
      <w:r w:rsidR="002C4ABF">
        <w:rPr>
          <w:rFonts w:hint="eastAsia"/>
          <w:color w:val="000000"/>
          <w:lang w:val="en-US" w:eastAsia="zh-CN"/>
        </w:rPr>
        <w:t xml:space="preserve"> is not obvious, and to keep same </w:t>
      </w:r>
      <w:r w:rsidR="002C4ABF">
        <w:rPr>
          <w:rFonts w:hint="eastAsia"/>
          <w:lang w:eastAsia="zh-CN"/>
        </w:rPr>
        <w:t xml:space="preserve">number of interferers for </w:t>
      </w:r>
      <w:r w:rsidR="007D7DF2">
        <w:rPr>
          <w:rFonts w:hint="eastAsia"/>
          <w:lang w:eastAsia="zh-CN"/>
        </w:rPr>
        <w:t xml:space="preserve">2Rx, </w:t>
      </w:r>
      <w:r w:rsidR="00510214">
        <w:rPr>
          <w:rFonts w:hint="eastAsia"/>
          <w:lang w:eastAsia="zh-CN"/>
        </w:rPr>
        <w:t>4Rx, and 8Rx,</w:t>
      </w:r>
      <w:r w:rsidR="002C4ABF">
        <w:rPr>
          <w:rFonts w:hint="eastAsia"/>
          <w:lang w:eastAsia="zh-CN"/>
        </w:rPr>
        <w:t xml:space="preserve"> it is </w:t>
      </w:r>
      <w:r w:rsidR="00195287">
        <w:rPr>
          <w:rFonts w:hint="eastAsia"/>
          <w:lang w:eastAsia="zh-CN"/>
        </w:rPr>
        <w:t>reasonable</w:t>
      </w:r>
      <w:r w:rsidR="002C4ABF">
        <w:rPr>
          <w:rFonts w:hint="eastAsia"/>
          <w:lang w:eastAsia="zh-CN"/>
        </w:rPr>
        <w:t xml:space="preserve"> to define </w:t>
      </w:r>
      <w:r w:rsidR="00510214" w:rsidRPr="00510214">
        <w:rPr>
          <w:lang w:eastAsia="zh-CN"/>
        </w:rPr>
        <w:t>2 interferer cells</w:t>
      </w:r>
      <w:r w:rsidR="00510214">
        <w:rPr>
          <w:rFonts w:hint="eastAsia"/>
          <w:lang w:eastAsia="zh-CN"/>
        </w:rPr>
        <w:t xml:space="preserve"> for 2Rx for </w:t>
      </w:r>
      <w:proofErr w:type="spellStart"/>
      <w:r w:rsidR="00510214">
        <w:rPr>
          <w:rFonts w:hint="eastAsia"/>
          <w:lang w:eastAsia="zh-CN"/>
        </w:rPr>
        <w:t>HomNet</w:t>
      </w:r>
      <w:proofErr w:type="spellEnd"/>
      <w:r w:rsidR="00510214">
        <w:rPr>
          <w:rFonts w:hint="eastAsia"/>
          <w:lang w:eastAsia="zh-CN"/>
        </w:rPr>
        <w:t xml:space="preserve"> and </w:t>
      </w:r>
      <w:proofErr w:type="spellStart"/>
      <w:r w:rsidR="00510214">
        <w:rPr>
          <w:rFonts w:hint="eastAsia"/>
          <w:lang w:eastAsia="zh-CN"/>
        </w:rPr>
        <w:t>HetNet</w:t>
      </w:r>
      <w:proofErr w:type="spellEnd"/>
      <w:r w:rsidR="00510214">
        <w:rPr>
          <w:rFonts w:hint="eastAsia"/>
          <w:lang w:eastAsia="zh-CN"/>
        </w:rPr>
        <w:t>.</w:t>
      </w:r>
    </w:p>
    <w:p w14:paraId="525912E1" w14:textId="1D12D186" w:rsidR="00292007" w:rsidRPr="00D516DB" w:rsidRDefault="00510214" w:rsidP="003D2753">
      <w:pPr>
        <w:jc w:val="both"/>
        <w:rPr>
          <w:b/>
          <w:lang w:val="en-US" w:eastAsia="zh-CN"/>
        </w:rPr>
      </w:pPr>
      <w:r w:rsidRPr="00D516DB">
        <w:rPr>
          <w:rFonts w:hint="eastAsia"/>
          <w:b/>
          <w:lang w:val="en-US" w:eastAsia="zh-CN"/>
        </w:rPr>
        <w:t xml:space="preserve">Proposal 2: To define </w:t>
      </w:r>
      <w:r w:rsidRPr="00D516DB">
        <w:rPr>
          <w:b/>
          <w:lang w:eastAsia="zh-CN"/>
        </w:rPr>
        <w:t>2 interferer cells</w:t>
      </w:r>
      <w:r w:rsidRPr="00D516DB">
        <w:rPr>
          <w:rFonts w:hint="eastAsia"/>
          <w:b/>
          <w:lang w:eastAsia="zh-CN"/>
        </w:rPr>
        <w:t xml:space="preserve"> for 2Rx for </w:t>
      </w:r>
      <w:proofErr w:type="spellStart"/>
      <w:r w:rsidRPr="00D516DB">
        <w:rPr>
          <w:rFonts w:hint="eastAsia"/>
          <w:b/>
          <w:lang w:eastAsia="zh-CN"/>
        </w:rPr>
        <w:t>HomNet</w:t>
      </w:r>
      <w:proofErr w:type="spellEnd"/>
      <w:r w:rsidRPr="00D516DB">
        <w:rPr>
          <w:rFonts w:hint="eastAsia"/>
          <w:b/>
          <w:lang w:eastAsia="zh-CN"/>
        </w:rPr>
        <w:t xml:space="preserve"> and </w:t>
      </w:r>
      <w:proofErr w:type="spellStart"/>
      <w:r w:rsidRPr="00D516DB">
        <w:rPr>
          <w:rFonts w:hint="eastAsia"/>
          <w:b/>
          <w:lang w:eastAsia="zh-CN"/>
        </w:rPr>
        <w:t>HetNet</w:t>
      </w:r>
      <w:proofErr w:type="spellEnd"/>
      <w:r w:rsidRPr="00D516DB">
        <w:rPr>
          <w:rFonts w:hint="eastAsia"/>
          <w:b/>
          <w:lang w:eastAsia="zh-CN"/>
        </w:rPr>
        <w:t xml:space="preserve"> to </w:t>
      </w:r>
      <w:r w:rsidRPr="00D516DB">
        <w:rPr>
          <w:rFonts w:hint="eastAsia"/>
          <w:b/>
          <w:color w:val="000000"/>
          <w:lang w:val="en-US" w:eastAsia="zh-CN"/>
        </w:rPr>
        <w:t xml:space="preserve">keep same </w:t>
      </w:r>
      <w:r w:rsidRPr="00D516DB">
        <w:rPr>
          <w:rFonts w:hint="eastAsia"/>
          <w:b/>
          <w:lang w:eastAsia="zh-CN"/>
        </w:rPr>
        <w:t xml:space="preserve">number of interferers </w:t>
      </w:r>
      <w:r w:rsidR="004908B5">
        <w:rPr>
          <w:rFonts w:hint="eastAsia"/>
          <w:b/>
          <w:lang w:eastAsia="zh-CN"/>
        </w:rPr>
        <w:t xml:space="preserve">as </w:t>
      </w:r>
      <w:r w:rsidRPr="00D516DB">
        <w:rPr>
          <w:rFonts w:hint="eastAsia"/>
          <w:b/>
          <w:lang w:eastAsia="zh-CN"/>
        </w:rPr>
        <w:t>4Rx, and 8Rx.</w:t>
      </w:r>
    </w:p>
    <w:p w14:paraId="21DF4939" w14:textId="77777777" w:rsidR="00547BB1" w:rsidRPr="00160DBE" w:rsidRDefault="00547BB1" w:rsidP="003D2753">
      <w:pPr>
        <w:jc w:val="both"/>
        <w:rPr>
          <w:lang w:val="en-US" w:eastAsia="zh-CN"/>
        </w:rPr>
      </w:pPr>
    </w:p>
    <w:p w14:paraId="09F1BEEB" w14:textId="08BF8BB6" w:rsidR="00671B5A" w:rsidRPr="00D516DB" w:rsidRDefault="005A551F" w:rsidP="003D2753">
      <w:pPr>
        <w:jc w:val="both"/>
        <w:rPr>
          <w:b/>
          <w:u w:val="single"/>
          <w:lang w:eastAsia="zh-CN"/>
        </w:rPr>
      </w:pPr>
      <w:r w:rsidRPr="00D516DB">
        <w:rPr>
          <w:rFonts w:hint="eastAsia"/>
          <w:b/>
          <w:u w:val="single"/>
          <w:lang w:eastAsia="zh-CN"/>
        </w:rPr>
        <w:t>MCS</w:t>
      </w:r>
    </w:p>
    <w:p w14:paraId="5F9CC433" w14:textId="135F0B8B" w:rsidR="00634200" w:rsidRDefault="00634200" w:rsidP="00634200">
      <w:pPr>
        <w:jc w:val="both"/>
        <w:rPr>
          <w:lang w:eastAsia="zh-CN"/>
        </w:rPr>
      </w:pPr>
      <w:r>
        <w:rPr>
          <w:rFonts w:hint="eastAsia"/>
          <w:lang w:eastAsia="zh-CN"/>
        </w:rPr>
        <w:t>As per the WF [1], the remaining open issue concerning MCS is shown as below:</w:t>
      </w:r>
    </w:p>
    <w:tbl>
      <w:tblPr>
        <w:tblStyle w:val="af9"/>
        <w:tblW w:w="0" w:type="auto"/>
        <w:tblLook w:val="04A0" w:firstRow="1" w:lastRow="0" w:firstColumn="1" w:lastColumn="0" w:noHBand="0" w:noVBand="1"/>
      </w:tblPr>
      <w:tblGrid>
        <w:gridCol w:w="9855"/>
      </w:tblGrid>
      <w:tr w:rsidR="00634200" w14:paraId="5EAD56B1" w14:textId="77777777" w:rsidTr="00634200">
        <w:tc>
          <w:tcPr>
            <w:tcW w:w="9855" w:type="dxa"/>
          </w:tcPr>
          <w:p w14:paraId="004E71EA" w14:textId="77777777" w:rsidR="00634200" w:rsidRPr="00EE3E33" w:rsidRDefault="00634200" w:rsidP="00634200">
            <w:pPr>
              <w:rPr>
                <w:b/>
                <w:u w:val="single"/>
              </w:rPr>
            </w:pPr>
            <w:r w:rsidRPr="00EE3E33">
              <w:rPr>
                <w:b/>
                <w:u w:val="single"/>
              </w:rPr>
              <w:t>MCS</w:t>
            </w:r>
          </w:p>
          <w:p w14:paraId="5C74DF92" w14:textId="77777777" w:rsidR="00634200" w:rsidRPr="00EE3E33" w:rsidRDefault="00634200" w:rsidP="00634200">
            <w:pPr>
              <w:snapToGrid w:val="0"/>
              <w:spacing w:before="60" w:after="60"/>
            </w:pPr>
            <w:r w:rsidRPr="00EE3E33">
              <w:rPr>
                <w:rFonts w:eastAsiaTheme="minorEastAsia" w:hint="eastAsia"/>
                <w:i/>
                <w:lang w:eastAsia="zh-CN"/>
              </w:rPr>
              <w:t>&lt;</w:t>
            </w:r>
            <w:r w:rsidRPr="00EE3E33">
              <w:rPr>
                <w:rFonts w:eastAsiaTheme="minorEastAsia"/>
                <w:i/>
                <w:lang w:eastAsia="zh-CN"/>
              </w:rPr>
              <w:t>Agreement&gt;</w:t>
            </w:r>
          </w:p>
          <w:p w14:paraId="0AB1BB69" w14:textId="77777777" w:rsidR="00634200" w:rsidRPr="000E7805" w:rsidRDefault="00634200" w:rsidP="00634200">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EE3E33">
              <w:rPr>
                <w:rFonts w:hint="eastAsia"/>
                <w:lang w:eastAsia="zh-CN"/>
              </w:rPr>
              <w:t>M</w:t>
            </w:r>
            <w:r w:rsidRPr="00EE3E33">
              <w:rPr>
                <w:lang w:eastAsia="zh-CN"/>
              </w:rPr>
              <w:t>CS 16 for 2Rx (if introduced), 4Rx and 8Rx</w:t>
            </w:r>
          </w:p>
          <w:p w14:paraId="07764121" w14:textId="77777777" w:rsidR="00634200" w:rsidRPr="00D516DB" w:rsidRDefault="00634200" w:rsidP="003D2753">
            <w:pPr>
              <w:jc w:val="both"/>
              <w:rPr>
                <w:rFonts w:eastAsiaTheme="minorEastAsia"/>
                <w:lang w:eastAsia="zh-CN"/>
              </w:rPr>
            </w:pPr>
          </w:p>
        </w:tc>
      </w:tr>
    </w:tbl>
    <w:p w14:paraId="375F7C44" w14:textId="15FFB2EB" w:rsidR="005A551F" w:rsidRDefault="00195287" w:rsidP="003D2753">
      <w:pPr>
        <w:jc w:val="both"/>
        <w:rPr>
          <w:lang w:eastAsia="zh-CN"/>
        </w:rPr>
      </w:pPr>
      <w:r>
        <w:rPr>
          <w:rFonts w:hint="eastAsia"/>
          <w:lang w:eastAsia="zh-CN"/>
        </w:rPr>
        <w:t xml:space="preserve">As above </w:t>
      </w:r>
      <w:r>
        <w:rPr>
          <w:lang w:eastAsia="zh-CN"/>
        </w:rPr>
        <w:t>discussion</w:t>
      </w:r>
      <w:r>
        <w:rPr>
          <w:rFonts w:hint="eastAsia"/>
          <w:lang w:eastAsia="zh-CN"/>
        </w:rPr>
        <w:t xml:space="preserve">, it is reasonable to define </w:t>
      </w:r>
      <w:r w:rsidRPr="00510214">
        <w:rPr>
          <w:lang w:eastAsia="zh-CN"/>
        </w:rPr>
        <w:t>2 interferer cells</w:t>
      </w:r>
      <w:r>
        <w:rPr>
          <w:rFonts w:hint="eastAsia"/>
          <w:lang w:eastAsia="zh-CN"/>
        </w:rPr>
        <w:t xml:space="preserve"> for 2Rx for </w:t>
      </w:r>
      <w:proofErr w:type="spellStart"/>
      <w:r>
        <w:rPr>
          <w:rFonts w:hint="eastAsia"/>
          <w:lang w:eastAsia="zh-CN"/>
        </w:rPr>
        <w:t>HomNet</w:t>
      </w:r>
      <w:proofErr w:type="spellEnd"/>
      <w:r>
        <w:rPr>
          <w:rFonts w:hint="eastAsia"/>
          <w:lang w:eastAsia="zh-CN"/>
        </w:rPr>
        <w:t xml:space="preserve"> and </w:t>
      </w:r>
      <w:proofErr w:type="spellStart"/>
      <w:r>
        <w:rPr>
          <w:rFonts w:hint="eastAsia"/>
          <w:lang w:eastAsia="zh-CN"/>
        </w:rPr>
        <w:t>HetNet</w:t>
      </w:r>
      <w:proofErr w:type="spellEnd"/>
      <w:r w:rsidR="007C31DC">
        <w:rPr>
          <w:rFonts w:hint="eastAsia"/>
          <w:lang w:eastAsia="zh-CN"/>
        </w:rPr>
        <w:t>, so it is reasonable to adopt MCS 16 for 2Rx.</w:t>
      </w:r>
    </w:p>
    <w:p w14:paraId="0D7F9C31" w14:textId="1044111E" w:rsidR="007C31DC" w:rsidRPr="00D516DB" w:rsidRDefault="007C31DC" w:rsidP="003D2753">
      <w:pPr>
        <w:jc w:val="both"/>
        <w:rPr>
          <w:b/>
          <w:lang w:eastAsia="zh-CN"/>
        </w:rPr>
      </w:pPr>
      <w:r w:rsidRPr="00D516DB">
        <w:rPr>
          <w:rFonts w:hint="eastAsia"/>
          <w:b/>
          <w:lang w:eastAsia="zh-CN"/>
        </w:rPr>
        <w:t>Proposal 3: Adopt MCS 16 for 2Rx</w:t>
      </w:r>
      <w:r w:rsidR="00D516DB" w:rsidRPr="00D516DB">
        <w:rPr>
          <w:rFonts w:hint="eastAsia"/>
          <w:b/>
          <w:lang w:eastAsia="zh-CN"/>
        </w:rPr>
        <w:t>.</w:t>
      </w:r>
    </w:p>
    <w:p w14:paraId="155A7FC4" w14:textId="77777777" w:rsidR="00671B5A" w:rsidRDefault="00671B5A" w:rsidP="003D2753">
      <w:pPr>
        <w:jc w:val="both"/>
        <w:rPr>
          <w:lang w:eastAsia="zh-CN"/>
        </w:rPr>
      </w:pPr>
    </w:p>
    <w:p w14:paraId="5F6F6510" w14:textId="41F63E25" w:rsidR="00634200" w:rsidRPr="00D516DB" w:rsidRDefault="00634200" w:rsidP="003D2753">
      <w:pPr>
        <w:jc w:val="both"/>
        <w:rPr>
          <w:b/>
          <w:u w:val="single"/>
          <w:lang w:eastAsia="zh-CN"/>
        </w:rPr>
      </w:pPr>
      <w:r w:rsidRPr="00D516DB">
        <w:rPr>
          <w:b/>
          <w:u w:val="single"/>
          <w:lang w:eastAsia="zh-CN"/>
        </w:rPr>
        <w:t>Propagation condition for the serving cell</w:t>
      </w:r>
    </w:p>
    <w:p w14:paraId="660C197E" w14:textId="130D6FE8" w:rsidR="00634200" w:rsidRDefault="00634200" w:rsidP="00634200">
      <w:pPr>
        <w:jc w:val="both"/>
        <w:rPr>
          <w:lang w:eastAsia="zh-CN"/>
        </w:rPr>
      </w:pPr>
      <w:r>
        <w:rPr>
          <w:rFonts w:hint="eastAsia"/>
          <w:lang w:eastAsia="zh-CN"/>
        </w:rPr>
        <w:t>As per the WF [1], the remaining open issue concerning propagation condition for serving cell is shown as below:</w:t>
      </w:r>
    </w:p>
    <w:tbl>
      <w:tblPr>
        <w:tblStyle w:val="af9"/>
        <w:tblW w:w="0" w:type="auto"/>
        <w:tblLook w:val="04A0" w:firstRow="1" w:lastRow="0" w:firstColumn="1" w:lastColumn="0" w:noHBand="0" w:noVBand="1"/>
      </w:tblPr>
      <w:tblGrid>
        <w:gridCol w:w="9855"/>
      </w:tblGrid>
      <w:tr w:rsidR="00634200" w14:paraId="08855C10" w14:textId="77777777" w:rsidTr="00634200">
        <w:tc>
          <w:tcPr>
            <w:tcW w:w="9855" w:type="dxa"/>
          </w:tcPr>
          <w:p w14:paraId="70F191AE" w14:textId="77777777" w:rsidR="00634200" w:rsidRDefault="00634200" w:rsidP="00634200">
            <w:pPr>
              <w:rPr>
                <w:b/>
                <w:u w:val="single"/>
                <w:lang w:val="en-US"/>
              </w:rPr>
            </w:pPr>
            <w:r w:rsidRPr="00380C4E">
              <w:rPr>
                <w:b/>
                <w:u w:val="single"/>
                <w:lang w:val="en-US"/>
              </w:rPr>
              <w:t>Propagation condition</w:t>
            </w:r>
            <w:r>
              <w:rPr>
                <w:b/>
                <w:u w:val="single"/>
                <w:lang w:val="en-US"/>
              </w:rPr>
              <w:t xml:space="preserve"> for the serving cell</w:t>
            </w:r>
          </w:p>
          <w:p w14:paraId="7E6EA762" w14:textId="77777777" w:rsidR="00634200" w:rsidRPr="00EE3E33" w:rsidRDefault="00634200" w:rsidP="00634200">
            <w:pPr>
              <w:pStyle w:val="afb"/>
              <w:widowControl/>
              <w:numPr>
                <w:ilvl w:val="0"/>
                <w:numId w:val="44"/>
              </w:numPr>
              <w:snapToGrid w:val="0"/>
              <w:spacing w:before="60" w:after="60" w:line="240" w:lineRule="auto"/>
              <w:ind w:left="284" w:firstLineChars="0" w:hanging="284"/>
              <w:jc w:val="left"/>
              <w:rPr>
                <w:rFonts w:eastAsia="宋体"/>
              </w:rPr>
            </w:pPr>
            <w:r w:rsidRPr="00EE3E33">
              <w:rPr>
                <w:rFonts w:eastAsia="宋体" w:hint="eastAsia"/>
              </w:rPr>
              <w:t>S</w:t>
            </w:r>
            <w:r w:rsidRPr="00EE3E33">
              <w:rPr>
                <w:rFonts w:eastAsia="宋体"/>
              </w:rPr>
              <w:t>elect between the following options:</w:t>
            </w:r>
          </w:p>
          <w:p w14:paraId="76185F72" w14:textId="77777777" w:rsidR="00634200" w:rsidRPr="00EE3E33" w:rsidRDefault="00634200" w:rsidP="00634200">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EE3E33">
              <w:rPr>
                <w:lang w:eastAsia="zh-CN"/>
              </w:rPr>
              <w:t xml:space="preserve">Option 1: TDLA30-10 for </w:t>
            </w:r>
            <w:proofErr w:type="spellStart"/>
            <w:r w:rsidRPr="00EE3E33">
              <w:rPr>
                <w:lang w:eastAsia="zh-CN"/>
              </w:rPr>
              <w:t>HetNet</w:t>
            </w:r>
            <w:proofErr w:type="spellEnd"/>
            <w:r w:rsidRPr="00EE3E33">
              <w:rPr>
                <w:lang w:eastAsia="zh-CN"/>
              </w:rPr>
              <w:t xml:space="preserve"> and TDLB100-400 for </w:t>
            </w:r>
            <w:proofErr w:type="spellStart"/>
            <w:r w:rsidRPr="00EE3E33">
              <w:rPr>
                <w:lang w:eastAsia="zh-CN"/>
              </w:rPr>
              <w:t>HomNet</w:t>
            </w:r>
            <w:proofErr w:type="spellEnd"/>
          </w:p>
          <w:p w14:paraId="20129A91" w14:textId="77777777" w:rsidR="00634200" w:rsidRPr="00EE3E33" w:rsidRDefault="00634200" w:rsidP="00634200">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EE3E33">
              <w:rPr>
                <w:rFonts w:hint="eastAsia"/>
                <w:lang w:eastAsia="zh-CN"/>
              </w:rPr>
              <w:t>O</w:t>
            </w:r>
            <w:r w:rsidRPr="00EE3E33">
              <w:rPr>
                <w:lang w:eastAsia="zh-CN"/>
              </w:rPr>
              <w:t xml:space="preserve">ption 2: </w:t>
            </w:r>
            <w:r w:rsidRPr="00EE3E33">
              <w:rPr>
                <w:rFonts w:eastAsiaTheme="minorEastAsia"/>
                <w:lang w:eastAsia="zh-CN"/>
              </w:rPr>
              <w:t>TDLC300-100 for all cases</w:t>
            </w:r>
          </w:p>
          <w:p w14:paraId="04C073C9" w14:textId="77777777" w:rsidR="00634200" w:rsidRPr="00EE3E33" w:rsidRDefault="00634200" w:rsidP="00634200">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EE3E33">
              <w:rPr>
                <w:lang w:eastAsia="zh-CN"/>
              </w:rPr>
              <w:t xml:space="preserve">Option 3: TDLA30-10 for </w:t>
            </w:r>
            <w:proofErr w:type="spellStart"/>
            <w:r w:rsidRPr="00EE3E33">
              <w:rPr>
                <w:lang w:eastAsia="zh-CN"/>
              </w:rPr>
              <w:t>HetNet</w:t>
            </w:r>
            <w:proofErr w:type="spellEnd"/>
            <w:r w:rsidRPr="00EE3E33">
              <w:rPr>
                <w:lang w:eastAsia="zh-CN"/>
              </w:rPr>
              <w:t xml:space="preserve"> and TDLC300-100 for </w:t>
            </w:r>
            <w:proofErr w:type="spellStart"/>
            <w:r w:rsidRPr="00EE3E33">
              <w:rPr>
                <w:lang w:eastAsia="zh-CN"/>
              </w:rPr>
              <w:t>HomNet</w:t>
            </w:r>
            <w:proofErr w:type="spellEnd"/>
            <w:r w:rsidRPr="00EE3E33">
              <w:rPr>
                <w:lang w:eastAsia="zh-CN"/>
              </w:rPr>
              <w:t xml:space="preserve"> (Proposed during RAN4#114 ad-hoc session as a compromise between option 1 and option 2)</w:t>
            </w:r>
          </w:p>
          <w:p w14:paraId="6626A7F4" w14:textId="77777777" w:rsidR="00634200" w:rsidRPr="00EE3E33" w:rsidRDefault="00634200" w:rsidP="00634200">
            <w:pPr>
              <w:pStyle w:val="afb"/>
              <w:widowControl/>
              <w:numPr>
                <w:ilvl w:val="0"/>
                <w:numId w:val="44"/>
              </w:numPr>
              <w:snapToGrid w:val="0"/>
              <w:spacing w:before="60" w:after="60" w:line="240" w:lineRule="auto"/>
              <w:ind w:left="284" w:firstLineChars="0" w:hanging="284"/>
              <w:jc w:val="left"/>
            </w:pPr>
            <w:r w:rsidRPr="00EE3E33">
              <w:rPr>
                <w:rFonts w:eastAsiaTheme="minorEastAsia" w:hint="eastAsia"/>
              </w:rPr>
              <w:t>C</w:t>
            </w:r>
            <w:r w:rsidRPr="00EE3E33">
              <w:rPr>
                <w:rFonts w:eastAsiaTheme="minorEastAsia"/>
              </w:rPr>
              <w:t xml:space="preserve">ompanies are encouraged </w:t>
            </w:r>
            <w:r w:rsidRPr="00EE3E33">
              <w:t>to</w:t>
            </w:r>
            <w:r w:rsidRPr="00EE3E33">
              <w:rPr>
                <w:rFonts w:eastAsiaTheme="minorEastAsia"/>
              </w:rPr>
              <w:t xml:space="preserve"> bring results for all options above and this issue will be concluded in the next meeting.</w:t>
            </w:r>
          </w:p>
          <w:p w14:paraId="63CE9DB7" w14:textId="77777777" w:rsidR="00634200" w:rsidRPr="00D516DB" w:rsidRDefault="00634200" w:rsidP="003D2753">
            <w:pPr>
              <w:jc w:val="both"/>
              <w:rPr>
                <w:lang w:val="en-US" w:eastAsia="zh-CN"/>
              </w:rPr>
            </w:pPr>
          </w:p>
        </w:tc>
      </w:tr>
    </w:tbl>
    <w:p w14:paraId="1EBAE13E" w14:textId="77777777" w:rsidR="00634200" w:rsidRPr="00634200" w:rsidRDefault="00634200" w:rsidP="003D2753">
      <w:pPr>
        <w:jc w:val="both"/>
        <w:rPr>
          <w:lang w:eastAsia="zh-CN"/>
        </w:rPr>
      </w:pPr>
    </w:p>
    <w:p w14:paraId="4BE440EB" w14:textId="0D462193" w:rsidR="00671B5A" w:rsidRPr="00BE1360" w:rsidRDefault="00BE1360" w:rsidP="003D2753">
      <w:pPr>
        <w:jc w:val="both"/>
        <w:rPr>
          <w:lang w:eastAsia="zh-CN"/>
        </w:rPr>
      </w:pPr>
      <w:r>
        <w:rPr>
          <w:rFonts w:hint="eastAsia"/>
          <w:lang w:eastAsia="zh-CN"/>
        </w:rPr>
        <w:t xml:space="preserve">The simulation results for 2 interferer cells for 2Rx,4Rx and 8Rx form our simulation result contribution [2] are copied in the following Table 2-2, </w:t>
      </w:r>
      <w:r w:rsidR="00A8774D">
        <w:rPr>
          <w:rFonts w:hint="eastAsia"/>
          <w:lang w:eastAsia="zh-CN"/>
        </w:rPr>
        <w:t xml:space="preserve">Table </w:t>
      </w:r>
      <w:r w:rsidR="00E80A91">
        <w:rPr>
          <w:rFonts w:hint="eastAsia"/>
          <w:lang w:eastAsia="zh-CN"/>
        </w:rPr>
        <w:t xml:space="preserve">2-3 and </w:t>
      </w:r>
      <w:r w:rsidR="00A8774D">
        <w:rPr>
          <w:rFonts w:hint="eastAsia"/>
          <w:lang w:eastAsia="zh-CN"/>
        </w:rPr>
        <w:t xml:space="preserve">Table </w:t>
      </w:r>
      <w:r w:rsidR="00E80A91">
        <w:rPr>
          <w:rFonts w:hint="eastAsia"/>
          <w:lang w:eastAsia="zh-CN"/>
        </w:rPr>
        <w:t>2-4, respectively</w:t>
      </w:r>
      <w:r>
        <w:rPr>
          <w:rFonts w:hint="eastAsia"/>
          <w:lang w:eastAsia="zh-CN"/>
        </w:rPr>
        <w:t>.</w:t>
      </w:r>
    </w:p>
    <w:p w14:paraId="4DC01A2D" w14:textId="5682C85C" w:rsidR="00DC4561" w:rsidRPr="00153942" w:rsidRDefault="00A8774D" w:rsidP="003D2753">
      <w:pPr>
        <w:jc w:val="both"/>
        <w:rPr>
          <w:b/>
          <w:lang w:eastAsia="zh-CN"/>
        </w:rPr>
      </w:pPr>
      <w:r>
        <w:rPr>
          <w:rFonts w:hint="eastAsia"/>
          <w:b/>
          <w:lang w:eastAsia="zh-CN"/>
        </w:rPr>
        <w:t>Table</w:t>
      </w:r>
      <w:r w:rsidRPr="00153942">
        <w:rPr>
          <w:rFonts w:hint="eastAsia"/>
          <w:b/>
          <w:lang w:eastAsia="zh-CN"/>
        </w:rPr>
        <w:t xml:space="preserve"> </w:t>
      </w:r>
      <w:r w:rsidR="00DC4561" w:rsidRPr="00153942">
        <w:rPr>
          <w:rFonts w:hint="eastAsia"/>
          <w:b/>
          <w:lang w:eastAsia="zh-CN"/>
        </w:rPr>
        <w:t xml:space="preserve">2-2: </w:t>
      </w:r>
      <w:r w:rsidR="00C35C67" w:rsidRPr="00153942">
        <w:rPr>
          <w:rFonts w:hint="eastAsia"/>
          <w:b/>
          <w:lang w:eastAsia="zh-CN"/>
        </w:rPr>
        <w:t xml:space="preserve">Simulation result of </w:t>
      </w:r>
      <w:r w:rsidR="00DC4561" w:rsidRPr="00153942">
        <w:rPr>
          <w:rFonts w:hint="eastAsia"/>
          <w:b/>
          <w:lang w:eastAsia="zh-CN"/>
        </w:rPr>
        <w:t>gain of MMSE-IRC to MMSE</w:t>
      </w:r>
      <w:r w:rsidR="00C35C67" w:rsidRPr="00153942">
        <w:rPr>
          <w:rFonts w:hint="eastAsia"/>
          <w:b/>
          <w:lang w:eastAsia="zh-CN"/>
        </w:rPr>
        <w:t xml:space="preserve"> for 2Rx</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2150"/>
        <w:gridCol w:w="2549"/>
        <w:gridCol w:w="1162"/>
        <w:gridCol w:w="1527"/>
        <w:gridCol w:w="1133"/>
      </w:tblGrid>
      <w:tr w:rsidR="005614AC" w:rsidRPr="004B5E49" w14:paraId="3F99A8A8" w14:textId="599E2E44" w:rsidTr="00153942">
        <w:trPr>
          <w:trHeight w:val="829"/>
        </w:trPr>
        <w:tc>
          <w:tcPr>
            <w:tcW w:w="0" w:type="auto"/>
            <w:shd w:val="clear" w:color="auto" w:fill="auto"/>
            <w:vAlign w:val="center"/>
            <w:hideMark/>
          </w:tcPr>
          <w:p w14:paraId="5AE8ED22" w14:textId="77777777" w:rsidR="005614AC" w:rsidRPr="004B5E49" w:rsidRDefault="005614AC" w:rsidP="00E604FF">
            <w:pPr>
              <w:spacing w:after="0"/>
              <w:jc w:val="center"/>
              <w:rPr>
                <w:color w:val="000000"/>
                <w:sz w:val="22"/>
                <w:szCs w:val="22"/>
                <w:lang w:val="en-US" w:eastAsia="zh-CN"/>
              </w:rPr>
            </w:pPr>
            <w:r w:rsidRPr="004B5E49">
              <w:rPr>
                <w:color w:val="000000"/>
                <w:sz w:val="22"/>
                <w:szCs w:val="22"/>
                <w:lang w:val="en-US" w:eastAsia="zh-CN"/>
              </w:rPr>
              <w:t>MCS for target cell</w:t>
            </w:r>
          </w:p>
        </w:tc>
        <w:tc>
          <w:tcPr>
            <w:tcW w:w="0" w:type="auto"/>
            <w:shd w:val="clear" w:color="auto" w:fill="auto"/>
            <w:vAlign w:val="center"/>
            <w:hideMark/>
          </w:tcPr>
          <w:p w14:paraId="461DDFF0" w14:textId="77777777" w:rsidR="005614AC" w:rsidRPr="004B5E49" w:rsidRDefault="005614AC" w:rsidP="004B5E49">
            <w:pPr>
              <w:spacing w:after="0"/>
              <w:jc w:val="center"/>
              <w:rPr>
                <w:lang w:val="en-US" w:eastAsia="zh-CN"/>
              </w:rPr>
            </w:pPr>
            <w:r w:rsidRPr="004B5E49">
              <w:rPr>
                <w:lang w:val="en-US" w:eastAsia="zh-CN"/>
              </w:rPr>
              <w:t>Propagation condition for target cell</w:t>
            </w:r>
          </w:p>
        </w:tc>
        <w:tc>
          <w:tcPr>
            <w:tcW w:w="0" w:type="auto"/>
            <w:shd w:val="clear" w:color="auto" w:fill="auto"/>
            <w:vAlign w:val="center"/>
            <w:hideMark/>
          </w:tcPr>
          <w:p w14:paraId="6C33AF0E" w14:textId="77777777" w:rsidR="005614AC" w:rsidRPr="004B5E49" w:rsidRDefault="005614AC" w:rsidP="004B5E49">
            <w:pPr>
              <w:spacing w:after="0"/>
              <w:rPr>
                <w:lang w:val="en-US" w:eastAsia="zh-CN"/>
              </w:rPr>
            </w:pPr>
            <w:r w:rsidRPr="004B5E49">
              <w:rPr>
                <w:lang w:val="en-US" w:eastAsia="zh-CN"/>
              </w:rPr>
              <w:t>DIP set</w:t>
            </w:r>
            <w:r w:rsidRPr="004B5E49">
              <w:rPr>
                <w:lang w:val="en-US" w:eastAsia="zh-CN"/>
              </w:rPr>
              <w:br/>
              <w:t>(DIP1, DIP2) dB</w:t>
            </w:r>
          </w:p>
        </w:tc>
        <w:tc>
          <w:tcPr>
            <w:tcW w:w="0" w:type="auto"/>
            <w:gridSpan w:val="3"/>
            <w:shd w:val="clear" w:color="auto" w:fill="auto"/>
            <w:vAlign w:val="center"/>
            <w:hideMark/>
          </w:tcPr>
          <w:p w14:paraId="59DAF298" w14:textId="77777777" w:rsidR="005614AC" w:rsidRPr="004B5E49" w:rsidRDefault="005614AC" w:rsidP="004B5E49">
            <w:pPr>
              <w:spacing w:after="0"/>
              <w:jc w:val="center"/>
              <w:rPr>
                <w:lang w:val="en-US" w:eastAsia="zh-CN"/>
              </w:rPr>
            </w:pPr>
            <w:r w:rsidRPr="004B5E49">
              <w:rPr>
                <w:lang w:val="en-US" w:eastAsia="zh-CN"/>
              </w:rPr>
              <w:t>CATT</w:t>
            </w:r>
          </w:p>
        </w:tc>
      </w:tr>
      <w:tr w:rsidR="005614AC" w:rsidRPr="004B5E49" w14:paraId="48427D25" w14:textId="77777777" w:rsidTr="00153942">
        <w:trPr>
          <w:trHeight w:val="1400"/>
        </w:trPr>
        <w:tc>
          <w:tcPr>
            <w:tcW w:w="0" w:type="auto"/>
            <w:shd w:val="clear" w:color="auto" w:fill="auto"/>
            <w:vAlign w:val="center"/>
            <w:hideMark/>
          </w:tcPr>
          <w:p w14:paraId="04E7FD0B" w14:textId="5CDAFC1B" w:rsidR="005614AC" w:rsidRPr="004B5E49" w:rsidRDefault="005614AC" w:rsidP="00E604FF">
            <w:pPr>
              <w:spacing w:after="0"/>
              <w:jc w:val="center"/>
              <w:rPr>
                <w:color w:val="000000"/>
                <w:sz w:val="22"/>
                <w:szCs w:val="22"/>
                <w:lang w:val="en-US" w:eastAsia="zh-CN"/>
              </w:rPr>
            </w:pPr>
          </w:p>
        </w:tc>
        <w:tc>
          <w:tcPr>
            <w:tcW w:w="0" w:type="auto"/>
            <w:shd w:val="clear" w:color="auto" w:fill="auto"/>
            <w:vAlign w:val="center"/>
            <w:hideMark/>
          </w:tcPr>
          <w:p w14:paraId="70ED6AFC" w14:textId="77777777" w:rsidR="005614AC" w:rsidRPr="004B5E49" w:rsidRDefault="005614AC" w:rsidP="004B5E49">
            <w:pPr>
              <w:spacing w:after="0"/>
              <w:jc w:val="center"/>
              <w:rPr>
                <w:lang w:val="en-US" w:eastAsia="zh-CN"/>
              </w:rPr>
            </w:pPr>
            <w:r w:rsidRPr="004B5E49">
              <w:rPr>
                <w:lang w:val="en-US" w:eastAsia="zh-CN"/>
              </w:rPr>
              <w:t xml:space="preserve">　</w:t>
            </w:r>
          </w:p>
        </w:tc>
        <w:tc>
          <w:tcPr>
            <w:tcW w:w="0" w:type="auto"/>
            <w:shd w:val="clear" w:color="auto" w:fill="auto"/>
            <w:vAlign w:val="center"/>
            <w:hideMark/>
          </w:tcPr>
          <w:p w14:paraId="3E9D49B9" w14:textId="77777777" w:rsidR="005614AC" w:rsidRPr="004B5E49" w:rsidRDefault="005614AC" w:rsidP="004B5E49">
            <w:pPr>
              <w:spacing w:after="0"/>
              <w:rPr>
                <w:lang w:val="en-US" w:eastAsia="zh-CN"/>
              </w:rPr>
            </w:pPr>
            <w:r w:rsidRPr="004B5E49">
              <w:rPr>
                <w:lang w:val="en-US" w:eastAsia="zh-CN"/>
              </w:rPr>
              <w:t xml:space="preserve">　</w:t>
            </w:r>
          </w:p>
        </w:tc>
        <w:tc>
          <w:tcPr>
            <w:tcW w:w="0" w:type="auto"/>
            <w:shd w:val="clear" w:color="auto" w:fill="auto"/>
            <w:vAlign w:val="center"/>
            <w:hideMark/>
          </w:tcPr>
          <w:p w14:paraId="3B7D7300" w14:textId="77777777" w:rsidR="005614AC" w:rsidRPr="004B5E49" w:rsidRDefault="005614AC" w:rsidP="004B5E49">
            <w:pPr>
              <w:spacing w:after="0"/>
              <w:jc w:val="center"/>
              <w:rPr>
                <w:color w:val="000000"/>
                <w:sz w:val="22"/>
                <w:szCs w:val="22"/>
                <w:lang w:val="en-US" w:eastAsia="zh-CN"/>
              </w:rPr>
            </w:pPr>
            <w:r w:rsidRPr="004B5E49">
              <w:rPr>
                <w:color w:val="000000"/>
                <w:sz w:val="22"/>
                <w:szCs w:val="22"/>
                <w:lang w:val="en-US" w:eastAsia="zh-CN"/>
              </w:rPr>
              <w:t>MMSE (SNR),</w:t>
            </w:r>
            <w:r w:rsidRPr="004B5E49">
              <w:rPr>
                <w:color w:val="000000"/>
                <w:sz w:val="22"/>
                <w:szCs w:val="22"/>
                <w:lang w:val="en-US" w:eastAsia="zh-CN"/>
              </w:rPr>
              <w:br/>
              <w:t>ideal</w:t>
            </w:r>
          </w:p>
        </w:tc>
        <w:tc>
          <w:tcPr>
            <w:tcW w:w="0" w:type="auto"/>
            <w:shd w:val="clear" w:color="auto" w:fill="auto"/>
            <w:vAlign w:val="center"/>
            <w:hideMark/>
          </w:tcPr>
          <w:p w14:paraId="56B1A2C9" w14:textId="77777777" w:rsidR="005614AC" w:rsidRPr="004B5E49" w:rsidRDefault="005614AC" w:rsidP="004B5E49">
            <w:pPr>
              <w:spacing w:after="0"/>
              <w:jc w:val="center"/>
              <w:rPr>
                <w:color w:val="000000"/>
                <w:sz w:val="22"/>
                <w:szCs w:val="22"/>
                <w:lang w:val="en-US" w:eastAsia="zh-CN"/>
              </w:rPr>
            </w:pPr>
            <w:r w:rsidRPr="004B5E49">
              <w:rPr>
                <w:color w:val="000000"/>
                <w:sz w:val="22"/>
                <w:szCs w:val="22"/>
                <w:lang w:val="en-US" w:eastAsia="zh-CN"/>
              </w:rPr>
              <w:t>MMSE-IRC(SNR),</w:t>
            </w:r>
            <w:r w:rsidRPr="004B5E49">
              <w:rPr>
                <w:color w:val="000000"/>
                <w:sz w:val="22"/>
                <w:szCs w:val="22"/>
                <w:lang w:val="en-US" w:eastAsia="zh-CN"/>
              </w:rPr>
              <w:br/>
              <w:t>ideal</w:t>
            </w:r>
          </w:p>
        </w:tc>
        <w:tc>
          <w:tcPr>
            <w:tcW w:w="0" w:type="auto"/>
            <w:shd w:val="clear" w:color="auto" w:fill="auto"/>
            <w:noWrap/>
            <w:vAlign w:val="center"/>
            <w:hideMark/>
          </w:tcPr>
          <w:p w14:paraId="77BEE669" w14:textId="77777777" w:rsidR="005614AC" w:rsidRPr="004B5E49" w:rsidRDefault="005614AC" w:rsidP="004B5E49">
            <w:pPr>
              <w:spacing w:after="0"/>
              <w:jc w:val="center"/>
              <w:rPr>
                <w:color w:val="000000"/>
                <w:lang w:val="en-US" w:eastAsia="zh-CN"/>
              </w:rPr>
            </w:pPr>
            <w:r w:rsidRPr="004B5E49">
              <w:rPr>
                <w:color w:val="000000"/>
                <w:lang w:val="en-US" w:eastAsia="zh-CN"/>
              </w:rPr>
              <w:t>gain (SNR)</w:t>
            </w:r>
          </w:p>
        </w:tc>
      </w:tr>
      <w:tr w:rsidR="005614AC" w:rsidRPr="004B5E49" w14:paraId="50AA5A84" w14:textId="77777777" w:rsidTr="00153942">
        <w:trPr>
          <w:trHeight w:val="272"/>
        </w:trPr>
        <w:tc>
          <w:tcPr>
            <w:tcW w:w="0" w:type="auto"/>
            <w:vMerge w:val="restart"/>
            <w:vAlign w:val="center"/>
            <w:hideMark/>
          </w:tcPr>
          <w:p w14:paraId="320A5FF9" w14:textId="19911C3E" w:rsidR="005614AC" w:rsidRPr="004B5E49" w:rsidRDefault="005614AC" w:rsidP="00153942">
            <w:pPr>
              <w:spacing w:after="0"/>
              <w:jc w:val="center"/>
              <w:rPr>
                <w:lang w:val="en-US" w:eastAsia="zh-CN"/>
              </w:rPr>
            </w:pPr>
            <w:r>
              <w:rPr>
                <w:rFonts w:hint="eastAsia"/>
                <w:lang w:val="en-US" w:eastAsia="zh-CN"/>
              </w:rPr>
              <w:t>16</w:t>
            </w:r>
          </w:p>
        </w:tc>
        <w:tc>
          <w:tcPr>
            <w:tcW w:w="0" w:type="auto"/>
            <w:shd w:val="clear" w:color="auto" w:fill="auto"/>
            <w:noWrap/>
            <w:vAlign w:val="center"/>
            <w:hideMark/>
          </w:tcPr>
          <w:p w14:paraId="3D4602CA" w14:textId="77777777" w:rsidR="005614AC" w:rsidRPr="004B5E49" w:rsidRDefault="005614AC" w:rsidP="004B5E49">
            <w:pPr>
              <w:spacing w:after="0"/>
              <w:jc w:val="center"/>
              <w:rPr>
                <w:lang w:val="en-US" w:eastAsia="zh-CN"/>
              </w:rPr>
            </w:pPr>
            <w:r w:rsidRPr="004B5E49">
              <w:rPr>
                <w:lang w:val="en-US" w:eastAsia="zh-CN"/>
              </w:rPr>
              <w:t>TDLC300-100</w:t>
            </w:r>
          </w:p>
        </w:tc>
        <w:tc>
          <w:tcPr>
            <w:tcW w:w="0" w:type="auto"/>
            <w:vMerge w:val="restart"/>
            <w:shd w:val="clear" w:color="auto" w:fill="auto"/>
            <w:noWrap/>
            <w:vAlign w:val="center"/>
            <w:hideMark/>
          </w:tcPr>
          <w:p w14:paraId="1315CDEF" w14:textId="77777777" w:rsidR="005614AC" w:rsidRPr="004B5E49" w:rsidRDefault="005614AC" w:rsidP="004B5E49">
            <w:pPr>
              <w:spacing w:after="0"/>
              <w:rPr>
                <w:lang w:val="en-US" w:eastAsia="zh-CN"/>
              </w:rPr>
            </w:pPr>
            <w:proofErr w:type="spellStart"/>
            <w:r w:rsidRPr="004B5E49">
              <w:rPr>
                <w:lang w:val="en-US" w:eastAsia="zh-CN"/>
              </w:rPr>
              <w:t>HomNet</w:t>
            </w:r>
            <w:proofErr w:type="spellEnd"/>
            <w:r w:rsidRPr="004B5E49">
              <w:rPr>
                <w:lang w:val="en-US" w:eastAsia="zh-CN"/>
              </w:rPr>
              <w:t xml:space="preserve"> set1: (-1.11. -10.91)</w:t>
            </w:r>
          </w:p>
        </w:tc>
        <w:tc>
          <w:tcPr>
            <w:tcW w:w="0" w:type="auto"/>
            <w:shd w:val="clear" w:color="auto" w:fill="auto"/>
            <w:noWrap/>
            <w:vAlign w:val="center"/>
            <w:hideMark/>
          </w:tcPr>
          <w:p w14:paraId="3AD4F5F5" w14:textId="77777777" w:rsidR="005614AC" w:rsidRPr="004B5E49" w:rsidRDefault="005614AC" w:rsidP="004B5E49">
            <w:pPr>
              <w:spacing w:after="0"/>
              <w:jc w:val="center"/>
              <w:rPr>
                <w:lang w:val="en-US" w:eastAsia="zh-CN"/>
              </w:rPr>
            </w:pPr>
            <w:r w:rsidRPr="004B5E49">
              <w:rPr>
                <w:lang w:val="en-US" w:eastAsia="zh-CN"/>
              </w:rPr>
              <w:t>16.9</w:t>
            </w:r>
          </w:p>
        </w:tc>
        <w:tc>
          <w:tcPr>
            <w:tcW w:w="0" w:type="auto"/>
            <w:shd w:val="clear" w:color="auto" w:fill="auto"/>
            <w:noWrap/>
            <w:vAlign w:val="center"/>
            <w:hideMark/>
          </w:tcPr>
          <w:p w14:paraId="16EC99DD" w14:textId="77777777" w:rsidR="005614AC" w:rsidRPr="004B5E49" w:rsidRDefault="005614AC" w:rsidP="004B5E49">
            <w:pPr>
              <w:spacing w:after="0"/>
              <w:jc w:val="center"/>
              <w:rPr>
                <w:lang w:val="en-US" w:eastAsia="zh-CN"/>
              </w:rPr>
            </w:pPr>
            <w:r w:rsidRPr="004B5E49">
              <w:rPr>
                <w:lang w:val="en-US" w:eastAsia="zh-CN"/>
              </w:rPr>
              <w:t>14.1</w:t>
            </w:r>
          </w:p>
        </w:tc>
        <w:tc>
          <w:tcPr>
            <w:tcW w:w="0" w:type="auto"/>
            <w:shd w:val="clear" w:color="auto" w:fill="auto"/>
            <w:noWrap/>
            <w:vAlign w:val="center"/>
            <w:hideMark/>
          </w:tcPr>
          <w:p w14:paraId="0DD76F4E" w14:textId="77777777" w:rsidR="005614AC" w:rsidRPr="004B5E49" w:rsidRDefault="005614AC" w:rsidP="004B5E49">
            <w:pPr>
              <w:spacing w:after="0"/>
              <w:jc w:val="center"/>
              <w:rPr>
                <w:lang w:val="en-US" w:eastAsia="zh-CN"/>
              </w:rPr>
            </w:pPr>
            <w:r w:rsidRPr="00DE5815">
              <w:rPr>
                <w:highlight w:val="yellow"/>
                <w:lang w:val="en-US" w:eastAsia="zh-CN"/>
              </w:rPr>
              <w:t>2.8</w:t>
            </w:r>
          </w:p>
        </w:tc>
      </w:tr>
      <w:tr w:rsidR="005614AC" w:rsidRPr="004B5E49" w14:paraId="257EEDD7" w14:textId="77777777" w:rsidTr="00153942">
        <w:trPr>
          <w:trHeight w:val="272"/>
        </w:trPr>
        <w:tc>
          <w:tcPr>
            <w:tcW w:w="0" w:type="auto"/>
            <w:vMerge/>
            <w:vAlign w:val="center"/>
            <w:hideMark/>
          </w:tcPr>
          <w:p w14:paraId="325F4C86" w14:textId="77777777" w:rsidR="005614AC" w:rsidRPr="004B5E49" w:rsidRDefault="005614AC" w:rsidP="00153942">
            <w:pPr>
              <w:spacing w:after="0"/>
              <w:jc w:val="center"/>
              <w:rPr>
                <w:lang w:val="en-US" w:eastAsia="zh-CN"/>
              </w:rPr>
            </w:pPr>
          </w:p>
        </w:tc>
        <w:tc>
          <w:tcPr>
            <w:tcW w:w="0" w:type="auto"/>
            <w:shd w:val="clear" w:color="auto" w:fill="auto"/>
            <w:noWrap/>
            <w:vAlign w:val="center"/>
            <w:hideMark/>
          </w:tcPr>
          <w:p w14:paraId="765116DD" w14:textId="77777777" w:rsidR="005614AC" w:rsidRPr="004B5E49" w:rsidRDefault="005614AC" w:rsidP="004B5E49">
            <w:pPr>
              <w:spacing w:after="0"/>
              <w:jc w:val="center"/>
              <w:rPr>
                <w:lang w:val="en-US" w:eastAsia="zh-CN"/>
              </w:rPr>
            </w:pPr>
            <w:r w:rsidRPr="004B5E49">
              <w:rPr>
                <w:lang w:val="en-US" w:eastAsia="zh-CN"/>
              </w:rPr>
              <w:t>TDLB100-400</w:t>
            </w:r>
          </w:p>
        </w:tc>
        <w:tc>
          <w:tcPr>
            <w:tcW w:w="0" w:type="auto"/>
            <w:vMerge/>
            <w:vAlign w:val="center"/>
            <w:hideMark/>
          </w:tcPr>
          <w:p w14:paraId="116321E3" w14:textId="77777777" w:rsidR="005614AC" w:rsidRPr="004B5E49" w:rsidRDefault="005614AC" w:rsidP="004B5E49">
            <w:pPr>
              <w:spacing w:after="0"/>
              <w:rPr>
                <w:lang w:val="en-US" w:eastAsia="zh-CN"/>
              </w:rPr>
            </w:pPr>
          </w:p>
        </w:tc>
        <w:tc>
          <w:tcPr>
            <w:tcW w:w="0" w:type="auto"/>
            <w:shd w:val="clear" w:color="auto" w:fill="auto"/>
            <w:noWrap/>
            <w:vAlign w:val="center"/>
            <w:hideMark/>
          </w:tcPr>
          <w:p w14:paraId="61797CB8" w14:textId="77777777" w:rsidR="005614AC" w:rsidRPr="004B5E49" w:rsidRDefault="005614AC" w:rsidP="004B5E49">
            <w:pPr>
              <w:spacing w:after="0"/>
              <w:jc w:val="center"/>
              <w:rPr>
                <w:lang w:val="en-US" w:eastAsia="zh-CN"/>
              </w:rPr>
            </w:pPr>
            <w:r w:rsidRPr="004B5E49">
              <w:rPr>
                <w:lang w:val="en-US" w:eastAsia="zh-CN"/>
              </w:rPr>
              <w:t>19</w:t>
            </w:r>
          </w:p>
        </w:tc>
        <w:tc>
          <w:tcPr>
            <w:tcW w:w="0" w:type="auto"/>
            <w:shd w:val="clear" w:color="auto" w:fill="auto"/>
            <w:noWrap/>
            <w:vAlign w:val="center"/>
            <w:hideMark/>
          </w:tcPr>
          <w:p w14:paraId="0CB28413" w14:textId="77777777" w:rsidR="005614AC" w:rsidRPr="004B5E49" w:rsidRDefault="005614AC" w:rsidP="004B5E49">
            <w:pPr>
              <w:spacing w:after="0"/>
              <w:jc w:val="center"/>
              <w:rPr>
                <w:lang w:val="en-US" w:eastAsia="zh-CN"/>
              </w:rPr>
            </w:pPr>
            <w:r w:rsidRPr="004B5E49">
              <w:rPr>
                <w:lang w:val="en-US" w:eastAsia="zh-CN"/>
              </w:rPr>
              <w:t>17.1</w:t>
            </w:r>
          </w:p>
        </w:tc>
        <w:tc>
          <w:tcPr>
            <w:tcW w:w="0" w:type="auto"/>
            <w:shd w:val="clear" w:color="auto" w:fill="auto"/>
            <w:noWrap/>
            <w:vAlign w:val="center"/>
            <w:hideMark/>
          </w:tcPr>
          <w:p w14:paraId="37818F97" w14:textId="77777777" w:rsidR="005614AC" w:rsidRPr="004B5E49" w:rsidRDefault="005614AC" w:rsidP="004B5E49">
            <w:pPr>
              <w:spacing w:after="0"/>
              <w:jc w:val="center"/>
              <w:rPr>
                <w:lang w:val="en-US" w:eastAsia="zh-CN"/>
              </w:rPr>
            </w:pPr>
            <w:r w:rsidRPr="004B5E49">
              <w:rPr>
                <w:lang w:val="en-US" w:eastAsia="zh-CN"/>
              </w:rPr>
              <w:t>1.9</w:t>
            </w:r>
          </w:p>
        </w:tc>
      </w:tr>
      <w:tr w:rsidR="005614AC" w:rsidRPr="004B5E49" w14:paraId="5CBE0260" w14:textId="77777777" w:rsidTr="00153942">
        <w:trPr>
          <w:trHeight w:val="272"/>
        </w:trPr>
        <w:tc>
          <w:tcPr>
            <w:tcW w:w="0" w:type="auto"/>
            <w:shd w:val="clear" w:color="auto" w:fill="auto"/>
            <w:noWrap/>
            <w:vAlign w:val="bottom"/>
            <w:hideMark/>
          </w:tcPr>
          <w:p w14:paraId="11771EA9" w14:textId="580682CE" w:rsidR="005614AC" w:rsidRPr="004B5E49" w:rsidRDefault="005614AC" w:rsidP="00E604FF">
            <w:pPr>
              <w:spacing w:after="0"/>
              <w:jc w:val="center"/>
              <w:rPr>
                <w:rFonts w:ascii="宋体" w:hAnsi="宋体" w:cs="宋体"/>
                <w:color w:val="000000"/>
                <w:sz w:val="22"/>
                <w:szCs w:val="22"/>
                <w:lang w:val="en-US" w:eastAsia="zh-CN"/>
              </w:rPr>
            </w:pPr>
          </w:p>
        </w:tc>
        <w:tc>
          <w:tcPr>
            <w:tcW w:w="0" w:type="auto"/>
            <w:shd w:val="clear" w:color="auto" w:fill="auto"/>
            <w:noWrap/>
            <w:vAlign w:val="bottom"/>
            <w:hideMark/>
          </w:tcPr>
          <w:p w14:paraId="284554F7" w14:textId="77777777" w:rsidR="005614AC" w:rsidRPr="004B5E49" w:rsidRDefault="005614AC" w:rsidP="004B5E49">
            <w:pPr>
              <w:spacing w:after="0"/>
              <w:jc w:val="center"/>
              <w:rPr>
                <w:rFonts w:ascii="宋体" w:hAnsi="宋体" w:cs="宋体"/>
                <w:color w:val="000000"/>
                <w:sz w:val="22"/>
                <w:szCs w:val="22"/>
                <w:lang w:val="en-US" w:eastAsia="zh-CN"/>
              </w:rPr>
            </w:pPr>
            <w:r w:rsidRPr="004B5E49">
              <w:rPr>
                <w:rFonts w:ascii="宋体" w:hAnsi="宋体" w:cs="宋体" w:hint="eastAsia"/>
                <w:color w:val="000000"/>
                <w:sz w:val="22"/>
                <w:szCs w:val="22"/>
                <w:lang w:val="en-US" w:eastAsia="zh-CN"/>
              </w:rPr>
              <w:t xml:space="preserve">　</w:t>
            </w:r>
          </w:p>
        </w:tc>
        <w:tc>
          <w:tcPr>
            <w:tcW w:w="0" w:type="auto"/>
            <w:shd w:val="clear" w:color="auto" w:fill="auto"/>
            <w:noWrap/>
            <w:vAlign w:val="bottom"/>
            <w:hideMark/>
          </w:tcPr>
          <w:p w14:paraId="46A2B587" w14:textId="77777777" w:rsidR="005614AC" w:rsidRPr="004B5E49" w:rsidRDefault="005614AC" w:rsidP="004B5E49">
            <w:pPr>
              <w:spacing w:after="0"/>
              <w:rPr>
                <w:rFonts w:ascii="宋体" w:hAnsi="宋体" w:cs="宋体"/>
                <w:color w:val="000000"/>
                <w:sz w:val="22"/>
                <w:szCs w:val="22"/>
                <w:lang w:val="en-US" w:eastAsia="zh-CN"/>
              </w:rPr>
            </w:pPr>
            <w:r w:rsidRPr="004B5E49">
              <w:rPr>
                <w:rFonts w:ascii="宋体" w:hAnsi="宋体" w:cs="宋体" w:hint="eastAsia"/>
                <w:color w:val="000000"/>
                <w:sz w:val="22"/>
                <w:szCs w:val="22"/>
                <w:lang w:val="en-US" w:eastAsia="zh-CN"/>
              </w:rPr>
              <w:t xml:space="preserve">　</w:t>
            </w:r>
          </w:p>
        </w:tc>
        <w:tc>
          <w:tcPr>
            <w:tcW w:w="0" w:type="auto"/>
            <w:shd w:val="clear" w:color="auto" w:fill="auto"/>
            <w:noWrap/>
            <w:vAlign w:val="center"/>
            <w:hideMark/>
          </w:tcPr>
          <w:p w14:paraId="00DF4184" w14:textId="77777777" w:rsidR="005614AC" w:rsidRPr="004B5E49" w:rsidRDefault="005614AC" w:rsidP="004B5E49">
            <w:pPr>
              <w:spacing w:after="0"/>
              <w:jc w:val="center"/>
              <w:rPr>
                <w:lang w:val="en-US" w:eastAsia="zh-CN"/>
              </w:rPr>
            </w:pPr>
            <w:r w:rsidRPr="004B5E49">
              <w:rPr>
                <w:lang w:val="en-US" w:eastAsia="zh-CN"/>
              </w:rPr>
              <w:t xml:space="preserve">　</w:t>
            </w:r>
          </w:p>
        </w:tc>
        <w:tc>
          <w:tcPr>
            <w:tcW w:w="0" w:type="auto"/>
            <w:shd w:val="clear" w:color="auto" w:fill="auto"/>
            <w:noWrap/>
            <w:vAlign w:val="center"/>
            <w:hideMark/>
          </w:tcPr>
          <w:p w14:paraId="0FE1246C" w14:textId="77777777" w:rsidR="005614AC" w:rsidRPr="004B5E49" w:rsidRDefault="005614AC" w:rsidP="004B5E49">
            <w:pPr>
              <w:spacing w:after="0"/>
              <w:jc w:val="center"/>
              <w:rPr>
                <w:lang w:val="en-US" w:eastAsia="zh-CN"/>
              </w:rPr>
            </w:pPr>
            <w:r w:rsidRPr="004B5E49">
              <w:rPr>
                <w:lang w:val="en-US" w:eastAsia="zh-CN"/>
              </w:rPr>
              <w:t xml:space="preserve">　</w:t>
            </w:r>
          </w:p>
        </w:tc>
        <w:tc>
          <w:tcPr>
            <w:tcW w:w="0" w:type="auto"/>
            <w:shd w:val="clear" w:color="auto" w:fill="auto"/>
            <w:noWrap/>
            <w:vAlign w:val="center"/>
            <w:hideMark/>
          </w:tcPr>
          <w:p w14:paraId="4B3EF0F1" w14:textId="77777777" w:rsidR="005614AC" w:rsidRPr="004B5E49" w:rsidRDefault="005614AC" w:rsidP="004B5E49">
            <w:pPr>
              <w:spacing w:after="0"/>
              <w:jc w:val="center"/>
              <w:rPr>
                <w:lang w:val="en-US" w:eastAsia="zh-CN"/>
              </w:rPr>
            </w:pPr>
            <w:r w:rsidRPr="004B5E49">
              <w:rPr>
                <w:lang w:val="en-US" w:eastAsia="zh-CN"/>
              </w:rPr>
              <w:t xml:space="preserve">　</w:t>
            </w:r>
          </w:p>
        </w:tc>
      </w:tr>
      <w:tr w:rsidR="005614AC" w:rsidRPr="004B5E49" w14:paraId="221CD11B" w14:textId="77777777" w:rsidTr="00153942">
        <w:trPr>
          <w:trHeight w:val="272"/>
        </w:trPr>
        <w:tc>
          <w:tcPr>
            <w:tcW w:w="0" w:type="auto"/>
            <w:vMerge w:val="restart"/>
            <w:vAlign w:val="center"/>
            <w:hideMark/>
          </w:tcPr>
          <w:p w14:paraId="05C17A6A" w14:textId="30B9EB35" w:rsidR="005614AC" w:rsidRPr="004B5E49" w:rsidRDefault="005614AC" w:rsidP="00E604FF">
            <w:pPr>
              <w:spacing w:after="0"/>
              <w:jc w:val="center"/>
              <w:rPr>
                <w:lang w:val="en-US" w:eastAsia="zh-CN"/>
              </w:rPr>
            </w:pPr>
            <w:r>
              <w:rPr>
                <w:rFonts w:hint="eastAsia"/>
                <w:lang w:val="en-US" w:eastAsia="zh-CN"/>
              </w:rPr>
              <w:t>16</w:t>
            </w:r>
          </w:p>
        </w:tc>
        <w:tc>
          <w:tcPr>
            <w:tcW w:w="0" w:type="auto"/>
            <w:shd w:val="clear" w:color="auto" w:fill="auto"/>
            <w:noWrap/>
            <w:vAlign w:val="center"/>
            <w:hideMark/>
          </w:tcPr>
          <w:p w14:paraId="1265FA7A" w14:textId="77777777" w:rsidR="005614AC" w:rsidRPr="004B5E49" w:rsidRDefault="005614AC" w:rsidP="004B5E49">
            <w:pPr>
              <w:spacing w:after="0"/>
              <w:jc w:val="center"/>
              <w:rPr>
                <w:lang w:val="en-US" w:eastAsia="zh-CN"/>
              </w:rPr>
            </w:pPr>
            <w:r w:rsidRPr="004B5E49">
              <w:rPr>
                <w:lang w:val="en-US" w:eastAsia="zh-CN"/>
              </w:rPr>
              <w:t>TDLC300-100</w:t>
            </w:r>
          </w:p>
        </w:tc>
        <w:tc>
          <w:tcPr>
            <w:tcW w:w="0" w:type="auto"/>
            <w:vMerge w:val="restart"/>
            <w:shd w:val="clear" w:color="auto" w:fill="auto"/>
            <w:noWrap/>
            <w:vAlign w:val="center"/>
            <w:hideMark/>
          </w:tcPr>
          <w:p w14:paraId="34AE4F9A" w14:textId="77777777" w:rsidR="005614AC" w:rsidRPr="004B5E49" w:rsidRDefault="005614AC" w:rsidP="004B5E49">
            <w:pPr>
              <w:spacing w:after="0"/>
              <w:rPr>
                <w:lang w:val="en-US" w:eastAsia="zh-CN"/>
              </w:rPr>
            </w:pPr>
            <w:proofErr w:type="spellStart"/>
            <w:r w:rsidRPr="004B5E49">
              <w:rPr>
                <w:lang w:val="en-US" w:eastAsia="zh-CN"/>
              </w:rPr>
              <w:t>HetNet</w:t>
            </w:r>
            <w:proofErr w:type="spellEnd"/>
            <w:r w:rsidRPr="004B5E49">
              <w:rPr>
                <w:lang w:val="en-US" w:eastAsia="zh-CN"/>
              </w:rPr>
              <w:t xml:space="preserve"> set2: (-0.43. -13.78)</w:t>
            </w:r>
          </w:p>
        </w:tc>
        <w:tc>
          <w:tcPr>
            <w:tcW w:w="0" w:type="auto"/>
            <w:shd w:val="clear" w:color="auto" w:fill="auto"/>
            <w:noWrap/>
            <w:vAlign w:val="center"/>
            <w:hideMark/>
          </w:tcPr>
          <w:p w14:paraId="49BD7A64" w14:textId="77777777" w:rsidR="005614AC" w:rsidRPr="004B5E49" w:rsidRDefault="005614AC" w:rsidP="004B5E49">
            <w:pPr>
              <w:spacing w:after="0"/>
              <w:jc w:val="center"/>
              <w:rPr>
                <w:lang w:val="en-US" w:eastAsia="zh-CN"/>
              </w:rPr>
            </w:pPr>
            <w:r w:rsidRPr="004B5E49">
              <w:rPr>
                <w:lang w:val="en-US" w:eastAsia="zh-CN"/>
              </w:rPr>
              <w:t>21.36</w:t>
            </w:r>
          </w:p>
        </w:tc>
        <w:tc>
          <w:tcPr>
            <w:tcW w:w="0" w:type="auto"/>
            <w:shd w:val="clear" w:color="auto" w:fill="auto"/>
            <w:noWrap/>
            <w:vAlign w:val="center"/>
            <w:hideMark/>
          </w:tcPr>
          <w:p w14:paraId="050D29E5" w14:textId="77777777" w:rsidR="005614AC" w:rsidRPr="004B5E49" w:rsidRDefault="005614AC" w:rsidP="004B5E49">
            <w:pPr>
              <w:spacing w:after="0"/>
              <w:jc w:val="center"/>
              <w:rPr>
                <w:lang w:val="en-US" w:eastAsia="zh-CN"/>
              </w:rPr>
            </w:pPr>
            <w:r w:rsidRPr="004B5E49">
              <w:rPr>
                <w:lang w:val="en-US" w:eastAsia="zh-CN"/>
              </w:rPr>
              <w:t>17.36</w:t>
            </w:r>
          </w:p>
        </w:tc>
        <w:tc>
          <w:tcPr>
            <w:tcW w:w="0" w:type="auto"/>
            <w:shd w:val="clear" w:color="auto" w:fill="auto"/>
            <w:noWrap/>
            <w:vAlign w:val="center"/>
            <w:hideMark/>
          </w:tcPr>
          <w:p w14:paraId="650CE851" w14:textId="77777777" w:rsidR="005614AC" w:rsidRPr="004B5E49" w:rsidRDefault="005614AC" w:rsidP="004B5E49">
            <w:pPr>
              <w:spacing w:after="0"/>
              <w:jc w:val="center"/>
              <w:rPr>
                <w:lang w:val="en-US" w:eastAsia="zh-CN"/>
              </w:rPr>
            </w:pPr>
            <w:r w:rsidRPr="004B5E49">
              <w:rPr>
                <w:lang w:val="en-US" w:eastAsia="zh-CN"/>
              </w:rPr>
              <w:t>4</w:t>
            </w:r>
          </w:p>
        </w:tc>
      </w:tr>
      <w:tr w:rsidR="005614AC" w:rsidRPr="004B5E49" w14:paraId="19F7249D" w14:textId="77777777" w:rsidTr="00153942">
        <w:trPr>
          <w:trHeight w:val="272"/>
        </w:trPr>
        <w:tc>
          <w:tcPr>
            <w:tcW w:w="0" w:type="auto"/>
            <w:vMerge/>
            <w:vAlign w:val="center"/>
            <w:hideMark/>
          </w:tcPr>
          <w:p w14:paraId="468EC04A" w14:textId="77777777" w:rsidR="005614AC" w:rsidRPr="004B5E49" w:rsidRDefault="005614AC" w:rsidP="004B5E49">
            <w:pPr>
              <w:spacing w:after="0"/>
              <w:rPr>
                <w:lang w:val="en-US" w:eastAsia="zh-CN"/>
              </w:rPr>
            </w:pPr>
          </w:p>
        </w:tc>
        <w:tc>
          <w:tcPr>
            <w:tcW w:w="0" w:type="auto"/>
            <w:shd w:val="clear" w:color="auto" w:fill="auto"/>
            <w:noWrap/>
            <w:vAlign w:val="center"/>
            <w:hideMark/>
          </w:tcPr>
          <w:p w14:paraId="0BF32800" w14:textId="77777777" w:rsidR="005614AC" w:rsidRPr="004B5E49" w:rsidRDefault="005614AC" w:rsidP="004B5E49">
            <w:pPr>
              <w:spacing w:after="0"/>
              <w:jc w:val="center"/>
              <w:rPr>
                <w:lang w:val="en-US" w:eastAsia="zh-CN"/>
              </w:rPr>
            </w:pPr>
            <w:r w:rsidRPr="004B5E49">
              <w:rPr>
                <w:lang w:val="en-US" w:eastAsia="zh-CN"/>
              </w:rPr>
              <w:t>TDLA30-10</w:t>
            </w:r>
          </w:p>
        </w:tc>
        <w:tc>
          <w:tcPr>
            <w:tcW w:w="0" w:type="auto"/>
            <w:vMerge/>
            <w:vAlign w:val="center"/>
            <w:hideMark/>
          </w:tcPr>
          <w:p w14:paraId="1B3CD89C" w14:textId="77777777" w:rsidR="005614AC" w:rsidRPr="004B5E49" w:rsidRDefault="005614AC" w:rsidP="004B5E49">
            <w:pPr>
              <w:spacing w:after="0"/>
              <w:rPr>
                <w:lang w:val="en-US" w:eastAsia="zh-CN"/>
              </w:rPr>
            </w:pPr>
          </w:p>
        </w:tc>
        <w:tc>
          <w:tcPr>
            <w:tcW w:w="0" w:type="auto"/>
            <w:shd w:val="clear" w:color="auto" w:fill="auto"/>
            <w:noWrap/>
            <w:vAlign w:val="center"/>
            <w:hideMark/>
          </w:tcPr>
          <w:p w14:paraId="49A830DD" w14:textId="77777777" w:rsidR="005614AC" w:rsidRPr="004B5E49" w:rsidRDefault="005614AC" w:rsidP="004B5E49">
            <w:pPr>
              <w:spacing w:after="0"/>
              <w:jc w:val="center"/>
              <w:rPr>
                <w:lang w:val="en-US" w:eastAsia="zh-CN"/>
              </w:rPr>
            </w:pPr>
            <w:r w:rsidRPr="004B5E49">
              <w:rPr>
                <w:lang w:val="en-US" w:eastAsia="zh-CN"/>
              </w:rPr>
              <w:t>21.6</w:t>
            </w:r>
          </w:p>
        </w:tc>
        <w:tc>
          <w:tcPr>
            <w:tcW w:w="0" w:type="auto"/>
            <w:shd w:val="clear" w:color="auto" w:fill="auto"/>
            <w:noWrap/>
            <w:vAlign w:val="center"/>
            <w:hideMark/>
          </w:tcPr>
          <w:p w14:paraId="5467625B" w14:textId="77777777" w:rsidR="005614AC" w:rsidRPr="004B5E49" w:rsidRDefault="005614AC" w:rsidP="004B5E49">
            <w:pPr>
              <w:spacing w:after="0"/>
              <w:jc w:val="center"/>
              <w:rPr>
                <w:lang w:val="en-US" w:eastAsia="zh-CN"/>
              </w:rPr>
            </w:pPr>
            <w:r w:rsidRPr="004B5E49">
              <w:rPr>
                <w:lang w:val="en-US" w:eastAsia="zh-CN"/>
              </w:rPr>
              <w:t>15.8</w:t>
            </w:r>
          </w:p>
        </w:tc>
        <w:tc>
          <w:tcPr>
            <w:tcW w:w="0" w:type="auto"/>
            <w:shd w:val="clear" w:color="auto" w:fill="auto"/>
            <w:noWrap/>
            <w:vAlign w:val="center"/>
            <w:hideMark/>
          </w:tcPr>
          <w:p w14:paraId="1D350F42" w14:textId="77777777" w:rsidR="005614AC" w:rsidRPr="004B5E49" w:rsidRDefault="005614AC" w:rsidP="004B5E49">
            <w:pPr>
              <w:spacing w:after="0"/>
              <w:jc w:val="center"/>
              <w:rPr>
                <w:lang w:val="en-US" w:eastAsia="zh-CN"/>
              </w:rPr>
            </w:pPr>
            <w:r w:rsidRPr="00DE5815">
              <w:rPr>
                <w:highlight w:val="green"/>
                <w:lang w:val="en-US" w:eastAsia="zh-CN"/>
              </w:rPr>
              <w:t>5.8</w:t>
            </w:r>
          </w:p>
        </w:tc>
      </w:tr>
    </w:tbl>
    <w:p w14:paraId="69913554" w14:textId="77777777" w:rsidR="004B5E49" w:rsidRDefault="004B5E49" w:rsidP="003D2753">
      <w:pPr>
        <w:jc w:val="both"/>
        <w:rPr>
          <w:lang w:eastAsia="zh-CN"/>
        </w:rPr>
      </w:pPr>
    </w:p>
    <w:p w14:paraId="7AE32451" w14:textId="724D67F5" w:rsidR="00C35C67" w:rsidRPr="00CC5E8E" w:rsidRDefault="00A8774D" w:rsidP="00C35C67">
      <w:pPr>
        <w:jc w:val="both"/>
        <w:rPr>
          <w:b/>
          <w:lang w:eastAsia="zh-CN"/>
        </w:rPr>
      </w:pPr>
      <w:r>
        <w:rPr>
          <w:rFonts w:hint="eastAsia"/>
          <w:b/>
          <w:lang w:eastAsia="zh-CN"/>
        </w:rPr>
        <w:t>Table</w:t>
      </w:r>
      <w:r w:rsidRPr="00CC5E8E">
        <w:rPr>
          <w:rFonts w:hint="eastAsia"/>
          <w:b/>
          <w:lang w:eastAsia="zh-CN"/>
        </w:rPr>
        <w:t xml:space="preserve"> </w:t>
      </w:r>
      <w:r w:rsidR="00C35C67" w:rsidRPr="00CC5E8E">
        <w:rPr>
          <w:rFonts w:hint="eastAsia"/>
          <w:b/>
          <w:lang w:eastAsia="zh-CN"/>
        </w:rPr>
        <w:t>2-</w:t>
      </w:r>
      <w:r w:rsidR="00C35C67">
        <w:rPr>
          <w:rFonts w:hint="eastAsia"/>
          <w:b/>
          <w:lang w:eastAsia="zh-CN"/>
        </w:rPr>
        <w:t>3</w:t>
      </w:r>
      <w:r w:rsidR="00C35C67" w:rsidRPr="00CC5E8E">
        <w:rPr>
          <w:rFonts w:hint="eastAsia"/>
          <w:b/>
          <w:lang w:eastAsia="zh-CN"/>
        </w:rPr>
        <w:t xml:space="preserve">: Simulation result of gain of MMSE-IRC to MMSE for </w:t>
      </w:r>
      <w:r w:rsidR="00C35C67">
        <w:rPr>
          <w:rFonts w:hint="eastAsia"/>
          <w:b/>
          <w:lang w:eastAsia="zh-CN"/>
        </w:rPr>
        <w:t>4</w:t>
      </w:r>
      <w:r w:rsidR="00C35C67" w:rsidRPr="00CC5E8E">
        <w:rPr>
          <w:rFonts w:hint="eastAsia"/>
          <w:b/>
          <w:lang w:eastAsia="zh-CN"/>
        </w:rPr>
        <w:t>Rx</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2150"/>
        <w:gridCol w:w="2549"/>
        <w:gridCol w:w="1162"/>
        <w:gridCol w:w="1527"/>
        <w:gridCol w:w="1133"/>
      </w:tblGrid>
      <w:tr w:rsidR="00970531" w:rsidRPr="00461644" w14:paraId="27EE3EDA" w14:textId="77777777" w:rsidTr="00153942">
        <w:trPr>
          <w:trHeight w:val="829"/>
        </w:trPr>
        <w:tc>
          <w:tcPr>
            <w:tcW w:w="0" w:type="auto"/>
            <w:shd w:val="clear" w:color="auto" w:fill="auto"/>
            <w:vAlign w:val="center"/>
            <w:hideMark/>
          </w:tcPr>
          <w:p w14:paraId="1C6DCCCC" w14:textId="77777777" w:rsidR="00970531" w:rsidRPr="00461644" w:rsidRDefault="00970531" w:rsidP="00461644">
            <w:pPr>
              <w:spacing w:after="0"/>
              <w:jc w:val="center"/>
              <w:rPr>
                <w:color w:val="000000"/>
                <w:sz w:val="22"/>
                <w:szCs w:val="22"/>
                <w:lang w:val="en-US" w:eastAsia="zh-CN"/>
              </w:rPr>
            </w:pPr>
            <w:r w:rsidRPr="00461644">
              <w:rPr>
                <w:color w:val="000000"/>
                <w:sz w:val="22"/>
                <w:szCs w:val="22"/>
                <w:lang w:val="en-US" w:eastAsia="zh-CN"/>
              </w:rPr>
              <w:t>MCS for target cell</w:t>
            </w:r>
          </w:p>
        </w:tc>
        <w:tc>
          <w:tcPr>
            <w:tcW w:w="0" w:type="auto"/>
            <w:shd w:val="clear" w:color="auto" w:fill="auto"/>
            <w:vAlign w:val="center"/>
            <w:hideMark/>
          </w:tcPr>
          <w:p w14:paraId="7CAE005E" w14:textId="77777777" w:rsidR="00970531" w:rsidRPr="00461644" w:rsidRDefault="00970531" w:rsidP="00461644">
            <w:pPr>
              <w:spacing w:after="0"/>
              <w:jc w:val="center"/>
              <w:rPr>
                <w:lang w:val="en-US" w:eastAsia="zh-CN"/>
              </w:rPr>
            </w:pPr>
            <w:r w:rsidRPr="00461644">
              <w:rPr>
                <w:lang w:val="en-US" w:eastAsia="zh-CN"/>
              </w:rPr>
              <w:t>Propagation condition for target cell</w:t>
            </w:r>
          </w:p>
        </w:tc>
        <w:tc>
          <w:tcPr>
            <w:tcW w:w="0" w:type="auto"/>
            <w:shd w:val="clear" w:color="auto" w:fill="auto"/>
            <w:vAlign w:val="center"/>
            <w:hideMark/>
          </w:tcPr>
          <w:p w14:paraId="23996920" w14:textId="77777777" w:rsidR="00970531" w:rsidRPr="00461644" w:rsidRDefault="00970531" w:rsidP="00461644">
            <w:pPr>
              <w:spacing w:after="0"/>
              <w:rPr>
                <w:lang w:val="en-US" w:eastAsia="zh-CN"/>
              </w:rPr>
            </w:pPr>
            <w:r w:rsidRPr="00461644">
              <w:rPr>
                <w:lang w:val="en-US" w:eastAsia="zh-CN"/>
              </w:rPr>
              <w:t>DIP set</w:t>
            </w:r>
            <w:r w:rsidRPr="00461644">
              <w:rPr>
                <w:lang w:val="en-US" w:eastAsia="zh-CN"/>
              </w:rPr>
              <w:br/>
              <w:t>(DIP1, DIP2) dB</w:t>
            </w:r>
          </w:p>
        </w:tc>
        <w:tc>
          <w:tcPr>
            <w:tcW w:w="0" w:type="auto"/>
            <w:gridSpan w:val="3"/>
            <w:shd w:val="clear" w:color="auto" w:fill="auto"/>
            <w:vAlign w:val="center"/>
            <w:hideMark/>
          </w:tcPr>
          <w:p w14:paraId="1649CA9A" w14:textId="77777777" w:rsidR="00970531" w:rsidRPr="00461644" w:rsidRDefault="00970531" w:rsidP="00461644">
            <w:pPr>
              <w:spacing w:after="0"/>
              <w:jc w:val="center"/>
              <w:rPr>
                <w:lang w:val="en-US" w:eastAsia="zh-CN"/>
              </w:rPr>
            </w:pPr>
            <w:r w:rsidRPr="00461644">
              <w:rPr>
                <w:lang w:val="en-US" w:eastAsia="zh-CN"/>
              </w:rPr>
              <w:t>CATT</w:t>
            </w:r>
          </w:p>
        </w:tc>
      </w:tr>
      <w:tr w:rsidR="00970531" w:rsidRPr="00461644" w14:paraId="04C69568" w14:textId="77777777" w:rsidTr="00153942">
        <w:trPr>
          <w:trHeight w:val="945"/>
        </w:trPr>
        <w:tc>
          <w:tcPr>
            <w:tcW w:w="0" w:type="auto"/>
            <w:shd w:val="clear" w:color="auto" w:fill="auto"/>
            <w:vAlign w:val="center"/>
            <w:hideMark/>
          </w:tcPr>
          <w:p w14:paraId="79EE00EA" w14:textId="77777777" w:rsidR="00970531" w:rsidRPr="00461644" w:rsidRDefault="00970531" w:rsidP="00461644">
            <w:pPr>
              <w:spacing w:after="0"/>
              <w:jc w:val="center"/>
              <w:rPr>
                <w:color w:val="000000"/>
                <w:sz w:val="22"/>
                <w:szCs w:val="22"/>
                <w:lang w:val="en-US" w:eastAsia="zh-CN"/>
              </w:rPr>
            </w:pPr>
            <w:r w:rsidRPr="00461644">
              <w:rPr>
                <w:color w:val="000000"/>
                <w:sz w:val="22"/>
                <w:szCs w:val="22"/>
                <w:lang w:val="en-US" w:eastAsia="zh-CN"/>
              </w:rPr>
              <w:t xml:space="preserve">　</w:t>
            </w:r>
          </w:p>
        </w:tc>
        <w:tc>
          <w:tcPr>
            <w:tcW w:w="0" w:type="auto"/>
            <w:shd w:val="clear" w:color="auto" w:fill="auto"/>
            <w:vAlign w:val="center"/>
            <w:hideMark/>
          </w:tcPr>
          <w:p w14:paraId="117604C7" w14:textId="77777777" w:rsidR="00970531" w:rsidRPr="00461644" w:rsidRDefault="00970531" w:rsidP="00461644">
            <w:pPr>
              <w:spacing w:after="0"/>
              <w:jc w:val="center"/>
              <w:rPr>
                <w:lang w:val="en-US" w:eastAsia="zh-CN"/>
              </w:rPr>
            </w:pPr>
            <w:r w:rsidRPr="00461644">
              <w:rPr>
                <w:lang w:val="en-US" w:eastAsia="zh-CN"/>
              </w:rPr>
              <w:t xml:space="preserve">　</w:t>
            </w:r>
          </w:p>
        </w:tc>
        <w:tc>
          <w:tcPr>
            <w:tcW w:w="0" w:type="auto"/>
            <w:shd w:val="clear" w:color="auto" w:fill="auto"/>
            <w:vAlign w:val="center"/>
            <w:hideMark/>
          </w:tcPr>
          <w:p w14:paraId="2D53D03F" w14:textId="77777777" w:rsidR="00970531" w:rsidRPr="00461644" w:rsidRDefault="00970531" w:rsidP="00461644">
            <w:pPr>
              <w:spacing w:after="0"/>
              <w:rPr>
                <w:lang w:val="en-US" w:eastAsia="zh-CN"/>
              </w:rPr>
            </w:pPr>
            <w:r w:rsidRPr="00461644">
              <w:rPr>
                <w:lang w:val="en-US" w:eastAsia="zh-CN"/>
              </w:rPr>
              <w:t xml:space="preserve">　</w:t>
            </w:r>
          </w:p>
        </w:tc>
        <w:tc>
          <w:tcPr>
            <w:tcW w:w="0" w:type="auto"/>
            <w:shd w:val="clear" w:color="auto" w:fill="auto"/>
            <w:vAlign w:val="center"/>
            <w:hideMark/>
          </w:tcPr>
          <w:p w14:paraId="66C75852" w14:textId="77777777" w:rsidR="00970531" w:rsidRPr="00461644" w:rsidRDefault="00970531" w:rsidP="00461644">
            <w:pPr>
              <w:spacing w:after="0"/>
              <w:jc w:val="center"/>
              <w:rPr>
                <w:color w:val="000000"/>
                <w:sz w:val="22"/>
                <w:szCs w:val="22"/>
                <w:lang w:val="en-US" w:eastAsia="zh-CN"/>
              </w:rPr>
            </w:pPr>
            <w:r w:rsidRPr="00461644">
              <w:rPr>
                <w:color w:val="000000"/>
                <w:sz w:val="22"/>
                <w:szCs w:val="22"/>
                <w:lang w:val="en-US" w:eastAsia="zh-CN"/>
              </w:rPr>
              <w:t>MMSE (SNR),</w:t>
            </w:r>
            <w:r w:rsidRPr="00461644">
              <w:rPr>
                <w:color w:val="000000"/>
                <w:sz w:val="22"/>
                <w:szCs w:val="22"/>
                <w:lang w:val="en-US" w:eastAsia="zh-CN"/>
              </w:rPr>
              <w:br/>
              <w:t>ideal</w:t>
            </w:r>
          </w:p>
        </w:tc>
        <w:tc>
          <w:tcPr>
            <w:tcW w:w="0" w:type="auto"/>
            <w:shd w:val="clear" w:color="auto" w:fill="auto"/>
            <w:vAlign w:val="center"/>
            <w:hideMark/>
          </w:tcPr>
          <w:p w14:paraId="08942EBD" w14:textId="77777777" w:rsidR="00970531" w:rsidRPr="00461644" w:rsidRDefault="00970531" w:rsidP="00461644">
            <w:pPr>
              <w:spacing w:after="0"/>
              <w:jc w:val="center"/>
              <w:rPr>
                <w:color w:val="000000"/>
                <w:sz w:val="22"/>
                <w:szCs w:val="22"/>
                <w:lang w:val="en-US" w:eastAsia="zh-CN"/>
              </w:rPr>
            </w:pPr>
            <w:r w:rsidRPr="00461644">
              <w:rPr>
                <w:color w:val="000000"/>
                <w:sz w:val="22"/>
                <w:szCs w:val="22"/>
                <w:lang w:val="en-US" w:eastAsia="zh-CN"/>
              </w:rPr>
              <w:t>MMSE-IRC(SNR),</w:t>
            </w:r>
            <w:r w:rsidRPr="00461644">
              <w:rPr>
                <w:color w:val="000000"/>
                <w:sz w:val="22"/>
                <w:szCs w:val="22"/>
                <w:lang w:val="en-US" w:eastAsia="zh-CN"/>
              </w:rPr>
              <w:br/>
              <w:t>ideal</w:t>
            </w:r>
          </w:p>
        </w:tc>
        <w:tc>
          <w:tcPr>
            <w:tcW w:w="0" w:type="auto"/>
            <w:shd w:val="clear" w:color="auto" w:fill="auto"/>
            <w:noWrap/>
            <w:vAlign w:val="center"/>
            <w:hideMark/>
          </w:tcPr>
          <w:p w14:paraId="37D1C02F" w14:textId="77777777" w:rsidR="00970531" w:rsidRPr="00461644" w:rsidRDefault="00970531" w:rsidP="00461644">
            <w:pPr>
              <w:spacing w:after="0"/>
              <w:jc w:val="center"/>
              <w:rPr>
                <w:color w:val="000000"/>
                <w:lang w:val="en-US" w:eastAsia="zh-CN"/>
              </w:rPr>
            </w:pPr>
            <w:r w:rsidRPr="00461644">
              <w:rPr>
                <w:color w:val="000000"/>
                <w:lang w:val="en-US" w:eastAsia="zh-CN"/>
              </w:rPr>
              <w:t>gain (SNR)</w:t>
            </w:r>
          </w:p>
        </w:tc>
      </w:tr>
      <w:tr w:rsidR="00970531" w:rsidRPr="00461644" w14:paraId="53AAFD80" w14:textId="77777777" w:rsidTr="00153942">
        <w:trPr>
          <w:trHeight w:val="272"/>
        </w:trPr>
        <w:tc>
          <w:tcPr>
            <w:tcW w:w="0" w:type="auto"/>
            <w:vMerge w:val="restart"/>
            <w:shd w:val="clear" w:color="auto" w:fill="auto"/>
            <w:noWrap/>
            <w:vAlign w:val="center"/>
            <w:hideMark/>
          </w:tcPr>
          <w:p w14:paraId="515E7173" w14:textId="77777777" w:rsidR="00970531" w:rsidRPr="00461644" w:rsidRDefault="00970531" w:rsidP="00461644">
            <w:pPr>
              <w:spacing w:after="0"/>
              <w:jc w:val="center"/>
              <w:rPr>
                <w:lang w:val="en-US" w:eastAsia="zh-CN"/>
              </w:rPr>
            </w:pPr>
            <w:r w:rsidRPr="00461644">
              <w:rPr>
                <w:lang w:val="en-US" w:eastAsia="zh-CN"/>
              </w:rPr>
              <w:t>16</w:t>
            </w:r>
          </w:p>
        </w:tc>
        <w:tc>
          <w:tcPr>
            <w:tcW w:w="0" w:type="auto"/>
            <w:shd w:val="clear" w:color="auto" w:fill="auto"/>
            <w:noWrap/>
            <w:vAlign w:val="center"/>
            <w:hideMark/>
          </w:tcPr>
          <w:p w14:paraId="590E6A32" w14:textId="77777777" w:rsidR="00970531" w:rsidRPr="00461644" w:rsidRDefault="00970531" w:rsidP="00461644">
            <w:pPr>
              <w:spacing w:after="0"/>
              <w:jc w:val="center"/>
              <w:rPr>
                <w:lang w:val="en-US" w:eastAsia="zh-CN"/>
              </w:rPr>
            </w:pPr>
            <w:r w:rsidRPr="00461644">
              <w:rPr>
                <w:lang w:val="en-US" w:eastAsia="zh-CN"/>
              </w:rPr>
              <w:t>TDLC300-100</w:t>
            </w:r>
          </w:p>
        </w:tc>
        <w:tc>
          <w:tcPr>
            <w:tcW w:w="0" w:type="auto"/>
            <w:vMerge w:val="restart"/>
            <w:shd w:val="clear" w:color="auto" w:fill="auto"/>
            <w:noWrap/>
            <w:vAlign w:val="center"/>
            <w:hideMark/>
          </w:tcPr>
          <w:p w14:paraId="2901E320" w14:textId="77777777" w:rsidR="00970531" w:rsidRPr="00461644" w:rsidRDefault="00970531" w:rsidP="00461644">
            <w:pPr>
              <w:spacing w:after="0"/>
              <w:rPr>
                <w:lang w:val="en-US" w:eastAsia="zh-CN"/>
              </w:rPr>
            </w:pPr>
            <w:proofErr w:type="spellStart"/>
            <w:r w:rsidRPr="00461644">
              <w:rPr>
                <w:lang w:val="en-US" w:eastAsia="zh-CN"/>
              </w:rPr>
              <w:t>HomNet</w:t>
            </w:r>
            <w:proofErr w:type="spellEnd"/>
            <w:r w:rsidRPr="00461644">
              <w:rPr>
                <w:lang w:val="en-US" w:eastAsia="zh-CN"/>
              </w:rPr>
              <w:t xml:space="preserve"> set1: (-1.11. -10.91)</w:t>
            </w:r>
          </w:p>
        </w:tc>
        <w:tc>
          <w:tcPr>
            <w:tcW w:w="0" w:type="auto"/>
            <w:shd w:val="clear" w:color="auto" w:fill="auto"/>
            <w:noWrap/>
            <w:vAlign w:val="center"/>
            <w:hideMark/>
          </w:tcPr>
          <w:p w14:paraId="025A1B71" w14:textId="77777777" w:rsidR="00970531" w:rsidRPr="00461644" w:rsidRDefault="00970531" w:rsidP="00461644">
            <w:pPr>
              <w:spacing w:after="0"/>
              <w:jc w:val="center"/>
              <w:rPr>
                <w:lang w:val="en-US" w:eastAsia="zh-CN"/>
              </w:rPr>
            </w:pPr>
            <w:r w:rsidRPr="00461644">
              <w:rPr>
                <w:lang w:val="en-US" w:eastAsia="zh-CN"/>
              </w:rPr>
              <w:t>13.6</w:t>
            </w:r>
          </w:p>
        </w:tc>
        <w:tc>
          <w:tcPr>
            <w:tcW w:w="0" w:type="auto"/>
            <w:shd w:val="clear" w:color="auto" w:fill="auto"/>
            <w:noWrap/>
            <w:vAlign w:val="center"/>
            <w:hideMark/>
          </w:tcPr>
          <w:p w14:paraId="55DB7486" w14:textId="77777777" w:rsidR="00970531" w:rsidRPr="00461644" w:rsidRDefault="00970531" w:rsidP="00461644">
            <w:pPr>
              <w:spacing w:after="0"/>
              <w:jc w:val="center"/>
              <w:rPr>
                <w:lang w:val="en-US" w:eastAsia="zh-CN"/>
              </w:rPr>
            </w:pPr>
            <w:r w:rsidRPr="00461644">
              <w:rPr>
                <w:lang w:val="en-US" w:eastAsia="zh-CN"/>
              </w:rPr>
              <w:t>7.74</w:t>
            </w:r>
          </w:p>
        </w:tc>
        <w:tc>
          <w:tcPr>
            <w:tcW w:w="0" w:type="auto"/>
            <w:shd w:val="clear" w:color="auto" w:fill="auto"/>
            <w:noWrap/>
            <w:vAlign w:val="center"/>
            <w:hideMark/>
          </w:tcPr>
          <w:p w14:paraId="5F12148B" w14:textId="77777777" w:rsidR="00970531" w:rsidRPr="00461644" w:rsidRDefault="00970531" w:rsidP="00461644">
            <w:pPr>
              <w:spacing w:after="0"/>
              <w:jc w:val="center"/>
              <w:rPr>
                <w:lang w:val="en-US" w:eastAsia="zh-CN"/>
              </w:rPr>
            </w:pPr>
            <w:r w:rsidRPr="00DE5815">
              <w:rPr>
                <w:highlight w:val="yellow"/>
                <w:lang w:val="en-US" w:eastAsia="zh-CN"/>
              </w:rPr>
              <w:t>5.86</w:t>
            </w:r>
          </w:p>
        </w:tc>
      </w:tr>
      <w:tr w:rsidR="00970531" w:rsidRPr="00461644" w14:paraId="68C8700D" w14:textId="77777777" w:rsidTr="00153942">
        <w:trPr>
          <w:trHeight w:val="272"/>
        </w:trPr>
        <w:tc>
          <w:tcPr>
            <w:tcW w:w="0" w:type="auto"/>
            <w:vMerge/>
            <w:vAlign w:val="center"/>
            <w:hideMark/>
          </w:tcPr>
          <w:p w14:paraId="61CBEBA5" w14:textId="77777777" w:rsidR="00970531" w:rsidRPr="00461644" w:rsidRDefault="00970531" w:rsidP="00461644">
            <w:pPr>
              <w:spacing w:after="0"/>
              <w:rPr>
                <w:lang w:val="en-US" w:eastAsia="zh-CN"/>
              </w:rPr>
            </w:pPr>
          </w:p>
        </w:tc>
        <w:tc>
          <w:tcPr>
            <w:tcW w:w="0" w:type="auto"/>
            <w:shd w:val="clear" w:color="auto" w:fill="auto"/>
            <w:noWrap/>
            <w:vAlign w:val="center"/>
            <w:hideMark/>
          </w:tcPr>
          <w:p w14:paraId="3623D57E" w14:textId="77777777" w:rsidR="00970531" w:rsidRPr="00461644" w:rsidRDefault="00970531" w:rsidP="00461644">
            <w:pPr>
              <w:spacing w:after="0"/>
              <w:jc w:val="center"/>
              <w:rPr>
                <w:lang w:val="en-US" w:eastAsia="zh-CN"/>
              </w:rPr>
            </w:pPr>
            <w:r w:rsidRPr="00461644">
              <w:rPr>
                <w:lang w:val="en-US" w:eastAsia="zh-CN"/>
              </w:rPr>
              <w:t>TDLB100-400</w:t>
            </w:r>
          </w:p>
        </w:tc>
        <w:tc>
          <w:tcPr>
            <w:tcW w:w="0" w:type="auto"/>
            <w:vMerge/>
            <w:vAlign w:val="center"/>
            <w:hideMark/>
          </w:tcPr>
          <w:p w14:paraId="4E2C69A8" w14:textId="77777777" w:rsidR="00970531" w:rsidRPr="00461644" w:rsidRDefault="00970531" w:rsidP="00461644">
            <w:pPr>
              <w:spacing w:after="0"/>
              <w:rPr>
                <w:lang w:val="en-US" w:eastAsia="zh-CN"/>
              </w:rPr>
            </w:pPr>
          </w:p>
        </w:tc>
        <w:tc>
          <w:tcPr>
            <w:tcW w:w="0" w:type="auto"/>
            <w:shd w:val="clear" w:color="auto" w:fill="auto"/>
            <w:noWrap/>
            <w:vAlign w:val="center"/>
            <w:hideMark/>
          </w:tcPr>
          <w:p w14:paraId="20FD7C64" w14:textId="77777777" w:rsidR="00970531" w:rsidRPr="00461644" w:rsidRDefault="00970531" w:rsidP="00461644">
            <w:pPr>
              <w:spacing w:after="0"/>
              <w:jc w:val="center"/>
              <w:rPr>
                <w:lang w:val="en-US" w:eastAsia="zh-CN"/>
              </w:rPr>
            </w:pPr>
            <w:r w:rsidRPr="00461644">
              <w:rPr>
                <w:lang w:val="en-US" w:eastAsia="zh-CN"/>
              </w:rPr>
              <w:t>14.8</w:t>
            </w:r>
          </w:p>
        </w:tc>
        <w:tc>
          <w:tcPr>
            <w:tcW w:w="0" w:type="auto"/>
            <w:shd w:val="clear" w:color="auto" w:fill="auto"/>
            <w:noWrap/>
            <w:vAlign w:val="center"/>
            <w:hideMark/>
          </w:tcPr>
          <w:p w14:paraId="3799BB81" w14:textId="77777777" w:rsidR="00970531" w:rsidRPr="00461644" w:rsidRDefault="00970531" w:rsidP="00461644">
            <w:pPr>
              <w:spacing w:after="0"/>
              <w:jc w:val="center"/>
              <w:rPr>
                <w:lang w:val="en-US" w:eastAsia="zh-CN"/>
              </w:rPr>
            </w:pPr>
            <w:r w:rsidRPr="00461644">
              <w:rPr>
                <w:lang w:val="en-US" w:eastAsia="zh-CN"/>
              </w:rPr>
              <w:t>10.08</w:t>
            </w:r>
          </w:p>
        </w:tc>
        <w:tc>
          <w:tcPr>
            <w:tcW w:w="0" w:type="auto"/>
            <w:shd w:val="clear" w:color="auto" w:fill="auto"/>
            <w:noWrap/>
            <w:vAlign w:val="center"/>
            <w:hideMark/>
          </w:tcPr>
          <w:p w14:paraId="1FBB2007" w14:textId="77777777" w:rsidR="00970531" w:rsidRPr="00461644" w:rsidRDefault="00970531" w:rsidP="00461644">
            <w:pPr>
              <w:spacing w:after="0"/>
              <w:jc w:val="center"/>
              <w:rPr>
                <w:lang w:val="en-US" w:eastAsia="zh-CN"/>
              </w:rPr>
            </w:pPr>
            <w:r w:rsidRPr="00461644">
              <w:rPr>
                <w:lang w:val="en-US" w:eastAsia="zh-CN"/>
              </w:rPr>
              <w:t>4.72</w:t>
            </w:r>
          </w:p>
        </w:tc>
      </w:tr>
      <w:tr w:rsidR="00970531" w:rsidRPr="00461644" w14:paraId="3C4ABEB7" w14:textId="77777777" w:rsidTr="00153942">
        <w:trPr>
          <w:trHeight w:val="272"/>
        </w:trPr>
        <w:tc>
          <w:tcPr>
            <w:tcW w:w="0" w:type="auto"/>
            <w:shd w:val="clear" w:color="auto" w:fill="auto"/>
            <w:noWrap/>
            <w:vAlign w:val="bottom"/>
            <w:hideMark/>
          </w:tcPr>
          <w:p w14:paraId="6C7F95CF" w14:textId="77777777" w:rsidR="00970531" w:rsidRPr="00461644" w:rsidRDefault="00970531" w:rsidP="00461644">
            <w:pPr>
              <w:spacing w:after="0"/>
              <w:jc w:val="center"/>
              <w:rPr>
                <w:rFonts w:ascii="宋体" w:hAnsi="宋体" w:cs="宋体"/>
                <w:color w:val="000000"/>
                <w:sz w:val="22"/>
                <w:szCs w:val="22"/>
                <w:lang w:val="en-US" w:eastAsia="zh-CN"/>
              </w:rPr>
            </w:pPr>
            <w:r w:rsidRPr="00461644">
              <w:rPr>
                <w:rFonts w:ascii="宋体" w:hAnsi="宋体" w:cs="宋体" w:hint="eastAsia"/>
                <w:color w:val="000000"/>
                <w:sz w:val="22"/>
                <w:szCs w:val="22"/>
                <w:lang w:val="en-US" w:eastAsia="zh-CN"/>
              </w:rPr>
              <w:t xml:space="preserve">　</w:t>
            </w:r>
          </w:p>
        </w:tc>
        <w:tc>
          <w:tcPr>
            <w:tcW w:w="0" w:type="auto"/>
            <w:shd w:val="clear" w:color="auto" w:fill="auto"/>
            <w:noWrap/>
            <w:vAlign w:val="bottom"/>
            <w:hideMark/>
          </w:tcPr>
          <w:p w14:paraId="0F050F2B" w14:textId="77777777" w:rsidR="00970531" w:rsidRPr="00461644" w:rsidRDefault="00970531" w:rsidP="00461644">
            <w:pPr>
              <w:spacing w:after="0"/>
              <w:jc w:val="center"/>
              <w:rPr>
                <w:rFonts w:ascii="宋体" w:hAnsi="宋体" w:cs="宋体"/>
                <w:color w:val="000000"/>
                <w:sz w:val="22"/>
                <w:szCs w:val="22"/>
                <w:lang w:val="en-US" w:eastAsia="zh-CN"/>
              </w:rPr>
            </w:pPr>
            <w:r w:rsidRPr="00461644">
              <w:rPr>
                <w:rFonts w:ascii="宋体" w:hAnsi="宋体" w:cs="宋体" w:hint="eastAsia"/>
                <w:color w:val="000000"/>
                <w:sz w:val="22"/>
                <w:szCs w:val="22"/>
                <w:lang w:val="en-US" w:eastAsia="zh-CN"/>
              </w:rPr>
              <w:t xml:space="preserve">　</w:t>
            </w:r>
          </w:p>
        </w:tc>
        <w:tc>
          <w:tcPr>
            <w:tcW w:w="0" w:type="auto"/>
            <w:shd w:val="clear" w:color="auto" w:fill="auto"/>
            <w:noWrap/>
            <w:vAlign w:val="bottom"/>
            <w:hideMark/>
          </w:tcPr>
          <w:p w14:paraId="68ECD3E1" w14:textId="77777777" w:rsidR="00970531" w:rsidRPr="00461644" w:rsidRDefault="00970531" w:rsidP="00461644">
            <w:pPr>
              <w:spacing w:after="0"/>
              <w:rPr>
                <w:rFonts w:ascii="宋体" w:hAnsi="宋体" w:cs="宋体"/>
                <w:color w:val="000000"/>
                <w:sz w:val="22"/>
                <w:szCs w:val="22"/>
                <w:lang w:val="en-US" w:eastAsia="zh-CN"/>
              </w:rPr>
            </w:pPr>
            <w:r w:rsidRPr="00461644">
              <w:rPr>
                <w:rFonts w:ascii="宋体" w:hAnsi="宋体" w:cs="宋体" w:hint="eastAsia"/>
                <w:color w:val="000000"/>
                <w:sz w:val="22"/>
                <w:szCs w:val="22"/>
                <w:lang w:val="en-US" w:eastAsia="zh-CN"/>
              </w:rPr>
              <w:t xml:space="preserve">　</w:t>
            </w:r>
          </w:p>
        </w:tc>
        <w:tc>
          <w:tcPr>
            <w:tcW w:w="0" w:type="auto"/>
            <w:shd w:val="clear" w:color="auto" w:fill="auto"/>
            <w:noWrap/>
            <w:vAlign w:val="center"/>
            <w:hideMark/>
          </w:tcPr>
          <w:p w14:paraId="0E7F9E0C" w14:textId="77777777" w:rsidR="00970531" w:rsidRPr="00461644" w:rsidRDefault="00970531" w:rsidP="00461644">
            <w:pPr>
              <w:spacing w:after="0"/>
              <w:jc w:val="center"/>
              <w:rPr>
                <w:lang w:val="en-US" w:eastAsia="zh-CN"/>
              </w:rPr>
            </w:pPr>
            <w:r w:rsidRPr="00461644">
              <w:rPr>
                <w:lang w:val="en-US" w:eastAsia="zh-CN"/>
              </w:rPr>
              <w:t xml:space="preserve">　</w:t>
            </w:r>
          </w:p>
        </w:tc>
        <w:tc>
          <w:tcPr>
            <w:tcW w:w="0" w:type="auto"/>
            <w:shd w:val="clear" w:color="auto" w:fill="auto"/>
            <w:noWrap/>
            <w:vAlign w:val="center"/>
            <w:hideMark/>
          </w:tcPr>
          <w:p w14:paraId="50DEEC21" w14:textId="77777777" w:rsidR="00970531" w:rsidRPr="00461644" w:rsidRDefault="00970531" w:rsidP="00461644">
            <w:pPr>
              <w:spacing w:after="0"/>
              <w:jc w:val="center"/>
              <w:rPr>
                <w:lang w:val="en-US" w:eastAsia="zh-CN"/>
              </w:rPr>
            </w:pPr>
            <w:r w:rsidRPr="00461644">
              <w:rPr>
                <w:lang w:val="en-US" w:eastAsia="zh-CN"/>
              </w:rPr>
              <w:t xml:space="preserve">　</w:t>
            </w:r>
          </w:p>
        </w:tc>
        <w:tc>
          <w:tcPr>
            <w:tcW w:w="0" w:type="auto"/>
            <w:shd w:val="clear" w:color="auto" w:fill="auto"/>
            <w:noWrap/>
            <w:vAlign w:val="center"/>
            <w:hideMark/>
          </w:tcPr>
          <w:p w14:paraId="1315898E" w14:textId="77777777" w:rsidR="00970531" w:rsidRPr="00461644" w:rsidRDefault="00970531" w:rsidP="00461644">
            <w:pPr>
              <w:spacing w:after="0"/>
              <w:jc w:val="center"/>
              <w:rPr>
                <w:lang w:val="en-US" w:eastAsia="zh-CN"/>
              </w:rPr>
            </w:pPr>
            <w:r w:rsidRPr="00461644">
              <w:rPr>
                <w:lang w:val="en-US" w:eastAsia="zh-CN"/>
              </w:rPr>
              <w:t xml:space="preserve">　</w:t>
            </w:r>
          </w:p>
        </w:tc>
      </w:tr>
      <w:tr w:rsidR="00970531" w:rsidRPr="00461644" w14:paraId="7A148DF3" w14:textId="77777777" w:rsidTr="00153942">
        <w:trPr>
          <w:trHeight w:val="272"/>
        </w:trPr>
        <w:tc>
          <w:tcPr>
            <w:tcW w:w="0" w:type="auto"/>
            <w:vMerge w:val="restart"/>
            <w:shd w:val="clear" w:color="auto" w:fill="auto"/>
            <w:noWrap/>
            <w:vAlign w:val="center"/>
            <w:hideMark/>
          </w:tcPr>
          <w:p w14:paraId="1A8339D1" w14:textId="77777777" w:rsidR="00970531" w:rsidRPr="00461644" w:rsidRDefault="00970531" w:rsidP="00461644">
            <w:pPr>
              <w:spacing w:after="0"/>
              <w:jc w:val="center"/>
              <w:rPr>
                <w:lang w:val="en-US" w:eastAsia="zh-CN"/>
              </w:rPr>
            </w:pPr>
            <w:r w:rsidRPr="00461644">
              <w:rPr>
                <w:lang w:val="en-US" w:eastAsia="zh-CN"/>
              </w:rPr>
              <w:t>16</w:t>
            </w:r>
          </w:p>
        </w:tc>
        <w:tc>
          <w:tcPr>
            <w:tcW w:w="0" w:type="auto"/>
            <w:shd w:val="clear" w:color="auto" w:fill="auto"/>
            <w:noWrap/>
            <w:vAlign w:val="center"/>
            <w:hideMark/>
          </w:tcPr>
          <w:p w14:paraId="3B81D843" w14:textId="77777777" w:rsidR="00970531" w:rsidRPr="00461644" w:rsidRDefault="00970531" w:rsidP="00461644">
            <w:pPr>
              <w:spacing w:after="0"/>
              <w:jc w:val="center"/>
              <w:rPr>
                <w:lang w:val="en-US" w:eastAsia="zh-CN"/>
              </w:rPr>
            </w:pPr>
            <w:r w:rsidRPr="00461644">
              <w:rPr>
                <w:lang w:val="en-US" w:eastAsia="zh-CN"/>
              </w:rPr>
              <w:t>TDLC300-100</w:t>
            </w:r>
          </w:p>
        </w:tc>
        <w:tc>
          <w:tcPr>
            <w:tcW w:w="0" w:type="auto"/>
            <w:vMerge w:val="restart"/>
            <w:shd w:val="clear" w:color="auto" w:fill="auto"/>
            <w:noWrap/>
            <w:vAlign w:val="center"/>
            <w:hideMark/>
          </w:tcPr>
          <w:p w14:paraId="2C074708" w14:textId="77777777" w:rsidR="00970531" w:rsidRPr="00461644" w:rsidRDefault="00970531" w:rsidP="00461644">
            <w:pPr>
              <w:spacing w:after="0"/>
              <w:rPr>
                <w:lang w:val="en-US" w:eastAsia="zh-CN"/>
              </w:rPr>
            </w:pPr>
            <w:proofErr w:type="spellStart"/>
            <w:r w:rsidRPr="00461644">
              <w:rPr>
                <w:lang w:val="en-US" w:eastAsia="zh-CN"/>
              </w:rPr>
              <w:t>HetNet</w:t>
            </w:r>
            <w:proofErr w:type="spellEnd"/>
            <w:r w:rsidRPr="00461644">
              <w:rPr>
                <w:lang w:val="en-US" w:eastAsia="zh-CN"/>
              </w:rPr>
              <w:t xml:space="preserve"> set2: (-0.43. -13.78)</w:t>
            </w:r>
          </w:p>
        </w:tc>
        <w:tc>
          <w:tcPr>
            <w:tcW w:w="0" w:type="auto"/>
            <w:shd w:val="clear" w:color="auto" w:fill="auto"/>
            <w:noWrap/>
            <w:vAlign w:val="center"/>
            <w:hideMark/>
          </w:tcPr>
          <w:p w14:paraId="6A22E620" w14:textId="77777777" w:rsidR="00970531" w:rsidRPr="00461644" w:rsidRDefault="00970531" w:rsidP="00461644">
            <w:pPr>
              <w:spacing w:after="0"/>
              <w:jc w:val="center"/>
              <w:rPr>
                <w:lang w:val="en-US" w:eastAsia="zh-CN"/>
              </w:rPr>
            </w:pPr>
            <w:r w:rsidRPr="00461644">
              <w:rPr>
                <w:lang w:val="en-US" w:eastAsia="zh-CN"/>
              </w:rPr>
              <w:t>18.35</w:t>
            </w:r>
          </w:p>
        </w:tc>
        <w:tc>
          <w:tcPr>
            <w:tcW w:w="0" w:type="auto"/>
            <w:shd w:val="clear" w:color="auto" w:fill="auto"/>
            <w:noWrap/>
            <w:vAlign w:val="center"/>
            <w:hideMark/>
          </w:tcPr>
          <w:p w14:paraId="57E33BEE" w14:textId="77777777" w:rsidR="00970531" w:rsidRPr="00461644" w:rsidRDefault="00970531" w:rsidP="00461644">
            <w:pPr>
              <w:spacing w:after="0"/>
              <w:jc w:val="center"/>
              <w:rPr>
                <w:lang w:val="en-US" w:eastAsia="zh-CN"/>
              </w:rPr>
            </w:pPr>
            <w:r w:rsidRPr="00461644">
              <w:rPr>
                <w:lang w:val="en-US" w:eastAsia="zh-CN"/>
              </w:rPr>
              <w:t>9.32</w:t>
            </w:r>
          </w:p>
        </w:tc>
        <w:tc>
          <w:tcPr>
            <w:tcW w:w="0" w:type="auto"/>
            <w:shd w:val="clear" w:color="auto" w:fill="auto"/>
            <w:noWrap/>
            <w:vAlign w:val="center"/>
            <w:hideMark/>
          </w:tcPr>
          <w:p w14:paraId="437EFF4A" w14:textId="77777777" w:rsidR="00970531" w:rsidRPr="00461644" w:rsidRDefault="00970531" w:rsidP="00461644">
            <w:pPr>
              <w:spacing w:after="0"/>
              <w:jc w:val="center"/>
              <w:rPr>
                <w:lang w:val="en-US" w:eastAsia="zh-CN"/>
              </w:rPr>
            </w:pPr>
            <w:r w:rsidRPr="00461644">
              <w:rPr>
                <w:lang w:val="en-US" w:eastAsia="zh-CN"/>
              </w:rPr>
              <w:t>9.03</w:t>
            </w:r>
          </w:p>
        </w:tc>
      </w:tr>
      <w:tr w:rsidR="00970531" w:rsidRPr="00461644" w14:paraId="0378FEEA" w14:textId="77777777" w:rsidTr="00153942">
        <w:trPr>
          <w:trHeight w:val="272"/>
        </w:trPr>
        <w:tc>
          <w:tcPr>
            <w:tcW w:w="0" w:type="auto"/>
            <w:vMerge/>
            <w:vAlign w:val="center"/>
            <w:hideMark/>
          </w:tcPr>
          <w:p w14:paraId="01969BD7" w14:textId="77777777" w:rsidR="00970531" w:rsidRPr="00461644" w:rsidRDefault="00970531" w:rsidP="00461644">
            <w:pPr>
              <w:spacing w:after="0"/>
              <w:rPr>
                <w:lang w:val="en-US" w:eastAsia="zh-CN"/>
              </w:rPr>
            </w:pPr>
          </w:p>
        </w:tc>
        <w:tc>
          <w:tcPr>
            <w:tcW w:w="0" w:type="auto"/>
            <w:shd w:val="clear" w:color="auto" w:fill="auto"/>
            <w:noWrap/>
            <w:vAlign w:val="center"/>
            <w:hideMark/>
          </w:tcPr>
          <w:p w14:paraId="3B866679" w14:textId="77777777" w:rsidR="00970531" w:rsidRPr="00461644" w:rsidRDefault="00970531" w:rsidP="00461644">
            <w:pPr>
              <w:spacing w:after="0"/>
              <w:jc w:val="center"/>
              <w:rPr>
                <w:lang w:val="en-US" w:eastAsia="zh-CN"/>
              </w:rPr>
            </w:pPr>
            <w:r w:rsidRPr="00461644">
              <w:rPr>
                <w:lang w:val="en-US" w:eastAsia="zh-CN"/>
              </w:rPr>
              <w:t>TDLA30-10</w:t>
            </w:r>
          </w:p>
        </w:tc>
        <w:tc>
          <w:tcPr>
            <w:tcW w:w="0" w:type="auto"/>
            <w:vMerge/>
            <w:vAlign w:val="center"/>
            <w:hideMark/>
          </w:tcPr>
          <w:p w14:paraId="1B95BEF1" w14:textId="77777777" w:rsidR="00970531" w:rsidRPr="00461644" w:rsidRDefault="00970531" w:rsidP="00461644">
            <w:pPr>
              <w:spacing w:after="0"/>
              <w:rPr>
                <w:lang w:val="en-US" w:eastAsia="zh-CN"/>
              </w:rPr>
            </w:pPr>
          </w:p>
        </w:tc>
        <w:tc>
          <w:tcPr>
            <w:tcW w:w="0" w:type="auto"/>
            <w:shd w:val="clear" w:color="auto" w:fill="auto"/>
            <w:noWrap/>
            <w:vAlign w:val="center"/>
            <w:hideMark/>
          </w:tcPr>
          <w:p w14:paraId="362BB0BD" w14:textId="77777777" w:rsidR="00970531" w:rsidRPr="00461644" w:rsidRDefault="00970531" w:rsidP="00461644">
            <w:pPr>
              <w:spacing w:after="0"/>
              <w:jc w:val="center"/>
              <w:rPr>
                <w:lang w:val="en-US" w:eastAsia="zh-CN"/>
              </w:rPr>
            </w:pPr>
            <w:r w:rsidRPr="00461644">
              <w:rPr>
                <w:lang w:val="en-US" w:eastAsia="zh-CN"/>
              </w:rPr>
              <w:t>18</w:t>
            </w:r>
          </w:p>
        </w:tc>
        <w:tc>
          <w:tcPr>
            <w:tcW w:w="0" w:type="auto"/>
            <w:shd w:val="clear" w:color="auto" w:fill="auto"/>
            <w:noWrap/>
            <w:vAlign w:val="center"/>
            <w:hideMark/>
          </w:tcPr>
          <w:p w14:paraId="45280426" w14:textId="77777777" w:rsidR="00970531" w:rsidRPr="00461644" w:rsidRDefault="00970531" w:rsidP="00461644">
            <w:pPr>
              <w:spacing w:after="0"/>
              <w:jc w:val="center"/>
              <w:rPr>
                <w:lang w:val="en-US" w:eastAsia="zh-CN"/>
              </w:rPr>
            </w:pPr>
            <w:r w:rsidRPr="00461644">
              <w:rPr>
                <w:lang w:val="en-US" w:eastAsia="zh-CN"/>
              </w:rPr>
              <w:t>8.53</w:t>
            </w:r>
          </w:p>
        </w:tc>
        <w:tc>
          <w:tcPr>
            <w:tcW w:w="0" w:type="auto"/>
            <w:shd w:val="clear" w:color="auto" w:fill="auto"/>
            <w:noWrap/>
            <w:vAlign w:val="center"/>
            <w:hideMark/>
          </w:tcPr>
          <w:p w14:paraId="2B33F634" w14:textId="77777777" w:rsidR="00970531" w:rsidRPr="00461644" w:rsidRDefault="00970531" w:rsidP="00461644">
            <w:pPr>
              <w:spacing w:after="0"/>
              <w:jc w:val="center"/>
              <w:rPr>
                <w:lang w:val="en-US" w:eastAsia="zh-CN"/>
              </w:rPr>
            </w:pPr>
            <w:r w:rsidRPr="00DE5815">
              <w:rPr>
                <w:highlight w:val="green"/>
                <w:lang w:val="en-US" w:eastAsia="zh-CN"/>
              </w:rPr>
              <w:t>9.47</w:t>
            </w:r>
          </w:p>
        </w:tc>
      </w:tr>
    </w:tbl>
    <w:p w14:paraId="2D4CA97D" w14:textId="77777777" w:rsidR="00634200" w:rsidRDefault="00634200" w:rsidP="003D2753">
      <w:pPr>
        <w:jc w:val="both"/>
        <w:rPr>
          <w:lang w:eastAsia="zh-CN"/>
        </w:rPr>
      </w:pPr>
    </w:p>
    <w:p w14:paraId="6750122B" w14:textId="1E9A097B" w:rsidR="009E76EE" w:rsidRPr="00C35C67" w:rsidRDefault="00153942" w:rsidP="00315547">
      <w:pPr>
        <w:jc w:val="both"/>
        <w:rPr>
          <w:lang w:eastAsia="zh-CN"/>
        </w:rPr>
      </w:pPr>
      <w:r>
        <w:rPr>
          <w:rFonts w:hint="eastAsia"/>
          <w:b/>
          <w:lang w:eastAsia="zh-CN"/>
        </w:rPr>
        <w:t>Table</w:t>
      </w:r>
      <w:r w:rsidRPr="00CC5E8E">
        <w:rPr>
          <w:rFonts w:hint="eastAsia"/>
          <w:b/>
          <w:lang w:eastAsia="zh-CN"/>
        </w:rPr>
        <w:t xml:space="preserve"> </w:t>
      </w:r>
      <w:r w:rsidR="00C35C67" w:rsidRPr="00CC5E8E">
        <w:rPr>
          <w:rFonts w:hint="eastAsia"/>
          <w:b/>
          <w:lang w:eastAsia="zh-CN"/>
        </w:rPr>
        <w:t>2-</w:t>
      </w:r>
      <w:r w:rsidR="00C2354D">
        <w:rPr>
          <w:rFonts w:hint="eastAsia"/>
          <w:b/>
          <w:lang w:eastAsia="zh-CN"/>
        </w:rPr>
        <w:t>4</w:t>
      </w:r>
      <w:r w:rsidR="00C35C67" w:rsidRPr="00CC5E8E">
        <w:rPr>
          <w:rFonts w:hint="eastAsia"/>
          <w:b/>
          <w:lang w:eastAsia="zh-CN"/>
        </w:rPr>
        <w:t xml:space="preserve">: Simulation result of gain of MMSE-IRC to MMSE for </w:t>
      </w:r>
      <w:r w:rsidR="00C35C67">
        <w:rPr>
          <w:rFonts w:hint="eastAsia"/>
          <w:b/>
          <w:lang w:eastAsia="zh-CN"/>
        </w:rPr>
        <w:t>8</w:t>
      </w:r>
      <w:r w:rsidR="00C35C67" w:rsidRPr="00CC5E8E">
        <w:rPr>
          <w:rFonts w:hint="eastAsia"/>
          <w:b/>
          <w:lang w:eastAsia="zh-CN"/>
        </w:rPr>
        <w:t>Rx</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2150"/>
        <w:gridCol w:w="2549"/>
        <w:gridCol w:w="1162"/>
        <w:gridCol w:w="1527"/>
        <w:gridCol w:w="1133"/>
      </w:tblGrid>
      <w:tr w:rsidR="00D649BC" w:rsidRPr="00D649BC" w14:paraId="73F59CBD" w14:textId="77777777" w:rsidTr="00153942">
        <w:trPr>
          <w:trHeight w:val="829"/>
        </w:trPr>
        <w:tc>
          <w:tcPr>
            <w:tcW w:w="0" w:type="auto"/>
            <w:shd w:val="clear" w:color="auto" w:fill="auto"/>
            <w:vAlign w:val="center"/>
            <w:hideMark/>
          </w:tcPr>
          <w:p w14:paraId="6C0B4BBE" w14:textId="77777777" w:rsidR="00D649BC" w:rsidRPr="00D649BC" w:rsidRDefault="00D649BC" w:rsidP="00D649BC">
            <w:pPr>
              <w:spacing w:after="0"/>
              <w:jc w:val="center"/>
              <w:rPr>
                <w:color w:val="000000"/>
                <w:sz w:val="22"/>
                <w:szCs w:val="22"/>
                <w:lang w:val="en-US" w:eastAsia="zh-CN"/>
              </w:rPr>
            </w:pPr>
            <w:r w:rsidRPr="00D649BC">
              <w:rPr>
                <w:color w:val="000000"/>
                <w:sz w:val="22"/>
                <w:szCs w:val="22"/>
                <w:lang w:val="en-US" w:eastAsia="zh-CN"/>
              </w:rPr>
              <w:t>MCS for target cell</w:t>
            </w:r>
          </w:p>
        </w:tc>
        <w:tc>
          <w:tcPr>
            <w:tcW w:w="0" w:type="auto"/>
            <w:shd w:val="clear" w:color="auto" w:fill="auto"/>
            <w:vAlign w:val="center"/>
            <w:hideMark/>
          </w:tcPr>
          <w:p w14:paraId="3D8DC688" w14:textId="77777777" w:rsidR="00D649BC" w:rsidRPr="00D649BC" w:rsidRDefault="00D649BC" w:rsidP="00D649BC">
            <w:pPr>
              <w:spacing w:after="0"/>
              <w:jc w:val="center"/>
              <w:rPr>
                <w:lang w:val="en-US" w:eastAsia="zh-CN"/>
              </w:rPr>
            </w:pPr>
            <w:r w:rsidRPr="00D649BC">
              <w:rPr>
                <w:lang w:val="en-US" w:eastAsia="zh-CN"/>
              </w:rPr>
              <w:t>Propagation condition for target cell</w:t>
            </w:r>
          </w:p>
        </w:tc>
        <w:tc>
          <w:tcPr>
            <w:tcW w:w="0" w:type="auto"/>
            <w:shd w:val="clear" w:color="auto" w:fill="auto"/>
            <w:vAlign w:val="center"/>
            <w:hideMark/>
          </w:tcPr>
          <w:p w14:paraId="3FAF0189" w14:textId="77777777" w:rsidR="00D649BC" w:rsidRPr="00D649BC" w:rsidRDefault="00D649BC" w:rsidP="00D649BC">
            <w:pPr>
              <w:spacing w:after="0"/>
              <w:rPr>
                <w:lang w:val="en-US" w:eastAsia="zh-CN"/>
              </w:rPr>
            </w:pPr>
            <w:r w:rsidRPr="00D649BC">
              <w:rPr>
                <w:lang w:val="en-US" w:eastAsia="zh-CN"/>
              </w:rPr>
              <w:t>DIP set</w:t>
            </w:r>
            <w:r w:rsidRPr="00D649BC">
              <w:rPr>
                <w:lang w:val="en-US" w:eastAsia="zh-CN"/>
              </w:rPr>
              <w:br/>
              <w:t>(DIP1, DIP2) dB</w:t>
            </w:r>
          </w:p>
        </w:tc>
        <w:tc>
          <w:tcPr>
            <w:tcW w:w="0" w:type="auto"/>
            <w:gridSpan w:val="3"/>
            <w:shd w:val="clear" w:color="auto" w:fill="auto"/>
            <w:vAlign w:val="center"/>
            <w:hideMark/>
          </w:tcPr>
          <w:p w14:paraId="5C062CE8" w14:textId="77777777" w:rsidR="00D649BC" w:rsidRPr="00D649BC" w:rsidRDefault="00D649BC" w:rsidP="00D649BC">
            <w:pPr>
              <w:spacing w:after="0"/>
              <w:jc w:val="center"/>
              <w:rPr>
                <w:lang w:val="en-US" w:eastAsia="zh-CN"/>
              </w:rPr>
            </w:pPr>
            <w:r w:rsidRPr="00D649BC">
              <w:rPr>
                <w:lang w:val="en-US" w:eastAsia="zh-CN"/>
              </w:rPr>
              <w:t>CATT</w:t>
            </w:r>
          </w:p>
        </w:tc>
      </w:tr>
      <w:tr w:rsidR="00D649BC" w:rsidRPr="00D649BC" w14:paraId="7C7D217C" w14:textId="77777777" w:rsidTr="00153942">
        <w:trPr>
          <w:trHeight w:val="945"/>
        </w:trPr>
        <w:tc>
          <w:tcPr>
            <w:tcW w:w="0" w:type="auto"/>
            <w:shd w:val="clear" w:color="auto" w:fill="auto"/>
            <w:vAlign w:val="center"/>
            <w:hideMark/>
          </w:tcPr>
          <w:p w14:paraId="308B0469" w14:textId="77777777" w:rsidR="00D649BC" w:rsidRPr="00D649BC" w:rsidRDefault="00D649BC" w:rsidP="00D649BC">
            <w:pPr>
              <w:spacing w:after="0"/>
              <w:jc w:val="center"/>
              <w:rPr>
                <w:color w:val="000000"/>
                <w:sz w:val="22"/>
                <w:szCs w:val="22"/>
                <w:lang w:val="en-US" w:eastAsia="zh-CN"/>
              </w:rPr>
            </w:pPr>
            <w:r w:rsidRPr="00D649BC">
              <w:rPr>
                <w:color w:val="000000"/>
                <w:sz w:val="22"/>
                <w:szCs w:val="22"/>
                <w:lang w:val="en-US" w:eastAsia="zh-CN"/>
              </w:rPr>
              <w:t xml:space="preserve">　</w:t>
            </w:r>
          </w:p>
        </w:tc>
        <w:tc>
          <w:tcPr>
            <w:tcW w:w="0" w:type="auto"/>
            <w:shd w:val="clear" w:color="auto" w:fill="auto"/>
            <w:vAlign w:val="center"/>
            <w:hideMark/>
          </w:tcPr>
          <w:p w14:paraId="69604D2C" w14:textId="77777777" w:rsidR="00D649BC" w:rsidRPr="00D649BC" w:rsidRDefault="00D649BC" w:rsidP="00D649BC">
            <w:pPr>
              <w:spacing w:after="0"/>
              <w:jc w:val="center"/>
              <w:rPr>
                <w:lang w:val="en-US" w:eastAsia="zh-CN"/>
              </w:rPr>
            </w:pPr>
            <w:r w:rsidRPr="00D649BC">
              <w:rPr>
                <w:lang w:val="en-US" w:eastAsia="zh-CN"/>
              </w:rPr>
              <w:t xml:space="preserve">　</w:t>
            </w:r>
          </w:p>
        </w:tc>
        <w:tc>
          <w:tcPr>
            <w:tcW w:w="0" w:type="auto"/>
            <w:shd w:val="clear" w:color="auto" w:fill="auto"/>
            <w:vAlign w:val="center"/>
            <w:hideMark/>
          </w:tcPr>
          <w:p w14:paraId="2C9A620D" w14:textId="77777777" w:rsidR="00D649BC" w:rsidRPr="00D649BC" w:rsidRDefault="00D649BC" w:rsidP="00D649BC">
            <w:pPr>
              <w:spacing w:after="0"/>
              <w:rPr>
                <w:lang w:val="en-US" w:eastAsia="zh-CN"/>
              </w:rPr>
            </w:pPr>
            <w:r w:rsidRPr="00D649BC">
              <w:rPr>
                <w:lang w:val="en-US" w:eastAsia="zh-CN"/>
              </w:rPr>
              <w:t xml:space="preserve">　</w:t>
            </w:r>
          </w:p>
        </w:tc>
        <w:tc>
          <w:tcPr>
            <w:tcW w:w="0" w:type="auto"/>
            <w:shd w:val="clear" w:color="auto" w:fill="auto"/>
            <w:vAlign w:val="center"/>
            <w:hideMark/>
          </w:tcPr>
          <w:p w14:paraId="3B1A0500" w14:textId="77777777" w:rsidR="00D649BC" w:rsidRPr="00D649BC" w:rsidRDefault="00D649BC" w:rsidP="00D649BC">
            <w:pPr>
              <w:spacing w:after="0"/>
              <w:jc w:val="center"/>
              <w:rPr>
                <w:color w:val="000000"/>
                <w:sz w:val="22"/>
                <w:szCs w:val="22"/>
                <w:lang w:val="en-US" w:eastAsia="zh-CN"/>
              </w:rPr>
            </w:pPr>
            <w:r w:rsidRPr="00D649BC">
              <w:rPr>
                <w:color w:val="000000"/>
                <w:sz w:val="22"/>
                <w:szCs w:val="22"/>
                <w:lang w:val="en-US" w:eastAsia="zh-CN"/>
              </w:rPr>
              <w:t>MMSE (SNR),</w:t>
            </w:r>
            <w:r w:rsidRPr="00D649BC">
              <w:rPr>
                <w:color w:val="000000"/>
                <w:sz w:val="22"/>
                <w:szCs w:val="22"/>
                <w:lang w:val="en-US" w:eastAsia="zh-CN"/>
              </w:rPr>
              <w:br/>
              <w:t>ideal</w:t>
            </w:r>
          </w:p>
        </w:tc>
        <w:tc>
          <w:tcPr>
            <w:tcW w:w="0" w:type="auto"/>
            <w:shd w:val="clear" w:color="auto" w:fill="auto"/>
            <w:vAlign w:val="center"/>
            <w:hideMark/>
          </w:tcPr>
          <w:p w14:paraId="703E9F5F" w14:textId="77777777" w:rsidR="00D649BC" w:rsidRPr="00D649BC" w:rsidRDefault="00D649BC" w:rsidP="00D649BC">
            <w:pPr>
              <w:spacing w:after="0"/>
              <w:jc w:val="center"/>
              <w:rPr>
                <w:color w:val="000000"/>
                <w:sz w:val="22"/>
                <w:szCs w:val="22"/>
                <w:lang w:val="en-US" w:eastAsia="zh-CN"/>
              </w:rPr>
            </w:pPr>
            <w:r w:rsidRPr="00D649BC">
              <w:rPr>
                <w:color w:val="000000"/>
                <w:sz w:val="22"/>
                <w:szCs w:val="22"/>
                <w:lang w:val="en-US" w:eastAsia="zh-CN"/>
              </w:rPr>
              <w:t>MMSE-IRC(SNR),</w:t>
            </w:r>
            <w:r w:rsidRPr="00D649BC">
              <w:rPr>
                <w:color w:val="000000"/>
                <w:sz w:val="22"/>
                <w:szCs w:val="22"/>
                <w:lang w:val="en-US" w:eastAsia="zh-CN"/>
              </w:rPr>
              <w:br/>
              <w:t>ideal</w:t>
            </w:r>
          </w:p>
        </w:tc>
        <w:tc>
          <w:tcPr>
            <w:tcW w:w="0" w:type="auto"/>
            <w:shd w:val="clear" w:color="auto" w:fill="auto"/>
            <w:noWrap/>
            <w:vAlign w:val="center"/>
            <w:hideMark/>
          </w:tcPr>
          <w:p w14:paraId="2D74FF91" w14:textId="77777777" w:rsidR="00D649BC" w:rsidRPr="00D649BC" w:rsidRDefault="00D649BC" w:rsidP="00D649BC">
            <w:pPr>
              <w:spacing w:after="0"/>
              <w:jc w:val="center"/>
              <w:rPr>
                <w:color w:val="000000"/>
                <w:lang w:val="en-US" w:eastAsia="zh-CN"/>
              </w:rPr>
            </w:pPr>
            <w:r w:rsidRPr="00D649BC">
              <w:rPr>
                <w:color w:val="000000"/>
                <w:lang w:val="en-US" w:eastAsia="zh-CN"/>
              </w:rPr>
              <w:t>gain (SNR)</w:t>
            </w:r>
          </w:p>
        </w:tc>
      </w:tr>
      <w:tr w:rsidR="00D649BC" w:rsidRPr="00D649BC" w14:paraId="008D8228" w14:textId="77777777" w:rsidTr="00153942">
        <w:trPr>
          <w:trHeight w:val="272"/>
        </w:trPr>
        <w:tc>
          <w:tcPr>
            <w:tcW w:w="0" w:type="auto"/>
            <w:vMerge w:val="restart"/>
            <w:shd w:val="clear" w:color="auto" w:fill="auto"/>
            <w:noWrap/>
            <w:vAlign w:val="center"/>
            <w:hideMark/>
          </w:tcPr>
          <w:p w14:paraId="677A7AA5" w14:textId="77777777" w:rsidR="00D649BC" w:rsidRPr="00D649BC" w:rsidRDefault="00D649BC" w:rsidP="00D649BC">
            <w:pPr>
              <w:spacing w:after="0"/>
              <w:jc w:val="center"/>
              <w:rPr>
                <w:lang w:val="en-US" w:eastAsia="zh-CN"/>
              </w:rPr>
            </w:pPr>
            <w:r w:rsidRPr="00D649BC">
              <w:rPr>
                <w:lang w:val="en-US" w:eastAsia="zh-CN"/>
              </w:rPr>
              <w:t>16</w:t>
            </w:r>
          </w:p>
        </w:tc>
        <w:tc>
          <w:tcPr>
            <w:tcW w:w="0" w:type="auto"/>
            <w:shd w:val="clear" w:color="auto" w:fill="auto"/>
            <w:noWrap/>
            <w:vAlign w:val="center"/>
            <w:hideMark/>
          </w:tcPr>
          <w:p w14:paraId="40265591" w14:textId="77777777" w:rsidR="00D649BC" w:rsidRPr="00D649BC" w:rsidRDefault="00D649BC" w:rsidP="00D649BC">
            <w:pPr>
              <w:spacing w:after="0"/>
              <w:jc w:val="center"/>
              <w:rPr>
                <w:lang w:val="en-US" w:eastAsia="zh-CN"/>
              </w:rPr>
            </w:pPr>
            <w:r w:rsidRPr="00D649BC">
              <w:rPr>
                <w:lang w:val="en-US" w:eastAsia="zh-CN"/>
              </w:rPr>
              <w:t>TDLC300-100</w:t>
            </w:r>
          </w:p>
        </w:tc>
        <w:tc>
          <w:tcPr>
            <w:tcW w:w="0" w:type="auto"/>
            <w:vMerge w:val="restart"/>
            <w:shd w:val="clear" w:color="auto" w:fill="auto"/>
            <w:noWrap/>
            <w:vAlign w:val="center"/>
            <w:hideMark/>
          </w:tcPr>
          <w:p w14:paraId="3EE806BA" w14:textId="77777777" w:rsidR="00D649BC" w:rsidRPr="00D649BC" w:rsidRDefault="00D649BC" w:rsidP="00D649BC">
            <w:pPr>
              <w:spacing w:after="0"/>
              <w:rPr>
                <w:lang w:val="en-US" w:eastAsia="zh-CN"/>
              </w:rPr>
            </w:pPr>
            <w:proofErr w:type="spellStart"/>
            <w:r w:rsidRPr="00D649BC">
              <w:rPr>
                <w:lang w:val="en-US" w:eastAsia="zh-CN"/>
              </w:rPr>
              <w:t>HomNet</w:t>
            </w:r>
            <w:proofErr w:type="spellEnd"/>
            <w:r w:rsidRPr="00D649BC">
              <w:rPr>
                <w:lang w:val="en-US" w:eastAsia="zh-CN"/>
              </w:rPr>
              <w:t xml:space="preserve"> set1: (-1.11. -10.91)</w:t>
            </w:r>
          </w:p>
        </w:tc>
        <w:tc>
          <w:tcPr>
            <w:tcW w:w="0" w:type="auto"/>
            <w:shd w:val="clear" w:color="auto" w:fill="auto"/>
            <w:noWrap/>
            <w:vAlign w:val="center"/>
            <w:hideMark/>
          </w:tcPr>
          <w:p w14:paraId="2DD625E1" w14:textId="77777777" w:rsidR="00D649BC" w:rsidRPr="00D649BC" w:rsidRDefault="00D649BC" w:rsidP="00D649BC">
            <w:pPr>
              <w:spacing w:after="0"/>
              <w:jc w:val="center"/>
              <w:rPr>
                <w:lang w:val="en-US" w:eastAsia="zh-CN"/>
              </w:rPr>
            </w:pPr>
            <w:r w:rsidRPr="00D649BC">
              <w:rPr>
                <w:lang w:val="en-US" w:eastAsia="zh-CN"/>
              </w:rPr>
              <w:t>10.9</w:t>
            </w:r>
          </w:p>
        </w:tc>
        <w:tc>
          <w:tcPr>
            <w:tcW w:w="0" w:type="auto"/>
            <w:shd w:val="clear" w:color="auto" w:fill="auto"/>
            <w:noWrap/>
            <w:vAlign w:val="center"/>
            <w:hideMark/>
          </w:tcPr>
          <w:p w14:paraId="0B77FC5D" w14:textId="77777777" w:rsidR="00D649BC" w:rsidRPr="00D649BC" w:rsidRDefault="00D649BC" w:rsidP="00D649BC">
            <w:pPr>
              <w:spacing w:after="0"/>
              <w:jc w:val="center"/>
              <w:rPr>
                <w:lang w:val="en-US" w:eastAsia="zh-CN"/>
              </w:rPr>
            </w:pPr>
            <w:r w:rsidRPr="00D649BC">
              <w:rPr>
                <w:lang w:val="en-US" w:eastAsia="zh-CN"/>
              </w:rPr>
              <w:t>5</w:t>
            </w:r>
          </w:p>
        </w:tc>
        <w:tc>
          <w:tcPr>
            <w:tcW w:w="0" w:type="auto"/>
            <w:shd w:val="clear" w:color="auto" w:fill="auto"/>
            <w:noWrap/>
            <w:vAlign w:val="center"/>
            <w:hideMark/>
          </w:tcPr>
          <w:p w14:paraId="1519242D" w14:textId="77777777" w:rsidR="00D649BC" w:rsidRPr="00D649BC" w:rsidRDefault="00D649BC" w:rsidP="00D649BC">
            <w:pPr>
              <w:spacing w:after="0"/>
              <w:jc w:val="center"/>
              <w:rPr>
                <w:lang w:val="en-US" w:eastAsia="zh-CN"/>
              </w:rPr>
            </w:pPr>
            <w:r w:rsidRPr="00DE5815">
              <w:rPr>
                <w:highlight w:val="yellow"/>
                <w:lang w:val="en-US" w:eastAsia="zh-CN"/>
              </w:rPr>
              <w:t>5.9</w:t>
            </w:r>
          </w:p>
        </w:tc>
      </w:tr>
      <w:tr w:rsidR="00D649BC" w:rsidRPr="00D649BC" w14:paraId="1F67EA86" w14:textId="77777777" w:rsidTr="00153942">
        <w:trPr>
          <w:trHeight w:val="272"/>
        </w:trPr>
        <w:tc>
          <w:tcPr>
            <w:tcW w:w="0" w:type="auto"/>
            <w:vMerge/>
            <w:vAlign w:val="center"/>
            <w:hideMark/>
          </w:tcPr>
          <w:p w14:paraId="4FC6E7A9" w14:textId="77777777" w:rsidR="00D649BC" w:rsidRPr="00D649BC" w:rsidRDefault="00D649BC" w:rsidP="00D649BC">
            <w:pPr>
              <w:spacing w:after="0"/>
              <w:rPr>
                <w:lang w:val="en-US" w:eastAsia="zh-CN"/>
              </w:rPr>
            </w:pPr>
          </w:p>
        </w:tc>
        <w:tc>
          <w:tcPr>
            <w:tcW w:w="0" w:type="auto"/>
            <w:shd w:val="clear" w:color="auto" w:fill="auto"/>
            <w:noWrap/>
            <w:vAlign w:val="center"/>
            <w:hideMark/>
          </w:tcPr>
          <w:p w14:paraId="78CB623F" w14:textId="77777777" w:rsidR="00D649BC" w:rsidRPr="00D649BC" w:rsidRDefault="00D649BC" w:rsidP="00D649BC">
            <w:pPr>
              <w:spacing w:after="0"/>
              <w:jc w:val="center"/>
              <w:rPr>
                <w:lang w:val="en-US" w:eastAsia="zh-CN"/>
              </w:rPr>
            </w:pPr>
            <w:r w:rsidRPr="00D649BC">
              <w:rPr>
                <w:lang w:val="en-US" w:eastAsia="zh-CN"/>
              </w:rPr>
              <w:t>TDLB100-400</w:t>
            </w:r>
          </w:p>
        </w:tc>
        <w:tc>
          <w:tcPr>
            <w:tcW w:w="0" w:type="auto"/>
            <w:vMerge/>
            <w:vAlign w:val="center"/>
            <w:hideMark/>
          </w:tcPr>
          <w:p w14:paraId="4AA5912D" w14:textId="77777777" w:rsidR="00D649BC" w:rsidRPr="00D649BC" w:rsidRDefault="00D649BC" w:rsidP="00D649BC">
            <w:pPr>
              <w:spacing w:after="0"/>
              <w:rPr>
                <w:lang w:val="en-US" w:eastAsia="zh-CN"/>
              </w:rPr>
            </w:pPr>
          </w:p>
        </w:tc>
        <w:tc>
          <w:tcPr>
            <w:tcW w:w="0" w:type="auto"/>
            <w:shd w:val="clear" w:color="auto" w:fill="auto"/>
            <w:noWrap/>
            <w:vAlign w:val="center"/>
            <w:hideMark/>
          </w:tcPr>
          <w:p w14:paraId="61F346EB" w14:textId="77777777" w:rsidR="00D649BC" w:rsidRPr="00D649BC" w:rsidRDefault="00D649BC" w:rsidP="00D649BC">
            <w:pPr>
              <w:spacing w:after="0"/>
              <w:jc w:val="center"/>
              <w:rPr>
                <w:lang w:val="en-US" w:eastAsia="zh-CN"/>
              </w:rPr>
            </w:pPr>
            <w:r w:rsidRPr="00D649BC">
              <w:rPr>
                <w:lang w:val="en-US" w:eastAsia="zh-CN"/>
              </w:rPr>
              <w:t>11.15</w:t>
            </w:r>
          </w:p>
        </w:tc>
        <w:tc>
          <w:tcPr>
            <w:tcW w:w="0" w:type="auto"/>
            <w:shd w:val="clear" w:color="auto" w:fill="auto"/>
            <w:noWrap/>
            <w:vAlign w:val="center"/>
            <w:hideMark/>
          </w:tcPr>
          <w:p w14:paraId="4CF48069" w14:textId="77777777" w:rsidR="00D649BC" w:rsidRPr="00D649BC" w:rsidRDefault="00D649BC" w:rsidP="00D649BC">
            <w:pPr>
              <w:spacing w:after="0"/>
              <w:jc w:val="center"/>
              <w:rPr>
                <w:lang w:val="en-US" w:eastAsia="zh-CN"/>
              </w:rPr>
            </w:pPr>
            <w:r w:rsidRPr="00D649BC">
              <w:rPr>
                <w:lang w:val="en-US" w:eastAsia="zh-CN"/>
              </w:rPr>
              <w:t>5.95</w:t>
            </w:r>
          </w:p>
        </w:tc>
        <w:tc>
          <w:tcPr>
            <w:tcW w:w="0" w:type="auto"/>
            <w:shd w:val="clear" w:color="auto" w:fill="auto"/>
            <w:noWrap/>
            <w:vAlign w:val="center"/>
            <w:hideMark/>
          </w:tcPr>
          <w:p w14:paraId="5AEF0A38" w14:textId="77777777" w:rsidR="00D649BC" w:rsidRPr="00D649BC" w:rsidRDefault="00D649BC" w:rsidP="00D649BC">
            <w:pPr>
              <w:spacing w:after="0"/>
              <w:jc w:val="center"/>
              <w:rPr>
                <w:lang w:val="en-US" w:eastAsia="zh-CN"/>
              </w:rPr>
            </w:pPr>
            <w:r w:rsidRPr="00D649BC">
              <w:rPr>
                <w:lang w:val="en-US" w:eastAsia="zh-CN"/>
              </w:rPr>
              <w:t>5.2</w:t>
            </w:r>
          </w:p>
        </w:tc>
      </w:tr>
      <w:tr w:rsidR="00D649BC" w:rsidRPr="00D649BC" w14:paraId="06E652EE" w14:textId="77777777" w:rsidTr="00153942">
        <w:trPr>
          <w:trHeight w:val="272"/>
        </w:trPr>
        <w:tc>
          <w:tcPr>
            <w:tcW w:w="0" w:type="auto"/>
            <w:shd w:val="clear" w:color="auto" w:fill="auto"/>
            <w:noWrap/>
            <w:vAlign w:val="bottom"/>
            <w:hideMark/>
          </w:tcPr>
          <w:p w14:paraId="709CEAE5" w14:textId="77777777" w:rsidR="00D649BC" w:rsidRPr="00D649BC" w:rsidRDefault="00D649BC" w:rsidP="00D649BC">
            <w:pPr>
              <w:spacing w:after="0"/>
              <w:jc w:val="center"/>
              <w:rPr>
                <w:rFonts w:ascii="宋体" w:hAnsi="宋体" w:cs="宋体"/>
                <w:color w:val="000000"/>
                <w:sz w:val="22"/>
                <w:szCs w:val="22"/>
                <w:lang w:val="en-US" w:eastAsia="zh-CN"/>
              </w:rPr>
            </w:pPr>
            <w:r w:rsidRPr="00D649BC">
              <w:rPr>
                <w:rFonts w:ascii="宋体" w:hAnsi="宋体" w:cs="宋体" w:hint="eastAsia"/>
                <w:color w:val="000000"/>
                <w:sz w:val="22"/>
                <w:szCs w:val="22"/>
                <w:lang w:val="en-US" w:eastAsia="zh-CN"/>
              </w:rPr>
              <w:t xml:space="preserve">　</w:t>
            </w:r>
          </w:p>
        </w:tc>
        <w:tc>
          <w:tcPr>
            <w:tcW w:w="0" w:type="auto"/>
            <w:shd w:val="clear" w:color="auto" w:fill="auto"/>
            <w:noWrap/>
            <w:vAlign w:val="bottom"/>
            <w:hideMark/>
          </w:tcPr>
          <w:p w14:paraId="5C399093" w14:textId="77777777" w:rsidR="00D649BC" w:rsidRPr="00D649BC" w:rsidRDefault="00D649BC" w:rsidP="00D649BC">
            <w:pPr>
              <w:spacing w:after="0"/>
              <w:jc w:val="center"/>
              <w:rPr>
                <w:rFonts w:ascii="宋体" w:hAnsi="宋体" w:cs="宋体"/>
                <w:color w:val="000000"/>
                <w:sz w:val="22"/>
                <w:szCs w:val="22"/>
                <w:lang w:val="en-US" w:eastAsia="zh-CN"/>
              </w:rPr>
            </w:pPr>
            <w:r w:rsidRPr="00D649BC">
              <w:rPr>
                <w:rFonts w:ascii="宋体" w:hAnsi="宋体" w:cs="宋体" w:hint="eastAsia"/>
                <w:color w:val="000000"/>
                <w:sz w:val="22"/>
                <w:szCs w:val="22"/>
                <w:lang w:val="en-US" w:eastAsia="zh-CN"/>
              </w:rPr>
              <w:t xml:space="preserve">　</w:t>
            </w:r>
          </w:p>
        </w:tc>
        <w:tc>
          <w:tcPr>
            <w:tcW w:w="0" w:type="auto"/>
            <w:shd w:val="clear" w:color="auto" w:fill="auto"/>
            <w:noWrap/>
            <w:vAlign w:val="bottom"/>
            <w:hideMark/>
          </w:tcPr>
          <w:p w14:paraId="6C05025A" w14:textId="77777777" w:rsidR="00D649BC" w:rsidRPr="00D649BC" w:rsidRDefault="00D649BC" w:rsidP="00D649BC">
            <w:pPr>
              <w:spacing w:after="0"/>
              <w:rPr>
                <w:rFonts w:ascii="宋体" w:hAnsi="宋体" w:cs="宋体"/>
                <w:color w:val="000000"/>
                <w:sz w:val="22"/>
                <w:szCs w:val="22"/>
                <w:lang w:val="en-US" w:eastAsia="zh-CN"/>
              </w:rPr>
            </w:pPr>
            <w:r w:rsidRPr="00D649BC">
              <w:rPr>
                <w:rFonts w:ascii="宋体" w:hAnsi="宋体" w:cs="宋体" w:hint="eastAsia"/>
                <w:color w:val="000000"/>
                <w:sz w:val="22"/>
                <w:szCs w:val="22"/>
                <w:lang w:val="en-US" w:eastAsia="zh-CN"/>
              </w:rPr>
              <w:t xml:space="preserve">　</w:t>
            </w:r>
          </w:p>
        </w:tc>
        <w:tc>
          <w:tcPr>
            <w:tcW w:w="0" w:type="auto"/>
            <w:shd w:val="clear" w:color="auto" w:fill="auto"/>
            <w:noWrap/>
            <w:vAlign w:val="center"/>
            <w:hideMark/>
          </w:tcPr>
          <w:p w14:paraId="5F578D10" w14:textId="77777777" w:rsidR="00D649BC" w:rsidRPr="00D649BC" w:rsidRDefault="00D649BC" w:rsidP="00D649BC">
            <w:pPr>
              <w:spacing w:after="0"/>
              <w:jc w:val="center"/>
              <w:rPr>
                <w:lang w:val="en-US" w:eastAsia="zh-CN"/>
              </w:rPr>
            </w:pPr>
            <w:r w:rsidRPr="00D649BC">
              <w:rPr>
                <w:lang w:val="en-US" w:eastAsia="zh-CN"/>
              </w:rPr>
              <w:t xml:space="preserve">　</w:t>
            </w:r>
          </w:p>
        </w:tc>
        <w:tc>
          <w:tcPr>
            <w:tcW w:w="0" w:type="auto"/>
            <w:shd w:val="clear" w:color="auto" w:fill="auto"/>
            <w:noWrap/>
            <w:vAlign w:val="center"/>
            <w:hideMark/>
          </w:tcPr>
          <w:p w14:paraId="3CCB8D42" w14:textId="77777777" w:rsidR="00D649BC" w:rsidRPr="00D649BC" w:rsidRDefault="00D649BC" w:rsidP="00D649BC">
            <w:pPr>
              <w:spacing w:after="0"/>
              <w:jc w:val="center"/>
              <w:rPr>
                <w:lang w:val="en-US" w:eastAsia="zh-CN"/>
              </w:rPr>
            </w:pPr>
            <w:r w:rsidRPr="00D649BC">
              <w:rPr>
                <w:lang w:val="en-US" w:eastAsia="zh-CN"/>
              </w:rPr>
              <w:t xml:space="preserve">　</w:t>
            </w:r>
          </w:p>
        </w:tc>
        <w:tc>
          <w:tcPr>
            <w:tcW w:w="0" w:type="auto"/>
            <w:shd w:val="clear" w:color="auto" w:fill="auto"/>
            <w:noWrap/>
            <w:vAlign w:val="center"/>
            <w:hideMark/>
          </w:tcPr>
          <w:p w14:paraId="67F6ECC6" w14:textId="77777777" w:rsidR="00D649BC" w:rsidRPr="00D649BC" w:rsidRDefault="00D649BC" w:rsidP="00D649BC">
            <w:pPr>
              <w:spacing w:after="0"/>
              <w:jc w:val="center"/>
              <w:rPr>
                <w:lang w:val="en-US" w:eastAsia="zh-CN"/>
              </w:rPr>
            </w:pPr>
            <w:r w:rsidRPr="00D649BC">
              <w:rPr>
                <w:lang w:val="en-US" w:eastAsia="zh-CN"/>
              </w:rPr>
              <w:t xml:space="preserve">　</w:t>
            </w:r>
          </w:p>
        </w:tc>
      </w:tr>
      <w:tr w:rsidR="00D649BC" w:rsidRPr="00D649BC" w14:paraId="7CB4A179" w14:textId="77777777" w:rsidTr="00153942">
        <w:trPr>
          <w:trHeight w:val="272"/>
        </w:trPr>
        <w:tc>
          <w:tcPr>
            <w:tcW w:w="0" w:type="auto"/>
            <w:vMerge w:val="restart"/>
            <w:shd w:val="clear" w:color="auto" w:fill="auto"/>
            <w:noWrap/>
            <w:vAlign w:val="center"/>
            <w:hideMark/>
          </w:tcPr>
          <w:p w14:paraId="4D08369F" w14:textId="77777777" w:rsidR="00D649BC" w:rsidRPr="00D649BC" w:rsidRDefault="00D649BC" w:rsidP="00D649BC">
            <w:pPr>
              <w:spacing w:after="0"/>
              <w:jc w:val="center"/>
              <w:rPr>
                <w:lang w:val="en-US" w:eastAsia="zh-CN"/>
              </w:rPr>
            </w:pPr>
            <w:r w:rsidRPr="00D649BC">
              <w:rPr>
                <w:lang w:val="en-US" w:eastAsia="zh-CN"/>
              </w:rPr>
              <w:t>16</w:t>
            </w:r>
          </w:p>
        </w:tc>
        <w:tc>
          <w:tcPr>
            <w:tcW w:w="0" w:type="auto"/>
            <w:shd w:val="clear" w:color="auto" w:fill="auto"/>
            <w:noWrap/>
            <w:vAlign w:val="center"/>
            <w:hideMark/>
          </w:tcPr>
          <w:p w14:paraId="40B12AE2" w14:textId="77777777" w:rsidR="00D649BC" w:rsidRPr="00D649BC" w:rsidRDefault="00D649BC" w:rsidP="00D649BC">
            <w:pPr>
              <w:spacing w:after="0"/>
              <w:jc w:val="center"/>
              <w:rPr>
                <w:lang w:val="en-US" w:eastAsia="zh-CN"/>
              </w:rPr>
            </w:pPr>
            <w:r w:rsidRPr="00D649BC">
              <w:rPr>
                <w:lang w:val="en-US" w:eastAsia="zh-CN"/>
              </w:rPr>
              <w:t>TDLC300-100</w:t>
            </w:r>
          </w:p>
        </w:tc>
        <w:tc>
          <w:tcPr>
            <w:tcW w:w="0" w:type="auto"/>
            <w:vMerge w:val="restart"/>
            <w:shd w:val="clear" w:color="auto" w:fill="auto"/>
            <w:noWrap/>
            <w:vAlign w:val="center"/>
            <w:hideMark/>
          </w:tcPr>
          <w:p w14:paraId="2EA867DB" w14:textId="77777777" w:rsidR="00D649BC" w:rsidRPr="00D649BC" w:rsidRDefault="00D649BC" w:rsidP="00D649BC">
            <w:pPr>
              <w:spacing w:after="0"/>
              <w:rPr>
                <w:lang w:val="en-US" w:eastAsia="zh-CN"/>
              </w:rPr>
            </w:pPr>
            <w:proofErr w:type="spellStart"/>
            <w:r w:rsidRPr="00D649BC">
              <w:rPr>
                <w:lang w:val="en-US" w:eastAsia="zh-CN"/>
              </w:rPr>
              <w:t>HetNet</w:t>
            </w:r>
            <w:proofErr w:type="spellEnd"/>
            <w:r w:rsidRPr="00D649BC">
              <w:rPr>
                <w:lang w:val="en-US" w:eastAsia="zh-CN"/>
              </w:rPr>
              <w:t xml:space="preserve"> set2: (-0.43. -13.78)</w:t>
            </w:r>
          </w:p>
        </w:tc>
        <w:tc>
          <w:tcPr>
            <w:tcW w:w="0" w:type="auto"/>
            <w:shd w:val="clear" w:color="auto" w:fill="auto"/>
            <w:noWrap/>
            <w:vAlign w:val="center"/>
            <w:hideMark/>
          </w:tcPr>
          <w:p w14:paraId="0FEEE906" w14:textId="77777777" w:rsidR="00D649BC" w:rsidRPr="00D649BC" w:rsidRDefault="00D649BC" w:rsidP="00D649BC">
            <w:pPr>
              <w:spacing w:after="0"/>
              <w:jc w:val="center"/>
              <w:rPr>
                <w:lang w:val="en-US" w:eastAsia="zh-CN"/>
              </w:rPr>
            </w:pPr>
            <w:r w:rsidRPr="00D649BC">
              <w:rPr>
                <w:lang w:val="en-US" w:eastAsia="zh-CN"/>
              </w:rPr>
              <w:t>15.55</w:t>
            </w:r>
          </w:p>
        </w:tc>
        <w:tc>
          <w:tcPr>
            <w:tcW w:w="0" w:type="auto"/>
            <w:shd w:val="clear" w:color="auto" w:fill="auto"/>
            <w:noWrap/>
            <w:vAlign w:val="center"/>
            <w:hideMark/>
          </w:tcPr>
          <w:p w14:paraId="5B6E52BC" w14:textId="77777777" w:rsidR="00D649BC" w:rsidRPr="00D649BC" w:rsidRDefault="00D649BC" w:rsidP="00D649BC">
            <w:pPr>
              <w:spacing w:after="0"/>
              <w:jc w:val="center"/>
              <w:rPr>
                <w:lang w:val="en-US" w:eastAsia="zh-CN"/>
              </w:rPr>
            </w:pPr>
            <w:r w:rsidRPr="00D649BC">
              <w:rPr>
                <w:lang w:val="en-US" w:eastAsia="zh-CN"/>
              </w:rPr>
              <w:t>5.75</w:t>
            </w:r>
          </w:p>
        </w:tc>
        <w:tc>
          <w:tcPr>
            <w:tcW w:w="0" w:type="auto"/>
            <w:shd w:val="clear" w:color="auto" w:fill="auto"/>
            <w:noWrap/>
            <w:vAlign w:val="center"/>
            <w:hideMark/>
          </w:tcPr>
          <w:p w14:paraId="3268E20B" w14:textId="77777777" w:rsidR="00D649BC" w:rsidRPr="00D649BC" w:rsidRDefault="00D649BC" w:rsidP="00D649BC">
            <w:pPr>
              <w:spacing w:after="0"/>
              <w:jc w:val="center"/>
              <w:rPr>
                <w:lang w:val="en-US" w:eastAsia="zh-CN"/>
              </w:rPr>
            </w:pPr>
            <w:r w:rsidRPr="00D649BC">
              <w:rPr>
                <w:lang w:val="en-US" w:eastAsia="zh-CN"/>
              </w:rPr>
              <w:t>9.8</w:t>
            </w:r>
          </w:p>
        </w:tc>
      </w:tr>
      <w:tr w:rsidR="00D649BC" w:rsidRPr="00D649BC" w14:paraId="56F8DAE7" w14:textId="77777777" w:rsidTr="00153942">
        <w:trPr>
          <w:trHeight w:val="272"/>
        </w:trPr>
        <w:tc>
          <w:tcPr>
            <w:tcW w:w="0" w:type="auto"/>
            <w:vMerge/>
            <w:vAlign w:val="center"/>
            <w:hideMark/>
          </w:tcPr>
          <w:p w14:paraId="38A3AB39" w14:textId="77777777" w:rsidR="00D649BC" w:rsidRPr="00D649BC" w:rsidRDefault="00D649BC" w:rsidP="00D649BC">
            <w:pPr>
              <w:spacing w:after="0"/>
              <w:rPr>
                <w:lang w:val="en-US" w:eastAsia="zh-CN"/>
              </w:rPr>
            </w:pPr>
          </w:p>
        </w:tc>
        <w:tc>
          <w:tcPr>
            <w:tcW w:w="0" w:type="auto"/>
            <w:shd w:val="clear" w:color="auto" w:fill="auto"/>
            <w:noWrap/>
            <w:vAlign w:val="center"/>
            <w:hideMark/>
          </w:tcPr>
          <w:p w14:paraId="01AD6177" w14:textId="77777777" w:rsidR="00D649BC" w:rsidRPr="00D649BC" w:rsidRDefault="00D649BC" w:rsidP="00D649BC">
            <w:pPr>
              <w:spacing w:after="0"/>
              <w:jc w:val="center"/>
              <w:rPr>
                <w:lang w:val="en-US" w:eastAsia="zh-CN"/>
              </w:rPr>
            </w:pPr>
            <w:r w:rsidRPr="00D649BC">
              <w:rPr>
                <w:lang w:val="en-US" w:eastAsia="zh-CN"/>
              </w:rPr>
              <w:t>TDLA30-10</w:t>
            </w:r>
          </w:p>
        </w:tc>
        <w:tc>
          <w:tcPr>
            <w:tcW w:w="0" w:type="auto"/>
            <w:vMerge/>
            <w:vAlign w:val="center"/>
            <w:hideMark/>
          </w:tcPr>
          <w:p w14:paraId="14E694D4" w14:textId="77777777" w:rsidR="00D649BC" w:rsidRPr="00D649BC" w:rsidRDefault="00D649BC" w:rsidP="00D649BC">
            <w:pPr>
              <w:spacing w:after="0"/>
              <w:rPr>
                <w:lang w:val="en-US" w:eastAsia="zh-CN"/>
              </w:rPr>
            </w:pPr>
          </w:p>
        </w:tc>
        <w:tc>
          <w:tcPr>
            <w:tcW w:w="0" w:type="auto"/>
            <w:shd w:val="clear" w:color="auto" w:fill="auto"/>
            <w:noWrap/>
            <w:vAlign w:val="center"/>
            <w:hideMark/>
          </w:tcPr>
          <w:p w14:paraId="280035EF" w14:textId="77777777" w:rsidR="00D649BC" w:rsidRPr="00D649BC" w:rsidRDefault="00D649BC" w:rsidP="00D649BC">
            <w:pPr>
              <w:spacing w:after="0"/>
              <w:jc w:val="center"/>
              <w:rPr>
                <w:lang w:val="en-US" w:eastAsia="zh-CN"/>
              </w:rPr>
            </w:pPr>
            <w:r w:rsidRPr="00D649BC">
              <w:rPr>
                <w:lang w:val="en-US" w:eastAsia="zh-CN"/>
              </w:rPr>
              <w:t>15.45</w:t>
            </w:r>
          </w:p>
        </w:tc>
        <w:tc>
          <w:tcPr>
            <w:tcW w:w="0" w:type="auto"/>
            <w:shd w:val="clear" w:color="auto" w:fill="auto"/>
            <w:noWrap/>
            <w:vAlign w:val="center"/>
            <w:hideMark/>
          </w:tcPr>
          <w:p w14:paraId="2B21D8C8" w14:textId="77777777" w:rsidR="00D649BC" w:rsidRPr="00D649BC" w:rsidRDefault="00D649BC" w:rsidP="00D649BC">
            <w:pPr>
              <w:spacing w:after="0"/>
              <w:jc w:val="center"/>
              <w:rPr>
                <w:lang w:val="en-US" w:eastAsia="zh-CN"/>
              </w:rPr>
            </w:pPr>
            <w:r w:rsidRPr="00D649BC">
              <w:rPr>
                <w:lang w:val="en-US" w:eastAsia="zh-CN"/>
              </w:rPr>
              <w:t>5.05</w:t>
            </w:r>
          </w:p>
        </w:tc>
        <w:tc>
          <w:tcPr>
            <w:tcW w:w="0" w:type="auto"/>
            <w:shd w:val="clear" w:color="auto" w:fill="auto"/>
            <w:noWrap/>
            <w:vAlign w:val="center"/>
            <w:hideMark/>
          </w:tcPr>
          <w:p w14:paraId="4C864B05" w14:textId="77777777" w:rsidR="00D649BC" w:rsidRPr="00D649BC" w:rsidRDefault="00D649BC" w:rsidP="00D649BC">
            <w:pPr>
              <w:spacing w:after="0"/>
              <w:jc w:val="center"/>
              <w:rPr>
                <w:lang w:val="en-US" w:eastAsia="zh-CN"/>
              </w:rPr>
            </w:pPr>
            <w:r w:rsidRPr="00DE5815">
              <w:rPr>
                <w:highlight w:val="green"/>
                <w:lang w:val="en-US" w:eastAsia="zh-CN"/>
              </w:rPr>
              <w:t>10.4</w:t>
            </w:r>
          </w:p>
        </w:tc>
      </w:tr>
    </w:tbl>
    <w:p w14:paraId="5AA300B2" w14:textId="3199A500" w:rsidR="00970531" w:rsidRDefault="00970531" w:rsidP="00315547">
      <w:pPr>
        <w:jc w:val="both"/>
        <w:rPr>
          <w:lang w:eastAsia="zh-CN"/>
        </w:rPr>
      </w:pPr>
    </w:p>
    <w:p w14:paraId="6CB7BD1F" w14:textId="08964989" w:rsidR="00F32AB1" w:rsidRDefault="00153942" w:rsidP="00315547">
      <w:pPr>
        <w:jc w:val="both"/>
        <w:rPr>
          <w:lang w:val="en-US" w:eastAsia="zh-CN"/>
        </w:rPr>
      </w:pPr>
      <w:r>
        <w:rPr>
          <w:rFonts w:hint="eastAsia"/>
          <w:lang w:eastAsia="zh-CN"/>
        </w:rPr>
        <w:lastRenderedPageBreak/>
        <w:t xml:space="preserve">From above </w:t>
      </w:r>
      <w:r w:rsidR="00A8774D">
        <w:rPr>
          <w:rFonts w:hint="eastAsia"/>
          <w:lang w:eastAsia="zh-CN"/>
        </w:rPr>
        <w:t xml:space="preserve">Table 2-2 to Table 2-4, for </w:t>
      </w:r>
      <w:proofErr w:type="spellStart"/>
      <w:r w:rsidR="00A8774D">
        <w:rPr>
          <w:rFonts w:hint="eastAsia"/>
          <w:lang w:eastAsia="zh-CN"/>
        </w:rPr>
        <w:t>HomNet</w:t>
      </w:r>
      <w:proofErr w:type="spellEnd"/>
      <w:r w:rsidR="00A8774D">
        <w:rPr>
          <w:rFonts w:hint="eastAsia"/>
          <w:lang w:eastAsia="zh-CN"/>
        </w:rPr>
        <w:t xml:space="preserve">, </w:t>
      </w:r>
      <w:r w:rsidR="0073617A">
        <w:rPr>
          <w:rFonts w:hint="eastAsia"/>
          <w:lang w:eastAsia="zh-CN"/>
        </w:rPr>
        <w:t>both</w:t>
      </w:r>
      <w:r w:rsidR="00A8774D">
        <w:rPr>
          <w:rFonts w:hint="eastAsia"/>
          <w:lang w:eastAsia="zh-CN"/>
        </w:rPr>
        <w:t xml:space="preserve"> </w:t>
      </w:r>
      <w:r w:rsidR="002A3CA0" w:rsidRPr="00461644">
        <w:rPr>
          <w:lang w:val="en-US" w:eastAsia="zh-CN"/>
        </w:rPr>
        <w:t>TDLC300-100</w:t>
      </w:r>
      <w:r w:rsidR="002A3CA0">
        <w:rPr>
          <w:rFonts w:hint="eastAsia"/>
          <w:lang w:val="en-US" w:eastAsia="zh-CN"/>
        </w:rPr>
        <w:t xml:space="preserve"> and </w:t>
      </w:r>
      <w:r w:rsidR="002A3CA0" w:rsidRPr="00461644">
        <w:rPr>
          <w:lang w:val="en-US" w:eastAsia="zh-CN"/>
        </w:rPr>
        <w:t>TDLB100-400</w:t>
      </w:r>
      <w:r w:rsidR="002A3CA0">
        <w:rPr>
          <w:rFonts w:hint="eastAsia"/>
          <w:lang w:val="en-US" w:eastAsia="zh-CN"/>
        </w:rPr>
        <w:t xml:space="preserve"> can achieve obvious MMSE-IRC gain,</w:t>
      </w:r>
      <w:r w:rsidR="00FB0A7C">
        <w:rPr>
          <w:rFonts w:hint="eastAsia"/>
          <w:lang w:val="en-US" w:eastAsia="zh-CN"/>
        </w:rPr>
        <w:t xml:space="preserve"> F</w:t>
      </w:r>
      <w:r w:rsidR="00FB0A7C">
        <w:rPr>
          <w:rFonts w:hint="eastAsia"/>
          <w:lang w:eastAsia="zh-CN"/>
        </w:rPr>
        <w:t xml:space="preserve">or </w:t>
      </w:r>
      <w:proofErr w:type="spellStart"/>
      <w:r w:rsidR="00FB0A7C">
        <w:rPr>
          <w:rFonts w:hint="eastAsia"/>
          <w:lang w:eastAsia="zh-CN"/>
        </w:rPr>
        <w:t>HetNet</w:t>
      </w:r>
      <w:proofErr w:type="spellEnd"/>
      <w:r w:rsidR="00FB0A7C">
        <w:rPr>
          <w:rFonts w:hint="eastAsia"/>
          <w:lang w:eastAsia="zh-CN"/>
        </w:rPr>
        <w:t xml:space="preserve">, both </w:t>
      </w:r>
      <w:r w:rsidR="00FB0A7C" w:rsidRPr="00D649BC">
        <w:rPr>
          <w:lang w:val="en-US" w:eastAsia="zh-CN"/>
        </w:rPr>
        <w:t>TDLC300-100</w:t>
      </w:r>
      <w:r w:rsidR="00FB0A7C">
        <w:rPr>
          <w:rFonts w:hint="eastAsia"/>
          <w:lang w:val="en-US" w:eastAsia="zh-CN"/>
        </w:rPr>
        <w:t xml:space="preserve"> and </w:t>
      </w:r>
      <w:r w:rsidR="00FB0A7C" w:rsidRPr="00D649BC">
        <w:rPr>
          <w:lang w:val="en-US" w:eastAsia="zh-CN"/>
        </w:rPr>
        <w:t>TDLA30-10</w:t>
      </w:r>
      <w:r w:rsidR="00FB0A7C">
        <w:rPr>
          <w:rFonts w:hint="eastAsia"/>
          <w:lang w:val="en-US" w:eastAsia="zh-CN"/>
        </w:rPr>
        <w:t xml:space="preserve"> can achieve obvious MMSE-IRC gain. </w:t>
      </w:r>
      <w:r w:rsidR="00416ECB">
        <w:rPr>
          <w:lang w:val="en-US" w:eastAsia="zh-CN"/>
        </w:rPr>
        <w:t>I</w:t>
      </w:r>
      <w:r w:rsidR="00416ECB">
        <w:rPr>
          <w:rFonts w:hint="eastAsia"/>
          <w:lang w:val="en-US" w:eastAsia="zh-CN"/>
        </w:rPr>
        <w:t>f only</w:t>
      </w:r>
      <w:r w:rsidR="00767DE6">
        <w:rPr>
          <w:rFonts w:hint="eastAsia"/>
          <w:lang w:val="en-US" w:eastAsia="zh-CN"/>
        </w:rPr>
        <w:t xml:space="preserve"> </w:t>
      </w:r>
      <w:r w:rsidR="00416ECB">
        <w:rPr>
          <w:rFonts w:hint="eastAsia"/>
          <w:lang w:val="en-US" w:eastAsia="zh-CN"/>
        </w:rPr>
        <w:t>on</w:t>
      </w:r>
      <w:r w:rsidR="00561FBF">
        <w:rPr>
          <w:rFonts w:hint="eastAsia"/>
          <w:lang w:val="en-US" w:eastAsia="zh-CN"/>
        </w:rPr>
        <w:t>e</w:t>
      </w:r>
      <w:r w:rsidR="00416ECB">
        <w:rPr>
          <w:rFonts w:hint="eastAsia"/>
          <w:lang w:val="en-US" w:eastAsia="zh-CN"/>
        </w:rPr>
        <w:t xml:space="preserve"> propa</w:t>
      </w:r>
      <w:r w:rsidR="00F32AB1">
        <w:rPr>
          <w:rFonts w:hint="eastAsia"/>
          <w:lang w:val="en-US" w:eastAsia="zh-CN"/>
        </w:rPr>
        <w:t>ga</w:t>
      </w:r>
      <w:r w:rsidR="00416ECB">
        <w:rPr>
          <w:rFonts w:hint="eastAsia"/>
          <w:lang w:val="en-US" w:eastAsia="zh-CN"/>
        </w:rPr>
        <w:t xml:space="preserve">tion </w:t>
      </w:r>
      <w:r w:rsidR="00416ECB">
        <w:rPr>
          <w:lang w:val="en-US" w:eastAsia="zh-CN"/>
        </w:rPr>
        <w:t>condition</w:t>
      </w:r>
      <w:r w:rsidR="000F2653">
        <w:rPr>
          <w:rFonts w:hint="eastAsia"/>
          <w:lang w:val="en-US" w:eastAsia="zh-CN"/>
        </w:rPr>
        <w:t xml:space="preserve"> is chosen</w:t>
      </w:r>
      <w:r w:rsidR="00854C05">
        <w:rPr>
          <w:rFonts w:hint="eastAsia"/>
          <w:lang w:val="en-US" w:eastAsia="zh-CN"/>
        </w:rPr>
        <w:t>,</w:t>
      </w:r>
      <w:r w:rsidR="00416ECB">
        <w:rPr>
          <w:rFonts w:hint="eastAsia"/>
          <w:lang w:val="en-US" w:eastAsia="zh-CN"/>
        </w:rPr>
        <w:t xml:space="preserve"> the </w:t>
      </w:r>
      <w:r w:rsidR="00F32AB1">
        <w:rPr>
          <w:rFonts w:hint="eastAsia"/>
          <w:lang w:val="en-US" w:eastAsia="zh-CN"/>
        </w:rPr>
        <w:t>prop</w:t>
      </w:r>
      <w:r w:rsidR="006F1ACA">
        <w:rPr>
          <w:rFonts w:hint="eastAsia"/>
          <w:lang w:val="en-US" w:eastAsia="zh-CN"/>
        </w:rPr>
        <w:t>ag</w:t>
      </w:r>
      <w:r w:rsidR="00F32AB1">
        <w:rPr>
          <w:rFonts w:hint="eastAsia"/>
          <w:lang w:val="en-US" w:eastAsia="zh-CN"/>
        </w:rPr>
        <w:t xml:space="preserve">ation </w:t>
      </w:r>
      <w:r w:rsidR="00F32AB1">
        <w:rPr>
          <w:lang w:val="en-US" w:eastAsia="zh-CN"/>
        </w:rPr>
        <w:t>condition</w:t>
      </w:r>
      <w:r w:rsidR="00F32AB1">
        <w:rPr>
          <w:rFonts w:hint="eastAsia"/>
          <w:lang w:val="en-US" w:eastAsia="zh-CN"/>
        </w:rPr>
        <w:t xml:space="preserve"> with a larger</w:t>
      </w:r>
      <w:r w:rsidR="00416ECB">
        <w:rPr>
          <w:rFonts w:hint="eastAsia"/>
          <w:lang w:val="en-US" w:eastAsia="zh-CN"/>
        </w:rPr>
        <w:t xml:space="preserve"> </w:t>
      </w:r>
      <w:r w:rsidR="00854C05" w:rsidRPr="00A931A9">
        <w:rPr>
          <w:rFonts w:hint="eastAsia"/>
          <w:lang w:val="en-US" w:eastAsia="zh-CN"/>
        </w:rPr>
        <w:t>gain of MMSE-IRC to MMSE</w:t>
      </w:r>
      <w:r w:rsidR="00F32AB1">
        <w:rPr>
          <w:rFonts w:hint="eastAsia"/>
          <w:lang w:val="en-US" w:eastAsia="zh-CN"/>
        </w:rPr>
        <w:t xml:space="preserve"> is preferable. </w:t>
      </w:r>
      <w:r w:rsidR="00F32AB1">
        <w:rPr>
          <w:lang w:val="en-US" w:eastAsia="zh-CN"/>
        </w:rPr>
        <w:t>S</w:t>
      </w:r>
      <w:r w:rsidR="00F32AB1">
        <w:rPr>
          <w:rFonts w:hint="eastAsia"/>
          <w:lang w:val="en-US" w:eastAsia="zh-CN"/>
        </w:rPr>
        <w:t xml:space="preserve">o, </w:t>
      </w:r>
    </w:p>
    <w:p w14:paraId="1287975D" w14:textId="47FE42B1" w:rsidR="00F32AB1" w:rsidRPr="00854C05" w:rsidRDefault="00F32AB1" w:rsidP="00315547">
      <w:pPr>
        <w:jc w:val="both"/>
        <w:rPr>
          <w:b/>
          <w:lang w:val="en-US" w:eastAsia="zh-CN"/>
        </w:rPr>
      </w:pPr>
      <w:r w:rsidRPr="00854C05">
        <w:rPr>
          <w:b/>
          <w:lang w:val="en-US" w:eastAsia="zh-CN"/>
        </w:rPr>
        <w:t xml:space="preserve">Observation </w:t>
      </w:r>
      <w:r w:rsidR="00561FBF">
        <w:rPr>
          <w:rFonts w:hint="eastAsia"/>
          <w:b/>
          <w:lang w:val="en-US" w:eastAsia="zh-CN"/>
        </w:rPr>
        <w:t>2</w:t>
      </w:r>
      <w:r w:rsidRPr="00854C05">
        <w:rPr>
          <w:b/>
          <w:lang w:val="en-US" w:eastAsia="zh-CN"/>
        </w:rPr>
        <w:t xml:space="preserve">: </w:t>
      </w:r>
      <w:r w:rsidR="000F2653">
        <w:rPr>
          <w:rFonts w:hint="eastAsia"/>
          <w:b/>
          <w:lang w:val="en-US" w:eastAsia="zh-CN"/>
        </w:rPr>
        <w:t>If</w:t>
      </w:r>
      <w:r w:rsidRPr="00854C05">
        <w:rPr>
          <w:b/>
          <w:lang w:val="en-US" w:eastAsia="zh-CN"/>
        </w:rPr>
        <w:t xml:space="preserve"> only</w:t>
      </w:r>
      <w:r w:rsidR="00561FBF">
        <w:rPr>
          <w:rFonts w:hint="eastAsia"/>
          <w:b/>
          <w:lang w:val="en-US" w:eastAsia="zh-CN"/>
        </w:rPr>
        <w:t xml:space="preserve"> </w:t>
      </w:r>
      <w:r w:rsidRPr="00854C05">
        <w:rPr>
          <w:b/>
          <w:lang w:val="en-US" w:eastAsia="zh-CN"/>
        </w:rPr>
        <w:t>on</w:t>
      </w:r>
      <w:r w:rsidR="00561FBF">
        <w:rPr>
          <w:rFonts w:hint="eastAsia"/>
          <w:b/>
          <w:lang w:val="en-US" w:eastAsia="zh-CN"/>
        </w:rPr>
        <w:t>e</w:t>
      </w:r>
      <w:r w:rsidRPr="00854C05">
        <w:rPr>
          <w:b/>
          <w:lang w:val="en-US" w:eastAsia="zh-CN"/>
        </w:rPr>
        <w:t xml:space="preserve"> propagation condition</w:t>
      </w:r>
      <w:r w:rsidR="000F2653">
        <w:rPr>
          <w:rFonts w:hint="eastAsia"/>
          <w:b/>
          <w:lang w:val="en-US" w:eastAsia="zh-CN"/>
        </w:rPr>
        <w:t xml:space="preserve"> is ch</w:t>
      </w:r>
      <w:bookmarkStart w:id="2" w:name="_GoBack"/>
      <w:bookmarkEnd w:id="2"/>
      <w:r w:rsidR="000F2653">
        <w:rPr>
          <w:rFonts w:hint="eastAsia"/>
          <w:b/>
          <w:lang w:val="en-US" w:eastAsia="zh-CN"/>
        </w:rPr>
        <w:t>osen</w:t>
      </w:r>
      <w:r w:rsidRPr="00854C05">
        <w:rPr>
          <w:b/>
          <w:lang w:val="en-US" w:eastAsia="zh-CN"/>
        </w:rPr>
        <w:t xml:space="preserve">, the propagation condition with a larger </w:t>
      </w:r>
      <w:r w:rsidR="00854C05">
        <w:rPr>
          <w:rFonts w:hint="eastAsia"/>
          <w:b/>
          <w:lang w:val="en-US" w:eastAsia="zh-CN"/>
        </w:rPr>
        <w:t>g</w:t>
      </w:r>
      <w:r w:rsidR="00854C05" w:rsidRPr="00DE5815">
        <w:rPr>
          <w:rFonts w:hint="eastAsia"/>
          <w:b/>
          <w:lang w:val="en-US" w:eastAsia="zh-CN"/>
        </w:rPr>
        <w:t>ain of MMSE-IRC to MMSE</w:t>
      </w:r>
      <w:r w:rsidRPr="00854C05">
        <w:rPr>
          <w:b/>
          <w:lang w:val="en-US" w:eastAsia="zh-CN"/>
        </w:rPr>
        <w:t xml:space="preserve"> is preferable</w:t>
      </w:r>
      <w:r w:rsidR="003455DC" w:rsidRPr="00854C05">
        <w:rPr>
          <w:b/>
          <w:lang w:val="en-US" w:eastAsia="zh-CN"/>
        </w:rPr>
        <w:t>.</w:t>
      </w:r>
    </w:p>
    <w:p w14:paraId="6E5BAEF7" w14:textId="5E4047BF" w:rsidR="00153942" w:rsidRDefault="0073617A" w:rsidP="00315547">
      <w:pPr>
        <w:jc w:val="both"/>
        <w:rPr>
          <w:lang w:eastAsia="zh-CN"/>
        </w:rPr>
      </w:pPr>
      <w:r>
        <w:rPr>
          <w:lang w:val="en-US" w:eastAsia="zh-CN"/>
        </w:rPr>
        <w:t>F</w:t>
      </w:r>
      <w:r>
        <w:rPr>
          <w:rFonts w:hint="eastAsia"/>
          <w:lang w:val="en-US" w:eastAsia="zh-CN"/>
        </w:rPr>
        <w:t>orm above simulation results, the gain of MMSE-IRC to MMSE</w:t>
      </w:r>
      <w:r w:rsidR="00333D8E" w:rsidRPr="00333D8E">
        <w:rPr>
          <w:rFonts w:hint="eastAsia"/>
          <w:lang w:val="en-US" w:eastAsia="zh-CN"/>
        </w:rPr>
        <w:t xml:space="preserve"> </w:t>
      </w:r>
      <w:r w:rsidR="00333D8E">
        <w:rPr>
          <w:rFonts w:hint="eastAsia"/>
          <w:lang w:val="en-US" w:eastAsia="zh-CN"/>
        </w:rPr>
        <w:t xml:space="preserve">for </w:t>
      </w:r>
      <w:proofErr w:type="spellStart"/>
      <w:r w:rsidR="00333D8E">
        <w:rPr>
          <w:rFonts w:hint="eastAsia"/>
          <w:lang w:val="en-US" w:eastAsia="zh-CN"/>
        </w:rPr>
        <w:t>HomNet</w:t>
      </w:r>
      <w:proofErr w:type="spellEnd"/>
      <w:r>
        <w:rPr>
          <w:rFonts w:hint="eastAsia"/>
          <w:lang w:val="en-US" w:eastAsia="zh-CN"/>
        </w:rPr>
        <w:t xml:space="preserve"> in </w:t>
      </w:r>
      <w:r w:rsidRPr="00D649BC">
        <w:rPr>
          <w:lang w:val="en-US" w:eastAsia="zh-CN"/>
        </w:rPr>
        <w:t>TDLC300-100</w:t>
      </w:r>
      <w:r>
        <w:rPr>
          <w:rFonts w:hint="eastAsia"/>
          <w:lang w:val="en-US" w:eastAsia="zh-CN"/>
        </w:rPr>
        <w:t xml:space="preserve"> for 2Rx, 4Rx and 8Rx </w:t>
      </w:r>
      <w:r w:rsidR="00513622">
        <w:rPr>
          <w:rFonts w:hint="eastAsia"/>
          <w:lang w:val="en-US" w:eastAsia="zh-CN"/>
        </w:rPr>
        <w:t xml:space="preserve">is 2.8, 5.86 and </w:t>
      </w:r>
      <w:proofErr w:type="gramStart"/>
      <w:r w:rsidR="00513622">
        <w:rPr>
          <w:rFonts w:hint="eastAsia"/>
          <w:lang w:val="en-US" w:eastAsia="zh-CN"/>
        </w:rPr>
        <w:t>5.9dB</w:t>
      </w:r>
      <w:r w:rsidR="001672BF">
        <w:rPr>
          <w:rFonts w:hint="eastAsia"/>
          <w:lang w:val="en-US" w:eastAsia="zh-CN"/>
        </w:rPr>
        <w:t>(</w:t>
      </w:r>
      <w:proofErr w:type="gramEnd"/>
      <w:r w:rsidR="001672BF" w:rsidRPr="00A63D58">
        <w:rPr>
          <w:rFonts w:hint="eastAsia"/>
          <w:highlight w:val="yellow"/>
          <w:lang w:val="en-US" w:eastAsia="zh-CN"/>
        </w:rPr>
        <w:t>yellow shadowed</w:t>
      </w:r>
      <w:r w:rsidR="001672BF">
        <w:rPr>
          <w:rFonts w:hint="eastAsia"/>
          <w:lang w:val="en-US" w:eastAsia="zh-CN"/>
        </w:rPr>
        <w:t>)</w:t>
      </w:r>
      <w:r w:rsidR="00513622">
        <w:rPr>
          <w:rFonts w:hint="eastAsia"/>
          <w:lang w:val="en-US" w:eastAsia="zh-CN"/>
        </w:rPr>
        <w:t xml:space="preserve">, meanwhile, the gain of MMSE-IRC to MMSE </w:t>
      </w:r>
      <w:r w:rsidR="00333D8E">
        <w:rPr>
          <w:rFonts w:hint="eastAsia"/>
          <w:lang w:val="en-US" w:eastAsia="zh-CN"/>
        </w:rPr>
        <w:t xml:space="preserve">for </w:t>
      </w:r>
      <w:proofErr w:type="spellStart"/>
      <w:r w:rsidR="00333D8E">
        <w:rPr>
          <w:rFonts w:hint="eastAsia"/>
          <w:lang w:val="en-US" w:eastAsia="zh-CN"/>
        </w:rPr>
        <w:t>HomNet</w:t>
      </w:r>
      <w:proofErr w:type="spellEnd"/>
      <w:r w:rsidR="00333D8E">
        <w:rPr>
          <w:rFonts w:hint="eastAsia"/>
          <w:lang w:val="en-US" w:eastAsia="zh-CN"/>
        </w:rPr>
        <w:t xml:space="preserve"> </w:t>
      </w:r>
      <w:r w:rsidR="00513622">
        <w:rPr>
          <w:rFonts w:hint="eastAsia"/>
          <w:lang w:val="en-US" w:eastAsia="zh-CN"/>
        </w:rPr>
        <w:t xml:space="preserve">in </w:t>
      </w:r>
      <w:r w:rsidR="00DB28DB" w:rsidRPr="00D649BC">
        <w:rPr>
          <w:lang w:val="en-US" w:eastAsia="zh-CN"/>
        </w:rPr>
        <w:t>TDLB100-400</w:t>
      </w:r>
      <w:r w:rsidR="00513622">
        <w:rPr>
          <w:rFonts w:hint="eastAsia"/>
          <w:lang w:val="en-US" w:eastAsia="zh-CN"/>
        </w:rPr>
        <w:t xml:space="preserve"> for 2Rx, 4Rx and 8Rx is </w:t>
      </w:r>
      <w:r w:rsidR="00870593">
        <w:rPr>
          <w:rFonts w:hint="eastAsia"/>
          <w:lang w:val="en-US" w:eastAsia="zh-CN"/>
        </w:rPr>
        <w:t>1.9</w:t>
      </w:r>
      <w:r w:rsidR="00513622">
        <w:rPr>
          <w:rFonts w:hint="eastAsia"/>
          <w:lang w:val="en-US" w:eastAsia="zh-CN"/>
        </w:rPr>
        <w:t xml:space="preserve">, </w:t>
      </w:r>
      <w:r w:rsidR="00870593">
        <w:rPr>
          <w:rFonts w:hint="eastAsia"/>
          <w:lang w:val="en-US" w:eastAsia="zh-CN"/>
        </w:rPr>
        <w:t>4.72</w:t>
      </w:r>
      <w:r w:rsidR="00513622">
        <w:rPr>
          <w:rFonts w:hint="eastAsia"/>
          <w:lang w:val="en-US" w:eastAsia="zh-CN"/>
        </w:rPr>
        <w:t xml:space="preserve"> and 5.</w:t>
      </w:r>
      <w:r w:rsidR="00870593">
        <w:rPr>
          <w:rFonts w:hint="eastAsia"/>
          <w:lang w:val="en-US" w:eastAsia="zh-CN"/>
        </w:rPr>
        <w:t>2</w:t>
      </w:r>
      <w:r w:rsidR="00513622">
        <w:rPr>
          <w:rFonts w:hint="eastAsia"/>
          <w:lang w:val="en-US" w:eastAsia="zh-CN"/>
        </w:rPr>
        <w:t>dB</w:t>
      </w:r>
      <w:r w:rsidR="00333D8E">
        <w:rPr>
          <w:rFonts w:hint="eastAsia"/>
          <w:lang w:val="en-US" w:eastAsia="zh-CN"/>
        </w:rPr>
        <w:t xml:space="preserve">, </w:t>
      </w:r>
      <w:r w:rsidR="004B423B">
        <w:rPr>
          <w:rFonts w:hint="eastAsia"/>
          <w:lang w:val="en-US" w:eastAsia="zh-CN"/>
        </w:rPr>
        <w:t>the above mentioned gain</w:t>
      </w:r>
      <w:r w:rsidR="001672BF">
        <w:rPr>
          <w:rFonts w:hint="eastAsia"/>
          <w:lang w:val="en-US" w:eastAsia="zh-CN"/>
        </w:rPr>
        <w:t xml:space="preserve"> shows that </w:t>
      </w:r>
      <w:r w:rsidR="00333D8E">
        <w:rPr>
          <w:rFonts w:hint="eastAsia"/>
          <w:lang w:val="en-US" w:eastAsia="zh-CN"/>
        </w:rPr>
        <w:t xml:space="preserve"> the gain of MMSE-IRC to MMSE</w:t>
      </w:r>
      <w:r w:rsidR="00333D8E" w:rsidRPr="00333D8E">
        <w:rPr>
          <w:rFonts w:hint="eastAsia"/>
          <w:lang w:val="en-US" w:eastAsia="zh-CN"/>
        </w:rPr>
        <w:t xml:space="preserve"> </w:t>
      </w:r>
      <w:r w:rsidR="00333D8E">
        <w:rPr>
          <w:rFonts w:hint="eastAsia"/>
          <w:lang w:val="en-US" w:eastAsia="zh-CN"/>
        </w:rPr>
        <w:t xml:space="preserve">for </w:t>
      </w:r>
      <w:proofErr w:type="spellStart"/>
      <w:r w:rsidR="00333D8E">
        <w:rPr>
          <w:rFonts w:hint="eastAsia"/>
          <w:lang w:val="en-US" w:eastAsia="zh-CN"/>
        </w:rPr>
        <w:t>HomNet</w:t>
      </w:r>
      <w:proofErr w:type="spellEnd"/>
      <w:r w:rsidR="00333D8E">
        <w:rPr>
          <w:rFonts w:hint="eastAsia"/>
          <w:lang w:val="en-US" w:eastAsia="zh-CN"/>
        </w:rPr>
        <w:t xml:space="preserve"> in </w:t>
      </w:r>
      <w:r w:rsidR="00333D8E" w:rsidRPr="00D649BC">
        <w:rPr>
          <w:lang w:val="en-US" w:eastAsia="zh-CN"/>
        </w:rPr>
        <w:t>TDLC300-100</w:t>
      </w:r>
      <w:r w:rsidR="00333D8E">
        <w:rPr>
          <w:rFonts w:hint="eastAsia"/>
          <w:lang w:val="en-US" w:eastAsia="zh-CN"/>
        </w:rPr>
        <w:t xml:space="preserve"> </w:t>
      </w:r>
      <w:r w:rsidR="00DB28DB">
        <w:rPr>
          <w:rFonts w:hint="eastAsia"/>
          <w:lang w:val="en-US" w:eastAsia="zh-CN"/>
        </w:rPr>
        <w:t xml:space="preserve">is greater than that in </w:t>
      </w:r>
      <w:r w:rsidR="00DB28DB" w:rsidRPr="00D649BC">
        <w:rPr>
          <w:lang w:val="en-US" w:eastAsia="zh-CN"/>
        </w:rPr>
        <w:t>TDLB100-400</w:t>
      </w:r>
      <w:r w:rsidR="00DB28DB">
        <w:rPr>
          <w:rFonts w:hint="eastAsia"/>
          <w:lang w:val="en-US" w:eastAsia="zh-CN"/>
        </w:rPr>
        <w:t xml:space="preserve">.  </w:t>
      </w:r>
      <w:r w:rsidR="00DB28DB">
        <w:rPr>
          <w:lang w:val="en-US" w:eastAsia="zh-CN"/>
        </w:rPr>
        <w:t>S</w:t>
      </w:r>
      <w:r w:rsidR="00DB28DB">
        <w:rPr>
          <w:rFonts w:hint="eastAsia"/>
          <w:lang w:val="en-US" w:eastAsia="zh-CN"/>
        </w:rPr>
        <w:t xml:space="preserve">o it is reasonable to adopt </w:t>
      </w:r>
      <w:r w:rsidR="00DB28DB" w:rsidRPr="00D649BC">
        <w:rPr>
          <w:lang w:val="en-US" w:eastAsia="zh-CN"/>
        </w:rPr>
        <w:t>TDLC300-100</w:t>
      </w:r>
      <w:r w:rsidR="00DB28DB">
        <w:rPr>
          <w:rFonts w:hint="eastAsia"/>
          <w:lang w:val="en-US" w:eastAsia="zh-CN"/>
        </w:rPr>
        <w:t xml:space="preserve"> for </w:t>
      </w:r>
      <w:proofErr w:type="spellStart"/>
      <w:r w:rsidR="00DB28DB">
        <w:rPr>
          <w:rFonts w:hint="eastAsia"/>
          <w:lang w:val="en-US" w:eastAsia="zh-CN"/>
        </w:rPr>
        <w:t>HomNet</w:t>
      </w:r>
      <w:proofErr w:type="spellEnd"/>
      <w:r w:rsidR="00DB28DB">
        <w:rPr>
          <w:rFonts w:hint="eastAsia"/>
          <w:lang w:val="en-US" w:eastAsia="zh-CN"/>
        </w:rPr>
        <w:t xml:space="preserve"> for MMSE-IRC </w:t>
      </w:r>
      <w:r w:rsidR="00DB28DB">
        <w:rPr>
          <w:lang w:val="en-US" w:eastAsia="zh-CN"/>
        </w:rPr>
        <w:t>requirement</w:t>
      </w:r>
      <w:r w:rsidR="00DB28DB">
        <w:rPr>
          <w:rFonts w:hint="eastAsia"/>
          <w:lang w:val="en-US" w:eastAsia="zh-CN"/>
        </w:rPr>
        <w:t>.</w:t>
      </w:r>
    </w:p>
    <w:p w14:paraId="3A5E854E" w14:textId="0FF38BC1" w:rsidR="00970531" w:rsidRPr="00DE5815" w:rsidRDefault="00854C05" w:rsidP="00315547">
      <w:pPr>
        <w:jc w:val="both"/>
        <w:rPr>
          <w:b/>
          <w:lang w:eastAsia="zh-CN"/>
        </w:rPr>
      </w:pPr>
      <w:r w:rsidRPr="00DE5815">
        <w:rPr>
          <w:rFonts w:hint="eastAsia"/>
          <w:b/>
          <w:lang w:eastAsia="zh-CN"/>
        </w:rPr>
        <w:t>Observation</w:t>
      </w:r>
      <w:r>
        <w:rPr>
          <w:rFonts w:hint="eastAsia"/>
          <w:b/>
          <w:lang w:eastAsia="zh-CN"/>
        </w:rPr>
        <w:t>3</w:t>
      </w:r>
      <w:r w:rsidR="00E674B1" w:rsidRPr="00DE5815">
        <w:rPr>
          <w:rFonts w:hint="eastAsia"/>
          <w:b/>
          <w:lang w:eastAsia="zh-CN"/>
        </w:rPr>
        <w:t>:</w:t>
      </w:r>
      <w:r w:rsidR="006C7CE5" w:rsidRPr="00DE5815">
        <w:rPr>
          <w:rFonts w:hint="eastAsia"/>
          <w:b/>
          <w:lang w:eastAsia="zh-CN"/>
        </w:rPr>
        <w:t xml:space="preserve"> </w:t>
      </w:r>
      <w:r w:rsidR="00E674B1" w:rsidRPr="00DE5815">
        <w:rPr>
          <w:rFonts w:hint="eastAsia"/>
          <w:b/>
          <w:lang w:val="en-US" w:eastAsia="zh-CN"/>
        </w:rPr>
        <w:t xml:space="preserve">Gain of MMSE-IRC to MMSE for </w:t>
      </w:r>
      <w:proofErr w:type="spellStart"/>
      <w:r w:rsidR="00E674B1" w:rsidRPr="00DE5815">
        <w:rPr>
          <w:rFonts w:hint="eastAsia"/>
          <w:b/>
          <w:lang w:val="en-US" w:eastAsia="zh-CN"/>
        </w:rPr>
        <w:t>HomNet</w:t>
      </w:r>
      <w:proofErr w:type="spellEnd"/>
      <w:r w:rsidR="00E674B1" w:rsidRPr="00DE5815">
        <w:rPr>
          <w:rFonts w:hint="eastAsia"/>
          <w:b/>
          <w:lang w:val="en-US" w:eastAsia="zh-CN"/>
        </w:rPr>
        <w:t xml:space="preserve"> in </w:t>
      </w:r>
      <w:r w:rsidR="00E674B1" w:rsidRPr="00DE5815">
        <w:rPr>
          <w:b/>
          <w:lang w:val="en-US" w:eastAsia="zh-CN"/>
        </w:rPr>
        <w:t>TDLC300-100</w:t>
      </w:r>
      <w:r w:rsidR="00E674B1" w:rsidRPr="00DE5815">
        <w:rPr>
          <w:rFonts w:hint="eastAsia"/>
          <w:b/>
          <w:lang w:val="en-US" w:eastAsia="zh-CN"/>
        </w:rPr>
        <w:t xml:space="preserve"> is greater than that in </w:t>
      </w:r>
      <w:r w:rsidR="00E674B1" w:rsidRPr="00DE5815">
        <w:rPr>
          <w:b/>
          <w:lang w:val="en-US" w:eastAsia="zh-CN"/>
        </w:rPr>
        <w:t>TDLB100-400</w:t>
      </w:r>
      <w:r w:rsidR="00E674B1" w:rsidRPr="00DE5815">
        <w:rPr>
          <w:rFonts w:hint="eastAsia"/>
          <w:b/>
          <w:lang w:val="en-US" w:eastAsia="zh-CN"/>
        </w:rPr>
        <w:t>.</w:t>
      </w:r>
    </w:p>
    <w:p w14:paraId="682AE36B" w14:textId="77722A54" w:rsidR="007A7226" w:rsidRDefault="004B423B" w:rsidP="007A7226">
      <w:pPr>
        <w:jc w:val="both"/>
        <w:rPr>
          <w:lang w:eastAsia="zh-CN"/>
        </w:rPr>
      </w:pPr>
      <w:r>
        <w:rPr>
          <w:lang w:val="en-US" w:eastAsia="zh-CN"/>
        </w:rPr>
        <w:t>F</w:t>
      </w:r>
      <w:r>
        <w:rPr>
          <w:rFonts w:hint="eastAsia"/>
          <w:lang w:val="en-US" w:eastAsia="zh-CN"/>
        </w:rPr>
        <w:t>orm above simulation results, the gain of MMSE-IRC to MMSE</w:t>
      </w:r>
      <w:r w:rsidRPr="00333D8E">
        <w:rPr>
          <w:rFonts w:hint="eastAsia"/>
          <w:lang w:val="en-US" w:eastAsia="zh-CN"/>
        </w:rPr>
        <w:t xml:space="preserve"> </w:t>
      </w:r>
      <w:r>
        <w:rPr>
          <w:rFonts w:hint="eastAsia"/>
          <w:lang w:val="en-US" w:eastAsia="zh-CN"/>
        </w:rPr>
        <w:t xml:space="preserve">for </w:t>
      </w:r>
      <w:proofErr w:type="spellStart"/>
      <w:r>
        <w:rPr>
          <w:rFonts w:hint="eastAsia"/>
          <w:lang w:val="en-US" w:eastAsia="zh-CN"/>
        </w:rPr>
        <w:t>HetNet</w:t>
      </w:r>
      <w:proofErr w:type="spellEnd"/>
      <w:r>
        <w:rPr>
          <w:rFonts w:hint="eastAsia"/>
          <w:lang w:val="en-US" w:eastAsia="zh-CN"/>
        </w:rPr>
        <w:t xml:space="preserve"> in </w:t>
      </w:r>
      <w:r w:rsidRPr="00D649BC">
        <w:rPr>
          <w:lang w:val="en-US" w:eastAsia="zh-CN"/>
        </w:rPr>
        <w:t>TDLC300-100</w:t>
      </w:r>
      <w:r>
        <w:rPr>
          <w:rFonts w:hint="eastAsia"/>
          <w:lang w:val="en-US" w:eastAsia="zh-CN"/>
        </w:rPr>
        <w:t xml:space="preserve"> for 2Rx, 4Rx and 8Rx is </w:t>
      </w:r>
      <w:r w:rsidR="001672BF">
        <w:rPr>
          <w:rFonts w:hint="eastAsia"/>
          <w:lang w:val="en-US" w:eastAsia="zh-CN"/>
        </w:rPr>
        <w:t>4</w:t>
      </w:r>
      <w:r>
        <w:rPr>
          <w:rFonts w:hint="eastAsia"/>
          <w:lang w:val="en-US" w:eastAsia="zh-CN"/>
        </w:rPr>
        <w:t xml:space="preserve">, </w:t>
      </w:r>
      <w:r w:rsidR="001672BF">
        <w:rPr>
          <w:rFonts w:hint="eastAsia"/>
          <w:lang w:val="en-US" w:eastAsia="zh-CN"/>
        </w:rPr>
        <w:t xml:space="preserve">9.03 </w:t>
      </w:r>
      <w:r>
        <w:rPr>
          <w:rFonts w:hint="eastAsia"/>
          <w:lang w:val="en-US" w:eastAsia="zh-CN"/>
        </w:rPr>
        <w:t xml:space="preserve">and </w:t>
      </w:r>
      <w:r w:rsidR="001672BF">
        <w:rPr>
          <w:rFonts w:hint="eastAsia"/>
          <w:lang w:val="en-US" w:eastAsia="zh-CN"/>
        </w:rPr>
        <w:t>9.8</w:t>
      </w:r>
      <w:r>
        <w:rPr>
          <w:rFonts w:hint="eastAsia"/>
          <w:lang w:val="en-US" w:eastAsia="zh-CN"/>
        </w:rPr>
        <w:t xml:space="preserve">dB, meanwhile, the gain of MMSE-IRC to MMSE for </w:t>
      </w:r>
      <w:proofErr w:type="spellStart"/>
      <w:r>
        <w:rPr>
          <w:rFonts w:hint="eastAsia"/>
          <w:lang w:val="en-US" w:eastAsia="zh-CN"/>
        </w:rPr>
        <w:t>HetNet</w:t>
      </w:r>
      <w:proofErr w:type="spellEnd"/>
      <w:r>
        <w:rPr>
          <w:rFonts w:hint="eastAsia"/>
          <w:lang w:val="en-US" w:eastAsia="zh-CN"/>
        </w:rPr>
        <w:t xml:space="preserve"> in </w:t>
      </w:r>
      <w:r w:rsidRPr="00D649BC">
        <w:rPr>
          <w:lang w:val="en-US" w:eastAsia="zh-CN"/>
        </w:rPr>
        <w:t>TDLA30-10</w:t>
      </w:r>
      <w:r>
        <w:rPr>
          <w:rFonts w:hint="eastAsia"/>
          <w:lang w:val="en-US" w:eastAsia="zh-CN"/>
        </w:rPr>
        <w:t xml:space="preserve"> for 2Rx, 4Rx and 8Rx is </w:t>
      </w:r>
      <w:r w:rsidR="001672BF">
        <w:rPr>
          <w:rFonts w:hint="eastAsia"/>
          <w:lang w:val="en-US" w:eastAsia="zh-CN"/>
        </w:rPr>
        <w:t>5.8</w:t>
      </w:r>
      <w:r>
        <w:rPr>
          <w:rFonts w:hint="eastAsia"/>
          <w:lang w:val="en-US" w:eastAsia="zh-CN"/>
        </w:rPr>
        <w:t xml:space="preserve">, </w:t>
      </w:r>
      <w:r w:rsidR="001672BF">
        <w:rPr>
          <w:rFonts w:hint="eastAsia"/>
          <w:lang w:val="en-US" w:eastAsia="zh-CN"/>
        </w:rPr>
        <w:t>9.47</w:t>
      </w:r>
      <w:r>
        <w:rPr>
          <w:rFonts w:hint="eastAsia"/>
          <w:lang w:val="en-US" w:eastAsia="zh-CN"/>
        </w:rPr>
        <w:t xml:space="preserve"> and </w:t>
      </w:r>
      <w:r w:rsidR="001672BF">
        <w:rPr>
          <w:rFonts w:hint="eastAsia"/>
          <w:lang w:val="en-US" w:eastAsia="zh-CN"/>
        </w:rPr>
        <w:t>10.4</w:t>
      </w:r>
      <w:r>
        <w:rPr>
          <w:rFonts w:hint="eastAsia"/>
          <w:lang w:val="en-US" w:eastAsia="zh-CN"/>
        </w:rPr>
        <w:t>dB</w:t>
      </w:r>
      <w:r w:rsidR="001672BF">
        <w:rPr>
          <w:rFonts w:hint="eastAsia"/>
          <w:lang w:val="en-US" w:eastAsia="zh-CN"/>
        </w:rPr>
        <w:t xml:space="preserve"> </w:t>
      </w:r>
      <w:r w:rsidR="001672BF" w:rsidRPr="00A63D58">
        <w:rPr>
          <w:rFonts w:hint="eastAsia"/>
          <w:highlight w:val="green"/>
          <w:lang w:val="en-US" w:eastAsia="zh-CN"/>
        </w:rPr>
        <w:t>(green shadowed</w:t>
      </w:r>
      <w:r w:rsidR="001672BF">
        <w:rPr>
          <w:rFonts w:hint="eastAsia"/>
          <w:lang w:val="en-US" w:eastAsia="zh-CN"/>
        </w:rPr>
        <w:t>)</w:t>
      </w:r>
      <w:r>
        <w:rPr>
          <w:rFonts w:hint="eastAsia"/>
          <w:lang w:val="en-US" w:eastAsia="zh-CN"/>
        </w:rPr>
        <w:t>,</w:t>
      </w:r>
      <w:r w:rsidR="001672BF">
        <w:rPr>
          <w:rFonts w:hint="eastAsia"/>
          <w:lang w:val="en-US" w:eastAsia="zh-CN"/>
        </w:rPr>
        <w:t xml:space="preserve"> the above mentioned gain shows that the gain of MMSE-IRC to MMSE</w:t>
      </w:r>
      <w:r w:rsidR="001672BF" w:rsidRPr="00333D8E">
        <w:rPr>
          <w:rFonts w:hint="eastAsia"/>
          <w:lang w:val="en-US" w:eastAsia="zh-CN"/>
        </w:rPr>
        <w:t xml:space="preserve"> </w:t>
      </w:r>
      <w:r w:rsidR="001672BF">
        <w:rPr>
          <w:rFonts w:hint="eastAsia"/>
          <w:lang w:val="en-US" w:eastAsia="zh-CN"/>
        </w:rPr>
        <w:t xml:space="preserve">for </w:t>
      </w:r>
      <w:proofErr w:type="spellStart"/>
      <w:r w:rsidR="001672BF">
        <w:rPr>
          <w:rFonts w:hint="eastAsia"/>
          <w:lang w:val="en-US" w:eastAsia="zh-CN"/>
        </w:rPr>
        <w:t>H</w:t>
      </w:r>
      <w:r w:rsidR="007A7226">
        <w:rPr>
          <w:rFonts w:hint="eastAsia"/>
          <w:lang w:val="en-US" w:eastAsia="zh-CN"/>
        </w:rPr>
        <w:t>et</w:t>
      </w:r>
      <w:r w:rsidR="001672BF">
        <w:rPr>
          <w:rFonts w:hint="eastAsia"/>
          <w:lang w:val="en-US" w:eastAsia="zh-CN"/>
        </w:rPr>
        <w:t>Net</w:t>
      </w:r>
      <w:proofErr w:type="spellEnd"/>
      <w:r w:rsidR="001672BF">
        <w:rPr>
          <w:rFonts w:hint="eastAsia"/>
          <w:lang w:val="en-US" w:eastAsia="zh-CN"/>
        </w:rPr>
        <w:t xml:space="preserve"> in </w:t>
      </w:r>
      <w:r w:rsidR="001672BF" w:rsidRPr="00D649BC">
        <w:rPr>
          <w:lang w:val="en-US" w:eastAsia="zh-CN"/>
        </w:rPr>
        <w:t>TDLC300-100</w:t>
      </w:r>
      <w:r w:rsidR="001672BF">
        <w:rPr>
          <w:rFonts w:hint="eastAsia"/>
          <w:lang w:val="en-US" w:eastAsia="zh-CN"/>
        </w:rPr>
        <w:t xml:space="preserve"> is</w:t>
      </w:r>
      <w:r w:rsidR="007A7226">
        <w:rPr>
          <w:rFonts w:hint="eastAsia"/>
          <w:lang w:val="en-US" w:eastAsia="zh-CN"/>
        </w:rPr>
        <w:t xml:space="preserve"> less</w:t>
      </w:r>
      <w:r w:rsidR="001672BF">
        <w:rPr>
          <w:rFonts w:hint="eastAsia"/>
          <w:lang w:val="en-US" w:eastAsia="zh-CN"/>
        </w:rPr>
        <w:t xml:space="preserve"> than that in </w:t>
      </w:r>
      <w:r w:rsidR="007A7226" w:rsidRPr="00D649BC">
        <w:rPr>
          <w:lang w:val="en-US" w:eastAsia="zh-CN"/>
        </w:rPr>
        <w:t>TDLA30-10</w:t>
      </w:r>
      <w:r w:rsidR="001672BF">
        <w:rPr>
          <w:rFonts w:hint="eastAsia"/>
          <w:lang w:val="en-US" w:eastAsia="zh-CN"/>
        </w:rPr>
        <w:t>.</w:t>
      </w:r>
      <w:r w:rsidR="007A7226">
        <w:rPr>
          <w:rFonts w:hint="eastAsia"/>
          <w:lang w:val="en-US" w:eastAsia="zh-CN"/>
        </w:rPr>
        <w:t xml:space="preserve"> </w:t>
      </w:r>
      <w:r w:rsidR="007A7226">
        <w:rPr>
          <w:lang w:val="en-US" w:eastAsia="zh-CN"/>
        </w:rPr>
        <w:t>S</w:t>
      </w:r>
      <w:r w:rsidR="007A7226">
        <w:rPr>
          <w:rFonts w:hint="eastAsia"/>
          <w:lang w:val="en-US" w:eastAsia="zh-CN"/>
        </w:rPr>
        <w:t xml:space="preserve">o it is reasonable to adopt </w:t>
      </w:r>
      <w:r w:rsidR="007A7226" w:rsidRPr="00D649BC">
        <w:rPr>
          <w:lang w:val="en-US" w:eastAsia="zh-CN"/>
        </w:rPr>
        <w:t>TDLA30-100</w:t>
      </w:r>
      <w:r w:rsidR="007A7226">
        <w:rPr>
          <w:rFonts w:hint="eastAsia"/>
          <w:lang w:val="en-US" w:eastAsia="zh-CN"/>
        </w:rPr>
        <w:t xml:space="preserve"> for </w:t>
      </w:r>
      <w:proofErr w:type="spellStart"/>
      <w:r w:rsidR="007A7226">
        <w:rPr>
          <w:rFonts w:hint="eastAsia"/>
          <w:lang w:val="en-US" w:eastAsia="zh-CN"/>
        </w:rPr>
        <w:t>HetNet</w:t>
      </w:r>
      <w:proofErr w:type="spellEnd"/>
      <w:r w:rsidR="007A7226">
        <w:rPr>
          <w:rFonts w:hint="eastAsia"/>
          <w:lang w:val="en-US" w:eastAsia="zh-CN"/>
        </w:rPr>
        <w:t xml:space="preserve"> for MMSE-IRC </w:t>
      </w:r>
      <w:r w:rsidR="007A7226">
        <w:rPr>
          <w:lang w:val="en-US" w:eastAsia="zh-CN"/>
        </w:rPr>
        <w:t>requirement</w:t>
      </w:r>
      <w:r w:rsidR="007A7226">
        <w:rPr>
          <w:rFonts w:hint="eastAsia"/>
          <w:lang w:val="en-US" w:eastAsia="zh-CN"/>
        </w:rPr>
        <w:t>.</w:t>
      </w:r>
      <w:r w:rsidR="001657AA">
        <w:rPr>
          <w:rFonts w:hint="eastAsia"/>
          <w:lang w:val="en-US" w:eastAsia="zh-CN"/>
        </w:rPr>
        <w:t xml:space="preserve"> </w:t>
      </w:r>
    </w:p>
    <w:p w14:paraId="115B6A67" w14:textId="71CEC04A" w:rsidR="00E674B1" w:rsidRPr="00DE5815" w:rsidRDefault="007A7226" w:rsidP="00F076F2">
      <w:pPr>
        <w:jc w:val="both"/>
        <w:rPr>
          <w:b/>
          <w:lang w:val="en-US" w:eastAsia="zh-CN"/>
        </w:rPr>
      </w:pPr>
      <w:r w:rsidRPr="00DE5815">
        <w:rPr>
          <w:rFonts w:hint="eastAsia"/>
          <w:b/>
          <w:lang w:eastAsia="zh-CN"/>
        </w:rPr>
        <w:t xml:space="preserve">Observation </w:t>
      </w:r>
      <w:r w:rsidR="00854C05">
        <w:rPr>
          <w:rFonts w:hint="eastAsia"/>
          <w:b/>
          <w:lang w:eastAsia="zh-CN"/>
        </w:rPr>
        <w:t>4</w:t>
      </w:r>
      <w:r w:rsidRPr="00DE5815">
        <w:rPr>
          <w:rFonts w:hint="eastAsia"/>
          <w:b/>
          <w:lang w:eastAsia="zh-CN"/>
        </w:rPr>
        <w:t xml:space="preserve">: </w:t>
      </w:r>
      <w:r w:rsidRPr="00DE5815">
        <w:rPr>
          <w:rFonts w:hint="eastAsia"/>
          <w:b/>
          <w:lang w:val="en-US" w:eastAsia="zh-CN"/>
        </w:rPr>
        <w:t xml:space="preserve">Gain of MMSE-IRC to MMSE for </w:t>
      </w:r>
      <w:proofErr w:type="spellStart"/>
      <w:r w:rsidRPr="00DE5815">
        <w:rPr>
          <w:rFonts w:hint="eastAsia"/>
          <w:b/>
          <w:lang w:val="en-US" w:eastAsia="zh-CN"/>
        </w:rPr>
        <w:t>HetNet</w:t>
      </w:r>
      <w:proofErr w:type="spellEnd"/>
      <w:r w:rsidRPr="00DE5815">
        <w:rPr>
          <w:rFonts w:hint="eastAsia"/>
          <w:b/>
          <w:lang w:val="en-US" w:eastAsia="zh-CN"/>
        </w:rPr>
        <w:t xml:space="preserve"> in </w:t>
      </w:r>
      <w:r w:rsidRPr="00DE5815">
        <w:rPr>
          <w:b/>
          <w:lang w:val="en-US" w:eastAsia="zh-CN"/>
        </w:rPr>
        <w:t>TDLC300-100</w:t>
      </w:r>
      <w:r w:rsidRPr="00DE5815">
        <w:rPr>
          <w:rFonts w:hint="eastAsia"/>
          <w:b/>
          <w:lang w:val="en-US" w:eastAsia="zh-CN"/>
        </w:rPr>
        <w:t xml:space="preserve"> is less than that in </w:t>
      </w:r>
      <w:r w:rsidRPr="00DE5815">
        <w:rPr>
          <w:b/>
          <w:lang w:val="en-US" w:eastAsia="zh-CN"/>
        </w:rPr>
        <w:t>TDLA30-10</w:t>
      </w:r>
      <w:r w:rsidR="000F4F7A" w:rsidRPr="00DE5815">
        <w:rPr>
          <w:rFonts w:hint="eastAsia"/>
          <w:b/>
          <w:lang w:val="en-US" w:eastAsia="zh-CN"/>
        </w:rPr>
        <w:t>.</w:t>
      </w:r>
    </w:p>
    <w:p w14:paraId="6B3A978C" w14:textId="18EE9D89" w:rsidR="000F4F7A" w:rsidRDefault="000F4F7A" w:rsidP="00F076F2">
      <w:pPr>
        <w:jc w:val="both"/>
        <w:rPr>
          <w:lang w:val="en-US" w:eastAsia="zh-CN"/>
        </w:rPr>
      </w:pPr>
      <w:r>
        <w:rPr>
          <w:rFonts w:hint="eastAsia"/>
          <w:lang w:val="en-US" w:eastAsia="zh-CN"/>
        </w:rPr>
        <w:t>So based on above analysis, we propose,</w:t>
      </w:r>
    </w:p>
    <w:p w14:paraId="11D39468" w14:textId="6767AA2D" w:rsidR="001507D0" w:rsidRPr="003A4654" w:rsidRDefault="000F4F7A" w:rsidP="001507D0">
      <w:pPr>
        <w:jc w:val="both"/>
        <w:rPr>
          <w:rFonts w:cs="Arial"/>
          <w:b/>
          <w:lang w:eastAsia="zh-CN"/>
        </w:rPr>
      </w:pPr>
      <w:r w:rsidRPr="00DE5815">
        <w:rPr>
          <w:rFonts w:hint="eastAsia"/>
          <w:b/>
          <w:lang w:val="en-US" w:eastAsia="zh-CN"/>
        </w:rPr>
        <w:t xml:space="preserve">Proposal </w:t>
      </w:r>
      <w:r w:rsidR="001507D0" w:rsidRPr="00DE5815">
        <w:rPr>
          <w:rFonts w:hint="eastAsia"/>
          <w:b/>
          <w:lang w:val="en-US" w:eastAsia="zh-CN"/>
        </w:rPr>
        <w:t>4</w:t>
      </w:r>
      <w:r w:rsidR="001507D0">
        <w:rPr>
          <w:rFonts w:hint="eastAsia"/>
          <w:lang w:val="en-US" w:eastAsia="zh-CN"/>
        </w:rPr>
        <w:t xml:space="preserve">: </w:t>
      </w:r>
      <w:r w:rsidR="001507D0" w:rsidRPr="003A4654">
        <w:rPr>
          <w:rFonts w:cs="Arial" w:hint="eastAsia"/>
          <w:b/>
          <w:lang w:eastAsia="zh-CN"/>
        </w:rPr>
        <w:t xml:space="preserve">Adopt Option </w:t>
      </w:r>
      <w:r w:rsidR="004876BC">
        <w:rPr>
          <w:rFonts w:cs="Arial" w:hint="eastAsia"/>
          <w:b/>
          <w:lang w:eastAsia="zh-CN"/>
        </w:rPr>
        <w:t xml:space="preserve">3 </w:t>
      </w:r>
      <w:r w:rsidR="001507D0" w:rsidRPr="003A4654">
        <w:rPr>
          <w:rFonts w:cs="Arial" w:hint="eastAsia"/>
          <w:b/>
          <w:lang w:eastAsia="zh-CN"/>
        </w:rPr>
        <w:t xml:space="preserve">for </w:t>
      </w:r>
      <w:r w:rsidR="001507D0" w:rsidRPr="003A4654">
        <w:rPr>
          <w:rFonts w:cs="Arial"/>
          <w:b/>
          <w:lang w:eastAsia="zh-CN"/>
        </w:rPr>
        <w:t>propagation condition for serving cell as below:</w:t>
      </w:r>
    </w:p>
    <w:p w14:paraId="151E594E" w14:textId="42588BCD" w:rsidR="000F4F7A" w:rsidRPr="004A29AC" w:rsidRDefault="004A29AC" w:rsidP="00DE5815">
      <w:pPr>
        <w:widowControl w:val="0"/>
        <w:numPr>
          <w:ilvl w:val="1"/>
          <w:numId w:val="43"/>
        </w:numPr>
        <w:tabs>
          <w:tab w:val="left" w:pos="484"/>
          <w:tab w:val="left" w:pos="709"/>
          <w:tab w:val="left" w:pos="1440"/>
        </w:tabs>
        <w:autoSpaceDN w:val="0"/>
        <w:snapToGrid w:val="0"/>
        <w:spacing w:before="60" w:after="60"/>
        <w:ind w:leftChars="213" w:left="709" w:hanging="283"/>
        <w:jc w:val="both"/>
        <w:rPr>
          <w:lang w:eastAsia="zh-CN"/>
        </w:rPr>
      </w:pPr>
      <w:r w:rsidRPr="00DE5815">
        <w:rPr>
          <w:b/>
          <w:lang w:eastAsia="zh-CN"/>
        </w:rPr>
        <w:t xml:space="preserve">Option 3: TDLA30-10 for </w:t>
      </w:r>
      <w:proofErr w:type="spellStart"/>
      <w:r w:rsidRPr="00DE5815">
        <w:rPr>
          <w:b/>
          <w:lang w:eastAsia="zh-CN"/>
        </w:rPr>
        <w:t>HetNet</w:t>
      </w:r>
      <w:proofErr w:type="spellEnd"/>
      <w:r w:rsidRPr="00DE5815">
        <w:rPr>
          <w:b/>
          <w:lang w:eastAsia="zh-CN"/>
        </w:rPr>
        <w:t xml:space="preserve"> and TDLC300-100 for </w:t>
      </w:r>
      <w:proofErr w:type="spellStart"/>
      <w:r w:rsidRPr="00DE5815">
        <w:rPr>
          <w:b/>
          <w:lang w:eastAsia="zh-CN"/>
        </w:rPr>
        <w:t>HomNet</w:t>
      </w:r>
      <w:proofErr w:type="spellEnd"/>
    </w:p>
    <w:p w14:paraId="035DB5E4" w14:textId="77777777" w:rsidR="005F61C0" w:rsidRPr="00471F1F" w:rsidRDefault="005F61C0" w:rsidP="003D2753">
      <w:pPr>
        <w:jc w:val="both"/>
        <w:rPr>
          <w:lang w:eastAsia="zh-CN"/>
        </w:rPr>
      </w:pPr>
    </w:p>
    <w:p w14:paraId="4E4B9D69" w14:textId="77777777" w:rsidR="00A71E51" w:rsidRPr="000E1B0F" w:rsidRDefault="00A71E51" w:rsidP="00471F1F">
      <w:pPr>
        <w:jc w:val="both"/>
        <w:rPr>
          <w:lang w:eastAsia="zh-CN"/>
        </w:rPr>
      </w:pPr>
    </w:p>
    <w:p w14:paraId="45E29FE2"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221C79AB" w14:textId="48E56E18" w:rsidR="00826AEE" w:rsidRDefault="00BF7B8B">
      <w:pPr>
        <w:jc w:val="both"/>
        <w:rPr>
          <w:lang w:eastAsia="zh-CN"/>
        </w:rPr>
      </w:pPr>
      <w:r w:rsidRPr="0063038D">
        <w:rPr>
          <w:lang w:eastAsia="zh-CN"/>
        </w:rPr>
        <w:t xml:space="preserve">This contribution provides analysis on </w:t>
      </w:r>
      <w:r w:rsidR="00081A1F">
        <w:rPr>
          <w:rFonts w:hint="eastAsia"/>
          <w:lang w:eastAsia="zh-CN"/>
        </w:rPr>
        <w:t>NR BS MMSE-IRC demodulation</w:t>
      </w:r>
      <w:r w:rsidRPr="0063038D">
        <w:rPr>
          <w:lang w:eastAsia="zh-CN"/>
        </w:rPr>
        <w:t>. The following proposals</w:t>
      </w:r>
      <w:r w:rsidR="00D807F3" w:rsidRPr="0063038D">
        <w:rPr>
          <w:lang w:eastAsia="zh-CN"/>
        </w:rPr>
        <w:t xml:space="preserve"> and observations</w:t>
      </w:r>
      <w:r w:rsidRPr="0063038D">
        <w:rPr>
          <w:lang w:eastAsia="zh-CN"/>
        </w:rPr>
        <w:t xml:space="preserve"> are concluded as follows:</w:t>
      </w:r>
    </w:p>
    <w:p w14:paraId="272DCC27" w14:textId="51557825" w:rsidR="00EA0D09" w:rsidRPr="00D516DB" w:rsidRDefault="00EA0D09" w:rsidP="00EA0D09">
      <w:pPr>
        <w:jc w:val="both"/>
        <w:rPr>
          <w:rFonts w:eastAsiaTheme="minorEastAsia"/>
          <w:b/>
          <w:lang w:eastAsia="zh-CN"/>
        </w:rPr>
      </w:pPr>
      <w:r w:rsidRPr="00D516DB">
        <w:rPr>
          <w:rFonts w:eastAsiaTheme="minorEastAsia" w:hint="eastAsia"/>
          <w:b/>
          <w:lang w:eastAsia="zh-CN"/>
        </w:rPr>
        <w:t xml:space="preserve">Observation 1: </w:t>
      </w:r>
      <w:r w:rsidRPr="00D516DB">
        <w:rPr>
          <w:rFonts w:hint="eastAsia"/>
          <w:b/>
          <w:lang w:eastAsia="zh-CN"/>
        </w:rPr>
        <w:t xml:space="preserve">Minimum gain of MMSE-IRC to MMSE for </w:t>
      </w:r>
      <w:proofErr w:type="spellStart"/>
      <w:r w:rsidRPr="00D516DB">
        <w:rPr>
          <w:rFonts w:hint="eastAsia"/>
          <w:b/>
          <w:lang w:eastAsia="zh-CN"/>
        </w:rPr>
        <w:t>HomNet</w:t>
      </w:r>
      <w:proofErr w:type="spellEnd"/>
      <w:r w:rsidRPr="00D516DB">
        <w:rPr>
          <w:rFonts w:hint="eastAsia"/>
          <w:b/>
          <w:lang w:eastAsia="zh-CN"/>
        </w:rPr>
        <w:t xml:space="preserve"> in </w:t>
      </w:r>
      <w:r w:rsidRPr="00D516DB">
        <w:rPr>
          <w:b/>
          <w:lang w:val="en-US" w:eastAsia="zh-CN"/>
        </w:rPr>
        <w:t>TDLC300-100</w:t>
      </w:r>
      <w:r w:rsidRPr="00D516DB">
        <w:rPr>
          <w:rFonts w:hint="eastAsia"/>
          <w:b/>
          <w:lang w:val="en-US" w:eastAsia="zh-CN"/>
        </w:rPr>
        <w:t xml:space="preserve">, </w:t>
      </w:r>
      <w:r w:rsidRPr="00D516DB">
        <w:rPr>
          <w:b/>
          <w:lang w:val="en-US" w:eastAsia="zh-CN"/>
        </w:rPr>
        <w:t>TDLB100-400</w:t>
      </w:r>
      <w:r w:rsidRPr="00D516DB">
        <w:rPr>
          <w:rFonts w:hint="eastAsia"/>
          <w:b/>
          <w:lang w:val="en-US" w:eastAsia="zh-CN"/>
        </w:rPr>
        <w:t xml:space="preserve"> with 1 i</w:t>
      </w:r>
      <w:r w:rsidRPr="00D516DB">
        <w:rPr>
          <w:b/>
          <w:lang w:val="en-US" w:eastAsia="zh-CN"/>
        </w:rPr>
        <w:t>nterferer cell</w:t>
      </w:r>
      <w:r w:rsidRPr="00D516DB">
        <w:rPr>
          <w:rFonts w:hint="eastAsia"/>
          <w:b/>
          <w:lang w:val="en-US" w:eastAsia="zh-CN"/>
        </w:rPr>
        <w:t>, 2 i</w:t>
      </w:r>
      <w:r w:rsidRPr="00D516DB">
        <w:rPr>
          <w:b/>
          <w:lang w:val="en-US" w:eastAsia="zh-CN"/>
        </w:rPr>
        <w:t>nterferer cell</w:t>
      </w:r>
      <w:r w:rsidRPr="00D516DB">
        <w:rPr>
          <w:rFonts w:hint="eastAsia"/>
          <w:b/>
          <w:lang w:val="en-US" w:eastAsia="zh-CN"/>
        </w:rPr>
        <w:t>s is 1.9dB</w:t>
      </w:r>
      <w:r>
        <w:rPr>
          <w:rFonts w:hint="eastAsia"/>
          <w:b/>
          <w:lang w:val="en-US" w:eastAsia="zh-CN"/>
        </w:rPr>
        <w:t xml:space="preserve">, which </w:t>
      </w:r>
      <w:r w:rsidR="00173506">
        <w:rPr>
          <w:rFonts w:hint="eastAsia"/>
          <w:b/>
          <w:lang w:val="en-US" w:eastAsia="zh-CN"/>
        </w:rPr>
        <w:t>indicates that it is reasonable</w:t>
      </w:r>
      <w:r w:rsidRPr="009345BA">
        <w:rPr>
          <w:b/>
          <w:lang w:val="en-US" w:eastAsia="zh-CN"/>
        </w:rPr>
        <w:t xml:space="preserve"> to define the MMSE-IRC</w:t>
      </w:r>
      <w:r w:rsidR="003F635C">
        <w:rPr>
          <w:rFonts w:hint="eastAsia"/>
          <w:b/>
          <w:lang w:val="en-US" w:eastAsia="zh-CN"/>
        </w:rPr>
        <w:t xml:space="preserve"> for 2Rx</w:t>
      </w:r>
      <w:r>
        <w:rPr>
          <w:rFonts w:hint="eastAsia"/>
          <w:b/>
          <w:lang w:val="en-US" w:eastAsia="zh-CN"/>
        </w:rPr>
        <w:t xml:space="preserve"> for </w:t>
      </w:r>
      <w:proofErr w:type="spellStart"/>
      <w:r>
        <w:rPr>
          <w:rFonts w:hint="eastAsia"/>
          <w:b/>
          <w:lang w:val="en-US" w:eastAsia="zh-CN"/>
        </w:rPr>
        <w:t>Hom</w:t>
      </w:r>
      <w:r w:rsidR="00005963">
        <w:rPr>
          <w:rFonts w:hint="eastAsia"/>
          <w:b/>
          <w:lang w:val="en-US" w:eastAsia="zh-CN"/>
        </w:rPr>
        <w:t>N</w:t>
      </w:r>
      <w:r>
        <w:rPr>
          <w:rFonts w:hint="eastAsia"/>
          <w:b/>
          <w:lang w:val="en-US" w:eastAsia="zh-CN"/>
        </w:rPr>
        <w:t>et</w:t>
      </w:r>
      <w:proofErr w:type="spellEnd"/>
      <w:r>
        <w:rPr>
          <w:rFonts w:hint="eastAsia"/>
          <w:b/>
          <w:lang w:val="en-US" w:eastAsia="zh-CN"/>
        </w:rPr>
        <w:t>.</w:t>
      </w:r>
    </w:p>
    <w:p w14:paraId="67C8F342" w14:textId="77777777" w:rsidR="00DE5815" w:rsidRPr="00D516DB" w:rsidRDefault="00DE5815" w:rsidP="00DE5815">
      <w:pPr>
        <w:jc w:val="both"/>
        <w:rPr>
          <w:b/>
          <w:lang w:eastAsia="zh-CN"/>
        </w:rPr>
      </w:pPr>
      <w:r w:rsidRPr="00D516DB">
        <w:rPr>
          <w:rFonts w:eastAsiaTheme="minorEastAsia" w:hint="eastAsia"/>
          <w:b/>
          <w:lang w:eastAsia="zh-CN"/>
        </w:rPr>
        <w:t xml:space="preserve">Proposal 1: To define </w:t>
      </w:r>
      <w:r>
        <w:rPr>
          <w:rFonts w:eastAsiaTheme="minorEastAsia" w:hint="eastAsia"/>
          <w:b/>
          <w:lang w:eastAsia="zh-CN"/>
        </w:rPr>
        <w:t xml:space="preserve">BS </w:t>
      </w:r>
      <w:r w:rsidRPr="0001431B">
        <w:rPr>
          <w:rFonts w:eastAsiaTheme="minorEastAsia" w:hint="eastAsia"/>
          <w:b/>
          <w:lang w:eastAsia="zh-CN"/>
        </w:rPr>
        <w:t xml:space="preserve">MMSE-IRC </w:t>
      </w:r>
      <w:r w:rsidRPr="0001431B">
        <w:rPr>
          <w:rFonts w:eastAsiaTheme="minorEastAsia"/>
          <w:b/>
          <w:lang w:eastAsia="zh-CN"/>
        </w:rPr>
        <w:t>requirements</w:t>
      </w:r>
      <w:r>
        <w:rPr>
          <w:rFonts w:eastAsiaTheme="minorEastAsia" w:hint="eastAsia"/>
          <w:b/>
          <w:lang w:eastAsia="zh-CN"/>
        </w:rPr>
        <w:t xml:space="preserve"> with</w:t>
      </w:r>
      <w:r w:rsidRPr="00AC7383">
        <w:rPr>
          <w:rFonts w:eastAsiaTheme="minorEastAsia"/>
          <w:b/>
          <w:lang w:eastAsia="zh-CN"/>
        </w:rPr>
        <w:t xml:space="preserve"> </w:t>
      </w:r>
      <w:r w:rsidRPr="00D516DB">
        <w:rPr>
          <w:rFonts w:eastAsiaTheme="minorEastAsia"/>
          <w:b/>
          <w:lang w:eastAsia="zh-CN"/>
        </w:rPr>
        <w:t xml:space="preserve">2Rx for </w:t>
      </w:r>
      <w:proofErr w:type="spellStart"/>
      <w:r w:rsidRPr="00D516DB">
        <w:rPr>
          <w:rFonts w:eastAsiaTheme="minorEastAsia"/>
          <w:b/>
          <w:lang w:eastAsia="zh-CN"/>
        </w:rPr>
        <w:t>HomNet</w:t>
      </w:r>
      <w:proofErr w:type="spellEnd"/>
      <w:r w:rsidRPr="00D516DB">
        <w:rPr>
          <w:rFonts w:eastAsiaTheme="minorEastAsia"/>
          <w:b/>
          <w:lang w:eastAsia="zh-CN"/>
        </w:rPr>
        <w:t xml:space="preserve"> scenario</w:t>
      </w:r>
      <w:r w:rsidRPr="00D516DB">
        <w:rPr>
          <w:rFonts w:eastAsiaTheme="minorEastAsia" w:hint="eastAsia"/>
          <w:b/>
          <w:lang w:eastAsia="zh-CN"/>
        </w:rPr>
        <w:t>.</w:t>
      </w:r>
    </w:p>
    <w:p w14:paraId="5CD7388A" w14:textId="75FCB813" w:rsidR="00544727" w:rsidRPr="00D516DB" w:rsidRDefault="00544727" w:rsidP="00544727">
      <w:pPr>
        <w:jc w:val="both"/>
        <w:rPr>
          <w:b/>
          <w:lang w:val="en-US" w:eastAsia="zh-CN"/>
        </w:rPr>
      </w:pPr>
      <w:r w:rsidRPr="00D516DB">
        <w:rPr>
          <w:rFonts w:hint="eastAsia"/>
          <w:b/>
          <w:lang w:val="en-US" w:eastAsia="zh-CN"/>
        </w:rPr>
        <w:t xml:space="preserve">Proposal 2: To define </w:t>
      </w:r>
      <w:r w:rsidRPr="00D516DB">
        <w:rPr>
          <w:b/>
          <w:lang w:eastAsia="zh-CN"/>
        </w:rPr>
        <w:t>2 interferer cells</w:t>
      </w:r>
      <w:r w:rsidRPr="00D516DB">
        <w:rPr>
          <w:rFonts w:hint="eastAsia"/>
          <w:b/>
          <w:lang w:eastAsia="zh-CN"/>
        </w:rPr>
        <w:t xml:space="preserve"> for 2Rx for </w:t>
      </w:r>
      <w:proofErr w:type="spellStart"/>
      <w:r w:rsidRPr="00D516DB">
        <w:rPr>
          <w:rFonts w:hint="eastAsia"/>
          <w:b/>
          <w:lang w:eastAsia="zh-CN"/>
        </w:rPr>
        <w:t>HomNet</w:t>
      </w:r>
      <w:proofErr w:type="spellEnd"/>
      <w:r w:rsidRPr="00D516DB">
        <w:rPr>
          <w:rFonts w:hint="eastAsia"/>
          <w:b/>
          <w:lang w:eastAsia="zh-CN"/>
        </w:rPr>
        <w:t xml:space="preserve"> and </w:t>
      </w:r>
      <w:proofErr w:type="spellStart"/>
      <w:r w:rsidRPr="00D516DB">
        <w:rPr>
          <w:rFonts w:hint="eastAsia"/>
          <w:b/>
          <w:lang w:eastAsia="zh-CN"/>
        </w:rPr>
        <w:t>HetNet</w:t>
      </w:r>
      <w:proofErr w:type="spellEnd"/>
      <w:r w:rsidRPr="00D516DB">
        <w:rPr>
          <w:rFonts w:hint="eastAsia"/>
          <w:b/>
          <w:lang w:eastAsia="zh-CN"/>
        </w:rPr>
        <w:t xml:space="preserve"> to </w:t>
      </w:r>
      <w:r w:rsidRPr="00D516DB">
        <w:rPr>
          <w:rFonts w:hint="eastAsia"/>
          <w:b/>
          <w:color w:val="000000"/>
          <w:lang w:val="en-US" w:eastAsia="zh-CN"/>
        </w:rPr>
        <w:t xml:space="preserve">keep same </w:t>
      </w:r>
      <w:r w:rsidRPr="00D516DB">
        <w:rPr>
          <w:rFonts w:hint="eastAsia"/>
          <w:b/>
          <w:lang w:eastAsia="zh-CN"/>
        </w:rPr>
        <w:t xml:space="preserve">number of interferers </w:t>
      </w:r>
      <w:r w:rsidR="004908B5">
        <w:rPr>
          <w:rFonts w:hint="eastAsia"/>
          <w:b/>
          <w:lang w:eastAsia="zh-CN"/>
        </w:rPr>
        <w:t>as</w:t>
      </w:r>
      <w:r w:rsidR="004908B5" w:rsidRPr="00D516DB">
        <w:rPr>
          <w:rFonts w:hint="eastAsia"/>
          <w:b/>
          <w:lang w:eastAsia="zh-CN"/>
        </w:rPr>
        <w:t xml:space="preserve"> </w:t>
      </w:r>
      <w:r w:rsidRPr="00D516DB">
        <w:rPr>
          <w:rFonts w:hint="eastAsia"/>
          <w:b/>
          <w:lang w:eastAsia="zh-CN"/>
        </w:rPr>
        <w:t>4Rx, and 8Rx.</w:t>
      </w:r>
    </w:p>
    <w:p w14:paraId="02DF7812" w14:textId="77777777" w:rsidR="00544727" w:rsidRDefault="00544727" w:rsidP="00544727">
      <w:pPr>
        <w:jc w:val="both"/>
        <w:rPr>
          <w:b/>
          <w:lang w:eastAsia="zh-CN"/>
        </w:rPr>
      </w:pPr>
      <w:r w:rsidRPr="00D516DB">
        <w:rPr>
          <w:rFonts w:hint="eastAsia"/>
          <w:b/>
          <w:lang w:eastAsia="zh-CN"/>
        </w:rPr>
        <w:t>Proposal 3: Adopt MCS 16 for 2Rx.</w:t>
      </w:r>
    </w:p>
    <w:p w14:paraId="06D9C44B" w14:textId="77777777" w:rsidR="000F2653" w:rsidRPr="00854C05" w:rsidRDefault="000F2653" w:rsidP="000F2653">
      <w:pPr>
        <w:jc w:val="both"/>
        <w:rPr>
          <w:b/>
          <w:lang w:val="en-US" w:eastAsia="zh-CN"/>
        </w:rPr>
      </w:pPr>
      <w:r w:rsidRPr="00854C05">
        <w:rPr>
          <w:b/>
          <w:lang w:val="en-US" w:eastAsia="zh-CN"/>
        </w:rPr>
        <w:t xml:space="preserve">Observation </w:t>
      </w:r>
      <w:r>
        <w:rPr>
          <w:rFonts w:hint="eastAsia"/>
          <w:b/>
          <w:lang w:val="en-US" w:eastAsia="zh-CN"/>
        </w:rPr>
        <w:t>2</w:t>
      </w:r>
      <w:r w:rsidRPr="00854C05">
        <w:rPr>
          <w:b/>
          <w:lang w:val="en-US" w:eastAsia="zh-CN"/>
        </w:rPr>
        <w:t xml:space="preserve">: </w:t>
      </w:r>
      <w:r>
        <w:rPr>
          <w:rFonts w:hint="eastAsia"/>
          <w:b/>
          <w:lang w:val="en-US" w:eastAsia="zh-CN"/>
        </w:rPr>
        <w:t>If</w:t>
      </w:r>
      <w:r w:rsidRPr="00854C05">
        <w:rPr>
          <w:b/>
          <w:lang w:val="en-US" w:eastAsia="zh-CN"/>
        </w:rPr>
        <w:t xml:space="preserve"> only</w:t>
      </w:r>
      <w:r>
        <w:rPr>
          <w:rFonts w:hint="eastAsia"/>
          <w:b/>
          <w:lang w:val="en-US" w:eastAsia="zh-CN"/>
        </w:rPr>
        <w:t xml:space="preserve"> </w:t>
      </w:r>
      <w:r w:rsidRPr="00854C05">
        <w:rPr>
          <w:b/>
          <w:lang w:val="en-US" w:eastAsia="zh-CN"/>
        </w:rPr>
        <w:t>on</w:t>
      </w:r>
      <w:r>
        <w:rPr>
          <w:rFonts w:hint="eastAsia"/>
          <w:b/>
          <w:lang w:val="en-US" w:eastAsia="zh-CN"/>
        </w:rPr>
        <w:t>e</w:t>
      </w:r>
      <w:r w:rsidRPr="00854C05">
        <w:rPr>
          <w:b/>
          <w:lang w:val="en-US" w:eastAsia="zh-CN"/>
        </w:rPr>
        <w:t xml:space="preserve"> propagation condition</w:t>
      </w:r>
      <w:r>
        <w:rPr>
          <w:rFonts w:hint="eastAsia"/>
          <w:b/>
          <w:lang w:val="en-US" w:eastAsia="zh-CN"/>
        </w:rPr>
        <w:t xml:space="preserve"> is chosen</w:t>
      </w:r>
      <w:r w:rsidRPr="00854C05">
        <w:rPr>
          <w:b/>
          <w:lang w:val="en-US" w:eastAsia="zh-CN"/>
        </w:rPr>
        <w:t xml:space="preserve">, the propagation condition with a larger </w:t>
      </w:r>
      <w:r>
        <w:rPr>
          <w:rFonts w:hint="eastAsia"/>
          <w:b/>
          <w:lang w:val="en-US" w:eastAsia="zh-CN"/>
        </w:rPr>
        <w:t>g</w:t>
      </w:r>
      <w:r w:rsidRPr="00DE5815">
        <w:rPr>
          <w:rFonts w:hint="eastAsia"/>
          <w:b/>
          <w:lang w:val="en-US" w:eastAsia="zh-CN"/>
        </w:rPr>
        <w:t>ain of MMSE-IRC to MMSE</w:t>
      </w:r>
      <w:r w:rsidRPr="00854C05">
        <w:rPr>
          <w:b/>
          <w:lang w:val="en-US" w:eastAsia="zh-CN"/>
        </w:rPr>
        <w:t xml:space="preserve"> is preferable.</w:t>
      </w:r>
    </w:p>
    <w:p w14:paraId="7EA2C7F1" w14:textId="234A5EDB" w:rsidR="00544727" w:rsidRPr="00DE5815" w:rsidRDefault="00767DE6" w:rsidP="00544727">
      <w:pPr>
        <w:jc w:val="both"/>
        <w:rPr>
          <w:b/>
          <w:lang w:eastAsia="zh-CN"/>
        </w:rPr>
      </w:pPr>
      <w:r w:rsidRPr="00DE5815">
        <w:rPr>
          <w:rFonts w:hint="eastAsia"/>
          <w:b/>
          <w:lang w:eastAsia="zh-CN"/>
        </w:rPr>
        <w:t>Observation</w:t>
      </w:r>
      <w:r>
        <w:rPr>
          <w:rFonts w:hint="eastAsia"/>
          <w:b/>
          <w:lang w:eastAsia="zh-CN"/>
        </w:rPr>
        <w:t>3</w:t>
      </w:r>
      <w:r w:rsidR="00544727" w:rsidRPr="00DE5815">
        <w:rPr>
          <w:rFonts w:hint="eastAsia"/>
          <w:b/>
          <w:lang w:eastAsia="zh-CN"/>
        </w:rPr>
        <w:t xml:space="preserve">: </w:t>
      </w:r>
      <w:r w:rsidR="00544727" w:rsidRPr="00DE5815">
        <w:rPr>
          <w:rFonts w:hint="eastAsia"/>
          <w:b/>
          <w:lang w:val="en-US" w:eastAsia="zh-CN"/>
        </w:rPr>
        <w:t xml:space="preserve">Gain of MMSE-IRC to MMSE for </w:t>
      </w:r>
      <w:proofErr w:type="spellStart"/>
      <w:r w:rsidR="00544727" w:rsidRPr="00DE5815">
        <w:rPr>
          <w:rFonts w:hint="eastAsia"/>
          <w:b/>
          <w:lang w:val="en-US" w:eastAsia="zh-CN"/>
        </w:rPr>
        <w:t>HomNet</w:t>
      </w:r>
      <w:proofErr w:type="spellEnd"/>
      <w:r w:rsidR="00544727" w:rsidRPr="00DE5815">
        <w:rPr>
          <w:rFonts w:hint="eastAsia"/>
          <w:b/>
          <w:lang w:val="en-US" w:eastAsia="zh-CN"/>
        </w:rPr>
        <w:t xml:space="preserve"> in </w:t>
      </w:r>
      <w:r w:rsidR="00544727" w:rsidRPr="00DE5815">
        <w:rPr>
          <w:b/>
          <w:lang w:val="en-US" w:eastAsia="zh-CN"/>
        </w:rPr>
        <w:t>TDLC300-100</w:t>
      </w:r>
      <w:r w:rsidR="00544727" w:rsidRPr="00DE5815">
        <w:rPr>
          <w:rFonts w:hint="eastAsia"/>
          <w:b/>
          <w:lang w:val="en-US" w:eastAsia="zh-CN"/>
        </w:rPr>
        <w:t xml:space="preserve"> is greater than that in </w:t>
      </w:r>
      <w:r w:rsidR="00544727" w:rsidRPr="00DE5815">
        <w:rPr>
          <w:b/>
          <w:lang w:val="en-US" w:eastAsia="zh-CN"/>
        </w:rPr>
        <w:t>TDLB100-400</w:t>
      </w:r>
      <w:r w:rsidR="00544727" w:rsidRPr="00DE5815">
        <w:rPr>
          <w:rFonts w:hint="eastAsia"/>
          <w:b/>
          <w:lang w:val="en-US" w:eastAsia="zh-CN"/>
        </w:rPr>
        <w:t>.</w:t>
      </w:r>
    </w:p>
    <w:p w14:paraId="59CF0872" w14:textId="7725BCB7" w:rsidR="00544727" w:rsidRPr="00DE5815" w:rsidRDefault="00544727" w:rsidP="00544727">
      <w:pPr>
        <w:jc w:val="both"/>
        <w:rPr>
          <w:b/>
          <w:lang w:val="en-US" w:eastAsia="zh-CN"/>
        </w:rPr>
      </w:pPr>
      <w:r w:rsidRPr="00DE5815">
        <w:rPr>
          <w:rFonts w:hint="eastAsia"/>
          <w:b/>
          <w:lang w:eastAsia="zh-CN"/>
        </w:rPr>
        <w:t xml:space="preserve">Observation </w:t>
      </w:r>
      <w:r w:rsidR="00767DE6">
        <w:rPr>
          <w:rFonts w:hint="eastAsia"/>
          <w:b/>
          <w:lang w:eastAsia="zh-CN"/>
        </w:rPr>
        <w:t>4</w:t>
      </w:r>
      <w:r w:rsidRPr="00DE5815">
        <w:rPr>
          <w:rFonts w:hint="eastAsia"/>
          <w:b/>
          <w:lang w:eastAsia="zh-CN"/>
        </w:rPr>
        <w:t xml:space="preserve">: </w:t>
      </w:r>
      <w:r w:rsidRPr="00DE5815">
        <w:rPr>
          <w:rFonts w:hint="eastAsia"/>
          <w:b/>
          <w:lang w:val="en-US" w:eastAsia="zh-CN"/>
        </w:rPr>
        <w:t xml:space="preserve">Gain of MMSE-IRC to MMSE for </w:t>
      </w:r>
      <w:proofErr w:type="spellStart"/>
      <w:r w:rsidRPr="00DE5815">
        <w:rPr>
          <w:rFonts w:hint="eastAsia"/>
          <w:b/>
          <w:lang w:val="en-US" w:eastAsia="zh-CN"/>
        </w:rPr>
        <w:t>HetNet</w:t>
      </w:r>
      <w:proofErr w:type="spellEnd"/>
      <w:r w:rsidRPr="00DE5815">
        <w:rPr>
          <w:rFonts w:hint="eastAsia"/>
          <w:b/>
          <w:lang w:val="en-US" w:eastAsia="zh-CN"/>
        </w:rPr>
        <w:t xml:space="preserve"> in </w:t>
      </w:r>
      <w:r w:rsidRPr="00DE5815">
        <w:rPr>
          <w:b/>
          <w:lang w:val="en-US" w:eastAsia="zh-CN"/>
        </w:rPr>
        <w:t>TDLC300-100</w:t>
      </w:r>
      <w:r w:rsidRPr="00DE5815">
        <w:rPr>
          <w:rFonts w:hint="eastAsia"/>
          <w:b/>
          <w:lang w:val="en-US" w:eastAsia="zh-CN"/>
        </w:rPr>
        <w:t xml:space="preserve"> is less than that in </w:t>
      </w:r>
      <w:r w:rsidRPr="00DE5815">
        <w:rPr>
          <w:b/>
          <w:lang w:val="en-US" w:eastAsia="zh-CN"/>
        </w:rPr>
        <w:t>TDLA30-10</w:t>
      </w:r>
      <w:r w:rsidRPr="00DE5815">
        <w:rPr>
          <w:rFonts w:hint="eastAsia"/>
          <w:b/>
          <w:lang w:val="en-US" w:eastAsia="zh-CN"/>
        </w:rPr>
        <w:t>.</w:t>
      </w:r>
    </w:p>
    <w:p w14:paraId="4E97F829" w14:textId="77777777" w:rsidR="00544727" w:rsidRPr="003A4654" w:rsidRDefault="00544727" w:rsidP="00544727">
      <w:pPr>
        <w:jc w:val="both"/>
        <w:rPr>
          <w:rFonts w:cs="Arial"/>
          <w:b/>
          <w:lang w:eastAsia="zh-CN"/>
        </w:rPr>
      </w:pPr>
      <w:r w:rsidRPr="00DE5815">
        <w:rPr>
          <w:rFonts w:hint="eastAsia"/>
          <w:b/>
          <w:lang w:val="en-US" w:eastAsia="zh-CN"/>
        </w:rPr>
        <w:t>Proposal 4</w:t>
      </w:r>
      <w:r>
        <w:rPr>
          <w:rFonts w:hint="eastAsia"/>
          <w:lang w:val="en-US" w:eastAsia="zh-CN"/>
        </w:rPr>
        <w:t xml:space="preserve">: </w:t>
      </w:r>
      <w:r w:rsidRPr="003A4654">
        <w:rPr>
          <w:rFonts w:cs="Arial" w:hint="eastAsia"/>
          <w:b/>
          <w:lang w:eastAsia="zh-CN"/>
        </w:rPr>
        <w:t xml:space="preserve">Adopt Option </w:t>
      </w:r>
      <w:r>
        <w:rPr>
          <w:rFonts w:cs="Arial" w:hint="eastAsia"/>
          <w:b/>
          <w:lang w:eastAsia="zh-CN"/>
        </w:rPr>
        <w:t xml:space="preserve">3 </w:t>
      </w:r>
      <w:r w:rsidRPr="003A4654">
        <w:rPr>
          <w:rFonts w:cs="Arial" w:hint="eastAsia"/>
          <w:b/>
          <w:lang w:eastAsia="zh-CN"/>
        </w:rPr>
        <w:t xml:space="preserve">for </w:t>
      </w:r>
      <w:r w:rsidRPr="003A4654">
        <w:rPr>
          <w:rFonts w:cs="Arial"/>
          <w:b/>
          <w:lang w:eastAsia="zh-CN"/>
        </w:rPr>
        <w:t>propagation condition for serving cell as below:</w:t>
      </w:r>
    </w:p>
    <w:p w14:paraId="371828CB" w14:textId="77777777" w:rsidR="00544727" w:rsidRPr="004A29AC" w:rsidRDefault="00544727" w:rsidP="00544727">
      <w:pPr>
        <w:widowControl w:val="0"/>
        <w:numPr>
          <w:ilvl w:val="1"/>
          <w:numId w:val="43"/>
        </w:numPr>
        <w:tabs>
          <w:tab w:val="left" w:pos="484"/>
          <w:tab w:val="left" w:pos="709"/>
          <w:tab w:val="left" w:pos="1440"/>
        </w:tabs>
        <w:autoSpaceDN w:val="0"/>
        <w:snapToGrid w:val="0"/>
        <w:spacing w:before="60" w:after="60"/>
        <w:ind w:leftChars="213" w:left="709" w:hanging="283"/>
        <w:jc w:val="both"/>
        <w:rPr>
          <w:lang w:eastAsia="zh-CN"/>
        </w:rPr>
      </w:pPr>
      <w:r w:rsidRPr="00DE5815">
        <w:rPr>
          <w:b/>
          <w:lang w:eastAsia="zh-CN"/>
        </w:rPr>
        <w:t xml:space="preserve">Option 3: TDLA30-10 for </w:t>
      </w:r>
      <w:proofErr w:type="spellStart"/>
      <w:r w:rsidRPr="00DE5815">
        <w:rPr>
          <w:b/>
          <w:lang w:eastAsia="zh-CN"/>
        </w:rPr>
        <w:t>HetNet</w:t>
      </w:r>
      <w:proofErr w:type="spellEnd"/>
      <w:r w:rsidRPr="00DE5815">
        <w:rPr>
          <w:b/>
          <w:lang w:eastAsia="zh-CN"/>
        </w:rPr>
        <w:t xml:space="preserve"> and TDLC300-100 for </w:t>
      </w:r>
      <w:proofErr w:type="spellStart"/>
      <w:r w:rsidRPr="00DE5815">
        <w:rPr>
          <w:b/>
          <w:lang w:eastAsia="zh-CN"/>
        </w:rPr>
        <w:t>HomNet</w:t>
      </w:r>
      <w:proofErr w:type="spellEnd"/>
    </w:p>
    <w:p w14:paraId="69EF5D41" w14:textId="77777777" w:rsidR="00125F73" w:rsidRPr="00544727" w:rsidRDefault="00125F73">
      <w:pPr>
        <w:jc w:val="both"/>
        <w:rPr>
          <w:b/>
          <w:lang w:eastAsia="zh-CN"/>
        </w:rPr>
      </w:pPr>
    </w:p>
    <w:p w14:paraId="335BFEEF" w14:textId="77777777" w:rsidR="00855973" w:rsidRPr="00526244" w:rsidRDefault="00855973">
      <w:pPr>
        <w:jc w:val="both"/>
        <w:rPr>
          <w:b/>
          <w:lang w:val="en-US" w:eastAsia="zh-CN"/>
        </w:rPr>
      </w:pP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14:paraId="57A3F414" w14:textId="311DE406" w:rsidR="00671B5A" w:rsidRDefault="00671B5A" w:rsidP="00671B5A">
      <w:pPr>
        <w:numPr>
          <w:ilvl w:val="0"/>
          <w:numId w:val="5"/>
        </w:numPr>
        <w:jc w:val="both"/>
        <w:rPr>
          <w:lang w:eastAsia="zh-CN"/>
        </w:rPr>
      </w:pPr>
      <w:r w:rsidRPr="00671B5A">
        <w:rPr>
          <w:lang w:eastAsia="zh-CN"/>
        </w:rPr>
        <w:t>R4-2502272, Way Forward for [114][323] NR_demod_Ph5_Part1_General_BS, China Telecom, RAN4#114</w:t>
      </w:r>
    </w:p>
    <w:p w14:paraId="4E0650B5" w14:textId="07A3C66F" w:rsidR="00253386" w:rsidRPr="0063038D" w:rsidRDefault="003F635C" w:rsidP="003F635C">
      <w:pPr>
        <w:numPr>
          <w:ilvl w:val="0"/>
          <w:numId w:val="5"/>
        </w:numPr>
        <w:jc w:val="both"/>
        <w:rPr>
          <w:lang w:val="en-US" w:eastAsia="zh-CN"/>
        </w:rPr>
      </w:pPr>
      <w:r w:rsidRPr="003F635C">
        <w:rPr>
          <w:lang w:eastAsia="zh-CN"/>
        </w:rPr>
        <w:t>R4-2503453</w:t>
      </w:r>
      <w:r w:rsidR="00C84F16">
        <w:rPr>
          <w:rFonts w:hint="eastAsia"/>
          <w:lang w:eastAsia="zh-CN"/>
        </w:rPr>
        <w:t xml:space="preserve">, </w:t>
      </w:r>
      <w:r w:rsidR="00C84F16" w:rsidRPr="00C84F16">
        <w:rPr>
          <w:lang w:eastAsia="zh-CN"/>
        </w:rPr>
        <w:t>Simulation results for BS requirement with MMSE_IRC receiver</w:t>
      </w:r>
      <w:r w:rsidR="00C84F16">
        <w:rPr>
          <w:rFonts w:hint="eastAsia"/>
          <w:lang w:eastAsia="zh-CN"/>
        </w:rPr>
        <w:t>, CATT, RAN4#114bis</w:t>
      </w: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599FD" w14:textId="77777777" w:rsidR="00F41316" w:rsidRDefault="00F41316">
      <w:r>
        <w:separator/>
      </w:r>
    </w:p>
  </w:endnote>
  <w:endnote w:type="continuationSeparator" w:id="0">
    <w:p w14:paraId="7683E136" w14:textId="77777777" w:rsidR="00F41316" w:rsidRDefault="00F4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A8772" w14:textId="77777777" w:rsidR="00F41316" w:rsidRDefault="00F41316">
      <w:r>
        <w:separator/>
      </w:r>
    </w:p>
  </w:footnote>
  <w:footnote w:type="continuationSeparator" w:id="0">
    <w:p w14:paraId="34B6D67B" w14:textId="77777777" w:rsidR="00F41316" w:rsidRDefault="00F41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E674B1" w:rsidRDefault="00E674B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5">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34"/>
  </w:num>
  <w:num w:numId="4">
    <w:abstractNumId w:val="21"/>
  </w:num>
  <w:num w:numId="5">
    <w:abstractNumId w:val="18"/>
  </w:num>
  <w:num w:numId="6">
    <w:abstractNumId w:val="41"/>
  </w:num>
  <w:num w:numId="7">
    <w:abstractNumId w:val="5"/>
  </w:num>
  <w:num w:numId="8">
    <w:abstractNumId w:val="9"/>
  </w:num>
  <w:num w:numId="9">
    <w:abstractNumId w:val="0"/>
  </w:num>
  <w:num w:numId="10">
    <w:abstractNumId w:val="4"/>
  </w:num>
  <w:num w:numId="11">
    <w:abstractNumId w:val="2"/>
  </w:num>
  <w:num w:numId="12">
    <w:abstractNumId w:val="29"/>
  </w:num>
  <w:num w:numId="13">
    <w:abstractNumId w:val="20"/>
  </w:num>
  <w:num w:numId="14">
    <w:abstractNumId w:val="42"/>
  </w:num>
  <w:num w:numId="15">
    <w:abstractNumId w:val="8"/>
  </w:num>
  <w:num w:numId="16">
    <w:abstractNumId w:val="35"/>
  </w:num>
  <w:num w:numId="17">
    <w:abstractNumId w:val="10"/>
  </w:num>
  <w:num w:numId="18">
    <w:abstractNumId w:val="15"/>
  </w:num>
  <w:num w:numId="19">
    <w:abstractNumId w:val="33"/>
  </w:num>
  <w:num w:numId="20">
    <w:abstractNumId w:val="3"/>
  </w:num>
  <w:num w:numId="21">
    <w:abstractNumId w:val="12"/>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4"/>
  </w:num>
  <w:num w:numId="30">
    <w:abstractNumId w:val="27"/>
  </w:num>
  <w:num w:numId="31">
    <w:abstractNumId w:val="19"/>
  </w:num>
  <w:num w:numId="32">
    <w:abstractNumId w:val="7"/>
  </w:num>
  <w:num w:numId="33">
    <w:abstractNumId w:val="16"/>
  </w:num>
  <w:num w:numId="34">
    <w:abstractNumId w:val="32"/>
  </w:num>
  <w:num w:numId="35">
    <w:abstractNumId w:val="17"/>
  </w:num>
  <w:num w:numId="36">
    <w:abstractNumId w:val="37"/>
  </w:num>
  <w:num w:numId="37">
    <w:abstractNumId w:val="22"/>
  </w:num>
  <w:num w:numId="38">
    <w:abstractNumId w:val="11"/>
  </w:num>
  <w:num w:numId="39">
    <w:abstractNumId w:val="23"/>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3"/>
  </w:num>
  <w:num w:numId="44">
    <w:abstractNumId w:val="31"/>
  </w:num>
  <w:num w:numId="45">
    <w:abstractNumId w:val="25"/>
  </w:num>
  <w:num w:numId="4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963"/>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BF2"/>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B9"/>
    <w:rsid w:val="000440F3"/>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CAB"/>
    <w:rsid w:val="000A3E89"/>
    <w:rsid w:val="000A4347"/>
    <w:rsid w:val="000A487B"/>
    <w:rsid w:val="000A48A1"/>
    <w:rsid w:val="000A527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3038"/>
    <w:rsid w:val="000E34B3"/>
    <w:rsid w:val="000E37E0"/>
    <w:rsid w:val="000E3A50"/>
    <w:rsid w:val="000E4639"/>
    <w:rsid w:val="000E58D7"/>
    <w:rsid w:val="000E63FA"/>
    <w:rsid w:val="000E6534"/>
    <w:rsid w:val="000E6D82"/>
    <w:rsid w:val="000E722C"/>
    <w:rsid w:val="000E7AEC"/>
    <w:rsid w:val="000F027C"/>
    <w:rsid w:val="000F0628"/>
    <w:rsid w:val="000F154F"/>
    <w:rsid w:val="000F18F3"/>
    <w:rsid w:val="000F1C97"/>
    <w:rsid w:val="000F2354"/>
    <w:rsid w:val="000F2502"/>
    <w:rsid w:val="000F2653"/>
    <w:rsid w:val="000F2D57"/>
    <w:rsid w:val="000F371D"/>
    <w:rsid w:val="000F3D78"/>
    <w:rsid w:val="000F4DBD"/>
    <w:rsid w:val="000F4F7A"/>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686"/>
    <w:rsid w:val="00112602"/>
    <w:rsid w:val="0011356C"/>
    <w:rsid w:val="001137E7"/>
    <w:rsid w:val="00113924"/>
    <w:rsid w:val="00113C1C"/>
    <w:rsid w:val="00114338"/>
    <w:rsid w:val="00114589"/>
    <w:rsid w:val="001147E4"/>
    <w:rsid w:val="001150C3"/>
    <w:rsid w:val="00115812"/>
    <w:rsid w:val="001165AB"/>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5F73"/>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7D0"/>
    <w:rsid w:val="001509D1"/>
    <w:rsid w:val="00150EA4"/>
    <w:rsid w:val="0015132A"/>
    <w:rsid w:val="00151C54"/>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5E36"/>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7E"/>
    <w:rsid w:val="001E6918"/>
    <w:rsid w:val="001E6B01"/>
    <w:rsid w:val="001E7208"/>
    <w:rsid w:val="001E796C"/>
    <w:rsid w:val="001E7B9A"/>
    <w:rsid w:val="001F102E"/>
    <w:rsid w:val="001F125B"/>
    <w:rsid w:val="001F12F3"/>
    <w:rsid w:val="001F1457"/>
    <w:rsid w:val="001F171A"/>
    <w:rsid w:val="001F1CBF"/>
    <w:rsid w:val="001F21FB"/>
    <w:rsid w:val="001F2638"/>
    <w:rsid w:val="001F2A59"/>
    <w:rsid w:val="001F2BC9"/>
    <w:rsid w:val="001F3067"/>
    <w:rsid w:val="001F3F98"/>
    <w:rsid w:val="001F483E"/>
    <w:rsid w:val="001F4E64"/>
    <w:rsid w:val="001F4E6C"/>
    <w:rsid w:val="001F57B0"/>
    <w:rsid w:val="001F5A35"/>
    <w:rsid w:val="001F60AD"/>
    <w:rsid w:val="001F6E5D"/>
    <w:rsid w:val="001F7459"/>
    <w:rsid w:val="001F75CA"/>
    <w:rsid w:val="001F79AE"/>
    <w:rsid w:val="001F7FE9"/>
    <w:rsid w:val="00201084"/>
    <w:rsid w:val="002016D0"/>
    <w:rsid w:val="00202632"/>
    <w:rsid w:val="002034E0"/>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EEF"/>
    <w:rsid w:val="0021232E"/>
    <w:rsid w:val="0021318A"/>
    <w:rsid w:val="0021329C"/>
    <w:rsid w:val="00214447"/>
    <w:rsid w:val="0021533B"/>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091E"/>
    <w:rsid w:val="00241C97"/>
    <w:rsid w:val="00241E91"/>
    <w:rsid w:val="00241FC5"/>
    <w:rsid w:val="00242E6D"/>
    <w:rsid w:val="00243A10"/>
    <w:rsid w:val="00243FDF"/>
    <w:rsid w:val="00244166"/>
    <w:rsid w:val="002448C9"/>
    <w:rsid w:val="0024498F"/>
    <w:rsid w:val="002449B8"/>
    <w:rsid w:val="002449DD"/>
    <w:rsid w:val="00244FFA"/>
    <w:rsid w:val="00245374"/>
    <w:rsid w:val="00245D15"/>
    <w:rsid w:val="00245FE8"/>
    <w:rsid w:val="00246044"/>
    <w:rsid w:val="00246D50"/>
    <w:rsid w:val="0024714B"/>
    <w:rsid w:val="002472AA"/>
    <w:rsid w:val="00247531"/>
    <w:rsid w:val="00247535"/>
    <w:rsid w:val="0024794D"/>
    <w:rsid w:val="00247D49"/>
    <w:rsid w:val="00247E73"/>
    <w:rsid w:val="00250088"/>
    <w:rsid w:val="002503F5"/>
    <w:rsid w:val="002507BE"/>
    <w:rsid w:val="00250A35"/>
    <w:rsid w:val="00251D93"/>
    <w:rsid w:val="00252556"/>
    <w:rsid w:val="00253386"/>
    <w:rsid w:val="00253879"/>
    <w:rsid w:val="00253A97"/>
    <w:rsid w:val="00254D86"/>
    <w:rsid w:val="00255293"/>
    <w:rsid w:val="0025595F"/>
    <w:rsid w:val="00255A2C"/>
    <w:rsid w:val="00255BFA"/>
    <w:rsid w:val="002560D0"/>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DA"/>
    <w:rsid w:val="00266CBE"/>
    <w:rsid w:val="0026715B"/>
    <w:rsid w:val="00270151"/>
    <w:rsid w:val="00270D5F"/>
    <w:rsid w:val="00271217"/>
    <w:rsid w:val="002716CF"/>
    <w:rsid w:val="00271BDE"/>
    <w:rsid w:val="0027242A"/>
    <w:rsid w:val="002728E4"/>
    <w:rsid w:val="00272CA9"/>
    <w:rsid w:val="00272E27"/>
    <w:rsid w:val="00272F57"/>
    <w:rsid w:val="00272F7F"/>
    <w:rsid w:val="002738E1"/>
    <w:rsid w:val="00273BC0"/>
    <w:rsid w:val="00273D55"/>
    <w:rsid w:val="00274757"/>
    <w:rsid w:val="00274B4E"/>
    <w:rsid w:val="00274E34"/>
    <w:rsid w:val="002752E7"/>
    <w:rsid w:val="00275D12"/>
    <w:rsid w:val="0027618D"/>
    <w:rsid w:val="002762E1"/>
    <w:rsid w:val="00276468"/>
    <w:rsid w:val="002771A4"/>
    <w:rsid w:val="0027732B"/>
    <w:rsid w:val="00277834"/>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933"/>
    <w:rsid w:val="002900A1"/>
    <w:rsid w:val="00291A95"/>
    <w:rsid w:val="00292007"/>
    <w:rsid w:val="002920AB"/>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2255"/>
    <w:rsid w:val="002F3323"/>
    <w:rsid w:val="002F40C3"/>
    <w:rsid w:val="002F4A58"/>
    <w:rsid w:val="002F4DAF"/>
    <w:rsid w:val="002F50F4"/>
    <w:rsid w:val="002F5700"/>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02E2"/>
    <w:rsid w:val="003118F9"/>
    <w:rsid w:val="00311EAB"/>
    <w:rsid w:val="003121FD"/>
    <w:rsid w:val="003129E8"/>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3D8E"/>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91A"/>
    <w:rsid w:val="00347398"/>
    <w:rsid w:val="00347B20"/>
    <w:rsid w:val="00350259"/>
    <w:rsid w:val="0035042B"/>
    <w:rsid w:val="003504E6"/>
    <w:rsid w:val="00350691"/>
    <w:rsid w:val="00350F01"/>
    <w:rsid w:val="00350F75"/>
    <w:rsid w:val="0035104E"/>
    <w:rsid w:val="0035163A"/>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7DC"/>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B2"/>
    <w:rsid w:val="003D79F2"/>
    <w:rsid w:val="003D7C1F"/>
    <w:rsid w:val="003E0097"/>
    <w:rsid w:val="003E08B6"/>
    <w:rsid w:val="003E0C1B"/>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2AB5"/>
    <w:rsid w:val="003F3408"/>
    <w:rsid w:val="003F3600"/>
    <w:rsid w:val="003F5514"/>
    <w:rsid w:val="003F5EA2"/>
    <w:rsid w:val="003F635C"/>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6ECB"/>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1D9D"/>
    <w:rsid w:val="0045252F"/>
    <w:rsid w:val="00452662"/>
    <w:rsid w:val="004528B3"/>
    <w:rsid w:val="00453EB8"/>
    <w:rsid w:val="004544BC"/>
    <w:rsid w:val="004548A9"/>
    <w:rsid w:val="00455441"/>
    <w:rsid w:val="00455E15"/>
    <w:rsid w:val="00456091"/>
    <w:rsid w:val="00456E4D"/>
    <w:rsid w:val="00456FE2"/>
    <w:rsid w:val="004575C8"/>
    <w:rsid w:val="00457A3C"/>
    <w:rsid w:val="0046073A"/>
    <w:rsid w:val="00460FF0"/>
    <w:rsid w:val="00461195"/>
    <w:rsid w:val="00461644"/>
    <w:rsid w:val="00461822"/>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4A37"/>
    <w:rsid w:val="004A52BB"/>
    <w:rsid w:val="004A5CE6"/>
    <w:rsid w:val="004A64F6"/>
    <w:rsid w:val="004A65C6"/>
    <w:rsid w:val="004A6E59"/>
    <w:rsid w:val="004A7030"/>
    <w:rsid w:val="004A79CB"/>
    <w:rsid w:val="004A7A3C"/>
    <w:rsid w:val="004A7DB5"/>
    <w:rsid w:val="004A7F9F"/>
    <w:rsid w:val="004B0EA6"/>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5083"/>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0F30"/>
    <w:rsid w:val="00501DE7"/>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214"/>
    <w:rsid w:val="00510780"/>
    <w:rsid w:val="00510B3A"/>
    <w:rsid w:val="00512185"/>
    <w:rsid w:val="00512311"/>
    <w:rsid w:val="00512A9E"/>
    <w:rsid w:val="00512C83"/>
    <w:rsid w:val="0051323D"/>
    <w:rsid w:val="00513622"/>
    <w:rsid w:val="00513902"/>
    <w:rsid w:val="0051412A"/>
    <w:rsid w:val="005143F3"/>
    <w:rsid w:val="00515607"/>
    <w:rsid w:val="0051580D"/>
    <w:rsid w:val="00515823"/>
    <w:rsid w:val="00515827"/>
    <w:rsid w:val="00516207"/>
    <w:rsid w:val="0051636E"/>
    <w:rsid w:val="005168FF"/>
    <w:rsid w:val="00516C49"/>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F95"/>
    <w:rsid w:val="00527FE6"/>
    <w:rsid w:val="00530002"/>
    <w:rsid w:val="005300C8"/>
    <w:rsid w:val="00531A85"/>
    <w:rsid w:val="0053201C"/>
    <w:rsid w:val="00532036"/>
    <w:rsid w:val="00532224"/>
    <w:rsid w:val="00532BC8"/>
    <w:rsid w:val="00532D71"/>
    <w:rsid w:val="00533D8E"/>
    <w:rsid w:val="005348A6"/>
    <w:rsid w:val="0053505D"/>
    <w:rsid w:val="00535695"/>
    <w:rsid w:val="00535D5C"/>
    <w:rsid w:val="005364FC"/>
    <w:rsid w:val="00536BC8"/>
    <w:rsid w:val="00536EB6"/>
    <w:rsid w:val="00536F45"/>
    <w:rsid w:val="00536F88"/>
    <w:rsid w:val="00540B8B"/>
    <w:rsid w:val="00540E66"/>
    <w:rsid w:val="0054135F"/>
    <w:rsid w:val="00541675"/>
    <w:rsid w:val="005417DC"/>
    <w:rsid w:val="00541B6A"/>
    <w:rsid w:val="0054214D"/>
    <w:rsid w:val="00542710"/>
    <w:rsid w:val="00542F9D"/>
    <w:rsid w:val="005435FE"/>
    <w:rsid w:val="005436E8"/>
    <w:rsid w:val="005442B8"/>
    <w:rsid w:val="00544652"/>
    <w:rsid w:val="00544727"/>
    <w:rsid w:val="0054508A"/>
    <w:rsid w:val="0054537B"/>
    <w:rsid w:val="00545D28"/>
    <w:rsid w:val="005468AF"/>
    <w:rsid w:val="00547BB1"/>
    <w:rsid w:val="005501C8"/>
    <w:rsid w:val="0055029C"/>
    <w:rsid w:val="005503F8"/>
    <w:rsid w:val="0055096D"/>
    <w:rsid w:val="00551613"/>
    <w:rsid w:val="00551616"/>
    <w:rsid w:val="00551A11"/>
    <w:rsid w:val="00552022"/>
    <w:rsid w:val="00552267"/>
    <w:rsid w:val="00552DBC"/>
    <w:rsid w:val="00552E4B"/>
    <w:rsid w:val="005531A6"/>
    <w:rsid w:val="00553C69"/>
    <w:rsid w:val="0055443D"/>
    <w:rsid w:val="005546B6"/>
    <w:rsid w:val="00554AA8"/>
    <w:rsid w:val="00554AB7"/>
    <w:rsid w:val="00555736"/>
    <w:rsid w:val="00557BB1"/>
    <w:rsid w:val="005603A3"/>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05"/>
    <w:rsid w:val="00592D74"/>
    <w:rsid w:val="00594640"/>
    <w:rsid w:val="00594CF9"/>
    <w:rsid w:val="005953E2"/>
    <w:rsid w:val="00595802"/>
    <w:rsid w:val="00595AF7"/>
    <w:rsid w:val="00595CBD"/>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51F"/>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084"/>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61F5"/>
    <w:rsid w:val="006666B6"/>
    <w:rsid w:val="00666719"/>
    <w:rsid w:val="00667136"/>
    <w:rsid w:val="00667A59"/>
    <w:rsid w:val="00667ED3"/>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6EE"/>
    <w:rsid w:val="006A3D0B"/>
    <w:rsid w:val="006A4C77"/>
    <w:rsid w:val="006A4E62"/>
    <w:rsid w:val="006A4EF3"/>
    <w:rsid w:val="006A5507"/>
    <w:rsid w:val="006A5FC8"/>
    <w:rsid w:val="006A687E"/>
    <w:rsid w:val="006A6A31"/>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3D4"/>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815"/>
    <w:rsid w:val="006D2B9D"/>
    <w:rsid w:val="006D2C29"/>
    <w:rsid w:val="006D391D"/>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845"/>
    <w:rsid w:val="007439A8"/>
    <w:rsid w:val="00744E8C"/>
    <w:rsid w:val="00745000"/>
    <w:rsid w:val="00746140"/>
    <w:rsid w:val="00746700"/>
    <w:rsid w:val="007469CC"/>
    <w:rsid w:val="00747E66"/>
    <w:rsid w:val="00750B09"/>
    <w:rsid w:val="0075168D"/>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27B"/>
    <w:rsid w:val="00765840"/>
    <w:rsid w:val="00765862"/>
    <w:rsid w:val="00766614"/>
    <w:rsid w:val="00766FF0"/>
    <w:rsid w:val="00767C58"/>
    <w:rsid w:val="00767C9C"/>
    <w:rsid w:val="00767DE6"/>
    <w:rsid w:val="0077098F"/>
    <w:rsid w:val="00771164"/>
    <w:rsid w:val="007711DB"/>
    <w:rsid w:val="007724EB"/>
    <w:rsid w:val="0077287D"/>
    <w:rsid w:val="00772EDF"/>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71D"/>
    <w:rsid w:val="00797E99"/>
    <w:rsid w:val="00797F56"/>
    <w:rsid w:val="007A0CB7"/>
    <w:rsid w:val="007A1BE0"/>
    <w:rsid w:val="007A23A5"/>
    <w:rsid w:val="007A25CA"/>
    <w:rsid w:val="007A30C2"/>
    <w:rsid w:val="007A31FB"/>
    <w:rsid w:val="007A3483"/>
    <w:rsid w:val="007A34D0"/>
    <w:rsid w:val="007A3E72"/>
    <w:rsid w:val="007A4B1E"/>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5DE"/>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4A3"/>
    <w:rsid w:val="00833933"/>
    <w:rsid w:val="00834A6E"/>
    <w:rsid w:val="00834AE0"/>
    <w:rsid w:val="00834E08"/>
    <w:rsid w:val="00835C26"/>
    <w:rsid w:val="00836126"/>
    <w:rsid w:val="00836ED7"/>
    <w:rsid w:val="00840519"/>
    <w:rsid w:val="00840ACE"/>
    <w:rsid w:val="00841421"/>
    <w:rsid w:val="008415B4"/>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4C05"/>
    <w:rsid w:val="0085581A"/>
    <w:rsid w:val="00855973"/>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67C60"/>
    <w:rsid w:val="00870593"/>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5872"/>
    <w:rsid w:val="00895CAB"/>
    <w:rsid w:val="008962E3"/>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90C"/>
    <w:rsid w:val="008B3501"/>
    <w:rsid w:val="008B3EBF"/>
    <w:rsid w:val="008B3F30"/>
    <w:rsid w:val="008B419E"/>
    <w:rsid w:val="008B4473"/>
    <w:rsid w:val="008B4A55"/>
    <w:rsid w:val="008B6300"/>
    <w:rsid w:val="008C071D"/>
    <w:rsid w:val="008C12BE"/>
    <w:rsid w:val="008C188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9AC"/>
    <w:rsid w:val="008D6B70"/>
    <w:rsid w:val="008D6E57"/>
    <w:rsid w:val="008D7987"/>
    <w:rsid w:val="008D7BC9"/>
    <w:rsid w:val="008E04C9"/>
    <w:rsid w:val="008E07EF"/>
    <w:rsid w:val="008E1829"/>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15"/>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23C"/>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38F7"/>
    <w:rsid w:val="0093416C"/>
    <w:rsid w:val="0093438D"/>
    <w:rsid w:val="009345BA"/>
    <w:rsid w:val="00934725"/>
    <w:rsid w:val="00935193"/>
    <w:rsid w:val="00935DB7"/>
    <w:rsid w:val="00935E9C"/>
    <w:rsid w:val="00936369"/>
    <w:rsid w:val="0093701D"/>
    <w:rsid w:val="0093792E"/>
    <w:rsid w:val="00937FBB"/>
    <w:rsid w:val="00940330"/>
    <w:rsid w:val="0094064D"/>
    <w:rsid w:val="0094064F"/>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97C"/>
    <w:rsid w:val="00955AC9"/>
    <w:rsid w:val="00955C4A"/>
    <w:rsid w:val="009563F5"/>
    <w:rsid w:val="00956F63"/>
    <w:rsid w:val="00957181"/>
    <w:rsid w:val="009579DE"/>
    <w:rsid w:val="009605C3"/>
    <w:rsid w:val="009611A9"/>
    <w:rsid w:val="0096219C"/>
    <w:rsid w:val="0096272D"/>
    <w:rsid w:val="00963969"/>
    <w:rsid w:val="009641BD"/>
    <w:rsid w:val="00964C64"/>
    <w:rsid w:val="0096546E"/>
    <w:rsid w:val="009657A0"/>
    <w:rsid w:val="00966EC7"/>
    <w:rsid w:val="00967954"/>
    <w:rsid w:val="00970217"/>
    <w:rsid w:val="00970531"/>
    <w:rsid w:val="00970BD8"/>
    <w:rsid w:val="00971737"/>
    <w:rsid w:val="009718C2"/>
    <w:rsid w:val="009718D7"/>
    <w:rsid w:val="00971F24"/>
    <w:rsid w:val="009720BC"/>
    <w:rsid w:val="009721E9"/>
    <w:rsid w:val="009724B6"/>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6E9B"/>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19E"/>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6EE"/>
    <w:rsid w:val="009E7FB9"/>
    <w:rsid w:val="009F05D3"/>
    <w:rsid w:val="009F12B4"/>
    <w:rsid w:val="009F1774"/>
    <w:rsid w:val="009F1C7B"/>
    <w:rsid w:val="009F1E73"/>
    <w:rsid w:val="009F24AC"/>
    <w:rsid w:val="009F3493"/>
    <w:rsid w:val="009F3DAF"/>
    <w:rsid w:val="009F41AE"/>
    <w:rsid w:val="009F41F3"/>
    <w:rsid w:val="009F4713"/>
    <w:rsid w:val="009F476F"/>
    <w:rsid w:val="009F5222"/>
    <w:rsid w:val="009F6154"/>
    <w:rsid w:val="009F61A8"/>
    <w:rsid w:val="009F6BA5"/>
    <w:rsid w:val="009F6BB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CAE"/>
    <w:rsid w:val="00A07EB1"/>
    <w:rsid w:val="00A105E6"/>
    <w:rsid w:val="00A109AC"/>
    <w:rsid w:val="00A110DB"/>
    <w:rsid w:val="00A11B24"/>
    <w:rsid w:val="00A11F4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943"/>
    <w:rsid w:val="00A230EC"/>
    <w:rsid w:val="00A23171"/>
    <w:rsid w:val="00A23351"/>
    <w:rsid w:val="00A24037"/>
    <w:rsid w:val="00A246B6"/>
    <w:rsid w:val="00A24C45"/>
    <w:rsid w:val="00A25111"/>
    <w:rsid w:val="00A25DA3"/>
    <w:rsid w:val="00A265F9"/>
    <w:rsid w:val="00A26674"/>
    <w:rsid w:val="00A26EDD"/>
    <w:rsid w:val="00A27038"/>
    <w:rsid w:val="00A301E4"/>
    <w:rsid w:val="00A31DAB"/>
    <w:rsid w:val="00A31E75"/>
    <w:rsid w:val="00A3263D"/>
    <w:rsid w:val="00A3273D"/>
    <w:rsid w:val="00A352EB"/>
    <w:rsid w:val="00A36147"/>
    <w:rsid w:val="00A361A5"/>
    <w:rsid w:val="00A36B83"/>
    <w:rsid w:val="00A37644"/>
    <w:rsid w:val="00A405A1"/>
    <w:rsid w:val="00A41330"/>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B98"/>
    <w:rsid w:val="00A834FE"/>
    <w:rsid w:val="00A841E3"/>
    <w:rsid w:val="00A84907"/>
    <w:rsid w:val="00A85EC5"/>
    <w:rsid w:val="00A85EC6"/>
    <w:rsid w:val="00A860DA"/>
    <w:rsid w:val="00A8639D"/>
    <w:rsid w:val="00A86EDB"/>
    <w:rsid w:val="00A8774D"/>
    <w:rsid w:val="00A87AF1"/>
    <w:rsid w:val="00A87C9D"/>
    <w:rsid w:val="00A906BF"/>
    <w:rsid w:val="00A90A78"/>
    <w:rsid w:val="00A90AB1"/>
    <w:rsid w:val="00A90D4E"/>
    <w:rsid w:val="00A90E6A"/>
    <w:rsid w:val="00A928AF"/>
    <w:rsid w:val="00A928C6"/>
    <w:rsid w:val="00A929D6"/>
    <w:rsid w:val="00A92A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7D9"/>
    <w:rsid w:val="00AC5C8A"/>
    <w:rsid w:val="00AC5FB4"/>
    <w:rsid w:val="00AC62B8"/>
    <w:rsid w:val="00AC68B8"/>
    <w:rsid w:val="00AC6F38"/>
    <w:rsid w:val="00AC6F44"/>
    <w:rsid w:val="00AC6F4D"/>
    <w:rsid w:val="00AC70FA"/>
    <w:rsid w:val="00AC7383"/>
    <w:rsid w:val="00AC7865"/>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18FE"/>
    <w:rsid w:val="00AE230B"/>
    <w:rsid w:val="00AE4349"/>
    <w:rsid w:val="00AE440A"/>
    <w:rsid w:val="00AE4568"/>
    <w:rsid w:val="00AE5BDC"/>
    <w:rsid w:val="00AE6A11"/>
    <w:rsid w:val="00AE775E"/>
    <w:rsid w:val="00AE7A53"/>
    <w:rsid w:val="00AF09C8"/>
    <w:rsid w:val="00AF0FD6"/>
    <w:rsid w:val="00AF1330"/>
    <w:rsid w:val="00AF140F"/>
    <w:rsid w:val="00AF1AFB"/>
    <w:rsid w:val="00AF2172"/>
    <w:rsid w:val="00AF21F1"/>
    <w:rsid w:val="00AF3E03"/>
    <w:rsid w:val="00AF4B8B"/>
    <w:rsid w:val="00AF5162"/>
    <w:rsid w:val="00AF580B"/>
    <w:rsid w:val="00AF5857"/>
    <w:rsid w:val="00AF5CDC"/>
    <w:rsid w:val="00AF780F"/>
    <w:rsid w:val="00AF7C64"/>
    <w:rsid w:val="00B00117"/>
    <w:rsid w:val="00B004BE"/>
    <w:rsid w:val="00B010B8"/>
    <w:rsid w:val="00B01813"/>
    <w:rsid w:val="00B01A7A"/>
    <w:rsid w:val="00B0281D"/>
    <w:rsid w:val="00B0289A"/>
    <w:rsid w:val="00B02A4D"/>
    <w:rsid w:val="00B02D44"/>
    <w:rsid w:val="00B04242"/>
    <w:rsid w:val="00B04730"/>
    <w:rsid w:val="00B048D9"/>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7AC6"/>
    <w:rsid w:val="00B47E7A"/>
    <w:rsid w:val="00B50363"/>
    <w:rsid w:val="00B50A64"/>
    <w:rsid w:val="00B51266"/>
    <w:rsid w:val="00B51813"/>
    <w:rsid w:val="00B51A04"/>
    <w:rsid w:val="00B52503"/>
    <w:rsid w:val="00B529D7"/>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18E9"/>
    <w:rsid w:val="00B622E3"/>
    <w:rsid w:val="00B62303"/>
    <w:rsid w:val="00B6242F"/>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59F1"/>
    <w:rsid w:val="00BC5E25"/>
    <w:rsid w:val="00BC600E"/>
    <w:rsid w:val="00BC69DD"/>
    <w:rsid w:val="00BC76AC"/>
    <w:rsid w:val="00BD0C88"/>
    <w:rsid w:val="00BD0FA0"/>
    <w:rsid w:val="00BD1032"/>
    <w:rsid w:val="00BD17AA"/>
    <w:rsid w:val="00BD1F08"/>
    <w:rsid w:val="00BD279D"/>
    <w:rsid w:val="00BD2825"/>
    <w:rsid w:val="00BD300F"/>
    <w:rsid w:val="00BD368D"/>
    <w:rsid w:val="00BD3D68"/>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1AD"/>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54D"/>
    <w:rsid w:val="00C23C73"/>
    <w:rsid w:val="00C23FF0"/>
    <w:rsid w:val="00C24902"/>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0DC7"/>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5C67"/>
    <w:rsid w:val="00C3617B"/>
    <w:rsid w:val="00C3659A"/>
    <w:rsid w:val="00C36926"/>
    <w:rsid w:val="00C36F3F"/>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1CC7"/>
    <w:rsid w:val="00C523D7"/>
    <w:rsid w:val="00C530BA"/>
    <w:rsid w:val="00C532CE"/>
    <w:rsid w:val="00C54716"/>
    <w:rsid w:val="00C551D7"/>
    <w:rsid w:val="00C56E8A"/>
    <w:rsid w:val="00C57461"/>
    <w:rsid w:val="00C57C05"/>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E41"/>
    <w:rsid w:val="00C86EB2"/>
    <w:rsid w:val="00C86F46"/>
    <w:rsid w:val="00C87E78"/>
    <w:rsid w:val="00C90657"/>
    <w:rsid w:val="00C90F4B"/>
    <w:rsid w:val="00C91497"/>
    <w:rsid w:val="00C91D6A"/>
    <w:rsid w:val="00C92A2F"/>
    <w:rsid w:val="00C930D0"/>
    <w:rsid w:val="00C9334C"/>
    <w:rsid w:val="00C9364D"/>
    <w:rsid w:val="00C93DC6"/>
    <w:rsid w:val="00C94682"/>
    <w:rsid w:val="00C94E7D"/>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ED1"/>
    <w:rsid w:val="00D507DC"/>
    <w:rsid w:val="00D51243"/>
    <w:rsid w:val="00D516DB"/>
    <w:rsid w:val="00D51E60"/>
    <w:rsid w:val="00D52321"/>
    <w:rsid w:val="00D52877"/>
    <w:rsid w:val="00D52952"/>
    <w:rsid w:val="00D52F61"/>
    <w:rsid w:val="00D532C6"/>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9E9"/>
    <w:rsid w:val="00D63298"/>
    <w:rsid w:val="00D639C9"/>
    <w:rsid w:val="00D63FD8"/>
    <w:rsid w:val="00D63FEE"/>
    <w:rsid w:val="00D649BC"/>
    <w:rsid w:val="00D652EF"/>
    <w:rsid w:val="00D65851"/>
    <w:rsid w:val="00D65A32"/>
    <w:rsid w:val="00D65ADD"/>
    <w:rsid w:val="00D65E59"/>
    <w:rsid w:val="00D666E8"/>
    <w:rsid w:val="00D66878"/>
    <w:rsid w:val="00D66BE9"/>
    <w:rsid w:val="00D6772A"/>
    <w:rsid w:val="00D67AC9"/>
    <w:rsid w:val="00D67C2B"/>
    <w:rsid w:val="00D67EE7"/>
    <w:rsid w:val="00D70A4D"/>
    <w:rsid w:val="00D70D52"/>
    <w:rsid w:val="00D71011"/>
    <w:rsid w:val="00D71DE4"/>
    <w:rsid w:val="00D73030"/>
    <w:rsid w:val="00D735FA"/>
    <w:rsid w:val="00D735FB"/>
    <w:rsid w:val="00D74385"/>
    <w:rsid w:val="00D7466D"/>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30"/>
    <w:rsid w:val="00DB088E"/>
    <w:rsid w:val="00DB0C5E"/>
    <w:rsid w:val="00DB101A"/>
    <w:rsid w:val="00DB15AC"/>
    <w:rsid w:val="00DB18EC"/>
    <w:rsid w:val="00DB2239"/>
    <w:rsid w:val="00DB24D8"/>
    <w:rsid w:val="00DB28DB"/>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F6"/>
    <w:rsid w:val="00DF2B1B"/>
    <w:rsid w:val="00DF370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31F9"/>
    <w:rsid w:val="00E05040"/>
    <w:rsid w:val="00E05905"/>
    <w:rsid w:val="00E06A1D"/>
    <w:rsid w:val="00E06B8F"/>
    <w:rsid w:val="00E07B8D"/>
    <w:rsid w:val="00E11276"/>
    <w:rsid w:val="00E11371"/>
    <w:rsid w:val="00E11553"/>
    <w:rsid w:val="00E11CE3"/>
    <w:rsid w:val="00E11FD3"/>
    <w:rsid w:val="00E12BFC"/>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01AB"/>
    <w:rsid w:val="00E604FF"/>
    <w:rsid w:val="00E613CF"/>
    <w:rsid w:val="00E618C9"/>
    <w:rsid w:val="00E62E1F"/>
    <w:rsid w:val="00E6307C"/>
    <w:rsid w:val="00E639F3"/>
    <w:rsid w:val="00E64510"/>
    <w:rsid w:val="00E64532"/>
    <w:rsid w:val="00E650E0"/>
    <w:rsid w:val="00E65335"/>
    <w:rsid w:val="00E653FA"/>
    <w:rsid w:val="00E653FB"/>
    <w:rsid w:val="00E65659"/>
    <w:rsid w:val="00E662C4"/>
    <w:rsid w:val="00E6631F"/>
    <w:rsid w:val="00E66C18"/>
    <w:rsid w:val="00E6747B"/>
    <w:rsid w:val="00E674B1"/>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5BD"/>
    <w:rsid w:val="00ED7AE5"/>
    <w:rsid w:val="00ED7B34"/>
    <w:rsid w:val="00EE1525"/>
    <w:rsid w:val="00EE1EEC"/>
    <w:rsid w:val="00EE269E"/>
    <w:rsid w:val="00EE2DCB"/>
    <w:rsid w:val="00EE3071"/>
    <w:rsid w:val="00EE3072"/>
    <w:rsid w:val="00EE30BA"/>
    <w:rsid w:val="00EE3213"/>
    <w:rsid w:val="00EE393E"/>
    <w:rsid w:val="00EE4454"/>
    <w:rsid w:val="00EE44EE"/>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5A62"/>
    <w:rsid w:val="00EF619B"/>
    <w:rsid w:val="00EF7206"/>
    <w:rsid w:val="00EF75DB"/>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6F2"/>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38F"/>
    <w:rsid w:val="00F26739"/>
    <w:rsid w:val="00F271E4"/>
    <w:rsid w:val="00F276C6"/>
    <w:rsid w:val="00F27D69"/>
    <w:rsid w:val="00F300FB"/>
    <w:rsid w:val="00F3037B"/>
    <w:rsid w:val="00F310E1"/>
    <w:rsid w:val="00F31AC1"/>
    <w:rsid w:val="00F31EC0"/>
    <w:rsid w:val="00F32AB1"/>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1539"/>
    <w:rsid w:val="00F521C6"/>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406C"/>
    <w:rsid w:val="00F94972"/>
    <w:rsid w:val="00F94DAA"/>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973"/>
    <w:rsid w:val="00FB0A7C"/>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3BCE"/>
    <w:rsid w:val="00FE439E"/>
    <w:rsid w:val="00FE4C6E"/>
    <w:rsid w:val="00FE4EE4"/>
    <w:rsid w:val="00FE5196"/>
    <w:rsid w:val="00FE544E"/>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25248">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19555861">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599647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1099744">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8A1980-7A11-4AD6-A45F-0E8637953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cp:revision>
  <dcterms:created xsi:type="dcterms:W3CDTF">2025-03-26T09:13:00Z</dcterms:created>
  <dcterms:modified xsi:type="dcterms:W3CDTF">2025-03-28T08:02:00Z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