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6CD20E47" w:rsidR="007574B9" w:rsidRPr="00754D26"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#114</w:t>
      </w:r>
      <w:r>
        <w:rPr>
          <w:rFonts w:ascii="Times New Roman" w:hAnsi="Times New Roman"/>
          <w:sz w:val="22"/>
          <w:szCs w:val="22"/>
        </w:rPr>
        <w:t>bis</w:t>
      </w:r>
      <w:r w:rsidRPr="00754D26">
        <w:rPr>
          <w:rFonts w:ascii="Times New Roman" w:hAnsi="Times New Roman"/>
          <w:sz w:val="22"/>
          <w:szCs w:val="22"/>
        </w:rPr>
        <w:tab/>
      </w:r>
      <w:r w:rsidR="009C1E33" w:rsidRPr="009C1E33">
        <w:rPr>
          <w:rFonts w:ascii="Times New Roman" w:hAnsi="Times New Roman"/>
          <w:sz w:val="22"/>
          <w:szCs w:val="22"/>
        </w:rPr>
        <w:t>R4-2503354</w:t>
      </w:r>
    </w:p>
    <w:p w14:paraId="206F1264" w14:textId="77777777" w:rsidR="007574B9" w:rsidRPr="00754D26" w:rsidRDefault="007574B9" w:rsidP="007574B9">
      <w:pPr>
        <w:pStyle w:val="a5"/>
        <w:tabs>
          <w:tab w:val="right" w:pos="9781"/>
          <w:tab w:val="right" w:pos="13323"/>
        </w:tabs>
        <w:spacing w:before="60" w:after="60"/>
        <w:outlineLvl w:val="0"/>
        <w:rPr>
          <w:rFonts w:ascii="Times New Roman" w:hAnsi="Times New Roman"/>
          <w:sz w:val="22"/>
          <w:szCs w:val="22"/>
        </w:rPr>
      </w:pPr>
      <w:r>
        <w:rPr>
          <w:rFonts w:ascii="Times New Roman" w:hAnsi="Times New Roman"/>
          <w:sz w:val="22"/>
          <w:szCs w:val="22"/>
        </w:rPr>
        <w:t>Wuhan</w:t>
      </w:r>
      <w:r w:rsidRPr="00754D26">
        <w:rPr>
          <w:rFonts w:ascii="Times New Roman" w:hAnsi="Times New Roman"/>
          <w:sz w:val="22"/>
          <w:szCs w:val="22"/>
        </w:rPr>
        <w:t xml:space="preserve">, </w:t>
      </w:r>
      <w:r>
        <w:rPr>
          <w:rFonts w:ascii="Times New Roman" w:hAnsi="Times New Roman"/>
          <w:sz w:val="22"/>
          <w:szCs w:val="22"/>
        </w:rPr>
        <w:t>China</w:t>
      </w:r>
      <w:r w:rsidRPr="00754D26">
        <w:rPr>
          <w:rFonts w:ascii="Times New Roman" w:hAnsi="Times New Roman"/>
          <w:sz w:val="22"/>
          <w:szCs w:val="22"/>
        </w:rPr>
        <w:t>, 7</w:t>
      </w:r>
      <w:r w:rsidRPr="0040219F">
        <w:rPr>
          <w:rFonts w:ascii="Times New Roman" w:hAnsi="Times New Roman"/>
          <w:sz w:val="22"/>
          <w:szCs w:val="22"/>
          <w:vertAlign w:val="superscript"/>
        </w:rPr>
        <w:t>th</w:t>
      </w:r>
      <w:r w:rsidRPr="00754D26">
        <w:rPr>
          <w:rFonts w:ascii="Times New Roman" w:hAnsi="Times New Roman"/>
          <w:sz w:val="22"/>
          <w:szCs w:val="22"/>
        </w:rPr>
        <w:t xml:space="preserve"> – </w:t>
      </w:r>
      <w:r>
        <w:rPr>
          <w:rFonts w:ascii="Times New Roman" w:hAnsi="Times New Roman"/>
          <w:sz w:val="22"/>
          <w:szCs w:val="22"/>
        </w:rPr>
        <w:t>1</w:t>
      </w:r>
      <w:r w:rsidRPr="00754D26">
        <w:rPr>
          <w:rFonts w:ascii="Times New Roman" w:hAnsi="Times New Roman"/>
          <w:sz w:val="22"/>
          <w:szCs w:val="22"/>
        </w:rPr>
        <w:t>1</w:t>
      </w:r>
      <w:r w:rsidRPr="0040219F">
        <w:rPr>
          <w:rFonts w:ascii="Times New Roman" w:hAnsi="Times New Roman"/>
          <w:sz w:val="22"/>
          <w:szCs w:val="22"/>
          <w:vertAlign w:val="superscript"/>
        </w:rPr>
        <w:t>st</w:t>
      </w:r>
      <w:r>
        <w:rPr>
          <w:rFonts w:ascii="Times New Roman" w:hAnsi="Times New Roman"/>
          <w:sz w:val="22"/>
          <w:szCs w:val="22"/>
        </w:rPr>
        <w:t xml:space="preserve"> April</w:t>
      </w:r>
      <w:r w:rsidRPr="00754D26">
        <w:rPr>
          <w:rFonts w:ascii="Times New Roman" w:hAnsi="Times New Roman"/>
          <w:sz w:val="22"/>
          <w:szCs w:val="22"/>
        </w:rPr>
        <w:t>, 2025</w:t>
      </w:r>
    </w:p>
    <w:bookmarkEnd w:id="0"/>
    <w:p w14:paraId="038E9536" w14:textId="74C21CD5" w:rsidR="00712CC1" w:rsidRPr="002B2FD8" w:rsidRDefault="00712CC1" w:rsidP="00712CC1">
      <w:pPr>
        <w:tabs>
          <w:tab w:val="left" w:pos="1985"/>
        </w:tabs>
        <w:spacing w:after="120"/>
        <w:jc w:val="both"/>
        <w:rPr>
          <w:b/>
          <w:sz w:val="20"/>
          <w:szCs w:val="22"/>
        </w:rPr>
      </w:pPr>
      <w:r w:rsidRPr="002B2FD8">
        <w:rPr>
          <w:b/>
          <w:sz w:val="20"/>
          <w:szCs w:val="22"/>
        </w:rPr>
        <w:t>Agenda item:</w:t>
      </w:r>
      <w:bookmarkStart w:id="1" w:name="Source"/>
      <w:bookmarkEnd w:id="1"/>
      <w:r w:rsidRPr="002B2FD8">
        <w:rPr>
          <w:b/>
          <w:sz w:val="20"/>
          <w:szCs w:val="22"/>
        </w:rPr>
        <w:tab/>
      </w:r>
      <w:r w:rsidR="00D661F8" w:rsidRPr="002B2FD8">
        <w:rPr>
          <w:b/>
          <w:sz w:val="20"/>
          <w:szCs w:val="22"/>
        </w:rPr>
        <w:t>7</w:t>
      </w:r>
      <w:r w:rsidR="00411C33" w:rsidRPr="002B2FD8">
        <w:rPr>
          <w:b/>
          <w:sz w:val="20"/>
          <w:szCs w:val="22"/>
        </w:rPr>
        <w:t>.2</w:t>
      </w:r>
      <w:r w:rsidR="007574B9">
        <w:rPr>
          <w:b/>
          <w:sz w:val="20"/>
          <w:szCs w:val="22"/>
        </w:rPr>
        <w:t>6</w:t>
      </w:r>
      <w:r w:rsidR="001515A2" w:rsidRPr="002B2FD8">
        <w:rPr>
          <w:b/>
          <w:sz w:val="20"/>
          <w:szCs w:val="22"/>
        </w:rPr>
        <w:t>.</w:t>
      </w:r>
      <w:r w:rsidR="007D4FD7" w:rsidRPr="002B2FD8">
        <w:rPr>
          <w:b/>
          <w:sz w:val="20"/>
          <w:szCs w:val="22"/>
        </w:rPr>
        <w:t>4</w:t>
      </w:r>
      <w:r w:rsidR="00411C33" w:rsidRPr="002B2FD8">
        <w:rPr>
          <w:b/>
          <w:sz w:val="20"/>
          <w:szCs w:val="22"/>
        </w:rPr>
        <w:t>.</w:t>
      </w:r>
      <w:r w:rsidR="00D661F8" w:rsidRPr="002B2FD8">
        <w:rPr>
          <w:b/>
          <w:sz w:val="20"/>
          <w:szCs w:val="22"/>
        </w:rPr>
        <w:t>1</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1E32B02E"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82371A" w:rsidRPr="0082371A">
        <w:rPr>
          <w:b/>
          <w:sz w:val="20"/>
          <w:szCs w:val="22"/>
        </w:rPr>
        <w:t>Simulation assumption and results for LP-WUS</w:t>
      </w:r>
      <w:r w:rsidR="0082371A">
        <w:rPr>
          <w:b/>
          <w:sz w:val="20"/>
          <w:szCs w:val="22"/>
        </w:rPr>
        <w:t>/</w:t>
      </w:r>
      <w:r w:rsidR="0082371A" w:rsidRPr="0082371A">
        <w:rPr>
          <w:b/>
          <w:sz w:val="20"/>
          <w:szCs w:val="22"/>
        </w:rPr>
        <w:t>WUR</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69A48CEF" w14:textId="7696F562" w:rsidR="004F479A" w:rsidRPr="002B2FD8" w:rsidRDefault="00770296" w:rsidP="00BC76F5">
      <w:pPr>
        <w:spacing w:after="120"/>
        <w:jc w:val="both"/>
        <w:rPr>
          <w:sz w:val="20"/>
          <w:lang w:val="en-GB"/>
        </w:rPr>
      </w:pPr>
      <w:r w:rsidRPr="002B2FD8">
        <w:rPr>
          <w:sz w:val="20"/>
          <w:lang w:val="en-GB"/>
        </w:rPr>
        <w:t>Previous</w:t>
      </w:r>
      <w:r w:rsidR="00D8692D" w:rsidRPr="002B2FD8">
        <w:rPr>
          <w:sz w:val="20"/>
          <w:lang w:val="en-GB"/>
        </w:rPr>
        <w:t xml:space="preserve"> </w:t>
      </w:r>
      <w:r w:rsidR="00D955EA" w:rsidRPr="002B2FD8">
        <w:rPr>
          <w:sz w:val="20"/>
          <w:lang w:val="en-GB"/>
        </w:rPr>
        <w:t>RAN</w:t>
      </w:r>
      <w:r w:rsidR="00A738C4" w:rsidRPr="002B2FD8">
        <w:rPr>
          <w:sz w:val="20"/>
          <w:lang w:val="en-GB"/>
        </w:rPr>
        <w:t>4</w:t>
      </w:r>
      <w:r w:rsidR="00D955EA" w:rsidRPr="002B2FD8">
        <w:rPr>
          <w:sz w:val="20"/>
          <w:lang w:val="en-GB"/>
        </w:rPr>
        <w:t xml:space="preserve"> meeting</w:t>
      </w:r>
      <w:r w:rsidR="008440F4" w:rsidRPr="002B2FD8">
        <w:rPr>
          <w:sz w:val="20"/>
          <w:lang w:val="en-GB"/>
        </w:rPr>
        <w:t>s</w:t>
      </w:r>
      <w:r w:rsidR="00D955EA" w:rsidRPr="002B2FD8">
        <w:rPr>
          <w:sz w:val="20"/>
          <w:lang w:val="en-GB"/>
        </w:rPr>
        <w:t xml:space="preserve"> </w:t>
      </w:r>
      <w:r w:rsidR="008440F4" w:rsidRPr="002B2FD8">
        <w:rPr>
          <w:sz w:val="20"/>
          <w:lang w:val="en-GB"/>
        </w:rPr>
        <w:t xml:space="preserve">discussed </w:t>
      </w:r>
      <w:r w:rsidR="00D8692D" w:rsidRPr="002B2FD8">
        <w:rPr>
          <w:sz w:val="20"/>
          <w:lang w:val="en-GB"/>
        </w:rPr>
        <w:t xml:space="preserve">simulation assumptions for LP-SS measurements, and reached some agreements on </w:t>
      </w:r>
      <w:r w:rsidR="00207D57">
        <w:rPr>
          <w:sz w:val="20"/>
          <w:lang w:val="en-GB"/>
        </w:rPr>
        <w:t xml:space="preserve">the </w:t>
      </w:r>
      <w:r w:rsidR="00207D57" w:rsidRPr="00207D57">
        <w:rPr>
          <w:rFonts w:hint="eastAsia"/>
          <w:sz w:val="20"/>
          <w:lang w:val="en-GB"/>
        </w:rPr>
        <w:t>parameters</w:t>
      </w:r>
      <w:r w:rsidR="00207D57">
        <w:rPr>
          <w:sz w:val="20"/>
          <w:lang w:val="en-GB"/>
        </w:rPr>
        <w:t xml:space="preserve"> </w:t>
      </w:r>
      <w:r w:rsidR="007A6417" w:rsidRPr="002B2FD8">
        <w:rPr>
          <w:sz w:val="20"/>
          <w:lang w:val="en-GB"/>
        </w:rPr>
        <w:t xml:space="preserve">as well as </w:t>
      </w:r>
      <w:r w:rsidR="00D8692D" w:rsidRPr="002B2FD8">
        <w:rPr>
          <w:sz w:val="20"/>
          <w:lang w:val="en-GB"/>
        </w:rPr>
        <w:t xml:space="preserve">the </w:t>
      </w:r>
      <w:r w:rsidR="004F196C" w:rsidRPr="002B2FD8">
        <w:rPr>
          <w:sz w:val="20"/>
          <w:lang w:val="en-GB"/>
        </w:rPr>
        <w:t>target</w:t>
      </w:r>
      <w:r w:rsidR="00D8692D" w:rsidRPr="002B2FD8">
        <w:rPr>
          <w:sz w:val="20"/>
          <w:lang w:val="en-GB"/>
        </w:rPr>
        <w:t xml:space="preserve"> baseband accuracy</w:t>
      </w:r>
      <w:r w:rsidR="00D04730" w:rsidRPr="002B2FD8">
        <w:rPr>
          <w:sz w:val="20"/>
          <w:lang w:val="en-GB"/>
        </w:rPr>
        <w:t xml:space="preserve"> </w:t>
      </w:r>
      <w:r w:rsidR="00DC107D" w:rsidRPr="002B2FD8">
        <w:rPr>
          <w:sz w:val="20"/>
          <w:lang w:val="en-GB"/>
        </w:rPr>
        <w:t xml:space="preserve">requirements, i.e., </w:t>
      </w:r>
      <w:r w:rsidR="00D04730" w:rsidRPr="002B2FD8">
        <w:rPr>
          <w:sz w:val="20"/>
          <w:szCs w:val="20"/>
        </w:rPr>
        <w:t>{</w:t>
      </w:r>
      <w:r w:rsidR="00D04730" w:rsidRPr="002B2FD8">
        <w:rPr>
          <w:sz w:val="20"/>
          <w:szCs w:val="20"/>
          <w:lang w:eastAsia="ja-JP"/>
        </w:rPr>
        <w:sym w:font="Symbol" w:char="F0B1"/>
      </w:r>
      <w:r w:rsidR="00D04730" w:rsidRPr="002B2FD8">
        <w:rPr>
          <w:sz w:val="20"/>
          <w:szCs w:val="20"/>
          <w:lang w:eastAsia="ja-JP"/>
        </w:rPr>
        <w:t xml:space="preserve">3.5, </w:t>
      </w:r>
      <w:r w:rsidR="00D04730" w:rsidRPr="002B2FD8">
        <w:rPr>
          <w:sz w:val="20"/>
          <w:szCs w:val="20"/>
          <w:lang w:eastAsia="ja-JP"/>
        </w:rPr>
        <w:sym w:font="Symbol" w:char="F0B1"/>
      </w:r>
      <w:r w:rsidR="00D04730" w:rsidRPr="002B2FD8">
        <w:rPr>
          <w:sz w:val="20"/>
          <w:szCs w:val="20"/>
          <w:lang w:eastAsia="ja-JP"/>
        </w:rPr>
        <w:t>2.5</w:t>
      </w:r>
      <w:r w:rsidR="00D04730" w:rsidRPr="002B2FD8">
        <w:rPr>
          <w:sz w:val="20"/>
          <w:szCs w:val="20"/>
        </w:rPr>
        <w:t>} dB</w:t>
      </w:r>
      <w:r w:rsidR="000A2647" w:rsidRPr="002B2FD8">
        <w:rPr>
          <w:sz w:val="20"/>
          <w:szCs w:val="20"/>
        </w:rPr>
        <w:t>, in</w:t>
      </w:r>
      <w:r w:rsidR="00D04730" w:rsidRPr="002B2FD8">
        <w:rPr>
          <w:sz w:val="20"/>
          <w:szCs w:val="20"/>
        </w:rPr>
        <w:t xml:space="preserve"> </w:t>
      </w:r>
      <w:r w:rsidR="00D8692D" w:rsidRPr="002B2FD8">
        <w:rPr>
          <w:sz w:val="20"/>
          <w:lang w:val="en-GB"/>
        </w:rPr>
        <w:t>[1]</w:t>
      </w:r>
      <w:r w:rsidR="00E202C0" w:rsidRPr="002B2FD8">
        <w:rPr>
          <w:sz w:val="20"/>
          <w:lang w:val="en-GB"/>
        </w:rPr>
        <w:t>[2][3]</w:t>
      </w:r>
      <w:r w:rsidR="00FC09A6">
        <w:rPr>
          <w:sz w:val="20"/>
          <w:lang w:val="en-GB"/>
        </w:rPr>
        <w:t>[4]</w:t>
      </w:r>
      <w:r w:rsidR="00D8692D" w:rsidRPr="002B2FD8">
        <w:rPr>
          <w:sz w:val="20"/>
          <w:lang w:val="en-GB"/>
        </w:rPr>
        <w:t xml:space="preserve">. </w:t>
      </w:r>
      <w:r w:rsidR="00FE3D7C" w:rsidRPr="002B2FD8">
        <w:rPr>
          <w:sz w:val="20"/>
          <w:lang w:val="en-GB"/>
        </w:rPr>
        <w:t>T</w:t>
      </w:r>
      <w:r w:rsidR="004F479A" w:rsidRPr="002B2FD8">
        <w:rPr>
          <w:sz w:val="20"/>
          <w:lang w:val="en-GB"/>
        </w:rPr>
        <w:t xml:space="preserve">his </w:t>
      </w:r>
      <w:r w:rsidR="009C5147" w:rsidRPr="002B2FD8">
        <w:rPr>
          <w:sz w:val="20"/>
          <w:lang w:val="en-GB"/>
        </w:rPr>
        <w:t xml:space="preserve">contribution will </w:t>
      </w:r>
      <w:r w:rsidR="00D72958" w:rsidRPr="002B2FD8">
        <w:rPr>
          <w:sz w:val="20"/>
          <w:lang w:val="en-GB"/>
        </w:rPr>
        <w:t>give our simulation results</w:t>
      </w:r>
      <w:r w:rsidR="0083674F" w:rsidRPr="002B2FD8">
        <w:rPr>
          <w:sz w:val="20"/>
          <w:lang w:val="en-GB"/>
        </w:rPr>
        <w:t xml:space="preserve"> for LP- RSRP</w:t>
      </w:r>
      <w:r w:rsidR="00D72958" w:rsidRPr="002B2FD8">
        <w:rPr>
          <w:sz w:val="20"/>
          <w:lang w:val="en-GB"/>
        </w:rPr>
        <w:t xml:space="preserve"> </w:t>
      </w:r>
      <w:r w:rsidR="00450DA0" w:rsidRPr="002B2FD8">
        <w:rPr>
          <w:sz w:val="20"/>
          <w:lang w:val="en-GB"/>
        </w:rPr>
        <w:t>based on</w:t>
      </w:r>
      <w:r w:rsidR="00D72958" w:rsidRPr="002B2FD8">
        <w:rPr>
          <w:sz w:val="20"/>
          <w:lang w:val="en-GB"/>
        </w:rPr>
        <w:t xml:space="preserve"> the </w:t>
      </w:r>
      <w:r w:rsidR="00E202C0" w:rsidRPr="002B2FD8">
        <w:rPr>
          <w:sz w:val="20"/>
          <w:lang w:val="en-GB"/>
        </w:rPr>
        <w:t>updated simulation</w:t>
      </w:r>
      <w:r w:rsidR="000D5A83" w:rsidRPr="002B2FD8">
        <w:rPr>
          <w:sz w:val="20"/>
          <w:lang w:val="en-GB"/>
        </w:rPr>
        <w:t xml:space="preserve"> </w:t>
      </w:r>
      <w:r w:rsidR="00D72958" w:rsidRPr="002B2FD8">
        <w:rPr>
          <w:sz w:val="20"/>
          <w:lang w:val="en-GB"/>
        </w:rPr>
        <w:t>assumptions.</w:t>
      </w:r>
      <w:r w:rsidR="00B237DD" w:rsidRPr="002B2FD8">
        <w:rPr>
          <w:sz w:val="20"/>
          <w:lang w:val="en-GB"/>
        </w:rPr>
        <w:t xml:space="preserve"> </w:t>
      </w:r>
    </w:p>
    <w:tbl>
      <w:tblPr>
        <w:tblStyle w:val="aff"/>
        <w:tblW w:w="0" w:type="auto"/>
        <w:tblLook w:val="04A0" w:firstRow="1" w:lastRow="0" w:firstColumn="1" w:lastColumn="0" w:noHBand="0" w:noVBand="1"/>
      </w:tblPr>
      <w:tblGrid>
        <w:gridCol w:w="9629"/>
      </w:tblGrid>
      <w:tr w:rsidR="005B3D3D" w:rsidRPr="002B2FD8" w14:paraId="51878252" w14:textId="77777777" w:rsidTr="005B3D3D">
        <w:tc>
          <w:tcPr>
            <w:tcW w:w="9629" w:type="dxa"/>
          </w:tcPr>
          <w:p w14:paraId="5C67CAA2" w14:textId="77777777" w:rsidR="005B3D3D" w:rsidRPr="002B2FD8" w:rsidRDefault="005B3D3D" w:rsidP="005B3D3D">
            <w:pPr>
              <w:snapToGrid w:val="0"/>
              <w:spacing w:after="120"/>
              <w:jc w:val="both"/>
              <w:rPr>
                <w:b/>
                <w:sz w:val="20"/>
                <w:szCs w:val="20"/>
                <w:u w:val="single"/>
                <w:lang w:eastAsia="ko-KR"/>
              </w:rPr>
            </w:pPr>
            <w:r w:rsidRPr="002B2FD8">
              <w:rPr>
                <w:b/>
                <w:sz w:val="20"/>
                <w:szCs w:val="20"/>
                <w:u w:val="single"/>
                <w:lang w:eastAsia="ko-KR"/>
              </w:rPr>
              <w:t>Issue 2-1-4: Accuracy baseline for simulation</w:t>
            </w:r>
          </w:p>
          <w:p w14:paraId="14D57FFF" w14:textId="77777777" w:rsidR="005B3D3D" w:rsidRPr="002B2FD8" w:rsidRDefault="005B3D3D" w:rsidP="005B3D3D">
            <w:pPr>
              <w:snapToGrid w:val="0"/>
              <w:spacing w:after="120"/>
              <w:jc w:val="both"/>
              <w:rPr>
                <w:sz w:val="20"/>
                <w:szCs w:val="20"/>
              </w:rPr>
            </w:pPr>
            <w:r w:rsidRPr="002B2FD8">
              <w:rPr>
                <w:rFonts w:hint="eastAsia"/>
                <w:sz w:val="20"/>
                <w:szCs w:val="20"/>
              </w:rPr>
              <w:t>A</w:t>
            </w:r>
            <w:r w:rsidRPr="002B2FD8">
              <w:rPr>
                <w:sz w:val="20"/>
                <w:szCs w:val="20"/>
              </w:rPr>
              <w:t>greement:</w:t>
            </w:r>
          </w:p>
          <w:p w14:paraId="5D9C16A0" w14:textId="77777777" w:rsidR="005B3D3D" w:rsidRPr="00FB5D04" w:rsidRDefault="005B3D3D" w:rsidP="005B3D3D">
            <w:pPr>
              <w:snapToGrid w:val="0"/>
              <w:spacing w:after="120"/>
              <w:jc w:val="both"/>
              <w:rPr>
                <w:sz w:val="20"/>
                <w:szCs w:val="20"/>
                <w:highlight w:val="green"/>
                <w:u w:val="single"/>
              </w:rPr>
            </w:pPr>
            <w:r w:rsidRPr="00FB5D04">
              <w:rPr>
                <w:sz w:val="20"/>
                <w:szCs w:val="20"/>
                <w:highlight w:val="green"/>
                <w:u w:val="single"/>
              </w:rPr>
              <w:t>Candidate absolute baseband accuracy to derive the number of samples for simulation alignment purpose only:</w:t>
            </w:r>
          </w:p>
          <w:p w14:paraId="481CF2C8" w14:textId="77777777" w:rsidR="005B3D3D" w:rsidRPr="00FB5D04" w:rsidRDefault="005B3D3D" w:rsidP="005B3D3D">
            <w:pPr>
              <w:pStyle w:val="affd"/>
              <w:widowControl/>
              <w:numPr>
                <w:ilvl w:val="0"/>
                <w:numId w:val="41"/>
              </w:numPr>
              <w:snapToGrid w:val="0"/>
              <w:spacing w:after="120" w:line="240" w:lineRule="auto"/>
              <w:ind w:firstLineChars="0"/>
              <w:jc w:val="both"/>
              <w:rPr>
                <w:sz w:val="20"/>
                <w:szCs w:val="20"/>
                <w:highlight w:val="green"/>
              </w:rPr>
            </w:pPr>
            <w:r w:rsidRPr="00FB5D04">
              <w:rPr>
                <w:rFonts w:hint="eastAsia"/>
                <w:sz w:val="20"/>
                <w:szCs w:val="20"/>
                <w:highlight w:val="green"/>
              </w:rPr>
              <w:t>F</w:t>
            </w:r>
            <w:r w:rsidRPr="00FB5D04">
              <w:rPr>
                <w:sz w:val="20"/>
                <w:szCs w:val="20"/>
                <w:highlight w:val="green"/>
              </w:rPr>
              <w:t>or FR1:</w:t>
            </w:r>
          </w:p>
          <w:p w14:paraId="199AC9C3" w14:textId="77777777" w:rsidR="005B3D3D" w:rsidRPr="00FB5D04" w:rsidRDefault="005B3D3D" w:rsidP="005B3D3D">
            <w:pPr>
              <w:pStyle w:val="affd"/>
              <w:widowControl/>
              <w:numPr>
                <w:ilvl w:val="1"/>
                <w:numId w:val="42"/>
              </w:numPr>
              <w:snapToGrid w:val="0"/>
              <w:spacing w:after="120" w:line="240" w:lineRule="auto"/>
              <w:ind w:firstLineChars="0"/>
              <w:jc w:val="both"/>
              <w:rPr>
                <w:sz w:val="20"/>
                <w:szCs w:val="20"/>
                <w:highlight w:val="green"/>
              </w:rPr>
            </w:pPr>
            <w:r w:rsidRPr="00FB5D04">
              <w:rPr>
                <w:sz w:val="20"/>
                <w:szCs w:val="20"/>
                <w:highlight w:val="green"/>
              </w:rPr>
              <w:t>For OOK based LP-WUR, {</w:t>
            </w:r>
            <w:r w:rsidRPr="00FB5D04">
              <w:rPr>
                <w:sz w:val="20"/>
                <w:szCs w:val="20"/>
                <w:highlight w:val="green"/>
                <w:lang w:eastAsia="ja-JP"/>
              </w:rPr>
              <w:sym w:font="Symbol" w:char="F0B1"/>
            </w:r>
            <w:r w:rsidRPr="00FB5D04">
              <w:rPr>
                <w:sz w:val="20"/>
                <w:szCs w:val="20"/>
                <w:highlight w:val="green"/>
                <w:lang w:eastAsia="ja-JP"/>
              </w:rPr>
              <w:t xml:space="preserve">3.5, </w:t>
            </w:r>
            <w:r w:rsidRPr="00FB5D04">
              <w:rPr>
                <w:sz w:val="20"/>
                <w:szCs w:val="20"/>
                <w:highlight w:val="green"/>
                <w:lang w:eastAsia="ja-JP"/>
              </w:rPr>
              <w:sym w:font="Symbol" w:char="F0B1"/>
            </w:r>
            <w:r w:rsidRPr="00FB5D04">
              <w:rPr>
                <w:sz w:val="20"/>
                <w:szCs w:val="20"/>
                <w:highlight w:val="green"/>
                <w:lang w:eastAsia="ja-JP"/>
              </w:rPr>
              <w:t>2.5</w:t>
            </w:r>
            <w:r w:rsidRPr="00FB5D04">
              <w:rPr>
                <w:sz w:val="20"/>
                <w:szCs w:val="20"/>
                <w:highlight w:val="green"/>
              </w:rPr>
              <w:t>} dB for LP-RSRP and {</w:t>
            </w:r>
            <w:r w:rsidRPr="00FB5D04">
              <w:rPr>
                <w:sz w:val="20"/>
                <w:szCs w:val="20"/>
                <w:highlight w:val="green"/>
                <w:lang w:eastAsia="ja-JP"/>
              </w:rPr>
              <w:sym w:font="Symbol" w:char="F0B1"/>
            </w:r>
            <w:r w:rsidRPr="00FB5D04">
              <w:rPr>
                <w:sz w:val="20"/>
                <w:szCs w:val="20"/>
                <w:highlight w:val="green"/>
                <w:lang w:eastAsia="ja-JP"/>
              </w:rPr>
              <w:t xml:space="preserve">3.5, </w:t>
            </w:r>
            <w:r w:rsidRPr="00FB5D04">
              <w:rPr>
                <w:sz w:val="20"/>
                <w:szCs w:val="20"/>
                <w:highlight w:val="green"/>
                <w:lang w:eastAsia="ja-JP"/>
              </w:rPr>
              <w:sym w:font="Symbol" w:char="F0B1"/>
            </w:r>
            <w:r w:rsidRPr="00FB5D04">
              <w:rPr>
                <w:sz w:val="20"/>
                <w:szCs w:val="20"/>
                <w:highlight w:val="green"/>
                <w:lang w:eastAsia="ja-JP"/>
              </w:rPr>
              <w:t>2.5</w:t>
            </w:r>
            <w:r w:rsidRPr="00FB5D04">
              <w:rPr>
                <w:sz w:val="20"/>
                <w:szCs w:val="20"/>
                <w:highlight w:val="green"/>
              </w:rPr>
              <w:t>} dB for LP-RSRQ</w:t>
            </w:r>
          </w:p>
          <w:p w14:paraId="623AEEEB" w14:textId="77777777" w:rsidR="005B3D3D" w:rsidRPr="00FB5D04" w:rsidRDefault="005B3D3D" w:rsidP="005B3D3D">
            <w:pPr>
              <w:pStyle w:val="affd"/>
              <w:widowControl/>
              <w:numPr>
                <w:ilvl w:val="2"/>
                <w:numId w:val="42"/>
              </w:numPr>
              <w:snapToGrid w:val="0"/>
              <w:spacing w:after="120" w:line="240" w:lineRule="auto"/>
              <w:ind w:firstLineChars="0"/>
              <w:jc w:val="both"/>
              <w:rPr>
                <w:sz w:val="20"/>
                <w:szCs w:val="20"/>
                <w:highlight w:val="green"/>
              </w:rPr>
            </w:pPr>
            <w:r w:rsidRPr="00FB5D04">
              <w:rPr>
                <w:sz w:val="20"/>
                <w:szCs w:val="20"/>
                <w:highlight w:val="green"/>
              </w:rPr>
              <w:t>1</w:t>
            </w:r>
            <w:r w:rsidRPr="00FB5D04">
              <w:rPr>
                <w:sz w:val="20"/>
                <w:szCs w:val="20"/>
                <w:highlight w:val="green"/>
                <w:vertAlign w:val="superscript"/>
              </w:rPr>
              <w:t>st</w:t>
            </w:r>
            <w:r w:rsidRPr="00FB5D04">
              <w:rPr>
                <w:sz w:val="20"/>
                <w:szCs w:val="20"/>
                <w:highlight w:val="green"/>
              </w:rPr>
              <w:t xml:space="preserve"> priority: 3.5dB, 2</w:t>
            </w:r>
            <w:r w:rsidRPr="00FB5D04">
              <w:rPr>
                <w:sz w:val="20"/>
                <w:szCs w:val="20"/>
                <w:highlight w:val="green"/>
                <w:vertAlign w:val="superscript"/>
              </w:rPr>
              <w:t>nd</w:t>
            </w:r>
            <w:r w:rsidRPr="00FB5D04">
              <w:rPr>
                <w:sz w:val="20"/>
                <w:szCs w:val="20"/>
                <w:highlight w:val="green"/>
              </w:rPr>
              <w:t xml:space="preserve"> priority: 2.5dB</w:t>
            </w:r>
          </w:p>
          <w:p w14:paraId="09EC863D" w14:textId="77777777" w:rsidR="005B3D3D" w:rsidRPr="00FB5D04" w:rsidRDefault="005B3D3D" w:rsidP="005B3D3D">
            <w:pPr>
              <w:pStyle w:val="affd"/>
              <w:widowControl/>
              <w:numPr>
                <w:ilvl w:val="1"/>
                <w:numId w:val="42"/>
              </w:numPr>
              <w:snapToGrid w:val="0"/>
              <w:spacing w:after="120" w:line="240" w:lineRule="auto"/>
              <w:ind w:firstLineChars="0"/>
              <w:jc w:val="both"/>
              <w:rPr>
                <w:sz w:val="20"/>
                <w:szCs w:val="20"/>
                <w:highlight w:val="green"/>
              </w:rPr>
            </w:pPr>
            <w:r w:rsidRPr="00FB5D04">
              <w:rPr>
                <w:sz w:val="20"/>
                <w:szCs w:val="20"/>
                <w:highlight w:val="green"/>
              </w:rPr>
              <w:t>For OFDM based LP-WUR, {</w:t>
            </w:r>
            <w:r w:rsidRPr="00FB5D04">
              <w:rPr>
                <w:sz w:val="20"/>
                <w:szCs w:val="20"/>
                <w:highlight w:val="green"/>
                <w:lang w:eastAsia="ja-JP"/>
              </w:rPr>
              <w:sym w:font="Symbol" w:char="F0B1"/>
            </w:r>
            <w:r w:rsidRPr="00FB5D04">
              <w:rPr>
                <w:sz w:val="20"/>
                <w:szCs w:val="20"/>
                <w:highlight w:val="green"/>
                <w:lang w:eastAsia="ja-JP"/>
              </w:rPr>
              <w:t xml:space="preserve">3.5, </w:t>
            </w:r>
            <w:r w:rsidRPr="00FB5D04">
              <w:rPr>
                <w:sz w:val="20"/>
                <w:szCs w:val="20"/>
                <w:highlight w:val="green"/>
                <w:lang w:eastAsia="ja-JP"/>
              </w:rPr>
              <w:sym w:font="Symbol" w:char="F0B1"/>
            </w:r>
            <w:r w:rsidRPr="00FB5D04">
              <w:rPr>
                <w:sz w:val="20"/>
                <w:szCs w:val="20"/>
                <w:highlight w:val="green"/>
                <w:lang w:eastAsia="ja-JP"/>
              </w:rPr>
              <w:t>2.5</w:t>
            </w:r>
            <w:r w:rsidRPr="00FB5D04">
              <w:rPr>
                <w:sz w:val="20"/>
                <w:szCs w:val="20"/>
                <w:highlight w:val="green"/>
              </w:rPr>
              <w:t>} dB for SS-RSRP and {</w:t>
            </w:r>
            <w:r w:rsidRPr="00FB5D04">
              <w:rPr>
                <w:sz w:val="20"/>
                <w:szCs w:val="20"/>
                <w:highlight w:val="green"/>
                <w:lang w:eastAsia="ja-JP"/>
              </w:rPr>
              <w:sym w:font="Symbol" w:char="F0B1"/>
            </w:r>
            <w:r w:rsidRPr="00FB5D04">
              <w:rPr>
                <w:sz w:val="20"/>
                <w:szCs w:val="20"/>
                <w:highlight w:val="green"/>
                <w:lang w:eastAsia="ja-JP"/>
              </w:rPr>
              <w:t xml:space="preserve">3.5, </w:t>
            </w:r>
            <w:r w:rsidRPr="00FB5D04">
              <w:rPr>
                <w:sz w:val="20"/>
                <w:szCs w:val="20"/>
                <w:highlight w:val="green"/>
                <w:lang w:eastAsia="ja-JP"/>
              </w:rPr>
              <w:sym w:font="Symbol" w:char="F0B1"/>
            </w:r>
            <w:r w:rsidRPr="00FB5D04">
              <w:rPr>
                <w:sz w:val="20"/>
                <w:szCs w:val="20"/>
                <w:highlight w:val="green"/>
                <w:lang w:eastAsia="ja-JP"/>
              </w:rPr>
              <w:t>2.5</w:t>
            </w:r>
            <w:r w:rsidRPr="00FB5D04">
              <w:rPr>
                <w:sz w:val="20"/>
                <w:szCs w:val="20"/>
                <w:highlight w:val="green"/>
              </w:rPr>
              <w:t>} dB for SS-RSRQ</w:t>
            </w:r>
          </w:p>
          <w:p w14:paraId="51E695F8" w14:textId="77777777" w:rsidR="005B3D3D" w:rsidRPr="00FB5D04" w:rsidRDefault="005B3D3D" w:rsidP="005B3D3D">
            <w:pPr>
              <w:pStyle w:val="affd"/>
              <w:widowControl/>
              <w:numPr>
                <w:ilvl w:val="2"/>
                <w:numId w:val="42"/>
              </w:numPr>
              <w:snapToGrid w:val="0"/>
              <w:spacing w:after="120" w:line="240" w:lineRule="auto"/>
              <w:ind w:firstLineChars="0"/>
              <w:jc w:val="both"/>
              <w:rPr>
                <w:sz w:val="20"/>
                <w:szCs w:val="20"/>
                <w:highlight w:val="green"/>
              </w:rPr>
            </w:pPr>
            <w:r w:rsidRPr="00FB5D04">
              <w:rPr>
                <w:sz w:val="20"/>
                <w:szCs w:val="20"/>
                <w:highlight w:val="green"/>
              </w:rPr>
              <w:t>1</w:t>
            </w:r>
            <w:r w:rsidRPr="00FB5D04">
              <w:rPr>
                <w:sz w:val="20"/>
                <w:szCs w:val="20"/>
                <w:highlight w:val="green"/>
                <w:vertAlign w:val="superscript"/>
              </w:rPr>
              <w:t>st</w:t>
            </w:r>
            <w:r w:rsidRPr="00FB5D04">
              <w:rPr>
                <w:sz w:val="20"/>
                <w:szCs w:val="20"/>
                <w:highlight w:val="green"/>
              </w:rPr>
              <w:t xml:space="preserve"> priority: 3.5dB, 2</w:t>
            </w:r>
            <w:r w:rsidRPr="00FB5D04">
              <w:rPr>
                <w:sz w:val="20"/>
                <w:szCs w:val="20"/>
                <w:highlight w:val="green"/>
                <w:vertAlign w:val="superscript"/>
              </w:rPr>
              <w:t>nd</w:t>
            </w:r>
            <w:r w:rsidRPr="00FB5D04">
              <w:rPr>
                <w:sz w:val="20"/>
                <w:szCs w:val="20"/>
                <w:highlight w:val="green"/>
              </w:rPr>
              <w:t xml:space="preserve"> priority: 2.5dB</w:t>
            </w:r>
          </w:p>
          <w:p w14:paraId="161433B2" w14:textId="77777777" w:rsidR="005B3D3D" w:rsidRPr="00FB5D04" w:rsidRDefault="005B3D3D" w:rsidP="005B3D3D">
            <w:pPr>
              <w:pStyle w:val="affd"/>
              <w:widowControl/>
              <w:numPr>
                <w:ilvl w:val="0"/>
                <w:numId w:val="41"/>
              </w:numPr>
              <w:snapToGrid w:val="0"/>
              <w:spacing w:after="120" w:line="240" w:lineRule="auto"/>
              <w:ind w:firstLineChars="0"/>
              <w:jc w:val="both"/>
              <w:rPr>
                <w:sz w:val="20"/>
                <w:szCs w:val="20"/>
                <w:highlight w:val="green"/>
              </w:rPr>
            </w:pPr>
            <w:r w:rsidRPr="00FB5D04">
              <w:rPr>
                <w:rFonts w:hint="eastAsia"/>
                <w:sz w:val="20"/>
                <w:szCs w:val="20"/>
                <w:highlight w:val="green"/>
              </w:rPr>
              <w:t>N</w:t>
            </w:r>
            <w:r w:rsidRPr="00FB5D04">
              <w:rPr>
                <w:sz w:val="20"/>
                <w:szCs w:val="20"/>
                <w:highlight w:val="green"/>
              </w:rPr>
              <w:t>ote 1: the numbers can be updated if needed based on the simulation results and</w:t>
            </w:r>
            <w:r w:rsidRPr="00FB5D04">
              <w:rPr>
                <w:rFonts w:hint="eastAsia"/>
                <w:sz w:val="20"/>
                <w:szCs w:val="20"/>
                <w:highlight w:val="green"/>
              </w:rPr>
              <w:t>/</w:t>
            </w:r>
            <w:r w:rsidRPr="00FB5D04">
              <w:rPr>
                <w:sz w:val="20"/>
                <w:szCs w:val="20"/>
                <w:highlight w:val="green"/>
              </w:rPr>
              <w:t>or the progress in RF session</w:t>
            </w:r>
          </w:p>
          <w:p w14:paraId="2A386BAD" w14:textId="628D07DC" w:rsidR="005B3D3D" w:rsidRPr="002B2FD8" w:rsidRDefault="005B3D3D" w:rsidP="00BC76F5">
            <w:pPr>
              <w:pStyle w:val="affd"/>
              <w:widowControl/>
              <w:numPr>
                <w:ilvl w:val="0"/>
                <w:numId w:val="41"/>
              </w:numPr>
              <w:snapToGrid w:val="0"/>
              <w:spacing w:after="120" w:line="240" w:lineRule="auto"/>
              <w:ind w:firstLineChars="0"/>
              <w:jc w:val="both"/>
              <w:rPr>
                <w:sz w:val="20"/>
                <w:szCs w:val="20"/>
              </w:rPr>
            </w:pPr>
            <w:r w:rsidRPr="00FB5D04">
              <w:rPr>
                <w:sz w:val="20"/>
                <w:szCs w:val="20"/>
                <w:highlight w:val="green"/>
              </w:rPr>
              <w:t>Note 2: the numbers for accuracy requirement is a separate discussion, and different numbers for OOK based and OFDM based LP-WUS for accuracy requirement are not precluded.</w:t>
            </w:r>
            <w:r w:rsidRPr="002B2FD8">
              <w:rPr>
                <w:sz w:val="20"/>
                <w:szCs w:val="20"/>
              </w:rPr>
              <w:t xml:space="preserve"> </w:t>
            </w:r>
          </w:p>
        </w:tc>
      </w:tr>
    </w:tbl>
    <w:p w14:paraId="2FDA1AF0" w14:textId="3D1AAC77" w:rsidR="005B3D3D" w:rsidRPr="002B2FD8" w:rsidRDefault="005B3D3D" w:rsidP="00BC76F5">
      <w:pPr>
        <w:spacing w:after="120"/>
        <w:jc w:val="both"/>
        <w:rPr>
          <w:sz w:val="20"/>
          <w:lang w:val="x-none"/>
        </w:rPr>
      </w:pPr>
    </w:p>
    <w:p w14:paraId="6F578878" w14:textId="4DA3BC6C" w:rsidR="00352A71" w:rsidRDefault="004B44C4" w:rsidP="00952CCD">
      <w:pPr>
        <w:pStyle w:val="10"/>
        <w:numPr>
          <w:ilvl w:val="0"/>
          <w:numId w:val="10"/>
        </w:numPr>
        <w:pBdr>
          <w:top w:val="single" w:sz="12" w:space="2" w:color="auto"/>
        </w:pBdr>
        <w:jc w:val="both"/>
        <w:rPr>
          <w:sz w:val="32"/>
        </w:rPr>
      </w:pPr>
      <w:r w:rsidRPr="002B2FD8">
        <w:rPr>
          <w:sz w:val="32"/>
        </w:rPr>
        <w:t>Discussion</w:t>
      </w:r>
    </w:p>
    <w:p w14:paraId="1D8062CA" w14:textId="1E0A08DA" w:rsidR="00890B70" w:rsidRPr="00890B70" w:rsidRDefault="00890B70" w:rsidP="00890B70">
      <w:pPr>
        <w:rPr>
          <w:rFonts w:eastAsiaTheme="minorEastAsia"/>
          <w:sz w:val="20"/>
          <w:szCs w:val="20"/>
          <w:lang w:val="en-GB"/>
        </w:rPr>
      </w:pPr>
      <w:r w:rsidRPr="00890B70">
        <w:rPr>
          <w:rFonts w:eastAsiaTheme="minorEastAsia"/>
          <w:sz w:val="20"/>
          <w:szCs w:val="20"/>
          <w:lang w:val="en-GB"/>
        </w:rPr>
        <w:t xml:space="preserve">In last meeting, </w:t>
      </w:r>
      <w:r w:rsidRPr="00890B70">
        <w:rPr>
          <w:rFonts w:eastAsiaTheme="minorEastAsia" w:hint="eastAsia"/>
          <w:sz w:val="20"/>
          <w:szCs w:val="20"/>
          <w:lang w:val="en-GB"/>
        </w:rPr>
        <w:t>the</w:t>
      </w:r>
      <w:r w:rsidRPr="00890B70">
        <w:rPr>
          <w:rFonts w:eastAsiaTheme="minorEastAsia"/>
          <w:sz w:val="20"/>
          <w:szCs w:val="20"/>
          <w:lang w:val="en-GB"/>
        </w:rPr>
        <w:t xml:space="preserve"> </w:t>
      </w:r>
      <w:r w:rsidRPr="00890B70">
        <w:rPr>
          <w:rFonts w:eastAsiaTheme="minorEastAsia" w:hint="eastAsia"/>
          <w:sz w:val="20"/>
          <w:szCs w:val="20"/>
          <w:lang w:val="en-GB"/>
        </w:rPr>
        <w:t>LP-SS</w:t>
      </w:r>
      <w:r w:rsidRPr="00890B70">
        <w:rPr>
          <w:rFonts w:eastAsiaTheme="minorEastAsia"/>
          <w:sz w:val="20"/>
          <w:szCs w:val="20"/>
          <w:lang w:val="en-GB"/>
        </w:rPr>
        <w:t xml:space="preserve"> </w:t>
      </w:r>
      <w:r w:rsidRPr="00890B70">
        <w:rPr>
          <w:rFonts w:eastAsiaTheme="minorEastAsia" w:hint="eastAsia"/>
          <w:sz w:val="20"/>
          <w:szCs w:val="20"/>
          <w:lang w:val="en-GB"/>
        </w:rPr>
        <w:t>sequence</w:t>
      </w:r>
      <w:r w:rsidRPr="00890B70">
        <w:rPr>
          <w:rFonts w:eastAsiaTheme="minorEastAsia"/>
          <w:sz w:val="20"/>
          <w:szCs w:val="20"/>
          <w:lang w:val="en-GB"/>
        </w:rPr>
        <w:t xml:space="preserve"> </w:t>
      </w:r>
      <w:r w:rsidRPr="00890B70">
        <w:rPr>
          <w:rFonts w:eastAsiaTheme="minorEastAsia" w:hint="eastAsia"/>
          <w:sz w:val="20"/>
          <w:szCs w:val="20"/>
          <w:lang w:val="en-GB"/>
        </w:rPr>
        <w:t>for</w:t>
      </w:r>
      <w:r w:rsidRPr="00890B70">
        <w:rPr>
          <w:rFonts w:eastAsiaTheme="minorEastAsia"/>
          <w:sz w:val="20"/>
          <w:szCs w:val="20"/>
          <w:lang w:val="en-GB"/>
        </w:rPr>
        <w:t xml:space="preserve"> </w:t>
      </w:r>
      <w:r w:rsidRPr="00890B70">
        <w:rPr>
          <w:rFonts w:eastAsiaTheme="minorEastAsia" w:hint="eastAsia"/>
          <w:sz w:val="20"/>
          <w:szCs w:val="20"/>
          <w:lang w:val="en-GB"/>
        </w:rPr>
        <w:t>simulation</w:t>
      </w:r>
      <w:r w:rsidRPr="00890B70">
        <w:rPr>
          <w:rFonts w:eastAsiaTheme="minorEastAsia"/>
          <w:sz w:val="20"/>
          <w:szCs w:val="20"/>
          <w:lang w:val="en-GB"/>
        </w:rPr>
        <w:t xml:space="preserve"> </w:t>
      </w:r>
      <w:r w:rsidRPr="00890B70">
        <w:rPr>
          <w:rFonts w:eastAsiaTheme="minorEastAsia" w:hint="eastAsia"/>
          <w:sz w:val="20"/>
          <w:szCs w:val="20"/>
          <w:lang w:val="en-GB"/>
        </w:rPr>
        <w:t>was</w:t>
      </w:r>
      <w:r w:rsidRPr="00890B70">
        <w:rPr>
          <w:rFonts w:eastAsiaTheme="minorEastAsia"/>
          <w:sz w:val="20"/>
          <w:szCs w:val="20"/>
          <w:lang w:val="en-GB"/>
        </w:rPr>
        <w:t xml:space="preserve"> </w:t>
      </w:r>
      <w:r w:rsidRPr="00890B70">
        <w:rPr>
          <w:rFonts w:eastAsiaTheme="minorEastAsia" w:hint="eastAsia"/>
          <w:sz w:val="20"/>
          <w:szCs w:val="20"/>
          <w:lang w:val="en-GB"/>
        </w:rPr>
        <w:t>agreed</w:t>
      </w:r>
      <w:r w:rsidRPr="00890B70">
        <w:rPr>
          <w:rFonts w:eastAsiaTheme="minorEastAsia"/>
          <w:sz w:val="20"/>
          <w:szCs w:val="20"/>
          <w:lang w:val="en-GB"/>
        </w:rPr>
        <w:t xml:space="preserve"> </w:t>
      </w:r>
      <w:r w:rsidRPr="00890B70">
        <w:rPr>
          <w:rFonts w:eastAsiaTheme="minorEastAsia" w:hint="eastAsia"/>
          <w:sz w:val="20"/>
          <w:szCs w:val="20"/>
          <w:lang w:val="en-GB"/>
        </w:rPr>
        <w:t>as</w:t>
      </w:r>
      <w:r w:rsidRPr="00890B70">
        <w:rPr>
          <w:rFonts w:eastAsiaTheme="minorEastAsia"/>
          <w:sz w:val="20"/>
          <w:szCs w:val="20"/>
          <w:lang w:val="en-GB"/>
        </w:rPr>
        <w:t xml:space="preserve"> </w:t>
      </w:r>
      <w:r w:rsidRPr="00890B70">
        <w:rPr>
          <w:rFonts w:eastAsiaTheme="minorEastAsia" w:hint="eastAsia"/>
          <w:sz w:val="20"/>
          <w:szCs w:val="20"/>
          <w:lang w:val="en-GB"/>
        </w:rPr>
        <w:t>below</w:t>
      </w:r>
      <w:r w:rsidRPr="00890B70">
        <w:rPr>
          <w:rFonts w:eastAsiaTheme="minorEastAsia"/>
          <w:sz w:val="20"/>
          <w:szCs w:val="20"/>
          <w:lang w:val="en-GB"/>
        </w:rPr>
        <w:t xml:space="preserve">: </w:t>
      </w:r>
    </w:p>
    <w:tbl>
      <w:tblPr>
        <w:tblStyle w:val="aff"/>
        <w:tblW w:w="0" w:type="auto"/>
        <w:tblLook w:val="04A0" w:firstRow="1" w:lastRow="0" w:firstColumn="1" w:lastColumn="0" w:noHBand="0" w:noVBand="1"/>
      </w:tblPr>
      <w:tblGrid>
        <w:gridCol w:w="9629"/>
      </w:tblGrid>
      <w:tr w:rsidR="001A7676" w:rsidRPr="00E51ABE" w14:paraId="1D34DD20" w14:textId="77777777" w:rsidTr="001A7676">
        <w:tc>
          <w:tcPr>
            <w:tcW w:w="9629" w:type="dxa"/>
          </w:tcPr>
          <w:p w14:paraId="44063865" w14:textId="19E79226" w:rsidR="003F4BCF" w:rsidRDefault="003F4BCF" w:rsidP="001A7676">
            <w:pPr>
              <w:rPr>
                <w:rFonts w:eastAsiaTheme="minorEastAsia"/>
                <w:b/>
                <w:bCs/>
                <w:sz w:val="20"/>
                <w:szCs w:val="20"/>
              </w:rPr>
            </w:pPr>
            <w:r w:rsidRPr="00E51ABE">
              <w:rPr>
                <w:rFonts w:eastAsiaTheme="minorEastAsia"/>
                <w:b/>
                <w:bCs/>
                <w:sz w:val="20"/>
                <w:szCs w:val="20"/>
              </w:rPr>
              <w:t>A</w:t>
            </w:r>
            <w:r w:rsidRPr="00E51ABE">
              <w:rPr>
                <w:rFonts w:eastAsiaTheme="minorEastAsia" w:hint="eastAsia"/>
                <w:b/>
                <w:bCs/>
                <w:sz w:val="20"/>
                <w:szCs w:val="20"/>
              </w:rPr>
              <w:t>greements</w:t>
            </w:r>
            <w:r w:rsidRPr="00E51ABE">
              <w:rPr>
                <w:rFonts w:eastAsiaTheme="minorEastAsia"/>
                <w:b/>
                <w:bCs/>
                <w:sz w:val="20"/>
                <w:szCs w:val="20"/>
              </w:rPr>
              <w:t xml:space="preserve"> </w:t>
            </w:r>
            <w:r w:rsidRPr="00E51ABE">
              <w:rPr>
                <w:rFonts w:eastAsiaTheme="minorEastAsia" w:hint="eastAsia"/>
                <w:b/>
                <w:bCs/>
                <w:sz w:val="20"/>
                <w:szCs w:val="20"/>
              </w:rPr>
              <w:t>in</w:t>
            </w:r>
            <w:r w:rsidRPr="00E51ABE">
              <w:rPr>
                <w:rFonts w:eastAsiaTheme="minorEastAsia"/>
                <w:b/>
                <w:bCs/>
                <w:sz w:val="20"/>
                <w:szCs w:val="20"/>
              </w:rPr>
              <w:t xml:space="preserve"> </w:t>
            </w:r>
            <w:r w:rsidRPr="00E51ABE">
              <w:rPr>
                <w:rFonts w:eastAsiaTheme="minorEastAsia" w:hint="eastAsia"/>
                <w:b/>
                <w:bCs/>
                <w:sz w:val="20"/>
                <w:szCs w:val="20"/>
              </w:rPr>
              <w:t>RAN</w:t>
            </w:r>
            <w:r w:rsidRPr="00E51ABE">
              <w:rPr>
                <w:rFonts w:eastAsiaTheme="minorEastAsia"/>
                <w:b/>
                <w:bCs/>
                <w:sz w:val="20"/>
                <w:szCs w:val="20"/>
              </w:rPr>
              <w:t xml:space="preserve">4#114 </w:t>
            </w:r>
            <w:r w:rsidRPr="00E51ABE">
              <w:rPr>
                <w:rFonts w:eastAsiaTheme="minorEastAsia" w:hint="eastAsia"/>
                <w:b/>
                <w:bCs/>
                <w:sz w:val="20"/>
                <w:szCs w:val="20"/>
              </w:rPr>
              <w:t>meeting</w:t>
            </w:r>
            <w:r w:rsidRPr="00E51ABE">
              <w:rPr>
                <w:rFonts w:eastAsiaTheme="minorEastAsia"/>
                <w:b/>
                <w:bCs/>
                <w:sz w:val="20"/>
                <w:szCs w:val="20"/>
              </w:rPr>
              <w:t xml:space="preserve">: </w:t>
            </w:r>
          </w:p>
          <w:p w14:paraId="315A07C7" w14:textId="77777777" w:rsidR="002A445A" w:rsidRPr="002A445A" w:rsidRDefault="002A445A" w:rsidP="002A445A">
            <w:pPr>
              <w:rPr>
                <w:b/>
                <w:color w:val="000000" w:themeColor="text1"/>
                <w:sz w:val="20"/>
                <w:szCs w:val="20"/>
                <w:u w:val="single"/>
                <w:lang w:eastAsia="ko-KR"/>
              </w:rPr>
            </w:pPr>
            <w:r w:rsidRPr="002A445A">
              <w:rPr>
                <w:b/>
                <w:color w:val="000000" w:themeColor="text1"/>
                <w:sz w:val="20"/>
                <w:szCs w:val="20"/>
                <w:u w:val="single"/>
                <w:lang w:eastAsia="ko-KR"/>
              </w:rPr>
              <w:t>Issue 2-1-5: On ideal LP-RSRP/RSRQ in simulation</w:t>
            </w:r>
          </w:p>
          <w:p w14:paraId="65E938EE" w14:textId="77777777" w:rsidR="002A445A" w:rsidRPr="002A445A" w:rsidRDefault="002A445A" w:rsidP="002A445A">
            <w:pPr>
              <w:rPr>
                <w:rFonts w:eastAsiaTheme="minorEastAsia"/>
                <w:color w:val="000000" w:themeColor="text1"/>
                <w:sz w:val="20"/>
                <w:szCs w:val="20"/>
              </w:rPr>
            </w:pPr>
            <w:r w:rsidRPr="002A445A">
              <w:rPr>
                <w:rFonts w:eastAsiaTheme="minorEastAsia"/>
                <w:color w:val="000000" w:themeColor="text1"/>
                <w:sz w:val="20"/>
                <w:szCs w:val="20"/>
              </w:rPr>
              <w:t xml:space="preserve">Agreement: </w:t>
            </w:r>
          </w:p>
          <w:p w14:paraId="3F39E1EC" w14:textId="77777777" w:rsidR="002A445A" w:rsidRPr="002A445A" w:rsidRDefault="002A445A" w:rsidP="002A445A">
            <w:pPr>
              <w:rPr>
                <w:rFonts w:eastAsiaTheme="minorEastAsia"/>
                <w:color w:val="000000" w:themeColor="text1"/>
                <w:sz w:val="20"/>
                <w:szCs w:val="20"/>
              </w:rPr>
            </w:pPr>
            <w:r w:rsidRPr="002A445A">
              <w:rPr>
                <w:rFonts w:eastAsiaTheme="minorEastAsia"/>
                <w:color w:val="000000" w:themeColor="text1"/>
                <w:sz w:val="20"/>
                <w:szCs w:val="20"/>
              </w:rPr>
              <w:t xml:space="preserve">Use on method 1 in P2 as a base further check the difference between method 1 and method 2 in P2 and check the channel estimation assumption in ideal RSRP for OOK based LR </w:t>
            </w:r>
          </w:p>
          <w:p w14:paraId="2A9CDDF2" w14:textId="77777777" w:rsidR="002A445A" w:rsidRPr="002A445A" w:rsidRDefault="002A445A" w:rsidP="002A445A">
            <w:pPr>
              <w:rPr>
                <w:b/>
                <w:color w:val="000000" w:themeColor="text1"/>
                <w:sz w:val="20"/>
                <w:szCs w:val="20"/>
                <w:u w:val="single"/>
                <w:lang w:eastAsia="ko-KR"/>
              </w:rPr>
            </w:pPr>
            <w:r w:rsidRPr="002A445A">
              <w:rPr>
                <w:b/>
                <w:color w:val="000000" w:themeColor="text1"/>
                <w:sz w:val="20"/>
                <w:szCs w:val="20"/>
                <w:u w:val="single"/>
                <w:lang w:eastAsia="ko-KR"/>
              </w:rPr>
              <w:t xml:space="preserve">Issue 2-1-6: On SCS in simulation </w:t>
            </w:r>
          </w:p>
          <w:p w14:paraId="5EFB6421" w14:textId="77777777" w:rsidR="002A445A" w:rsidRPr="002A445A" w:rsidRDefault="002A445A" w:rsidP="002A445A">
            <w:pPr>
              <w:rPr>
                <w:bCs/>
                <w:sz w:val="20"/>
                <w:szCs w:val="20"/>
              </w:rPr>
            </w:pPr>
            <w:r w:rsidRPr="002A445A">
              <w:rPr>
                <w:bCs/>
                <w:sz w:val="20"/>
                <w:szCs w:val="20"/>
              </w:rPr>
              <w:t xml:space="preserve">Agreement: </w:t>
            </w:r>
          </w:p>
          <w:p w14:paraId="63DE714D" w14:textId="3A932717" w:rsidR="002A445A" w:rsidRPr="002A445A" w:rsidRDefault="002A445A" w:rsidP="001A7676">
            <w:pPr>
              <w:rPr>
                <w:rFonts w:eastAsiaTheme="minorEastAsia"/>
                <w:bCs/>
                <w:sz w:val="20"/>
                <w:szCs w:val="20"/>
              </w:rPr>
            </w:pPr>
            <w:r w:rsidRPr="002A445A">
              <w:rPr>
                <w:bCs/>
                <w:sz w:val="20"/>
                <w:szCs w:val="20"/>
              </w:rPr>
              <w:t>U</w:t>
            </w:r>
            <w:r w:rsidRPr="002A445A">
              <w:rPr>
                <w:rFonts w:hint="eastAsia"/>
                <w:bCs/>
                <w:sz w:val="20"/>
                <w:szCs w:val="20"/>
              </w:rPr>
              <w:t xml:space="preserve">sing SCS = 30KHz </w:t>
            </w:r>
            <w:r w:rsidRPr="002A445A">
              <w:rPr>
                <w:bCs/>
                <w:sz w:val="20"/>
                <w:szCs w:val="20"/>
              </w:rPr>
              <w:t xml:space="preserve">as the base </w:t>
            </w:r>
            <w:r w:rsidRPr="002A445A">
              <w:rPr>
                <w:rFonts w:hint="eastAsia"/>
                <w:bCs/>
                <w:sz w:val="20"/>
                <w:szCs w:val="20"/>
              </w:rPr>
              <w:t>in the simulation</w:t>
            </w:r>
            <w:r w:rsidRPr="002A445A">
              <w:rPr>
                <w:bCs/>
                <w:sz w:val="20"/>
                <w:szCs w:val="20"/>
              </w:rPr>
              <w:t xml:space="preserve"> </w:t>
            </w:r>
          </w:p>
          <w:p w14:paraId="43AF37F7" w14:textId="77777777" w:rsidR="006A64D3" w:rsidRPr="00E51ABE" w:rsidRDefault="006A64D3" w:rsidP="006A64D3">
            <w:pPr>
              <w:rPr>
                <w:b/>
                <w:color w:val="000000" w:themeColor="text1"/>
                <w:sz w:val="20"/>
                <w:szCs w:val="20"/>
                <w:u w:val="single"/>
                <w:lang w:eastAsia="ko-KR"/>
              </w:rPr>
            </w:pPr>
            <w:r w:rsidRPr="00E51ABE">
              <w:rPr>
                <w:b/>
                <w:color w:val="000000" w:themeColor="text1"/>
                <w:sz w:val="20"/>
                <w:szCs w:val="20"/>
                <w:u w:val="single"/>
                <w:lang w:eastAsia="ko-KR"/>
              </w:rPr>
              <w:t xml:space="preserve">Issue 2-1-7: On OOK interference </w:t>
            </w:r>
          </w:p>
          <w:p w14:paraId="3402E1A3" w14:textId="67516EBD" w:rsidR="006A64D3" w:rsidRPr="00E51ABE" w:rsidRDefault="006A64D3" w:rsidP="006A64D3">
            <w:pPr>
              <w:rPr>
                <w:bCs/>
                <w:sz w:val="20"/>
                <w:szCs w:val="20"/>
              </w:rPr>
            </w:pPr>
            <w:r w:rsidRPr="00E51ABE">
              <w:rPr>
                <w:rFonts w:eastAsiaTheme="minorEastAsia"/>
                <w:color w:val="000000" w:themeColor="text1"/>
                <w:sz w:val="20"/>
                <w:szCs w:val="20"/>
              </w:rPr>
              <w:t xml:space="preserve">Agreement: </w:t>
            </w:r>
            <w:r w:rsidRPr="00E51ABE">
              <w:rPr>
                <w:bCs/>
                <w:sz w:val="20"/>
                <w:szCs w:val="20"/>
              </w:rPr>
              <w:t>Define a specific LP-SS binary sequences of the serving and interference cell for simulation alignment.</w:t>
            </w:r>
          </w:p>
          <w:p w14:paraId="6D96FB0F" w14:textId="77777777" w:rsidR="006A64D3" w:rsidRPr="00E51ABE" w:rsidRDefault="006A64D3" w:rsidP="006A64D3">
            <w:pPr>
              <w:rPr>
                <w:b/>
                <w:color w:val="000000" w:themeColor="text1"/>
                <w:sz w:val="20"/>
                <w:szCs w:val="20"/>
                <w:u w:val="single"/>
                <w:lang w:eastAsia="ko-KR"/>
              </w:rPr>
            </w:pPr>
            <w:r w:rsidRPr="00E51ABE">
              <w:rPr>
                <w:b/>
                <w:color w:val="000000" w:themeColor="text1"/>
                <w:sz w:val="20"/>
                <w:szCs w:val="20"/>
                <w:u w:val="single"/>
                <w:lang w:eastAsia="ko-KR"/>
              </w:rPr>
              <w:t>Issue 2-1-4: On LP-SS sequence for simulation purpose</w:t>
            </w:r>
          </w:p>
          <w:p w14:paraId="542A6E47" w14:textId="77777777" w:rsidR="006A64D3" w:rsidRPr="00E51ABE" w:rsidRDefault="006A64D3" w:rsidP="006A64D3">
            <w:pPr>
              <w:rPr>
                <w:rFonts w:eastAsiaTheme="minorEastAsia"/>
                <w:color w:val="000000" w:themeColor="text1"/>
                <w:sz w:val="20"/>
                <w:szCs w:val="20"/>
              </w:rPr>
            </w:pPr>
            <w:r w:rsidRPr="00E51ABE">
              <w:rPr>
                <w:rFonts w:eastAsiaTheme="minorEastAsia"/>
                <w:color w:val="000000" w:themeColor="text1"/>
                <w:sz w:val="20"/>
                <w:szCs w:val="20"/>
              </w:rPr>
              <w:t>Agreement:</w:t>
            </w:r>
          </w:p>
          <w:p w14:paraId="7AD56F22" w14:textId="77777777" w:rsidR="006A64D3" w:rsidRPr="00E51ABE" w:rsidRDefault="006A64D3" w:rsidP="006A64D3">
            <w:pPr>
              <w:rPr>
                <w:rFonts w:eastAsiaTheme="minorEastAsia"/>
                <w:color w:val="000000" w:themeColor="text1"/>
                <w:sz w:val="20"/>
                <w:szCs w:val="20"/>
              </w:rPr>
            </w:pPr>
            <w:r w:rsidRPr="00E51ABE">
              <w:rPr>
                <w:rFonts w:eastAsiaTheme="minorEastAsia"/>
                <w:color w:val="000000" w:themeColor="text1"/>
                <w:sz w:val="20"/>
                <w:szCs w:val="20"/>
              </w:rPr>
              <w:t>For RAN4 simulation alignment purpose:</w:t>
            </w:r>
          </w:p>
          <w:p w14:paraId="69156748" w14:textId="77777777" w:rsidR="006A64D3" w:rsidRPr="00E51ABE" w:rsidRDefault="006A64D3" w:rsidP="006A64D3">
            <w:pPr>
              <w:rPr>
                <w:sz w:val="20"/>
                <w:szCs w:val="20"/>
              </w:rPr>
            </w:pPr>
            <w:r w:rsidRPr="00E51ABE">
              <w:rPr>
                <w:rFonts w:hint="eastAsia"/>
                <w:sz w:val="20"/>
                <w:szCs w:val="20"/>
              </w:rPr>
              <w:lastRenderedPageBreak/>
              <w:t>For M=1, L=4 (if supported), the set of LP-SS binary sequences is:</w:t>
            </w:r>
          </w:p>
          <w:p w14:paraId="75281FC7" w14:textId="77777777" w:rsidR="006A64D3" w:rsidRPr="00E51ABE" w:rsidRDefault="006A64D3" w:rsidP="006A64D3">
            <w:pPr>
              <w:ind w:left="284"/>
              <w:rPr>
                <w:sz w:val="20"/>
                <w:szCs w:val="20"/>
              </w:rPr>
            </w:pPr>
            <w:r w:rsidRPr="00E51ABE">
              <w:rPr>
                <w:rFonts w:hint="eastAsia"/>
                <w:sz w:val="20"/>
                <w:szCs w:val="20"/>
              </w:rPr>
              <w:t>Serving cell: </w:t>
            </w:r>
            <w:proofErr w:type="gramStart"/>
            <w:r w:rsidRPr="00E51ABE">
              <w:rPr>
                <w:rFonts w:hint="eastAsia"/>
                <w:sz w:val="20"/>
                <w:szCs w:val="20"/>
              </w:rPr>
              <w:t>   [</w:t>
            </w:r>
            <w:proofErr w:type="gramEnd"/>
            <w:r w:rsidRPr="00E51ABE">
              <w:rPr>
                <w:rFonts w:hint="eastAsia"/>
                <w:sz w:val="20"/>
                <w:szCs w:val="20"/>
              </w:rPr>
              <w:t>0 1 0 1]</w:t>
            </w:r>
          </w:p>
          <w:p w14:paraId="1F580158" w14:textId="77777777" w:rsidR="006A64D3" w:rsidRPr="00E51ABE" w:rsidRDefault="006A64D3" w:rsidP="006A64D3">
            <w:pPr>
              <w:ind w:left="284"/>
              <w:rPr>
                <w:sz w:val="20"/>
                <w:szCs w:val="20"/>
              </w:rPr>
            </w:pPr>
            <w:r w:rsidRPr="00E51ABE">
              <w:rPr>
                <w:rFonts w:hint="eastAsia"/>
                <w:sz w:val="20"/>
                <w:szCs w:val="20"/>
              </w:rPr>
              <w:t>Interference cell: [0 1 1 0]</w:t>
            </w:r>
          </w:p>
          <w:p w14:paraId="0E383DC0" w14:textId="77777777" w:rsidR="006A64D3" w:rsidRPr="00E51ABE" w:rsidRDefault="006A64D3" w:rsidP="006A64D3">
            <w:pPr>
              <w:rPr>
                <w:sz w:val="20"/>
                <w:szCs w:val="20"/>
              </w:rPr>
            </w:pPr>
            <w:r w:rsidRPr="00E51ABE">
              <w:rPr>
                <w:rFonts w:hint="eastAsia"/>
                <w:sz w:val="20"/>
                <w:szCs w:val="20"/>
              </w:rPr>
              <w:t>For M=1, L=6 (if supported), the set of LP-SS sequence is:</w:t>
            </w:r>
          </w:p>
          <w:p w14:paraId="1EA5ABBE" w14:textId="77777777" w:rsidR="006A64D3" w:rsidRPr="00E51ABE" w:rsidRDefault="006A64D3" w:rsidP="006A64D3">
            <w:pPr>
              <w:ind w:left="284"/>
              <w:rPr>
                <w:sz w:val="20"/>
                <w:szCs w:val="20"/>
              </w:rPr>
            </w:pPr>
            <w:r w:rsidRPr="00E51ABE">
              <w:rPr>
                <w:rFonts w:hint="eastAsia"/>
                <w:sz w:val="20"/>
                <w:szCs w:val="20"/>
              </w:rPr>
              <w:t>Serving cell: </w:t>
            </w:r>
            <w:proofErr w:type="gramStart"/>
            <w:r w:rsidRPr="00E51ABE">
              <w:rPr>
                <w:rFonts w:hint="eastAsia"/>
                <w:sz w:val="20"/>
                <w:szCs w:val="20"/>
              </w:rPr>
              <w:t>   [</w:t>
            </w:r>
            <w:proofErr w:type="gramEnd"/>
            <w:r w:rsidRPr="00E51ABE">
              <w:rPr>
                <w:rFonts w:hint="eastAsia"/>
                <w:sz w:val="20"/>
                <w:szCs w:val="20"/>
              </w:rPr>
              <w:t>1 0 1 0 1 0]</w:t>
            </w:r>
          </w:p>
          <w:p w14:paraId="54BA6C51" w14:textId="77777777" w:rsidR="006A64D3" w:rsidRPr="00E51ABE" w:rsidRDefault="006A64D3" w:rsidP="006A64D3">
            <w:pPr>
              <w:ind w:left="284"/>
              <w:rPr>
                <w:sz w:val="20"/>
                <w:szCs w:val="20"/>
              </w:rPr>
            </w:pPr>
            <w:r w:rsidRPr="00E51ABE">
              <w:rPr>
                <w:rFonts w:hint="eastAsia"/>
                <w:sz w:val="20"/>
                <w:szCs w:val="20"/>
              </w:rPr>
              <w:t>Interference cell: [0 1 0 1 0 1]</w:t>
            </w:r>
          </w:p>
          <w:p w14:paraId="0EDA4688" w14:textId="77777777" w:rsidR="006A64D3" w:rsidRPr="00E51ABE" w:rsidRDefault="006A64D3" w:rsidP="006A64D3">
            <w:pPr>
              <w:rPr>
                <w:sz w:val="20"/>
                <w:szCs w:val="20"/>
              </w:rPr>
            </w:pPr>
            <w:r w:rsidRPr="00E51ABE">
              <w:rPr>
                <w:rFonts w:hint="eastAsia"/>
                <w:sz w:val="20"/>
                <w:szCs w:val="20"/>
              </w:rPr>
              <w:t>For M=1, L=8 (if supported), the set of LP-SS sequence is:</w:t>
            </w:r>
          </w:p>
          <w:p w14:paraId="66D0807B" w14:textId="77777777" w:rsidR="006A64D3" w:rsidRPr="00E51ABE" w:rsidRDefault="006A64D3" w:rsidP="006A64D3">
            <w:pPr>
              <w:ind w:left="284"/>
              <w:rPr>
                <w:sz w:val="20"/>
                <w:szCs w:val="20"/>
              </w:rPr>
            </w:pPr>
            <w:r w:rsidRPr="00E51ABE">
              <w:rPr>
                <w:rFonts w:hint="eastAsia"/>
                <w:sz w:val="20"/>
                <w:szCs w:val="20"/>
              </w:rPr>
              <w:t>Serving cell: </w:t>
            </w:r>
            <w:proofErr w:type="gramStart"/>
            <w:r w:rsidRPr="00E51ABE">
              <w:rPr>
                <w:rFonts w:hint="eastAsia"/>
                <w:sz w:val="20"/>
                <w:szCs w:val="20"/>
              </w:rPr>
              <w:t>   [</w:t>
            </w:r>
            <w:proofErr w:type="gramEnd"/>
            <w:r w:rsidRPr="00E51ABE">
              <w:rPr>
                <w:rFonts w:hint="eastAsia"/>
                <w:sz w:val="20"/>
                <w:szCs w:val="20"/>
              </w:rPr>
              <w:t>1 0 1 0 0 1 0 1]</w:t>
            </w:r>
          </w:p>
          <w:p w14:paraId="67DDEDE9" w14:textId="77777777" w:rsidR="006A64D3" w:rsidRPr="00E51ABE" w:rsidRDefault="006A64D3" w:rsidP="006A64D3">
            <w:pPr>
              <w:ind w:left="284"/>
              <w:rPr>
                <w:sz w:val="20"/>
                <w:szCs w:val="20"/>
              </w:rPr>
            </w:pPr>
            <w:r w:rsidRPr="00E51ABE">
              <w:rPr>
                <w:rFonts w:hint="eastAsia"/>
                <w:sz w:val="20"/>
                <w:szCs w:val="20"/>
              </w:rPr>
              <w:t>Interference cell: [1 0 1 0 1 0 0 1]</w:t>
            </w:r>
          </w:p>
          <w:p w14:paraId="47FCEDD1" w14:textId="77777777" w:rsidR="006A64D3" w:rsidRPr="00E51ABE" w:rsidRDefault="006A64D3" w:rsidP="006A64D3">
            <w:pPr>
              <w:rPr>
                <w:sz w:val="20"/>
                <w:szCs w:val="20"/>
              </w:rPr>
            </w:pPr>
            <w:r w:rsidRPr="00E51ABE">
              <w:rPr>
                <w:rFonts w:hint="eastAsia"/>
                <w:sz w:val="20"/>
                <w:szCs w:val="20"/>
              </w:rPr>
              <w:t>For M=2, L=8 (if supported), the set of LP-SS sequence is:</w:t>
            </w:r>
          </w:p>
          <w:p w14:paraId="4D3C5386" w14:textId="77777777" w:rsidR="006A64D3" w:rsidRPr="00E51ABE" w:rsidRDefault="006A64D3" w:rsidP="006A64D3">
            <w:pPr>
              <w:ind w:left="284"/>
              <w:rPr>
                <w:sz w:val="20"/>
                <w:szCs w:val="20"/>
              </w:rPr>
            </w:pPr>
            <w:r w:rsidRPr="00E51ABE">
              <w:rPr>
                <w:rFonts w:hint="eastAsia"/>
                <w:sz w:val="20"/>
                <w:szCs w:val="20"/>
              </w:rPr>
              <w:t>Serving cell: </w:t>
            </w:r>
            <w:proofErr w:type="gramStart"/>
            <w:r w:rsidRPr="00E51ABE">
              <w:rPr>
                <w:rFonts w:hint="eastAsia"/>
                <w:sz w:val="20"/>
                <w:szCs w:val="20"/>
              </w:rPr>
              <w:t>   [</w:t>
            </w:r>
            <w:proofErr w:type="gramEnd"/>
            <w:r w:rsidRPr="00E51ABE">
              <w:rPr>
                <w:rFonts w:hint="eastAsia"/>
                <w:sz w:val="20"/>
                <w:szCs w:val="20"/>
              </w:rPr>
              <w:t>0 1 0 1 1 0 0 1]</w:t>
            </w:r>
          </w:p>
          <w:p w14:paraId="1E5D2B66" w14:textId="77777777" w:rsidR="006A64D3" w:rsidRPr="00E51ABE" w:rsidRDefault="006A64D3" w:rsidP="006A64D3">
            <w:pPr>
              <w:ind w:left="284"/>
              <w:rPr>
                <w:sz w:val="20"/>
                <w:szCs w:val="20"/>
              </w:rPr>
            </w:pPr>
            <w:r w:rsidRPr="00E51ABE">
              <w:rPr>
                <w:rFonts w:hint="eastAsia"/>
                <w:sz w:val="20"/>
                <w:szCs w:val="20"/>
              </w:rPr>
              <w:t>Interference cell: [0 1 1 0 0 1 0 1]</w:t>
            </w:r>
          </w:p>
          <w:p w14:paraId="7756BB39" w14:textId="77777777" w:rsidR="006A64D3" w:rsidRPr="00E51ABE" w:rsidRDefault="006A64D3" w:rsidP="006A64D3">
            <w:pPr>
              <w:rPr>
                <w:sz w:val="20"/>
                <w:szCs w:val="20"/>
              </w:rPr>
            </w:pPr>
            <w:r w:rsidRPr="00E51ABE">
              <w:rPr>
                <w:rFonts w:hint="eastAsia"/>
                <w:sz w:val="20"/>
                <w:szCs w:val="20"/>
              </w:rPr>
              <w:t>For M=2, L=12 (if supported), the set of LP-SS sequence is:</w:t>
            </w:r>
          </w:p>
          <w:p w14:paraId="55596B5F" w14:textId="77777777" w:rsidR="006A64D3" w:rsidRPr="00E51ABE" w:rsidRDefault="006A64D3" w:rsidP="006A64D3">
            <w:pPr>
              <w:ind w:left="284"/>
              <w:rPr>
                <w:sz w:val="20"/>
                <w:szCs w:val="20"/>
              </w:rPr>
            </w:pPr>
            <w:r w:rsidRPr="00E51ABE">
              <w:rPr>
                <w:rFonts w:hint="eastAsia"/>
                <w:sz w:val="20"/>
                <w:szCs w:val="20"/>
              </w:rPr>
              <w:t>Serving cell: </w:t>
            </w:r>
            <w:proofErr w:type="gramStart"/>
            <w:r w:rsidRPr="00E51ABE">
              <w:rPr>
                <w:rFonts w:hint="eastAsia"/>
                <w:sz w:val="20"/>
                <w:szCs w:val="20"/>
              </w:rPr>
              <w:t>   [</w:t>
            </w:r>
            <w:proofErr w:type="gramEnd"/>
            <w:r w:rsidRPr="00E51ABE">
              <w:rPr>
                <w:rFonts w:hint="eastAsia"/>
                <w:sz w:val="20"/>
                <w:szCs w:val="20"/>
              </w:rPr>
              <w:t>1 0 0 1 1 0 0 1 1 0 0 1]</w:t>
            </w:r>
          </w:p>
          <w:p w14:paraId="62790A7B" w14:textId="77777777" w:rsidR="006A64D3" w:rsidRPr="00E51ABE" w:rsidRDefault="006A64D3" w:rsidP="006A64D3">
            <w:pPr>
              <w:ind w:left="284"/>
              <w:rPr>
                <w:sz w:val="20"/>
                <w:szCs w:val="20"/>
              </w:rPr>
            </w:pPr>
            <w:r w:rsidRPr="00E51ABE">
              <w:rPr>
                <w:rFonts w:hint="eastAsia"/>
                <w:sz w:val="20"/>
                <w:szCs w:val="20"/>
              </w:rPr>
              <w:t>Interference cell: [0 1 1 0 1 0 0 1 1 0 0 1]</w:t>
            </w:r>
          </w:p>
          <w:p w14:paraId="5893EAE5" w14:textId="77777777" w:rsidR="006A64D3" w:rsidRPr="00E51ABE" w:rsidRDefault="006A64D3" w:rsidP="006A64D3">
            <w:pPr>
              <w:rPr>
                <w:sz w:val="20"/>
                <w:szCs w:val="20"/>
              </w:rPr>
            </w:pPr>
            <w:r w:rsidRPr="00E51ABE">
              <w:rPr>
                <w:rFonts w:hint="eastAsia"/>
                <w:sz w:val="20"/>
                <w:szCs w:val="20"/>
              </w:rPr>
              <w:t>For M=2, L=16 (if supported), the set of LP-SS sequence is:</w:t>
            </w:r>
          </w:p>
          <w:p w14:paraId="3DA747B5" w14:textId="77777777" w:rsidR="006A64D3" w:rsidRPr="00E51ABE" w:rsidRDefault="006A64D3" w:rsidP="006A64D3">
            <w:pPr>
              <w:ind w:left="284"/>
              <w:rPr>
                <w:sz w:val="20"/>
                <w:szCs w:val="20"/>
              </w:rPr>
            </w:pPr>
            <w:r w:rsidRPr="00E51ABE">
              <w:rPr>
                <w:rFonts w:hint="eastAsia"/>
                <w:sz w:val="20"/>
                <w:szCs w:val="20"/>
              </w:rPr>
              <w:t>Serving cell: </w:t>
            </w:r>
            <w:proofErr w:type="gramStart"/>
            <w:r w:rsidRPr="00E51ABE">
              <w:rPr>
                <w:rFonts w:hint="eastAsia"/>
                <w:sz w:val="20"/>
                <w:szCs w:val="20"/>
              </w:rPr>
              <w:t>   [</w:t>
            </w:r>
            <w:proofErr w:type="gramEnd"/>
            <w:r w:rsidRPr="00E51ABE">
              <w:rPr>
                <w:rFonts w:hint="eastAsia"/>
                <w:sz w:val="20"/>
                <w:szCs w:val="20"/>
              </w:rPr>
              <w:t>1 0 0 1 0 1 0 1 1 0 0 1 1 0 0 1]</w:t>
            </w:r>
          </w:p>
          <w:p w14:paraId="5576AF89" w14:textId="77777777" w:rsidR="006A64D3" w:rsidRPr="00E51ABE" w:rsidRDefault="006A64D3" w:rsidP="006A64D3">
            <w:pPr>
              <w:ind w:left="284"/>
              <w:rPr>
                <w:sz w:val="20"/>
                <w:szCs w:val="20"/>
              </w:rPr>
            </w:pPr>
            <w:r w:rsidRPr="00E51ABE">
              <w:rPr>
                <w:rFonts w:hint="eastAsia"/>
                <w:sz w:val="20"/>
                <w:szCs w:val="20"/>
              </w:rPr>
              <w:t>Interference cell: [1 0 0 1 1 0 0 1 0 1 1 0 0 1 0 1]</w:t>
            </w:r>
          </w:p>
          <w:p w14:paraId="4539113B" w14:textId="77777777" w:rsidR="006A64D3" w:rsidRPr="00E51ABE" w:rsidRDefault="006A64D3" w:rsidP="006A64D3">
            <w:pPr>
              <w:rPr>
                <w:sz w:val="20"/>
                <w:szCs w:val="20"/>
              </w:rPr>
            </w:pPr>
            <w:r w:rsidRPr="00E51ABE">
              <w:rPr>
                <w:rFonts w:hint="eastAsia"/>
                <w:sz w:val="20"/>
                <w:szCs w:val="20"/>
              </w:rPr>
              <w:t>For M=4, L=16 (if supported), the set of LP-SS sequence is down-selected between:</w:t>
            </w:r>
          </w:p>
          <w:p w14:paraId="3956E4F1" w14:textId="77777777" w:rsidR="006A64D3" w:rsidRPr="00E51ABE" w:rsidRDefault="006A64D3" w:rsidP="006A64D3">
            <w:pPr>
              <w:ind w:left="284"/>
              <w:rPr>
                <w:sz w:val="20"/>
                <w:szCs w:val="20"/>
              </w:rPr>
            </w:pPr>
            <w:r w:rsidRPr="00E51ABE">
              <w:rPr>
                <w:rFonts w:hint="eastAsia"/>
                <w:sz w:val="20"/>
                <w:szCs w:val="20"/>
              </w:rPr>
              <w:t>Serving cell: </w:t>
            </w:r>
            <w:proofErr w:type="gramStart"/>
            <w:r w:rsidRPr="00E51ABE">
              <w:rPr>
                <w:rFonts w:hint="eastAsia"/>
                <w:sz w:val="20"/>
                <w:szCs w:val="20"/>
              </w:rPr>
              <w:t>   [</w:t>
            </w:r>
            <w:proofErr w:type="gramEnd"/>
            <w:r w:rsidRPr="00E51ABE">
              <w:rPr>
                <w:rFonts w:hint="eastAsia"/>
                <w:sz w:val="20"/>
                <w:szCs w:val="20"/>
              </w:rPr>
              <w:t>0110100110101010]</w:t>
            </w:r>
          </w:p>
          <w:p w14:paraId="5599C997" w14:textId="77777777" w:rsidR="006A64D3" w:rsidRPr="00E51ABE" w:rsidRDefault="006A64D3" w:rsidP="006A64D3">
            <w:pPr>
              <w:ind w:left="284"/>
              <w:rPr>
                <w:sz w:val="20"/>
                <w:szCs w:val="20"/>
              </w:rPr>
            </w:pPr>
            <w:r w:rsidRPr="00E51ABE">
              <w:rPr>
                <w:rFonts w:hint="eastAsia"/>
                <w:sz w:val="20"/>
                <w:szCs w:val="20"/>
              </w:rPr>
              <w:t>Interference cell: [0110101010011010]</w:t>
            </w:r>
          </w:p>
          <w:p w14:paraId="07D7901C" w14:textId="77777777" w:rsidR="006A64D3" w:rsidRPr="00E51ABE" w:rsidRDefault="006A64D3" w:rsidP="006A64D3">
            <w:pPr>
              <w:rPr>
                <w:sz w:val="20"/>
                <w:szCs w:val="20"/>
              </w:rPr>
            </w:pPr>
            <w:r w:rsidRPr="00E51ABE">
              <w:rPr>
                <w:rFonts w:hint="eastAsia"/>
                <w:sz w:val="20"/>
                <w:szCs w:val="20"/>
              </w:rPr>
              <w:t>For M=4, L=32(if supported), the set of LP-SS sequence is down-selected between:</w:t>
            </w:r>
          </w:p>
          <w:p w14:paraId="73C02503" w14:textId="77777777" w:rsidR="006A64D3" w:rsidRPr="00E51ABE" w:rsidRDefault="006A64D3" w:rsidP="006A64D3">
            <w:pPr>
              <w:ind w:left="284"/>
              <w:rPr>
                <w:sz w:val="20"/>
                <w:szCs w:val="20"/>
              </w:rPr>
            </w:pPr>
            <w:r w:rsidRPr="00E51ABE">
              <w:rPr>
                <w:rFonts w:hint="eastAsia"/>
                <w:sz w:val="20"/>
                <w:szCs w:val="20"/>
              </w:rPr>
              <w:t>Serving cell: </w:t>
            </w:r>
            <w:proofErr w:type="gramStart"/>
            <w:r w:rsidRPr="00E51ABE">
              <w:rPr>
                <w:rFonts w:hint="eastAsia"/>
                <w:sz w:val="20"/>
                <w:szCs w:val="20"/>
              </w:rPr>
              <w:t>   [</w:t>
            </w:r>
            <w:proofErr w:type="gramEnd"/>
            <w:r w:rsidRPr="00E51ABE">
              <w:rPr>
                <w:rFonts w:hint="eastAsia"/>
                <w:sz w:val="20"/>
                <w:szCs w:val="20"/>
              </w:rPr>
              <w:t>0 1 0 1 1 0 1 0 1 0 1 0 1 0 0 1 1 0 1 0 0 1 1 0 0 1 1 0 0 1 0 1]</w:t>
            </w:r>
          </w:p>
          <w:p w14:paraId="4324667C" w14:textId="2C3C2BFA" w:rsidR="006A64D3" w:rsidRPr="00E51ABE" w:rsidRDefault="006A64D3" w:rsidP="00E51ABE">
            <w:pPr>
              <w:ind w:left="284"/>
              <w:rPr>
                <w:rFonts w:eastAsiaTheme="minorEastAsia"/>
                <w:sz w:val="20"/>
                <w:szCs w:val="20"/>
              </w:rPr>
            </w:pPr>
            <w:r w:rsidRPr="00E51ABE">
              <w:rPr>
                <w:rFonts w:hint="eastAsia"/>
                <w:sz w:val="20"/>
                <w:szCs w:val="20"/>
              </w:rPr>
              <w:t>Interference cell: [0 1 1 0 0 1 0 1 0 1 1 0 0 1 0 1 1 0 0 1 1 0 1 0 1 0 1 0 0 1 0 1]</w:t>
            </w:r>
          </w:p>
          <w:p w14:paraId="667C6AD3" w14:textId="77777777" w:rsidR="006A64D3" w:rsidRPr="00E51ABE" w:rsidRDefault="006A64D3" w:rsidP="006A64D3">
            <w:pPr>
              <w:rPr>
                <w:b/>
                <w:color w:val="000000" w:themeColor="text1"/>
                <w:sz w:val="20"/>
                <w:szCs w:val="20"/>
                <w:u w:val="single"/>
                <w:lang w:eastAsia="ko-KR"/>
              </w:rPr>
            </w:pPr>
            <w:r w:rsidRPr="00E51ABE">
              <w:rPr>
                <w:b/>
                <w:color w:val="000000" w:themeColor="text1"/>
                <w:sz w:val="20"/>
                <w:szCs w:val="20"/>
                <w:u w:val="single"/>
                <w:lang w:eastAsia="ko-KR"/>
              </w:rPr>
              <w:t>Issue 2-2-1: On simulation campaign</w:t>
            </w:r>
          </w:p>
          <w:p w14:paraId="4E1B214E" w14:textId="77777777" w:rsidR="006A64D3" w:rsidRPr="00E51ABE" w:rsidRDefault="006A64D3" w:rsidP="006A64D3">
            <w:pPr>
              <w:snapToGrid w:val="0"/>
              <w:spacing w:after="120"/>
              <w:rPr>
                <w:sz w:val="20"/>
                <w:szCs w:val="20"/>
              </w:rPr>
            </w:pPr>
            <w:r w:rsidRPr="00E51ABE">
              <w:rPr>
                <w:sz w:val="20"/>
                <w:szCs w:val="20"/>
              </w:rPr>
              <w:t>Agreement</w:t>
            </w:r>
            <w:r w:rsidRPr="00E51ABE">
              <w:rPr>
                <w:rFonts w:hint="eastAsia"/>
                <w:sz w:val="20"/>
                <w:szCs w:val="20"/>
              </w:rPr>
              <w:t>:</w:t>
            </w:r>
          </w:p>
          <w:p w14:paraId="01D98275" w14:textId="77777777" w:rsidR="006A64D3" w:rsidRPr="00E51ABE" w:rsidRDefault="006A64D3" w:rsidP="006A64D3">
            <w:pPr>
              <w:snapToGrid w:val="0"/>
              <w:spacing w:after="120"/>
              <w:ind w:left="360"/>
              <w:rPr>
                <w:sz w:val="20"/>
                <w:szCs w:val="20"/>
              </w:rPr>
            </w:pPr>
            <w:r w:rsidRPr="00E51ABE">
              <w:rPr>
                <w:rFonts w:hint="eastAsia"/>
                <w:sz w:val="20"/>
                <w:szCs w:val="20"/>
              </w:rPr>
              <w:t>delta RSRP and delta RSRQ (the delta RSRP is the largest value of the difference between real RSRP and ideal RSRP at 5% and 95% point)</w:t>
            </w:r>
          </w:p>
          <w:p w14:paraId="106E832C" w14:textId="77777777" w:rsidR="006A64D3" w:rsidRPr="00E51ABE" w:rsidRDefault="006A64D3" w:rsidP="006A64D3">
            <w:pPr>
              <w:snapToGrid w:val="0"/>
              <w:spacing w:after="120"/>
              <w:ind w:left="360"/>
              <w:rPr>
                <w:sz w:val="20"/>
                <w:szCs w:val="20"/>
              </w:rPr>
            </w:pPr>
            <w:r w:rsidRPr="00E51ABE">
              <w:rPr>
                <w:sz w:val="20"/>
                <w:szCs w:val="20"/>
              </w:rPr>
              <w:t>For simulation alignment purpose, interested companies can also report the “mean” value.</w:t>
            </w:r>
          </w:p>
          <w:p w14:paraId="7AAAD918" w14:textId="77777777" w:rsidR="006A64D3" w:rsidRPr="00E51ABE" w:rsidRDefault="006A64D3" w:rsidP="006A64D3">
            <w:pPr>
              <w:snapToGrid w:val="0"/>
              <w:spacing w:after="120"/>
              <w:rPr>
                <w:sz w:val="20"/>
                <w:szCs w:val="20"/>
              </w:rPr>
            </w:pPr>
            <w:r w:rsidRPr="00E51ABE">
              <w:rPr>
                <w:sz w:val="20"/>
                <w:szCs w:val="20"/>
              </w:rPr>
              <w:t>For the number of samples</w:t>
            </w:r>
            <w:r w:rsidRPr="00E51ABE">
              <w:rPr>
                <w:rFonts w:hint="eastAsia"/>
                <w:sz w:val="20"/>
                <w:szCs w:val="20"/>
              </w:rPr>
              <w:t>:</w:t>
            </w:r>
          </w:p>
          <w:p w14:paraId="281DE05B" w14:textId="58AFB028" w:rsidR="003F4BCF" w:rsidRPr="00E51ABE" w:rsidRDefault="006A64D3" w:rsidP="001A7676">
            <w:pPr>
              <w:rPr>
                <w:rFonts w:eastAsiaTheme="minorEastAsia"/>
                <w:sz w:val="20"/>
                <w:szCs w:val="20"/>
              </w:rPr>
            </w:pPr>
            <w:r w:rsidRPr="00E51ABE">
              <w:rPr>
                <w:sz w:val="20"/>
                <w:szCs w:val="20"/>
              </w:rPr>
              <w:t>It is up to companies whether to provide result for all or some of the numbers of samples.</w:t>
            </w:r>
          </w:p>
        </w:tc>
      </w:tr>
    </w:tbl>
    <w:p w14:paraId="67E13CE4" w14:textId="17A4D3DA" w:rsidR="00A670C9" w:rsidRPr="002B2FD8" w:rsidRDefault="005842F9" w:rsidP="00DB5882">
      <w:pPr>
        <w:overflowPunct w:val="0"/>
        <w:autoSpaceDE w:val="0"/>
        <w:autoSpaceDN w:val="0"/>
        <w:spacing w:beforeLines="50" w:before="120" w:after="120"/>
        <w:rPr>
          <w:sz w:val="20"/>
          <w:szCs w:val="22"/>
        </w:rPr>
      </w:pPr>
      <w:r w:rsidRPr="002B2FD8">
        <w:rPr>
          <w:sz w:val="20"/>
          <w:szCs w:val="22"/>
        </w:rPr>
        <w:lastRenderedPageBreak/>
        <w:t>And</w:t>
      </w:r>
      <w:r w:rsidR="00AE05C9" w:rsidRPr="002B2FD8">
        <w:rPr>
          <w:sz w:val="20"/>
          <w:szCs w:val="22"/>
        </w:rPr>
        <w:t xml:space="preserve"> </w:t>
      </w:r>
      <w:r w:rsidR="00907BC2" w:rsidRPr="002B2FD8">
        <w:rPr>
          <w:sz w:val="20"/>
          <w:szCs w:val="22"/>
        </w:rPr>
        <w:t xml:space="preserve">we </w:t>
      </w:r>
      <w:r w:rsidR="00AE05C9" w:rsidRPr="002B2FD8">
        <w:rPr>
          <w:sz w:val="20"/>
          <w:szCs w:val="22"/>
        </w:rPr>
        <w:t xml:space="preserve">simulated the following </w:t>
      </w:r>
      <w:r w:rsidRPr="002B2FD8">
        <w:rPr>
          <w:sz w:val="20"/>
          <w:szCs w:val="22"/>
        </w:rPr>
        <w:t>candidate combinations {M, L} for LP-SS sequences</w:t>
      </w:r>
      <w:r w:rsidR="00AE05C9" w:rsidRPr="002B2FD8">
        <w:rPr>
          <w:sz w:val="20"/>
          <w:szCs w:val="22"/>
        </w:rPr>
        <w:t xml:space="preserve">: </w:t>
      </w:r>
    </w:p>
    <w:p w14:paraId="46E9EABE" w14:textId="1849AE73" w:rsidR="00A670C9" w:rsidRDefault="00A670C9" w:rsidP="000C2272">
      <w:pPr>
        <w:pStyle w:val="affd"/>
        <w:numPr>
          <w:ilvl w:val="0"/>
          <w:numId w:val="39"/>
        </w:numPr>
        <w:overflowPunct w:val="0"/>
        <w:autoSpaceDE w:val="0"/>
        <w:autoSpaceDN w:val="0"/>
        <w:spacing w:line="240" w:lineRule="auto"/>
        <w:ind w:firstLineChars="0" w:hanging="357"/>
        <w:rPr>
          <w:sz w:val="20"/>
          <w:szCs w:val="22"/>
        </w:rPr>
      </w:pPr>
      <w:r w:rsidRPr="002B2FD8">
        <w:rPr>
          <w:sz w:val="20"/>
          <w:szCs w:val="22"/>
        </w:rPr>
        <w:t>OOK-4 M=</w:t>
      </w:r>
      <w:r w:rsidR="00AE05C9" w:rsidRPr="002B2FD8">
        <w:rPr>
          <w:sz w:val="20"/>
          <w:szCs w:val="22"/>
        </w:rPr>
        <w:t>1, LP-SS sequence length L=4</w:t>
      </w:r>
      <w:r w:rsidRPr="002B2FD8">
        <w:rPr>
          <w:sz w:val="20"/>
          <w:szCs w:val="22"/>
        </w:rPr>
        <w:t>, i.e. 4 OFDM symbols</w:t>
      </w:r>
    </w:p>
    <w:p w14:paraId="57C1F3BB" w14:textId="77777777" w:rsidR="00401F41" w:rsidRPr="00401F41" w:rsidRDefault="00401F41" w:rsidP="000C2272">
      <w:pPr>
        <w:pStyle w:val="affd"/>
        <w:numPr>
          <w:ilvl w:val="1"/>
          <w:numId w:val="39"/>
        </w:numPr>
        <w:spacing w:line="240" w:lineRule="auto"/>
        <w:ind w:firstLineChars="0" w:hanging="357"/>
        <w:rPr>
          <w:sz w:val="20"/>
          <w:szCs w:val="20"/>
        </w:rPr>
      </w:pPr>
      <w:r w:rsidRPr="00401F41">
        <w:rPr>
          <w:rFonts w:hint="eastAsia"/>
          <w:sz w:val="20"/>
          <w:szCs w:val="20"/>
        </w:rPr>
        <w:t>Serving cell:    [0 1 0 1]</w:t>
      </w:r>
    </w:p>
    <w:p w14:paraId="5DB639EF" w14:textId="4107795C" w:rsidR="00401F41" w:rsidRPr="00401F41" w:rsidRDefault="00401F41" w:rsidP="000C2272">
      <w:pPr>
        <w:pStyle w:val="affd"/>
        <w:numPr>
          <w:ilvl w:val="1"/>
          <w:numId w:val="39"/>
        </w:numPr>
        <w:spacing w:line="240" w:lineRule="auto"/>
        <w:ind w:firstLineChars="0" w:hanging="357"/>
        <w:rPr>
          <w:sz w:val="20"/>
          <w:szCs w:val="20"/>
        </w:rPr>
      </w:pPr>
      <w:r w:rsidRPr="00401F41">
        <w:rPr>
          <w:rFonts w:hint="eastAsia"/>
          <w:sz w:val="20"/>
          <w:szCs w:val="20"/>
        </w:rPr>
        <w:t>Interference cell: [0 1 1 0]</w:t>
      </w:r>
    </w:p>
    <w:p w14:paraId="3DFDE94C" w14:textId="06B8E0F0" w:rsidR="00AE05C9" w:rsidRDefault="00AE05C9" w:rsidP="000C2272">
      <w:pPr>
        <w:pStyle w:val="affd"/>
        <w:numPr>
          <w:ilvl w:val="0"/>
          <w:numId w:val="39"/>
        </w:numPr>
        <w:overflowPunct w:val="0"/>
        <w:autoSpaceDE w:val="0"/>
        <w:autoSpaceDN w:val="0"/>
        <w:spacing w:line="240" w:lineRule="auto"/>
        <w:ind w:firstLineChars="0" w:hanging="357"/>
        <w:rPr>
          <w:sz w:val="20"/>
          <w:szCs w:val="22"/>
        </w:rPr>
      </w:pPr>
      <w:r w:rsidRPr="002B2FD8">
        <w:rPr>
          <w:sz w:val="20"/>
          <w:szCs w:val="22"/>
        </w:rPr>
        <w:t>OOK-4 M=1, LP-SS sequence length L=8, i.e. 8 OFDM symbols</w:t>
      </w:r>
    </w:p>
    <w:p w14:paraId="1DF6E40E" w14:textId="77777777" w:rsidR="00271746" w:rsidRPr="00271746" w:rsidRDefault="00271746" w:rsidP="000C2272">
      <w:pPr>
        <w:pStyle w:val="affd"/>
        <w:numPr>
          <w:ilvl w:val="1"/>
          <w:numId w:val="39"/>
        </w:numPr>
        <w:spacing w:line="240" w:lineRule="auto"/>
        <w:ind w:firstLineChars="0" w:hanging="357"/>
        <w:rPr>
          <w:sz w:val="20"/>
          <w:szCs w:val="20"/>
        </w:rPr>
      </w:pPr>
      <w:r w:rsidRPr="00271746">
        <w:rPr>
          <w:rFonts w:hint="eastAsia"/>
          <w:sz w:val="20"/>
          <w:szCs w:val="20"/>
        </w:rPr>
        <w:t>Serving cell:    [1 0 1 0 0 1 0 1]</w:t>
      </w:r>
    </w:p>
    <w:p w14:paraId="7D9A11C7" w14:textId="3B76251A" w:rsidR="00271746" w:rsidRPr="00271746" w:rsidRDefault="00271746" w:rsidP="000C2272">
      <w:pPr>
        <w:pStyle w:val="affd"/>
        <w:numPr>
          <w:ilvl w:val="1"/>
          <w:numId w:val="39"/>
        </w:numPr>
        <w:spacing w:line="240" w:lineRule="auto"/>
        <w:ind w:firstLineChars="0" w:hanging="357"/>
        <w:rPr>
          <w:sz w:val="20"/>
          <w:szCs w:val="20"/>
        </w:rPr>
      </w:pPr>
      <w:r w:rsidRPr="00271746">
        <w:rPr>
          <w:rFonts w:hint="eastAsia"/>
          <w:sz w:val="20"/>
          <w:szCs w:val="20"/>
        </w:rPr>
        <w:t>Interference cell: [1 0 1 0 1 0 0 1]</w:t>
      </w:r>
    </w:p>
    <w:p w14:paraId="58F86EF6" w14:textId="275026A2" w:rsidR="00AE05C9" w:rsidRDefault="00AE05C9" w:rsidP="000C2272">
      <w:pPr>
        <w:pStyle w:val="affd"/>
        <w:numPr>
          <w:ilvl w:val="0"/>
          <w:numId w:val="39"/>
        </w:numPr>
        <w:overflowPunct w:val="0"/>
        <w:autoSpaceDE w:val="0"/>
        <w:autoSpaceDN w:val="0"/>
        <w:spacing w:line="240" w:lineRule="auto"/>
        <w:ind w:firstLineChars="0" w:hanging="357"/>
        <w:rPr>
          <w:sz w:val="20"/>
          <w:szCs w:val="22"/>
        </w:rPr>
      </w:pPr>
      <w:r w:rsidRPr="002B2FD8">
        <w:rPr>
          <w:sz w:val="20"/>
          <w:szCs w:val="22"/>
        </w:rPr>
        <w:lastRenderedPageBreak/>
        <w:t>OOK-4 M=2, LP-SS sequence length L=8, i.e. 4 OFDM symbols</w:t>
      </w:r>
    </w:p>
    <w:p w14:paraId="59B9C383" w14:textId="77777777" w:rsidR="00271746" w:rsidRPr="00271746" w:rsidRDefault="00271746" w:rsidP="000C2272">
      <w:pPr>
        <w:pStyle w:val="affd"/>
        <w:numPr>
          <w:ilvl w:val="1"/>
          <w:numId w:val="39"/>
        </w:numPr>
        <w:spacing w:line="240" w:lineRule="auto"/>
        <w:ind w:firstLineChars="0" w:hanging="357"/>
        <w:rPr>
          <w:sz w:val="20"/>
          <w:szCs w:val="20"/>
        </w:rPr>
      </w:pPr>
      <w:r w:rsidRPr="00271746">
        <w:rPr>
          <w:rFonts w:hint="eastAsia"/>
          <w:sz w:val="20"/>
          <w:szCs w:val="20"/>
        </w:rPr>
        <w:t>Serving cell:    [0 1 0 1 1 0 0 1]</w:t>
      </w:r>
    </w:p>
    <w:p w14:paraId="48E6CFAC" w14:textId="465E1B0B" w:rsidR="00271746" w:rsidRPr="00271746" w:rsidRDefault="00271746" w:rsidP="000C2272">
      <w:pPr>
        <w:pStyle w:val="affd"/>
        <w:numPr>
          <w:ilvl w:val="1"/>
          <w:numId w:val="39"/>
        </w:numPr>
        <w:spacing w:line="240" w:lineRule="auto"/>
        <w:ind w:firstLineChars="0" w:hanging="357"/>
        <w:rPr>
          <w:sz w:val="20"/>
          <w:szCs w:val="20"/>
        </w:rPr>
      </w:pPr>
      <w:r w:rsidRPr="00271746">
        <w:rPr>
          <w:rFonts w:hint="eastAsia"/>
          <w:sz w:val="20"/>
          <w:szCs w:val="20"/>
        </w:rPr>
        <w:t>Interference cell: [0 1 1 0 0 1 0 1]</w:t>
      </w:r>
    </w:p>
    <w:p w14:paraId="4DC5B227" w14:textId="13152675" w:rsidR="00AE05C9" w:rsidRDefault="00AE05C9" w:rsidP="000C2272">
      <w:pPr>
        <w:pStyle w:val="affd"/>
        <w:numPr>
          <w:ilvl w:val="0"/>
          <w:numId w:val="39"/>
        </w:numPr>
        <w:overflowPunct w:val="0"/>
        <w:autoSpaceDE w:val="0"/>
        <w:autoSpaceDN w:val="0"/>
        <w:spacing w:line="240" w:lineRule="auto"/>
        <w:ind w:firstLineChars="0" w:hanging="357"/>
        <w:rPr>
          <w:sz w:val="20"/>
          <w:szCs w:val="22"/>
        </w:rPr>
      </w:pPr>
      <w:r w:rsidRPr="002B2FD8">
        <w:rPr>
          <w:sz w:val="20"/>
          <w:szCs w:val="22"/>
        </w:rPr>
        <w:t>OOK-4 M=2, LP-SS sequence length L=16, i.e. 8 OFDM symbols</w:t>
      </w:r>
    </w:p>
    <w:p w14:paraId="67675386" w14:textId="77777777" w:rsidR="00271746" w:rsidRPr="00271746" w:rsidRDefault="00271746" w:rsidP="000C2272">
      <w:pPr>
        <w:pStyle w:val="affd"/>
        <w:numPr>
          <w:ilvl w:val="1"/>
          <w:numId w:val="39"/>
        </w:numPr>
        <w:spacing w:line="240" w:lineRule="auto"/>
        <w:ind w:firstLineChars="0" w:hanging="357"/>
        <w:rPr>
          <w:sz w:val="20"/>
          <w:szCs w:val="20"/>
        </w:rPr>
      </w:pPr>
      <w:r w:rsidRPr="00271746">
        <w:rPr>
          <w:rFonts w:hint="eastAsia"/>
          <w:sz w:val="20"/>
          <w:szCs w:val="20"/>
        </w:rPr>
        <w:t>Serving cell:    [1 0 0 1 0 1 0 1 1 0 0 1 1 0 0 1]</w:t>
      </w:r>
    </w:p>
    <w:p w14:paraId="01FC1A9E" w14:textId="77777777" w:rsidR="00271746" w:rsidRPr="00271746" w:rsidRDefault="00271746" w:rsidP="000C2272">
      <w:pPr>
        <w:pStyle w:val="affd"/>
        <w:numPr>
          <w:ilvl w:val="1"/>
          <w:numId w:val="39"/>
        </w:numPr>
        <w:spacing w:line="240" w:lineRule="auto"/>
        <w:ind w:firstLineChars="0" w:hanging="357"/>
        <w:rPr>
          <w:sz w:val="20"/>
          <w:szCs w:val="20"/>
        </w:rPr>
      </w:pPr>
      <w:r w:rsidRPr="00271746">
        <w:rPr>
          <w:rFonts w:hint="eastAsia"/>
          <w:sz w:val="20"/>
          <w:szCs w:val="20"/>
        </w:rPr>
        <w:t>Interference cell: [1 0 0 1 1 0 0 1 0 1 1 0 0 1 0 1]</w:t>
      </w:r>
    </w:p>
    <w:p w14:paraId="3DE2EE92" w14:textId="6B1EF6D9" w:rsidR="00F02414" w:rsidRDefault="00F02414" w:rsidP="000C2272">
      <w:pPr>
        <w:pStyle w:val="affd"/>
        <w:numPr>
          <w:ilvl w:val="0"/>
          <w:numId w:val="39"/>
        </w:numPr>
        <w:overflowPunct w:val="0"/>
        <w:autoSpaceDE w:val="0"/>
        <w:autoSpaceDN w:val="0"/>
        <w:spacing w:line="240" w:lineRule="auto"/>
        <w:ind w:firstLineChars="0" w:hanging="357"/>
        <w:rPr>
          <w:sz w:val="20"/>
          <w:szCs w:val="22"/>
        </w:rPr>
      </w:pPr>
      <w:r w:rsidRPr="002B2FD8">
        <w:rPr>
          <w:sz w:val="20"/>
          <w:szCs w:val="22"/>
        </w:rPr>
        <w:t>OOK-4 M=4, LP-SS sequence length L=16, i.e. 4 OFDM symbols</w:t>
      </w:r>
    </w:p>
    <w:p w14:paraId="3D81DF2C" w14:textId="32A45381" w:rsidR="00271746" w:rsidRPr="00271746" w:rsidRDefault="00271746" w:rsidP="000C2272">
      <w:pPr>
        <w:pStyle w:val="affd"/>
        <w:numPr>
          <w:ilvl w:val="1"/>
          <w:numId w:val="39"/>
        </w:numPr>
        <w:spacing w:line="240" w:lineRule="auto"/>
        <w:ind w:firstLineChars="0" w:hanging="357"/>
        <w:rPr>
          <w:sz w:val="20"/>
          <w:szCs w:val="20"/>
        </w:rPr>
      </w:pPr>
      <w:r w:rsidRPr="00271746">
        <w:rPr>
          <w:rFonts w:hint="eastAsia"/>
          <w:sz w:val="20"/>
          <w:szCs w:val="20"/>
        </w:rPr>
        <w:t>Serving cell:    [0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p>
    <w:p w14:paraId="3A5B6D68" w14:textId="2685BA8A" w:rsidR="00271746" w:rsidRPr="00271746" w:rsidRDefault="00271746" w:rsidP="000C2272">
      <w:pPr>
        <w:pStyle w:val="affd"/>
        <w:numPr>
          <w:ilvl w:val="1"/>
          <w:numId w:val="39"/>
        </w:numPr>
        <w:spacing w:line="240" w:lineRule="auto"/>
        <w:ind w:firstLineChars="0" w:hanging="357"/>
        <w:rPr>
          <w:sz w:val="20"/>
          <w:szCs w:val="20"/>
        </w:rPr>
      </w:pPr>
      <w:r w:rsidRPr="00271746">
        <w:rPr>
          <w:rFonts w:hint="eastAsia"/>
          <w:sz w:val="20"/>
          <w:szCs w:val="20"/>
        </w:rPr>
        <w:t>Interference cell: [0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r w:rsidR="00924387">
        <w:rPr>
          <w:sz w:val="20"/>
          <w:szCs w:val="20"/>
        </w:rPr>
        <w:t xml:space="preserve"> </w:t>
      </w:r>
      <w:r w:rsidRPr="00271746">
        <w:rPr>
          <w:rFonts w:hint="eastAsia"/>
          <w:sz w:val="20"/>
          <w:szCs w:val="20"/>
        </w:rPr>
        <w:t>1</w:t>
      </w:r>
      <w:r w:rsidR="00924387">
        <w:rPr>
          <w:sz w:val="20"/>
          <w:szCs w:val="20"/>
        </w:rPr>
        <w:t xml:space="preserve"> </w:t>
      </w:r>
      <w:r w:rsidRPr="00271746">
        <w:rPr>
          <w:rFonts w:hint="eastAsia"/>
          <w:sz w:val="20"/>
          <w:szCs w:val="20"/>
        </w:rPr>
        <w:t>0]</w:t>
      </w:r>
    </w:p>
    <w:p w14:paraId="45E71AED" w14:textId="32C99B54" w:rsidR="00F02414" w:rsidRDefault="00F02414" w:rsidP="000C2272">
      <w:pPr>
        <w:pStyle w:val="affd"/>
        <w:numPr>
          <w:ilvl w:val="0"/>
          <w:numId w:val="39"/>
        </w:numPr>
        <w:overflowPunct w:val="0"/>
        <w:autoSpaceDE w:val="0"/>
        <w:autoSpaceDN w:val="0"/>
        <w:spacing w:line="240" w:lineRule="auto"/>
        <w:ind w:firstLineChars="0" w:hanging="357"/>
        <w:rPr>
          <w:sz w:val="20"/>
          <w:szCs w:val="22"/>
        </w:rPr>
      </w:pPr>
      <w:r w:rsidRPr="002B2FD8">
        <w:rPr>
          <w:sz w:val="20"/>
          <w:szCs w:val="22"/>
        </w:rPr>
        <w:t>OOK-4 M=4, LP-SS sequence length L=32, i.e. 8 OFDM symbols</w:t>
      </w:r>
    </w:p>
    <w:p w14:paraId="142B14D5" w14:textId="77777777" w:rsidR="00271746" w:rsidRPr="00271746" w:rsidRDefault="00271746" w:rsidP="000C2272">
      <w:pPr>
        <w:pStyle w:val="affd"/>
        <w:numPr>
          <w:ilvl w:val="1"/>
          <w:numId w:val="39"/>
        </w:numPr>
        <w:spacing w:line="240" w:lineRule="auto"/>
        <w:ind w:firstLineChars="0" w:hanging="357"/>
        <w:rPr>
          <w:sz w:val="20"/>
          <w:szCs w:val="20"/>
        </w:rPr>
      </w:pPr>
      <w:r w:rsidRPr="00271746">
        <w:rPr>
          <w:rFonts w:hint="eastAsia"/>
          <w:sz w:val="20"/>
          <w:szCs w:val="20"/>
        </w:rPr>
        <w:t>Serving cell:    [0 1 0 1 1 0 1 0 1 0 1 0 1 0 0 1 1 0 1 0 0 1 1 0 0 1 1 0 0 1 0 1]</w:t>
      </w:r>
    </w:p>
    <w:p w14:paraId="53CAE8FF" w14:textId="77777777" w:rsidR="00271746" w:rsidRPr="00271746" w:rsidRDefault="00271746" w:rsidP="000C2272">
      <w:pPr>
        <w:pStyle w:val="affd"/>
        <w:numPr>
          <w:ilvl w:val="1"/>
          <w:numId w:val="39"/>
        </w:numPr>
        <w:spacing w:line="240" w:lineRule="auto"/>
        <w:ind w:firstLineChars="0" w:hanging="357"/>
        <w:rPr>
          <w:rFonts w:eastAsiaTheme="minorEastAsia"/>
          <w:sz w:val="20"/>
          <w:szCs w:val="20"/>
        </w:rPr>
      </w:pPr>
      <w:r w:rsidRPr="00271746">
        <w:rPr>
          <w:rFonts w:hint="eastAsia"/>
          <w:sz w:val="20"/>
          <w:szCs w:val="20"/>
        </w:rPr>
        <w:t>Interference cell: [0 1 1 0 0 1 0 1 0 1 1 0 0 1 0 1 1 0 0 1 1 0 1 0 1 0 1 0 0 1 0 1]</w:t>
      </w:r>
    </w:p>
    <w:p w14:paraId="39A7B657" w14:textId="1E24758A" w:rsidR="004E1CDE" w:rsidRPr="00894B37" w:rsidRDefault="00347D0F" w:rsidP="005776A8">
      <w:pPr>
        <w:overflowPunct w:val="0"/>
        <w:autoSpaceDE w:val="0"/>
        <w:autoSpaceDN w:val="0"/>
        <w:spacing w:after="180"/>
        <w:rPr>
          <w:rFonts w:eastAsiaTheme="minorEastAsia"/>
          <w:sz w:val="20"/>
          <w:szCs w:val="22"/>
        </w:rPr>
      </w:pPr>
      <w:r w:rsidRPr="002B2FD8">
        <w:rPr>
          <w:sz w:val="20"/>
          <w:szCs w:val="22"/>
          <w:lang w:val="x-none"/>
        </w:rPr>
        <w:t xml:space="preserve">In our simulation, </w:t>
      </w:r>
      <w:r w:rsidR="00CF1254" w:rsidRPr="002B2FD8">
        <w:rPr>
          <w:sz w:val="20"/>
          <w:szCs w:val="22"/>
        </w:rPr>
        <w:t xml:space="preserve">the SINR </w:t>
      </w:r>
      <w:r w:rsidRPr="002B2FD8">
        <w:rPr>
          <w:sz w:val="20"/>
          <w:szCs w:val="22"/>
        </w:rPr>
        <w:t xml:space="preserve">= </w:t>
      </w:r>
      <w:r w:rsidR="00CF1254" w:rsidRPr="002B2FD8">
        <w:rPr>
          <w:sz w:val="20"/>
          <w:szCs w:val="22"/>
        </w:rPr>
        <w:t>-3dB</w:t>
      </w:r>
      <w:r w:rsidR="00697EA0" w:rsidRPr="002B2FD8">
        <w:rPr>
          <w:sz w:val="20"/>
          <w:szCs w:val="22"/>
        </w:rPr>
        <w:t xml:space="preserve"> </w:t>
      </w:r>
      <w:r w:rsidRPr="002B2FD8">
        <w:rPr>
          <w:sz w:val="20"/>
          <w:szCs w:val="22"/>
        </w:rPr>
        <w:t>is considered</w:t>
      </w:r>
      <w:r w:rsidR="00730849" w:rsidRPr="002B2FD8">
        <w:rPr>
          <w:sz w:val="20"/>
          <w:szCs w:val="22"/>
        </w:rPr>
        <w:t>,</w:t>
      </w:r>
      <w:r w:rsidR="00E10C75" w:rsidRPr="002B2FD8">
        <w:rPr>
          <w:sz w:val="20"/>
          <w:szCs w:val="22"/>
        </w:rPr>
        <w:t xml:space="preserve"> </w:t>
      </w:r>
      <w:r w:rsidR="00AD1A16" w:rsidRPr="002B2FD8">
        <w:rPr>
          <w:sz w:val="20"/>
          <w:szCs w:val="22"/>
        </w:rPr>
        <w:t>with both 9dB and 6dB</w:t>
      </w:r>
      <w:r w:rsidR="00E10C75" w:rsidRPr="002B2FD8">
        <w:rPr>
          <w:sz w:val="20"/>
          <w:szCs w:val="22"/>
        </w:rPr>
        <w:t xml:space="preserve"> power difference between the serving cell and the interference cell</w:t>
      </w:r>
      <w:r w:rsidR="00326DC7" w:rsidRPr="00326DC7">
        <w:rPr>
          <w:sz w:val="20"/>
          <w:szCs w:val="22"/>
        </w:rPr>
        <w:t xml:space="preserve">, and the other </w:t>
      </w:r>
      <w:r w:rsidR="00326DC7" w:rsidRPr="00326DC7">
        <w:rPr>
          <w:rFonts w:hint="eastAsia"/>
          <w:sz w:val="20"/>
          <w:szCs w:val="22"/>
        </w:rPr>
        <w:t>simulation</w:t>
      </w:r>
      <w:r w:rsidR="00326DC7" w:rsidRPr="00326DC7">
        <w:rPr>
          <w:sz w:val="20"/>
          <w:szCs w:val="22"/>
        </w:rPr>
        <w:t xml:space="preserve"> </w:t>
      </w:r>
      <w:r w:rsidR="00326DC7" w:rsidRPr="00326DC7">
        <w:rPr>
          <w:rFonts w:hint="eastAsia"/>
          <w:sz w:val="20"/>
          <w:szCs w:val="22"/>
        </w:rPr>
        <w:t>parameters</w:t>
      </w:r>
      <w:r w:rsidR="00326DC7" w:rsidRPr="00326DC7">
        <w:rPr>
          <w:sz w:val="20"/>
          <w:szCs w:val="22"/>
        </w:rPr>
        <w:t xml:space="preserve"> </w:t>
      </w:r>
      <w:r w:rsidR="00326DC7" w:rsidRPr="00326DC7">
        <w:rPr>
          <w:rFonts w:hint="eastAsia"/>
          <w:sz w:val="20"/>
          <w:szCs w:val="22"/>
        </w:rPr>
        <w:t>can</w:t>
      </w:r>
      <w:r w:rsidR="00326DC7" w:rsidRPr="00326DC7">
        <w:rPr>
          <w:sz w:val="20"/>
          <w:szCs w:val="22"/>
        </w:rPr>
        <w:t xml:space="preserve"> be found in Annex</w:t>
      </w:r>
      <w:r w:rsidR="0008780D">
        <w:rPr>
          <w:sz w:val="20"/>
          <w:szCs w:val="22"/>
        </w:rPr>
        <w:t xml:space="preserve"> A</w:t>
      </w:r>
      <w:r w:rsidR="00326DC7" w:rsidRPr="00326DC7">
        <w:rPr>
          <w:sz w:val="20"/>
          <w:szCs w:val="22"/>
        </w:rPr>
        <w:t>.</w:t>
      </w:r>
      <w:r w:rsidR="00E10C75" w:rsidRPr="002B2FD8">
        <w:rPr>
          <w:sz w:val="20"/>
          <w:szCs w:val="22"/>
        </w:rPr>
        <w:t xml:space="preserve"> </w:t>
      </w:r>
      <w:r w:rsidR="00F45185" w:rsidRPr="002B2FD8">
        <w:rPr>
          <w:sz w:val="20"/>
          <w:szCs w:val="22"/>
        </w:rPr>
        <w:t>The simulation results are summarized in Table-1</w:t>
      </w:r>
      <w:r w:rsidR="00C761F0" w:rsidRPr="002B2FD8">
        <w:rPr>
          <w:sz w:val="20"/>
          <w:szCs w:val="22"/>
        </w:rPr>
        <w:t xml:space="preserve"> </w:t>
      </w:r>
      <w:r w:rsidR="00AD1A16" w:rsidRPr="002B2FD8">
        <w:rPr>
          <w:sz w:val="20"/>
          <w:szCs w:val="22"/>
        </w:rPr>
        <w:t>and Table-2 respectively</w:t>
      </w:r>
      <w:r w:rsidR="00F45185" w:rsidRPr="002B2FD8">
        <w:rPr>
          <w:sz w:val="20"/>
          <w:szCs w:val="22"/>
        </w:rPr>
        <w:t>.</w:t>
      </w:r>
      <w:r w:rsidR="00CA095F">
        <w:rPr>
          <w:sz w:val="20"/>
          <w:szCs w:val="22"/>
        </w:rPr>
        <w:t xml:space="preserve"> </w:t>
      </w:r>
    </w:p>
    <w:p w14:paraId="33C27554" w14:textId="3F1F456A" w:rsidR="008E2270" w:rsidRPr="002B2FD8" w:rsidRDefault="008E2270" w:rsidP="008E2270">
      <w:pPr>
        <w:spacing w:before="120" w:after="120"/>
        <w:ind w:right="72"/>
        <w:jc w:val="center"/>
        <w:rPr>
          <w:rFonts w:eastAsia="宋体"/>
          <w:b/>
          <w:sz w:val="22"/>
          <w:szCs w:val="22"/>
          <w:lang w:eastAsia="en-US"/>
        </w:rPr>
      </w:pPr>
      <w:r w:rsidRPr="002B2FD8">
        <w:rPr>
          <w:rFonts w:eastAsia="宋体"/>
          <w:b/>
          <w:sz w:val="22"/>
          <w:szCs w:val="22"/>
          <w:lang w:eastAsia="en-US"/>
        </w:rPr>
        <w:t>Table 1: RSRP accuracy @ Es/Iot = -3dB</w:t>
      </w:r>
      <w:r w:rsidR="005B010C" w:rsidRPr="002B2FD8">
        <w:rPr>
          <w:rFonts w:eastAsia="宋体"/>
          <w:b/>
          <w:sz w:val="22"/>
          <w:szCs w:val="22"/>
          <w:lang w:eastAsia="en-US"/>
        </w:rPr>
        <w:t xml:space="preserve"> with 9dB power difference</w:t>
      </w:r>
      <w:r w:rsidRPr="002B2FD8">
        <w:rPr>
          <w:rFonts w:eastAsia="宋体"/>
          <w:b/>
          <w:sz w:val="22"/>
          <w:szCs w:val="22"/>
          <w:lang w:eastAsia="en-US"/>
        </w:rPr>
        <w:t xml:space="preserve"> (SNR = [-2.7, -11.7] dB)</w:t>
      </w:r>
    </w:p>
    <w:tbl>
      <w:tblPr>
        <w:tblStyle w:val="1-1"/>
        <w:tblW w:w="0" w:type="auto"/>
        <w:tblLook w:val="04A0" w:firstRow="1" w:lastRow="0" w:firstColumn="1" w:lastColumn="0" w:noHBand="0" w:noVBand="1"/>
      </w:tblPr>
      <w:tblGrid>
        <w:gridCol w:w="1644"/>
        <w:gridCol w:w="998"/>
        <w:gridCol w:w="998"/>
        <w:gridCol w:w="998"/>
        <w:gridCol w:w="998"/>
        <w:gridCol w:w="998"/>
        <w:gridCol w:w="998"/>
        <w:gridCol w:w="998"/>
        <w:gridCol w:w="999"/>
      </w:tblGrid>
      <w:tr w:rsidR="008E2270" w:rsidRPr="002B2FD8" w14:paraId="605BED2D" w14:textId="77777777" w:rsidTr="006D06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461BE691" w14:textId="77777777" w:rsidR="008E2270" w:rsidRPr="002B2FD8" w:rsidRDefault="008E2270" w:rsidP="006D06C2">
            <w:pPr>
              <w:overflowPunct w:val="0"/>
              <w:autoSpaceDE w:val="0"/>
              <w:autoSpaceDN w:val="0"/>
              <w:spacing w:after="180"/>
              <w:rPr>
                <w:sz w:val="20"/>
                <w:szCs w:val="22"/>
              </w:rPr>
            </w:pPr>
            <w:r w:rsidRPr="002B2FD8">
              <w:rPr>
                <w:sz w:val="20"/>
                <w:szCs w:val="22"/>
              </w:rPr>
              <w:t>Channel</w:t>
            </w:r>
          </w:p>
        </w:tc>
        <w:tc>
          <w:tcPr>
            <w:tcW w:w="3992" w:type="dxa"/>
            <w:gridSpan w:val="4"/>
            <w:tcBorders>
              <w:left w:val="single" w:sz="12" w:space="0" w:color="BDD6EE" w:themeColor="accent1" w:themeTint="66"/>
              <w:right w:val="single" w:sz="12" w:space="0" w:color="BDD6EE" w:themeColor="accent1" w:themeTint="66"/>
            </w:tcBorders>
            <w:vAlign w:val="center"/>
          </w:tcPr>
          <w:p w14:paraId="3769145B" w14:textId="77777777" w:rsidR="008E2270" w:rsidRPr="002B2FD8" w:rsidRDefault="008E2270" w:rsidP="006D06C2">
            <w:pPr>
              <w:overflowPunct w:val="0"/>
              <w:autoSpaceDE w:val="0"/>
              <w:autoSpaceDN w:val="0"/>
              <w:spacing w:after="180"/>
              <w:jc w:val="center"/>
              <w:cnfStyle w:val="100000000000" w:firstRow="1" w:lastRow="0" w:firstColumn="0" w:lastColumn="0" w:oddVBand="0" w:evenVBand="0" w:oddHBand="0" w:evenHBand="0" w:firstRowFirstColumn="0" w:firstRowLastColumn="0" w:lastRowFirstColumn="0" w:lastRowLastColumn="0"/>
              <w:rPr>
                <w:sz w:val="20"/>
                <w:szCs w:val="22"/>
              </w:rPr>
            </w:pPr>
            <w:r w:rsidRPr="002B2FD8">
              <w:rPr>
                <w:sz w:val="20"/>
                <w:szCs w:val="22"/>
              </w:rPr>
              <w:t>AWGN</w:t>
            </w:r>
          </w:p>
        </w:tc>
        <w:tc>
          <w:tcPr>
            <w:tcW w:w="3993" w:type="dxa"/>
            <w:gridSpan w:val="4"/>
            <w:tcBorders>
              <w:left w:val="single" w:sz="12" w:space="0" w:color="BDD6EE" w:themeColor="accent1" w:themeTint="66"/>
            </w:tcBorders>
            <w:vAlign w:val="center"/>
          </w:tcPr>
          <w:p w14:paraId="553EAC11" w14:textId="77777777" w:rsidR="008E2270" w:rsidRPr="002B2FD8" w:rsidRDefault="008E2270" w:rsidP="006D06C2">
            <w:pPr>
              <w:overflowPunct w:val="0"/>
              <w:autoSpaceDE w:val="0"/>
              <w:autoSpaceDN w:val="0"/>
              <w:spacing w:after="180"/>
              <w:jc w:val="center"/>
              <w:cnfStyle w:val="100000000000" w:firstRow="1" w:lastRow="0" w:firstColumn="0" w:lastColumn="0" w:oddVBand="0" w:evenVBand="0" w:oddHBand="0" w:evenHBand="0" w:firstRowFirstColumn="0" w:firstRowLastColumn="0" w:lastRowFirstColumn="0" w:lastRowLastColumn="0"/>
              <w:rPr>
                <w:sz w:val="20"/>
                <w:szCs w:val="22"/>
              </w:rPr>
            </w:pPr>
            <w:r w:rsidRPr="002B2FD8">
              <w:rPr>
                <w:sz w:val="20"/>
                <w:szCs w:val="22"/>
              </w:rPr>
              <w:t>TDL-C</w:t>
            </w:r>
          </w:p>
        </w:tc>
      </w:tr>
      <w:tr w:rsidR="008E2270" w:rsidRPr="002B2FD8" w14:paraId="6768E227" w14:textId="77777777" w:rsidTr="006D06C2">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41A6D1DB" w14:textId="77777777" w:rsidR="008E2270" w:rsidRPr="002B2FD8" w:rsidRDefault="008E2270" w:rsidP="006D06C2">
            <w:pPr>
              <w:overflowPunct w:val="0"/>
              <w:autoSpaceDE w:val="0"/>
              <w:autoSpaceDN w:val="0"/>
              <w:spacing w:after="180"/>
              <w:rPr>
                <w:sz w:val="20"/>
                <w:szCs w:val="22"/>
              </w:rPr>
            </w:pPr>
            <w:r w:rsidRPr="002B2FD8">
              <w:rPr>
                <w:sz w:val="20"/>
                <w:szCs w:val="22"/>
              </w:rPr>
              <w:t>No. of samples</w:t>
            </w:r>
          </w:p>
        </w:tc>
        <w:tc>
          <w:tcPr>
            <w:tcW w:w="998" w:type="dxa"/>
            <w:tcBorders>
              <w:left w:val="single" w:sz="12" w:space="0" w:color="BDD6EE" w:themeColor="accent1" w:themeTint="66"/>
            </w:tcBorders>
          </w:tcPr>
          <w:p w14:paraId="37CD97B9" w14:textId="77777777"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1</w:t>
            </w:r>
          </w:p>
        </w:tc>
        <w:tc>
          <w:tcPr>
            <w:tcW w:w="998" w:type="dxa"/>
          </w:tcPr>
          <w:p w14:paraId="654273E3" w14:textId="77777777"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2</w:t>
            </w:r>
          </w:p>
        </w:tc>
        <w:tc>
          <w:tcPr>
            <w:tcW w:w="998" w:type="dxa"/>
          </w:tcPr>
          <w:p w14:paraId="4164C9F2" w14:textId="77777777"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3</w:t>
            </w:r>
          </w:p>
        </w:tc>
        <w:tc>
          <w:tcPr>
            <w:tcW w:w="998" w:type="dxa"/>
            <w:tcBorders>
              <w:right w:val="single" w:sz="12" w:space="0" w:color="BDD6EE" w:themeColor="accent1" w:themeTint="66"/>
            </w:tcBorders>
          </w:tcPr>
          <w:p w14:paraId="52A413C4" w14:textId="77777777"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4</w:t>
            </w:r>
          </w:p>
        </w:tc>
        <w:tc>
          <w:tcPr>
            <w:tcW w:w="998" w:type="dxa"/>
            <w:tcBorders>
              <w:left w:val="single" w:sz="12" w:space="0" w:color="BDD6EE" w:themeColor="accent1" w:themeTint="66"/>
            </w:tcBorders>
          </w:tcPr>
          <w:p w14:paraId="7B9731A6" w14:textId="77777777"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1</w:t>
            </w:r>
          </w:p>
        </w:tc>
        <w:tc>
          <w:tcPr>
            <w:tcW w:w="998" w:type="dxa"/>
          </w:tcPr>
          <w:p w14:paraId="72589946" w14:textId="77777777"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2</w:t>
            </w:r>
          </w:p>
        </w:tc>
        <w:tc>
          <w:tcPr>
            <w:tcW w:w="998" w:type="dxa"/>
          </w:tcPr>
          <w:p w14:paraId="4BFD08E4" w14:textId="77777777"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3</w:t>
            </w:r>
          </w:p>
        </w:tc>
        <w:tc>
          <w:tcPr>
            <w:tcW w:w="999" w:type="dxa"/>
          </w:tcPr>
          <w:p w14:paraId="454AF369" w14:textId="77777777"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4</w:t>
            </w:r>
          </w:p>
        </w:tc>
      </w:tr>
      <w:tr w:rsidR="008E2270" w:rsidRPr="002B2FD8" w14:paraId="0E398F97" w14:textId="77777777" w:rsidTr="006D06C2">
        <w:trPr>
          <w:trHeight w:val="391"/>
        </w:trPr>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3DB8D84C" w14:textId="77777777" w:rsidR="008E2270" w:rsidRPr="002B2FD8" w:rsidRDefault="008E2270" w:rsidP="006D06C2">
            <w:pPr>
              <w:overflowPunct w:val="0"/>
              <w:autoSpaceDE w:val="0"/>
              <w:autoSpaceDN w:val="0"/>
              <w:rPr>
                <w:sz w:val="20"/>
                <w:szCs w:val="22"/>
              </w:rPr>
            </w:pPr>
            <w:r w:rsidRPr="002B2FD8">
              <w:rPr>
                <w:sz w:val="20"/>
                <w:szCs w:val="22"/>
              </w:rPr>
              <w:t>OOK-4 M=1</w:t>
            </w:r>
          </w:p>
          <w:p w14:paraId="774EA530" w14:textId="77777777" w:rsidR="008E2270" w:rsidRPr="002B2FD8" w:rsidRDefault="008E2270" w:rsidP="006D06C2">
            <w:pPr>
              <w:overflowPunct w:val="0"/>
              <w:autoSpaceDE w:val="0"/>
              <w:autoSpaceDN w:val="0"/>
              <w:rPr>
                <w:sz w:val="20"/>
                <w:szCs w:val="22"/>
              </w:rPr>
            </w:pPr>
            <w:r w:rsidRPr="002B2FD8">
              <w:rPr>
                <w:sz w:val="20"/>
                <w:szCs w:val="22"/>
              </w:rPr>
              <w:t>length L=4</w:t>
            </w:r>
          </w:p>
        </w:tc>
        <w:tc>
          <w:tcPr>
            <w:tcW w:w="998" w:type="dxa"/>
            <w:tcBorders>
              <w:left w:val="single" w:sz="12" w:space="0" w:color="BDD6EE" w:themeColor="accent1" w:themeTint="66"/>
            </w:tcBorders>
          </w:tcPr>
          <w:p w14:paraId="1F240A84" w14:textId="15284850"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2.</w:t>
            </w:r>
            <w:r w:rsidR="00062B74">
              <w:rPr>
                <w:sz w:val="20"/>
                <w:szCs w:val="22"/>
              </w:rPr>
              <w:t>1</w:t>
            </w:r>
            <w:r w:rsidRPr="002B2FD8">
              <w:rPr>
                <w:sz w:val="20"/>
                <w:szCs w:val="22"/>
              </w:rPr>
              <w:t>6</w:t>
            </w:r>
          </w:p>
        </w:tc>
        <w:tc>
          <w:tcPr>
            <w:tcW w:w="998" w:type="dxa"/>
          </w:tcPr>
          <w:p w14:paraId="44B428F8" w14:textId="4502B465" w:rsidR="008E2270" w:rsidRPr="006F34E8" w:rsidRDefault="006F34E8"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.8</w:t>
            </w:r>
          </w:p>
        </w:tc>
        <w:tc>
          <w:tcPr>
            <w:tcW w:w="998" w:type="dxa"/>
          </w:tcPr>
          <w:p w14:paraId="4E9482B7" w14:textId="6199DEE3" w:rsidR="008E2270" w:rsidRPr="006F34E8" w:rsidRDefault="006F34E8"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.6</w:t>
            </w:r>
          </w:p>
        </w:tc>
        <w:tc>
          <w:tcPr>
            <w:tcW w:w="998" w:type="dxa"/>
            <w:tcBorders>
              <w:right w:val="single" w:sz="12" w:space="0" w:color="BDD6EE" w:themeColor="accent1" w:themeTint="66"/>
            </w:tcBorders>
          </w:tcPr>
          <w:p w14:paraId="32679167" w14:textId="4D791A05" w:rsidR="008E2270" w:rsidRPr="002B2FD8" w:rsidRDefault="008E22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1.</w:t>
            </w:r>
            <w:r w:rsidR="00062B74">
              <w:rPr>
                <w:sz w:val="20"/>
                <w:szCs w:val="22"/>
              </w:rPr>
              <w:t>5</w:t>
            </w:r>
          </w:p>
        </w:tc>
        <w:tc>
          <w:tcPr>
            <w:tcW w:w="998" w:type="dxa"/>
            <w:tcBorders>
              <w:left w:val="single" w:sz="12" w:space="0" w:color="BDD6EE" w:themeColor="accent1" w:themeTint="66"/>
            </w:tcBorders>
          </w:tcPr>
          <w:p w14:paraId="4A41FDF9" w14:textId="2F304561" w:rsidR="008E2270" w:rsidRPr="003B2CB3" w:rsidRDefault="003B2CB3"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3</w:t>
            </w:r>
            <w:r>
              <w:rPr>
                <w:rFonts w:eastAsiaTheme="minorEastAsia"/>
                <w:sz w:val="20"/>
                <w:szCs w:val="22"/>
              </w:rPr>
              <w:t>.47</w:t>
            </w:r>
          </w:p>
        </w:tc>
        <w:tc>
          <w:tcPr>
            <w:tcW w:w="998" w:type="dxa"/>
          </w:tcPr>
          <w:p w14:paraId="60B92653" w14:textId="2E4619D3" w:rsidR="008E2270" w:rsidRPr="00261305" w:rsidRDefault="00261305"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.68</w:t>
            </w:r>
          </w:p>
        </w:tc>
        <w:tc>
          <w:tcPr>
            <w:tcW w:w="998" w:type="dxa"/>
          </w:tcPr>
          <w:p w14:paraId="3A003B6F" w14:textId="73692FD5" w:rsidR="008E2270" w:rsidRPr="00261305" w:rsidRDefault="00261305"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.43</w:t>
            </w:r>
          </w:p>
        </w:tc>
        <w:tc>
          <w:tcPr>
            <w:tcW w:w="999" w:type="dxa"/>
          </w:tcPr>
          <w:p w14:paraId="35F4DFC6" w14:textId="21845D02" w:rsidR="008E2270" w:rsidRPr="003B2CB3" w:rsidRDefault="003B2CB3"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.12</w:t>
            </w:r>
          </w:p>
        </w:tc>
      </w:tr>
      <w:tr w:rsidR="008E2270" w:rsidRPr="002B2FD8" w14:paraId="4822FBCA" w14:textId="77777777" w:rsidTr="006D06C2">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51465378" w14:textId="77777777" w:rsidR="008E2270" w:rsidRPr="002B2FD8" w:rsidRDefault="008E2270" w:rsidP="006D06C2">
            <w:pPr>
              <w:overflowPunct w:val="0"/>
              <w:autoSpaceDE w:val="0"/>
              <w:autoSpaceDN w:val="0"/>
              <w:rPr>
                <w:sz w:val="20"/>
                <w:szCs w:val="22"/>
              </w:rPr>
            </w:pPr>
            <w:r w:rsidRPr="002B2FD8">
              <w:rPr>
                <w:sz w:val="20"/>
                <w:szCs w:val="22"/>
              </w:rPr>
              <w:t>OOK-4 M=1</w:t>
            </w:r>
          </w:p>
          <w:p w14:paraId="11FD049A" w14:textId="77777777" w:rsidR="008E2270" w:rsidRPr="002B2FD8" w:rsidRDefault="008E2270" w:rsidP="006D06C2">
            <w:pPr>
              <w:overflowPunct w:val="0"/>
              <w:autoSpaceDE w:val="0"/>
              <w:autoSpaceDN w:val="0"/>
              <w:rPr>
                <w:sz w:val="20"/>
                <w:szCs w:val="22"/>
              </w:rPr>
            </w:pPr>
            <w:r w:rsidRPr="002B2FD8">
              <w:rPr>
                <w:sz w:val="20"/>
                <w:szCs w:val="22"/>
              </w:rPr>
              <w:t>Length L=8</w:t>
            </w:r>
          </w:p>
        </w:tc>
        <w:tc>
          <w:tcPr>
            <w:tcW w:w="998" w:type="dxa"/>
            <w:tcBorders>
              <w:left w:val="single" w:sz="12" w:space="0" w:color="BDD6EE" w:themeColor="accent1" w:themeTint="66"/>
            </w:tcBorders>
          </w:tcPr>
          <w:p w14:paraId="32A651E7" w14:textId="10FE1425" w:rsidR="008E2270" w:rsidRPr="00856E70" w:rsidRDefault="00856E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.10</w:t>
            </w:r>
          </w:p>
        </w:tc>
        <w:tc>
          <w:tcPr>
            <w:tcW w:w="998" w:type="dxa"/>
          </w:tcPr>
          <w:p w14:paraId="31A0C91C" w14:textId="1364A15A" w:rsidR="008E2270" w:rsidRPr="00856E70" w:rsidRDefault="00856E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.81</w:t>
            </w:r>
          </w:p>
        </w:tc>
        <w:tc>
          <w:tcPr>
            <w:tcW w:w="998" w:type="dxa"/>
          </w:tcPr>
          <w:p w14:paraId="005007E0" w14:textId="31D559EF" w:rsidR="008E2270" w:rsidRPr="00856E70" w:rsidRDefault="00856E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.68</w:t>
            </w:r>
          </w:p>
        </w:tc>
        <w:tc>
          <w:tcPr>
            <w:tcW w:w="998" w:type="dxa"/>
            <w:tcBorders>
              <w:right w:val="single" w:sz="12" w:space="0" w:color="BDD6EE" w:themeColor="accent1" w:themeTint="66"/>
            </w:tcBorders>
          </w:tcPr>
          <w:p w14:paraId="194AC18B" w14:textId="25C826F5" w:rsidR="008E2270" w:rsidRPr="00856E70" w:rsidRDefault="00856E7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.61</w:t>
            </w:r>
          </w:p>
        </w:tc>
        <w:tc>
          <w:tcPr>
            <w:tcW w:w="998" w:type="dxa"/>
            <w:tcBorders>
              <w:left w:val="single" w:sz="12" w:space="0" w:color="BDD6EE" w:themeColor="accent1" w:themeTint="66"/>
            </w:tcBorders>
          </w:tcPr>
          <w:p w14:paraId="63EFA891" w14:textId="78B9EAC2" w:rsidR="008E2270" w:rsidRPr="00846809" w:rsidRDefault="00846809"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3</w:t>
            </w:r>
            <w:r>
              <w:rPr>
                <w:rFonts w:eastAsiaTheme="minorEastAsia"/>
                <w:sz w:val="20"/>
                <w:szCs w:val="22"/>
              </w:rPr>
              <w:t>.01</w:t>
            </w:r>
          </w:p>
        </w:tc>
        <w:tc>
          <w:tcPr>
            <w:tcW w:w="998" w:type="dxa"/>
          </w:tcPr>
          <w:p w14:paraId="7C22BE49" w14:textId="1EEEDAD8" w:rsidR="008E2270" w:rsidRPr="00AE1F96" w:rsidRDefault="00AE1F96"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.61</w:t>
            </w:r>
          </w:p>
        </w:tc>
        <w:tc>
          <w:tcPr>
            <w:tcW w:w="998" w:type="dxa"/>
          </w:tcPr>
          <w:p w14:paraId="5BEAF359" w14:textId="588F43C2" w:rsidR="008E2270" w:rsidRPr="00FF15D3" w:rsidRDefault="00FF15D3"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.53</w:t>
            </w:r>
          </w:p>
        </w:tc>
        <w:tc>
          <w:tcPr>
            <w:tcW w:w="999" w:type="dxa"/>
          </w:tcPr>
          <w:p w14:paraId="5F868ED9" w14:textId="2B008885" w:rsidR="008E2270" w:rsidRPr="00846809" w:rsidRDefault="00846809"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.39</w:t>
            </w:r>
          </w:p>
        </w:tc>
      </w:tr>
      <w:tr w:rsidR="008E2270" w:rsidRPr="002B2FD8" w14:paraId="1E6E6F43" w14:textId="77777777" w:rsidTr="006D06C2">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01224FE0" w14:textId="77777777" w:rsidR="008E2270" w:rsidRPr="002B2FD8" w:rsidRDefault="008E2270" w:rsidP="006D06C2">
            <w:pPr>
              <w:overflowPunct w:val="0"/>
              <w:autoSpaceDE w:val="0"/>
              <w:autoSpaceDN w:val="0"/>
              <w:rPr>
                <w:sz w:val="20"/>
                <w:szCs w:val="22"/>
              </w:rPr>
            </w:pPr>
            <w:r w:rsidRPr="002B2FD8">
              <w:rPr>
                <w:sz w:val="20"/>
                <w:szCs w:val="22"/>
              </w:rPr>
              <w:t>OOK-4 M=2</w:t>
            </w:r>
          </w:p>
          <w:p w14:paraId="1C5EEF89" w14:textId="77777777" w:rsidR="008E2270" w:rsidRPr="002B2FD8" w:rsidRDefault="008E2270" w:rsidP="006D06C2">
            <w:pPr>
              <w:overflowPunct w:val="0"/>
              <w:autoSpaceDE w:val="0"/>
              <w:autoSpaceDN w:val="0"/>
              <w:rPr>
                <w:sz w:val="20"/>
                <w:szCs w:val="22"/>
              </w:rPr>
            </w:pPr>
            <w:r w:rsidRPr="002B2FD8">
              <w:rPr>
                <w:sz w:val="20"/>
                <w:szCs w:val="22"/>
              </w:rPr>
              <w:t>length L=8</w:t>
            </w:r>
          </w:p>
        </w:tc>
        <w:tc>
          <w:tcPr>
            <w:tcW w:w="998" w:type="dxa"/>
            <w:tcBorders>
              <w:left w:val="single" w:sz="12" w:space="0" w:color="BDD6EE" w:themeColor="accent1" w:themeTint="66"/>
            </w:tcBorders>
          </w:tcPr>
          <w:p w14:paraId="0118263A" w14:textId="74DBD8A4" w:rsidR="008E2270" w:rsidRPr="006F6A8D" w:rsidRDefault="006F6A8D"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.36</w:t>
            </w:r>
          </w:p>
        </w:tc>
        <w:tc>
          <w:tcPr>
            <w:tcW w:w="998" w:type="dxa"/>
          </w:tcPr>
          <w:p w14:paraId="167F3AAE" w14:textId="420C7FAB" w:rsidR="008E2270" w:rsidRPr="006F6A8D" w:rsidRDefault="006F6A8D"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.12</w:t>
            </w:r>
          </w:p>
        </w:tc>
        <w:tc>
          <w:tcPr>
            <w:tcW w:w="998" w:type="dxa"/>
          </w:tcPr>
          <w:p w14:paraId="29FAD881" w14:textId="02787F43" w:rsidR="008E2270" w:rsidRPr="006F6A8D" w:rsidRDefault="006F6A8D"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.02</w:t>
            </w:r>
          </w:p>
        </w:tc>
        <w:tc>
          <w:tcPr>
            <w:tcW w:w="998" w:type="dxa"/>
            <w:tcBorders>
              <w:right w:val="single" w:sz="12" w:space="0" w:color="BDD6EE" w:themeColor="accent1" w:themeTint="66"/>
            </w:tcBorders>
          </w:tcPr>
          <w:p w14:paraId="17508570" w14:textId="45CE1425" w:rsidR="008E2270" w:rsidRPr="006F6A8D" w:rsidRDefault="006F6A8D"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.95</w:t>
            </w:r>
          </w:p>
        </w:tc>
        <w:tc>
          <w:tcPr>
            <w:tcW w:w="998" w:type="dxa"/>
            <w:tcBorders>
              <w:left w:val="single" w:sz="12" w:space="0" w:color="BDD6EE" w:themeColor="accent1" w:themeTint="66"/>
            </w:tcBorders>
          </w:tcPr>
          <w:p w14:paraId="071BD27D" w14:textId="1B3FCAB8" w:rsidR="008E2270" w:rsidRPr="00A43BEE" w:rsidRDefault="00A43BE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.91</w:t>
            </w:r>
          </w:p>
        </w:tc>
        <w:tc>
          <w:tcPr>
            <w:tcW w:w="998" w:type="dxa"/>
          </w:tcPr>
          <w:p w14:paraId="5166ACBF" w14:textId="607E0879" w:rsidR="008E2270" w:rsidRPr="00780E21" w:rsidRDefault="00780E21"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.51</w:t>
            </w:r>
          </w:p>
        </w:tc>
        <w:tc>
          <w:tcPr>
            <w:tcW w:w="998" w:type="dxa"/>
          </w:tcPr>
          <w:p w14:paraId="6AFE0316" w14:textId="4E682C3C" w:rsidR="008E2270" w:rsidRPr="00780E21" w:rsidRDefault="00780E21"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.31</w:t>
            </w:r>
          </w:p>
        </w:tc>
        <w:tc>
          <w:tcPr>
            <w:tcW w:w="999" w:type="dxa"/>
          </w:tcPr>
          <w:p w14:paraId="2DC94BD1" w14:textId="5145FF07" w:rsidR="008E2270" w:rsidRPr="00A43BEE" w:rsidRDefault="00A43BE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.26</w:t>
            </w:r>
          </w:p>
        </w:tc>
      </w:tr>
      <w:tr w:rsidR="008E2270" w:rsidRPr="002B2FD8" w14:paraId="4F877415" w14:textId="77777777" w:rsidTr="006D06C2">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0DAF2B1E" w14:textId="77777777" w:rsidR="008E2270" w:rsidRPr="002B2FD8" w:rsidRDefault="008E2270" w:rsidP="006D06C2">
            <w:pPr>
              <w:overflowPunct w:val="0"/>
              <w:autoSpaceDE w:val="0"/>
              <w:autoSpaceDN w:val="0"/>
              <w:rPr>
                <w:sz w:val="20"/>
                <w:szCs w:val="22"/>
              </w:rPr>
            </w:pPr>
            <w:r w:rsidRPr="002B2FD8">
              <w:rPr>
                <w:sz w:val="20"/>
                <w:szCs w:val="22"/>
              </w:rPr>
              <w:t>OOK-4 M=2</w:t>
            </w:r>
          </w:p>
          <w:p w14:paraId="1415E635" w14:textId="77777777" w:rsidR="008E2270" w:rsidRPr="002B2FD8" w:rsidRDefault="008E2270" w:rsidP="006D06C2">
            <w:pPr>
              <w:overflowPunct w:val="0"/>
              <w:autoSpaceDE w:val="0"/>
              <w:autoSpaceDN w:val="0"/>
              <w:rPr>
                <w:sz w:val="20"/>
                <w:szCs w:val="22"/>
              </w:rPr>
            </w:pPr>
            <w:r w:rsidRPr="002B2FD8">
              <w:rPr>
                <w:sz w:val="20"/>
                <w:szCs w:val="22"/>
              </w:rPr>
              <w:t>length L=16</w:t>
            </w:r>
          </w:p>
        </w:tc>
        <w:tc>
          <w:tcPr>
            <w:tcW w:w="998" w:type="dxa"/>
            <w:tcBorders>
              <w:left w:val="single" w:sz="12" w:space="0" w:color="BDD6EE" w:themeColor="accent1" w:themeTint="66"/>
            </w:tcBorders>
          </w:tcPr>
          <w:p w14:paraId="272D3D99" w14:textId="420ED893" w:rsidR="008E2270" w:rsidRPr="00C13B12" w:rsidRDefault="00C13B12"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.23</w:t>
            </w:r>
          </w:p>
        </w:tc>
        <w:tc>
          <w:tcPr>
            <w:tcW w:w="998" w:type="dxa"/>
          </w:tcPr>
          <w:p w14:paraId="0DA0CEDB" w14:textId="702A4CBE" w:rsidR="008E2270" w:rsidRPr="00C13B12" w:rsidRDefault="00C13B12"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.05</w:t>
            </w:r>
          </w:p>
        </w:tc>
        <w:tc>
          <w:tcPr>
            <w:tcW w:w="998" w:type="dxa"/>
          </w:tcPr>
          <w:p w14:paraId="6D2C6AD7" w14:textId="505D2C67" w:rsidR="008E2270" w:rsidRPr="00C13B12" w:rsidRDefault="00C13B12" w:rsidP="006D06C2">
            <w:pPr>
              <w:tabs>
                <w:tab w:val="left" w:pos="558"/>
              </w:tabs>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.96</w:t>
            </w:r>
          </w:p>
        </w:tc>
        <w:tc>
          <w:tcPr>
            <w:tcW w:w="998" w:type="dxa"/>
            <w:tcBorders>
              <w:right w:val="single" w:sz="12" w:space="0" w:color="BDD6EE" w:themeColor="accent1" w:themeTint="66"/>
            </w:tcBorders>
          </w:tcPr>
          <w:p w14:paraId="5C0BBEA7" w14:textId="0744E140" w:rsidR="008E2270" w:rsidRPr="00C13B12" w:rsidRDefault="00C13B12"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.92</w:t>
            </w:r>
          </w:p>
        </w:tc>
        <w:tc>
          <w:tcPr>
            <w:tcW w:w="998" w:type="dxa"/>
            <w:tcBorders>
              <w:left w:val="single" w:sz="12" w:space="0" w:color="BDD6EE" w:themeColor="accent1" w:themeTint="66"/>
            </w:tcBorders>
          </w:tcPr>
          <w:p w14:paraId="499DF2F2" w14:textId="165D3591" w:rsidR="008E2270" w:rsidRPr="00FF4C5B" w:rsidRDefault="00FF4C5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.53</w:t>
            </w:r>
          </w:p>
        </w:tc>
        <w:tc>
          <w:tcPr>
            <w:tcW w:w="998" w:type="dxa"/>
          </w:tcPr>
          <w:p w14:paraId="4B7E056E" w14:textId="207DB9D1" w:rsidR="008E2270" w:rsidRPr="009762CE" w:rsidRDefault="009762C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.27</w:t>
            </w:r>
          </w:p>
        </w:tc>
        <w:tc>
          <w:tcPr>
            <w:tcW w:w="998" w:type="dxa"/>
          </w:tcPr>
          <w:p w14:paraId="3CA32CCB" w14:textId="1A037A0F" w:rsidR="008E2270" w:rsidRPr="009762CE" w:rsidRDefault="009762C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.15</w:t>
            </w:r>
          </w:p>
        </w:tc>
        <w:tc>
          <w:tcPr>
            <w:tcW w:w="999" w:type="dxa"/>
          </w:tcPr>
          <w:p w14:paraId="5AFA4DCC" w14:textId="0C05343C" w:rsidR="008E2270" w:rsidRPr="00FF4C5B" w:rsidRDefault="00FF4C5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.09</w:t>
            </w:r>
          </w:p>
        </w:tc>
      </w:tr>
      <w:tr w:rsidR="008E2270" w:rsidRPr="002B2FD8" w14:paraId="5E05ED8F" w14:textId="77777777" w:rsidTr="006D06C2">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1A7D35D4" w14:textId="77777777" w:rsidR="008E2270" w:rsidRPr="002B2FD8" w:rsidRDefault="008E2270" w:rsidP="006D06C2">
            <w:pPr>
              <w:overflowPunct w:val="0"/>
              <w:autoSpaceDE w:val="0"/>
              <w:autoSpaceDN w:val="0"/>
              <w:rPr>
                <w:sz w:val="20"/>
                <w:szCs w:val="22"/>
              </w:rPr>
            </w:pPr>
            <w:r w:rsidRPr="002B2FD8">
              <w:rPr>
                <w:sz w:val="20"/>
                <w:szCs w:val="22"/>
              </w:rPr>
              <w:t>OOK-4 M=4</w:t>
            </w:r>
          </w:p>
          <w:p w14:paraId="5086C494" w14:textId="77777777" w:rsidR="008E2270" w:rsidRPr="002B2FD8" w:rsidRDefault="008E2270" w:rsidP="006D06C2">
            <w:pPr>
              <w:overflowPunct w:val="0"/>
              <w:autoSpaceDE w:val="0"/>
              <w:autoSpaceDN w:val="0"/>
              <w:rPr>
                <w:sz w:val="20"/>
                <w:szCs w:val="22"/>
              </w:rPr>
            </w:pPr>
            <w:r w:rsidRPr="002B2FD8">
              <w:rPr>
                <w:sz w:val="20"/>
                <w:szCs w:val="22"/>
              </w:rPr>
              <w:t>length L=16</w:t>
            </w:r>
          </w:p>
        </w:tc>
        <w:tc>
          <w:tcPr>
            <w:tcW w:w="998" w:type="dxa"/>
            <w:tcBorders>
              <w:left w:val="single" w:sz="12" w:space="0" w:color="BDD6EE" w:themeColor="accent1" w:themeTint="66"/>
            </w:tcBorders>
          </w:tcPr>
          <w:p w14:paraId="5D30554E" w14:textId="1586BDD0" w:rsidR="008E2270" w:rsidRPr="009E55DB" w:rsidRDefault="009E55D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.57</w:t>
            </w:r>
          </w:p>
        </w:tc>
        <w:tc>
          <w:tcPr>
            <w:tcW w:w="998" w:type="dxa"/>
          </w:tcPr>
          <w:p w14:paraId="22456EA0" w14:textId="54C4C3F4" w:rsidR="008E2270" w:rsidRPr="009E55DB" w:rsidRDefault="009E55D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.30</w:t>
            </w:r>
          </w:p>
        </w:tc>
        <w:tc>
          <w:tcPr>
            <w:tcW w:w="998" w:type="dxa"/>
          </w:tcPr>
          <w:p w14:paraId="5CB1A912" w14:textId="199ADC82" w:rsidR="008E2270" w:rsidRPr="009E55DB" w:rsidRDefault="009E55D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.18</w:t>
            </w:r>
          </w:p>
        </w:tc>
        <w:tc>
          <w:tcPr>
            <w:tcW w:w="998" w:type="dxa"/>
            <w:tcBorders>
              <w:right w:val="single" w:sz="12" w:space="0" w:color="BDD6EE" w:themeColor="accent1" w:themeTint="66"/>
            </w:tcBorders>
          </w:tcPr>
          <w:p w14:paraId="26AFF32E" w14:textId="0ADD5F19" w:rsidR="008E2270" w:rsidRPr="009E55DB" w:rsidRDefault="009E55D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.12</w:t>
            </w:r>
          </w:p>
        </w:tc>
        <w:tc>
          <w:tcPr>
            <w:tcW w:w="998" w:type="dxa"/>
            <w:tcBorders>
              <w:left w:val="single" w:sz="12" w:space="0" w:color="BDD6EE" w:themeColor="accent1" w:themeTint="66"/>
            </w:tcBorders>
          </w:tcPr>
          <w:p w14:paraId="4710E4CE" w14:textId="0ADA09D6" w:rsidR="008E2270" w:rsidRPr="00D215F4" w:rsidRDefault="00D215F4"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.82</w:t>
            </w:r>
          </w:p>
        </w:tc>
        <w:tc>
          <w:tcPr>
            <w:tcW w:w="998" w:type="dxa"/>
          </w:tcPr>
          <w:p w14:paraId="6E269C68" w14:textId="1AA4F537" w:rsidR="008E2270" w:rsidRPr="00AC3C77" w:rsidRDefault="00AC3C7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.37</w:t>
            </w:r>
          </w:p>
        </w:tc>
        <w:tc>
          <w:tcPr>
            <w:tcW w:w="998" w:type="dxa"/>
          </w:tcPr>
          <w:p w14:paraId="5A4B3F5C" w14:textId="30020A19" w:rsidR="008E2270" w:rsidRPr="00AC3C77" w:rsidRDefault="00AC3C7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.14</w:t>
            </w:r>
          </w:p>
        </w:tc>
        <w:tc>
          <w:tcPr>
            <w:tcW w:w="999" w:type="dxa"/>
          </w:tcPr>
          <w:p w14:paraId="13CA96C0" w14:textId="5093B7A2" w:rsidR="008E2270" w:rsidRPr="00D215F4" w:rsidRDefault="00D215F4"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.04</w:t>
            </w:r>
          </w:p>
        </w:tc>
      </w:tr>
      <w:tr w:rsidR="008E2270" w:rsidRPr="002B2FD8" w14:paraId="3B77D696" w14:textId="77777777" w:rsidTr="006D06C2">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24776E6D" w14:textId="77777777" w:rsidR="008E2270" w:rsidRPr="002B2FD8" w:rsidRDefault="008E2270" w:rsidP="006D06C2">
            <w:pPr>
              <w:overflowPunct w:val="0"/>
              <w:autoSpaceDE w:val="0"/>
              <w:autoSpaceDN w:val="0"/>
              <w:rPr>
                <w:sz w:val="20"/>
                <w:szCs w:val="22"/>
              </w:rPr>
            </w:pPr>
            <w:r w:rsidRPr="002B2FD8">
              <w:rPr>
                <w:sz w:val="20"/>
                <w:szCs w:val="22"/>
              </w:rPr>
              <w:t>OOK-4 M=4</w:t>
            </w:r>
          </w:p>
          <w:p w14:paraId="14D41F85" w14:textId="77777777" w:rsidR="008E2270" w:rsidRPr="002B2FD8" w:rsidRDefault="008E2270" w:rsidP="006D06C2">
            <w:pPr>
              <w:overflowPunct w:val="0"/>
              <w:autoSpaceDE w:val="0"/>
              <w:autoSpaceDN w:val="0"/>
              <w:rPr>
                <w:sz w:val="20"/>
                <w:szCs w:val="22"/>
              </w:rPr>
            </w:pPr>
            <w:r w:rsidRPr="002B2FD8">
              <w:rPr>
                <w:sz w:val="20"/>
                <w:szCs w:val="22"/>
              </w:rPr>
              <w:t>length L=32</w:t>
            </w:r>
          </w:p>
        </w:tc>
        <w:tc>
          <w:tcPr>
            <w:tcW w:w="998" w:type="dxa"/>
            <w:tcBorders>
              <w:left w:val="single" w:sz="12" w:space="0" w:color="BDD6EE" w:themeColor="accent1" w:themeTint="66"/>
            </w:tcBorders>
          </w:tcPr>
          <w:p w14:paraId="28C9F594" w14:textId="1A1C2555" w:rsidR="008E2270" w:rsidRPr="00445406" w:rsidRDefault="00445406"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.17</w:t>
            </w:r>
          </w:p>
        </w:tc>
        <w:tc>
          <w:tcPr>
            <w:tcW w:w="998" w:type="dxa"/>
          </w:tcPr>
          <w:p w14:paraId="66DEF472" w14:textId="4DC3A238" w:rsidR="008E2270" w:rsidRPr="00445406" w:rsidRDefault="00445406"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.98</w:t>
            </w:r>
          </w:p>
        </w:tc>
        <w:tc>
          <w:tcPr>
            <w:tcW w:w="998" w:type="dxa"/>
          </w:tcPr>
          <w:p w14:paraId="1254B6C6" w14:textId="4340B24F" w:rsidR="008E2270" w:rsidRPr="00445406" w:rsidRDefault="00445406"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.89</w:t>
            </w:r>
          </w:p>
        </w:tc>
        <w:tc>
          <w:tcPr>
            <w:tcW w:w="998" w:type="dxa"/>
            <w:tcBorders>
              <w:right w:val="single" w:sz="12" w:space="0" w:color="BDD6EE" w:themeColor="accent1" w:themeTint="66"/>
            </w:tcBorders>
          </w:tcPr>
          <w:p w14:paraId="56F478FC" w14:textId="552C59F4" w:rsidR="008E2270" w:rsidRPr="00445406" w:rsidRDefault="00445406"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.84</w:t>
            </w:r>
          </w:p>
        </w:tc>
        <w:tc>
          <w:tcPr>
            <w:tcW w:w="998" w:type="dxa"/>
            <w:tcBorders>
              <w:left w:val="single" w:sz="12" w:space="0" w:color="BDD6EE" w:themeColor="accent1" w:themeTint="66"/>
            </w:tcBorders>
          </w:tcPr>
          <w:p w14:paraId="7BD23814" w14:textId="60BBE7A8" w:rsidR="008E2270" w:rsidRPr="00121530" w:rsidRDefault="0012153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.96</w:t>
            </w:r>
          </w:p>
        </w:tc>
        <w:tc>
          <w:tcPr>
            <w:tcW w:w="998" w:type="dxa"/>
          </w:tcPr>
          <w:p w14:paraId="4ABE63FB" w14:textId="283269F5" w:rsidR="008E2270" w:rsidRPr="002B2FD8" w:rsidRDefault="00D06AA8"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Pr>
                <w:rFonts w:eastAsiaTheme="minorEastAsia" w:hint="eastAsia"/>
                <w:sz w:val="20"/>
                <w:szCs w:val="22"/>
              </w:rPr>
              <w:t>1</w:t>
            </w:r>
            <w:r>
              <w:rPr>
                <w:rFonts w:eastAsiaTheme="minorEastAsia"/>
                <w:sz w:val="20"/>
                <w:szCs w:val="22"/>
              </w:rPr>
              <w:t>.58</w:t>
            </w:r>
          </w:p>
        </w:tc>
        <w:tc>
          <w:tcPr>
            <w:tcW w:w="998" w:type="dxa"/>
          </w:tcPr>
          <w:p w14:paraId="050E72D2" w14:textId="50BE228A" w:rsidR="008E2270" w:rsidRPr="00D06AA8" w:rsidRDefault="00D06AA8"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.40</w:t>
            </w:r>
          </w:p>
        </w:tc>
        <w:tc>
          <w:tcPr>
            <w:tcW w:w="999" w:type="dxa"/>
          </w:tcPr>
          <w:p w14:paraId="1657A594" w14:textId="1C6AE413" w:rsidR="008E2270" w:rsidRPr="00121530" w:rsidRDefault="0012153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.27</w:t>
            </w:r>
          </w:p>
        </w:tc>
      </w:tr>
    </w:tbl>
    <w:p w14:paraId="4E29C6F5" w14:textId="77777777" w:rsidR="008E2270" w:rsidRPr="002B2FD8" w:rsidRDefault="008E2270" w:rsidP="005776A8">
      <w:pPr>
        <w:overflowPunct w:val="0"/>
        <w:autoSpaceDE w:val="0"/>
        <w:autoSpaceDN w:val="0"/>
        <w:spacing w:after="180"/>
        <w:rPr>
          <w:sz w:val="20"/>
          <w:szCs w:val="22"/>
        </w:rPr>
      </w:pPr>
    </w:p>
    <w:p w14:paraId="6C0E3BF8" w14:textId="2DB6BAD7" w:rsidR="00731117" w:rsidRPr="002B2FD8" w:rsidRDefault="00731117" w:rsidP="00731117">
      <w:pPr>
        <w:spacing w:before="120" w:after="120"/>
        <w:ind w:right="72"/>
        <w:jc w:val="center"/>
        <w:rPr>
          <w:rFonts w:eastAsia="宋体"/>
          <w:b/>
          <w:sz w:val="22"/>
          <w:szCs w:val="22"/>
          <w:lang w:eastAsia="en-US"/>
        </w:rPr>
      </w:pPr>
      <w:r w:rsidRPr="002B2FD8">
        <w:rPr>
          <w:rFonts w:eastAsia="宋体"/>
          <w:b/>
          <w:sz w:val="22"/>
          <w:szCs w:val="22"/>
          <w:lang w:eastAsia="en-US"/>
        </w:rPr>
        <w:t xml:space="preserve">Table </w:t>
      </w:r>
      <w:r w:rsidR="00C664DE" w:rsidRPr="002B2FD8">
        <w:rPr>
          <w:rFonts w:eastAsia="宋体"/>
          <w:b/>
          <w:sz w:val="22"/>
          <w:szCs w:val="22"/>
          <w:lang w:eastAsia="en-US"/>
        </w:rPr>
        <w:t>2</w:t>
      </w:r>
      <w:r w:rsidRPr="002B2FD8">
        <w:rPr>
          <w:rFonts w:eastAsia="宋体"/>
          <w:b/>
          <w:sz w:val="22"/>
          <w:szCs w:val="22"/>
          <w:lang w:eastAsia="en-US"/>
        </w:rPr>
        <w:t xml:space="preserve">: RSRP accuracy @ Es/Iot = </w:t>
      </w:r>
      <w:r w:rsidR="00FB5B8F" w:rsidRPr="002B2FD8">
        <w:rPr>
          <w:rFonts w:eastAsia="宋体"/>
          <w:b/>
          <w:sz w:val="22"/>
          <w:szCs w:val="22"/>
          <w:lang w:eastAsia="en-US"/>
        </w:rPr>
        <w:t>-3</w:t>
      </w:r>
      <w:r w:rsidRPr="002B2FD8">
        <w:rPr>
          <w:rFonts w:eastAsia="宋体"/>
          <w:b/>
          <w:sz w:val="22"/>
          <w:szCs w:val="22"/>
          <w:lang w:eastAsia="en-US"/>
        </w:rPr>
        <w:t xml:space="preserve">dB </w:t>
      </w:r>
      <w:r w:rsidR="005B010C" w:rsidRPr="002B2FD8">
        <w:rPr>
          <w:rFonts w:eastAsia="宋体"/>
          <w:b/>
          <w:sz w:val="22"/>
          <w:szCs w:val="22"/>
          <w:lang w:eastAsia="en-US"/>
        </w:rPr>
        <w:t xml:space="preserve">with 6dB power difference </w:t>
      </w:r>
      <w:r w:rsidRPr="002B2FD8">
        <w:rPr>
          <w:rFonts w:eastAsia="宋体"/>
          <w:b/>
          <w:sz w:val="22"/>
          <w:szCs w:val="22"/>
          <w:lang w:eastAsia="en-US"/>
        </w:rPr>
        <w:t>(SNR = [</w:t>
      </w:r>
      <w:r w:rsidR="00FB5B8F" w:rsidRPr="002B2FD8">
        <w:rPr>
          <w:rFonts w:eastAsia="宋体"/>
          <w:b/>
          <w:sz w:val="22"/>
          <w:szCs w:val="22"/>
          <w:lang w:eastAsia="en-US"/>
        </w:rPr>
        <w:t>-</w:t>
      </w:r>
      <w:r w:rsidRPr="002B2FD8">
        <w:rPr>
          <w:rFonts w:eastAsia="宋体"/>
          <w:b/>
          <w:sz w:val="22"/>
          <w:szCs w:val="22"/>
          <w:lang w:eastAsia="en-US"/>
        </w:rPr>
        <w:t>2.</w:t>
      </w:r>
      <w:r w:rsidR="00FB5B8F" w:rsidRPr="002B2FD8">
        <w:rPr>
          <w:rFonts w:eastAsia="宋体"/>
          <w:b/>
          <w:sz w:val="22"/>
          <w:szCs w:val="22"/>
          <w:lang w:eastAsia="en-US"/>
        </w:rPr>
        <w:t>4</w:t>
      </w:r>
      <w:r w:rsidRPr="002B2FD8">
        <w:rPr>
          <w:rFonts w:eastAsia="宋体"/>
          <w:b/>
          <w:sz w:val="22"/>
          <w:szCs w:val="22"/>
          <w:lang w:eastAsia="en-US"/>
        </w:rPr>
        <w:t>, -</w:t>
      </w:r>
      <w:r w:rsidR="00FB5B8F" w:rsidRPr="002B2FD8">
        <w:rPr>
          <w:rFonts w:eastAsia="宋体"/>
          <w:b/>
          <w:sz w:val="22"/>
          <w:szCs w:val="22"/>
          <w:lang w:eastAsia="en-US"/>
        </w:rPr>
        <w:t>8</w:t>
      </w:r>
      <w:r w:rsidRPr="002B2FD8">
        <w:rPr>
          <w:rFonts w:eastAsia="宋体"/>
          <w:b/>
          <w:sz w:val="22"/>
          <w:szCs w:val="22"/>
          <w:lang w:eastAsia="en-US"/>
        </w:rPr>
        <w:t>.</w:t>
      </w:r>
      <w:r w:rsidR="00FB5B8F" w:rsidRPr="002B2FD8">
        <w:rPr>
          <w:rFonts w:eastAsia="宋体"/>
          <w:b/>
          <w:sz w:val="22"/>
          <w:szCs w:val="22"/>
          <w:lang w:eastAsia="en-US"/>
        </w:rPr>
        <w:t>4</w:t>
      </w:r>
      <w:r w:rsidRPr="002B2FD8">
        <w:rPr>
          <w:rFonts w:eastAsia="宋体"/>
          <w:b/>
          <w:sz w:val="22"/>
          <w:szCs w:val="22"/>
          <w:lang w:eastAsia="en-US"/>
        </w:rPr>
        <w:t>] dB)</w:t>
      </w:r>
    </w:p>
    <w:tbl>
      <w:tblPr>
        <w:tblStyle w:val="1-1"/>
        <w:tblW w:w="0" w:type="auto"/>
        <w:tblLook w:val="04A0" w:firstRow="1" w:lastRow="0" w:firstColumn="1" w:lastColumn="0" w:noHBand="0" w:noVBand="1"/>
      </w:tblPr>
      <w:tblGrid>
        <w:gridCol w:w="1644"/>
        <w:gridCol w:w="998"/>
        <w:gridCol w:w="998"/>
        <w:gridCol w:w="998"/>
        <w:gridCol w:w="998"/>
        <w:gridCol w:w="998"/>
        <w:gridCol w:w="998"/>
        <w:gridCol w:w="998"/>
        <w:gridCol w:w="999"/>
      </w:tblGrid>
      <w:tr w:rsidR="00780D00" w:rsidRPr="002B2FD8" w14:paraId="4CD08F2F" w14:textId="77777777" w:rsidTr="00980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791F89A2" w14:textId="77777777" w:rsidR="00780D00" w:rsidRPr="002B2FD8" w:rsidRDefault="00780D00" w:rsidP="006D06C2">
            <w:pPr>
              <w:overflowPunct w:val="0"/>
              <w:autoSpaceDE w:val="0"/>
              <w:autoSpaceDN w:val="0"/>
              <w:spacing w:after="180"/>
              <w:rPr>
                <w:sz w:val="20"/>
                <w:szCs w:val="22"/>
              </w:rPr>
            </w:pPr>
            <w:r w:rsidRPr="002B2FD8">
              <w:rPr>
                <w:sz w:val="20"/>
                <w:szCs w:val="22"/>
              </w:rPr>
              <w:t>Channel</w:t>
            </w:r>
          </w:p>
        </w:tc>
        <w:tc>
          <w:tcPr>
            <w:tcW w:w="3992" w:type="dxa"/>
            <w:gridSpan w:val="4"/>
            <w:tcBorders>
              <w:left w:val="single" w:sz="12" w:space="0" w:color="BDD6EE" w:themeColor="accent1" w:themeTint="66"/>
              <w:right w:val="single" w:sz="12" w:space="0" w:color="BDD6EE" w:themeColor="accent1" w:themeTint="66"/>
            </w:tcBorders>
          </w:tcPr>
          <w:p w14:paraId="34DD3FEC" w14:textId="72E37B5A" w:rsidR="00780D00" w:rsidRPr="002B2FD8" w:rsidRDefault="00780D00" w:rsidP="00780D00">
            <w:pPr>
              <w:overflowPunct w:val="0"/>
              <w:autoSpaceDE w:val="0"/>
              <w:autoSpaceDN w:val="0"/>
              <w:spacing w:after="180"/>
              <w:jc w:val="center"/>
              <w:cnfStyle w:val="100000000000" w:firstRow="1" w:lastRow="0" w:firstColumn="0" w:lastColumn="0" w:oddVBand="0" w:evenVBand="0" w:oddHBand="0" w:evenHBand="0" w:firstRowFirstColumn="0" w:firstRowLastColumn="0" w:lastRowFirstColumn="0" w:lastRowLastColumn="0"/>
              <w:rPr>
                <w:sz w:val="20"/>
                <w:szCs w:val="22"/>
              </w:rPr>
            </w:pPr>
            <w:r w:rsidRPr="002B2FD8">
              <w:rPr>
                <w:sz w:val="20"/>
                <w:szCs w:val="22"/>
              </w:rPr>
              <w:t>AWGN</w:t>
            </w:r>
          </w:p>
        </w:tc>
        <w:tc>
          <w:tcPr>
            <w:tcW w:w="3993" w:type="dxa"/>
            <w:gridSpan w:val="4"/>
            <w:tcBorders>
              <w:left w:val="single" w:sz="12" w:space="0" w:color="BDD6EE" w:themeColor="accent1" w:themeTint="66"/>
            </w:tcBorders>
            <w:vAlign w:val="center"/>
          </w:tcPr>
          <w:p w14:paraId="74571BC0" w14:textId="468F7009" w:rsidR="00780D00" w:rsidRPr="002B2FD8" w:rsidRDefault="00780D00" w:rsidP="00780D00">
            <w:pPr>
              <w:overflowPunct w:val="0"/>
              <w:autoSpaceDE w:val="0"/>
              <w:autoSpaceDN w:val="0"/>
              <w:spacing w:after="180"/>
              <w:jc w:val="center"/>
              <w:cnfStyle w:val="100000000000" w:firstRow="1" w:lastRow="0" w:firstColumn="0" w:lastColumn="0" w:oddVBand="0" w:evenVBand="0" w:oddHBand="0" w:evenHBand="0" w:firstRowFirstColumn="0" w:firstRowLastColumn="0" w:lastRowFirstColumn="0" w:lastRowLastColumn="0"/>
              <w:rPr>
                <w:sz w:val="20"/>
                <w:szCs w:val="22"/>
              </w:rPr>
            </w:pPr>
            <w:r w:rsidRPr="002B2FD8">
              <w:rPr>
                <w:sz w:val="20"/>
                <w:szCs w:val="22"/>
              </w:rPr>
              <w:t>TDL-C</w:t>
            </w:r>
          </w:p>
        </w:tc>
      </w:tr>
      <w:tr w:rsidR="00731117" w:rsidRPr="002B2FD8" w14:paraId="4BD9433E" w14:textId="77777777" w:rsidTr="009804D1">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7811D06B" w14:textId="77777777" w:rsidR="00731117" w:rsidRPr="002B2FD8" w:rsidRDefault="00731117" w:rsidP="006D06C2">
            <w:pPr>
              <w:overflowPunct w:val="0"/>
              <w:autoSpaceDE w:val="0"/>
              <w:autoSpaceDN w:val="0"/>
              <w:spacing w:after="180"/>
              <w:rPr>
                <w:sz w:val="20"/>
                <w:szCs w:val="22"/>
              </w:rPr>
            </w:pPr>
            <w:r w:rsidRPr="002B2FD8">
              <w:rPr>
                <w:sz w:val="20"/>
                <w:szCs w:val="22"/>
              </w:rPr>
              <w:t>No. of samples</w:t>
            </w:r>
          </w:p>
        </w:tc>
        <w:tc>
          <w:tcPr>
            <w:tcW w:w="998" w:type="dxa"/>
            <w:tcBorders>
              <w:left w:val="single" w:sz="12" w:space="0" w:color="BDD6EE" w:themeColor="accent1" w:themeTint="66"/>
            </w:tcBorders>
          </w:tcPr>
          <w:p w14:paraId="5E758A9C" w14:textId="77777777" w:rsidR="00731117" w:rsidRPr="002B2FD8" w:rsidRDefault="0073111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1</w:t>
            </w:r>
          </w:p>
        </w:tc>
        <w:tc>
          <w:tcPr>
            <w:tcW w:w="998" w:type="dxa"/>
          </w:tcPr>
          <w:p w14:paraId="5E5378AF" w14:textId="77777777" w:rsidR="00731117" w:rsidRPr="002B2FD8" w:rsidRDefault="0073111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2</w:t>
            </w:r>
          </w:p>
        </w:tc>
        <w:tc>
          <w:tcPr>
            <w:tcW w:w="998" w:type="dxa"/>
          </w:tcPr>
          <w:p w14:paraId="4349AEA3" w14:textId="77777777" w:rsidR="00731117" w:rsidRPr="002B2FD8" w:rsidRDefault="0073111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3</w:t>
            </w:r>
          </w:p>
        </w:tc>
        <w:tc>
          <w:tcPr>
            <w:tcW w:w="998" w:type="dxa"/>
            <w:tcBorders>
              <w:right w:val="single" w:sz="12" w:space="0" w:color="BDD6EE" w:themeColor="accent1" w:themeTint="66"/>
            </w:tcBorders>
          </w:tcPr>
          <w:p w14:paraId="7CBD6D9E" w14:textId="77777777" w:rsidR="00731117" w:rsidRPr="002B2FD8" w:rsidRDefault="0073111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4</w:t>
            </w:r>
          </w:p>
        </w:tc>
        <w:tc>
          <w:tcPr>
            <w:tcW w:w="998" w:type="dxa"/>
            <w:tcBorders>
              <w:left w:val="single" w:sz="12" w:space="0" w:color="BDD6EE" w:themeColor="accent1" w:themeTint="66"/>
            </w:tcBorders>
          </w:tcPr>
          <w:p w14:paraId="0A232E67" w14:textId="77777777" w:rsidR="00731117" w:rsidRPr="002B2FD8" w:rsidRDefault="0073111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1</w:t>
            </w:r>
          </w:p>
        </w:tc>
        <w:tc>
          <w:tcPr>
            <w:tcW w:w="998" w:type="dxa"/>
          </w:tcPr>
          <w:p w14:paraId="02B7DD65" w14:textId="77777777" w:rsidR="00731117" w:rsidRPr="002B2FD8" w:rsidRDefault="0073111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2</w:t>
            </w:r>
          </w:p>
        </w:tc>
        <w:tc>
          <w:tcPr>
            <w:tcW w:w="998" w:type="dxa"/>
          </w:tcPr>
          <w:p w14:paraId="62B5131A" w14:textId="77777777" w:rsidR="00731117" w:rsidRPr="002B2FD8" w:rsidRDefault="0073111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3</w:t>
            </w:r>
          </w:p>
        </w:tc>
        <w:tc>
          <w:tcPr>
            <w:tcW w:w="999" w:type="dxa"/>
          </w:tcPr>
          <w:p w14:paraId="57AABB1E" w14:textId="77777777" w:rsidR="00731117" w:rsidRPr="002B2FD8" w:rsidRDefault="00731117"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sidRPr="002B2FD8">
              <w:rPr>
                <w:sz w:val="20"/>
                <w:szCs w:val="22"/>
              </w:rPr>
              <w:t>4</w:t>
            </w:r>
          </w:p>
        </w:tc>
      </w:tr>
      <w:tr w:rsidR="00731117" w:rsidRPr="002B2FD8" w14:paraId="04A596B0" w14:textId="77777777" w:rsidTr="009804D1">
        <w:trPr>
          <w:trHeight w:val="557"/>
        </w:trPr>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68F57717" w14:textId="77777777" w:rsidR="00731117" w:rsidRPr="002B2FD8" w:rsidRDefault="00731117" w:rsidP="006D06C2">
            <w:pPr>
              <w:overflowPunct w:val="0"/>
              <w:autoSpaceDE w:val="0"/>
              <w:autoSpaceDN w:val="0"/>
              <w:rPr>
                <w:sz w:val="20"/>
                <w:szCs w:val="22"/>
              </w:rPr>
            </w:pPr>
            <w:r w:rsidRPr="002B2FD8">
              <w:rPr>
                <w:sz w:val="20"/>
                <w:szCs w:val="22"/>
              </w:rPr>
              <w:t>OOK-4 M=1</w:t>
            </w:r>
          </w:p>
          <w:p w14:paraId="2BE697D5" w14:textId="77777777" w:rsidR="00731117" w:rsidRPr="002B2FD8" w:rsidRDefault="00731117" w:rsidP="009804D1">
            <w:pPr>
              <w:overflowPunct w:val="0"/>
              <w:autoSpaceDE w:val="0"/>
              <w:autoSpaceDN w:val="0"/>
              <w:rPr>
                <w:sz w:val="20"/>
                <w:szCs w:val="22"/>
              </w:rPr>
            </w:pPr>
            <w:r w:rsidRPr="002B2FD8">
              <w:rPr>
                <w:sz w:val="20"/>
                <w:szCs w:val="22"/>
              </w:rPr>
              <w:t>length L=4</w:t>
            </w:r>
          </w:p>
        </w:tc>
        <w:tc>
          <w:tcPr>
            <w:tcW w:w="998" w:type="dxa"/>
            <w:tcBorders>
              <w:left w:val="single" w:sz="12" w:space="0" w:color="BDD6EE" w:themeColor="accent1" w:themeTint="66"/>
            </w:tcBorders>
          </w:tcPr>
          <w:p w14:paraId="485B7E20" w14:textId="40DCE5DE" w:rsidR="00731117" w:rsidRPr="003F1D4A" w:rsidRDefault="003F1D4A"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.13</w:t>
            </w:r>
          </w:p>
        </w:tc>
        <w:tc>
          <w:tcPr>
            <w:tcW w:w="998" w:type="dxa"/>
          </w:tcPr>
          <w:p w14:paraId="790270DB" w14:textId="77A0BA95" w:rsidR="00731117" w:rsidRPr="003F1D4A" w:rsidRDefault="003F1D4A"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.71</w:t>
            </w:r>
          </w:p>
        </w:tc>
        <w:tc>
          <w:tcPr>
            <w:tcW w:w="998" w:type="dxa"/>
          </w:tcPr>
          <w:p w14:paraId="6DB07C97" w14:textId="0592D3E2" w:rsidR="00731117" w:rsidRPr="003F1D4A" w:rsidRDefault="003F1D4A"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.55</w:t>
            </w:r>
          </w:p>
        </w:tc>
        <w:tc>
          <w:tcPr>
            <w:tcW w:w="998" w:type="dxa"/>
            <w:tcBorders>
              <w:right w:val="single" w:sz="12" w:space="0" w:color="BDD6EE" w:themeColor="accent1" w:themeTint="66"/>
            </w:tcBorders>
          </w:tcPr>
          <w:p w14:paraId="26A89096" w14:textId="3A5F544A" w:rsidR="00731117" w:rsidRPr="003F1D4A" w:rsidRDefault="003F1D4A"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.45</w:t>
            </w:r>
          </w:p>
        </w:tc>
        <w:tc>
          <w:tcPr>
            <w:tcW w:w="998" w:type="dxa"/>
            <w:tcBorders>
              <w:left w:val="single" w:sz="12" w:space="0" w:color="BDD6EE" w:themeColor="accent1" w:themeTint="66"/>
            </w:tcBorders>
          </w:tcPr>
          <w:p w14:paraId="2BBF9B57" w14:textId="769D51C9" w:rsidR="00731117" w:rsidRPr="006F34E8" w:rsidRDefault="006F34E8"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3</w:t>
            </w:r>
            <w:r>
              <w:rPr>
                <w:rFonts w:eastAsiaTheme="minorEastAsia"/>
                <w:sz w:val="20"/>
                <w:szCs w:val="22"/>
              </w:rPr>
              <w:t>.43</w:t>
            </w:r>
          </w:p>
        </w:tc>
        <w:tc>
          <w:tcPr>
            <w:tcW w:w="998" w:type="dxa"/>
          </w:tcPr>
          <w:p w14:paraId="70B73211" w14:textId="0AE473A8" w:rsidR="00731117" w:rsidRPr="006F34E8" w:rsidRDefault="006F34E8"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.60</w:t>
            </w:r>
          </w:p>
        </w:tc>
        <w:tc>
          <w:tcPr>
            <w:tcW w:w="998" w:type="dxa"/>
          </w:tcPr>
          <w:p w14:paraId="3F08B1BC" w14:textId="47E23D8A" w:rsidR="00731117" w:rsidRPr="002B2FD8" w:rsidRDefault="006F34E8"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sz w:val="20"/>
                <w:szCs w:val="22"/>
              </w:rPr>
            </w:pPr>
            <w:r>
              <w:rPr>
                <w:rFonts w:eastAsiaTheme="minorEastAsia" w:hint="eastAsia"/>
                <w:sz w:val="20"/>
                <w:szCs w:val="22"/>
              </w:rPr>
              <w:t>2</w:t>
            </w:r>
            <w:r>
              <w:rPr>
                <w:rFonts w:eastAsiaTheme="minorEastAsia"/>
                <w:sz w:val="20"/>
                <w:szCs w:val="22"/>
              </w:rPr>
              <w:t>.32</w:t>
            </w:r>
          </w:p>
        </w:tc>
        <w:tc>
          <w:tcPr>
            <w:tcW w:w="999" w:type="dxa"/>
          </w:tcPr>
          <w:p w14:paraId="4B974101" w14:textId="1FB6561C" w:rsidR="00731117" w:rsidRPr="006F34E8" w:rsidRDefault="006F34E8"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.03</w:t>
            </w:r>
          </w:p>
        </w:tc>
      </w:tr>
      <w:tr w:rsidR="00731117" w:rsidRPr="002B2FD8" w14:paraId="621CA893" w14:textId="77777777" w:rsidTr="009804D1">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5F9290D0" w14:textId="77777777" w:rsidR="00731117" w:rsidRPr="002B2FD8" w:rsidRDefault="00731117" w:rsidP="006D06C2">
            <w:pPr>
              <w:overflowPunct w:val="0"/>
              <w:autoSpaceDE w:val="0"/>
              <w:autoSpaceDN w:val="0"/>
              <w:rPr>
                <w:sz w:val="20"/>
                <w:szCs w:val="22"/>
              </w:rPr>
            </w:pPr>
            <w:r w:rsidRPr="002B2FD8">
              <w:rPr>
                <w:sz w:val="20"/>
                <w:szCs w:val="22"/>
              </w:rPr>
              <w:t>OOK-4 M=1</w:t>
            </w:r>
          </w:p>
          <w:p w14:paraId="14CA6238" w14:textId="77777777" w:rsidR="00731117" w:rsidRPr="002B2FD8" w:rsidRDefault="00731117" w:rsidP="006D06C2">
            <w:pPr>
              <w:overflowPunct w:val="0"/>
              <w:autoSpaceDE w:val="0"/>
              <w:autoSpaceDN w:val="0"/>
              <w:rPr>
                <w:sz w:val="20"/>
                <w:szCs w:val="22"/>
              </w:rPr>
            </w:pPr>
            <w:r w:rsidRPr="002B2FD8">
              <w:rPr>
                <w:sz w:val="20"/>
                <w:szCs w:val="22"/>
              </w:rPr>
              <w:t>Length L=8</w:t>
            </w:r>
          </w:p>
        </w:tc>
        <w:tc>
          <w:tcPr>
            <w:tcW w:w="998" w:type="dxa"/>
            <w:tcBorders>
              <w:left w:val="single" w:sz="12" w:space="0" w:color="BDD6EE" w:themeColor="accent1" w:themeTint="66"/>
            </w:tcBorders>
          </w:tcPr>
          <w:p w14:paraId="3326ABFA" w14:textId="4CB1E8BE" w:rsidR="00731117" w:rsidRPr="00CC0CCE" w:rsidRDefault="00CC0CC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.27</w:t>
            </w:r>
          </w:p>
        </w:tc>
        <w:tc>
          <w:tcPr>
            <w:tcW w:w="998" w:type="dxa"/>
          </w:tcPr>
          <w:p w14:paraId="6DA0610C" w14:textId="29E07331" w:rsidR="00731117" w:rsidRPr="00EE380D" w:rsidRDefault="00EE380D"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.99</w:t>
            </w:r>
          </w:p>
        </w:tc>
        <w:tc>
          <w:tcPr>
            <w:tcW w:w="998" w:type="dxa"/>
          </w:tcPr>
          <w:p w14:paraId="3CB7F149" w14:textId="015BA0C0" w:rsidR="00731117" w:rsidRPr="00EE380D" w:rsidRDefault="00EE380D"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.87</w:t>
            </w:r>
          </w:p>
        </w:tc>
        <w:tc>
          <w:tcPr>
            <w:tcW w:w="998" w:type="dxa"/>
            <w:tcBorders>
              <w:right w:val="single" w:sz="12" w:space="0" w:color="BDD6EE" w:themeColor="accent1" w:themeTint="66"/>
            </w:tcBorders>
          </w:tcPr>
          <w:p w14:paraId="77B054F5" w14:textId="7C76DFD3" w:rsidR="00731117" w:rsidRPr="00CC0CCE" w:rsidRDefault="00CC0CC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.81</w:t>
            </w:r>
          </w:p>
        </w:tc>
        <w:tc>
          <w:tcPr>
            <w:tcW w:w="998" w:type="dxa"/>
            <w:tcBorders>
              <w:left w:val="single" w:sz="12" w:space="0" w:color="BDD6EE" w:themeColor="accent1" w:themeTint="66"/>
            </w:tcBorders>
          </w:tcPr>
          <w:p w14:paraId="42B83A3B" w14:textId="1203191A" w:rsidR="00731117" w:rsidRPr="006F1FFC" w:rsidRDefault="006F1FFC"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3</w:t>
            </w:r>
            <w:r>
              <w:rPr>
                <w:rFonts w:eastAsiaTheme="minorEastAsia"/>
                <w:sz w:val="20"/>
                <w:szCs w:val="22"/>
              </w:rPr>
              <w:t>.62</w:t>
            </w:r>
          </w:p>
        </w:tc>
        <w:tc>
          <w:tcPr>
            <w:tcW w:w="998" w:type="dxa"/>
          </w:tcPr>
          <w:p w14:paraId="309ED3C2" w14:textId="727A7A50" w:rsidR="00731117" w:rsidRPr="00CF0DD4" w:rsidRDefault="00CF0DD4"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3</w:t>
            </w:r>
            <w:r>
              <w:rPr>
                <w:rFonts w:eastAsiaTheme="minorEastAsia"/>
                <w:sz w:val="20"/>
                <w:szCs w:val="22"/>
              </w:rPr>
              <w:t>.38</w:t>
            </w:r>
          </w:p>
        </w:tc>
        <w:tc>
          <w:tcPr>
            <w:tcW w:w="998" w:type="dxa"/>
          </w:tcPr>
          <w:p w14:paraId="582E89A6" w14:textId="003E7213" w:rsidR="00731117" w:rsidRPr="00CF0DD4" w:rsidRDefault="00CF0DD4"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3</w:t>
            </w:r>
            <w:r>
              <w:rPr>
                <w:rFonts w:eastAsiaTheme="minorEastAsia"/>
                <w:sz w:val="20"/>
                <w:szCs w:val="22"/>
              </w:rPr>
              <w:t>.22</w:t>
            </w:r>
          </w:p>
        </w:tc>
        <w:tc>
          <w:tcPr>
            <w:tcW w:w="999" w:type="dxa"/>
          </w:tcPr>
          <w:p w14:paraId="0C638CC9" w14:textId="1AF4A347" w:rsidR="00731117" w:rsidRPr="006F1FFC" w:rsidRDefault="006F1FFC"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3</w:t>
            </w:r>
            <w:r>
              <w:rPr>
                <w:rFonts w:eastAsiaTheme="minorEastAsia"/>
                <w:sz w:val="20"/>
                <w:szCs w:val="22"/>
              </w:rPr>
              <w:t>.14</w:t>
            </w:r>
          </w:p>
        </w:tc>
      </w:tr>
      <w:tr w:rsidR="00731117" w:rsidRPr="002B2FD8" w14:paraId="490A406A" w14:textId="77777777" w:rsidTr="009804D1">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007BFA08" w14:textId="77777777" w:rsidR="00731117" w:rsidRPr="002B2FD8" w:rsidRDefault="00731117" w:rsidP="006D06C2">
            <w:pPr>
              <w:overflowPunct w:val="0"/>
              <w:autoSpaceDE w:val="0"/>
              <w:autoSpaceDN w:val="0"/>
              <w:rPr>
                <w:sz w:val="20"/>
                <w:szCs w:val="22"/>
              </w:rPr>
            </w:pPr>
            <w:r w:rsidRPr="002B2FD8">
              <w:rPr>
                <w:sz w:val="20"/>
                <w:szCs w:val="22"/>
              </w:rPr>
              <w:t>OOK-4 M=2</w:t>
            </w:r>
          </w:p>
          <w:p w14:paraId="2F33A43A" w14:textId="77777777" w:rsidR="00731117" w:rsidRPr="002B2FD8" w:rsidRDefault="00731117" w:rsidP="006D06C2">
            <w:pPr>
              <w:overflowPunct w:val="0"/>
              <w:autoSpaceDE w:val="0"/>
              <w:autoSpaceDN w:val="0"/>
              <w:rPr>
                <w:sz w:val="20"/>
                <w:szCs w:val="22"/>
              </w:rPr>
            </w:pPr>
            <w:r w:rsidRPr="002B2FD8">
              <w:rPr>
                <w:sz w:val="20"/>
                <w:szCs w:val="22"/>
              </w:rPr>
              <w:t>length L=8</w:t>
            </w:r>
          </w:p>
        </w:tc>
        <w:tc>
          <w:tcPr>
            <w:tcW w:w="998" w:type="dxa"/>
            <w:tcBorders>
              <w:left w:val="single" w:sz="12" w:space="0" w:color="BDD6EE" w:themeColor="accent1" w:themeTint="66"/>
            </w:tcBorders>
          </w:tcPr>
          <w:p w14:paraId="6B301C10" w14:textId="07E1E21D" w:rsidR="00731117" w:rsidRPr="007A5903" w:rsidRDefault="007A5903"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.34</w:t>
            </w:r>
          </w:p>
        </w:tc>
        <w:tc>
          <w:tcPr>
            <w:tcW w:w="998" w:type="dxa"/>
          </w:tcPr>
          <w:p w14:paraId="2FB172BC" w14:textId="6F603CE0" w:rsidR="00731117" w:rsidRPr="007A5903" w:rsidRDefault="007A5903"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.10</w:t>
            </w:r>
          </w:p>
        </w:tc>
        <w:tc>
          <w:tcPr>
            <w:tcW w:w="998" w:type="dxa"/>
          </w:tcPr>
          <w:p w14:paraId="458B5B28" w14:textId="7D9573D5" w:rsidR="00731117" w:rsidRPr="007A5903" w:rsidRDefault="007A5903"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.00</w:t>
            </w:r>
          </w:p>
        </w:tc>
        <w:tc>
          <w:tcPr>
            <w:tcW w:w="998" w:type="dxa"/>
            <w:tcBorders>
              <w:right w:val="single" w:sz="12" w:space="0" w:color="BDD6EE" w:themeColor="accent1" w:themeTint="66"/>
            </w:tcBorders>
          </w:tcPr>
          <w:p w14:paraId="0E34E49A" w14:textId="0A9402F1" w:rsidR="00731117" w:rsidRPr="007A5903" w:rsidRDefault="007A5903"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.93</w:t>
            </w:r>
          </w:p>
        </w:tc>
        <w:tc>
          <w:tcPr>
            <w:tcW w:w="998" w:type="dxa"/>
            <w:tcBorders>
              <w:left w:val="single" w:sz="12" w:space="0" w:color="BDD6EE" w:themeColor="accent1" w:themeTint="66"/>
            </w:tcBorders>
          </w:tcPr>
          <w:p w14:paraId="1E329DF9" w14:textId="699385A8" w:rsidR="00731117" w:rsidRPr="00FF19FE" w:rsidRDefault="00FF19F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.83</w:t>
            </w:r>
          </w:p>
        </w:tc>
        <w:tc>
          <w:tcPr>
            <w:tcW w:w="998" w:type="dxa"/>
          </w:tcPr>
          <w:p w14:paraId="16E30B83" w14:textId="11678893" w:rsidR="00731117" w:rsidRPr="00A43BEE" w:rsidRDefault="00A43BE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.42</w:t>
            </w:r>
          </w:p>
        </w:tc>
        <w:tc>
          <w:tcPr>
            <w:tcW w:w="998" w:type="dxa"/>
          </w:tcPr>
          <w:p w14:paraId="1F3D60F5" w14:textId="7C3CE6E1" w:rsidR="00731117" w:rsidRPr="00A43BEE" w:rsidRDefault="00A43BE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.21</w:t>
            </w:r>
          </w:p>
        </w:tc>
        <w:tc>
          <w:tcPr>
            <w:tcW w:w="999" w:type="dxa"/>
          </w:tcPr>
          <w:p w14:paraId="10BD4B9B" w14:textId="28A849EC" w:rsidR="00731117" w:rsidRPr="00FF19FE" w:rsidRDefault="00FF19F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.18</w:t>
            </w:r>
          </w:p>
        </w:tc>
      </w:tr>
      <w:tr w:rsidR="00731117" w:rsidRPr="002B2FD8" w14:paraId="34796396" w14:textId="77777777" w:rsidTr="009804D1">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29560ACF" w14:textId="77777777" w:rsidR="00731117" w:rsidRPr="002B2FD8" w:rsidRDefault="00731117" w:rsidP="006D06C2">
            <w:pPr>
              <w:overflowPunct w:val="0"/>
              <w:autoSpaceDE w:val="0"/>
              <w:autoSpaceDN w:val="0"/>
              <w:rPr>
                <w:sz w:val="20"/>
                <w:szCs w:val="22"/>
              </w:rPr>
            </w:pPr>
            <w:r w:rsidRPr="002B2FD8">
              <w:rPr>
                <w:sz w:val="20"/>
                <w:szCs w:val="22"/>
              </w:rPr>
              <w:t>OOK-4 M=2</w:t>
            </w:r>
          </w:p>
          <w:p w14:paraId="64E97B0B" w14:textId="77777777" w:rsidR="00731117" w:rsidRPr="002B2FD8" w:rsidRDefault="00731117" w:rsidP="006D06C2">
            <w:pPr>
              <w:overflowPunct w:val="0"/>
              <w:autoSpaceDE w:val="0"/>
              <w:autoSpaceDN w:val="0"/>
              <w:rPr>
                <w:sz w:val="20"/>
                <w:szCs w:val="22"/>
              </w:rPr>
            </w:pPr>
            <w:r w:rsidRPr="002B2FD8">
              <w:rPr>
                <w:sz w:val="20"/>
                <w:szCs w:val="22"/>
              </w:rPr>
              <w:t>length L=16</w:t>
            </w:r>
          </w:p>
        </w:tc>
        <w:tc>
          <w:tcPr>
            <w:tcW w:w="998" w:type="dxa"/>
            <w:tcBorders>
              <w:left w:val="single" w:sz="12" w:space="0" w:color="BDD6EE" w:themeColor="accent1" w:themeTint="66"/>
            </w:tcBorders>
          </w:tcPr>
          <w:p w14:paraId="6C2238A6" w14:textId="14924700" w:rsidR="00731117" w:rsidRPr="00D7591E" w:rsidRDefault="00D7591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.22</w:t>
            </w:r>
          </w:p>
        </w:tc>
        <w:tc>
          <w:tcPr>
            <w:tcW w:w="998" w:type="dxa"/>
          </w:tcPr>
          <w:p w14:paraId="77E42878" w14:textId="388665FA" w:rsidR="00731117" w:rsidRPr="00D7591E" w:rsidRDefault="00D7591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.04</w:t>
            </w:r>
          </w:p>
        </w:tc>
        <w:tc>
          <w:tcPr>
            <w:tcW w:w="998" w:type="dxa"/>
          </w:tcPr>
          <w:p w14:paraId="06F180A7" w14:textId="1C8355A5" w:rsidR="00731117" w:rsidRPr="00D7591E" w:rsidRDefault="00D7591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.94</w:t>
            </w:r>
          </w:p>
        </w:tc>
        <w:tc>
          <w:tcPr>
            <w:tcW w:w="998" w:type="dxa"/>
            <w:tcBorders>
              <w:right w:val="single" w:sz="12" w:space="0" w:color="BDD6EE" w:themeColor="accent1" w:themeTint="66"/>
            </w:tcBorders>
          </w:tcPr>
          <w:p w14:paraId="79E14049" w14:textId="330D8757" w:rsidR="00731117" w:rsidRPr="00D7591E" w:rsidRDefault="00D7591E"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.90</w:t>
            </w:r>
          </w:p>
        </w:tc>
        <w:tc>
          <w:tcPr>
            <w:tcW w:w="998" w:type="dxa"/>
            <w:tcBorders>
              <w:left w:val="single" w:sz="12" w:space="0" w:color="BDD6EE" w:themeColor="accent1" w:themeTint="66"/>
            </w:tcBorders>
          </w:tcPr>
          <w:p w14:paraId="516C2482" w14:textId="05632BEC" w:rsidR="00731117" w:rsidRPr="0052322F" w:rsidRDefault="0052322F"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.56</w:t>
            </w:r>
          </w:p>
        </w:tc>
        <w:tc>
          <w:tcPr>
            <w:tcW w:w="998" w:type="dxa"/>
          </w:tcPr>
          <w:p w14:paraId="3CC16FF6" w14:textId="3E2A4AA1" w:rsidR="00731117" w:rsidRPr="008B2B45" w:rsidRDefault="008B2B45"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.24</w:t>
            </w:r>
          </w:p>
        </w:tc>
        <w:tc>
          <w:tcPr>
            <w:tcW w:w="998" w:type="dxa"/>
          </w:tcPr>
          <w:p w14:paraId="63F0F6F3" w14:textId="334E1870" w:rsidR="00731117" w:rsidRPr="000D2D03" w:rsidRDefault="000D2D03"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.14</w:t>
            </w:r>
          </w:p>
        </w:tc>
        <w:tc>
          <w:tcPr>
            <w:tcW w:w="999" w:type="dxa"/>
          </w:tcPr>
          <w:p w14:paraId="2E3EA62A" w14:textId="11A58DC6" w:rsidR="00731117" w:rsidRPr="0052322F" w:rsidRDefault="0052322F"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.07</w:t>
            </w:r>
          </w:p>
        </w:tc>
      </w:tr>
      <w:tr w:rsidR="00731117" w:rsidRPr="002B2FD8" w14:paraId="679B404A" w14:textId="77777777" w:rsidTr="009804D1">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2FEE5287" w14:textId="77777777" w:rsidR="00731117" w:rsidRPr="002B2FD8" w:rsidRDefault="00731117" w:rsidP="006D06C2">
            <w:pPr>
              <w:overflowPunct w:val="0"/>
              <w:autoSpaceDE w:val="0"/>
              <w:autoSpaceDN w:val="0"/>
              <w:rPr>
                <w:sz w:val="20"/>
                <w:szCs w:val="22"/>
              </w:rPr>
            </w:pPr>
            <w:r w:rsidRPr="002B2FD8">
              <w:rPr>
                <w:sz w:val="20"/>
                <w:szCs w:val="22"/>
              </w:rPr>
              <w:t>OOK-4 M=4</w:t>
            </w:r>
          </w:p>
          <w:p w14:paraId="64E0C122" w14:textId="77777777" w:rsidR="00731117" w:rsidRPr="002B2FD8" w:rsidRDefault="00731117" w:rsidP="006D06C2">
            <w:pPr>
              <w:overflowPunct w:val="0"/>
              <w:autoSpaceDE w:val="0"/>
              <w:autoSpaceDN w:val="0"/>
              <w:rPr>
                <w:sz w:val="20"/>
                <w:szCs w:val="22"/>
              </w:rPr>
            </w:pPr>
            <w:r w:rsidRPr="002B2FD8">
              <w:rPr>
                <w:sz w:val="20"/>
                <w:szCs w:val="22"/>
              </w:rPr>
              <w:t>length L=16</w:t>
            </w:r>
          </w:p>
        </w:tc>
        <w:tc>
          <w:tcPr>
            <w:tcW w:w="998" w:type="dxa"/>
            <w:tcBorders>
              <w:left w:val="single" w:sz="12" w:space="0" w:color="BDD6EE" w:themeColor="accent1" w:themeTint="66"/>
            </w:tcBorders>
          </w:tcPr>
          <w:p w14:paraId="1D5E291E" w14:textId="3CA6FC97" w:rsidR="00731117" w:rsidRPr="00EA021B" w:rsidRDefault="00EA021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.74</w:t>
            </w:r>
          </w:p>
        </w:tc>
        <w:tc>
          <w:tcPr>
            <w:tcW w:w="998" w:type="dxa"/>
          </w:tcPr>
          <w:p w14:paraId="405C2FBA" w14:textId="06E2AE18" w:rsidR="00731117" w:rsidRPr="00EA021B" w:rsidRDefault="00EA021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.48</w:t>
            </w:r>
          </w:p>
        </w:tc>
        <w:tc>
          <w:tcPr>
            <w:tcW w:w="998" w:type="dxa"/>
          </w:tcPr>
          <w:p w14:paraId="2B9FC584" w14:textId="1678E0CA" w:rsidR="00731117" w:rsidRPr="00EA021B" w:rsidRDefault="00EA021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.38</w:t>
            </w:r>
          </w:p>
        </w:tc>
        <w:tc>
          <w:tcPr>
            <w:tcW w:w="998" w:type="dxa"/>
            <w:tcBorders>
              <w:right w:val="single" w:sz="12" w:space="0" w:color="BDD6EE" w:themeColor="accent1" w:themeTint="66"/>
            </w:tcBorders>
          </w:tcPr>
          <w:p w14:paraId="2B6935B7" w14:textId="50826601" w:rsidR="00731117" w:rsidRPr="00EA021B" w:rsidRDefault="00EA021B"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.30</w:t>
            </w:r>
          </w:p>
        </w:tc>
        <w:tc>
          <w:tcPr>
            <w:tcW w:w="998" w:type="dxa"/>
            <w:tcBorders>
              <w:left w:val="single" w:sz="12" w:space="0" w:color="BDD6EE" w:themeColor="accent1" w:themeTint="66"/>
            </w:tcBorders>
          </w:tcPr>
          <w:p w14:paraId="7E3E825F" w14:textId="0BD2D68C" w:rsidR="00731117" w:rsidRPr="009601F0" w:rsidRDefault="009601F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3</w:t>
            </w:r>
            <w:r>
              <w:rPr>
                <w:rFonts w:eastAsiaTheme="minorEastAsia"/>
                <w:sz w:val="20"/>
                <w:szCs w:val="22"/>
              </w:rPr>
              <w:t>.26</w:t>
            </w:r>
          </w:p>
        </w:tc>
        <w:tc>
          <w:tcPr>
            <w:tcW w:w="998" w:type="dxa"/>
          </w:tcPr>
          <w:p w14:paraId="3F1C6EFF" w14:textId="33B6A390" w:rsidR="00731117" w:rsidRPr="00E1547A" w:rsidRDefault="00E1547A"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.89</w:t>
            </w:r>
          </w:p>
        </w:tc>
        <w:tc>
          <w:tcPr>
            <w:tcW w:w="998" w:type="dxa"/>
          </w:tcPr>
          <w:p w14:paraId="40DB0979" w14:textId="2F2BDF02" w:rsidR="00731117" w:rsidRPr="00E1547A" w:rsidRDefault="00E1547A"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.66</w:t>
            </w:r>
          </w:p>
        </w:tc>
        <w:tc>
          <w:tcPr>
            <w:tcW w:w="999" w:type="dxa"/>
          </w:tcPr>
          <w:p w14:paraId="2E0742D2" w14:textId="104D445B" w:rsidR="00731117" w:rsidRPr="009601F0" w:rsidRDefault="009601F0"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2</w:t>
            </w:r>
            <w:r>
              <w:rPr>
                <w:rFonts w:eastAsiaTheme="minorEastAsia"/>
                <w:sz w:val="20"/>
                <w:szCs w:val="22"/>
              </w:rPr>
              <w:t>.63</w:t>
            </w:r>
          </w:p>
        </w:tc>
      </w:tr>
      <w:tr w:rsidR="00731117" w:rsidRPr="002B2FD8" w14:paraId="0A184726" w14:textId="77777777" w:rsidTr="009804D1">
        <w:tc>
          <w:tcPr>
            <w:cnfStyle w:val="001000000000" w:firstRow="0" w:lastRow="0" w:firstColumn="1" w:lastColumn="0" w:oddVBand="0" w:evenVBand="0" w:oddHBand="0" w:evenHBand="0" w:firstRowFirstColumn="0" w:firstRowLastColumn="0" w:lastRowFirstColumn="0" w:lastRowLastColumn="0"/>
            <w:tcW w:w="1644" w:type="dxa"/>
            <w:tcBorders>
              <w:right w:val="single" w:sz="12" w:space="0" w:color="BDD6EE" w:themeColor="accent1" w:themeTint="66"/>
            </w:tcBorders>
          </w:tcPr>
          <w:p w14:paraId="49FE3418" w14:textId="77777777" w:rsidR="00731117" w:rsidRPr="002B2FD8" w:rsidRDefault="00731117" w:rsidP="006D06C2">
            <w:pPr>
              <w:overflowPunct w:val="0"/>
              <w:autoSpaceDE w:val="0"/>
              <w:autoSpaceDN w:val="0"/>
              <w:rPr>
                <w:sz w:val="20"/>
                <w:szCs w:val="22"/>
              </w:rPr>
            </w:pPr>
            <w:r w:rsidRPr="002B2FD8">
              <w:rPr>
                <w:sz w:val="20"/>
                <w:szCs w:val="22"/>
              </w:rPr>
              <w:t>OOK-4 M=4</w:t>
            </w:r>
          </w:p>
          <w:p w14:paraId="3821550F" w14:textId="77777777" w:rsidR="00731117" w:rsidRPr="002B2FD8" w:rsidRDefault="00731117" w:rsidP="006D06C2">
            <w:pPr>
              <w:overflowPunct w:val="0"/>
              <w:autoSpaceDE w:val="0"/>
              <w:autoSpaceDN w:val="0"/>
              <w:rPr>
                <w:sz w:val="20"/>
                <w:szCs w:val="22"/>
              </w:rPr>
            </w:pPr>
            <w:r w:rsidRPr="002B2FD8">
              <w:rPr>
                <w:sz w:val="20"/>
                <w:szCs w:val="22"/>
              </w:rPr>
              <w:t>length L=32</w:t>
            </w:r>
          </w:p>
        </w:tc>
        <w:tc>
          <w:tcPr>
            <w:tcW w:w="998" w:type="dxa"/>
            <w:tcBorders>
              <w:left w:val="single" w:sz="12" w:space="0" w:color="BDD6EE" w:themeColor="accent1" w:themeTint="66"/>
            </w:tcBorders>
          </w:tcPr>
          <w:p w14:paraId="71C90034" w14:textId="2D1CAC48" w:rsidR="00731117" w:rsidRPr="00602CB6" w:rsidRDefault="00602CB6"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.17</w:t>
            </w:r>
          </w:p>
        </w:tc>
        <w:tc>
          <w:tcPr>
            <w:tcW w:w="998" w:type="dxa"/>
          </w:tcPr>
          <w:p w14:paraId="4719D056" w14:textId="0519B92F" w:rsidR="00731117" w:rsidRPr="00602CB6" w:rsidRDefault="00602CB6"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.98</w:t>
            </w:r>
          </w:p>
        </w:tc>
        <w:tc>
          <w:tcPr>
            <w:tcW w:w="998" w:type="dxa"/>
          </w:tcPr>
          <w:p w14:paraId="445A606A" w14:textId="3502BC75" w:rsidR="00731117" w:rsidRPr="00602CB6" w:rsidRDefault="00602CB6"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.90</w:t>
            </w:r>
          </w:p>
        </w:tc>
        <w:tc>
          <w:tcPr>
            <w:tcW w:w="998" w:type="dxa"/>
            <w:tcBorders>
              <w:right w:val="single" w:sz="12" w:space="0" w:color="BDD6EE" w:themeColor="accent1" w:themeTint="66"/>
            </w:tcBorders>
          </w:tcPr>
          <w:p w14:paraId="5A318EEF" w14:textId="100FDC79" w:rsidR="00731117" w:rsidRPr="00602CB6" w:rsidRDefault="00602CB6"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0</w:t>
            </w:r>
            <w:r>
              <w:rPr>
                <w:rFonts w:eastAsiaTheme="minorEastAsia"/>
                <w:sz w:val="20"/>
                <w:szCs w:val="22"/>
              </w:rPr>
              <w:t>.84</w:t>
            </w:r>
          </w:p>
        </w:tc>
        <w:tc>
          <w:tcPr>
            <w:tcW w:w="998" w:type="dxa"/>
            <w:tcBorders>
              <w:left w:val="single" w:sz="12" w:space="0" w:color="BDD6EE" w:themeColor="accent1" w:themeTint="66"/>
            </w:tcBorders>
          </w:tcPr>
          <w:p w14:paraId="3A454B27" w14:textId="45C74307" w:rsidR="00731117" w:rsidRPr="006F51C4" w:rsidRDefault="006F51C4"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.90</w:t>
            </w:r>
          </w:p>
        </w:tc>
        <w:tc>
          <w:tcPr>
            <w:tcW w:w="998" w:type="dxa"/>
          </w:tcPr>
          <w:p w14:paraId="0F60F954" w14:textId="336480CB" w:rsidR="00731117" w:rsidRPr="006F51C4" w:rsidRDefault="006F51C4"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.52</w:t>
            </w:r>
          </w:p>
        </w:tc>
        <w:tc>
          <w:tcPr>
            <w:tcW w:w="998" w:type="dxa"/>
          </w:tcPr>
          <w:p w14:paraId="1649BD0C" w14:textId="5C9738D5" w:rsidR="00731117" w:rsidRPr="006F51C4" w:rsidRDefault="006F51C4"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.33</w:t>
            </w:r>
          </w:p>
        </w:tc>
        <w:tc>
          <w:tcPr>
            <w:tcW w:w="999" w:type="dxa"/>
          </w:tcPr>
          <w:p w14:paraId="25E62B4F" w14:textId="7C82B81A" w:rsidR="00731117" w:rsidRPr="006F51C4" w:rsidRDefault="006F51C4" w:rsidP="006D06C2">
            <w:pPr>
              <w:overflowPunct w:val="0"/>
              <w:autoSpaceDE w:val="0"/>
              <w:autoSpaceDN w:val="0"/>
              <w:spacing w:after="180"/>
              <w:cnfStyle w:val="000000000000" w:firstRow="0" w:lastRow="0" w:firstColumn="0" w:lastColumn="0" w:oddVBand="0" w:evenVBand="0" w:oddHBand="0" w:evenHBand="0" w:firstRowFirstColumn="0" w:firstRowLastColumn="0" w:lastRowFirstColumn="0" w:lastRowLastColumn="0"/>
              <w:rPr>
                <w:rFonts w:eastAsiaTheme="minorEastAsia"/>
                <w:sz w:val="20"/>
                <w:szCs w:val="22"/>
              </w:rPr>
            </w:pPr>
            <w:r>
              <w:rPr>
                <w:rFonts w:eastAsiaTheme="minorEastAsia" w:hint="eastAsia"/>
                <w:sz w:val="20"/>
                <w:szCs w:val="22"/>
              </w:rPr>
              <w:t>1</w:t>
            </w:r>
            <w:r>
              <w:rPr>
                <w:rFonts w:eastAsiaTheme="minorEastAsia"/>
                <w:sz w:val="20"/>
                <w:szCs w:val="22"/>
              </w:rPr>
              <w:t>.20</w:t>
            </w:r>
          </w:p>
        </w:tc>
      </w:tr>
    </w:tbl>
    <w:p w14:paraId="0604E97F" w14:textId="7DFCD3EE" w:rsidR="005B3D3D" w:rsidRDefault="005B3D3D" w:rsidP="005776A8">
      <w:pPr>
        <w:overflowPunct w:val="0"/>
        <w:autoSpaceDE w:val="0"/>
        <w:autoSpaceDN w:val="0"/>
        <w:spacing w:after="180"/>
        <w:rPr>
          <w:rFonts w:eastAsiaTheme="minorEastAsia"/>
          <w:sz w:val="20"/>
          <w:szCs w:val="22"/>
        </w:rPr>
      </w:pPr>
    </w:p>
    <w:p w14:paraId="323F67BD" w14:textId="77777777" w:rsidR="00354AB7" w:rsidRPr="002B2FD8" w:rsidRDefault="00354AB7" w:rsidP="00354AB7">
      <w:pPr>
        <w:overflowPunct w:val="0"/>
        <w:autoSpaceDE w:val="0"/>
        <w:autoSpaceDN w:val="0"/>
        <w:spacing w:after="180"/>
        <w:rPr>
          <w:b/>
          <w:sz w:val="20"/>
          <w:szCs w:val="22"/>
        </w:rPr>
      </w:pPr>
      <w:r w:rsidRPr="002B2FD8">
        <w:rPr>
          <w:b/>
          <w:sz w:val="20"/>
          <w:szCs w:val="22"/>
        </w:rPr>
        <w:t xml:space="preserve">Observation 1: With at least 4 OFDM symbols for LP-SS, the RSRP measurement could achieve </w:t>
      </w:r>
      <w:r w:rsidRPr="002B2FD8">
        <w:rPr>
          <w:b/>
          <w:sz w:val="20"/>
          <w:szCs w:val="22"/>
        </w:rPr>
        <w:sym w:font="Symbol" w:char="F0B1"/>
      </w:r>
      <w:r w:rsidRPr="002B2FD8">
        <w:rPr>
          <w:b/>
          <w:sz w:val="20"/>
          <w:szCs w:val="22"/>
        </w:rPr>
        <w:t xml:space="preserve">3.5 accuracy at SINR = -3dB. </w:t>
      </w:r>
    </w:p>
    <w:p w14:paraId="2E250440" w14:textId="7F234B42" w:rsidR="00F50640" w:rsidRPr="002B2FD8" w:rsidRDefault="00F50640" w:rsidP="00F50640">
      <w:pPr>
        <w:overflowPunct w:val="0"/>
        <w:autoSpaceDE w:val="0"/>
        <w:autoSpaceDN w:val="0"/>
        <w:spacing w:after="180"/>
        <w:rPr>
          <w:b/>
          <w:sz w:val="20"/>
          <w:szCs w:val="22"/>
        </w:rPr>
      </w:pPr>
      <w:r w:rsidRPr="002B2FD8">
        <w:rPr>
          <w:b/>
          <w:sz w:val="20"/>
          <w:szCs w:val="22"/>
        </w:rPr>
        <w:t xml:space="preserve">Observation </w:t>
      </w:r>
      <w:r w:rsidR="0013132C">
        <w:rPr>
          <w:b/>
          <w:sz w:val="20"/>
          <w:szCs w:val="22"/>
        </w:rPr>
        <w:t>2</w:t>
      </w:r>
      <w:r w:rsidRPr="002B2FD8">
        <w:rPr>
          <w:b/>
          <w:sz w:val="20"/>
          <w:szCs w:val="22"/>
        </w:rPr>
        <w:t xml:space="preserve">: With at least </w:t>
      </w:r>
      <w:r>
        <w:rPr>
          <w:b/>
          <w:sz w:val="20"/>
          <w:szCs w:val="22"/>
        </w:rPr>
        <w:t>2 samples</w:t>
      </w:r>
      <w:r w:rsidRPr="002B2FD8">
        <w:rPr>
          <w:b/>
          <w:sz w:val="20"/>
          <w:szCs w:val="22"/>
        </w:rPr>
        <w:t xml:space="preserve"> for LP-SS, the RSRP measurement could achieve </w:t>
      </w:r>
      <w:r w:rsidRPr="002B2FD8">
        <w:rPr>
          <w:b/>
          <w:sz w:val="20"/>
          <w:szCs w:val="22"/>
        </w:rPr>
        <w:sym w:font="Symbol" w:char="F0B1"/>
      </w:r>
      <w:r w:rsidRPr="002B2FD8">
        <w:rPr>
          <w:b/>
          <w:sz w:val="20"/>
          <w:szCs w:val="22"/>
        </w:rPr>
        <w:t xml:space="preserve">3.5 accuracy at SINR = -3dB. </w:t>
      </w:r>
    </w:p>
    <w:p w14:paraId="675B3CFB" w14:textId="77777777" w:rsidR="00354AB7" w:rsidRPr="00F50640" w:rsidRDefault="00354AB7" w:rsidP="005776A8">
      <w:pPr>
        <w:overflowPunct w:val="0"/>
        <w:autoSpaceDE w:val="0"/>
        <w:autoSpaceDN w:val="0"/>
        <w:spacing w:after="180"/>
        <w:rPr>
          <w:rFonts w:eastAsiaTheme="minorEastAsia"/>
          <w:sz w:val="20"/>
          <w:szCs w:val="22"/>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lastRenderedPageBreak/>
        <w:t>Conclusio</w:t>
      </w:r>
      <w:r w:rsidRPr="002B2FD8">
        <w:rPr>
          <w:sz w:val="32"/>
        </w:rPr>
        <w:t>n</w:t>
      </w:r>
    </w:p>
    <w:p w14:paraId="42CEFB7D" w14:textId="6DF34B19" w:rsidR="007910FE" w:rsidRPr="002B2FD8" w:rsidRDefault="007910FE" w:rsidP="007910FE">
      <w:pPr>
        <w:spacing w:after="187"/>
        <w:jc w:val="both"/>
        <w:rPr>
          <w:sz w:val="20"/>
          <w:szCs w:val="22"/>
        </w:rPr>
      </w:pPr>
      <w:r w:rsidRPr="002B2FD8">
        <w:rPr>
          <w:sz w:val="20"/>
          <w:szCs w:val="22"/>
        </w:rPr>
        <w:t xml:space="preserve">This contribution gave </w:t>
      </w:r>
      <w:r w:rsidR="00C375D3" w:rsidRPr="002B2FD8">
        <w:rPr>
          <w:sz w:val="20"/>
          <w:szCs w:val="22"/>
        </w:rPr>
        <w:t xml:space="preserve">some </w:t>
      </w:r>
      <w:r w:rsidR="00051618" w:rsidRPr="002B2FD8">
        <w:rPr>
          <w:sz w:val="20"/>
          <w:szCs w:val="22"/>
        </w:rPr>
        <w:t>simulation results for</w:t>
      </w:r>
      <w:r w:rsidRPr="002B2FD8">
        <w:rPr>
          <w:sz w:val="20"/>
          <w:szCs w:val="22"/>
        </w:rPr>
        <w:t xml:space="preserve"> LP-</w:t>
      </w:r>
      <w:r w:rsidR="00051618" w:rsidRPr="002B2FD8">
        <w:rPr>
          <w:sz w:val="20"/>
          <w:szCs w:val="22"/>
        </w:rPr>
        <w:t>RSRP measurement</w:t>
      </w:r>
      <w:r w:rsidR="00C375D3" w:rsidRPr="002B2FD8">
        <w:rPr>
          <w:sz w:val="20"/>
          <w:szCs w:val="22"/>
        </w:rPr>
        <w:t xml:space="preserve"> and the following observation</w:t>
      </w:r>
      <w:r w:rsidR="00D8505B">
        <w:rPr>
          <w:sz w:val="20"/>
          <w:szCs w:val="22"/>
        </w:rPr>
        <w:t>s</w:t>
      </w:r>
      <w:r w:rsidR="00051618" w:rsidRPr="002B2FD8">
        <w:rPr>
          <w:sz w:val="20"/>
          <w:szCs w:val="22"/>
        </w:rPr>
        <w:t>.</w:t>
      </w:r>
      <w:r w:rsidRPr="002B2FD8">
        <w:rPr>
          <w:sz w:val="20"/>
          <w:szCs w:val="22"/>
        </w:rPr>
        <w:t xml:space="preserve"> </w:t>
      </w:r>
    </w:p>
    <w:p w14:paraId="4115A2D9" w14:textId="77777777" w:rsidR="00364F0C" w:rsidRPr="002B2FD8" w:rsidRDefault="00364F0C" w:rsidP="00364F0C">
      <w:pPr>
        <w:overflowPunct w:val="0"/>
        <w:autoSpaceDE w:val="0"/>
        <w:autoSpaceDN w:val="0"/>
        <w:spacing w:after="180"/>
        <w:rPr>
          <w:b/>
          <w:sz w:val="20"/>
          <w:szCs w:val="22"/>
        </w:rPr>
      </w:pPr>
      <w:r w:rsidRPr="002B2FD8">
        <w:rPr>
          <w:b/>
          <w:sz w:val="20"/>
          <w:szCs w:val="22"/>
        </w:rPr>
        <w:t xml:space="preserve">Observation 1: With at least 4 OFDM symbols for LP-SS, the RSRP measurement could achieve </w:t>
      </w:r>
      <w:r w:rsidRPr="002B2FD8">
        <w:rPr>
          <w:b/>
          <w:sz w:val="20"/>
          <w:szCs w:val="22"/>
        </w:rPr>
        <w:sym w:font="Symbol" w:char="F0B1"/>
      </w:r>
      <w:r w:rsidRPr="002B2FD8">
        <w:rPr>
          <w:b/>
          <w:sz w:val="20"/>
          <w:szCs w:val="22"/>
        </w:rPr>
        <w:t xml:space="preserve">3.5 accuracy at SINR = -3dB. </w:t>
      </w:r>
    </w:p>
    <w:p w14:paraId="76153020" w14:textId="77777777" w:rsidR="00364F0C" w:rsidRPr="002B2FD8" w:rsidRDefault="00364F0C" w:rsidP="00364F0C">
      <w:pPr>
        <w:overflowPunct w:val="0"/>
        <w:autoSpaceDE w:val="0"/>
        <w:autoSpaceDN w:val="0"/>
        <w:spacing w:after="180"/>
        <w:rPr>
          <w:b/>
          <w:sz w:val="20"/>
          <w:szCs w:val="22"/>
        </w:rPr>
      </w:pPr>
      <w:r w:rsidRPr="002B2FD8">
        <w:rPr>
          <w:b/>
          <w:sz w:val="20"/>
          <w:szCs w:val="22"/>
        </w:rPr>
        <w:t xml:space="preserve">Observation </w:t>
      </w:r>
      <w:r>
        <w:rPr>
          <w:b/>
          <w:sz w:val="20"/>
          <w:szCs w:val="22"/>
        </w:rPr>
        <w:t>2</w:t>
      </w:r>
      <w:r w:rsidRPr="002B2FD8">
        <w:rPr>
          <w:b/>
          <w:sz w:val="20"/>
          <w:szCs w:val="22"/>
        </w:rPr>
        <w:t xml:space="preserve">: With at least </w:t>
      </w:r>
      <w:r>
        <w:rPr>
          <w:b/>
          <w:sz w:val="20"/>
          <w:szCs w:val="22"/>
        </w:rPr>
        <w:t>2 samples</w:t>
      </w:r>
      <w:r w:rsidRPr="002B2FD8">
        <w:rPr>
          <w:b/>
          <w:sz w:val="20"/>
          <w:szCs w:val="22"/>
        </w:rPr>
        <w:t xml:space="preserve"> for LP-SS, the RSRP measurement could achieve </w:t>
      </w:r>
      <w:r w:rsidRPr="002B2FD8">
        <w:rPr>
          <w:b/>
          <w:sz w:val="20"/>
          <w:szCs w:val="22"/>
        </w:rPr>
        <w:sym w:font="Symbol" w:char="F0B1"/>
      </w:r>
      <w:r w:rsidRPr="002B2FD8">
        <w:rPr>
          <w:b/>
          <w:sz w:val="20"/>
          <w:szCs w:val="22"/>
        </w:rPr>
        <w:t xml:space="preserve">3.5 accuracy at SINR = -3dB. </w:t>
      </w:r>
    </w:p>
    <w:p w14:paraId="5C32F4BB" w14:textId="77777777" w:rsidR="00A74337" w:rsidRPr="002B2FD8" w:rsidRDefault="00A74337" w:rsidP="00A74337">
      <w:pPr>
        <w:pStyle w:val="10"/>
        <w:pBdr>
          <w:top w:val="single" w:sz="12" w:space="2" w:color="auto"/>
        </w:pBdr>
        <w:jc w:val="both"/>
        <w:rPr>
          <w:sz w:val="32"/>
        </w:rPr>
      </w:pPr>
      <w:r w:rsidRPr="002B2FD8">
        <w:rPr>
          <w:rFonts w:hint="eastAsia"/>
          <w:sz w:val="32"/>
        </w:rPr>
        <w:t>References</w:t>
      </w:r>
    </w:p>
    <w:p w14:paraId="796A8532" w14:textId="3726D086" w:rsidR="002C303D" w:rsidRPr="001F5BD6" w:rsidRDefault="002C303D" w:rsidP="002049CA">
      <w:pPr>
        <w:pStyle w:val="affd"/>
        <w:numPr>
          <w:ilvl w:val="0"/>
          <w:numId w:val="45"/>
        </w:numPr>
        <w:ind w:firstLineChars="0"/>
        <w:rPr>
          <w:sz w:val="20"/>
        </w:rPr>
      </w:pPr>
      <w:r w:rsidRPr="001F5BD6">
        <w:rPr>
          <w:sz w:val="20"/>
        </w:rPr>
        <w:t>R4-2410296, WF for RRM core requirements for LP-WUS/WUR, vivo, RAN4 #111</w:t>
      </w:r>
    </w:p>
    <w:p w14:paraId="15164F5C" w14:textId="671A69D6" w:rsidR="00A12CEF" w:rsidRPr="001F5BD6" w:rsidRDefault="00A12CEF" w:rsidP="002049CA">
      <w:pPr>
        <w:pStyle w:val="affd"/>
        <w:numPr>
          <w:ilvl w:val="0"/>
          <w:numId w:val="45"/>
        </w:numPr>
        <w:ind w:firstLineChars="0"/>
        <w:rPr>
          <w:sz w:val="20"/>
        </w:rPr>
      </w:pPr>
      <w:r w:rsidRPr="001F5BD6">
        <w:rPr>
          <w:sz w:val="20"/>
        </w:rPr>
        <w:t xml:space="preserve">R4-2413899, </w:t>
      </w:r>
      <w:r w:rsidR="00607ADA" w:rsidRPr="001F5BD6">
        <w:rPr>
          <w:sz w:val="20"/>
        </w:rPr>
        <w:t>WF for RRM core requirements for LP-WUSWUR, vivo, RAN4 #112</w:t>
      </w:r>
    </w:p>
    <w:p w14:paraId="7CBCBC4B" w14:textId="7B5B29AE" w:rsidR="00FE2DAC" w:rsidRPr="001F5BD6" w:rsidRDefault="00FE2DAC" w:rsidP="002049CA">
      <w:pPr>
        <w:pStyle w:val="affd"/>
        <w:numPr>
          <w:ilvl w:val="0"/>
          <w:numId w:val="45"/>
        </w:numPr>
        <w:ind w:firstLineChars="0"/>
        <w:rPr>
          <w:sz w:val="20"/>
        </w:rPr>
      </w:pPr>
      <w:r w:rsidRPr="001F5BD6">
        <w:rPr>
          <w:sz w:val="20"/>
        </w:rPr>
        <w:t>R4-241</w:t>
      </w:r>
      <w:r w:rsidR="00855EB9" w:rsidRPr="001F5BD6">
        <w:rPr>
          <w:sz w:val="20"/>
        </w:rPr>
        <w:t>6861</w:t>
      </w:r>
      <w:r w:rsidRPr="001F5BD6">
        <w:rPr>
          <w:sz w:val="20"/>
        </w:rPr>
        <w:t xml:space="preserve">, </w:t>
      </w:r>
      <w:r w:rsidR="003072FF" w:rsidRPr="001F5BD6">
        <w:rPr>
          <w:sz w:val="20"/>
        </w:rPr>
        <w:t>WF on RRM requirements for NR_LPWUS,</w:t>
      </w:r>
      <w:r w:rsidRPr="001F5BD6">
        <w:rPr>
          <w:sz w:val="20"/>
        </w:rPr>
        <w:t xml:space="preserve"> vivo, RAN4 #112</w:t>
      </w:r>
      <w:r w:rsidR="00ED1C5B" w:rsidRPr="001F5BD6">
        <w:rPr>
          <w:sz w:val="20"/>
        </w:rPr>
        <w:t>bis</w:t>
      </w:r>
    </w:p>
    <w:p w14:paraId="085BE630" w14:textId="0101E495" w:rsidR="009824C9" w:rsidRPr="001F5BD6" w:rsidRDefault="009824C9" w:rsidP="002049CA">
      <w:pPr>
        <w:pStyle w:val="affd"/>
        <w:numPr>
          <w:ilvl w:val="0"/>
          <w:numId w:val="45"/>
        </w:numPr>
        <w:ind w:firstLineChars="0"/>
        <w:rPr>
          <w:sz w:val="20"/>
        </w:rPr>
      </w:pPr>
      <w:r w:rsidRPr="001F5BD6">
        <w:rPr>
          <w:sz w:val="20"/>
        </w:rPr>
        <w:t>R4-2502600</w:t>
      </w:r>
      <w:r w:rsidRPr="001F5BD6">
        <w:rPr>
          <w:rFonts w:eastAsia="Times New Roman"/>
          <w:sz w:val="20"/>
        </w:rPr>
        <w:t xml:space="preserve">, </w:t>
      </w:r>
      <w:r w:rsidRPr="001F5BD6">
        <w:rPr>
          <w:sz w:val="20"/>
        </w:rPr>
        <w:t>WF on RRM requirements for NR_LPWUS, vivo, RAN4 #114</w:t>
      </w:r>
    </w:p>
    <w:p w14:paraId="7328BBE2" w14:textId="77777777" w:rsidR="00FE2DAC" w:rsidRPr="002B2FD8" w:rsidRDefault="00FE2DAC" w:rsidP="0063583B">
      <w:pPr>
        <w:rPr>
          <w:sz w:val="20"/>
        </w:rPr>
      </w:pPr>
    </w:p>
    <w:p w14:paraId="245FD3C8" w14:textId="3E3A60F6" w:rsidR="006E1172" w:rsidRPr="002B2FD8" w:rsidRDefault="00DE4783" w:rsidP="006E1172">
      <w:pPr>
        <w:pStyle w:val="10"/>
        <w:pBdr>
          <w:top w:val="single" w:sz="12" w:space="2" w:color="auto"/>
        </w:pBdr>
        <w:jc w:val="both"/>
        <w:rPr>
          <w:sz w:val="32"/>
        </w:rPr>
      </w:pPr>
      <w:r w:rsidRPr="002B2FD8">
        <w:rPr>
          <w:sz w:val="32"/>
        </w:rPr>
        <w:t>Annex</w:t>
      </w:r>
      <w:r w:rsidR="006E1172" w:rsidRPr="002B2FD8">
        <w:rPr>
          <w:sz w:val="32"/>
        </w:rPr>
        <w:t xml:space="preserve"> </w:t>
      </w:r>
      <w:r w:rsidR="006E1172" w:rsidRPr="002B2FD8">
        <w:rPr>
          <w:rFonts w:eastAsiaTheme="minorEastAsia"/>
        </w:rPr>
        <w:t>S</w:t>
      </w:r>
      <w:r w:rsidR="006E1172" w:rsidRPr="002B2FD8">
        <w:rPr>
          <w:rFonts w:eastAsiaTheme="minorEastAsia" w:hint="eastAsia"/>
        </w:rPr>
        <w:t>imulation</w:t>
      </w:r>
      <w:r w:rsidR="006E1172" w:rsidRPr="002B2FD8">
        <w:rPr>
          <w:rFonts w:eastAsiaTheme="minorEastAsia"/>
        </w:rPr>
        <w:t xml:space="preserve"> </w:t>
      </w:r>
      <w:r w:rsidR="006E1172" w:rsidRPr="002B2FD8">
        <w:rPr>
          <w:rFonts w:eastAsiaTheme="minorEastAsia" w:hint="eastAsia"/>
        </w:rPr>
        <w:t>assumption</w:t>
      </w:r>
    </w:p>
    <w:p w14:paraId="590AF5BF" w14:textId="77777777" w:rsidR="006E1172" w:rsidRPr="002B2FD8" w:rsidRDefault="006E1172" w:rsidP="006E1172">
      <w:pPr>
        <w:pStyle w:val="ae"/>
        <w:ind w:right="72"/>
        <w:rPr>
          <w:sz w:val="22"/>
          <w:szCs w:val="22"/>
        </w:rPr>
      </w:pPr>
      <w:r w:rsidRPr="002B2FD8">
        <w:rPr>
          <w:sz w:val="22"/>
          <w:szCs w:val="22"/>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6E1172" w:rsidRPr="006A73E4" w14:paraId="3C87D529" w14:textId="77777777" w:rsidTr="00586BED">
        <w:tc>
          <w:tcPr>
            <w:tcW w:w="2586" w:type="dxa"/>
            <w:tcBorders>
              <w:top w:val="single" w:sz="4" w:space="0" w:color="auto"/>
              <w:left w:val="single" w:sz="4" w:space="0" w:color="auto"/>
              <w:bottom w:val="double" w:sz="4" w:space="0" w:color="auto"/>
              <w:right w:val="single" w:sz="4" w:space="0" w:color="auto"/>
            </w:tcBorders>
            <w:shd w:val="clear" w:color="auto" w:fill="auto"/>
          </w:tcPr>
          <w:p w14:paraId="14829521" w14:textId="77777777" w:rsidR="006E1172" w:rsidRPr="006A73E4" w:rsidRDefault="006E1172" w:rsidP="00586BED">
            <w:pPr>
              <w:ind w:right="72"/>
              <w:jc w:val="center"/>
              <w:rPr>
                <w:b/>
                <w:sz w:val="20"/>
                <w:szCs w:val="20"/>
                <w:lang w:eastAsia="ja-JP"/>
              </w:rPr>
            </w:pPr>
            <w:r w:rsidRPr="006A73E4">
              <w:rPr>
                <w:b/>
                <w:sz w:val="20"/>
                <w:szCs w:val="20"/>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709FC650" w14:textId="77777777" w:rsidR="006E1172" w:rsidRPr="006A73E4" w:rsidRDefault="006E1172" w:rsidP="00586BED">
            <w:pPr>
              <w:ind w:right="72"/>
              <w:jc w:val="center"/>
              <w:rPr>
                <w:b/>
                <w:sz w:val="20"/>
                <w:szCs w:val="20"/>
                <w:lang w:eastAsia="ja-JP"/>
              </w:rPr>
            </w:pPr>
            <w:r w:rsidRPr="006A73E4">
              <w:rPr>
                <w:b/>
                <w:sz w:val="20"/>
                <w:szCs w:val="20"/>
                <w:lang w:eastAsia="ja-JP"/>
              </w:rPr>
              <w:t>Comments/values</w:t>
            </w:r>
          </w:p>
        </w:tc>
      </w:tr>
      <w:tr w:rsidR="006E1172" w:rsidRPr="006A73E4" w14:paraId="021B8F70" w14:textId="77777777" w:rsidTr="00586BED">
        <w:tc>
          <w:tcPr>
            <w:tcW w:w="2586" w:type="dxa"/>
            <w:tcBorders>
              <w:top w:val="double" w:sz="4" w:space="0" w:color="auto"/>
            </w:tcBorders>
            <w:shd w:val="clear" w:color="auto" w:fill="auto"/>
          </w:tcPr>
          <w:p w14:paraId="42096787" w14:textId="77777777" w:rsidR="006E1172" w:rsidRPr="006A73E4" w:rsidRDefault="006E1172" w:rsidP="00586BED">
            <w:pPr>
              <w:ind w:right="72"/>
              <w:jc w:val="center"/>
              <w:rPr>
                <w:sz w:val="20"/>
                <w:szCs w:val="20"/>
                <w:lang w:eastAsia="ja-JP"/>
              </w:rPr>
            </w:pPr>
            <w:r w:rsidRPr="006A73E4">
              <w:rPr>
                <w:sz w:val="20"/>
                <w:szCs w:val="20"/>
                <w:lang w:eastAsia="ja-JP"/>
              </w:rPr>
              <w:t>Carrier frequency for Cell 1 and Cell 2</w:t>
            </w:r>
          </w:p>
        </w:tc>
        <w:tc>
          <w:tcPr>
            <w:tcW w:w="5595" w:type="dxa"/>
            <w:tcBorders>
              <w:top w:val="double" w:sz="4" w:space="0" w:color="auto"/>
            </w:tcBorders>
            <w:shd w:val="clear" w:color="auto" w:fill="auto"/>
          </w:tcPr>
          <w:p w14:paraId="00BD881E" w14:textId="48F4525D" w:rsidR="006E1172" w:rsidRPr="006A73E4" w:rsidRDefault="006E1172" w:rsidP="00362F14">
            <w:pPr>
              <w:pStyle w:val="cjk"/>
              <w:spacing w:after="0"/>
              <w:ind w:right="74"/>
              <w:jc w:val="center"/>
              <w:rPr>
                <w:rFonts w:eastAsia="宋体"/>
                <w:sz w:val="20"/>
                <w:szCs w:val="20"/>
                <w:lang w:val="en-GB" w:eastAsia="ja-JP"/>
              </w:rPr>
            </w:pPr>
            <w:r w:rsidRPr="006A73E4">
              <w:rPr>
                <w:rFonts w:eastAsia="宋体"/>
                <w:color w:val="000000"/>
                <w:sz w:val="20"/>
                <w:szCs w:val="20"/>
              </w:rPr>
              <w:t>Agreement: 2.6 GHz initially</w:t>
            </w:r>
          </w:p>
        </w:tc>
      </w:tr>
      <w:tr w:rsidR="006E1172" w:rsidRPr="006A73E4" w14:paraId="4C2A872D" w14:textId="77777777" w:rsidTr="00586BED">
        <w:tc>
          <w:tcPr>
            <w:tcW w:w="2586" w:type="dxa"/>
            <w:shd w:val="clear" w:color="auto" w:fill="auto"/>
          </w:tcPr>
          <w:p w14:paraId="07F149B7" w14:textId="6BE4AF72" w:rsidR="006E1172" w:rsidRPr="006A73E4" w:rsidRDefault="006E1172" w:rsidP="00362F14">
            <w:pPr>
              <w:ind w:right="72"/>
              <w:jc w:val="center"/>
              <w:rPr>
                <w:rFonts w:eastAsia="MS Mincho"/>
                <w:sz w:val="20"/>
                <w:szCs w:val="20"/>
                <w:lang w:eastAsia="ja-JP"/>
              </w:rPr>
            </w:pPr>
            <w:r w:rsidRPr="006A73E4">
              <w:rPr>
                <w:rFonts w:hint="eastAsia"/>
                <w:sz w:val="20"/>
                <w:szCs w:val="20"/>
                <w:lang w:eastAsia="ja-JP"/>
              </w:rPr>
              <w:t>Prior knowledge of Cell 1 / Cell 2 by the UE</w:t>
            </w:r>
          </w:p>
        </w:tc>
        <w:tc>
          <w:tcPr>
            <w:tcW w:w="5595" w:type="dxa"/>
            <w:shd w:val="clear" w:color="auto" w:fill="auto"/>
          </w:tcPr>
          <w:p w14:paraId="4EA5A70E" w14:textId="77777777" w:rsidR="006E1172" w:rsidRPr="006A73E4" w:rsidRDefault="006E1172" w:rsidP="00586BED">
            <w:pPr>
              <w:ind w:right="72"/>
              <w:jc w:val="center"/>
              <w:rPr>
                <w:sz w:val="20"/>
                <w:szCs w:val="20"/>
                <w:lang w:eastAsia="ja-JP"/>
              </w:rPr>
            </w:pPr>
            <w:r w:rsidRPr="006A73E4">
              <w:rPr>
                <w:sz w:val="20"/>
                <w:szCs w:val="20"/>
                <w:lang w:eastAsia="ja-JP"/>
              </w:rPr>
              <w:t>I</w:t>
            </w:r>
            <w:r w:rsidRPr="006A73E4">
              <w:rPr>
                <w:rFonts w:hint="eastAsia"/>
                <w:sz w:val="20"/>
                <w:szCs w:val="20"/>
                <w:lang w:eastAsia="ja-JP"/>
              </w:rPr>
              <w:t>nterfering cell</w:t>
            </w:r>
            <w:r w:rsidRPr="006A73E4">
              <w:rPr>
                <w:sz w:val="20"/>
                <w:szCs w:val="20"/>
                <w:lang w:eastAsia="ja-JP"/>
              </w:rPr>
              <w:t xml:space="preserve"> (</w:t>
            </w:r>
            <w:r w:rsidRPr="006A73E4">
              <w:rPr>
                <w:rFonts w:hint="eastAsia"/>
                <w:sz w:val="20"/>
                <w:szCs w:val="20"/>
                <w:lang w:eastAsia="ja-JP"/>
              </w:rPr>
              <w:t>Cell 2</w:t>
            </w:r>
            <w:r w:rsidRPr="006A73E4">
              <w:rPr>
                <w:sz w:val="20"/>
                <w:szCs w:val="20"/>
                <w:lang w:eastAsia="ja-JP"/>
              </w:rPr>
              <w:t>)</w:t>
            </w:r>
            <w:r w:rsidRPr="006A73E4">
              <w:rPr>
                <w:rFonts w:hint="eastAsia"/>
                <w:sz w:val="20"/>
                <w:szCs w:val="20"/>
                <w:lang w:eastAsia="ja-JP"/>
              </w:rPr>
              <w:t xml:space="preserve"> is not known to UE</w:t>
            </w:r>
          </w:p>
          <w:p w14:paraId="4406990E" w14:textId="77777777" w:rsidR="006E1172" w:rsidRPr="006A73E4" w:rsidRDefault="006E1172" w:rsidP="00586BED">
            <w:pPr>
              <w:ind w:right="72"/>
              <w:jc w:val="center"/>
              <w:rPr>
                <w:sz w:val="20"/>
                <w:szCs w:val="20"/>
                <w:lang w:eastAsia="ja-JP"/>
              </w:rPr>
            </w:pPr>
          </w:p>
        </w:tc>
      </w:tr>
      <w:tr w:rsidR="006E1172" w:rsidRPr="006A73E4" w14:paraId="108EE934" w14:textId="77777777" w:rsidTr="00586BED">
        <w:tc>
          <w:tcPr>
            <w:tcW w:w="2586" w:type="dxa"/>
            <w:shd w:val="clear" w:color="auto" w:fill="auto"/>
          </w:tcPr>
          <w:p w14:paraId="1690A211" w14:textId="77777777" w:rsidR="006E1172" w:rsidRPr="006A73E4" w:rsidRDefault="006E1172" w:rsidP="00586BED">
            <w:pPr>
              <w:ind w:right="72"/>
              <w:jc w:val="center"/>
              <w:rPr>
                <w:sz w:val="20"/>
                <w:szCs w:val="20"/>
                <w:lang w:eastAsia="ja-JP"/>
              </w:rPr>
            </w:pPr>
            <w:r w:rsidRPr="006A73E4">
              <w:rPr>
                <w:sz w:val="20"/>
                <w:szCs w:val="20"/>
                <w:lang w:eastAsia="ja-JP"/>
              </w:rPr>
              <w:t>DRX</w:t>
            </w:r>
          </w:p>
        </w:tc>
        <w:tc>
          <w:tcPr>
            <w:tcW w:w="5595" w:type="dxa"/>
            <w:shd w:val="clear" w:color="auto" w:fill="auto"/>
          </w:tcPr>
          <w:p w14:paraId="45A61C0D" w14:textId="77777777" w:rsidR="006E1172" w:rsidRPr="006A73E4" w:rsidRDefault="006E1172" w:rsidP="00586BED">
            <w:pPr>
              <w:ind w:right="72"/>
              <w:jc w:val="center"/>
              <w:rPr>
                <w:sz w:val="20"/>
                <w:szCs w:val="20"/>
                <w:lang w:eastAsia="ja-JP"/>
              </w:rPr>
            </w:pPr>
            <w:r w:rsidRPr="006A73E4">
              <w:rPr>
                <w:sz w:val="20"/>
                <w:szCs w:val="20"/>
                <w:lang w:eastAsia="ja-JP"/>
              </w:rPr>
              <w:t>No applicable for LP-WUR</w:t>
            </w:r>
          </w:p>
        </w:tc>
      </w:tr>
      <w:tr w:rsidR="006E1172" w:rsidRPr="006A73E4" w14:paraId="55BC5CD8" w14:textId="77777777" w:rsidTr="00586BED">
        <w:tc>
          <w:tcPr>
            <w:tcW w:w="2586" w:type="dxa"/>
            <w:shd w:val="clear" w:color="auto" w:fill="auto"/>
          </w:tcPr>
          <w:p w14:paraId="5595387F" w14:textId="77777777" w:rsidR="006E1172" w:rsidRPr="006A73E4" w:rsidRDefault="006E1172" w:rsidP="00586BED">
            <w:pPr>
              <w:ind w:right="72"/>
              <w:jc w:val="center"/>
              <w:rPr>
                <w:sz w:val="20"/>
                <w:szCs w:val="20"/>
                <w:lang w:eastAsia="ja-JP"/>
              </w:rPr>
            </w:pPr>
            <w:r w:rsidRPr="006A73E4">
              <w:rPr>
                <w:rFonts w:hint="eastAsia"/>
                <w:sz w:val="20"/>
                <w:szCs w:val="20"/>
                <w:lang w:eastAsia="ja-JP"/>
              </w:rPr>
              <w:t>BS transmit antennas</w:t>
            </w:r>
            <w:r w:rsidRPr="006A73E4">
              <w:rPr>
                <w:sz w:val="20"/>
                <w:szCs w:val="20"/>
                <w:lang w:eastAsia="ja-JP"/>
              </w:rPr>
              <w:t xml:space="preserve"> for LP-SS blocks</w:t>
            </w:r>
          </w:p>
        </w:tc>
        <w:tc>
          <w:tcPr>
            <w:tcW w:w="5595" w:type="dxa"/>
            <w:shd w:val="clear" w:color="auto" w:fill="auto"/>
          </w:tcPr>
          <w:p w14:paraId="58A53A59" w14:textId="77777777" w:rsidR="006E1172" w:rsidRPr="006A73E4" w:rsidRDefault="006E1172" w:rsidP="00586BED">
            <w:pPr>
              <w:ind w:right="72"/>
              <w:jc w:val="center"/>
              <w:rPr>
                <w:sz w:val="20"/>
                <w:szCs w:val="20"/>
                <w:lang w:eastAsia="ja-JP"/>
              </w:rPr>
            </w:pPr>
            <w:r w:rsidRPr="006A73E4">
              <w:rPr>
                <w:sz w:val="20"/>
                <w:szCs w:val="20"/>
                <w:lang w:eastAsia="ja-JP"/>
              </w:rPr>
              <w:t xml:space="preserve">1 Tx </w:t>
            </w:r>
          </w:p>
        </w:tc>
      </w:tr>
      <w:tr w:rsidR="006E1172" w:rsidRPr="006A73E4" w14:paraId="46F06EA5" w14:textId="77777777" w:rsidTr="00586BED">
        <w:tc>
          <w:tcPr>
            <w:tcW w:w="2586" w:type="dxa"/>
            <w:shd w:val="clear" w:color="auto" w:fill="auto"/>
          </w:tcPr>
          <w:p w14:paraId="3642B59E" w14:textId="77777777" w:rsidR="006E1172" w:rsidRPr="006A73E4" w:rsidRDefault="006E1172" w:rsidP="00586BED">
            <w:pPr>
              <w:ind w:right="72"/>
              <w:jc w:val="center"/>
              <w:rPr>
                <w:sz w:val="20"/>
                <w:szCs w:val="20"/>
                <w:lang w:eastAsia="ja-JP"/>
              </w:rPr>
            </w:pPr>
            <w:r w:rsidRPr="006A73E4">
              <w:rPr>
                <w:sz w:val="20"/>
                <w:szCs w:val="20"/>
                <w:lang w:eastAsia="ja-JP"/>
              </w:rPr>
              <w:t>UE receive antennas</w:t>
            </w:r>
          </w:p>
        </w:tc>
        <w:tc>
          <w:tcPr>
            <w:tcW w:w="5595" w:type="dxa"/>
            <w:shd w:val="clear" w:color="auto" w:fill="auto"/>
          </w:tcPr>
          <w:p w14:paraId="383E3E7F" w14:textId="77777777" w:rsidR="006E1172" w:rsidRPr="006A73E4" w:rsidRDefault="006E1172" w:rsidP="00586BED">
            <w:pPr>
              <w:ind w:right="72"/>
              <w:jc w:val="center"/>
              <w:rPr>
                <w:sz w:val="20"/>
                <w:szCs w:val="20"/>
                <w:lang w:eastAsia="ja-JP"/>
              </w:rPr>
            </w:pPr>
            <w:r w:rsidRPr="006A73E4">
              <w:rPr>
                <w:sz w:val="20"/>
                <w:szCs w:val="20"/>
                <w:lang w:eastAsia="ja-JP"/>
              </w:rPr>
              <w:t xml:space="preserve">1 Rx </w:t>
            </w:r>
          </w:p>
        </w:tc>
      </w:tr>
      <w:tr w:rsidR="006E1172" w:rsidRPr="006A73E4" w14:paraId="1AB07588" w14:textId="77777777" w:rsidTr="00586BED">
        <w:tc>
          <w:tcPr>
            <w:tcW w:w="2586" w:type="dxa"/>
            <w:shd w:val="clear" w:color="auto" w:fill="auto"/>
            <w:vAlign w:val="center"/>
          </w:tcPr>
          <w:p w14:paraId="10D187FC" w14:textId="77777777" w:rsidR="006E1172" w:rsidRPr="006A73E4" w:rsidRDefault="006E1172" w:rsidP="00586BED">
            <w:pPr>
              <w:ind w:right="72"/>
              <w:jc w:val="center"/>
              <w:rPr>
                <w:sz w:val="20"/>
                <w:szCs w:val="20"/>
                <w:lang w:eastAsia="ja-JP"/>
              </w:rPr>
            </w:pPr>
            <w:r w:rsidRPr="006A73E4">
              <w:rPr>
                <w:sz w:val="20"/>
                <w:szCs w:val="20"/>
                <w:lang w:eastAsia="ja-JP"/>
              </w:rPr>
              <w:t>Data and control channel subcarrier spacing</w:t>
            </w:r>
          </w:p>
        </w:tc>
        <w:tc>
          <w:tcPr>
            <w:tcW w:w="5595" w:type="dxa"/>
            <w:shd w:val="clear" w:color="auto" w:fill="auto"/>
          </w:tcPr>
          <w:p w14:paraId="515A926E" w14:textId="77777777" w:rsidR="006E1172" w:rsidRPr="006A73E4" w:rsidRDefault="006E1172" w:rsidP="00586BED">
            <w:pPr>
              <w:ind w:right="72"/>
              <w:jc w:val="center"/>
              <w:rPr>
                <w:sz w:val="20"/>
                <w:szCs w:val="20"/>
                <w:lang w:eastAsia="ja-JP"/>
              </w:rPr>
            </w:pPr>
            <w:r w:rsidRPr="006A73E4">
              <w:rPr>
                <w:sz w:val="20"/>
                <w:szCs w:val="20"/>
                <w:lang w:eastAsia="ja-JP"/>
              </w:rPr>
              <w:t>[Data, SSB and LP-SS have the same SCS]</w:t>
            </w:r>
          </w:p>
        </w:tc>
      </w:tr>
      <w:tr w:rsidR="006E1172" w:rsidRPr="006A73E4" w14:paraId="7B34D8F0" w14:textId="77777777" w:rsidTr="00586BED">
        <w:tc>
          <w:tcPr>
            <w:tcW w:w="2586" w:type="dxa"/>
            <w:shd w:val="clear" w:color="auto" w:fill="auto"/>
          </w:tcPr>
          <w:p w14:paraId="7E99A7A3" w14:textId="77777777" w:rsidR="006E1172" w:rsidRPr="006A73E4" w:rsidRDefault="006E1172" w:rsidP="00586BED">
            <w:pPr>
              <w:ind w:right="72"/>
              <w:jc w:val="center"/>
              <w:rPr>
                <w:sz w:val="20"/>
                <w:szCs w:val="20"/>
                <w:lang w:eastAsia="ja-JP"/>
              </w:rPr>
            </w:pPr>
            <w:r w:rsidRPr="006A73E4">
              <w:rPr>
                <w:sz w:val="20"/>
                <w:szCs w:val="20"/>
                <w:lang w:eastAsia="ja-JP"/>
              </w:rPr>
              <w:t>Subcarrier spacing</w:t>
            </w:r>
          </w:p>
        </w:tc>
        <w:tc>
          <w:tcPr>
            <w:tcW w:w="5595" w:type="dxa"/>
            <w:shd w:val="clear" w:color="auto" w:fill="auto"/>
          </w:tcPr>
          <w:p w14:paraId="67C1121F" w14:textId="77777777" w:rsidR="006E1172" w:rsidRPr="00B567C3" w:rsidRDefault="006E1172" w:rsidP="00586BED">
            <w:pPr>
              <w:ind w:right="72"/>
              <w:jc w:val="center"/>
              <w:rPr>
                <w:color w:val="FF0000"/>
                <w:sz w:val="20"/>
                <w:szCs w:val="20"/>
                <w:lang w:eastAsia="ja-JP"/>
              </w:rPr>
            </w:pPr>
            <w:r w:rsidRPr="00B567C3">
              <w:rPr>
                <w:color w:val="FF0000"/>
                <w:sz w:val="20"/>
                <w:szCs w:val="20"/>
                <w:lang w:eastAsia="ja-JP"/>
              </w:rPr>
              <w:t>30</w:t>
            </w:r>
            <w:proofErr w:type="gramStart"/>
            <w:r w:rsidRPr="00B567C3">
              <w:rPr>
                <w:color w:val="FF0000"/>
                <w:sz w:val="20"/>
                <w:szCs w:val="20"/>
                <w:lang w:eastAsia="ja-JP"/>
              </w:rPr>
              <w:t>KHz  i</w:t>
            </w:r>
            <w:r w:rsidRPr="00B567C3">
              <w:rPr>
                <w:rFonts w:hint="eastAsia"/>
                <w:color w:val="FF0000"/>
                <w:sz w:val="20"/>
                <w:szCs w:val="20"/>
              </w:rPr>
              <w:t>nit</w:t>
            </w:r>
            <w:r w:rsidRPr="00B567C3">
              <w:rPr>
                <w:color w:val="FF0000"/>
                <w:sz w:val="20"/>
                <w:szCs w:val="20"/>
              </w:rPr>
              <w:t>i</w:t>
            </w:r>
            <w:r w:rsidRPr="00B567C3">
              <w:rPr>
                <w:rFonts w:hint="eastAsia"/>
                <w:color w:val="FF0000"/>
                <w:sz w:val="20"/>
                <w:szCs w:val="20"/>
              </w:rPr>
              <w:t>ally</w:t>
            </w:r>
            <w:proofErr w:type="gramEnd"/>
          </w:p>
          <w:p w14:paraId="74E11D7A" w14:textId="77777777" w:rsidR="006E1172" w:rsidRPr="006A73E4" w:rsidRDefault="006E1172" w:rsidP="00586BED">
            <w:pPr>
              <w:ind w:right="72"/>
              <w:jc w:val="center"/>
              <w:rPr>
                <w:sz w:val="20"/>
                <w:szCs w:val="20"/>
                <w:lang w:eastAsia="ja-JP"/>
              </w:rPr>
            </w:pPr>
            <w:r w:rsidRPr="006A73E4">
              <w:rPr>
                <w:sz w:val="20"/>
                <w:szCs w:val="20"/>
                <w:lang w:eastAsia="ja-JP"/>
              </w:rPr>
              <w:t>TBD for 15 KHz</w:t>
            </w:r>
          </w:p>
        </w:tc>
      </w:tr>
      <w:tr w:rsidR="006E1172" w:rsidRPr="006A73E4" w14:paraId="1E6ABAF2" w14:textId="77777777" w:rsidTr="00586BED">
        <w:tc>
          <w:tcPr>
            <w:tcW w:w="2586" w:type="dxa"/>
            <w:shd w:val="clear" w:color="auto" w:fill="auto"/>
            <w:vAlign w:val="center"/>
          </w:tcPr>
          <w:p w14:paraId="357366B3" w14:textId="77777777" w:rsidR="006E1172" w:rsidRPr="006A73E4" w:rsidRDefault="006E1172" w:rsidP="00586BED">
            <w:pPr>
              <w:ind w:right="72"/>
              <w:jc w:val="center"/>
              <w:rPr>
                <w:sz w:val="20"/>
                <w:szCs w:val="20"/>
                <w:lang w:eastAsia="ja-JP"/>
              </w:rPr>
            </w:pPr>
            <w:r w:rsidRPr="006A73E4">
              <w:rPr>
                <w:sz w:val="20"/>
                <w:szCs w:val="20"/>
                <w:lang w:eastAsia="ja-JP"/>
              </w:rPr>
              <w:t>Measurement period (in number of measurement samples)</w:t>
            </w:r>
          </w:p>
        </w:tc>
        <w:tc>
          <w:tcPr>
            <w:tcW w:w="5595" w:type="dxa"/>
            <w:shd w:val="clear" w:color="auto" w:fill="auto"/>
          </w:tcPr>
          <w:p w14:paraId="0C793D81" w14:textId="77777777" w:rsidR="006E1172" w:rsidRDefault="006E1172" w:rsidP="00586BED">
            <w:pPr>
              <w:ind w:right="72"/>
              <w:jc w:val="center"/>
              <w:rPr>
                <w:sz w:val="20"/>
                <w:szCs w:val="20"/>
                <w:lang w:eastAsia="ja-JP"/>
              </w:rPr>
            </w:pPr>
            <w:r w:rsidRPr="006A73E4">
              <w:rPr>
                <w:sz w:val="20"/>
                <w:szCs w:val="20"/>
                <w:lang w:eastAsia="ja-JP"/>
              </w:rPr>
              <w:t xml:space="preserve"> [4, 5, other number could be studied upon a need]</w:t>
            </w:r>
          </w:p>
          <w:p w14:paraId="2737B014" w14:textId="0FDBEF11" w:rsidR="00567FF8" w:rsidRPr="00567FF8" w:rsidRDefault="00567FF8" w:rsidP="00586BED">
            <w:pPr>
              <w:ind w:right="72"/>
              <w:jc w:val="center"/>
              <w:rPr>
                <w:rFonts w:eastAsiaTheme="minorEastAsia"/>
                <w:sz w:val="20"/>
                <w:szCs w:val="20"/>
              </w:rPr>
            </w:pPr>
            <w:r w:rsidRPr="00567FF8">
              <w:rPr>
                <w:rFonts w:eastAsiaTheme="minorEastAsia" w:hint="eastAsia"/>
                <w:color w:val="FF0000"/>
                <w:sz w:val="20"/>
                <w:szCs w:val="20"/>
              </w:rPr>
              <w:t>1</w:t>
            </w:r>
            <w:r w:rsidRPr="00567FF8">
              <w:rPr>
                <w:rFonts w:eastAsiaTheme="minorEastAsia"/>
                <w:color w:val="FF0000"/>
                <w:sz w:val="20"/>
                <w:szCs w:val="20"/>
              </w:rPr>
              <w:t>-4 samples</w:t>
            </w:r>
          </w:p>
        </w:tc>
      </w:tr>
      <w:tr w:rsidR="006E1172" w:rsidRPr="006A73E4" w14:paraId="09C291D6" w14:textId="77777777" w:rsidTr="00586BED">
        <w:tc>
          <w:tcPr>
            <w:tcW w:w="2586" w:type="dxa"/>
            <w:shd w:val="clear" w:color="auto" w:fill="auto"/>
          </w:tcPr>
          <w:p w14:paraId="7F929AEB" w14:textId="77777777" w:rsidR="006E1172" w:rsidRPr="006A73E4" w:rsidRDefault="006E1172" w:rsidP="00586BED">
            <w:pPr>
              <w:ind w:right="72"/>
              <w:jc w:val="center"/>
              <w:rPr>
                <w:sz w:val="20"/>
                <w:szCs w:val="20"/>
                <w:lang w:eastAsia="ja-JP"/>
              </w:rPr>
            </w:pPr>
            <w:r w:rsidRPr="006A73E4">
              <w:rPr>
                <w:rFonts w:hint="eastAsia"/>
                <w:sz w:val="20"/>
                <w:szCs w:val="20"/>
                <w:lang w:eastAsia="ja-JP"/>
              </w:rPr>
              <w:t>LP</w:t>
            </w:r>
            <w:r w:rsidRPr="006A73E4">
              <w:rPr>
                <w:sz w:val="20"/>
                <w:szCs w:val="20"/>
                <w:lang w:eastAsia="ja-JP"/>
              </w:rPr>
              <w:t>-SS/SSB measurement interval</w:t>
            </w:r>
          </w:p>
        </w:tc>
        <w:tc>
          <w:tcPr>
            <w:tcW w:w="5595" w:type="dxa"/>
            <w:shd w:val="clear" w:color="auto" w:fill="auto"/>
          </w:tcPr>
          <w:p w14:paraId="364E34BD" w14:textId="77777777" w:rsidR="006E1172" w:rsidRPr="000302CB" w:rsidRDefault="006E1172" w:rsidP="00586BED">
            <w:pPr>
              <w:ind w:right="72"/>
              <w:jc w:val="center"/>
              <w:rPr>
                <w:color w:val="FF0000"/>
                <w:sz w:val="20"/>
                <w:szCs w:val="20"/>
                <w:lang w:eastAsia="ja-JP"/>
              </w:rPr>
            </w:pPr>
            <w:r w:rsidRPr="000302CB">
              <w:rPr>
                <w:color w:val="FF0000"/>
                <w:sz w:val="20"/>
                <w:szCs w:val="20"/>
                <w:lang w:eastAsia="ja-JP"/>
              </w:rPr>
              <w:t>LP-SS: 320 ms</w:t>
            </w:r>
          </w:p>
          <w:p w14:paraId="714A0ACD" w14:textId="77777777" w:rsidR="006E1172" w:rsidRPr="006A73E4" w:rsidRDefault="006E1172" w:rsidP="00586BED">
            <w:pPr>
              <w:ind w:right="72"/>
              <w:jc w:val="center"/>
              <w:rPr>
                <w:sz w:val="20"/>
                <w:szCs w:val="20"/>
                <w:lang w:eastAsia="ja-JP"/>
              </w:rPr>
            </w:pPr>
            <w:r w:rsidRPr="006A73E4">
              <w:rPr>
                <w:sz w:val="20"/>
                <w:szCs w:val="20"/>
                <w:lang w:eastAsia="ja-JP"/>
              </w:rPr>
              <w:t xml:space="preserve">SSB: 320 ms </w:t>
            </w:r>
          </w:p>
          <w:p w14:paraId="408D5A00" w14:textId="77777777" w:rsidR="006E1172" w:rsidRPr="006A73E4" w:rsidRDefault="006E1172" w:rsidP="00586BED">
            <w:pPr>
              <w:ind w:right="72"/>
              <w:jc w:val="center"/>
              <w:rPr>
                <w:sz w:val="20"/>
                <w:szCs w:val="20"/>
                <w:lang w:eastAsia="ja-JP"/>
              </w:rPr>
            </w:pPr>
          </w:p>
        </w:tc>
      </w:tr>
      <w:tr w:rsidR="006E1172" w:rsidRPr="006A73E4" w14:paraId="08403791" w14:textId="77777777" w:rsidTr="00586BED">
        <w:tc>
          <w:tcPr>
            <w:tcW w:w="2586" w:type="dxa"/>
            <w:shd w:val="clear" w:color="auto" w:fill="auto"/>
          </w:tcPr>
          <w:p w14:paraId="08617E6F" w14:textId="77777777" w:rsidR="006E1172" w:rsidRPr="006A73E4" w:rsidRDefault="006E1172" w:rsidP="00586BED">
            <w:pPr>
              <w:ind w:right="72"/>
              <w:jc w:val="center"/>
              <w:rPr>
                <w:sz w:val="20"/>
                <w:szCs w:val="20"/>
                <w:lang w:eastAsia="ja-JP"/>
              </w:rPr>
            </w:pPr>
            <w:r w:rsidRPr="006A73E4">
              <w:rPr>
                <w:rFonts w:hint="eastAsia"/>
                <w:sz w:val="20"/>
                <w:szCs w:val="20"/>
                <w:lang w:eastAsia="ja-JP"/>
              </w:rPr>
              <w:t>LP</w:t>
            </w:r>
            <w:r w:rsidRPr="006A73E4">
              <w:rPr>
                <w:sz w:val="20"/>
                <w:szCs w:val="20"/>
                <w:lang w:eastAsia="ja-JP"/>
              </w:rPr>
              <w:t>-SS BW</w:t>
            </w:r>
          </w:p>
        </w:tc>
        <w:tc>
          <w:tcPr>
            <w:tcW w:w="5595" w:type="dxa"/>
            <w:shd w:val="clear" w:color="auto" w:fill="auto"/>
          </w:tcPr>
          <w:p w14:paraId="1F3C2AF0" w14:textId="013E139A" w:rsidR="006E1172" w:rsidRPr="000302CB" w:rsidRDefault="006E1172" w:rsidP="00586BED">
            <w:pPr>
              <w:ind w:left="360" w:right="72"/>
              <w:jc w:val="center"/>
              <w:rPr>
                <w:color w:val="FF0000"/>
                <w:sz w:val="20"/>
                <w:szCs w:val="20"/>
                <w:lang w:eastAsia="ja-JP"/>
              </w:rPr>
            </w:pPr>
            <w:r w:rsidRPr="000302CB">
              <w:rPr>
                <w:color w:val="FF0000"/>
                <w:sz w:val="20"/>
                <w:szCs w:val="20"/>
                <w:lang w:eastAsia="ja-JP"/>
              </w:rPr>
              <w:t xml:space="preserve">132 subcarriers for </w:t>
            </w:r>
            <w:r w:rsidRPr="000302CB">
              <w:rPr>
                <w:rFonts w:hint="eastAsia"/>
                <w:color w:val="FF0000"/>
                <w:sz w:val="20"/>
                <w:szCs w:val="20"/>
                <w:lang w:eastAsia="ja-JP"/>
              </w:rPr>
              <w:t>SCS</w:t>
            </w:r>
            <w:r w:rsidRPr="000302CB">
              <w:rPr>
                <w:color w:val="FF0000"/>
                <w:sz w:val="20"/>
                <w:szCs w:val="20"/>
                <w:lang w:eastAsia="ja-JP"/>
              </w:rPr>
              <w:t>=30</w:t>
            </w:r>
            <w:r w:rsidRPr="000302CB">
              <w:rPr>
                <w:rFonts w:hint="eastAsia"/>
                <w:color w:val="FF0000"/>
                <w:sz w:val="20"/>
                <w:szCs w:val="20"/>
                <w:lang w:eastAsia="ja-JP"/>
              </w:rPr>
              <w:t>kHz</w:t>
            </w:r>
            <w:r w:rsidRPr="000302CB">
              <w:rPr>
                <w:color w:val="FF0000"/>
                <w:sz w:val="20"/>
                <w:szCs w:val="20"/>
                <w:lang w:eastAsia="ja-JP"/>
              </w:rPr>
              <w:t xml:space="preserve"> for LP-SS initially</w:t>
            </w:r>
            <w:r w:rsidR="00A53C1F">
              <w:rPr>
                <w:color w:val="FF0000"/>
                <w:sz w:val="20"/>
                <w:szCs w:val="20"/>
                <w:lang w:eastAsia="ja-JP"/>
              </w:rPr>
              <w:t xml:space="preserve"> </w:t>
            </w:r>
            <w:r w:rsidR="000302CB">
              <w:rPr>
                <w:color w:val="FF0000"/>
                <w:sz w:val="20"/>
                <w:szCs w:val="20"/>
                <w:lang w:eastAsia="ja-JP"/>
              </w:rPr>
              <w:t>(</w:t>
            </w:r>
            <w:r w:rsidR="00A53C1F">
              <w:rPr>
                <w:color w:val="FF0000"/>
                <w:sz w:val="20"/>
                <w:szCs w:val="20"/>
                <w:lang w:eastAsia="ja-JP"/>
              </w:rPr>
              <w:t xml:space="preserve">11PRB, </w:t>
            </w:r>
            <w:r w:rsidR="000302CB">
              <w:rPr>
                <w:color w:val="FF0000"/>
                <w:sz w:val="20"/>
                <w:szCs w:val="20"/>
                <w:lang w:eastAsia="ja-JP"/>
              </w:rPr>
              <w:t>5MHz)</w:t>
            </w:r>
          </w:p>
          <w:p w14:paraId="6247FF05" w14:textId="77777777" w:rsidR="006E1172" w:rsidRPr="006A73E4" w:rsidRDefault="006E1172" w:rsidP="00586BED">
            <w:pPr>
              <w:ind w:left="360" w:right="72"/>
              <w:jc w:val="center"/>
              <w:rPr>
                <w:sz w:val="20"/>
                <w:szCs w:val="20"/>
                <w:lang w:eastAsia="ja-JP"/>
              </w:rPr>
            </w:pPr>
            <w:r w:rsidRPr="006A73E4">
              <w:rPr>
                <w:sz w:val="20"/>
                <w:szCs w:val="20"/>
                <w:lang w:eastAsia="ja-JP"/>
              </w:rPr>
              <w:t>TBD for 15KHz SCS</w:t>
            </w:r>
          </w:p>
          <w:p w14:paraId="7F0F47BE" w14:textId="77777777" w:rsidR="006E1172" w:rsidRPr="006A73E4" w:rsidRDefault="006E1172" w:rsidP="00586BED">
            <w:pPr>
              <w:ind w:left="360" w:right="72"/>
              <w:jc w:val="center"/>
              <w:rPr>
                <w:sz w:val="20"/>
                <w:szCs w:val="20"/>
                <w:lang w:eastAsia="ja-JP"/>
              </w:rPr>
            </w:pPr>
          </w:p>
        </w:tc>
      </w:tr>
      <w:tr w:rsidR="006E1172" w:rsidRPr="006A73E4" w14:paraId="57B5C23F" w14:textId="77777777" w:rsidTr="00586BED">
        <w:tc>
          <w:tcPr>
            <w:tcW w:w="2586" w:type="dxa"/>
            <w:shd w:val="clear" w:color="auto" w:fill="auto"/>
          </w:tcPr>
          <w:p w14:paraId="22A06CC0" w14:textId="77777777" w:rsidR="006E1172" w:rsidRPr="006A73E4" w:rsidRDefault="006E1172" w:rsidP="00586BED">
            <w:pPr>
              <w:ind w:right="72"/>
              <w:jc w:val="center"/>
              <w:rPr>
                <w:sz w:val="20"/>
                <w:szCs w:val="20"/>
                <w:lang w:eastAsia="ja-JP"/>
              </w:rPr>
            </w:pPr>
            <w:r w:rsidRPr="006A73E4">
              <w:rPr>
                <w:sz w:val="20"/>
                <w:szCs w:val="20"/>
                <w:lang w:eastAsia="ja-JP"/>
              </w:rPr>
              <w:t xml:space="preserve">SSS </w:t>
            </w:r>
          </w:p>
        </w:tc>
        <w:tc>
          <w:tcPr>
            <w:tcW w:w="5595" w:type="dxa"/>
            <w:shd w:val="clear" w:color="auto" w:fill="auto"/>
          </w:tcPr>
          <w:p w14:paraId="7F78C8A1" w14:textId="77777777" w:rsidR="006E1172" w:rsidRPr="006A73E4" w:rsidRDefault="006E1172" w:rsidP="00586BED">
            <w:pPr>
              <w:ind w:left="360" w:right="72"/>
              <w:jc w:val="center"/>
              <w:rPr>
                <w:sz w:val="20"/>
                <w:szCs w:val="20"/>
                <w:lang w:eastAsia="ja-JP"/>
              </w:rPr>
            </w:pPr>
            <w:r w:rsidRPr="006A73E4">
              <w:rPr>
                <w:sz w:val="20"/>
                <w:szCs w:val="20"/>
                <w:lang w:eastAsia="ja-JP"/>
              </w:rPr>
              <w:t>30KHz for SSS, TBD for 15KHz</w:t>
            </w:r>
          </w:p>
        </w:tc>
      </w:tr>
      <w:tr w:rsidR="006E1172" w:rsidRPr="006A73E4" w14:paraId="1A0AE783" w14:textId="77777777" w:rsidTr="00586BED">
        <w:tc>
          <w:tcPr>
            <w:tcW w:w="2586" w:type="dxa"/>
            <w:shd w:val="clear" w:color="auto" w:fill="auto"/>
          </w:tcPr>
          <w:p w14:paraId="72E9CB2B" w14:textId="77777777" w:rsidR="006E1172" w:rsidRPr="006A73E4" w:rsidRDefault="006E1172" w:rsidP="00586BED">
            <w:pPr>
              <w:ind w:right="72"/>
              <w:jc w:val="center"/>
              <w:rPr>
                <w:sz w:val="20"/>
                <w:szCs w:val="20"/>
                <w:lang w:eastAsia="ja-JP"/>
              </w:rPr>
            </w:pPr>
            <w:r w:rsidRPr="006A73E4">
              <w:rPr>
                <w:sz w:val="20"/>
                <w:szCs w:val="20"/>
                <w:lang w:eastAsia="ja-JP"/>
              </w:rPr>
              <w:t xml:space="preserve">Actual </w:t>
            </w:r>
            <w:r w:rsidRPr="006A73E4">
              <w:rPr>
                <w:rFonts w:hint="eastAsia"/>
                <w:sz w:val="20"/>
                <w:szCs w:val="20"/>
                <w:lang w:eastAsia="ja-JP"/>
              </w:rPr>
              <w:t>LP</w:t>
            </w:r>
            <w:r w:rsidRPr="006A73E4">
              <w:rPr>
                <w:sz w:val="20"/>
                <w:szCs w:val="20"/>
                <w:lang w:eastAsia="ja-JP"/>
              </w:rPr>
              <w:t>-SS transmissions</w:t>
            </w:r>
          </w:p>
        </w:tc>
        <w:tc>
          <w:tcPr>
            <w:tcW w:w="5595" w:type="dxa"/>
            <w:shd w:val="clear" w:color="auto" w:fill="auto"/>
          </w:tcPr>
          <w:p w14:paraId="0E241A20" w14:textId="77777777" w:rsidR="006E1172" w:rsidRPr="006A73E4" w:rsidRDefault="006E1172" w:rsidP="00586BED">
            <w:pPr>
              <w:ind w:right="72"/>
              <w:jc w:val="center"/>
              <w:rPr>
                <w:sz w:val="20"/>
                <w:szCs w:val="20"/>
                <w:lang w:eastAsia="ja-JP"/>
              </w:rPr>
            </w:pPr>
            <w:r w:rsidRPr="006A73E4">
              <w:rPr>
                <w:sz w:val="20"/>
                <w:szCs w:val="20"/>
                <w:lang w:eastAsia="ja-JP"/>
              </w:rPr>
              <w:t>always transmitted</w:t>
            </w:r>
          </w:p>
        </w:tc>
      </w:tr>
      <w:tr w:rsidR="006E1172" w:rsidRPr="006A73E4" w14:paraId="2F062728" w14:textId="77777777" w:rsidTr="00586BED">
        <w:tc>
          <w:tcPr>
            <w:tcW w:w="2586" w:type="dxa"/>
            <w:shd w:val="clear" w:color="auto" w:fill="auto"/>
          </w:tcPr>
          <w:p w14:paraId="2F6054AC" w14:textId="77777777" w:rsidR="006E1172" w:rsidRPr="006A73E4" w:rsidRDefault="006E1172" w:rsidP="00586BED">
            <w:pPr>
              <w:ind w:right="72"/>
              <w:jc w:val="center"/>
              <w:rPr>
                <w:sz w:val="20"/>
                <w:szCs w:val="20"/>
                <w:lang w:eastAsia="ja-JP"/>
              </w:rPr>
            </w:pPr>
            <w:r w:rsidRPr="006A73E4">
              <w:rPr>
                <w:sz w:val="20"/>
                <w:szCs w:val="20"/>
                <w:lang w:eastAsia="ja-JP"/>
              </w:rPr>
              <w:t>Guard band</w:t>
            </w:r>
          </w:p>
        </w:tc>
        <w:tc>
          <w:tcPr>
            <w:tcW w:w="5595" w:type="dxa"/>
            <w:shd w:val="clear" w:color="auto" w:fill="auto"/>
          </w:tcPr>
          <w:p w14:paraId="1D9D1A49" w14:textId="77777777" w:rsidR="006E1172" w:rsidRPr="006A73E4" w:rsidRDefault="006E1172" w:rsidP="00586BED">
            <w:pPr>
              <w:ind w:right="72"/>
              <w:jc w:val="center"/>
              <w:rPr>
                <w:sz w:val="20"/>
                <w:szCs w:val="20"/>
                <w:lang w:eastAsia="ja-JP"/>
              </w:rPr>
            </w:pPr>
            <w:r w:rsidRPr="006A73E4">
              <w:rPr>
                <w:sz w:val="20"/>
                <w:szCs w:val="20"/>
                <w:lang w:eastAsia="ja-JP"/>
              </w:rPr>
              <w:t>1 RB on each side of LP-SS/LP-WUS signal</w:t>
            </w:r>
          </w:p>
        </w:tc>
      </w:tr>
    </w:tbl>
    <w:p w14:paraId="1A18EBB2" w14:textId="77777777" w:rsidR="006E1172" w:rsidRPr="002B2FD8" w:rsidRDefault="006E1172" w:rsidP="006E1172"/>
    <w:p w14:paraId="4916CE0D" w14:textId="77777777" w:rsidR="006E1172" w:rsidRPr="002B2FD8" w:rsidRDefault="006E1172" w:rsidP="006E1172">
      <w:pPr>
        <w:pStyle w:val="TH"/>
        <w:spacing w:after="60"/>
        <w:ind w:right="72"/>
      </w:pPr>
      <w:r w:rsidRPr="002B2FD8">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6E1172" w:rsidRPr="002B2FD8" w14:paraId="11BF5BB8" w14:textId="77777777" w:rsidTr="00586BED">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0AEBA005" w14:textId="77777777" w:rsidR="006E1172" w:rsidRPr="007F676C" w:rsidRDefault="006E1172" w:rsidP="00586BED">
            <w:pPr>
              <w:pStyle w:val="TAH"/>
              <w:ind w:right="72"/>
              <w:rPr>
                <w:sz w:val="20"/>
                <w:szCs w:val="20"/>
              </w:rPr>
            </w:pPr>
            <w:r w:rsidRPr="007F676C">
              <w:rPr>
                <w:sz w:val="20"/>
                <w:szCs w:val="20"/>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0C668463" w14:textId="77777777" w:rsidR="006E1172" w:rsidRPr="007F676C" w:rsidRDefault="006E1172" w:rsidP="00586BED">
            <w:pPr>
              <w:pStyle w:val="TAH"/>
              <w:ind w:right="72"/>
              <w:rPr>
                <w:sz w:val="20"/>
                <w:szCs w:val="20"/>
              </w:rPr>
            </w:pPr>
            <w:r w:rsidRPr="007F676C">
              <w:rPr>
                <w:sz w:val="20"/>
                <w:szCs w:val="20"/>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53F16FA7" w14:textId="77777777" w:rsidR="006E1172" w:rsidRPr="007F676C" w:rsidRDefault="006E1172" w:rsidP="00586BED">
            <w:pPr>
              <w:pStyle w:val="TAH"/>
              <w:ind w:right="72"/>
              <w:rPr>
                <w:sz w:val="20"/>
                <w:szCs w:val="20"/>
              </w:rPr>
            </w:pPr>
            <w:r w:rsidRPr="007F676C">
              <w:rPr>
                <w:sz w:val="20"/>
                <w:szCs w:val="20"/>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70554184" w14:textId="77777777" w:rsidR="006E1172" w:rsidRPr="007F676C" w:rsidRDefault="006E1172" w:rsidP="00586BED">
            <w:pPr>
              <w:pStyle w:val="TAH"/>
              <w:ind w:right="72"/>
              <w:rPr>
                <w:sz w:val="20"/>
                <w:szCs w:val="20"/>
              </w:rPr>
            </w:pPr>
            <w:r w:rsidRPr="007F676C">
              <w:rPr>
                <w:sz w:val="20"/>
                <w:szCs w:val="20"/>
              </w:rPr>
              <w:t>Cell 2</w:t>
            </w:r>
          </w:p>
        </w:tc>
      </w:tr>
      <w:tr w:rsidR="006E1172" w:rsidRPr="002B2FD8" w14:paraId="2751E432" w14:textId="77777777" w:rsidTr="00586BED">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752E5192" w14:textId="77777777" w:rsidR="006E1172" w:rsidRPr="007F676C" w:rsidRDefault="006E1172" w:rsidP="00586BED">
            <w:pPr>
              <w:ind w:right="72"/>
              <w:rPr>
                <w:sz w:val="20"/>
                <w:szCs w:val="20"/>
                <w:lang w:val="it-IT"/>
              </w:rPr>
            </w:pPr>
            <w:r w:rsidRPr="007F676C">
              <w:rPr>
                <w:sz w:val="20"/>
                <w:szCs w:val="20"/>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0CFC42EE" w14:textId="77777777" w:rsidR="006E1172" w:rsidRPr="007F676C" w:rsidRDefault="006E1172" w:rsidP="00586BED">
            <w:pPr>
              <w:ind w:right="72"/>
              <w:rPr>
                <w:sz w:val="20"/>
                <w:szCs w:val="20"/>
                <w:lang w:val="it-IT"/>
              </w:rPr>
            </w:pPr>
            <w:r w:rsidRPr="007F676C">
              <w:rPr>
                <w:sz w:val="20"/>
                <w:szCs w:val="20"/>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44A065B9" w14:textId="77777777" w:rsidR="006E1172" w:rsidRPr="007F676C" w:rsidRDefault="006E1172" w:rsidP="00586BED">
            <w:pPr>
              <w:ind w:right="72"/>
              <w:rPr>
                <w:sz w:val="20"/>
                <w:szCs w:val="20"/>
                <w:lang w:val="it-IT"/>
              </w:rPr>
            </w:pPr>
            <w:r w:rsidRPr="007F676C">
              <w:rPr>
                <w:sz w:val="20"/>
                <w:szCs w:val="20"/>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586B4C10" w14:textId="77777777" w:rsidR="006E1172" w:rsidRPr="007F676C" w:rsidRDefault="006E1172" w:rsidP="00586BED">
            <w:pPr>
              <w:ind w:right="72"/>
              <w:rPr>
                <w:sz w:val="20"/>
                <w:szCs w:val="20"/>
                <w:lang w:val="it-IT"/>
              </w:rPr>
            </w:pPr>
            <w:r w:rsidRPr="007F676C">
              <w:rPr>
                <w:sz w:val="20"/>
                <w:szCs w:val="20"/>
                <w:lang w:val="it-IT"/>
              </w:rPr>
              <w:t>Channel 1</w:t>
            </w:r>
          </w:p>
        </w:tc>
      </w:tr>
      <w:tr w:rsidR="006E1172" w:rsidRPr="002B2FD8" w14:paraId="517EBDF2"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BAC189A" w14:textId="77777777" w:rsidR="006E1172" w:rsidRPr="007F676C" w:rsidRDefault="006E1172" w:rsidP="00586BED">
            <w:pPr>
              <w:ind w:right="72"/>
              <w:rPr>
                <w:sz w:val="20"/>
                <w:szCs w:val="20"/>
                <w:lang w:val="it-IT"/>
              </w:rPr>
            </w:pPr>
            <w:r w:rsidRPr="007F676C">
              <w:rPr>
                <w:sz w:val="20"/>
                <w:szCs w:val="20"/>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64387587" w14:textId="77777777" w:rsidR="006E1172" w:rsidRPr="007F676C" w:rsidRDefault="006E1172" w:rsidP="00586BED">
            <w:pPr>
              <w:ind w:right="72"/>
              <w:rPr>
                <w:sz w:val="20"/>
                <w:szCs w:val="20"/>
                <w:lang w:val="it-IT"/>
              </w:rPr>
            </w:pPr>
            <w:r w:rsidRPr="007F676C">
              <w:rPr>
                <w:sz w:val="20"/>
                <w:szCs w:val="20"/>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6501B4FA" w14:textId="77777777" w:rsidR="006E1172" w:rsidRPr="007F676C" w:rsidRDefault="006E1172" w:rsidP="00586BED">
            <w:pPr>
              <w:ind w:right="72"/>
              <w:rPr>
                <w:sz w:val="20"/>
                <w:szCs w:val="20"/>
                <w:lang w:val="it-IT"/>
              </w:rPr>
            </w:pPr>
            <w:r w:rsidRPr="007F676C">
              <w:rPr>
                <w:sz w:val="20"/>
                <w:szCs w:val="20"/>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0D88BB1B" w14:textId="77777777" w:rsidR="006E1172" w:rsidRPr="007F676C" w:rsidRDefault="006E1172" w:rsidP="00586BED">
            <w:pPr>
              <w:ind w:right="72"/>
              <w:rPr>
                <w:sz w:val="20"/>
                <w:szCs w:val="20"/>
                <w:lang w:val="it-IT"/>
              </w:rPr>
            </w:pPr>
            <w:r w:rsidRPr="007F676C">
              <w:rPr>
                <w:sz w:val="20"/>
                <w:szCs w:val="20"/>
                <w:lang w:val="it-IT"/>
              </w:rPr>
              <w:t>To be indicated by companies</w:t>
            </w:r>
          </w:p>
        </w:tc>
      </w:tr>
      <w:tr w:rsidR="006E1172" w:rsidRPr="002B2FD8" w14:paraId="2B8BD71D"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649BD2B" w14:textId="77777777" w:rsidR="006E1172" w:rsidRPr="007F676C" w:rsidRDefault="006E1172" w:rsidP="00586BED">
            <w:pPr>
              <w:ind w:right="72"/>
              <w:jc w:val="center"/>
              <w:rPr>
                <w:sz w:val="20"/>
                <w:szCs w:val="20"/>
                <w:lang w:val="it-IT"/>
              </w:rPr>
            </w:pPr>
            <w:r w:rsidRPr="007F676C">
              <w:rPr>
                <w:sz w:val="20"/>
                <w:szCs w:val="20"/>
                <w:lang w:val="it-IT"/>
              </w:rPr>
              <w:lastRenderedPageBreak/>
              <w:t>LP-SS</w:t>
            </w:r>
          </w:p>
        </w:tc>
        <w:tc>
          <w:tcPr>
            <w:tcW w:w="1243" w:type="dxa"/>
            <w:tcBorders>
              <w:top w:val="single" w:sz="4" w:space="0" w:color="auto"/>
              <w:left w:val="single" w:sz="4" w:space="0" w:color="auto"/>
              <w:bottom w:val="single" w:sz="4" w:space="0" w:color="auto"/>
              <w:right w:val="single" w:sz="4" w:space="0" w:color="auto"/>
            </w:tcBorders>
            <w:vAlign w:val="center"/>
          </w:tcPr>
          <w:p w14:paraId="55EABC56" w14:textId="77777777" w:rsidR="006E1172" w:rsidRPr="007F676C" w:rsidRDefault="006E1172" w:rsidP="00586BED">
            <w:pPr>
              <w:ind w:right="72"/>
              <w:rPr>
                <w:sz w:val="20"/>
                <w:szCs w:val="20"/>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29482568" w14:textId="77777777" w:rsidR="006E1172" w:rsidRPr="007F676C" w:rsidRDefault="006E1172" w:rsidP="00586BED">
            <w:pPr>
              <w:ind w:right="72"/>
              <w:rPr>
                <w:sz w:val="20"/>
                <w:szCs w:val="20"/>
                <w:lang w:val="it-IT"/>
              </w:rPr>
            </w:pPr>
            <w:r w:rsidRPr="007F676C">
              <w:rPr>
                <w:sz w:val="20"/>
                <w:szCs w:val="20"/>
                <w:lang w:val="it-IT"/>
              </w:rPr>
              <w:t>OOK-1; or</w:t>
            </w:r>
          </w:p>
          <w:p w14:paraId="4FCFCB6A" w14:textId="77777777" w:rsidR="006E1172" w:rsidRPr="007F676C" w:rsidRDefault="006E1172" w:rsidP="00586BED">
            <w:pPr>
              <w:ind w:right="72"/>
              <w:rPr>
                <w:sz w:val="20"/>
                <w:szCs w:val="20"/>
                <w:lang w:val="it-IT"/>
              </w:rPr>
            </w:pPr>
            <w:r w:rsidRPr="007F676C">
              <w:rPr>
                <w:sz w:val="20"/>
                <w:szCs w:val="20"/>
                <w:lang w:val="it-IT"/>
              </w:rPr>
              <w:t>OOK-4 with M = [2,4]</w:t>
            </w:r>
          </w:p>
          <w:p w14:paraId="71BB8A08" w14:textId="77777777" w:rsidR="006E1172" w:rsidRPr="007F676C" w:rsidRDefault="006E1172" w:rsidP="00586BED">
            <w:pPr>
              <w:ind w:right="72"/>
              <w:rPr>
                <w:sz w:val="20"/>
                <w:szCs w:val="20"/>
                <w:lang w:val="it-IT"/>
              </w:rPr>
            </w:pPr>
            <w:r w:rsidRPr="007F676C">
              <w:rPr>
                <w:sz w:val="20"/>
                <w:szCs w:val="20"/>
                <w:lang w:val="it-IT"/>
              </w:rPr>
              <w:t>Note: M value [2 4] are up to company selection</w:t>
            </w:r>
          </w:p>
          <w:p w14:paraId="42AB3DA8" w14:textId="77777777" w:rsidR="006E1172" w:rsidRPr="007F676C" w:rsidRDefault="006E1172" w:rsidP="00586BED">
            <w:pPr>
              <w:ind w:right="72"/>
              <w:rPr>
                <w:sz w:val="20"/>
                <w:szCs w:val="20"/>
                <w:lang w:val="it-IT"/>
              </w:rPr>
            </w:pPr>
          </w:p>
          <w:p w14:paraId="3E692D79" w14:textId="77777777" w:rsidR="006E1172" w:rsidRPr="007F676C" w:rsidRDefault="006E1172" w:rsidP="00586BED">
            <w:pPr>
              <w:pStyle w:val="cjk"/>
              <w:spacing w:after="0"/>
              <w:ind w:right="74"/>
              <w:rPr>
                <w:rFonts w:eastAsia="宋体"/>
                <w:sz w:val="20"/>
                <w:szCs w:val="20"/>
                <w:lang w:val="it-IT" w:eastAsia="en-US"/>
              </w:rPr>
            </w:pPr>
          </w:p>
          <w:p w14:paraId="640253D2" w14:textId="77777777" w:rsidR="006E1172" w:rsidRPr="007F676C" w:rsidRDefault="006E1172" w:rsidP="00586BED">
            <w:pPr>
              <w:ind w:right="72"/>
              <w:rPr>
                <w:sz w:val="20"/>
                <w:szCs w:val="20"/>
                <w:lang w:val="it-IT"/>
              </w:rPr>
            </w:pPr>
          </w:p>
        </w:tc>
        <w:tc>
          <w:tcPr>
            <w:tcW w:w="2473" w:type="dxa"/>
            <w:tcBorders>
              <w:top w:val="single" w:sz="4" w:space="0" w:color="auto"/>
              <w:left w:val="single" w:sz="4" w:space="0" w:color="auto"/>
              <w:bottom w:val="single" w:sz="4" w:space="0" w:color="auto"/>
              <w:right w:val="single" w:sz="4" w:space="0" w:color="auto"/>
            </w:tcBorders>
            <w:vAlign w:val="center"/>
          </w:tcPr>
          <w:p w14:paraId="48568976" w14:textId="77777777" w:rsidR="006E1172" w:rsidRPr="007F676C" w:rsidRDefault="006E1172" w:rsidP="00586BED">
            <w:pPr>
              <w:ind w:right="72"/>
              <w:rPr>
                <w:sz w:val="20"/>
                <w:szCs w:val="20"/>
                <w:lang w:val="it-IT"/>
              </w:rPr>
            </w:pPr>
          </w:p>
          <w:p w14:paraId="3AE45C78" w14:textId="77777777" w:rsidR="006E1172" w:rsidRPr="007F676C" w:rsidRDefault="006E1172" w:rsidP="00586BED">
            <w:pPr>
              <w:ind w:right="72"/>
              <w:rPr>
                <w:color w:val="000000"/>
                <w:sz w:val="20"/>
                <w:szCs w:val="20"/>
              </w:rPr>
            </w:pPr>
            <w:r w:rsidRPr="007F676C">
              <w:rPr>
                <w:color w:val="000000"/>
                <w:sz w:val="20"/>
                <w:szCs w:val="20"/>
              </w:rPr>
              <w:t>when Cell 1 uses OOK-1; OOK-1 or NR signal is used for Cell 2</w:t>
            </w:r>
          </w:p>
          <w:p w14:paraId="65BC30F2" w14:textId="77777777" w:rsidR="006E1172" w:rsidRPr="007F676C" w:rsidRDefault="006E1172" w:rsidP="00586BED">
            <w:pPr>
              <w:ind w:right="72"/>
              <w:rPr>
                <w:color w:val="000000"/>
                <w:sz w:val="20"/>
                <w:szCs w:val="20"/>
              </w:rPr>
            </w:pPr>
          </w:p>
          <w:p w14:paraId="7FAEAD72" w14:textId="77777777" w:rsidR="006E1172" w:rsidRPr="007F676C" w:rsidRDefault="006E1172" w:rsidP="00586BED">
            <w:pPr>
              <w:ind w:right="72"/>
              <w:rPr>
                <w:color w:val="000000"/>
                <w:sz w:val="20"/>
                <w:szCs w:val="20"/>
              </w:rPr>
            </w:pPr>
            <w:r w:rsidRPr="007F676C">
              <w:rPr>
                <w:color w:val="000000"/>
                <w:sz w:val="20"/>
                <w:szCs w:val="20"/>
              </w:rPr>
              <w:t>when Cell 1 uses OOK-4,</w:t>
            </w:r>
          </w:p>
          <w:p w14:paraId="6B40E014" w14:textId="77777777" w:rsidR="006E1172" w:rsidRPr="007F676C" w:rsidRDefault="006E1172" w:rsidP="00586BED">
            <w:pPr>
              <w:ind w:right="72"/>
              <w:rPr>
                <w:color w:val="000000"/>
                <w:sz w:val="20"/>
                <w:szCs w:val="20"/>
              </w:rPr>
            </w:pPr>
            <w:r w:rsidRPr="007F676C">
              <w:rPr>
                <w:color w:val="000000"/>
                <w:sz w:val="20"/>
                <w:szCs w:val="20"/>
              </w:rPr>
              <w:t>OOK-4 with same M value as cell 1 or NR signal is used for Cell 2</w:t>
            </w:r>
          </w:p>
          <w:p w14:paraId="32E14E3C" w14:textId="77777777" w:rsidR="006E1172" w:rsidRPr="007F676C" w:rsidRDefault="006E1172" w:rsidP="00586BED">
            <w:pPr>
              <w:ind w:right="72"/>
              <w:rPr>
                <w:sz w:val="20"/>
                <w:szCs w:val="20"/>
                <w:lang w:val="it-IT"/>
              </w:rPr>
            </w:pPr>
          </w:p>
          <w:p w14:paraId="08832E17" w14:textId="77777777" w:rsidR="006E1172" w:rsidRPr="007F676C" w:rsidRDefault="006E1172" w:rsidP="00586BED">
            <w:pPr>
              <w:pStyle w:val="cjk"/>
              <w:spacing w:after="0"/>
              <w:ind w:right="74"/>
              <w:rPr>
                <w:sz w:val="20"/>
                <w:szCs w:val="20"/>
                <w:lang w:val="it-IT"/>
              </w:rPr>
            </w:pPr>
          </w:p>
        </w:tc>
      </w:tr>
      <w:tr w:rsidR="006E1172" w:rsidRPr="002B2FD8" w14:paraId="61CBF4C0"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EC83433" w14:textId="77777777" w:rsidR="006E1172" w:rsidRPr="007F676C" w:rsidRDefault="006E1172" w:rsidP="00586BED">
            <w:pPr>
              <w:ind w:right="72"/>
              <w:rPr>
                <w:sz w:val="20"/>
                <w:szCs w:val="20"/>
                <w:lang w:val="it-IT"/>
              </w:rPr>
            </w:pPr>
            <w:r w:rsidRPr="007F676C">
              <w:rPr>
                <w:sz w:val="20"/>
                <w:szCs w:val="20"/>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51875900" w14:textId="77777777" w:rsidR="006E1172" w:rsidRPr="007F676C" w:rsidRDefault="006E1172" w:rsidP="00586BED">
            <w:pPr>
              <w:ind w:right="72"/>
              <w:rPr>
                <w:sz w:val="20"/>
                <w:szCs w:val="20"/>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506E31FC" w14:textId="77777777" w:rsidR="006E1172" w:rsidRPr="007F676C" w:rsidRDefault="006E1172" w:rsidP="00586BED">
            <w:pPr>
              <w:ind w:right="72"/>
              <w:rPr>
                <w:color w:val="000000"/>
                <w:sz w:val="20"/>
                <w:szCs w:val="20"/>
              </w:rPr>
            </w:pPr>
            <w:r w:rsidRPr="007F676C">
              <w:rPr>
                <w:color w:val="000000"/>
                <w:sz w:val="20"/>
                <w:szCs w:val="20"/>
              </w:rPr>
              <w:t xml:space="preserve">[M sequence] </w:t>
            </w:r>
          </w:p>
          <w:p w14:paraId="2E807A59" w14:textId="77777777" w:rsidR="006E1172" w:rsidRPr="007F676C" w:rsidRDefault="006E1172" w:rsidP="00586BED">
            <w:pPr>
              <w:ind w:right="72"/>
              <w:rPr>
                <w:color w:val="000000"/>
                <w:sz w:val="20"/>
                <w:szCs w:val="20"/>
              </w:rPr>
            </w:pPr>
            <w:r w:rsidRPr="007F676C">
              <w:rPr>
                <w:color w:val="000000"/>
                <w:sz w:val="20"/>
                <w:szCs w:val="20"/>
              </w:rPr>
              <w:t xml:space="preserve">[Golden sequence] </w:t>
            </w:r>
          </w:p>
          <w:p w14:paraId="11E26E18" w14:textId="77777777" w:rsidR="006E1172" w:rsidRPr="007F676C" w:rsidRDefault="006E1172" w:rsidP="00586BED">
            <w:pPr>
              <w:ind w:right="72"/>
              <w:rPr>
                <w:color w:val="000000"/>
                <w:sz w:val="20"/>
                <w:szCs w:val="20"/>
              </w:rPr>
            </w:pPr>
            <w:r w:rsidRPr="007F676C">
              <w:rPr>
                <w:color w:val="000000"/>
                <w:sz w:val="20"/>
                <w:szCs w:val="20"/>
              </w:rPr>
              <w:t>[Computer search sequence]</w:t>
            </w:r>
          </w:p>
          <w:p w14:paraId="36A64651" w14:textId="77777777" w:rsidR="006E1172" w:rsidRPr="007F676C" w:rsidRDefault="006E1172" w:rsidP="00586BED">
            <w:pPr>
              <w:ind w:right="72"/>
              <w:rPr>
                <w:color w:val="000000"/>
                <w:sz w:val="20"/>
                <w:szCs w:val="20"/>
              </w:rPr>
            </w:pPr>
          </w:p>
          <w:p w14:paraId="23E462BA" w14:textId="77777777" w:rsidR="006E1172" w:rsidRPr="007F676C" w:rsidRDefault="006E1172" w:rsidP="00586BED">
            <w:pPr>
              <w:ind w:right="72"/>
              <w:rPr>
                <w:color w:val="000000"/>
                <w:sz w:val="20"/>
                <w:szCs w:val="20"/>
              </w:rPr>
            </w:pPr>
            <w:r w:rsidRPr="007F676C">
              <w:rPr>
                <w:color w:val="000000"/>
                <w:sz w:val="20"/>
                <w:szCs w:val="20"/>
              </w:rPr>
              <w:t>Note: Company can simulate one or all of them</w:t>
            </w:r>
          </w:p>
          <w:p w14:paraId="0BAC301F" w14:textId="77777777" w:rsidR="006E1172" w:rsidRPr="007F676C" w:rsidRDefault="006E1172" w:rsidP="00586BED">
            <w:pPr>
              <w:ind w:right="72"/>
              <w:rPr>
                <w:color w:val="000000"/>
                <w:sz w:val="20"/>
                <w:szCs w:val="20"/>
              </w:rPr>
            </w:pPr>
          </w:p>
        </w:tc>
        <w:tc>
          <w:tcPr>
            <w:tcW w:w="2473" w:type="dxa"/>
            <w:tcBorders>
              <w:top w:val="single" w:sz="4" w:space="0" w:color="auto"/>
              <w:left w:val="single" w:sz="4" w:space="0" w:color="auto"/>
              <w:bottom w:val="single" w:sz="4" w:space="0" w:color="auto"/>
              <w:right w:val="single" w:sz="4" w:space="0" w:color="auto"/>
            </w:tcBorders>
            <w:vAlign w:val="center"/>
          </w:tcPr>
          <w:p w14:paraId="67BED1BA" w14:textId="77777777" w:rsidR="006E1172" w:rsidRPr="007F676C" w:rsidRDefault="006E1172" w:rsidP="00586BED">
            <w:pPr>
              <w:ind w:right="72"/>
              <w:rPr>
                <w:color w:val="000000"/>
                <w:sz w:val="20"/>
                <w:szCs w:val="20"/>
              </w:rPr>
            </w:pPr>
            <w:r w:rsidRPr="007F676C">
              <w:rPr>
                <w:color w:val="000000"/>
                <w:sz w:val="20"/>
                <w:szCs w:val="20"/>
              </w:rPr>
              <w:t xml:space="preserve">[M sequence] </w:t>
            </w:r>
          </w:p>
          <w:p w14:paraId="1E80BCD1" w14:textId="77777777" w:rsidR="006E1172" w:rsidRPr="007F676C" w:rsidRDefault="006E1172" w:rsidP="00586BED">
            <w:pPr>
              <w:ind w:right="72"/>
              <w:rPr>
                <w:color w:val="000000"/>
                <w:sz w:val="20"/>
                <w:szCs w:val="20"/>
              </w:rPr>
            </w:pPr>
            <w:r w:rsidRPr="007F676C">
              <w:rPr>
                <w:color w:val="000000"/>
                <w:sz w:val="20"/>
                <w:szCs w:val="20"/>
              </w:rPr>
              <w:t xml:space="preserve">[Golden sequence] </w:t>
            </w:r>
          </w:p>
          <w:p w14:paraId="4BD85526" w14:textId="77777777" w:rsidR="006E1172" w:rsidRPr="007F676C" w:rsidRDefault="006E1172" w:rsidP="00586BED">
            <w:pPr>
              <w:ind w:right="72"/>
              <w:rPr>
                <w:color w:val="000000"/>
                <w:sz w:val="20"/>
                <w:szCs w:val="20"/>
              </w:rPr>
            </w:pPr>
            <w:r w:rsidRPr="007F676C">
              <w:rPr>
                <w:color w:val="000000"/>
                <w:sz w:val="20"/>
                <w:szCs w:val="20"/>
              </w:rPr>
              <w:t>[Computer search sequence]</w:t>
            </w:r>
          </w:p>
          <w:p w14:paraId="454767A0" w14:textId="77777777" w:rsidR="006E1172" w:rsidRPr="007F676C" w:rsidRDefault="006E1172" w:rsidP="00586BED">
            <w:pPr>
              <w:ind w:right="72"/>
              <w:rPr>
                <w:color w:val="000000"/>
                <w:sz w:val="20"/>
                <w:szCs w:val="20"/>
              </w:rPr>
            </w:pPr>
          </w:p>
          <w:p w14:paraId="5F5F3047" w14:textId="77777777" w:rsidR="006E1172" w:rsidRPr="007F676C" w:rsidRDefault="006E1172" w:rsidP="00586BED">
            <w:pPr>
              <w:ind w:right="72"/>
              <w:rPr>
                <w:color w:val="000000"/>
                <w:sz w:val="20"/>
                <w:szCs w:val="20"/>
              </w:rPr>
            </w:pPr>
            <w:r w:rsidRPr="007F676C">
              <w:rPr>
                <w:color w:val="000000"/>
                <w:sz w:val="20"/>
                <w:szCs w:val="20"/>
              </w:rPr>
              <w:t>Note: Company can simulate one or all of them</w:t>
            </w:r>
          </w:p>
        </w:tc>
      </w:tr>
      <w:tr w:rsidR="006E1172" w:rsidRPr="002B2FD8" w14:paraId="2DB8C018"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879453C" w14:textId="77777777" w:rsidR="006E1172" w:rsidRPr="007F676C" w:rsidRDefault="006E1172" w:rsidP="00586BED">
            <w:pPr>
              <w:ind w:right="72"/>
              <w:rPr>
                <w:sz w:val="20"/>
                <w:szCs w:val="20"/>
                <w:lang w:val="it-IT"/>
              </w:rPr>
            </w:pPr>
            <w:r w:rsidRPr="007F676C">
              <w:rPr>
                <w:sz w:val="20"/>
                <w:szCs w:val="20"/>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0F6206AF" w14:textId="77777777" w:rsidR="006E1172" w:rsidRPr="007F676C" w:rsidRDefault="006E1172" w:rsidP="00586BED">
            <w:pPr>
              <w:ind w:right="72"/>
              <w:rPr>
                <w:sz w:val="20"/>
                <w:szCs w:val="20"/>
                <w:lang w:val="it-IT"/>
              </w:rPr>
            </w:pPr>
            <w:r w:rsidRPr="007F676C">
              <w:rPr>
                <w:sz w:val="20"/>
                <w:szCs w:val="20"/>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3EA73307" w14:textId="77777777" w:rsidR="006E1172" w:rsidRPr="007F676C" w:rsidRDefault="006E1172" w:rsidP="00586BED">
            <w:pPr>
              <w:ind w:right="72"/>
              <w:rPr>
                <w:sz w:val="20"/>
                <w:szCs w:val="20"/>
                <w:lang w:val="it-IT"/>
              </w:rPr>
            </w:pPr>
            <w:r w:rsidRPr="007F676C">
              <w:rPr>
                <w:sz w:val="20"/>
                <w:szCs w:val="20"/>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2F5D6A03" w14:textId="77777777" w:rsidR="006E1172" w:rsidRPr="007F676C" w:rsidRDefault="006E1172" w:rsidP="00586BED">
            <w:pPr>
              <w:ind w:right="72"/>
              <w:rPr>
                <w:sz w:val="20"/>
                <w:szCs w:val="20"/>
                <w:lang w:val="it-IT"/>
              </w:rPr>
            </w:pPr>
            <w:r w:rsidRPr="007F676C">
              <w:rPr>
                <w:sz w:val="20"/>
                <w:szCs w:val="20"/>
                <w:lang w:val="it-IT"/>
              </w:rPr>
              <w:t>0</w:t>
            </w:r>
          </w:p>
        </w:tc>
      </w:tr>
      <w:tr w:rsidR="006E1172" w:rsidRPr="002B2FD8" w14:paraId="7E1C4F9A"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3AE2BBE" w14:textId="77777777" w:rsidR="006E1172" w:rsidRPr="007F676C" w:rsidRDefault="006E1172" w:rsidP="00586BED">
            <w:pPr>
              <w:ind w:right="72"/>
              <w:rPr>
                <w:sz w:val="20"/>
                <w:szCs w:val="20"/>
                <w:lang w:val="it-IT"/>
              </w:rPr>
            </w:pPr>
            <w:r w:rsidRPr="007F676C">
              <w:rPr>
                <w:sz w:val="20"/>
                <w:szCs w:val="20"/>
                <w:lang w:val="it-IT"/>
              </w:rPr>
              <w:t>Data and control PSD relative to NR-PSS</w:t>
            </w:r>
            <w:r w:rsidRPr="007F676C">
              <w:rPr>
                <w:rFonts w:hint="eastAsia"/>
                <w:sz w:val="20"/>
                <w:szCs w:val="20"/>
                <w:lang w:val="it-IT"/>
              </w:rPr>
              <w:t>,</w:t>
            </w:r>
            <w:r w:rsidRPr="007F676C">
              <w:rPr>
                <w:sz w:val="20"/>
                <w:szCs w:val="20"/>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6BD0D563" w14:textId="77777777" w:rsidR="006E1172" w:rsidRPr="007F676C" w:rsidRDefault="006E1172" w:rsidP="00586BED">
            <w:pPr>
              <w:ind w:right="72"/>
              <w:rPr>
                <w:sz w:val="20"/>
                <w:szCs w:val="20"/>
                <w:lang w:val="it-IT"/>
              </w:rPr>
            </w:pPr>
            <w:r w:rsidRPr="007F676C">
              <w:rPr>
                <w:sz w:val="20"/>
                <w:szCs w:val="20"/>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45972E1A" w14:textId="77777777" w:rsidR="006E1172" w:rsidRPr="007F676C" w:rsidRDefault="006E1172" w:rsidP="00586BED">
            <w:pPr>
              <w:ind w:right="72"/>
              <w:rPr>
                <w:sz w:val="20"/>
                <w:szCs w:val="20"/>
                <w:lang w:val="it-IT"/>
              </w:rPr>
            </w:pPr>
            <w:r w:rsidRPr="007F676C">
              <w:rPr>
                <w:sz w:val="20"/>
                <w:szCs w:val="20"/>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53D06E17" w14:textId="77777777" w:rsidR="006E1172" w:rsidRPr="007F676C" w:rsidRDefault="006E1172" w:rsidP="00586BED">
            <w:pPr>
              <w:ind w:right="72"/>
              <w:rPr>
                <w:sz w:val="20"/>
                <w:szCs w:val="20"/>
                <w:lang w:val="it-IT"/>
              </w:rPr>
            </w:pPr>
            <w:r w:rsidRPr="007F676C">
              <w:rPr>
                <w:sz w:val="20"/>
                <w:szCs w:val="20"/>
                <w:lang w:val="it-IT"/>
              </w:rPr>
              <w:t>0</w:t>
            </w:r>
          </w:p>
        </w:tc>
      </w:tr>
      <w:tr w:rsidR="006E1172" w:rsidRPr="002B2FD8" w14:paraId="30EB0DC0"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F26D2B0" w14:textId="77777777" w:rsidR="006E1172" w:rsidRPr="007F676C" w:rsidRDefault="006E1172" w:rsidP="00586BED">
            <w:pPr>
              <w:ind w:right="72"/>
              <w:rPr>
                <w:sz w:val="20"/>
                <w:szCs w:val="20"/>
                <w:lang w:val="it-IT"/>
              </w:rPr>
            </w:pPr>
            <w:r w:rsidRPr="007F676C">
              <w:rPr>
                <w:sz w:val="20"/>
                <w:szCs w:val="20"/>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2F6D7AA3" w14:textId="77777777" w:rsidR="006E1172" w:rsidRPr="007F676C" w:rsidRDefault="006E1172" w:rsidP="00586BED">
            <w:pPr>
              <w:ind w:right="72"/>
              <w:rPr>
                <w:sz w:val="20"/>
                <w:szCs w:val="20"/>
                <w:lang w:val="it-IT"/>
              </w:rPr>
            </w:pPr>
            <w:r w:rsidRPr="007F676C">
              <w:rPr>
                <w:sz w:val="20"/>
                <w:szCs w:val="20"/>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16068ABF" w14:textId="77777777" w:rsidR="006E1172" w:rsidRPr="007F676C" w:rsidRDefault="006E1172" w:rsidP="00586BED">
            <w:pPr>
              <w:ind w:right="72"/>
              <w:rPr>
                <w:sz w:val="20"/>
                <w:szCs w:val="20"/>
                <w:lang w:val="it-IT"/>
              </w:rPr>
            </w:pPr>
            <w:r w:rsidRPr="007F676C">
              <w:rPr>
                <w:sz w:val="20"/>
                <w:szCs w:val="20"/>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14057876" w14:textId="77777777" w:rsidR="006E1172" w:rsidRPr="007F676C" w:rsidRDefault="006E1172" w:rsidP="00586BED">
            <w:pPr>
              <w:ind w:right="72"/>
              <w:rPr>
                <w:sz w:val="20"/>
                <w:szCs w:val="20"/>
                <w:lang w:val="it-IT"/>
              </w:rPr>
            </w:pPr>
            <w:r w:rsidRPr="007F676C">
              <w:rPr>
                <w:sz w:val="20"/>
                <w:szCs w:val="20"/>
                <w:lang w:val="it-IT"/>
              </w:rPr>
              <w:t>100</w:t>
            </w:r>
          </w:p>
        </w:tc>
      </w:tr>
      <w:tr w:rsidR="006E1172" w:rsidRPr="002B2FD8" w14:paraId="4BA0F368"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47B5225" w14:textId="77777777" w:rsidR="006E1172" w:rsidRPr="007F676C" w:rsidRDefault="006E1172" w:rsidP="00586BED">
            <w:pPr>
              <w:ind w:right="72"/>
              <w:rPr>
                <w:sz w:val="20"/>
                <w:szCs w:val="20"/>
                <w:lang w:val="it-IT"/>
              </w:rPr>
            </w:pPr>
            <w:r w:rsidRPr="007F676C">
              <w:rPr>
                <w:sz w:val="20"/>
                <w:szCs w:val="20"/>
                <w:lang w:val="it-IT"/>
              </w:rPr>
              <w:t>Data Modulation</w:t>
            </w:r>
          </w:p>
          <w:p w14:paraId="4A0B35A6" w14:textId="77777777" w:rsidR="006E1172" w:rsidRPr="007F676C" w:rsidRDefault="006E1172" w:rsidP="00586BED">
            <w:pPr>
              <w:ind w:right="72"/>
              <w:rPr>
                <w:sz w:val="20"/>
                <w:szCs w:val="20"/>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2B1603D6" w14:textId="77777777" w:rsidR="006E1172" w:rsidRPr="007F676C" w:rsidRDefault="006E1172" w:rsidP="00586BED">
            <w:pPr>
              <w:ind w:right="72"/>
              <w:rPr>
                <w:sz w:val="20"/>
                <w:szCs w:val="20"/>
                <w:lang w:val="it-IT"/>
              </w:rPr>
            </w:pPr>
            <w:r w:rsidRPr="007F676C">
              <w:rPr>
                <w:sz w:val="20"/>
                <w:szCs w:val="20"/>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69DFD1E" w14:textId="77777777" w:rsidR="006E1172" w:rsidRPr="007F676C" w:rsidRDefault="006E1172" w:rsidP="00586BED">
            <w:pPr>
              <w:ind w:right="72"/>
              <w:rPr>
                <w:sz w:val="20"/>
                <w:szCs w:val="20"/>
                <w:lang w:val="it-IT"/>
              </w:rPr>
            </w:pPr>
          </w:p>
          <w:p w14:paraId="7604093D" w14:textId="77777777" w:rsidR="006E1172" w:rsidRPr="007F676C" w:rsidRDefault="006E1172" w:rsidP="00586BED">
            <w:pPr>
              <w:ind w:right="72"/>
              <w:rPr>
                <w:sz w:val="20"/>
                <w:szCs w:val="20"/>
                <w:lang w:val="it-IT"/>
              </w:rPr>
            </w:pPr>
            <w:r w:rsidRPr="007F676C">
              <w:rPr>
                <w:sz w:val="20"/>
                <w:szCs w:val="20"/>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13E362D9" w14:textId="77777777" w:rsidR="006E1172" w:rsidRPr="007F676C" w:rsidRDefault="006E1172" w:rsidP="00586BED">
            <w:pPr>
              <w:ind w:right="72"/>
              <w:rPr>
                <w:sz w:val="20"/>
                <w:szCs w:val="20"/>
                <w:lang w:val="it-IT"/>
              </w:rPr>
            </w:pPr>
          </w:p>
          <w:p w14:paraId="1553D1B6" w14:textId="77777777" w:rsidR="006E1172" w:rsidRPr="007F676C" w:rsidRDefault="006E1172" w:rsidP="00586BED">
            <w:pPr>
              <w:ind w:right="72"/>
              <w:rPr>
                <w:sz w:val="20"/>
                <w:szCs w:val="20"/>
                <w:lang w:val="it-IT"/>
              </w:rPr>
            </w:pPr>
            <w:r w:rsidRPr="007F676C">
              <w:rPr>
                <w:sz w:val="20"/>
                <w:szCs w:val="20"/>
                <w:lang w:val="it-IT"/>
              </w:rPr>
              <w:t>QPSK</w:t>
            </w:r>
          </w:p>
        </w:tc>
      </w:tr>
      <w:tr w:rsidR="006E1172" w:rsidRPr="002B2FD8" w14:paraId="3A47C0BA"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8A6B0C6" w14:textId="77777777" w:rsidR="006E1172" w:rsidRPr="007F676C" w:rsidRDefault="006E1172" w:rsidP="00586BED">
            <w:pPr>
              <w:ind w:right="72"/>
              <w:rPr>
                <w:sz w:val="20"/>
                <w:szCs w:val="20"/>
                <w:lang w:val="it-IT"/>
              </w:rPr>
            </w:pPr>
            <w:r w:rsidRPr="007F676C">
              <w:rPr>
                <w:sz w:val="20"/>
                <w:szCs w:val="20"/>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2DD88D86" w14:textId="77777777" w:rsidR="006E1172" w:rsidRPr="007F676C" w:rsidRDefault="006E1172" w:rsidP="00586BED">
            <w:pPr>
              <w:ind w:right="72"/>
              <w:rPr>
                <w:sz w:val="20"/>
                <w:szCs w:val="20"/>
                <w:lang w:val="it-IT"/>
              </w:rPr>
            </w:pPr>
            <w:r w:rsidRPr="007F676C">
              <w:rPr>
                <w:sz w:val="20"/>
                <w:szCs w:val="20"/>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67BA0F3D" w14:textId="77777777" w:rsidR="006E1172" w:rsidRPr="007F676C" w:rsidRDefault="006E1172" w:rsidP="00586BED">
            <w:pPr>
              <w:ind w:right="72"/>
              <w:rPr>
                <w:sz w:val="20"/>
                <w:szCs w:val="20"/>
                <w:lang w:val="it-IT"/>
              </w:rPr>
            </w:pPr>
            <w:r w:rsidRPr="007F676C">
              <w:rPr>
                <w:sz w:val="20"/>
                <w:szCs w:val="20"/>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67E794E3" w14:textId="77777777" w:rsidR="006E1172" w:rsidRPr="007F676C" w:rsidRDefault="006E1172" w:rsidP="00586BED">
            <w:pPr>
              <w:ind w:right="72"/>
              <w:rPr>
                <w:sz w:val="20"/>
                <w:szCs w:val="20"/>
                <w:lang w:val="it-IT"/>
              </w:rPr>
            </w:pPr>
            <w:r w:rsidRPr="007F676C">
              <w:rPr>
                <w:sz w:val="20"/>
                <w:szCs w:val="20"/>
                <w:lang w:val="it-IT"/>
              </w:rPr>
              <w:t>14 symbols</w:t>
            </w:r>
          </w:p>
        </w:tc>
      </w:tr>
      <w:tr w:rsidR="006E1172" w:rsidRPr="002B2FD8" w14:paraId="4C59E4FE"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DB96780" w14:textId="77777777" w:rsidR="006E1172" w:rsidRPr="007F676C" w:rsidRDefault="006E1172" w:rsidP="00586BED">
            <w:pPr>
              <w:ind w:right="72"/>
              <w:rPr>
                <w:sz w:val="20"/>
                <w:szCs w:val="20"/>
                <w:lang w:val="it-IT"/>
              </w:rPr>
            </w:pPr>
            <w:r w:rsidRPr="007F676C">
              <w:rPr>
                <w:sz w:val="20"/>
                <w:szCs w:val="20"/>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7CC481B9" w14:textId="77777777" w:rsidR="006E1172" w:rsidRPr="007F676C" w:rsidRDefault="006E1172" w:rsidP="00586BED">
            <w:pPr>
              <w:ind w:right="72"/>
              <w:rPr>
                <w:sz w:val="20"/>
                <w:szCs w:val="20"/>
                <w:lang w:val="it-IT"/>
              </w:rPr>
            </w:pPr>
            <w:r w:rsidRPr="007F676C">
              <w:rPr>
                <w:sz w:val="20"/>
                <w:szCs w:val="20"/>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19B18986" w14:textId="77777777" w:rsidR="006E1172" w:rsidRPr="007F676C" w:rsidRDefault="006E1172" w:rsidP="00586BED">
            <w:pPr>
              <w:ind w:right="72"/>
              <w:rPr>
                <w:sz w:val="20"/>
                <w:szCs w:val="20"/>
                <w:lang w:val="it-IT"/>
              </w:rPr>
            </w:pPr>
            <w:r w:rsidRPr="007F676C">
              <w:rPr>
                <w:sz w:val="20"/>
                <w:szCs w:val="20"/>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4AF5A223" w14:textId="77777777" w:rsidR="006E1172" w:rsidRPr="007F676C" w:rsidRDefault="006E1172" w:rsidP="00586BED">
            <w:pPr>
              <w:ind w:right="72"/>
              <w:rPr>
                <w:sz w:val="20"/>
                <w:szCs w:val="20"/>
                <w:lang w:val="it-IT"/>
              </w:rPr>
            </w:pPr>
            <w:r w:rsidRPr="007F676C">
              <w:rPr>
                <w:sz w:val="20"/>
                <w:szCs w:val="20"/>
                <w:lang w:val="it-IT"/>
              </w:rPr>
              <w:t>Normal</w:t>
            </w:r>
          </w:p>
        </w:tc>
      </w:tr>
      <w:tr w:rsidR="006E1172" w:rsidRPr="002B2FD8" w14:paraId="29947DB1"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FB2BAAB" w14:textId="77777777" w:rsidR="006E1172" w:rsidRPr="00420553" w:rsidRDefault="006E1172" w:rsidP="00586BED">
            <w:pPr>
              <w:ind w:right="72"/>
              <w:rPr>
                <w:color w:val="FF0000"/>
                <w:sz w:val="20"/>
                <w:szCs w:val="20"/>
              </w:rPr>
            </w:pPr>
            <w:r w:rsidRPr="00420553">
              <w:rPr>
                <w:color w:val="FF0000"/>
                <w:sz w:val="20"/>
                <w:szCs w:val="20"/>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76AFF627" w14:textId="77777777" w:rsidR="006E1172" w:rsidRPr="00420553" w:rsidRDefault="006E1172" w:rsidP="00586BED">
            <w:pPr>
              <w:ind w:right="72"/>
              <w:rPr>
                <w:color w:val="FF0000"/>
                <w:sz w:val="20"/>
                <w:szCs w:val="20"/>
              </w:rPr>
            </w:pPr>
            <w:r w:rsidRPr="00420553">
              <w:rPr>
                <w:color w:val="FF0000"/>
                <w:sz w:val="20"/>
                <w:szCs w:val="20"/>
              </w:rPr>
              <w:t>Hz</w:t>
            </w:r>
          </w:p>
        </w:tc>
        <w:tc>
          <w:tcPr>
            <w:tcW w:w="2684" w:type="dxa"/>
            <w:tcBorders>
              <w:top w:val="single" w:sz="4" w:space="0" w:color="auto"/>
              <w:left w:val="single" w:sz="4" w:space="0" w:color="auto"/>
              <w:bottom w:val="single" w:sz="4" w:space="0" w:color="auto"/>
              <w:right w:val="single" w:sz="4" w:space="0" w:color="auto"/>
            </w:tcBorders>
            <w:vAlign w:val="center"/>
          </w:tcPr>
          <w:p w14:paraId="578333AC" w14:textId="77777777" w:rsidR="006E1172" w:rsidRPr="00420553" w:rsidRDefault="006E1172" w:rsidP="00586BED">
            <w:pPr>
              <w:ind w:right="72"/>
              <w:rPr>
                <w:color w:val="FF0000"/>
                <w:sz w:val="20"/>
                <w:szCs w:val="20"/>
              </w:rPr>
            </w:pPr>
          </w:p>
          <w:p w14:paraId="5F6230EA" w14:textId="20C7E974" w:rsidR="006E1172" w:rsidRPr="00420553" w:rsidRDefault="006E1172" w:rsidP="00586BED">
            <w:pPr>
              <w:snapToGrid w:val="0"/>
              <w:spacing w:after="120"/>
              <w:rPr>
                <w:color w:val="FF0000"/>
                <w:sz w:val="20"/>
                <w:szCs w:val="20"/>
              </w:rPr>
            </w:pPr>
            <w:r w:rsidRPr="00420553">
              <w:rPr>
                <w:color w:val="FF0000"/>
                <w:sz w:val="20"/>
                <w:szCs w:val="20"/>
              </w:rPr>
              <w:t>OFDM based receiver [5] ppm</w:t>
            </w:r>
            <w:r w:rsidR="000C2272" w:rsidRPr="00420553">
              <w:rPr>
                <w:color w:val="FF0000"/>
                <w:sz w:val="20"/>
                <w:szCs w:val="20"/>
              </w:rPr>
              <w:t xml:space="preserve"> (</w:t>
            </w:r>
            <w:proofErr w:type="gramStart"/>
            <w:r w:rsidR="000C2272" w:rsidRPr="00420553">
              <w:rPr>
                <w:color w:val="FF0000"/>
                <w:sz w:val="20"/>
                <w:szCs w:val="20"/>
              </w:rPr>
              <w:t>13)kHz</w:t>
            </w:r>
            <w:proofErr w:type="gramEnd"/>
          </w:p>
          <w:p w14:paraId="54FB5C45" w14:textId="21CDA015" w:rsidR="006E1172" w:rsidRPr="00420553" w:rsidRDefault="006E1172" w:rsidP="00586BED">
            <w:pPr>
              <w:snapToGrid w:val="0"/>
              <w:spacing w:after="120"/>
              <w:rPr>
                <w:color w:val="FF0000"/>
                <w:sz w:val="20"/>
                <w:szCs w:val="20"/>
              </w:rPr>
            </w:pPr>
            <w:r w:rsidRPr="00420553">
              <w:rPr>
                <w:color w:val="FF0000"/>
                <w:sz w:val="20"/>
                <w:szCs w:val="20"/>
              </w:rPr>
              <w:t>OOK based receiver [</w:t>
            </w:r>
            <w:r w:rsidR="00B7460B" w:rsidRPr="00420553">
              <w:rPr>
                <w:color w:val="FF0000"/>
                <w:sz w:val="20"/>
                <w:szCs w:val="20"/>
              </w:rPr>
              <w:t>5</w:t>
            </w:r>
            <w:r w:rsidRPr="00420553">
              <w:rPr>
                <w:color w:val="FF0000"/>
                <w:sz w:val="20"/>
                <w:szCs w:val="20"/>
              </w:rPr>
              <w:t xml:space="preserve"> 10] ppm </w:t>
            </w:r>
            <w:r w:rsidR="000C2272" w:rsidRPr="00420553">
              <w:rPr>
                <w:color w:val="FF0000"/>
                <w:sz w:val="20"/>
                <w:szCs w:val="20"/>
              </w:rPr>
              <w:t xml:space="preserve">(13, </w:t>
            </w:r>
            <w:proofErr w:type="gramStart"/>
            <w:r w:rsidR="000C2272" w:rsidRPr="00420553">
              <w:rPr>
                <w:color w:val="FF0000"/>
                <w:sz w:val="20"/>
                <w:szCs w:val="20"/>
              </w:rPr>
              <w:t>26)kHz</w:t>
            </w:r>
            <w:proofErr w:type="gramEnd"/>
          </w:p>
          <w:p w14:paraId="4A0FA60C" w14:textId="77777777" w:rsidR="006E1172" w:rsidRPr="00420553" w:rsidRDefault="006E1172" w:rsidP="00586BED">
            <w:pPr>
              <w:pStyle w:val="cjk"/>
              <w:spacing w:after="0"/>
              <w:ind w:right="74"/>
              <w:rPr>
                <w:color w:val="FF0000"/>
                <w:sz w:val="20"/>
                <w:szCs w:val="20"/>
              </w:rPr>
            </w:pPr>
          </w:p>
        </w:tc>
        <w:tc>
          <w:tcPr>
            <w:tcW w:w="2473" w:type="dxa"/>
            <w:tcBorders>
              <w:top w:val="single" w:sz="4" w:space="0" w:color="auto"/>
              <w:left w:val="single" w:sz="4" w:space="0" w:color="auto"/>
              <w:bottom w:val="single" w:sz="4" w:space="0" w:color="auto"/>
              <w:right w:val="single" w:sz="4" w:space="0" w:color="auto"/>
            </w:tcBorders>
            <w:vAlign w:val="center"/>
          </w:tcPr>
          <w:p w14:paraId="5561F22D" w14:textId="77777777" w:rsidR="006E1172" w:rsidRPr="007F676C" w:rsidRDefault="006E1172" w:rsidP="00586BED">
            <w:pPr>
              <w:ind w:right="72"/>
              <w:rPr>
                <w:color w:val="FF0000"/>
                <w:sz w:val="20"/>
                <w:szCs w:val="20"/>
              </w:rPr>
            </w:pPr>
            <w:r w:rsidRPr="007F676C">
              <w:rPr>
                <w:sz w:val="20"/>
                <w:szCs w:val="20"/>
                <w:lang w:val="it-IT"/>
              </w:rPr>
              <w:t>N/A</w:t>
            </w:r>
          </w:p>
        </w:tc>
      </w:tr>
      <w:tr w:rsidR="006E1172" w:rsidRPr="002B2FD8" w14:paraId="341E30D4"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0A6C4DF" w14:textId="77777777" w:rsidR="006E1172" w:rsidRPr="007F676C" w:rsidRDefault="006E1172" w:rsidP="00586BED">
            <w:pPr>
              <w:ind w:right="72"/>
              <w:rPr>
                <w:color w:val="000000" w:themeColor="text1"/>
                <w:sz w:val="20"/>
                <w:szCs w:val="20"/>
              </w:rPr>
            </w:pPr>
            <w:r w:rsidRPr="007F676C">
              <w:rPr>
                <w:color w:val="000000" w:themeColor="text1"/>
                <w:sz w:val="20"/>
                <w:szCs w:val="20"/>
              </w:rPr>
              <w:t>Tim</w:t>
            </w:r>
            <w:r w:rsidRPr="007F676C">
              <w:rPr>
                <w:rFonts w:hint="eastAsia"/>
                <w:color w:val="000000" w:themeColor="text1"/>
                <w:sz w:val="20"/>
                <w:szCs w:val="20"/>
              </w:rPr>
              <w:t>ing</w:t>
            </w:r>
            <w:r w:rsidRPr="007F676C">
              <w:rPr>
                <w:color w:val="000000" w:themeColor="text1"/>
                <w:sz w:val="20"/>
                <w:szCs w:val="20"/>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58DB631F" w14:textId="77777777" w:rsidR="006E1172" w:rsidRPr="007F676C" w:rsidRDefault="006E1172" w:rsidP="00586BED">
            <w:pPr>
              <w:ind w:right="72"/>
              <w:rPr>
                <w:color w:val="000000" w:themeColor="text1"/>
                <w:sz w:val="20"/>
                <w:szCs w:val="20"/>
              </w:rPr>
            </w:pPr>
          </w:p>
        </w:tc>
        <w:tc>
          <w:tcPr>
            <w:tcW w:w="2684" w:type="dxa"/>
            <w:tcBorders>
              <w:top w:val="single" w:sz="4" w:space="0" w:color="auto"/>
              <w:left w:val="single" w:sz="4" w:space="0" w:color="auto"/>
              <w:bottom w:val="single" w:sz="4" w:space="0" w:color="auto"/>
              <w:right w:val="single" w:sz="4" w:space="0" w:color="auto"/>
            </w:tcBorders>
            <w:vAlign w:val="center"/>
          </w:tcPr>
          <w:p w14:paraId="73767A5E" w14:textId="77777777" w:rsidR="006E1172" w:rsidRPr="007F676C" w:rsidRDefault="006E1172" w:rsidP="00586BED">
            <w:pPr>
              <w:ind w:right="72"/>
              <w:rPr>
                <w:color w:val="000000" w:themeColor="text1"/>
                <w:sz w:val="20"/>
                <w:szCs w:val="20"/>
              </w:rPr>
            </w:pPr>
            <w:r w:rsidRPr="007F676C">
              <w:rPr>
                <w:color w:val="000000" w:themeColor="text1"/>
                <w:sz w:val="20"/>
                <w:szCs w:val="20"/>
              </w:rPr>
              <w:t xml:space="preserve">Residual timing error </w:t>
            </w:r>
          </w:p>
          <w:p w14:paraId="23416DBF" w14:textId="77777777" w:rsidR="006E1172" w:rsidRPr="007F676C" w:rsidRDefault="006E1172" w:rsidP="00586BED">
            <w:pPr>
              <w:ind w:right="72"/>
              <w:rPr>
                <w:color w:val="000000" w:themeColor="text1"/>
                <w:sz w:val="20"/>
                <w:szCs w:val="20"/>
              </w:rPr>
            </w:pPr>
            <w:r w:rsidRPr="007F676C">
              <w:rPr>
                <w:color w:val="000000" w:themeColor="text1"/>
                <w:sz w:val="20"/>
                <w:szCs w:val="20"/>
              </w:rPr>
              <w:t xml:space="preserve">+ timing drift (frequency offset* 320ms (reference signal periodicity) </w:t>
            </w:r>
          </w:p>
          <w:p w14:paraId="201C0D22" w14:textId="77777777" w:rsidR="006E1172" w:rsidRPr="007F676C" w:rsidRDefault="006E1172" w:rsidP="00586BED">
            <w:pPr>
              <w:ind w:right="72"/>
              <w:rPr>
                <w:color w:val="000000" w:themeColor="text1"/>
                <w:sz w:val="20"/>
                <w:szCs w:val="20"/>
              </w:rPr>
            </w:pPr>
          </w:p>
          <w:p w14:paraId="2BB5F30B" w14:textId="092246F4" w:rsidR="00EB2E13" w:rsidRPr="007F676C" w:rsidRDefault="00EB2E13" w:rsidP="00EB2E13">
            <w:pPr>
              <w:ind w:right="72"/>
              <w:rPr>
                <w:color w:val="000000" w:themeColor="text1"/>
                <w:sz w:val="20"/>
                <w:szCs w:val="20"/>
              </w:rPr>
            </w:pPr>
            <w:r w:rsidRPr="007F676C">
              <w:rPr>
                <w:color w:val="000000" w:themeColor="text1"/>
                <w:sz w:val="20"/>
                <w:szCs w:val="20"/>
              </w:rPr>
              <w:t xml:space="preserve">Residual timing error: </w:t>
            </w:r>
          </w:p>
          <w:p w14:paraId="7E39A8DC" w14:textId="77777777" w:rsidR="00EB2E13" w:rsidRPr="007F676C" w:rsidRDefault="00EB2E13" w:rsidP="00EB2E13">
            <w:pPr>
              <w:numPr>
                <w:ilvl w:val="1"/>
                <w:numId w:val="44"/>
              </w:numPr>
              <w:overflowPunct w:val="0"/>
              <w:autoSpaceDE w:val="0"/>
              <w:autoSpaceDN w:val="0"/>
              <w:adjustRightInd w:val="0"/>
              <w:ind w:left="433"/>
              <w:contextualSpacing/>
              <w:jc w:val="both"/>
              <w:textAlignment w:val="baseline"/>
              <w:rPr>
                <w:color w:val="000000" w:themeColor="text1"/>
                <w:sz w:val="20"/>
                <w:szCs w:val="20"/>
              </w:rPr>
            </w:pPr>
            <w:r w:rsidRPr="007F676C">
              <w:rPr>
                <w:color w:val="000000" w:themeColor="text1"/>
                <w:sz w:val="20"/>
                <w:szCs w:val="20"/>
              </w:rPr>
              <w:t>T= 5us for OOK-1</w:t>
            </w:r>
          </w:p>
          <w:p w14:paraId="5C6FEF71" w14:textId="77777777" w:rsidR="00353581" w:rsidRPr="007F676C" w:rsidRDefault="00EB2E13" w:rsidP="00353581">
            <w:pPr>
              <w:numPr>
                <w:ilvl w:val="1"/>
                <w:numId w:val="44"/>
              </w:numPr>
              <w:overflowPunct w:val="0"/>
              <w:autoSpaceDE w:val="0"/>
              <w:autoSpaceDN w:val="0"/>
              <w:adjustRightInd w:val="0"/>
              <w:ind w:left="433"/>
              <w:contextualSpacing/>
              <w:jc w:val="both"/>
              <w:textAlignment w:val="baseline"/>
              <w:rPr>
                <w:color w:val="000000" w:themeColor="text1"/>
                <w:sz w:val="20"/>
                <w:szCs w:val="20"/>
              </w:rPr>
            </w:pPr>
            <w:r w:rsidRPr="007F676C">
              <w:rPr>
                <w:color w:val="000000" w:themeColor="text1"/>
                <w:sz w:val="20"/>
                <w:szCs w:val="20"/>
              </w:rPr>
              <w:t>T= 2us for OOK-4 with M=2</w:t>
            </w:r>
          </w:p>
          <w:p w14:paraId="35E58DD9" w14:textId="77E9B920" w:rsidR="006E1172" w:rsidRPr="007F676C" w:rsidRDefault="00EB2E13" w:rsidP="00353581">
            <w:pPr>
              <w:numPr>
                <w:ilvl w:val="1"/>
                <w:numId w:val="44"/>
              </w:numPr>
              <w:overflowPunct w:val="0"/>
              <w:autoSpaceDE w:val="0"/>
              <w:autoSpaceDN w:val="0"/>
              <w:adjustRightInd w:val="0"/>
              <w:ind w:left="433"/>
              <w:contextualSpacing/>
              <w:jc w:val="both"/>
              <w:textAlignment w:val="baseline"/>
              <w:rPr>
                <w:color w:val="000000" w:themeColor="text1"/>
                <w:sz w:val="20"/>
                <w:szCs w:val="20"/>
              </w:rPr>
            </w:pPr>
            <w:r w:rsidRPr="007F676C">
              <w:rPr>
                <w:color w:val="000000" w:themeColor="text1"/>
                <w:sz w:val="20"/>
                <w:szCs w:val="20"/>
              </w:rPr>
              <w:t>T= 1us for OOK-4 with M=4</w:t>
            </w:r>
          </w:p>
        </w:tc>
        <w:tc>
          <w:tcPr>
            <w:tcW w:w="2473" w:type="dxa"/>
            <w:tcBorders>
              <w:top w:val="single" w:sz="4" w:space="0" w:color="auto"/>
              <w:left w:val="single" w:sz="4" w:space="0" w:color="auto"/>
              <w:bottom w:val="single" w:sz="4" w:space="0" w:color="auto"/>
              <w:right w:val="single" w:sz="4" w:space="0" w:color="auto"/>
            </w:tcBorders>
            <w:vAlign w:val="center"/>
          </w:tcPr>
          <w:p w14:paraId="427F9905" w14:textId="77777777" w:rsidR="006E1172" w:rsidRPr="007F676C" w:rsidRDefault="006E1172" w:rsidP="00586BED">
            <w:pPr>
              <w:ind w:right="72"/>
              <w:rPr>
                <w:color w:val="FF0000"/>
                <w:sz w:val="20"/>
                <w:szCs w:val="20"/>
              </w:rPr>
            </w:pPr>
          </w:p>
        </w:tc>
      </w:tr>
      <w:tr w:rsidR="006E1172" w:rsidRPr="002B2FD8" w14:paraId="59561AD2"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54410F5" w14:textId="77777777" w:rsidR="006E1172" w:rsidRPr="007F676C" w:rsidRDefault="006E1172" w:rsidP="00586BED">
            <w:pPr>
              <w:ind w:right="72"/>
              <w:rPr>
                <w:sz w:val="20"/>
                <w:szCs w:val="20"/>
              </w:rPr>
            </w:pPr>
            <w:r w:rsidRPr="007F676C">
              <w:rPr>
                <w:sz w:val="20"/>
                <w:szCs w:val="20"/>
              </w:rPr>
              <w:t>1)Relative Delay of 1</w:t>
            </w:r>
            <w:r w:rsidRPr="007F676C">
              <w:rPr>
                <w:sz w:val="20"/>
                <w:szCs w:val="20"/>
                <w:vertAlign w:val="superscript"/>
              </w:rPr>
              <w:t>st</w:t>
            </w:r>
            <w:r w:rsidRPr="007F676C">
              <w:rPr>
                <w:sz w:val="20"/>
                <w:szCs w:val="20"/>
              </w:rPr>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1F4B359D" w14:textId="77777777" w:rsidR="006E1172" w:rsidRPr="007F676C" w:rsidRDefault="006E1172" w:rsidP="00586BED">
            <w:pPr>
              <w:ind w:right="72"/>
              <w:rPr>
                <w:sz w:val="20"/>
                <w:szCs w:val="20"/>
              </w:rPr>
            </w:pPr>
            <w:r w:rsidRPr="007F676C">
              <w:rPr>
                <w:sz w:val="20"/>
                <w:szCs w:val="20"/>
              </w:rPr>
              <w:t>µs</w:t>
            </w:r>
          </w:p>
        </w:tc>
        <w:tc>
          <w:tcPr>
            <w:tcW w:w="2684" w:type="dxa"/>
            <w:tcBorders>
              <w:top w:val="single" w:sz="4" w:space="0" w:color="auto"/>
              <w:left w:val="single" w:sz="4" w:space="0" w:color="auto"/>
              <w:bottom w:val="single" w:sz="4" w:space="0" w:color="auto"/>
              <w:right w:val="single" w:sz="4" w:space="0" w:color="auto"/>
            </w:tcBorders>
            <w:vAlign w:val="center"/>
          </w:tcPr>
          <w:p w14:paraId="23547AC4" w14:textId="77777777" w:rsidR="006E1172" w:rsidRPr="00403C4E" w:rsidRDefault="006E1172" w:rsidP="00586BED">
            <w:pPr>
              <w:ind w:right="72"/>
              <w:rPr>
                <w:color w:val="FF0000"/>
                <w:sz w:val="20"/>
                <w:szCs w:val="20"/>
              </w:rPr>
            </w:pPr>
            <w:r w:rsidRPr="00403C4E">
              <w:rPr>
                <w:color w:val="FF0000"/>
                <w:sz w:val="20"/>
                <w:szCs w:val="20"/>
              </w:rPr>
              <w:t>0</w:t>
            </w:r>
          </w:p>
        </w:tc>
        <w:tc>
          <w:tcPr>
            <w:tcW w:w="2473" w:type="dxa"/>
            <w:tcBorders>
              <w:top w:val="single" w:sz="4" w:space="0" w:color="auto"/>
              <w:left w:val="single" w:sz="4" w:space="0" w:color="auto"/>
              <w:bottom w:val="single" w:sz="4" w:space="0" w:color="auto"/>
              <w:right w:val="single" w:sz="4" w:space="0" w:color="auto"/>
            </w:tcBorders>
            <w:vAlign w:val="center"/>
          </w:tcPr>
          <w:p w14:paraId="7AF6638D" w14:textId="77777777" w:rsidR="006E1172" w:rsidRPr="00403C4E" w:rsidRDefault="006E1172" w:rsidP="00586BED">
            <w:pPr>
              <w:ind w:right="72"/>
              <w:rPr>
                <w:color w:val="FF0000"/>
                <w:sz w:val="20"/>
                <w:szCs w:val="20"/>
              </w:rPr>
            </w:pPr>
            <w:r w:rsidRPr="00403C4E">
              <w:rPr>
                <w:color w:val="FF0000"/>
                <w:sz w:val="20"/>
                <w:szCs w:val="20"/>
              </w:rPr>
              <w:t>CP/2</w:t>
            </w:r>
          </w:p>
        </w:tc>
      </w:tr>
      <w:tr w:rsidR="006E1172" w:rsidRPr="002B2FD8" w14:paraId="267FD24B"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74FDB34" w14:textId="77777777" w:rsidR="006E1172" w:rsidRPr="007F676C" w:rsidRDefault="006E1172" w:rsidP="00586BED">
            <w:pPr>
              <w:ind w:right="72"/>
              <w:rPr>
                <w:sz w:val="20"/>
                <w:szCs w:val="20"/>
              </w:rPr>
            </w:pPr>
            <w:r w:rsidRPr="007F676C">
              <w:rPr>
                <w:sz w:val="20"/>
                <w:szCs w:val="20"/>
              </w:rPr>
              <w:t>2) Relative Delay of 1</w:t>
            </w:r>
            <w:r w:rsidRPr="007F676C">
              <w:rPr>
                <w:sz w:val="20"/>
                <w:szCs w:val="20"/>
                <w:vertAlign w:val="superscript"/>
              </w:rPr>
              <w:t>st</w:t>
            </w:r>
            <w:r w:rsidRPr="007F676C">
              <w:rPr>
                <w:sz w:val="20"/>
                <w:szCs w:val="20"/>
              </w:rPr>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2D994FD4" w14:textId="77777777" w:rsidR="006E1172" w:rsidRPr="007F676C" w:rsidRDefault="006E1172" w:rsidP="00586BED">
            <w:pPr>
              <w:ind w:right="72"/>
              <w:rPr>
                <w:sz w:val="20"/>
                <w:szCs w:val="20"/>
              </w:rPr>
            </w:pPr>
            <w:r w:rsidRPr="007F676C">
              <w:rPr>
                <w:sz w:val="20"/>
                <w:szCs w:val="20"/>
              </w:rPr>
              <w:t>ms</w:t>
            </w:r>
          </w:p>
        </w:tc>
        <w:tc>
          <w:tcPr>
            <w:tcW w:w="2684" w:type="dxa"/>
            <w:tcBorders>
              <w:top w:val="single" w:sz="4" w:space="0" w:color="auto"/>
              <w:left w:val="single" w:sz="4" w:space="0" w:color="auto"/>
              <w:bottom w:val="single" w:sz="4" w:space="0" w:color="auto"/>
              <w:right w:val="single" w:sz="4" w:space="0" w:color="auto"/>
            </w:tcBorders>
            <w:vAlign w:val="center"/>
          </w:tcPr>
          <w:p w14:paraId="6D984E1B" w14:textId="77777777" w:rsidR="006E1172" w:rsidRPr="007F676C" w:rsidRDefault="006E1172" w:rsidP="00586BED">
            <w:pPr>
              <w:ind w:right="72"/>
              <w:rPr>
                <w:sz w:val="20"/>
                <w:szCs w:val="20"/>
              </w:rPr>
            </w:pPr>
            <w:r w:rsidRPr="007F676C">
              <w:rPr>
                <w:sz w:val="20"/>
                <w:szCs w:val="20"/>
              </w:rPr>
              <w:t>0</w:t>
            </w:r>
          </w:p>
        </w:tc>
        <w:tc>
          <w:tcPr>
            <w:tcW w:w="2473" w:type="dxa"/>
            <w:tcBorders>
              <w:top w:val="single" w:sz="4" w:space="0" w:color="auto"/>
              <w:left w:val="single" w:sz="4" w:space="0" w:color="auto"/>
              <w:bottom w:val="single" w:sz="4" w:space="0" w:color="auto"/>
              <w:right w:val="single" w:sz="4" w:space="0" w:color="auto"/>
            </w:tcBorders>
            <w:vAlign w:val="center"/>
          </w:tcPr>
          <w:p w14:paraId="06F956B3" w14:textId="77777777" w:rsidR="006E1172" w:rsidRPr="007F676C" w:rsidRDefault="006E1172" w:rsidP="00586BED">
            <w:pPr>
              <w:ind w:right="72"/>
              <w:rPr>
                <w:sz w:val="20"/>
                <w:szCs w:val="20"/>
              </w:rPr>
            </w:pPr>
            <w:r w:rsidRPr="007F676C">
              <w:rPr>
                <w:sz w:val="20"/>
                <w:szCs w:val="20"/>
              </w:rPr>
              <w:t>3 ms</w:t>
            </w:r>
          </w:p>
        </w:tc>
      </w:tr>
      <w:tr w:rsidR="006E1172" w:rsidRPr="002B2FD8" w14:paraId="22EE6EE9" w14:textId="77777777" w:rsidTr="00586BED">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10B342BE" w14:textId="77777777" w:rsidR="006E1172" w:rsidRPr="007F676C" w:rsidRDefault="006E1172" w:rsidP="00586BED">
            <w:pPr>
              <w:ind w:right="72"/>
              <w:rPr>
                <w:color w:val="000000" w:themeColor="text1"/>
                <w:sz w:val="20"/>
                <w:szCs w:val="20"/>
              </w:rPr>
            </w:pPr>
            <w:r w:rsidRPr="007F676C">
              <w:rPr>
                <w:color w:val="000000" w:themeColor="text1"/>
                <w:sz w:val="20"/>
                <w:szCs w:val="20"/>
              </w:rPr>
              <w:lastRenderedPageBreak/>
              <w:t xml:space="preserve">SNR </w:t>
            </w:r>
          </w:p>
        </w:tc>
        <w:tc>
          <w:tcPr>
            <w:tcW w:w="1243" w:type="dxa"/>
            <w:vMerge w:val="restart"/>
            <w:tcBorders>
              <w:top w:val="single" w:sz="4" w:space="0" w:color="auto"/>
              <w:left w:val="single" w:sz="4" w:space="0" w:color="auto"/>
              <w:right w:val="single" w:sz="4" w:space="0" w:color="auto"/>
            </w:tcBorders>
            <w:vAlign w:val="center"/>
          </w:tcPr>
          <w:p w14:paraId="48142F0A" w14:textId="77777777" w:rsidR="006E1172" w:rsidRPr="007F676C" w:rsidRDefault="006E1172" w:rsidP="00586BED">
            <w:pPr>
              <w:ind w:right="72"/>
              <w:rPr>
                <w:color w:val="000000" w:themeColor="text1"/>
                <w:sz w:val="20"/>
                <w:szCs w:val="20"/>
              </w:rPr>
            </w:pPr>
            <w:r w:rsidRPr="007F676C">
              <w:rPr>
                <w:color w:val="000000" w:themeColor="text1"/>
                <w:sz w:val="20"/>
                <w:szCs w:val="20"/>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95D7F6E" w14:textId="77777777" w:rsidR="006E1172" w:rsidRPr="007F676C" w:rsidRDefault="006E1172" w:rsidP="00586BED">
            <w:pPr>
              <w:ind w:right="72"/>
              <w:rPr>
                <w:color w:val="000000" w:themeColor="text1"/>
                <w:sz w:val="20"/>
                <w:szCs w:val="20"/>
              </w:rPr>
            </w:pPr>
            <w:r w:rsidRPr="007F676C">
              <w:rPr>
                <w:color w:val="000000" w:themeColor="text1"/>
                <w:sz w:val="20"/>
                <w:szCs w:val="20"/>
              </w:rPr>
              <w:t>SNR setting for serving and interference cell are derived based on agreement of Issue 2-1-1-1</w:t>
            </w:r>
          </w:p>
        </w:tc>
      </w:tr>
      <w:tr w:rsidR="006E1172" w:rsidRPr="002B2FD8" w14:paraId="6246BCCA" w14:textId="77777777" w:rsidTr="00586BED">
        <w:trPr>
          <w:cantSplit/>
          <w:trHeight w:val="1087"/>
          <w:jc w:val="center"/>
        </w:trPr>
        <w:tc>
          <w:tcPr>
            <w:tcW w:w="2134" w:type="dxa"/>
            <w:vMerge/>
            <w:tcBorders>
              <w:left w:val="single" w:sz="4" w:space="0" w:color="auto"/>
              <w:right w:val="single" w:sz="4" w:space="0" w:color="auto"/>
            </w:tcBorders>
            <w:vAlign w:val="center"/>
          </w:tcPr>
          <w:p w14:paraId="3021B338" w14:textId="77777777" w:rsidR="006E1172" w:rsidRPr="007F676C" w:rsidRDefault="006E1172" w:rsidP="00586BED">
            <w:pPr>
              <w:ind w:right="72"/>
              <w:rPr>
                <w:color w:val="000000" w:themeColor="text1"/>
                <w:sz w:val="20"/>
                <w:szCs w:val="20"/>
              </w:rPr>
            </w:pPr>
          </w:p>
        </w:tc>
        <w:tc>
          <w:tcPr>
            <w:tcW w:w="1243" w:type="dxa"/>
            <w:vMerge/>
            <w:tcBorders>
              <w:left w:val="single" w:sz="4" w:space="0" w:color="auto"/>
              <w:right w:val="single" w:sz="4" w:space="0" w:color="auto"/>
            </w:tcBorders>
            <w:vAlign w:val="center"/>
          </w:tcPr>
          <w:p w14:paraId="17E52544" w14:textId="77777777" w:rsidR="006E1172" w:rsidRPr="007F676C" w:rsidRDefault="006E1172" w:rsidP="00586BED">
            <w:pPr>
              <w:ind w:right="72"/>
              <w:rPr>
                <w:color w:val="000000" w:themeColor="text1"/>
                <w:sz w:val="20"/>
                <w:szCs w:val="20"/>
              </w:rPr>
            </w:pPr>
          </w:p>
        </w:tc>
        <w:tc>
          <w:tcPr>
            <w:tcW w:w="2684" w:type="dxa"/>
            <w:tcBorders>
              <w:top w:val="single" w:sz="4" w:space="0" w:color="auto"/>
              <w:left w:val="single" w:sz="4" w:space="0" w:color="auto"/>
              <w:bottom w:val="single" w:sz="4" w:space="0" w:color="auto"/>
              <w:right w:val="single" w:sz="4" w:space="0" w:color="auto"/>
            </w:tcBorders>
            <w:vAlign w:val="center"/>
          </w:tcPr>
          <w:p w14:paraId="4CD364D7" w14:textId="77777777" w:rsidR="006E1172" w:rsidRPr="007F676C" w:rsidRDefault="006E1172" w:rsidP="00586BED">
            <w:pPr>
              <w:ind w:right="72"/>
              <w:rPr>
                <w:rFonts w:eastAsia="微软雅黑"/>
                <w:iCs/>
                <w:color w:val="FF0000"/>
                <w:sz w:val="20"/>
                <w:szCs w:val="20"/>
              </w:rPr>
            </w:pPr>
            <w:r w:rsidRPr="007F676C">
              <w:rPr>
                <w:color w:val="FF0000"/>
                <w:sz w:val="20"/>
                <w:szCs w:val="20"/>
              </w:rPr>
              <w:t>When Ês/Iot = -3 dB</w:t>
            </w:r>
          </w:p>
          <w:p w14:paraId="64D05C5A" w14:textId="77777777" w:rsidR="006E1172" w:rsidRPr="007F676C" w:rsidRDefault="006E1172" w:rsidP="006E1172">
            <w:pPr>
              <w:pStyle w:val="affd"/>
              <w:widowControl/>
              <w:numPr>
                <w:ilvl w:val="0"/>
                <w:numId w:val="43"/>
              </w:numPr>
              <w:overflowPunct w:val="0"/>
              <w:autoSpaceDE w:val="0"/>
              <w:autoSpaceDN w:val="0"/>
              <w:adjustRightInd w:val="0"/>
              <w:spacing w:line="240" w:lineRule="auto"/>
              <w:ind w:left="293" w:firstLineChars="0"/>
              <w:textAlignment w:val="baseline"/>
              <w:rPr>
                <w:rFonts w:eastAsia="微软雅黑"/>
                <w:iCs/>
                <w:color w:val="FF0000"/>
                <w:sz w:val="20"/>
                <w:szCs w:val="20"/>
              </w:rPr>
            </w:pPr>
            <w:r w:rsidRPr="007F676C">
              <w:rPr>
                <w:rFonts w:eastAsia="微软雅黑"/>
                <w:iCs/>
                <w:color w:val="FF0000"/>
                <w:sz w:val="20"/>
                <w:szCs w:val="20"/>
              </w:rPr>
              <w:t xml:space="preserve">When SNR of cell 2 is 9 dB lower compared with cell 2;   </w:t>
            </w:r>
          </w:p>
          <w:p w14:paraId="2873D724" w14:textId="77777777" w:rsidR="006E1172" w:rsidRPr="007F676C" w:rsidRDefault="006E1172" w:rsidP="00586BED">
            <w:pPr>
              <w:ind w:left="576"/>
              <w:rPr>
                <w:rFonts w:eastAsia="微软雅黑"/>
                <w:iCs/>
                <w:color w:val="FF0000"/>
                <w:sz w:val="20"/>
                <w:szCs w:val="20"/>
              </w:rPr>
            </w:pPr>
            <w:r w:rsidRPr="007F676C">
              <w:rPr>
                <w:rFonts w:eastAsia="微软雅黑" w:hint="eastAsia"/>
                <w:iCs/>
                <w:color w:val="FF0000"/>
                <w:sz w:val="20"/>
                <w:szCs w:val="20"/>
              </w:rPr>
              <w:t>SNR</w:t>
            </w:r>
            <w:r w:rsidRPr="007F676C">
              <w:rPr>
                <w:rFonts w:eastAsia="微软雅黑"/>
                <w:iCs/>
                <w:color w:val="FF0000"/>
                <w:sz w:val="20"/>
                <w:szCs w:val="20"/>
              </w:rPr>
              <w:t xml:space="preserve"> = [-2.7]</w:t>
            </w:r>
          </w:p>
          <w:p w14:paraId="7F114FE0" w14:textId="77777777" w:rsidR="006E1172" w:rsidRPr="007F676C" w:rsidRDefault="006E1172" w:rsidP="006E1172">
            <w:pPr>
              <w:pStyle w:val="affd"/>
              <w:widowControl/>
              <w:numPr>
                <w:ilvl w:val="0"/>
                <w:numId w:val="43"/>
              </w:numPr>
              <w:overflowPunct w:val="0"/>
              <w:autoSpaceDE w:val="0"/>
              <w:autoSpaceDN w:val="0"/>
              <w:adjustRightInd w:val="0"/>
              <w:spacing w:line="240" w:lineRule="auto"/>
              <w:ind w:left="293" w:firstLineChars="0"/>
              <w:textAlignment w:val="baseline"/>
              <w:rPr>
                <w:rFonts w:eastAsia="微软雅黑"/>
                <w:iCs/>
                <w:color w:val="FF0000"/>
                <w:sz w:val="20"/>
                <w:szCs w:val="20"/>
              </w:rPr>
            </w:pPr>
            <w:r w:rsidRPr="007F676C">
              <w:rPr>
                <w:rFonts w:eastAsia="微软雅黑"/>
                <w:iCs/>
                <w:color w:val="FF0000"/>
                <w:sz w:val="20"/>
                <w:szCs w:val="20"/>
              </w:rPr>
              <w:t xml:space="preserve">When SNR of cell 2 is 6 dB lower compared with cell 2 </w:t>
            </w:r>
          </w:p>
          <w:p w14:paraId="56322F5F" w14:textId="77777777" w:rsidR="006E1172" w:rsidRPr="007F676C" w:rsidRDefault="006E1172" w:rsidP="00586BED">
            <w:pPr>
              <w:ind w:left="576"/>
              <w:rPr>
                <w:rFonts w:eastAsia="微软雅黑"/>
                <w:iCs/>
                <w:color w:val="FF0000"/>
                <w:sz w:val="20"/>
                <w:szCs w:val="20"/>
              </w:rPr>
            </w:pPr>
            <w:r w:rsidRPr="007F676C">
              <w:rPr>
                <w:rFonts w:eastAsia="微软雅黑" w:hint="eastAsia"/>
                <w:iCs/>
                <w:color w:val="FF0000"/>
                <w:sz w:val="20"/>
                <w:szCs w:val="20"/>
              </w:rPr>
              <w:t>SNR</w:t>
            </w:r>
            <w:r w:rsidRPr="007F676C">
              <w:rPr>
                <w:rFonts w:eastAsia="微软雅黑"/>
                <w:iCs/>
                <w:color w:val="FF0000"/>
                <w:sz w:val="20"/>
                <w:szCs w:val="20"/>
              </w:rPr>
              <w:t xml:space="preserve"> = [-2.4]</w:t>
            </w:r>
          </w:p>
          <w:p w14:paraId="5E503809" w14:textId="77777777" w:rsidR="006E1172" w:rsidRPr="007F676C" w:rsidRDefault="006E1172" w:rsidP="00586BED">
            <w:pPr>
              <w:ind w:right="72"/>
              <w:rPr>
                <w:color w:val="FF0000"/>
                <w:sz w:val="20"/>
                <w:szCs w:val="20"/>
              </w:rPr>
            </w:pPr>
          </w:p>
        </w:tc>
        <w:tc>
          <w:tcPr>
            <w:tcW w:w="2473" w:type="dxa"/>
            <w:tcBorders>
              <w:left w:val="single" w:sz="4" w:space="0" w:color="auto"/>
              <w:right w:val="single" w:sz="4" w:space="0" w:color="auto"/>
            </w:tcBorders>
            <w:vAlign w:val="center"/>
          </w:tcPr>
          <w:p w14:paraId="46829A05" w14:textId="77777777" w:rsidR="006E1172" w:rsidRPr="007F676C" w:rsidRDefault="006E1172" w:rsidP="00586BED">
            <w:pPr>
              <w:ind w:right="72"/>
              <w:rPr>
                <w:rFonts w:eastAsia="微软雅黑"/>
                <w:iCs/>
                <w:color w:val="FF0000"/>
                <w:sz w:val="20"/>
                <w:szCs w:val="20"/>
              </w:rPr>
            </w:pPr>
            <w:r w:rsidRPr="007F676C">
              <w:rPr>
                <w:color w:val="FF0000"/>
                <w:sz w:val="20"/>
                <w:szCs w:val="20"/>
              </w:rPr>
              <w:t>When Ês/Iot = -3 dB</w:t>
            </w:r>
          </w:p>
          <w:p w14:paraId="1B5B891C" w14:textId="77777777" w:rsidR="006E1172" w:rsidRPr="007F676C" w:rsidRDefault="006E1172" w:rsidP="006E1172">
            <w:pPr>
              <w:pStyle w:val="affd"/>
              <w:widowControl/>
              <w:numPr>
                <w:ilvl w:val="0"/>
                <w:numId w:val="43"/>
              </w:numPr>
              <w:overflowPunct w:val="0"/>
              <w:autoSpaceDE w:val="0"/>
              <w:autoSpaceDN w:val="0"/>
              <w:adjustRightInd w:val="0"/>
              <w:spacing w:line="240" w:lineRule="auto"/>
              <w:ind w:left="293" w:firstLineChars="0"/>
              <w:textAlignment w:val="baseline"/>
              <w:rPr>
                <w:rFonts w:eastAsia="微软雅黑"/>
                <w:iCs/>
                <w:color w:val="FF0000"/>
                <w:sz w:val="20"/>
                <w:szCs w:val="20"/>
              </w:rPr>
            </w:pPr>
            <w:r w:rsidRPr="007F676C">
              <w:rPr>
                <w:rFonts w:eastAsia="微软雅黑"/>
                <w:iCs/>
                <w:color w:val="FF0000"/>
                <w:sz w:val="20"/>
                <w:szCs w:val="20"/>
              </w:rPr>
              <w:t xml:space="preserve">When SNR of cell 2 is 9 dB lower compared with cell 2; </w:t>
            </w:r>
          </w:p>
          <w:p w14:paraId="21A7C21A" w14:textId="77777777" w:rsidR="006E1172" w:rsidRPr="007F676C" w:rsidRDefault="006E1172" w:rsidP="00586BED">
            <w:pPr>
              <w:ind w:left="442"/>
              <w:rPr>
                <w:rFonts w:eastAsia="微软雅黑"/>
                <w:iCs/>
                <w:color w:val="FF0000"/>
                <w:sz w:val="20"/>
                <w:szCs w:val="20"/>
              </w:rPr>
            </w:pPr>
            <w:r w:rsidRPr="007F676C">
              <w:rPr>
                <w:rFonts w:eastAsia="微软雅黑"/>
                <w:iCs/>
                <w:color w:val="FF0000"/>
                <w:sz w:val="20"/>
                <w:szCs w:val="20"/>
              </w:rPr>
              <w:t xml:space="preserve">SNR = [-11.7] </w:t>
            </w:r>
          </w:p>
          <w:p w14:paraId="3BCE2B80" w14:textId="77777777" w:rsidR="006E1172" w:rsidRPr="007F676C" w:rsidRDefault="006E1172" w:rsidP="006E1172">
            <w:pPr>
              <w:pStyle w:val="affd"/>
              <w:widowControl/>
              <w:numPr>
                <w:ilvl w:val="0"/>
                <w:numId w:val="43"/>
              </w:numPr>
              <w:overflowPunct w:val="0"/>
              <w:autoSpaceDE w:val="0"/>
              <w:autoSpaceDN w:val="0"/>
              <w:adjustRightInd w:val="0"/>
              <w:spacing w:line="240" w:lineRule="auto"/>
              <w:ind w:left="293" w:firstLineChars="0"/>
              <w:textAlignment w:val="baseline"/>
              <w:rPr>
                <w:rFonts w:eastAsia="微软雅黑"/>
                <w:iCs/>
                <w:color w:val="FF0000"/>
                <w:sz w:val="20"/>
                <w:szCs w:val="20"/>
              </w:rPr>
            </w:pPr>
            <w:r w:rsidRPr="007F676C">
              <w:rPr>
                <w:rFonts w:eastAsia="微软雅黑"/>
                <w:iCs/>
                <w:color w:val="FF0000"/>
                <w:sz w:val="20"/>
                <w:szCs w:val="20"/>
              </w:rPr>
              <w:t xml:space="preserve">When SNR of cell 2 is 6 dB lower compared with cell 2; </w:t>
            </w:r>
          </w:p>
          <w:p w14:paraId="6F678EFC" w14:textId="77777777" w:rsidR="006E1172" w:rsidRPr="007F676C" w:rsidRDefault="006E1172" w:rsidP="00586BED">
            <w:pPr>
              <w:ind w:left="442"/>
              <w:rPr>
                <w:rFonts w:eastAsia="微软雅黑"/>
                <w:iCs/>
                <w:color w:val="FF0000"/>
                <w:sz w:val="20"/>
                <w:szCs w:val="20"/>
              </w:rPr>
            </w:pPr>
            <w:r w:rsidRPr="007F676C">
              <w:rPr>
                <w:rFonts w:eastAsia="微软雅黑"/>
                <w:iCs/>
                <w:color w:val="FF0000"/>
                <w:sz w:val="20"/>
                <w:szCs w:val="20"/>
              </w:rPr>
              <w:t>SNR = [-8.4]</w:t>
            </w:r>
          </w:p>
          <w:p w14:paraId="72E5504E" w14:textId="77777777" w:rsidR="006E1172" w:rsidRPr="007F676C" w:rsidRDefault="006E1172" w:rsidP="00586BED">
            <w:pPr>
              <w:ind w:right="72"/>
              <w:rPr>
                <w:color w:val="FF0000"/>
                <w:sz w:val="20"/>
                <w:szCs w:val="20"/>
              </w:rPr>
            </w:pPr>
          </w:p>
        </w:tc>
      </w:tr>
      <w:tr w:rsidR="006E1172" w:rsidRPr="002B2FD8" w14:paraId="391DCCB2" w14:textId="77777777" w:rsidTr="00586BED">
        <w:trPr>
          <w:cantSplit/>
          <w:trHeight w:val="834"/>
          <w:jc w:val="center"/>
        </w:trPr>
        <w:tc>
          <w:tcPr>
            <w:tcW w:w="2134" w:type="dxa"/>
            <w:vMerge/>
            <w:tcBorders>
              <w:left w:val="single" w:sz="4" w:space="0" w:color="auto"/>
              <w:right w:val="single" w:sz="4" w:space="0" w:color="auto"/>
            </w:tcBorders>
            <w:vAlign w:val="center"/>
          </w:tcPr>
          <w:p w14:paraId="4EC58658" w14:textId="77777777" w:rsidR="006E1172" w:rsidRPr="007F676C" w:rsidRDefault="006E1172" w:rsidP="00586BED">
            <w:pPr>
              <w:ind w:right="72"/>
              <w:rPr>
                <w:color w:val="000000" w:themeColor="text1"/>
                <w:sz w:val="20"/>
                <w:szCs w:val="20"/>
              </w:rPr>
            </w:pPr>
          </w:p>
        </w:tc>
        <w:tc>
          <w:tcPr>
            <w:tcW w:w="1243" w:type="dxa"/>
            <w:vMerge/>
            <w:tcBorders>
              <w:left w:val="single" w:sz="4" w:space="0" w:color="auto"/>
              <w:right w:val="single" w:sz="4" w:space="0" w:color="auto"/>
            </w:tcBorders>
            <w:vAlign w:val="center"/>
          </w:tcPr>
          <w:p w14:paraId="0ABFCC91" w14:textId="77777777" w:rsidR="006E1172" w:rsidRPr="007F676C" w:rsidRDefault="006E1172" w:rsidP="00586BED">
            <w:pPr>
              <w:ind w:right="72"/>
              <w:rPr>
                <w:color w:val="000000" w:themeColor="text1"/>
                <w:sz w:val="20"/>
                <w:szCs w:val="20"/>
              </w:rPr>
            </w:pPr>
          </w:p>
        </w:tc>
        <w:tc>
          <w:tcPr>
            <w:tcW w:w="2684" w:type="dxa"/>
            <w:tcBorders>
              <w:top w:val="single" w:sz="4" w:space="0" w:color="auto"/>
              <w:left w:val="single" w:sz="4" w:space="0" w:color="auto"/>
              <w:bottom w:val="single" w:sz="4" w:space="0" w:color="auto"/>
              <w:right w:val="single" w:sz="4" w:space="0" w:color="auto"/>
            </w:tcBorders>
            <w:vAlign w:val="center"/>
          </w:tcPr>
          <w:p w14:paraId="7B178E0B" w14:textId="77777777" w:rsidR="006E1172" w:rsidRPr="007F676C" w:rsidRDefault="006E1172" w:rsidP="00586BED">
            <w:pPr>
              <w:ind w:right="72"/>
              <w:rPr>
                <w:sz w:val="20"/>
                <w:szCs w:val="20"/>
              </w:rPr>
            </w:pPr>
            <w:r w:rsidRPr="007F676C">
              <w:rPr>
                <w:sz w:val="20"/>
                <w:szCs w:val="20"/>
              </w:rPr>
              <w:t>When Ês/Iot = -0.5 dB</w:t>
            </w:r>
          </w:p>
          <w:p w14:paraId="51B1451D" w14:textId="77777777" w:rsidR="006E1172" w:rsidRPr="007F676C" w:rsidRDefault="006E1172" w:rsidP="00586BED">
            <w:pPr>
              <w:ind w:right="72"/>
              <w:rPr>
                <w:rFonts w:eastAsia="微软雅黑"/>
                <w:iCs/>
                <w:color w:val="000000" w:themeColor="text1"/>
                <w:sz w:val="20"/>
                <w:szCs w:val="20"/>
              </w:rPr>
            </w:pPr>
          </w:p>
          <w:p w14:paraId="18B552F6" w14:textId="77777777" w:rsidR="006E1172" w:rsidRPr="007F676C" w:rsidRDefault="006E1172" w:rsidP="00586BED">
            <w:pPr>
              <w:ind w:right="72"/>
              <w:rPr>
                <w:sz w:val="20"/>
                <w:szCs w:val="20"/>
              </w:rPr>
            </w:pPr>
            <w:r w:rsidRPr="007F676C">
              <w:rPr>
                <w:sz w:val="20"/>
                <w:szCs w:val="20"/>
              </w:rPr>
              <w:t xml:space="preserve">Note: Determine the SNR based on </w:t>
            </w:r>
            <w:r w:rsidRPr="007F676C">
              <w:rPr>
                <w:color w:val="000000" w:themeColor="text1"/>
                <w:sz w:val="20"/>
                <w:szCs w:val="20"/>
              </w:rPr>
              <w:t>based on agreement of Issue 2-1-1-1</w:t>
            </w:r>
          </w:p>
        </w:tc>
        <w:tc>
          <w:tcPr>
            <w:tcW w:w="2473" w:type="dxa"/>
            <w:tcBorders>
              <w:left w:val="single" w:sz="4" w:space="0" w:color="auto"/>
              <w:right w:val="single" w:sz="4" w:space="0" w:color="auto"/>
            </w:tcBorders>
            <w:vAlign w:val="center"/>
          </w:tcPr>
          <w:p w14:paraId="7F3C70A5" w14:textId="77777777" w:rsidR="006E1172" w:rsidRPr="007F676C" w:rsidRDefault="006E1172" w:rsidP="00586BED">
            <w:pPr>
              <w:ind w:right="72"/>
              <w:rPr>
                <w:sz w:val="20"/>
                <w:szCs w:val="20"/>
              </w:rPr>
            </w:pPr>
            <w:r w:rsidRPr="007F676C">
              <w:rPr>
                <w:sz w:val="20"/>
                <w:szCs w:val="20"/>
              </w:rPr>
              <w:t>When Ês/Iot = -0.5 dB</w:t>
            </w:r>
          </w:p>
          <w:p w14:paraId="4CBA5C82" w14:textId="77777777" w:rsidR="006E1172" w:rsidRPr="007F676C" w:rsidRDefault="006E1172" w:rsidP="00586BED">
            <w:pPr>
              <w:ind w:right="72"/>
              <w:rPr>
                <w:rFonts w:eastAsia="微软雅黑"/>
                <w:iCs/>
                <w:color w:val="000000" w:themeColor="text1"/>
                <w:sz w:val="20"/>
                <w:szCs w:val="20"/>
              </w:rPr>
            </w:pPr>
          </w:p>
          <w:p w14:paraId="247BB6BA" w14:textId="77777777" w:rsidR="006E1172" w:rsidRPr="007F676C" w:rsidRDefault="006E1172" w:rsidP="00586BED">
            <w:pPr>
              <w:ind w:right="72"/>
              <w:rPr>
                <w:sz w:val="20"/>
                <w:szCs w:val="20"/>
              </w:rPr>
            </w:pPr>
            <w:r w:rsidRPr="007F676C">
              <w:rPr>
                <w:sz w:val="20"/>
                <w:szCs w:val="20"/>
              </w:rPr>
              <w:t xml:space="preserve">Note: Determine the SNR based on </w:t>
            </w:r>
            <w:r w:rsidRPr="007F676C">
              <w:rPr>
                <w:color w:val="000000" w:themeColor="text1"/>
                <w:sz w:val="20"/>
                <w:szCs w:val="20"/>
              </w:rPr>
              <w:t>based on agreement of Issue 2-1-1-1</w:t>
            </w:r>
          </w:p>
        </w:tc>
      </w:tr>
      <w:tr w:rsidR="006E1172" w:rsidRPr="002B2FD8" w14:paraId="7312A2F5" w14:textId="77777777" w:rsidTr="00586BED">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47429B4F" w14:textId="77777777" w:rsidR="006E1172" w:rsidRPr="007F676C" w:rsidRDefault="006E1172" w:rsidP="00586BED">
            <w:pPr>
              <w:ind w:right="72"/>
              <w:rPr>
                <w:color w:val="000000" w:themeColor="text1"/>
                <w:sz w:val="20"/>
                <w:szCs w:val="20"/>
              </w:rPr>
            </w:pPr>
          </w:p>
        </w:tc>
        <w:tc>
          <w:tcPr>
            <w:tcW w:w="1243" w:type="dxa"/>
            <w:vMerge/>
            <w:tcBorders>
              <w:left w:val="single" w:sz="4" w:space="0" w:color="auto"/>
              <w:bottom w:val="single" w:sz="4" w:space="0" w:color="auto"/>
              <w:right w:val="single" w:sz="4" w:space="0" w:color="auto"/>
            </w:tcBorders>
            <w:vAlign w:val="center"/>
          </w:tcPr>
          <w:p w14:paraId="614D0CF3" w14:textId="77777777" w:rsidR="006E1172" w:rsidRPr="007F676C" w:rsidRDefault="006E1172" w:rsidP="00586BED">
            <w:pPr>
              <w:ind w:right="72"/>
              <w:rPr>
                <w:color w:val="000000" w:themeColor="text1"/>
                <w:sz w:val="20"/>
                <w:szCs w:val="20"/>
              </w:rPr>
            </w:pPr>
          </w:p>
        </w:tc>
        <w:tc>
          <w:tcPr>
            <w:tcW w:w="2684" w:type="dxa"/>
            <w:tcBorders>
              <w:top w:val="single" w:sz="4" w:space="0" w:color="auto"/>
              <w:left w:val="single" w:sz="4" w:space="0" w:color="auto"/>
              <w:bottom w:val="single" w:sz="4" w:space="0" w:color="auto"/>
              <w:right w:val="single" w:sz="4" w:space="0" w:color="auto"/>
            </w:tcBorders>
            <w:vAlign w:val="center"/>
          </w:tcPr>
          <w:p w14:paraId="63F6ABA7" w14:textId="77777777" w:rsidR="006E1172" w:rsidRPr="007F676C" w:rsidRDefault="006E1172" w:rsidP="00586BED">
            <w:pPr>
              <w:ind w:right="72"/>
              <w:rPr>
                <w:sz w:val="20"/>
                <w:szCs w:val="20"/>
              </w:rPr>
            </w:pPr>
            <w:r w:rsidRPr="007F676C">
              <w:rPr>
                <w:sz w:val="20"/>
                <w:szCs w:val="20"/>
              </w:rPr>
              <w:t>When Ês/Iot = 2 dB</w:t>
            </w:r>
          </w:p>
          <w:p w14:paraId="09241CA8" w14:textId="77777777" w:rsidR="006E1172" w:rsidRPr="007F676C" w:rsidRDefault="006E1172" w:rsidP="00586BED">
            <w:pPr>
              <w:ind w:right="72"/>
              <w:rPr>
                <w:rFonts w:eastAsia="微软雅黑"/>
                <w:iCs/>
                <w:color w:val="000000" w:themeColor="text1"/>
                <w:sz w:val="20"/>
                <w:szCs w:val="20"/>
              </w:rPr>
            </w:pPr>
          </w:p>
          <w:p w14:paraId="496C1D97" w14:textId="77777777" w:rsidR="006E1172" w:rsidRPr="007F676C" w:rsidRDefault="006E1172" w:rsidP="00586BED">
            <w:pPr>
              <w:ind w:right="72"/>
              <w:rPr>
                <w:sz w:val="20"/>
                <w:szCs w:val="20"/>
              </w:rPr>
            </w:pPr>
            <w:r w:rsidRPr="007F676C">
              <w:rPr>
                <w:sz w:val="20"/>
                <w:szCs w:val="20"/>
              </w:rPr>
              <w:t xml:space="preserve">Note: Determine the SNR based on </w:t>
            </w:r>
            <w:r w:rsidRPr="007F676C">
              <w:rPr>
                <w:color w:val="000000" w:themeColor="text1"/>
                <w:sz w:val="20"/>
                <w:szCs w:val="20"/>
              </w:rPr>
              <w:t>based on agreement of Issue 2-1-1-1</w:t>
            </w:r>
          </w:p>
        </w:tc>
        <w:tc>
          <w:tcPr>
            <w:tcW w:w="2473" w:type="dxa"/>
            <w:tcBorders>
              <w:left w:val="single" w:sz="4" w:space="0" w:color="auto"/>
              <w:bottom w:val="single" w:sz="4" w:space="0" w:color="auto"/>
              <w:right w:val="single" w:sz="4" w:space="0" w:color="auto"/>
            </w:tcBorders>
            <w:vAlign w:val="center"/>
          </w:tcPr>
          <w:p w14:paraId="53B80B69" w14:textId="77777777" w:rsidR="006E1172" w:rsidRPr="007F676C" w:rsidRDefault="006E1172" w:rsidP="00586BED">
            <w:pPr>
              <w:ind w:right="72"/>
              <w:rPr>
                <w:sz w:val="20"/>
                <w:szCs w:val="20"/>
              </w:rPr>
            </w:pPr>
            <w:r w:rsidRPr="007F676C">
              <w:rPr>
                <w:sz w:val="20"/>
                <w:szCs w:val="20"/>
              </w:rPr>
              <w:t>When Ês/Iot = 2 dB</w:t>
            </w:r>
          </w:p>
          <w:p w14:paraId="569AA804" w14:textId="77777777" w:rsidR="006E1172" w:rsidRPr="007F676C" w:rsidRDefault="006E1172" w:rsidP="00586BED">
            <w:pPr>
              <w:ind w:right="72"/>
              <w:rPr>
                <w:rFonts w:eastAsia="微软雅黑"/>
                <w:iCs/>
                <w:color w:val="000000" w:themeColor="text1"/>
                <w:sz w:val="20"/>
                <w:szCs w:val="20"/>
              </w:rPr>
            </w:pPr>
          </w:p>
          <w:p w14:paraId="062C7860" w14:textId="77777777" w:rsidR="006E1172" w:rsidRPr="007F676C" w:rsidRDefault="006E1172" w:rsidP="00586BED">
            <w:pPr>
              <w:ind w:right="72"/>
              <w:rPr>
                <w:sz w:val="20"/>
                <w:szCs w:val="20"/>
              </w:rPr>
            </w:pPr>
            <w:r w:rsidRPr="007F676C">
              <w:rPr>
                <w:sz w:val="20"/>
                <w:szCs w:val="20"/>
              </w:rPr>
              <w:t xml:space="preserve">Note: Determine the SNR based on </w:t>
            </w:r>
            <w:r w:rsidRPr="007F676C">
              <w:rPr>
                <w:color w:val="000000" w:themeColor="text1"/>
                <w:sz w:val="20"/>
                <w:szCs w:val="20"/>
              </w:rPr>
              <w:t>based on agreement of Issue 2-1-1-1</w:t>
            </w:r>
          </w:p>
        </w:tc>
      </w:tr>
      <w:tr w:rsidR="006E1172" w:rsidRPr="002B2FD8" w14:paraId="02BE5CF5"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D029807" w14:textId="77777777" w:rsidR="006E1172" w:rsidRPr="007F676C" w:rsidRDefault="006E1172" w:rsidP="00586BED">
            <w:pPr>
              <w:ind w:right="72"/>
              <w:rPr>
                <w:sz w:val="20"/>
                <w:szCs w:val="20"/>
              </w:rPr>
            </w:pPr>
            <w:r w:rsidRPr="007F676C">
              <w:rPr>
                <w:sz w:val="20"/>
                <w:szCs w:val="20"/>
              </w:rPr>
              <w:t>Ês/Iot</w:t>
            </w:r>
          </w:p>
        </w:tc>
        <w:tc>
          <w:tcPr>
            <w:tcW w:w="1243" w:type="dxa"/>
            <w:tcBorders>
              <w:top w:val="single" w:sz="4" w:space="0" w:color="auto"/>
              <w:left w:val="single" w:sz="4" w:space="0" w:color="auto"/>
              <w:bottom w:val="single" w:sz="4" w:space="0" w:color="auto"/>
              <w:right w:val="single" w:sz="4" w:space="0" w:color="auto"/>
            </w:tcBorders>
            <w:vAlign w:val="center"/>
          </w:tcPr>
          <w:p w14:paraId="578F044E" w14:textId="77777777" w:rsidR="006E1172" w:rsidRPr="007F676C" w:rsidRDefault="006E1172" w:rsidP="00586BED">
            <w:pPr>
              <w:ind w:right="72"/>
              <w:rPr>
                <w:sz w:val="20"/>
                <w:szCs w:val="20"/>
              </w:rPr>
            </w:pPr>
            <w:r w:rsidRPr="007F676C">
              <w:rPr>
                <w:sz w:val="20"/>
                <w:szCs w:val="20"/>
              </w:rPr>
              <w:t>dB</w:t>
            </w:r>
          </w:p>
        </w:tc>
        <w:tc>
          <w:tcPr>
            <w:tcW w:w="2684" w:type="dxa"/>
            <w:tcBorders>
              <w:top w:val="single" w:sz="4" w:space="0" w:color="auto"/>
              <w:left w:val="single" w:sz="4" w:space="0" w:color="auto"/>
              <w:bottom w:val="single" w:sz="4" w:space="0" w:color="auto"/>
              <w:right w:val="single" w:sz="4" w:space="0" w:color="auto"/>
            </w:tcBorders>
            <w:vAlign w:val="center"/>
          </w:tcPr>
          <w:p w14:paraId="24A51448" w14:textId="77777777" w:rsidR="006E1172" w:rsidRPr="007F676C" w:rsidRDefault="006E1172" w:rsidP="00586BED">
            <w:pPr>
              <w:ind w:right="72"/>
              <w:rPr>
                <w:sz w:val="20"/>
                <w:szCs w:val="20"/>
              </w:rPr>
            </w:pPr>
            <w:r w:rsidRPr="007F676C">
              <w:rPr>
                <w:color w:val="FF0000"/>
                <w:sz w:val="20"/>
                <w:szCs w:val="20"/>
              </w:rPr>
              <w:t>-3;</w:t>
            </w:r>
            <w:r w:rsidRPr="007F676C">
              <w:rPr>
                <w:sz w:val="20"/>
                <w:szCs w:val="20"/>
              </w:rPr>
              <w:t xml:space="preserve"> </w:t>
            </w:r>
            <w:r w:rsidRPr="007F676C">
              <w:rPr>
                <w:bCs/>
                <w:sz w:val="20"/>
                <w:szCs w:val="20"/>
              </w:rPr>
              <w:t>-0.5dB; 2dB</w:t>
            </w:r>
            <w:r w:rsidRPr="007F676C">
              <w:rPr>
                <w:sz w:val="20"/>
                <w:szCs w:val="20"/>
              </w:rPr>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6C07CFDE" w14:textId="77777777" w:rsidR="006E1172" w:rsidRPr="007F676C" w:rsidRDefault="006E1172" w:rsidP="00586BED">
            <w:pPr>
              <w:ind w:right="72"/>
              <w:rPr>
                <w:sz w:val="20"/>
                <w:szCs w:val="20"/>
              </w:rPr>
            </w:pPr>
            <w:r w:rsidRPr="007F676C">
              <w:rPr>
                <w:sz w:val="20"/>
                <w:szCs w:val="20"/>
              </w:rPr>
              <w:t>N/A</w:t>
            </w:r>
          </w:p>
        </w:tc>
      </w:tr>
      <w:tr w:rsidR="006E1172" w:rsidRPr="002B2FD8" w14:paraId="161A0F63"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C00C64B" w14:textId="77777777" w:rsidR="006E1172" w:rsidRPr="007F676C" w:rsidRDefault="006E1172" w:rsidP="00586BED">
            <w:pPr>
              <w:ind w:right="72"/>
              <w:rPr>
                <w:color w:val="000000" w:themeColor="text1"/>
                <w:sz w:val="20"/>
                <w:szCs w:val="20"/>
              </w:rPr>
            </w:pPr>
            <w:r w:rsidRPr="007F676C">
              <w:rPr>
                <w:color w:val="000000" w:themeColor="text1"/>
                <w:sz w:val="20"/>
                <w:szCs w:val="20"/>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24C41A4B" w14:textId="77777777" w:rsidR="006E1172" w:rsidRPr="007F676C" w:rsidRDefault="006E1172" w:rsidP="00586BED">
            <w:pPr>
              <w:ind w:right="72"/>
              <w:rPr>
                <w:color w:val="000000" w:themeColor="text1"/>
                <w:sz w:val="20"/>
                <w:szCs w:val="20"/>
              </w:rPr>
            </w:pPr>
            <w:r w:rsidRPr="007F676C">
              <w:rPr>
                <w:color w:val="000000" w:themeColor="text1"/>
                <w:sz w:val="20"/>
                <w:szCs w:val="20"/>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12318112" w14:textId="77777777" w:rsidR="006E1172" w:rsidRPr="007F676C" w:rsidRDefault="006E1172" w:rsidP="00586BED">
            <w:pPr>
              <w:pStyle w:val="TAL"/>
              <w:rPr>
                <w:rFonts w:ascii="Times New Roman" w:hAnsi="Times New Roman"/>
                <w:color w:val="000000" w:themeColor="text1"/>
                <w:sz w:val="20"/>
                <w:szCs w:val="20"/>
              </w:rPr>
            </w:pPr>
            <w:r w:rsidRPr="007F676C">
              <w:rPr>
                <w:rFonts w:ascii="Times New Roman" w:hAnsi="Times New Roman"/>
                <w:color w:val="000000" w:themeColor="text1"/>
                <w:sz w:val="20"/>
                <w:szCs w:val="20"/>
              </w:rPr>
              <w:t>FR1:</w:t>
            </w:r>
          </w:p>
          <w:p w14:paraId="10315081" w14:textId="77777777" w:rsidR="006E1172" w:rsidRPr="007F676C" w:rsidRDefault="006E1172" w:rsidP="00586BED">
            <w:pPr>
              <w:pStyle w:val="TAL"/>
              <w:rPr>
                <w:rFonts w:ascii="Times New Roman" w:hAnsi="Times New Roman"/>
                <w:color w:val="000000" w:themeColor="text1"/>
                <w:sz w:val="20"/>
                <w:szCs w:val="20"/>
              </w:rPr>
            </w:pPr>
            <w:r w:rsidRPr="007F676C">
              <w:rPr>
                <w:rFonts w:ascii="Times New Roman" w:hAnsi="Times New Roman"/>
                <w:color w:val="000000" w:themeColor="text1"/>
                <w:sz w:val="20"/>
                <w:szCs w:val="20"/>
              </w:rPr>
              <w:t>AWGN</w:t>
            </w:r>
          </w:p>
          <w:p w14:paraId="4EEA2AD9" w14:textId="77777777" w:rsidR="006E1172" w:rsidRPr="007F676C" w:rsidRDefault="006E1172" w:rsidP="00586BED">
            <w:pPr>
              <w:pStyle w:val="TAL"/>
              <w:rPr>
                <w:rFonts w:ascii="Times New Roman" w:hAnsi="Times New Roman"/>
                <w:color w:val="000000" w:themeColor="text1"/>
                <w:sz w:val="20"/>
                <w:szCs w:val="20"/>
              </w:rPr>
            </w:pPr>
            <w:r w:rsidRPr="007F676C">
              <w:rPr>
                <w:rFonts w:ascii="Times New Roman" w:hAnsi="Times New Roman"/>
                <w:color w:val="000000" w:themeColor="text1"/>
                <w:sz w:val="20"/>
                <w:szCs w:val="20"/>
              </w:rPr>
              <w:t>TDL-C 300ns</w:t>
            </w:r>
          </w:p>
          <w:p w14:paraId="087A9356" w14:textId="77777777" w:rsidR="006E1172" w:rsidRPr="007F676C" w:rsidRDefault="006E1172" w:rsidP="00586BED">
            <w:pPr>
              <w:pStyle w:val="TAL"/>
              <w:rPr>
                <w:rFonts w:ascii="Times New Roman" w:hAnsi="Times New Roman"/>
                <w:color w:val="000000" w:themeColor="text1"/>
                <w:sz w:val="20"/>
                <w:szCs w:val="20"/>
              </w:rPr>
            </w:pPr>
          </w:p>
          <w:p w14:paraId="61730F2D" w14:textId="77777777" w:rsidR="006E1172" w:rsidRPr="007F676C" w:rsidRDefault="006E1172" w:rsidP="00586BED">
            <w:pPr>
              <w:ind w:right="72"/>
              <w:rPr>
                <w:color w:val="000000" w:themeColor="text1"/>
                <w:sz w:val="20"/>
                <w:szCs w:val="20"/>
              </w:rPr>
            </w:pPr>
          </w:p>
        </w:tc>
      </w:tr>
      <w:tr w:rsidR="006E1172" w:rsidRPr="002B2FD8" w14:paraId="1665FF6B" w14:textId="77777777" w:rsidTr="00586BED">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0CCFADF" w14:textId="77777777" w:rsidR="006E1172" w:rsidRPr="007F676C" w:rsidRDefault="006E1172" w:rsidP="00586BED">
            <w:pPr>
              <w:ind w:right="72"/>
              <w:rPr>
                <w:color w:val="000000" w:themeColor="text1"/>
                <w:sz w:val="20"/>
                <w:szCs w:val="20"/>
              </w:rPr>
            </w:pPr>
            <w:r w:rsidRPr="007F676C">
              <w:rPr>
                <w:color w:val="000000" w:themeColor="text1"/>
                <w:sz w:val="20"/>
                <w:szCs w:val="20"/>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52C0EF70" w14:textId="77777777" w:rsidR="006E1172" w:rsidRPr="007F676C" w:rsidRDefault="006E1172" w:rsidP="00586BED">
            <w:pPr>
              <w:ind w:right="72"/>
              <w:rPr>
                <w:color w:val="000000" w:themeColor="text1"/>
                <w:sz w:val="20"/>
                <w:szCs w:val="20"/>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EAE7EE5" w14:textId="77777777" w:rsidR="006E1172" w:rsidRPr="007F676C" w:rsidRDefault="006E1172" w:rsidP="00586BED">
            <w:pPr>
              <w:pStyle w:val="TAL"/>
              <w:rPr>
                <w:rFonts w:ascii="Times New Roman" w:hAnsi="Times New Roman"/>
                <w:color w:val="000000" w:themeColor="text1"/>
                <w:sz w:val="20"/>
                <w:szCs w:val="20"/>
                <w:lang w:val="sv-SE"/>
              </w:rPr>
            </w:pPr>
            <w:r w:rsidRPr="007F676C">
              <w:rPr>
                <w:rFonts w:ascii="Times New Roman" w:hAnsi="Times New Roman"/>
                <w:color w:val="000000" w:themeColor="text1"/>
                <w:sz w:val="20"/>
                <w:szCs w:val="20"/>
                <w:lang w:val="sv-SE"/>
              </w:rPr>
              <w:t xml:space="preserve">3 km/h  </w:t>
            </w:r>
          </w:p>
          <w:p w14:paraId="1746E904" w14:textId="77777777" w:rsidR="006E1172" w:rsidRPr="007F676C" w:rsidRDefault="006E1172" w:rsidP="00586BED">
            <w:pPr>
              <w:pStyle w:val="TAL"/>
              <w:rPr>
                <w:color w:val="000000" w:themeColor="text1"/>
                <w:sz w:val="20"/>
                <w:szCs w:val="20"/>
                <w:lang w:val="sv-SE"/>
              </w:rPr>
            </w:pPr>
          </w:p>
        </w:tc>
      </w:tr>
      <w:tr w:rsidR="006E1172" w:rsidRPr="002B2FD8" w14:paraId="5F90AB0F" w14:textId="77777777" w:rsidTr="00586BED">
        <w:trPr>
          <w:cantSplit/>
          <w:jc w:val="center"/>
        </w:trPr>
        <w:tc>
          <w:tcPr>
            <w:tcW w:w="8534" w:type="dxa"/>
            <w:gridSpan w:val="4"/>
            <w:tcBorders>
              <w:top w:val="single" w:sz="4" w:space="0" w:color="auto"/>
              <w:left w:val="single" w:sz="4" w:space="0" w:color="auto"/>
              <w:bottom w:val="single" w:sz="4" w:space="0" w:color="auto"/>
              <w:right w:val="single" w:sz="4" w:space="0" w:color="auto"/>
            </w:tcBorders>
            <w:vAlign w:val="center"/>
          </w:tcPr>
          <w:p w14:paraId="620471DA" w14:textId="77777777" w:rsidR="006E1172" w:rsidRPr="007F676C" w:rsidRDefault="006E1172" w:rsidP="00586BED">
            <w:pPr>
              <w:ind w:right="72"/>
              <w:rPr>
                <w:sz w:val="20"/>
                <w:szCs w:val="20"/>
              </w:rPr>
            </w:pPr>
          </w:p>
        </w:tc>
      </w:tr>
    </w:tbl>
    <w:p w14:paraId="4BFF49BF" w14:textId="77777777" w:rsidR="006E1172" w:rsidRPr="002B2FD8" w:rsidRDefault="006E1172" w:rsidP="006E1172">
      <w:pPr>
        <w:pStyle w:val="TH"/>
        <w:spacing w:after="60"/>
        <w:ind w:right="72"/>
      </w:pPr>
    </w:p>
    <w:p w14:paraId="1BBD026D" w14:textId="77777777" w:rsidR="006E1172" w:rsidRPr="002B2FD8" w:rsidRDefault="006E1172" w:rsidP="006E1172">
      <w:pPr>
        <w:pStyle w:val="TH"/>
        <w:spacing w:after="60"/>
        <w:ind w:right="72"/>
        <w:rPr>
          <w:rFonts w:eastAsia="等线"/>
          <w:i/>
          <w:color w:val="000000"/>
        </w:rPr>
      </w:pPr>
      <w:r w:rsidRPr="002B2FD8">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6E1172" w:rsidRPr="002B2FD8" w14:paraId="01FB0E18" w14:textId="77777777" w:rsidTr="00586BED">
        <w:trPr>
          <w:jc w:val="center"/>
        </w:trPr>
        <w:tc>
          <w:tcPr>
            <w:tcW w:w="2479" w:type="dxa"/>
            <w:shd w:val="clear" w:color="auto" w:fill="auto"/>
          </w:tcPr>
          <w:p w14:paraId="3D12C180" w14:textId="77777777" w:rsidR="006E1172" w:rsidRPr="007F676C" w:rsidRDefault="006E1172" w:rsidP="00586BED">
            <w:pPr>
              <w:ind w:right="72"/>
              <w:rPr>
                <w:sz w:val="20"/>
                <w:szCs w:val="20"/>
              </w:rPr>
            </w:pPr>
            <w:r w:rsidRPr="007F676C">
              <w:rPr>
                <w:sz w:val="20"/>
                <w:szCs w:val="20"/>
              </w:rPr>
              <w:t>[Receiver Filter]</w:t>
            </w:r>
          </w:p>
        </w:tc>
        <w:tc>
          <w:tcPr>
            <w:tcW w:w="6026" w:type="dxa"/>
            <w:shd w:val="clear" w:color="auto" w:fill="auto"/>
          </w:tcPr>
          <w:p w14:paraId="1396244B" w14:textId="77777777" w:rsidR="006E1172" w:rsidRPr="007F676C" w:rsidRDefault="006E1172" w:rsidP="00586BED">
            <w:pPr>
              <w:ind w:right="72"/>
              <w:jc w:val="center"/>
              <w:rPr>
                <w:sz w:val="20"/>
                <w:szCs w:val="20"/>
              </w:rPr>
            </w:pPr>
            <w:r w:rsidRPr="007F676C">
              <w:rPr>
                <w:sz w:val="20"/>
                <w:szCs w:val="20"/>
              </w:rPr>
              <w:t>[3th/5th Order Butterworth with 3.96MHz bandwidth]</w:t>
            </w:r>
          </w:p>
        </w:tc>
      </w:tr>
      <w:tr w:rsidR="006E1172" w:rsidRPr="002B2FD8" w14:paraId="28831B90" w14:textId="77777777" w:rsidTr="00586BED">
        <w:trPr>
          <w:jc w:val="center"/>
        </w:trPr>
        <w:tc>
          <w:tcPr>
            <w:tcW w:w="2479" w:type="dxa"/>
            <w:shd w:val="clear" w:color="auto" w:fill="auto"/>
          </w:tcPr>
          <w:p w14:paraId="17584EB7" w14:textId="77777777" w:rsidR="006E1172" w:rsidRPr="007F676C" w:rsidRDefault="006E1172" w:rsidP="00586BED">
            <w:pPr>
              <w:ind w:right="72"/>
              <w:rPr>
                <w:sz w:val="20"/>
                <w:szCs w:val="20"/>
              </w:rPr>
            </w:pPr>
            <w:r w:rsidRPr="007F676C">
              <w:rPr>
                <w:sz w:val="20"/>
                <w:szCs w:val="20"/>
              </w:rPr>
              <w:t>[Receiver ADC bit width]</w:t>
            </w:r>
          </w:p>
        </w:tc>
        <w:tc>
          <w:tcPr>
            <w:tcW w:w="6026" w:type="dxa"/>
            <w:shd w:val="clear" w:color="auto" w:fill="auto"/>
          </w:tcPr>
          <w:p w14:paraId="31D08B77" w14:textId="77777777" w:rsidR="006E1172" w:rsidRPr="007F676C" w:rsidRDefault="006E1172" w:rsidP="00586BED">
            <w:pPr>
              <w:ind w:right="72"/>
              <w:jc w:val="center"/>
              <w:rPr>
                <w:sz w:val="20"/>
                <w:szCs w:val="20"/>
              </w:rPr>
            </w:pPr>
            <w:r w:rsidRPr="007F676C">
              <w:rPr>
                <w:sz w:val="20"/>
                <w:szCs w:val="20"/>
              </w:rPr>
              <w:t>[</w:t>
            </w:r>
            <w:r w:rsidRPr="00420553">
              <w:rPr>
                <w:color w:val="FF0000"/>
                <w:sz w:val="20"/>
                <w:szCs w:val="20"/>
              </w:rPr>
              <w:t xml:space="preserve">4 </w:t>
            </w:r>
            <w:r w:rsidRPr="007F676C">
              <w:rPr>
                <w:sz w:val="20"/>
                <w:szCs w:val="20"/>
              </w:rPr>
              <w:t>or 8-bitADC]</w:t>
            </w:r>
          </w:p>
        </w:tc>
      </w:tr>
      <w:tr w:rsidR="006E1172" w:rsidRPr="002B2FD8" w14:paraId="3EEFCFDE" w14:textId="77777777" w:rsidTr="00586BED">
        <w:trPr>
          <w:jc w:val="center"/>
        </w:trPr>
        <w:tc>
          <w:tcPr>
            <w:tcW w:w="2479" w:type="dxa"/>
            <w:shd w:val="clear" w:color="auto" w:fill="auto"/>
            <w:vAlign w:val="center"/>
          </w:tcPr>
          <w:p w14:paraId="48C53A27" w14:textId="77777777" w:rsidR="006E1172" w:rsidRPr="007F676C" w:rsidRDefault="006E1172" w:rsidP="00586BED">
            <w:pPr>
              <w:ind w:right="72"/>
              <w:rPr>
                <w:sz w:val="20"/>
                <w:szCs w:val="20"/>
              </w:rPr>
            </w:pPr>
            <w:r w:rsidRPr="007F676C">
              <w:rPr>
                <w:sz w:val="20"/>
                <w:szCs w:val="20"/>
              </w:rPr>
              <w:t>[Receiver Sampling Rate for LP-SS only]</w:t>
            </w:r>
          </w:p>
        </w:tc>
        <w:tc>
          <w:tcPr>
            <w:tcW w:w="6026" w:type="dxa"/>
            <w:shd w:val="clear" w:color="auto" w:fill="auto"/>
            <w:vAlign w:val="center"/>
          </w:tcPr>
          <w:p w14:paraId="5154D803" w14:textId="77777777" w:rsidR="006E1172" w:rsidRPr="007F676C" w:rsidRDefault="006E1172" w:rsidP="00586BED">
            <w:pPr>
              <w:ind w:right="72"/>
              <w:jc w:val="center"/>
              <w:rPr>
                <w:sz w:val="20"/>
                <w:szCs w:val="20"/>
              </w:rPr>
            </w:pPr>
            <w:r w:rsidRPr="007F676C">
              <w:rPr>
                <w:sz w:val="20"/>
                <w:szCs w:val="20"/>
              </w:rPr>
              <w:t xml:space="preserve">[3.84 or </w:t>
            </w:r>
            <w:r w:rsidRPr="00420553">
              <w:rPr>
                <w:color w:val="FF0000"/>
                <w:sz w:val="20"/>
                <w:szCs w:val="20"/>
              </w:rPr>
              <w:t>7.68MHz</w:t>
            </w:r>
            <w:r w:rsidRPr="007F676C">
              <w:rPr>
                <w:sz w:val="20"/>
                <w:szCs w:val="20"/>
              </w:rPr>
              <w:t>]</w:t>
            </w:r>
          </w:p>
        </w:tc>
      </w:tr>
    </w:tbl>
    <w:p w14:paraId="1643066E" w14:textId="1903C479" w:rsidR="006E1172" w:rsidRDefault="006E1172" w:rsidP="006E1172">
      <w:pPr>
        <w:rPr>
          <w:rFonts w:eastAsiaTheme="minorEastAsia"/>
          <w:lang w:val="en-GB"/>
        </w:rPr>
      </w:pPr>
    </w:p>
    <w:sectPr w:rsidR="006E117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F43EE" w14:textId="77777777" w:rsidR="002C0F7B" w:rsidRDefault="002C0F7B">
      <w:r>
        <w:separator/>
      </w:r>
    </w:p>
  </w:endnote>
  <w:endnote w:type="continuationSeparator" w:id="0">
    <w:p w14:paraId="32D863EC" w14:textId="77777777" w:rsidR="002C0F7B" w:rsidRDefault="002C0F7B">
      <w:r>
        <w:continuationSeparator/>
      </w:r>
    </w:p>
  </w:endnote>
  <w:endnote w:type="continuationNotice" w:id="1">
    <w:p w14:paraId="2A5DF6A6" w14:textId="77777777" w:rsidR="002C0F7B" w:rsidRDefault="002C0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FEAB3" w14:textId="77777777" w:rsidR="002C0F7B" w:rsidRDefault="002C0F7B">
      <w:r>
        <w:separator/>
      </w:r>
    </w:p>
  </w:footnote>
  <w:footnote w:type="continuationSeparator" w:id="0">
    <w:p w14:paraId="1989A461" w14:textId="77777777" w:rsidR="002C0F7B" w:rsidRDefault="002C0F7B">
      <w:r>
        <w:continuationSeparator/>
      </w:r>
    </w:p>
  </w:footnote>
  <w:footnote w:type="continuationNotice" w:id="1">
    <w:p w14:paraId="05ECD03A" w14:textId="77777777" w:rsidR="002C0F7B" w:rsidRDefault="002C0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6D06C2" w:rsidRDefault="006D06C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04E4C44"/>
    <w:multiLevelType w:val="hybridMultilevel"/>
    <w:tmpl w:val="29865A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071622"/>
    <w:multiLevelType w:val="multilevel"/>
    <w:tmpl w:val="8862B25E"/>
    <w:lvl w:ilvl="0">
      <w:start w:val="150"/>
      <w:numFmt w:val="bullet"/>
      <w:lvlText w:val="-"/>
      <w:lvlJc w:val="left"/>
      <w:pPr>
        <w:tabs>
          <w:tab w:val="num" w:pos="720"/>
        </w:tabs>
        <w:ind w:left="720" w:hanging="360"/>
      </w:pPr>
      <w:rPr>
        <w:rFonts w:ascii="Times" w:eastAsia="Batang" w:hAnsi="Times" w:cs="Times"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36"/>
  </w:num>
  <w:num w:numId="12">
    <w:abstractNumId w:val="1"/>
  </w:num>
  <w:num w:numId="13">
    <w:abstractNumId w:val="2"/>
  </w:num>
  <w:num w:numId="14">
    <w:abstractNumId w:val="24"/>
  </w:num>
  <w:num w:numId="15">
    <w:abstractNumId w:val="23"/>
  </w:num>
  <w:num w:numId="16">
    <w:abstractNumId w:val="27"/>
  </w:num>
  <w:num w:numId="17">
    <w:abstractNumId w:val="20"/>
  </w:num>
  <w:num w:numId="18">
    <w:abstractNumId w:val="37"/>
  </w:num>
  <w:num w:numId="19">
    <w:abstractNumId w:val="10"/>
  </w:num>
  <w:num w:numId="20">
    <w:abstractNumId w:val="33"/>
  </w:num>
  <w:num w:numId="21">
    <w:abstractNumId w:val="15"/>
  </w:num>
  <w:num w:numId="22">
    <w:abstractNumId w:val="7"/>
  </w:num>
  <w:num w:numId="23">
    <w:abstractNumId w:val="17"/>
  </w:num>
  <w:num w:numId="24">
    <w:abstractNumId w:val="18"/>
  </w:num>
  <w:num w:numId="25">
    <w:abstractNumId w:val="29"/>
  </w:num>
  <w:num w:numId="26">
    <w:abstractNumId w:val="34"/>
  </w:num>
  <w:num w:numId="27">
    <w:abstractNumId w:val="16"/>
  </w:num>
  <w:num w:numId="28">
    <w:abstractNumId w:val="14"/>
  </w:num>
  <w:num w:numId="29">
    <w:abstractNumId w:val="28"/>
  </w:num>
  <w:num w:numId="30">
    <w:abstractNumId w:val="26"/>
  </w:num>
  <w:num w:numId="31">
    <w:abstractNumId w:val="5"/>
  </w:num>
  <w:num w:numId="32">
    <w:abstractNumId w:val="19"/>
  </w:num>
  <w:num w:numId="33">
    <w:abstractNumId w:val="21"/>
  </w:num>
  <w:num w:numId="34">
    <w:abstractNumId w:val="0"/>
  </w:num>
  <w:num w:numId="35">
    <w:abstractNumId w:val="9"/>
  </w:num>
  <w:num w:numId="36">
    <w:abstractNumId w:val="31"/>
  </w:num>
  <w:num w:numId="37">
    <w:abstractNumId w:val="30"/>
  </w:num>
  <w:num w:numId="38">
    <w:abstractNumId w:val="39"/>
  </w:num>
  <w:num w:numId="39">
    <w:abstractNumId w:val="13"/>
  </w:num>
  <w:num w:numId="40">
    <w:abstractNumId w:val="3"/>
  </w:num>
  <w:num w:numId="41">
    <w:abstractNumId w:val="22"/>
  </w:num>
  <w:num w:numId="42">
    <w:abstractNumId w:val="8"/>
  </w:num>
  <w:num w:numId="43">
    <w:abstractNumId w:val="4"/>
  </w:num>
  <w:num w:numId="44">
    <w:abstractNumId w:val="32"/>
  </w:num>
  <w:num w:numId="45">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E42"/>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355D"/>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C2D"/>
    <w:rsid w:val="000A3D10"/>
    <w:rsid w:val="000A3E09"/>
    <w:rsid w:val="000A3F3A"/>
    <w:rsid w:val="000A4C1E"/>
    <w:rsid w:val="000A505A"/>
    <w:rsid w:val="000A505C"/>
    <w:rsid w:val="000A595A"/>
    <w:rsid w:val="000A59EA"/>
    <w:rsid w:val="000A5BFA"/>
    <w:rsid w:val="000A67D0"/>
    <w:rsid w:val="000A67F0"/>
    <w:rsid w:val="000A7CED"/>
    <w:rsid w:val="000B17DF"/>
    <w:rsid w:val="000B19D0"/>
    <w:rsid w:val="000B30E0"/>
    <w:rsid w:val="000B3965"/>
    <w:rsid w:val="000B3A01"/>
    <w:rsid w:val="000B4334"/>
    <w:rsid w:val="000B43E1"/>
    <w:rsid w:val="000B48A2"/>
    <w:rsid w:val="000B4A7F"/>
    <w:rsid w:val="000B4BCC"/>
    <w:rsid w:val="000B557C"/>
    <w:rsid w:val="000B562F"/>
    <w:rsid w:val="000B5E5E"/>
    <w:rsid w:val="000B60F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2D03"/>
    <w:rsid w:val="000D45C9"/>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90"/>
    <w:rsid w:val="0013132C"/>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9B"/>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817"/>
    <w:rsid w:val="001B3EE1"/>
    <w:rsid w:val="001B413A"/>
    <w:rsid w:val="001B4D49"/>
    <w:rsid w:val="001B4EE2"/>
    <w:rsid w:val="001B50A5"/>
    <w:rsid w:val="001B7401"/>
    <w:rsid w:val="001B7745"/>
    <w:rsid w:val="001C0B43"/>
    <w:rsid w:val="001C0CDA"/>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951"/>
    <w:rsid w:val="001F0A60"/>
    <w:rsid w:val="001F179C"/>
    <w:rsid w:val="001F34D1"/>
    <w:rsid w:val="001F479A"/>
    <w:rsid w:val="001F59EF"/>
    <w:rsid w:val="001F5A23"/>
    <w:rsid w:val="001F5BD6"/>
    <w:rsid w:val="001F5FBC"/>
    <w:rsid w:val="001F63EF"/>
    <w:rsid w:val="001F715B"/>
    <w:rsid w:val="001F7B8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2B77"/>
    <w:rsid w:val="0024363C"/>
    <w:rsid w:val="00244264"/>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3DE1"/>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5728"/>
    <w:rsid w:val="002B5A86"/>
    <w:rsid w:val="002B5DA2"/>
    <w:rsid w:val="002B607F"/>
    <w:rsid w:val="002B7961"/>
    <w:rsid w:val="002C08F5"/>
    <w:rsid w:val="002C0F7B"/>
    <w:rsid w:val="002C139F"/>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42B"/>
    <w:rsid w:val="002F1C0E"/>
    <w:rsid w:val="002F27CC"/>
    <w:rsid w:val="002F2AF3"/>
    <w:rsid w:val="002F2F17"/>
    <w:rsid w:val="002F33B8"/>
    <w:rsid w:val="002F345E"/>
    <w:rsid w:val="002F38BB"/>
    <w:rsid w:val="002F3E1D"/>
    <w:rsid w:val="002F42C4"/>
    <w:rsid w:val="002F4668"/>
    <w:rsid w:val="002F499E"/>
    <w:rsid w:val="002F566F"/>
    <w:rsid w:val="002F5AE4"/>
    <w:rsid w:val="002F6C18"/>
    <w:rsid w:val="002F6CFC"/>
    <w:rsid w:val="002F744D"/>
    <w:rsid w:val="002F74D3"/>
    <w:rsid w:val="002F7C0E"/>
    <w:rsid w:val="002F7F42"/>
    <w:rsid w:val="00300824"/>
    <w:rsid w:val="00301581"/>
    <w:rsid w:val="003019D1"/>
    <w:rsid w:val="003019E5"/>
    <w:rsid w:val="00301E5E"/>
    <w:rsid w:val="003027CC"/>
    <w:rsid w:val="00302970"/>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072FF"/>
    <w:rsid w:val="00310141"/>
    <w:rsid w:val="003107A3"/>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C9D"/>
    <w:rsid w:val="00353581"/>
    <w:rsid w:val="003539B0"/>
    <w:rsid w:val="00353A96"/>
    <w:rsid w:val="00353F7F"/>
    <w:rsid w:val="003541BE"/>
    <w:rsid w:val="003542FC"/>
    <w:rsid w:val="0035453D"/>
    <w:rsid w:val="00354AB7"/>
    <w:rsid w:val="00354AC7"/>
    <w:rsid w:val="003567BE"/>
    <w:rsid w:val="00356DED"/>
    <w:rsid w:val="00356FD9"/>
    <w:rsid w:val="00360017"/>
    <w:rsid w:val="00360436"/>
    <w:rsid w:val="00360F8E"/>
    <w:rsid w:val="0036128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3BC"/>
    <w:rsid w:val="00394915"/>
    <w:rsid w:val="00394CE7"/>
    <w:rsid w:val="00397052"/>
    <w:rsid w:val="0039790A"/>
    <w:rsid w:val="00397CE0"/>
    <w:rsid w:val="003A0487"/>
    <w:rsid w:val="003A04E3"/>
    <w:rsid w:val="003A073F"/>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EC1"/>
    <w:rsid w:val="003C0024"/>
    <w:rsid w:val="003C00A2"/>
    <w:rsid w:val="003C0A81"/>
    <w:rsid w:val="003C1CCC"/>
    <w:rsid w:val="003C2043"/>
    <w:rsid w:val="003C2250"/>
    <w:rsid w:val="003C39E5"/>
    <w:rsid w:val="003C4463"/>
    <w:rsid w:val="003C4CAB"/>
    <w:rsid w:val="003C5195"/>
    <w:rsid w:val="003C659F"/>
    <w:rsid w:val="003C699C"/>
    <w:rsid w:val="003C6C85"/>
    <w:rsid w:val="003C6F58"/>
    <w:rsid w:val="003C7462"/>
    <w:rsid w:val="003C7B4E"/>
    <w:rsid w:val="003C7BD5"/>
    <w:rsid w:val="003D0114"/>
    <w:rsid w:val="003D0892"/>
    <w:rsid w:val="003D0A6E"/>
    <w:rsid w:val="003D0AAA"/>
    <w:rsid w:val="003D1177"/>
    <w:rsid w:val="003D228F"/>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690B"/>
    <w:rsid w:val="003F6969"/>
    <w:rsid w:val="003F6FBE"/>
    <w:rsid w:val="003F727B"/>
    <w:rsid w:val="003F77E2"/>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20553"/>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BF8"/>
    <w:rsid w:val="00427DA3"/>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6F0"/>
    <w:rsid w:val="00446921"/>
    <w:rsid w:val="00446F1D"/>
    <w:rsid w:val="004478BC"/>
    <w:rsid w:val="004505D5"/>
    <w:rsid w:val="004508F4"/>
    <w:rsid w:val="00450B99"/>
    <w:rsid w:val="00450DA0"/>
    <w:rsid w:val="0045163F"/>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DCC"/>
    <w:rsid w:val="00477EDE"/>
    <w:rsid w:val="00480051"/>
    <w:rsid w:val="004807A0"/>
    <w:rsid w:val="004807F5"/>
    <w:rsid w:val="004814A1"/>
    <w:rsid w:val="004817E8"/>
    <w:rsid w:val="004819D6"/>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3484"/>
    <w:rsid w:val="00493510"/>
    <w:rsid w:val="00493577"/>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9BE"/>
    <w:rsid w:val="004A4CC8"/>
    <w:rsid w:val="004A4D27"/>
    <w:rsid w:val="004A5211"/>
    <w:rsid w:val="004A53E3"/>
    <w:rsid w:val="004A5678"/>
    <w:rsid w:val="004A57A7"/>
    <w:rsid w:val="004A5DDD"/>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14FE"/>
    <w:rsid w:val="004D1B24"/>
    <w:rsid w:val="004D1B6D"/>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22F"/>
    <w:rsid w:val="00523372"/>
    <w:rsid w:val="00523B64"/>
    <w:rsid w:val="00523D96"/>
    <w:rsid w:val="00524186"/>
    <w:rsid w:val="0052495A"/>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2C4E"/>
    <w:rsid w:val="005D3A5E"/>
    <w:rsid w:val="005D40DA"/>
    <w:rsid w:val="005D41F4"/>
    <w:rsid w:val="005D4625"/>
    <w:rsid w:val="005D463B"/>
    <w:rsid w:val="005D4C3B"/>
    <w:rsid w:val="005D595E"/>
    <w:rsid w:val="005D5B2B"/>
    <w:rsid w:val="005D6493"/>
    <w:rsid w:val="005D64E5"/>
    <w:rsid w:val="005E069A"/>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4184"/>
    <w:rsid w:val="006842E1"/>
    <w:rsid w:val="00684567"/>
    <w:rsid w:val="00684AA6"/>
    <w:rsid w:val="0068506D"/>
    <w:rsid w:val="006856C0"/>
    <w:rsid w:val="00685842"/>
    <w:rsid w:val="0068651E"/>
    <w:rsid w:val="006872CD"/>
    <w:rsid w:val="006877DB"/>
    <w:rsid w:val="00687842"/>
    <w:rsid w:val="00687C17"/>
    <w:rsid w:val="0069017A"/>
    <w:rsid w:val="00690490"/>
    <w:rsid w:val="006918EE"/>
    <w:rsid w:val="00691F11"/>
    <w:rsid w:val="00692682"/>
    <w:rsid w:val="00692A6A"/>
    <w:rsid w:val="00692BB4"/>
    <w:rsid w:val="00692F61"/>
    <w:rsid w:val="00692F75"/>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5C"/>
    <w:rsid w:val="006E0C02"/>
    <w:rsid w:val="006E1172"/>
    <w:rsid w:val="006E1452"/>
    <w:rsid w:val="006E1666"/>
    <w:rsid w:val="006E16E6"/>
    <w:rsid w:val="006E1ECC"/>
    <w:rsid w:val="006E2D78"/>
    <w:rsid w:val="006E2E2A"/>
    <w:rsid w:val="006E390D"/>
    <w:rsid w:val="006E41D3"/>
    <w:rsid w:val="006E5442"/>
    <w:rsid w:val="006E5CE9"/>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F45"/>
    <w:rsid w:val="006F1FFC"/>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1BC7"/>
    <w:rsid w:val="007223D9"/>
    <w:rsid w:val="00722DB9"/>
    <w:rsid w:val="00724397"/>
    <w:rsid w:val="00724A26"/>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4B9"/>
    <w:rsid w:val="00757E9C"/>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126"/>
    <w:rsid w:val="007717DE"/>
    <w:rsid w:val="00771980"/>
    <w:rsid w:val="00771B18"/>
    <w:rsid w:val="00771EDD"/>
    <w:rsid w:val="00771FEA"/>
    <w:rsid w:val="00772586"/>
    <w:rsid w:val="007729AF"/>
    <w:rsid w:val="00772DAA"/>
    <w:rsid w:val="00772E24"/>
    <w:rsid w:val="00772FF5"/>
    <w:rsid w:val="00773373"/>
    <w:rsid w:val="00773A5A"/>
    <w:rsid w:val="007741C0"/>
    <w:rsid w:val="0077426D"/>
    <w:rsid w:val="007750BD"/>
    <w:rsid w:val="00775200"/>
    <w:rsid w:val="00776DC6"/>
    <w:rsid w:val="00777681"/>
    <w:rsid w:val="00777880"/>
    <w:rsid w:val="007806A8"/>
    <w:rsid w:val="00780D00"/>
    <w:rsid w:val="00780E21"/>
    <w:rsid w:val="00781085"/>
    <w:rsid w:val="007815D3"/>
    <w:rsid w:val="00781AB8"/>
    <w:rsid w:val="007822CF"/>
    <w:rsid w:val="00782A33"/>
    <w:rsid w:val="0078387B"/>
    <w:rsid w:val="00784C37"/>
    <w:rsid w:val="00784D10"/>
    <w:rsid w:val="0078528E"/>
    <w:rsid w:val="00785EA1"/>
    <w:rsid w:val="00786B73"/>
    <w:rsid w:val="00786D67"/>
    <w:rsid w:val="00787BB9"/>
    <w:rsid w:val="0079037A"/>
    <w:rsid w:val="007904E8"/>
    <w:rsid w:val="007910FE"/>
    <w:rsid w:val="0079111B"/>
    <w:rsid w:val="00791564"/>
    <w:rsid w:val="00791A4B"/>
    <w:rsid w:val="00791FD4"/>
    <w:rsid w:val="007925CD"/>
    <w:rsid w:val="0079295D"/>
    <w:rsid w:val="0079409C"/>
    <w:rsid w:val="007940E6"/>
    <w:rsid w:val="00795115"/>
    <w:rsid w:val="00795E20"/>
    <w:rsid w:val="0079602E"/>
    <w:rsid w:val="007964C8"/>
    <w:rsid w:val="007968F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61A"/>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71A"/>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2BC7"/>
    <w:rsid w:val="00833795"/>
    <w:rsid w:val="0083398C"/>
    <w:rsid w:val="00834CD1"/>
    <w:rsid w:val="008350AC"/>
    <w:rsid w:val="008350AE"/>
    <w:rsid w:val="00835638"/>
    <w:rsid w:val="00835C87"/>
    <w:rsid w:val="0083674F"/>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5004C"/>
    <w:rsid w:val="0085060C"/>
    <w:rsid w:val="008506C7"/>
    <w:rsid w:val="00850A9E"/>
    <w:rsid w:val="00850CA7"/>
    <w:rsid w:val="00851BF7"/>
    <w:rsid w:val="0085424E"/>
    <w:rsid w:val="008544B2"/>
    <w:rsid w:val="00854C9E"/>
    <w:rsid w:val="00854FC3"/>
    <w:rsid w:val="0085538E"/>
    <w:rsid w:val="008555D4"/>
    <w:rsid w:val="0085570D"/>
    <w:rsid w:val="008558CB"/>
    <w:rsid w:val="00855EB9"/>
    <w:rsid w:val="00856E70"/>
    <w:rsid w:val="00857127"/>
    <w:rsid w:val="0085733A"/>
    <w:rsid w:val="00857379"/>
    <w:rsid w:val="00857703"/>
    <w:rsid w:val="00857B7F"/>
    <w:rsid w:val="00857D66"/>
    <w:rsid w:val="008601F0"/>
    <w:rsid w:val="00860F1F"/>
    <w:rsid w:val="0086156B"/>
    <w:rsid w:val="00862350"/>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270"/>
    <w:rsid w:val="008E2D2C"/>
    <w:rsid w:val="008E2F46"/>
    <w:rsid w:val="008E4B6F"/>
    <w:rsid w:val="008E4ECB"/>
    <w:rsid w:val="008E56BA"/>
    <w:rsid w:val="008E6297"/>
    <w:rsid w:val="008E6A62"/>
    <w:rsid w:val="008E74E5"/>
    <w:rsid w:val="008E784C"/>
    <w:rsid w:val="008E789F"/>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4093"/>
    <w:rsid w:val="008F4D6B"/>
    <w:rsid w:val="008F5154"/>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F37"/>
    <w:rsid w:val="0090612D"/>
    <w:rsid w:val="00906506"/>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387"/>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EA7"/>
    <w:rsid w:val="00934032"/>
    <w:rsid w:val="009341B7"/>
    <w:rsid w:val="00934E48"/>
    <w:rsid w:val="009364AC"/>
    <w:rsid w:val="0093705D"/>
    <w:rsid w:val="00937107"/>
    <w:rsid w:val="00937797"/>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17A3"/>
    <w:rsid w:val="00952051"/>
    <w:rsid w:val="00952AC1"/>
    <w:rsid w:val="00952CCD"/>
    <w:rsid w:val="009533CD"/>
    <w:rsid w:val="009538DA"/>
    <w:rsid w:val="0095434D"/>
    <w:rsid w:val="00955776"/>
    <w:rsid w:val="0095584D"/>
    <w:rsid w:val="00955D24"/>
    <w:rsid w:val="009560B8"/>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8AE"/>
    <w:rsid w:val="009771E3"/>
    <w:rsid w:val="00980459"/>
    <w:rsid w:val="009804D1"/>
    <w:rsid w:val="00980625"/>
    <w:rsid w:val="00981AD5"/>
    <w:rsid w:val="009824C9"/>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A09A8"/>
    <w:rsid w:val="009A0BC0"/>
    <w:rsid w:val="009A0CB6"/>
    <w:rsid w:val="009A10CD"/>
    <w:rsid w:val="009A14DC"/>
    <w:rsid w:val="009A1CE7"/>
    <w:rsid w:val="009A1EE8"/>
    <w:rsid w:val="009A2304"/>
    <w:rsid w:val="009A230A"/>
    <w:rsid w:val="009A3385"/>
    <w:rsid w:val="009A4F03"/>
    <w:rsid w:val="009A531A"/>
    <w:rsid w:val="009A7384"/>
    <w:rsid w:val="009B00AF"/>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3"/>
    <w:rsid w:val="009D7C18"/>
    <w:rsid w:val="009E072E"/>
    <w:rsid w:val="009E0F48"/>
    <w:rsid w:val="009E13FA"/>
    <w:rsid w:val="009E225E"/>
    <w:rsid w:val="009E23E5"/>
    <w:rsid w:val="009E2D98"/>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A008A7"/>
    <w:rsid w:val="00A009EB"/>
    <w:rsid w:val="00A00AC2"/>
    <w:rsid w:val="00A00DBC"/>
    <w:rsid w:val="00A0177A"/>
    <w:rsid w:val="00A01B01"/>
    <w:rsid w:val="00A020D9"/>
    <w:rsid w:val="00A03E7F"/>
    <w:rsid w:val="00A045CD"/>
    <w:rsid w:val="00A04834"/>
    <w:rsid w:val="00A04D77"/>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E0B"/>
    <w:rsid w:val="00A21108"/>
    <w:rsid w:val="00A21A45"/>
    <w:rsid w:val="00A21F09"/>
    <w:rsid w:val="00A22A0F"/>
    <w:rsid w:val="00A23789"/>
    <w:rsid w:val="00A23F5F"/>
    <w:rsid w:val="00A251D4"/>
    <w:rsid w:val="00A25ADC"/>
    <w:rsid w:val="00A265AA"/>
    <w:rsid w:val="00A26629"/>
    <w:rsid w:val="00A2687D"/>
    <w:rsid w:val="00A26987"/>
    <w:rsid w:val="00A26E14"/>
    <w:rsid w:val="00A27EB9"/>
    <w:rsid w:val="00A300B2"/>
    <w:rsid w:val="00A31C5E"/>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991"/>
    <w:rsid w:val="00AC3C77"/>
    <w:rsid w:val="00AC49CD"/>
    <w:rsid w:val="00AC4A04"/>
    <w:rsid w:val="00AC5600"/>
    <w:rsid w:val="00AC5C52"/>
    <w:rsid w:val="00AC5CD8"/>
    <w:rsid w:val="00AC7546"/>
    <w:rsid w:val="00AC7DF8"/>
    <w:rsid w:val="00AD004E"/>
    <w:rsid w:val="00AD044C"/>
    <w:rsid w:val="00AD0869"/>
    <w:rsid w:val="00AD0911"/>
    <w:rsid w:val="00AD19DE"/>
    <w:rsid w:val="00AD1A16"/>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847"/>
    <w:rsid w:val="00B5099E"/>
    <w:rsid w:val="00B509B0"/>
    <w:rsid w:val="00B50FBA"/>
    <w:rsid w:val="00B514F8"/>
    <w:rsid w:val="00B521EC"/>
    <w:rsid w:val="00B5268A"/>
    <w:rsid w:val="00B52F73"/>
    <w:rsid w:val="00B532C4"/>
    <w:rsid w:val="00B5342A"/>
    <w:rsid w:val="00B53A0D"/>
    <w:rsid w:val="00B567C3"/>
    <w:rsid w:val="00B5686F"/>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7EE3"/>
    <w:rsid w:val="00B80F98"/>
    <w:rsid w:val="00B8123E"/>
    <w:rsid w:val="00B81AB9"/>
    <w:rsid w:val="00B824A4"/>
    <w:rsid w:val="00B82BA7"/>
    <w:rsid w:val="00B82D83"/>
    <w:rsid w:val="00B83154"/>
    <w:rsid w:val="00B83429"/>
    <w:rsid w:val="00B83769"/>
    <w:rsid w:val="00B83C3E"/>
    <w:rsid w:val="00B83C5D"/>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648F"/>
    <w:rsid w:val="00BF6968"/>
    <w:rsid w:val="00BF7956"/>
    <w:rsid w:val="00BF7DB4"/>
    <w:rsid w:val="00C0041C"/>
    <w:rsid w:val="00C0056C"/>
    <w:rsid w:val="00C01084"/>
    <w:rsid w:val="00C01802"/>
    <w:rsid w:val="00C028ED"/>
    <w:rsid w:val="00C030D9"/>
    <w:rsid w:val="00C031BC"/>
    <w:rsid w:val="00C0327F"/>
    <w:rsid w:val="00C03518"/>
    <w:rsid w:val="00C05000"/>
    <w:rsid w:val="00C05A38"/>
    <w:rsid w:val="00C05D08"/>
    <w:rsid w:val="00C07CAF"/>
    <w:rsid w:val="00C07CBF"/>
    <w:rsid w:val="00C10078"/>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5D3"/>
    <w:rsid w:val="00C37D3F"/>
    <w:rsid w:val="00C4063A"/>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06A3"/>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26B"/>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BE2"/>
    <w:rsid w:val="00CF7FA4"/>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37B07"/>
    <w:rsid w:val="00D4057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92D"/>
    <w:rsid w:val="00D870C4"/>
    <w:rsid w:val="00D8723F"/>
    <w:rsid w:val="00D87AEA"/>
    <w:rsid w:val="00D91468"/>
    <w:rsid w:val="00D9211D"/>
    <w:rsid w:val="00D927B0"/>
    <w:rsid w:val="00D927FD"/>
    <w:rsid w:val="00D93843"/>
    <w:rsid w:val="00D94134"/>
    <w:rsid w:val="00D94316"/>
    <w:rsid w:val="00D94E15"/>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13F6"/>
    <w:rsid w:val="00E12987"/>
    <w:rsid w:val="00E13195"/>
    <w:rsid w:val="00E13C50"/>
    <w:rsid w:val="00E14053"/>
    <w:rsid w:val="00E1444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400C"/>
    <w:rsid w:val="00E25719"/>
    <w:rsid w:val="00E25818"/>
    <w:rsid w:val="00E25938"/>
    <w:rsid w:val="00E25E53"/>
    <w:rsid w:val="00E264FE"/>
    <w:rsid w:val="00E26DB3"/>
    <w:rsid w:val="00E27FD1"/>
    <w:rsid w:val="00E300E6"/>
    <w:rsid w:val="00E302B0"/>
    <w:rsid w:val="00E3099D"/>
    <w:rsid w:val="00E3134C"/>
    <w:rsid w:val="00E3273E"/>
    <w:rsid w:val="00E32921"/>
    <w:rsid w:val="00E32B41"/>
    <w:rsid w:val="00E32E01"/>
    <w:rsid w:val="00E33020"/>
    <w:rsid w:val="00E33DF7"/>
    <w:rsid w:val="00E33F90"/>
    <w:rsid w:val="00E3464C"/>
    <w:rsid w:val="00E34953"/>
    <w:rsid w:val="00E35022"/>
    <w:rsid w:val="00E357B6"/>
    <w:rsid w:val="00E358E5"/>
    <w:rsid w:val="00E35CD0"/>
    <w:rsid w:val="00E365AF"/>
    <w:rsid w:val="00E3685C"/>
    <w:rsid w:val="00E368DF"/>
    <w:rsid w:val="00E37075"/>
    <w:rsid w:val="00E3784B"/>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40B"/>
    <w:rsid w:val="00E9756A"/>
    <w:rsid w:val="00E9777C"/>
    <w:rsid w:val="00E97ADE"/>
    <w:rsid w:val="00EA021B"/>
    <w:rsid w:val="00EA0DC8"/>
    <w:rsid w:val="00EA12D1"/>
    <w:rsid w:val="00EA1903"/>
    <w:rsid w:val="00EA2262"/>
    <w:rsid w:val="00EA239D"/>
    <w:rsid w:val="00EA28F3"/>
    <w:rsid w:val="00EA2B7F"/>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C88"/>
    <w:rsid w:val="00EE2874"/>
    <w:rsid w:val="00EE2914"/>
    <w:rsid w:val="00EE364A"/>
    <w:rsid w:val="00EE380D"/>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5D0"/>
    <w:rsid w:val="00F62084"/>
    <w:rsid w:val="00F622DB"/>
    <w:rsid w:val="00F622FF"/>
    <w:rsid w:val="00F62598"/>
    <w:rsid w:val="00F628A2"/>
    <w:rsid w:val="00F62DC6"/>
    <w:rsid w:val="00F636A0"/>
    <w:rsid w:val="00F63A1B"/>
    <w:rsid w:val="00F64A78"/>
    <w:rsid w:val="00F663DF"/>
    <w:rsid w:val="00F66793"/>
    <w:rsid w:val="00F667EB"/>
    <w:rsid w:val="00F702AD"/>
    <w:rsid w:val="00F7051A"/>
    <w:rsid w:val="00F7132D"/>
    <w:rsid w:val="00F71A92"/>
    <w:rsid w:val="00F71E04"/>
    <w:rsid w:val="00F7264F"/>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C1E"/>
    <w:rsid w:val="00FC4756"/>
    <w:rsid w:val="00FC570B"/>
    <w:rsid w:val="00FC61B8"/>
    <w:rsid w:val="00FC671B"/>
    <w:rsid w:val="00FC6D49"/>
    <w:rsid w:val="00FC6D5F"/>
    <w:rsid w:val="00FC6F12"/>
    <w:rsid w:val="00FC755B"/>
    <w:rsid w:val="00FC7612"/>
    <w:rsid w:val="00FC7A3A"/>
    <w:rsid w:val="00FC7E97"/>
    <w:rsid w:val="00FC7F44"/>
    <w:rsid w:val="00FD293F"/>
    <w:rsid w:val="00FD2C4F"/>
    <w:rsid w:val="00FD43A3"/>
    <w:rsid w:val="00FD5169"/>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CB5"/>
    <w:rsid w:val="00FE6AD1"/>
    <w:rsid w:val="00FF0DB9"/>
    <w:rsid w:val="00FF104C"/>
    <w:rsid w:val="00FF10EC"/>
    <w:rsid w:val="00FF156E"/>
    <w:rsid w:val="00FF15D3"/>
    <w:rsid w:val="00FF19FE"/>
    <w:rsid w:val="00FF1AAC"/>
    <w:rsid w:val="00FF1B32"/>
    <w:rsid w:val="00FF25A1"/>
    <w:rsid w:val="00FF29D4"/>
    <w:rsid w:val="00FF29D9"/>
    <w:rsid w:val="00FF2AB0"/>
    <w:rsid w:val="00FF31A7"/>
    <w:rsid w:val="00FF4AF4"/>
    <w:rsid w:val="00FF4C5B"/>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DA99A7E-50EE-49F6-98DF-E06916B3D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1519</Words>
  <Characters>8661</Characters>
  <Application>Microsoft Office Word</Application>
  <DocSecurity>0</DocSecurity>
  <Lines>72</Lines>
  <Paragraphs>20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3</cp:revision>
  <cp:lastPrinted>2016-08-05T18:54:00Z</cp:lastPrinted>
  <dcterms:created xsi:type="dcterms:W3CDTF">2025-03-28T04:53:00Z</dcterms:created>
  <dcterms:modified xsi:type="dcterms:W3CDTF">2025-03-28T04:53:00Z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