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1D295" w14:textId="77777777" w:rsidR="003C71AC" w:rsidRPr="00990181" w:rsidRDefault="00E2360A" w:rsidP="003C71AC">
      <w:pPr>
        <w:pStyle w:val="Header"/>
        <w:tabs>
          <w:tab w:val="right" w:pos="9781"/>
          <w:tab w:val="right" w:pos="13323"/>
        </w:tabs>
        <w:spacing w:before="60" w:after="60"/>
        <w:outlineLvl w:val="0"/>
        <w:rPr>
          <w:rFonts w:cs="Arial"/>
          <w:b/>
          <w:sz w:val="24"/>
          <w:szCs w:val="24"/>
        </w:rPr>
      </w:pPr>
      <w:bookmarkStart w:id="0" w:name="Title"/>
      <w:bookmarkStart w:id="1" w:name="DocumentFor"/>
      <w:bookmarkEnd w:id="0"/>
      <w:bookmarkEnd w:id="1"/>
      <w:r w:rsidRPr="00990181">
        <w:rPr>
          <w:rFonts w:cs="Arial"/>
          <w:b/>
          <w:sz w:val="24"/>
          <w:szCs w:val="24"/>
        </w:rPr>
        <w:t>3GPP TSG-RAN WG4 Meeting #114bis</w:t>
      </w:r>
      <w:r w:rsidRPr="00990181">
        <w:rPr>
          <w:rFonts w:cs="Arial"/>
          <w:b/>
          <w:sz w:val="24"/>
          <w:szCs w:val="24"/>
        </w:rPr>
        <w:tab/>
      </w:r>
      <w:r w:rsidRPr="00990181">
        <w:rPr>
          <w:rFonts w:cs="Arial"/>
          <w:b/>
          <w:sz w:val="24"/>
          <w:szCs w:val="24"/>
        </w:rPr>
        <w:tab/>
      </w:r>
      <w:r w:rsidR="003C71AC" w:rsidRPr="00990181">
        <w:rPr>
          <w:rFonts w:cs="Arial"/>
          <w:b/>
          <w:sz w:val="24"/>
          <w:szCs w:val="24"/>
        </w:rPr>
        <w:t xml:space="preserve">R4-2503231 </w:t>
      </w:r>
    </w:p>
    <w:p w14:paraId="751DCD71" w14:textId="298C2D9F" w:rsidR="00E2360A" w:rsidRPr="00990181" w:rsidRDefault="00E2360A" w:rsidP="00E2360A">
      <w:pPr>
        <w:pStyle w:val="Header"/>
        <w:tabs>
          <w:tab w:val="right" w:pos="9781"/>
          <w:tab w:val="right" w:pos="13323"/>
        </w:tabs>
        <w:spacing w:before="60" w:after="60"/>
        <w:outlineLvl w:val="0"/>
        <w:rPr>
          <w:rFonts w:cs="Arial"/>
          <w:b/>
          <w:sz w:val="24"/>
          <w:szCs w:val="24"/>
        </w:rPr>
      </w:pPr>
      <w:r w:rsidRPr="00990181">
        <w:rPr>
          <w:rFonts w:cs="Arial"/>
          <w:b/>
          <w:sz w:val="24"/>
          <w:szCs w:val="24"/>
        </w:rPr>
        <w:t>Wuhan, Hubei, China, 07</w:t>
      </w:r>
      <w:r w:rsidRPr="00990181">
        <w:rPr>
          <w:rFonts w:cs="Arial"/>
          <w:b/>
          <w:sz w:val="24"/>
          <w:szCs w:val="24"/>
          <w:vertAlign w:val="superscript"/>
        </w:rPr>
        <w:t>th</w:t>
      </w:r>
      <w:r w:rsidRPr="00990181">
        <w:rPr>
          <w:rFonts w:cs="Arial"/>
          <w:b/>
          <w:sz w:val="24"/>
          <w:szCs w:val="24"/>
        </w:rPr>
        <w:t xml:space="preserve"> – 11</w:t>
      </w:r>
      <w:r w:rsidRPr="00990181">
        <w:rPr>
          <w:rFonts w:cs="Arial"/>
          <w:b/>
          <w:sz w:val="24"/>
          <w:szCs w:val="24"/>
          <w:vertAlign w:val="superscript"/>
        </w:rPr>
        <w:t>th</w:t>
      </w:r>
      <w:r w:rsidRPr="00990181">
        <w:rPr>
          <w:rFonts w:cs="Arial"/>
          <w:b/>
          <w:sz w:val="24"/>
          <w:szCs w:val="24"/>
        </w:rPr>
        <w:t xml:space="preserve"> </w:t>
      </w:r>
      <w:r w:rsidR="00675E6F" w:rsidRPr="00990181">
        <w:rPr>
          <w:rFonts w:cs="Arial"/>
          <w:b/>
          <w:sz w:val="24"/>
          <w:szCs w:val="24"/>
        </w:rPr>
        <w:t>April</w:t>
      </w:r>
      <w:r w:rsidRPr="00990181">
        <w:rPr>
          <w:rFonts w:cs="Arial"/>
          <w:b/>
          <w:sz w:val="24"/>
          <w:szCs w:val="24"/>
        </w:rPr>
        <w:t xml:space="preserve"> 2025</w:t>
      </w:r>
    </w:p>
    <w:p w14:paraId="135F4FD4" w14:textId="77777777" w:rsidR="00E2360A" w:rsidRPr="00990181" w:rsidRDefault="00E2360A" w:rsidP="00E2360A">
      <w:pPr>
        <w:tabs>
          <w:tab w:val="left" w:pos="284"/>
          <w:tab w:val="left" w:pos="568"/>
          <w:tab w:val="left" w:pos="852"/>
          <w:tab w:val="left" w:pos="1136"/>
          <w:tab w:val="left" w:pos="1420"/>
          <w:tab w:val="left" w:pos="1704"/>
          <w:tab w:val="left" w:pos="1988"/>
          <w:tab w:val="left" w:pos="4215"/>
        </w:tabs>
        <w:ind w:left="1985" w:hanging="1985"/>
        <w:rPr>
          <w:rFonts w:eastAsiaTheme="minorEastAsia" w:cs="Arial"/>
          <w:bCs/>
          <w:color w:val="000000"/>
        </w:rPr>
      </w:pPr>
      <w:r w:rsidRPr="00990181">
        <w:rPr>
          <w:rFonts w:eastAsia="MS Mincho" w:cs="Arial"/>
          <w:b/>
          <w:color w:val="000000"/>
        </w:rPr>
        <w:t>Agenda item:</w:t>
      </w:r>
      <w:r w:rsidRPr="00990181">
        <w:rPr>
          <w:rFonts w:eastAsia="MS Mincho" w:cs="Arial"/>
          <w:b/>
          <w:color w:val="000000"/>
        </w:rPr>
        <w:tab/>
      </w:r>
      <w:r w:rsidRPr="00990181">
        <w:rPr>
          <w:rFonts w:eastAsia="MS Mincho" w:cs="Arial"/>
          <w:b/>
          <w:color w:val="000000"/>
          <w:lang w:eastAsia="ja-JP"/>
        </w:rPr>
        <w:tab/>
      </w:r>
      <w:r w:rsidRPr="00990181">
        <w:rPr>
          <w:rFonts w:eastAsia="MS Mincho" w:cs="Arial"/>
          <w:b/>
          <w:color w:val="000000"/>
          <w:lang w:eastAsia="ja-JP"/>
        </w:rPr>
        <w:tab/>
      </w:r>
      <w:r w:rsidRPr="00990181">
        <w:rPr>
          <w:rFonts w:eastAsiaTheme="minorEastAsia" w:cs="Arial"/>
          <w:color w:val="000000"/>
        </w:rPr>
        <w:t>7.11.3</w:t>
      </w:r>
    </w:p>
    <w:p w14:paraId="4A864185" w14:textId="4D052143" w:rsidR="00E2360A" w:rsidRPr="00990181" w:rsidRDefault="00E2360A" w:rsidP="00E2360A">
      <w:pPr>
        <w:ind w:left="1985" w:hanging="1985"/>
        <w:rPr>
          <w:rFonts w:cs="Arial"/>
          <w:color w:val="000000"/>
        </w:rPr>
      </w:pPr>
      <w:r w:rsidRPr="00990181">
        <w:rPr>
          <w:rFonts w:eastAsia="MS Mincho" w:cs="Arial"/>
          <w:b/>
        </w:rPr>
        <w:t>Source:</w:t>
      </w:r>
      <w:r w:rsidRPr="00990181">
        <w:rPr>
          <w:rFonts w:eastAsia="MS Mincho" w:cs="Arial"/>
          <w:b/>
        </w:rPr>
        <w:tab/>
      </w:r>
      <w:r w:rsidRPr="00990181">
        <w:rPr>
          <w:rFonts w:eastAsia="MS Mincho" w:cs="Arial"/>
        </w:rPr>
        <w:t>Intelsat</w:t>
      </w:r>
      <w:r w:rsidR="00495DD3">
        <w:rPr>
          <w:rFonts w:eastAsia="MS Mincho" w:cs="Arial"/>
        </w:rPr>
        <w:t xml:space="preserve">, Gilat, </w:t>
      </w:r>
      <w:r w:rsidR="00275F20">
        <w:rPr>
          <w:rFonts w:eastAsia="MS Mincho" w:cs="Arial"/>
        </w:rPr>
        <w:t>T</w:t>
      </w:r>
      <w:r w:rsidR="0013358C">
        <w:rPr>
          <w:rFonts w:eastAsia="MS Mincho" w:cs="Arial"/>
        </w:rPr>
        <w:t>ejas Networks</w:t>
      </w:r>
      <w:r w:rsidR="00025A93">
        <w:rPr>
          <w:rFonts w:eastAsia="MS Mincho" w:cs="Arial"/>
        </w:rPr>
        <w:t xml:space="preserve">, Kratos, </w:t>
      </w:r>
      <w:r w:rsidR="002704CE">
        <w:rPr>
          <w:rFonts w:eastAsia="MS Mincho" w:cs="Arial"/>
        </w:rPr>
        <w:t xml:space="preserve">Sharp, </w:t>
      </w:r>
      <w:r w:rsidR="009B06C5">
        <w:rPr>
          <w:rFonts w:eastAsia="MS Mincho" w:cs="Arial"/>
        </w:rPr>
        <w:t>Gatehouse Satcom,</w:t>
      </w:r>
    </w:p>
    <w:p w14:paraId="1B8C6C6D" w14:textId="01BEFA04" w:rsidR="00E2360A" w:rsidRPr="00990181" w:rsidRDefault="00E2360A" w:rsidP="00E2360A">
      <w:pPr>
        <w:ind w:left="1985" w:hanging="1985"/>
        <w:rPr>
          <w:rFonts w:eastAsiaTheme="minorEastAsia" w:cs="Arial"/>
          <w:color w:val="000000"/>
        </w:rPr>
      </w:pPr>
      <w:r w:rsidRPr="00990181">
        <w:rPr>
          <w:rFonts w:eastAsia="MS Mincho" w:cs="Arial"/>
          <w:b/>
          <w:color w:val="000000"/>
        </w:rPr>
        <w:t>Title:</w:t>
      </w:r>
      <w:r w:rsidRPr="00990181">
        <w:rPr>
          <w:rFonts w:eastAsia="MS Mincho" w:cs="Arial"/>
          <w:b/>
          <w:color w:val="000000"/>
        </w:rPr>
        <w:tab/>
      </w:r>
      <w:r w:rsidRPr="00990181">
        <w:rPr>
          <w:rFonts w:eastAsia="MS Mincho" w:cs="Arial"/>
          <w:color w:val="000000"/>
        </w:rPr>
        <w:t xml:space="preserve">Ku Band: </w:t>
      </w:r>
      <w:r w:rsidR="001875B5" w:rsidRPr="00990181">
        <w:rPr>
          <w:rFonts w:eastAsia="MS Mincho" w:cs="Arial"/>
          <w:color w:val="000000"/>
        </w:rPr>
        <w:t>Further</w:t>
      </w:r>
      <w:r w:rsidR="00885458" w:rsidRPr="00990181">
        <w:rPr>
          <w:rFonts w:eastAsia="MS Mincho" w:cs="Arial"/>
          <w:color w:val="000000"/>
        </w:rPr>
        <w:t xml:space="preserve"> System Parameters </w:t>
      </w:r>
      <w:r w:rsidR="001875B5" w:rsidRPr="00990181">
        <w:rPr>
          <w:rFonts w:eastAsia="MS Mincho" w:cs="Arial"/>
          <w:color w:val="000000"/>
        </w:rPr>
        <w:t xml:space="preserve">incorporating 15 kHz Sub-carrier </w:t>
      </w:r>
      <w:r w:rsidR="007C247D" w:rsidRPr="00990181">
        <w:rPr>
          <w:rFonts w:eastAsia="MS Mincho" w:cs="Arial"/>
          <w:color w:val="000000"/>
        </w:rPr>
        <w:t>S</w:t>
      </w:r>
      <w:r w:rsidR="001875B5" w:rsidRPr="00990181">
        <w:rPr>
          <w:rFonts w:eastAsia="MS Mincho" w:cs="Arial"/>
          <w:color w:val="000000"/>
        </w:rPr>
        <w:t xml:space="preserve">pacing </w:t>
      </w:r>
      <w:r w:rsidR="00A85BF5" w:rsidRPr="00990181">
        <w:rPr>
          <w:rFonts w:eastAsia="MS Mincho" w:cs="Arial"/>
          <w:color w:val="000000"/>
        </w:rPr>
        <w:t xml:space="preserve">and </w:t>
      </w:r>
      <w:r w:rsidR="008721FC" w:rsidRPr="00990181">
        <w:rPr>
          <w:rFonts w:eastAsia="MS Mincho" w:cs="Arial"/>
          <w:color w:val="000000"/>
        </w:rPr>
        <w:t>lower Uplink A Band (Priority 2 Band</w:t>
      </w:r>
      <w:r w:rsidR="00DF19E0" w:rsidRPr="00990181">
        <w:rPr>
          <w:rFonts w:eastAsia="MS Mincho" w:cs="Arial"/>
          <w:color w:val="000000"/>
        </w:rPr>
        <w:t xml:space="preserve"> Combination</w:t>
      </w:r>
      <w:r w:rsidR="008721FC" w:rsidRPr="00990181">
        <w:rPr>
          <w:rFonts w:eastAsia="MS Mincho" w:cs="Arial"/>
          <w:color w:val="000000"/>
        </w:rPr>
        <w:t>)</w:t>
      </w:r>
    </w:p>
    <w:p w14:paraId="752854A8" w14:textId="77777777" w:rsidR="00E2360A" w:rsidRPr="00990181" w:rsidRDefault="00E2360A" w:rsidP="00E2360A">
      <w:pPr>
        <w:ind w:left="1985" w:hanging="1985"/>
        <w:rPr>
          <w:rFonts w:eastAsiaTheme="minorEastAsia" w:cs="Arial"/>
          <w:color w:val="000000"/>
        </w:rPr>
      </w:pPr>
      <w:r w:rsidRPr="00990181">
        <w:rPr>
          <w:rFonts w:eastAsia="MS Mincho" w:cs="Arial"/>
          <w:b/>
          <w:color w:val="000000"/>
        </w:rPr>
        <w:t>Document for:</w:t>
      </w:r>
      <w:r w:rsidRPr="00990181">
        <w:rPr>
          <w:rFonts w:eastAsia="MS Mincho" w:cs="Arial"/>
          <w:b/>
          <w:color w:val="000000"/>
        </w:rPr>
        <w:tab/>
      </w:r>
      <w:r w:rsidRPr="00990181">
        <w:rPr>
          <w:rFonts w:eastAsiaTheme="minorEastAsia" w:cs="Arial"/>
          <w:color w:val="000000"/>
        </w:rPr>
        <w:t xml:space="preserve">Discussion and Decisions </w:t>
      </w:r>
    </w:p>
    <w:p w14:paraId="48EF7564" w14:textId="3DDDF1B7" w:rsidR="00FF08A5" w:rsidRPr="00990181" w:rsidRDefault="00FF08A5" w:rsidP="00150A42">
      <w:pPr>
        <w:spacing w:beforeLines="50" w:before="120"/>
        <w:rPr>
          <w:b/>
          <w:bCs/>
          <w:color w:val="000000"/>
          <w:kern w:val="2"/>
          <w:sz w:val="28"/>
          <w:szCs w:val="22"/>
        </w:rPr>
      </w:pPr>
    </w:p>
    <w:p w14:paraId="1159C6CF" w14:textId="44C546A1" w:rsidR="001875B5" w:rsidRPr="00990181" w:rsidRDefault="00FF08A5" w:rsidP="00E4684E">
      <w:pPr>
        <w:pStyle w:val="Heading1"/>
      </w:pPr>
      <w:bookmarkStart w:id="2" w:name="_Ref488331639"/>
      <w:r w:rsidRPr="00990181">
        <w:t>Introduction</w:t>
      </w:r>
      <w:bookmarkEnd w:id="2"/>
    </w:p>
    <w:p w14:paraId="520B1220" w14:textId="18C81BD7" w:rsidR="00E4684E" w:rsidRPr="00990181" w:rsidRDefault="00DC43FE" w:rsidP="00A3208D">
      <w:r w:rsidRPr="00990181">
        <w:t>Following t</w:t>
      </w:r>
      <w:r w:rsidR="00DC36D5" w:rsidRPr="00990181">
        <w:t>h</w:t>
      </w:r>
      <w:r w:rsidRPr="00990181">
        <w:t xml:space="preserve">e approval of the </w:t>
      </w:r>
      <w:r w:rsidR="00620CAB" w:rsidRPr="00990181">
        <w:t>Ku Band</w:t>
      </w:r>
      <w:r w:rsidRPr="00990181">
        <w:t xml:space="preserve"> WID at the RAN#10</w:t>
      </w:r>
      <w:r w:rsidR="002A33F4" w:rsidRPr="00990181">
        <w:t>7</w:t>
      </w:r>
      <w:r w:rsidRPr="00990181">
        <w:t xml:space="preserve"> [1] </w:t>
      </w:r>
      <w:r w:rsidR="00DC36D5" w:rsidRPr="00990181">
        <w:t>to include 15 kHz Sub-</w:t>
      </w:r>
      <w:r w:rsidR="00CB36B7" w:rsidRPr="00990181">
        <w:t>C</w:t>
      </w:r>
      <w:r w:rsidR="00DC36D5" w:rsidRPr="00990181">
        <w:t xml:space="preserve">arrier Spacing (SCS) in the FR1 numerology, we present </w:t>
      </w:r>
      <w:proofErr w:type="gramStart"/>
      <w:r w:rsidR="00DC36D5" w:rsidRPr="00990181">
        <w:t>a number of</w:t>
      </w:r>
      <w:proofErr w:type="gramEnd"/>
      <w:r w:rsidR="00DC36D5" w:rsidRPr="00990181">
        <w:t xml:space="preserve"> updates</w:t>
      </w:r>
      <w:r w:rsidR="00CB36B7" w:rsidRPr="00990181">
        <w:t xml:space="preserve"> in this contribution. </w:t>
      </w:r>
    </w:p>
    <w:p w14:paraId="334C5279" w14:textId="015C7676" w:rsidR="00D61216" w:rsidRPr="00990181" w:rsidRDefault="00302DC5" w:rsidP="00A3208D">
      <w:r w:rsidRPr="00990181">
        <w:t>Furthermore,</w:t>
      </w:r>
      <w:r w:rsidR="00D61216" w:rsidRPr="00990181">
        <w:t xml:space="preserve"> we present Band Plan and Band numbering for </w:t>
      </w:r>
      <w:r w:rsidR="00C26B64" w:rsidRPr="00990181">
        <w:t xml:space="preserve">Alternative 2 of downlink and uplink band combinations. </w:t>
      </w:r>
    </w:p>
    <w:p w14:paraId="014C0735" w14:textId="30FD53F7" w:rsidR="00AE0D61" w:rsidRPr="00990181" w:rsidRDefault="00AE0D61" w:rsidP="00A3208D">
      <w:r w:rsidRPr="00990181">
        <w:t xml:space="preserve">In this contribution </w:t>
      </w:r>
      <w:r w:rsidR="00744CE7" w:rsidRPr="00990181">
        <w:t>we present the following</w:t>
      </w:r>
      <w:r w:rsidR="00B36579" w:rsidRPr="00990181">
        <w:t>:</w:t>
      </w:r>
      <w:r w:rsidR="00744CE7" w:rsidRPr="00990181">
        <w:t xml:space="preserve"> </w:t>
      </w:r>
    </w:p>
    <w:p w14:paraId="0CF92A52" w14:textId="6178BFFD" w:rsidR="00AE0D61" w:rsidRPr="00990181" w:rsidRDefault="00744CE7" w:rsidP="00AE0D61">
      <w:pPr>
        <w:pStyle w:val="ListParagraph"/>
        <w:numPr>
          <w:ilvl w:val="0"/>
          <w:numId w:val="12"/>
        </w:numPr>
        <w:spacing w:after="0"/>
      </w:pPr>
      <w:r w:rsidRPr="00990181">
        <w:t xml:space="preserve">Definition </w:t>
      </w:r>
      <w:r w:rsidR="008721FC" w:rsidRPr="00990181">
        <w:t xml:space="preserve">of </w:t>
      </w:r>
      <w:r w:rsidR="00AE0D61" w:rsidRPr="00990181">
        <w:t>the ARFCN and GSCN parameters for FR1-NTN and FR2-NTN with 15kHz SCS.</w:t>
      </w:r>
    </w:p>
    <w:p w14:paraId="4DD94A5B" w14:textId="706A3608" w:rsidR="00AE0D61" w:rsidRPr="00990181" w:rsidRDefault="00B32E1F" w:rsidP="00AE0D61">
      <w:pPr>
        <w:pStyle w:val="ListParagraph"/>
        <w:numPr>
          <w:ilvl w:val="0"/>
          <w:numId w:val="12"/>
        </w:numPr>
        <w:spacing w:after="0"/>
      </w:pPr>
      <w:r w:rsidRPr="00990181">
        <w:t>Definition of</w:t>
      </w:r>
      <w:r w:rsidR="00AE0D61" w:rsidRPr="00990181">
        <w:t xml:space="preserve"> the ARFCN and GSCN parameters for FR1-NTN and FR2-NTN for the lower Uplink A Band.</w:t>
      </w:r>
    </w:p>
    <w:p w14:paraId="1E012B6B" w14:textId="77777777" w:rsidR="00AE0D61" w:rsidRPr="00990181" w:rsidRDefault="00AE0D61" w:rsidP="00E4684E"/>
    <w:p w14:paraId="78039F9F" w14:textId="77777777" w:rsidR="00C26B64" w:rsidRPr="00990181" w:rsidRDefault="00C26B64" w:rsidP="00E4684E"/>
    <w:p w14:paraId="541A42B1" w14:textId="1A93DFB5" w:rsidR="009B6164" w:rsidRPr="00990181" w:rsidRDefault="009B6164" w:rsidP="009B6164">
      <w:pPr>
        <w:pStyle w:val="Heading1"/>
      </w:pPr>
      <w:r w:rsidRPr="00990181">
        <w:t xml:space="preserve">Progress to Date </w:t>
      </w:r>
    </w:p>
    <w:p w14:paraId="219DA68B" w14:textId="256953DC" w:rsidR="00A85A86" w:rsidRPr="00990181" w:rsidRDefault="009B6164" w:rsidP="00A3208D">
      <w:r w:rsidRPr="00990181">
        <w:t xml:space="preserve">To date </w:t>
      </w:r>
      <w:r w:rsidR="000E1FBF" w:rsidRPr="00990181">
        <w:t xml:space="preserve">we have agreed the </w:t>
      </w:r>
      <w:r w:rsidR="00A85A86" w:rsidRPr="00990181">
        <w:t xml:space="preserve">following Priority 1 and </w:t>
      </w:r>
      <w:r w:rsidR="00F76976" w:rsidRPr="00990181">
        <w:t>Priority</w:t>
      </w:r>
      <w:r w:rsidR="00A85A86" w:rsidRPr="00990181">
        <w:t xml:space="preserve"> 2 </w:t>
      </w:r>
      <w:r w:rsidR="007635CC" w:rsidRPr="00990181">
        <w:t>B</w:t>
      </w:r>
      <w:r w:rsidR="00A85A86" w:rsidRPr="00990181">
        <w:t xml:space="preserve">and </w:t>
      </w:r>
      <w:r w:rsidR="007635CC" w:rsidRPr="00990181">
        <w:t>C</w:t>
      </w:r>
      <w:r w:rsidR="00A85A86" w:rsidRPr="00990181">
        <w:t>ombinations</w:t>
      </w:r>
      <w:r w:rsidR="00DB6760" w:rsidRPr="00990181">
        <w:t xml:space="preserve">, see following </w:t>
      </w:r>
      <w:r w:rsidR="00DB6760" w:rsidRPr="00990181">
        <w:fldChar w:fldCharType="begin"/>
      </w:r>
      <w:r w:rsidR="00DB6760" w:rsidRPr="00990181">
        <w:instrText xml:space="preserve"> REF _Ref193794467 \h </w:instrText>
      </w:r>
      <w:r w:rsidR="00A3208D" w:rsidRPr="00990181">
        <w:instrText xml:space="preserve"> \* MERGEFORMAT </w:instrText>
      </w:r>
      <w:r w:rsidR="00DB6760" w:rsidRPr="00990181">
        <w:fldChar w:fldCharType="separate"/>
      </w:r>
      <w:r w:rsidR="00DB6760" w:rsidRPr="00990181">
        <w:t xml:space="preserve">Figure </w:t>
      </w:r>
      <w:r w:rsidR="00DB6760" w:rsidRPr="00990181">
        <w:rPr>
          <w:noProof/>
        </w:rPr>
        <w:t>1</w:t>
      </w:r>
      <w:r w:rsidR="00DB6760" w:rsidRPr="00990181">
        <w:fldChar w:fldCharType="end"/>
      </w:r>
      <w:r w:rsidR="00BD634A" w:rsidRPr="00990181">
        <w:t>. Within the</w:t>
      </w:r>
      <w:r w:rsidR="007635CC" w:rsidRPr="00990181">
        <w:t>s</w:t>
      </w:r>
      <w:r w:rsidR="00BD634A" w:rsidRPr="00990181">
        <w:t>e band combinations, FR1-NTN and F</w:t>
      </w:r>
      <w:r w:rsidR="007A5113" w:rsidRPr="00990181">
        <w:t>R</w:t>
      </w:r>
      <w:r w:rsidR="00BD634A" w:rsidRPr="00990181">
        <w:t>2-NTN Numerologies c</w:t>
      </w:r>
      <w:r w:rsidR="00F76976" w:rsidRPr="00990181">
        <w:t>a</w:t>
      </w:r>
      <w:r w:rsidR="00BD634A" w:rsidRPr="00990181">
        <w:t xml:space="preserve">n be </w:t>
      </w:r>
      <w:r w:rsidR="00F76976" w:rsidRPr="00990181">
        <w:t xml:space="preserve">implemented, </w:t>
      </w:r>
      <w:r w:rsidR="007A5113" w:rsidRPr="00990181">
        <w:t>independently</w:t>
      </w:r>
      <w:r w:rsidR="00F76976" w:rsidRPr="00990181">
        <w:t>.</w:t>
      </w:r>
    </w:p>
    <w:p w14:paraId="285BFD8B" w14:textId="77777777" w:rsidR="009E6561" w:rsidRPr="00990181" w:rsidRDefault="00A50607" w:rsidP="009E6561">
      <w:pPr>
        <w:keepNext/>
      </w:pPr>
      <w:r w:rsidRPr="00990181">
        <w:rPr>
          <w:noProof/>
        </w:rPr>
        <w:lastRenderedPageBreak/>
        <w:drawing>
          <wp:inline distT="0" distB="0" distL="0" distR="0" wp14:anchorId="28740CA3" wp14:editId="5E664590">
            <wp:extent cx="5731510" cy="5574030"/>
            <wp:effectExtent l="0" t="0" r="2540" b="7620"/>
            <wp:docPr id="2139864612"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9864612" name="Picture 1" descr="A diagram of a diagram&#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31510" cy="5574030"/>
                    </a:xfrm>
                    <a:prstGeom prst="rect">
                      <a:avLst/>
                    </a:prstGeom>
                  </pic:spPr>
                </pic:pic>
              </a:graphicData>
            </a:graphic>
          </wp:inline>
        </w:drawing>
      </w:r>
    </w:p>
    <w:p w14:paraId="4EC481D6" w14:textId="27914030" w:rsidR="009E6561" w:rsidRPr="00990181" w:rsidRDefault="009E6561" w:rsidP="00713F3C">
      <w:pPr>
        <w:pStyle w:val="Caption"/>
      </w:pPr>
      <w:bookmarkStart w:id="3" w:name="_Ref193794467"/>
      <w:r w:rsidRPr="00990181">
        <w:t xml:space="preserve">Figure </w:t>
      </w:r>
      <w:r w:rsidRPr="00990181">
        <w:fldChar w:fldCharType="begin"/>
      </w:r>
      <w:r w:rsidRPr="00990181">
        <w:instrText xml:space="preserve"> SEQ Figure \* ARABIC </w:instrText>
      </w:r>
      <w:r w:rsidRPr="00990181">
        <w:fldChar w:fldCharType="separate"/>
      </w:r>
      <w:r w:rsidRPr="00990181">
        <w:rPr>
          <w:noProof/>
        </w:rPr>
        <w:t>1</w:t>
      </w:r>
      <w:r w:rsidRPr="00990181">
        <w:fldChar w:fldCharType="end"/>
      </w:r>
      <w:bookmarkEnd w:id="3"/>
      <w:r w:rsidRPr="00990181">
        <w:t xml:space="preserve"> </w:t>
      </w:r>
      <w:r w:rsidR="00620CAB" w:rsidRPr="00990181">
        <w:t>Ku Band</w:t>
      </w:r>
      <w:r w:rsidRPr="00990181">
        <w:t xml:space="preserve"> Priority </w:t>
      </w:r>
      <w:r w:rsidR="00675E6F" w:rsidRPr="00990181">
        <w:t>1 and</w:t>
      </w:r>
      <w:r w:rsidRPr="00990181">
        <w:t xml:space="preserve"> Priority 2 Uplink and Downlink Band Combinations</w:t>
      </w:r>
    </w:p>
    <w:p w14:paraId="2E3A1554" w14:textId="32ACD194" w:rsidR="00527A00" w:rsidRPr="00990181" w:rsidRDefault="00527A00" w:rsidP="00A3208D">
      <w:r w:rsidRPr="00990181">
        <w:t>In [</w:t>
      </w:r>
      <w:r w:rsidR="009B6164" w:rsidRPr="00990181">
        <w:t>2</w:t>
      </w:r>
      <w:r w:rsidRPr="00990181">
        <w:t xml:space="preserve">] the FR1-NTN and FR2-NTN satellite operating bands were approved as </w:t>
      </w:r>
      <w:r w:rsidR="0060220D" w:rsidRPr="00990181">
        <w:t>shown</w:t>
      </w:r>
      <w:r w:rsidRPr="00990181">
        <w:t xml:space="preserve"> in </w:t>
      </w:r>
      <w:r w:rsidR="00AA7165" w:rsidRPr="00990181">
        <w:fldChar w:fldCharType="begin"/>
      </w:r>
      <w:r w:rsidR="00AA7165" w:rsidRPr="00990181">
        <w:instrText xml:space="preserve"> REF _Ref193192056 \h </w:instrText>
      </w:r>
      <w:r w:rsidR="00A3208D" w:rsidRPr="00990181">
        <w:instrText xml:space="preserve"> \* MERGEFORMAT </w:instrText>
      </w:r>
      <w:r w:rsidR="00AA7165" w:rsidRPr="00990181">
        <w:fldChar w:fldCharType="separate"/>
      </w:r>
      <w:r w:rsidR="00FB6403" w:rsidRPr="00990181">
        <w:t xml:space="preserve">Table </w:t>
      </w:r>
      <w:r w:rsidR="00FB6403" w:rsidRPr="00990181">
        <w:rPr>
          <w:noProof/>
        </w:rPr>
        <w:t>1</w:t>
      </w:r>
      <w:r w:rsidR="00AA7165" w:rsidRPr="00990181">
        <w:fldChar w:fldCharType="end"/>
      </w:r>
      <w:r w:rsidRPr="00990181">
        <w:t xml:space="preserve"> and </w:t>
      </w:r>
      <w:r w:rsidR="00AA7165" w:rsidRPr="00990181">
        <w:fldChar w:fldCharType="begin"/>
      </w:r>
      <w:r w:rsidR="00AA7165" w:rsidRPr="00990181">
        <w:instrText xml:space="preserve"> REF _Ref193192066 \h </w:instrText>
      </w:r>
      <w:r w:rsidR="00A3208D" w:rsidRPr="00990181">
        <w:instrText xml:space="preserve"> \* MERGEFORMAT </w:instrText>
      </w:r>
      <w:r w:rsidR="00AA7165" w:rsidRPr="00990181">
        <w:fldChar w:fldCharType="separate"/>
      </w:r>
      <w:r w:rsidR="00FB6403" w:rsidRPr="00990181">
        <w:t xml:space="preserve">Table </w:t>
      </w:r>
      <w:r w:rsidR="00FB6403" w:rsidRPr="00990181">
        <w:rPr>
          <w:noProof/>
        </w:rPr>
        <w:t>2</w:t>
      </w:r>
      <w:r w:rsidR="00AA7165" w:rsidRPr="00990181">
        <w:fldChar w:fldCharType="end"/>
      </w:r>
      <w:r w:rsidRPr="00990181">
        <w:t>, respectively.</w:t>
      </w:r>
    </w:p>
    <w:p w14:paraId="5E2BADB4" w14:textId="77777777" w:rsidR="00527A00" w:rsidRPr="00990181" w:rsidRDefault="00527A00" w:rsidP="00ED06C4">
      <w:pPr>
        <w:spacing w:after="0"/>
      </w:pPr>
    </w:p>
    <w:p w14:paraId="6D0908C5" w14:textId="3039BB2B" w:rsidR="00AA7165" w:rsidRPr="00990181" w:rsidRDefault="00AA7165" w:rsidP="008721FC">
      <w:pPr>
        <w:pStyle w:val="Caption"/>
      </w:pPr>
      <w:bookmarkStart w:id="4" w:name="_Ref193192056"/>
      <w:r w:rsidRPr="00990181">
        <w:t xml:space="preserve">Table </w:t>
      </w:r>
      <w:r w:rsidRPr="00990181">
        <w:fldChar w:fldCharType="begin"/>
      </w:r>
      <w:r w:rsidRPr="00990181">
        <w:instrText xml:space="preserve"> SEQ Table \* ARABIC </w:instrText>
      </w:r>
      <w:r w:rsidRPr="00990181">
        <w:fldChar w:fldCharType="separate"/>
      </w:r>
      <w:r w:rsidR="00FB6403" w:rsidRPr="00990181">
        <w:rPr>
          <w:noProof/>
        </w:rPr>
        <w:t>1</w:t>
      </w:r>
      <w:r w:rsidRPr="00990181">
        <w:fldChar w:fldCharType="end"/>
      </w:r>
      <w:bookmarkEnd w:id="4"/>
      <w:r w:rsidRPr="00990181">
        <w:t>: Satellite operating bands in FR1-NTN</w:t>
      </w:r>
    </w:p>
    <w:tbl>
      <w:tblPr>
        <w:tblStyle w:val="TableGrid"/>
        <w:tblW w:w="0" w:type="auto"/>
        <w:tblLook w:val="04A0" w:firstRow="1" w:lastRow="0" w:firstColumn="1" w:lastColumn="0" w:noHBand="0" w:noVBand="1"/>
      </w:tblPr>
      <w:tblGrid>
        <w:gridCol w:w="1128"/>
        <w:gridCol w:w="3497"/>
        <w:gridCol w:w="3290"/>
        <w:gridCol w:w="1101"/>
      </w:tblGrid>
      <w:tr w:rsidR="00AA7165" w:rsidRPr="00990181" w14:paraId="2C54AE68" w14:textId="77777777" w:rsidTr="00AA7165">
        <w:tc>
          <w:tcPr>
            <w:tcW w:w="1128" w:type="dxa"/>
          </w:tcPr>
          <w:p w14:paraId="345F4066" w14:textId="42F57751" w:rsidR="00AA7165" w:rsidRPr="00990181" w:rsidRDefault="00AA7165" w:rsidP="00AA7165">
            <w:pPr>
              <w:spacing w:after="0"/>
              <w:jc w:val="center"/>
            </w:pPr>
            <w:r w:rsidRPr="00990181">
              <w:rPr>
                <w:rFonts w:eastAsia="Yu Mincho"/>
                <w:b/>
                <w:lang w:val="zh-CN" w:eastAsia="en-US"/>
              </w:rPr>
              <w:t>Satellite operating band</w:t>
            </w:r>
          </w:p>
        </w:tc>
        <w:tc>
          <w:tcPr>
            <w:tcW w:w="3497" w:type="dxa"/>
          </w:tcPr>
          <w:p w14:paraId="5DEF3E68" w14:textId="77777777" w:rsidR="00AA7165" w:rsidRPr="00990181" w:rsidRDefault="00AA7165" w:rsidP="00AA7165">
            <w:pPr>
              <w:spacing w:after="0"/>
              <w:jc w:val="center"/>
              <w:rPr>
                <w:rFonts w:eastAsia="Yu Mincho"/>
                <w:b/>
                <w:lang w:val="zh-CN" w:eastAsia="en-US"/>
              </w:rPr>
            </w:pPr>
            <w:r w:rsidRPr="00990181">
              <w:rPr>
                <w:rFonts w:eastAsia="Yu Mincho"/>
                <w:b/>
                <w:lang w:val="zh-CN" w:eastAsia="en-US"/>
              </w:rPr>
              <w:t>Uplink (UL) operating band</w:t>
            </w:r>
            <w:r w:rsidRPr="00990181">
              <w:rPr>
                <w:rFonts w:eastAsia="Yu Mincho"/>
                <w:b/>
                <w:lang w:val="zh-CN" w:eastAsia="en-US"/>
              </w:rPr>
              <w:br/>
            </w:r>
            <w:r w:rsidRPr="00990181">
              <w:rPr>
                <w:rFonts w:eastAsia="Yu Mincho"/>
                <w:b/>
                <w:lang w:val="en-US" w:eastAsia="en-US"/>
              </w:rPr>
              <w:t>SAN</w:t>
            </w:r>
            <w:r w:rsidRPr="00990181">
              <w:rPr>
                <w:rFonts w:eastAsia="Yu Mincho"/>
                <w:b/>
                <w:lang w:val="zh-CN" w:eastAsia="en-US"/>
              </w:rPr>
              <w:t xml:space="preserve"> receive / UE transmit</w:t>
            </w:r>
          </w:p>
          <w:p w14:paraId="45365BA0" w14:textId="3E3A0FC5" w:rsidR="00AA7165" w:rsidRPr="00990181" w:rsidRDefault="00AA7165" w:rsidP="00AA7165">
            <w:pPr>
              <w:spacing w:after="0"/>
              <w:jc w:val="center"/>
            </w:pPr>
            <w:r w:rsidRPr="00990181">
              <w:rPr>
                <w:rFonts w:eastAsia="Yu Mincho"/>
                <w:b/>
                <w:lang w:val="zh-CN" w:eastAsia="en-US"/>
              </w:rPr>
              <w:t>F</w:t>
            </w:r>
            <w:r w:rsidRPr="00990181">
              <w:rPr>
                <w:rFonts w:eastAsia="Yu Mincho"/>
                <w:b/>
                <w:vertAlign w:val="subscript"/>
                <w:lang w:val="zh-CN" w:eastAsia="en-US"/>
              </w:rPr>
              <w:t>UL,low</w:t>
            </w:r>
            <w:r w:rsidRPr="00990181">
              <w:rPr>
                <w:rFonts w:eastAsia="Yu Mincho"/>
                <w:b/>
                <w:lang w:val="zh-CN" w:eastAsia="en-US"/>
              </w:rPr>
              <w:t xml:space="preserve">   –  F</w:t>
            </w:r>
            <w:r w:rsidRPr="00990181">
              <w:rPr>
                <w:rFonts w:eastAsia="Yu Mincho"/>
                <w:b/>
                <w:vertAlign w:val="subscript"/>
                <w:lang w:val="zh-CN" w:eastAsia="en-US"/>
              </w:rPr>
              <w:t>UL,high</w:t>
            </w:r>
          </w:p>
        </w:tc>
        <w:tc>
          <w:tcPr>
            <w:tcW w:w="3290" w:type="dxa"/>
          </w:tcPr>
          <w:p w14:paraId="547BD94C" w14:textId="77777777" w:rsidR="00AA7165" w:rsidRPr="00990181" w:rsidRDefault="00AA7165" w:rsidP="00AA7165">
            <w:pPr>
              <w:spacing w:after="0"/>
              <w:jc w:val="center"/>
              <w:rPr>
                <w:rFonts w:eastAsia="Yu Mincho"/>
                <w:b/>
                <w:lang w:val="zh-CN" w:eastAsia="en-US"/>
              </w:rPr>
            </w:pPr>
            <w:r w:rsidRPr="00990181">
              <w:rPr>
                <w:rFonts w:eastAsia="Yu Mincho"/>
                <w:b/>
                <w:lang w:val="zh-CN" w:eastAsia="en-US"/>
              </w:rPr>
              <w:t>Downlink (DL) operating band</w:t>
            </w:r>
            <w:r w:rsidRPr="00990181">
              <w:rPr>
                <w:rFonts w:eastAsia="Yu Mincho"/>
                <w:b/>
                <w:lang w:val="zh-CN" w:eastAsia="en-US"/>
              </w:rPr>
              <w:br/>
            </w:r>
            <w:r w:rsidRPr="00990181">
              <w:rPr>
                <w:rFonts w:eastAsia="Yu Mincho"/>
                <w:b/>
                <w:lang w:val="en-US" w:eastAsia="en-US"/>
              </w:rPr>
              <w:t>SAN</w:t>
            </w:r>
            <w:r w:rsidRPr="00990181">
              <w:rPr>
                <w:rFonts w:eastAsia="Yu Mincho"/>
                <w:b/>
                <w:lang w:val="zh-CN" w:eastAsia="en-US"/>
              </w:rPr>
              <w:t xml:space="preserve"> transmit / UE receive</w:t>
            </w:r>
          </w:p>
          <w:p w14:paraId="5165E968" w14:textId="2E4C258E" w:rsidR="00AA7165" w:rsidRPr="00990181" w:rsidRDefault="00AA7165" w:rsidP="00AA7165">
            <w:pPr>
              <w:spacing w:after="0"/>
              <w:jc w:val="center"/>
            </w:pPr>
            <w:r w:rsidRPr="00990181">
              <w:rPr>
                <w:rFonts w:eastAsia="Yu Mincho"/>
                <w:b/>
                <w:lang w:val="zh-CN" w:eastAsia="en-US"/>
              </w:rPr>
              <w:t>F</w:t>
            </w:r>
            <w:r w:rsidRPr="00990181">
              <w:rPr>
                <w:rFonts w:eastAsia="Yu Mincho"/>
                <w:b/>
                <w:vertAlign w:val="subscript"/>
                <w:lang w:val="zh-CN" w:eastAsia="en-US"/>
              </w:rPr>
              <w:t>DL,low</w:t>
            </w:r>
            <w:r w:rsidRPr="00990181">
              <w:rPr>
                <w:rFonts w:eastAsia="Yu Mincho"/>
                <w:b/>
                <w:lang w:val="zh-CN" w:eastAsia="en-US"/>
              </w:rPr>
              <w:t xml:space="preserve">   –  F</w:t>
            </w:r>
            <w:r w:rsidRPr="00990181">
              <w:rPr>
                <w:rFonts w:eastAsia="Yu Mincho"/>
                <w:b/>
                <w:vertAlign w:val="subscript"/>
                <w:lang w:val="zh-CN" w:eastAsia="en-US"/>
              </w:rPr>
              <w:t>DL,high</w:t>
            </w:r>
          </w:p>
        </w:tc>
        <w:tc>
          <w:tcPr>
            <w:tcW w:w="1101" w:type="dxa"/>
          </w:tcPr>
          <w:p w14:paraId="4DB82448" w14:textId="3A499679" w:rsidR="00AA7165" w:rsidRPr="00990181" w:rsidRDefault="00AA7165" w:rsidP="00AA7165">
            <w:pPr>
              <w:spacing w:after="0"/>
              <w:jc w:val="center"/>
            </w:pPr>
            <w:r w:rsidRPr="00990181">
              <w:rPr>
                <w:rFonts w:eastAsia="Yu Mincho"/>
                <w:b/>
                <w:lang w:val="zh-CN" w:eastAsia="en-US"/>
              </w:rPr>
              <w:t>Duplex mode</w:t>
            </w:r>
          </w:p>
        </w:tc>
      </w:tr>
      <w:tr w:rsidR="00AA7165" w:rsidRPr="00990181" w14:paraId="3A1A1C0E" w14:textId="77777777" w:rsidTr="00AA7165">
        <w:tc>
          <w:tcPr>
            <w:tcW w:w="1128" w:type="dxa"/>
            <w:vAlign w:val="center"/>
          </w:tcPr>
          <w:p w14:paraId="47B393DD" w14:textId="458814DE" w:rsidR="00AA7165" w:rsidRPr="00990181" w:rsidRDefault="00AA7165" w:rsidP="00AA7165">
            <w:pPr>
              <w:spacing w:after="0"/>
              <w:jc w:val="center"/>
            </w:pPr>
            <w:r w:rsidRPr="00990181">
              <w:rPr>
                <w:rFonts w:eastAsia="Yu Mincho"/>
                <w:lang w:val="sv-SE" w:eastAsia="en-US"/>
              </w:rPr>
              <w:t>n248</w:t>
            </w:r>
          </w:p>
        </w:tc>
        <w:tc>
          <w:tcPr>
            <w:tcW w:w="3497" w:type="dxa"/>
            <w:vAlign w:val="center"/>
          </w:tcPr>
          <w:p w14:paraId="4F3C5515" w14:textId="10956783" w:rsidR="00AA7165" w:rsidRPr="00990181" w:rsidRDefault="00AA7165" w:rsidP="00AA7165">
            <w:pPr>
              <w:spacing w:after="0"/>
              <w:jc w:val="center"/>
            </w:pPr>
            <w:r w:rsidRPr="00990181">
              <w:rPr>
                <w:rFonts w:eastAsia="Yu Mincho" w:cs="Arial"/>
                <w:szCs w:val="18"/>
                <w:lang w:val="en-US" w:eastAsia="en-US"/>
              </w:rPr>
              <w:t>140</w:t>
            </w:r>
            <w:r w:rsidRPr="00990181">
              <w:rPr>
                <w:rFonts w:eastAsia="Yu Mincho" w:cs="Arial"/>
                <w:szCs w:val="18"/>
                <w:lang w:val="sv-SE" w:eastAsia="en-US"/>
              </w:rPr>
              <w:t xml:space="preserve">00 MHz - </w:t>
            </w:r>
            <w:r w:rsidRPr="00990181">
              <w:rPr>
                <w:rFonts w:eastAsia="Yu Mincho" w:cs="Arial"/>
                <w:szCs w:val="18"/>
                <w:lang w:val="en-US" w:eastAsia="en-US"/>
              </w:rPr>
              <w:t>145</w:t>
            </w:r>
            <w:r w:rsidRPr="00990181">
              <w:rPr>
                <w:rFonts w:eastAsia="Yu Mincho" w:cs="Arial"/>
                <w:szCs w:val="18"/>
                <w:lang w:val="sv-SE" w:eastAsia="en-US"/>
              </w:rPr>
              <w:t>00 MHz</w:t>
            </w:r>
          </w:p>
        </w:tc>
        <w:tc>
          <w:tcPr>
            <w:tcW w:w="3290" w:type="dxa"/>
            <w:vAlign w:val="center"/>
          </w:tcPr>
          <w:p w14:paraId="5898F1A0" w14:textId="4EB0BE6B" w:rsidR="00AA7165" w:rsidRPr="00990181" w:rsidRDefault="00AA7165" w:rsidP="00161004">
            <w:pPr>
              <w:spacing w:after="0"/>
              <w:jc w:val="center"/>
            </w:pPr>
            <w:r w:rsidRPr="00990181">
              <w:rPr>
                <w:rFonts w:eastAsia="Yu Mincho" w:cs="Arial"/>
                <w:szCs w:val="18"/>
                <w:lang w:val="sv-SE" w:eastAsia="en-US"/>
              </w:rPr>
              <w:t>1</w:t>
            </w:r>
            <w:r w:rsidRPr="00990181">
              <w:rPr>
                <w:rFonts w:eastAsia="Yu Mincho" w:cs="Arial"/>
                <w:szCs w:val="18"/>
                <w:lang w:val="en-US" w:eastAsia="en-US"/>
              </w:rPr>
              <w:t>07</w:t>
            </w:r>
            <w:r w:rsidRPr="00990181">
              <w:rPr>
                <w:rFonts w:eastAsia="Yu Mincho" w:cs="Arial"/>
                <w:szCs w:val="18"/>
                <w:lang w:val="sv-SE" w:eastAsia="en-US"/>
              </w:rPr>
              <w:t xml:space="preserve">00 MHz – </w:t>
            </w:r>
            <w:r w:rsidRPr="00990181">
              <w:rPr>
                <w:rFonts w:eastAsia="Yu Mincho" w:cs="Arial"/>
                <w:szCs w:val="18"/>
                <w:lang w:val="en-US" w:eastAsia="en-US"/>
              </w:rPr>
              <w:t>1275</w:t>
            </w:r>
            <w:r w:rsidRPr="00990181">
              <w:rPr>
                <w:rFonts w:eastAsia="Yu Mincho" w:cs="Arial"/>
                <w:szCs w:val="18"/>
                <w:lang w:val="sv-SE" w:eastAsia="en-US"/>
              </w:rPr>
              <w:t>0</w:t>
            </w:r>
            <w:r w:rsidRPr="00990181">
              <w:rPr>
                <w:rFonts w:eastAsia="Yu Mincho" w:cs="Arial"/>
                <w:szCs w:val="18"/>
                <w:vertAlign w:val="superscript"/>
                <w:lang w:val="sv-SE" w:eastAsia="en-US"/>
              </w:rPr>
              <w:t>1</w:t>
            </w:r>
            <w:r w:rsidRPr="00990181">
              <w:rPr>
                <w:rFonts w:eastAsia="Yu Mincho" w:cs="Arial"/>
                <w:szCs w:val="18"/>
                <w:lang w:val="sv-SE" w:eastAsia="en-US"/>
              </w:rPr>
              <w:t xml:space="preserve"> MHz</w:t>
            </w:r>
          </w:p>
        </w:tc>
        <w:tc>
          <w:tcPr>
            <w:tcW w:w="1101" w:type="dxa"/>
          </w:tcPr>
          <w:p w14:paraId="7E7A6FA5" w14:textId="6D85E0B1" w:rsidR="00AA7165" w:rsidRPr="00990181" w:rsidRDefault="00AA7165" w:rsidP="00AA7165">
            <w:pPr>
              <w:spacing w:after="0"/>
              <w:jc w:val="center"/>
            </w:pPr>
            <w:r w:rsidRPr="00990181">
              <w:rPr>
                <w:rFonts w:eastAsia="Yu Mincho" w:cs="Arial"/>
                <w:szCs w:val="18"/>
                <w:lang w:val="sv-SE" w:eastAsia="en-US"/>
              </w:rPr>
              <w:t>FDD</w:t>
            </w:r>
          </w:p>
        </w:tc>
      </w:tr>
      <w:tr w:rsidR="00AA7165" w:rsidRPr="00990181" w14:paraId="7209DD3F" w14:textId="77777777" w:rsidTr="00AA7165">
        <w:tc>
          <w:tcPr>
            <w:tcW w:w="1128" w:type="dxa"/>
            <w:vAlign w:val="center"/>
          </w:tcPr>
          <w:p w14:paraId="16B31C88" w14:textId="4409CDA1" w:rsidR="00AA7165" w:rsidRPr="00990181" w:rsidRDefault="00AA7165" w:rsidP="00AA7165">
            <w:pPr>
              <w:spacing w:after="0"/>
              <w:jc w:val="center"/>
            </w:pPr>
            <w:r w:rsidRPr="00990181">
              <w:rPr>
                <w:rFonts w:eastAsia="Yu Mincho"/>
                <w:lang w:val="sv-SE" w:eastAsia="en-US"/>
              </w:rPr>
              <w:t>n247</w:t>
            </w:r>
          </w:p>
        </w:tc>
        <w:tc>
          <w:tcPr>
            <w:tcW w:w="3497" w:type="dxa"/>
            <w:vAlign w:val="center"/>
          </w:tcPr>
          <w:p w14:paraId="705A3FE8" w14:textId="47225F8C" w:rsidR="00AA7165" w:rsidRPr="00990181" w:rsidRDefault="00AA7165" w:rsidP="00AA7165">
            <w:pPr>
              <w:spacing w:after="0"/>
              <w:jc w:val="center"/>
            </w:pPr>
            <w:r w:rsidRPr="00990181">
              <w:rPr>
                <w:rFonts w:eastAsia="Yu Mincho" w:cs="Arial"/>
                <w:szCs w:val="18"/>
                <w:lang w:val="en-US" w:eastAsia="en-US"/>
              </w:rPr>
              <w:t>13750</w:t>
            </w:r>
            <w:r w:rsidRPr="00990181">
              <w:rPr>
                <w:rFonts w:eastAsia="Yu Mincho" w:cs="Arial"/>
                <w:szCs w:val="18"/>
                <w:lang w:val="sv-SE" w:eastAsia="en-US"/>
              </w:rPr>
              <w:t xml:space="preserve"> MHz - </w:t>
            </w:r>
            <w:r w:rsidRPr="00990181">
              <w:rPr>
                <w:rFonts w:eastAsia="Yu Mincho" w:cs="Arial"/>
                <w:szCs w:val="18"/>
                <w:lang w:val="en-US" w:eastAsia="en-US"/>
              </w:rPr>
              <w:t>140</w:t>
            </w:r>
            <w:r w:rsidRPr="00990181">
              <w:rPr>
                <w:rFonts w:eastAsia="Yu Mincho" w:cs="Arial"/>
                <w:szCs w:val="18"/>
                <w:lang w:val="sv-SE" w:eastAsia="en-US"/>
              </w:rPr>
              <w:t>00 MHz</w:t>
            </w:r>
          </w:p>
        </w:tc>
        <w:tc>
          <w:tcPr>
            <w:tcW w:w="3290" w:type="dxa"/>
            <w:vAlign w:val="center"/>
          </w:tcPr>
          <w:p w14:paraId="51529174" w14:textId="0CB85155" w:rsidR="00AA7165" w:rsidRPr="00990181" w:rsidRDefault="00AA7165" w:rsidP="00161004">
            <w:pPr>
              <w:spacing w:after="0"/>
              <w:jc w:val="center"/>
            </w:pPr>
            <w:r w:rsidRPr="00990181">
              <w:rPr>
                <w:rFonts w:eastAsia="Yu Mincho" w:cs="Arial"/>
                <w:szCs w:val="18"/>
                <w:lang w:val="sv-SE" w:eastAsia="en-US"/>
              </w:rPr>
              <w:t>1</w:t>
            </w:r>
            <w:r w:rsidRPr="00990181">
              <w:rPr>
                <w:rFonts w:eastAsia="Yu Mincho" w:cs="Arial"/>
                <w:szCs w:val="18"/>
                <w:lang w:val="en-US" w:eastAsia="en-US"/>
              </w:rPr>
              <w:t>07</w:t>
            </w:r>
            <w:r w:rsidRPr="00990181">
              <w:rPr>
                <w:rFonts w:eastAsia="Yu Mincho" w:cs="Arial"/>
                <w:szCs w:val="18"/>
                <w:lang w:val="sv-SE" w:eastAsia="en-US"/>
              </w:rPr>
              <w:t xml:space="preserve">00 MHz – </w:t>
            </w:r>
            <w:r w:rsidRPr="00990181">
              <w:rPr>
                <w:rFonts w:eastAsia="Yu Mincho" w:cs="Arial"/>
                <w:szCs w:val="18"/>
                <w:lang w:val="en-US" w:eastAsia="en-US"/>
              </w:rPr>
              <w:t>1275</w:t>
            </w:r>
            <w:r w:rsidRPr="00990181">
              <w:rPr>
                <w:rFonts w:eastAsia="Yu Mincho" w:cs="Arial"/>
                <w:szCs w:val="18"/>
                <w:lang w:val="sv-SE" w:eastAsia="en-US"/>
              </w:rPr>
              <w:t>0</w:t>
            </w:r>
            <w:r w:rsidRPr="00990181">
              <w:rPr>
                <w:rFonts w:eastAsia="Yu Mincho" w:cs="Arial"/>
                <w:szCs w:val="18"/>
                <w:vertAlign w:val="superscript"/>
                <w:lang w:val="sv-SE" w:eastAsia="en-US"/>
              </w:rPr>
              <w:t>1</w:t>
            </w:r>
            <w:r w:rsidRPr="00990181">
              <w:rPr>
                <w:rFonts w:eastAsia="Yu Mincho" w:cs="Arial"/>
                <w:szCs w:val="18"/>
                <w:lang w:val="sv-SE" w:eastAsia="en-US"/>
              </w:rPr>
              <w:t xml:space="preserve"> MHz</w:t>
            </w:r>
          </w:p>
        </w:tc>
        <w:tc>
          <w:tcPr>
            <w:tcW w:w="1101" w:type="dxa"/>
          </w:tcPr>
          <w:p w14:paraId="67A2F7D0" w14:textId="1614EAB2" w:rsidR="00AA7165" w:rsidRPr="00990181" w:rsidRDefault="00AA7165" w:rsidP="00AA7165">
            <w:pPr>
              <w:spacing w:after="0"/>
              <w:jc w:val="center"/>
            </w:pPr>
            <w:r w:rsidRPr="00990181">
              <w:rPr>
                <w:rFonts w:eastAsia="Yu Mincho" w:cs="Arial"/>
                <w:szCs w:val="18"/>
                <w:lang w:val="sv-SE" w:eastAsia="en-US"/>
              </w:rPr>
              <w:t>FDD</w:t>
            </w:r>
          </w:p>
        </w:tc>
      </w:tr>
      <w:tr w:rsidR="00AA7165" w:rsidRPr="00990181" w14:paraId="5A10F14D" w14:textId="77777777" w:rsidTr="009851EA">
        <w:tc>
          <w:tcPr>
            <w:tcW w:w="9016" w:type="dxa"/>
            <w:gridSpan w:val="4"/>
          </w:tcPr>
          <w:p w14:paraId="754102AF" w14:textId="2E7D28DD" w:rsidR="00AA7165" w:rsidRPr="00990181" w:rsidRDefault="00AA7165" w:rsidP="00AA7165">
            <w:pPr>
              <w:spacing w:after="0"/>
              <w:jc w:val="center"/>
            </w:pPr>
            <w:r w:rsidRPr="00990181">
              <w:rPr>
                <w:rFonts w:eastAsia="Yu Mincho" w:cs="Arial"/>
                <w:szCs w:val="18"/>
                <w:lang w:val="zh-CN" w:eastAsia="en-US"/>
              </w:rPr>
              <w:t>NOTE 1:</w:t>
            </w:r>
            <w:r w:rsidRPr="00990181">
              <w:rPr>
                <w:rFonts w:eastAsia="Yu Mincho" w:cs="Arial"/>
                <w:szCs w:val="18"/>
                <w:lang w:val="zh-CN" w:eastAsia="en-US"/>
              </w:rPr>
              <w:tab/>
              <w:t>For the US, the downlink is limited to 10700 – 12200 MHz for Mobile VSAT.</w:t>
            </w:r>
          </w:p>
        </w:tc>
      </w:tr>
    </w:tbl>
    <w:p w14:paraId="5D709D8A" w14:textId="77777777" w:rsidR="00527A00" w:rsidRPr="00990181" w:rsidRDefault="00527A00" w:rsidP="00ED06C4">
      <w:pPr>
        <w:spacing w:after="0"/>
      </w:pPr>
    </w:p>
    <w:p w14:paraId="644812E1" w14:textId="362FCD5F" w:rsidR="00AA7165" w:rsidRPr="00990181" w:rsidRDefault="00AA7165" w:rsidP="008721FC">
      <w:pPr>
        <w:pStyle w:val="Caption"/>
      </w:pPr>
      <w:bookmarkStart w:id="5" w:name="_Ref193192066"/>
      <w:r w:rsidRPr="00990181">
        <w:t xml:space="preserve">Table </w:t>
      </w:r>
      <w:r w:rsidRPr="00990181">
        <w:fldChar w:fldCharType="begin"/>
      </w:r>
      <w:r w:rsidRPr="00990181">
        <w:instrText xml:space="preserve"> SEQ Table \* ARABIC </w:instrText>
      </w:r>
      <w:r w:rsidRPr="00990181">
        <w:fldChar w:fldCharType="separate"/>
      </w:r>
      <w:r w:rsidR="00FB6403" w:rsidRPr="00990181">
        <w:rPr>
          <w:noProof/>
        </w:rPr>
        <w:t>2</w:t>
      </w:r>
      <w:r w:rsidRPr="00990181">
        <w:fldChar w:fldCharType="end"/>
      </w:r>
      <w:bookmarkEnd w:id="5"/>
      <w:r w:rsidRPr="00990181">
        <w:t>: Satellite operating bands in FR2-NTN</w:t>
      </w:r>
    </w:p>
    <w:tbl>
      <w:tblPr>
        <w:tblStyle w:val="TableGrid"/>
        <w:tblW w:w="0" w:type="auto"/>
        <w:tblLook w:val="04A0" w:firstRow="1" w:lastRow="0" w:firstColumn="1" w:lastColumn="0" w:noHBand="0" w:noVBand="1"/>
      </w:tblPr>
      <w:tblGrid>
        <w:gridCol w:w="1128"/>
        <w:gridCol w:w="3497"/>
        <w:gridCol w:w="3290"/>
        <w:gridCol w:w="1101"/>
      </w:tblGrid>
      <w:tr w:rsidR="00AA7165" w:rsidRPr="00990181" w14:paraId="07B9ED55" w14:textId="77777777" w:rsidTr="00E07137">
        <w:tc>
          <w:tcPr>
            <w:tcW w:w="1128" w:type="dxa"/>
          </w:tcPr>
          <w:p w14:paraId="2107AD84" w14:textId="77777777" w:rsidR="00AA7165" w:rsidRPr="00990181" w:rsidRDefault="00AA7165" w:rsidP="00E07137">
            <w:pPr>
              <w:spacing w:after="0"/>
              <w:jc w:val="center"/>
            </w:pPr>
            <w:r w:rsidRPr="00990181">
              <w:rPr>
                <w:rFonts w:eastAsia="Yu Mincho"/>
                <w:b/>
                <w:lang w:val="zh-CN" w:eastAsia="en-US"/>
              </w:rPr>
              <w:t>Satellite operating band</w:t>
            </w:r>
          </w:p>
        </w:tc>
        <w:tc>
          <w:tcPr>
            <w:tcW w:w="3497" w:type="dxa"/>
          </w:tcPr>
          <w:p w14:paraId="3E98625E" w14:textId="77777777" w:rsidR="00AA7165" w:rsidRPr="00990181" w:rsidRDefault="00AA7165" w:rsidP="00E07137">
            <w:pPr>
              <w:spacing w:after="0"/>
              <w:jc w:val="center"/>
              <w:rPr>
                <w:rFonts w:eastAsia="Yu Mincho"/>
                <w:b/>
                <w:lang w:val="zh-CN" w:eastAsia="en-US"/>
              </w:rPr>
            </w:pPr>
            <w:r w:rsidRPr="00990181">
              <w:rPr>
                <w:rFonts w:eastAsia="Yu Mincho"/>
                <w:b/>
                <w:lang w:val="zh-CN" w:eastAsia="en-US"/>
              </w:rPr>
              <w:t>Uplink (UL) operating band</w:t>
            </w:r>
            <w:r w:rsidRPr="00990181">
              <w:rPr>
                <w:rFonts w:eastAsia="Yu Mincho"/>
                <w:b/>
                <w:lang w:val="zh-CN" w:eastAsia="en-US"/>
              </w:rPr>
              <w:br/>
            </w:r>
            <w:r w:rsidRPr="00990181">
              <w:rPr>
                <w:rFonts w:eastAsia="Yu Mincho"/>
                <w:b/>
                <w:lang w:val="en-US" w:eastAsia="en-US"/>
              </w:rPr>
              <w:t>SAN</w:t>
            </w:r>
            <w:r w:rsidRPr="00990181">
              <w:rPr>
                <w:rFonts w:eastAsia="Yu Mincho"/>
                <w:b/>
                <w:lang w:val="zh-CN" w:eastAsia="en-US"/>
              </w:rPr>
              <w:t xml:space="preserve"> receive / UE transmit</w:t>
            </w:r>
          </w:p>
          <w:p w14:paraId="77027993" w14:textId="77777777" w:rsidR="00AA7165" w:rsidRPr="00990181" w:rsidRDefault="00AA7165" w:rsidP="00E07137">
            <w:pPr>
              <w:spacing w:after="0"/>
              <w:jc w:val="center"/>
            </w:pPr>
            <w:r w:rsidRPr="00990181">
              <w:rPr>
                <w:rFonts w:eastAsia="Yu Mincho"/>
                <w:b/>
                <w:lang w:val="zh-CN" w:eastAsia="en-US"/>
              </w:rPr>
              <w:t>F</w:t>
            </w:r>
            <w:r w:rsidRPr="00990181">
              <w:rPr>
                <w:rFonts w:eastAsia="Yu Mincho"/>
                <w:b/>
                <w:vertAlign w:val="subscript"/>
                <w:lang w:val="zh-CN" w:eastAsia="en-US"/>
              </w:rPr>
              <w:t>UL,low</w:t>
            </w:r>
            <w:r w:rsidRPr="00990181">
              <w:rPr>
                <w:rFonts w:eastAsia="Yu Mincho"/>
                <w:b/>
                <w:lang w:val="zh-CN" w:eastAsia="en-US"/>
              </w:rPr>
              <w:t xml:space="preserve">   –  F</w:t>
            </w:r>
            <w:r w:rsidRPr="00990181">
              <w:rPr>
                <w:rFonts w:eastAsia="Yu Mincho"/>
                <w:b/>
                <w:vertAlign w:val="subscript"/>
                <w:lang w:val="zh-CN" w:eastAsia="en-US"/>
              </w:rPr>
              <w:t>UL,high</w:t>
            </w:r>
          </w:p>
        </w:tc>
        <w:tc>
          <w:tcPr>
            <w:tcW w:w="3290" w:type="dxa"/>
          </w:tcPr>
          <w:p w14:paraId="34FEFCE8" w14:textId="77777777" w:rsidR="00AA7165" w:rsidRPr="00990181" w:rsidRDefault="00AA7165" w:rsidP="00E07137">
            <w:pPr>
              <w:spacing w:after="0"/>
              <w:jc w:val="center"/>
              <w:rPr>
                <w:rFonts w:eastAsia="Yu Mincho"/>
                <w:b/>
                <w:lang w:val="zh-CN" w:eastAsia="en-US"/>
              </w:rPr>
            </w:pPr>
            <w:r w:rsidRPr="00990181">
              <w:rPr>
                <w:rFonts w:eastAsia="Yu Mincho"/>
                <w:b/>
                <w:lang w:val="zh-CN" w:eastAsia="en-US"/>
              </w:rPr>
              <w:t>Downlink (DL) operating band</w:t>
            </w:r>
            <w:r w:rsidRPr="00990181">
              <w:rPr>
                <w:rFonts w:eastAsia="Yu Mincho"/>
                <w:b/>
                <w:lang w:val="zh-CN" w:eastAsia="en-US"/>
              </w:rPr>
              <w:br/>
            </w:r>
            <w:r w:rsidRPr="00990181">
              <w:rPr>
                <w:rFonts w:eastAsia="Yu Mincho"/>
                <w:b/>
                <w:lang w:val="en-US" w:eastAsia="en-US"/>
              </w:rPr>
              <w:t>SAN</w:t>
            </w:r>
            <w:r w:rsidRPr="00990181">
              <w:rPr>
                <w:rFonts w:eastAsia="Yu Mincho"/>
                <w:b/>
                <w:lang w:val="zh-CN" w:eastAsia="en-US"/>
              </w:rPr>
              <w:t xml:space="preserve"> transmit / UE receive</w:t>
            </w:r>
          </w:p>
          <w:p w14:paraId="3539178A" w14:textId="77777777" w:rsidR="00AA7165" w:rsidRPr="00990181" w:rsidRDefault="00AA7165" w:rsidP="00E07137">
            <w:pPr>
              <w:spacing w:after="0"/>
              <w:jc w:val="center"/>
            </w:pPr>
            <w:r w:rsidRPr="00990181">
              <w:rPr>
                <w:rFonts w:eastAsia="Yu Mincho"/>
                <w:b/>
                <w:lang w:val="zh-CN" w:eastAsia="en-US"/>
              </w:rPr>
              <w:t>F</w:t>
            </w:r>
            <w:r w:rsidRPr="00990181">
              <w:rPr>
                <w:rFonts w:eastAsia="Yu Mincho"/>
                <w:b/>
                <w:vertAlign w:val="subscript"/>
                <w:lang w:val="zh-CN" w:eastAsia="en-US"/>
              </w:rPr>
              <w:t>DL,low</w:t>
            </w:r>
            <w:r w:rsidRPr="00990181">
              <w:rPr>
                <w:rFonts w:eastAsia="Yu Mincho"/>
                <w:b/>
                <w:lang w:val="zh-CN" w:eastAsia="en-US"/>
              </w:rPr>
              <w:t xml:space="preserve">   –  F</w:t>
            </w:r>
            <w:r w:rsidRPr="00990181">
              <w:rPr>
                <w:rFonts w:eastAsia="Yu Mincho"/>
                <w:b/>
                <w:vertAlign w:val="subscript"/>
                <w:lang w:val="zh-CN" w:eastAsia="en-US"/>
              </w:rPr>
              <w:t>DL,high</w:t>
            </w:r>
          </w:p>
        </w:tc>
        <w:tc>
          <w:tcPr>
            <w:tcW w:w="1101" w:type="dxa"/>
          </w:tcPr>
          <w:p w14:paraId="6A48D901" w14:textId="77777777" w:rsidR="00AA7165" w:rsidRPr="00990181" w:rsidRDefault="00AA7165" w:rsidP="00E07137">
            <w:pPr>
              <w:spacing w:after="0"/>
              <w:jc w:val="center"/>
            </w:pPr>
            <w:r w:rsidRPr="00990181">
              <w:rPr>
                <w:rFonts w:eastAsia="Yu Mincho"/>
                <w:b/>
                <w:lang w:val="zh-CN" w:eastAsia="en-US"/>
              </w:rPr>
              <w:t>Duplex mode</w:t>
            </w:r>
          </w:p>
        </w:tc>
      </w:tr>
      <w:tr w:rsidR="00AA7165" w:rsidRPr="00990181" w14:paraId="2E632651" w14:textId="77777777" w:rsidTr="00E07137">
        <w:tc>
          <w:tcPr>
            <w:tcW w:w="1128" w:type="dxa"/>
            <w:vAlign w:val="center"/>
          </w:tcPr>
          <w:p w14:paraId="02D293EC" w14:textId="3B66BB82" w:rsidR="00AA7165" w:rsidRPr="00990181" w:rsidRDefault="00AA7165" w:rsidP="00AA7165">
            <w:pPr>
              <w:spacing w:after="0"/>
              <w:jc w:val="center"/>
            </w:pPr>
            <w:r w:rsidRPr="00990181">
              <w:rPr>
                <w:rFonts w:eastAsia="Yu Mincho"/>
                <w:lang w:val="sv-SE" w:eastAsia="en-US"/>
              </w:rPr>
              <w:t>n509</w:t>
            </w:r>
          </w:p>
        </w:tc>
        <w:tc>
          <w:tcPr>
            <w:tcW w:w="3497" w:type="dxa"/>
            <w:vAlign w:val="center"/>
          </w:tcPr>
          <w:p w14:paraId="6381877E" w14:textId="77777777" w:rsidR="00AA7165" w:rsidRPr="00990181" w:rsidRDefault="00AA7165" w:rsidP="00AA7165">
            <w:pPr>
              <w:spacing w:after="0"/>
              <w:jc w:val="center"/>
            </w:pPr>
            <w:r w:rsidRPr="00990181">
              <w:rPr>
                <w:rFonts w:eastAsia="Yu Mincho" w:cs="Arial"/>
                <w:szCs w:val="18"/>
                <w:lang w:val="en-US" w:eastAsia="en-US"/>
              </w:rPr>
              <w:t>140</w:t>
            </w:r>
            <w:r w:rsidRPr="00990181">
              <w:rPr>
                <w:rFonts w:eastAsia="Yu Mincho" w:cs="Arial"/>
                <w:szCs w:val="18"/>
                <w:lang w:val="sv-SE" w:eastAsia="en-US"/>
              </w:rPr>
              <w:t xml:space="preserve">00 MHz - </w:t>
            </w:r>
            <w:r w:rsidRPr="00990181">
              <w:rPr>
                <w:rFonts w:eastAsia="Yu Mincho" w:cs="Arial"/>
                <w:szCs w:val="18"/>
                <w:lang w:val="en-US" w:eastAsia="en-US"/>
              </w:rPr>
              <w:t>145</w:t>
            </w:r>
            <w:r w:rsidRPr="00990181">
              <w:rPr>
                <w:rFonts w:eastAsia="Yu Mincho" w:cs="Arial"/>
                <w:szCs w:val="18"/>
                <w:lang w:val="sv-SE" w:eastAsia="en-US"/>
              </w:rPr>
              <w:t>00 MHz</w:t>
            </w:r>
          </w:p>
        </w:tc>
        <w:tc>
          <w:tcPr>
            <w:tcW w:w="3290" w:type="dxa"/>
            <w:vAlign w:val="center"/>
          </w:tcPr>
          <w:p w14:paraId="7B37E6E8" w14:textId="01446605" w:rsidR="00AA7165" w:rsidRPr="00990181" w:rsidRDefault="00AA7165" w:rsidP="00AA7165">
            <w:pPr>
              <w:spacing w:after="0"/>
              <w:jc w:val="center"/>
            </w:pPr>
            <w:r w:rsidRPr="00990181">
              <w:rPr>
                <w:rFonts w:eastAsia="Yu Mincho" w:cs="Arial"/>
                <w:szCs w:val="18"/>
                <w:lang w:val="sv-SE" w:eastAsia="en-US"/>
              </w:rPr>
              <w:t>1</w:t>
            </w:r>
            <w:r w:rsidRPr="00990181">
              <w:rPr>
                <w:rFonts w:eastAsia="Yu Mincho" w:cs="Arial"/>
                <w:szCs w:val="18"/>
                <w:lang w:val="en-US" w:eastAsia="en-US"/>
              </w:rPr>
              <w:t>07</w:t>
            </w:r>
            <w:r w:rsidRPr="00990181">
              <w:rPr>
                <w:rFonts w:eastAsia="Yu Mincho" w:cs="Arial"/>
                <w:szCs w:val="18"/>
                <w:lang w:val="sv-SE" w:eastAsia="en-US"/>
              </w:rPr>
              <w:t xml:space="preserve">00 MHz – </w:t>
            </w:r>
            <w:r w:rsidRPr="00990181">
              <w:rPr>
                <w:rFonts w:eastAsia="Yu Mincho" w:cs="Arial"/>
                <w:szCs w:val="18"/>
                <w:lang w:val="en-US" w:eastAsia="en-US"/>
              </w:rPr>
              <w:t>1275</w:t>
            </w:r>
            <w:r w:rsidRPr="00990181">
              <w:rPr>
                <w:rFonts w:eastAsia="Yu Mincho" w:cs="Arial"/>
                <w:szCs w:val="18"/>
                <w:lang w:val="sv-SE" w:eastAsia="en-US"/>
              </w:rPr>
              <w:t>0</w:t>
            </w:r>
            <w:r w:rsidRPr="00990181">
              <w:rPr>
                <w:rFonts w:eastAsia="Yu Mincho" w:cs="Arial"/>
                <w:szCs w:val="18"/>
                <w:vertAlign w:val="superscript"/>
                <w:lang w:val="sv-SE" w:eastAsia="en-US"/>
              </w:rPr>
              <w:t>4</w:t>
            </w:r>
            <w:r w:rsidRPr="00990181">
              <w:rPr>
                <w:rFonts w:eastAsia="Yu Mincho" w:cs="Arial"/>
                <w:szCs w:val="18"/>
                <w:lang w:val="sv-SE" w:eastAsia="en-US"/>
              </w:rPr>
              <w:t xml:space="preserve"> MHz</w:t>
            </w:r>
          </w:p>
        </w:tc>
        <w:tc>
          <w:tcPr>
            <w:tcW w:w="1101" w:type="dxa"/>
          </w:tcPr>
          <w:p w14:paraId="2AA245F9" w14:textId="77777777" w:rsidR="00AA7165" w:rsidRPr="00990181" w:rsidRDefault="00AA7165" w:rsidP="00AA7165">
            <w:pPr>
              <w:spacing w:after="0"/>
              <w:jc w:val="center"/>
            </w:pPr>
            <w:r w:rsidRPr="00990181">
              <w:rPr>
                <w:rFonts w:eastAsia="Yu Mincho" w:cs="Arial"/>
                <w:szCs w:val="18"/>
                <w:lang w:val="sv-SE" w:eastAsia="en-US"/>
              </w:rPr>
              <w:t>FDD</w:t>
            </w:r>
          </w:p>
        </w:tc>
      </w:tr>
      <w:tr w:rsidR="00AA7165" w:rsidRPr="00990181" w14:paraId="18947C90" w14:textId="77777777" w:rsidTr="00E07137">
        <w:tc>
          <w:tcPr>
            <w:tcW w:w="1128" w:type="dxa"/>
            <w:vAlign w:val="center"/>
          </w:tcPr>
          <w:p w14:paraId="2CC1C87E" w14:textId="412468DE" w:rsidR="00AA7165" w:rsidRPr="00990181" w:rsidRDefault="00AA7165" w:rsidP="00AA7165">
            <w:pPr>
              <w:spacing w:after="0"/>
              <w:jc w:val="center"/>
            </w:pPr>
            <w:r w:rsidRPr="00990181">
              <w:rPr>
                <w:rFonts w:eastAsia="Yu Mincho"/>
                <w:lang w:val="sv-SE" w:eastAsia="en-US"/>
              </w:rPr>
              <w:lastRenderedPageBreak/>
              <w:t>n508</w:t>
            </w:r>
          </w:p>
        </w:tc>
        <w:tc>
          <w:tcPr>
            <w:tcW w:w="3497" w:type="dxa"/>
            <w:vAlign w:val="center"/>
          </w:tcPr>
          <w:p w14:paraId="2135662A" w14:textId="77777777" w:rsidR="00AA7165" w:rsidRPr="00990181" w:rsidRDefault="00AA7165" w:rsidP="00AA7165">
            <w:pPr>
              <w:spacing w:after="0"/>
              <w:jc w:val="center"/>
            </w:pPr>
            <w:r w:rsidRPr="00990181">
              <w:rPr>
                <w:rFonts w:eastAsia="Yu Mincho" w:cs="Arial"/>
                <w:szCs w:val="18"/>
                <w:lang w:val="en-US" w:eastAsia="en-US"/>
              </w:rPr>
              <w:t>13750</w:t>
            </w:r>
            <w:r w:rsidRPr="00990181">
              <w:rPr>
                <w:rFonts w:eastAsia="Yu Mincho" w:cs="Arial"/>
                <w:szCs w:val="18"/>
                <w:lang w:val="sv-SE" w:eastAsia="en-US"/>
              </w:rPr>
              <w:t xml:space="preserve"> MHz - </w:t>
            </w:r>
            <w:r w:rsidRPr="00990181">
              <w:rPr>
                <w:rFonts w:eastAsia="Yu Mincho" w:cs="Arial"/>
                <w:szCs w:val="18"/>
                <w:lang w:val="en-US" w:eastAsia="en-US"/>
              </w:rPr>
              <w:t>140</w:t>
            </w:r>
            <w:r w:rsidRPr="00990181">
              <w:rPr>
                <w:rFonts w:eastAsia="Yu Mincho" w:cs="Arial"/>
                <w:szCs w:val="18"/>
                <w:lang w:val="sv-SE" w:eastAsia="en-US"/>
              </w:rPr>
              <w:t>00 MHz</w:t>
            </w:r>
          </w:p>
        </w:tc>
        <w:tc>
          <w:tcPr>
            <w:tcW w:w="3290" w:type="dxa"/>
            <w:vAlign w:val="center"/>
          </w:tcPr>
          <w:p w14:paraId="189D0B50" w14:textId="04657F10" w:rsidR="00AA7165" w:rsidRPr="00990181" w:rsidRDefault="00AA7165" w:rsidP="00AA7165">
            <w:pPr>
              <w:spacing w:after="0"/>
              <w:jc w:val="center"/>
            </w:pPr>
            <w:r w:rsidRPr="00990181">
              <w:rPr>
                <w:rFonts w:eastAsia="Yu Mincho" w:cs="Arial"/>
                <w:szCs w:val="18"/>
                <w:lang w:val="sv-SE" w:eastAsia="en-US"/>
              </w:rPr>
              <w:t>1</w:t>
            </w:r>
            <w:r w:rsidRPr="00990181">
              <w:rPr>
                <w:rFonts w:eastAsia="Yu Mincho" w:cs="Arial"/>
                <w:szCs w:val="18"/>
                <w:lang w:val="en-US" w:eastAsia="en-US"/>
              </w:rPr>
              <w:t>07</w:t>
            </w:r>
            <w:r w:rsidRPr="00990181">
              <w:rPr>
                <w:rFonts w:eastAsia="Yu Mincho" w:cs="Arial"/>
                <w:szCs w:val="18"/>
                <w:lang w:val="sv-SE" w:eastAsia="en-US"/>
              </w:rPr>
              <w:t xml:space="preserve">00 MHz – </w:t>
            </w:r>
            <w:r w:rsidRPr="00990181">
              <w:rPr>
                <w:rFonts w:eastAsia="Yu Mincho" w:cs="Arial"/>
                <w:szCs w:val="18"/>
                <w:lang w:val="en-US" w:eastAsia="en-US"/>
              </w:rPr>
              <w:t>1275</w:t>
            </w:r>
            <w:r w:rsidRPr="00990181">
              <w:rPr>
                <w:rFonts w:eastAsia="Yu Mincho" w:cs="Arial"/>
                <w:szCs w:val="18"/>
                <w:lang w:val="sv-SE" w:eastAsia="en-US"/>
              </w:rPr>
              <w:t>0</w:t>
            </w:r>
            <w:r w:rsidRPr="00990181">
              <w:rPr>
                <w:rFonts w:eastAsia="Yu Mincho" w:cs="Arial"/>
                <w:szCs w:val="18"/>
                <w:vertAlign w:val="superscript"/>
                <w:lang w:val="sv-SE" w:eastAsia="en-US"/>
              </w:rPr>
              <w:t>4</w:t>
            </w:r>
            <w:r w:rsidRPr="00990181">
              <w:rPr>
                <w:rFonts w:eastAsia="Yu Mincho" w:cs="Arial"/>
                <w:szCs w:val="18"/>
                <w:lang w:val="sv-SE" w:eastAsia="en-US"/>
              </w:rPr>
              <w:t xml:space="preserve"> MHz</w:t>
            </w:r>
          </w:p>
        </w:tc>
        <w:tc>
          <w:tcPr>
            <w:tcW w:w="1101" w:type="dxa"/>
          </w:tcPr>
          <w:p w14:paraId="5BC7BC6D" w14:textId="77777777" w:rsidR="00AA7165" w:rsidRPr="00990181" w:rsidRDefault="00AA7165" w:rsidP="00AA7165">
            <w:pPr>
              <w:spacing w:after="0"/>
              <w:jc w:val="center"/>
            </w:pPr>
            <w:r w:rsidRPr="00990181">
              <w:rPr>
                <w:rFonts w:eastAsia="Yu Mincho" w:cs="Arial"/>
                <w:szCs w:val="18"/>
                <w:lang w:val="sv-SE" w:eastAsia="en-US"/>
              </w:rPr>
              <w:t>FDD</w:t>
            </w:r>
          </w:p>
        </w:tc>
      </w:tr>
      <w:tr w:rsidR="00AA7165" w:rsidRPr="00990181" w14:paraId="003B5C2D" w14:textId="77777777" w:rsidTr="00E07137">
        <w:tc>
          <w:tcPr>
            <w:tcW w:w="9016" w:type="dxa"/>
            <w:gridSpan w:val="4"/>
          </w:tcPr>
          <w:p w14:paraId="137B676C" w14:textId="51CEC845" w:rsidR="00AA7165" w:rsidRPr="00990181" w:rsidRDefault="00AA7165" w:rsidP="00AA7165">
            <w:pPr>
              <w:spacing w:after="0"/>
              <w:jc w:val="center"/>
            </w:pPr>
            <w:r w:rsidRPr="00990181">
              <w:rPr>
                <w:rFonts w:eastAsia="Yu Mincho" w:cs="Arial"/>
                <w:szCs w:val="18"/>
                <w:lang w:val="zh-CN" w:eastAsia="en-US"/>
              </w:rPr>
              <w:t xml:space="preserve">NOTE </w:t>
            </w:r>
            <w:r w:rsidRPr="00990181">
              <w:rPr>
                <w:rFonts w:eastAsia="Yu Mincho" w:cs="Arial"/>
                <w:szCs w:val="18"/>
                <w:lang w:val="en-US" w:eastAsia="en-US"/>
              </w:rPr>
              <w:t>4</w:t>
            </w:r>
            <w:r w:rsidRPr="00990181">
              <w:rPr>
                <w:rFonts w:eastAsia="Yu Mincho" w:cs="Arial"/>
                <w:szCs w:val="18"/>
                <w:lang w:val="zh-CN" w:eastAsia="en-US"/>
              </w:rPr>
              <w:t>:</w:t>
            </w:r>
            <w:r w:rsidRPr="00990181">
              <w:rPr>
                <w:rFonts w:eastAsia="Yu Mincho" w:cs="Arial"/>
                <w:szCs w:val="18"/>
                <w:lang w:val="zh-CN" w:eastAsia="en-US"/>
              </w:rPr>
              <w:tab/>
              <w:t>For the US, the downlink is limited to 10700 – 12200 MHz for Mobile VSAT.</w:t>
            </w:r>
          </w:p>
        </w:tc>
      </w:tr>
    </w:tbl>
    <w:p w14:paraId="721EC20F" w14:textId="77777777" w:rsidR="00AA7165" w:rsidRPr="00990181" w:rsidRDefault="00AA7165" w:rsidP="00ED06C4">
      <w:pPr>
        <w:spacing w:after="0"/>
      </w:pPr>
    </w:p>
    <w:p w14:paraId="78A3C3AB" w14:textId="128029F4" w:rsidR="00AA7165" w:rsidRPr="00990181" w:rsidRDefault="00AA7165" w:rsidP="00713F3C">
      <w:r w:rsidRPr="00990181">
        <w:t xml:space="preserve">Based on these agreed bands, the </w:t>
      </w:r>
      <w:r w:rsidR="001B7C5D" w:rsidRPr="00990181">
        <w:t>Absolute Radio Frequency Channel Number (</w:t>
      </w:r>
      <w:r w:rsidRPr="00990181">
        <w:t>ARFCN</w:t>
      </w:r>
      <w:r w:rsidR="001B7C5D" w:rsidRPr="00990181">
        <w:t xml:space="preserve">) </w:t>
      </w:r>
      <w:r w:rsidRPr="00990181">
        <w:t xml:space="preserve">and </w:t>
      </w:r>
      <w:r w:rsidR="001B7C5D" w:rsidRPr="00990181">
        <w:t>Global Synchronization Frequency Channel Number (</w:t>
      </w:r>
      <w:r w:rsidRPr="00990181">
        <w:t>GSCN</w:t>
      </w:r>
      <w:r w:rsidR="001B7C5D" w:rsidRPr="00990181">
        <w:t>)</w:t>
      </w:r>
      <w:r w:rsidRPr="00990181">
        <w:t xml:space="preserve"> parameters were also agreed </w:t>
      </w:r>
      <w:r w:rsidR="00066378" w:rsidRPr="00990181">
        <w:t xml:space="preserve">in </w:t>
      </w:r>
      <w:r w:rsidR="00241579" w:rsidRPr="00990181">
        <w:t>[2</w:t>
      </w:r>
      <w:r w:rsidR="00675E6F" w:rsidRPr="00990181">
        <w:t>] Afterwards</w:t>
      </w:r>
      <w:r w:rsidRPr="00990181">
        <w:t xml:space="preserve">, in </w:t>
      </w:r>
      <w:r w:rsidR="00241579" w:rsidRPr="00990181">
        <w:t>[</w:t>
      </w:r>
      <w:r w:rsidR="00C834A9" w:rsidRPr="00990181">
        <w:t>1</w:t>
      </w:r>
      <w:r w:rsidR="00241579" w:rsidRPr="00990181">
        <w:t>]</w:t>
      </w:r>
      <w:r w:rsidR="00B4102F" w:rsidRPr="00990181">
        <w:t xml:space="preserve"> </w:t>
      </w:r>
      <w:r w:rsidRPr="00990181">
        <w:t>the 15kHz SCS was agreed for FR1-NTN band.</w:t>
      </w:r>
      <w:r w:rsidR="0060220D" w:rsidRPr="00990181">
        <w:t xml:space="preserve">  </w:t>
      </w:r>
    </w:p>
    <w:p w14:paraId="1A7BDBF3" w14:textId="77777777" w:rsidR="00FC2AF4" w:rsidRPr="00990181" w:rsidRDefault="00FC2AF4" w:rsidP="00FF08A5"/>
    <w:p w14:paraId="7A12FE1A" w14:textId="5A7A6FC8" w:rsidR="00FF08A5" w:rsidRPr="00990181" w:rsidRDefault="00E34D18" w:rsidP="00FF08A5">
      <w:pPr>
        <w:pStyle w:val="Heading1"/>
      </w:pPr>
      <w:r w:rsidRPr="00990181">
        <w:t>Ku Band Numerology FR1-NTN</w:t>
      </w:r>
    </w:p>
    <w:p w14:paraId="02DED26D" w14:textId="4AD97F6C" w:rsidR="00720EEC" w:rsidRPr="00990181" w:rsidRDefault="00720EEC" w:rsidP="00DB2161">
      <w:r w:rsidRPr="00990181">
        <w:t>In the following section</w:t>
      </w:r>
      <w:r w:rsidR="00B24734" w:rsidRPr="00990181">
        <w:t>:</w:t>
      </w:r>
      <w:r w:rsidRPr="00990181">
        <w:t xml:space="preserve"> the </w:t>
      </w:r>
      <w:r w:rsidR="00675E6F" w:rsidRPr="00990181">
        <w:t>Band Number</w:t>
      </w:r>
      <w:r w:rsidR="00B24734" w:rsidRPr="00990181">
        <w:t>;</w:t>
      </w:r>
      <w:r w:rsidRPr="00990181">
        <w:t xml:space="preserve"> </w:t>
      </w:r>
      <w:r w:rsidR="00675E6F" w:rsidRPr="00990181">
        <w:t>Channel Bandwidth;</w:t>
      </w:r>
      <w:r w:rsidRPr="00990181">
        <w:t xml:space="preserve"> ARFCN and </w:t>
      </w:r>
      <w:r w:rsidR="00675E6F" w:rsidRPr="00990181">
        <w:t>Channel Raster</w:t>
      </w:r>
      <w:r w:rsidR="00B24734" w:rsidRPr="00990181">
        <w:t>;</w:t>
      </w:r>
      <w:r w:rsidRPr="00990181">
        <w:t xml:space="preserve"> and GSCN and </w:t>
      </w:r>
      <w:r w:rsidR="00675E6F" w:rsidRPr="00990181">
        <w:t xml:space="preserve">Synchronization Raster </w:t>
      </w:r>
      <w:r w:rsidRPr="00990181">
        <w:t xml:space="preserve">are defined for FR1-NTN </w:t>
      </w:r>
      <w:r w:rsidR="00620CAB" w:rsidRPr="00990181">
        <w:t>Ku Band</w:t>
      </w:r>
      <w:r w:rsidRPr="00990181">
        <w:t xml:space="preserve"> numerology.</w:t>
      </w:r>
    </w:p>
    <w:p w14:paraId="2882ACB6" w14:textId="77777777" w:rsidR="00B24734" w:rsidRPr="00990181" w:rsidRDefault="00B24734" w:rsidP="00E34D18"/>
    <w:p w14:paraId="14F0FF2C" w14:textId="14FA2136" w:rsidR="00E34D18" w:rsidRPr="00990181" w:rsidRDefault="00E34D18" w:rsidP="00E34D18">
      <w:pPr>
        <w:pStyle w:val="Heading2"/>
      </w:pPr>
      <w:r w:rsidRPr="00990181">
        <w:t xml:space="preserve">Band </w:t>
      </w:r>
      <w:r w:rsidR="00016F0F" w:rsidRPr="00990181">
        <w:t>N</w:t>
      </w:r>
      <w:r w:rsidRPr="00990181">
        <w:t>umber.</w:t>
      </w:r>
    </w:p>
    <w:p w14:paraId="1FE42F4F" w14:textId="7B13F2B4" w:rsidR="00B03CBE" w:rsidRPr="00990181" w:rsidRDefault="00720EEC" w:rsidP="00A3208D">
      <w:r w:rsidRPr="00990181">
        <w:fldChar w:fldCharType="begin"/>
      </w:r>
      <w:r w:rsidRPr="00990181">
        <w:instrText xml:space="preserve"> REF _Ref172542736 \h </w:instrText>
      </w:r>
      <w:r w:rsidR="00A3208D" w:rsidRPr="00990181">
        <w:instrText xml:space="preserve"> \* MERGEFORMAT </w:instrText>
      </w:r>
      <w:r w:rsidRPr="00990181">
        <w:fldChar w:fldCharType="separate"/>
      </w:r>
      <w:r w:rsidR="00FB6403" w:rsidRPr="00990181">
        <w:t xml:space="preserve">Table </w:t>
      </w:r>
      <w:r w:rsidR="00FB6403" w:rsidRPr="00990181">
        <w:rPr>
          <w:noProof/>
        </w:rPr>
        <w:t>3</w:t>
      </w:r>
      <w:r w:rsidRPr="00990181">
        <w:fldChar w:fldCharType="end"/>
      </w:r>
      <w:r w:rsidRPr="00990181">
        <w:t xml:space="preserve"> illustrates the </w:t>
      </w:r>
      <w:r w:rsidR="00DF19E0" w:rsidRPr="00990181">
        <w:t xml:space="preserve">satellite operating </w:t>
      </w:r>
      <w:r w:rsidR="00675E6F" w:rsidRPr="00990181">
        <w:t>Band Number</w:t>
      </w:r>
      <w:r w:rsidR="00B24734" w:rsidRPr="00990181">
        <w:t>s</w:t>
      </w:r>
      <w:r w:rsidRPr="00990181">
        <w:t xml:space="preserve"> </w:t>
      </w:r>
      <w:r w:rsidR="00C574F0" w:rsidRPr="00990181">
        <w:t xml:space="preserve">for FR1-NTN </w:t>
      </w:r>
      <w:r w:rsidR="00620CAB" w:rsidRPr="00990181">
        <w:t>Ku Band</w:t>
      </w:r>
      <w:r w:rsidR="00C574F0" w:rsidRPr="00990181">
        <w:t xml:space="preserve"> numerology.  </w:t>
      </w:r>
      <w:r w:rsidR="00066378" w:rsidRPr="00990181">
        <w:t>T</w:t>
      </w:r>
      <w:r w:rsidR="00220FFA" w:rsidRPr="00990181">
        <w:t xml:space="preserve">hree </w:t>
      </w:r>
      <w:r w:rsidR="00004907" w:rsidRPr="00990181">
        <w:t xml:space="preserve">unique </w:t>
      </w:r>
      <w:r w:rsidR="00DF19E0" w:rsidRPr="00990181">
        <w:t xml:space="preserve">satellite operating </w:t>
      </w:r>
      <w:r w:rsidR="00675E6F" w:rsidRPr="00990181">
        <w:t>Band Number</w:t>
      </w:r>
      <w:r w:rsidR="00EB6F6E" w:rsidRPr="00990181">
        <w:t>s</w:t>
      </w:r>
      <w:r w:rsidR="00004907" w:rsidRPr="00990181">
        <w:t xml:space="preserve"> are defined, namely: </w:t>
      </w:r>
      <w:r w:rsidR="00066378" w:rsidRPr="00990181">
        <w:t>n248</w:t>
      </w:r>
      <w:r w:rsidR="00004907" w:rsidRPr="00990181">
        <w:t xml:space="preserve">, </w:t>
      </w:r>
      <w:r w:rsidR="00066378" w:rsidRPr="00990181">
        <w:t>n247</w:t>
      </w:r>
      <w:r w:rsidR="00004907" w:rsidRPr="00990181">
        <w:t xml:space="preserve">, </w:t>
      </w:r>
      <w:r w:rsidR="00220FFA" w:rsidRPr="00990181">
        <w:t xml:space="preserve">and </w:t>
      </w:r>
      <w:r w:rsidR="00066378" w:rsidRPr="00990181">
        <w:t>n246</w:t>
      </w:r>
      <w:r w:rsidR="00004907" w:rsidRPr="00990181">
        <w:t xml:space="preserve">.  </w:t>
      </w:r>
      <w:r w:rsidR="00066378" w:rsidRPr="00990181">
        <w:t xml:space="preserve">The first two </w:t>
      </w:r>
      <w:r w:rsidR="00DF19E0" w:rsidRPr="00990181">
        <w:t xml:space="preserve">satellite operating </w:t>
      </w:r>
      <w:r w:rsidR="00066378" w:rsidRPr="00990181">
        <w:t>band</w:t>
      </w:r>
      <w:r w:rsidR="00DF19E0" w:rsidRPr="00990181">
        <w:t>s</w:t>
      </w:r>
      <w:r w:rsidR="00066378" w:rsidRPr="00990181">
        <w:t xml:space="preserve"> are identical as what was agreed in [</w:t>
      </w:r>
      <w:r w:rsidR="00321A04" w:rsidRPr="00990181">
        <w:t>2</w:t>
      </w:r>
      <w:r w:rsidR="00066378" w:rsidRPr="00990181">
        <w:t>].</w:t>
      </w:r>
      <w:r w:rsidR="00311955" w:rsidRPr="00990181">
        <w:t xml:space="preserve">  The satellite operating band n246 has uplink between 12.7 to 13.25 GHz but the same downlink band as n248 and n247.  </w:t>
      </w:r>
      <w:r w:rsidR="00DA226C" w:rsidRPr="00990181">
        <w:t xml:space="preserve">For ITU Region 2, the downlink band stops at 12700 MHz, and the uplink band </w:t>
      </w:r>
      <w:r w:rsidR="00311955" w:rsidRPr="00990181">
        <w:t xml:space="preserve">A </w:t>
      </w:r>
      <w:r w:rsidR="00DA226C" w:rsidRPr="00990181">
        <w:t>starts at 12700 MHz.  For ITU Region 1 and 3 the downlink band stops at 12750 MHz and the uplink band</w:t>
      </w:r>
      <w:r w:rsidR="00311955" w:rsidRPr="00990181">
        <w:t xml:space="preserve"> A</w:t>
      </w:r>
      <w:r w:rsidR="00DA226C" w:rsidRPr="00990181">
        <w:t xml:space="preserve"> starts at 12750 MHz.  </w:t>
      </w:r>
      <w:r w:rsidR="00311955" w:rsidRPr="00990181">
        <w:t>To</w:t>
      </w:r>
      <w:r w:rsidR="00DA226C" w:rsidRPr="00990181">
        <w:t xml:space="preserve"> minimize the number of</w:t>
      </w:r>
      <w:r w:rsidR="00311955" w:rsidRPr="00990181">
        <w:t xml:space="preserve"> unique</w:t>
      </w:r>
      <w:r w:rsidR="00DA226C" w:rsidRPr="00990181">
        <w:t xml:space="preserve"> satellite operating bands, the superset</w:t>
      </w:r>
      <w:r w:rsidR="00311955" w:rsidRPr="00990181">
        <w:t xml:space="preserve"> frequency range </w:t>
      </w:r>
      <w:r w:rsidR="00F71DFA" w:rsidRPr="00990181">
        <w:t>are</w:t>
      </w:r>
      <w:r w:rsidR="00311955" w:rsidRPr="00990181">
        <w:t xml:space="preserve"> chosen for the Ku-band downlink and Ku-band uplink with footnotes provided to limit the frequency range based on ITU Region.  </w:t>
      </w:r>
      <w:r w:rsidR="00F71DFA" w:rsidRPr="00990181">
        <w:t>Subsequently, these frequency ranges are used to define the ARFCN and GSCN. However, the ground terminal needs intelligence to determine the actual ARFCN and GSCN range based on its ITU Region location.</w:t>
      </w:r>
    </w:p>
    <w:p w14:paraId="1DA35CDC" w14:textId="1D8F9DB0" w:rsidR="00FA6E0D" w:rsidRPr="00990181" w:rsidRDefault="00FA6E0D" w:rsidP="00DB2161">
      <w:pPr>
        <w:rPr>
          <w:rFonts w:cs="Arial"/>
          <w:sz w:val="18"/>
          <w:szCs w:val="18"/>
        </w:rPr>
      </w:pPr>
      <w:r w:rsidRPr="00990181">
        <w:t xml:space="preserve">Please note that in the following </w:t>
      </w:r>
      <w:r w:rsidRPr="00990181">
        <w:fldChar w:fldCharType="begin"/>
      </w:r>
      <w:r w:rsidRPr="00990181">
        <w:instrText xml:space="preserve"> REF _Ref172542736 \h </w:instrText>
      </w:r>
      <w:r w:rsidR="00A3208D" w:rsidRPr="00990181">
        <w:instrText xml:space="preserve"> \* MERGEFORMAT </w:instrText>
      </w:r>
      <w:r w:rsidRPr="00990181">
        <w:fldChar w:fldCharType="separate"/>
      </w:r>
      <w:r w:rsidRPr="00990181">
        <w:t xml:space="preserve">Table </w:t>
      </w:r>
      <w:r w:rsidRPr="00990181">
        <w:rPr>
          <w:noProof/>
        </w:rPr>
        <w:t>3</w:t>
      </w:r>
      <w:r w:rsidRPr="00990181">
        <w:fldChar w:fldCharType="end"/>
      </w:r>
      <w:r w:rsidR="0097379D" w:rsidRPr="00990181">
        <w:t xml:space="preserve">, </w:t>
      </w:r>
      <w:r w:rsidR="008721FC" w:rsidRPr="00990181">
        <w:t xml:space="preserve">satellite operating </w:t>
      </w:r>
      <w:r w:rsidR="0097379D" w:rsidRPr="00990181">
        <w:t xml:space="preserve">band n246 refers to the Priority 2 band combination. </w:t>
      </w:r>
    </w:p>
    <w:p w14:paraId="5458466B" w14:textId="4752D129" w:rsidR="00211B00" w:rsidRPr="00990181" w:rsidRDefault="00211B00" w:rsidP="00AE078F">
      <w:pPr>
        <w:pStyle w:val="TH"/>
        <w:spacing w:before="120" w:after="120"/>
        <w:ind w:left="576"/>
        <w:rPr>
          <w:rFonts w:cs="Arial"/>
        </w:rPr>
      </w:pPr>
      <w:bookmarkStart w:id="6" w:name="_Ref172542736"/>
      <w:r w:rsidRPr="00990181">
        <w:t xml:space="preserve">Table </w:t>
      </w:r>
      <w:r w:rsidRPr="00990181">
        <w:fldChar w:fldCharType="begin"/>
      </w:r>
      <w:r w:rsidRPr="00990181">
        <w:instrText xml:space="preserve"> SEQ Table \* ARABIC </w:instrText>
      </w:r>
      <w:r w:rsidRPr="00990181">
        <w:fldChar w:fldCharType="separate"/>
      </w:r>
      <w:r w:rsidR="00FB6403" w:rsidRPr="00990181">
        <w:rPr>
          <w:noProof/>
        </w:rPr>
        <w:t>3</w:t>
      </w:r>
      <w:r w:rsidRPr="00990181">
        <w:fldChar w:fldCharType="end"/>
      </w:r>
      <w:bookmarkEnd w:id="6"/>
      <w:r w:rsidRPr="00990181">
        <w:t xml:space="preserve">: </w:t>
      </w:r>
      <w:r w:rsidR="00971390" w:rsidRPr="00990181">
        <w:rPr>
          <w:rFonts w:cs="Arial"/>
          <w:lang w:val="en-US" w:eastAsia="zh-CN"/>
        </w:rPr>
        <w:t xml:space="preserve">Band definitions for </w:t>
      </w:r>
      <w:r w:rsidR="00620CAB" w:rsidRPr="00990181">
        <w:rPr>
          <w:rFonts w:cs="Arial"/>
          <w:lang w:val="en-US" w:eastAsia="zh-CN"/>
        </w:rPr>
        <w:t>Ku Band</w:t>
      </w:r>
      <w:r w:rsidR="00971390" w:rsidRPr="00990181">
        <w:rPr>
          <w:rFonts w:cs="Arial"/>
          <w:lang w:val="en-US" w:eastAsia="zh-CN"/>
        </w:rPr>
        <w:t xml:space="preserve"> using FR1-NTN numerology.</w:t>
      </w:r>
    </w:p>
    <w:tbl>
      <w:tblPr>
        <w:tblStyle w:val="TableGrid"/>
        <w:tblW w:w="9625" w:type="dxa"/>
        <w:jc w:val="center"/>
        <w:tblLayout w:type="fixed"/>
        <w:tblLook w:val="04A0" w:firstRow="1" w:lastRow="0" w:firstColumn="1" w:lastColumn="0" w:noHBand="0" w:noVBand="1"/>
      </w:tblPr>
      <w:tblGrid>
        <w:gridCol w:w="1255"/>
        <w:gridCol w:w="3420"/>
        <w:gridCol w:w="3420"/>
        <w:gridCol w:w="1530"/>
      </w:tblGrid>
      <w:tr w:rsidR="00971390" w:rsidRPr="00990181" w14:paraId="6855FEAE" w14:textId="77777777" w:rsidTr="00BC037A">
        <w:trPr>
          <w:jc w:val="center"/>
        </w:trPr>
        <w:tc>
          <w:tcPr>
            <w:tcW w:w="1255" w:type="dxa"/>
          </w:tcPr>
          <w:p w14:paraId="3F498654" w14:textId="3D75292D" w:rsidR="00971390" w:rsidRPr="00990181" w:rsidRDefault="00971390" w:rsidP="00971390">
            <w:pPr>
              <w:jc w:val="center"/>
              <w:rPr>
                <w:b/>
                <w:bCs/>
                <w:sz w:val="18"/>
                <w:szCs w:val="18"/>
              </w:rPr>
            </w:pPr>
            <w:r w:rsidRPr="00990181">
              <w:rPr>
                <w:rFonts w:cs="Arial"/>
                <w:sz w:val="18"/>
                <w:szCs w:val="18"/>
              </w:rPr>
              <w:t>Satellite operating band</w:t>
            </w:r>
          </w:p>
        </w:tc>
        <w:tc>
          <w:tcPr>
            <w:tcW w:w="3420" w:type="dxa"/>
          </w:tcPr>
          <w:p w14:paraId="64F80326" w14:textId="77777777" w:rsidR="00971390" w:rsidRPr="00990181" w:rsidRDefault="00971390" w:rsidP="00971390">
            <w:pPr>
              <w:pStyle w:val="TAH"/>
              <w:overflowPunct/>
              <w:autoSpaceDE/>
              <w:autoSpaceDN/>
              <w:adjustRightInd/>
              <w:textAlignment w:val="auto"/>
              <w:rPr>
                <w:rFonts w:cs="Arial"/>
                <w:szCs w:val="18"/>
              </w:rPr>
            </w:pPr>
            <w:r w:rsidRPr="00990181">
              <w:rPr>
                <w:rFonts w:cs="Arial"/>
                <w:szCs w:val="18"/>
              </w:rPr>
              <w:t>Uplink (UL) operating band</w:t>
            </w:r>
            <w:r w:rsidRPr="00990181">
              <w:rPr>
                <w:rFonts w:cs="Arial"/>
                <w:szCs w:val="18"/>
              </w:rPr>
              <w:br/>
              <w:t>SAN receive / UE transmit</w:t>
            </w:r>
          </w:p>
          <w:p w14:paraId="02B30CFA" w14:textId="52B9673B" w:rsidR="00971390" w:rsidRPr="00990181" w:rsidRDefault="00971390" w:rsidP="00971390">
            <w:pPr>
              <w:jc w:val="center"/>
              <w:rPr>
                <w:b/>
                <w:sz w:val="18"/>
                <w:szCs w:val="18"/>
              </w:rPr>
            </w:pPr>
            <w:proofErr w:type="gramStart"/>
            <w:r w:rsidRPr="00990181">
              <w:rPr>
                <w:rFonts w:cs="Arial"/>
                <w:b/>
                <w:sz w:val="18"/>
                <w:szCs w:val="18"/>
              </w:rPr>
              <w:t>F</w:t>
            </w:r>
            <w:r w:rsidRPr="00990181">
              <w:rPr>
                <w:rFonts w:cs="Arial"/>
                <w:b/>
                <w:sz w:val="18"/>
                <w:szCs w:val="18"/>
                <w:vertAlign w:val="subscript"/>
              </w:rPr>
              <w:t>UL,low</w:t>
            </w:r>
            <w:proofErr w:type="gramEnd"/>
            <w:r w:rsidRPr="00990181">
              <w:rPr>
                <w:rFonts w:cs="Arial"/>
                <w:b/>
                <w:sz w:val="18"/>
                <w:szCs w:val="18"/>
              </w:rPr>
              <w:t xml:space="preserve">   –  F</w:t>
            </w:r>
            <w:r w:rsidRPr="00990181">
              <w:rPr>
                <w:rFonts w:cs="Arial"/>
                <w:b/>
                <w:sz w:val="18"/>
                <w:szCs w:val="18"/>
                <w:vertAlign w:val="subscript"/>
              </w:rPr>
              <w:t>UL,high</w:t>
            </w:r>
          </w:p>
        </w:tc>
        <w:tc>
          <w:tcPr>
            <w:tcW w:w="3420" w:type="dxa"/>
          </w:tcPr>
          <w:p w14:paraId="5CF55E19" w14:textId="77777777" w:rsidR="00971390" w:rsidRPr="00990181" w:rsidRDefault="00971390" w:rsidP="00971390">
            <w:pPr>
              <w:pStyle w:val="TAH"/>
              <w:overflowPunct/>
              <w:autoSpaceDE/>
              <w:autoSpaceDN/>
              <w:adjustRightInd/>
              <w:textAlignment w:val="auto"/>
              <w:rPr>
                <w:rFonts w:cs="Arial"/>
                <w:szCs w:val="18"/>
              </w:rPr>
            </w:pPr>
            <w:r w:rsidRPr="00990181">
              <w:rPr>
                <w:rFonts w:cs="Arial"/>
                <w:szCs w:val="18"/>
              </w:rPr>
              <w:t>Downlink (DL) operating band</w:t>
            </w:r>
            <w:r w:rsidRPr="00990181">
              <w:rPr>
                <w:rFonts w:cs="Arial"/>
                <w:szCs w:val="18"/>
              </w:rPr>
              <w:br/>
              <w:t>SAN transmit / UE receive</w:t>
            </w:r>
          </w:p>
          <w:p w14:paraId="2A0578BC" w14:textId="2DBA3201" w:rsidR="00971390" w:rsidRPr="00990181" w:rsidRDefault="00971390" w:rsidP="00971390">
            <w:pPr>
              <w:jc w:val="center"/>
              <w:rPr>
                <w:b/>
                <w:sz w:val="18"/>
                <w:szCs w:val="18"/>
              </w:rPr>
            </w:pPr>
            <w:proofErr w:type="gramStart"/>
            <w:r w:rsidRPr="00990181">
              <w:rPr>
                <w:rFonts w:cs="Arial"/>
                <w:b/>
                <w:sz w:val="18"/>
                <w:szCs w:val="18"/>
              </w:rPr>
              <w:t>F</w:t>
            </w:r>
            <w:r w:rsidRPr="00990181">
              <w:rPr>
                <w:rFonts w:cs="Arial"/>
                <w:b/>
                <w:sz w:val="18"/>
                <w:szCs w:val="18"/>
                <w:vertAlign w:val="subscript"/>
              </w:rPr>
              <w:t>DL,low</w:t>
            </w:r>
            <w:proofErr w:type="gramEnd"/>
            <w:r w:rsidRPr="00990181">
              <w:rPr>
                <w:rFonts w:cs="Arial"/>
                <w:b/>
                <w:sz w:val="18"/>
                <w:szCs w:val="18"/>
              </w:rPr>
              <w:t xml:space="preserve">   –  F</w:t>
            </w:r>
            <w:r w:rsidRPr="00990181">
              <w:rPr>
                <w:rFonts w:cs="Arial"/>
                <w:b/>
                <w:sz w:val="18"/>
                <w:szCs w:val="18"/>
                <w:vertAlign w:val="subscript"/>
              </w:rPr>
              <w:t>DL,high</w:t>
            </w:r>
          </w:p>
        </w:tc>
        <w:tc>
          <w:tcPr>
            <w:tcW w:w="1530" w:type="dxa"/>
          </w:tcPr>
          <w:p w14:paraId="2EF59AB1" w14:textId="5B1D1598" w:rsidR="00971390" w:rsidRPr="00990181" w:rsidRDefault="00971390" w:rsidP="00971390">
            <w:pPr>
              <w:jc w:val="center"/>
              <w:rPr>
                <w:b/>
                <w:bCs/>
                <w:sz w:val="18"/>
                <w:szCs w:val="18"/>
              </w:rPr>
            </w:pPr>
            <w:r w:rsidRPr="00990181">
              <w:rPr>
                <w:rFonts w:cs="Arial"/>
                <w:b/>
                <w:bCs/>
                <w:sz w:val="18"/>
                <w:szCs w:val="18"/>
              </w:rPr>
              <w:t>Duplex mode</w:t>
            </w:r>
          </w:p>
        </w:tc>
      </w:tr>
      <w:tr w:rsidR="008E4238" w:rsidRPr="00990181" w14:paraId="0E36D522" w14:textId="77777777" w:rsidTr="00BC037A">
        <w:trPr>
          <w:jc w:val="center"/>
        </w:trPr>
        <w:tc>
          <w:tcPr>
            <w:tcW w:w="1255" w:type="dxa"/>
            <w:vAlign w:val="center"/>
          </w:tcPr>
          <w:p w14:paraId="46183D64" w14:textId="598D2C66" w:rsidR="008E4238" w:rsidRPr="00990181" w:rsidRDefault="008E4238" w:rsidP="008E4238">
            <w:pPr>
              <w:jc w:val="center"/>
              <w:rPr>
                <w:sz w:val="18"/>
                <w:szCs w:val="18"/>
              </w:rPr>
            </w:pPr>
            <w:r w:rsidRPr="00990181">
              <w:rPr>
                <w:rFonts w:cs="Arial"/>
                <w:sz w:val="18"/>
                <w:szCs w:val="18"/>
                <w:lang w:val="sv-SE"/>
              </w:rPr>
              <w:t>n248</w:t>
            </w:r>
          </w:p>
        </w:tc>
        <w:tc>
          <w:tcPr>
            <w:tcW w:w="3420" w:type="dxa"/>
            <w:vAlign w:val="center"/>
          </w:tcPr>
          <w:p w14:paraId="2AF7F98D" w14:textId="53B402E6" w:rsidR="008E4238" w:rsidRPr="00990181" w:rsidRDefault="008E4238" w:rsidP="008E4238">
            <w:pPr>
              <w:jc w:val="center"/>
              <w:rPr>
                <w:sz w:val="18"/>
                <w:szCs w:val="18"/>
              </w:rPr>
            </w:pPr>
            <w:r w:rsidRPr="00990181">
              <w:rPr>
                <w:rFonts w:cs="Arial"/>
                <w:sz w:val="18"/>
                <w:szCs w:val="18"/>
              </w:rPr>
              <w:t>14000</w:t>
            </w:r>
            <w:r w:rsidRPr="00990181">
              <w:rPr>
                <w:rFonts w:cs="Arial"/>
                <w:sz w:val="18"/>
                <w:szCs w:val="18"/>
                <w:lang w:val="sv-SE"/>
              </w:rPr>
              <w:t xml:space="preserve"> MHz - </w:t>
            </w:r>
            <w:r w:rsidRPr="00990181">
              <w:rPr>
                <w:rFonts w:cs="Arial"/>
                <w:sz w:val="18"/>
                <w:szCs w:val="18"/>
              </w:rPr>
              <w:t>145</w:t>
            </w:r>
            <w:r w:rsidRPr="00990181">
              <w:rPr>
                <w:rFonts w:cs="Arial"/>
                <w:sz w:val="18"/>
                <w:szCs w:val="18"/>
                <w:lang w:val="sv-SE"/>
              </w:rPr>
              <w:t>00 MHz</w:t>
            </w:r>
          </w:p>
        </w:tc>
        <w:tc>
          <w:tcPr>
            <w:tcW w:w="3420" w:type="dxa"/>
            <w:vAlign w:val="center"/>
          </w:tcPr>
          <w:p w14:paraId="062D4FFF" w14:textId="0E8A5289" w:rsidR="008E4238" w:rsidRPr="00990181" w:rsidRDefault="008E4238" w:rsidP="008E4238">
            <w:pPr>
              <w:jc w:val="center"/>
              <w:rPr>
                <w:sz w:val="18"/>
                <w:szCs w:val="18"/>
              </w:rPr>
            </w:pPr>
            <w:r w:rsidRPr="00990181">
              <w:rPr>
                <w:rFonts w:cs="Arial"/>
                <w:sz w:val="18"/>
                <w:szCs w:val="18"/>
                <w:lang w:val="sv-SE"/>
              </w:rPr>
              <w:t>1</w:t>
            </w:r>
            <w:r w:rsidRPr="00990181">
              <w:rPr>
                <w:rFonts w:cs="Arial"/>
                <w:sz w:val="18"/>
                <w:szCs w:val="18"/>
              </w:rPr>
              <w:t>07</w:t>
            </w:r>
            <w:r w:rsidRPr="00990181">
              <w:rPr>
                <w:rFonts w:cs="Arial"/>
                <w:sz w:val="18"/>
                <w:szCs w:val="18"/>
                <w:lang w:val="sv-SE"/>
              </w:rPr>
              <w:t xml:space="preserve">00 MHz </w:t>
            </w:r>
            <w:r w:rsidR="00555CF9" w:rsidRPr="00990181">
              <w:rPr>
                <w:rFonts w:cs="Arial"/>
                <w:sz w:val="18"/>
                <w:szCs w:val="18"/>
                <w:lang w:val="sv-SE"/>
              </w:rPr>
              <w:t>–</w:t>
            </w:r>
            <w:r w:rsidRPr="00990181">
              <w:rPr>
                <w:rFonts w:cs="Arial"/>
                <w:sz w:val="18"/>
                <w:szCs w:val="18"/>
                <w:lang w:val="sv-SE"/>
              </w:rPr>
              <w:t xml:space="preserve"> </w:t>
            </w:r>
            <w:r w:rsidRPr="00990181">
              <w:rPr>
                <w:rFonts w:cs="Arial"/>
                <w:sz w:val="18"/>
                <w:szCs w:val="18"/>
              </w:rPr>
              <w:t>1275</w:t>
            </w:r>
            <w:r w:rsidRPr="00990181">
              <w:rPr>
                <w:rFonts w:cs="Arial"/>
                <w:sz w:val="18"/>
                <w:szCs w:val="18"/>
                <w:lang w:val="sv-SE"/>
              </w:rPr>
              <w:t>0</w:t>
            </w:r>
            <w:r w:rsidR="00555CF9" w:rsidRPr="00990181">
              <w:rPr>
                <w:rFonts w:cs="Arial"/>
                <w:sz w:val="18"/>
                <w:szCs w:val="18"/>
                <w:vertAlign w:val="superscript"/>
                <w:lang w:val="sv-SE"/>
              </w:rPr>
              <w:t>1</w:t>
            </w:r>
            <w:r w:rsidR="00D21E64" w:rsidRPr="00990181">
              <w:rPr>
                <w:rFonts w:cs="Arial"/>
                <w:sz w:val="18"/>
                <w:szCs w:val="18"/>
                <w:vertAlign w:val="superscript"/>
                <w:lang w:val="sv-SE"/>
              </w:rPr>
              <w:t>,2</w:t>
            </w:r>
            <w:r w:rsidRPr="00990181">
              <w:rPr>
                <w:rFonts w:cs="Arial"/>
                <w:sz w:val="18"/>
                <w:szCs w:val="18"/>
                <w:lang w:val="sv-SE"/>
              </w:rPr>
              <w:t xml:space="preserve"> MHz</w:t>
            </w:r>
          </w:p>
        </w:tc>
        <w:tc>
          <w:tcPr>
            <w:tcW w:w="1530" w:type="dxa"/>
          </w:tcPr>
          <w:p w14:paraId="13629ED7" w14:textId="60D754C0" w:rsidR="008E4238" w:rsidRPr="00990181" w:rsidRDefault="008E4238" w:rsidP="008E4238">
            <w:pPr>
              <w:jc w:val="center"/>
              <w:rPr>
                <w:sz w:val="18"/>
                <w:szCs w:val="18"/>
              </w:rPr>
            </w:pPr>
            <w:r w:rsidRPr="00990181">
              <w:rPr>
                <w:rFonts w:cs="Arial"/>
                <w:sz w:val="18"/>
                <w:szCs w:val="18"/>
                <w:lang w:val="sv-SE"/>
              </w:rPr>
              <w:t>FDD</w:t>
            </w:r>
          </w:p>
        </w:tc>
      </w:tr>
      <w:tr w:rsidR="008E4238" w:rsidRPr="00990181" w14:paraId="260DB117" w14:textId="77777777" w:rsidTr="00BC037A">
        <w:trPr>
          <w:jc w:val="center"/>
        </w:trPr>
        <w:tc>
          <w:tcPr>
            <w:tcW w:w="1255" w:type="dxa"/>
            <w:vAlign w:val="center"/>
          </w:tcPr>
          <w:p w14:paraId="689B29D4" w14:textId="79700F38" w:rsidR="008E4238" w:rsidRPr="00990181" w:rsidRDefault="008E4238" w:rsidP="008E4238">
            <w:pPr>
              <w:jc w:val="center"/>
              <w:rPr>
                <w:sz w:val="18"/>
                <w:szCs w:val="18"/>
              </w:rPr>
            </w:pPr>
            <w:r w:rsidRPr="00990181">
              <w:rPr>
                <w:rFonts w:cs="Arial"/>
                <w:sz w:val="18"/>
                <w:szCs w:val="18"/>
                <w:lang w:val="sv-SE"/>
              </w:rPr>
              <w:t>n247</w:t>
            </w:r>
          </w:p>
        </w:tc>
        <w:tc>
          <w:tcPr>
            <w:tcW w:w="3420" w:type="dxa"/>
            <w:vAlign w:val="center"/>
          </w:tcPr>
          <w:p w14:paraId="23A097DD" w14:textId="26C3E810" w:rsidR="008E4238" w:rsidRPr="00990181" w:rsidRDefault="008E4238" w:rsidP="008E4238">
            <w:pPr>
              <w:jc w:val="center"/>
              <w:rPr>
                <w:sz w:val="18"/>
                <w:szCs w:val="18"/>
              </w:rPr>
            </w:pPr>
            <w:r w:rsidRPr="00990181">
              <w:rPr>
                <w:rFonts w:cs="Arial"/>
                <w:sz w:val="18"/>
                <w:szCs w:val="18"/>
              </w:rPr>
              <w:t>13750</w:t>
            </w:r>
            <w:r w:rsidRPr="00990181">
              <w:rPr>
                <w:rFonts w:cs="Arial"/>
                <w:sz w:val="18"/>
                <w:szCs w:val="18"/>
                <w:lang w:val="sv-SE"/>
              </w:rPr>
              <w:t xml:space="preserve"> MHz - </w:t>
            </w:r>
            <w:r w:rsidRPr="00990181">
              <w:rPr>
                <w:rFonts w:cs="Arial"/>
                <w:sz w:val="18"/>
                <w:szCs w:val="18"/>
              </w:rPr>
              <w:t>140</w:t>
            </w:r>
            <w:r w:rsidRPr="00990181">
              <w:rPr>
                <w:rFonts w:cs="Arial"/>
                <w:sz w:val="18"/>
                <w:szCs w:val="18"/>
                <w:lang w:val="sv-SE"/>
              </w:rPr>
              <w:t>00 MHz</w:t>
            </w:r>
          </w:p>
        </w:tc>
        <w:tc>
          <w:tcPr>
            <w:tcW w:w="3420" w:type="dxa"/>
            <w:vAlign w:val="center"/>
          </w:tcPr>
          <w:p w14:paraId="62EEB7B3" w14:textId="675BB05B" w:rsidR="008E4238" w:rsidRPr="00990181" w:rsidRDefault="008E4238" w:rsidP="008E4238">
            <w:pPr>
              <w:jc w:val="center"/>
              <w:rPr>
                <w:sz w:val="18"/>
                <w:szCs w:val="18"/>
              </w:rPr>
            </w:pPr>
            <w:r w:rsidRPr="00990181">
              <w:rPr>
                <w:rFonts w:cs="Arial"/>
                <w:sz w:val="18"/>
                <w:szCs w:val="18"/>
                <w:lang w:val="sv-SE"/>
              </w:rPr>
              <w:t>1</w:t>
            </w:r>
            <w:r w:rsidRPr="00990181">
              <w:rPr>
                <w:rFonts w:cs="Arial"/>
                <w:sz w:val="18"/>
                <w:szCs w:val="18"/>
              </w:rPr>
              <w:t>07</w:t>
            </w:r>
            <w:r w:rsidRPr="00990181">
              <w:rPr>
                <w:rFonts w:cs="Arial"/>
                <w:sz w:val="18"/>
                <w:szCs w:val="18"/>
                <w:lang w:val="sv-SE"/>
              </w:rPr>
              <w:t xml:space="preserve">00 MHz </w:t>
            </w:r>
            <w:r w:rsidR="00555CF9" w:rsidRPr="00990181">
              <w:rPr>
                <w:rFonts w:cs="Arial"/>
                <w:sz w:val="18"/>
                <w:szCs w:val="18"/>
                <w:lang w:val="sv-SE"/>
              </w:rPr>
              <w:t>–</w:t>
            </w:r>
            <w:r w:rsidRPr="00990181">
              <w:rPr>
                <w:rFonts w:cs="Arial"/>
                <w:sz w:val="18"/>
                <w:szCs w:val="18"/>
                <w:lang w:val="sv-SE"/>
              </w:rPr>
              <w:t xml:space="preserve"> </w:t>
            </w:r>
            <w:r w:rsidRPr="00990181">
              <w:rPr>
                <w:rFonts w:cs="Arial"/>
                <w:sz w:val="18"/>
                <w:szCs w:val="18"/>
              </w:rPr>
              <w:t>1275</w:t>
            </w:r>
            <w:r w:rsidRPr="00990181">
              <w:rPr>
                <w:rFonts w:cs="Arial"/>
                <w:sz w:val="18"/>
                <w:szCs w:val="18"/>
                <w:lang w:val="sv-SE"/>
              </w:rPr>
              <w:t>0</w:t>
            </w:r>
            <w:r w:rsidR="00555CF9" w:rsidRPr="00990181">
              <w:rPr>
                <w:rFonts w:cs="Arial"/>
                <w:sz w:val="18"/>
                <w:szCs w:val="18"/>
                <w:vertAlign w:val="superscript"/>
                <w:lang w:val="sv-SE"/>
              </w:rPr>
              <w:t>1</w:t>
            </w:r>
            <w:r w:rsidR="00D21E64" w:rsidRPr="00990181">
              <w:rPr>
                <w:rFonts w:cs="Arial"/>
                <w:sz w:val="18"/>
                <w:szCs w:val="18"/>
                <w:vertAlign w:val="superscript"/>
                <w:lang w:val="sv-SE"/>
              </w:rPr>
              <w:t>,2</w:t>
            </w:r>
            <w:r w:rsidRPr="00990181">
              <w:rPr>
                <w:rFonts w:cs="Arial"/>
                <w:sz w:val="18"/>
                <w:szCs w:val="18"/>
                <w:lang w:val="sv-SE"/>
              </w:rPr>
              <w:t xml:space="preserve"> MHz</w:t>
            </w:r>
          </w:p>
        </w:tc>
        <w:tc>
          <w:tcPr>
            <w:tcW w:w="1530" w:type="dxa"/>
          </w:tcPr>
          <w:p w14:paraId="7B0A33A0" w14:textId="29E82C18" w:rsidR="008E4238" w:rsidRPr="00990181" w:rsidRDefault="008E4238" w:rsidP="008E4238">
            <w:pPr>
              <w:jc w:val="center"/>
              <w:rPr>
                <w:sz w:val="18"/>
                <w:szCs w:val="18"/>
              </w:rPr>
            </w:pPr>
            <w:r w:rsidRPr="00990181">
              <w:rPr>
                <w:rFonts w:cs="Arial"/>
                <w:sz w:val="18"/>
                <w:szCs w:val="18"/>
                <w:lang w:val="sv-SE"/>
              </w:rPr>
              <w:t>FDD</w:t>
            </w:r>
          </w:p>
        </w:tc>
      </w:tr>
      <w:tr w:rsidR="00971390" w:rsidRPr="00990181" w14:paraId="0E9925A9" w14:textId="77777777" w:rsidTr="00BC037A">
        <w:trPr>
          <w:jc w:val="center"/>
        </w:trPr>
        <w:tc>
          <w:tcPr>
            <w:tcW w:w="1255" w:type="dxa"/>
            <w:vAlign w:val="center"/>
          </w:tcPr>
          <w:p w14:paraId="764F82A3" w14:textId="20FBFC31" w:rsidR="00971390" w:rsidRPr="00990181" w:rsidRDefault="008E4238" w:rsidP="00971390">
            <w:pPr>
              <w:jc w:val="center"/>
              <w:rPr>
                <w:sz w:val="18"/>
                <w:szCs w:val="18"/>
              </w:rPr>
            </w:pPr>
            <w:r w:rsidRPr="00990181">
              <w:rPr>
                <w:rFonts w:cs="Arial"/>
                <w:sz w:val="18"/>
                <w:szCs w:val="18"/>
                <w:lang w:val="sv-SE"/>
              </w:rPr>
              <w:t>n246</w:t>
            </w:r>
          </w:p>
        </w:tc>
        <w:tc>
          <w:tcPr>
            <w:tcW w:w="3420" w:type="dxa"/>
            <w:vAlign w:val="center"/>
          </w:tcPr>
          <w:p w14:paraId="6353ABC3" w14:textId="48EC1627" w:rsidR="00971390" w:rsidRPr="00990181" w:rsidRDefault="00971390" w:rsidP="00971390">
            <w:pPr>
              <w:jc w:val="center"/>
              <w:rPr>
                <w:sz w:val="18"/>
                <w:szCs w:val="18"/>
              </w:rPr>
            </w:pPr>
            <w:r w:rsidRPr="00990181">
              <w:rPr>
                <w:rFonts w:cs="Arial"/>
                <w:sz w:val="18"/>
                <w:szCs w:val="18"/>
              </w:rPr>
              <w:t>12700</w:t>
            </w:r>
            <w:r w:rsidR="00D21E64" w:rsidRPr="00990181">
              <w:rPr>
                <w:rFonts w:cs="Arial"/>
                <w:sz w:val="18"/>
                <w:szCs w:val="18"/>
                <w:vertAlign w:val="superscript"/>
              </w:rPr>
              <w:t>3</w:t>
            </w:r>
            <w:r w:rsidRPr="00990181">
              <w:rPr>
                <w:rFonts w:cs="Arial"/>
                <w:sz w:val="18"/>
                <w:szCs w:val="18"/>
                <w:lang w:val="sv-SE"/>
              </w:rPr>
              <w:t xml:space="preserve"> MHz </w:t>
            </w:r>
            <w:r w:rsidR="004D57A3" w:rsidRPr="00990181">
              <w:rPr>
                <w:rFonts w:cs="Arial"/>
                <w:sz w:val="18"/>
                <w:szCs w:val="18"/>
                <w:lang w:val="sv-SE"/>
              </w:rPr>
              <w:t>–</w:t>
            </w:r>
            <w:r w:rsidRPr="00990181">
              <w:rPr>
                <w:rFonts w:cs="Arial"/>
                <w:sz w:val="18"/>
                <w:szCs w:val="18"/>
                <w:lang w:val="sv-SE"/>
              </w:rPr>
              <w:t xml:space="preserve"> </w:t>
            </w:r>
            <w:r w:rsidRPr="00990181">
              <w:rPr>
                <w:rFonts w:cs="Arial"/>
                <w:sz w:val="18"/>
                <w:szCs w:val="18"/>
              </w:rPr>
              <w:t>13</w:t>
            </w:r>
            <w:r w:rsidR="00236882" w:rsidRPr="00990181">
              <w:rPr>
                <w:rFonts w:cs="Arial"/>
                <w:sz w:val="18"/>
                <w:szCs w:val="18"/>
              </w:rPr>
              <w:t>250</w:t>
            </w:r>
            <w:r w:rsidR="00066378" w:rsidRPr="00990181">
              <w:rPr>
                <w:rFonts w:cs="Arial"/>
                <w:sz w:val="18"/>
                <w:szCs w:val="18"/>
                <w:vertAlign w:val="superscript"/>
                <w:lang w:val="sv-SE"/>
              </w:rPr>
              <w:t xml:space="preserve"> </w:t>
            </w:r>
            <w:r w:rsidRPr="00990181">
              <w:rPr>
                <w:rFonts w:cs="Arial"/>
                <w:sz w:val="18"/>
                <w:szCs w:val="18"/>
                <w:lang w:val="sv-SE"/>
              </w:rPr>
              <w:t>MHz</w:t>
            </w:r>
          </w:p>
        </w:tc>
        <w:tc>
          <w:tcPr>
            <w:tcW w:w="3420" w:type="dxa"/>
            <w:vAlign w:val="center"/>
          </w:tcPr>
          <w:p w14:paraId="1BF13E1F" w14:textId="31CA6CC6" w:rsidR="00971390" w:rsidRPr="00990181" w:rsidRDefault="00971390" w:rsidP="00971390">
            <w:pPr>
              <w:jc w:val="center"/>
              <w:rPr>
                <w:sz w:val="18"/>
                <w:szCs w:val="18"/>
              </w:rPr>
            </w:pPr>
            <w:r w:rsidRPr="00990181">
              <w:rPr>
                <w:rFonts w:cs="Arial"/>
                <w:sz w:val="18"/>
                <w:szCs w:val="18"/>
                <w:lang w:val="sv-SE"/>
              </w:rPr>
              <w:t>1</w:t>
            </w:r>
            <w:r w:rsidRPr="00990181">
              <w:rPr>
                <w:rFonts w:cs="Arial"/>
                <w:sz w:val="18"/>
                <w:szCs w:val="18"/>
              </w:rPr>
              <w:t>07</w:t>
            </w:r>
            <w:r w:rsidRPr="00990181">
              <w:rPr>
                <w:rFonts w:cs="Arial"/>
                <w:sz w:val="18"/>
                <w:szCs w:val="18"/>
                <w:lang w:val="sv-SE"/>
              </w:rPr>
              <w:t xml:space="preserve">00 MHz </w:t>
            </w:r>
            <w:r w:rsidR="00555CF9" w:rsidRPr="00990181">
              <w:rPr>
                <w:rFonts w:cs="Arial"/>
                <w:sz w:val="18"/>
                <w:szCs w:val="18"/>
                <w:lang w:val="sv-SE"/>
              </w:rPr>
              <w:t>–</w:t>
            </w:r>
            <w:r w:rsidRPr="00990181">
              <w:rPr>
                <w:rFonts w:cs="Arial"/>
                <w:sz w:val="18"/>
                <w:szCs w:val="18"/>
                <w:lang w:val="sv-SE"/>
              </w:rPr>
              <w:t xml:space="preserve"> </w:t>
            </w:r>
            <w:r w:rsidRPr="00990181">
              <w:rPr>
                <w:rFonts w:cs="Arial"/>
                <w:sz w:val="18"/>
                <w:szCs w:val="18"/>
              </w:rPr>
              <w:t>1275</w:t>
            </w:r>
            <w:r w:rsidRPr="00990181">
              <w:rPr>
                <w:rFonts w:cs="Arial"/>
                <w:sz w:val="18"/>
                <w:szCs w:val="18"/>
                <w:lang w:val="sv-SE"/>
              </w:rPr>
              <w:t>0</w:t>
            </w:r>
            <w:r w:rsidR="00555CF9" w:rsidRPr="00990181">
              <w:rPr>
                <w:rFonts w:cs="Arial"/>
                <w:sz w:val="18"/>
                <w:szCs w:val="18"/>
                <w:vertAlign w:val="superscript"/>
                <w:lang w:val="sv-SE"/>
              </w:rPr>
              <w:t>1</w:t>
            </w:r>
            <w:r w:rsidR="00D21E64" w:rsidRPr="00990181">
              <w:rPr>
                <w:rFonts w:cs="Arial"/>
                <w:sz w:val="18"/>
                <w:szCs w:val="18"/>
                <w:vertAlign w:val="superscript"/>
                <w:lang w:val="sv-SE"/>
              </w:rPr>
              <w:t>,2</w:t>
            </w:r>
            <w:r w:rsidRPr="00990181">
              <w:rPr>
                <w:rFonts w:cs="Arial"/>
                <w:sz w:val="18"/>
                <w:szCs w:val="18"/>
                <w:lang w:val="sv-SE"/>
              </w:rPr>
              <w:t xml:space="preserve"> MHz</w:t>
            </w:r>
          </w:p>
        </w:tc>
        <w:tc>
          <w:tcPr>
            <w:tcW w:w="1530" w:type="dxa"/>
          </w:tcPr>
          <w:p w14:paraId="10E8DC6B" w14:textId="10DE661C" w:rsidR="00971390" w:rsidRPr="00990181" w:rsidRDefault="00971390" w:rsidP="00971390">
            <w:pPr>
              <w:jc w:val="center"/>
              <w:rPr>
                <w:sz w:val="18"/>
                <w:szCs w:val="18"/>
              </w:rPr>
            </w:pPr>
            <w:r w:rsidRPr="00990181">
              <w:rPr>
                <w:rFonts w:cs="Arial"/>
                <w:sz w:val="18"/>
                <w:szCs w:val="18"/>
                <w:lang w:val="sv-SE"/>
              </w:rPr>
              <w:t>FDD</w:t>
            </w:r>
          </w:p>
        </w:tc>
      </w:tr>
      <w:tr w:rsidR="00971390" w:rsidRPr="00990181" w14:paraId="3008F6C7" w14:textId="77777777" w:rsidTr="00BC037A">
        <w:trPr>
          <w:jc w:val="center"/>
        </w:trPr>
        <w:tc>
          <w:tcPr>
            <w:tcW w:w="9625" w:type="dxa"/>
            <w:gridSpan w:val="4"/>
          </w:tcPr>
          <w:p w14:paraId="059ECB02" w14:textId="77777777" w:rsidR="00971390" w:rsidRPr="00990181" w:rsidRDefault="008E4238" w:rsidP="00170011">
            <w:pPr>
              <w:jc w:val="left"/>
              <w:rPr>
                <w:rFonts w:cs="Arial"/>
                <w:sz w:val="18"/>
                <w:szCs w:val="18"/>
              </w:rPr>
            </w:pPr>
            <w:r w:rsidRPr="00990181">
              <w:rPr>
                <w:rFonts w:cs="Arial"/>
                <w:sz w:val="18"/>
                <w:szCs w:val="18"/>
              </w:rPr>
              <w:t xml:space="preserve">NOTE </w:t>
            </w:r>
            <w:r w:rsidR="00555CF9" w:rsidRPr="00990181">
              <w:rPr>
                <w:rFonts w:cs="Arial"/>
                <w:sz w:val="18"/>
                <w:szCs w:val="18"/>
              </w:rPr>
              <w:t>1</w:t>
            </w:r>
            <w:r w:rsidRPr="00990181">
              <w:rPr>
                <w:rFonts w:cs="Arial"/>
                <w:sz w:val="18"/>
                <w:szCs w:val="18"/>
              </w:rPr>
              <w:t>:</w:t>
            </w:r>
            <w:r w:rsidRPr="00990181">
              <w:rPr>
                <w:rFonts w:cs="Arial"/>
                <w:sz w:val="18"/>
                <w:szCs w:val="18"/>
              </w:rPr>
              <w:tab/>
              <w:t>For the US, the downlink is limited to 10700 – 12200 MHz for Mobile VSAT.</w:t>
            </w:r>
          </w:p>
          <w:p w14:paraId="792DD09F" w14:textId="2049F713" w:rsidR="00D21E64" w:rsidRPr="00990181" w:rsidRDefault="00D21E64" w:rsidP="00D21E64">
            <w:pPr>
              <w:jc w:val="left"/>
              <w:rPr>
                <w:rFonts w:cs="Arial"/>
                <w:sz w:val="18"/>
                <w:szCs w:val="18"/>
              </w:rPr>
            </w:pPr>
            <w:r w:rsidRPr="00990181">
              <w:rPr>
                <w:rFonts w:cs="Arial"/>
                <w:sz w:val="18"/>
                <w:szCs w:val="18"/>
              </w:rPr>
              <w:t>NOTE 2:</w:t>
            </w:r>
            <w:r w:rsidRPr="00990181">
              <w:rPr>
                <w:rFonts w:cs="Arial"/>
                <w:sz w:val="18"/>
                <w:szCs w:val="18"/>
              </w:rPr>
              <w:tab/>
              <w:t xml:space="preserve">For ITU </w:t>
            </w:r>
            <w:r w:rsidR="0060220D" w:rsidRPr="00990181">
              <w:rPr>
                <w:rFonts w:cs="Arial"/>
                <w:sz w:val="18"/>
                <w:szCs w:val="18"/>
              </w:rPr>
              <w:t>R</w:t>
            </w:r>
            <w:r w:rsidRPr="00990181">
              <w:rPr>
                <w:rFonts w:cs="Arial"/>
                <w:sz w:val="18"/>
                <w:szCs w:val="18"/>
              </w:rPr>
              <w:t xml:space="preserve">egion 2, the downlink </w:t>
            </w:r>
            <w:r w:rsidR="0060220D" w:rsidRPr="00990181">
              <w:rPr>
                <w:rFonts w:cs="Arial"/>
                <w:sz w:val="18"/>
                <w:szCs w:val="18"/>
              </w:rPr>
              <w:t xml:space="preserve">band stops at </w:t>
            </w:r>
            <w:r w:rsidRPr="00990181">
              <w:rPr>
                <w:rFonts w:cs="Arial"/>
                <w:sz w:val="18"/>
                <w:szCs w:val="18"/>
              </w:rPr>
              <w:t>12700 MHz</w:t>
            </w:r>
            <w:r w:rsidR="00DA226C" w:rsidRPr="00990181">
              <w:rPr>
                <w:rFonts w:cs="Arial"/>
                <w:sz w:val="18"/>
                <w:szCs w:val="18"/>
              </w:rPr>
              <w:t>, and the uplink band starts at 12700 MHz.</w:t>
            </w:r>
          </w:p>
          <w:p w14:paraId="1B30891E" w14:textId="4A12447F" w:rsidR="00066378" w:rsidRPr="00990181" w:rsidRDefault="00066378" w:rsidP="00170011">
            <w:pPr>
              <w:jc w:val="left"/>
              <w:rPr>
                <w:sz w:val="18"/>
                <w:szCs w:val="18"/>
                <w:lang w:val="en-US"/>
              </w:rPr>
            </w:pPr>
            <w:r w:rsidRPr="00990181">
              <w:rPr>
                <w:rFonts w:cs="Arial"/>
                <w:sz w:val="18"/>
                <w:szCs w:val="18"/>
              </w:rPr>
              <w:t xml:space="preserve">NOTE </w:t>
            </w:r>
            <w:r w:rsidR="00D21E64" w:rsidRPr="00990181">
              <w:rPr>
                <w:rFonts w:cs="Arial"/>
                <w:sz w:val="18"/>
                <w:szCs w:val="18"/>
              </w:rPr>
              <w:t>3</w:t>
            </w:r>
            <w:r w:rsidRPr="00990181">
              <w:rPr>
                <w:rFonts w:cs="Arial"/>
                <w:sz w:val="18"/>
                <w:szCs w:val="18"/>
              </w:rPr>
              <w:t>:</w:t>
            </w:r>
            <w:r w:rsidRPr="00990181">
              <w:rPr>
                <w:rFonts w:cs="Arial"/>
                <w:sz w:val="18"/>
                <w:szCs w:val="18"/>
              </w:rPr>
              <w:tab/>
              <w:t xml:space="preserve">For ITU </w:t>
            </w:r>
            <w:r w:rsidR="0060220D" w:rsidRPr="00990181">
              <w:rPr>
                <w:rFonts w:cs="Arial"/>
                <w:sz w:val="18"/>
                <w:szCs w:val="18"/>
              </w:rPr>
              <w:t>R</w:t>
            </w:r>
            <w:r w:rsidRPr="00990181">
              <w:rPr>
                <w:rFonts w:cs="Arial"/>
                <w:sz w:val="18"/>
                <w:szCs w:val="18"/>
              </w:rPr>
              <w:t xml:space="preserve">egion 1 and 3 </w:t>
            </w:r>
            <w:r w:rsidR="00DA226C" w:rsidRPr="00990181">
              <w:rPr>
                <w:rFonts w:cs="Arial"/>
                <w:sz w:val="18"/>
                <w:szCs w:val="18"/>
              </w:rPr>
              <w:t xml:space="preserve">the downlink band stops at 12750 MHz and the </w:t>
            </w:r>
            <w:r w:rsidRPr="00990181">
              <w:rPr>
                <w:rFonts w:cs="Arial"/>
                <w:sz w:val="18"/>
                <w:szCs w:val="18"/>
              </w:rPr>
              <w:t>uplink band starts at 12750 MHz.</w:t>
            </w:r>
          </w:p>
        </w:tc>
      </w:tr>
    </w:tbl>
    <w:p w14:paraId="2DC648F9" w14:textId="77777777" w:rsidR="00B03CBE" w:rsidRPr="00990181" w:rsidRDefault="00B03CBE">
      <w:pPr>
        <w:rPr>
          <w:rFonts w:eastAsia="Microsoft JhengHei UI" w:cs="Arial"/>
        </w:rPr>
      </w:pPr>
    </w:p>
    <w:p w14:paraId="5891FD3C" w14:textId="3F2C7B5C" w:rsidR="0095164A" w:rsidRPr="00990181" w:rsidRDefault="0027150D">
      <w:pPr>
        <w:rPr>
          <w:rFonts w:eastAsia="Microsoft JhengHei UI" w:cs="Arial"/>
          <w:b/>
          <w:bCs/>
        </w:rPr>
      </w:pPr>
      <w:r w:rsidRPr="00990181">
        <w:rPr>
          <w:rFonts w:eastAsia="Microsoft JhengHei UI" w:cs="Arial"/>
          <w:b/>
          <w:bCs/>
        </w:rPr>
        <w:t xml:space="preserve">Proposal 1: </w:t>
      </w:r>
      <w:r w:rsidR="009C3B84" w:rsidRPr="00990181">
        <w:rPr>
          <w:rFonts w:eastAsia="Microsoft JhengHei UI" w:cs="Arial"/>
          <w:b/>
          <w:bCs/>
        </w:rPr>
        <w:t xml:space="preserve">Select </w:t>
      </w:r>
      <w:r w:rsidR="008721FC" w:rsidRPr="00990181">
        <w:rPr>
          <w:rFonts w:eastAsia="Microsoft JhengHei UI" w:cs="Arial"/>
          <w:b/>
          <w:bCs/>
        </w:rPr>
        <w:t xml:space="preserve">satellite operating </w:t>
      </w:r>
      <w:r w:rsidR="009C3B84" w:rsidRPr="00990181">
        <w:rPr>
          <w:rFonts w:eastAsia="Microsoft JhengHei UI" w:cs="Arial"/>
          <w:b/>
          <w:bCs/>
        </w:rPr>
        <w:t xml:space="preserve">band n246 for FR1-NTN </w:t>
      </w:r>
      <w:r w:rsidR="00B012EF" w:rsidRPr="00990181">
        <w:rPr>
          <w:rFonts w:eastAsia="Microsoft JhengHei UI" w:cs="Arial"/>
          <w:b/>
          <w:bCs/>
        </w:rPr>
        <w:t>Priority</w:t>
      </w:r>
      <w:r w:rsidR="009C3B84" w:rsidRPr="00990181">
        <w:rPr>
          <w:rFonts w:eastAsia="Microsoft JhengHei UI" w:cs="Arial"/>
          <w:b/>
          <w:bCs/>
        </w:rPr>
        <w:t xml:space="preserve"> 2 band </w:t>
      </w:r>
      <w:r w:rsidR="00675E6F" w:rsidRPr="00990181">
        <w:rPr>
          <w:rFonts w:eastAsia="Microsoft JhengHei UI" w:cs="Arial"/>
          <w:b/>
          <w:bCs/>
        </w:rPr>
        <w:t>combination.</w:t>
      </w:r>
      <w:r w:rsidR="009C3B84" w:rsidRPr="00990181">
        <w:rPr>
          <w:rFonts w:eastAsia="Microsoft JhengHei UI" w:cs="Arial"/>
          <w:b/>
          <w:bCs/>
        </w:rPr>
        <w:t xml:space="preserve"> </w:t>
      </w:r>
    </w:p>
    <w:p w14:paraId="16212D5A" w14:textId="5BA4B3C9" w:rsidR="0027150D" w:rsidRPr="00990181" w:rsidRDefault="009C3B84">
      <w:pPr>
        <w:rPr>
          <w:rFonts w:eastAsia="Microsoft JhengHei UI" w:cs="Arial"/>
        </w:rPr>
      </w:pPr>
      <w:r w:rsidRPr="00990181">
        <w:rPr>
          <w:rFonts w:eastAsia="Microsoft JhengHei UI" w:cs="Arial"/>
        </w:rPr>
        <w:t xml:space="preserve"> </w:t>
      </w:r>
    </w:p>
    <w:p w14:paraId="3C51A620" w14:textId="18764F5A" w:rsidR="00E34D18" w:rsidRPr="00990181" w:rsidRDefault="00E34D18" w:rsidP="00E34D18">
      <w:pPr>
        <w:pStyle w:val="Heading2"/>
      </w:pPr>
      <w:r w:rsidRPr="00990181">
        <w:t>Channel Bandwidth.</w:t>
      </w:r>
    </w:p>
    <w:p w14:paraId="15F72EB2" w14:textId="5DADB364" w:rsidR="00066378" w:rsidRPr="00990181" w:rsidRDefault="00B24734" w:rsidP="00DB2161">
      <w:r w:rsidRPr="00990181">
        <w:fldChar w:fldCharType="begin"/>
      </w:r>
      <w:r w:rsidRPr="00990181">
        <w:instrText xml:space="preserve"> REF _Ref172542757 \h </w:instrText>
      </w:r>
      <w:r w:rsidR="00A3208D" w:rsidRPr="00990181">
        <w:instrText xml:space="preserve"> \* MERGEFORMAT </w:instrText>
      </w:r>
      <w:r w:rsidRPr="00990181">
        <w:fldChar w:fldCharType="separate"/>
      </w:r>
      <w:r w:rsidR="00FB6403" w:rsidRPr="00990181">
        <w:t xml:space="preserve">Table </w:t>
      </w:r>
      <w:r w:rsidR="00FB6403" w:rsidRPr="00990181">
        <w:rPr>
          <w:noProof/>
        </w:rPr>
        <w:t>4</w:t>
      </w:r>
      <w:r w:rsidRPr="00990181">
        <w:fldChar w:fldCharType="end"/>
      </w:r>
      <w:r w:rsidRPr="00990181">
        <w:t xml:space="preserve"> illustrates the </w:t>
      </w:r>
      <w:r w:rsidR="00675E6F" w:rsidRPr="00990181">
        <w:t>Channel Bandwidth for</w:t>
      </w:r>
      <w:r w:rsidRPr="00990181">
        <w:t xml:space="preserve"> FR1-NTN </w:t>
      </w:r>
      <w:r w:rsidR="00620CAB" w:rsidRPr="00990181">
        <w:t>Ku Band</w:t>
      </w:r>
      <w:r w:rsidRPr="00990181">
        <w:t xml:space="preserve"> numerology.  </w:t>
      </w:r>
      <w:r w:rsidR="00066378" w:rsidRPr="00990181">
        <w:t xml:space="preserve">Both the 15 kHz and 30 kHz SCS are defined </w:t>
      </w:r>
      <w:r w:rsidRPr="00990181">
        <w:t xml:space="preserve">for FR1-NTN </w:t>
      </w:r>
      <w:r w:rsidR="00620CAB" w:rsidRPr="00990181">
        <w:t>Ku Band</w:t>
      </w:r>
      <w:r w:rsidRPr="00990181">
        <w:t>.</w:t>
      </w:r>
      <w:r w:rsidR="00066378" w:rsidRPr="00990181">
        <w:t xml:space="preserve">  </w:t>
      </w:r>
    </w:p>
    <w:p w14:paraId="3C44AD15" w14:textId="543BAB17" w:rsidR="00315EDA" w:rsidRPr="00990181" w:rsidRDefault="00315EDA" w:rsidP="00DB2161">
      <w:r w:rsidRPr="00990181">
        <w:lastRenderedPageBreak/>
        <w:t xml:space="preserve">Please note that in the following </w:t>
      </w:r>
      <w:r w:rsidRPr="00990181">
        <w:fldChar w:fldCharType="begin"/>
      </w:r>
      <w:r w:rsidRPr="00990181">
        <w:instrText xml:space="preserve"> REF _Ref172542757 \h </w:instrText>
      </w:r>
      <w:r w:rsidR="00A3208D" w:rsidRPr="00990181">
        <w:instrText xml:space="preserve"> \* MERGEFORMAT </w:instrText>
      </w:r>
      <w:r w:rsidRPr="00990181">
        <w:fldChar w:fldCharType="separate"/>
      </w:r>
      <w:r w:rsidRPr="00990181">
        <w:t xml:space="preserve">Table </w:t>
      </w:r>
      <w:r w:rsidRPr="00990181">
        <w:rPr>
          <w:noProof/>
        </w:rPr>
        <w:t>4</w:t>
      </w:r>
      <w:r w:rsidRPr="00990181">
        <w:fldChar w:fldCharType="end"/>
      </w:r>
      <w:r w:rsidRPr="00990181">
        <w:t xml:space="preserve">, </w:t>
      </w:r>
      <w:r w:rsidR="008721FC" w:rsidRPr="00990181">
        <w:t xml:space="preserve">satellite operating </w:t>
      </w:r>
      <w:r w:rsidRPr="00990181">
        <w:t>band n246 refers to Priority 2 band combination.</w:t>
      </w:r>
    </w:p>
    <w:p w14:paraId="49B878D8" w14:textId="77777777" w:rsidR="00315EDA" w:rsidRPr="00990181" w:rsidRDefault="00315EDA" w:rsidP="00066378"/>
    <w:p w14:paraId="5E968F11" w14:textId="77777777" w:rsidR="00BF00E3" w:rsidRPr="00990181" w:rsidRDefault="00BF00E3" w:rsidP="00066378"/>
    <w:p w14:paraId="1F1E7E66" w14:textId="6E7C60C8" w:rsidR="00211B00" w:rsidRPr="00990181" w:rsidRDefault="00211B00" w:rsidP="008721FC">
      <w:pPr>
        <w:pStyle w:val="Caption"/>
      </w:pPr>
      <w:bookmarkStart w:id="7" w:name="_Ref172542757"/>
      <w:r w:rsidRPr="00990181">
        <w:t xml:space="preserve">Table </w:t>
      </w:r>
      <w:r w:rsidRPr="00990181">
        <w:fldChar w:fldCharType="begin"/>
      </w:r>
      <w:r w:rsidRPr="00990181">
        <w:instrText xml:space="preserve"> SEQ Table \* ARABIC </w:instrText>
      </w:r>
      <w:r w:rsidRPr="00990181">
        <w:fldChar w:fldCharType="separate"/>
      </w:r>
      <w:r w:rsidR="00FB6403" w:rsidRPr="00990181">
        <w:rPr>
          <w:noProof/>
        </w:rPr>
        <w:t>4</w:t>
      </w:r>
      <w:r w:rsidRPr="00990181">
        <w:fldChar w:fldCharType="end"/>
      </w:r>
      <w:bookmarkEnd w:id="7"/>
      <w:r w:rsidRPr="00990181">
        <w:t xml:space="preserve">: FR1-NTN </w:t>
      </w:r>
      <w:r w:rsidR="00675E6F" w:rsidRPr="00990181">
        <w:t>Channel Bandwidth.</w:t>
      </w:r>
    </w:p>
    <w:tbl>
      <w:tblPr>
        <w:tblStyle w:val="TableGrid"/>
        <w:tblW w:w="4845" w:type="pct"/>
        <w:jc w:val="center"/>
        <w:tblLook w:val="04A0" w:firstRow="1" w:lastRow="0" w:firstColumn="1" w:lastColumn="0" w:noHBand="0" w:noVBand="1"/>
      </w:tblPr>
      <w:tblGrid>
        <w:gridCol w:w="1228"/>
        <w:gridCol w:w="1056"/>
        <w:gridCol w:w="807"/>
        <w:gridCol w:w="807"/>
        <w:gridCol w:w="807"/>
        <w:gridCol w:w="807"/>
        <w:gridCol w:w="807"/>
        <w:gridCol w:w="807"/>
        <w:gridCol w:w="807"/>
        <w:gridCol w:w="804"/>
      </w:tblGrid>
      <w:tr w:rsidR="004D57A3" w:rsidRPr="00990181" w14:paraId="748B73C9" w14:textId="77777777" w:rsidTr="004D57A3">
        <w:trPr>
          <w:jc w:val="center"/>
        </w:trPr>
        <w:tc>
          <w:tcPr>
            <w:tcW w:w="5000" w:type="pct"/>
            <w:gridSpan w:val="10"/>
          </w:tcPr>
          <w:p w14:paraId="5B87671C" w14:textId="70D7A843" w:rsidR="004D57A3" w:rsidRPr="00990181" w:rsidRDefault="004D57A3" w:rsidP="00223316">
            <w:pPr>
              <w:jc w:val="center"/>
              <w:rPr>
                <w:rFonts w:cs="Arial"/>
                <w:b/>
                <w:bCs/>
                <w:sz w:val="18"/>
                <w:szCs w:val="18"/>
              </w:rPr>
            </w:pPr>
            <w:r w:rsidRPr="00990181">
              <w:rPr>
                <w:b/>
                <w:bCs/>
                <w:sz w:val="18"/>
                <w:szCs w:val="18"/>
              </w:rPr>
              <w:t>FR1-NTN band / SCS / Channel bandwidth</w:t>
            </w:r>
          </w:p>
        </w:tc>
      </w:tr>
      <w:tr w:rsidR="004D57A3" w:rsidRPr="00990181" w14:paraId="6FE172C1" w14:textId="77777777" w:rsidTr="004D57A3">
        <w:trPr>
          <w:jc w:val="center"/>
        </w:trPr>
        <w:tc>
          <w:tcPr>
            <w:tcW w:w="702" w:type="pct"/>
          </w:tcPr>
          <w:p w14:paraId="7AAF46AA" w14:textId="5AA9AA7B" w:rsidR="004D57A3" w:rsidRPr="00990181" w:rsidRDefault="004D57A3" w:rsidP="00223316">
            <w:pPr>
              <w:jc w:val="center"/>
              <w:rPr>
                <w:rFonts w:cs="Arial"/>
                <w:b/>
                <w:bCs/>
                <w:sz w:val="18"/>
                <w:szCs w:val="18"/>
              </w:rPr>
            </w:pPr>
            <w:r w:rsidRPr="00990181">
              <w:rPr>
                <w:rFonts w:cs="Arial"/>
                <w:b/>
                <w:bCs/>
                <w:sz w:val="18"/>
                <w:szCs w:val="18"/>
              </w:rPr>
              <w:t>Satellite operating band</w:t>
            </w:r>
          </w:p>
        </w:tc>
        <w:tc>
          <w:tcPr>
            <w:tcW w:w="604" w:type="pct"/>
          </w:tcPr>
          <w:p w14:paraId="3136D082" w14:textId="77777777" w:rsidR="004D57A3" w:rsidRPr="00990181" w:rsidRDefault="004D57A3" w:rsidP="00223316">
            <w:pPr>
              <w:jc w:val="center"/>
              <w:rPr>
                <w:rFonts w:cs="Arial"/>
                <w:b/>
                <w:bCs/>
                <w:sz w:val="18"/>
                <w:szCs w:val="18"/>
              </w:rPr>
            </w:pPr>
            <w:r w:rsidRPr="00990181">
              <w:rPr>
                <w:rFonts w:cs="Arial"/>
                <w:b/>
                <w:bCs/>
                <w:sz w:val="18"/>
                <w:szCs w:val="18"/>
              </w:rPr>
              <w:t>SCS kHz</w:t>
            </w:r>
          </w:p>
        </w:tc>
        <w:tc>
          <w:tcPr>
            <w:tcW w:w="462" w:type="pct"/>
          </w:tcPr>
          <w:p w14:paraId="3D78B7B9" w14:textId="77777777" w:rsidR="004D57A3" w:rsidRPr="00990181" w:rsidRDefault="004D57A3" w:rsidP="00223316">
            <w:pPr>
              <w:jc w:val="center"/>
              <w:rPr>
                <w:rFonts w:cs="Arial"/>
                <w:b/>
                <w:bCs/>
                <w:sz w:val="18"/>
                <w:szCs w:val="18"/>
              </w:rPr>
            </w:pPr>
            <w:r w:rsidRPr="00990181">
              <w:rPr>
                <w:rFonts w:cs="Arial"/>
                <w:b/>
                <w:bCs/>
                <w:sz w:val="18"/>
                <w:szCs w:val="18"/>
              </w:rPr>
              <w:t>10</w:t>
            </w:r>
          </w:p>
          <w:p w14:paraId="5B2CF671" w14:textId="77777777" w:rsidR="004D57A3" w:rsidRPr="00990181" w:rsidRDefault="004D57A3" w:rsidP="00223316">
            <w:pPr>
              <w:jc w:val="center"/>
              <w:rPr>
                <w:rFonts w:cs="Arial"/>
                <w:b/>
                <w:bCs/>
                <w:sz w:val="18"/>
                <w:szCs w:val="18"/>
              </w:rPr>
            </w:pPr>
            <w:r w:rsidRPr="00990181">
              <w:rPr>
                <w:rFonts w:cs="Arial"/>
                <w:b/>
                <w:bCs/>
                <w:sz w:val="18"/>
                <w:szCs w:val="18"/>
              </w:rPr>
              <w:t>MHz</w:t>
            </w:r>
          </w:p>
        </w:tc>
        <w:tc>
          <w:tcPr>
            <w:tcW w:w="462" w:type="pct"/>
          </w:tcPr>
          <w:p w14:paraId="3CCAC695" w14:textId="77777777" w:rsidR="004D57A3" w:rsidRPr="00990181" w:rsidRDefault="004D57A3" w:rsidP="00223316">
            <w:pPr>
              <w:jc w:val="center"/>
              <w:rPr>
                <w:rFonts w:cs="Arial"/>
                <w:b/>
                <w:bCs/>
                <w:sz w:val="18"/>
                <w:szCs w:val="18"/>
              </w:rPr>
            </w:pPr>
            <w:r w:rsidRPr="00990181">
              <w:rPr>
                <w:rFonts w:cs="Arial"/>
                <w:b/>
                <w:bCs/>
                <w:sz w:val="18"/>
                <w:szCs w:val="18"/>
              </w:rPr>
              <w:t xml:space="preserve">15 </w:t>
            </w:r>
          </w:p>
          <w:p w14:paraId="5EE6F65A" w14:textId="635E896B" w:rsidR="004D57A3" w:rsidRPr="00990181" w:rsidRDefault="004D57A3" w:rsidP="00223316">
            <w:pPr>
              <w:jc w:val="center"/>
              <w:rPr>
                <w:rFonts w:cs="Arial"/>
                <w:b/>
                <w:bCs/>
                <w:sz w:val="18"/>
                <w:szCs w:val="18"/>
              </w:rPr>
            </w:pPr>
            <w:r w:rsidRPr="00990181">
              <w:rPr>
                <w:rFonts w:cs="Arial"/>
                <w:b/>
                <w:bCs/>
                <w:sz w:val="18"/>
                <w:szCs w:val="18"/>
              </w:rPr>
              <w:t>MHz</w:t>
            </w:r>
          </w:p>
        </w:tc>
        <w:tc>
          <w:tcPr>
            <w:tcW w:w="462" w:type="pct"/>
          </w:tcPr>
          <w:p w14:paraId="660531F6" w14:textId="058F20B8" w:rsidR="004D57A3" w:rsidRPr="00990181" w:rsidRDefault="004D57A3" w:rsidP="00223316">
            <w:pPr>
              <w:jc w:val="center"/>
              <w:rPr>
                <w:rFonts w:cs="Arial"/>
                <w:b/>
                <w:bCs/>
                <w:sz w:val="18"/>
                <w:szCs w:val="18"/>
              </w:rPr>
            </w:pPr>
            <w:r w:rsidRPr="00990181">
              <w:rPr>
                <w:rFonts w:cs="Arial"/>
                <w:b/>
                <w:bCs/>
                <w:sz w:val="18"/>
                <w:szCs w:val="18"/>
              </w:rPr>
              <w:t>20</w:t>
            </w:r>
          </w:p>
          <w:p w14:paraId="705A9942" w14:textId="77777777" w:rsidR="004D57A3" w:rsidRPr="00990181" w:rsidRDefault="004D57A3" w:rsidP="00223316">
            <w:pPr>
              <w:jc w:val="center"/>
              <w:rPr>
                <w:rFonts w:cs="Arial"/>
                <w:b/>
                <w:bCs/>
                <w:sz w:val="18"/>
                <w:szCs w:val="18"/>
              </w:rPr>
            </w:pPr>
            <w:r w:rsidRPr="00990181">
              <w:rPr>
                <w:rFonts w:cs="Arial"/>
                <w:b/>
                <w:bCs/>
                <w:sz w:val="18"/>
                <w:szCs w:val="18"/>
              </w:rPr>
              <w:t>MHz</w:t>
            </w:r>
          </w:p>
        </w:tc>
        <w:tc>
          <w:tcPr>
            <w:tcW w:w="462" w:type="pct"/>
          </w:tcPr>
          <w:p w14:paraId="5EB67295" w14:textId="77777777" w:rsidR="004D57A3" w:rsidRPr="00990181" w:rsidRDefault="004D57A3" w:rsidP="00223316">
            <w:pPr>
              <w:jc w:val="center"/>
              <w:rPr>
                <w:rFonts w:cs="Arial"/>
                <w:b/>
                <w:bCs/>
                <w:sz w:val="18"/>
                <w:szCs w:val="18"/>
              </w:rPr>
            </w:pPr>
            <w:r w:rsidRPr="00990181">
              <w:rPr>
                <w:rFonts w:cs="Arial"/>
                <w:b/>
                <w:bCs/>
                <w:sz w:val="18"/>
                <w:szCs w:val="18"/>
              </w:rPr>
              <w:t>25</w:t>
            </w:r>
          </w:p>
          <w:p w14:paraId="1856B6D7" w14:textId="77777777" w:rsidR="004D57A3" w:rsidRPr="00990181" w:rsidRDefault="004D57A3" w:rsidP="00223316">
            <w:pPr>
              <w:jc w:val="center"/>
              <w:rPr>
                <w:rFonts w:cs="Arial"/>
                <w:b/>
                <w:bCs/>
                <w:sz w:val="18"/>
                <w:szCs w:val="18"/>
              </w:rPr>
            </w:pPr>
            <w:r w:rsidRPr="00990181">
              <w:rPr>
                <w:rFonts w:cs="Arial"/>
                <w:b/>
                <w:bCs/>
                <w:sz w:val="18"/>
                <w:szCs w:val="18"/>
              </w:rPr>
              <w:t>MHz</w:t>
            </w:r>
          </w:p>
        </w:tc>
        <w:tc>
          <w:tcPr>
            <w:tcW w:w="462" w:type="pct"/>
          </w:tcPr>
          <w:p w14:paraId="26D106FC" w14:textId="77777777" w:rsidR="004D57A3" w:rsidRPr="00990181" w:rsidRDefault="004D57A3" w:rsidP="00223316">
            <w:pPr>
              <w:jc w:val="center"/>
              <w:rPr>
                <w:rFonts w:cs="Arial"/>
                <w:b/>
                <w:bCs/>
                <w:sz w:val="18"/>
                <w:szCs w:val="18"/>
              </w:rPr>
            </w:pPr>
            <w:r w:rsidRPr="00990181">
              <w:rPr>
                <w:rFonts w:cs="Arial"/>
                <w:b/>
                <w:bCs/>
                <w:sz w:val="18"/>
                <w:szCs w:val="18"/>
              </w:rPr>
              <w:t>35</w:t>
            </w:r>
          </w:p>
          <w:p w14:paraId="3C05C431" w14:textId="77777777" w:rsidR="004D57A3" w:rsidRPr="00990181" w:rsidRDefault="004D57A3" w:rsidP="00223316">
            <w:pPr>
              <w:jc w:val="center"/>
              <w:rPr>
                <w:rFonts w:cs="Arial"/>
                <w:b/>
                <w:bCs/>
                <w:sz w:val="18"/>
                <w:szCs w:val="18"/>
              </w:rPr>
            </w:pPr>
            <w:r w:rsidRPr="00990181">
              <w:rPr>
                <w:rFonts w:cs="Arial"/>
                <w:b/>
                <w:bCs/>
                <w:sz w:val="18"/>
                <w:szCs w:val="18"/>
              </w:rPr>
              <w:t>MHz</w:t>
            </w:r>
          </w:p>
        </w:tc>
        <w:tc>
          <w:tcPr>
            <w:tcW w:w="462" w:type="pct"/>
          </w:tcPr>
          <w:p w14:paraId="6A06DCA3" w14:textId="77777777" w:rsidR="004D57A3" w:rsidRPr="00990181" w:rsidRDefault="004D57A3" w:rsidP="00223316">
            <w:pPr>
              <w:jc w:val="center"/>
              <w:rPr>
                <w:rFonts w:cs="Arial"/>
                <w:b/>
                <w:bCs/>
                <w:sz w:val="18"/>
                <w:szCs w:val="18"/>
              </w:rPr>
            </w:pPr>
            <w:r w:rsidRPr="00990181">
              <w:rPr>
                <w:rFonts w:cs="Arial"/>
                <w:b/>
                <w:bCs/>
                <w:sz w:val="18"/>
                <w:szCs w:val="18"/>
              </w:rPr>
              <w:t>50</w:t>
            </w:r>
          </w:p>
          <w:p w14:paraId="244B4616" w14:textId="77777777" w:rsidR="004D57A3" w:rsidRPr="00990181" w:rsidRDefault="004D57A3" w:rsidP="00223316">
            <w:pPr>
              <w:jc w:val="center"/>
              <w:rPr>
                <w:rFonts w:cs="Arial"/>
                <w:b/>
                <w:bCs/>
                <w:sz w:val="18"/>
                <w:szCs w:val="18"/>
              </w:rPr>
            </w:pPr>
            <w:r w:rsidRPr="00990181">
              <w:rPr>
                <w:rFonts w:cs="Arial"/>
                <w:b/>
                <w:bCs/>
                <w:sz w:val="18"/>
                <w:szCs w:val="18"/>
              </w:rPr>
              <w:t>MHz</w:t>
            </w:r>
          </w:p>
        </w:tc>
        <w:tc>
          <w:tcPr>
            <w:tcW w:w="462" w:type="pct"/>
          </w:tcPr>
          <w:p w14:paraId="4DC9BE73" w14:textId="77777777" w:rsidR="004D57A3" w:rsidRPr="00990181" w:rsidRDefault="004D57A3" w:rsidP="00223316">
            <w:pPr>
              <w:jc w:val="center"/>
              <w:rPr>
                <w:rFonts w:cs="Arial"/>
                <w:b/>
                <w:bCs/>
                <w:sz w:val="18"/>
                <w:szCs w:val="18"/>
              </w:rPr>
            </w:pPr>
            <w:r w:rsidRPr="00990181">
              <w:rPr>
                <w:rFonts w:cs="Arial"/>
                <w:b/>
                <w:bCs/>
                <w:sz w:val="18"/>
                <w:szCs w:val="18"/>
              </w:rPr>
              <w:t>70</w:t>
            </w:r>
          </w:p>
          <w:p w14:paraId="4F9C2EB9" w14:textId="77777777" w:rsidR="004D57A3" w:rsidRPr="00990181" w:rsidRDefault="004D57A3" w:rsidP="00223316">
            <w:pPr>
              <w:jc w:val="center"/>
              <w:rPr>
                <w:rFonts w:cs="Arial"/>
                <w:b/>
                <w:bCs/>
                <w:sz w:val="18"/>
                <w:szCs w:val="18"/>
              </w:rPr>
            </w:pPr>
            <w:r w:rsidRPr="00990181">
              <w:rPr>
                <w:rFonts w:cs="Arial"/>
                <w:b/>
                <w:bCs/>
                <w:sz w:val="18"/>
                <w:szCs w:val="18"/>
              </w:rPr>
              <w:t>MHz</w:t>
            </w:r>
          </w:p>
        </w:tc>
        <w:tc>
          <w:tcPr>
            <w:tcW w:w="461" w:type="pct"/>
          </w:tcPr>
          <w:p w14:paraId="366A336C" w14:textId="77777777" w:rsidR="004D57A3" w:rsidRPr="00990181" w:rsidRDefault="004D57A3" w:rsidP="00223316">
            <w:pPr>
              <w:jc w:val="center"/>
              <w:rPr>
                <w:rFonts w:cs="Arial"/>
                <w:b/>
                <w:bCs/>
                <w:sz w:val="18"/>
                <w:szCs w:val="18"/>
              </w:rPr>
            </w:pPr>
            <w:r w:rsidRPr="00990181">
              <w:rPr>
                <w:rFonts w:cs="Arial"/>
                <w:b/>
                <w:bCs/>
                <w:sz w:val="18"/>
                <w:szCs w:val="18"/>
              </w:rPr>
              <w:t xml:space="preserve">100 </w:t>
            </w:r>
          </w:p>
          <w:p w14:paraId="23438210" w14:textId="77777777" w:rsidR="004D57A3" w:rsidRPr="00990181" w:rsidRDefault="004D57A3" w:rsidP="00223316">
            <w:pPr>
              <w:jc w:val="center"/>
              <w:rPr>
                <w:rFonts w:cs="Arial"/>
                <w:b/>
                <w:bCs/>
                <w:sz w:val="18"/>
                <w:szCs w:val="18"/>
              </w:rPr>
            </w:pPr>
            <w:r w:rsidRPr="00990181">
              <w:rPr>
                <w:rFonts w:cs="Arial"/>
                <w:b/>
                <w:bCs/>
                <w:sz w:val="18"/>
                <w:szCs w:val="18"/>
              </w:rPr>
              <w:t>MHz</w:t>
            </w:r>
          </w:p>
        </w:tc>
      </w:tr>
      <w:tr w:rsidR="004D57A3" w:rsidRPr="00990181" w14:paraId="1464FB5F" w14:textId="02D76888" w:rsidTr="004D57A3">
        <w:trPr>
          <w:trHeight w:val="323"/>
          <w:jc w:val="center"/>
        </w:trPr>
        <w:tc>
          <w:tcPr>
            <w:tcW w:w="702" w:type="pct"/>
            <w:vMerge w:val="restart"/>
            <w:vAlign w:val="center"/>
          </w:tcPr>
          <w:p w14:paraId="15494CF3" w14:textId="472E3280" w:rsidR="004D57A3" w:rsidRPr="00990181" w:rsidRDefault="004D57A3" w:rsidP="004D57A3">
            <w:pPr>
              <w:jc w:val="center"/>
              <w:rPr>
                <w:rFonts w:cs="Arial"/>
                <w:sz w:val="18"/>
                <w:szCs w:val="18"/>
              </w:rPr>
            </w:pPr>
            <w:r w:rsidRPr="00990181">
              <w:rPr>
                <w:rFonts w:cs="Arial"/>
                <w:sz w:val="18"/>
                <w:szCs w:val="18"/>
                <w:lang w:val="sv-SE"/>
              </w:rPr>
              <w:t>n248</w:t>
            </w:r>
          </w:p>
        </w:tc>
        <w:tc>
          <w:tcPr>
            <w:tcW w:w="604" w:type="pct"/>
          </w:tcPr>
          <w:p w14:paraId="3819C90A" w14:textId="7A6510F0" w:rsidR="004D57A3" w:rsidRPr="00990181" w:rsidRDefault="004D57A3" w:rsidP="004D57A3">
            <w:pPr>
              <w:jc w:val="center"/>
              <w:rPr>
                <w:rFonts w:cs="Arial"/>
                <w:sz w:val="18"/>
                <w:szCs w:val="18"/>
              </w:rPr>
            </w:pPr>
            <w:r w:rsidRPr="00990181">
              <w:rPr>
                <w:rFonts w:cs="Arial"/>
                <w:sz w:val="18"/>
                <w:szCs w:val="18"/>
              </w:rPr>
              <w:t>15</w:t>
            </w:r>
          </w:p>
        </w:tc>
        <w:tc>
          <w:tcPr>
            <w:tcW w:w="462" w:type="pct"/>
          </w:tcPr>
          <w:p w14:paraId="1C46441B" w14:textId="77777777" w:rsidR="004D57A3" w:rsidRPr="00990181" w:rsidRDefault="004D57A3" w:rsidP="004D57A3">
            <w:pPr>
              <w:jc w:val="center"/>
              <w:rPr>
                <w:rFonts w:cs="Arial"/>
                <w:sz w:val="18"/>
                <w:szCs w:val="18"/>
              </w:rPr>
            </w:pPr>
            <w:r w:rsidRPr="00990181">
              <w:rPr>
                <w:rFonts w:cs="Arial"/>
                <w:sz w:val="18"/>
                <w:szCs w:val="18"/>
              </w:rPr>
              <w:t>Yes</w:t>
            </w:r>
          </w:p>
        </w:tc>
        <w:tc>
          <w:tcPr>
            <w:tcW w:w="462" w:type="pct"/>
          </w:tcPr>
          <w:p w14:paraId="713471DB" w14:textId="1C4C1416" w:rsidR="004D57A3" w:rsidRPr="00990181" w:rsidRDefault="004D57A3" w:rsidP="004D57A3">
            <w:pPr>
              <w:jc w:val="center"/>
              <w:rPr>
                <w:rFonts w:cs="Arial"/>
                <w:sz w:val="18"/>
                <w:szCs w:val="18"/>
              </w:rPr>
            </w:pPr>
            <w:r w:rsidRPr="00990181">
              <w:rPr>
                <w:rFonts w:cs="Arial"/>
                <w:sz w:val="18"/>
                <w:szCs w:val="18"/>
              </w:rPr>
              <w:t>Yes</w:t>
            </w:r>
          </w:p>
        </w:tc>
        <w:tc>
          <w:tcPr>
            <w:tcW w:w="462" w:type="pct"/>
          </w:tcPr>
          <w:p w14:paraId="3FDD3B8A" w14:textId="51F15F61" w:rsidR="004D57A3" w:rsidRPr="00990181" w:rsidRDefault="004D57A3" w:rsidP="004D57A3">
            <w:pPr>
              <w:jc w:val="center"/>
              <w:rPr>
                <w:rFonts w:cs="Arial"/>
                <w:sz w:val="18"/>
                <w:szCs w:val="18"/>
              </w:rPr>
            </w:pPr>
          </w:p>
        </w:tc>
        <w:tc>
          <w:tcPr>
            <w:tcW w:w="462" w:type="pct"/>
          </w:tcPr>
          <w:p w14:paraId="2541F999" w14:textId="4AE3F301" w:rsidR="004D57A3" w:rsidRPr="00990181" w:rsidRDefault="004D57A3" w:rsidP="004D57A3">
            <w:pPr>
              <w:jc w:val="center"/>
              <w:rPr>
                <w:rFonts w:cs="Arial"/>
                <w:sz w:val="18"/>
                <w:szCs w:val="18"/>
              </w:rPr>
            </w:pPr>
            <w:r w:rsidRPr="00990181">
              <w:rPr>
                <w:rFonts w:cs="Arial"/>
                <w:sz w:val="18"/>
                <w:szCs w:val="18"/>
              </w:rPr>
              <w:t>Yes</w:t>
            </w:r>
          </w:p>
        </w:tc>
        <w:tc>
          <w:tcPr>
            <w:tcW w:w="462" w:type="pct"/>
          </w:tcPr>
          <w:p w14:paraId="7E5CC58C" w14:textId="42595A1D" w:rsidR="004D57A3" w:rsidRPr="00990181" w:rsidRDefault="004D57A3" w:rsidP="004D57A3">
            <w:pPr>
              <w:jc w:val="center"/>
              <w:rPr>
                <w:rFonts w:cs="Arial"/>
                <w:sz w:val="18"/>
                <w:szCs w:val="18"/>
              </w:rPr>
            </w:pPr>
            <w:r w:rsidRPr="00990181">
              <w:rPr>
                <w:rFonts w:cs="Arial"/>
                <w:sz w:val="18"/>
                <w:szCs w:val="18"/>
              </w:rPr>
              <w:t>Yes</w:t>
            </w:r>
          </w:p>
        </w:tc>
        <w:tc>
          <w:tcPr>
            <w:tcW w:w="462" w:type="pct"/>
          </w:tcPr>
          <w:p w14:paraId="49087B1F" w14:textId="3251D4B4" w:rsidR="004D57A3" w:rsidRPr="00990181" w:rsidRDefault="004D57A3" w:rsidP="004D57A3">
            <w:pPr>
              <w:jc w:val="center"/>
              <w:rPr>
                <w:rFonts w:cs="Arial"/>
                <w:sz w:val="18"/>
                <w:szCs w:val="18"/>
              </w:rPr>
            </w:pPr>
            <w:r w:rsidRPr="00990181">
              <w:rPr>
                <w:rFonts w:cs="Arial"/>
                <w:sz w:val="18"/>
                <w:szCs w:val="18"/>
              </w:rPr>
              <w:t>Yes</w:t>
            </w:r>
          </w:p>
        </w:tc>
        <w:tc>
          <w:tcPr>
            <w:tcW w:w="462" w:type="pct"/>
          </w:tcPr>
          <w:p w14:paraId="67813B57" w14:textId="188C8996" w:rsidR="004D57A3" w:rsidRPr="00990181" w:rsidRDefault="004D57A3" w:rsidP="004D57A3">
            <w:pPr>
              <w:jc w:val="center"/>
              <w:rPr>
                <w:rFonts w:cs="Arial"/>
                <w:sz w:val="18"/>
                <w:szCs w:val="18"/>
              </w:rPr>
            </w:pPr>
          </w:p>
        </w:tc>
        <w:tc>
          <w:tcPr>
            <w:tcW w:w="461" w:type="pct"/>
          </w:tcPr>
          <w:p w14:paraId="3C11DD56" w14:textId="1F664459" w:rsidR="004D57A3" w:rsidRPr="00990181" w:rsidRDefault="004D57A3" w:rsidP="004D57A3">
            <w:pPr>
              <w:jc w:val="center"/>
              <w:rPr>
                <w:rFonts w:cs="Arial"/>
                <w:sz w:val="18"/>
                <w:szCs w:val="18"/>
              </w:rPr>
            </w:pPr>
          </w:p>
        </w:tc>
      </w:tr>
      <w:tr w:rsidR="004D57A3" w:rsidRPr="00990181" w14:paraId="096F085D" w14:textId="77777777" w:rsidTr="004D57A3">
        <w:trPr>
          <w:trHeight w:val="323"/>
          <w:jc w:val="center"/>
        </w:trPr>
        <w:tc>
          <w:tcPr>
            <w:tcW w:w="702" w:type="pct"/>
            <w:vMerge/>
            <w:vAlign w:val="center"/>
          </w:tcPr>
          <w:p w14:paraId="0AD8FC49" w14:textId="77777777" w:rsidR="004D57A3" w:rsidRPr="00990181" w:rsidRDefault="004D57A3" w:rsidP="004D57A3">
            <w:pPr>
              <w:jc w:val="center"/>
              <w:rPr>
                <w:rFonts w:cs="Arial"/>
                <w:sz w:val="18"/>
                <w:szCs w:val="18"/>
                <w:lang w:val="sv-SE"/>
              </w:rPr>
            </w:pPr>
          </w:p>
        </w:tc>
        <w:tc>
          <w:tcPr>
            <w:tcW w:w="604" w:type="pct"/>
          </w:tcPr>
          <w:p w14:paraId="41534187" w14:textId="5B2EFD60" w:rsidR="004D57A3" w:rsidRPr="00990181" w:rsidRDefault="004D57A3" w:rsidP="004D57A3">
            <w:pPr>
              <w:jc w:val="center"/>
              <w:rPr>
                <w:rFonts w:cs="Arial"/>
                <w:sz w:val="18"/>
                <w:szCs w:val="18"/>
              </w:rPr>
            </w:pPr>
            <w:r w:rsidRPr="00990181">
              <w:rPr>
                <w:rFonts w:cs="Arial"/>
                <w:sz w:val="18"/>
                <w:szCs w:val="18"/>
              </w:rPr>
              <w:t>30</w:t>
            </w:r>
          </w:p>
        </w:tc>
        <w:tc>
          <w:tcPr>
            <w:tcW w:w="462" w:type="pct"/>
          </w:tcPr>
          <w:p w14:paraId="3205BD0C" w14:textId="34BB34DA" w:rsidR="004D57A3" w:rsidRPr="00990181" w:rsidRDefault="004D57A3" w:rsidP="004D57A3">
            <w:pPr>
              <w:jc w:val="center"/>
              <w:rPr>
                <w:rFonts w:cs="Arial"/>
                <w:sz w:val="18"/>
                <w:szCs w:val="18"/>
              </w:rPr>
            </w:pPr>
            <w:r w:rsidRPr="00990181">
              <w:rPr>
                <w:rFonts w:cs="Arial"/>
                <w:sz w:val="18"/>
                <w:szCs w:val="18"/>
              </w:rPr>
              <w:t>Yes</w:t>
            </w:r>
          </w:p>
        </w:tc>
        <w:tc>
          <w:tcPr>
            <w:tcW w:w="462" w:type="pct"/>
          </w:tcPr>
          <w:p w14:paraId="2F355EC2" w14:textId="77777777" w:rsidR="004D57A3" w:rsidRPr="00990181" w:rsidRDefault="004D57A3" w:rsidP="004D57A3">
            <w:pPr>
              <w:jc w:val="center"/>
              <w:rPr>
                <w:rFonts w:cs="Arial"/>
                <w:sz w:val="18"/>
                <w:szCs w:val="18"/>
              </w:rPr>
            </w:pPr>
          </w:p>
        </w:tc>
        <w:tc>
          <w:tcPr>
            <w:tcW w:w="462" w:type="pct"/>
          </w:tcPr>
          <w:p w14:paraId="21324982" w14:textId="0400D699" w:rsidR="004D57A3" w:rsidRPr="00990181" w:rsidRDefault="004D57A3" w:rsidP="004D57A3">
            <w:pPr>
              <w:jc w:val="center"/>
              <w:rPr>
                <w:rFonts w:cs="Arial"/>
                <w:sz w:val="18"/>
                <w:szCs w:val="18"/>
              </w:rPr>
            </w:pPr>
            <w:r w:rsidRPr="00990181">
              <w:rPr>
                <w:rFonts w:cs="Arial"/>
                <w:sz w:val="18"/>
                <w:szCs w:val="18"/>
              </w:rPr>
              <w:t>Yes</w:t>
            </w:r>
          </w:p>
        </w:tc>
        <w:tc>
          <w:tcPr>
            <w:tcW w:w="462" w:type="pct"/>
          </w:tcPr>
          <w:p w14:paraId="213AB308" w14:textId="21B5D279" w:rsidR="004D57A3" w:rsidRPr="00990181" w:rsidRDefault="004D57A3" w:rsidP="004D57A3">
            <w:pPr>
              <w:jc w:val="center"/>
              <w:rPr>
                <w:rFonts w:cs="Arial"/>
                <w:sz w:val="18"/>
                <w:szCs w:val="18"/>
              </w:rPr>
            </w:pPr>
            <w:r w:rsidRPr="00990181">
              <w:rPr>
                <w:rFonts w:cs="Arial"/>
                <w:sz w:val="18"/>
                <w:szCs w:val="18"/>
              </w:rPr>
              <w:t>Yes</w:t>
            </w:r>
          </w:p>
        </w:tc>
        <w:tc>
          <w:tcPr>
            <w:tcW w:w="462" w:type="pct"/>
          </w:tcPr>
          <w:p w14:paraId="63F2F339" w14:textId="57583922" w:rsidR="004D57A3" w:rsidRPr="00990181" w:rsidRDefault="004D57A3" w:rsidP="004D57A3">
            <w:pPr>
              <w:jc w:val="center"/>
              <w:rPr>
                <w:rFonts w:cs="Arial"/>
                <w:sz w:val="18"/>
                <w:szCs w:val="18"/>
              </w:rPr>
            </w:pPr>
            <w:r w:rsidRPr="00990181">
              <w:rPr>
                <w:rFonts w:cs="Arial"/>
                <w:sz w:val="18"/>
                <w:szCs w:val="18"/>
              </w:rPr>
              <w:t>Yes</w:t>
            </w:r>
          </w:p>
        </w:tc>
        <w:tc>
          <w:tcPr>
            <w:tcW w:w="462" w:type="pct"/>
          </w:tcPr>
          <w:p w14:paraId="7A69D02F" w14:textId="6E94AAA3" w:rsidR="004D57A3" w:rsidRPr="00990181" w:rsidRDefault="004D57A3" w:rsidP="004D57A3">
            <w:pPr>
              <w:jc w:val="center"/>
              <w:rPr>
                <w:rFonts w:cs="Arial"/>
                <w:sz w:val="18"/>
                <w:szCs w:val="18"/>
              </w:rPr>
            </w:pPr>
            <w:r w:rsidRPr="00990181">
              <w:rPr>
                <w:rFonts w:cs="Arial"/>
                <w:sz w:val="18"/>
                <w:szCs w:val="18"/>
              </w:rPr>
              <w:t>Yes</w:t>
            </w:r>
          </w:p>
        </w:tc>
        <w:tc>
          <w:tcPr>
            <w:tcW w:w="462" w:type="pct"/>
          </w:tcPr>
          <w:p w14:paraId="48648C4A" w14:textId="58630E86" w:rsidR="004D57A3" w:rsidRPr="00990181" w:rsidRDefault="004D57A3" w:rsidP="004D57A3">
            <w:pPr>
              <w:jc w:val="center"/>
              <w:rPr>
                <w:rFonts w:cs="Arial"/>
                <w:sz w:val="18"/>
                <w:szCs w:val="18"/>
              </w:rPr>
            </w:pPr>
            <w:r w:rsidRPr="00990181">
              <w:rPr>
                <w:rFonts w:cs="Arial"/>
                <w:sz w:val="18"/>
                <w:szCs w:val="18"/>
              </w:rPr>
              <w:t>Yes</w:t>
            </w:r>
          </w:p>
        </w:tc>
        <w:tc>
          <w:tcPr>
            <w:tcW w:w="461" w:type="pct"/>
          </w:tcPr>
          <w:p w14:paraId="5466DE67" w14:textId="6B310651" w:rsidR="004D57A3" w:rsidRPr="00990181" w:rsidRDefault="004D57A3" w:rsidP="004D57A3">
            <w:pPr>
              <w:jc w:val="center"/>
              <w:rPr>
                <w:rFonts w:cs="Arial"/>
                <w:sz w:val="18"/>
                <w:szCs w:val="18"/>
              </w:rPr>
            </w:pPr>
            <w:r w:rsidRPr="00990181">
              <w:rPr>
                <w:rFonts w:cs="Arial"/>
                <w:sz w:val="18"/>
                <w:szCs w:val="18"/>
              </w:rPr>
              <w:t>Yes</w:t>
            </w:r>
          </w:p>
        </w:tc>
      </w:tr>
      <w:tr w:rsidR="004D57A3" w:rsidRPr="00990181" w14:paraId="7BF6645C" w14:textId="6D05AA9D" w:rsidTr="004D57A3">
        <w:trPr>
          <w:jc w:val="center"/>
        </w:trPr>
        <w:tc>
          <w:tcPr>
            <w:tcW w:w="702" w:type="pct"/>
            <w:vMerge w:val="restart"/>
            <w:vAlign w:val="center"/>
          </w:tcPr>
          <w:p w14:paraId="59F58104" w14:textId="05CB065F" w:rsidR="004D57A3" w:rsidRPr="00990181" w:rsidRDefault="004D57A3" w:rsidP="004D57A3">
            <w:pPr>
              <w:jc w:val="center"/>
              <w:rPr>
                <w:rFonts w:cs="Arial"/>
                <w:sz w:val="18"/>
                <w:szCs w:val="18"/>
              </w:rPr>
            </w:pPr>
            <w:r w:rsidRPr="00990181">
              <w:rPr>
                <w:rFonts w:cs="Arial"/>
                <w:sz w:val="18"/>
                <w:szCs w:val="18"/>
                <w:lang w:val="sv-SE"/>
              </w:rPr>
              <w:t>n247</w:t>
            </w:r>
          </w:p>
        </w:tc>
        <w:tc>
          <w:tcPr>
            <w:tcW w:w="604" w:type="pct"/>
          </w:tcPr>
          <w:p w14:paraId="3A636220" w14:textId="2EAF0DC9" w:rsidR="004D57A3" w:rsidRPr="00990181" w:rsidRDefault="004D57A3" w:rsidP="004D57A3">
            <w:pPr>
              <w:jc w:val="center"/>
              <w:rPr>
                <w:rFonts w:cs="Arial"/>
                <w:sz w:val="18"/>
                <w:szCs w:val="18"/>
              </w:rPr>
            </w:pPr>
            <w:r w:rsidRPr="00990181">
              <w:rPr>
                <w:rFonts w:cs="Arial"/>
                <w:sz w:val="18"/>
                <w:szCs w:val="18"/>
              </w:rPr>
              <w:t>15</w:t>
            </w:r>
          </w:p>
        </w:tc>
        <w:tc>
          <w:tcPr>
            <w:tcW w:w="462" w:type="pct"/>
          </w:tcPr>
          <w:p w14:paraId="648168BD" w14:textId="77777777" w:rsidR="004D57A3" w:rsidRPr="00990181" w:rsidRDefault="004D57A3" w:rsidP="004D57A3">
            <w:pPr>
              <w:jc w:val="center"/>
              <w:rPr>
                <w:rFonts w:cs="Arial"/>
                <w:sz w:val="18"/>
                <w:szCs w:val="18"/>
              </w:rPr>
            </w:pPr>
            <w:r w:rsidRPr="00990181">
              <w:rPr>
                <w:rFonts w:cs="Arial"/>
                <w:sz w:val="18"/>
                <w:szCs w:val="18"/>
              </w:rPr>
              <w:t>Yes</w:t>
            </w:r>
          </w:p>
        </w:tc>
        <w:tc>
          <w:tcPr>
            <w:tcW w:w="462" w:type="pct"/>
          </w:tcPr>
          <w:p w14:paraId="4C019B17" w14:textId="20EBA5E0" w:rsidR="004D57A3" w:rsidRPr="00990181" w:rsidRDefault="004D57A3" w:rsidP="004D57A3">
            <w:pPr>
              <w:jc w:val="center"/>
              <w:rPr>
                <w:rFonts w:cs="Arial"/>
                <w:sz w:val="18"/>
                <w:szCs w:val="18"/>
              </w:rPr>
            </w:pPr>
            <w:r w:rsidRPr="00990181">
              <w:rPr>
                <w:rFonts w:cs="Arial"/>
                <w:sz w:val="18"/>
                <w:szCs w:val="18"/>
              </w:rPr>
              <w:t>Yes</w:t>
            </w:r>
          </w:p>
        </w:tc>
        <w:tc>
          <w:tcPr>
            <w:tcW w:w="462" w:type="pct"/>
          </w:tcPr>
          <w:p w14:paraId="211F42C0" w14:textId="33E4F61D" w:rsidR="004D57A3" w:rsidRPr="00990181" w:rsidRDefault="004D57A3" w:rsidP="004D57A3">
            <w:pPr>
              <w:jc w:val="center"/>
              <w:rPr>
                <w:rFonts w:cs="Arial"/>
                <w:sz w:val="18"/>
                <w:szCs w:val="18"/>
              </w:rPr>
            </w:pPr>
          </w:p>
        </w:tc>
        <w:tc>
          <w:tcPr>
            <w:tcW w:w="462" w:type="pct"/>
          </w:tcPr>
          <w:p w14:paraId="4750922C" w14:textId="7BE81CDE" w:rsidR="004D57A3" w:rsidRPr="00990181" w:rsidRDefault="004D57A3" w:rsidP="004D57A3">
            <w:pPr>
              <w:jc w:val="center"/>
              <w:rPr>
                <w:rFonts w:cs="Arial"/>
                <w:sz w:val="18"/>
                <w:szCs w:val="18"/>
              </w:rPr>
            </w:pPr>
            <w:r w:rsidRPr="00990181">
              <w:rPr>
                <w:rFonts w:cs="Arial"/>
                <w:sz w:val="18"/>
                <w:szCs w:val="18"/>
              </w:rPr>
              <w:t>Yes</w:t>
            </w:r>
          </w:p>
        </w:tc>
        <w:tc>
          <w:tcPr>
            <w:tcW w:w="462" w:type="pct"/>
          </w:tcPr>
          <w:p w14:paraId="3AEFAC42" w14:textId="61CD7AA6" w:rsidR="004D57A3" w:rsidRPr="00990181" w:rsidRDefault="004D57A3" w:rsidP="004D57A3">
            <w:pPr>
              <w:jc w:val="center"/>
              <w:rPr>
                <w:rFonts w:cs="Arial"/>
                <w:sz w:val="18"/>
                <w:szCs w:val="18"/>
              </w:rPr>
            </w:pPr>
            <w:r w:rsidRPr="00990181">
              <w:rPr>
                <w:rFonts w:cs="Arial"/>
                <w:sz w:val="18"/>
                <w:szCs w:val="18"/>
              </w:rPr>
              <w:t>Yes</w:t>
            </w:r>
          </w:p>
        </w:tc>
        <w:tc>
          <w:tcPr>
            <w:tcW w:w="462" w:type="pct"/>
          </w:tcPr>
          <w:p w14:paraId="2C67FDD8" w14:textId="17FCF442" w:rsidR="004D57A3" w:rsidRPr="00990181" w:rsidRDefault="004D57A3" w:rsidP="004D57A3">
            <w:pPr>
              <w:jc w:val="center"/>
              <w:rPr>
                <w:rFonts w:cs="Arial"/>
                <w:sz w:val="18"/>
                <w:szCs w:val="18"/>
              </w:rPr>
            </w:pPr>
            <w:r w:rsidRPr="00990181">
              <w:rPr>
                <w:rFonts w:cs="Arial"/>
                <w:sz w:val="18"/>
                <w:szCs w:val="18"/>
              </w:rPr>
              <w:t>Yes</w:t>
            </w:r>
          </w:p>
        </w:tc>
        <w:tc>
          <w:tcPr>
            <w:tcW w:w="462" w:type="pct"/>
          </w:tcPr>
          <w:p w14:paraId="13A42F25" w14:textId="4CBBF9FF" w:rsidR="004D57A3" w:rsidRPr="00990181" w:rsidRDefault="004D57A3" w:rsidP="004D57A3">
            <w:pPr>
              <w:jc w:val="center"/>
              <w:rPr>
                <w:rFonts w:cs="Arial"/>
                <w:sz w:val="18"/>
                <w:szCs w:val="18"/>
              </w:rPr>
            </w:pPr>
          </w:p>
        </w:tc>
        <w:tc>
          <w:tcPr>
            <w:tcW w:w="461" w:type="pct"/>
          </w:tcPr>
          <w:p w14:paraId="2E688D02" w14:textId="1BF42B99" w:rsidR="004D57A3" w:rsidRPr="00990181" w:rsidRDefault="004D57A3" w:rsidP="004D57A3">
            <w:pPr>
              <w:jc w:val="center"/>
              <w:rPr>
                <w:rFonts w:cs="Arial"/>
                <w:sz w:val="18"/>
                <w:szCs w:val="18"/>
              </w:rPr>
            </w:pPr>
          </w:p>
        </w:tc>
      </w:tr>
      <w:tr w:rsidR="004D57A3" w:rsidRPr="00990181" w14:paraId="6CEEA513" w14:textId="77777777" w:rsidTr="004D57A3">
        <w:trPr>
          <w:jc w:val="center"/>
        </w:trPr>
        <w:tc>
          <w:tcPr>
            <w:tcW w:w="702" w:type="pct"/>
            <w:vMerge/>
            <w:vAlign w:val="center"/>
          </w:tcPr>
          <w:p w14:paraId="11A08BF8" w14:textId="77777777" w:rsidR="004D57A3" w:rsidRPr="00990181" w:rsidRDefault="004D57A3" w:rsidP="004D57A3">
            <w:pPr>
              <w:jc w:val="center"/>
              <w:rPr>
                <w:rFonts w:cs="Arial"/>
                <w:sz w:val="18"/>
                <w:szCs w:val="18"/>
                <w:lang w:val="sv-SE"/>
              </w:rPr>
            </w:pPr>
          </w:p>
        </w:tc>
        <w:tc>
          <w:tcPr>
            <w:tcW w:w="604" w:type="pct"/>
          </w:tcPr>
          <w:p w14:paraId="5726572C" w14:textId="2BEDCE81" w:rsidR="004D57A3" w:rsidRPr="00990181" w:rsidRDefault="004D57A3" w:rsidP="004D57A3">
            <w:pPr>
              <w:jc w:val="center"/>
              <w:rPr>
                <w:rFonts w:cs="Arial"/>
                <w:sz w:val="18"/>
                <w:szCs w:val="18"/>
              </w:rPr>
            </w:pPr>
            <w:r w:rsidRPr="00990181">
              <w:rPr>
                <w:rFonts w:cs="Arial"/>
                <w:sz w:val="18"/>
                <w:szCs w:val="18"/>
              </w:rPr>
              <w:t>30</w:t>
            </w:r>
          </w:p>
        </w:tc>
        <w:tc>
          <w:tcPr>
            <w:tcW w:w="462" w:type="pct"/>
          </w:tcPr>
          <w:p w14:paraId="74EB2805" w14:textId="5D17FC4F" w:rsidR="004D57A3" w:rsidRPr="00990181" w:rsidRDefault="004D57A3" w:rsidP="004D57A3">
            <w:pPr>
              <w:jc w:val="center"/>
              <w:rPr>
                <w:rFonts w:cs="Arial"/>
                <w:sz w:val="18"/>
                <w:szCs w:val="18"/>
              </w:rPr>
            </w:pPr>
            <w:r w:rsidRPr="00990181">
              <w:rPr>
                <w:rFonts w:cs="Arial"/>
                <w:sz w:val="18"/>
                <w:szCs w:val="18"/>
              </w:rPr>
              <w:t>Yes</w:t>
            </w:r>
          </w:p>
        </w:tc>
        <w:tc>
          <w:tcPr>
            <w:tcW w:w="462" w:type="pct"/>
          </w:tcPr>
          <w:p w14:paraId="5B029577" w14:textId="77777777" w:rsidR="004D57A3" w:rsidRPr="00990181" w:rsidRDefault="004D57A3" w:rsidP="004D57A3">
            <w:pPr>
              <w:jc w:val="center"/>
              <w:rPr>
                <w:rFonts w:cs="Arial"/>
                <w:sz w:val="18"/>
                <w:szCs w:val="18"/>
              </w:rPr>
            </w:pPr>
          </w:p>
        </w:tc>
        <w:tc>
          <w:tcPr>
            <w:tcW w:w="462" w:type="pct"/>
          </w:tcPr>
          <w:p w14:paraId="7C6B3D60" w14:textId="74A78E14" w:rsidR="004D57A3" w:rsidRPr="00990181" w:rsidRDefault="004D57A3" w:rsidP="004D57A3">
            <w:pPr>
              <w:jc w:val="center"/>
              <w:rPr>
                <w:rFonts w:cs="Arial"/>
                <w:sz w:val="18"/>
                <w:szCs w:val="18"/>
              </w:rPr>
            </w:pPr>
            <w:r w:rsidRPr="00990181">
              <w:rPr>
                <w:rFonts w:cs="Arial"/>
                <w:sz w:val="18"/>
                <w:szCs w:val="18"/>
              </w:rPr>
              <w:t>Yes</w:t>
            </w:r>
          </w:p>
        </w:tc>
        <w:tc>
          <w:tcPr>
            <w:tcW w:w="462" w:type="pct"/>
          </w:tcPr>
          <w:p w14:paraId="391E8BEE" w14:textId="70A6CE72" w:rsidR="004D57A3" w:rsidRPr="00990181" w:rsidRDefault="004D57A3" w:rsidP="004D57A3">
            <w:pPr>
              <w:jc w:val="center"/>
              <w:rPr>
                <w:rFonts w:cs="Arial"/>
                <w:sz w:val="18"/>
                <w:szCs w:val="18"/>
              </w:rPr>
            </w:pPr>
            <w:r w:rsidRPr="00990181">
              <w:rPr>
                <w:rFonts w:cs="Arial"/>
                <w:sz w:val="18"/>
                <w:szCs w:val="18"/>
              </w:rPr>
              <w:t>Yes</w:t>
            </w:r>
          </w:p>
        </w:tc>
        <w:tc>
          <w:tcPr>
            <w:tcW w:w="462" w:type="pct"/>
          </w:tcPr>
          <w:p w14:paraId="63EAED45" w14:textId="4A4ADC7B" w:rsidR="004D57A3" w:rsidRPr="00990181" w:rsidRDefault="004D57A3" w:rsidP="004D57A3">
            <w:pPr>
              <w:jc w:val="center"/>
              <w:rPr>
                <w:rFonts w:cs="Arial"/>
                <w:sz w:val="18"/>
                <w:szCs w:val="18"/>
              </w:rPr>
            </w:pPr>
            <w:r w:rsidRPr="00990181">
              <w:rPr>
                <w:rFonts w:cs="Arial"/>
                <w:sz w:val="18"/>
                <w:szCs w:val="18"/>
              </w:rPr>
              <w:t>Yes</w:t>
            </w:r>
          </w:p>
        </w:tc>
        <w:tc>
          <w:tcPr>
            <w:tcW w:w="462" w:type="pct"/>
          </w:tcPr>
          <w:p w14:paraId="469D58AB" w14:textId="34F93845" w:rsidR="004D57A3" w:rsidRPr="00990181" w:rsidRDefault="004D57A3" w:rsidP="004D57A3">
            <w:pPr>
              <w:jc w:val="center"/>
              <w:rPr>
                <w:rFonts w:cs="Arial"/>
                <w:sz w:val="18"/>
                <w:szCs w:val="18"/>
              </w:rPr>
            </w:pPr>
            <w:r w:rsidRPr="00990181">
              <w:rPr>
                <w:rFonts w:cs="Arial"/>
                <w:sz w:val="18"/>
                <w:szCs w:val="18"/>
              </w:rPr>
              <w:t>Yes</w:t>
            </w:r>
          </w:p>
        </w:tc>
        <w:tc>
          <w:tcPr>
            <w:tcW w:w="462" w:type="pct"/>
          </w:tcPr>
          <w:p w14:paraId="1D5F617A" w14:textId="57F083E2" w:rsidR="004D57A3" w:rsidRPr="00990181" w:rsidRDefault="004D57A3" w:rsidP="004D57A3">
            <w:pPr>
              <w:jc w:val="center"/>
              <w:rPr>
                <w:rFonts w:cs="Arial"/>
                <w:sz w:val="18"/>
                <w:szCs w:val="18"/>
              </w:rPr>
            </w:pPr>
            <w:r w:rsidRPr="00990181">
              <w:rPr>
                <w:rFonts w:cs="Arial"/>
                <w:sz w:val="18"/>
                <w:szCs w:val="18"/>
              </w:rPr>
              <w:t>Yes</w:t>
            </w:r>
          </w:p>
        </w:tc>
        <w:tc>
          <w:tcPr>
            <w:tcW w:w="461" w:type="pct"/>
          </w:tcPr>
          <w:p w14:paraId="6F2B587D" w14:textId="4100669E" w:rsidR="004D57A3" w:rsidRPr="00990181" w:rsidRDefault="004D57A3" w:rsidP="004D57A3">
            <w:pPr>
              <w:jc w:val="center"/>
              <w:rPr>
                <w:rFonts w:cs="Arial"/>
                <w:sz w:val="18"/>
                <w:szCs w:val="18"/>
              </w:rPr>
            </w:pPr>
            <w:r w:rsidRPr="00990181">
              <w:rPr>
                <w:rFonts w:cs="Arial"/>
                <w:sz w:val="18"/>
                <w:szCs w:val="18"/>
              </w:rPr>
              <w:t>Yes</w:t>
            </w:r>
          </w:p>
        </w:tc>
      </w:tr>
      <w:tr w:rsidR="004D57A3" w:rsidRPr="00990181" w14:paraId="36945197" w14:textId="4B107BC3" w:rsidTr="004D57A3">
        <w:trPr>
          <w:jc w:val="center"/>
        </w:trPr>
        <w:tc>
          <w:tcPr>
            <w:tcW w:w="702" w:type="pct"/>
            <w:vMerge w:val="restart"/>
            <w:vAlign w:val="center"/>
          </w:tcPr>
          <w:p w14:paraId="5E2160B5" w14:textId="5F1A0FC2" w:rsidR="004D57A3" w:rsidRPr="00990181" w:rsidRDefault="004D57A3" w:rsidP="004D57A3">
            <w:pPr>
              <w:jc w:val="center"/>
              <w:rPr>
                <w:rFonts w:cs="Arial"/>
                <w:sz w:val="18"/>
                <w:szCs w:val="18"/>
              </w:rPr>
            </w:pPr>
            <w:r w:rsidRPr="00990181">
              <w:rPr>
                <w:rFonts w:cs="Arial"/>
                <w:sz w:val="18"/>
                <w:szCs w:val="18"/>
                <w:lang w:val="sv-SE"/>
              </w:rPr>
              <w:t>n246</w:t>
            </w:r>
          </w:p>
        </w:tc>
        <w:tc>
          <w:tcPr>
            <w:tcW w:w="604" w:type="pct"/>
          </w:tcPr>
          <w:p w14:paraId="4187F3E5" w14:textId="58F45682" w:rsidR="004D57A3" w:rsidRPr="00990181" w:rsidRDefault="004D57A3" w:rsidP="004D57A3">
            <w:pPr>
              <w:jc w:val="center"/>
              <w:rPr>
                <w:rFonts w:cs="Arial"/>
                <w:sz w:val="18"/>
                <w:szCs w:val="18"/>
              </w:rPr>
            </w:pPr>
            <w:r w:rsidRPr="00990181">
              <w:rPr>
                <w:rFonts w:cs="Arial"/>
                <w:sz w:val="18"/>
                <w:szCs w:val="18"/>
              </w:rPr>
              <w:t>15</w:t>
            </w:r>
          </w:p>
        </w:tc>
        <w:tc>
          <w:tcPr>
            <w:tcW w:w="462" w:type="pct"/>
          </w:tcPr>
          <w:p w14:paraId="1816CCD8" w14:textId="77777777" w:rsidR="004D57A3" w:rsidRPr="00990181" w:rsidRDefault="004D57A3" w:rsidP="004D57A3">
            <w:pPr>
              <w:jc w:val="center"/>
              <w:rPr>
                <w:rFonts w:cs="Arial"/>
                <w:sz w:val="18"/>
                <w:szCs w:val="18"/>
              </w:rPr>
            </w:pPr>
            <w:r w:rsidRPr="00990181">
              <w:rPr>
                <w:rFonts w:cs="Arial"/>
                <w:sz w:val="18"/>
                <w:szCs w:val="18"/>
              </w:rPr>
              <w:t>Yes</w:t>
            </w:r>
          </w:p>
        </w:tc>
        <w:tc>
          <w:tcPr>
            <w:tcW w:w="462" w:type="pct"/>
          </w:tcPr>
          <w:p w14:paraId="0FC05FF7" w14:textId="4A30EC98" w:rsidR="004D57A3" w:rsidRPr="00990181" w:rsidRDefault="004D57A3" w:rsidP="004D57A3">
            <w:pPr>
              <w:jc w:val="center"/>
              <w:rPr>
                <w:rFonts w:cs="Arial"/>
                <w:sz w:val="18"/>
                <w:szCs w:val="18"/>
              </w:rPr>
            </w:pPr>
            <w:r w:rsidRPr="00990181">
              <w:rPr>
                <w:rFonts w:cs="Arial"/>
                <w:sz w:val="18"/>
                <w:szCs w:val="18"/>
              </w:rPr>
              <w:t>Yes</w:t>
            </w:r>
          </w:p>
        </w:tc>
        <w:tc>
          <w:tcPr>
            <w:tcW w:w="462" w:type="pct"/>
          </w:tcPr>
          <w:p w14:paraId="1E506650" w14:textId="71C28342" w:rsidR="004D57A3" w:rsidRPr="00990181" w:rsidRDefault="004D57A3" w:rsidP="004D57A3">
            <w:pPr>
              <w:jc w:val="center"/>
              <w:rPr>
                <w:rFonts w:cs="Arial"/>
                <w:sz w:val="18"/>
                <w:szCs w:val="18"/>
              </w:rPr>
            </w:pPr>
          </w:p>
        </w:tc>
        <w:tc>
          <w:tcPr>
            <w:tcW w:w="462" w:type="pct"/>
          </w:tcPr>
          <w:p w14:paraId="0D71C2E3" w14:textId="0B2BF94E" w:rsidR="004D57A3" w:rsidRPr="00990181" w:rsidRDefault="004D57A3" w:rsidP="004D57A3">
            <w:pPr>
              <w:jc w:val="center"/>
              <w:rPr>
                <w:rFonts w:cs="Arial"/>
                <w:sz w:val="18"/>
                <w:szCs w:val="18"/>
              </w:rPr>
            </w:pPr>
            <w:r w:rsidRPr="00990181">
              <w:rPr>
                <w:rFonts w:cs="Arial"/>
                <w:sz w:val="18"/>
                <w:szCs w:val="18"/>
              </w:rPr>
              <w:t>Yes</w:t>
            </w:r>
          </w:p>
        </w:tc>
        <w:tc>
          <w:tcPr>
            <w:tcW w:w="462" w:type="pct"/>
          </w:tcPr>
          <w:p w14:paraId="34B906E3" w14:textId="1703DEFE" w:rsidR="004D57A3" w:rsidRPr="00990181" w:rsidRDefault="004D57A3" w:rsidP="004D57A3">
            <w:pPr>
              <w:jc w:val="center"/>
              <w:rPr>
                <w:rFonts w:cs="Arial"/>
                <w:sz w:val="18"/>
                <w:szCs w:val="18"/>
              </w:rPr>
            </w:pPr>
            <w:r w:rsidRPr="00990181">
              <w:rPr>
                <w:rFonts w:cs="Arial"/>
                <w:sz w:val="18"/>
                <w:szCs w:val="18"/>
              </w:rPr>
              <w:t>Yes</w:t>
            </w:r>
          </w:p>
        </w:tc>
        <w:tc>
          <w:tcPr>
            <w:tcW w:w="462" w:type="pct"/>
          </w:tcPr>
          <w:p w14:paraId="4A8DDB56" w14:textId="176CDA8B" w:rsidR="004D57A3" w:rsidRPr="00990181" w:rsidRDefault="004D57A3" w:rsidP="004D57A3">
            <w:pPr>
              <w:jc w:val="center"/>
              <w:rPr>
                <w:rFonts w:cs="Arial"/>
                <w:sz w:val="18"/>
                <w:szCs w:val="18"/>
              </w:rPr>
            </w:pPr>
            <w:r w:rsidRPr="00990181">
              <w:rPr>
                <w:rFonts w:cs="Arial"/>
                <w:sz w:val="18"/>
                <w:szCs w:val="18"/>
              </w:rPr>
              <w:t>Yes</w:t>
            </w:r>
          </w:p>
        </w:tc>
        <w:tc>
          <w:tcPr>
            <w:tcW w:w="462" w:type="pct"/>
          </w:tcPr>
          <w:p w14:paraId="6E9E9243" w14:textId="142CFE3A" w:rsidR="004D57A3" w:rsidRPr="00990181" w:rsidRDefault="004D57A3" w:rsidP="004D57A3">
            <w:pPr>
              <w:jc w:val="center"/>
              <w:rPr>
                <w:rFonts w:cs="Arial"/>
                <w:sz w:val="18"/>
                <w:szCs w:val="18"/>
              </w:rPr>
            </w:pPr>
          </w:p>
        </w:tc>
        <w:tc>
          <w:tcPr>
            <w:tcW w:w="461" w:type="pct"/>
          </w:tcPr>
          <w:p w14:paraId="01BC79AB" w14:textId="711CFEC5" w:rsidR="004D57A3" w:rsidRPr="00990181" w:rsidRDefault="004D57A3" w:rsidP="004D57A3">
            <w:pPr>
              <w:jc w:val="center"/>
              <w:rPr>
                <w:rFonts w:cs="Arial"/>
                <w:sz w:val="18"/>
                <w:szCs w:val="18"/>
              </w:rPr>
            </w:pPr>
          </w:p>
        </w:tc>
      </w:tr>
      <w:tr w:rsidR="004D57A3" w:rsidRPr="00990181" w14:paraId="6156D2FD" w14:textId="77777777" w:rsidTr="004D57A3">
        <w:trPr>
          <w:jc w:val="center"/>
        </w:trPr>
        <w:tc>
          <w:tcPr>
            <w:tcW w:w="702" w:type="pct"/>
            <w:vMerge/>
            <w:vAlign w:val="center"/>
          </w:tcPr>
          <w:p w14:paraId="13D1EB0E" w14:textId="77777777" w:rsidR="004D57A3" w:rsidRPr="00990181" w:rsidRDefault="004D57A3" w:rsidP="004D57A3">
            <w:pPr>
              <w:jc w:val="center"/>
              <w:rPr>
                <w:rFonts w:cs="Arial"/>
                <w:sz w:val="18"/>
                <w:szCs w:val="18"/>
                <w:lang w:val="sv-SE"/>
              </w:rPr>
            </w:pPr>
          </w:p>
        </w:tc>
        <w:tc>
          <w:tcPr>
            <w:tcW w:w="604" w:type="pct"/>
          </w:tcPr>
          <w:p w14:paraId="77332BC9" w14:textId="6219C878" w:rsidR="004D57A3" w:rsidRPr="00990181" w:rsidRDefault="004D57A3" w:rsidP="004D57A3">
            <w:pPr>
              <w:jc w:val="center"/>
              <w:rPr>
                <w:rFonts w:cs="Arial"/>
                <w:sz w:val="18"/>
                <w:szCs w:val="18"/>
              </w:rPr>
            </w:pPr>
            <w:r w:rsidRPr="00990181">
              <w:rPr>
                <w:rFonts w:cs="Arial"/>
                <w:sz w:val="18"/>
                <w:szCs w:val="18"/>
              </w:rPr>
              <w:t>30</w:t>
            </w:r>
          </w:p>
        </w:tc>
        <w:tc>
          <w:tcPr>
            <w:tcW w:w="462" w:type="pct"/>
          </w:tcPr>
          <w:p w14:paraId="0123A49A" w14:textId="122C932A" w:rsidR="004D57A3" w:rsidRPr="00990181" w:rsidRDefault="004D57A3" w:rsidP="004D57A3">
            <w:pPr>
              <w:jc w:val="center"/>
              <w:rPr>
                <w:rFonts w:cs="Arial"/>
                <w:sz w:val="18"/>
                <w:szCs w:val="18"/>
              </w:rPr>
            </w:pPr>
            <w:r w:rsidRPr="00990181">
              <w:rPr>
                <w:rFonts w:cs="Arial"/>
                <w:sz w:val="18"/>
                <w:szCs w:val="18"/>
              </w:rPr>
              <w:t>Yes</w:t>
            </w:r>
          </w:p>
        </w:tc>
        <w:tc>
          <w:tcPr>
            <w:tcW w:w="462" w:type="pct"/>
          </w:tcPr>
          <w:p w14:paraId="25DFEDDF" w14:textId="77777777" w:rsidR="004D57A3" w:rsidRPr="00990181" w:rsidRDefault="004D57A3" w:rsidP="004D57A3">
            <w:pPr>
              <w:jc w:val="center"/>
              <w:rPr>
                <w:rFonts w:cs="Arial"/>
                <w:sz w:val="18"/>
                <w:szCs w:val="18"/>
              </w:rPr>
            </w:pPr>
          </w:p>
        </w:tc>
        <w:tc>
          <w:tcPr>
            <w:tcW w:w="462" w:type="pct"/>
          </w:tcPr>
          <w:p w14:paraId="4F6E4EAF" w14:textId="622E50D5" w:rsidR="004D57A3" w:rsidRPr="00990181" w:rsidRDefault="004D57A3" w:rsidP="004D57A3">
            <w:pPr>
              <w:jc w:val="center"/>
              <w:rPr>
                <w:rFonts w:cs="Arial"/>
                <w:sz w:val="18"/>
                <w:szCs w:val="18"/>
              </w:rPr>
            </w:pPr>
            <w:r w:rsidRPr="00990181">
              <w:rPr>
                <w:rFonts w:cs="Arial"/>
                <w:sz w:val="18"/>
                <w:szCs w:val="18"/>
              </w:rPr>
              <w:t>Yes</w:t>
            </w:r>
          </w:p>
        </w:tc>
        <w:tc>
          <w:tcPr>
            <w:tcW w:w="462" w:type="pct"/>
          </w:tcPr>
          <w:p w14:paraId="55CD65E4" w14:textId="1FF2F052" w:rsidR="004D57A3" w:rsidRPr="00990181" w:rsidRDefault="004D57A3" w:rsidP="004D57A3">
            <w:pPr>
              <w:jc w:val="center"/>
              <w:rPr>
                <w:rFonts w:cs="Arial"/>
                <w:sz w:val="18"/>
                <w:szCs w:val="18"/>
              </w:rPr>
            </w:pPr>
            <w:r w:rsidRPr="00990181">
              <w:rPr>
                <w:rFonts w:cs="Arial"/>
                <w:sz w:val="18"/>
                <w:szCs w:val="18"/>
              </w:rPr>
              <w:t>Yes</w:t>
            </w:r>
          </w:p>
        </w:tc>
        <w:tc>
          <w:tcPr>
            <w:tcW w:w="462" w:type="pct"/>
          </w:tcPr>
          <w:p w14:paraId="43CACAB9" w14:textId="45FA4192" w:rsidR="004D57A3" w:rsidRPr="00990181" w:rsidRDefault="004D57A3" w:rsidP="004D57A3">
            <w:pPr>
              <w:jc w:val="center"/>
              <w:rPr>
                <w:rFonts w:cs="Arial"/>
                <w:sz w:val="18"/>
                <w:szCs w:val="18"/>
              </w:rPr>
            </w:pPr>
            <w:r w:rsidRPr="00990181">
              <w:rPr>
                <w:rFonts w:cs="Arial"/>
                <w:sz w:val="18"/>
                <w:szCs w:val="18"/>
              </w:rPr>
              <w:t>Yes</w:t>
            </w:r>
          </w:p>
        </w:tc>
        <w:tc>
          <w:tcPr>
            <w:tcW w:w="462" w:type="pct"/>
          </w:tcPr>
          <w:p w14:paraId="55CFEE74" w14:textId="2CB25854" w:rsidR="004D57A3" w:rsidRPr="00990181" w:rsidRDefault="004D57A3" w:rsidP="004D57A3">
            <w:pPr>
              <w:jc w:val="center"/>
              <w:rPr>
                <w:rFonts w:cs="Arial"/>
                <w:sz w:val="18"/>
                <w:szCs w:val="18"/>
              </w:rPr>
            </w:pPr>
            <w:r w:rsidRPr="00990181">
              <w:rPr>
                <w:rFonts w:cs="Arial"/>
                <w:sz w:val="18"/>
                <w:szCs w:val="18"/>
              </w:rPr>
              <w:t>Yes</w:t>
            </w:r>
          </w:p>
        </w:tc>
        <w:tc>
          <w:tcPr>
            <w:tcW w:w="462" w:type="pct"/>
          </w:tcPr>
          <w:p w14:paraId="24FBAA6A" w14:textId="50F363A2" w:rsidR="004D57A3" w:rsidRPr="00990181" w:rsidRDefault="004D57A3" w:rsidP="004D57A3">
            <w:pPr>
              <w:jc w:val="center"/>
              <w:rPr>
                <w:rFonts w:cs="Arial"/>
                <w:sz w:val="18"/>
                <w:szCs w:val="18"/>
              </w:rPr>
            </w:pPr>
            <w:r w:rsidRPr="00990181">
              <w:rPr>
                <w:rFonts w:cs="Arial"/>
                <w:sz w:val="18"/>
                <w:szCs w:val="18"/>
              </w:rPr>
              <w:t>Yes</w:t>
            </w:r>
          </w:p>
        </w:tc>
        <w:tc>
          <w:tcPr>
            <w:tcW w:w="461" w:type="pct"/>
          </w:tcPr>
          <w:p w14:paraId="65C568EA" w14:textId="244224E1" w:rsidR="004D57A3" w:rsidRPr="00990181" w:rsidRDefault="004D57A3" w:rsidP="004D57A3">
            <w:pPr>
              <w:jc w:val="center"/>
              <w:rPr>
                <w:rFonts w:cs="Arial"/>
                <w:sz w:val="18"/>
                <w:szCs w:val="18"/>
              </w:rPr>
            </w:pPr>
            <w:r w:rsidRPr="00990181">
              <w:rPr>
                <w:rFonts w:cs="Arial"/>
                <w:sz w:val="18"/>
                <w:szCs w:val="18"/>
              </w:rPr>
              <w:t>Yes</w:t>
            </w:r>
          </w:p>
        </w:tc>
      </w:tr>
    </w:tbl>
    <w:p w14:paraId="50BC3A89" w14:textId="77777777" w:rsidR="009646C4" w:rsidRPr="00990181" w:rsidRDefault="009646C4" w:rsidP="009646C4">
      <w:pPr>
        <w:overflowPunct/>
        <w:autoSpaceDE/>
        <w:autoSpaceDN/>
        <w:adjustRightInd/>
        <w:spacing w:after="160" w:line="259" w:lineRule="auto"/>
        <w:jc w:val="left"/>
        <w:textAlignment w:val="auto"/>
        <w:rPr>
          <w:b/>
          <w:bCs/>
        </w:rPr>
      </w:pPr>
    </w:p>
    <w:p w14:paraId="4AF263ED" w14:textId="09D9E76F" w:rsidR="001B7C5D" w:rsidRPr="00990181" w:rsidRDefault="009646C4" w:rsidP="001B7C5D">
      <w:pPr>
        <w:overflowPunct/>
        <w:autoSpaceDE/>
        <w:autoSpaceDN/>
        <w:adjustRightInd/>
        <w:spacing w:after="160" w:line="259" w:lineRule="auto"/>
        <w:jc w:val="left"/>
        <w:textAlignment w:val="auto"/>
        <w:rPr>
          <w:b/>
          <w:bCs/>
        </w:rPr>
      </w:pPr>
      <w:r w:rsidRPr="00990181">
        <w:rPr>
          <w:b/>
          <w:bCs/>
        </w:rPr>
        <w:t xml:space="preserve">Observation </w:t>
      </w:r>
      <w:r w:rsidR="00F71DFA" w:rsidRPr="00990181">
        <w:rPr>
          <w:b/>
          <w:bCs/>
        </w:rPr>
        <w:t>1</w:t>
      </w:r>
      <w:r w:rsidRPr="00990181">
        <w:rPr>
          <w:b/>
          <w:bCs/>
        </w:rPr>
        <w:t xml:space="preserve">: FR1-NTN </w:t>
      </w:r>
      <w:r w:rsidR="00675E6F" w:rsidRPr="00990181">
        <w:rPr>
          <w:b/>
          <w:bCs/>
        </w:rPr>
        <w:t>Channel Bandwidth are</w:t>
      </w:r>
      <w:r w:rsidRPr="00990181">
        <w:rPr>
          <w:b/>
          <w:bCs/>
        </w:rPr>
        <w:t xml:space="preserve"> 10, 20, 25, 35, 50, 70, and 100 MHz with 30kHz SCS</w:t>
      </w:r>
      <w:r w:rsidR="00DB3EAD" w:rsidRPr="00990181">
        <w:rPr>
          <w:b/>
          <w:bCs/>
        </w:rPr>
        <w:t xml:space="preserve">, and </w:t>
      </w:r>
      <w:r w:rsidR="00D007E4" w:rsidRPr="00990181">
        <w:rPr>
          <w:b/>
          <w:bCs/>
        </w:rPr>
        <w:t xml:space="preserve">10, </w:t>
      </w:r>
      <w:r w:rsidR="001B7C5D" w:rsidRPr="00990181">
        <w:rPr>
          <w:b/>
          <w:bCs/>
        </w:rPr>
        <w:t>15, 25, 35, and 50 MHz with 15kHz SCS.</w:t>
      </w:r>
    </w:p>
    <w:p w14:paraId="6FB4D73D" w14:textId="77777777" w:rsidR="009646C4" w:rsidRPr="00990181" w:rsidRDefault="009646C4" w:rsidP="009646C4">
      <w:pPr>
        <w:overflowPunct/>
        <w:autoSpaceDE/>
        <w:autoSpaceDN/>
        <w:adjustRightInd/>
        <w:spacing w:after="160" w:line="259" w:lineRule="auto"/>
        <w:jc w:val="left"/>
        <w:textAlignment w:val="auto"/>
        <w:rPr>
          <w:b/>
          <w:bCs/>
        </w:rPr>
      </w:pPr>
    </w:p>
    <w:p w14:paraId="27E4E945" w14:textId="6B4A2BB6" w:rsidR="00FF08A5" w:rsidRPr="00990181" w:rsidRDefault="00362797" w:rsidP="00423724">
      <w:pPr>
        <w:pStyle w:val="Heading2"/>
      </w:pPr>
      <w:r w:rsidRPr="00990181">
        <w:t>ARFCN and Channel Raster</w:t>
      </w:r>
    </w:p>
    <w:p w14:paraId="03D79391" w14:textId="12B35784" w:rsidR="001B7C5D" w:rsidRPr="00990181" w:rsidRDefault="000815B3" w:rsidP="00A3208D">
      <w:bookmarkStart w:id="8" w:name="_Ref172554448"/>
      <w:r w:rsidRPr="00990181">
        <w:t>The Absolute Radio Frequency Channel Number (ARFCN) defines a set of RF reference frequencies used in signalling to identify the position of RF channels on the downlink and uplink frequencies.  For</w:t>
      </w:r>
      <w:r w:rsidR="00004907" w:rsidRPr="00990181">
        <w:t xml:space="preserve"> </w:t>
      </w:r>
      <w:r w:rsidR="00620CAB" w:rsidRPr="00990181">
        <w:t>Ku Band</w:t>
      </w:r>
      <w:r w:rsidRPr="00990181">
        <w:t>, the granularity of the global frequency raster (</w:t>
      </w:r>
      <w:r w:rsidRPr="00990181">
        <w:rPr>
          <w:rFonts w:ascii="Symbol" w:hAnsi="Symbol"/>
        </w:rPr>
        <w:t>D</w:t>
      </w:r>
      <w:r w:rsidRPr="00990181">
        <w:t>F</w:t>
      </w:r>
      <w:r w:rsidRPr="00990181">
        <w:rPr>
          <w:vertAlign w:val="subscript"/>
        </w:rPr>
        <w:t>Global</w:t>
      </w:r>
      <w:r w:rsidRPr="00990181">
        <w:t>) is 15kHz.</w:t>
      </w:r>
      <w:r w:rsidR="0053222E" w:rsidRPr="00990181">
        <w:t xml:space="preserve">  </w:t>
      </w:r>
      <w:r w:rsidRPr="00990181">
        <w:t xml:space="preserve">The </w:t>
      </w:r>
      <w:r w:rsidR="00675E6F" w:rsidRPr="00990181">
        <w:t>Channel Raster</w:t>
      </w:r>
      <w:r w:rsidRPr="00990181">
        <w:t xml:space="preserve"> defines a subset of RF reference frequencies that can be used to identify the RF channel position in the uplink and downlink.</w:t>
      </w:r>
      <w:r w:rsidR="0098466B" w:rsidRPr="00990181">
        <w:t xml:space="preserve">  </w:t>
      </w:r>
      <w:r w:rsidR="001B7C5D" w:rsidRPr="00990181">
        <w:t xml:space="preserve">For 15kHz SCS, the </w:t>
      </w:r>
      <w:r w:rsidR="00675E6F" w:rsidRPr="00990181">
        <w:t>Channel Raster</w:t>
      </w:r>
      <w:r w:rsidR="001B7C5D" w:rsidRPr="00990181">
        <w:t xml:space="preserve"> (</w:t>
      </w:r>
      <w:r w:rsidR="001B7C5D" w:rsidRPr="00990181">
        <w:rPr>
          <w:rFonts w:ascii="Symbol" w:hAnsi="Symbol"/>
        </w:rPr>
        <w:t>D</w:t>
      </w:r>
      <w:proofErr w:type="spellStart"/>
      <w:r w:rsidR="001B7C5D" w:rsidRPr="00990181">
        <w:t>F</w:t>
      </w:r>
      <w:r w:rsidR="001B7C5D" w:rsidRPr="00990181">
        <w:rPr>
          <w:vertAlign w:val="subscript"/>
        </w:rPr>
        <w:t>Raster</w:t>
      </w:r>
      <w:proofErr w:type="spellEnd"/>
      <w:r w:rsidR="001B7C5D" w:rsidRPr="00990181">
        <w:t xml:space="preserve">) is defined as follows: </w:t>
      </w:r>
      <w:r w:rsidR="001B7C5D" w:rsidRPr="00990181">
        <w:rPr>
          <w:rFonts w:ascii="Symbol" w:hAnsi="Symbol"/>
        </w:rPr>
        <w:t>D</w:t>
      </w:r>
      <w:r w:rsidR="001B7C5D" w:rsidRPr="00990181">
        <w:t>F</w:t>
      </w:r>
      <w:r w:rsidR="001B7C5D" w:rsidRPr="00990181">
        <w:rPr>
          <w:vertAlign w:val="subscript"/>
        </w:rPr>
        <w:t>Raster</w:t>
      </w:r>
      <w:r w:rsidR="001B7C5D" w:rsidRPr="00990181">
        <w:t xml:space="preserve"> = 1 x </w:t>
      </w:r>
      <w:r w:rsidR="001B7C5D" w:rsidRPr="00990181">
        <w:rPr>
          <w:rFonts w:ascii="Symbol" w:hAnsi="Symbol"/>
        </w:rPr>
        <w:t>D</w:t>
      </w:r>
      <w:r w:rsidR="001B7C5D" w:rsidRPr="00990181">
        <w:t>F</w:t>
      </w:r>
      <w:r w:rsidR="001B7C5D" w:rsidRPr="00990181">
        <w:rPr>
          <w:vertAlign w:val="subscript"/>
        </w:rPr>
        <w:t xml:space="preserve">Global. </w:t>
      </w:r>
      <w:r w:rsidR="001B7C5D" w:rsidRPr="00990181">
        <w:t xml:space="preserve">In this case, every AFRCN within the </w:t>
      </w:r>
      <w:r w:rsidR="00620CAB" w:rsidRPr="00990181">
        <w:t>Ku Band</w:t>
      </w:r>
      <w:r w:rsidR="001B7C5D" w:rsidRPr="00990181">
        <w:t xml:space="preserve"> are applicable for the </w:t>
      </w:r>
      <w:r w:rsidR="00675E6F" w:rsidRPr="00990181">
        <w:t>Channel Raster</w:t>
      </w:r>
      <w:r w:rsidR="001B7C5D" w:rsidRPr="00990181">
        <w:t xml:space="preserve"> and the step size of the </w:t>
      </w:r>
      <w:r w:rsidR="00675E6F" w:rsidRPr="00990181">
        <w:t>Channel Raster</w:t>
      </w:r>
      <w:r w:rsidR="001B7C5D" w:rsidRPr="00990181">
        <w:t xml:space="preserve"> is 1. </w:t>
      </w:r>
      <w:r w:rsidR="0053222E" w:rsidRPr="00990181">
        <w:t>Similarly</w:t>
      </w:r>
      <w:r w:rsidR="001B7C5D" w:rsidRPr="00990181">
        <w:t>, f</w:t>
      </w:r>
      <w:r w:rsidR="0098466B" w:rsidRPr="00990181">
        <w:t xml:space="preserve">or 30kHz SCS, the </w:t>
      </w:r>
      <w:r w:rsidR="00675E6F" w:rsidRPr="00990181">
        <w:t>Channel Raster</w:t>
      </w:r>
      <w:r w:rsidR="0098466B" w:rsidRPr="00990181">
        <w:t xml:space="preserve"> (</w:t>
      </w:r>
      <w:r w:rsidR="0098466B" w:rsidRPr="00990181">
        <w:rPr>
          <w:rFonts w:ascii="Symbol" w:hAnsi="Symbol"/>
        </w:rPr>
        <w:t>D</w:t>
      </w:r>
      <w:proofErr w:type="spellStart"/>
      <w:r w:rsidR="0098466B" w:rsidRPr="00990181">
        <w:t>F</w:t>
      </w:r>
      <w:r w:rsidR="0098466B" w:rsidRPr="00990181">
        <w:rPr>
          <w:vertAlign w:val="subscript"/>
        </w:rPr>
        <w:t>Raster</w:t>
      </w:r>
      <w:proofErr w:type="spellEnd"/>
      <w:r w:rsidR="0098466B" w:rsidRPr="00990181">
        <w:t xml:space="preserve">) is defined as follows: </w:t>
      </w:r>
      <w:r w:rsidR="0098466B" w:rsidRPr="00990181">
        <w:rPr>
          <w:rFonts w:ascii="Symbol" w:hAnsi="Symbol"/>
        </w:rPr>
        <w:t>D</w:t>
      </w:r>
      <w:r w:rsidR="0098466B" w:rsidRPr="00990181">
        <w:t>F</w:t>
      </w:r>
      <w:r w:rsidR="0098466B" w:rsidRPr="00990181">
        <w:rPr>
          <w:vertAlign w:val="subscript"/>
        </w:rPr>
        <w:t>Raster</w:t>
      </w:r>
      <w:r w:rsidR="0098466B" w:rsidRPr="00990181">
        <w:t xml:space="preserve"> = 2 x </w:t>
      </w:r>
      <w:r w:rsidR="0098466B" w:rsidRPr="00990181">
        <w:rPr>
          <w:rFonts w:ascii="Symbol" w:hAnsi="Symbol"/>
        </w:rPr>
        <w:t>D</w:t>
      </w:r>
      <w:r w:rsidR="0098466B" w:rsidRPr="00990181">
        <w:t>F</w:t>
      </w:r>
      <w:r w:rsidR="0098466B" w:rsidRPr="00990181">
        <w:rPr>
          <w:vertAlign w:val="subscript"/>
        </w:rPr>
        <w:t xml:space="preserve">Global. </w:t>
      </w:r>
      <w:r w:rsidR="0098466B" w:rsidRPr="00990181">
        <w:t>In this case, every 2</w:t>
      </w:r>
      <w:r w:rsidR="0098466B" w:rsidRPr="00990181">
        <w:rPr>
          <w:vertAlign w:val="superscript"/>
        </w:rPr>
        <w:t>nd</w:t>
      </w:r>
      <w:r w:rsidR="0098466B" w:rsidRPr="00990181">
        <w:t xml:space="preserve"> AFRCN within the </w:t>
      </w:r>
      <w:r w:rsidR="00620CAB" w:rsidRPr="00990181">
        <w:t>Ku Band</w:t>
      </w:r>
      <w:r w:rsidR="0098466B" w:rsidRPr="00990181">
        <w:t xml:space="preserve"> are applicable for the </w:t>
      </w:r>
      <w:r w:rsidR="00675E6F" w:rsidRPr="00990181">
        <w:t>Channel Raster</w:t>
      </w:r>
      <w:r w:rsidR="0098466B" w:rsidRPr="00990181">
        <w:t xml:space="preserve"> and the step size of the </w:t>
      </w:r>
      <w:r w:rsidR="00675E6F" w:rsidRPr="00990181">
        <w:t>Channel Raster</w:t>
      </w:r>
      <w:r w:rsidR="0098466B" w:rsidRPr="00990181">
        <w:t xml:space="preserve"> is 2.  </w:t>
      </w:r>
    </w:p>
    <w:p w14:paraId="3801BEF6" w14:textId="03A3F321" w:rsidR="0098466B" w:rsidRPr="00990181" w:rsidRDefault="0098466B" w:rsidP="00A3208D">
      <w:r w:rsidRPr="00990181">
        <w:fldChar w:fldCharType="begin"/>
      </w:r>
      <w:r w:rsidRPr="00990181">
        <w:instrText xml:space="preserve"> REF _Ref189474571 \h  \* MERGEFORMAT </w:instrText>
      </w:r>
      <w:r w:rsidRPr="00990181">
        <w:fldChar w:fldCharType="separate"/>
      </w:r>
      <w:r w:rsidR="00FB6403" w:rsidRPr="00990181">
        <w:t>Table 5</w:t>
      </w:r>
      <w:r w:rsidRPr="00990181">
        <w:fldChar w:fldCharType="end"/>
      </w:r>
      <w:r w:rsidRPr="00990181">
        <w:t xml:space="preserve"> illustrates the FR1-NTN ARFCN per Ku operating band.  </w:t>
      </w:r>
    </w:p>
    <w:p w14:paraId="7A0B136E" w14:textId="4C3B8ADC" w:rsidR="0010347D" w:rsidRPr="00990181" w:rsidRDefault="0010347D" w:rsidP="00A3208D">
      <w:r w:rsidRPr="00990181">
        <w:t xml:space="preserve">Please note that in the </w:t>
      </w:r>
      <w:r w:rsidRPr="00990181">
        <w:rPr>
          <w:szCs w:val="22"/>
        </w:rPr>
        <w:t xml:space="preserve">following </w:t>
      </w:r>
      <w:r w:rsidRPr="00990181">
        <w:rPr>
          <w:szCs w:val="22"/>
        </w:rPr>
        <w:fldChar w:fldCharType="begin"/>
      </w:r>
      <w:r w:rsidRPr="00990181">
        <w:rPr>
          <w:szCs w:val="22"/>
        </w:rPr>
        <w:instrText xml:space="preserve"> REF _Ref189474571 \h </w:instrText>
      </w:r>
      <w:r w:rsidR="008721FC" w:rsidRPr="00990181">
        <w:rPr>
          <w:szCs w:val="22"/>
        </w:rPr>
        <w:instrText xml:space="preserve"> \* MERGEFORMAT </w:instrText>
      </w:r>
      <w:r w:rsidRPr="00990181">
        <w:rPr>
          <w:szCs w:val="22"/>
        </w:rPr>
      </w:r>
      <w:r w:rsidRPr="00990181">
        <w:rPr>
          <w:szCs w:val="22"/>
        </w:rPr>
        <w:fldChar w:fldCharType="separate"/>
      </w:r>
      <w:r w:rsidRPr="00990181">
        <w:rPr>
          <w:color w:val="171717" w:themeColor="background2" w:themeShade="1A"/>
          <w:szCs w:val="22"/>
        </w:rPr>
        <w:t xml:space="preserve">Table </w:t>
      </w:r>
      <w:r w:rsidRPr="00990181">
        <w:rPr>
          <w:noProof/>
          <w:color w:val="171717" w:themeColor="background2" w:themeShade="1A"/>
          <w:szCs w:val="22"/>
        </w:rPr>
        <w:t>5</w:t>
      </w:r>
      <w:r w:rsidRPr="00990181">
        <w:rPr>
          <w:szCs w:val="22"/>
        </w:rPr>
        <w:fldChar w:fldCharType="end"/>
      </w:r>
      <w:r w:rsidRPr="00990181">
        <w:rPr>
          <w:szCs w:val="22"/>
        </w:rPr>
        <w:t xml:space="preserve">, </w:t>
      </w:r>
      <w:r w:rsidR="008721FC" w:rsidRPr="00990181">
        <w:rPr>
          <w:szCs w:val="22"/>
        </w:rPr>
        <w:t>satellite</w:t>
      </w:r>
      <w:r w:rsidR="008721FC" w:rsidRPr="00990181">
        <w:t xml:space="preserve"> operating </w:t>
      </w:r>
      <w:r w:rsidRPr="00990181">
        <w:t>band n246 refers to Priority 2 band combination.</w:t>
      </w:r>
    </w:p>
    <w:p w14:paraId="62FDF28A" w14:textId="77777777" w:rsidR="0010347D" w:rsidRPr="00990181" w:rsidRDefault="0010347D" w:rsidP="00B24734">
      <w:pPr>
        <w:jc w:val="left"/>
      </w:pPr>
    </w:p>
    <w:p w14:paraId="0ADC1547" w14:textId="77777777" w:rsidR="00206AB6" w:rsidRPr="00990181" w:rsidRDefault="00206AB6" w:rsidP="00B24734">
      <w:pPr>
        <w:jc w:val="left"/>
        <w:rPr>
          <w:b/>
          <w:bCs/>
          <w:color w:val="171717" w:themeColor="background2" w:themeShade="1A"/>
          <w:sz w:val="20"/>
        </w:rPr>
      </w:pPr>
    </w:p>
    <w:p w14:paraId="1D13925B" w14:textId="323507A9" w:rsidR="00D77E3E" w:rsidRPr="00990181" w:rsidRDefault="00D77E3E" w:rsidP="00D77E3E">
      <w:pPr>
        <w:jc w:val="center"/>
        <w:rPr>
          <w:b/>
          <w:bCs/>
          <w:color w:val="171717" w:themeColor="background2" w:themeShade="1A"/>
          <w:sz w:val="20"/>
        </w:rPr>
      </w:pPr>
      <w:bookmarkStart w:id="9" w:name="_Ref189474571"/>
      <w:r w:rsidRPr="00990181">
        <w:rPr>
          <w:b/>
          <w:bCs/>
          <w:color w:val="171717" w:themeColor="background2" w:themeShade="1A"/>
          <w:sz w:val="20"/>
        </w:rPr>
        <w:t xml:space="preserve">Table </w:t>
      </w:r>
      <w:r w:rsidRPr="00990181">
        <w:rPr>
          <w:b/>
          <w:bCs/>
          <w:color w:val="171717" w:themeColor="background2" w:themeShade="1A"/>
          <w:sz w:val="20"/>
        </w:rPr>
        <w:fldChar w:fldCharType="begin"/>
      </w:r>
      <w:r w:rsidRPr="00990181">
        <w:rPr>
          <w:b/>
          <w:bCs/>
          <w:color w:val="171717" w:themeColor="background2" w:themeShade="1A"/>
          <w:sz w:val="20"/>
        </w:rPr>
        <w:instrText xml:space="preserve"> SEQ Table \* ARABIC </w:instrText>
      </w:r>
      <w:r w:rsidRPr="00990181">
        <w:rPr>
          <w:b/>
          <w:bCs/>
          <w:color w:val="171717" w:themeColor="background2" w:themeShade="1A"/>
          <w:sz w:val="20"/>
        </w:rPr>
        <w:fldChar w:fldCharType="separate"/>
      </w:r>
      <w:r w:rsidR="00FB6403" w:rsidRPr="00990181">
        <w:rPr>
          <w:b/>
          <w:bCs/>
          <w:noProof/>
          <w:color w:val="171717" w:themeColor="background2" w:themeShade="1A"/>
          <w:sz w:val="20"/>
        </w:rPr>
        <w:t>5</w:t>
      </w:r>
      <w:r w:rsidRPr="00990181">
        <w:rPr>
          <w:b/>
          <w:bCs/>
          <w:color w:val="171717" w:themeColor="background2" w:themeShade="1A"/>
          <w:sz w:val="20"/>
        </w:rPr>
        <w:fldChar w:fldCharType="end"/>
      </w:r>
      <w:bookmarkEnd w:id="9"/>
      <w:r w:rsidRPr="00990181">
        <w:rPr>
          <w:b/>
          <w:bCs/>
          <w:color w:val="171717" w:themeColor="background2" w:themeShade="1A"/>
          <w:sz w:val="20"/>
        </w:rPr>
        <w:t>: FR1-NTN ARFCN per Ku operating band.</w:t>
      </w:r>
    </w:p>
    <w:tbl>
      <w:tblPr>
        <w:tblStyle w:val="TableGrid"/>
        <w:tblW w:w="3815" w:type="pct"/>
        <w:jc w:val="center"/>
        <w:tblLook w:val="04A0" w:firstRow="1" w:lastRow="0" w:firstColumn="1" w:lastColumn="0" w:noHBand="0" w:noVBand="1"/>
      </w:tblPr>
      <w:tblGrid>
        <w:gridCol w:w="1037"/>
        <w:gridCol w:w="830"/>
        <w:gridCol w:w="2448"/>
        <w:gridCol w:w="2564"/>
      </w:tblGrid>
      <w:tr w:rsidR="00866718" w:rsidRPr="00990181" w14:paraId="3E2D9BDE" w14:textId="77777777" w:rsidTr="00555CF9">
        <w:trPr>
          <w:jc w:val="center"/>
        </w:trPr>
        <w:tc>
          <w:tcPr>
            <w:tcW w:w="754" w:type="pct"/>
          </w:tcPr>
          <w:p w14:paraId="28A0C57D" w14:textId="47D31D07" w:rsidR="00866718" w:rsidRPr="00990181" w:rsidRDefault="00866718" w:rsidP="00CB0C60">
            <w:pPr>
              <w:jc w:val="center"/>
              <w:rPr>
                <w:b/>
                <w:bCs/>
                <w:sz w:val="18"/>
                <w:szCs w:val="18"/>
              </w:rPr>
            </w:pPr>
            <w:r w:rsidRPr="00990181">
              <w:rPr>
                <w:rFonts w:cs="Arial"/>
                <w:b/>
                <w:bCs/>
                <w:sz w:val="18"/>
                <w:szCs w:val="18"/>
              </w:rPr>
              <w:t>Satellite operating band</w:t>
            </w:r>
          </w:p>
        </w:tc>
        <w:tc>
          <w:tcPr>
            <w:tcW w:w="603" w:type="pct"/>
          </w:tcPr>
          <w:p w14:paraId="3AC517CA" w14:textId="77777777" w:rsidR="00866718" w:rsidRPr="00990181" w:rsidRDefault="00866718" w:rsidP="00CB0C60">
            <w:pPr>
              <w:jc w:val="center"/>
              <w:rPr>
                <w:b/>
                <w:bCs/>
                <w:sz w:val="18"/>
                <w:szCs w:val="18"/>
              </w:rPr>
            </w:pPr>
            <w:r w:rsidRPr="00990181">
              <w:rPr>
                <w:b/>
                <w:bCs/>
                <w:sz w:val="18"/>
                <w:szCs w:val="18"/>
              </w:rPr>
              <w:t>ΔF</w:t>
            </w:r>
            <w:r w:rsidRPr="00990181">
              <w:rPr>
                <w:b/>
                <w:bCs/>
                <w:sz w:val="18"/>
                <w:szCs w:val="18"/>
                <w:vertAlign w:val="subscript"/>
              </w:rPr>
              <w:t>Raster</w:t>
            </w:r>
          </w:p>
          <w:p w14:paraId="362E6FE2" w14:textId="77777777" w:rsidR="00866718" w:rsidRPr="00990181" w:rsidRDefault="00866718" w:rsidP="00CB0C60">
            <w:pPr>
              <w:jc w:val="center"/>
              <w:rPr>
                <w:b/>
                <w:bCs/>
                <w:sz w:val="18"/>
                <w:szCs w:val="18"/>
              </w:rPr>
            </w:pPr>
            <w:r w:rsidRPr="00990181">
              <w:rPr>
                <w:b/>
                <w:bCs/>
                <w:sz w:val="18"/>
                <w:szCs w:val="18"/>
              </w:rPr>
              <w:t>(kHz)</w:t>
            </w:r>
          </w:p>
        </w:tc>
        <w:tc>
          <w:tcPr>
            <w:tcW w:w="1779" w:type="pct"/>
          </w:tcPr>
          <w:p w14:paraId="4349B744" w14:textId="77777777" w:rsidR="00866718" w:rsidRPr="00990181" w:rsidRDefault="00866718" w:rsidP="002E148B">
            <w:pPr>
              <w:jc w:val="center"/>
              <w:rPr>
                <w:b/>
                <w:bCs/>
                <w:sz w:val="18"/>
                <w:szCs w:val="18"/>
              </w:rPr>
            </w:pPr>
            <w:r w:rsidRPr="00990181">
              <w:rPr>
                <w:b/>
                <w:bCs/>
                <w:sz w:val="18"/>
                <w:szCs w:val="18"/>
              </w:rPr>
              <w:t>Uplink</w:t>
            </w:r>
          </w:p>
          <w:p w14:paraId="0C2083B8" w14:textId="77777777" w:rsidR="00866718" w:rsidRPr="00990181" w:rsidRDefault="00866718" w:rsidP="00CB0C60">
            <w:pPr>
              <w:jc w:val="center"/>
              <w:rPr>
                <w:b/>
                <w:bCs/>
                <w:sz w:val="18"/>
                <w:szCs w:val="18"/>
              </w:rPr>
            </w:pPr>
            <w:r w:rsidRPr="00990181">
              <w:rPr>
                <w:b/>
                <w:bCs/>
                <w:sz w:val="18"/>
                <w:szCs w:val="18"/>
              </w:rPr>
              <w:t>range of N</w:t>
            </w:r>
            <w:r w:rsidRPr="00990181">
              <w:rPr>
                <w:b/>
                <w:bCs/>
                <w:sz w:val="18"/>
                <w:szCs w:val="18"/>
                <w:vertAlign w:val="subscript"/>
              </w:rPr>
              <w:t>REF</w:t>
            </w:r>
          </w:p>
          <w:p w14:paraId="5669EABB" w14:textId="77777777" w:rsidR="00866718" w:rsidRPr="00990181" w:rsidRDefault="00866718" w:rsidP="00CB0C60">
            <w:pPr>
              <w:jc w:val="center"/>
              <w:rPr>
                <w:b/>
                <w:bCs/>
                <w:sz w:val="18"/>
                <w:szCs w:val="18"/>
              </w:rPr>
            </w:pPr>
            <w:r w:rsidRPr="00990181">
              <w:rPr>
                <w:b/>
                <w:bCs/>
                <w:sz w:val="18"/>
                <w:szCs w:val="18"/>
              </w:rPr>
              <w:t>(First - &lt;Step size&gt;- Last)</w:t>
            </w:r>
          </w:p>
        </w:tc>
        <w:tc>
          <w:tcPr>
            <w:tcW w:w="1864" w:type="pct"/>
          </w:tcPr>
          <w:p w14:paraId="00F84936" w14:textId="77777777" w:rsidR="00866718" w:rsidRPr="00990181" w:rsidRDefault="00866718" w:rsidP="002E148B">
            <w:pPr>
              <w:jc w:val="center"/>
              <w:rPr>
                <w:b/>
                <w:bCs/>
                <w:sz w:val="18"/>
                <w:szCs w:val="18"/>
              </w:rPr>
            </w:pPr>
            <w:r w:rsidRPr="00990181">
              <w:rPr>
                <w:b/>
                <w:bCs/>
                <w:sz w:val="18"/>
                <w:szCs w:val="18"/>
              </w:rPr>
              <w:t>Downlink</w:t>
            </w:r>
          </w:p>
          <w:p w14:paraId="7B22DA2B" w14:textId="77777777" w:rsidR="00866718" w:rsidRPr="00990181" w:rsidRDefault="00866718" w:rsidP="00CB0C60">
            <w:pPr>
              <w:jc w:val="center"/>
              <w:rPr>
                <w:b/>
                <w:bCs/>
                <w:sz w:val="18"/>
                <w:szCs w:val="18"/>
              </w:rPr>
            </w:pPr>
            <w:r w:rsidRPr="00990181">
              <w:rPr>
                <w:b/>
                <w:bCs/>
                <w:sz w:val="18"/>
                <w:szCs w:val="18"/>
              </w:rPr>
              <w:t>range of N</w:t>
            </w:r>
            <w:r w:rsidRPr="00990181">
              <w:rPr>
                <w:b/>
                <w:bCs/>
                <w:sz w:val="18"/>
                <w:szCs w:val="18"/>
                <w:vertAlign w:val="subscript"/>
              </w:rPr>
              <w:t>REF</w:t>
            </w:r>
            <w:r w:rsidRPr="00990181">
              <w:rPr>
                <w:b/>
                <w:bCs/>
                <w:sz w:val="18"/>
                <w:szCs w:val="18"/>
              </w:rPr>
              <w:t xml:space="preserve"> </w:t>
            </w:r>
          </w:p>
          <w:p w14:paraId="0318A0E8" w14:textId="77777777" w:rsidR="00866718" w:rsidRPr="00990181" w:rsidRDefault="00866718" w:rsidP="00CB0C60">
            <w:pPr>
              <w:jc w:val="center"/>
              <w:rPr>
                <w:b/>
                <w:bCs/>
                <w:sz w:val="18"/>
                <w:szCs w:val="18"/>
              </w:rPr>
            </w:pPr>
            <w:r w:rsidRPr="00990181">
              <w:rPr>
                <w:b/>
                <w:bCs/>
                <w:sz w:val="18"/>
                <w:szCs w:val="18"/>
              </w:rPr>
              <w:t>(First - &lt;Step size&gt;- Last)</w:t>
            </w:r>
          </w:p>
        </w:tc>
      </w:tr>
      <w:tr w:rsidR="007B770D" w:rsidRPr="00990181" w14:paraId="27362CE1" w14:textId="77777777" w:rsidTr="00555CF9">
        <w:trPr>
          <w:jc w:val="center"/>
        </w:trPr>
        <w:tc>
          <w:tcPr>
            <w:tcW w:w="754" w:type="pct"/>
            <w:vMerge w:val="restart"/>
            <w:vAlign w:val="center"/>
          </w:tcPr>
          <w:p w14:paraId="76C2D85F" w14:textId="6692A0CD" w:rsidR="007B770D" w:rsidRPr="00990181" w:rsidRDefault="007B770D" w:rsidP="007B770D">
            <w:pPr>
              <w:jc w:val="center"/>
              <w:rPr>
                <w:sz w:val="18"/>
                <w:szCs w:val="18"/>
              </w:rPr>
            </w:pPr>
            <w:r w:rsidRPr="00990181">
              <w:rPr>
                <w:rFonts w:cs="Arial"/>
                <w:sz w:val="18"/>
                <w:szCs w:val="18"/>
                <w:lang w:val="sv-SE"/>
              </w:rPr>
              <w:t>n248</w:t>
            </w:r>
          </w:p>
        </w:tc>
        <w:tc>
          <w:tcPr>
            <w:tcW w:w="603" w:type="pct"/>
          </w:tcPr>
          <w:p w14:paraId="2BF3A56E" w14:textId="77777777" w:rsidR="007B770D" w:rsidRPr="00990181" w:rsidRDefault="007B770D" w:rsidP="007B770D">
            <w:pPr>
              <w:jc w:val="center"/>
              <w:rPr>
                <w:sz w:val="18"/>
                <w:szCs w:val="18"/>
              </w:rPr>
            </w:pPr>
            <w:r w:rsidRPr="00990181">
              <w:rPr>
                <w:sz w:val="18"/>
                <w:szCs w:val="18"/>
              </w:rPr>
              <w:t>15</w:t>
            </w:r>
          </w:p>
        </w:tc>
        <w:tc>
          <w:tcPr>
            <w:tcW w:w="1779" w:type="pct"/>
            <w:vAlign w:val="center"/>
          </w:tcPr>
          <w:p w14:paraId="3D1E3C9C" w14:textId="2DB08428" w:rsidR="007B770D" w:rsidRPr="00990181" w:rsidRDefault="007B770D" w:rsidP="007B770D">
            <w:pPr>
              <w:jc w:val="center"/>
              <w:rPr>
                <w:sz w:val="18"/>
                <w:szCs w:val="18"/>
              </w:rPr>
            </w:pPr>
            <w:r w:rsidRPr="00990181">
              <w:rPr>
                <w:sz w:val="18"/>
                <w:szCs w:val="18"/>
              </w:rPr>
              <w:t>1333334 – &lt;1&gt; – 1366667</w:t>
            </w:r>
          </w:p>
        </w:tc>
        <w:tc>
          <w:tcPr>
            <w:tcW w:w="1864" w:type="pct"/>
            <w:vAlign w:val="center"/>
          </w:tcPr>
          <w:p w14:paraId="6B6A3BB3" w14:textId="1BEE28A0" w:rsidR="007B770D" w:rsidRPr="00990181" w:rsidRDefault="007B770D" w:rsidP="007B770D">
            <w:pPr>
              <w:jc w:val="center"/>
              <w:rPr>
                <w:sz w:val="18"/>
                <w:szCs w:val="18"/>
              </w:rPr>
            </w:pPr>
            <w:r w:rsidRPr="00990181">
              <w:rPr>
                <w:sz w:val="18"/>
                <w:szCs w:val="18"/>
              </w:rPr>
              <w:t>1113334 – &lt;1&gt; – 1250000</w:t>
            </w:r>
          </w:p>
        </w:tc>
      </w:tr>
      <w:tr w:rsidR="007B770D" w:rsidRPr="00990181" w14:paraId="428442D5" w14:textId="77777777" w:rsidTr="00555CF9">
        <w:trPr>
          <w:jc w:val="center"/>
        </w:trPr>
        <w:tc>
          <w:tcPr>
            <w:tcW w:w="754" w:type="pct"/>
            <w:vMerge/>
            <w:vAlign w:val="center"/>
          </w:tcPr>
          <w:p w14:paraId="64648183" w14:textId="77777777" w:rsidR="007B770D" w:rsidRPr="00990181" w:rsidRDefault="007B770D" w:rsidP="007B770D">
            <w:pPr>
              <w:jc w:val="center"/>
              <w:rPr>
                <w:sz w:val="18"/>
                <w:szCs w:val="18"/>
              </w:rPr>
            </w:pPr>
          </w:p>
        </w:tc>
        <w:tc>
          <w:tcPr>
            <w:tcW w:w="603" w:type="pct"/>
          </w:tcPr>
          <w:p w14:paraId="7EC96D41" w14:textId="77777777" w:rsidR="007B770D" w:rsidRPr="00990181" w:rsidRDefault="007B770D" w:rsidP="007B770D">
            <w:pPr>
              <w:jc w:val="center"/>
              <w:rPr>
                <w:sz w:val="18"/>
                <w:szCs w:val="18"/>
              </w:rPr>
            </w:pPr>
            <w:r w:rsidRPr="00990181">
              <w:rPr>
                <w:sz w:val="18"/>
                <w:szCs w:val="18"/>
              </w:rPr>
              <w:t>30</w:t>
            </w:r>
          </w:p>
        </w:tc>
        <w:tc>
          <w:tcPr>
            <w:tcW w:w="1779" w:type="pct"/>
            <w:vAlign w:val="center"/>
          </w:tcPr>
          <w:p w14:paraId="107161AF" w14:textId="4026522A" w:rsidR="007B770D" w:rsidRPr="00990181" w:rsidRDefault="007B770D" w:rsidP="007B770D">
            <w:pPr>
              <w:jc w:val="center"/>
              <w:rPr>
                <w:sz w:val="18"/>
                <w:szCs w:val="18"/>
              </w:rPr>
            </w:pPr>
            <w:r w:rsidRPr="00990181">
              <w:rPr>
                <w:sz w:val="18"/>
                <w:szCs w:val="18"/>
              </w:rPr>
              <w:t>1333334 – &lt;2&gt; – 1366666</w:t>
            </w:r>
          </w:p>
        </w:tc>
        <w:tc>
          <w:tcPr>
            <w:tcW w:w="1864" w:type="pct"/>
            <w:vAlign w:val="center"/>
          </w:tcPr>
          <w:p w14:paraId="3CBAFE1E" w14:textId="377128D6" w:rsidR="007B770D" w:rsidRPr="00990181" w:rsidRDefault="007B770D" w:rsidP="007B770D">
            <w:pPr>
              <w:jc w:val="center"/>
              <w:rPr>
                <w:sz w:val="18"/>
                <w:szCs w:val="18"/>
              </w:rPr>
            </w:pPr>
            <w:r w:rsidRPr="00990181">
              <w:rPr>
                <w:sz w:val="18"/>
                <w:szCs w:val="18"/>
              </w:rPr>
              <w:t>1113334 – &lt;2&gt; – 1250000</w:t>
            </w:r>
          </w:p>
        </w:tc>
      </w:tr>
      <w:tr w:rsidR="00555CF9" w:rsidRPr="00990181" w14:paraId="3A8F124D" w14:textId="77777777" w:rsidTr="00555CF9">
        <w:trPr>
          <w:jc w:val="center"/>
        </w:trPr>
        <w:tc>
          <w:tcPr>
            <w:tcW w:w="754" w:type="pct"/>
            <w:vMerge w:val="restart"/>
            <w:vAlign w:val="center"/>
          </w:tcPr>
          <w:p w14:paraId="0F1D955C" w14:textId="0F2D6F26" w:rsidR="00555CF9" w:rsidRPr="00990181" w:rsidRDefault="00555CF9" w:rsidP="00555CF9">
            <w:pPr>
              <w:jc w:val="center"/>
              <w:rPr>
                <w:sz w:val="18"/>
                <w:szCs w:val="18"/>
              </w:rPr>
            </w:pPr>
            <w:r w:rsidRPr="00990181">
              <w:rPr>
                <w:rFonts w:cs="Arial"/>
                <w:sz w:val="18"/>
                <w:szCs w:val="18"/>
                <w:lang w:val="sv-SE"/>
              </w:rPr>
              <w:t>n247</w:t>
            </w:r>
          </w:p>
        </w:tc>
        <w:tc>
          <w:tcPr>
            <w:tcW w:w="603" w:type="pct"/>
          </w:tcPr>
          <w:p w14:paraId="7CF7A0F7" w14:textId="77777777" w:rsidR="00555CF9" w:rsidRPr="00990181" w:rsidRDefault="00555CF9" w:rsidP="00555CF9">
            <w:pPr>
              <w:jc w:val="center"/>
              <w:rPr>
                <w:sz w:val="18"/>
                <w:szCs w:val="18"/>
              </w:rPr>
            </w:pPr>
            <w:r w:rsidRPr="00990181">
              <w:rPr>
                <w:sz w:val="18"/>
                <w:szCs w:val="18"/>
              </w:rPr>
              <w:t>15</w:t>
            </w:r>
          </w:p>
        </w:tc>
        <w:tc>
          <w:tcPr>
            <w:tcW w:w="1779" w:type="pct"/>
            <w:vAlign w:val="center"/>
          </w:tcPr>
          <w:p w14:paraId="42E72CED" w14:textId="27832A9F" w:rsidR="00555CF9" w:rsidRPr="00990181" w:rsidRDefault="007B770D" w:rsidP="007B770D">
            <w:pPr>
              <w:rPr>
                <w:sz w:val="18"/>
                <w:szCs w:val="18"/>
              </w:rPr>
            </w:pPr>
            <w:r w:rsidRPr="00990181">
              <w:rPr>
                <w:sz w:val="18"/>
                <w:szCs w:val="18"/>
              </w:rPr>
              <w:t xml:space="preserve"> 1316668 – &lt;1&gt; – 1333333</w:t>
            </w:r>
          </w:p>
        </w:tc>
        <w:tc>
          <w:tcPr>
            <w:tcW w:w="1864" w:type="pct"/>
            <w:vAlign w:val="center"/>
          </w:tcPr>
          <w:p w14:paraId="2E2CB947" w14:textId="2C1608A7" w:rsidR="00555CF9" w:rsidRPr="00990181" w:rsidRDefault="007B770D" w:rsidP="00555CF9">
            <w:pPr>
              <w:jc w:val="center"/>
              <w:rPr>
                <w:sz w:val="18"/>
                <w:szCs w:val="18"/>
              </w:rPr>
            </w:pPr>
            <w:r w:rsidRPr="00990181">
              <w:rPr>
                <w:sz w:val="18"/>
                <w:szCs w:val="18"/>
              </w:rPr>
              <w:t>1113334 – &lt;1&gt; – 1250000</w:t>
            </w:r>
          </w:p>
        </w:tc>
      </w:tr>
      <w:tr w:rsidR="00555CF9" w:rsidRPr="00990181" w14:paraId="458C48F9" w14:textId="77777777" w:rsidTr="00555CF9">
        <w:trPr>
          <w:jc w:val="center"/>
        </w:trPr>
        <w:tc>
          <w:tcPr>
            <w:tcW w:w="754" w:type="pct"/>
            <w:vMerge/>
            <w:vAlign w:val="center"/>
          </w:tcPr>
          <w:p w14:paraId="1DBDF169" w14:textId="77777777" w:rsidR="00555CF9" w:rsidRPr="00990181" w:rsidRDefault="00555CF9" w:rsidP="00555CF9">
            <w:pPr>
              <w:jc w:val="center"/>
              <w:rPr>
                <w:sz w:val="18"/>
                <w:szCs w:val="18"/>
              </w:rPr>
            </w:pPr>
          </w:p>
        </w:tc>
        <w:tc>
          <w:tcPr>
            <w:tcW w:w="603" w:type="pct"/>
          </w:tcPr>
          <w:p w14:paraId="1AE31007" w14:textId="77777777" w:rsidR="00555CF9" w:rsidRPr="00990181" w:rsidRDefault="00555CF9" w:rsidP="00555CF9">
            <w:pPr>
              <w:jc w:val="center"/>
              <w:rPr>
                <w:sz w:val="18"/>
                <w:szCs w:val="18"/>
              </w:rPr>
            </w:pPr>
            <w:r w:rsidRPr="00990181">
              <w:rPr>
                <w:sz w:val="18"/>
                <w:szCs w:val="18"/>
              </w:rPr>
              <w:t>30</w:t>
            </w:r>
          </w:p>
        </w:tc>
        <w:tc>
          <w:tcPr>
            <w:tcW w:w="1779" w:type="pct"/>
            <w:vAlign w:val="center"/>
          </w:tcPr>
          <w:p w14:paraId="13EAAFF1" w14:textId="799C88B1" w:rsidR="00555CF9" w:rsidRPr="00990181" w:rsidRDefault="00555CF9" w:rsidP="00555CF9">
            <w:pPr>
              <w:jc w:val="center"/>
              <w:rPr>
                <w:sz w:val="18"/>
                <w:szCs w:val="18"/>
              </w:rPr>
            </w:pPr>
            <w:r w:rsidRPr="00990181">
              <w:rPr>
                <w:sz w:val="18"/>
                <w:szCs w:val="18"/>
              </w:rPr>
              <w:t>13</w:t>
            </w:r>
            <w:r w:rsidR="007B770D" w:rsidRPr="00990181">
              <w:rPr>
                <w:sz w:val="18"/>
                <w:szCs w:val="18"/>
              </w:rPr>
              <w:t>16668</w:t>
            </w:r>
            <w:r w:rsidRPr="00990181">
              <w:rPr>
                <w:sz w:val="18"/>
                <w:szCs w:val="18"/>
              </w:rPr>
              <w:t xml:space="preserve"> – &lt;2&gt; – 13</w:t>
            </w:r>
            <w:r w:rsidR="007B770D" w:rsidRPr="00990181">
              <w:rPr>
                <w:sz w:val="18"/>
                <w:szCs w:val="18"/>
              </w:rPr>
              <w:t>33332</w:t>
            </w:r>
          </w:p>
        </w:tc>
        <w:tc>
          <w:tcPr>
            <w:tcW w:w="1864" w:type="pct"/>
            <w:vAlign w:val="center"/>
          </w:tcPr>
          <w:p w14:paraId="333A8739" w14:textId="7AE5DF58" w:rsidR="00555CF9" w:rsidRPr="00990181" w:rsidRDefault="00555CF9" w:rsidP="00555CF9">
            <w:pPr>
              <w:jc w:val="center"/>
              <w:rPr>
                <w:sz w:val="18"/>
                <w:szCs w:val="18"/>
              </w:rPr>
            </w:pPr>
            <w:r w:rsidRPr="00990181">
              <w:rPr>
                <w:sz w:val="18"/>
                <w:szCs w:val="18"/>
              </w:rPr>
              <w:t>1113334 – &lt;2&gt; – 12</w:t>
            </w:r>
            <w:r w:rsidR="001B7C5D" w:rsidRPr="00990181">
              <w:rPr>
                <w:sz w:val="18"/>
                <w:szCs w:val="18"/>
              </w:rPr>
              <w:t>50000</w:t>
            </w:r>
          </w:p>
        </w:tc>
      </w:tr>
      <w:tr w:rsidR="00426445" w:rsidRPr="00990181" w14:paraId="39D0FC66" w14:textId="77777777" w:rsidTr="00555CF9">
        <w:trPr>
          <w:jc w:val="center"/>
        </w:trPr>
        <w:tc>
          <w:tcPr>
            <w:tcW w:w="754" w:type="pct"/>
            <w:vMerge w:val="restart"/>
            <w:vAlign w:val="center"/>
          </w:tcPr>
          <w:p w14:paraId="6FE0A6D3" w14:textId="6E9D49AB" w:rsidR="00426445" w:rsidRPr="00990181" w:rsidRDefault="00426445" w:rsidP="00426445">
            <w:pPr>
              <w:jc w:val="center"/>
              <w:rPr>
                <w:sz w:val="18"/>
                <w:szCs w:val="18"/>
              </w:rPr>
            </w:pPr>
            <w:r w:rsidRPr="00990181">
              <w:rPr>
                <w:rFonts w:cs="Arial"/>
                <w:sz w:val="18"/>
                <w:szCs w:val="18"/>
                <w:lang w:val="sv-SE"/>
              </w:rPr>
              <w:t>n246</w:t>
            </w:r>
          </w:p>
        </w:tc>
        <w:tc>
          <w:tcPr>
            <w:tcW w:w="603" w:type="pct"/>
          </w:tcPr>
          <w:p w14:paraId="186CD5B4" w14:textId="77777777" w:rsidR="00426445" w:rsidRPr="00990181" w:rsidRDefault="00426445" w:rsidP="00426445">
            <w:pPr>
              <w:jc w:val="center"/>
              <w:rPr>
                <w:sz w:val="18"/>
                <w:szCs w:val="18"/>
              </w:rPr>
            </w:pPr>
            <w:r w:rsidRPr="00990181">
              <w:rPr>
                <w:sz w:val="18"/>
                <w:szCs w:val="18"/>
              </w:rPr>
              <w:t>15</w:t>
            </w:r>
          </w:p>
        </w:tc>
        <w:tc>
          <w:tcPr>
            <w:tcW w:w="1779" w:type="pct"/>
            <w:vAlign w:val="center"/>
          </w:tcPr>
          <w:p w14:paraId="224F2758" w14:textId="45845F35" w:rsidR="00426445" w:rsidRPr="00990181" w:rsidRDefault="00655F81" w:rsidP="00426445">
            <w:pPr>
              <w:jc w:val="center"/>
              <w:rPr>
                <w:sz w:val="18"/>
                <w:szCs w:val="18"/>
              </w:rPr>
            </w:pPr>
            <w:r w:rsidRPr="00990181">
              <w:rPr>
                <w:sz w:val="18"/>
                <w:szCs w:val="18"/>
              </w:rPr>
              <w:t>1246668</w:t>
            </w:r>
            <w:r w:rsidR="00426445" w:rsidRPr="00990181">
              <w:rPr>
                <w:sz w:val="18"/>
                <w:szCs w:val="18"/>
              </w:rPr>
              <w:t xml:space="preserve"> – &lt;1&gt; – </w:t>
            </w:r>
            <w:r w:rsidRPr="00990181">
              <w:rPr>
                <w:sz w:val="18"/>
                <w:szCs w:val="18"/>
              </w:rPr>
              <w:t>1283334</w:t>
            </w:r>
          </w:p>
        </w:tc>
        <w:tc>
          <w:tcPr>
            <w:tcW w:w="1864" w:type="pct"/>
            <w:vAlign w:val="center"/>
          </w:tcPr>
          <w:p w14:paraId="4749F901" w14:textId="4F1A5F03" w:rsidR="00426445" w:rsidRPr="00990181" w:rsidRDefault="00426445" w:rsidP="00426445">
            <w:pPr>
              <w:jc w:val="center"/>
              <w:rPr>
                <w:sz w:val="18"/>
                <w:szCs w:val="18"/>
              </w:rPr>
            </w:pPr>
            <w:r w:rsidRPr="00990181">
              <w:rPr>
                <w:sz w:val="18"/>
                <w:szCs w:val="18"/>
              </w:rPr>
              <w:t>1113334 – &lt;1&gt; – 1250000</w:t>
            </w:r>
          </w:p>
        </w:tc>
      </w:tr>
      <w:tr w:rsidR="00426445" w:rsidRPr="00990181" w14:paraId="4BC72E9D" w14:textId="77777777" w:rsidTr="00555CF9">
        <w:trPr>
          <w:jc w:val="center"/>
        </w:trPr>
        <w:tc>
          <w:tcPr>
            <w:tcW w:w="754" w:type="pct"/>
            <w:vMerge/>
          </w:tcPr>
          <w:p w14:paraId="216FAFCC" w14:textId="77777777" w:rsidR="00426445" w:rsidRPr="00990181" w:rsidRDefault="00426445" w:rsidP="00426445">
            <w:pPr>
              <w:jc w:val="center"/>
              <w:rPr>
                <w:sz w:val="18"/>
                <w:szCs w:val="18"/>
              </w:rPr>
            </w:pPr>
          </w:p>
        </w:tc>
        <w:tc>
          <w:tcPr>
            <w:tcW w:w="603" w:type="pct"/>
          </w:tcPr>
          <w:p w14:paraId="54B7D74F" w14:textId="77777777" w:rsidR="00426445" w:rsidRPr="00990181" w:rsidRDefault="00426445" w:rsidP="00426445">
            <w:pPr>
              <w:jc w:val="center"/>
              <w:rPr>
                <w:sz w:val="18"/>
                <w:szCs w:val="18"/>
              </w:rPr>
            </w:pPr>
            <w:r w:rsidRPr="00990181">
              <w:rPr>
                <w:sz w:val="18"/>
                <w:szCs w:val="18"/>
              </w:rPr>
              <w:t>30</w:t>
            </w:r>
          </w:p>
        </w:tc>
        <w:tc>
          <w:tcPr>
            <w:tcW w:w="1779" w:type="pct"/>
            <w:vAlign w:val="center"/>
          </w:tcPr>
          <w:p w14:paraId="2BCBE65D" w14:textId="78AA8EB1" w:rsidR="00426445" w:rsidRPr="00990181" w:rsidRDefault="00655F81" w:rsidP="00426445">
            <w:pPr>
              <w:jc w:val="center"/>
              <w:rPr>
                <w:sz w:val="18"/>
                <w:szCs w:val="18"/>
              </w:rPr>
            </w:pPr>
            <w:r w:rsidRPr="00990181">
              <w:rPr>
                <w:sz w:val="18"/>
                <w:szCs w:val="18"/>
              </w:rPr>
              <w:t>1246668</w:t>
            </w:r>
            <w:r w:rsidR="00426445" w:rsidRPr="00990181">
              <w:rPr>
                <w:sz w:val="18"/>
                <w:szCs w:val="18"/>
              </w:rPr>
              <w:t xml:space="preserve"> – &lt;2&gt; – </w:t>
            </w:r>
            <w:r w:rsidRPr="00990181">
              <w:rPr>
                <w:sz w:val="18"/>
                <w:szCs w:val="18"/>
              </w:rPr>
              <w:t>1283334</w:t>
            </w:r>
          </w:p>
        </w:tc>
        <w:tc>
          <w:tcPr>
            <w:tcW w:w="1864" w:type="pct"/>
            <w:vAlign w:val="center"/>
          </w:tcPr>
          <w:p w14:paraId="728A5314" w14:textId="5F2FD798" w:rsidR="00426445" w:rsidRPr="00990181" w:rsidRDefault="00426445" w:rsidP="00426445">
            <w:pPr>
              <w:jc w:val="center"/>
              <w:rPr>
                <w:sz w:val="18"/>
                <w:szCs w:val="18"/>
              </w:rPr>
            </w:pPr>
            <w:r w:rsidRPr="00990181">
              <w:rPr>
                <w:sz w:val="18"/>
                <w:szCs w:val="18"/>
              </w:rPr>
              <w:t>1113334 – &lt;2&gt; – 1250000</w:t>
            </w:r>
          </w:p>
        </w:tc>
      </w:tr>
      <w:bookmarkEnd w:id="8"/>
    </w:tbl>
    <w:p w14:paraId="2802CDDA" w14:textId="77777777" w:rsidR="002E148B" w:rsidRPr="00990181" w:rsidRDefault="002E148B">
      <w:pPr>
        <w:overflowPunct/>
        <w:autoSpaceDE/>
        <w:autoSpaceDN/>
        <w:adjustRightInd/>
        <w:spacing w:after="160" w:line="259" w:lineRule="auto"/>
        <w:jc w:val="left"/>
        <w:textAlignment w:val="auto"/>
        <w:rPr>
          <w:b/>
          <w:bCs/>
          <w:color w:val="000000"/>
          <w:kern w:val="2"/>
          <w:sz w:val="28"/>
          <w:szCs w:val="22"/>
        </w:rPr>
      </w:pPr>
    </w:p>
    <w:p w14:paraId="1AF49B16" w14:textId="26C3D034" w:rsidR="00E57745" w:rsidRPr="00990181" w:rsidRDefault="00E57745">
      <w:pPr>
        <w:overflowPunct/>
        <w:autoSpaceDE/>
        <w:autoSpaceDN/>
        <w:adjustRightInd/>
        <w:spacing w:after="160" w:line="259" w:lineRule="auto"/>
        <w:jc w:val="left"/>
        <w:textAlignment w:val="auto"/>
        <w:rPr>
          <w:b/>
          <w:bCs/>
        </w:rPr>
      </w:pPr>
      <w:r w:rsidRPr="00990181">
        <w:rPr>
          <w:b/>
          <w:bCs/>
        </w:rPr>
        <w:t xml:space="preserve">Proposal </w:t>
      </w:r>
      <w:r w:rsidR="00AE04CA" w:rsidRPr="00990181">
        <w:rPr>
          <w:b/>
          <w:bCs/>
        </w:rPr>
        <w:t>2</w:t>
      </w:r>
      <w:r w:rsidRPr="00990181">
        <w:rPr>
          <w:b/>
          <w:bCs/>
        </w:rPr>
        <w:t xml:space="preserve">: </w:t>
      </w:r>
      <w:r w:rsidR="009F7452" w:rsidRPr="00990181">
        <w:rPr>
          <w:b/>
          <w:bCs/>
        </w:rPr>
        <w:t>We propose</w:t>
      </w:r>
      <w:r w:rsidRPr="00990181">
        <w:rPr>
          <w:b/>
          <w:bCs/>
        </w:rPr>
        <w:t xml:space="preserve"> the FR1-NTN ARFCN </w:t>
      </w:r>
      <w:r w:rsidR="009646C4" w:rsidRPr="00990181">
        <w:rPr>
          <w:b/>
          <w:bCs/>
        </w:rPr>
        <w:t xml:space="preserve">entries </w:t>
      </w:r>
      <w:r w:rsidRPr="00990181">
        <w:rPr>
          <w:b/>
          <w:bCs/>
        </w:rPr>
        <w:t xml:space="preserve">per Ku operating band </w:t>
      </w:r>
      <w:r w:rsidR="009646C4" w:rsidRPr="00990181">
        <w:rPr>
          <w:b/>
          <w:bCs/>
        </w:rPr>
        <w:t xml:space="preserve">with </w:t>
      </w:r>
      <w:r w:rsidR="00675E6F" w:rsidRPr="00990181">
        <w:rPr>
          <w:b/>
          <w:bCs/>
        </w:rPr>
        <w:t>Channel Raster</w:t>
      </w:r>
      <w:r w:rsidR="009646C4" w:rsidRPr="00990181">
        <w:rPr>
          <w:b/>
          <w:bCs/>
        </w:rPr>
        <w:t xml:space="preserve"> of </w:t>
      </w:r>
      <w:r w:rsidR="001B7C5D" w:rsidRPr="00990181">
        <w:rPr>
          <w:b/>
          <w:bCs/>
        </w:rPr>
        <w:t xml:space="preserve">15 kHz and </w:t>
      </w:r>
      <w:r w:rsidR="009646C4" w:rsidRPr="00990181">
        <w:rPr>
          <w:b/>
          <w:bCs/>
        </w:rPr>
        <w:t xml:space="preserve">30 kHz </w:t>
      </w:r>
      <w:r w:rsidR="009D14B1" w:rsidRPr="00990181">
        <w:rPr>
          <w:b/>
          <w:bCs/>
        </w:rPr>
        <w:t>as</w:t>
      </w:r>
      <w:r w:rsidR="009646C4" w:rsidRPr="00990181">
        <w:rPr>
          <w:b/>
          <w:bCs/>
        </w:rPr>
        <w:t xml:space="preserve"> </w:t>
      </w:r>
      <w:r w:rsidR="001956AF" w:rsidRPr="00990181">
        <w:rPr>
          <w:b/>
          <w:bCs/>
        </w:rPr>
        <w:t xml:space="preserve">illustrated </w:t>
      </w:r>
      <w:r w:rsidR="009646C4" w:rsidRPr="00990181">
        <w:rPr>
          <w:b/>
          <w:bCs/>
        </w:rPr>
        <w:t xml:space="preserve">in </w:t>
      </w:r>
      <w:r w:rsidR="009646C4" w:rsidRPr="00990181">
        <w:rPr>
          <w:b/>
          <w:bCs/>
        </w:rPr>
        <w:fldChar w:fldCharType="begin"/>
      </w:r>
      <w:r w:rsidR="009646C4" w:rsidRPr="00990181">
        <w:rPr>
          <w:b/>
          <w:bCs/>
        </w:rPr>
        <w:instrText xml:space="preserve"> REF _Ref189474571 \h  \* MERGEFORMAT </w:instrText>
      </w:r>
      <w:r w:rsidR="009646C4" w:rsidRPr="00990181">
        <w:rPr>
          <w:b/>
          <w:bCs/>
        </w:rPr>
      </w:r>
      <w:r w:rsidR="009646C4" w:rsidRPr="00990181">
        <w:rPr>
          <w:b/>
          <w:bCs/>
        </w:rPr>
        <w:fldChar w:fldCharType="separate"/>
      </w:r>
      <w:r w:rsidR="00FB6403" w:rsidRPr="00990181">
        <w:rPr>
          <w:b/>
          <w:bCs/>
        </w:rPr>
        <w:t>Table 5</w:t>
      </w:r>
      <w:r w:rsidR="009646C4" w:rsidRPr="00990181">
        <w:rPr>
          <w:b/>
          <w:bCs/>
        </w:rPr>
        <w:fldChar w:fldCharType="end"/>
      </w:r>
      <w:r w:rsidR="009646C4" w:rsidRPr="00990181">
        <w:rPr>
          <w:b/>
          <w:bCs/>
        </w:rPr>
        <w:t>.</w:t>
      </w:r>
    </w:p>
    <w:p w14:paraId="68A3BAF4" w14:textId="77777777" w:rsidR="00004907" w:rsidRPr="00990181" w:rsidRDefault="00004907">
      <w:pPr>
        <w:overflowPunct/>
        <w:autoSpaceDE/>
        <w:autoSpaceDN/>
        <w:adjustRightInd/>
        <w:spacing w:after="160" w:line="259" w:lineRule="auto"/>
        <w:jc w:val="left"/>
        <w:textAlignment w:val="auto"/>
        <w:rPr>
          <w:b/>
          <w:bCs/>
        </w:rPr>
      </w:pPr>
    </w:p>
    <w:p w14:paraId="02620132" w14:textId="6DF3422C" w:rsidR="00CA1DBA" w:rsidRPr="00990181" w:rsidRDefault="00CA1DBA" w:rsidP="00BB57B0">
      <w:pPr>
        <w:pStyle w:val="Heading2"/>
        <w:overflowPunct/>
        <w:autoSpaceDE/>
        <w:autoSpaceDN/>
        <w:adjustRightInd/>
        <w:spacing w:after="160" w:line="259" w:lineRule="auto"/>
        <w:textAlignment w:val="auto"/>
      </w:pPr>
      <w:r w:rsidRPr="00990181">
        <w:t xml:space="preserve">GSCN and Synchronization Raster </w:t>
      </w:r>
    </w:p>
    <w:p w14:paraId="21CD9923" w14:textId="1F6BD0AF" w:rsidR="00BF00E3" w:rsidRPr="00990181" w:rsidRDefault="00BA3341" w:rsidP="00DB2161">
      <w:r w:rsidRPr="00990181">
        <w:t xml:space="preserve">The GSCN </w:t>
      </w:r>
      <w:r w:rsidR="0098466B" w:rsidRPr="00990181">
        <w:t xml:space="preserve">indicates the frequency position of the </w:t>
      </w:r>
      <w:r w:rsidRPr="00990181">
        <w:t>S</w:t>
      </w:r>
      <w:r w:rsidR="0098466B" w:rsidRPr="00990181">
        <w:t xml:space="preserve">ynchronization </w:t>
      </w:r>
      <w:r w:rsidRPr="00990181">
        <w:t>Signal B</w:t>
      </w:r>
      <w:r w:rsidR="0098466B" w:rsidRPr="00990181">
        <w:t>lock (SSB) that can be used by the UE on the downlink for system acquisition</w:t>
      </w:r>
      <w:r w:rsidRPr="00990181">
        <w:t xml:space="preserve">. </w:t>
      </w:r>
      <w:r w:rsidR="00C068A6" w:rsidRPr="00990181">
        <w:fldChar w:fldCharType="begin"/>
      </w:r>
      <w:r w:rsidR="00C068A6" w:rsidRPr="00990181">
        <w:instrText xml:space="preserve"> REF _Ref189475581 \h  \* MERGEFORMAT </w:instrText>
      </w:r>
      <w:r w:rsidR="00C068A6" w:rsidRPr="00990181">
        <w:fldChar w:fldCharType="separate"/>
      </w:r>
      <w:r w:rsidR="00FB6403" w:rsidRPr="00990181">
        <w:rPr>
          <w:color w:val="171717" w:themeColor="background2" w:themeShade="1A"/>
          <w:sz w:val="20"/>
        </w:rPr>
        <w:t xml:space="preserve">Table </w:t>
      </w:r>
      <w:r w:rsidR="00FB6403" w:rsidRPr="00990181">
        <w:rPr>
          <w:noProof/>
          <w:color w:val="171717" w:themeColor="background2" w:themeShade="1A"/>
          <w:sz w:val="20"/>
        </w:rPr>
        <w:t>6</w:t>
      </w:r>
      <w:r w:rsidR="00C068A6" w:rsidRPr="00990181">
        <w:fldChar w:fldCharType="end"/>
      </w:r>
      <w:r w:rsidR="00C068A6" w:rsidRPr="00990181">
        <w:t xml:space="preserve"> illustrates the FR1-NTN GSCN entries for the different </w:t>
      </w:r>
      <w:r w:rsidR="00562B26" w:rsidRPr="00990181">
        <w:t>satellite operating band</w:t>
      </w:r>
      <w:r w:rsidR="00F40BD2" w:rsidRPr="00990181">
        <w:t>s</w:t>
      </w:r>
      <w:r w:rsidR="007C32F2" w:rsidRPr="00990181">
        <w:t xml:space="preserve">. </w:t>
      </w:r>
      <w:r w:rsidR="00BF00E3" w:rsidRPr="00990181">
        <w:t>The SSB block pattern for FR1-NTN Ku-band are Case A for 15 kHz and Case C for 30 kHz.</w:t>
      </w:r>
    </w:p>
    <w:p w14:paraId="38117567" w14:textId="685D920D" w:rsidR="00BF00E3" w:rsidRPr="00990181" w:rsidRDefault="00D34EFF" w:rsidP="00DB2161">
      <w:r w:rsidRPr="00990181">
        <w:t xml:space="preserve">Please note that in the </w:t>
      </w:r>
      <w:r w:rsidRPr="00990181">
        <w:rPr>
          <w:szCs w:val="22"/>
        </w:rPr>
        <w:t>following</w:t>
      </w:r>
      <w:r w:rsidR="007E4985" w:rsidRPr="00990181">
        <w:rPr>
          <w:szCs w:val="22"/>
        </w:rPr>
        <w:t xml:space="preserve"> </w:t>
      </w:r>
      <w:r w:rsidR="007E4985" w:rsidRPr="00990181">
        <w:rPr>
          <w:szCs w:val="22"/>
        </w:rPr>
        <w:fldChar w:fldCharType="begin"/>
      </w:r>
      <w:r w:rsidR="007E4985" w:rsidRPr="00990181">
        <w:rPr>
          <w:szCs w:val="22"/>
        </w:rPr>
        <w:instrText xml:space="preserve"> REF _Ref189475581 \h  \* MERGEFORMAT </w:instrText>
      </w:r>
      <w:r w:rsidR="007E4985" w:rsidRPr="00990181">
        <w:rPr>
          <w:szCs w:val="22"/>
        </w:rPr>
      </w:r>
      <w:r w:rsidR="007E4985" w:rsidRPr="00990181">
        <w:rPr>
          <w:szCs w:val="22"/>
        </w:rPr>
        <w:fldChar w:fldCharType="separate"/>
      </w:r>
      <w:r w:rsidR="007E4985" w:rsidRPr="00990181">
        <w:rPr>
          <w:color w:val="171717" w:themeColor="background2" w:themeShade="1A"/>
          <w:szCs w:val="22"/>
        </w:rPr>
        <w:t xml:space="preserve">Table </w:t>
      </w:r>
      <w:r w:rsidR="007E4985" w:rsidRPr="00990181">
        <w:rPr>
          <w:noProof/>
          <w:color w:val="171717" w:themeColor="background2" w:themeShade="1A"/>
          <w:szCs w:val="22"/>
        </w:rPr>
        <w:t>6</w:t>
      </w:r>
      <w:r w:rsidR="007E4985" w:rsidRPr="00990181">
        <w:rPr>
          <w:szCs w:val="22"/>
        </w:rPr>
        <w:fldChar w:fldCharType="end"/>
      </w:r>
      <w:r w:rsidRPr="00990181">
        <w:rPr>
          <w:szCs w:val="22"/>
        </w:rPr>
        <w:t>,</w:t>
      </w:r>
      <w:r w:rsidRPr="00990181">
        <w:t xml:space="preserve"> </w:t>
      </w:r>
      <w:r w:rsidR="008721FC" w:rsidRPr="00990181">
        <w:t xml:space="preserve">satellite operating </w:t>
      </w:r>
      <w:r w:rsidRPr="00990181">
        <w:t xml:space="preserve">band n246 refers to Priority 2 band </w:t>
      </w:r>
      <w:r w:rsidR="00675E6F" w:rsidRPr="00990181">
        <w:t>combination.</w:t>
      </w:r>
    </w:p>
    <w:p w14:paraId="1CD873AF" w14:textId="77777777" w:rsidR="00C068A6" w:rsidRPr="00990181" w:rsidRDefault="00C068A6" w:rsidP="00233A18"/>
    <w:p w14:paraId="76571D95" w14:textId="4A89D4CB" w:rsidR="00330360" w:rsidRPr="00990181" w:rsidRDefault="00330360" w:rsidP="00330360">
      <w:pPr>
        <w:jc w:val="center"/>
        <w:rPr>
          <w:b/>
          <w:bCs/>
          <w:color w:val="171717" w:themeColor="background2" w:themeShade="1A"/>
          <w:sz w:val="20"/>
        </w:rPr>
      </w:pPr>
      <w:bookmarkStart w:id="10" w:name="_Ref189475581"/>
      <w:r w:rsidRPr="00990181">
        <w:rPr>
          <w:b/>
          <w:bCs/>
          <w:color w:val="171717" w:themeColor="background2" w:themeShade="1A"/>
          <w:sz w:val="20"/>
        </w:rPr>
        <w:t xml:space="preserve">Table </w:t>
      </w:r>
      <w:r w:rsidRPr="00990181">
        <w:rPr>
          <w:b/>
          <w:bCs/>
          <w:color w:val="171717" w:themeColor="background2" w:themeShade="1A"/>
          <w:sz w:val="20"/>
        </w:rPr>
        <w:fldChar w:fldCharType="begin"/>
      </w:r>
      <w:r w:rsidRPr="00990181">
        <w:rPr>
          <w:b/>
          <w:bCs/>
          <w:color w:val="171717" w:themeColor="background2" w:themeShade="1A"/>
          <w:sz w:val="20"/>
        </w:rPr>
        <w:instrText xml:space="preserve"> SEQ Table \* ARABIC </w:instrText>
      </w:r>
      <w:r w:rsidRPr="00990181">
        <w:rPr>
          <w:b/>
          <w:bCs/>
          <w:color w:val="171717" w:themeColor="background2" w:themeShade="1A"/>
          <w:sz w:val="20"/>
        </w:rPr>
        <w:fldChar w:fldCharType="separate"/>
      </w:r>
      <w:r w:rsidR="00FB6403" w:rsidRPr="00990181">
        <w:rPr>
          <w:b/>
          <w:bCs/>
          <w:noProof/>
          <w:color w:val="171717" w:themeColor="background2" w:themeShade="1A"/>
          <w:sz w:val="20"/>
        </w:rPr>
        <w:t>6</w:t>
      </w:r>
      <w:r w:rsidRPr="00990181">
        <w:rPr>
          <w:b/>
          <w:bCs/>
          <w:color w:val="171717" w:themeColor="background2" w:themeShade="1A"/>
          <w:sz w:val="20"/>
        </w:rPr>
        <w:fldChar w:fldCharType="end"/>
      </w:r>
      <w:bookmarkEnd w:id="10"/>
      <w:r w:rsidRPr="00990181">
        <w:rPr>
          <w:b/>
          <w:bCs/>
          <w:color w:val="171717" w:themeColor="background2" w:themeShade="1A"/>
          <w:sz w:val="20"/>
        </w:rPr>
        <w:t xml:space="preserve">: FR1-NTN Applicable </w:t>
      </w:r>
      <w:r w:rsidR="00C068A6" w:rsidRPr="00990181">
        <w:rPr>
          <w:b/>
          <w:bCs/>
          <w:color w:val="171717" w:themeColor="background2" w:themeShade="1A"/>
          <w:sz w:val="20"/>
        </w:rPr>
        <w:t>GSCN</w:t>
      </w:r>
      <w:r w:rsidRPr="00990181">
        <w:rPr>
          <w:b/>
          <w:bCs/>
          <w:color w:val="171717" w:themeColor="background2" w:themeShade="1A"/>
          <w:sz w:val="20"/>
        </w:rPr>
        <w:t xml:space="preserve"> entries per operating band.</w:t>
      </w:r>
    </w:p>
    <w:tbl>
      <w:tblPr>
        <w:tblStyle w:val="TableGrid"/>
        <w:tblW w:w="3967" w:type="pct"/>
        <w:jc w:val="center"/>
        <w:tblLook w:val="04A0" w:firstRow="1" w:lastRow="0" w:firstColumn="1" w:lastColumn="0" w:noHBand="0" w:noVBand="1"/>
      </w:tblPr>
      <w:tblGrid>
        <w:gridCol w:w="1255"/>
        <w:gridCol w:w="1260"/>
        <w:gridCol w:w="1710"/>
        <w:gridCol w:w="2928"/>
      </w:tblGrid>
      <w:tr w:rsidR="00866718" w:rsidRPr="00990181" w14:paraId="46CB7FBE" w14:textId="77777777" w:rsidTr="00BC037A">
        <w:trPr>
          <w:jc w:val="center"/>
        </w:trPr>
        <w:tc>
          <w:tcPr>
            <w:tcW w:w="877" w:type="pct"/>
          </w:tcPr>
          <w:p w14:paraId="0716E3B4" w14:textId="3BC945C0" w:rsidR="00866718" w:rsidRPr="00990181" w:rsidRDefault="00866718" w:rsidP="00BE28EB">
            <w:pPr>
              <w:jc w:val="center"/>
              <w:rPr>
                <w:b/>
                <w:bCs/>
                <w:sz w:val="18"/>
                <w:szCs w:val="18"/>
              </w:rPr>
            </w:pPr>
            <w:r w:rsidRPr="00990181">
              <w:rPr>
                <w:rFonts w:cs="Arial"/>
                <w:b/>
                <w:bCs/>
                <w:sz w:val="18"/>
                <w:szCs w:val="18"/>
              </w:rPr>
              <w:t>Satellite operating band</w:t>
            </w:r>
          </w:p>
        </w:tc>
        <w:tc>
          <w:tcPr>
            <w:tcW w:w="881" w:type="pct"/>
          </w:tcPr>
          <w:p w14:paraId="142A2C90" w14:textId="77777777" w:rsidR="00866718" w:rsidRPr="00990181" w:rsidRDefault="00866718" w:rsidP="00BE28EB">
            <w:pPr>
              <w:jc w:val="center"/>
              <w:rPr>
                <w:b/>
                <w:bCs/>
                <w:sz w:val="18"/>
                <w:szCs w:val="18"/>
              </w:rPr>
            </w:pPr>
            <w:r w:rsidRPr="00990181">
              <w:rPr>
                <w:b/>
                <w:bCs/>
                <w:sz w:val="18"/>
                <w:szCs w:val="18"/>
              </w:rPr>
              <w:t>SS Block SCS</w:t>
            </w:r>
          </w:p>
        </w:tc>
        <w:tc>
          <w:tcPr>
            <w:tcW w:w="1195" w:type="pct"/>
          </w:tcPr>
          <w:p w14:paraId="30FC3E52" w14:textId="77777777" w:rsidR="00866718" w:rsidRPr="00990181" w:rsidRDefault="00866718" w:rsidP="00BE28EB">
            <w:pPr>
              <w:jc w:val="center"/>
              <w:rPr>
                <w:b/>
                <w:bCs/>
                <w:sz w:val="18"/>
                <w:szCs w:val="18"/>
              </w:rPr>
            </w:pPr>
            <w:r w:rsidRPr="00990181">
              <w:rPr>
                <w:b/>
                <w:bCs/>
                <w:sz w:val="18"/>
                <w:szCs w:val="18"/>
              </w:rPr>
              <w:t>SS Block Pattern</w:t>
            </w:r>
          </w:p>
        </w:tc>
        <w:tc>
          <w:tcPr>
            <w:tcW w:w="2047" w:type="pct"/>
          </w:tcPr>
          <w:p w14:paraId="21780D2A" w14:textId="77777777" w:rsidR="00866718" w:rsidRPr="00990181" w:rsidRDefault="00866718" w:rsidP="00BE28EB">
            <w:pPr>
              <w:jc w:val="center"/>
              <w:rPr>
                <w:b/>
                <w:bCs/>
                <w:sz w:val="18"/>
                <w:szCs w:val="18"/>
              </w:rPr>
            </w:pPr>
            <w:r w:rsidRPr="00990181">
              <w:rPr>
                <w:b/>
                <w:bCs/>
                <w:sz w:val="18"/>
                <w:szCs w:val="18"/>
              </w:rPr>
              <w:t>Range of GSCN</w:t>
            </w:r>
          </w:p>
          <w:p w14:paraId="57EF977F" w14:textId="3385A114" w:rsidR="00866718" w:rsidRPr="00990181" w:rsidRDefault="00866718" w:rsidP="00BE28EB">
            <w:pPr>
              <w:jc w:val="center"/>
              <w:rPr>
                <w:b/>
                <w:bCs/>
                <w:sz w:val="18"/>
                <w:szCs w:val="18"/>
              </w:rPr>
            </w:pPr>
            <w:r w:rsidRPr="00990181">
              <w:rPr>
                <w:b/>
                <w:bCs/>
                <w:sz w:val="18"/>
                <w:szCs w:val="18"/>
              </w:rPr>
              <w:t>(First – &lt;Step size&gt; – Last)</w:t>
            </w:r>
          </w:p>
        </w:tc>
      </w:tr>
      <w:tr w:rsidR="001B0EB3" w:rsidRPr="00990181" w14:paraId="1A29F3F7" w14:textId="77777777" w:rsidTr="00E072E2">
        <w:trPr>
          <w:jc w:val="center"/>
        </w:trPr>
        <w:tc>
          <w:tcPr>
            <w:tcW w:w="877" w:type="pct"/>
            <w:vMerge w:val="restart"/>
            <w:vAlign w:val="center"/>
          </w:tcPr>
          <w:p w14:paraId="6431ED89" w14:textId="56CF536E" w:rsidR="001B0EB3" w:rsidRPr="00990181" w:rsidRDefault="001B0EB3" w:rsidP="00555CF9">
            <w:pPr>
              <w:jc w:val="center"/>
              <w:rPr>
                <w:sz w:val="18"/>
                <w:szCs w:val="18"/>
              </w:rPr>
            </w:pPr>
            <w:r w:rsidRPr="00990181">
              <w:rPr>
                <w:rFonts w:cs="Arial"/>
                <w:sz w:val="18"/>
                <w:szCs w:val="18"/>
                <w:lang w:val="sv-SE"/>
              </w:rPr>
              <w:t>n248</w:t>
            </w:r>
          </w:p>
        </w:tc>
        <w:tc>
          <w:tcPr>
            <w:tcW w:w="881" w:type="pct"/>
          </w:tcPr>
          <w:p w14:paraId="6A7289D1" w14:textId="01A3C371" w:rsidR="001B0EB3" w:rsidRPr="00990181" w:rsidRDefault="001B0EB3" w:rsidP="00555CF9">
            <w:pPr>
              <w:jc w:val="center"/>
              <w:rPr>
                <w:sz w:val="18"/>
                <w:szCs w:val="18"/>
              </w:rPr>
            </w:pPr>
            <w:r w:rsidRPr="00990181">
              <w:rPr>
                <w:sz w:val="18"/>
                <w:szCs w:val="18"/>
              </w:rPr>
              <w:t>15 kHz</w:t>
            </w:r>
          </w:p>
        </w:tc>
        <w:tc>
          <w:tcPr>
            <w:tcW w:w="1195" w:type="pct"/>
          </w:tcPr>
          <w:p w14:paraId="471E0A17" w14:textId="29D1AA32" w:rsidR="001B0EB3" w:rsidRPr="00990181" w:rsidRDefault="001B0EB3" w:rsidP="00555CF9">
            <w:pPr>
              <w:jc w:val="center"/>
              <w:rPr>
                <w:sz w:val="18"/>
                <w:szCs w:val="18"/>
              </w:rPr>
            </w:pPr>
            <w:r w:rsidRPr="00990181">
              <w:rPr>
                <w:sz w:val="18"/>
                <w:szCs w:val="18"/>
              </w:rPr>
              <w:t xml:space="preserve">Case </w:t>
            </w:r>
            <w:r w:rsidR="00161BFD" w:rsidRPr="00990181">
              <w:rPr>
                <w:sz w:val="18"/>
                <w:szCs w:val="18"/>
              </w:rPr>
              <w:t>A</w:t>
            </w:r>
          </w:p>
        </w:tc>
        <w:tc>
          <w:tcPr>
            <w:tcW w:w="2047" w:type="pct"/>
            <w:vAlign w:val="bottom"/>
          </w:tcPr>
          <w:p w14:paraId="6675F529" w14:textId="621D1715" w:rsidR="00161BFD" w:rsidRPr="00990181" w:rsidRDefault="001B0EB3" w:rsidP="00161BFD">
            <w:pPr>
              <w:jc w:val="center"/>
              <w:rPr>
                <w:sz w:val="18"/>
                <w:szCs w:val="18"/>
              </w:rPr>
            </w:pPr>
            <w:r w:rsidRPr="00990181">
              <w:rPr>
                <w:sz w:val="18"/>
                <w:szCs w:val="18"/>
              </w:rPr>
              <w:t>128</w:t>
            </w:r>
            <w:r w:rsidR="00161BFD" w:rsidRPr="00990181">
              <w:rPr>
                <w:sz w:val="18"/>
                <w:szCs w:val="18"/>
              </w:rPr>
              <w:t>48</w:t>
            </w:r>
            <w:r w:rsidRPr="00990181">
              <w:rPr>
                <w:sz w:val="18"/>
                <w:szCs w:val="18"/>
              </w:rPr>
              <w:t xml:space="preserve"> – &lt;1&gt; – 1426</w:t>
            </w:r>
            <w:r w:rsidR="00161BFD" w:rsidRPr="00990181">
              <w:rPr>
                <w:sz w:val="18"/>
                <w:szCs w:val="18"/>
              </w:rPr>
              <w:t>8</w:t>
            </w:r>
          </w:p>
        </w:tc>
      </w:tr>
      <w:tr w:rsidR="001B0EB3" w:rsidRPr="00990181" w14:paraId="1552AA71" w14:textId="77777777" w:rsidTr="00E072E2">
        <w:trPr>
          <w:jc w:val="center"/>
        </w:trPr>
        <w:tc>
          <w:tcPr>
            <w:tcW w:w="877" w:type="pct"/>
            <w:vMerge/>
            <w:vAlign w:val="center"/>
          </w:tcPr>
          <w:p w14:paraId="3A482A20" w14:textId="77777777" w:rsidR="001B0EB3" w:rsidRPr="00990181" w:rsidRDefault="001B0EB3" w:rsidP="001B0EB3">
            <w:pPr>
              <w:jc w:val="center"/>
              <w:rPr>
                <w:rFonts w:cs="Arial"/>
                <w:sz w:val="18"/>
                <w:szCs w:val="18"/>
                <w:lang w:val="sv-SE"/>
              </w:rPr>
            </w:pPr>
          </w:p>
        </w:tc>
        <w:tc>
          <w:tcPr>
            <w:tcW w:w="881" w:type="pct"/>
          </w:tcPr>
          <w:p w14:paraId="7D84EDE8" w14:textId="52C13865" w:rsidR="001B0EB3" w:rsidRPr="00990181" w:rsidRDefault="001B0EB3" w:rsidP="001B0EB3">
            <w:pPr>
              <w:jc w:val="center"/>
              <w:rPr>
                <w:sz w:val="18"/>
                <w:szCs w:val="18"/>
              </w:rPr>
            </w:pPr>
            <w:r w:rsidRPr="00990181">
              <w:rPr>
                <w:sz w:val="18"/>
                <w:szCs w:val="18"/>
              </w:rPr>
              <w:t>30 kHz</w:t>
            </w:r>
          </w:p>
        </w:tc>
        <w:tc>
          <w:tcPr>
            <w:tcW w:w="1195" w:type="pct"/>
          </w:tcPr>
          <w:p w14:paraId="6FA7C6C7" w14:textId="599D69BC" w:rsidR="001B0EB3" w:rsidRPr="00990181" w:rsidRDefault="001B0EB3" w:rsidP="001B0EB3">
            <w:pPr>
              <w:jc w:val="center"/>
              <w:rPr>
                <w:sz w:val="18"/>
                <w:szCs w:val="18"/>
              </w:rPr>
            </w:pPr>
            <w:r w:rsidRPr="00990181">
              <w:rPr>
                <w:sz w:val="18"/>
                <w:szCs w:val="18"/>
              </w:rPr>
              <w:t>Case C</w:t>
            </w:r>
          </w:p>
        </w:tc>
        <w:tc>
          <w:tcPr>
            <w:tcW w:w="2047" w:type="pct"/>
            <w:vAlign w:val="bottom"/>
          </w:tcPr>
          <w:p w14:paraId="1281B6E8" w14:textId="06EE497C" w:rsidR="001B0EB3" w:rsidRPr="00990181" w:rsidRDefault="001B0EB3" w:rsidP="001B0EB3">
            <w:pPr>
              <w:jc w:val="center"/>
              <w:rPr>
                <w:sz w:val="18"/>
                <w:szCs w:val="18"/>
              </w:rPr>
            </w:pPr>
            <w:r w:rsidRPr="00990181">
              <w:rPr>
                <w:sz w:val="18"/>
                <w:szCs w:val="18"/>
              </w:rPr>
              <w:t>12850 – &lt;1&gt; – 14266</w:t>
            </w:r>
          </w:p>
        </w:tc>
      </w:tr>
      <w:tr w:rsidR="00161BFD" w:rsidRPr="00990181" w14:paraId="5642285D" w14:textId="77777777" w:rsidTr="00E072E2">
        <w:trPr>
          <w:jc w:val="center"/>
        </w:trPr>
        <w:tc>
          <w:tcPr>
            <w:tcW w:w="877" w:type="pct"/>
            <w:vMerge w:val="restart"/>
            <w:vAlign w:val="center"/>
          </w:tcPr>
          <w:p w14:paraId="45A09B4E" w14:textId="755B37D3" w:rsidR="00161BFD" w:rsidRPr="00990181" w:rsidRDefault="00161BFD" w:rsidP="00161BFD">
            <w:pPr>
              <w:jc w:val="center"/>
              <w:rPr>
                <w:sz w:val="18"/>
                <w:szCs w:val="18"/>
              </w:rPr>
            </w:pPr>
            <w:r w:rsidRPr="00990181">
              <w:rPr>
                <w:rFonts w:cs="Arial"/>
                <w:sz w:val="18"/>
                <w:szCs w:val="18"/>
                <w:lang w:val="sv-SE"/>
              </w:rPr>
              <w:t>n247</w:t>
            </w:r>
          </w:p>
        </w:tc>
        <w:tc>
          <w:tcPr>
            <w:tcW w:w="881" w:type="pct"/>
          </w:tcPr>
          <w:p w14:paraId="3D72C8EA" w14:textId="4B912EA9" w:rsidR="00161BFD" w:rsidRPr="00990181" w:rsidRDefault="00161BFD" w:rsidP="00161BFD">
            <w:pPr>
              <w:jc w:val="center"/>
              <w:rPr>
                <w:sz w:val="18"/>
                <w:szCs w:val="18"/>
              </w:rPr>
            </w:pPr>
            <w:r w:rsidRPr="00990181">
              <w:rPr>
                <w:sz w:val="18"/>
                <w:szCs w:val="18"/>
              </w:rPr>
              <w:t>15 kHz</w:t>
            </w:r>
          </w:p>
        </w:tc>
        <w:tc>
          <w:tcPr>
            <w:tcW w:w="1195" w:type="pct"/>
          </w:tcPr>
          <w:p w14:paraId="7792A115" w14:textId="680C9ECC" w:rsidR="00161BFD" w:rsidRPr="00990181" w:rsidRDefault="00161BFD" w:rsidP="00161BFD">
            <w:pPr>
              <w:jc w:val="center"/>
              <w:rPr>
                <w:sz w:val="18"/>
                <w:szCs w:val="18"/>
              </w:rPr>
            </w:pPr>
            <w:r w:rsidRPr="00990181">
              <w:rPr>
                <w:sz w:val="18"/>
                <w:szCs w:val="18"/>
              </w:rPr>
              <w:t>Case A</w:t>
            </w:r>
          </w:p>
        </w:tc>
        <w:tc>
          <w:tcPr>
            <w:tcW w:w="2047" w:type="pct"/>
            <w:vAlign w:val="bottom"/>
          </w:tcPr>
          <w:p w14:paraId="4F3A87EE" w14:textId="7EDE2A2D" w:rsidR="00161BFD" w:rsidRPr="00990181" w:rsidRDefault="00161BFD" w:rsidP="00161BFD">
            <w:pPr>
              <w:jc w:val="center"/>
              <w:rPr>
                <w:sz w:val="18"/>
                <w:szCs w:val="18"/>
              </w:rPr>
            </w:pPr>
            <w:r w:rsidRPr="00990181">
              <w:rPr>
                <w:sz w:val="18"/>
                <w:szCs w:val="18"/>
              </w:rPr>
              <w:t>12848 – &lt;1&gt; – 14268</w:t>
            </w:r>
          </w:p>
        </w:tc>
      </w:tr>
      <w:tr w:rsidR="00161BFD" w:rsidRPr="00990181" w14:paraId="3C2B17B1" w14:textId="77777777" w:rsidTr="00E072E2">
        <w:trPr>
          <w:jc w:val="center"/>
        </w:trPr>
        <w:tc>
          <w:tcPr>
            <w:tcW w:w="877" w:type="pct"/>
            <w:vMerge/>
            <w:vAlign w:val="center"/>
          </w:tcPr>
          <w:p w14:paraId="5AE733C8" w14:textId="77777777" w:rsidR="00161BFD" w:rsidRPr="00990181" w:rsidRDefault="00161BFD" w:rsidP="00161BFD">
            <w:pPr>
              <w:jc w:val="center"/>
              <w:rPr>
                <w:rFonts w:cs="Arial"/>
                <w:sz w:val="18"/>
                <w:szCs w:val="18"/>
                <w:lang w:val="sv-SE"/>
              </w:rPr>
            </w:pPr>
          </w:p>
        </w:tc>
        <w:tc>
          <w:tcPr>
            <w:tcW w:w="881" w:type="pct"/>
          </w:tcPr>
          <w:p w14:paraId="72BA72D1" w14:textId="1C2396BB" w:rsidR="00161BFD" w:rsidRPr="00990181" w:rsidRDefault="00161BFD" w:rsidP="00161BFD">
            <w:pPr>
              <w:jc w:val="center"/>
              <w:rPr>
                <w:sz w:val="18"/>
                <w:szCs w:val="18"/>
              </w:rPr>
            </w:pPr>
            <w:r w:rsidRPr="00990181">
              <w:rPr>
                <w:sz w:val="18"/>
                <w:szCs w:val="18"/>
              </w:rPr>
              <w:t>30 kHz</w:t>
            </w:r>
          </w:p>
        </w:tc>
        <w:tc>
          <w:tcPr>
            <w:tcW w:w="1195" w:type="pct"/>
          </w:tcPr>
          <w:p w14:paraId="75D3C318" w14:textId="1C5A323E" w:rsidR="00161BFD" w:rsidRPr="00990181" w:rsidRDefault="00161BFD" w:rsidP="00161BFD">
            <w:pPr>
              <w:jc w:val="center"/>
              <w:rPr>
                <w:sz w:val="18"/>
                <w:szCs w:val="18"/>
              </w:rPr>
            </w:pPr>
            <w:r w:rsidRPr="00990181">
              <w:rPr>
                <w:sz w:val="18"/>
                <w:szCs w:val="18"/>
              </w:rPr>
              <w:t>Case C</w:t>
            </w:r>
          </w:p>
        </w:tc>
        <w:tc>
          <w:tcPr>
            <w:tcW w:w="2047" w:type="pct"/>
            <w:vAlign w:val="bottom"/>
          </w:tcPr>
          <w:p w14:paraId="57F063A2" w14:textId="57D328E2" w:rsidR="00161BFD" w:rsidRPr="00990181" w:rsidRDefault="00161BFD" w:rsidP="00161BFD">
            <w:pPr>
              <w:jc w:val="center"/>
              <w:rPr>
                <w:sz w:val="18"/>
                <w:szCs w:val="18"/>
              </w:rPr>
            </w:pPr>
            <w:r w:rsidRPr="00990181">
              <w:rPr>
                <w:sz w:val="18"/>
                <w:szCs w:val="18"/>
              </w:rPr>
              <w:t>12850 – &lt;1&gt; – 14266</w:t>
            </w:r>
          </w:p>
        </w:tc>
      </w:tr>
      <w:tr w:rsidR="00161BFD" w:rsidRPr="00990181" w14:paraId="0C050839" w14:textId="77777777" w:rsidTr="00E072E2">
        <w:trPr>
          <w:jc w:val="center"/>
        </w:trPr>
        <w:tc>
          <w:tcPr>
            <w:tcW w:w="877" w:type="pct"/>
            <w:vMerge w:val="restart"/>
            <w:vAlign w:val="center"/>
          </w:tcPr>
          <w:p w14:paraId="72D15C38" w14:textId="1B86C0F8" w:rsidR="00161BFD" w:rsidRPr="00990181" w:rsidRDefault="00161BFD" w:rsidP="00161BFD">
            <w:pPr>
              <w:jc w:val="center"/>
              <w:rPr>
                <w:sz w:val="18"/>
                <w:szCs w:val="18"/>
              </w:rPr>
            </w:pPr>
            <w:r w:rsidRPr="00990181">
              <w:rPr>
                <w:rFonts w:cs="Arial"/>
                <w:sz w:val="18"/>
                <w:szCs w:val="18"/>
                <w:lang w:val="sv-SE"/>
              </w:rPr>
              <w:t>n246</w:t>
            </w:r>
          </w:p>
        </w:tc>
        <w:tc>
          <w:tcPr>
            <w:tcW w:w="881" w:type="pct"/>
          </w:tcPr>
          <w:p w14:paraId="64CBBB44" w14:textId="150D6B68" w:rsidR="00161BFD" w:rsidRPr="00990181" w:rsidRDefault="00161BFD" w:rsidP="00161BFD">
            <w:pPr>
              <w:jc w:val="center"/>
              <w:rPr>
                <w:sz w:val="18"/>
                <w:szCs w:val="18"/>
              </w:rPr>
            </w:pPr>
            <w:r w:rsidRPr="00990181">
              <w:rPr>
                <w:sz w:val="18"/>
                <w:szCs w:val="18"/>
              </w:rPr>
              <w:t>15 kHz</w:t>
            </w:r>
          </w:p>
        </w:tc>
        <w:tc>
          <w:tcPr>
            <w:tcW w:w="1195" w:type="pct"/>
          </w:tcPr>
          <w:p w14:paraId="76DC0155" w14:textId="551E72A2" w:rsidR="00161BFD" w:rsidRPr="00990181" w:rsidRDefault="00161BFD" w:rsidP="00161BFD">
            <w:pPr>
              <w:jc w:val="center"/>
              <w:rPr>
                <w:sz w:val="18"/>
                <w:szCs w:val="18"/>
              </w:rPr>
            </w:pPr>
            <w:r w:rsidRPr="00990181">
              <w:rPr>
                <w:sz w:val="18"/>
                <w:szCs w:val="18"/>
              </w:rPr>
              <w:t>Case A</w:t>
            </w:r>
          </w:p>
        </w:tc>
        <w:tc>
          <w:tcPr>
            <w:tcW w:w="2047" w:type="pct"/>
            <w:vAlign w:val="bottom"/>
          </w:tcPr>
          <w:p w14:paraId="712C0DB7" w14:textId="5109C654" w:rsidR="00161BFD" w:rsidRPr="00990181" w:rsidRDefault="00161BFD" w:rsidP="00161BFD">
            <w:pPr>
              <w:jc w:val="center"/>
              <w:rPr>
                <w:sz w:val="18"/>
                <w:szCs w:val="18"/>
              </w:rPr>
            </w:pPr>
            <w:r w:rsidRPr="00990181">
              <w:rPr>
                <w:sz w:val="18"/>
                <w:szCs w:val="18"/>
              </w:rPr>
              <w:t>12848 – &lt;1&gt; – 14268</w:t>
            </w:r>
          </w:p>
        </w:tc>
      </w:tr>
      <w:tr w:rsidR="00161BFD" w:rsidRPr="00990181" w14:paraId="50D12508" w14:textId="77777777" w:rsidTr="00E072E2">
        <w:trPr>
          <w:jc w:val="center"/>
        </w:trPr>
        <w:tc>
          <w:tcPr>
            <w:tcW w:w="877" w:type="pct"/>
            <w:vMerge/>
            <w:vAlign w:val="center"/>
          </w:tcPr>
          <w:p w14:paraId="41F4DFDF" w14:textId="77777777" w:rsidR="00161BFD" w:rsidRPr="00990181" w:rsidRDefault="00161BFD" w:rsidP="00161BFD">
            <w:pPr>
              <w:jc w:val="center"/>
              <w:rPr>
                <w:rFonts w:cs="Arial"/>
                <w:sz w:val="18"/>
                <w:szCs w:val="18"/>
                <w:lang w:val="sv-SE"/>
              </w:rPr>
            </w:pPr>
          </w:p>
        </w:tc>
        <w:tc>
          <w:tcPr>
            <w:tcW w:w="881" w:type="pct"/>
          </w:tcPr>
          <w:p w14:paraId="6A3D36EA" w14:textId="2B9A6699" w:rsidR="00161BFD" w:rsidRPr="00990181" w:rsidRDefault="00161BFD" w:rsidP="00161BFD">
            <w:pPr>
              <w:jc w:val="center"/>
              <w:rPr>
                <w:sz w:val="18"/>
                <w:szCs w:val="18"/>
              </w:rPr>
            </w:pPr>
            <w:r w:rsidRPr="00990181">
              <w:rPr>
                <w:sz w:val="18"/>
                <w:szCs w:val="18"/>
              </w:rPr>
              <w:t>30 kHz</w:t>
            </w:r>
          </w:p>
        </w:tc>
        <w:tc>
          <w:tcPr>
            <w:tcW w:w="1195" w:type="pct"/>
          </w:tcPr>
          <w:p w14:paraId="4970A518" w14:textId="5D5EC10A" w:rsidR="00161BFD" w:rsidRPr="00990181" w:rsidRDefault="00161BFD" w:rsidP="00161BFD">
            <w:pPr>
              <w:jc w:val="center"/>
              <w:rPr>
                <w:sz w:val="18"/>
                <w:szCs w:val="18"/>
              </w:rPr>
            </w:pPr>
            <w:r w:rsidRPr="00990181">
              <w:rPr>
                <w:sz w:val="18"/>
                <w:szCs w:val="18"/>
              </w:rPr>
              <w:t>Case C</w:t>
            </w:r>
          </w:p>
        </w:tc>
        <w:tc>
          <w:tcPr>
            <w:tcW w:w="2047" w:type="pct"/>
            <w:vAlign w:val="bottom"/>
          </w:tcPr>
          <w:p w14:paraId="017A6DC1" w14:textId="4CB5B083" w:rsidR="00161BFD" w:rsidRPr="00990181" w:rsidRDefault="00161BFD" w:rsidP="00161BFD">
            <w:pPr>
              <w:jc w:val="center"/>
              <w:rPr>
                <w:sz w:val="18"/>
                <w:szCs w:val="18"/>
              </w:rPr>
            </w:pPr>
            <w:r w:rsidRPr="00990181">
              <w:rPr>
                <w:sz w:val="18"/>
                <w:szCs w:val="18"/>
              </w:rPr>
              <w:t>12850 – &lt;1&gt; – 14266</w:t>
            </w:r>
          </w:p>
        </w:tc>
      </w:tr>
    </w:tbl>
    <w:p w14:paraId="3022FDA5" w14:textId="77777777" w:rsidR="00330360" w:rsidRPr="00990181" w:rsidRDefault="00330360" w:rsidP="00BB57B0"/>
    <w:p w14:paraId="18131F6C" w14:textId="06317C74" w:rsidR="009646C4" w:rsidRPr="00990181" w:rsidRDefault="009646C4" w:rsidP="009646C4">
      <w:pPr>
        <w:overflowPunct/>
        <w:autoSpaceDE/>
        <w:autoSpaceDN/>
        <w:adjustRightInd/>
        <w:spacing w:after="160" w:line="259" w:lineRule="auto"/>
        <w:jc w:val="left"/>
        <w:textAlignment w:val="auto"/>
        <w:rPr>
          <w:b/>
          <w:bCs/>
        </w:rPr>
      </w:pPr>
      <w:r w:rsidRPr="00990181">
        <w:rPr>
          <w:b/>
          <w:bCs/>
        </w:rPr>
        <w:t xml:space="preserve">Proposal </w:t>
      </w:r>
      <w:proofErr w:type="gramStart"/>
      <w:r w:rsidR="001750E6" w:rsidRPr="00990181">
        <w:rPr>
          <w:b/>
          <w:bCs/>
        </w:rPr>
        <w:t xml:space="preserve">3 </w:t>
      </w:r>
      <w:r w:rsidRPr="00990181">
        <w:rPr>
          <w:b/>
          <w:bCs/>
        </w:rPr>
        <w:t>:</w:t>
      </w:r>
      <w:proofErr w:type="gramEnd"/>
      <w:r w:rsidRPr="00990181">
        <w:rPr>
          <w:b/>
          <w:bCs/>
        </w:rPr>
        <w:t xml:space="preserve"> </w:t>
      </w:r>
      <w:r w:rsidR="006A209A" w:rsidRPr="00990181">
        <w:rPr>
          <w:b/>
          <w:bCs/>
        </w:rPr>
        <w:t>We propose</w:t>
      </w:r>
      <w:r w:rsidRPr="00990181">
        <w:rPr>
          <w:b/>
          <w:bCs/>
        </w:rPr>
        <w:t xml:space="preserve"> the FR</w:t>
      </w:r>
      <w:r w:rsidR="00207DE7" w:rsidRPr="00990181">
        <w:rPr>
          <w:b/>
          <w:bCs/>
        </w:rPr>
        <w:t>1</w:t>
      </w:r>
      <w:r w:rsidRPr="00990181">
        <w:rPr>
          <w:b/>
          <w:bCs/>
        </w:rPr>
        <w:t xml:space="preserve">-NTN GSCN entries per Ku operating band with step size </w:t>
      </w:r>
      <w:r w:rsidR="00866718" w:rsidRPr="00990181">
        <w:rPr>
          <w:b/>
          <w:bCs/>
        </w:rPr>
        <w:t>of</w:t>
      </w:r>
      <w:r w:rsidRPr="00990181">
        <w:rPr>
          <w:b/>
          <w:bCs/>
        </w:rPr>
        <w:t xml:space="preserve"> 1 </w:t>
      </w:r>
      <w:r w:rsidR="00EB6F6E" w:rsidRPr="00990181">
        <w:rPr>
          <w:b/>
          <w:bCs/>
        </w:rPr>
        <w:t xml:space="preserve">as </w:t>
      </w:r>
      <w:r w:rsidR="00234F8B" w:rsidRPr="00990181">
        <w:rPr>
          <w:b/>
          <w:bCs/>
        </w:rPr>
        <w:t xml:space="preserve">illustrated </w:t>
      </w:r>
      <w:r w:rsidRPr="00990181">
        <w:rPr>
          <w:b/>
          <w:bCs/>
        </w:rPr>
        <w:t xml:space="preserve">in </w:t>
      </w:r>
      <w:r w:rsidRPr="00990181">
        <w:rPr>
          <w:b/>
          <w:bCs/>
        </w:rPr>
        <w:fldChar w:fldCharType="begin"/>
      </w:r>
      <w:r w:rsidRPr="00990181">
        <w:rPr>
          <w:b/>
          <w:bCs/>
        </w:rPr>
        <w:instrText xml:space="preserve"> REF _Ref189475581 \h  \* MERGEFORMAT </w:instrText>
      </w:r>
      <w:r w:rsidRPr="00990181">
        <w:rPr>
          <w:b/>
          <w:bCs/>
        </w:rPr>
      </w:r>
      <w:r w:rsidRPr="00990181">
        <w:rPr>
          <w:b/>
          <w:bCs/>
        </w:rPr>
        <w:fldChar w:fldCharType="separate"/>
      </w:r>
      <w:r w:rsidR="00FB6403" w:rsidRPr="00990181">
        <w:rPr>
          <w:b/>
          <w:bCs/>
        </w:rPr>
        <w:t>Table 6</w:t>
      </w:r>
      <w:r w:rsidRPr="00990181">
        <w:rPr>
          <w:b/>
          <w:bCs/>
        </w:rPr>
        <w:fldChar w:fldCharType="end"/>
      </w:r>
      <w:r w:rsidRPr="00990181">
        <w:rPr>
          <w:b/>
          <w:bCs/>
        </w:rPr>
        <w:t>.</w:t>
      </w:r>
    </w:p>
    <w:p w14:paraId="43FD1F3D" w14:textId="77777777" w:rsidR="00234F8B" w:rsidRPr="00990181" w:rsidRDefault="00234F8B" w:rsidP="00BB57B0"/>
    <w:p w14:paraId="3AB1CD93" w14:textId="19AAA6FD" w:rsidR="00FF08A5" w:rsidRPr="00990181" w:rsidRDefault="00E34D18" w:rsidP="00FF08A5">
      <w:pPr>
        <w:pStyle w:val="Heading1"/>
      </w:pPr>
      <w:r w:rsidRPr="00990181">
        <w:t>Ku Band Numerology FR2-NTN</w:t>
      </w:r>
    </w:p>
    <w:p w14:paraId="65D0ADAF" w14:textId="79A62EC9" w:rsidR="00C068A6" w:rsidRPr="00990181" w:rsidRDefault="00C068A6" w:rsidP="00DB2161">
      <w:r w:rsidRPr="00990181">
        <w:t xml:space="preserve">In the following section: the </w:t>
      </w:r>
      <w:r w:rsidR="00675E6F" w:rsidRPr="00990181">
        <w:t>Band Number</w:t>
      </w:r>
      <w:r w:rsidRPr="00990181">
        <w:t xml:space="preserve">; </w:t>
      </w:r>
      <w:r w:rsidR="00675E6F" w:rsidRPr="00990181">
        <w:t xml:space="preserve">Channel </w:t>
      </w:r>
      <w:proofErr w:type="gramStart"/>
      <w:r w:rsidR="00675E6F" w:rsidRPr="00990181">
        <w:t xml:space="preserve">Bandwidth </w:t>
      </w:r>
      <w:r w:rsidRPr="00990181">
        <w:t>;</w:t>
      </w:r>
      <w:proofErr w:type="gramEnd"/>
      <w:r w:rsidRPr="00990181">
        <w:t xml:space="preserve"> ARFCN and </w:t>
      </w:r>
      <w:r w:rsidR="00675E6F" w:rsidRPr="00990181">
        <w:t>Channel Raster</w:t>
      </w:r>
      <w:r w:rsidRPr="00990181">
        <w:t xml:space="preserve">; and GSCN and </w:t>
      </w:r>
      <w:r w:rsidR="00675E6F" w:rsidRPr="00990181">
        <w:t xml:space="preserve">Synchronization Raster </w:t>
      </w:r>
      <w:r w:rsidRPr="00990181">
        <w:t xml:space="preserve">are defined for FR2-NTN </w:t>
      </w:r>
      <w:r w:rsidR="00620CAB" w:rsidRPr="00990181">
        <w:t>Ku Band</w:t>
      </w:r>
      <w:r w:rsidRPr="00990181">
        <w:t xml:space="preserve"> numerology.</w:t>
      </w:r>
    </w:p>
    <w:p w14:paraId="5A102067" w14:textId="77777777" w:rsidR="00C068A6" w:rsidRPr="00990181" w:rsidRDefault="00C068A6" w:rsidP="00C068A6"/>
    <w:p w14:paraId="10A59A1E" w14:textId="775DCD47" w:rsidR="00996132" w:rsidRPr="00990181" w:rsidRDefault="00996132" w:rsidP="00996132">
      <w:pPr>
        <w:pStyle w:val="Heading2"/>
      </w:pPr>
      <w:r w:rsidRPr="00990181">
        <w:t xml:space="preserve">Band </w:t>
      </w:r>
      <w:r w:rsidR="00525D6E" w:rsidRPr="00990181">
        <w:t>N</w:t>
      </w:r>
      <w:r w:rsidRPr="00990181">
        <w:t>umber.</w:t>
      </w:r>
    </w:p>
    <w:p w14:paraId="6F49C0E0" w14:textId="1C4A9497" w:rsidR="0053222E" w:rsidRPr="00990181" w:rsidRDefault="00BA4854" w:rsidP="00DB2161">
      <w:r w:rsidRPr="00990181">
        <w:fldChar w:fldCharType="begin"/>
      </w:r>
      <w:r w:rsidRPr="00990181">
        <w:instrText xml:space="preserve"> REF _Ref172631380 \h </w:instrText>
      </w:r>
      <w:r w:rsidR="00DB2161" w:rsidRPr="00990181">
        <w:instrText xml:space="preserve"> \* MERGEFORMAT </w:instrText>
      </w:r>
      <w:r w:rsidRPr="00990181">
        <w:fldChar w:fldCharType="separate"/>
      </w:r>
      <w:r w:rsidR="00FB6403" w:rsidRPr="00990181">
        <w:t xml:space="preserve">Table </w:t>
      </w:r>
      <w:r w:rsidR="00FB6403" w:rsidRPr="00990181">
        <w:rPr>
          <w:noProof/>
        </w:rPr>
        <w:t>7</w:t>
      </w:r>
      <w:r w:rsidRPr="00990181">
        <w:fldChar w:fldCharType="end"/>
      </w:r>
      <w:r w:rsidRPr="00990181">
        <w:t xml:space="preserve"> </w:t>
      </w:r>
      <w:r w:rsidR="00234F8B" w:rsidRPr="00990181">
        <w:t xml:space="preserve">illustrates the </w:t>
      </w:r>
      <w:r w:rsidR="00DF19E0" w:rsidRPr="00990181">
        <w:t xml:space="preserve">satellite operating </w:t>
      </w:r>
      <w:r w:rsidR="00675E6F" w:rsidRPr="00990181">
        <w:t>Band Number</w:t>
      </w:r>
      <w:r w:rsidR="00234F8B" w:rsidRPr="00990181">
        <w:t xml:space="preserve">s for FR2-NTN </w:t>
      </w:r>
      <w:r w:rsidR="00620CAB" w:rsidRPr="00990181">
        <w:t>Ku Band</w:t>
      </w:r>
      <w:r w:rsidR="00234F8B" w:rsidRPr="00990181">
        <w:t xml:space="preserve"> numerology</w:t>
      </w:r>
      <w:r w:rsidR="00D25B83" w:rsidRPr="00990181">
        <w:t xml:space="preserve">. </w:t>
      </w:r>
      <w:r w:rsidR="00170011" w:rsidRPr="00990181">
        <w:t xml:space="preserve">Three unique </w:t>
      </w:r>
      <w:r w:rsidR="00DF19E0" w:rsidRPr="00990181">
        <w:t xml:space="preserve">satellite operating </w:t>
      </w:r>
      <w:r w:rsidR="00675E6F" w:rsidRPr="00990181">
        <w:t>Band Number</w:t>
      </w:r>
      <w:r w:rsidR="00170011" w:rsidRPr="00990181">
        <w:t>s are defined, namely: n509, n508, and n507</w:t>
      </w:r>
      <w:r w:rsidR="00D25B83" w:rsidRPr="00990181">
        <w:t xml:space="preserve">. </w:t>
      </w:r>
      <w:r w:rsidR="00170011" w:rsidRPr="00990181">
        <w:t>The first two band are identical as what was agreed in [</w:t>
      </w:r>
      <w:r w:rsidR="0003312C" w:rsidRPr="00990181">
        <w:t>2</w:t>
      </w:r>
      <w:r w:rsidR="00170011" w:rsidRPr="00990181">
        <w:t>].</w:t>
      </w:r>
      <w:r w:rsidR="0053222E" w:rsidRPr="00990181">
        <w:t xml:space="preserve">  The satellite operating band n507 has uplink between 12.7 to 13.25 GHz but the same downlink band as n509 and n508.  Like FR1-NTN, to minimize the number of unique satellite operating bands, the superset frequency </w:t>
      </w:r>
      <w:r w:rsidR="0053222E" w:rsidRPr="00990181">
        <w:lastRenderedPageBreak/>
        <w:t xml:space="preserve">range are chosen for the Ku-band downlink and Ku-band uplink with footnotes provided to limit the frequency range based on ITU Region.  </w:t>
      </w:r>
    </w:p>
    <w:p w14:paraId="494364F7" w14:textId="4F48DCDB" w:rsidR="00B62643" w:rsidRPr="00990181" w:rsidRDefault="00B62643" w:rsidP="00DB2161">
      <w:r w:rsidRPr="00990181">
        <w:t xml:space="preserve">Please note </w:t>
      </w:r>
      <w:r w:rsidR="006B0DB0" w:rsidRPr="00990181">
        <w:t xml:space="preserve">that in </w:t>
      </w:r>
      <w:r w:rsidR="006B0DB0" w:rsidRPr="00990181">
        <w:rPr>
          <w:szCs w:val="22"/>
        </w:rPr>
        <w:t xml:space="preserve">the following </w:t>
      </w:r>
      <w:r w:rsidR="00725382" w:rsidRPr="00990181">
        <w:rPr>
          <w:szCs w:val="22"/>
        </w:rPr>
        <w:fldChar w:fldCharType="begin"/>
      </w:r>
      <w:r w:rsidR="00725382" w:rsidRPr="00990181">
        <w:rPr>
          <w:szCs w:val="22"/>
        </w:rPr>
        <w:instrText xml:space="preserve"> REF _Ref172631380 \h </w:instrText>
      </w:r>
      <w:r w:rsidR="00DF19E0" w:rsidRPr="00990181">
        <w:rPr>
          <w:szCs w:val="22"/>
        </w:rPr>
        <w:instrText xml:space="preserve"> \* MERGEFORMAT </w:instrText>
      </w:r>
      <w:r w:rsidR="00725382" w:rsidRPr="00990181">
        <w:rPr>
          <w:szCs w:val="22"/>
        </w:rPr>
      </w:r>
      <w:r w:rsidR="00725382" w:rsidRPr="00990181">
        <w:rPr>
          <w:szCs w:val="22"/>
        </w:rPr>
        <w:fldChar w:fldCharType="separate"/>
      </w:r>
      <w:r w:rsidR="00725382" w:rsidRPr="00990181">
        <w:rPr>
          <w:szCs w:val="22"/>
        </w:rPr>
        <w:t>Table 7</w:t>
      </w:r>
      <w:r w:rsidR="00725382" w:rsidRPr="00990181">
        <w:rPr>
          <w:szCs w:val="22"/>
        </w:rPr>
        <w:fldChar w:fldCharType="end"/>
      </w:r>
      <w:r w:rsidR="00725382" w:rsidRPr="00990181">
        <w:rPr>
          <w:szCs w:val="22"/>
        </w:rPr>
        <w:t xml:space="preserve">, </w:t>
      </w:r>
      <w:r w:rsidR="008721FC" w:rsidRPr="00990181">
        <w:rPr>
          <w:szCs w:val="22"/>
        </w:rPr>
        <w:t>satellite</w:t>
      </w:r>
      <w:r w:rsidR="008721FC" w:rsidRPr="00990181">
        <w:t xml:space="preserve"> operating </w:t>
      </w:r>
      <w:r w:rsidR="0004071C" w:rsidRPr="00990181">
        <w:t>band n507 refers to Priority 2 band combination</w:t>
      </w:r>
      <w:r w:rsidR="000C4494" w:rsidRPr="00990181">
        <w:t>.</w:t>
      </w:r>
    </w:p>
    <w:p w14:paraId="13FD508F" w14:textId="7433152E" w:rsidR="00211B00" w:rsidRPr="00990181" w:rsidRDefault="00211B00" w:rsidP="00AE078F">
      <w:pPr>
        <w:pStyle w:val="TH"/>
        <w:spacing w:before="120" w:after="120"/>
        <w:ind w:left="576"/>
        <w:rPr>
          <w:rFonts w:cs="Arial"/>
        </w:rPr>
      </w:pPr>
      <w:bookmarkStart w:id="11" w:name="_Ref172631380"/>
      <w:r w:rsidRPr="00990181">
        <w:t xml:space="preserve">Table </w:t>
      </w:r>
      <w:r w:rsidRPr="00990181">
        <w:fldChar w:fldCharType="begin"/>
      </w:r>
      <w:r w:rsidRPr="00990181">
        <w:instrText xml:space="preserve"> SEQ Table \* ARABIC </w:instrText>
      </w:r>
      <w:r w:rsidRPr="00990181">
        <w:fldChar w:fldCharType="separate"/>
      </w:r>
      <w:r w:rsidR="00FB6403" w:rsidRPr="00990181">
        <w:rPr>
          <w:noProof/>
        </w:rPr>
        <w:t>7</w:t>
      </w:r>
      <w:r w:rsidRPr="00990181">
        <w:fldChar w:fldCharType="end"/>
      </w:r>
      <w:bookmarkEnd w:id="11"/>
      <w:r w:rsidRPr="00990181">
        <w:t xml:space="preserve">: </w:t>
      </w:r>
      <w:r w:rsidR="009D14B1" w:rsidRPr="00990181">
        <w:rPr>
          <w:rFonts w:cs="Arial"/>
          <w:lang w:val="en-US" w:eastAsia="zh-CN"/>
        </w:rPr>
        <w:t xml:space="preserve">Band definitions for </w:t>
      </w:r>
      <w:r w:rsidR="00620CAB" w:rsidRPr="00990181">
        <w:rPr>
          <w:rFonts w:cs="Arial"/>
          <w:lang w:val="en-US" w:eastAsia="zh-CN"/>
        </w:rPr>
        <w:t>Ku Band</w:t>
      </w:r>
      <w:r w:rsidR="009D14B1" w:rsidRPr="00990181">
        <w:rPr>
          <w:rFonts w:cs="Arial"/>
          <w:lang w:val="en-US" w:eastAsia="zh-CN"/>
        </w:rPr>
        <w:t xml:space="preserve"> using FR2-NTN numerology.</w:t>
      </w:r>
    </w:p>
    <w:tbl>
      <w:tblPr>
        <w:tblStyle w:val="TableGrid"/>
        <w:tblW w:w="9625" w:type="dxa"/>
        <w:jc w:val="center"/>
        <w:tblLayout w:type="fixed"/>
        <w:tblLook w:val="04A0" w:firstRow="1" w:lastRow="0" w:firstColumn="1" w:lastColumn="0" w:noHBand="0" w:noVBand="1"/>
      </w:tblPr>
      <w:tblGrid>
        <w:gridCol w:w="1255"/>
        <w:gridCol w:w="3420"/>
        <w:gridCol w:w="3420"/>
        <w:gridCol w:w="1530"/>
      </w:tblGrid>
      <w:tr w:rsidR="00234F8B" w:rsidRPr="00990181" w14:paraId="116A006B" w14:textId="77777777" w:rsidTr="005809B7">
        <w:trPr>
          <w:jc w:val="center"/>
        </w:trPr>
        <w:tc>
          <w:tcPr>
            <w:tcW w:w="1255" w:type="dxa"/>
          </w:tcPr>
          <w:p w14:paraId="71FBE5AA" w14:textId="77777777" w:rsidR="00234F8B" w:rsidRPr="00990181" w:rsidRDefault="00234F8B" w:rsidP="005809B7">
            <w:pPr>
              <w:jc w:val="center"/>
              <w:rPr>
                <w:b/>
                <w:bCs/>
                <w:sz w:val="18"/>
                <w:szCs w:val="18"/>
              </w:rPr>
            </w:pPr>
            <w:r w:rsidRPr="00990181">
              <w:rPr>
                <w:rFonts w:cs="Arial"/>
                <w:b/>
                <w:bCs/>
                <w:sz w:val="18"/>
                <w:szCs w:val="18"/>
              </w:rPr>
              <w:t>Satellite operating band</w:t>
            </w:r>
          </w:p>
        </w:tc>
        <w:tc>
          <w:tcPr>
            <w:tcW w:w="3420" w:type="dxa"/>
          </w:tcPr>
          <w:p w14:paraId="67A68F9C" w14:textId="77777777" w:rsidR="00234F8B" w:rsidRPr="00990181" w:rsidRDefault="00234F8B" w:rsidP="005809B7">
            <w:pPr>
              <w:pStyle w:val="TAH"/>
              <w:overflowPunct/>
              <w:autoSpaceDE/>
              <w:autoSpaceDN/>
              <w:adjustRightInd/>
              <w:textAlignment w:val="auto"/>
              <w:rPr>
                <w:rFonts w:cs="Arial"/>
                <w:bCs/>
                <w:szCs w:val="18"/>
              </w:rPr>
            </w:pPr>
            <w:r w:rsidRPr="00990181">
              <w:rPr>
                <w:rFonts w:cs="Arial"/>
                <w:bCs/>
                <w:szCs w:val="18"/>
              </w:rPr>
              <w:t>Uplink (UL) operating band</w:t>
            </w:r>
            <w:r w:rsidRPr="00990181">
              <w:rPr>
                <w:rFonts w:cs="Arial"/>
                <w:bCs/>
                <w:szCs w:val="18"/>
              </w:rPr>
              <w:br/>
              <w:t>SAN receive / UE transmit</w:t>
            </w:r>
          </w:p>
          <w:p w14:paraId="7BE04064" w14:textId="77777777" w:rsidR="00234F8B" w:rsidRPr="00990181" w:rsidRDefault="00234F8B" w:rsidP="005809B7">
            <w:pPr>
              <w:jc w:val="center"/>
              <w:rPr>
                <w:b/>
                <w:bCs/>
                <w:sz w:val="18"/>
                <w:szCs w:val="18"/>
              </w:rPr>
            </w:pPr>
            <w:proofErr w:type="gramStart"/>
            <w:r w:rsidRPr="00990181">
              <w:rPr>
                <w:rFonts w:cs="Arial"/>
                <w:b/>
                <w:bCs/>
                <w:sz w:val="18"/>
                <w:szCs w:val="18"/>
              </w:rPr>
              <w:t>F</w:t>
            </w:r>
            <w:r w:rsidRPr="00990181">
              <w:rPr>
                <w:rFonts w:cs="Arial"/>
                <w:b/>
                <w:bCs/>
                <w:sz w:val="18"/>
                <w:szCs w:val="18"/>
                <w:vertAlign w:val="subscript"/>
              </w:rPr>
              <w:t>UL,low</w:t>
            </w:r>
            <w:proofErr w:type="gramEnd"/>
            <w:r w:rsidRPr="00990181">
              <w:rPr>
                <w:rFonts w:cs="Arial"/>
                <w:b/>
                <w:bCs/>
                <w:sz w:val="18"/>
                <w:szCs w:val="18"/>
              </w:rPr>
              <w:t xml:space="preserve">   –  F</w:t>
            </w:r>
            <w:r w:rsidRPr="00990181">
              <w:rPr>
                <w:rFonts w:cs="Arial"/>
                <w:b/>
                <w:bCs/>
                <w:sz w:val="18"/>
                <w:szCs w:val="18"/>
                <w:vertAlign w:val="subscript"/>
              </w:rPr>
              <w:t>UL,high</w:t>
            </w:r>
          </w:p>
        </w:tc>
        <w:tc>
          <w:tcPr>
            <w:tcW w:w="3420" w:type="dxa"/>
          </w:tcPr>
          <w:p w14:paraId="65132BAB" w14:textId="77777777" w:rsidR="00234F8B" w:rsidRPr="00990181" w:rsidRDefault="00234F8B" w:rsidP="005809B7">
            <w:pPr>
              <w:pStyle w:val="TAH"/>
              <w:overflowPunct/>
              <w:autoSpaceDE/>
              <w:autoSpaceDN/>
              <w:adjustRightInd/>
              <w:textAlignment w:val="auto"/>
              <w:rPr>
                <w:rFonts w:cs="Arial"/>
                <w:bCs/>
                <w:szCs w:val="18"/>
              </w:rPr>
            </w:pPr>
            <w:r w:rsidRPr="00990181">
              <w:rPr>
                <w:rFonts w:cs="Arial"/>
                <w:bCs/>
                <w:szCs w:val="18"/>
              </w:rPr>
              <w:t>Downlink (DL) operating band</w:t>
            </w:r>
            <w:r w:rsidRPr="00990181">
              <w:rPr>
                <w:rFonts w:cs="Arial"/>
                <w:bCs/>
                <w:szCs w:val="18"/>
              </w:rPr>
              <w:br/>
              <w:t>SAN transmit / UE receive</w:t>
            </w:r>
          </w:p>
          <w:p w14:paraId="2B7F3C54" w14:textId="77777777" w:rsidR="00234F8B" w:rsidRPr="00990181" w:rsidRDefault="00234F8B" w:rsidP="005809B7">
            <w:pPr>
              <w:jc w:val="center"/>
              <w:rPr>
                <w:b/>
                <w:bCs/>
                <w:sz w:val="18"/>
                <w:szCs w:val="18"/>
              </w:rPr>
            </w:pPr>
            <w:proofErr w:type="gramStart"/>
            <w:r w:rsidRPr="00990181">
              <w:rPr>
                <w:rFonts w:cs="Arial"/>
                <w:b/>
                <w:bCs/>
                <w:sz w:val="18"/>
                <w:szCs w:val="18"/>
              </w:rPr>
              <w:t>F</w:t>
            </w:r>
            <w:r w:rsidRPr="00990181">
              <w:rPr>
                <w:rFonts w:cs="Arial"/>
                <w:b/>
                <w:bCs/>
                <w:sz w:val="18"/>
                <w:szCs w:val="18"/>
                <w:vertAlign w:val="subscript"/>
              </w:rPr>
              <w:t>DL,low</w:t>
            </w:r>
            <w:proofErr w:type="gramEnd"/>
            <w:r w:rsidRPr="00990181">
              <w:rPr>
                <w:rFonts w:cs="Arial"/>
                <w:b/>
                <w:bCs/>
                <w:sz w:val="18"/>
                <w:szCs w:val="18"/>
              </w:rPr>
              <w:t xml:space="preserve">   –  F</w:t>
            </w:r>
            <w:r w:rsidRPr="00990181">
              <w:rPr>
                <w:rFonts w:cs="Arial"/>
                <w:b/>
                <w:bCs/>
                <w:sz w:val="18"/>
                <w:szCs w:val="18"/>
                <w:vertAlign w:val="subscript"/>
              </w:rPr>
              <w:t>DL,high</w:t>
            </w:r>
          </w:p>
        </w:tc>
        <w:tc>
          <w:tcPr>
            <w:tcW w:w="1530" w:type="dxa"/>
          </w:tcPr>
          <w:p w14:paraId="4B3A29FF" w14:textId="77777777" w:rsidR="00234F8B" w:rsidRPr="00990181" w:rsidRDefault="00234F8B" w:rsidP="005809B7">
            <w:pPr>
              <w:jc w:val="center"/>
              <w:rPr>
                <w:b/>
                <w:bCs/>
                <w:sz w:val="18"/>
                <w:szCs w:val="18"/>
              </w:rPr>
            </w:pPr>
            <w:r w:rsidRPr="00990181">
              <w:rPr>
                <w:rFonts w:cs="Arial"/>
                <w:b/>
                <w:bCs/>
                <w:sz w:val="18"/>
                <w:szCs w:val="18"/>
              </w:rPr>
              <w:t>Duplex mode</w:t>
            </w:r>
          </w:p>
        </w:tc>
      </w:tr>
      <w:tr w:rsidR="0053222E" w:rsidRPr="00990181" w14:paraId="69F7F74A" w14:textId="77777777" w:rsidTr="005809B7">
        <w:trPr>
          <w:jc w:val="center"/>
        </w:trPr>
        <w:tc>
          <w:tcPr>
            <w:tcW w:w="1255" w:type="dxa"/>
            <w:vAlign w:val="center"/>
          </w:tcPr>
          <w:p w14:paraId="2A9EC81D" w14:textId="1573F715" w:rsidR="0053222E" w:rsidRPr="00990181" w:rsidRDefault="0053222E" w:rsidP="0053222E">
            <w:pPr>
              <w:jc w:val="center"/>
              <w:rPr>
                <w:sz w:val="18"/>
                <w:szCs w:val="18"/>
              </w:rPr>
            </w:pPr>
            <w:r w:rsidRPr="00990181">
              <w:rPr>
                <w:rFonts w:cs="Arial"/>
                <w:sz w:val="18"/>
                <w:szCs w:val="18"/>
                <w:lang w:val="sv-SE"/>
              </w:rPr>
              <w:t>n509</w:t>
            </w:r>
          </w:p>
        </w:tc>
        <w:tc>
          <w:tcPr>
            <w:tcW w:w="3420" w:type="dxa"/>
            <w:vAlign w:val="center"/>
          </w:tcPr>
          <w:p w14:paraId="286FBFB4" w14:textId="09E24E91" w:rsidR="0053222E" w:rsidRPr="00990181" w:rsidRDefault="0053222E" w:rsidP="0053222E">
            <w:pPr>
              <w:jc w:val="center"/>
              <w:rPr>
                <w:sz w:val="18"/>
                <w:szCs w:val="18"/>
              </w:rPr>
            </w:pPr>
            <w:r w:rsidRPr="00990181">
              <w:rPr>
                <w:rFonts w:cs="Arial"/>
                <w:sz w:val="18"/>
                <w:szCs w:val="18"/>
              </w:rPr>
              <w:t>14000</w:t>
            </w:r>
            <w:r w:rsidRPr="00990181">
              <w:rPr>
                <w:rFonts w:cs="Arial"/>
                <w:sz w:val="18"/>
                <w:szCs w:val="18"/>
                <w:lang w:val="sv-SE"/>
              </w:rPr>
              <w:t xml:space="preserve"> MHz - </w:t>
            </w:r>
            <w:r w:rsidRPr="00990181">
              <w:rPr>
                <w:rFonts w:cs="Arial"/>
                <w:sz w:val="18"/>
                <w:szCs w:val="18"/>
              </w:rPr>
              <w:t>145</w:t>
            </w:r>
            <w:r w:rsidRPr="00990181">
              <w:rPr>
                <w:rFonts w:cs="Arial"/>
                <w:sz w:val="18"/>
                <w:szCs w:val="18"/>
                <w:lang w:val="sv-SE"/>
              </w:rPr>
              <w:t>00 MHz</w:t>
            </w:r>
          </w:p>
        </w:tc>
        <w:tc>
          <w:tcPr>
            <w:tcW w:w="3420" w:type="dxa"/>
            <w:vAlign w:val="center"/>
          </w:tcPr>
          <w:p w14:paraId="621A1496" w14:textId="195C32CB" w:rsidR="0053222E" w:rsidRPr="00990181" w:rsidRDefault="0053222E" w:rsidP="0053222E">
            <w:pPr>
              <w:jc w:val="center"/>
              <w:rPr>
                <w:sz w:val="18"/>
                <w:szCs w:val="18"/>
              </w:rPr>
            </w:pPr>
            <w:r w:rsidRPr="00990181">
              <w:rPr>
                <w:rFonts w:cs="Arial"/>
                <w:sz w:val="18"/>
                <w:szCs w:val="18"/>
                <w:lang w:val="sv-SE"/>
              </w:rPr>
              <w:t>1</w:t>
            </w:r>
            <w:r w:rsidRPr="00990181">
              <w:rPr>
                <w:rFonts w:cs="Arial"/>
                <w:sz w:val="18"/>
                <w:szCs w:val="18"/>
              </w:rPr>
              <w:t>07</w:t>
            </w:r>
            <w:r w:rsidRPr="00990181">
              <w:rPr>
                <w:rFonts w:cs="Arial"/>
                <w:sz w:val="18"/>
                <w:szCs w:val="18"/>
                <w:lang w:val="sv-SE"/>
              </w:rPr>
              <w:t xml:space="preserve">00 MHz – </w:t>
            </w:r>
            <w:r w:rsidRPr="00990181">
              <w:rPr>
                <w:rFonts w:cs="Arial"/>
                <w:sz w:val="18"/>
                <w:szCs w:val="18"/>
              </w:rPr>
              <w:t>1275</w:t>
            </w:r>
            <w:r w:rsidRPr="00990181">
              <w:rPr>
                <w:rFonts w:cs="Arial"/>
                <w:sz w:val="18"/>
                <w:szCs w:val="18"/>
                <w:lang w:val="sv-SE"/>
              </w:rPr>
              <w:t>0</w:t>
            </w:r>
            <w:r w:rsidRPr="00990181">
              <w:rPr>
                <w:rFonts w:cs="Arial"/>
                <w:sz w:val="18"/>
                <w:szCs w:val="18"/>
                <w:vertAlign w:val="superscript"/>
                <w:lang w:val="sv-SE"/>
              </w:rPr>
              <w:t>1,2</w:t>
            </w:r>
            <w:r w:rsidRPr="00990181">
              <w:rPr>
                <w:rFonts w:cs="Arial"/>
                <w:sz w:val="18"/>
                <w:szCs w:val="18"/>
                <w:lang w:val="sv-SE"/>
              </w:rPr>
              <w:t xml:space="preserve"> MHz</w:t>
            </w:r>
          </w:p>
        </w:tc>
        <w:tc>
          <w:tcPr>
            <w:tcW w:w="1530" w:type="dxa"/>
          </w:tcPr>
          <w:p w14:paraId="1D94A12D" w14:textId="2AE5C784" w:rsidR="0053222E" w:rsidRPr="00990181" w:rsidRDefault="0053222E" w:rsidP="0053222E">
            <w:pPr>
              <w:jc w:val="center"/>
              <w:rPr>
                <w:sz w:val="18"/>
                <w:szCs w:val="18"/>
              </w:rPr>
            </w:pPr>
            <w:r w:rsidRPr="00990181">
              <w:rPr>
                <w:rFonts w:cs="Arial"/>
                <w:sz w:val="18"/>
                <w:szCs w:val="18"/>
                <w:lang w:val="sv-SE"/>
              </w:rPr>
              <w:t>FDD</w:t>
            </w:r>
          </w:p>
        </w:tc>
      </w:tr>
      <w:tr w:rsidR="0053222E" w:rsidRPr="00990181" w14:paraId="66D48AC5" w14:textId="77777777" w:rsidTr="005809B7">
        <w:trPr>
          <w:jc w:val="center"/>
        </w:trPr>
        <w:tc>
          <w:tcPr>
            <w:tcW w:w="1255" w:type="dxa"/>
            <w:vAlign w:val="center"/>
          </w:tcPr>
          <w:p w14:paraId="68D6B7B5" w14:textId="0811C5C0" w:rsidR="0053222E" w:rsidRPr="00990181" w:rsidRDefault="0053222E" w:rsidP="0053222E">
            <w:pPr>
              <w:jc w:val="center"/>
              <w:rPr>
                <w:sz w:val="18"/>
                <w:szCs w:val="18"/>
              </w:rPr>
            </w:pPr>
            <w:r w:rsidRPr="00990181">
              <w:rPr>
                <w:rFonts w:cs="Arial"/>
                <w:sz w:val="18"/>
                <w:szCs w:val="18"/>
                <w:lang w:val="sv-SE"/>
              </w:rPr>
              <w:t>n508</w:t>
            </w:r>
          </w:p>
        </w:tc>
        <w:tc>
          <w:tcPr>
            <w:tcW w:w="3420" w:type="dxa"/>
            <w:vAlign w:val="center"/>
          </w:tcPr>
          <w:p w14:paraId="10529531" w14:textId="1665E5C5" w:rsidR="0053222E" w:rsidRPr="00990181" w:rsidRDefault="0053222E" w:rsidP="0053222E">
            <w:pPr>
              <w:jc w:val="center"/>
              <w:rPr>
                <w:sz w:val="18"/>
                <w:szCs w:val="18"/>
              </w:rPr>
            </w:pPr>
            <w:r w:rsidRPr="00990181">
              <w:rPr>
                <w:rFonts w:cs="Arial"/>
                <w:sz w:val="18"/>
                <w:szCs w:val="18"/>
              </w:rPr>
              <w:t>13750</w:t>
            </w:r>
            <w:r w:rsidRPr="00990181">
              <w:rPr>
                <w:rFonts w:cs="Arial"/>
                <w:sz w:val="18"/>
                <w:szCs w:val="18"/>
                <w:lang w:val="sv-SE"/>
              </w:rPr>
              <w:t xml:space="preserve"> MHz - </w:t>
            </w:r>
            <w:r w:rsidRPr="00990181">
              <w:rPr>
                <w:rFonts w:cs="Arial"/>
                <w:sz w:val="18"/>
                <w:szCs w:val="18"/>
              </w:rPr>
              <w:t>140</w:t>
            </w:r>
            <w:r w:rsidRPr="00990181">
              <w:rPr>
                <w:rFonts w:cs="Arial"/>
                <w:sz w:val="18"/>
                <w:szCs w:val="18"/>
                <w:lang w:val="sv-SE"/>
              </w:rPr>
              <w:t>00 MHz</w:t>
            </w:r>
          </w:p>
        </w:tc>
        <w:tc>
          <w:tcPr>
            <w:tcW w:w="3420" w:type="dxa"/>
            <w:vAlign w:val="center"/>
          </w:tcPr>
          <w:p w14:paraId="4B3224A2" w14:textId="6CAFEE57" w:rsidR="0053222E" w:rsidRPr="00990181" w:rsidRDefault="0053222E" w:rsidP="0053222E">
            <w:pPr>
              <w:jc w:val="center"/>
              <w:rPr>
                <w:sz w:val="18"/>
                <w:szCs w:val="18"/>
              </w:rPr>
            </w:pPr>
            <w:r w:rsidRPr="00990181">
              <w:rPr>
                <w:rFonts w:cs="Arial"/>
                <w:sz w:val="18"/>
                <w:szCs w:val="18"/>
                <w:lang w:val="sv-SE"/>
              </w:rPr>
              <w:t>1</w:t>
            </w:r>
            <w:r w:rsidRPr="00990181">
              <w:rPr>
                <w:rFonts w:cs="Arial"/>
                <w:sz w:val="18"/>
                <w:szCs w:val="18"/>
              </w:rPr>
              <w:t>07</w:t>
            </w:r>
            <w:r w:rsidRPr="00990181">
              <w:rPr>
                <w:rFonts w:cs="Arial"/>
                <w:sz w:val="18"/>
                <w:szCs w:val="18"/>
                <w:lang w:val="sv-SE"/>
              </w:rPr>
              <w:t xml:space="preserve">00 MHz – </w:t>
            </w:r>
            <w:r w:rsidRPr="00990181">
              <w:rPr>
                <w:rFonts w:cs="Arial"/>
                <w:sz w:val="18"/>
                <w:szCs w:val="18"/>
              </w:rPr>
              <w:t>1275</w:t>
            </w:r>
            <w:r w:rsidRPr="00990181">
              <w:rPr>
                <w:rFonts w:cs="Arial"/>
                <w:sz w:val="18"/>
                <w:szCs w:val="18"/>
                <w:lang w:val="sv-SE"/>
              </w:rPr>
              <w:t>0</w:t>
            </w:r>
            <w:r w:rsidRPr="00990181">
              <w:rPr>
                <w:rFonts w:cs="Arial"/>
                <w:sz w:val="18"/>
                <w:szCs w:val="18"/>
                <w:vertAlign w:val="superscript"/>
                <w:lang w:val="sv-SE"/>
              </w:rPr>
              <w:t>1,2</w:t>
            </w:r>
            <w:r w:rsidRPr="00990181">
              <w:rPr>
                <w:rFonts w:cs="Arial"/>
                <w:sz w:val="18"/>
                <w:szCs w:val="18"/>
                <w:lang w:val="sv-SE"/>
              </w:rPr>
              <w:t xml:space="preserve"> MHz</w:t>
            </w:r>
          </w:p>
        </w:tc>
        <w:tc>
          <w:tcPr>
            <w:tcW w:w="1530" w:type="dxa"/>
          </w:tcPr>
          <w:p w14:paraId="5DB43EA8" w14:textId="1BD1D9BF" w:rsidR="0053222E" w:rsidRPr="00990181" w:rsidRDefault="0053222E" w:rsidP="0053222E">
            <w:pPr>
              <w:jc w:val="center"/>
              <w:rPr>
                <w:sz w:val="18"/>
                <w:szCs w:val="18"/>
              </w:rPr>
            </w:pPr>
            <w:r w:rsidRPr="00990181">
              <w:rPr>
                <w:rFonts w:cs="Arial"/>
                <w:sz w:val="18"/>
                <w:szCs w:val="18"/>
                <w:lang w:val="sv-SE"/>
              </w:rPr>
              <w:t>FDD</w:t>
            </w:r>
          </w:p>
        </w:tc>
      </w:tr>
      <w:tr w:rsidR="0053222E" w:rsidRPr="00990181" w14:paraId="1E6B4A5F" w14:textId="77777777" w:rsidTr="005809B7">
        <w:trPr>
          <w:jc w:val="center"/>
        </w:trPr>
        <w:tc>
          <w:tcPr>
            <w:tcW w:w="1255" w:type="dxa"/>
            <w:vAlign w:val="center"/>
          </w:tcPr>
          <w:p w14:paraId="02DC9C4F" w14:textId="1391E170" w:rsidR="0053222E" w:rsidRPr="00990181" w:rsidRDefault="0053222E" w:rsidP="0053222E">
            <w:pPr>
              <w:jc w:val="center"/>
              <w:rPr>
                <w:sz w:val="18"/>
                <w:szCs w:val="18"/>
              </w:rPr>
            </w:pPr>
            <w:r w:rsidRPr="00990181">
              <w:rPr>
                <w:rFonts w:cs="Arial"/>
                <w:sz w:val="18"/>
                <w:szCs w:val="18"/>
                <w:lang w:val="sv-SE"/>
              </w:rPr>
              <w:t>n507</w:t>
            </w:r>
          </w:p>
        </w:tc>
        <w:tc>
          <w:tcPr>
            <w:tcW w:w="3420" w:type="dxa"/>
            <w:vAlign w:val="center"/>
          </w:tcPr>
          <w:p w14:paraId="64653606" w14:textId="46A5C2D9" w:rsidR="0053222E" w:rsidRPr="00990181" w:rsidRDefault="0053222E" w:rsidP="0053222E">
            <w:pPr>
              <w:jc w:val="center"/>
              <w:rPr>
                <w:sz w:val="18"/>
                <w:szCs w:val="18"/>
              </w:rPr>
            </w:pPr>
            <w:r w:rsidRPr="00990181">
              <w:rPr>
                <w:rFonts w:cs="Arial"/>
                <w:sz w:val="18"/>
                <w:szCs w:val="18"/>
              </w:rPr>
              <w:t>12700</w:t>
            </w:r>
            <w:r w:rsidRPr="00990181">
              <w:rPr>
                <w:rFonts w:cs="Arial"/>
                <w:sz w:val="18"/>
                <w:szCs w:val="18"/>
                <w:vertAlign w:val="superscript"/>
              </w:rPr>
              <w:t>3</w:t>
            </w:r>
            <w:r w:rsidRPr="00990181">
              <w:rPr>
                <w:rFonts w:cs="Arial"/>
                <w:sz w:val="18"/>
                <w:szCs w:val="18"/>
                <w:lang w:val="sv-SE"/>
              </w:rPr>
              <w:t xml:space="preserve"> MHz – </w:t>
            </w:r>
            <w:r w:rsidRPr="00990181">
              <w:rPr>
                <w:rFonts w:cs="Arial"/>
                <w:sz w:val="18"/>
                <w:szCs w:val="18"/>
              </w:rPr>
              <w:t>13250</w:t>
            </w:r>
            <w:r w:rsidRPr="00990181">
              <w:rPr>
                <w:rFonts w:cs="Arial"/>
                <w:sz w:val="18"/>
                <w:szCs w:val="18"/>
                <w:vertAlign w:val="superscript"/>
                <w:lang w:val="sv-SE"/>
              </w:rPr>
              <w:t xml:space="preserve"> </w:t>
            </w:r>
            <w:r w:rsidRPr="00990181">
              <w:rPr>
                <w:rFonts w:cs="Arial"/>
                <w:sz w:val="18"/>
                <w:szCs w:val="18"/>
                <w:lang w:val="sv-SE"/>
              </w:rPr>
              <w:t>MHz</w:t>
            </w:r>
          </w:p>
        </w:tc>
        <w:tc>
          <w:tcPr>
            <w:tcW w:w="3420" w:type="dxa"/>
            <w:vAlign w:val="center"/>
          </w:tcPr>
          <w:p w14:paraId="19D66E48" w14:textId="4A518E8C" w:rsidR="0053222E" w:rsidRPr="00990181" w:rsidRDefault="0053222E" w:rsidP="0053222E">
            <w:pPr>
              <w:jc w:val="center"/>
              <w:rPr>
                <w:sz w:val="18"/>
                <w:szCs w:val="18"/>
              </w:rPr>
            </w:pPr>
            <w:r w:rsidRPr="00990181">
              <w:rPr>
                <w:rFonts w:cs="Arial"/>
                <w:sz w:val="18"/>
                <w:szCs w:val="18"/>
                <w:lang w:val="sv-SE"/>
              </w:rPr>
              <w:t>1</w:t>
            </w:r>
            <w:r w:rsidRPr="00990181">
              <w:rPr>
                <w:rFonts w:cs="Arial"/>
                <w:sz w:val="18"/>
                <w:szCs w:val="18"/>
              </w:rPr>
              <w:t>07</w:t>
            </w:r>
            <w:r w:rsidRPr="00990181">
              <w:rPr>
                <w:rFonts w:cs="Arial"/>
                <w:sz w:val="18"/>
                <w:szCs w:val="18"/>
                <w:lang w:val="sv-SE"/>
              </w:rPr>
              <w:t xml:space="preserve">00 MHz – </w:t>
            </w:r>
            <w:r w:rsidRPr="00990181">
              <w:rPr>
                <w:rFonts w:cs="Arial"/>
                <w:sz w:val="18"/>
                <w:szCs w:val="18"/>
              </w:rPr>
              <w:t>1275</w:t>
            </w:r>
            <w:r w:rsidRPr="00990181">
              <w:rPr>
                <w:rFonts w:cs="Arial"/>
                <w:sz w:val="18"/>
                <w:szCs w:val="18"/>
                <w:lang w:val="sv-SE"/>
              </w:rPr>
              <w:t>0</w:t>
            </w:r>
            <w:r w:rsidRPr="00990181">
              <w:rPr>
                <w:rFonts w:cs="Arial"/>
                <w:sz w:val="18"/>
                <w:szCs w:val="18"/>
                <w:vertAlign w:val="superscript"/>
                <w:lang w:val="sv-SE"/>
              </w:rPr>
              <w:t>1,2</w:t>
            </w:r>
            <w:r w:rsidRPr="00990181">
              <w:rPr>
                <w:rFonts w:cs="Arial"/>
                <w:sz w:val="18"/>
                <w:szCs w:val="18"/>
                <w:lang w:val="sv-SE"/>
              </w:rPr>
              <w:t xml:space="preserve"> MHz</w:t>
            </w:r>
          </w:p>
        </w:tc>
        <w:tc>
          <w:tcPr>
            <w:tcW w:w="1530" w:type="dxa"/>
          </w:tcPr>
          <w:p w14:paraId="5251926D" w14:textId="7F1E374E" w:rsidR="0053222E" w:rsidRPr="00990181" w:rsidRDefault="0053222E" w:rsidP="0053222E">
            <w:pPr>
              <w:jc w:val="center"/>
              <w:rPr>
                <w:sz w:val="18"/>
                <w:szCs w:val="18"/>
              </w:rPr>
            </w:pPr>
            <w:r w:rsidRPr="00990181">
              <w:rPr>
                <w:rFonts w:cs="Arial"/>
                <w:sz w:val="18"/>
                <w:szCs w:val="18"/>
                <w:lang w:val="sv-SE"/>
              </w:rPr>
              <w:t>FDD</w:t>
            </w:r>
          </w:p>
        </w:tc>
      </w:tr>
      <w:tr w:rsidR="0053222E" w:rsidRPr="00990181" w14:paraId="2935728D" w14:textId="77777777" w:rsidTr="005809B7">
        <w:trPr>
          <w:jc w:val="center"/>
        </w:trPr>
        <w:tc>
          <w:tcPr>
            <w:tcW w:w="9625" w:type="dxa"/>
            <w:gridSpan w:val="4"/>
          </w:tcPr>
          <w:p w14:paraId="0E2B05E3" w14:textId="77777777" w:rsidR="0053222E" w:rsidRPr="00990181" w:rsidRDefault="0053222E" w:rsidP="0053222E">
            <w:pPr>
              <w:jc w:val="left"/>
              <w:rPr>
                <w:rFonts w:cs="Arial"/>
                <w:sz w:val="18"/>
                <w:szCs w:val="18"/>
              </w:rPr>
            </w:pPr>
            <w:r w:rsidRPr="00990181">
              <w:rPr>
                <w:rFonts w:cs="Arial"/>
                <w:sz w:val="18"/>
                <w:szCs w:val="18"/>
              </w:rPr>
              <w:t>NOTE 1:</w:t>
            </w:r>
            <w:r w:rsidRPr="00990181">
              <w:rPr>
                <w:rFonts w:cs="Arial"/>
                <w:sz w:val="18"/>
                <w:szCs w:val="18"/>
              </w:rPr>
              <w:tab/>
              <w:t>For the US, the downlink is limited to 10700 – 12200 MHz for Mobile VSAT.</w:t>
            </w:r>
          </w:p>
          <w:p w14:paraId="238D96A8" w14:textId="77777777" w:rsidR="0053222E" w:rsidRPr="00990181" w:rsidRDefault="0053222E" w:rsidP="0053222E">
            <w:pPr>
              <w:jc w:val="left"/>
              <w:rPr>
                <w:rFonts w:cs="Arial"/>
                <w:sz w:val="18"/>
                <w:szCs w:val="18"/>
              </w:rPr>
            </w:pPr>
            <w:r w:rsidRPr="00990181">
              <w:rPr>
                <w:rFonts w:cs="Arial"/>
                <w:sz w:val="18"/>
                <w:szCs w:val="18"/>
              </w:rPr>
              <w:t>NOTE 2:</w:t>
            </w:r>
            <w:r w:rsidRPr="00990181">
              <w:rPr>
                <w:rFonts w:cs="Arial"/>
                <w:sz w:val="18"/>
                <w:szCs w:val="18"/>
              </w:rPr>
              <w:tab/>
              <w:t>For ITU Region 2, the downlink band stops at 12700 MHz, and the uplink band starts at 12700 MHz.</w:t>
            </w:r>
          </w:p>
          <w:p w14:paraId="59F86487" w14:textId="09D95F8F" w:rsidR="0053222E" w:rsidRPr="00990181" w:rsidRDefault="0053222E" w:rsidP="0053222E">
            <w:pPr>
              <w:jc w:val="left"/>
              <w:rPr>
                <w:rFonts w:cs="Arial"/>
                <w:sz w:val="18"/>
                <w:szCs w:val="18"/>
              </w:rPr>
            </w:pPr>
            <w:r w:rsidRPr="00990181">
              <w:rPr>
                <w:rFonts w:cs="Arial"/>
                <w:sz w:val="18"/>
                <w:szCs w:val="18"/>
              </w:rPr>
              <w:t>NOTE 3:</w:t>
            </w:r>
            <w:r w:rsidRPr="00990181">
              <w:rPr>
                <w:rFonts w:cs="Arial"/>
                <w:sz w:val="18"/>
                <w:szCs w:val="18"/>
              </w:rPr>
              <w:tab/>
              <w:t>For ITU Region 1 and 3 the downlink band stops at 12750 MHz and the uplink band starts at 12750 MHz.</w:t>
            </w:r>
          </w:p>
        </w:tc>
      </w:tr>
    </w:tbl>
    <w:p w14:paraId="55B03E33" w14:textId="77777777" w:rsidR="00234F8B" w:rsidRPr="00990181" w:rsidRDefault="00234F8B" w:rsidP="00234F8B">
      <w:pPr>
        <w:rPr>
          <w:lang w:eastAsia="en-US"/>
        </w:rPr>
      </w:pPr>
    </w:p>
    <w:p w14:paraId="52B908D5" w14:textId="00F956E5" w:rsidR="00F27468" w:rsidRPr="00990181" w:rsidRDefault="00F27468" w:rsidP="00F27468">
      <w:pPr>
        <w:rPr>
          <w:rFonts w:eastAsia="Microsoft JhengHei UI" w:cs="Arial"/>
          <w:b/>
          <w:bCs/>
        </w:rPr>
      </w:pPr>
      <w:r w:rsidRPr="00990181">
        <w:rPr>
          <w:rFonts w:eastAsia="Microsoft JhengHei UI" w:cs="Arial"/>
          <w:b/>
          <w:bCs/>
        </w:rPr>
        <w:t xml:space="preserve">Proposal </w:t>
      </w:r>
      <w:r w:rsidR="001750E6" w:rsidRPr="00990181">
        <w:rPr>
          <w:rFonts w:eastAsia="Microsoft JhengHei UI" w:cs="Arial"/>
          <w:b/>
          <w:bCs/>
        </w:rPr>
        <w:t>4</w:t>
      </w:r>
      <w:r w:rsidRPr="00990181">
        <w:rPr>
          <w:rFonts w:eastAsia="Microsoft JhengHei UI" w:cs="Arial"/>
          <w:b/>
          <w:bCs/>
        </w:rPr>
        <w:t xml:space="preserve">: Select </w:t>
      </w:r>
      <w:r w:rsidR="008721FC" w:rsidRPr="00990181">
        <w:rPr>
          <w:rFonts w:eastAsia="Microsoft JhengHei UI" w:cs="Arial"/>
          <w:b/>
          <w:bCs/>
        </w:rPr>
        <w:t xml:space="preserve">satellite operating </w:t>
      </w:r>
      <w:r w:rsidRPr="00990181">
        <w:rPr>
          <w:rFonts w:eastAsia="Microsoft JhengHei UI" w:cs="Arial"/>
          <w:b/>
          <w:bCs/>
        </w:rPr>
        <w:t>band n50</w:t>
      </w:r>
      <w:r w:rsidR="00EE2451" w:rsidRPr="00990181">
        <w:rPr>
          <w:rFonts w:eastAsia="Microsoft JhengHei UI" w:cs="Arial"/>
          <w:b/>
          <w:bCs/>
        </w:rPr>
        <w:t>7</w:t>
      </w:r>
      <w:r w:rsidRPr="00990181">
        <w:rPr>
          <w:rFonts w:eastAsia="Microsoft JhengHei UI" w:cs="Arial"/>
          <w:b/>
          <w:bCs/>
        </w:rPr>
        <w:t xml:space="preserve"> for FR</w:t>
      </w:r>
      <w:r w:rsidR="00EE2451" w:rsidRPr="00990181">
        <w:rPr>
          <w:rFonts w:eastAsia="Microsoft JhengHei UI" w:cs="Arial"/>
          <w:b/>
          <w:bCs/>
        </w:rPr>
        <w:t>2</w:t>
      </w:r>
      <w:r w:rsidRPr="00990181">
        <w:rPr>
          <w:rFonts w:eastAsia="Microsoft JhengHei UI" w:cs="Arial"/>
          <w:b/>
          <w:bCs/>
        </w:rPr>
        <w:t xml:space="preserve">-NTN Priority 2 band </w:t>
      </w:r>
      <w:r w:rsidR="00675E6F" w:rsidRPr="00990181">
        <w:rPr>
          <w:rFonts w:eastAsia="Microsoft JhengHei UI" w:cs="Arial"/>
          <w:b/>
          <w:bCs/>
        </w:rPr>
        <w:t>combination.</w:t>
      </w:r>
      <w:r w:rsidRPr="00990181">
        <w:rPr>
          <w:rFonts w:eastAsia="Microsoft JhengHei UI" w:cs="Arial"/>
          <w:b/>
          <w:bCs/>
        </w:rPr>
        <w:t xml:space="preserve"> </w:t>
      </w:r>
    </w:p>
    <w:p w14:paraId="6F64FE73" w14:textId="77777777" w:rsidR="00F27468" w:rsidRPr="00990181" w:rsidRDefault="00F27468" w:rsidP="00234F8B">
      <w:pPr>
        <w:rPr>
          <w:lang w:eastAsia="en-US"/>
        </w:rPr>
      </w:pPr>
    </w:p>
    <w:p w14:paraId="4E075B8D" w14:textId="77777777" w:rsidR="00996132" w:rsidRPr="00990181" w:rsidRDefault="00996132" w:rsidP="00996132">
      <w:pPr>
        <w:pStyle w:val="Heading2"/>
      </w:pPr>
      <w:r w:rsidRPr="00990181">
        <w:t>Channel Bandwidth.</w:t>
      </w:r>
    </w:p>
    <w:p w14:paraId="75F2AFC6" w14:textId="3756F20F" w:rsidR="002837C5" w:rsidRPr="00990181" w:rsidRDefault="002837C5" w:rsidP="00DD0D73">
      <w:r w:rsidRPr="00990181">
        <w:fldChar w:fldCharType="begin"/>
      </w:r>
      <w:r w:rsidRPr="00990181">
        <w:instrText xml:space="preserve"> REF _Ref172631500 \h </w:instrText>
      </w:r>
      <w:r w:rsidR="00DD0D73" w:rsidRPr="00990181">
        <w:instrText xml:space="preserve"> \* MERGEFORMAT </w:instrText>
      </w:r>
      <w:r w:rsidRPr="00990181">
        <w:fldChar w:fldCharType="separate"/>
      </w:r>
      <w:r w:rsidR="00FB6403" w:rsidRPr="00990181">
        <w:t xml:space="preserve">Table </w:t>
      </w:r>
      <w:r w:rsidR="00FB6403" w:rsidRPr="00990181">
        <w:rPr>
          <w:noProof/>
        </w:rPr>
        <w:t>8</w:t>
      </w:r>
      <w:r w:rsidRPr="00990181">
        <w:fldChar w:fldCharType="end"/>
      </w:r>
      <w:r w:rsidRPr="00990181">
        <w:t xml:space="preserve"> illustrates the </w:t>
      </w:r>
      <w:r w:rsidR="00675E6F" w:rsidRPr="00990181">
        <w:t>Channel Bandwidth for</w:t>
      </w:r>
      <w:r w:rsidRPr="00990181">
        <w:t xml:space="preserve"> FR2-NTN </w:t>
      </w:r>
      <w:r w:rsidR="00620CAB" w:rsidRPr="00990181">
        <w:t>Ku Band</w:t>
      </w:r>
      <w:r w:rsidRPr="00990181">
        <w:t xml:space="preserve"> numerology.  The 120 kHz SCS is currently the only subcarrier spacing defined for FR2-NTN </w:t>
      </w:r>
      <w:r w:rsidR="00620CAB" w:rsidRPr="00990181">
        <w:t>Ku Band</w:t>
      </w:r>
      <w:r w:rsidRPr="00990181">
        <w:t>.</w:t>
      </w:r>
    </w:p>
    <w:p w14:paraId="0B23B92E" w14:textId="747C8031" w:rsidR="00535ACC" w:rsidRPr="00990181" w:rsidRDefault="00535ACC" w:rsidP="00DD0D73">
      <w:pPr>
        <w:rPr>
          <w:szCs w:val="22"/>
        </w:rPr>
      </w:pPr>
      <w:r w:rsidRPr="00990181">
        <w:t xml:space="preserve">Please note that in the </w:t>
      </w:r>
      <w:r w:rsidRPr="00990181">
        <w:rPr>
          <w:szCs w:val="22"/>
        </w:rPr>
        <w:t xml:space="preserve">following </w:t>
      </w:r>
      <w:r w:rsidRPr="00990181">
        <w:rPr>
          <w:szCs w:val="22"/>
        </w:rPr>
        <w:fldChar w:fldCharType="begin"/>
      </w:r>
      <w:r w:rsidRPr="00990181">
        <w:rPr>
          <w:szCs w:val="22"/>
        </w:rPr>
        <w:instrText xml:space="preserve"> REF _Ref172631500 \h </w:instrText>
      </w:r>
      <w:r w:rsidR="00DF19E0" w:rsidRPr="00990181">
        <w:rPr>
          <w:szCs w:val="22"/>
        </w:rPr>
        <w:instrText xml:space="preserve"> \* MERGEFORMAT </w:instrText>
      </w:r>
      <w:r w:rsidRPr="00990181">
        <w:rPr>
          <w:szCs w:val="22"/>
        </w:rPr>
      </w:r>
      <w:r w:rsidRPr="00990181">
        <w:rPr>
          <w:szCs w:val="22"/>
        </w:rPr>
        <w:fldChar w:fldCharType="separate"/>
      </w:r>
      <w:r w:rsidRPr="00990181">
        <w:rPr>
          <w:szCs w:val="22"/>
        </w:rPr>
        <w:t>Table 8</w:t>
      </w:r>
      <w:r w:rsidRPr="00990181">
        <w:rPr>
          <w:szCs w:val="22"/>
        </w:rPr>
        <w:fldChar w:fldCharType="end"/>
      </w:r>
      <w:r w:rsidRPr="00990181">
        <w:rPr>
          <w:szCs w:val="22"/>
        </w:rPr>
        <w:t xml:space="preserve">, </w:t>
      </w:r>
      <w:r w:rsidR="008721FC" w:rsidRPr="00990181">
        <w:rPr>
          <w:szCs w:val="22"/>
        </w:rPr>
        <w:t>satellite</w:t>
      </w:r>
      <w:r w:rsidR="008721FC" w:rsidRPr="00990181">
        <w:t xml:space="preserve"> </w:t>
      </w:r>
      <w:r w:rsidR="008721FC" w:rsidRPr="00990181">
        <w:rPr>
          <w:szCs w:val="22"/>
        </w:rPr>
        <w:t xml:space="preserve">operating </w:t>
      </w:r>
      <w:r w:rsidRPr="00990181">
        <w:rPr>
          <w:szCs w:val="22"/>
        </w:rPr>
        <w:t>band n507 refers to Priority 2 band combination.</w:t>
      </w:r>
    </w:p>
    <w:p w14:paraId="791356B7" w14:textId="77777777" w:rsidR="002837C5" w:rsidRPr="00990181" w:rsidRDefault="002837C5" w:rsidP="002837C5"/>
    <w:p w14:paraId="33AB14FE" w14:textId="6004165F" w:rsidR="00211B00" w:rsidRPr="00990181" w:rsidRDefault="00211B00" w:rsidP="008721FC">
      <w:pPr>
        <w:pStyle w:val="Caption"/>
      </w:pPr>
      <w:bookmarkStart w:id="12" w:name="_Ref172631500"/>
      <w:r w:rsidRPr="00990181">
        <w:t xml:space="preserve">Table </w:t>
      </w:r>
      <w:r w:rsidRPr="00990181">
        <w:fldChar w:fldCharType="begin"/>
      </w:r>
      <w:r w:rsidRPr="00990181">
        <w:instrText xml:space="preserve"> SEQ Table \* ARABIC </w:instrText>
      </w:r>
      <w:r w:rsidRPr="00990181">
        <w:fldChar w:fldCharType="separate"/>
      </w:r>
      <w:r w:rsidR="00FB6403" w:rsidRPr="00990181">
        <w:rPr>
          <w:noProof/>
        </w:rPr>
        <w:t>8</w:t>
      </w:r>
      <w:r w:rsidRPr="00990181">
        <w:fldChar w:fldCharType="end"/>
      </w:r>
      <w:bookmarkEnd w:id="12"/>
      <w:r w:rsidRPr="00990181">
        <w:t xml:space="preserve">: FR2-NTN </w:t>
      </w:r>
      <w:r w:rsidR="00675E6F" w:rsidRPr="00990181">
        <w:t>Channel Bandwidth.</w:t>
      </w:r>
    </w:p>
    <w:tbl>
      <w:tblPr>
        <w:tblStyle w:val="TableGrid"/>
        <w:tblW w:w="4328" w:type="pct"/>
        <w:jc w:val="center"/>
        <w:tblLook w:val="04A0" w:firstRow="1" w:lastRow="0" w:firstColumn="1" w:lastColumn="0" w:noHBand="0" w:noVBand="1"/>
      </w:tblPr>
      <w:tblGrid>
        <w:gridCol w:w="2357"/>
        <w:gridCol w:w="1057"/>
        <w:gridCol w:w="1072"/>
        <w:gridCol w:w="801"/>
        <w:gridCol w:w="1072"/>
        <w:gridCol w:w="1431"/>
        <w:gridCol w:w="14"/>
      </w:tblGrid>
      <w:tr w:rsidR="00211B00" w:rsidRPr="00990181" w14:paraId="2A4788FD" w14:textId="77777777" w:rsidTr="00BC037A">
        <w:trPr>
          <w:jc w:val="center"/>
        </w:trPr>
        <w:tc>
          <w:tcPr>
            <w:tcW w:w="5000" w:type="pct"/>
            <w:gridSpan w:val="7"/>
          </w:tcPr>
          <w:p w14:paraId="5348C8AD" w14:textId="47E89769" w:rsidR="00211B00" w:rsidRPr="00990181" w:rsidRDefault="00211B00" w:rsidP="00996132">
            <w:pPr>
              <w:jc w:val="center"/>
              <w:rPr>
                <w:b/>
                <w:bCs/>
                <w:sz w:val="18"/>
                <w:szCs w:val="18"/>
              </w:rPr>
            </w:pPr>
            <w:r w:rsidRPr="00990181">
              <w:rPr>
                <w:b/>
                <w:bCs/>
                <w:sz w:val="18"/>
                <w:szCs w:val="18"/>
              </w:rPr>
              <w:t>FR2-NTN band / SCS / Channel bandwidth</w:t>
            </w:r>
          </w:p>
        </w:tc>
      </w:tr>
      <w:tr w:rsidR="00996132" w:rsidRPr="00990181" w14:paraId="4AA41CA2" w14:textId="77777777" w:rsidTr="00BC037A">
        <w:trPr>
          <w:gridAfter w:val="1"/>
          <w:wAfter w:w="9" w:type="pct"/>
          <w:jc w:val="center"/>
        </w:trPr>
        <w:tc>
          <w:tcPr>
            <w:tcW w:w="1510" w:type="pct"/>
          </w:tcPr>
          <w:p w14:paraId="16F56CA1" w14:textId="65AC1E99" w:rsidR="00996132" w:rsidRPr="00990181" w:rsidRDefault="00220FFA" w:rsidP="00F91204">
            <w:pPr>
              <w:jc w:val="center"/>
              <w:rPr>
                <w:b/>
                <w:bCs/>
                <w:sz w:val="18"/>
                <w:szCs w:val="18"/>
              </w:rPr>
            </w:pPr>
            <w:r w:rsidRPr="00990181">
              <w:rPr>
                <w:rFonts w:cs="Arial"/>
                <w:b/>
                <w:bCs/>
                <w:sz w:val="18"/>
                <w:szCs w:val="18"/>
              </w:rPr>
              <w:t>Satellite operating band</w:t>
            </w:r>
          </w:p>
        </w:tc>
        <w:tc>
          <w:tcPr>
            <w:tcW w:w="677" w:type="pct"/>
          </w:tcPr>
          <w:p w14:paraId="769B0DE0" w14:textId="1A020AA3" w:rsidR="00996132" w:rsidRPr="00990181" w:rsidRDefault="00996132" w:rsidP="00996132">
            <w:pPr>
              <w:jc w:val="center"/>
              <w:rPr>
                <w:b/>
                <w:bCs/>
                <w:sz w:val="18"/>
                <w:szCs w:val="18"/>
              </w:rPr>
            </w:pPr>
            <w:r w:rsidRPr="00990181">
              <w:rPr>
                <w:b/>
                <w:bCs/>
                <w:sz w:val="18"/>
                <w:szCs w:val="18"/>
              </w:rPr>
              <w:t>SCS kHz</w:t>
            </w:r>
          </w:p>
        </w:tc>
        <w:tc>
          <w:tcPr>
            <w:tcW w:w="687" w:type="pct"/>
          </w:tcPr>
          <w:p w14:paraId="60550B9E" w14:textId="2CCC6DB1" w:rsidR="00996132" w:rsidRPr="00990181" w:rsidRDefault="00996132" w:rsidP="00996132">
            <w:pPr>
              <w:jc w:val="center"/>
              <w:rPr>
                <w:b/>
                <w:bCs/>
                <w:sz w:val="18"/>
                <w:szCs w:val="18"/>
              </w:rPr>
            </w:pPr>
            <w:r w:rsidRPr="00990181">
              <w:rPr>
                <w:b/>
                <w:bCs/>
                <w:sz w:val="18"/>
                <w:szCs w:val="18"/>
              </w:rPr>
              <w:t>50</w:t>
            </w:r>
          </w:p>
          <w:p w14:paraId="39AB8FE7" w14:textId="77777777" w:rsidR="00996132" w:rsidRPr="00990181" w:rsidRDefault="00996132" w:rsidP="00996132">
            <w:pPr>
              <w:jc w:val="center"/>
              <w:rPr>
                <w:b/>
                <w:bCs/>
                <w:sz w:val="18"/>
                <w:szCs w:val="18"/>
              </w:rPr>
            </w:pPr>
            <w:r w:rsidRPr="00990181">
              <w:rPr>
                <w:b/>
                <w:bCs/>
                <w:sz w:val="18"/>
                <w:szCs w:val="18"/>
              </w:rPr>
              <w:t>MHz</w:t>
            </w:r>
          </w:p>
        </w:tc>
        <w:tc>
          <w:tcPr>
            <w:tcW w:w="513" w:type="pct"/>
          </w:tcPr>
          <w:p w14:paraId="05BC7327" w14:textId="49344B46" w:rsidR="00996132" w:rsidRPr="00990181" w:rsidRDefault="00996132" w:rsidP="00996132">
            <w:pPr>
              <w:jc w:val="center"/>
              <w:rPr>
                <w:b/>
                <w:bCs/>
                <w:sz w:val="18"/>
                <w:szCs w:val="18"/>
              </w:rPr>
            </w:pPr>
            <w:r w:rsidRPr="00990181">
              <w:rPr>
                <w:b/>
                <w:bCs/>
                <w:sz w:val="18"/>
                <w:szCs w:val="18"/>
              </w:rPr>
              <w:t>100</w:t>
            </w:r>
          </w:p>
          <w:p w14:paraId="299A57AA" w14:textId="77777777" w:rsidR="00996132" w:rsidRPr="00990181" w:rsidRDefault="00996132" w:rsidP="00996132">
            <w:pPr>
              <w:jc w:val="center"/>
              <w:rPr>
                <w:b/>
                <w:bCs/>
                <w:sz w:val="18"/>
                <w:szCs w:val="18"/>
              </w:rPr>
            </w:pPr>
            <w:r w:rsidRPr="00990181">
              <w:rPr>
                <w:b/>
                <w:bCs/>
                <w:sz w:val="18"/>
                <w:szCs w:val="18"/>
              </w:rPr>
              <w:t>MHz</w:t>
            </w:r>
          </w:p>
        </w:tc>
        <w:tc>
          <w:tcPr>
            <w:tcW w:w="687" w:type="pct"/>
          </w:tcPr>
          <w:p w14:paraId="2121ECF3" w14:textId="3D3FEEE5" w:rsidR="00996132" w:rsidRPr="00990181" w:rsidRDefault="00996132" w:rsidP="00996132">
            <w:pPr>
              <w:jc w:val="center"/>
              <w:rPr>
                <w:b/>
                <w:bCs/>
                <w:sz w:val="18"/>
                <w:szCs w:val="18"/>
              </w:rPr>
            </w:pPr>
            <w:r w:rsidRPr="00990181">
              <w:rPr>
                <w:b/>
                <w:bCs/>
                <w:sz w:val="18"/>
                <w:szCs w:val="18"/>
              </w:rPr>
              <w:t>200</w:t>
            </w:r>
          </w:p>
          <w:p w14:paraId="2D8BF81A" w14:textId="77777777" w:rsidR="00996132" w:rsidRPr="00990181" w:rsidRDefault="00996132" w:rsidP="00996132">
            <w:pPr>
              <w:jc w:val="center"/>
              <w:rPr>
                <w:b/>
                <w:bCs/>
                <w:sz w:val="18"/>
                <w:szCs w:val="18"/>
              </w:rPr>
            </w:pPr>
            <w:r w:rsidRPr="00990181">
              <w:rPr>
                <w:b/>
                <w:bCs/>
                <w:sz w:val="18"/>
                <w:szCs w:val="18"/>
              </w:rPr>
              <w:t>MHz</w:t>
            </w:r>
          </w:p>
        </w:tc>
        <w:tc>
          <w:tcPr>
            <w:tcW w:w="917" w:type="pct"/>
          </w:tcPr>
          <w:p w14:paraId="6DB9BE68" w14:textId="21C47AA8" w:rsidR="00996132" w:rsidRPr="00990181" w:rsidRDefault="00996132" w:rsidP="00996132">
            <w:pPr>
              <w:jc w:val="center"/>
              <w:rPr>
                <w:b/>
                <w:bCs/>
                <w:sz w:val="18"/>
                <w:szCs w:val="18"/>
              </w:rPr>
            </w:pPr>
            <w:r w:rsidRPr="00990181">
              <w:rPr>
                <w:b/>
                <w:bCs/>
                <w:sz w:val="18"/>
                <w:szCs w:val="18"/>
              </w:rPr>
              <w:t>400</w:t>
            </w:r>
          </w:p>
          <w:p w14:paraId="09CA8822" w14:textId="77777777" w:rsidR="00996132" w:rsidRPr="00990181" w:rsidRDefault="00996132" w:rsidP="00996132">
            <w:pPr>
              <w:jc w:val="center"/>
              <w:rPr>
                <w:b/>
                <w:bCs/>
                <w:sz w:val="18"/>
                <w:szCs w:val="18"/>
              </w:rPr>
            </w:pPr>
            <w:r w:rsidRPr="00990181">
              <w:rPr>
                <w:b/>
                <w:bCs/>
                <w:sz w:val="18"/>
                <w:szCs w:val="18"/>
              </w:rPr>
              <w:t>MHz</w:t>
            </w:r>
          </w:p>
        </w:tc>
      </w:tr>
      <w:tr w:rsidR="001B0EB3" w:rsidRPr="00990181" w14:paraId="2F8B8858" w14:textId="77777777" w:rsidTr="003E4542">
        <w:trPr>
          <w:gridAfter w:val="1"/>
          <w:wAfter w:w="9" w:type="pct"/>
          <w:jc w:val="center"/>
        </w:trPr>
        <w:tc>
          <w:tcPr>
            <w:tcW w:w="1510" w:type="pct"/>
            <w:vAlign w:val="center"/>
          </w:tcPr>
          <w:p w14:paraId="059A84DE" w14:textId="40517D85" w:rsidR="001B0EB3" w:rsidRPr="00990181" w:rsidRDefault="001B0EB3" w:rsidP="001B0EB3">
            <w:pPr>
              <w:jc w:val="center"/>
              <w:rPr>
                <w:sz w:val="18"/>
                <w:szCs w:val="18"/>
              </w:rPr>
            </w:pPr>
            <w:r w:rsidRPr="00990181">
              <w:rPr>
                <w:rFonts w:cs="Arial"/>
                <w:sz w:val="18"/>
                <w:szCs w:val="18"/>
                <w:lang w:val="sv-SE"/>
              </w:rPr>
              <w:t>n509</w:t>
            </w:r>
          </w:p>
        </w:tc>
        <w:tc>
          <w:tcPr>
            <w:tcW w:w="677" w:type="pct"/>
          </w:tcPr>
          <w:p w14:paraId="2E7E6321" w14:textId="244F5E97" w:rsidR="001B0EB3" w:rsidRPr="00990181" w:rsidRDefault="001B0EB3" w:rsidP="001B0EB3">
            <w:pPr>
              <w:jc w:val="center"/>
              <w:rPr>
                <w:sz w:val="18"/>
                <w:szCs w:val="18"/>
              </w:rPr>
            </w:pPr>
            <w:r w:rsidRPr="00990181">
              <w:rPr>
                <w:sz w:val="18"/>
                <w:szCs w:val="18"/>
              </w:rPr>
              <w:t>120</w:t>
            </w:r>
          </w:p>
        </w:tc>
        <w:tc>
          <w:tcPr>
            <w:tcW w:w="687" w:type="pct"/>
          </w:tcPr>
          <w:p w14:paraId="13E7F591" w14:textId="1E13D3FA" w:rsidR="001B0EB3" w:rsidRPr="00990181" w:rsidRDefault="001B0EB3" w:rsidP="001B0EB3">
            <w:pPr>
              <w:jc w:val="center"/>
              <w:rPr>
                <w:sz w:val="18"/>
                <w:szCs w:val="18"/>
              </w:rPr>
            </w:pPr>
            <w:r w:rsidRPr="00990181">
              <w:rPr>
                <w:sz w:val="18"/>
                <w:szCs w:val="18"/>
              </w:rPr>
              <w:t>Yes</w:t>
            </w:r>
          </w:p>
        </w:tc>
        <w:tc>
          <w:tcPr>
            <w:tcW w:w="513" w:type="pct"/>
          </w:tcPr>
          <w:p w14:paraId="44C48900" w14:textId="77777777" w:rsidR="001B0EB3" w:rsidRPr="00990181" w:rsidRDefault="001B0EB3" w:rsidP="001B0EB3">
            <w:pPr>
              <w:jc w:val="center"/>
              <w:rPr>
                <w:sz w:val="18"/>
                <w:szCs w:val="18"/>
              </w:rPr>
            </w:pPr>
            <w:r w:rsidRPr="00990181">
              <w:rPr>
                <w:sz w:val="18"/>
                <w:szCs w:val="18"/>
              </w:rPr>
              <w:t>Yes</w:t>
            </w:r>
          </w:p>
        </w:tc>
        <w:tc>
          <w:tcPr>
            <w:tcW w:w="687" w:type="pct"/>
          </w:tcPr>
          <w:p w14:paraId="42C8B039" w14:textId="77777777" w:rsidR="001B0EB3" w:rsidRPr="00990181" w:rsidRDefault="001B0EB3" w:rsidP="001B0EB3">
            <w:pPr>
              <w:jc w:val="center"/>
              <w:rPr>
                <w:sz w:val="18"/>
                <w:szCs w:val="18"/>
              </w:rPr>
            </w:pPr>
            <w:r w:rsidRPr="00990181">
              <w:rPr>
                <w:sz w:val="18"/>
                <w:szCs w:val="18"/>
              </w:rPr>
              <w:t>Yes</w:t>
            </w:r>
          </w:p>
        </w:tc>
        <w:tc>
          <w:tcPr>
            <w:tcW w:w="917" w:type="pct"/>
          </w:tcPr>
          <w:p w14:paraId="281D51C7" w14:textId="77777777" w:rsidR="001B0EB3" w:rsidRPr="00990181" w:rsidRDefault="001B0EB3" w:rsidP="001B0EB3">
            <w:pPr>
              <w:jc w:val="center"/>
              <w:rPr>
                <w:sz w:val="18"/>
                <w:szCs w:val="18"/>
              </w:rPr>
            </w:pPr>
            <w:r w:rsidRPr="00990181">
              <w:rPr>
                <w:sz w:val="18"/>
                <w:szCs w:val="18"/>
              </w:rPr>
              <w:t>Yes</w:t>
            </w:r>
          </w:p>
        </w:tc>
      </w:tr>
      <w:tr w:rsidR="001B0EB3" w:rsidRPr="00990181" w14:paraId="64BF9238" w14:textId="77777777" w:rsidTr="003E4542">
        <w:trPr>
          <w:gridAfter w:val="1"/>
          <w:wAfter w:w="9" w:type="pct"/>
          <w:jc w:val="center"/>
        </w:trPr>
        <w:tc>
          <w:tcPr>
            <w:tcW w:w="1510" w:type="pct"/>
            <w:vAlign w:val="center"/>
          </w:tcPr>
          <w:p w14:paraId="48827E1E" w14:textId="419EC9CE" w:rsidR="001B0EB3" w:rsidRPr="00990181" w:rsidRDefault="001B0EB3" w:rsidP="001B0EB3">
            <w:pPr>
              <w:jc w:val="center"/>
              <w:rPr>
                <w:sz w:val="18"/>
                <w:szCs w:val="18"/>
              </w:rPr>
            </w:pPr>
            <w:r w:rsidRPr="00990181">
              <w:rPr>
                <w:rFonts w:cs="Arial"/>
                <w:sz w:val="18"/>
                <w:szCs w:val="18"/>
                <w:lang w:val="sv-SE"/>
              </w:rPr>
              <w:t>n508</w:t>
            </w:r>
          </w:p>
        </w:tc>
        <w:tc>
          <w:tcPr>
            <w:tcW w:w="677" w:type="pct"/>
          </w:tcPr>
          <w:p w14:paraId="5BC0011F" w14:textId="66D89A33" w:rsidR="001B0EB3" w:rsidRPr="00990181" w:rsidRDefault="001B0EB3" w:rsidP="001B0EB3">
            <w:pPr>
              <w:jc w:val="center"/>
              <w:rPr>
                <w:sz w:val="18"/>
                <w:szCs w:val="18"/>
              </w:rPr>
            </w:pPr>
            <w:r w:rsidRPr="00990181">
              <w:rPr>
                <w:sz w:val="18"/>
                <w:szCs w:val="18"/>
              </w:rPr>
              <w:t>120</w:t>
            </w:r>
          </w:p>
        </w:tc>
        <w:tc>
          <w:tcPr>
            <w:tcW w:w="687" w:type="pct"/>
          </w:tcPr>
          <w:p w14:paraId="512D263B" w14:textId="61C69A6C" w:rsidR="001B0EB3" w:rsidRPr="00990181" w:rsidRDefault="001B0EB3" w:rsidP="001B0EB3">
            <w:pPr>
              <w:jc w:val="center"/>
              <w:rPr>
                <w:sz w:val="18"/>
                <w:szCs w:val="18"/>
              </w:rPr>
            </w:pPr>
            <w:r w:rsidRPr="00990181">
              <w:rPr>
                <w:sz w:val="18"/>
                <w:szCs w:val="18"/>
              </w:rPr>
              <w:t>Yes</w:t>
            </w:r>
          </w:p>
        </w:tc>
        <w:tc>
          <w:tcPr>
            <w:tcW w:w="513" w:type="pct"/>
          </w:tcPr>
          <w:p w14:paraId="4C207D66" w14:textId="77777777" w:rsidR="001B0EB3" w:rsidRPr="00990181" w:rsidRDefault="001B0EB3" w:rsidP="001B0EB3">
            <w:pPr>
              <w:jc w:val="center"/>
              <w:rPr>
                <w:sz w:val="18"/>
                <w:szCs w:val="18"/>
              </w:rPr>
            </w:pPr>
            <w:r w:rsidRPr="00990181">
              <w:rPr>
                <w:sz w:val="18"/>
                <w:szCs w:val="18"/>
              </w:rPr>
              <w:t>Yes</w:t>
            </w:r>
          </w:p>
        </w:tc>
        <w:tc>
          <w:tcPr>
            <w:tcW w:w="687" w:type="pct"/>
          </w:tcPr>
          <w:p w14:paraId="15779556" w14:textId="77777777" w:rsidR="001B0EB3" w:rsidRPr="00990181" w:rsidRDefault="001B0EB3" w:rsidP="001B0EB3">
            <w:pPr>
              <w:jc w:val="center"/>
              <w:rPr>
                <w:sz w:val="18"/>
                <w:szCs w:val="18"/>
              </w:rPr>
            </w:pPr>
            <w:r w:rsidRPr="00990181">
              <w:rPr>
                <w:sz w:val="18"/>
                <w:szCs w:val="18"/>
              </w:rPr>
              <w:t>Yes</w:t>
            </w:r>
          </w:p>
        </w:tc>
        <w:tc>
          <w:tcPr>
            <w:tcW w:w="917" w:type="pct"/>
          </w:tcPr>
          <w:p w14:paraId="27A8D192" w14:textId="77777777" w:rsidR="001B0EB3" w:rsidRPr="00990181" w:rsidRDefault="001B0EB3" w:rsidP="001B0EB3">
            <w:pPr>
              <w:jc w:val="center"/>
              <w:rPr>
                <w:sz w:val="18"/>
                <w:szCs w:val="18"/>
              </w:rPr>
            </w:pPr>
            <w:r w:rsidRPr="00990181">
              <w:rPr>
                <w:sz w:val="18"/>
                <w:szCs w:val="18"/>
              </w:rPr>
              <w:t>Yes</w:t>
            </w:r>
          </w:p>
        </w:tc>
      </w:tr>
      <w:tr w:rsidR="001B0EB3" w:rsidRPr="00990181" w14:paraId="7BC9115E" w14:textId="77777777" w:rsidTr="003E4542">
        <w:trPr>
          <w:gridAfter w:val="1"/>
          <w:wAfter w:w="9" w:type="pct"/>
          <w:jc w:val="center"/>
        </w:trPr>
        <w:tc>
          <w:tcPr>
            <w:tcW w:w="1510" w:type="pct"/>
            <w:vAlign w:val="center"/>
          </w:tcPr>
          <w:p w14:paraId="3DE73806" w14:textId="2DB16FCC" w:rsidR="001B0EB3" w:rsidRPr="00990181" w:rsidRDefault="001B0EB3" w:rsidP="001B0EB3">
            <w:pPr>
              <w:jc w:val="center"/>
              <w:rPr>
                <w:sz w:val="18"/>
                <w:szCs w:val="18"/>
              </w:rPr>
            </w:pPr>
            <w:r w:rsidRPr="00990181">
              <w:rPr>
                <w:rFonts w:cs="Arial"/>
                <w:sz w:val="18"/>
                <w:szCs w:val="18"/>
                <w:lang w:val="sv-SE"/>
              </w:rPr>
              <w:t>n507</w:t>
            </w:r>
          </w:p>
        </w:tc>
        <w:tc>
          <w:tcPr>
            <w:tcW w:w="677" w:type="pct"/>
          </w:tcPr>
          <w:p w14:paraId="5D2EDE23" w14:textId="05B75197" w:rsidR="001B0EB3" w:rsidRPr="00990181" w:rsidRDefault="001B0EB3" w:rsidP="001B0EB3">
            <w:pPr>
              <w:jc w:val="center"/>
              <w:rPr>
                <w:sz w:val="18"/>
                <w:szCs w:val="18"/>
              </w:rPr>
            </w:pPr>
            <w:r w:rsidRPr="00990181">
              <w:rPr>
                <w:sz w:val="18"/>
                <w:szCs w:val="18"/>
              </w:rPr>
              <w:t>120</w:t>
            </w:r>
          </w:p>
        </w:tc>
        <w:tc>
          <w:tcPr>
            <w:tcW w:w="687" w:type="pct"/>
          </w:tcPr>
          <w:p w14:paraId="6A5D06DC" w14:textId="216FA8AB" w:rsidR="001B0EB3" w:rsidRPr="00990181" w:rsidRDefault="001B0EB3" w:rsidP="001B0EB3">
            <w:pPr>
              <w:jc w:val="center"/>
              <w:rPr>
                <w:sz w:val="18"/>
                <w:szCs w:val="18"/>
              </w:rPr>
            </w:pPr>
            <w:r w:rsidRPr="00990181">
              <w:rPr>
                <w:sz w:val="18"/>
                <w:szCs w:val="18"/>
              </w:rPr>
              <w:t>Yes</w:t>
            </w:r>
          </w:p>
        </w:tc>
        <w:tc>
          <w:tcPr>
            <w:tcW w:w="513" w:type="pct"/>
          </w:tcPr>
          <w:p w14:paraId="0DDD071B" w14:textId="77777777" w:rsidR="001B0EB3" w:rsidRPr="00990181" w:rsidRDefault="001B0EB3" w:rsidP="001B0EB3">
            <w:pPr>
              <w:jc w:val="center"/>
              <w:rPr>
                <w:sz w:val="18"/>
                <w:szCs w:val="18"/>
              </w:rPr>
            </w:pPr>
            <w:r w:rsidRPr="00990181">
              <w:rPr>
                <w:sz w:val="18"/>
                <w:szCs w:val="18"/>
              </w:rPr>
              <w:t>Yes</w:t>
            </w:r>
          </w:p>
        </w:tc>
        <w:tc>
          <w:tcPr>
            <w:tcW w:w="687" w:type="pct"/>
          </w:tcPr>
          <w:p w14:paraId="736660D6" w14:textId="77777777" w:rsidR="001B0EB3" w:rsidRPr="00990181" w:rsidRDefault="001B0EB3" w:rsidP="001B0EB3">
            <w:pPr>
              <w:jc w:val="center"/>
              <w:rPr>
                <w:sz w:val="18"/>
                <w:szCs w:val="18"/>
              </w:rPr>
            </w:pPr>
            <w:r w:rsidRPr="00990181">
              <w:rPr>
                <w:sz w:val="18"/>
                <w:szCs w:val="18"/>
              </w:rPr>
              <w:t>Yes</w:t>
            </w:r>
          </w:p>
        </w:tc>
        <w:tc>
          <w:tcPr>
            <w:tcW w:w="917" w:type="pct"/>
          </w:tcPr>
          <w:p w14:paraId="399DDD44" w14:textId="77777777" w:rsidR="001B0EB3" w:rsidRPr="00990181" w:rsidRDefault="001B0EB3" w:rsidP="001B0EB3">
            <w:pPr>
              <w:jc w:val="center"/>
              <w:rPr>
                <w:sz w:val="18"/>
                <w:szCs w:val="18"/>
              </w:rPr>
            </w:pPr>
            <w:r w:rsidRPr="00990181">
              <w:rPr>
                <w:sz w:val="18"/>
                <w:szCs w:val="18"/>
              </w:rPr>
              <w:t>Yes</w:t>
            </w:r>
          </w:p>
        </w:tc>
      </w:tr>
    </w:tbl>
    <w:p w14:paraId="4F1F6DD6" w14:textId="77777777" w:rsidR="00CA1DBA" w:rsidRPr="00990181" w:rsidRDefault="00CA1DBA" w:rsidP="00996132">
      <w:pPr>
        <w:rPr>
          <w:rFonts w:eastAsia="Microsoft JhengHei UI" w:cs="Arial"/>
        </w:rPr>
      </w:pPr>
    </w:p>
    <w:p w14:paraId="130960AD" w14:textId="4CBC5A71" w:rsidR="009646C4" w:rsidRPr="00990181" w:rsidRDefault="009646C4" w:rsidP="009646C4">
      <w:pPr>
        <w:overflowPunct/>
        <w:autoSpaceDE/>
        <w:autoSpaceDN/>
        <w:adjustRightInd/>
        <w:spacing w:after="160" w:line="259" w:lineRule="auto"/>
        <w:jc w:val="left"/>
        <w:textAlignment w:val="auto"/>
        <w:rPr>
          <w:b/>
          <w:bCs/>
        </w:rPr>
      </w:pPr>
      <w:r w:rsidRPr="00990181">
        <w:rPr>
          <w:b/>
          <w:bCs/>
        </w:rPr>
        <w:t xml:space="preserve">Observation </w:t>
      </w:r>
      <w:r w:rsidR="001D089B" w:rsidRPr="00990181">
        <w:rPr>
          <w:b/>
          <w:bCs/>
        </w:rPr>
        <w:t>2</w:t>
      </w:r>
      <w:r w:rsidRPr="00990181">
        <w:rPr>
          <w:b/>
          <w:bCs/>
        </w:rPr>
        <w:t xml:space="preserve">: FR2-NTN </w:t>
      </w:r>
      <w:r w:rsidR="00675E6F" w:rsidRPr="00990181">
        <w:rPr>
          <w:b/>
          <w:bCs/>
        </w:rPr>
        <w:t>Channel Bandwidth are</w:t>
      </w:r>
      <w:r w:rsidRPr="00990181">
        <w:rPr>
          <w:b/>
          <w:bCs/>
        </w:rPr>
        <w:t xml:space="preserve"> 50, 100, 200 and 400 MHz with 120kHz SCS.</w:t>
      </w:r>
    </w:p>
    <w:p w14:paraId="3DAF8EE3" w14:textId="77777777" w:rsidR="009646C4" w:rsidRPr="00990181" w:rsidRDefault="009646C4" w:rsidP="00996132">
      <w:pPr>
        <w:rPr>
          <w:rFonts w:eastAsia="Microsoft JhengHei UI" w:cs="Arial"/>
        </w:rPr>
      </w:pPr>
    </w:p>
    <w:p w14:paraId="7C9A0298" w14:textId="77777777" w:rsidR="00996132" w:rsidRPr="00990181" w:rsidRDefault="00996132" w:rsidP="00996132">
      <w:pPr>
        <w:pStyle w:val="Heading2"/>
      </w:pPr>
      <w:r w:rsidRPr="00990181">
        <w:t>ARFCN and Channel Raster</w:t>
      </w:r>
    </w:p>
    <w:p w14:paraId="689B2EC2" w14:textId="47C7BB7A" w:rsidR="00E4071D" w:rsidRPr="00990181" w:rsidRDefault="00AE44C0" w:rsidP="00D25B83">
      <w:bookmarkStart w:id="13" w:name="_Ref172631648"/>
      <w:r w:rsidRPr="00990181">
        <w:t>The ARFCN defines a set of RF reference frequencies used in signalling to identify the position of RF channels on the downlink and uplink frequencies</w:t>
      </w:r>
      <w:r w:rsidR="00D25B83" w:rsidRPr="00990181">
        <w:t xml:space="preserve">. </w:t>
      </w:r>
      <w:r w:rsidRPr="00990181">
        <w:t>For</w:t>
      </w:r>
      <w:r w:rsidR="00185E80" w:rsidRPr="00990181">
        <w:t xml:space="preserve"> </w:t>
      </w:r>
      <w:r w:rsidR="00620CAB" w:rsidRPr="00990181">
        <w:t>Ku Band</w:t>
      </w:r>
      <w:r w:rsidRPr="00990181">
        <w:t>, the granularity of the global frequency raster (</w:t>
      </w:r>
      <w:r w:rsidRPr="00990181">
        <w:rPr>
          <w:rFonts w:ascii="Symbol" w:hAnsi="Symbol"/>
        </w:rPr>
        <w:t>D</w:t>
      </w:r>
      <w:proofErr w:type="spellStart"/>
      <w:r w:rsidRPr="00990181">
        <w:t>F</w:t>
      </w:r>
      <w:r w:rsidRPr="00990181">
        <w:rPr>
          <w:vertAlign w:val="subscript"/>
        </w:rPr>
        <w:t>Global</w:t>
      </w:r>
      <w:proofErr w:type="spellEnd"/>
      <w:r w:rsidRPr="00990181">
        <w:t>) is 15kHz</w:t>
      </w:r>
      <w:r w:rsidR="00D25B83" w:rsidRPr="00990181">
        <w:t xml:space="preserve">. </w:t>
      </w:r>
      <w:r w:rsidRPr="00990181">
        <w:t xml:space="preserve">For 120 kHz SCS, the </w:t>
      </w:r>
      <w:r w:rsidR="00675E6F" w:rsidRPr="00990181">
        <w:t>Channel Raster</w:t>
      </w:r>
      <w:r w:rsidRPr="00990181">
        <w:t xml:space="preserve"> (</w:t>
      </w:r>
      <w:r w:rsidRPr="00990181">
        <w:rPr>
          <w:rFonts w:ascii="Symbol" w:hAnsi="Symbol"/>
        </w:rPr>
        <w:t>D</w:t>
      </w:r>
      <w:proofErr w:type="spellStart"/>
      <w:r w:rsidRPr="00990181">
        <w:t>F</w:t>
      </w:r>
      <w:r w:rsidRPr="00990181">
        <w:rPr>
          <w:vertAlign w:val="subscript"/>
        </w:rPr>
        <w:t>Raster</w:t>
      </w:r>
      <w:proofErr w:type="spellEnd"/>
      <w:r w:rsidRPr="00990181">
        <w:t xml:space="preserve">) is defined as follows: </w:t>
      </w:r>
      <w:r w:rsidRPr="00990181">
        <w:rPr>
          <w:rFonts w:ascii="Symbol" w:hAnsi="Symbol"/>
        </w:rPr>
        <w:t>D</w:t>
      </w:r>
      <w:r w:rsidRPr="00990181">
        <w:t>F</w:t>
      </w:r>
      <w:r w:rsidRPr="00990181">
        <w:rPr>
          <w:vertAlign w:val="subscript"/>
        </w:rPr>
        <w:t>Raster</w:t>
      </w:r>
      <w:r w:rsidRPr="00990181">
        <w:t xml:space="preserve"> = 8 x </w:t>
      </w:r>
      <w:r w:rsidRPr="00990181">
        <w:rPr>
          <w:rFonts w:ascii="Symbol" w:hAnsi="Symbol"/>
        </w:rPr>
        <w:t>D</w:t>
      </w:r>
      <w:r w:rsidRPr="00990181">
        <w:t>F</w:t>
      </w:r>
      <w:r w:rsidRPr="00990181">
        <w:rPr>
          <w:vertAlign w:val="subscript"/>
        </w:rPr>
        <w:t xml:space="preserve">Global. </w:t>
      </w:r>
      <w:r w:rsidRPr="00990181">
        <w:t>In this case, every 8</w:t>
      </w:r>
      <w:proofErr w:type="gramStart"/>
      <w:r w:rsidRPr="00990181">
        <w:rPr>
          <w:vertAlign w:val="superscript"/>
        </w:rPr>
        <w:t>th</w:t>
      </w:r>
      <w:r w:rsidRPr="00990181">
        <w:t xml:space="preserve">  AFRCN</w:t>
      </w:r>
      <w:proofErr w:type="gramEnd"/>
      <w:r w:rsidRPr="00990181">
        <w:t xml:space="preserve"> within the </w:t>
      </w:r>
      <w:r w:rsidR="00620CAB" w:rsidRPr="00990181">
        <w:t>Ku Band</w:t>
      </w:r>
      <w:r w:rsidRPr="00990181">
        <w:t xml:space="preserve"> are applicable for the </w:t>
      </w:r>
      <w:r w:rsidR="00675E6F" w:rsidRPr="00990181">
        <w:t>Channel Raster</w:t>
      </w:r>
      <w:r w:rsidRPr="00990181">
        <w:t xml:space="preserve"> and the step size of the </w:t>
      </w:r>
      <w:r w:rsidR="00675E6F" w:rsidRPr="00990181">
        <w:t>Channel Raster</w:t>
      </w:r>
      <w:r w:rsidRPr="00990181">
        <w:t xml:space="preserve"> is 8.  </w:t>
      </w:r>
    </w:p>
    <w:p w14:paraId="5C45A05D" w14:textId="350AEF99" w:rsidR="00AE44C0" w:rsidRPr="00990181" w:rsidRDefault="00E4071D" w:rsidP="00AE44C0">
      <w:pPr>
        <w:jc w:val="left"/>
      </w:pPr>
      <w:r w:rsidRPr="00990181">
        <w:lastRenderedPageBreak/>
        <w:fldChar w:fldCharType="begin"/>
      </w:r>
      <w:r w:rsidRPr="00990181">
        <w:instrText xml:space="preserve"> REF _Ref189478531 \h  \* MERGEFORMAT </w:instrText>
      </w:r>
      <w:r w:rsidRPr="00990181">
        <w:fldChar w:fldCharType="separate"/>
      </w:r>
      <w:r w:rsidR="00FB6403" w:rsidRPr="00990181">
        <w:t>Table 9</w:t>
      </w:r>
      <w:r w:rsidRPr="00990181">
        <w:fldChar w:fldCharType="end"/>
      </w:r>
      <w:r w:rsidRPr="00990181">
        <w:t xml:space="preserve"> </w:t>
      </w:r>
      <w:r w:rsidR="00AE44C0" w:rsidRPr="00990181">
        <w:t xml:space="preserve">illustrates the FR2-NTN ARFCN per Ku operating band. </w:t>
      </w:r>
    </w:p>
    <w:p w14:paraId="19515B63" w14:textId="7839C120" w:rsidR="007E4985" w:rsidRPr="00990181" w:rsidRDefault="007E4985" w:rsidP="007E4985">
      <w:r w:rsidRPr="00990181">
        <w:t xml:space="preserve">Please note that in the </w:t>
      </w:r>
      <w:r w:rsidRPr="00990181">
        <w:rPr>
          <w:szCs w:val="22"/>
        </w:rPr>
        <w:t xml:space="preserve">following </w:t>
      </w:r>
      <w:r w:rsidRPr="00990181">
        <w:rPr>
          <w:szCs w:val="22"/>
        </w:rPr>
        <w:fldChar w:fldCharType="begin"/>
      </w:r>
      <w:r w:rsidRPr="00990181">
        <w:rPr>
          <w:szCs w:val="22"/>
        </w:rPr>
        <w:instrText xml:space="preserve"> REF _Ref189478531 \h  \* MERGEFORMAT </w:instrText>
      </w:r>
      <w:r w:rsidRPr="00990181">
        <w:rPr>
          <w:szCs w:val="22"/>
        </w:rPr>
      </w:r>
      <w:r w:rsidRPr="00990181">
        <w:rPr>
          <w:szCs w:val="22"/>
        </w:rPr>
        <w:fldChar w:fldCharType="separate"/>
      </w:r>
      <w:r w:rsidRPr="00990181">
        <w:rPr>
          <w:szCs w:val="22"/>
        </w:rPr>
        <w:t>Table 9</w:t>
      </w:r>
      <w:r w:rsidRPr="00990181">
        <w:rPr>
          <w:szCs w:val="22"/>
        </w:rPr>
        <w:fldChar w:fldCharType="end"/>
      </w:r>
      <w:r w:rsidRPr="00990181">
        <w:rPr>
          <w:szCs w:val="22"/>
        </w:rPr>
        <w:t xml:space="preserve">, </w:t>
      </w:r>
      <w:r w:rsidR="008721FC" w:rsidRPr="00990181">
        <w:rPr>
          <w:szCs w:val="22"/>
        </w:rPr>
        <w:t>satellite</w:t>
      </w:r>
      <w:r w:rsidR="008721FC" w:rsidRPr="00990181">
        <w:t xml:space="preserve"> operating </w:t>
      </w:r>
      <w:r w:rsidRPr="00990181">
        <w:t>band n507 refers to Priority 2 band combination.</w:t>
      </w:r>
    </w:p>
    <w:p w14:paraId="43595281" w14:textId="77777777" w:rsidR="00234F8B" w:rsidRPr="00990181" w:rsidRDefault="00234F8B" w:rsidP="00F934E8">
      <w:pPr>
        <w:jc w:val="left"/>
        <w:rPr>
          <w:b/>
          <w:bCs/>
          <w:color w:val="171717" w:themeColor="background2" w:themeShade="1A"/>
          <w:sz w:val="20"/>
        </w:rPr>
      </w:pPr>
    </w:p>
    <w:p w14:paraId="647FD65B" w14:textId="39EB66AA" w:rsidR="00F934E8" w:rsidRPr="00990181" w:rsidRDefault="00F934E8" w:rsidP="00F934E8">
      <w:pPr>
        <w:jc w:val="center"/>
        <w:rPr>
          <w:b/>
          <w:bCs/>
          <w:color w:val="171717" w:themeColor="background2" w:themeShade="1A"/>
          <w:sz w:val="20"/>
        </w:rPr>
      </w:pPr>
      <w:bookmarkStart w:id="14" w:name="_Ref189478531"/>
      <w:r w:rsidRPr="00990181">
        <w:rPr>
          <w:b/>
          <w:bCs/>
          <w:color w:val="171717" w:themeColor="background2" w:themeShade="1A"/>
          <w:sz w:val="20"/>
        </w:rPr>
        <w:t xml:space="preserve">Table </w:t>
      </w:r>
      <w:r w:rsidRPr="00990181">
        <w:rPr>
          <w:b/>
          <w:bCs/>
          <w:color w:val="171717" w:themeColor="background2" w:themeShade="1A"/>
          <w:sz w:val="20"/>
        </w:rPr>
        <w:fldChar w:fldCharType="begin"/>
      </w:r>
      <w:r w:rsidRPr="00990181">
        <w:rPr>
          <w:b/>
          <w:bCs/>
          <w:color w:val="171717" w:themeColor="background2" w:themeShade="1A"/>
          <w:sz w:val="20"/>
        </w:rPr>
        <w:instrText xml:space="preserve"> SEQ Table \* ARABIC </w:instrText>
      </w:r>
      <w:r w:rsidRPr="00990181">
        <w:rPr>
          <w:b/>
          <w:bCs/>
          <w:color w:val="171717" w:themeColor="background2" w:themeShade="1A"/>
          <w:sz w:val="20"/>
        </w:rPr>
        <w:fldChar w:fldCharType="separate"/>
      </w:r>
      <w:r w:rsidR="00FB6403" w:rsidRPr="00990181">
        <w:rPr>
          <w:b/>
          <w:bCs/>
          <w:noProof/>
          <w:color w:val="171717" w:themeColor="background2" w:themeShade="1A"/>
          <w:sz w:val="20"/>
        </w:rPr>
        <w:t>9</w:t>
      </w:r>
      <w:r w:rsidRPr="00990181">
        <w:rPr>
          <w:b/>
          <w:bCs/>
          <w:color w:val="171717" w:themeColor="background2" w:themeShade="1A"/>
          <w:sz w:val="20"/>
        </w:rPr>
        <w:fldChar w:fldCharType="end"/>
      </w:r>
      <w:bookmarkEnd w:id="14"/>
      <w:r w:rsidRPr="00990181">
        <w:rPr>
          <w:b/>
          <w:bCs/>
          <w:color w:val="171717" w:themeColor="background2" w:themeShade="1A"/>
          <w:sz w:val="20"/>
        </w:rPr>
        <w:t>: FR2-NTN ARFCN per downlink Ku operating band.</w:t>
      </w:r>
    </w:p>
    <w:tbl>
      <w:tblPr>
        <w:tblStyle w:val="TableGrid"/>
        <w:tblW w:w="3816" w:type="pct"/>
        <w:jc w:val="center"/>
        <w:tblLook w:val="04A0" w:firstRow="1" w:lastRow="0" w:firstColumn="1" w:lastColumn="0" w:noHBand="0" w:noVBand="1"/>
      </w:tblPr>
      <w:tblGrid>
        <w:gridCol w:w="1037"/>
        <w:gridCol w:w="829"/>
        <w:gridCol w:w="2450"/>
        <w:gridCol w:w="2565"/>
      </w:tblGrid>
      <w:tr w:rsidR="00866718" w:rsidRPr="00990181" w14:paraId="78588814" w14:textId="77777777" w:rsidTr="001B0EB3">
        <w:trPr>
          <w:jc w:val="center"/>
        </w:trPr>
        <w:tc>
          <w:tcPr>
            <w:tcW w:w="754" w:type="pct"/>
          </w:tcPr>
          <w:p w14:paraId="2258E010" w14:textId="77777777" w:rsidR="00866718" w:rsidRPr="00990181" w:rsidRDefault="00866718" w:rsidP="005809B7">
            <w:pPr>
              <w:jc w:val="center"/>
              <w:rPr>
                <w:b/>
                <w:bCs/>
                <w:sz w:val="18"/>
                <w:szCs w:val="18"/>
              </w:rPr>
            </w:pPr>
            <w:r w:rsidRPr="00990181">
              <w:rPr>
                <w:rFonts w:cs="Arial"/>
                <w:b/>
                <w:bCs/>
                <w:sz w:val="18"/>
                <w:szCs w:val="18"/>
              </w:rPr>
              <w:t>Satellite operating band</w:t>
            </w:r>
          </w:p>
        </w:tc>
        <w:tc>
          <w:tcPr>
            <w:tcW w:w="602" w:type="pct"/>
          </w:tcPr>
          <w:p w14:paraId="469889EC" w14:textId="77777777" w:rsidR="00866718" w:rsidRPr="00990181" w:rsidRDefault="00866718" w:rsidP="005809B7">
            <w:pPr>
              <w:jc w:val="center"/>
              <w:rPr>
                <w:b/>
                <w:bCs/>
                <w:sz w:val="18"/>
                <w:szCs w:val="18"/>
              </w:rPr>
            </w:pPr>
            <w:r w:rsidRPr="00990181">
              <w:rPr>
                <w:b/>
                <w:bCs/>
                <w:sz w:val="18"/>
                <w:szCs w:val="18"/>
              </w:rPr>
              <w:t>ΔF</w:t>
            </w:r>
            <w:r w:rsidRPr="00990181">
              <w:rPr>
                <w:b/>
                <w:bCs/>
                <w:sz w:val="18"/>
                <w:szCs w:val="18"/>
                <w:vertAlign w:val="subscript"/>
              </w:rPr>
              <w:t>Raster</w:t>
            </w:r>
          </w:p>
          <w:p w14:paraId="64F000D8" w14:textId="77777777" w:rsidR="00866718" w:rsidRPr="00990181" w:rsidRDefault="00866718" w:rsidP="005809B7">
            <w:pPr>
              <w:jc w:val="center"/>
              <w:rPr>
                <w:b/>
                <w:bCs/>
                <w:sz w:val="18"/>
                <w:szCs w:val="18"/>
              </w:rPr>
            </w:pPr>
            <w:r w:rsidRPr="00990181">
              <w:rPr>
                <w:b/>
                <w:bCs/>
                <w:sz w:val="18"/>
                <w:szCs w:val="18"/>
              </w:rPr>
              <w:t>(kHz)</w:t>
            </w:r>
          </w:p>
        </w:tc>
        <w:tc>
          <w:tcPr>
            <w:tcW w:w="1780" w:type="pct"/>
          </w:tcPr>
          <w:p w14:paraId="665D3DB3" w14:textId="77777777" w:rsidR="00866718" w:rsidRPr="00990181" w:rsidRDefault="00866718" w:rsidP="005809B7">
            <w:pPr>
              <w:jc w:val="center"/>
              <w:rPr>
                <w:b/>
                <w:bCs/>
                <w:sz w:val="18"/>
                <w:szCs w:val="18"/>
              </w:rPr>
            </w:pPr>
            <w:r w:rsidRPr="00990181">
              <w:rPr>
                <w:b/>
                <w:bCs/>
                <w:sz w:val="18"/>
                <w:szCs w:val="18"/>
              </w:rPr>
              <w:t>Uplink</w:t>
            </w:r>
          </w:p>
          <w:p w14:paraId="2214F710" w14:textId="77777777" w:rsidR="00866718" w:rsidRPr="00990181" w:rsidRDefault="00866718" w:rsidP="005809B7">
            <w:pPr>
              <w:jc w:val="center"/>
              <w:rPr>
                <w:b/>
                <w:bCs/>
                <w:sz w:val="18"/>
                <w:szCs w:val="18"/>
              </w:rPr>
            </w:pPr>
            <w:r w:rsidRPr="00990181">
              <w:rPr>
                <w:b/>
                <w:bCs/>
                <w:sz w:val="18"/>
                <w:szCs w:val="18"/>
              </w:rPr>
              <w:t>range of N</w:t>
            </w:r>
            <w:r w:rsidRPr="00990181">
              <w:rPr>
                <w:b/>
                <w:bCs/>
                <w:sz w:val="18"/>
                <w:szCs w:val="18"/>
                <w:vertAlign w:val="subscript"/>
              </w:rPr>
              <w:t>REF</w:t>
            </w:r>
          </w:p>
          <w:p w14:paraId="1956DE08" w14:textId="77777777" w:rsidR="00866718" w:rsidRPr="00990181" w:rsidRDefault="00866718" w:rsidP="005809B7">
            <w:pPr>
              <w:jc w:val="center"/>
              <w:rPr>
                <w:b/>
                <w:bCs/>
                <w:sz w:val="18"/>
                <w:szCs w:val="18"/>
              </w:rPr>
            </w:pPr>
            <w:r w:rsidRPr="00990181">
              <w:rPr>
                <w:b/>
                <w:bCs/>
                <w:sz w:val="18"/>
                <w:szCs w:val="18"/>
              </w:rPr>
              <w:t>(First - &lt;Step size&gt;- Last)</w:t>
            </w:r>
          </w:p>
        </w:tc>
        <w:tc>
          <w:tcPr>
            <w:tcW w:w="1864" w:type="pct"/>
          </w:tcPr>
          <w:p w14:paraId="3B8EC315" w14:textId="77777777" w:rsidR="00866718" w:rsidRPr="00990181" w:rsidRDefault="00866718" w:rsidP="005809B7">
            <w:pPr>
              <w:jc w:val="center"/>
              <w:rPr>
                <w:b/>
                <w:bCs/>
                <w:sz w:val="18"/>
                <w:szCs w:val="18"/>
              </w:rPr>
            </w:pPr>
            <w:r w:rsidRPr="00990181">
              <w:rPr>
                <w:b/>
                <w:bCs/>
                <w:sz w:val="18"/>
                <w:szCs w:val="18"/>
              </w:rPr>
              <w:t>Downlink</w:t>
            </w:r>
          </w:p>
          <w:p w14:paraId="6EDECF59" w14:textId="77777777" w:rsidR="00866718" w:rsidRPr="00990181" w:rsidRDefault="00866718" w:rsidP="005809B7">
            <w:pPr>
              <w:jc w:val="center"/>
              <w:rPr>
                <w:b/>
                <w:bCs/>
                <w:sz w:val="18"/>
                <w:szCs w:val="18"/>
              </w:rPr>
            </w:pPr>
            <w:r w:rsidRPr="00990181">
              <w:rPr>
                <w:b/>
                <w:bCs/>
                <w:sz w:val="18"/>
                <w:szCs w:val="18"/>
              </w:rPr>
              <w:t>range of N</w:t>
            </w:r>
            <w:r w:rsidRPr="00990181">
              <w:rPr>
                <w:b/>
                <w:bCs/>
                <w:sz w:val="18"/>
                <w:szCs w:val="18"/>
                <w:vertAlign w:val="subscript"/>
              </w:rPr>
              <w:t>REF</w:t>
            </w:r>
            <w:r w:rsidRPr="00990181">
              <w:rPr>
                <w:b/>
                <w:bCs/>
                <w:sz w:val="18"/>
                <w:szCs w:val="18"/>
              </w:rPr>
              <w:t xml:space="preserve"> </w:t>
            </w:r>
          </w:p>
          <w:p w14:paraId="74C5778C" w14:textId="77777777" w:rsidR="00866718" w:rsidRPr="00990181" w:rsidRDefault="00866718" w:rsidP="005809B7">
            <w:pPr>
              <w:jc w:val="center"/>
              <w:rPr>
                <w:b/>
                <w:bCs/>
                <w:sz w:val="18"/>
                <w:szCs w:val="18"/>
              </w:rPr>
            </w:pPr>
            <w:r w:rsidRPr="00990181">
              <w:rPr>
                <w:b/>
                <w:bCs/>
                <w:sz w:val="18"/>
                <w:szCs w:val="18"/>
              </w:rPr>
              <w:t>(First - &lt;Step size&gt;- Last)</w:t>
            </w:r>
          </w:p>
        </w:tc>
      </w:tr>
      <w:tr w:rsidR="001B0EB3" w:rsidRPr="00990181" w14:paraId="4FF81807" w14:textId="77777777" w:rsidTr="001B0EB3">
        <w:trPr>
          <w:jc w:val="center"/>
        </w:trPr>
        <w:tc>
          <w:tcPr>
            <w:tcW w:w="754" w:type="pct"/>
            <w:vAlign w:val="center"/>
          </w:tcPr>
          <w:p w14:paraId="1490A08F" w14:textId="66296CB9" w:rsidR="001B0EB3" w:rsidRPr="00990181" w:rsidRDefault="001B0EB3" w:rsidP="001B0EB3">
            <w:pPr>
              <w:jc w:val="center"/>
              <w:rPr>
                <w:sz w:val="18"/>
                <w:szCs w:val="18"/>
              </w:rPr>
            </w:pPr>
            <w:r w:rsidRPr="00990181">
              <w:rPr>
                <w:rFonts w:cs="Arial"/>
                <w:sz w:val="18"/>
                <w:szCs w:val="18"/>
                <w:lang w:val="sv-SE"/>
              </w:rPr>
              <w:t>n509</w:t>
            </w:r>
          </w:p>
        </w:tc>
        <w:tc>
          <w:tcPr>
            <w:tcW w:w="602" w:type="pct"/>
          </w:tcPr>
          <w:p w14:paraId="0B6C555C" w14:textId="77777777" w:rsidR="001B0EB3" w:rsidRPr="00990181" w:rsidRDefault="001B0EB3" w:rsidP="001B0EB3">
            <w:pPr>
              <w:jc w:val="center"/>
              <w:rPr>
                <w:sz w:val="18"/>
                <w:szCs w:val="18"/>
              </w:rPr>
            </w:pPr>
            <w:r w:rsidRPr="00990181">
              <w:rPr>
                <w:sz w:val="18"/>
                <w:szCs w:val="18"/>
              </w:rPr>
              <w:t>120</w:t>
            </w:r>
          </w:p>
        </w:tc>
        <w:tc>
          <w:tcPr>
            <w:tcW w:w="1780" w:type="pct"/>
            <w:vAlign w:val="center"/>
          </w:tcPr>
          <w:p w14:paraId="561361DE" w14:textId="1CA5E59E" w:rsidR="001B0EB3" w:rsidRPr="00990181" w:rsidRDefault="00F40BD2" w:rsidP="001B0EB3">
            <w:pPr>
              <w:jc w:val="center"/>
              <w:rPr>
                <w:sz w:val="18"/>
                <w:szCs w:val="18"/>
              </w:rPr>
            </w:pPr>
            <w:r w:rsidRPr="00990181">
              <w:rPr>
                <w:sz w:val="18"/>
                <w:szCs w:val="18"/>
              </w:rPr>
              <w:t>1333336 – &lt;8&gt; – 1366664</w:t>
            </w:r>
          </w:p>
        </w:tc>
        <w:tc>
          <w:tcPr>
            <w:tcW w:w="1864" w:type="pct"/>
            <w:vAlign w:val="center"/>
          </w:tcPr>
          <w:p w14:paraId="188A00AB" w14:textId="38FF4891" w:rsidR="001B0EB3" w:rsidRPr="00990181" w:rsidRDefault="00E4071D" w:rsidP="001B0EB3">
            <w:pPr>
              <w:jc w:val="center"/>
              <w:rPr>
                <w:sz w:val="18"/>
                <w:szCs w:val="18"/>
              </w:rPr>
            </w:pPr>
            <w:r w:rsidRPr="00990181">
              <w:rPr>
                <w:sz w:val="18"/>
                <w:szCs w:val="18"/>
              </w:rPr>
              <w:t xml:space="preserve">1113336 </w:t>
            </w:r>
            <w:r w:rsidR="001B0EB3" w:rsidRPr="00990181">
              <w:rPr>
                <w:sz w:val="18"/>
                <w:szCs w:val="18"/>
              </w:rPr>
              <w:t xml:space="preserve">– &lt;8&gt; – </w:t>
            </w:r>
            <w:r w:rsidRPr="00990181">
              <w:rPr>
                <w:sz w:val="18"/>
                <w:szCs w:val="18"/>
              </w:rPr>
              <w:t>1250000</w:t>
            </w:r>
          </w:p>
        </w:tc>
      </w:tr>
      <w:tr w:rsidR="001B0EB3" w:rsidRPr="00990181" w14:paraId="57FFBD01" w14:textId="77777777" w:rsidTr="001B0EB3">
        <w:trPr>
          <w:jc w:val="center"/>
        </w:trPr>
        <w:tc>
          <w:tcPr>
            <w:tcW w:w="754" w:type="pct"/>
            <w:vAlign w:val="center"/>
          </w:tcPr>
          <w:p w14:paraId="7CA1C417" w14:textId="5E3CDB8F" w:rsidR="001B0EB3" w:rsidRPr="00990181" w:rsidRDefault="001B0EB3" w:rsidP="001B0EB3">
            <w:pPr>
              <w:jc w:val="center"/>
              <w:rPr>
                <w:sz w:val="18"/>
                <w:szCs w:val="18"/>
              </w:rPr>
            </w:pPr>
            <w:r w:rsidRPr="00990181">
              <w:rPr>
                <w:rFonts w:cs="Arial"/>
                <w:sz w:val="18"/>
                <w:szCs w:val="18"/>
                <w:lang w:val="sv-SE"/>
              </w:rPr>
              <w:t>n508</w:t>
            </w:r>
          </w:p>
        </w:tc>
        <w:tc>
          <w:tcPr>
            <w:tcW w:w="602" w:type="pct"/>
          </w:tcPr>
          <w:p w14:paraId="64ECA4C2" w14:textId="77777777" w:rsidR="001B0EB3" w:rsidRPr="00990181" w:rsidRDefault="001B0EB3" w:rsidP="001B0EB3">
            <w:pPr>
              <w:jc w:val="center"/>
              <w:rPr>
                <w:sz w:val="18"/>
                <w:szCs w:val="18"/>
              </w:rPr>
            </w:pPr>
            <w:r w:rsidRPr="00990181">
              <w:rPr>
                <w:sz w:val="18"/>
                <w:szCs w:val="18"/>
              </w:rPr>
              <w:t>120</w:t>
            </w:r>
          </w:p>
        </w:tc>
        <w:tc>
          <w:tcPr>
            <w:tcW w:w="1780" w:type="pct"/>
            <w:vAlign w:val="center"/>
          </w:tcPr>
          <w:p w14:paraId="657990CC" w14:textId="7D2EF916" w:rsidR="001B0EB3" w:rsidRPr="00990181" w:rsidRDefault="00F40BD2" w:rsidP="001B0EB3">
            <w:pPr>
              <w:jc w:val="center"/>
              <w:rPr>
                <w:sz w:val="18"/>
                <w:szCs w:val="18"/>
              </w:rPr>
            </w:pPr>
            <w:r w:rsidRPr="00990181">
              <w:rPr>
                <w:sz w:val="18"/>
                <w:szCs w:val="18"/>
              </w:rPr>
              <w:t>1316672</w:t>
            </w:r>
            <w:r w:rsidR="001B0EB3" w:rsidRPr="00990181">
              <w:rPr>
                <w:sz w:val="18"/>
                <w:szCs w:val="18"/>
              </w:rPr>
              <w:t xml:space="preserve"> – &lt;8&gt; – </w:t>
            </w:r>
            <w:r w:rsidRPr="00990181">
              <w:rPr>
                <w:sz w:val="18"/>
                <w:szCs w:val="18"/>
              </w:rPr>
              <w:t>1333328</w:t>
            </w:r>
          </w:p>
        </w:tc>
        <w:tc>
          <w:tcPr>
            <w:tcW w:w="1864" w:type="pct"/>
            <w:vAlign w:val="center"/>
          </w:tcPr>
          <w:p w14:paraId="4BE8196B" w14:textId="2A1DA438" w:rsidR="001B0EB3" w:rsidRPr="00990181" w:rsidRDefault="001B0EB3" w:rsidP="001B0EB3">
            <w:pPr>
              <w:jc w:val="center"/>
              <w:rPr>
                <w:sz w:val="18"/>
                <w:szCs w:val="18"/>
              </w:rPr>
            </w:pPr>
            <w:r w:rsidRPr="00990181">
              <w:rPr>
                <w:sz w:val="18"/>
                <w:szCs w:val="18"/>
              </w:rPr>
              <w:t>111333</w:t>
            </w:r>
            <w:r w:rsidR="00E4071D" w:rsidRPr="00990181">
              <w:rPr>
                <w:sz w:val="18"/>
                <w:szCs w:val="18"/>
              </w:rPr>
              <w:t>6</w:t>
            </w:r>
            <w:r w:rsidRPr="00990181">
              <w:rPr>
                <w:sz w:val="18"/>
                <w:szCs w:val="18"/>
              </w:rPr>
              <w:t xml:space="preserve"> – &lt;8&gt; – 12</w:t>
            </w:r>
            <w:r w:rsidR="00E4071D" w:rsidRPr="00990181">
              <w:rPr>
                <w:sz w:val="18"/>
                <w:szCs w:val="18"/>
              </w:rPr>
              <w:t>50000</w:t>
            </w:r>
          </w:p>
        </w:tc>
      </w:tr>
      <w:tr w:rsidR="001B0EB3" w:rsidRPr="00990181" w14:paraId="11BF10FE" w14:textId="77777777" w:rsidTr="009154FE">
        <w:trPr>
          <w:jc w:val="center"/>
        </w:trPr>
        <w:tc>
          <w:tcPr>
            <w:tcW w:w="754" w:type="pct"/>
            <w:vAlign w:val="center"/>
          </w:tcPr>
          <w:p w14:paraId="437FE97D" w14:textId="5FBFDB6F" w:rsidR="001B0EB3" w:rsidRPr="00990181" w:rsidRDefault="001B0EB3" w:rsidP="001B0EB3">
            <w:pPr>
              <w:jc w:val="center"/>
              <w:rPr>
                <w:sz w:val="18"/>
                <w:szCs w:val="18"/>
              </w:rPr>
            </w:pPr>
            <w:r w:rsidRPr="00990181">
              <w:rPr>
                <w:rFonts w:cs="Arial"/>
                <w:sz w:val="18"/>
                <w:szCs w:val="18"/>
                <w:lang w:val="sv-SE"/>
              </w:rPr>
              <w:t>n507</w:t>
            </w:r>
          </w:p>
        </w:tc>
        <w:tc>
          <w:tcPr>
            <w:tcW w:w="602" w:type="pct"/>
          </w:tcPr>
          <w:p w14:paraId="1D2D34DB" w14:textId="77777777" w:rsidR="001B0EB3" w:rsidRPr="00990181" w:rsidRDefault="001B0EB3" w:rsidP="001B0EB3">
            <w:pPr>
              <w:jc w:val="center"/>
              <w:rPr>
                <w:sz w:val="18"/>
                <w:szCs w:val="18"/>
              </w:rPr>
            </w:pPr>
            <w:r w:rsidRPr="00990181">
              <w:rPr>
                <w:sz w:val="18"/>
                <w:szCs w:val="18"/>
              </w:rPr>
              <w:t>120</w:t>
            </w:r>
          </w:p>
        </w:tc>
        <w:tc>
          <w:tcPr>
            <w:tcW w:w="1780" w:type="pct"/>
            <w:vAlign w:val="center"/>
          </w:tcPr>
          <w:p w14:paraId="6A51843B" w14:textId="507E4018" w:rsidR="001B0EB3" w:rsidRPr="00990181" w:rsidRDefault="00F40BD2" w:rsidP="001B0EB3">
            <w:pPr>
              <w:jc w:val="center"/>
              <w:rPr>
                <w:sz w:val="18"/>
                <w:szCs w:val="18"/>
              </w:rPr>
            </w:pPr>
            <w:r w:rsidRPr="00990181">
              <w:rPr>
                <w:sz w:val="18"/>
                <w:szCs w:val="18"/>
              </w:rPr>
              <w:t>1246672</w:t>
            </w:r>
            <w:r w:rsidR="001B0EB3" w:rsidRPr="00990181">
              <w:rPr>
                <w:sz w:val="18"/>
                <w:szCs w:val="18"/>
              </w:rPr>
              <w:t xml:space="preserve"> – &lt;8&gt; – 1283328</w:t>
            </w:r>
          </w:p>
        </w:tc>
        <w:tc>
          <w:tcPr>
            <w:tcW w:w="1864" w:type="pct"/>
            <w:vAlign w:val="center"/>
          </w:tcPr>
          <w:p w14:paraId="52DAD040" w14:textId="42440E6A" w:rsidR="001B0EB3" w:rsidRPr="00990181" w:rsidRDefault="001B0EB3" w:rsidP="001B0EB3">
            <w:pPr>
              <w:jc w:val="center"/>
              <w:rPr>
                <w:sz w:val="18"/>
                <w:szCs w:val="18"/>
              </w:rPr>
            </w:pPr>
            <w:r w:rsidRPr="00990181">
              <w:rPr>
                <w:sz w:val="18"/>
                <w:szCs w:val="18"/>
              </w:rPr>
              <w:t>111333</w:t>
            </w:r>
            <w:r w:rsidR="006C6C76" w:rsidRPr="00990181">
              <w:rPr>
                <w:sz w:val="18"/>
                <w:szCs w:val="18"/>
              </w:rPr>
              <w:t>6</w:t>
            </w:r>
            <w:r w:rsidRPr="00990181">
              <w:rPr>
                <w:sz w:val="18"/>
                <w:szCs w:val="18"/>
              </w:rPr>
              <w:t xml:space="preserve"> – &lt;8&gt; – </w:t>
            </w:r>
            <w:r w:rsidR="006C6C76" w:rsidRPr="00990181">
              <w:rPr>
                <w:sz w:val="18"/>
                <w:szCs w:val="18"/>
              </w:rPr>
              <w:t>1250000</w:t>
            </w:r>
          </w:p>
        </w:tc>
      </w:tr>
    </w:tbl>
    <w:p w14:paraId="1E521589" w14:textId="77777777" w:rsidR="00234F8B" w:rsidRPr="00990181" w:rsidRDefault="00234F8B" w:rsidP="00BC037A">
      <w:pPr>
        <w:rPr>
          <w:b/>
          <w:bCs/>
          <w:color w:val="171717" w:themeColor="background2" w:themeShade="1A"/>
          <w:sz w:val="20"/>
        </w:rPr>
      </w:pPr>
    </w:p>
    <w:p w14:paraId="02310238" w14:textId="77777777" w:rsidR="0006714A" w:rsidRPr="00990181" w:rsidRDefault="0006714A" w:rsidP="00BC037A">
      <w:pPr>
        <w:rPr>
          <w:b/>
          <w:bCs/>
          <w:color w:val="171717" w:themeColor="background2" w:themeShade="1A"/>
          <w:sz w:val="20"/>
        </w:rPr>
      </w:pPr>
    </w:p>
    <w:p w14:paraId="0DE527F2" w14:textId="6D2382F9" w:rsidR="009646C4" w:rsidRPr="00990181" w:rsidRDefault="009646C4" w:rsidP="009646C4">
      <w:pPr>
        <w:overflowPunct/>
        <w:autoSpaceDE/>
        <w:autoSpaceDN/>
        <w:adjustRightInd/>
        <w:spacing w:after="160" w:line="259" w:lineRule="auto"/>
        <w:jc w:val="left"/>
        <w:textAlignment w:val="auto"/>
        <w:rPr>
          <w:b/>
          <w:bCs/>
        </w:rPr>
      </w:pPr>
      <w:r w:rsidRPr="00990181">
        <w:rPr>
          <w:b/>
          <w:bCs/>
        </w:rPr>
        <w:t xml:space="preserve">Proposal </w:t>
      </w:r>
      <w:r w:rsidR="001750E6" w:rsidRPr="00990181">
        <w:rPr>
          <w:b/>
          <w:bCs/>
        </w:rPr>
        <w:t>5</w:t>
      </w:r>
      <w:r w:rsidRPr="00990181">
        <w:rPr>
          <w:b/>
          <w:bCs/>
        </w:rPr>
        <w:t xml:space="preserve">: </w:t>
      </w:r>
      <w:proofErr w:type="gramStart"/>
      <w:r w:rsidRPr="00990181">
        <w:rPr>
          <w:b/>
          <w:bCs/>
        </w:rPr>
        <w:t>We  propose</w:t>
      </w:r>
      <w:proofErr w:type="gramEnd"/>
      <w:r w:rsidRPr="00990181">
        <w:rPr>
          <w:b/>
          <w:bCs/>
        </w:rPr>
        <w:t xml:space="preserve"> the FR2-NTN ARFCN entries per Ku operating band with </w:t>
      </w:r>
      <w:r w:rsidR="00675E6F" w:rsidRPr="00990181">
        <w:rPr>
          <w:b/>
          <w:bCs/>
        </w:rPr>
        <w:t>Channel Raster</w:t>
      </w:r>
      <w:r w:rsidRPr="00990181">
        <w:rPr>
          <w:b/>
          <w:bCs/>
        </w:rPr>
        <w:t xml:space="preserve"> of 120 kHz and step size </w:t>
      </w:r>
      <w:r w:rsidR="00211AE1" w:rsidRPr="00990181">
        <w:rPr>
          <w:b/>
          <w:bCs/>
        </w:rPr>
        <w:t>of</w:t>
      </w:r>
      <w:r w:rsidRPr="00990181">
        <w:rPr>
          <w:b/>
          <w:bCs/>
        </w:rPr>
        <w:t xml:space="preserve"> 8 </w:t>
      </w:r>
      <w:r w:rsidR="00EB6F6E" w:rsidRPr="00990181">
        <w:rPr>
          <w:b/>
          <w:bCs/>
        </w:rPr>
        <w:t xml:space="preserve">as </w:t>
      </w:r>
      <w:r w:rsidR="00234F8B" w:rsidRPr="00990181">
        <w:rPr>
          <w:b/>
          <w:bCs/>
        </w:rPr>
        <w:t xml:space="preserve">illustrated </w:t>
      </w:r>
      <w:r w:rsidRPr="00990181">
        <w:rPr>
          <w:b/>
          <w:bCs/>
        </w:rPr>
        <w:t xml:space="preserve">in </w:t>
      </w:r>
      <w:r w:rsidRPr="00990181">
        <w:rPr>
          <w:b/>
          <w:bCs/>
        </w:rPr>
        <w:fldChar w:fldCharType="begin"/>
      </w:r>
      <w:r w:rsidRPr="00990181">
        <w:rPr>
          <w:b/>
          <w:bCs/>
        </w:rPr>
        <w:instrText xml:space="preserve"> REF _Ref189478531 \h  \* MERGEFORMAT </w:instrText>
      </w:r>
      <w:r w:rsidRPr="00990181">
        <w:rPr>
          <w:b/>
          <w:bCs/>
        </w:rPr>
      </w:r>
      <w:r w:rsidRPr="00990181">
        <w:rPr>
          <w:b/>
          <w:bCs/>
        </w:rPr>
        <w:fldChar w:fldCharType="separate"/>
      </w:r>
      <w:r w:rsidR="00FB6403" w:rsidRPr="00990181">
        <w:rPr>
          <w:b/>
          <w:bCs/>
        </w:rPr>
        <w:t>Table 9</w:t>
      </w:r>
      <w:r w:rsidRPr="00990181">
        <w:rPr>
          <w:b/>
          <w:bCs/>
        </w:rPr>
        <w:fldChar w:fldCharType="end"/>
      </w:r>
      <w:r w:rsidRPr="00990181">
        <w:rPr>
          <w:b/>
          <w:bCs/>
        </w:rPr>
        <w:t>.</w:t>
      </w:r>
    </w:p>
    <w:p w14:paraId="464498D4" w14:textId="77777777" w:rsidR="009646C4" w:rsidRPr="00990181" w:rsidRDefault="009646C4" w:rsidP="009646C4">
      <w:pPr>
        <w:jc w:val="left"/>
        <w:rPr>
          <w:b/>
          <w:bCs/>
          <w:color w:val="171717" w:themeColor="background2" w:themeShade="1A"/>
          <w:sz w:val="20"/>
        </w:rPr>
      </w:pPr>
    </w:p>
    <w:bookmarkEnd w:id="13"/>
    <w:p w14:paraId="1312F992" w14:textId="77777777" w:rsidR="005C004F" w:rsidRPr="00990181" w:rsidRDefault="005C004F" w:rsidP="005C004F">
      <w:pPr>
        <w:pStyle w:val="Heading2"/>
        <w:overflowPunct/>
        <w:autoSpaceDE/>
        <w:autoSpaceDN/>
        <w:adjustRightInd/>
        <w:spacing w:after="160" w:line="259" w:lineRule="auto"/>
        <w:textAlignment w:val="auto"/>
      </w:pPr>
      <w:r w:rsidRPr="00990181">
        <w:t xml:space="preserve">GSCN and Synchronization Raster </w:t>
      </w:r>
    </w:p>
    <w:p w14:paraId="31AB32DF" w14:textId="77777777" w:rsidR="000500B1" w:rsidRPr="00990181" w:rsidRDefault="000500B1" w:rsidP="005B0E08"/>
    <w:p w14:paraId="46CFC0E9" w14:textId="1B843A47" w:rsidR="003C2425" w:rsidRPr="00990181" w:rsidRDefault="000500B1" w:rsidP="00DD0D73">
      <w:r w:rsidRPr="00990181">
        <w:t xml:space="preserve">The GSCN indicates the frequency position of the Synchronization Signal Block (SSB) that can be used by the UE on the downlink for system acquisition.  </w:t>
      </w:r>
      <w:r w:rsidR="003C2425" w:rsidRPr="00990181">
        <w:fldChar w:fldCharType="begin"/>
      </w:r>
      <w:r w:rsidR="003C2425" w:rsidRPr="00990181">
        <w:instrText xml:space="preserve"> REF _Ref172631739 \h  \* MERGEFORMAT </w:instrText>
      </w:r>
      <w:r w:rsidR="003C2425" w:rsidRPr="00990181">
        <w:fldChar w:fldCharType="separate"/>
      </w:r>
      <w:r w:rsidR="00FB6403" w:rsidRPr="00990181">
        <w:rPr>
          <w:color w:val="171717" w:themeColor="background2" w:themeShade="1A"/>
          <w:sz w:val="20"/>
        </w:rPr>
        <w:t xml:space="preserve">Table </w:t>
      </w:r>
      <w:r w:rsidR="00FB6403" w:rsidRPr="00990181">
        <w:rPr>
          <w:noProof/>
          <w:color w:val="171717" w:themeColor="background2" w:themeShade="1A"/>
          <w:sz w:val="20"/>
        </w:rPr>
        <w:t>10</w:t>
      </w:r>
      <w:r w:rsidR="003C2425" w:rsidRPr="00990181">
        <w:fldChar w:fldCharType="end"/>
      </w:r>
      <w:r w:rsidR="003C2425" w:rsidRPr="00990181">
        <w:t xml:space="preserve"> illustrates the FR2-NTN GSCN entries for the different </w:t>
      </w:r>
      <w:r w:rsidR="00620CAB" w:rsidRPr="00990181">
        <w:t>Ku Band</w:t>
      </w:r>
      <w:r w:rsidR="003C2425" w:rsidRPr="00990181">
        <w:t xml:space="preserve"> numbers.  The SSB block pattern for FR2-NTN Ku-band is Case D.</w:t>
      </w:r>
    </w:p>
    <w:p w14:paraId="3315F97C" w14:textId="1BCFD9BD" w:rsidR="00F16126" w:rsidRPr="00990181" w:rsidRDefault="00F16126" w:rsidP="00DD0D73">
      <w:r w:rsidRPr="00990181">
        <w:t xml:space="preserve">Please note that in the </w:t>
      </w:r>
      <w:r w:rsidRPr="00990181">
        <w:rPr>
          <w:szCs w:val="22"/>
        </w:rPr>
        <w:t xml:space="preserve">following </w:t>
      </w:r>
      <w:r w:rsidRPr="00990181">
        <w:rPr>
          <w:szCs w:val="22"/>
        </w:rPr>
        <w:fldChar w:fldCharType="begin"/>
      </w:r>
      <w:r w:rsidRPr="00990181">
        <w:rPr>
          <w:szCs w:val="22"/>
        </w:rPr>
        <w:instrText xml:space="preserve"> REF _Ref172631739 \h </w:instrText>
      </w:r>
      <w:r w:rsidR="008721FC" w:rsidRPr="00990181">
        <w:rPr>
          <w:szCs w:val="22"/>
        </w:rPr>
        <w:instrText xml:space="preserve"> \* MERGEFORMAT </w:instrText>
      </w:r>
      <w:r w:rsidRPr="00990181">
        <w:rPr>
          <w:szCs w:val="22"/>
        </w:rPr>
      </w:r>
      <w:r w:rsidRPr="00990181">
        <w:rPr>
          <w:szCs w:val="22"/>
        </w:rPr>
        <w:fldChar w:fldCharType="separate"/>
      </w:r>
      <w:r w:rsidRPr="00990181">
        <w:rPr>
          <w:szCs w:val="22"/>
        </w:rPr>
        <w:t>Table 10</w:t>
      </w:r>
      <w:r w:rsidRPr="00990181">
        <w:rPr>
          <w:szCs w:val="22"/>
        </w:rPr>
        <w:fldChar w:fldCharType="end"/>
      </w:r>
      <w:r w:rsidR="00AC50D7" w:rsidRPr="00990181">
        <w:rPr>
          <w:szCs w:val="22"/>
        </w:rPr>
        <w:t>,</w:t>
      </w:r>
      <w:r w:rsidRPr="00990181">
        <w:rPr>
          <w:szCs w:val="22"/>
        </w:rPr>
        <w:t xml:space="preserve"> </w:t>
      </w:r>
      <w:r w:rsidR="008721FC" w:rsidRPr="00990181">
        <w:rPr>
          <w:szCs w:val="22"/>
        </w:rPr>
        <w:t>satellite</w:t>
      </w:r>
      <w:r w:rsidR="008721FC" w:rsidRPr="00990181">
        <w:t xml:space="preserve"> operating </w:t>
      </w:r>
      <w:r w:rsidRPr="00990181">
        <w:t>band n507 refers to Priority 2 band combination.</w:t>
      </w:r>
    </w:p>
    <w:p w14:paraId="39955EC9" w14:textId="77777777" w:rsidR="0012503F" w:rsidRPr="00990181" w:rsidRDefault="0012503F" w:rsidP="00211B00"/>
    <w:p w14:paraId="4008FB64" w14:textId="7FBB6C3A" w:rsidR="00211B00" w:rsidRPr="00990181" w:rsidRDefault="00211B00" w:rsidP="00211B00">
      <w:pPr>
        <w:jc w:val="center"/>
        <w:rPr>
          <w:b/>
          <w:bCs/>
          <w:color w:val="171717" w:themeColor="background2" w:themeShade="1A"/>
          <w:sz w:val="20"/>
        </w:rPr>
      </w:pPr>
      <w:bookmarkStart w:id="15" w:name="_Ref172631739"/>
      <w:r w:rsidRPr="00990181">
        <w:rPr>
          <w:b/>
          <w:bCs/>
          <w:color w:val="171717" w:themeColor="background2" w:themeShade="1A"/>
          <w:sz w:val="20"/>
        </w:rPr>
        <w:t xml:space="preserve">Table </w:t>
      </w:r>
      <w:r w:rsidRPr="00990181">
        <w:rPr>
          <w:b/>
          <w:bCs/>
          <w:color w:val="171717" w:themeColor="background2" w:themeShade="1A"/>
          <w:sz w:val="20"/>
        </w:rPr>
        <w:fldChar w:fldCharType="begin"/>
      </w:r>
      <w:r w:rsidRPr="00990181">
        <w:rPr>
          <w:b/>
          <w:bCs/>
          <w:color w:val="171717" w:themeColor="background2" w:themeShade="1A"/>
          <w:sz w:val="20"/>
        </w:rPr>
        <w:instrText xml:space="preserve"> SEQ Table \* ARABIC </w:instrText>
      </w:r>
      <w:r w:rsidRPr="00990181">
        <w:rPr>
          <w:b/>
          <w:bCs/>
          <w:color w:val="171717" w:themeColor="background2" w:themeShade="1A"/>
          <w:sz w:val="20"/>
        </w:rPr>
        <w:fldChar w:fldCharType="separate"/>
      </w:r>
      <w:r w:rsidR="00FB6403" w:rsidRPr="00990181">
        <w:rPr>
          <w:b/>
          <w:bCs/>
          <w:noProof/>
          <w:color w:val="171717" w:themeColor="background2" w:themeShade="1A"/>
          <w:sz w:val="20"/>
        </w:rPr>
        <w:t>10</w:t>
      </w:r>
      <w:r w:rsidRPr="00990181">
        <w:rPr>
          <w:b/>
          <w:bCs/>
          <w:color w:val="171717" w:themeColor="background2" w:themeShade="1A"/>
          <w:sz w:val="20"/>
        </w:rPr>
        <w:fldChar w:fldCharType="end"/>
      </w:r>
      <w:bookmarkEnd w:id="15"/>
      <w:r w:rsidRPr="00990181">
        <w:rPr>
          <w:b/>
          <w:bCs/>
          <w:color w:val="171717" w:themeColor="background2" w:themeShade="1A"/>
          <w:sz w:val="20"/>
        </w:rPr>
        <w:t>: FR2-NTN Applicable SS raster entries per operating band.</w:t>
      </w:r>
    </w:p>
    <w:tbl>
      <w:tblPr>
        <w:tblStyle w:val="TableGrid"/>
        <w:tblW w:w="7671" w:type="dxa"/>
        <w:jc w:val="center"/>
        <w:tblLook w:val="04A0" w:firstRow="1" w:lastRow="0" w:firstColumn="1" w:lastColumn="0" w:noHBand="0" w:noVBand="1"/>
      </w:tblPr>
      <w:tblGrid>
        <w:gridCol w:w="1255"/>
        <w:gridCol w:w="1440"/>
        <w:gridCol w:w="1890"/>
        <w:gridCol w:w="3086"/>
      </w:tblGrid>
      <w:tr w:rsidR="00866718" w:rsidRPr="00990181" w14:paraId="025803A6" w14:textId="77777777" w:rsidTr="00BC037A">
        <w:trPr>
          <w:jc w:val="center"/>
        </w:trPr>
        <w:tc>
          <w:tcPr>
            <w:tcW w:w="1255" w:type="dxa"/>
          </w:tcPr>
          <w:p w14:paraId="783FFD52" w14:textId="46323AD0" w:rsidR="00866718" w:rsidRPr="00990181" w:rsidRDefault="00866718" w:rsidP="00F91204">
            <w:pPr>
              <w:jc w:val="center"/>
              <w:rPr>
                <w:b/>
                <w:bCs/>
                <w:sz w:val="18"/>
                <w:szCs w:val="18"/>
              </w:rPr>
            </w:pPr>
            <w:r w:rsidRPr="00990181">
              <w:rPr>
                <w:rFonts w:cs="Arial"/>
                <w:b/>
                <w:bCs/>
                <w:sz w:val="18"/>
                <w:szCs w:val="18"/>
              </w:rPr>
              <w:t>Satellite operating band</w:t>
            </w:r>
          </w:p>
        </w:tc>
        <w:tc>
          <w:tcPr>
            <w:tcW w:w="1440" w:type="dxa"/>
          </w:tcPr>
          <w:p w14:paraId="49E62DF9" w14:textId="77777777" w:rsidR="00866718" w:rsidRPr="00990181" w:rsidRDefault="00866718" w:rsidP="00223316">
            <w:pPr>
              <w:jc w:val="center"/>
              <w:rPr>
                <w:b/>
                <w:bCs/>
                <w:sz w:val="18"/>
                <w:szCs w:val="18"/>
              </w:rPr>
            </w:pPr>
            <w:r w:rsidRPr="00990181">
              <w:rPr>
                <w:b/>
                <w:bCs/>
                <w:sz w:val="18"/>
                <w:szCs w:val="18"/>
              </w:rPr>
              <w:t>SS Block SCS</w:t>
            </w:r>
          </w:p>
        </w:tc>
        <w:tc>
          <w:tcPr>
            <w:tcW w:w="1890" w:type="dxa"/>
          </w:tcPr>
          <w:p w14:paraId="1E7E8027" w14:textId="10071468" w:rsidR="00866718" w:rsidRPr="00990181" w:rsidRDefault="00866718" w:rsidP="00223316">
            <w:pPr>
              <w:jc w:val="center"/>
              <w:rPr>
                <w:b/>
                <w:bCs/>
                <w:sz w:val="18"/>
                <w:szCs w:val="18"/>
              </w:rPr>
            </w:pPr>
            <w:r w:rsidRPr="00990181">
              <w:rPr>
                <w:b/>
                <w:bCs/>
                <w:sz w:val="18"/>
                <w:szCs w:val="18"/>
              </w:rPr>
              <w:t xml:space="preserve">SS Block Pattern </w:t>
            </w:r>
          </w:p>
        </w:tc>
        <w:tc>
          <w:tcPr>
            <w:tcW w:w="3086" w:type="dxa"/>
          </w:tcPr>
          <w:p w14:paraId="7D88A400" w14:textId="77777777" w:rsidR="00866718" w:rsidRPr="00990181" w:rsidRDefault="00866718" w:rsidP="00223316">
            <w:pPr>
              <w:jc w:val="center"/>
              <w:rPr>
                <w:b/>
                <w:bCs/>
                <w:sz w:val="18"/>
                <w:szCs w:val="18"/>
              </w:rPr>
            </w:pPr>
            <w:r w:rsidRPr="00990181">
              <w:rPr>
                <w:b/>
                <w:bCs/>
                <w:sz w:val="18"/>
                <w:szCs w:val="18"/>
              </w:rPr>
              <w:t>Range of GSCN</w:t>
            </w:r>
          </w:p>
          <w:p w14:paraId="760711B6" w14:textId="2BD7BA9A" w:rsidR="00866718" w:rsidRPr="00990181" w:rsidRDefault="00866718" w:rsidP="00223316">
            <w:pPr>
              <w:jc w:val="center"/>
              <w:rPr>
                <w:b/>
                <w:bCs/>
                <w:sz w:val="18"/>
                <w:szCs w:val="18"/>
              </w:rPr>
            </w:pPr>
            <w:r w:rsidRPr="00990181">
              <w:rPr>
                <w:b/>
                <w:bCs/>
                <w:sz w:val="18"/>
                <w:szCs w:val="18"/>
              </w:rPr>
              <w:t>(First – &lt;Step size&gt; – Last)</w:t>
            </w:r>
          </w:p>
        </w:tc>
      </w:tr>
      <w:tr w:rsidR="001B0EB3" w:rsidRPr="00990181" w14:paraId="04063679" w14:textId="77777777" w:rsidTr="009133C1">
        <w:trPr>
          <w:jc w:val="center"/>
        </w:trPr>
        <w:tc>
          <w:tcPr>
            <w:tcW w:w="1255" w:type="dxa"/>
            <w:vAlign w:val="center"/>
          </w:tcPr>
          <w:p w14:paraId="05909E1F" w14:textId="54C10335" w:rsidR="001B0EB3" w:rsidRPr="00990181" w:rsidRDefault="001B0EB3" w:rsidP="001B0EB3">
            <w:pPr>
              <w:jc w:val="center"/>
              <w:rPr>
                <w:sz w:val="18"/>
                <w:szCs w:val="18"/>
              </w:rPr>
            </w:pPr>
            <w:r w:rsidRPr="00990181">
              <w:rPr>
                <w:rFonts w:cs="Arial"/>
                <w:sz w:val="18"/>
                <w:szCs w:val="18"/>
                <w:lang w:val="sv-SE"/>
              </w:rPr>
              <w:t>n509</w:t>
            </w:r>
          </w:p>
        </w:tc>
        <w:tc>
          <w:tcPr>
            <w:tcW w:w="1440" w:type="dxa"/>
          </w:tcPr>
          <w:p w14:paraId="180EC230" w14:textId="77777777" w:rsidR="001B0EB3" w:rsidRPr="00990181" w:rsidRDefault="001B0EB3" w:rsidP="001B0EB3">
            <w:pPr>
              <w:jc w:val="center"/>
              <w:rPr>
                <w:sz w:val="18"/>
                <w:szCs w:val="18"/>
              </w:rPr>
            </w:pPr>
            <w:r w:rsidRPr="00990181">
              <w:rPr>
                <w:sz w:val="18"/>
                <w:szCs w:val="18"/>
              </w:rPr>
              <w:t>120 kHz</w:t>
            </w:r>
          </w:p>
        </w:tc>
        <w:tc>
          <w:tcPr>
            <w:tcW w:w="1890" w:type="dxa"/>
          </w:tcPr>
          <w:p w14:paraId="093C7B61" w14:textId="77777777" w:rsidR="001B0EB3" w:rsidRPr="00990181" w:rsidRDefault="001B0EB3" w:rsidP="001B0EB3">
            <w:pPr>
              <w:jc w:val="center"/>
              <w:rPr>
                <w:sz w:val="18"/>
                <w:szCs w:val="18"/>
              </w:rPr>
            </w:pPr>
            <w:r w:rsidRPr="00990181">
              <w:rPr>
                <w:sz w:val="18"/>
                <w:szCs w:val="18"/>
              </w:rPr>
              <w:t>Case D</w:t>
            </w:r>
          </w:p>
        </w:tc>
        <w:tc>
          <w:tcPr>
            <w:tcW w:w="3086" w:type="dxa"/>
            <w:vAlign w:val="bottom"/>
          </w:tcPr>
          <w:p w14:paraId="7055FB8F" w14:textId="2DE0771B" w:rsidR="001B0EB3" w:rsidRPr="00990181" w:rsidRDefault="001B0EB3" w:rsidP="001B0EB3">
            <w:pPr>
              <w:jc w:val="center"/>
              <w:rPr>
                <w:sz w:val="18"/>
                <w:szCs w:val="18"/>
              </w:rPr>
            </w:pPr>
            <w:r w:rsidRPr="00990181">
              <w:rPr>
                <w:sz w:val="18"/>
                <w:szCs w:val="18"/>
              </w:rPr>
              <w:t>12864 – &lt;12&gt; – 14256</w:t>
            </w:r>
          </w:p>
        </w:tc>
      </w:tr>
      <w:tr w:rsidR="001B0EB3" w:rsidRPr="00990181" w14:paraId="102BF51D" w14:textId="77777777" w:rsidTr="009133C1">
        <w:trPr>
          <w:jc w:val="center"/>
        </w:trPr>
        <w:tc>
          <w:tcPr>
            <w:tcW w:w="1255" w:type="dxa"/>
            <w:vAlign w:val="center"/>
          </w:tcPr>
          <w:p w14:paraId="7D6480FE" w14:textId="51BBAAC9" w:rsidR="001B0EB3" w:rsidRPr="00990181" w:rsidRDefault="001B0EB3" w:rsidP="001B0EB3">
            <w:pPr>
              <w:jc w:val="center"/>
              <w:rPr>
                <w:sz w:val="18"/>
                <w:szCs w:val="18"/>
              </w:rPr>
            </w:pPr>
            <w:r w:rsidRPr="00990181">
              <w:rPr>
                <w:rFonts w:cs="Arial"/>
                <w:sz w:val="18"/>
                <w:szCs w:val="18"/>
                <w:lang w:val="sv-SE"/>
              </w:rPr>
              <w:t>n508</w:t>
            </w:r>
          </w:p>
        </w:tc>
        <w:tc>
          <w:tcPr>
            <w:tcW w:w="1440" w:type="dxa"/>
          </w:tcPr>
          <w:p w14:paraId="13B58397" w14:textId="77777777" w:rsidR="001B0EB3" w:rsidRPr="00990181" w:rsidRDefault="001B0EB3" w:rsidP="001B0EB3">
            <w:pPr>
              <w:jc w:val="center"/>
              <w:rPr>
                <w:sz w:val="18"/>
                <w:szCs w:val="18"/>
              </w:rPr>
            </w:pPr>
            <w:r w:rsidRPr="00990181">
              <w:rPr>
                <w:sz w:val="18"/>
                <w:szCs w:val="18"/>
              </w:rPr>
              <w:t>120 kHz</w:t>
            </w:r>
          </w:p>
        </w:tc>
        <w:tc>
          <w:tcPr>
            <w:tcW w:w="1890" w:type="dxa"/>
          </w:tcPr>
          <w:p w14:paraId="35860050" w14:textId="77777777" w:rsidR="001B0EB3" w:rsidRPr="00990181" w:rsidRDefault="001B0EB3" w:rsidP="001B0EB3">
            <w:pPr>
              <w:jc w:val="center"/>
              <w:rPr>
                <w:sz w:val="18"/>
                <w:szCs w:val="18"/>
              </w:rPr>
            </w:pPr>
            <w:r w:rsidRPr="00990181">
              <w:rPr>
                <w:sz w:val="18"/>
                <w:szCs w:val="18"/>
              </w:rPr>
              <w:t>Case D</w:t>
            </w:r>
          </w:p>
        </w:tc>
        <w:tc>
          <w:tcPr>
            <w:tcW w:w="3086" w:type="dxa"/>
            <w:vAlign w:val="bottom"/>
          </w:tcPr>
          <w:p w14:paraId="70C6C956" w14:textId="7AA6A142" w:rsidR="001B0EB3" w:rsidRPr="00990181" w:rsidRDefault="001B0EB3" w:rsidP="001B0EB3">
            <w:pPr>
              <w:jc w:val="center"/>
              <w:rPr>
                <w:sz w:val="18"/>
                <w:szCs w:val="18"/>
              </w:rPr>
            </w:pPr>
            <w:r w:rsidRPr="00990181">
              <w:rPr>
                <w:sz w:val="18"/>
                <w:szCs w:val="18"/>
              </w:rPr>
              <w:t>12864 – &lt;12&gt; – 14256</w:t>
            </w:r>
          </w:p>
        </w:tc>
      </w:tr>
      <w:tr w:rsidR="001B0EB3" w:rsidRPr="00990181" w14:paraId="793563CB" w14:textId="77777777" w:rsidTr="009133C1">
        <w:trPr>
          <w:jc w:val="center"/>
        </w:trPr>
        <w:tc>
          <w:tcPr>
            <w:tcW w:w="1255" w:type="dxa"/>
            <w:vAlign w:val="center"/>
          </w:tcPr>
          <w:p w14:paraId="01671149" w14:textId="67D66E37" w:rsidR="001B0EB3" w:rsidRPr="00990181" w:rsidRDefault="001B0EB3" w:rsidP="001B0EB3">
            <w:pPr>
              <w:jc w:val="center"/>
              <w:rPr>
                <w:sz w:val="18"/>
                <w:szCs w:val="18"/>
              </w:rPr>
            </w:pPr>
            <w:r w:rsidRPr="00990181">
              <w:rPr>
                <w:rFonts w:cs="Arial"/>
                <w:sz w:val="18"/>
                <w:szCs w:val="18"/>
                <w:lang w:val="sv-SE"/>
              </w:rPr>
              <w:t>n507</w:t>
            </w:r>
          </w:p>
        </w:tc>
        <w:tc>
          <w:tcPr>
            <w:tcW w:w="1440" w:type="dxa"/>
          </w:tcPr>
          <w:p w14:paraId="6A0ED663" w14:textId="77777777" w:rsidR="001B0EB3" w:rsidRPr="00990181" w:rsidRDefault="001B0EB3" w:rsidP="001B0EB3">
            <w:pPr>
              <w:jc w:val="center"/>
              <w:rPr>
                <w:sz w:val="18"/>
                <w:szCs w:val="18"/>
              </w:rPr>
            </w:pPr>
            <w:r w:rsidRPr="00990181">
              <w:rPr>
                <w:sz w:val="18"/>
                <w:szCs w:val="18"/>
              </w:rPr>
              <w:t>120 kHz</w:t>
            </w:r>
          </w:p>
        </w:tc>
        <w:tc>
          <w:tcPr>
            <w:tcW w:w="1890" w:type="dxa"/>
          </w:tcPr>
          <w:p w14:paraId="56438EFF" w14:textId="77777777" w:rsidR="001B0EB3" w:rsidRPr="00990181" w:rsidRDefault="001B0EB3" w:rsidP="001B0EB3">
            <w:pPr>
              <w:jc w:val="center"/>
              <w:rPr>
                <w:sz w:val="18"/>
                <w:szCs w:val="18"/>
              </w:rPr>
            </w:pPr>
            <w:r w:rsidRPr="00990181">
              <w:rPr>
                <w:sz w:val="18"/>
                <w:szCs w:val="18"/>
              </w:rPr>
              <w:t>Case D</w:t>
            </w:r>
          </w:p>
        </w:tc>
        <w:tc>
          <w:tcPr>
            <w:tcW w:w="3086" w:type="dxa"/>
            <w:vAlign w:val="bottom"/>
          </w:tcPr>
          <w:p w14:paraId="78D1BBAD" w14:textId="111134D6" w:rsidR="001B0EB3" w:rsidRPr="00990181" w:rsidRDefault="001B0EB3" w:rsidP="001B0EB3">
            <w:pPr>
              <w:jc w:val="center"/>
              <w:rPr>
                <w:sz w:val="18"/>
                <w:szCs w:val="18"/>
              </w:rPr>
            </w:pPr>
            <w:r w:rsidRPr="00990181">
              <w:rPr>
                <w:sz w:val="18"/>
                <w:szCs w:val="18"/>
              </w:rPr>
              <w:t>12864 – &lt;12&gt; – 14256</w:t>
            </w:r>
          </w:p>
        </w:tc>
      </w:tr>
    </w:tbl>
    <w:p w14:paraId="431DC5C9" w14:textId="77777777" w:rsidR="00DE4804" w:rsidRPr="00990181" w:rsidRDefault="00DE4804" w:rsidP="00DE4804"/>
    <w:p w14:paraId="58F8472B" w14:textId="6BFC4CC2" w:rsidR="00207DE7" w:rsidRPr="00990181" w:rsidRDefault="00207DE7" w:rsidP="00207DE7">
      <w:pPr>
        <w:overflowPunct/>
        <w:autoSpaceDE/>
        <w:autoSpaceDN/>
        <w:adjustRightInd/>
        <w:spacing w:after="160" w:line="259" w:lineRule="auto"/>
        <w:jc w:val="left"/>
        <w:textAlignment w:val="auto"/>
        <w:rPr>
          <w:b/>
          <w:bCs/>
        </w:rPr>
      </w:pPr>
      <w:r w:rsidRPr="00990181">
        <w:rPr>
          <w:b/>
          <w:bCs/>
        </w:rPr>
        <w:t xml:space="preserve">Proposal </w:t>
      </w:r>
      <w:r w:rsidR="00DC107D" w:rsidRPr="00990181">
        <w:rPr>
          <w:b/>
          <w:bCs/>
        </w:rPr>
        <w:t>6</w:t>
      </w:r>
      <w:r w:rsidRPr="00990181">
        <w:rPr>
          <w:b/>
          <w:bCs/>
        </w:rPr>
        <w:t xml:space="preserve">: </w:t>
      </w:r>
      <w:r w:rsidR="00AC50D7" w:rsidRPr="00990181">
        <w:rPr>
          <w:b/>
          <w:bCs/>
        </w:rPr>
        <w:t>We propose</w:t>
      </w:r>
      <w:r w:rsidRPr="00990181">
        <w:rPr>
          <w:b/>
          <w:bCs/>
        </w:rPr>
        <w:t xml:space="preserve"> the FR2-NTN GSCN entries per Ku operating band with step size </w:t>
      </w:r>
      <w:r w:rsidR="009C71A5" w:rsidRPr="00990181">
        <w:rPr>
          <w:b/>
          <w:bCs/>
        </w:rPr>
        <w:t>of 12</w:t>
      </w:r>
      <w:r w:rsidR="00EB6F6E" w:rsidRPr="00990181">
        <w:rPr>
          <w:b/>
          <w:bCs/>
        </w:rPr>
        <w:t xml:space="preserve"> as</w:t>
      </w:r>
      <w:r w:rsidR="009C71A5" w:rsidRPr="00990181">
        <w:rPr>
          <w:b/>
          <w:bCs/>
        </w:rPr>
        <w:t xml:space="preserve"> </w:t>
      </w:r>
      <w:r w:rsidR="00BE28EB" w:rsidRPr="00990181">
        <w:rPr>
          <w:b/>
          <w:bCs/>
        </w:rPr>
        <w:t>illustrated</w:t>
      </w:r>
      <w:r w:rsidRPr="00990181">
        <w:rPr>
          <w:b/>
          <w:bCs/>
        </w:rPr>
        <w:t xml:space="preserve"> in </w:t>
      </w:r>
      <w:r w:rsidRPr="00990181">
        <w:rPr>
          <w:b/>
          <w:bCs/>
        </w:rPr>
        <w:fldChar w:fldCharType="begin"/>
      </w:r>
      <w:r w:rsidRPr="00990181">
        <w:rPr>
          <w:b/>
          <w:bCs/>
        </w:rPr>
        <w:instrText xml:space="preserve"> REF _Ref172631739 \h  \* MERGEFORMAT </w:instrText>
      </w:r>
      <w:r w:rsidRPr="00990181">
        <w:rPr>
          <w:b/>
          <w:bCs/>
        </w:rPr>
      </w:r>
      <w:r w:rsidRPr="00990181">
        <w:rPr>
          <w:b/>
          <w:bCs/>
        </w:rPr>
        <w:fldChar w:fldCharType="separate"/>
      </w:r>
      <w:r w:rsidR="00FB6403" w:rsidRPr="00990181">
        <w:rPr>
          <w:b/>
          <w:bCs/>
        </w:rPr>
        <w:t>Table 10</w:t>
      </w:r>
      <w:r w:rsidRPr="00990181">
        <w:rPr>
          <w:b/>
          <w:bCs/>
        </w:rPr>
        <w:fldChar w:fldCharType="end"/>
      </w:r>
      <w:r w:rsidRPr="00990181">
        <w:rPr>
          <w:b/>
          <w:bCs/>
        </w:rPr>
        <w:t>.</w:t>
      </w:r>
    </w:p>
    <w:p w14:paraId="16983791" w14:textId="77777777" w:rsidR="00AD6BE4" w:rsidRPr="00990181" w:rsidRDefault="00AD6BE4" w:rsidP="00211B00"/>
    <w:p w14:paraId="081C9E28" w14:textId="77777777" w:rsidR="00AA10AC" w:rsidRPr="00990181" w:rsidRDefault="00AA10AC" w:rsidP="00211B00"/>
    <w:p w14:paraId="2B31C8FC" w14:textId="77777777" w:rsidR="00AD6BE4" w:rsidRPr="00990181" w:rsidRDefault="00AD6BE4" w:rsidP="00AD6BE4">
      <w:pPr>
        <w:pStyle w:val="Heading1"/>
      </w:pPr>
      <w:r w:rsidRPr="00990181">
        <w:t>Conclusion and Proposals</w:t>
      </w:r>
    </w:p>
    <w:p w14:paraId="0AFE4D6A" w14:textId="4ADABB2D" w:rsidR="00BF00E3" w:rsidRPr="00990181" w:rsidRDefault="00BF00E3" w:rsidP="00DD0D73">
      <w:r w:rsidRPr="00990181">
        <w:t xml:space="preserve">In this contribution, we have defined for FR1-NTN and FR2-NTN Ku </w:t>
      </w:r>
      <w:r w:rsidR="00EE27E3" w:rsidRPr="00990181">
        <w:t>Band</w:t>
      </w:r>
      <w:r w:rsidRPr="00990181">
        <w:t xml:space="preserve"> numerology, the </w:t>
      </w:r>
      <w:r w:rsidR="00675E6F" w:rsidRPr="00990181">
        <w:t>Band Number</w:t>
      </w:r>
      <w:r w:rsidRPr="00990181">
        <w:t xml:space="preserve">; </w:t>
      </w:r>
      <w:r w:rsidR="00675E6F" w:rsidRPr="00990181">
        <w:t xml:space="preserve">Channel </w:t>
      </w:r>
      <w:proofErr w:type="gramStart"/>
      <w:r w:rsidR="00675E6F" w:rsidRPr="00990181">
        <w:t xml:space="preserve">Bandwidth </w:t>
      </w:r>
      <w:r w:rsidRPr="00990181">
        <w:t>;</w:t>
      </w:r>
      <w:proofErr w:type="gramEnd"/>
      <w:r w:rsidRPr="00990181">
        <w:t xml:space="preserve"> Absolute Radio Frequency Channel Number (ARFCN) </w:t>
      </w:r>
      <w:r w:rsidRPr="00990181">
        <w:lastRenderedPageBreak/>
        <w:t xml:space="preserve">and </w:t>
      </w:r>
      <w:r w:rsidR="00675E6F" w:rsidRPr="00990181">
        <w:t>Channel Raster</w:t>
      </w:r>
      <w:r w:rsidRPr="00990181">
        <w:t>; and Global Synchronization Frequency Channel Number (GSCN) and synchronization raster.</w:t>
      </w:r>
      <w:r w:rsidR="00AD6BE4" w:rsidRPr="00990181">
        <w:t xml:space="preserve"> </w:t>
      </w:r>
    </w:p>
    <w:p w14:paraId="63521403" w14:textId="77777777" w:rsidR="00F448DF" w:rsidRPr="00990181" w:rsidRDefault="00F448DF" w:rsidP="00BF00E3"/>
    <w:p w14:paraId="0588F79E" w14:textId="627FFE77" w:rsidR="00BF00E3" w:rsidRPr="00990181" w:rsidRDefault="00BF00E3" w:rsidP="00BF00E3">
      <w:r w:rsidRPr="00990181">
        <w:t xml:space="preserve">From our detailed calculations we have the following observations: </w:t>
      </w:r>
    </w:p>
    <w:p w14:paraId="101EA2C2" w14:textId="208B2E3E" w:rsidR="00BF00E3" w:rsidRPr="00990181" w:rsidRDefault="00BF00E3" w:rsidP="00713F3C">
      <w:pPr>
        <w:overflowPunct/>
        <w:autoSpaceDE/>
        <w:autoSpaceDN/>
        <w:adjustRightInd/>
        <w:spacing w:after="160" w:line="259" w:lineRule="auto"/>
        <w:ind w:left="720"/>
        <w:jc w:val="left"/>
        <w:textAlignment w:val="auto"/>
        <w:rPr>
          <w:b/>
          <w:bCs/>
        </w:rPr>
      </w:pPr>
      <w:r w:rsidRPr="00990181">
        <w:rPr>
          <w:b/>
          <w:bCs/>
        </w:rPr>
        <w:t xml:space="preserve">Observation 1: FR1-NTN </w:t>
      </w:r>
      <w:r w:rsidR="00675E6F" w:rsidRPr="00990181">
        <w:rPr>
          <w:b/>
          <w:bCs/>
        </w:rPr>
        <w:t>Channel Bandwidth are</w:t>
      </w:r>
      <w:r w:rsidRPr="00990181">
        <w:rPr>
          <w:b/>
          <w:bCs/>
        </w:rPr>
        <w:t xml:space="preserve"> 10, 20, 25, 35, 50, 70, and 100 MHz with 30kHz SCS, and 10, 15, 25, 35, and 50 MHz with 15kHz SCS.</w:t>
      </w:r>
    </w:p>
    <w:p w14:paraId="498FBB71" w14:textId="56880F55" w:rsidR="00BF00E3" w:rsidRPr="00990181" w:rsidRDefault="00BF00E3" w:rsidP="00713F3C">
      <w:pPr>
        <w:overflowPunct/>
        <w:autoSpaceDE/>
        <w:autoSpaceDN/>
        <w:adjustRightInd/>
        <w:spacing w:after="160" w:line="259" w:lineRule="auto"/>
        <w:ind w:left="720"/>
        <w:jc w:val="left"/>
        <w:textAlignment w:val="auto"/>
        <w:rPr>
          <w:b/>
          <w:bCs/>
        </w:rPr>
      </w:pPr>
      <w:r w:rsidRPr="00990181">
        <w:rPr>
          <w:b/>
          <w:bCs/>
        </w:rPr>
        <w:t xml:space="preserve">Observation 2: FR2-NTN </w:t>
      </w:r>
      <w:r w:rsidR="00675E6F" w:rsidRPr="00990181">
        <w:rPr>
          <w:b/>
          <w:bCs/>
        </w:rPr>
        <w:t>Channel Bandwidth are</w:t>
      </w:r>
      <w:r w:rsidRPr="00990181">
        <w:rPr>
          <w:b/>
          <w:bCs/>
        </w:rPr>
        <w:t xml:space="preserve"> 50, 100, 200 and 400 MHz with 120kHz SCS.</w:t>
      </w:r>
    </w:p>
    <w:p w14:paraId="11A1819F" w14:textId="77777777" w:rsidR="00BF00E3" w:rsidRPr="00990181" w:rsidRDefault="00BF00E3" w:rsidP="00BF00E3">
      <w:pPr>
        <w:overflowPunct/>
        <w:autoSpaceDE/>
        <w:autoSpaceDN/>
        <w:adjustRightInd/>
        <w:spacing w:after="160" w:line="259" w:lineRule="auto"/>
        <w:jc w:val="left"/>
        <w:textAlignment w:val="auto"/>
        <w:rPr>
          <w:b/>
          <w:bCs/>
        </w:rPr>
      </w:pPr>
    </w:p>
    <w:p w14:paraId="7BF65F10" w14:textId="77777777" w:rsidR="00BF00E3" w:rsidRPr="00990181" w:rsidRDefault="00BF00E3" w:rsidP="00BF00E3">
      <w:r w:rsidRPr="00990181">
        <w:t>The proposals that can be drawn from our calculations are as follows:</w:t>
      </w:r>
    </w:p>
    <w:p w14:paraId="68E664D8" w14:textId="451B42C7" w:rsidR="00DC107D" w:rsidRPr="00990181" w:rsidRDefault="00DC107D" w:rsidP="00713F3C">
      <w:pPr>
        <w:ind w:left="720"/>
        <w:rPr>
          <w:rFonts w:eastAsia="Microsoft JhengHei UI" w:cs="Arial"/>
          <w:b/>
          <w:bCs/>
        </w:rPr>
      </w:pPr>
      <w:r w:rsidRPr="00990181">
        <w:rPr>
          <w:rFonts w:eastAsia="Microsoft JhengHei UI" w:cs="Arial"/>
          <w:b/>
          <w:bCs/>
        </w:rPr>
        <w:t xml:space="preserve">Proposal 1: Select </w:t>
      </w:r>
      <w:r w:rsidR="008721FC" w:rsidRPr="00990181">
        <w:rPr>
          <w:b/>
          <w:bCs/>
        </w:rPr>
        <w:t xml:space="preserve">satellite operating </w:t>
      </w:r>
      <w:r w:rsidRPr="00990181">
        <w:rPr>
          <w:rFonts w:eastAsia="Microsoft JhengHei UI" w:cs="Arial"/>
          <w:b/>
          <w:bCs/>
        </w:rPr>
        <w:t xml:space="preserve">band n246 for FR1-NTN Priority 2 band </w:t>
      </w:r>
      <w:r w:rsidR="00675E6F" w:rsidRPr="00990181">
        <w:rPr>
          <w:rFonts w:eastAsia="Microsoft JhengHei UI" w:cs="Arial"/>
          <w:b/>
          <w:bCs/>
        </w:rPr>
        <w:t>combination.</w:t>
      </w:r>
      <w:r w:rsidRPr="00990181">
        <w:rPr>
          <w:rFonts w:eastAsia="Microsoft JhengHei UI" w:cs="Arial"/>
          <w:b/>
          <w:bCs/>
        </w:rPr>
        <w:t xml:space="preserve"> </w:t>
      </w:r>
    </w:p>
    <w:p w14:paraId="6A5F4380" w14:textId="77777777" w:rsidR="00DC107D" w:rsidRPr="00990181" w:rsidRDefault="00DC107D" w:rsidP="00713F3C">
      <w:pPr>
        <w:ind w:left="720"/>
      </w:pPr>
    </w:p>
    <w:p w14:paraId="557F731F" w14:textId="58C91989" w:rsidR="00F448DF" w:rsidRPr="00990181" w:rsidRDefault="00F448DF" w:rsidP="00713F3C">
      <w:pPr>
        <w:overflowPunct/>
        <w:autoSpaceDE/>
        <w:autoSpaceDN/>
        <w:adjustRightInd/>
        <w:spacing w:after="160" w:line="259" w:lineRule="auto"/>
        <w:ind w:left="720"/>
        <w:jc w:val="left"/>
        <w:textAlignment w:val="auto"/>
        <w:rPr>
          <w:b/>
          <w:bCs/>
        </w:rPr>
      </w:pPr>
      <w:r w:rsidRPr="00990181">
        <w:rPr>
          <w:b/>
          <w:bCs/>
        </w:rPr>
        <w:t xml:space="preserve">Proposal </w:t>
      </w:r>
      <w:r w:rsidR="0022544E" w:rsidRPr="00990181">
        <w:rPr>
          <w:b/>
          <w:bCs/>
        </w:rPr>
        <w:t>2</w:t>
      </w:r>
      <w:r w:rsidRPr="00990181">
        <w:rPr>
          <w:b/>
          <w:bCs/>
        </w:rPr>
        <w:t xml:space="preserve">: We propose the FR1-NTN ARFCN entries per Ku operating band with </w:t>
      </w:r>
      <w:r w:rsidR="00675E6F" w:rsidRPr="00990181">
        <w:rPr>
          <w:b/>
          <w:bCs/>
        </w:rPr>
        <w:t>Channel Raster</w:t>
      </w:r>
      <w:r w:rsidRPr="00990181">
        <w:rPr>
          <w:b/>
          <w:bCs/>
        </w:rPr>
        <w:t xml:space="preserve"> of 15 kHz and 30 kHz as illustrated in </w:t>
      </w:r>
      <w:r w:rsidRPr="00990181">
        <w:rPr>
          <w:b/>
          <w:bCs/>
        </w:rPr>
        <w:fldChar w:fldCharType="begin"/>
      </w:r>
      <w:r w:rsidRPr="00990181">
        <w:rPr>
          <w:b/>
          <w:bCs/>
        </w:rPr>
        <w:instrText xml:space="preserve"> REF _Ref189474571 \h  \* MERGEFORMAT </w:instrText>
      </w:r>
      <w:r w:rsidRPr="00990181">
        <w:rPr>
          <w:b/>
          <w:bCs/>
        </w:rPr>
      </w:r>
      <w:r w:rsidRPr="00990181">
        <w:rPr>
          <w:b/>
          <w:bCs/>
        </w:rPr>
        <w:fldChar w:fldCharType="separate"/>
      </w:r>
      <w:r w:rsidR="00FB6403" w:rsidRPr="00990181">
        <w:rPr>
          <w:b/>
          <w:bCs/>
        </w:rPr>
        <w:t>Table 5</w:t>
      </w:r>
      <w:r w:rsidRPr="00990181">
        <w:rPr>
          <w:b/>
          <w:bCs/>
        </w:rPr>
        <w:fldChar w:fldCharType="end"/>
      </w:r>
      <w:r w:rsidRPr="00990181">
        <w:rPr>
          <w:b/>
          <w:bCs/>
        </w:rPr>
        <w:t>.</w:t>
      </w:r>
    </w:p>
    <w:tbl>
      <w:tblPr>
        <w:tblStyle w:val="TableGrid"/>
        <w:tblW w:w="3815" w:type="pct"/>
        <w:jc w:val="center"/>
        <w:tblLook w:val="04A0" w:firstRow="1" w:lastRow="0" w:firstColumn="1" w:lastColumn="0" w:noHBand="0" w:noVBand="1"/>
      </w:tblPr>
      <w:tblGrid>
        <w:gridCol w:w="1037"/>
        <w:gridCol w:w="830"/>
        <w:gridCol w:w="2448"/>
        <w:gridCol w:w="2564"/>
      </w:tblGrid>
      <w:tr w:rsidR="00F448DF" w:rsidRPr="00990181" w14:paraId="3030D5BC" w14:textId="77777777" w:rsidTr="00991B3A">
        <w:trPr>
          <w:jc w:val="center"/>
        </w:trPr>
        <w:tc>
          <w:tcPr>
            <w:tcW w:w="754" w:type="pct"/>
          </w:tcPr>
          <w:p w14:paraId="201CD61A" w14:textId="77777777" w:rsidR="00F448DF" w:rsidRPr="00990181" w:rsidRDefault="00F448DF" w:rsidP="00991B3A">
            <w:pPr>
              <w:jc w:val="center"/>
              <w:rPr>
                <w:b/>
                <w:bCs/>
                <w:sz w:val="18"/>
                <w:szCs w:val="18"/>
              </w:rPr>
            </w:pPr>
            <w:r w:rsidRPr="00990181">
              <w:rPr>
                <w:rFonts w:cs="Arial"/>
                <w:b/>
                <w:bCs/>
                <w:sz w:val="18"/>
                <w:szCs w:val="18"/>
              </w:rPr>
              <w:t>Satellite operating band</w:t>
            </w:r>
          </w:p>
        </w:tc>
        <w:tc>
          <w:tcPr>
            <w:tcW w:w="603" w:type="pct"/>
          </w:tcPr>
          <w:p w14:paraId="0D4E5D38" w14:textId="77777777" w:rsidR="00F448DF" w:rsidRPr="00990181" w:rsidRDefault="00F448DF" w:rsidP="00991B3A">
            <w:pPr>
              <w:jc w:val="center"/>
              <w:rPr>
                <w:b/>
                <w:bCs/>
                <w:sz w:val="18"/>
                <w:szCs w:val="18"/>
              </w:rPr>
            </w:pPr>
            <w:r w:rsidRPr="00990181">
              <w:rPr>
                <w:b/>
                <w:bCs/>
                <w:sz w:val="18"/>
                <w:szCs w:val="18"/>
              </w:rPr>
              <w:t>ΔF</w:t>
            </w:r>
            <w:r w:rsidRPr="00990181">
              <w:rPr>
                <w:b/>
                <w:bCs/>
                <w:sz w:val="18"/>
                <w:szCs w:val="18"/>
                <w:vertAlign w:val="subscript"/>
              </w:rPr>
              <w:t>Raster</w:t>
            </w:r>
          </w:p>
          <w:p w14:paraId="125AE28C" w14:textId="77777777" w:rsidR="00F448DF" w:rsidRPr="00990181" w:rsidRDefault="00F448DF" w:rsidP="00991B3A">
            <w:pPr>
              <w:jc w:val="center"/>
              <w:rPr>
                <w:b/>
                <w:bCs/>
                <w:sz w:val="18"/>
                <w:szCs w:val="18"/>
              </w:rPr>
            </w:pPr>
            <w:r w:rsidRPr="00990181">
              <w:rPr>
                <w:b/>
                <w:bCs/>
                <w:sz w:val="18"/>
                <w:szCs w:val="18"/>
              </w:rPr>
              <w:t>(kHz)</w:t>
            </w:r>
          </w:p>
        </w:tc>
        <w:tc>
          <w:tcPr>
            <w:tcW w:w="1779" w:type="pct"/>
          </w:tcPr>
          <w:p w14:paraId="43B1C6FD" w14:textId="77777777" w:rsidR="00F448DF" w:rsidRPr="00990181" w:rsidRDefault="00F448DF" w:rsidP="00991B3A">
            <w:pPr>
              <w:jc w:val="center"/>
              <w:rPr>
                <w:b/>
                <w:bCs/>
                <w:sz w:val="18"/>
                <w:szCs w:val="18"/>
              </w:rPr>
            </w:pPr>
            <w:r w:rsidRPr="00990181">
              <w:rPr>
                <w:b/>
                <w:bCs/>
                <w:sz w:val="18"/>
                <w:szCs w:val="18"/>
              </w:rPr>
              <w:t>Uplink</w:t>
            </w:r>
          </w:p>
          <w:p w14:paraId="162B9F3F" w14:textId="77777777" w:rsidR="00F448DF" w:rsidRPr="00990181" w:rsidRDefault="00F448DF" w:rsidP="00991B3A">
            <w:pPr>
              <w:jc w:val="center"/>
              <w:rPr>
                <w:b/>
                <w:bCs/>
                <w:sz w:val="18"/>
                <w:szCs w:val="18"/>
              </w:rPr>
            </w:pPr>
            <w:r w:rsidRPr="00990181">
              <w:rPr>
                <w:b/>
                <w:bCs/>
                <w:sz w:val="18"/>
                <w:szCs w:val="18"/>
              </w:rPr>
              <w:t>range of N</w:t>
            </w:r>
            <w:r w:rsidRPr="00990181">
              <w:rPr>
                <w:b/>
                <w:bCs/>
                <w:sz w:val="18"/>
                <w:szCs w:val="18"/>
                <w:vertAlign w:val="subscript"/>
              </w:rPr>
              <w:t>REF</w:t>
            </w:r>
          </w:p>
          <w:p w14:paraId="2288E45E" w14:textId="77777777" w:rsidR="00F448DF" w:rsidRPr="00990181" w:rsidRDefault="00F448DF" w:rsidP="00991B3A">
            <w:pPr>
              <w:jc w:val="center"/>
              <w:rPr>
                <w:b/>
                <w:bCs/>
                <w:sz w:val="18"/>
                <w:szCs w:val="18"/>
              </w:rPr>
            </w:pPr>
            <w:r w:rsidRPr="00990181">
              <w:rPr>
                <w:b/>
                <w:bCs/>
                <w:sz w:val="18"/>
                <w:szCs w:val="18"/>
              </w:rPr>
              <w:t>(First - &lt;Step size&gt;- Last)</w:t>
            </w:r>
          </w:p>
        </w:tc>
        <w:tc>
          <w:tcPr>
            <w:tcW w:w="1864" w:type="pct"/>
          </w:tcPr>
          <w:p w14:paraId="78ADB1A0" w14:textId="77777777" w:rsidR="00F448DF" w:rsidRPr="00990181" w:rsidRDefault="00F448DF" w:rsidP="00991B3A">
            <w:pPr>
              <w:jc w:val="center"/>
              <w:rPr>
                <w:b/>
                <w:bCs/>
                <w:sz w:val="18"/>
                <w:szCs w:val="18"/>
              </w:rPr>
            </w:pPr>
            <w:r w:rsidRPr="00990181">
              <w:rPr>
                <w:b/>
                <w:bCs/>
                <w:sz w:val="18"/>
                <w:szCs w:val="18"/>
              </w:rPr>
              <w:t>Downlink</w:t>
            </w:r>
          </w:p>
          <w:p w14:paraId="3A845244" w14:textId="77777777" w:rsidR="00F448DF" w:rsidRPr="00990181" w:rsidRDefault="00F448DF" w:rsidP="00991B3A">
            <w:pPr>
              <w:jc w:val="center"/>
              <w:rPr>
                <w:b/>
                <w:bCs/>
                <w:sz w:val="18"/>
                <w:szCs w:val="18"/>
              </w:rPr>
            </w:pPr>
            <w:r w:rsidRPr="00990181">
              <w:rPr>
                <w:b/>
                <w:bCs/>
                <w:sz w:val="18"/>
                <w:szCs w:val="18"/>
              </w:rPr>
              <w:t>range of N</w:t>
            </w:r>
            <w:r w:rsidRPr="00990181">
              <w:rPr>
                <w:b/>
                <w:bCs/>
                <w:sz w:val="18"/>
                <w:szCs w:val="18"/>
                <w:vertAlign w:val="subscript"/>
              </w:rPr>
              <w:t>REF</w:t>
            </w:r>
            <w:r w:rsidRPr="00990181">
              <w:rPr>
                <w:b/>
                <w:bCs/>
                <w:sz w:val="18"/>
                <w:szCs w:val="18"/>
              </w:rPr>
              <w:t xml:space="preserve"> </w:t>
            </w:r>
          </w:p>
          <w:p w14:paraId="0154E063" w14:textId="77777777" w:rsidR="00F448DF" w:rsidRPr="00990181" w:rsidRDefault="00F448DF" w:rsidP="00991B3A">
            <w:pPr>
              <w:jc w:val="center"/>
              <w:rPr>
                <w:b/>
                <w:bCs/>
                <w:sz w:val="18"/>
                <w:szCs w:val="18"/>
              </w:rPr>
            </w:pPr>
            <w:r w:rsidRPr="00990181">
              <w:rPr>
                <w:b/>
                <w:bCs/>
                <w:sz w:val="18"/>
                <w:szCs w:val="18"/>
              </w:rPr>
              <w:t>(First - &lt;Step size&gt;- Last)</w:t>
            </w:r>
          </w:p>
        </w:tc>
      </w:tr>
      <w:tr w:rsidR="00F448DF" w:rsidRPr="00990181" w14:paraId="63F13467" w14:textId="77777777" w:rsidTr="00991B3A">
        <w:trPr>
          <w:jc w:val="center"/>
        </w:trPr>
        <w:tc>
          <w:tcPr>
            <w:tcW w:w="754" w:type="pct"/>
            <w:vMerge w:val="restart"/>
            <w:vAlign w:val="center"/>
          </w:tcPr>
          <w:p w14:paraId="5C8467BC" w14:textId="77777777" w:rsidR="00F448DF" w:rsidRPr="00990181" w:rsidRDefault="00F448DF" w:rsidP="00991B3A">
            <w:pPr>
              <w:jc w:val="center"/>
              <w:rPr>
                <w:sz w:val="18"/>
                <w:szCs w:val="18"/>
              </w:rPr>
            </w:pPr>
            <w:r w:rsidRPr="00990181">
              <w:rPr>
                <w:rFonts w:cs="Arial"/>
                <w:sz w:val="18"/>
                <w:szCs w:val="18"/>
                <w:lang w:val="sv-SE"/>
              </w:rPr>
              <w:t>n248</w:t>
            </w:r>
          </w:p>
        </w:tc>
        <w:tc>
          <w:tcPr>
            <w:tcW w:w="603" w:type="pct"/>
          </w:tcPr>
          <w:p w14:paraId="5E8C85DA" w14:textId="77777777" w:rsidR="00F448DF" w:rsidRPr="00990181" w:rsidRDefault="00F448DF" w:rsidP="00991B3A">
            <w:pPr>
              <w:jc w:val="center"/>
              <w:rPr>
                <w:sz w:val="18"/>
                <w:szCs w:val="18"/>
              </w:rPr>
            </w:pPr>
            <w:r w:rsidRPr="00990181">
              <w:rPr>
                <w:sz w:val="18"/>
                <w:szCs w:val="18"/>
              </w:rPr>
              <w:t>15</w:t>
            </w:r>
          </w:p>
        </w:tc>
        <w:tc>
          <w:tcPr>
            <w:tcW w:w="1779" w:type="pct"/>
            <w:vAlign w:val="center"/>
          </w:tcPr>
          <w:p w14:paraId="4FF7E997" w14:textId="77777777" w:rsidR="00F448DF" w:rsidRPr="00990181" w:rsidRDefault="00F448DF" w:rsidP="00991B3A">
            <w:pPr>
              <w:jc w:val="center"/>
              <w:rPr>
                <w:sz w:val="18"/>
                <w:szCs w:val="18"/>
              </w:rPr>
            </w:pPr>
            <w:r w:rsidRPr="00990181">
              <w:rPr>
                <w:sz w:val="18"/>
                <w:szCs w:val="18"/>
              </w:rPr>
              <w:t>1333334 – &lt;1&gt; – 1366667</w:t>
            </w:r>
          </w:p>
        </w:tc>
        <w:tc>
          <w:tcPr>
            <w:tcW w:w="1864" w:type="pct"/>
            <w:vAlign w:val="center"/>
          </w:tcPr>
          <w:p w14:paraId="74C9272F" w14:textId="77777777" w:rsidR="00F448DF" w:rsidRPr="00990181" w:rsidRDefault="00F448DF" w:rsidP="00991B3A">
            <w:pPr>
              <w:jc w:val="center"/>
              <w:rPr>
                <w:sz w:val="18"/>
                <w:szCs w:val="18"/>
              </w:rPr>
            </w:pPr>
            <w:r w:rsidRPr="00990181">
              <w:rPr>
                <w:sz w:val="18"/>
                <w:szCs w:val="18"/>
              </w:rPr>
              <w:t>1113334 – &lt;1&gt; – 1250000</w:t>
            </w:r>
          </w:p>
        </w:tc>
      </w:tr>
      <w:tr w:rsidR="00F448DF" w:rsidRPr="00990181" w14:paraId="6E0E8D32" w14:textId="77777777" w:rsidTr="00991B3A">
        <w:trPr>
          <w:jc w:val="center"/>
        </w:trPr>
        <w:tc>
          <w:tcPr>
            <w:tcW w:w="754" w:type="pct"/>
            <w:vMerge/>
            <w:vAlign w:val="center"/>
          </w:tcPr>
          <w:p w14:paraId="377436D9" w14:textId="77777777" w:rsidR="00F448DF" w:rsidRPr="00990181" w:rsidRDefault="00F448DF" w:rsidP="00991B3A">
            <w:pPr>
              <w:jc w:val="center"/>
              <w:rPr>
                <w:sz w:val="18"/>
                <w:szCs w:val="18"/>
              </w:rPr>
            </w:pPr>
          </w:p>
        </w:tc>
        <w:tc>
          <w:tcPr>
            <w:tcW w:w="603" w:type="pct"/>
          </w:tcPr>
          <w:p w14:paraId="0068FE19" w14:textId="77777777" w:rsidR="00F448DF" w:rsidRPr="00990181" w:rsidRDefault="00F448DF" w:rsidP="00991B3A">
            <w:pPr>
              <w:jc w:val="center"/>
              <w:rPr>
                <w:sz w:val="18"/>
                <w:szCs w:val="18"/>
              </w:rPr>
            </w:pPr>
            <w:r w:rsidRPr="00990181">
              <w:rPr>
                <w:sz w:val="18"/>
                <w:szCs w:val="18"/>
              </w:rPr>
              <w:t>30</w:t>
            </w:r>
          </w:p>
        </w:tc>
        <w:tc>
          <w:tcPr>
            <w:tcW w:w="1779" w:type="pct"/>
            <w:vAlign w:val="center"/>
          </w:tcPr>
          <w:p w14:paraId="56E8C1B3" w14:textId="77777777" w:rsidR="00F448DF" w:rsidRPr="00990181" w:rsidRDefault="00F448DF" w:rsidP="00991B3A">
            <w:pPr>
              <w:jc w:val="center"/>
              <w:rPr>
                <w:sz w:val="18"/>
                <w:szCs w:val="18"/>
              </w:rPr>
            </w:pPr>
            <w:r w:rsidRPr="00990181">
              <w:rPr>
                <w:sz w:val="18"/>
                <w:szCs w:val="18"/>
              </w:rPr>
              <w:t>1333334 – &lt;2&gt; – 1366666</w:t>
            </w:r>
          </w:p>
        </w:tc>
        <w:tc>
          <w:tcPr>
            <w:tcW w:w="1864" w:type="pct"/>
            <w:vAlign w:val="center"/>
          </w:tcPr>
          <w:p w14:paraId="3A5BC7D8" w14:textId="77777777" w:rsidR="00F448DF" w:rsidRPr="00990181" w:rsidRDefault="00F448DF" w:rsidP="00991B3A">
            <w:pPr>
              <w:jc w:val="center"/>
              <w:rPr>
                <w:sz w:val="18"/>
                <w:szCs w:val="18"/>
              </w:rPr>
            </w:pPr>
            <w:r w:rsidRPr="00990181">
              <w:rPr>
                <w:sz w:val="18"/>
                <w:szCs w:val="18"/>
              </w:rPr>
              <w:t>1113334 – &lt;2&gt; – 1250000</w:t>
            </w:r>
          </w:p>
        </w:tc>
      </w:tr>
      <w:tr w:rsidR="00F448DF" w:rsidRPr="00990181" w14:paraId="133EA946" w14:textId="77777777" w:rsidTr="00991B3A">
        <w:trPr>
          <w:jc w:val="center"/>
        </w:trPr>
        <w:tc>
          <w:tcPr>
            <w:tcW w:w="754" w:type="pct"/>
            <w:vMerge w:val="restart"/>
            <w:vAlign w:val="center"/>
          </w:tcPr>
          <w:p w14:paraId="3F4BAE4D" w14:textId="77777777" w:rsidR="00F448DF" w:rsidRPr="00990181" w:rsidRDefault="00F448DF" w:rsidP="00991B3A">
            <w:pPr>
              <w:jc w:val="center"/>
              <w:rPr>
                <w:sz w:val="18"/>
                <w:szCs w:val="18"/>
              </w:rPr>
            </w:pPr>
            <w:r w:rsidRPr="00990181">
              <w:rPr>
                <w:rFonts w:cs="Arial"/>
                <w:sz w:val="18"/>
                <w:szCs w:val="18"/>
                <w:lang w:val="sv-SE"/>
              </w:rPr>
              <w:t>n247</w:t>
            </w:r>
          </w:p>
        </w:tc>
        <w:tc>
          <w:tcPr>
            <w:tcW w:w="603" w:type="pct"/>
          </w:tcPr>
          <w:p w14:paraId="556A929E" w14:textId="77777777" w:rsidR="00F448DF" w:rsidRPr="00990181" w:rsidRDefault="00F448DF" w:rsidP="00991B3A">
            <w:pPr>
              <w:jc w:val="center"/>
              <w:rPr>
                <w:sz w:val="18"/>
                <w:szCs w:val="18"/>
              </w:rPr>
            </w:pPr>
            <w:r w:rsidRPr="00990181">
              <w:rPr>
                <w:sz w:val="18"/>
                <w:szCs w:val="18"/>
              </w:rPr>
              <w:t>15</w:t>
            </w:r>
          </w:p>
        </w:tc>
        <w:tc>
          <w:tcPr>
            <w:tcW w:w="1779" w:type="pct"/>
            <w:vAlign w:val="center"/>
          </w:tcPr>
          <w:p w14:paraId="74879EA6" w14:textId="77777777" w:rsidR="00F448DF" w:rsidRPr="00990181" w:rsidRDefault="00F448DF" w:rsidP="00991B3A">
            <w:pPr>
              <w:rPr>
                <w:sz w:val="18"/>
                <w:szCs w:val="18"/>
              </w:rPr>
            </w:pPr>
            <w:r w:rsidRPr="00990181">
              <w:rPr>
                <w:sz w:val="18"/>
                <w:szCs w:val="18"/>
              </w:rPr>
              <w:t xml:space="preserve"> 1316668 – &lt;1&gt; – 1333333</w:t>
            </w:r>
          </w:p>
        </w:tc>
        <w:tc>
          <w:tcPr>
            <w:tcW w:w="1864" w:type="pct"/>
            <w:vAlign w:val="center"/>
          </w:tcPr>
          <w:p w14:paraId="11DE2BB0" w14:textId="77777777" w:rsidR="00F448DF" w:rsidRPr="00990181" w:rsidRDefault="00F448DF" w:rsidP="00991B3A">
            <w:pPr>
              <w:jc w:val="center"/>
              <w:rPr>
                <w:sz w:val="18"/>
                <w:szCs w:val="18"/>
              </w:rPr>
            </w:pPr>
            <w:r w:rsidRPr="00990181">
              <w:rPr>
                <w:sz w:val="18"/>
                <w:szCs w:val="18"/>
              </w:rPr>
              <w:t>1113334 – &lt;1&gt; – 1250000</w:t>
            </w:r>
          </w:p>
        </w:tc>
      </w:tr>
      <w:tr w:rsidR="00F448DF" w:rsidRPr="00990181" w14:paraId="66BD168D" w14:textId="77777777" w:rsidTr="00991B3A">
        <w:trPr>
          <w:jc w:val="center"/>
        </w:trPr>
        <w:tc>
          <w:tcPr>
            <w:tcW w:w="754" w:type="pct"/>
            <w:vMerge/>
            <w:vAlign w:val="center"/>
          </w:tcPr>
          <w:p w14:paraId="65F0ADF5" w14:textId="77777777" w:rsidR="00F448DF" w:rsidRPr="00990181" w:rsidRDefault="00F448DF" w:rsidP="00991B3A">
            <w:pPr>
              <w:jc w:val="center"/>
              <w:rPr>
                <w:sz w:val="18"/>
                <w:szCs w:val="18"/>
              </w:rPr>
            </w:pPr>
          </w:p>
        </w:tc>
        <w:tc>
          <w:tcPr>
            <w:tcW w:w="603" w:type="pct"/>
          </w:tcPr>
          <w:p w14:paraId="5D4E6D70" w14:textId="77777777" w:rsidR="00F448DF" w:rsidRPr="00990181" w:rsidRDefault="00F448DF" w:rsidP="00991B3A">
            <w:pPr>
              <w:jc w:val="center"/>
              <w:rPr>
                <w:sz w:val="18"/>
                <w:szCs w:val="18"/>
              </w:rPr>
            </w:pPr>
            <w:r w:rsidRPr="00990181">
              <w:rPr>
                <w:sz w:val="18"/>
                <w:szCs w:val="18"/>
              </w:rPr>
              <w:t>30</w:t>
            </w:r>
          </w:p>
        </w:tc>
        <w:tc>
          <w:tcPr>
            <w:tcW w:w="1779" w:type="pct"/>
            <w:vAlign w:val="center"/>
          </w:tcPr>
          <w:p w14:paraId="24C94EEF" w14:textId="77777777" w:rsidR="00F448DF" w:rsidRPr="00990181" w:rsidRDefault="00F448DF" w:rsidP="00991B3A">
            <w:pPr>
              <w:jc w:val="center"/>
              <w:rPr>
                <w:sz w:val="18"/>
                <w:szCs w:val="18"/>
              </w:rPr>
            </w:pPr>
            <w:r w:rsidRPr="00990181">
              <w:rPr>
                <w:sz w:val="18"/>
                <w:szCs w:val="18"/>
              </w:rPr>
              <w:t>1316668 – &lt;2&gt; – 1333332</w:t>
            </w:r>
          </w:p>
        </w:tc>
        <w:tc>
          <w:tcPr>
            <w:tcW w:w="1864" w:type="pct"/>
            <w:vAlign w:val="center"/>
          </w:tcPr>
          <w:p w14:paraId="59E5FA38" w14:textId="77777777" w:rsidR="00F448DF" w:rsidRPr="00990181" w:rsidRDefault="00F448DF" w:rsidP="00991B3A">
            <w:pPr>
              <w:jc w:val="center"/>
              <w:rPr>
                <w:sz w:val="18"/>
                <w:szCs w:val="18"/>
              </w:rPr>
            </w:pPr>
            <w:r w:rsidRPr="00990181">
              <w:rPr>
                <w:sz w:val="18"/>
                <w:szCs w:val="18"/>
              </w:rPr>
              <w:t>1113334 – &lt;2&gt; – 1250000</w:t>
            </w:r>
          </w:p>
        </w:tc>
      </w:tr>
      <w:tr w:rsidR="00F448DF" w:rsidRPr="00990181" w14:paraId="27B97F59" w14:textId="77777777" w:rsidTr="00991B3A">
        <w:trPr>
          <w:jc w:val="center"/>
        </w:trPr>
        <w:tc>
          <w:tcPr>
            <w:tcW w:w="754" w:type="pct"/>
            <w:vMerge w:val="restart"/>
            <w:vAlign w:val="center"/>
          </w:tcPr>
          <w:p w14:paraId="7F1701C0" w14:textId="77777777" w:rsidR="00F448DF" w:rsidRPr="00990181" w:rsidRDefault="00F448DF" w:rsidP="00991B3A">
            <w:pPr>
              <w:jc w:val="center"/>
              <w:rPr>
                <w:sz w:val="18"/>
                <w:szCs w:val="18"/>
              </w:rPr>
            </w:pPr>
            <w:r w:rsidRPr="00990181">
              <w:rPr>
                <w:rFonts w:cs="Arial"/>
                <w:sz w:val="18"/>
                <w:szCs w:val="18"/>
                <w:lang w:val="sv-SE"/>
              </w:rPr>
              <w:t>n246</w:t>
            </w:r>
          </w:p>
        </w:tc>
        <w:tc>
          <w:tcPr>
            <w:tcW w:w="603" w:type="pct"/>
          </w:tcPr>
          <w:p w14:paraId="30AB1D7C" w14:textId="77777777" w:rsidR="00F448DF" w:rsidRPr="00990181" w:rsidRDefault="00F448DF" w:rsidP="00991B3A">
            <w:pPr>
              <w:jc w:val="center"/>
              <w:rPr>
                <w:sz w:val="18"/>
                <w:szCs w:val="18"/>
              </w:rPr>
            </w:pPr>
            <w:r w:rsidRPr="00990181">
              <w:rPr>
                <w:sz w:val="18"/>
                <w:szCs w:val="18"/>
              </w:rPr>
              <w:t>15</w:t>
            </w:r>
          </w:p>
        </w:tc>
        <w:tc>
          <w:tcPr>
            <w:tcW w:w="1779" w:type="pct"/>
            <w:vAlign w:val="center"/>
          </w:tcPr>
          <w:p w14:paraId="2F96E5E8" w14:textId="77777777" w:rsidR="00F448DF" w:rsidRPr="00990181" w:rsidRDefault="00F448DF" w:rsidP="00991B3A">
            <w:pPr>
              <w:jc w:val="center"/>
              <w:rPr>
                <w:sz w:val="18"/>
                <w:szCs w:val="18"/>
              </w:rPr>
            </w:pPr>
            <w:r w:rsidRPr="00990181">
              <w:rPr>
                <w:sz w:val="18"/>
                <w:szCs w:val="18"/>
              </w:rPr>
              <w:t>1246668 – &lt;1&gt; – 1283334</w:t>
            </w:r>
          </w:p>
        </w:tc>
        <w:tc>
          <w:tcPr>
            <w:tcW w:w="1864" w:type="pct"/>
            <w:vAlign w:val="center"/>
          </w:tcPr>
          <w:p w14:paraId="4AFEB02D" w14:textId="77777777" w:rsidR="00F448DF" w:rsidRPr="00990181" w:rsidRDefault="00F448DF" w:rsidP="00991B3A">
            <w:pPr>
              <w:jc w:val="center"/>
              <w:rPr>
                <w:sz w:val="18"/>
                <w:szCs w:val="18"/>
              </w:rPr>
            </w:pPr>
            <w:r w:rsidRPr="00990181">
              <w:rPr>
                <w:sz w:val="18"/>
                <w:szCs w:val="18"/>
              </w:rPr>
              <w:t>1113334 – &lt;1&gt; – 1250000</w:t>
            </w:r>
          </w:p>
        </w:tc>
      </w:tr>
      <w:tr w:rsidR="00F448DF" w:rsidRPr="00990181" w14:paraId="459F727B" w14:textId="77777777" w:rsidTr="00991B3A">
        <w:trPr>
          <w:jc w:val="center"/>
        </w:trPr>
        <w:tc>
          <w:tcPr>
            <w:tcW w:w="754" w:type="pct"/>
            <w:vMerge/>
          </w:tcPr>
          <w:p w14:paraId="12573A5F" w14:textId="77777777" w:rsidR="00F448DF" w:rsidRPr="00990181" w:rsidRDefault="00F448DF" w:rsidP="00991B3A">
            <w:pPr>
              <w:jc w:val="center"/>
              <w:rPr>
                <w:sz w:val="18"/>
                <w:szCs w:val="18"/>
              </w:rPr>
            </w:pPr>
          </w:p>
        </w:tc>
        <w:tc>
          <w:tcPr>
            <w:tcW w:w="603" w:type="pct"/>
          </w:tcPr>
          <w:p w14:paraId="37671B77" w14:textId="77777777" w:rsidR="00F448DF" w:rsidRPr="00990181" w:rsidRDefault="00F448DF" w:rsidP="00991B3A">
            <w:pPr>
              <w:jc w:val="center"/>
              <w:rPr>
                <w:sz w:val="18"/>
                <w:szCs w:val="18"/>
              </w:rPr>
            </w:pPr>
            <w:r w:rsidRPr="00990181">
              <w:rPr>
                <w:sz w:val="18"/>
                <w:szCs w:val="18"/>
              </w:rPr>
              <w:t>30</w:t>
            </w:r>
          </w:p>
        </w:tc>
        <w:tc>
          <w:tcPr>
            <w:tcW w:w="1779" w:type="pct"/>
            <w:vAlign w:val="center"/>
          </w:tcPr>
          <w:p w14:paraId="09956C9D" w14:textId="77777777" w:rsidR="00F448DF" w:rsidRPr="00990181" w:rsidRDefault="00F448DF" w:rsidP="00991B3A">
            <w:pPr>
              <w:jc w:val="center"/>
              <w:rPr>
                <w:sz w:val="18"/>
                <w:szCs w:val="18"/>
              </w:rPr>
            </w:pPr>
            <w:r w:rsidRPr="00990181">
              <w:rPr>
                <w:sz w:val="18"/>
                <w:szCs w:val="18"/>
              </w:rPr>
              <w:t>1246668 – &lt;2&gt; – 1283334</w:t>
            </w:r>
          </w:p>
        </w:tc>
        <w:tc>
          <w:tcPr>
            <w:tcW w:w="1864" w:type="pct"/>
            <w:vAlign w:val="center"/>
          </w:tcPr>
          <w:p w14:paraId="44748858" w14:textId="77777777" w:rsidR="00F448DF" w:rsidRPr="00990181" w:rsidRDefault="00F448DF" w:rsidP="00991B3A">
            <w:pPr>
              <w:jc w:val="center"/>
              <w:rPr>
                <w:sz w:val="18"/>
                <w:szCs w:val="18"/>
              </w:rPr>
            </w:pPr>
            <w:r w:rsidRPr="00990181">
              <w:rPr>
                <w:sz w:val="18"/>
                <w:szCs w:val="18"/>
              </w:rPr>
              <w:t>1113334 – &lt;2&gt; – 1250000</w:t>
            </w:r>
          </w:p>
        </w:tc>
      </w:tr>
    </w:tbl>
    <w:p w14:paraId="0BF5746C" w14:textId="77777777" w:rsidR="00F448DF" w:rsidRPr="00990181" w:rsidRDefault="00F448DF" w:rsidP="00F448DF">
      <w:pPr>
        <w:overflowPunct/>
        <w:autoSpaceDE/>
        <w:autoSpaceDN/>
        <w:adjustRightInd/>
        <w:spacing w:after="160" w:line="259" w:lineRule="auto"/>
        <w:jc w:val="left"/>
        <w:textAlignment w:val="auto"/>
        <w:rPr>
          <w:b/>
          <w:bCs/>
        </w:rPr>
      </w:pPr>
    </w:p>
    <w:p w14:paraId="7DB7BDFC" w14:textId="35E57BC8" w:rsidR="00F448DF" w:rsidRPr="00990181" w:rsidRDefault="00F448DF" w:rsidP="00713F3C">
      <w:pPr>
        <w:overflowPunct/>
        <w:autoSpaceDE/>
        <w:autoSpaceDN/>
        <w:adjustRightInd/>
        <w:spacing w:after="160" w:line="259" w:lineRule="auto"/>
        <w:ind w:left="720"/>
        <w:jc w:val="left"/>
        <w:textAlignment w:val="auto"/>
        <w:rPr>
          <w:b/>
          <w:bCs/>
        </w:rPr>
      </w:pPr>
      <w:r w:rsidRPr="00990181">
        <w:rPr>
          <w:b/>
          <w:bCs/>
        </w:rPr>
        <w:t xml:space="preserve">Proposal </w:t>
      </w:r>
      <w:r w:rsidR="0022544E" w:rsidRPr="00990181">
        <w:rPr>
          <w:b/>
          <w:bCs/>
        </w:rPr>
        <w:t>3</w:t>
      </w:r>
      <w:r w:rsidRPr="00990181">
        <w:rPr>
          <w:b/>
          <w:bCs/>
        </w:rPr>
        <w:t xml:space="preserve">: We propose the FR1-NTN GSCN entries per Ku operating band with step size of 1 as illustrated in </w:t>
      </w:r>
      <w:r w:rsidRPr="00990181">
        <w:rPr>
          <w:b/>
          <w:bCs/>
        </w:rPr>
        <w:fldChar w:fldCharType="begin"/>
      </w:r>
      <w:r w:rsidRPr="00990181">
        <w:rPr>
          <w:b/>
          <w:bCs/>
        </w:rPr>
        <w:instrText xml:space="preserve"> REF _Ref189475581 \h  \* MERGEFORMAT </w:instrText>
      </w:r>
      <w:r w:rsidRPr="00990181">
        <w:rPr>
          <w:b/>
          <w:bCs/>
        </w:rPr>
      </w:r>
      <w:r w:rsidRPr="00990181">
        <w:rPr>
          <w:b/>
          <w:bCs/>
        </w:rPr>
        <w:fldChar w:fldCharType="separate"/>
      </w:r>
      <w:r w:rsidR="00FB6403" w:rsidRPr="00990181">
        <w:rPr>
          <w:b/>
          <w:bCs/>
        </w:rPr>
        <w:t>Table 6</w:t>
      </w:r>
      <w:r w:rsidRPr="00990181">
        <w:rPr>
          <w:b/>
          <w:bCs/>
        </w:rPr>
        <w:fldChar w:fldCharType="end"/>
      </w:r>
      <w:r w:rsidRPr="00990181">
        <w:rPr>
          <w:b/>
          <w:bCs/>
        </w:rPr>
        <w:t>.</w:t>
      </w:r>
    </w:p>
    <w:tbl>
      <w:tblPr>
        <w:tblStyle w:val="TableGrid"/>
        <w:tblW w:w="3967" w:type="pct"/>
        <w:jc w:val="center"/>
        <w:tblLook w:val="04A0" w:firstRow="1" w:lastRow="0" w:firstColumn="1" w:lastColumn="0" w:noHBand="0" w:noVBand="1"/>
      </w:tblPr>
      <w:tblGrid>
        <w:gridCol w:w="1255"/>
        <w:gridCol w:w="1260"/>
        <w:gridCol w:w="1710"/>
        <w:gridCol w:w="2928"/>
      </w:tblGrid>
      <w:tr w:rsidR="00F448DF" w:rsidRPr="00990181" w14:paraId="0F3EBFF6" w14:textId="77777777" w:rsidTr="00991B3A">
        <w:trPr>
          <w:jc w:val="center"/>
        </w:trPr>
        <w:tc>
          <w:tcPr>
            <w:tcW w:w="877" w:type="pct"/>
          </w:tcPr>
          <w:p w14:paraId="6CB4C6AB" w14:textId="77777777" w:rsidR="00F448DF" w:rsidRPr="00990181" w:rsidRDefault="00F448DF" w:rsidP="00991B3A">
            <w:pPr>
              <w:jc w:val="center"/>
              <w:rPr>
                <w:b/>
                <w:bCs/>
                <w:sz w:val="18"/>
                <w:szCs w:val="18"/>
              </w:rPr>
            </w:pPr>
            <w:r w:rsidRPr="00990181">
              <w:rPr>
                <w:rFonts w:cs="Arial"/>
                <w:b/>
                <w:bCs/>
                <w:sz w:val="18"/>
                <w:szCs w:val="18"/>
              </w:rPr>
              <w:t>Satellite operating band</w:t>
            </w:r>
          </w:p>
        </w:tc>
        <w:tc>
          <w:tcPr>
            <w:tcW w:w="881" w:type="pct"/>
          </w:tcPr>
          <w:p w14:paraId="6E368C5F" w14:textId="77777777" w:rsidR="00F448DF" w:rsidRPr="00990181" w:rsidRDefault="00F448DF" w:rsidP="00991B3A">
            <w:pPr>
              <w:jc w:val="center"/>
              <w:rPr>
                <w:b/>
                <w:bCs/>
                <w:sz w:val="18"/>
                <w:szCs w:val="18"/>
              </w:rPr>
            </w:pPr>
            <w:r w:rsidRPr="00990181">
              <w:rPr>
                <w:b/>
                <w:bCs/>
                <w:sz w:val="18"/>
                <w:szCs w:val="18"/>
              </w:rPr>
              <w:t>SS Block SCS</w:t>
            </w:r>
          </w:p>
        </w:tc>
        <w:tc>
          <w:tcPr>
            <w:tcW w:w="1195" w:type="pct"/>
          </w:tcPr>
          <w:p w14:paraId="3DB41B43" w14:textId="77777777" w:rsidR="00F448DF" w:rsidRPr="00990181" w:rsidRDefault="00F448DF" w:rsidP="00991B3A">
            <w:pPr>
              <w:jc w:val="center"/>
              <w:rPr>
                <w:b/>
                <w:bCs/>
                <w:sz w:val="18"/>
                <w:szCs w:val="18"/>
              </w:rPr>
            </w:pPr>
            <w:r w:rsidRPr="00990181">
              <w:rPr>
                <w:b/>
                <w:bCs/>
                <w:sz w:val="18"/>
                <w:szCs w:val="18"/>
              </w:rPr>
              <w:t>SS Block Pattern</w:t>
            </w:r>
          </w:p>
        </w:tc>
        <w:tc>
          <w:tcPr>
            <w:tcW w:w="2047" w:type="pct"/>
          </w:tcPr>
          <w:p w14:paraId="4186B1D5" w14:textId="77777777" w:rsidR="00F448DF" w:rsidRPr="00990181" w:rsidRDefault="00F448DF" w:rsidP="00991B3A">
            <w:pPr>
              <w:jc w:val="center"/>
              <w:rPr>
                <w:b/>
                <w:bCs/>
                <w:sz w:val="18"/>
                <w:szCs w:val="18"/>
              </w:rPr>
            </w:pPr>
            <w:r w:rsidRPr="00990181">
              <w:rPr>
                <w:b/>
                <w:bCs/>
                <w:sz w:val="18"/>
                <w:szCs w:val="18"/>
              </w:rPr>
              <w:t>Range of GSCN</w:t>
            </w:r>
          </w:p>
          <w:p w14:paraId="6760FFB5" w14:textId="77777777" w:rsidR="00F448DF" w:rsidRPr="00990181" w:rsidRDefault="00F448DF" w:rsidP="00991B3A">
            <w:pPr>
              <w:jc w:val="center"/>
              <w:rPr>
                <w:b/>
                <w:bCs/>
                <w:sz w:val="18"/>
                <w:szCs w:val="18"/>
              </w:rPr>
            </w:pPr>
            <w:r w:rsidRPr="00990181">
              <w:rPr>
                <w:b/>
                <w:bCs/>
                <w:sz w:val="18"/>
                <w:szCs w:val="18"/>
              </w:rPr>
              <w:t>(First – &lt;Step size&gt; – Last)</w:t>
            </w:r>
          </w:p>
        </w:tc>
      </w:tr>
      <w:tr w:rsidR="00F448DF" w:rsidRPr="00990181" w14:paraId="67745374" w14:textId="77777777" w:rsidTr="00991B3A">
        <w:trPr>
          <w:jc w:val="center"/>
        </w:trPr>
        <w:tc>
          <w:tcPr>
            <w:tcW w:w="877" w:type="pct"/>
            <w:vMerge w:val="restart"/>
            <w:vAlign w:val="center"/>
          </w:tcPr>
          <w:p w14:paraId="755707D9" w14:textId="77777777" w:rsidR="00F448DF" w:rsidRPr="00990181" w:rsidRDefault="00F448DF" w:rsidP="00991B3A">
            <w:pPr>
              <w:jc w:val="center"/>
              <w:rPr>
                <w:sz w:val="18"/>
                <w:szCs w:val="18"/>
              </w:rPr>
            </w:pPr>
            <w:r w:rsidRPr="00990181">
              <w:rPr>
                <w:rFonts w:cs="Arial"/>
                <w:sz w:val="18"/>
                <w:szCs w:val="18"/>
                <w:lang w:val="sv-SE"/>
              </w:rPr>
              <w:t>n248</w:t>
            </w:r>
          </w:p>
        </w:tc>
        <w:tc>
          <w:tcPr>
            <w:tcW w:w="881" w:type="pct"/>
          </w:tcPr>
          <w:p w14:paraId="26D4F49D" w14:textId="77777777" w:rsidR="00F448DF" w:rsidRPr="00990181" w:rsidRDefault="00F448DF" w:rsidP="00991B3A">
            <w:pPr>
              <w:jc w:val="center"/>
              <w:rPr>
                <w:sz w:val="18"/>
                <w:szCs w:val="18"/>
              </w:rPr>
            </w:pPr>
            <w:r w:rsidRPr="00990181">
              <w:rPr>
                <w:sz w:val="18"/>
                <w:szCs w:val="18"/>
              </w:rPr>
              <w:t>15 kHz</w:t>
            </w:r>
          </w:p>
        </w:tc>
        <w:tc>
          <w:tcPr>
            <w:tcW w:w="1195" w:type="pct"/>
          </w:tcPr>
          <w:p w14:paraId="52B8EA59" w14:textId="77777777" w:rsidR="00F448DF" w:rsidRPr="00990181" w:rsidRDefault="00F448DF" w:rsidP="00991B3A">
            <w:pPr>
              <w:jc w:val="center"/>
              <w:rPr>
                <w:sz w:val="18"/>
                <w:szCs w:val="18"/>
              </w:rPr>
            </w:pPr>
            <w:r w:rsidRPr="00990181">
              <w:rPr>
                <w:sz w:val="18"/>
                <w:szCs w:val="18"/>
              </w:rPr>
              <w:t>Case A</w:t>
            </w:r>
          </w:p>
        </w:tc>
        <w:tc>
          <w:tcPr>
            <w:tcW w:w="2047" w:type="pct"/>
            <w:vAlign w:val="bottom"/>
          </w:tcPr>
          <w:p w14:paraId="1B0344D5" w14:textId="77777777" w:rsidR="00F448DF" w:rsidRPr="00990181" w:rsidRDefault="00F448DF" w:rsidP="00991B3A">
            <w:pPr>
              <w:jc w:val="center"/>
              <w:rPr>
                <w:sz w:val="18"/>
                <w:szCs w:val="18"/>
              </w:rPr>
            </w:pPr>
            <w:r w:rsidRPr="00990181">
              <w:rPr>
                <w:sz w:val="18"/>
                <w:szCs w:val="18"/>
              </w:rPr>
              <w:t>12848 – &lt;1&gt; – 14268</w:t>
            </w:r>
          </w:p>
        </w:tc>
      </w:tr>
      <w:tr w:rsidR="00F448DF" w:rsidRPr="00990181" w14:paraId="2E3ADEC4" w14:textId="77777777" w:rsidTr="00991B3A">
        <w:trPr>
          <w:jc w:val="center"/>
        </w:trPr>
        <w:tc>
          <w:tcPr>
            <w:tcW w:w="877" w:type="pct"/>
            <w:vMerge/>
            <w:vAlign w:val="center"/>
          </w:tcPr>
          <w:p w14:paraId="74B26C31" w14:textId="77777777" w:rsidR="00F448DF" w:rsidRPr="00990181" w:rsidRDefault="00F448DF" w:rsidP="00991B3A">
            <w:pPr>
              <w:jc w:val="center"/>
              <w:rPr>
                <w:rFonts w:cs="Arial"/>
                <w:sz w:val="18"/>
                <w:szCs w:val="18"/>
                <w:lang w:val="sv-SE"/>
              </w:rPr>
            </w:pPr>
          </w:p>
        </w:tc>
        <w:tc>
          <w:tcPr>
            <w:tcW w:w="881" w:type="pct"/>
          </w:tcPr>
          <w:p w14:paraId="7BED98F2" w14:textId="77777777" w:rsidR="00F448DF" w:rsidRPr="00990181" w:rsidRDefault="00F448DF" w:rsidP="00991B3A">
            <w:pPr>
              <w:jc w:val="center"/>
              <w:rPr>
                <w:sz w:val="18"/>
                <w:szCs w:val="18"/>
              </w:rPr>
            </w:pPr>
            <w:r w:rsidRPr="00990181">
              <w:rPr>
                <w:sz w:val="18"/>
                <w:szCs w:val="18"/>
              </w:rPr>
              <w:t>30 kHz</w:t>
            </w:r>
          </w:p>
        </w:tc>
        <w:tc>
          <w:tcPr>
            <w:tcW w:w="1195" w:type="pct"/>
          </w:tcPr>
          <w:p w14:paraId="65117393" w14:textId="77777777" w:rsidR="00F448DF" w:rsidRPr="00990181" w:rsidRDefault="00F448DF" w:rsidP="00991B3A">
            <w:pPr>
              <w:jc w:val="center"/>
              <w:rPr>
                <w:sz w:val="18"/>
                <w:szCs w:val="18"/>
              </w:rPr>
            </w:pPr>
            <w:r w:rsidRPr="00990181">
              <w:rPr>
                <w:sz w:val="18"/>
                <w:szCs w:val="18"/>
              </w:rPr>
              <w:t>Case C</w:t>
            </w:r>
          </w:p>
        </w:tc>
        <w:tc>
          <w:tcPr>
            <w:tcW w:w="2047" w:type="pct"/>
            <w:vAlign w:val="bottom"/>
          </w:tcPr>
          <w:p w14:paraId="698BAB63" w14:textId="77777777" w:rsidR="00F448DF" w:rsidRPr="00990181" w:rsidRDefault="00F448DF" w:rsidP="00991B3A">
            <w:pPr>
              <w:jc w:val="center"/>
              <w:rPr>
                <w:sz w:val="18"/>
                <w:szCs w:val="18"/>
              </w:rPr>
            </w:pPr>
            <w:r w:rsidRPr="00990181">
              <w:rPr>
                <w:sz w:val="18"/>
                <w:szCs w:val="18"/>
              </w:rPr>
              <w:t>12850 – &lt;1&gt; – 14266</w:t>
            </w:r>
          </w:p>
        </w:tc>
      </w:tr>
      <w:tr w:rsidR="00F448DF" w:rsidRPr="00990181" w14:paraId="74C65CC9" w14:textId="77777777" w:rsidTr="00991B3A">
        <w:trPr>
          <w:jc w:val="center"/>
        </w:trPr>
        <w:tc>
          <w:tcPr>
            <w:tcW w:w="877" w:type="pct"/>
            <w:vMerge w:val="restart"/>
            <w:vAlign w:val="center"/>
          </w:tcPr>
          <w:p w14:paraId="2380CAF7" w14:textId="77777777" w:rsidR="00F448DF" w:rsidRPr="00990181" w:rsidRDefault="00F448DF" w:rsidP="00991B3A">
            <w:pPr>
              <w:jc w:val="center"/>
              <w:rPr>
                <w:sz w:val="18"/>
                <w:szCs w:val="18"/>
              </w:rPr>
            </w:pPr>
            <w:r w:rsidRPr="00990181">
              <w:rPr>
                <w:rFonts w:cs="Arial"/>
                <w:sz w:val="18"/>
                <w:szCs w:val="18"/>
                <w:lang w:val="sv-SE"/>
              </w:rPr>
              <w:t>n247</w:t>
            </w:r>
          </w:p>
        </w:tc>
        <w:tc>
          <w:tcPr>
            <w:tcW w:w="881" w:type="pct"/>
          </w:tcPr>
          <w:p w14:paraId="1EF71D54" w14:textId="77777777" w:rsidR="00F448DF" w:rsidRPr="00990181" w:rsidRDefault="00F448DF" w:rsidP="00991B3A">
            <w:pPr>
              <w:jc w:val="center"/>
              <w:rPr>
                <w:sz w:val="18"/>
                <w:szCs w:val="18"/>
              </w:rPr>
            </w:pPr>
            <w:r w:rsidRPr="00990181">
              <w:rPr>
                <w:sz w:val="18"/>
                <w:szCs w:val="18"/>
              </w:rPr>
              <w:t>15 kHz</w:t>
            </w:r>
          </w:p>
        </w:tc>
        <w:tc>
          <w:tcPr>
            <w:tcW w:w="1195" w:type="pct"/>
          </w:tcPr>
          <w:p w14:paraId="092CF0D1" w14:textId="77777777" w:rsidR="00F448DF" w:rsidRPr="00990181" w:rsidRDefault="00F448DF" w:rsidP="00991B3A">
            <w:pPr>
              <w:jc w:val="center"/>
              <w:rPr>
                <w:sz w:val="18"/>
                <w:szCs w:val="18"/>
              </w:rPr>
            </w:pPr>
            <w:r w:rsidRPr="00990181">
              <w:rPr>
                <w:sz w:val="18"/>
                <w:szCs w:val="18"/>
              </w:rPr>
              <w:t>Case A</w:t>
            </w:r>
          </w:p>
        </w:tc>
        <w:tc>
          <w:tcPr>
            <w:tcW w:w="2047" w:type="pct"/>
            <w:vAlign w:val="bottom"/>
          </w:tcPr>
          <w:p w14:paraId="1C1F387A" w14:textId="77777777" w:rsidR="00F448DF" w:rsidRPr="00990181" w:rsidRDefault="00F448DF" w:rsidP="00991B3A">
            <w:pPr>
              <w:jc w:val="center"/>
              <w:rPr>
                <w:sz w:val="18"/>
                <w:szCs w:val="18"/>
              </w:rPr>
            </w:pPr>
            <w:r w:rsidRPr="00990181">
              <w:rPr>
                <w:sz w:val="18"/>
                <w:szCs w:val="18"/>
              </w:rPr>
              <w:t>12848 – &lt;1&gt; – 14268</w:t>
            </w:r>
          </w:p>
        </w:tc>
      </w:tr>
      <w:tr w:rsidR="00F448DF" w:rsidRPr="00990181" w14:paraId="43F7BFEF" w14:textId="77777777" w:rsidTr="00991B3A">
        <w:trPr>
          <w:jc w:val="center"/>
        </w:trPr>
        <w:tc>
          <w:tcPr>
            <w:tcW w:w="877" w:type="pct"/>
            <w:vMerge/>
            <w:vAlign w:val="center"/>
          </w:tcPr>
          <w:p w14:paraId="78E27B42" w14:textId="77777777" w:rsidR="00F448DF" w:rsidRPr="00990181" w:rsidRDefault="00F448DF" w:rsidP="00991B3A">
            <w:pPr>
              <w:jc w:val="center"/>
              <w:rPr>
                <w:rFonts w:cs="Arial"/>
                <w:sz w:val="18"/>
                <w:szCs w:val="18"/>
                <w:lang w:val="sv-SE"/>
              </w:rPr>
            </w:pPr>
          </w:p>
        </w:tc>
        <w:tc>
          <w:tcPr>
            <w:tcW w:w="881" w:type="pct"/>
          </w:tcPr>
          <w:p w14:paraId="239F9714" w14:textId="77777777" w:rsidR="00F448DF" w:rsidRPr="00990181" w:rsidRDefault="00F448DF" w:rsidP="00991B3A">
            <w:pPr>
              <w:jc w:val="center"/>
              <w:rPr>
                <w:sz w:val="18"/>
                <w:szCs w:val="18"/>
              </w:rPr>
            </w:pPr>
            <w:r w:rsidRPr="00990181">
              <w:rPr>
                <w:sz w:val="18"/>
                <w:szCs w:val="18"/>
              </w:rPr>
              <w:t>30 kHz</w:t>
            </w:r>
          </w:p>
        </w:tc>
        <w:tc>
          <w:tcPr>
            <w:tcW w:w="1195" w:type="pct"/>
          </w:tcPr>
          <w:p w14:paraId="3C7396BC" w14:textId="77777777" w:rsidR="00F448DF" w:rsidRPr="00990181" w:rsidRDefault="00F448DF" w:rsidP="00991B3A">
            <w:pPr>
              <w:jc w:val="center"/>
              <w:rPr>
                <w:sz w:val="18"/>
                <w:szCs w:val="18"/>
              </w:rPr>
            </w:pPr>
            <w:r w:rsidRPr="00990181">
              <w:rPr>
                <w:sz w:val="18"/>
                <w:szCs w:val="18"/>
              </w:rPr>
              <w:t>Case C</w:t>
            </w:r>
          </w:p>
        </w:tc>
        <w:tc>
          <w:tcPr>
            <w:tcW w:w="2047" w:type="pct"/>
            <w:vAlign w:val="bottom"/>
          </w:tcPr>
          <w:p w14:paraId="396A742D" w14:textId="77777777" w:rsidR="00F448DF" w:rsidRPr="00990181" w:rsidRDefault="00F448DF" w:rsidP="00991B3A">
            <w:pPr>
              <w:jc w:val="center"/>
              <w:rPr>
                <w:sz w:val="18"/>
                <w:szCs w:val="18"/>
              </w:rPr>
            </w:pPr>
            <w:r w:rsidRPr="00990181">
              <w:rPr>
                <w:sz w:val="18"/>
                <w:szCs w:val="18"/>
              </w:rPr>
              <w:t>12850 – &lt;1&gt; – 14266</w:t>
            </w:r>
          </w:p>
        </w:tc>
      </w:tr>
      <w:tr w:rsidR="00F448DF" w:rsidRPr="00990181" w14:paraId="74873E81" w14:textId="77777777" w:rsidTr="00991B3A">
        <w:trPr>
          <w:jc w:val="center"/>
        </w:trPr>
        <w:tc>
          <w:tcPr>
            <w:tcW w:w="877" w:type="pct"/>
            <w:vMerge w:val="restart"/>
            <w:vAlign w:val="center"/>
          </w:tcPr>
          <w:p w14:paraId="128B08A5" w14:textId="77777777" w:rsidR="00F448DF" w:rsidRPr="00990181" w:rsidRDefault="00F448DF" w:rsidP="00991B3A">
            <w:pPr>
              <w:jc w:val="center"/>
              <w:rPr>
                <w:sz w:val="18"/>
                <w:szCs w:val="18"/>
              </w:rPr>
            </w:pPr>
            <w:r w:rsidRPr="00990181">
              <w:rPr>
                <w:rFonts w:cs="Arial"/>
                <w:sz w:val="18"/>
                <w:szCs w:val="18"/>
                <w:lang w:val="sv-SE"/>
              </w:rPr>
              <w:t>n246</w:t>
            </w:r>
          </w:p>
        </w:tc>
        <w:tc>
          <w:tcPr>
            <w:tcW w:w="881" w:type="pct"/>
          </w:tcPr>
          <w:p w14:paraId="7AD76D17" w14:textId="77777777" w:rsidR="00F448DF" w:rsidRPr="00990181" w:rsidRDefault="00F448DF" w:rsidP="00991B3A">
            <w:pPr>
              <w:jc w:val="center"/>
              <w:rPr>
                <w:sz w:val="18"/>
                <w:szCs w:val="18"/>
              </w:rPr>
            </w:pPr>
            <w:r w:rsidRPr="00990181">
              <w:rPr>
                <w:sz w:val="18"/>
                <w:szCs w:val="18"/>
              </w:rPr>
              <w:t>15 kHz</w:t>
            </w:r>
          </w:p>
        </w:tc>
        <w:tc>
          <w:tcPr>
            <w:tcW w:w="1195" w:type="pct"/>
          </w:tcPr>
          <w:p w14:paraId="358112AD" w14:textId="77777777" w:rsidR="00F448DF" w:rsidRPr="00990181" w:rsidRDefault="00F448DF" w:rsidP="00991B3A">
            <w:pPr>
              <w:jc w:val="center"/>
              <w:rPr>
                <w:sz w:val="18"/>
                <w:szCs w:val="18"/>
              </w:rPr>
            </w:pPr>
            <w:r w:rsidRPr="00990181">
              <w:rPr>
                <w:sz w:val="18"/>
                <w:szCs w:val="18"/>
              </w:rPr>
              <w:t>Case A</w:t>
            </w:r>
          </w:p>
        </w:tc>
        <w:tc>
          <w:tcPr>
            <w:tcW w:w="2047" w:type="pct"/>
            <w:vAlign w:val="bottom"/>
          </w:tcPr>
          <w:p w14:paraId="33B6527C" w14:textId="77777777" w:rsidR="00F448DF" w:rsidRPr="00990181" w:rsidRDefault="00F448DF" w:rsidP="00991B3A">
            <w:pPr>
              <w:jc w:val="center"/>
              <w:rPr>
                <w:sz w:val="18"/>
                <w:szCs w:val="18"/>
              </w:rPr>
            </w:pPr>
            <w:r w:rsidRPr="00990181">
              <w:rPr>
                <w:sz w:val="18"/>
                <w:szCs w:val="18"/>
              </w:rPr>
              <w:t>12848 – &lt;1&gt; – 14268</w:t>
            </w:r>
          </w:p>
        </w:tc>
      </w:tr>
      <w:tr w:rsidR="00F448DF" w:rsidRPr="00990181" w14:paraId="12DE3D59" w14:textId="77777777" w:rsidTr="00991B3A">
        <w:trPr>
          <w:jc w:val="center"/>
        </w:trPr>
        <w:tc>
          <w:tcPr>
            <w:tcW w:w="877" w:type="pct"/>
            <w:vMerge/>
            <w:vAlign w:val="center"/>
          </w:tcPr>
          <w:p w14:paraId="0375C471" w14:textId="77777777" w:rsidR="00F448DF" w:rsidRPr="00990181" w:rsidRDefault="00F448DF" w:rsidP="00991B3A">
            <w:pPr>
              <w:jc w:val="center"/>
              <w:rPr>
                <w:rFonts w:cs="Arial"/>
                <w:sz w:val="18"/>
                <w:szCs w:val="18"/>
                <w:lang w:val="sv-SE"/>
              </w:rPr>
            </w:pPr>
          </w:p>
        </w:tc>
        <w:tc>
          <w:tcPr>
            <w:tcW w:w="881" w:type="pct"/>
          </w:tcPr>
          <w:p w14:paraId="57FDD3FA" w14:textId="77777777" w:rsidR="00F448DF" w:rsidRPr="00990181" w:rsidRDefault="00F448DF" w:rsidP="00991B3A">
            <w:pPr>
              <w:jc w:val="center"/>
              <w:rPr>
                <w:sz w:val="18"/>
                <w:szCs w:val="18"/>
              </w:rPr>
            </w:pPr>
            <w:r w:rsidRPr="00990181">
              <w:rPr>
                <w:sz w:val="18"/>
                <w:szCs w:val="18"/>
              </w:rPr>
              <w:t>30 kHz</w:t>
            </w:r>
          </w:p>
        </w:tc>
        <w:tc>
          <w:tcPr>
            <w:tcW w:w="1195" w:type="pct"/>
          </w:tcPr>
          <w:p w14:paraId="3FBA0F1D" w14:textId="77777777" w:rsidR="00F448DF" w:rsidRPr="00990181" w:rsidRDefault="00F448DF" w:rsidP="00991B3A">
            <w:pPr>
              <w:jc w:val="center"/>
              <w:rPr>
                <w:sz w:val="18"/>
                <w:szCs w:val="18"/>
              </w:rPr>
            </w:pPr>
            <w:r w:rsidRPr="00990181">
              <w:rPr>
                <w:sz w:val="18"/>
                <w:szCs w:val="18"/>
              </w:rPr>
              <w:t>Case C</w:t>
            </w:r>
          </w:p>
        </w:tc>
        <w:tc>
          <w:tcPr>
            <w:tcW w:w="2047" w:type="pct"/>
            <w:vAlign w:val="bottom"/>
          </w:tcPr>
          <w:p w14:paraId="5FE29796" w14:textId="77777777" w:rsidR="00F448DF" w:rsidRPr="00990181" w:rsidRDefault="00F448DF" w:rsidP="00991B3A">
            <w:pPr>
              <w:jc w:val="center"/>
              <w:rPr>
                <w:sz w:val="18"/>
                <w:szCs w:val="18"/>
              </w:rPr>
            </w:pPr>
            <w:r w:rsidRPr="00990181">
              <w:rPr>
                <w:sz w:val="18"/>
                <w:szCs w:val="18"/>
              </w:rPr>
              <w:t>12850 – &lt;1&gt; – 14266</w:t>
            </w:r>
          </w:p>
        </w:tc>
      </w:tr>
    </w:tbl>
    <w:p w14:paraId="720D27AB" w14:textId="77777777" w:rsidR="00F448DF" w:rsidRPr="00990181" w:rsidRDefault="00F448DF" w:rsidP="00F448DF">
      <w:pPr>
        <w:overflowPunct/>
        <w:autoSpaceDE/>
        <w:autoSpaceDN/>
        <w:adjustRightInd/>
        <w:spacing w:after="160" w:line="259" w:lineRule="auto"/>
        <w:jc w:val="left"/>
        <w:textAlignment w:val="auto"/>
        <w:rPr>
          <w:b/>
          <w:bCs/>
        </w:rPr>
      </w:pPr>
    </w:p>
    <w:p w14:paraId="38E17AF6" w14:textId="57AB1755" w:rsidR="00626E15" w:rsidRPr="00990181" w:rsidRDefault="0022544E" w:rsidP="00713F3C">
      <w:pPr>
        <w:ind w:left="720"/>
        <w:rPr>
          <w:b/>
          <w:bCs/>
        </w:rPr>
      </w:pPr>
      <w:r w:rsidRPr="00990181">
        <w:rPr>
          <w:rFonts w:eastAsia="Microsoft JhengHei UI" w:cs="Arial"/>
          <w:b/>
          <w:bCs/>
        </w:rPr>
        <w:t xml:space="preserve">Proposal 4: Select </w:t>
      </w:r>
      <w:r w:rsidR="008721FC" w:rsidRPr="00990181">
        <w:rPr>
          <w:b/>
          <w:bCs/>
        </w:rPr>
        <w:t xml:space="preserve">satellite operating </w:t>
      </w:r>
      <w:r w:rsidRPr="00990181">
        <w:rPr>
          <w:rFonts w:eastAsia="Microsoft JhengHei UI" w:cs="Arial"/>
          <w:b/>
          <w:bCs/>
        </w:rPr>
        <w:t xml:space="preserve">band n507 for FR2-NTN Priority 2 band </w:t>
      </w:r>
      <w:r w:rsidR="00675E6F" w:rsidRPr="00990181">
        <w:rPr>
          <w:rFonts w:eastAsia="Microsoft JhengHei UI" w:cs="Arial"/>
          <w:b/>
          <w:bCs/>
        </w:rPr>
        <w:t>combination.</w:t>
      </w:r>
      <w:r w:rsidRPr="00990181">
        <w:rPr>
          <w:rFonts w:eastAsia="Microsoft JhengHei UI" w:cs="Arial"/>
          <w:b/>
          <w:bCs/>
        </w:rPr>
        <w:t xml:space="preserve"> </w:t>
      </w:r>
    </w:p>
    <w:p w14:paraId="48B4B201" w14:textId="52EE63D0" w:rsidR="00F448DF" w:rsidRPr="00990181" w:rsidRDefault="00F448DF" w:rsidP="00713F3C">
      <w:pPr>
        <w:overflowPunct/>
        <w:autoSpaceDE/>
        <w:autoSpaceDN/>
        <w:adjustRightInd/>
        <w:spacing w:after="160" w:line="259" w:lineRule="auto"/>
        <w:ind w:left="720"/>
        <w:jc w:val="left"/>
        <w:textAlignment w:val="auto"/>
        <w:rPr>
          <w:b/>
          <w:bCs/>
        </w:rPr>
      </w:pPr>
      <w:r w:rsidRPr="00990181">
        <w:rPr>
          <w:b/>
          <w:bCs/>
        </w:rPr>
        <w:t xml:space="preserve">Proposal </w:t>
      </w:r>
      <w:r w:rsidR="0022544E" w:rsidRPr="00990181">
        <w:rPr>
          <w:b/>
          <w:bCs/>
        </w:rPr>
        <w:t>5</w:t>
      </w:r>
      <w:r w:rsidRPr="00990181">
        <w:rPr>
          <w:b/>
          <w:bCs/>
        </w:rPr>
        <w:t xml:space="preserve">: </w:t>
      </w:r>
      <w:proofErr w:type="gramStart"/>
      <w:r w:rsidRPr="00990181">
        <w:rPr>
          <w:b/>
          <w:bCs/>
        </w:rPr>
        <w:t>We  propose</w:t>
      </w:r>
      <w:proofErr w:type="gramEnd"/>
      <w:r w:rsidRPr="00990181">
        <w:rPr>
          <w:b/>
          <w:bCs/>
        </w:rPr>
        <w:t xml:space="preserve"> the FR2-NTN ARFCN entries per Ku operating band with </w:t>
      </w:r>
      <w:r w:rsidR="00675E6F" w:rsidRPr="00990181">
        <w:rPr>
          <w:b/>
          <w:bCs/>
        </w:rPr>
        <w:t>Channel Raster</w:t>
      </w:r>
      <w:r w:rsidRPr="00990181">
        <w:rPr>
          <w:b/>
          <w:bCs/>
        </w:rPr>
        <w:t xml:space="preserve"> of 120 kHz and step size of 8 as illustrated in </w:t>
      </w:r>
      <w:r w:rsidRPr="00990181">
        <w:rPr>
          <w:b/>
          <w:bCs/>
        </w:rPr>
        <w:fldChar w:fldCharType="begin"/>
      </w:r>
      <w:r w:rsidRPr="00990181">
        <w:rPr>
          <w:b/>
          <w:bCs/>
        </w:rPr>
        <w:instrText xml:space="preserve"> REF _Ref189478531 \h  \* MERGEFORMAT </w:instrText>
      </w:r>
      <w:r w:rsidRPr="00990181">
        <w:rPr>
          <w:b/>
          <w:bCs/>
        </w:rPr>
      </w:r>
      <w:r w:rsidRPr="00990181">
        <w:rPr>
          <w:b/>
          <w:bCs/>
        </w:rPr>
        <w:fldChar w:fldCharType="separate"/>
      </w:r>
      <w:r w:rsidR="00FB6403" w:rsidRPr="00990181">
        <w:rPr>
          <w:b/>
          <w:bCs/>
        </w:rPr>
        <w:t>Table 9</w:t>
      </w:r>
      <w:r w:rsidRPr="00990181">
        <w:rPr>
          <w:b/>
          <w:bCs/>
        </w:rPr>
        <w:fldChar w:fldCharType="end"/>
      </w:r>
      <w:r w:rsidRPr="00990181">
        <w:rPr>
          <w:b/>
          <w:bCs/>
        </w:rPr>
        <w:t>.</w:t>
      </w:r>
    </w:p>
    <w:tbl>
      <w:tblPr>
        <w:tblStyle w:val="TableGrid"/>
        <w:tblW w:w="3816" w:type="pct"/>
        <w:jc w:val="center"/>
        <w:tblLook w:val="04A0" w:firstRow="1" w:lastRow="0" w:firstColumn="1" w:lastColumn="0" w:noHBand="0" w:noVBand="1"/>
      </w:tblPr>
      <w:tblGrid>
        <w:gridCol w:w="1037"/>
        <w:gridCol w:w="829"/>
        <w:gridCol w:w="2450"/>
        <w:gridCol w:w="2565"/>
      </w:tblGrid>
      <w:tr w:rsidR="00F448DF" w:rsidRPr="00990181" w14:paraId="75A5A8F7" w14:textId="77777777" w:rsidTr="00991B3A">
        <w:trPr>
          <w:jc w:val="center"/>
        </w:trPr>
        <w:tc>
          <w:tcPr>
            <w:tcW w:w="754" w:type="pct"/>
          </w:tcPr>
          <w:p w14:paraId="21B70C96" w14:textId="77777777" w:rsidR="00F448DF" w:rsidRPr="00990181" w:rsidRDefault="00F448DF" w:rsidP="00991B3A">
            <w:pPr>
              <w:jc w:val="center"/>
              <w:rPr>
                <w:b/>
                <w:bCs/>
                <w:sz w:val="18"/>
                <w:szCs w:val="18"/>
              </w:rPr>
            </w:pPr>
            <w:r w:rsidRPr="00990181">
              <w:rPr>
                <w:rFonts w:cs="Arial"/>
                <w:b/>
                <w:bCs/>
                <w:sz w:val="18"/>
                <w:szCs w:val="18"/>
              </w:rPr>
              <w:lastRenderedPageBreak/>
              <w:t>Satellite operating band</w:t>
            </w:r>
          </w:p>
        </w:tc>
        <w:tc>
          <w:tcPr>
            <w:tcW w:w="602" w:type="pct"/>
          </w:tcPr>
          <w:p w14:paraId="066A89D2" w14:textId="77777777" w:rsidR="00F448DF" w:rsidRPr="00990181" w:rsidRDefault="00F448DF" w:rsidP="00991B3A">
            <w:pPr>
              <w:jc w:val="center"/>
              <w:rPr>
                <w:b/>
                <w:bCs/>
                <w:sz w:val="18"/>
                <w:szCs w:val="18"/>
              </w:rPr>
            </w:pPr>
            <w:r w:rsidRPr="00990181">
              <w:rPr>
                <w:b/>
                <w:bCs/>
                <w:sz w:val="18"/>
                <w:szCs w:val="18"/>
              </w:rPr>
              <w:t>ΔF</w:t>
            </w:r>
            <w:r w:rsidRPr="00990181">
              <w:rPr>
                <w:b/>
                <w:bCs/>
                <w:sz w:val="18"/>
                <w:szCs w:val="18"/>
                <w:vertAlign w:val="subscript"/>
              </w:rPr>
              <w:t>Raster</w:t>
            </w:r>
          </w:p>
          <w:p w14:paraId="40360106" w14:textId="77777777" w:rsidR="00F448DF" w:rsidRPr="00990181" w:rsidRDefault="00F448DF" w:rsidP="00991B3A">
            <w:pPr>
              <w:jc w:val="center"/>
              <w:rPr>
                <w:b/>
                <w:bCs/>
                <w:sz w:val="18"/>
                <w:szCs w:val="18"/>
              </w:rPr>
            </w:pPr>
            <w:r w:rsidRPr="00990181">
              <w:rPr>
                <w:b/>
                <w:bCs/>
                <w:sz w:val="18"/>
                <w:szCs w:val="18"/>
              </w:rPr>
              <w:t>(kHz)</w:t>
            </w:r>
          </w:p>
        </w:tc>
        <w:tc>
          <w:tcPr>
            <w:tcW w:w="1780" w:type="pct"/>
          </w:tcPr>
          <w:p w14:paraId="72D224CF" w14:textId="77777777" w:rsidR="00F448DF" w:rsidRPr="00990181" w:rsidRDefault="00F448DF" w:rsidP="00991B3A">
            <w:pPr>
              <w:jc w:val="center"/>
              <w:rPr>
                <w:b/>
                <w:bCs/>
                <w:sz w:val="18"/>
                <w:szCs w:val="18"/>
              </w:rPr>
            </w:pPr>
            <w:r w:rsidRPr="00990181">
              <w:rPr>
                <w:b/>
                <w:bCs/>
                <w:sz w:val="18"/>
                <w:szCs w:val="18"/>
              </w:rPr>
              <w:t>Uplink</w:t>
            </w:r>
          </w:p>
          <w:p w14:paraId="02DB0D0B" w14:textId="77777777" w:rsidR="00F448DF" w:rsidRPr="00990181" w:rsidRDefault="00F448DF" w:rsidP="00991B3A">
            <w:pPr>
              <w:jc w:val="center"/>
              <w:rPr>
                <w:b/>
                <w:bCs/>
                <w:sz w:val="18"/>
                <w:szCs w:val="18"/>
              </w:rPr>
            </w:pPr>
            <w:r w:rsidRPr="00990181">
              <w:rPr>
                <w:b/>
                <w:bCs/>
                <w:sz w:val="18"/>
                <w:szCs w:val="18"/>
              </w:rPr>
              <w:t>range of N</w:t>
            </w:r>
            <w:r w:rsidRPr="00990181">
              <w:rPr>
                <w:b/>
                <w:bCs/>
                <w:sz w:val="18"/>
                <w:szCs w:val="18"/>
                <w:vertAlign w:val="subscript"/>
              </w:rPr>
              <w:t>REF</w:t>
            </w:r>
          </w:p>
          <w:p w14:paraId="28900B95" w14:textId="77777777" w:rsidR="00F448DF" w:rsidRPr="00990181" w:rsidRDefault="00F448DF" w:rsidP="00991B3A">
            <w:pPr>
              <w:jc w:val="center"/>
              <w:rPr>
                <w:b/>
                <w:bCs/>
                <w:sz w:val="18"/>
                <w:szCs w:val="18"/>
              </w:rPr>
            </w:pPr>
            <w:r w:rsidRPr="00990181">
              <w:rPr>
                <w:b/>
                <w:bCs/>
                <w:sz w:val="18"/>
                <w:szCs w:val="18"/>
              </w:rPr>
              <w:t>(First - &lt;Step size&gt;- Last)</w:t>
            </w:r>
          </w:p>
        </w:tc>
        <w:tc>
          <w:tcPr>
            <w:tcW w:w="1864" w:type="pct"/>
          </w:tcPr>
          <w:p w14:paraId="39190988" w14:textId="77777777" w:rsidR="00F448DF" w:rsidRPr="00990181" w:rsidRDefault="00F448DF" w:rsidP="00991B3A">
            <w:pPr>
              <w:jc w:val="center"/>
              <w:rPr>
                <w:b/>
                <w:bCs/>
                <w:sz w:val="18"/>
                <w:szCs w:val="18"/>
              </w:rPr>
            </w:pPr>
            <w:r w:rsidRPr="00990181">
              <w:rPr>
                <w:b/>
                <w:bCs/>
                <w:sz w:val="18"/>
                <w:szCs w:val="18"/>
              </w:rPr>
              <w:t>Downlink</w:t>
            </w:r>
          </w:p>
          <w:p w14:paraId="108F6BF1" w14:textId="77777777" w:rsidR="00F448DF" w:rsidRPr="00990181" w:rsidRDefault="00F448DF" w:rsidP="00991B3A">
            <w:pPr>
              <w:jc w:val="center"/>
              <w:rPr>
                <w:b/>
                <w:bCs/>
                <w:sz w:val="18"/>
                <w:szCs w:val="18"/>
              </w:rPr>
            </w:pPr>
            <w:r w:rsidRPr="00990181">
              <w:rPr>
                <w:b/>
                <w:bCs/>
                <w:sz w:val="18"/>
                <w:szCs w:val="18"/>
              </w:rPr>
              <w:t>range of N</w:t>
            </w:r>
            <w:r w:rsidRPr="00990181">
              <w:rPr>
                <w:b/>
                <w:bCs/>
                <w:sz w:val="18"/>
                <w:szCs w:val="18"/>
                <w:vertAlign w:val="subscript"/>
              </w:rPr>
              <w:t>REF</w:t>
            </w:r>
            <w:r w:rsidRPr="00990181">
              <w:rPr>
                <w:b/>
                <w:bCs/>
                <w:sz w:val="18"/>
                <w:szCs w:val="18"/>
              </w:rPr>
              <w:t xml:space="preserve"> </w:t>
            </w:r>
          </w:p>
          <w:p w14:paraId="692CC59B" w14:textId="77777777" w:rsidR="00F448DF" w:rsidRPr="00990181" w:rsidRDefault="00F448DF" w:rsidP="00991B3A">
            <w:pPr>
              <w:jc w:val="center"/>
              <w:rPr>
                <w:b/>
                <w:bCs/>
                <w:sz w:val="18"/>
                <w:szCs w:val="18"/>
              </w:rPr>
            </w:pPr>
            <w:r w:rsidRPr="00990181">
              <w:rPr>
                <w:b/>
                <w:bCs/>
                <w:sz w:val="18"/>
                <w:szCs w:val="18"/>
              </w:rPr>
              <w:t>(First - &lt;Step size&gt;- Last)</w:t>
            </w:r>
          </w:p>
        </w:tc>
      </w:tr>
      <w:tr w:rsidR="00F448DF" w:rsidRPr="00990181" w14:paraId="30C6AF61" w14:textId="77777777" w:rsidTr="00991B3A">
        <w:trPr>
          <w:jc w:val="center"/>
        </w:trPr>
        <w:tc>
          <w:tcPr>
            <w:tcW w:w="754" w:type="pct"/>
            <w:vAlign w:val="center"/>
          </w:tcPr>
          <w:p w14:paraId="6F500DE1" w14:textId="77777777" w:rsidR="00F448DF" w:rsidRPr="00990181" w:rsidRDefault="00F448DF" w:rsidP="00991B3A">
            <w:pPr>
              <w:jc w:val="center"/>
              <w:rPr>
                <w:sz w:val="18"/>
                <w:szCs w:val="18"/>
              </w:rPr>
            </w:pPr>
            <w:r w:rsidRPr="00990181">
              <w:rPr>
                <w:rFonts w:cs="Arial"/>
                <w:sz w:val="18"/>
                <w:szCs w:val="18"/>
                <w:lang w:val="sv-SE"/>
              </w:rPr>
              <w:t>n509</w:t>
            </w:r>
          </w:p>
        </w:tc>
        <w:tc>
          <w:tcPr>
            <w:tcW w:w="602" w:type="pct"/>
          </w:tcPr>
          <w:p w14:paraId="6D315E35" w14:textId="77777777" w:rsidR="00F448DF" w:rsidRPr="00990181" w:rsidRDefault="00F448DF" w:rsidP="00991B3A">
            <w:pPr>
              <w:jc w:val="center"/>
              <w:rPr>
                <w:sz w:val="18"/>
                <w:szCs w:val="18"/>
              </w:rPr>
            </w:pPr>
            <w:r w:rsidRPr="00990181">
              <w:rPr>
                <w:sz w:val="18"/>
                <w:szCs w:val="18"/>
              </w:rPr>
              <w:t>120</w:t>
            </w:r>
          </w:p>
        </w:tc>
        <w:tc>
          <w:tcPr>
            <w:tcW w:w="1780" w:type="pct"/>
            <w:vAlign w:val="center"/>
          </w:tcPr>
          <w:p w14:paraId="19F7FFA2" w14:textId="77777777" w:rsidR="00F448DF" w:rsidRPr="00990181" w:rsidRDefault="00F448DF" w:rsidP="00991B3A">
            <w:pPr>
              <w:jc w:val="center"/>
              <w:rPr>
                <w:sz w:val="18"/>
                <w:szCs w:val="18"/>
              </w:rPr>
            </w:pPr>
            <w:r w:rsidRPr="00990181">
              <w:rPr>
                <w:sz w:val="18"/>
                <w:szCs w:val="18"/>
              </w:rPr>
              <w:t>1333336 – &lt;8&gt; – 1366664</w:t>
            </w:r>
          </w:p>
        </w:tc>
        <w:tc>
          <w:tcPr>
            <w:tcW w:w="1864" w:type="pct"/>
            <w:vAlign w:val="center"/>
          </w:tcPr>
          <w:p w14:paraId="5A169E60" w14:textId="77777777" w:rsidR="00F448DF" w:rsidRPr="00990181" w:rsidRDefault="00F448DF" w:rsidP="00991B3A">
            <w:pPr>
              <w:jc w:val="center"/>
              <w:rPr>
                <w:sz w:val="18"/>
                <w:szCs w:val="18"/>
              </w:rPr>
            </w:pPr>
            <w:r w:rsidRPr="00990181">
              <w:rPr>
                <w:sz w:val="18"/>
                <w:szCs w:val="18"/>
              </w:rPr>
              <w:t>1113336 – &lt;8&gt; – 1250000</w:t>
            </w:r>
          </w:p>
        </w:tc>
      </w:tr>
      <w:tr w:rsidR="00F448DF" w:rsidRPr="00990181" w14:paraId="3FA3279D" w14:textId="77777777" w:rsidTr="00991B3A">
        <w:trPr>
          <w:jc w:val="center"/>
        </w:trPr>
        <w:tc>
          <w:tcPr>
            <w:tcW w:w="754" w:type="pct"/>
            <w:vAlign w:val="center"/>
          </w:tcPr>
          <w:p w14:paraId="5142E24C" w14:textId="77777777" w:rsidR="00F448DF" w:rsidRPr="00990181" w:rsidRDefault="00F448DF" w:rsidP="00991B3A">
            <w:pPr>
              <w:jc w:val="center"/>
              <w:rPr>
                <w:sz w:val="18"/>
                <w:szCs w:val="18"/>
              </w:rPr>
            </w:pPr>
            <w:r w:rsidRPr="00990181">
              <w:rPr>
                <w:rFonts w:cs="Arial"/>
                <w:sz w:val="18"/>
                <w:szCs w:val="18"/>
                <w:lang w:val="sv-SE"/>
              </w:rPr>
              <w:t>n508</w:t>
            </w:r>
          </w:p>
        </w:tc>
        <w:tc>
          <w:tcPr>
            <w:tcW w:w="602" w:type="pct"/>
          </w:tcPr>
          <w:p w14:paraId="0DF05115" w14:textId="77777777" w:rsidR="00F448DF" w:rsidRPr="00990181" w:rsidRDefault="00F448DF" w:rsidP="00991B3A">
            <w:pPr>
              <w:jc w:val="center"/>
              <w:rPr>
                <w:sz w:val="18"/>
                <w:szCs w:val="18"/>
              </w:rPr>
            </w:pPr>
            <w:r w:rsidRPr="00990181">
              <w:rPr>
                <w:sz w:val="18"/>
                <w:szCs w:val="18"/>
              </w:rPr>
              <w:t>120</w:t>
            </w:r>
          </w:p>
        </w:tc>
        <w:tc>
          <w:tcPr>
            <w:tcW w:w="1780" w:type="pct"/>
            <w:vAlign w:val="center"/>
          </w:tcPr>
          <w:p w14:paraId="57635371" w14:textId="77777777" w:rsidR="00F448DF" w:rsidRPr="00990181" w:rsidRDefault="00F448DF" w:rsidP="00991B3A">
            <w:pPr>
              <w:jc w:val="center"/>
              <w:rPr>
                <w:sz w:val="18"/>
                <w:szCs w:val="18"/>
              </w:rPr>
            </w:pPr>
            <w:r w:rsidRPr="00990181">
              <w:rPr>
                <w:sz w:val="18"/>
                <w:szCs w:val="18"/>
              </w:rPr>
              <w:t>1316672 – &lt;8&gt; – 1333328</w:t>
            </w:r>
          </w:p>
        </w:tc>
        <w:tc>
          <w:tcPr>
            <w:tcW w:w="1864" w:type="pct"/>
            <w:vAlign w:val="center"/>
          </w:tcPr>
          <w:p w14:paraId="1884F477" w14:textId="77777777" w:rsidR="00F448DF" w:rsidRPr="00990181" w:rsidRDefault="00F448DF" w:rsidP="00991B3A">
            <w:pPr>
              <w:jc w:val="center"/>
              <w:rPr>
                <w:sz w:val="18"/>
                <w:szCs w:val="18"/>
              </w:rPr>
            </w:pPr>
            <w:r w:rsidRPr="00990181">
              <w:rPr>
                <w:sz w:val="18"/>
                <w:szCs w:val="18"/>
              </w:rPr>
              <w:t>1113336 – &lt;8&gt; – 1250000</w:t>
            </w:r>
          </w:p>
        </w:tc>
      </w:tr>
      <w:tr w:rsidR="00F448DF" w:rsidRPr="00990181" w14:paraId="2763E8D3" w14:textId="77777777" w:rsidTr="00991B3A">
        <w:trPr>
          <w:jc w:val="center"/>
        </w:trPr>
        <w:tc>
          <w:tcPr>
            <w:tcW w:w="754" w:type="pct"/>
            <w:vAlign w:val="center"/>
          </w:tcPr>
          <w:p w14:paraId="71337638" w14:textId="77777777" w:rsidR="00F448DF" w:rsidRPr="00990181" w:rsidRDefault="00F448DF" w:rsidP="00991B3A">
            <w:pPr>
              <w:jc w:val="center"/>
              <w:rPr>
                <w:sz w:val="18"/>
                <w:szCs w:val="18"/>
              </w:rPr>
            </w:pPr>
            <w:r w:rsidRPr="00990181">
              <w:rPr>
                <w:rFonts w:cs="Arial"/>
                <w:sz w:val="18"/>
                <w:szCs w:val="18"/>
                <w:lang w:val="sv-SE"/>
              </w:rPr>
              <w:t>n507</w:t>
            </w:r>
          </w:p>
        </w:tc>
        <w:tc>
          <w:tcPr>
            <w:tcW w:w="602" w:type="pct"/>
          </w:tcPr>
          <w:p w14:paraId="5E4B276C" w14:textId="77777777" w:rsidR="00F448DF" w:rsidRPr="00990181" w:rsidRDefault="00F448DF" w:rsidP="00991B3A">
            <w:pPr>
              <w:jc w:val="center"/>
              <w:rPr>
                <w:sz w:val="18"/>
                <w:szCs w:val="18"/>
              </w:rPr>
            </w:pPr>
            <w:r w:rsidRPr="00990181">
              <w:rPr>
                <w:sz w:val="18"/>
                <w:szCs w:val="18"/>
              </w:rPr>
              <w:t>120</w:t>
            </w:r>
          </w:p>
        </w:tc>
        <w:tc>
          <w:tcPr>
            <w:tcW w:w="1780" w:type="pct"/>
            <w:vAlign w:val="center"/>
          </w:tcPr>
          <w:p w14:paraId="0434356D" w14:textId="77777777" w:rsidR="00F448DF" w:rsidRPr="00990181" w:rsidRDefault="00F448DF" w:rsidP="00991B3A">
            <w:pPr>
              <w:jc w:val="center"/>
              <w:rPr>
                <w:sz w:val="18"/>
                <w:szCs w:val="18"/>
              </w:rPr>
            </w:pPr>
            <w:r w:rsidRPr="00990181">
              <w:rPr>
                <w:sz w:val="18"/>
                <w:szCs w:val="18"/>
              </w:rPr>
              <w:t>1246672 – &lt;8&gt; – 1283328</w:t>
            </w:r>
          </w:p>
        </w:tc>
        <w:tc>
          <w:tcPr>
            <w:tcW w:w="1864" w:type="pct"/>
            <w:vAlign w:val="center"/>
          </w:tcPr>
          <w:p w14:paraId="61F24C3F" w14:textId="77777777" w:rsidR="00F448DF" w:rsidRPr="00990181" w:rsidRDefault="00F448DF" w:rsidP="00991B3A">
            <w:pPr>
              <w:jc w:val="center"/>
              <w:rPr>
                <w:sz w:val="18"/>
                <w:szCs w:val="18"/>
              </w:rPr>
            </w:pPr>
            <w:r w:rsidRPr="00990181">
              <w:rPr>
                <w:sz w:val="18"/>
                <w:szCs w:val="18"/>
              </w:rPr>
              <w:t>1113336 – &lt;8&gt; – 1250000</w:t>
            </w:r>
          </w:p>
        </w:tc>
      </w:tr>
    </w:tbl>
    <w:p w14:paraId="3210C725" w14:textId="77777777" w:rsidR="00F448DF" w:rsidRPr="00990181" w:rsidRDefault="00F448DF" w:rsidP="00F448DF">
      <w:pPr>
        <w:overflowPunct/>
        <w:autoSpaceDE/>
        <w:autoSpaceDN/>
        <w:adjustRightInd/>
        <w:spacing w:after="160" w:line="259" w:lineRule="auto"/>
        <w:jc w:val="left"/>
        <w:textAlignment w:val="auto"/>
        <w:rPr>
          <w:b/>
          <w:bCs/>
        </w:rPr>
      </w:pPr>
    </w:p>
    <w:p w14:paraId="34388AF8" w14:textId="1E780AA4" w:rsidR="00F448DF" w:rsidRPr="00990181" w:rsidRDefault="00F448DF" w:rsidP="00713F3C">
      <w:pPr>
        <w:overflowPunct/>
        <w:autoSpaceDE/>
        <w:autoSpaceDN/>
        <w:adjustRightInd/>
        <w:spacing w:after="160" w:line="259" w:lineRule="auto"/>
        <w:ind w:left="720"/>
        <w:jc w:val="left"/>
        <w:textAlignment w:val="auto"/>
        <w:rPr>
          <w:b/>
          <w:bCs/>
        </w:rPr>
      </w:pPr>
      <w:r w:rsidRPr="00990181">
        <w:rPr>
          <w:b/>
          <w:bCs/>
        </w:rPr>
        <w:t xml:space="preserve">Proposal </w:t>
      </w:r>
      <w:r w:rsidR="003F5A88" w:rsidRPr="00990181">
        <w:rPr>
          <w:b/>
          <w:bCs/>
        </w:rPr>
        <w:t>6</w:t>
      </w:r>
      <w:r w:rsidRPr="00990181">
        <w:rPr>
          <w:b/>
          <w:bCs/>
        </w:rPr>
        <w:t xml:space="preserve">: </w:t>
      </w:r>
      <w:proofErr w:type="gramStart"/>
      <w:r w:rsidRPr="00990181">
        <w:rPr>
          <w:b/>
          <w:bCs/>
        </w:rPr>
        <w:t>We  propose</w:t>
      </w:r>
      <w:proofErr w:type="gramEnd"/>
      <w:r w:rsidRPr="00990181">
        <w:rPr>
          <w:b/>
          <w:bCs/>
        </w:rPr>
        <w:t xml:space="preserve"> the FR2-NTN GSCN entries per Ku operating band with step size of 12 as illustrated in </w:t>
      </w:r>
      <w:r w:rsidRPr="00990181">
        <w:rPr>
          <w:b/>
          <w:bCs/>
        </w:rPr>
        <w:fldChar w:fldCharType="begin"/>
      </w:r>
      <w:r w:rsidRPr="00990181">
        <w:rPr>
          <w:b/>
          <w:bCs/>
        </w:rPr>
        <w:instrText xml:space="preserve"> REF _Ref172631739 \h  \* MERGEFORMAT </w:instrText>
      </w:r>
      <w:r w:rsidRPr="00990181">
        <w:rPr>
          <w:b/>
          <w:bCs/>
        </w:rPr>
      </w:r>
      <w:r w:rsidRPr="00990181">
        <w:rPr>
          <w:b/>
          <w:bCs/>
        </w:rPr>
        <w:fldChar w:fldCharType="separate"/>
      </w:r>
      <w:r w:rsidR="00FB6403" w:rsidRPr="00990181">
        <w:rPr>
          <w:b/>
          <w:bCs/>
        </w:rPr>
        <w:t>Table 10</w:t>
      </w:r>
      <w:r w:rsidRPr="00990181">
        <w:rPr>
          <w:b/>
          <w:bCs/>
        </w:rPr>
        <w:fldChar w:fldCharType="end"/>
      </w:r>
      <w:r w:rsidRPr="00990181">
        <w:rPr>
          <w:b/>
          <w:bCs/>
        </w:rPr>
        <w:t>.</w:t>
      </w:r>
    </w:p>
    <w:tbl>
      <w:tblPr>
        <w:tblStyle w:val="TableGrid"/>
        <w:tblW w:w="7671" w:type="dxa"/>
        <w:jc w:val="center"/>
        <w:tblLook w:val="04A0" w:firstRow="1" w:lastRow="0" w:firstColumn="1" w:lastColumn="0" w:noHBand="0" w:noVBand="1"/>
      </w:tblPr>
      <w:tblGrid>
        <w:gridCol w:w="1255"/>
        <w:gridCol w:w="1440"/>
        <w:gridCol w:w="1890"/>
        <w:gridCol w:w="3086"/>
      </w:tblGrid>
      <w:tr w:rsidR="00F448DF" w:rsidRPr="00990181" w14:paraId="15495926" w14:textId="77777777" w:rsidTr="00991B3A">
        <w:trPr>
          <w:jc w:val="center"/>
        </w:trPr>
        <w:tc>
          <w:tcPr>
            <w:tcW w:w="1255" w:type="dxa"/>
          </w:tcPr>
          <w:p w14:paraId="74F4DA5B" w14:textId="77777777" w:rsidR="00F448DF" w:rsidRPr="00990181" w:rsidRDefault="00F448DF" w:rsidP="00991B3A">
            <w:pPr>
              <w:jc w:val="center"/>
              <w:rPr>
                <w:b/>
                <w:bCs/>
                <w:sz w:val="18"/>
                <w:szCs w:val="18"/>
              </w:rPr>
            </w:pPr>
            <w:r w:rsidRPr="00990181">
              <w:rPr>
                <w:rFonts w:cs="Arial"/>
                <w:b/>
                <w:bCs/>
                <w:sz w:val="18"/>
                <w:szCs w:val="18"/>
              </w:rPr>
              <w:t>Satellite operating band</w:t>
            </w:r>
          </w:p>
        </w:tc>
        <w:tc>
          <w:tcPr>
            <w:tcW w:w="1440" w:type="dxa"/>
          </w:tcPr>
          <w:p w14:paraId="7069CCCB" w14:textId="77777777" w:rsidR="00F448DF" w:rsidRPr="00990181" w:rsidRDefault="00F448DF" w:rsidP="00991B3A">
            <w:pPr>
              <w:jc w:val="center"/>
              <w:rPr>
                <w:b/>
                <w:bCs/>
                <w:sz w:val="18"/>
                <w:szCs w:val="18"/>
              </w:rPr>
            </w:pPr>
            <w:r w:rsidRPr="00990181">
              <w:rPr>
                <w:b/>
                <w:bCs/>
                <w:sz w:val="18"/>
                <w:szCs w:val="18"/>
              </w:rPr>
              <w:t>SS Block SCS</w:t>
            </w:r>
          </w:p>
        </w:tc>
        <w:tc>
          <w:tcPr>
            <w:tcW w:w="1890" w:type="dxa"/>
          </w:tcPr>
          <w:p w14:paraId="25E26BC7" w14:textId="77777777" w:rsidR="00F448DF" w:rsidRPr="00990181" w:rsidRDefault="00F448DF" w:rsidP="00991B3A">
            <w:pPr>
              <w:jc w:val="center"/>
              <w:rPr>
                <w:b/>
                <w:bCs/>
                <w:sz w:val="18"/>
                <w:szCs w:val="18"/>
              </w:rPr>
            </w:pPr>
            <w:r w:rsidRPr="00990181">
              <w:rPr>
                <w:b/>
                <w:bCs/>
                <w:sz w:val="18"/>
                <w:szCs w:val="18"/>
              </w:rPr>
              <w:t xml:space="preserve">SS Block Pattern </w:t>
            </w:r>
          </w:p>
        </w:tc>
        <w:tc>
          <w:tcPr>
            <w:tcW w:w="3086" w:type="dxa"/>
          </w:tcPr>
          <w:p w14:paraId="7A4D77A6" w14:textId="77777777" w:rsidR="00F448DF" w:rsidRPr="00990181" w:rsidRDefault="00F448DF" w:rsidP="00991B3A">
            <w:pPr>
              <w:jc w:val="center"/>
              <w:rPr>
                <w:b/>
                <w:bCs/>
                <w:sz w:val="18"/>
                <w:szCs w:val="18"/>
              </w:rPr>
            </w:pPr>
            <w:r w:rsidRPr="00990181">
              <w:rPr>
                <w:b/>
                <w:bCs/>
                <w:sz w:val="18"/>
                <w:szCs w:val="18"/>
              </w:rPr>
              <w:t>Range of GSCN</w:t>
            </w:r>
          </w:p>
          <w:p w14:paraId="08F40AA7" w14:textId="77777777" w:rsidR="00F448DF" w:rsidRPr="00990181" w:rsidRDefault="00F448DF" w:rsidP="00991B3A">
            <w:pPr>
              <w:jc w:val="center"/>
              <w:rPr>
                <w:b/>
                <w:bCs/>
                <w:sz w:val="18"/>
                <w:szCs w:val="18"/>
              </w:rPr>
            </w:pPr>
            <w:r w:rsidRPr="00990181">
              <w:rPr>
                <w:b/>
                <w:bCs/>
                <w:sz w:val="18"/>
                <w:szCs w:val="18"/>
              </w:rPr>
              <w:t>(First – &lt;Step size&gt; – Last)</w:t>
            </w:r>
          </w:p>
        </w:tc>
      </w:tr>
      <w:tr w:rsidR="00F448DF" w:rsidRPr="00990181" w14:paraId="281CFB01" w14:textId="77777777" w:rsidTr="00991B3A">
        <w:trPr>
          <w:jc w:val="center"/>
        </w:trPr>
        <w:tc>
          <w:tcPr>
            <w:tcW w:w="1255" w:type="dxa"/>
            <w:vAlign w:val="center"/>
          </w:tcPr>
          <w:p w14:paraId="39EDCE49" w14:textId="77777777" w:rsidR="00F448DF" w:rsidRPr="00990181" w:rsidRDefault="00F448DF" w:rsidP="00991B3A">
            <w:pPr>
              <w:jc w:val="center"/>
              <w:rPr>
                <w:sz w:val="18"/>
                <w:szCs w:val="18"/>
              </w:rPr>
            </w:pPr>
            <w:r w:rsidRPr="00990181">
              <w:rPr>
                <w:rFonts w:cs="Arial"/>
                <w:sz w:val="18"/>
                <w:szCs w:val="18"/>
                <w:lang w:val="sv-SE"/>
              </w:rPr>
              <w:t>n509</w:t>
            </w:r>
          </w:p>
        </w:tc>
        <w:tc>
          <w:tcPr>
            <w:tcW w:w="1440" w:type="dxa"/>
          </w:tcPr>
          <w:p w14:paraId="730FAB4C" w14:textId="77777777" w:rsidR="00F448DF" w:rsidRPr="00990181" w:rsidRDefault="00F448DF" w:rsidP="00991B3A">
            <w:pPr>
              <w:jc w:val="center"/>
              <w:rPr>
                <w:sz w:val="18"/>
                <w:szCs w:val="18"/>
              </w:rPr>
            </w:pPr>
            <w:r w:rsidRPr="00990181">
              <w:rPr>
                <w:sz w:val="18"/>
                <w:szCs w:val="18"/>
              </w:rPr>
              <w:t>120 kHz</w:t>
            </w:r>
          </w:p>
        </w:tc>
        <w:tc>
          <w:tcPr>
            <w:tcW w:w="1890" w:type="dxa"/>
          </w:tcPr>
          <w:p w14:paraId="3B2B6836" w14:textId="77777777" w:rsidR="00F448DF" w:rsidRPr="00990181" w:rsidRDefault="00F448DF" w:rsidP="00991B3A">
            <w:pPr>
              <w:jc w:val="center"/>
              <w:rPr>
                <w:sz w:val="18"/>
                <w:szCs w:val="18"/>
              </w:rPr>
            </w:pPr>
            <w:r w:rsidRPr="00990181">
              <w:rPr>
                <w:sz w:val="18"/>
                <w:szCs w:val="18"/>
              </w:rPr>
              <w:t>Case D</w:t>
            </w:r>
          </w:p>
        </w:tc>
        <w:tc>
          <w:tcPr>
            <w:tcW w:w="3086" w:type="dxa"/>
            <w:vAlign w:val="bottom"/>
          </w:tcPr>
          <w:p w14:paraId="0B49C526" w14:textId="77777777" w:rsidR="00F448DF" w:rsidRPr="00990181" w:rsidRDefault="00F448DF" w:rsidP="00991B3A">
            <w:pPr>
              <w:jc w:val="center"/>
              <w:rPr>
                <w:sz w:val="18"/>
                <w:szCs w:val="18"/>
              </w:rPr>
            </w:pPr>
            <w:r w:rsidRPr="00990181">
              <w:rPr>
                <w:sz w:val="18"/>
                <w:szCs w:val="18"/>
              </w:rPr>
              <w:t>12864 – &lt;12&gt; – 14256</w:t>
            </w:r>
          </w:p>
        </w:tc>
      </w:tr>
      <w:tr w:rsidR="00F448DF" w:rsidRPr="00990181" w14:paraId="4323584E" w14:textId="77777777" w:rsidTr="00991B3A">
        <w:trPr>
          <w:jc w:val="center"/>
        </w:trPr>
        <w:tc>
          <w:tcPr>
            <w:tcW w:w="1255" w:type="dxa"/>
            <w:vAlign w:val="center"/>
          </w:tcPr>
          <w:p w14:paraId="7AD611AD" w14:textId="77777777" w:rsidR="00F448DF" w:rsidRPr="00990181" w:rsidRDefault="00F448DF" w:rsidP="00991B3A">
            <w:pPr>
              <w:jc w:val="center"/>
              <w:rPr>
                <w:sz w:val="18"/>
                <w:szCs w:val="18"/>
              </w:rPr>
            </w:pPr>
            <w:r w:rsidRPr="00990181">
              <w:rPr>
                <w:rFonts w:cs="Arial"/>
                <w:sz w:val="18"/>
                <w:szCs w:val="18"/>
                <w:lang w:val="sv-SE"/>
              </w:rPr>
              <w:t>n508</w:t>
            </w:r>
          </w:p>
        </w:tc>
        <w:tc>
          <w:tcPr>
            <w:tcW w:w="1440" w:type="dxa"/>
          </w:tcPr>
          <w:p w14:paraId="01712285" w14:textId="77777777" w:rsidR="00F448DF" w:rsidRPr="00990181" w:rsidRDefault="00F448DF" w:rsidP="00991B3A">
            <w:pPr>
              <w:jc w:val="center"/>
              <w:rPr>
                <w:sz w:val="18"/>
                <w:szCs w:val="18"/>
              </w:rPr>
            </w:pPr>
            <w:r w:rsidRPr="00990181">
              <w:rPr>
                <w:sz w:val="18"/>
                <w:szCs w:val="18"/>
              </w:rPr>
              <w:t>120 kHz</w:t>
            </w:r>
          </w:p>
        </w:tc>
        <w:tc>
          <w:tcPr>
            <w:tcW w:w="1890" w:type="dxa"/>
          </w:tcPr>
          <w:p w14:paraId="6C4607C7" w14:textId="77777777" w:rsidR="00F448DF" w:rsidRPr="00990181" w:rsidRDefault="00F448DF" w:rsidP="00991B3A">
            <w:pPr>
              <w:jc w:val="center"/>
              <w:rPr>
                <w:sz w:val="18"/>
                <w:szCs w:val="18"/>
              </w:rPr>
            </w:pPr>
            <w:r w:rsidRPr="00990181">
              <w:rPr>
                <w:sz w:val="18"/>
                <w:szCs w:val="18"/>
              </w:rPr>
              <w:t>Case D</w:t>
            </w:r>
          </w:p>
        </w:tc>
        <w:tc>
          <w:tcPr>
            <w:tcW w:w="3086" w:type="dxa"/>
            <w:vAlign w:val="bottom"/>
          </w:tcPr>
          <w:p w14:paraId="55A557BA" w14:textId="77777777" w:rsidR="00F448DF" w:rsidRPr="00990181" w:rsidRDefault="00F448DF" w:rsidP="00991B3A">
            <w:pPr>
              <w:jc w:val="center"/>
              <w:rPr>
                <w:sz w:val="18"/>
                <w:szCs w:val="18"/>
              </w:rPr>
            </w:pPr>
            <w:r w:rsidRPr="00990181">
              <w:rPr>
                <w:sz w:val="18"/>
                <w:szCs w:val="18"/>
              </w:rPr>
              <w:t>12864 – &lt;12&gt; – 14256</w:t>
            </w:r>
          </w:p>
        </w:tc>
      </w:tr>
      <w:tr w:rsidR="00F448DF" w:rsidRPr="00990181" w14:paraId="3431CD59" w14:textId="77777777" w:rsidTr="00991B3A">
        <w:trPr>
          <w:jc w:val="center"/>
        </w:trPr>
        <w:tc>
          <w:tcPr>
            <w:tcW w:w="1255" w:type="dxa"/>
            <w:vAlign w:val="center"/>
          </w:tcPr>
          <w:p w14:paraId="3DFF8B18" w14:textId="77777777" w:rsidR="00F448DF" w:rsidRPr="00990181" w:rsidRDefault="00F448DF" w:rsidP="00991B3A">
            <w:pPr>
              <w:jc w:val="center"/>
              <w:rPr>
                <w:sz w:val="18"/>
                <w:szCs w:val="18"/>
              </w:rPr>
            </w:pPr>
            <w:r w:rsidRPr="00990181">
              <w:rPr>
                <w:rFonts w:cs="Arial"/>
                <w:sz w:val="18"/>
                <w:szCs w:val="18"/>
                <w:lang w:val="sv-SE"/>
              </w:rPr>
              <w:t>n507</w:t>
            </w:r>
          </w:p>
        </w:tc>
        <w:tc>
          <w:tcPr>
            <w:tcW w:w="1440" w:type="dxa"/>
          </w:tcPr>
          <w:p w14:paraId="0F87DAA2" w14:textId="77777777" w:rsidR="00F448DF" w:rsidRPr="00990181" w:rsidRDefault="00F448DF" w:rsidP="00991B3A">
            <w:pPr>
              <w:jc w:val="center"/>
              <w:rPr>
                <w:sz w:val="18"/>
                <w:szCs w:val="18"/>
              </w:rPr>
            </w:pPr>
            <w:r w:rsidRPr="00990181">
              <w:rPr>
                <w:sz w:val="18"/>
                <w:szCs w:val="18"/>
              </w:rPr>
              <w:t>120 kHz</w:t>
            </w:r>
          </w:p>
        </w:tc>
        <w:tc>
          <w:tcPr>
            <w:tcW w:w="1890" w:type="dxa"/>
          </w:tcPr>
          <w:p w14:paraId="69DB3431" w14:textId="77777777" w:rsidR="00F448DF" w:rsidRPr="00990181" w:rsidRDefault="00F448DF" w:rsidP="00991B3A">
            <w:pPr>
              <w:jc w:val="center"/>
              <w:rPr>
                <w:sz w:val="18"/>
                <w:szCs w:val="18"/>
              </w:rPr>
            </w:pPr>
            <w:r w:rsidRPr="00990181">
              <w:rPr>
                <w:sz w:val="18"/>
                <w:szCs w:val="18"/>
              </w:rPr>
              <w:t>Case D</w:t>
            </w:r>
          </w:p>
        </w:tc>
        <w:tc>
          <w:tcPr>
            <w:tcW w:w="3086" w:type="dxa"/>
            <w:vAlign w:val="bottom"/>
          </w:tcPr>
          <w:p w14:paraId="196E369C" w14:textId="77777777" w:rsidR="00F448DF" w:rsidRPr="00990181" w:rsidRDefault="00F448DF" w:rsidP="00991B3A">
            <w:pPr>
              <w:jc w:val="center"/>
              <w:rPr>
                <w:sz w:val="18"/>
                <w:szCs w:val="18"/>
              </w:rPr>
            </w:pPr>
            <w:r w:rsidRPr="00990181">
              <w:rPr>
                <w:sz w:val="18"/>
                <w:szCs w:val="18"/>
              </w:rPr>
              <w:t>12864 – &lt;12&gt; – 14256</w:t>
            </w:r>
          </w:p>
        </w:tc>
      </w:tr>
    </w:tbl>
    <w:p w14:paraId="6139B773" w14:textId="77777777" w:rsidR="00F448DF" w:rsidRPr="00990181" w:rsidRDefault="00F448DF" w:rsidP="00F448DF">
      <w:pPr>
        <w:overflowPunct/>
        <w:autoSpaceDE/>
        <w:autoSpaceDN/>
        <w:adjustRightInd/>
        <w:spacing w:after="160" w:line="259" w:lineRule="auto"/>
        <w:jc w:val="left"/>
        <w:textAlignment w:val="auto"/>
        <w:rPr>
          <w:b/>
          <w:bCs/>
        </w:rPr>
      </w:pPr>
    </w:p>
    <w:p w14:paraId="11231C38" w14:textId="77777777" w:rsidR="00BF00E3" w:rsidRPr="00990181" w:rsidRDefault="00BF00E3" w:rsidP="00DE4804"/>
    <w:p w14:paraId="436A6178" w14:textId="77777777" w:rsidR="00BF00E3" w:rsidRPr="00990181" w:rsidRDefault="00BF00E3" w:rsidP="00DE4804"/>
    <w:p w14:paraId="1EA62F9F" w14:textId="77777777" w:rsidR="00C80145" w:rsidRPr="00990181" w:rsidRDefault="00C80145">
      <w:pPr>
        <w:overflowPunct/>
        <w:autoSpaceDE/>
        <w:autoSpaceDN/>
        <w:adjustRightInd/>
        <w:spacing w:after="160" w:line="259" w:lineRule="auto"/>
        <w:jc w:val="left"/>
        <w:textAlignment w:val="auto"/>
        <w:rPr>
          <w:b/>
          <w:bCs/>
        </w:rPr>
      </w:pPr>
      <w:r w:rsidRPr="00990181">
        <w:rPr>
          <w:b/>
          <w:bCs/>
        </w:rPr>
        <w:br w:type="page"/>
      </w:r>
    </w:p>
    <w:p w14:paraId="40592125" w14:textId="77777777" w:rsidR="00185E80" w:rsidRPr="00990181" w:rsidRDefault="00185E80" w:rsidP="00DE4804">
      <w:pPr>
        <w:rPr>
          <w:b/>
          <w:bCs/>
        </w:rPr>
      </w:pPr>
    </w:p>
    <w:p w14:paraId="361A765E" w14:textId="73A18028" w:rsidR="00C574F0" w:rsidRPr="00990181" w:rsidRDefault="00C574F0" w:rsidP="00DE4804">
      <w:pPr>
        <w:pStyle w:val="Heading1"/>
      </w:pPr>
      <w:r w:rsidRPr="00990181">
        <w:t>References</w:t>
      </w:r>
    </w:p>
    <w:p w14:paraId="59DBF392" w14:textId="77777777" w:rsidR="001F3E75" w:rsidRPr="00990181" w:rsidRDefault="001F3E75" w:rsidP="001F3E75"/>
    <w:p w14:paraId="4D7F18ED" w14:textId="3EEC5380" w:rsidR="00CB36B7" w:rsidRPr="00990181" w:rsidRDefault="00EE091A" w:rsidP="001F3E75">
      <w:r w:rsidRPr="00990181">
        <w:t>[</w:t>
      </w:r>
      <w:r w:rsidR="00CB36B7" w:rsidRPr="00990181">
        <w:t>1</w:t>
      </w:r>
      <w:r w:rsidR="00525070" w:rsidRPr="00990181">
        <w:t xml:space="preserve">] “Revised WID: Introduction of </w:t>
      </w:r>
      <w:r w:rsidR="00620CAB" w:rsidRPr="00990181">
        <w:t>Ku Band</w:t>
      </w:r>
      <w:r w:rsidR="00525070" w:rsidRPr="00990181">
        <w:t>s for NR NTN”, RP-250799, 3GPP TSG RAN meeting #107, Incheon, Korea, March 12</w:t>
      </w:r>
      <w:r w:rsidR="00525070" w:rsidRPr="00990181">
        <w:rPr>
          <w:vertAlign w:val="superscript"/>
        </w:rPr>
        <w:t>th</w:t>
      </w:r>
      <w:r w:rsidR="00525070" w:rsidRPr="00990181">
        <w:t xml:space="preserve"> -14</w:t>
      </w:r>
      <w:r w:rsidR="00525070" w:rsidRPr="00990181">
        <w:rPr>
          <w:vertAlign w:val="superscript"/>
        </w:rPr>
        <w:t>th</w:t>
      </w:r>
      <w:r w:rsidR="00525070" w:rsidRPr="00990181">
        <w:t>, 2025.</w:t>
      </w:r>
    </w:p>
    <w:p w14:paraId="38F383E7" w14:textId="7E3CF484" w:rsidR="003C799B" w:rsidRDefault="003C799B" w:rsidP="003C799B">
      <w:pPr>
        <w:keepNext/>
        <w:tabs>
          <w:tab w:val="right" w:pos="9639"/>
        </w:tabs>
        <w:spacing w:after="0"/>
      </w:pPr>
      <w:r w:rsidRPr="00990181">
        <w:rPr>
          <w:rFonts w:eastAsia="MS Mincho" w:cs="Arial"/>
          <w:color w:val="000000"/>
        </w:rPr>
        <w:t>[</w:t>
      </w:r>
      <w:r w:rsidR="00E6383E" w:rsidRPr="00990181">
        <w:rPr>
          <w:rFonts w:eastAsia="MS Mincho" w:cs="Arial"/>
          <w:color w:val="000000"/>
        </w:rPr>
        <w:t>2</w:t>
      </w:r>
      <w:proofErr w:type="gramStart"/>
      <w:r w:rsidRPr="00990181">
        <w:rPr>
          <w:rFonts w:eastAsia="MS Mincho" w:cs="Arial"/>
          <w:color w:val="000000"/>
        </w:rPr>
        <w:t>]  “</w:t>
      </w:r>
      <w:proofErr w:type="gramEnd"/>
      <w:r w:rsidRPr="00990181">
        <w:rPr>
          <w:rFonts w:eastAsia="MS Mincho" w:cs="Arial"/>
          <w:color w:val="000000"/>
        </w:rPr>
        <w:t xml:space="preserve">Way Forward for [114][313] NR_NTN_Ku_Band_General”, </w:t>
      </w:r>
      <w:r w:rsidRPr="00990181">
        <w:t>3GPP TSG-RAN WG4 Meeting #114, draft R4-2502290</w:t>
      </w:r>
    </w:p>
    <w:p w14:paraId="55146892" w14:textId="77777777" w:rsidR="00F7034C" w:rsidRDefault="00F7034C" w:rsidP="003C799B">
      <w:pPr>
        <w:keepNext/>
        <w:tabs>
          <w:tab w:val="right" w:pos="9639"/>
        </w:tabs>
        <w:spacing w:after="0"/>
      </w:pPr>
    </w:p>
    <w:p w14:paraId="156018B7" w14:textId="77777777" w:rsidR="003C799B" w:rsidRDefault="003C799B" w:rsidP="003C799B">
      <w:pPr>
        <w:spacing w:after="180"/>
        <w:jc w:val="left"/>
        <w:rPr>
          <w:lang w:val="en-US"/>
        </w:rPr>
      </w:pPr>
    </w:p>
    <w:p w14:paraId="42314731" w14:textId="77777777" w:rsidR="003C799B" w:rsidRPr="00561D48" w:rsidRDefault="003C799B" w:rsidP="003C799B">
      <w:pPr>
        <w:spacing w:after="180"/>
        <w:jc w:val="left"/>
        <w:rPr>
          <w:lang w:val="en-US"/>
        </w:rPr>
      </w:pPr>
    </w:p>
    <w:p w14:paraId="15A9655E" w14:textId="77777777" w:rsidR="00561D48" w:rsidRPr="008E4238" w:rsidRDefault="00561D48" w:rsidP="00561D48">
      <w:pPr>
        <w:spacing w:after="180"/>
        <w:ind w:left="405"/>
        <w:jc w:val="left"/>
        <w:rPr>
          <w:lang w:val="en-US"/>
        </w:rPr>
      </w:pPr>
    </w:p>
    <w:sectPr w:rsidR="00561D48" w:rsidRPr="008E4238" w:rsidSect="006E4AAB">
      <w:footerReference w:type="default" r:id="rId9"/>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78E4E" w14:textId="77777777" w:rsidR="00660F1F" w:rsidRDefault="00660F1F" w:rsidP="001F00C0">
      <w:pPr>
        <w:spacing w:after="0"/>
      </w:pPr>
      <w:r>
        <w:separator/>
      </w:r>
    </w:p>
  </w:endnote>
  <w:endnote w:type="continuationSeparator" w:id="0">
    <w:p w14:paraId="392FBBDD" w14:textId="77777777" w:rsidR="00660F1F" w:rsidRDefault="00660F1F" w:rsidP="001F00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U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3559512"/>
      <w:docPartObj>
        <w:docPartGallery w:val="Page Numbers (Bottom of Page)"/>
        <w:docPartUnique/>
      </w:docPartObj>
    </w:sdtPr>
    <w:sdtEndPr>
      <w:rPr>
        <w:noProof/>
      </w:rPr>
    </w:sdtEndPr>
    <w:sdtContent>
      <w:p w14:paraId="79A70F8E" w14:textId="13EE8ACC" w:rsidR="006E4AAB" w:rsidRDefault="006E4AA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FE420A5" w14:textId="77777777" w:rsidR="006E4AAB" w:rsidRDefault="006E4A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2383F" w14:textId="77777777" w:rsidR="00660F1F" w:rsidRDefault="00660F1F" w:rsidP="001F00C0">
      <w:pPr>
        <w:spacing w:after="0"/>
      </w:pPr>
      <w:r>
        <w:separator/>
      </w:r>
    </w:p>
  </w:footnote>
  <w:footnote w:type="continuationSeparator" w:id="0">
    <w:p w14:paraId="44CB6802" w14:textId="77777777" w:rsidR="00660F1F" w:rsidRDefault="00660F1F" w:rsidP="001F00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2552047"/>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i w:val="0"/>
      </w:rPr>
    </w:lvl>
    <w:lvl w:ilvl="2">
      <w:start w:val="1"/>
      <w:numFmt w:val="decimal"/>
      <w:pStyle w:val="Heading3"/>
      <w:lvlText w:val="%1.%2.%3"/>
      <w:lvlJc w:val="left"/>
      <w:pPr>
        <w:tabs>
          <w:tab w:val="num" w:pos="720"/>
        </w:tabs>
        <w:ind w:left="720"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A270100"/>
    <w:multiLevelType w:val="hybridMultilevel"/>
    <w:tmpl w:val="0F1C0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2B14E4"/>
    <w:multiLevelType w:val="hybridMultilevel"/>
    <w:tmpl w:val="834425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214FA3"/>
    <w:multiLevelType w:val="hybridMultilevel"/>
    <w:tmpl w:val="CD920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E81361"/>
    <w:multiLevelType w:val="hybridMultilevel"/>
    <w:tmpl w:val="50E6E24C"/>
    <w:lvl w:ilvl="0" w:tplc="988848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EB74D2"/>
    <w:multiLevelType w:val="hybridMultilevel"/>
    <w:tmpl w:val="C7A80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1D6188"/>
    <w:multiLevelType w:val="hybridMultilevel"/>
    <w:tmpl w:val="DE142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2968FE"/>
    <w:multiLevelType w:val="hybridMultilevel"/>
    <w:tmpl w:val="461C30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8579D0"/>
    <w:multiLevelType w:val="hybridMultilevel"/>
    <w:tmpl w:val="E7A080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5FF3425"/>
    <w:multiLevelType w:val="hybridMultilevel"/>
    <w:tmpl w:val="9444A0FE"/>
    <w:lvl w:ilvl="0" w:tplc="988848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419524415">
    <w:abstractNumId w:val="0"/>
  </w:num>
  <w:num w:numId="2" w16cid:durableId="699860008">
    <w:abstractNumId w:val="5"/>
  </w:num>
  <w:num w:numId="3" w16cid:durableId="167989394">
    <w:abstractNumId w:val="6"/>
  </w:num>
  <w:num w:numId="4" w16cid:durableId="320159823">
    <w:abstractNumId w:val="9"/>
  </w:num>
  <w:num w:numId="5" w16cid:durableId="1061517549">
    <w:abstractNumId w:val="11"/>
  </w:num>
  <w:num w:numId="6" w16cid:durableId="695468316">
    <w:abstractNumId w:val="7"/>
  </w:num>
  <w:num w:numId="7" w16cid:durableId="2116438294">
    <w:abstractNumId w:val="3"/>
  </w:num>
  <w:num w:numId="8" w16cid:durableId="1586381097">
    <w:abstractNumId w:val="8"/>
  </w:num>
  <w:num w:numId="9" w16cid:durableId="1025522772">
    <w:abstractNumId w:val="1"/>
  </w:num>
  <w:num w:numId="10" w16cid:durableId="1865946882">
    <w:abstractNumId w:val="10"/>
  </w:num>
  <w:num w:numId="11" w16cid:durableId="1688828243">
    <w:abstractNumId w:val="4"/>
  </w:num>
  <w:num w:numId="12" w16cid:durableId="6678998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08A5"/>
    <w:rsid w:val="000008B0"/>
    <w:rsid w:val="00004907"/>
    <w:rsid w:val="0001127C"/>
    <w:rsid w:val="00012733"/>
    <w:rsid w:val="00013B56"/>
    <w:rsid w:val="00016F0F"/>
    <w:rsid w:val="00017C1C"/>
    <w:rsid w:val="00020971"/>
    <w:rsid w:val="00025A93"/>
    <w:rsid w:val="0003312C"/>
    <w:rsid w:val="000338CD"/>
    <w:rsid w:val="0004071C"/>
    <w:rsid w:val="000500B1"/>
    <w:rsid w:val="00063478"/>
    <w:rsid w:val="00066378"/>
    <w:rsid w:val="0006714A"/>
    <w:rsid w:val="00073CFB"/>
    <w:rsid w:val="000815B3"/>
    <w:rsid w:val="00082CCD"/>
    <w:rsid w:val="00090C2B"/>
    <w:rsid w:val="000914AF"/>
    <w:rsid w:val="00097339"/>
    <w:rsid w:val="000A4C23"/>
    <w:rsid w:val="000C4494"/>
    <w:rsid w:val="000D5DDB"/>
    <w:rsid w:val="000E1FBF"/>
    <w:rsid w:val="000F7CF7"/>
    <w:rsid w:val="001033DB"/>
    <w:rsid w:val="0010347D"/>
    <w:rsid w:val="00107A9D"/>
    <w:rsid w:val="0012503F"/>
    <w:rsid w:val="00130D30"/>
    <w:rsid w:val="0013358C"/>
    <w:rsid w:val="0013556D"/>
    <w:rsid w:val="00142EE1"/>
    <w:rsid w:val="0014659A"/>
    <w:rsid w:val="00150A42"/>
    <w:rsid w:val="00161004"/>
    <w:rsid w:val="00161BFD"/>
    <w:rsid w:val="00170011"/>
    <w:rsid w:val="00172077"/>
    <w:rsid w:val="001750E6"/>
    <w:rsid w:val="0017751D"/>
    <w:rsid w:val="00182407"/>
    <w:rsid w:val="00182FE0"/>
    <w:rsid w:val="001857CB"/>
    <w:rsid w:val="00185E80"/>
    <w:rsid w:val="001875AD"/>
    <w:rsid w:val="001875B5"/>
    <w:rsid w:val="00195001"/>
    <w:rsid w:val="001956AF"/>
    <w:rsid w:val="001B0EB3"/>
    <w:rsid w:val="001B1618"/>
    <w:rsid w:val="001B7020"/>
    <w:rsid w:val="001B7C5D"/>
    <w:rsid w:val="001C03E8"/>
    <w:rsid w:val="001C1A11"/>
    <w:rsid w:val="001D089B"/>
    <w:rsid w:val="001F00C0"/>
    <w:rsid w:val="001F02A9"/>
    <w:rsid w:val="001F3E75"/>
    <w:rsid w:val="00206AB6"/>
    <w:rsid w:val="00207DE7"/>
    <w:rsid w:val="00210A00"/>
    <w:rsid w:val="00211AE1"/>
    <w:rsid w:val="00211B00"/>
    <w:rsid w:val="002134C4"/>
    <w:rsid w:val="00220FFA"/>
    <w:rsid w:val="00223C62"/>
    <w:rsid w:val="0022544E"/>
    <w:rsid w:val="002316EE"/>
    <w:rsid w:val="00233A18"/>
    <w:rsid w:val="00234F8B"/>
    <w:rsid w:val="002358B7"/>
    <w:rsid w:val="00236882"/>
    <w:rsid w:val="00241579"/>
    <w:rsid w:val="00265A52"/>
    <w:rsid w:val="002704CE"/>
    <w:rsid w:val="0027150D"/>
    <w:rsid w:val="00271C99"/>
    <w:rsid w:val="00274F20"/>
    <w:rsid w:val="00275F20"/>
    <w:rsid w:val="002837C5"/>
    <w:rsid w:val="0029176C"/>
    <w:rsid w:val="002A33F4"/>
    <w:rsid w:val="002C0496"/>
    <w:rsid w:val="002C1F33"/>
    <w:rsid w:val="002C2187"/>
    <w:rsid w:val="002C27DA"/>
    <w:rsid w:val="002C6E16"/>
    <w:rsid w:val="002E148B"/>
    <w:rsid w:val="002E423C"/>
    <w:rsid w:val="00302549"/>
    <w:rsid w:val="00302DC5"/>
    <w:rsid w:val="00307FAA"/>
    <w:rsid w:val="00311955"/>
    <w:rsid w:val="0031292F"/>
    <w:rsid w:val="00315EDA"/>
    <w:rsid w:val="00321A04"/>
    <w:rsid w:val="00330360"/>
    <w:rsid w:val="00331582"/>
    <w:rsid w:val="00334F78"/>
    <w:rsid w:val="00336109"/>
    <w:rsid w:val="00341BB2"/>
    <w:rsid w:val="0034325E"/>
    <w:rsid w:val="00362797"/>
    <w:rsid w:val="00393DF5"/>
    <w:rsid w:val="003A55BE"/>
    <w:rsid w:val="003B385A"/>
    <w:rsid w:val="003B5F55"/>
    <w:rsid w:val="003C2425"/>
    <w:rsid w:val="003C71AC"/>
    <w:rsid w:val="003C799B"/>
    <w:rsid w:val="003D061C"/>
    <w:rsid w:val="003D7EBC"/>
    <w:rsid w:val="003F4104"/>
    <w:rsid w:val="003F5A88"/>
    <w:rsid w:val="00401FBD"/>
    <w:rsid w:val="00423724"/>
    <w:rsid w:val="00426445"/>
    <w:rsid w:val="00426C75"/>
    <w:rsid w:val="00436B27"/>
    <w:rsid w:val="00442D95"/>
    <w:rsid w:val="0046273A"/>
    <w:rsid w:val="004655B7"/>
    <w:rsid w:val="00486BDC"/>
    <w:rsid w:val="004955DB"/>
    <w:rsid w:val="00495DD3"/>
    <w:rsid w:val="004B3EAE"/>
    <w:rsid w:val="004B63E8"/>
    <w:rsid w:val="004C1C23"/>
    <w:rsid w:val="004C3BFB"/>
    <w:rsid w:val="004C6B16"/>
    <w:rsid w:val="004D57A3"/>
    <w:rsid w:val="004D7625"/>
    <w:rsid w:val="004E1405"/>
    <w:rsid w:val="005238C9"/>
    <w:rsid w:val="00525070"/>
    <w:rsid w:val="00525D6E"/>
    <w:rsid w:val="00527A00"/>
    <w:rsid w:val="0053222E"/>
    <w:rsid w:val="00535ACC"/>
    <w:rsid w:val="0054349D"/>
    <w:rsid w:val="00555CF9"/>
    <w:rsid w:val="00561D48"/>
    <w:rsid w:val="00562B26"/>
    <w:rsid w:val="00567B71"/>
    <w:rsid w:val="005843D5"/>
    <w:rsid w:val="005B0E08"/>
    <w:rsid w:val="005B59BB"/>
    <w:rsid w:val="005C004F"/>
    <w:rsid w:val="005D0427"/>
    <w:rsid w:val="005D47E5"/>
    <w:rsid w:val="005D4987"/>
    <w:rsid w:val="005F49B5"/>
    <w:rsid w:val="006006D0"/>
    <w:rsid w:val="0060220D"/>
    <w:rsid w:val="006122A4"/>
    <w:rsid w:val="00612ED9"/>
    <w:rsid w:val="00615423"/>
    <w:rsid w:val="00620CAB"/>
    <w:rsid w:val="00626E15"/>
    <w:rsid w:val="006272CC"/>
    <w:rsid w:val="00647475"/>
    <w:rsid w:val="00651306"/>
    <w:rsid w:val="00655F81"/>
    <w:rsid w:val="00660F1F"/>
    <w:rsid w:val="006704E4"/>
    <w:rsid w:val="00670713"/>
    <w:rsid w:val="00674B8E"/>
    <w:rsid w:val="00675D2B"/>
    <w:rsid w:val="00675E6F"/>
    <w:rsid w:val="0068618C"/>
    <w:rsid w:val="006A209A"/>
    <w:rsid w:val="006A44E4"/>
    <w:rsid w:val="006A6CAD"/>
    <w:rsid w:val="006A77AC"/>
    <w:rsid w:val="006B0DB0"/>
    <w:rsid w:val="006B2253"/>
    <w:rsid w:val="006C6C76"/>
    <w:rsid w:val="006D6A7C"/>
    <w:rsid w:val="006D7863"/>
    <w:rsid w:val="006E4AAB"/>
    <w:rsid w:val="0070011D"/>
    <w:rsid w:val="00700B06"/>
    <w:rsid w:val="00713F3C"/>
    <w:rsid w:val="00720EEC"/>
    <w:rsid w:val="00722CB8"/>
    <w:rsid w:val="00725382"/>
    <w:rsid w:val="007319E0"/>
    <w:rsid w:val="00744CE7"/>
    <w:rsid w:val="00747F4E"/>
    <w:rsid w:val="0075273C"/>
    <w:rsid w:val="007635CC"/>
    <w:rsid w:val="00773360"/>
    <w:rsid w:val="007A5113"/>
    <w:rsid w:val="007B361F"/>
    <w:rsid w:val="007B4242"/>
    <w:rsid w:val="007B770D"/>
    <w:rsid w:val="007C247D"/>
    <w:rsid w:val="007C32F2"/>
    <w:rsid w:val="007C43E5"/>
    <w:rsid w:val="007D57DF"/>
    <w:rsid w:val="007E4985"/>
    <w:rsid w:val="007E66F7"/>
    <w:rsid w:val="007F0468"/>
    <w:rsid w:val="007F5CB8"/>
    <w:rsid w:val="0080199D"/>
    <w:rsid w:val="008055FF"/>
    <w:rsid w:val="00821919"/>
    <w:rsid w:val="00822F11"/>
    <w:rsid w:val="008276F6"/>
    <w:rsid w:val="00866718"/>
    <w:rsid w:val="008721FC"/>
    <w:rsid w:val="00875A9D"/>
    <w:rsid w:val="00884111"/>
    <w:rsid w:val="00885458"/>
    <w:rsid w:val="0089164B"/>
    <w:rsid w:val="008A382D"/>
    <w:rsid w:val="008B4F76"/>
    <w:rsid w:val="008B7F28"/>
    <w:rsid w:val="008C0864"/>
    <w:rsid w:val="008C5311"/>
    <w:rsid w:val="008E4238"/>
    <w:rsid w:val="00913997"/>
    <w:rsid w:val="0095164A"/>
    <w:rsid w:val="00955447"/>
    <w:rsid w:val="009646C4"/>
    <w:rsid w:val="00971390"/>
    <w:rsid w:val="00971D07"/>
    <w:rsid w:val="0097379D"/>
    <w:rsid w:val="00980A74"/>
    <w:rsid w:val="00982FFE"/>
    <w:rsid w:val="0098466B"/>
    <w:rsid w:val="00990181"/>
    <w:rsid w:val="0099164A"/>
    <w:rsid w:val="00996132"/>
    <w:rsid w:val="009A1BF2"/>
    <w:rsid w:val="009B06C5"/>
    <w:rsid w:val="009B4E89"/>
    <w:rsid w:val="009B6164"/>
    <w:rsid w:val="009B71A1"/>
    <w:rsid w:val="009C3B84"/>
    <w:rsid w:val="009C3D95"/>
    <w:rsid w:val="009C71A5"/>
    <w:rsid w:val="009D14B1"/>
    <w:rsid w:val="009D4645"/>
    <w:rsid w:val="009E2F70"/>
    <w:rsid w:val="009E6561"/>
    <w:rsid w:val="009F7452"/>
    <w:rsid w:val="00A0169A"/>
    <w:rsid w:val="00A054CC"/>
    <w:rsid w:val="00A07838"/>
    <w:rsid w:val="00A07F5A"/>
    <w:rsid w:val="00A15A25"/>
    <w:rsid w:val="00A21522"/>
    <w:rsid w:val="00A272CA"/>
    <w:rsid w:val="00A3208D"/>
    <w:rsid w:val="00A40627"/>
    <w:rsid w:val="00A44C9D"/>
    <w:rsid w:val="00A50607"/>
    <w:rsid w:val="00A55929"/>
    <w:rsid w:val="00A57F88"/>
    <w:rsid w:val="00A62D3C"/>
    <w:rsid w:val="00A642A6"/>
    <w:rsid w:val="00A735EB"/>
    <w:rsid w:val="00A85A86"/>
    <w:rsid w:val="00A85BF5"/>
    <w:rsid w:val="00A97487"/>
    <w:rsid w:val="00AA10AC"/>
    <w:rsid w:val="00AA2FD6"/>
    <w:rsid w:val="00AA710F"/>
    <w:rsid w:val="00AA7165"/>
    <w:rsid w:val="00AC030A"/>
    <w:rsid w:val="00AC08DD"/>
    <w:rsid w:val="00AC237C"/>
    <w:rsid w:val="00AC4FC8"/>
    <w:rsid w:val="00AC50D7"/>
    <w:rsid w:val="00AD5CB8"/>
    <w:rsid w:val="00AD6826"/>
    <w:rsid w:val="00AD6BE4"/>
    <w:rsid w:val="00AE04CA"/>
    <w:rsid w:val="00AE078F"/>
    <w:rsid w:val="00AE0D61"/>
    <w:rsid w:val="00AE44C0"/>
    <w:rsid w:val="00AE578B"/>
    <w:rsid w:val="00AE6784"/>
    <w:rsid w:val="00B012EF"/>
    <w:rsid w:val="00B03CBE"/>
    <w:rsid w:val="00B0544D"/>
    <w:rsid w:val="00B24734"/>
    <w:rsid w:val="00B32E1F"/>
    <w:rsid w:val="00B36579"/>
    <w:rsid w:val="00B37126"/>
    <w:rsid w:val="00B4102F"/>
    <w:rsid w:val="00B477D6"/>
    <w:rsid w:val="00B55BB5"/>
    <w:rsid w:val="00B57AFD"/>
    <w:rsid w:val="00B602F3"/>
    <w:rsid w:val="00B62643"/>
    <w:rsid w:val="00B62E80"/>
    <w:rsid w:val="00B64427"/>
    <w:rsid w:val="00B70855"/>
    <w:rsid w:val="00B819DF"/>
    <w:rsid w:val="00B827C4"/>
    <w:rsid w:val="00B91E3F"/>
    <w:rsid w:val="00BA3341"/>
    <w:rsid w:val="00BA4854"/>
    <w:rsid w:val="00BA5481"/>
    <w:rsid w:val="00BB05B0"/>
    <w:rsid w:val="00BB10E3"/>
    <w:rsid w:val="00BB145E"/>
    <w:rsid w:val="00BB57B0"/>
    <w:rsid w:val="00BC037A"/>
    <w:rsid w:val="00BC54DD"/>
    <w:rsid w:val="00BD634A"/>
    <w:rsid w:val="00BE28EB"/>
    <w:rsid w:val="00BE327C"/>
    <w:rsid w:val="00BF00E3"/>
    <w:rsid w:val="00C068A6"/>
    <w:rsid w:val="00C26B64"/>
    <w:rsid w:val="00C53C98"/>
    <w:rsid w:val="00C574F0"/>
    <w:rsid w:val="00C716B8"/>
    <w:rsid w:val="00C719F6"/>
    <w:rsid w:val="00C7204A"/>
    <w:rsid w:val="00C73657"/>
    <w:rsid w:val="00C7442B"/>
    <w:rsid w:val="00C80145"/>
    <w:rsid w:val="00C834A9"/>
    <w:rsid w:val="00C85DA7"/>
    <w:rsid w:val="00C9149B"/>
    <w:rsid w:val="00CA1DBA"/>
    <w:rsid w:val="00CA505B"/>
    <w:rsid w:val="00CB36B7"/>
    <w:rsid w:val="00CE2DCF"/>
    <w:rsid w:val="00CF0208"/>
    <w:rsid w:val="00CF1419"/>
    <w:rsid w:val="00D007E4"/>
    <w:rsid w:val="00D01C3F"/>
    <w:rsid w:val="00D21E64"/>
    <w:rsid w:val="00D25B83"/>
    <w:rsid w:val="00D305D4"/>
    <w:rsid w:val="00D30C99"/>
    <w:rsid w:val="00D31DC8"/>
    <w:rsid w:val="00D33F6D"/>
    <w:rsid w:val="00D34A9A"/>
    <w:rsid w:val="00D34EFF"/>
    <w:rsid w:val="00D422EB"/>
    <w:rsid w:val="00D5170A"/>
    <w:rsid w:val="00D61216"/>
    <w:rsid w:val="00D66460"/>
    <w:rsid w:val="00D77E3E"/>
    <w:rsid w:val="00D909B4"/>
    <w:rsid w:val="00DA226C"/>
    <w:rsid w:val="00DA25FF"/>
    <w:rsid w:val="00DB2161"/>
    <w:rsid w:val="00DB3EAD"/>
    <w:rsid w:val="00DB6760"/>
    <w:rsid w:val="00DC107D"/>
    <w:rsid w:val="00DC36D5"/>
    <w:rsid w:val="00DC3BB7"/>
    <w:rsid w:val="00DC43FE"/>
    <w:rsid w:val="00DD0D73"/>
    <w:rsid w:val="00DD23AC"/>
    <w:rsid w:val="00DE4804"/>
    <w:rsid w:val="00DE506C"/>
    <w:rsid w:val="00DF19E0"/>
    <w:rsid w:val="00E01AAC"/>
    <w:rsid w:val="00E034C4"/>
    <w:rsid w:val="00E2360A"/>
    <w:rsid w:val="00E2426F"/>
    <w:rsid w:val="00E32447"/>
    <w:rsid w:val="00E34D18"/>
    <w:rsid w:val="00E4071D"/>
    <w:rsid w:val="00E46186"/>
    <w:rsid w:val="00E4684E"/>
    <w:rsid w:val="00E50F3D"/>
    <w:rsid w:val="00E523E6"/>
    <w:rsid w:val="00E57745"/>
    <w:rsid w:val="00E6383E"/>
    <w:rsid w:val="00EB286B"/>
    <w:rsid w:val="00EB6F6E"/>
    <w:rsid w:val="00EB7414"/>
    <w:rsid w:val="00ED06C4"/>
    <w:rsid w:val="00EE091A"/>
    <w:rsid w:val="00EE2451"/>
    <w:rsid w:val="00EE27E3"/>
    <w:rsid w:val="00EE44DD"/>
    <w:rsid w:val="00F024FB"/>
    <w:rsid w:val="00F101F1"/>
    <w:rsid w:val="00F16126"/>
    <w:rsid w:val="00F2168A"/>
    <w:rsid w:val="00F2315D"/>
    <w:rsid w:val="00F236FF"/>
    <w:rsid w:val="00F27468"/>
    <w:rsid w:val="00F37458"/>
    <w:rsid w:val="00F40BD2"/>
    <w:rsid w:val="00F41B6E"/>
    <w:rsid w:val="00F448DF"/>
    <w:rsid w:val="00F523F3"/>
    <w:rsid w:val="00F602DA"/>
    <w:rsid w:val="00F7034C"/>
    <w:rsid w:val="00F71DFA"/>
    <w:rsid w:val="00F740E0"/>
    <w:rsid w:val="00F76976"/>
    <w:rsid w:val="00F82498"/>
    <w:rsid w:val="00F91204"/>
    <w:rsid w:val="00F934E8"/>
    <w:rsid w:val="00FA55CD"/>
    <w:rsid w:val="00FA6C0E"/>
    <w:rsid w:val="00FA6E0D"/>
    <w:rsid w:val="00FB6403"/>
    <w:rsid w:val="00FC2AF4"/>
    <w:rsid w:val="00FC4631"/>
    <w:rsid w:val="00FD51E1"/>
    <w:rsid w:val="00FE1F3E"/>
    <w:rsid w:val="00FE5A5C"/>
    <w:rsid w:val="00FF04CF"/>
    <w:rsid w:val="00FF08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C15D3D"/>
  <w15:chartTrackingRefBased/>
  <w15:docId w15:val="{17DFACC7-945C-44BE-A859-41495D716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B83"/>
    <w:pPr>
      <w:overflowPunct w:val="0"/>
      <w:autoSpaceDE w:val="0"/>
      <w:autoSpaceDN w:val="0"/>
      <w:adjustRightInd w:val="0"/>
      <w:spacing w:after="120" w:line="240" w:lineRule="auto"/>
      <w:jc w:val="both"/>
      <w:textAlignment w:val="baseline"/>
    </w:pPr>
    <w:rPr>
      <w:rFonts w:ascii="Arial" w:eastAsia="SimSun" w:hAnsi="Arial" w:cs="Times New Roman"/>
      <w:szCs w:val="20"/>
      <w:lang w:val="en-GB" w:eastAsia="zh-CN"/>
    </w:rPr>
  </w:style>
  <w:style w:type="paragraph" w:styleId="Heading1">
    <w:name w:val="heading 1"/>
    <w:next w:val="Normal"/>
    <w:link w:val="Heading1Char"/>
    <w:uiPriority w:val="9"/>
    <w:qFormat/>
    <w:rsid w:val="00FF08A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basedOn w:val="Heading1"/>
    <w:next w:val="Normal"/>
    <w:link w:val="Heading2Char"/>
    <w:uiPriority w:val="9"/>
    <w:qFormat/>
    <w:rsid w:val="00FF08A5"/>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uiPriority w:val="9"/>
    <w:qFormat/>
    <w:rsid w:val="00FF08A5"/>
    <w:pPr>
      <w:numPr>
        <w:ilvl w:val="2"/>
      </w:numPr>
      <w:tabs>
        <w:tab w:val="left" w:pos="720"/>
      </w:tabs>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
    <w:qFormat/>
    <w:rsid w:val="00FF08A5"/>
    <w:pPr>
      <w:numPr>
        <w:ilvl w:val="3"/>
      </w:numPr>
      <w:tabs>
        <w:tab w:val="left" w:pos="864"/>
      </w:tabs>
      <w:outlineLvl w:val="3"/>
    </w:pPr>
    <w:rPr>
      <w:sz w:val="24"/>
      <w:szCs w:val="24"/>
    </w:rPr>
  </w:style>
  <w:style w:type="paragraph" w:styleId="Heading5">
    <w:name w:val="heading 5"/>
    <w:basedOn w:val="Heading4"/>
    <w:next w:val="Normal"/>
    <w:link w:val="Heading5Char"/>
    <w:uiPriority w:val="9"/>
    <w:qFormat/>
    <w:rsid w:val="00FF08A5"/>
    <w:pPr>
      <w:numPr>
        <w:ilvl w:val="4"/>
      </w:numPr>
      <w:tabs>
        <w:tab w:val="left" w:pos="1008"/>
      </w:tabs>
      <w:outlineLvl w:val="4"/>
    </w:pPr>
    <w:rPr>
      <w:sz w:val="22"/>
      <w:szCs w:val="22"/>
    </w:rPr>
  </w:style>
  <w:style w:type="paragraph" w:styleId="Heading6">
    <w:name w:val="heading 6"/>
    <w:basedOn w:val="Normal"/>
    <w:next w:val="Normal"/>
    <w:link w:val="Heading6Char"/>
    <w:uiPriority w:val="9"/>
    <w:qFormat/>
    <w:rsid w:val="00FF08A5"/>
    <w:pPr>
      <w:keepNext/>
      <w:keepLines/>
      <w:numPr>
        <w:ilvl w:val="5"/>
        <w:numId w:val="1"/>
      </w:numPr>
      <w:tabs>
        <w:tab w:val="left" w:pos="1152"/>
      </w:tabs>
      <w:spacing w:before="120"/>
      <w:outlineLvl w:val="5"/>
    </w:pPr>
    <w:rPr>
      <w:rFonts w:cs="Arial"/>
    </w:rPr>
  </w:style>
  <w:style w:type="paragraph" w:styleId="Heading7">
    <w:name w:val="heading 7"/>
    <w:basedOn w:val="Normal"/>
    <w:next w:val="Normal"/>
    <w:link w:val="Heading7Char"/>
    <w:uiPriority w:val="9"/>
    <w:qFormat/>
    <w:rsid w:val="00FF08A5"/>
    <w:pPr>
      <w:keepNext/>
      <w:keepLines/>
      <w:numPr>
        <w:ilvl w:val="6"/>
        <w:numId w:val="1"/>
      </w:numPr>
      <w:tabs>
        <w:tab w:val="left" w:pos="1296"/>
      </w:tabs>
      <w:spacing w:before="120"/>
      <w:outlineLvl w:val="6"/>
    </w:pPr>
    <w:rPr>
      <w:rFonts w:cs="Arial"/>
    </w:rPr>
  </w:style>
  <w:style w:type="paragraph" w:styleId="Heading8">
    <w:name w:val="heading 8"/>
    <w:basedOn w:val="Heading7"/>
    <w:next w:val="Normal"/>
    <w:link w:val="Heading8Char"/>
    <w:uiPriority w:val="9"/>
    <w:qFormat/>
    <w:rsid w:val="00FF08A5"/>
    <w:pPr>
      <w:numPr>
        <w:ilvl w:val="7"/>
      </w:numPr>
      <w:tabs>
        <w:tab w:val="left" w:pos="1440"/>
      </w:tabs>
      <w:outlineLvl w:val="7"/>
    </w:pPr>
  </w:style>
  <w:style w:type="paragraph" w:styleId="Heading9">
    <w:name w:val="heading 9"/>
    <w:basedOn w:val="Heading8"/>
    <w:next w:val="Normal"/>
    <w:link w:val="Heading9Char"/>
    <w:uiPriority w:val="9"/>
    <w:qFormat/>
    <w:rsid w:val="00FF08A5"/>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08A5"/>
    <w:rPr>
      <w:rFonts w:ascii="Arial" w:eastAsia="SimSun" w:hAnsi="Arial" w:cs="Times New Roman"/>
      <w:sz w:val="36"/>
      <w:szCs w:val="36"/>
      <w:lang w:val="en-GB" w:eastAsia="zh-CN"/>
    </w:rPr>
  </w:style>
  <w:style w:type="character" w:customStyle="1" w:styleId="Heading2Char">
    <w:name w:val="Heading 2 Char"/>
    <w:basedOn w:val="DefaultParagraphFont"/>
    <w:link w:val="Heading2"/>
    <w:uiPriority w:val="9"/>
    <w:rsid w:val="00FF08A5"/>
    <w:rPr>
      <w:rFonts w:ascii="Arial" w:eastAsia="SimSun" w:hAnsi="Arial" w:cs="Times New Roman"/>
      <w:sz w:val="32"/>
      <w:szCs w:val="32"/>
      <w:lang w:val="en-GB" w:eastAsia="zh-CN"/>
    </w:rPr>
  </w:style>
  <w:style w:type="character" w:customStyle="1" w:styleId="Heading3Char">
    <w:name w:val="Heading 3 Char"/>
    <w:basedOn w:val="DefaultParagraphFont"/>
    <w:link w:val="Heading3"/>
    <w:uiPriority w:val="9"/>
    <w:rsid w:val="00FF08A5"/>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F08A5"/>
    <w:rPr>
      <w:rFonts w:ascii="Arial" w:eastAsia="SimSun" w:hAnsi="Arial" w:cs="Times New Roman"/>
      <w:sz w:val="24"/>
      <w:szCs w:val="24"/>
      <w:lang w:val="en-GB" w:eastAsia="zh-CN"/>
    </w:rPr>
  </w:style>
  <w:style w:type="character" w:customStyle="1" w:styleId="Heading5Char">
    <w:name w:val="Heading 5 Char"/>
    <w:basedOn w:val="DefaultParagraphFont"/>
    <w:link w:val="Heading5"/>
    <w:uiPriority w:val="9"/>
    <w:rsid w:val="00FF08A5"/>
    <w:rPr>
      <w:rFonts w:ascii="Arial" w:eastAsia="SimSun" w:hAnsi="Arial" w:cs="Times New Roman"/>
      <w:lang w:val="en-GB" w:eastAsia="zh-CN"/>
    </w:rPr>
  </w:style>
  <w:style w:type="character" w:customStyle="1" w:styleId="Heading6Char">
    <w:name w:val="Heading 6 Char"/>
    <w:basedOn w:val="DefaultParagraphFont"/>
    <w:link w:val="Heading6"/>
    <w:uiPriority w:val="9"/>
    <w:rsid w:val="00FF08A5"/>
    <w:rPr>
      <w:rFonts w:ascii="Arial" w:eastAsia="SimSun" w:hAnsi="Arial" w:cs="Arial"/>
      <w:szCs w:val="20"/>
      <w:lang w:val="en-GB" w:eastAsia="zh-CN"/>
    </w:rPr>
  </w:style>
  <w:style w:type="character" w:customStyle="1" w:styleId="Heading7Char">
    <w:name w:val="Heading 7 Char"/>
    <w:basedOn w:val="DefaultParagraphFont"/>
    <w:link w:val="Heading7"/>
    <w:uiPriority w:val="9"/>
    <w:rsid w:val="00FF08A5"/>
    <w:rPr>
      <w:rFonts w:ascii="Arial" w:eastAsia="SimSun" w:hAnsi="Arial" w:cs="Arial"/>
      <w:szCs w:val="20"/>
      <w:lang w:val="en-GB" w:eastAsia="zh-CN"/>
    </w:rPr>
  </w:style>
  <w:style w:type="character" w:customStyle="1" w:styleId="Heading8Char">
    <w:name w:val="Heading 8 Char"/>
    <w:basedOn w:val="DefaultParagraphFont"/>
    <w:link w:val="Heading8"/>
    <w:uiPriority w:val="9"/>
    <w:rsid w:val="00FF08A5"/>
    <w:rPr>
      <w:rFonts w:ascii="Arial" w:eastAsia="SimSun" w:hAnsi="Arial" w:cs="Arial"/>
      <w:szCs w:val="20"/>
      <w:lang w:val="en-GB" w:eastAsia="zh-CN"/>
    </w:rPr>
  </w:style>
  <w:style w:type="character" w:customStyle="1" w:styleId="Heading9Char">
    <w:name w:val="Heading 9 Char"/>
    <w:basedOn w:val="DefaultParagraphFont"/>
    <w:link w:val="Heading9"/>
    <w:uiPriority w:val="9"/>
    <w:rsid w:val="00FF08A5"/>
    <w:rPr>
      <w:rFonts w:ascii="Arial" w:eastAsia="SimSun" w:hAnsi="Arial" w:cs="Arial"/>
      <w:szCs w:val="20"/>
      <w:lang w:val="en-GB" w:eastAsia="zh-CN"/>
    </w:rPr>
  </w:style>
  <w:style w:type="table" w:styleId="TableGrid">
    <w:name w:val="Table Grid"/>
    <w:basedOn w:val="TableNormal"/>
    <w:uiPriority w:val="39"/>
    <w:rsid w:val="00E34D18"/>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CaptionChar3"/>
    <w:autoRedefine/>
    <w:uiPriority w:val="35"/>
    <w:unhideWhenUsed/>
    <w:qFormat/>
    <w:rsid w:val="008721FC"/>
    <w:pPr>
      <w:keepNext/>
      <w:overflowPunct/>
      <w:autoSpaceDE/>
      <w:autoSpaceDN/>
      <w:adjustRightInd/>
      <w:spacing w:after="160" w:line="259" w:lineRule="auto"/>
      <w:jc w:val="center"/>
      <w:textAlignment w:val="auto"/>
    </w:pPr>
    <w:rPr>
      <w:rFonts w:ascii="Calibri" w:eastAsia="Calibri" w:hAnsi="Calibri"/>
      <w:b/>
      <w:bCs/>
      <w:szCs w:val="22"/>
      <w:lang w:eastAsia="en-US"/>
    </w:rPr>
  </w:style>
  <w:style w:type="character" w:customStyle="1" w:styleId="CaptionChar3">
    <w:name w:val="Caption Char3"/>
    <w:aliases w:val="cap Char1,cap Char Char,Caption Char Char,Caption Char1 Char Char,cap Char Char1 Char,Caption Char Char1 Char Char,cap Char2 Char,cap1 Char,cap2 Char,cap11 Char,条目 Char,题注(表) Char,Caption Char1 Char1,Caption Char2 Char,fig and tbl Char"/>
    <w:link w:val="Caption"/>
    <w:uiPriority w:val="35"/>
    <w:rsid w:val="008721FC"/>
    <w:rPr>
      <w:rFonts w:ascii="Calibri" w:eastAsia="Calibri" w:hAnsi="Calibri" w:cs="Times New Roman"/>
      <w:b/>
      <w:bCs/>
      <w:lang w:val="en-GB"/>
    </w:rPr>
  </w:style>
  <w:style w:type="paragraph" w:styleId="Header">
    <w:name w:val="header"/>
    <w:basedOn w:val="Normal"/>
    <w:link w:val="HeaderChar"/>
    <w:uiPriority w:val="99"/>
    <w:unhideWhenUsed/>
    <w:rsid w:val="00AD6826"/>
    <w:pPr>
      <w:tabs>
        <w:tab w:val="center" w:pos="4680"/>
        <w:tab w:val="right" w:pos="9360"/>
      </w:tabs>
      <w:spacing w:after="0"/>
    </w:pPr>
  </w:style>
  <w:style w:type="character" w:customStyle="1" w:styleId="HeaderChar">
    <w:name w:val="Header Char"/>
    <w:basedOn w:val="DefaultParagraphFont"/>
    <w:link w:val="Header"/>
    <w:uiPriority w:val="99"/>
    <w:rsid w:val="00AD6826"/>
    <w:rPr>
      <w:rFonts w:ascii="Arial" w:eastAsia="SimSun" w:hAnsi="Arial" w:cs="Times New Roman"/>
      <w:szCs w:val="20"/>
      <w:lang w:val="en-GB" w:eastAsia="zh-CN"/>
    </w:rPr>
  </w:style>
  <w:style w:type="paragraph" w:styleId="Footer">
    <w:name w:val="footer"/>
    <w:basedOn w:val="Normal"/>
    <w:link w:val="FooterChar"/>
    <w:uiPriority w:val="99"/>
    <w:unhideWhenUsed/>
    <w:rsid w:val="00AD6826"/>
    <w:pPr>
      <w:tabs>
        <w:tab w:val="center" w:pos="4680"/>
        <w:tab w:val="right" w:pos="9360"/>
      </w:tabs>
      <w:spacing w:after="0"/>
    </w:pPr>
  </w:style>
  <w:style w:type="character" w:customStyle="1" w:styleId="FooterChar">
    <w:name w:val="Footer Char"/>
    <w:basedOn w:val="DefaultParagraphFont"/>
    <w:link w:val="Footer"/>
    <w:uiPriority w:val="99"/>
    <w:rsid w:val="00AD6826"/>
    <w:rPr>
      <w:rFonts w:ascii="Arial" w:eastAsia="SimSun" w:hAnsi="Arial" w:cs="Times New Roman"/>
      <w:szCs w:val="20"/>
      <w:lang w:val="en-GB"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表段落"/>
    <w:basedOn w:val="Normal"/>
    <w:link w:val="ListParagraphChar"/>
    <w:uiPriority w:val="34"/>
    <w:qFormat/>
    <w:rsid w:val="00D909B4"/>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207DE7"/>
    <w:rPr>
      <w:rFonts w:ascii="Arial" w:eastAsia="SimSun" w:hAnsi="Arial" w:cs="Times New Roman"/>
      <w:szCs w:val="20"/>
      <w:lang w:val="en-GB" w:eastAsia="zh-CN"/>
    </w:rPr>
  </w:style>
  <w:style w:type="paragraph" w:styleId="Revision">
    <w:name w:val="Revision"/>
    <w:hidden/>
    <w:uiPriority w:val="99"/>
    <w:semiHidden/>
    <w:rsid w:val="0031292F"/>
    <w:pPr>
      <w:spacing w:after="0" w:line="240" w:lineRule="auto"/>
    </w:pPr>
    <w:rPr>
      <w:rFonts w:ascii="Arial" w:eastAsia="SimSun" w:hAnsi="Arial" w:cs="Times New Roman"/>
      <w:szCs w:val="20"/>
      <w:lang w:val="en-GB" w:eastAsia="zh-CN"/>
    </w:rPr>
  </w:style>
  <w:style w:type="paragraph" w:customStyle="1" w:styleId="TAH">
    <w:name w:val="TAH"/>
    <w:basedOn w:val="Normal"/>
    <w:link w:val="TAHCar"/>
    <w:qFormat/>
    <w:rsid w:val="00971390"/>
    <w:pPr>
      <w:keepNext/>
      <w:keepLines/>
      <w:spacing w:after="0"/>
      <w:jc w:val="center"/>
    </w:pPr>
    <w:rPr>
      <w:rFonts w:eastAsia="Times New Roman"/>
      <w:b/>
      <w:sz w:val="18"/>
      <w:lang w:eastAsia="en-GB"/>
    </w:rPr>
  </w:style>
  <w:style w:type="character" w:customStyle="1" w:styleId="TAHCar">
    <w:name w:val="TAH Car"/>
    <w:link w:val="TAH"/>
    <w:qFormat/>
    <w:rsid w:val="00971390"/>
    <w:rPr>
      <w:rFonts w:ascii="Arial" w:eastAsia="Times New Roman" w:hAnsi="Arial" w:cs="Times New Roman"/>
      <w:b/>
      <w:sz w:val="18"/>
      <w:szCs w:val="20"/>
      <w:lang w:val="en-GB" w:eastAsia="en-GB"/>
    </w:rPr>
  </w:style>
  <w:style w:type="paragraph" w:customStyle="1" w:styleId="TAN">
    <w:name w:val="TAN"/>
    <w:basedOn w:val="Normal"/>
    <w:link w:val="TANChar"/>
    <w:qFormat/>
    <w:rsid w:val="00971390"/>
    <w:pPr>
      <w:keepNext/>
      <w:keepLines/>
      <w:spacing w:after="0"/>
      <w:ind w:left="851" w:hanging="851"/>
      <w:jc w:val="left"/>
    </w:pPr>
    <w:rPr>
      <w:rFonts w:eastAsia="Times New Roman"/>
      <w:sz w:val="18"/>
      <w:lang w:eastAsia="en-GB"/>
    </w:rPr>
  </w:style>
  <w:style w:type="character" w:customStyle="1" w:styleId="TANChar">
    <w:name w:val="TAN Char"/>
    <w:link w:val="TAN"/>
    <w:qFormat/>
    <w:rsid w:val="00971390"/>
    <w:rPr>
      <w:rFonts w:ascii="Arial" w:eastAsia="Times New Roman" w:hAnsi="Arial" w:cs="Times New Roman"/>
      <w:sz w:val="18"/>
      <w:szCs w:val="20"/>
      <w:lang w:val="en-GB" w:eastAsia="en-GB"/>
    </w:rPr>
  </w:style>
  <w:style w:type="paragraph" w:customStyle="1" w:styleId="TH">
    <w:name w:val="TH"/>
    <w:basedOn w:val="Normal"/>
    <w:link w:val="THChar"/>
    <w:qFormat/>
    <w:rsid w:val="00971390"/>
    <w:pPr>
      <w:keepNext/>
      <w:keepLines/>
      <w:spacing w:before="60" w:after="180"/>
      <w:jc w:val="center"/>
    </w:pPr>
    <w:rPr>
      <w:rFonts w:eastAsia="Times New Roman"/>
      <w:b/>
      <w:sz w:val="20"/>
      <w:lang w:eastAsia="en-GB"/>
    </w:rPr>
  </w:style>
  <w:style w:type="character" w:customStyle="1" w:styleId="THChar">
    <w:name w:val="TH Char"/>
    <w:link w:val="TH"/>
    <w:qFormat/>
    <w:rsid w:val="00971390"/>
    <w:rPr>
      <w:rFonts w:ascii="Arial" w:eastAsia="Times New Roman" w:hAnsi="Arial" w:cs="Times New Roman"/>
      <w:b/>
      <w:sz w:val="20"/>
      <w:szCs w:val="20"/>
      <w:lang w:val="en-GB" w:eastAsia="en-GB"/>
    </w:rPr>
  </w:style>
  <w:style w:type="paragraph" w:customStyle="1" w:styleId="CRCoverPage">
    <w:name w:val="CR Cover Page"/>
    <w:link w:val="CRCoverPageChar"/>
    <w:qFormat/>
    <w:rsid w:val="003C799B"/>
    <w:pPr>
      <w:spacing w:after="120" w:line="240" w:lineRule="auto"/>
    </w:pPr>
    <w:rPr>
      <w:rFonts w:ascii="Arial" w:eastAsia="SimSun" w:hAnsi="Arial" w:cs="Times New Roman"/>
      <w:sz w:val="20"/>
      <w:szCs w:val="20"/>
      <w:lang w:val="en-GB"/>
    </w:rPr>
  </w:style>
  <w:style w:type="character" w:customStyle="1" w:styleId="CRCoverPageChar">
    <w:name w:val="CR Cover Page Char"/>
    <w:link w:val="CRCoverPage"/>
    <w:qFormat/>
    <w:rsid w:val="003C799B"/>
    <w:rPr>
      <w:rFonts w:ascii="Arial" w:eastAsia="SimSun" w:hAnsi="Arial" w:cs="Times New Roman"/>
      <w:sz w:val="20"/>
      <w:szCs w:val="20"/>
      <w:lang w:val="en-GB"/>
    </w:rPr>
  </w:style>
  <w:style w:type="table" w:customStyle="1" w:styleId="1">
    <w:name w:val="网格型1"/>
    <w:basedOn w:val="TableNormal"/>
    <w:next w:val="TableGrid"/>
    <w:uiPriority w:val="39"/>
    <w:qFormat/>
    <w:rsid w:val="00527A00"/>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0220D"/>
    <w:rPr>
      <w:sz w:val="16"/>
      <w:szCs w:val="16"/>
    </w:rPr>
  </w:style>
  <w:style w:type="paragraph" w:styleId="CommentText">
    <w:name w:val="annotation text"/>
    <w:basedOn w:val="Normal"/>
    <w:link w:val="CommentTextChar"/>
    <w:uiPriority w:val="99"/>
    <w:unhideWhenUsed/>
    <w:rsid w:val="0060220D"/>
    <w:rPr>
      <w:sz w:val="20"/>
    </w:rPr>
  </w:style>
  <w:style w:type="character" w:customStyle="1" w:styleId="CommentTextChar">
    <w:name w:val="Comment Text Char"/>
    <w:basedOn w:val="DefaultParagraphFont"/>
    <w:link w:val="CommentText"/>
    <w:uiPriority w:val="99"/>
    <w:rsid w:val="0060220D"/>
    <w:rPr>
      <w:rFonts w:ascii="Arial" w:eastAsia="SimSu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0220D"/>
    <w:rPr>
      <w:b/>
      <w:bCs/>
    </w:rPr>
  </w:style>
  <w:style w:type="character" w:customStyle="1" w:styleId="CommentSubjectChar">
    <w:name w:val="Comment Subject Char"/>
    <w:basedOn w:val="CommentTextChar"/>
    <w:link w:val="CommentSubject"/>
    <w:uiPriority w:val="99"/>
    <w:semiHidden/>
    <w:rsid w:val="0060220D"/>
    <w:rPr>
      <w:rFonts w:ascii="Arial" w:eastAsia="SimSun" w:hAnsi="Arial"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7121090">
      <w:bodyDiv w:val="1"/>
      <w:marLeft w:val="0"/>
      <w:marRight w:val="0"/>
      <w:marTop w:val="0"/>
      <w:marBottom w:val="0"/>
      <w:divBdr>
        <w:top w:val="none" w:sz="0" w:space="0" w:color="auto"/>
        <w:left w:val="none" w:sz="0" w:space="0" w:color="auto"/>
        <w:bottom w:val="none" w:sz="0" w:space="0" w:color="auto"/>
        <w:right w:val="none" w:sz="0" w:space="0" w:color="auto"/>
      </w:divBdr>
      <w:divsChild>
        <w:div w:id="1814248783">
          <w:marLeft w:val="0"/>
          <w:marRight w:val="0"/>
          <w:marTop w:val="0"/>
          <w:marBottom w:val="0"/>
          <w:divBdr>
            <w:top w:val="none" w:sz="0" w:space="0" w:color="auto"/>
            <w:left w:val="none" w:sz="0" w:space="0" w:color="auto"/>
            <w:bottom w:val="none" w:sz="0" w:space="0" w:color="auto"/>
            <w:right w:val="none" w:sz="0" w:space="0" w:color="auto"/>
          </w:divBdr>
        </w:div>
      </w:divsChild>
    </w:div>
    <w:div w:id="798185392">
      <w:bodyDiv w:val="1"/>
      <w:marLeft w:val="0"/>
      <w:marRight w:val="0"/>
      <w:marTop w:val="0"/>
      <w:marBottom w:val="0"/>
      <w:divBdr>
        <w:top w:val="none" w:sz="0" w:space="0" w:color="auto"/>
        <w:left w:val="none" w:sz="0" w:space="0" w:color="auto"/>
        <w:bottom w:val="none" w:sz="0" w:space="0" w:color="auto"/>
        <w:right w:val="none" w:sz="0" w:space="0" w:color="auto"/>
      </w:divBdr>
      <w:divsChild>
        <w:div w:id="1399786424">
          <w:marLeft w:val="0"/>
          <w:marRight w:val="0"/>
          <w:marTop w:val="0"/>
          <w:marBottom w:val="0"/>
          <w:divBdr>
            <w:top w:val="none" w:sz="0" w:space="0" w:color="auto"/>
            <w:left w:val="none" w:sz="0" w:space="0" w:color="auto"/>
            <w:bottom w:val="none" w:sz="0" w:space="0" w:color="auto"/>
            <w:right w:val="none" w:sz="0" w:space="0" w:color="auto"/>
          </w:divBdr>
        </w:div>
      </w:divsChild>
    </w:div>
    <w:div w:id="1374694299">
      <w:bodyDiv w:val="1"/>
      <w:marLeft w:val="0"/>
      <w:marRight w:val="0"/>
      <w:marTop w:val="0"/>
      <w:marBottom w:val="0"/>
      <w:divBdr>
        <w:top w:val="none" w:sz="0" w:space="0" w:color="auto"/>
        <w:left w:val="none" w:sz="0" w:space="0" w:color="auto"/>
        <w:bottom w:val="none" w:sz="0" w:space="0" w:color="auto"/>
        <w:right w:val="none" w:sz="0" w:space="0" w:color="auto"/>
      </w:divBdr>
      <w:divsChild>
        <w:div w:id="779952766">
          <w:marLeft w:val="0"/>
          <w:marRight w:val="0"/>
          <w:marTop w:val="0"/>
          <w:marBottom w:val="0"/>
          <w:divBdr>
            <w:top w:val="none" w:sz="0" w:space="0" w:color="auto"/>
            <w:left w:val="none" w:sz="0" w:space="0" w:color="auto"/>
            <w:bottom w:val="none" w:sz="0" w:space="0" w:color="auto"/>
            <w:right w:val="none" w:sz="0" w:space="0" w:color="auto"/>
          </w:divBdr>
        </w:div>
      </w:divsChild>
    </w:div>
    <w:div w:id="1383868351">
      <w:bodyDiv w:val="1"/>
      <w:marLeft w:val="0"/>
      <w:marRight w:val="0"/>
      <w:marTop w:val="0"/>
      <w:marBottom w:val="0"/>
      <w:divBdr>
        <w:top w:val="none" w:sz="0" w:space="0" w:color="auto"/>
        <w:left w:val="none" w:sz="0" w:space="0" w:color="auto"/>
        <w:bottom w:val="none" w:sz="0" w:space="0" w:color="auto"/>
        <w:right w:val="none" w:sz="0" w:space="0" w:color="auto"/>
      </w:divBdr>
      <w:divsChild>
        <w:div w:id="190150083">
          <w:marLeft w:val="0"/>
          <w:marRight w:val="0"/>
          <w:marTop w:val="0"/>
          <w:marBottom w:val="0"/>
          <w:divBdr>
            <w:top w:val="none" w:sz="0" w:space="0" w:color="auto"/>
            <w:left w:val="none" w:sz="0" w:space="0" w:color="auto"/>
            <w:bottom w:val="none" w:sz="0" w:space="0" w:color="auto"/>
            <w:right w:val="none" w:sz="0" w:space="0" w:color="auto"/>
          </w:divBdr>
        </w:div>
      </w:divsChild>
    </w:div>
    <w:div w:id="1770471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30B9A-B4E2-489C-861F-65C7BBEC528F}">
  <ds:schemaRefs>
    <ds:schemaRef ds:uri="http://schemas.openxmlformats.org/officeDocument/2006/bibliography"/>
  </ds:schemaRefs>
</ds:datastoreItem>
</file>

<file path=docMetadata/LabelInfo.xml><?xml version="1.0" encoding="utf-8"?>
<clbl:labelList xmlns:clbl="http://schemas.microsoft.com/office/2020/mipLabelMetadata">
  <clbl:label id="{89aa4a21-5cc8-47db-9e38-dca5563cba90}" enabled="0" method="" siteId="{89aa4a21-5cc8-47db-9e38-dca5563cba90}" removed="1"/>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2513</Words>
  <Characters>14329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Million, Samson</dc:creator>
  <cp:keywords/>
  <dc:description/>
  <cp:lastModifiedBy>Soghomonian, Manook (ITN)</cp:lastModifiedBy>
  <cp:revision>2</cp:revision>
  <dcterms:created xsi:type="dcterms:W3CDTF">2025-03-28T10:32:00Z</dcterms:created>
  <dcterms:modified xsi:type="dcterms:W3CDTF">2025-03-28T10:32:00Z</dcterms:modified>
</cp:coreProperties>
</file>